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2045B" w14:textId="07FAD38C" w:rsidR="008E219D" w:rsidRPr="00421870" w:rsidRDefault="005378B8">
      <w:pPr>
        <w:spacing w:before="240" w:line="360" w:lineRule="auto"/>
        <w:jc w:val="center"/>
        <w:rPr>
          <w:b/>
          <w:color w:val="000000" w:themeColor="text1"/>
          <w:sz w:val="28"/>
          <w:szCs w:val="28"/>
        </w:rPr>
      </w:pPr>
      <w:r w:rsidRPr="00421870">
        <w:rPr>
          <w:noProof/>
          <w:color w:val="000000" w:themeColor="text1"/>
          <w:lang w:val="en-US" w:eastAsia="en-US"/>
        </w:rPr>
        <mc:AlternateContent>
          <mc:Choice Requires="wps">
            <w:drawing>
              <wp:inline distT="0" distB="0" distL="0" distR="0" wp14:anchorId="3C935D8F" wp14:editId="7F95FA12">
                <wp:extent cx="5843016" cy="9257665"/>
                <wp:effectExtent l="19050" t="19050" r="43815" b="38735"/>
                <wp:docPr id="6" name="Rectangle 6"/>
                <wp:cNvGraphicFramePr/>
                <a:graphic xmlns:a="http://schemas.openxmlformats.org/drawingml/2006/main">
                  <a:graphicData uri="http://schemas.microsoft.com/office/word/2010/wordprocessingShape">
                    <wps:wsp>
                      <wps:cNvSpPr/>
                      <wps:spPr>
                        <a:xfrm>
                          <a:off x="0" y="0"/>
                          <a:ext cx="5843016" cy="9257665"/>
                        </a:xfrm>
                        <a:prstGeom prst="rect">
                          <a:avLst/>
                        </a:prstGeom>
                        <a:noFill/>
                        <a:ln w="50800" cap="flat" cmpd="thickThin">
                          <a:solidFill>
                            <a:schemeClr val="dk1"/>
                          </a:solidFill>
                          <a:prstDash val="solid"/>
                          <a:miter lim="800000"/>
                          <a:headEnd type="none" w="sm" len="sm"/>
                          <a:tailEnd type="none" w="sm" len="sm"/>
                        </a:ln>
                      </wps:spPr>
                      <wps:txbx>
                        <w:txbxContent>
                          <w:p w14:paraId="785E383C" w14:textId="77777777" w:rsidR="005350BB" w:rsidRDefault="005350BB" w:rsidP="005350BB">
                            <w:pPr>
                              <w:jc w:val="center"/>
                              <w:rPr>
                                <w:b/>
                                <w:color w:val="000000" w:themeColor="text1"/>
                                <w:sz w:val="28"/>
                                <w:szCs w:val="28"/>
                              </w:rPr>
                            </w:pPr>
                            <w:r w:rsidRPr="00421870">
                              <w:rPr>
                                <w:b/>
                                <w:color w:val="000000" w:themeColor="text1"/>
                                <w:sz w:val="28"/>
                                <w:szCs w:val="28"/>
                              </w:rPr>
                              <w:t>BỘ GIÁO DỤC VÀ ĐÀO TẠO</w:t>
                            </w:r>
                          </w:p>
                          <w:p w14:paraId="0B6419F7" w14:textId="77777777" w:rsidR="005350BB" w:rsidRDefault="005350BB" w:rsidP="005350BB">
                            <w:pPr>
                              <w:jc w:val="center"/>
                              <w:rPr>
                                <w:b/>
                                <w:color w:val="000000" w:themeColor="text1"/>
                                <w:sz w:val="28"/>
                                <w:szCs w:val="28"/>
                              </w:rPr>
                            </w:pPr>
                          </w:p>
                          <w:p w14:paraId="1A44D0A1" w14:textId="77777777" w:rsidR="005350BB" w:rsidRDefault="005350BB" w:rsidP="005350BB">
                            <w:pPr>
                              <w:jc w:val="center"/>
                              <w:rPr>
                                <w:b/>
                                <w:color w:val="000000" w:themeColor="text1"/>
                                <w:sz w:val="28"/>
                                <w:szCs w:val="28"/>
                              </w:rPr>
                            </w:pPr>
                          </w:p>
                          <w:p w14:paraId="5D04774B" w14:textId="77777777" w:rsidR="005350BB" w:rsidRDefault="005350BB" w:rsidP="005350BB">
                            <w:pPr>
                              <w:jc w:val="center"/>
                              <w:rPr>
                                <w:b/>
                                <w:color w:val="000000" w:themeColor="text1"/>
                                <w:sz w:val="28"/>
                                <w:szCs w:val="28"/>
                              </w:rPr>
                            </w:pPr>
                          </w:p>
                          <w:p w14:paraId="0F616B0A" w14:textId="77777777" w:rsidR="005350BB" w:rsidRDefault="005350BB" w:rsidP="005350BB">
                            <w:pPr>
                              <w:jc w:val="center"/>
                              <w:rPr>
                                <w:b/>
                                <w:color w:val="000000" w:themeColor="text1"/>
                                <w:sz w:val="28"/>
                                <w:szCs w:val="28"/>
                              </w:rPr>
                            </w:pPr>
                          </w:p>
                          <w:p w14:paraId="27541C9A" w14:textId="77777777" w:rsidR="005350BB" w:rsidRDefault="005350BB" w:rsidP="005350BB">
                            <w:pPr>
                              <w:jc w:val="center"/>
                              <w:rPr>
                                <w:b/>
                                <w:color w:val="000000" w:themeColor="text1"/>
                                <w:sz w:val="28"/>
                                <w:szCs w:val="28"/>
                              </w:rPr>
                            </w:pPr>
                          </w:p>
                          <w:p w14:paraId="60D9FBBD" w14:textId="77777777" w:rsidR="005350BB" w:rsidRDefault="005350BB" w:rsidP="005350BB">
                            <w:pPr>
                              <w:jc w:val="center"/>
                              <w:rPr>
                                <w:b/>
                                <w:color w:val="000000" w:themeColor="text1"/>
                                <w:sz w:val="28"/>
                                <w:szCs w:val="28"/>
                              </w:rPr>
                            </w:pPr>
                          </w:p>
                          <w:p w14:paraId="259B598E" w14:textId="77777777" w:rsidR="005350BB" w:rsidRDefault="005350BB" w:rsidP="005350BB">
                            <w:pPr>
                              <w:jc w:val="center"/>
                              <w:rPr>
                                <w:b/>
                                <w:color w:val="000000" w:themeColor="text1"/>
                                <w:sz w:val="28"/>
                                <w:szCs w:val="28"/>
                              </w:rPr>
                            </w:pPr>
                          </w:p>
                          <w:p w14:paraId="1A5C7D47" w14:textId="51A03D7F" w:rsidR="005350BB" w:rsidRDefault="005350BB" w:rsidP="005350BB">
                            <w:pPr>
                              <w:jc w:val="center"/>
                              <w:rPr>
                                <w:b/>
                                <w:color w:val="000000" w:themeColor="text1"/>
                                <w:sz w:val="32"/>
                                <w:szCs w:val="32"/>
                              </w:rPr>
                            </w:pPr>
                            <w:r w:rsidRPr="00421870">
                              <w:rPr>
                                <w:b/>
                                <w:color w:val="000000" w:themeColor="text1"/>
                                <w:sz w:val="32"/>
                                <w:szCs w:val="32"/>
                              </w:rPr>
                              <w:t xml:space="preserve"> </w:t>
                            </w:r>
                          </w:p>
                          <w:p w14:paraId="45FFD45C" w14:textId="693ED3E6" w:rsidR="005350BB" w:rsidRPr="00421870" w:rsidRDefault="005350BB" w:rsidP="005350BB">
                            <w:pPr>
                              <w:jc w:val="center"/>
                              <w:rPr>
                                <w:b/>
                                <w:color w:val="000000" w:themeColor="text1"/>
                                <w:sz w:val="32"/>
                                <w:szCs w:val="32"/>
                              </w:rPr>
                            </w:pPr>
                            <w:r w:rsidRPr="00421870">
                              <w:rPr>
                                <w:b/>
                                <w:color w:val="000000" w:themeColor="text1"/>
                                <w:sz w:val="32"/>
                                <w:szCs w:val="32"/>
                              </w:rPr>
                              <w:t>TÀI LIỆU BỒI DƯỠNG GIÁO VIÊN</w:t>
                            </w:r>
                          </w:p>
                          <w:p w14:paraId="0282A158" w14:textId="77777777" w:rsidR="005350BB" w:rsidRPr="00421870" w:rsidRDefault="005350BB" w:rsidP="005350BB">
                            <w:pPr>
                              <w:jc w:val="center"/>
                              <w:rPr>
                                <w:b/>
                                <w:color w:val="000000" w:themeColor="text1"/>
                                <w:sz w:val="32"/>
                                <w:szCs w:val="32"/>
                              </w:rPr>
                            </w:pPr>
                            <w:r w:rsidRPr="00421870">
                              <w:rPr>
                                <w:b/>
                                <w:color w:val="000000" w:themeColor="text1"/>
                                <w:sz w:val="32"/>
                                <w:szCs w:val="32"/>
                              </w:rPr>
                              <w:t>HƯỚNG DẪN THỰC HIỆN CHƯƠNG TRÌNH</w:t>
                            </w:r>
                          </w:p>
                          <w:p w14:paraId="6874713A" w14:textId="77777777" w:rsidR="005350BB" w:rsidRPr="00421870" w:rsidRDefault="005350BB" w:rsidP="005350BB">
                            <w:pPr>
                              <w:jc w:val="center"/>
                              <w:rPr>
                                <w:b/>
                                <w:color w:val="000000" w:themeColor="text1"/>
                                <w:sz w:val="32"/>
                                <w:szCs w:val="32"/>
                              </w:rPr>
                            </w:pPr>
                            <w:r w:rsidRPr="00421870">
                              <w:rPr>
                                <w:b/>
                                <w:color w:val="000000" w:themeColor="text1"/>
                                <w:sz w:val="32"/>
                                <w:szCs w:val="32"/>
                              </w:rPr>
                              <w:t xml:space="preserve"> GIÁO DỤC PHỔ THÔNG SỬA ĐỔI</w:t>
                            </w:r>
                          </w:p>
                          <w:p w14:paraId="5628AA1E" w14:textId="77777777" w:rsidR="005350BB" w:rsidRDefault="005350BB" w:rsidP="005350BB">
                            <w:pPr>
                              <w:jc w:val="center"/>
                              <w:rPr>
                                <w:b/>
                                <w:color w:val="000000" w:themeColor="text1"/>
                                <w:sz w:val="44"/>
                                <w:szCs w:val="44"/>
                              </w:rPr>
                            </w:pPr>
                            <w:r w:rsidRPr="00421870">
                              <w:rPr>
                                <w:b/>
                                <w:color w:val="000000" w:themeColor="text1"/>
                                <w:sz w:val="44"/>
                                <w:szCs w:val="44"/>
                              </w:rPr>
                              <w:t>MÔN ĐỊA LÍ</w:t>
                            </w:r>
                          </w:p>
                          <w:p w14:paraId="53C75289" w14:textId="77777777" w:rsidR="005350BB" w:rsidRDefault="005350BB" w:rsidP="005350BB">
                            <w:pPr>
                              <w:jc w:val="center"/>
                              <w:rPr>
                                <w:b/>
                                <w:color w:val="000000" w:themeColor="text1"/>
                                <w:sz w:val="44"/>
                                <w:szCs w:val="44"/>
                              </w:rPr>
                            </w:pPr>
                          </w:p>
                          <w:p w14:paraId="20B62338" w14:textId="77777777" w:rsidR="005350BB" w:rsidRDefault="005350BB" w:rsidP="005350BB">
                            <w:pPr>
                              <w:jc w:val="center"/>
                              <w:rPr>
                                <w:b/>
                                <w:color w:val="000000" w:themeColor="text1"/>
                                <w:sz w:val="44"/>
                                <w:szCs w:val="44"/>
                              </w:rPr>
                            </w:pPr>
                          </w:p>
                          <w:p w14:paraId="0671DFD5" w14:textId="77777777" w:rsidR="005350BB" w:rsidRDefault="005350BB" w:rsidP="005350BB">
                            <w:pPr>
                              <w:jc w:val="center"/>
                              <w:rPr>
                                <w:b/>
                                <w:color w:val="000000" w:themeColor="text1"/>
                                <w:sz w:val="44"/>
                                <w:szCs w:val="44"/>
                              </w:rPr>
                            </w:pPr>
                          </w:p>
                          <w:p w14:paraId="59A4A29A" w14:textId="77777777" w:rsidR="005350BB" w:rsidRDefault="005350BB" w:rsidP="005350BB">
                            <w:pPr>
                              <w:jc w:val="center"/>
                              <w:rPr>
                                <w:b/>
                                <w:color w:val="000000" w:themeColor="text1"/>
                                <w:sz w:val="44"/>
                                <w:szCs w:val="44"/>
                              </w:rPr>
                            </w:pPr>
                          </w:p>
                          <w:p w14:paraId="1BFEDEF1" w14:textId="77777777" w:rsidR="005350BB" w:rsidRDefault="005350BB" w:rsidP="005350BB">
                            <w:pPr>
                              <w:jc w:val="center"/>
                              <w:rPr>
                                <w:b/>
                                <w:color w:val="000000" w:themeColor="text1"/>
                                <w:sz w:val="44"/>
                                <w:szCs w:val="44"/>
                              </w:rPr>
                            </w:pPr>
                          </w:p>
                          <w:p w14:paraId="1BBB73BB" w14:textId="77777777" w:rsidR="005350BB" w:rsidRDefault="005350BB" w:rsidP="005350BB">
                            <w:pPr>
                              <w:jc w:val="center"/>
                              <w:rPr>
                                <w:b/>
                                <w:color w:val="000000" w:themeColor="text1"/>
                                <w:sz w:val="44"/>
                                <w:szCs w:val="44"/>
                              </w:rPr>
                            </w:pPr>
                          </w:p>
                          <w:p w14:paraId="01539EE9" w14:textId="77777777" w:rsidR="005350BB" w:rsidRDefault="005350BB" w:rsidP="005350BB">
                            <w:pPr>
                              <w:jc w:val="center"/>
                              <w:rPr>
                                <w:b/>
                                <w:color w:val="000000" w:themeColor="text1"/>
                                <w:sz w:val="44"/>
                                <w:szCs w:val="44"/>
                              </w:rPr>
                            </w:pPr>
                          </w:p>
                          <w:p w14:paraId="0003F92F" w14:textId="77777777" w:rsidR="005350BB" w:rsidRDefault="005350BB" w:rsidP="005350BB">
                            <w:pPr>
                              <w:jc w:val="center"/>
                              <w:rPr>
                                <w:b/>
                                <w:color w:val="000000" w:themeColor="text1"/>
                                <w:sz w:val="44"/>
                                <w:szCs w:val="44"/>
                              </w:rPr>
                            </w:pPr>
                          </w:p>
                          <w:p w14:paraId="337B3DD1" w14:textId="77777777" w:rsidR="005350BB" w:rsidRDefault="005350BB" w:rsidP="005350BB">
                            <w:pPr>
                              <w:jc w:val="center"/>
                              <w:rPr>
                                <w:b/>
                                <w:color w:val="000000" w:themeColor="text1"/>
                                <w:sz w:val="44"/>
                                <w:szCs w:val="44"/>
                              </w:rPr>
                            </w:pPr>
                          </w:p>
                          <w:p w14:paraId="19FF53AE" w14:textId="77777777" w:rsidR="005350BB" w:rsidRDefault="005350BB" w:rsidP="005350BB">
                            <w:pPr>
                              <w:jc w:val="center"/>
                              <w:rPr>
                                <w:b/>
                                <w:color w:val="000000" w:themeColor="text1"/>
                                <w:sz w:val="44"/>
                                <w:szCs w:val="44"/>
                              </w:rPr>
                            </w:pPr>
                          </w:p>
                          <w:p w14:paraId="7339F21B" w14:textId="77777777" w:rsidR="005350BB" w:rsidRDefault="005350BB" w:rsidP="005350BB">
                            <w:pPr>
                              <w:jc w:val="center"/>
                              <w:rPr>
                                <w:b/>
                                <w:color w:val="000000" w:themeColor="text1"/>
                                <w:sz w:val="44"/>
                                <w:szCs w:val="44"/>
                              </w:rPr>
                            </w:pPr>
                          </w:p>
                          <w:p w14:paraId="1109E2FB" w14:textId="77777777" w:rsidR="005350BB" w:rsidRDefault="005350BB" w:rsidP="005350BB">
                            <w:pPr>
                              <w:jc w:val="center"/>
                              <w:rPr>
                                <w:b/>
                                <w:color w:val="000000" w:themeColor="text1"/>
                                <w:sz w:val="44"/>
                                <w:szCs w:val="44"/>
                              </w:rPr>
                            </w:pPr>
                          </w:p>
                          <w:p w14:paraId="435583AF" w14:textId="77777777" w:rsidR="005350BB" w:rsidRDefault="005350BB" w:rsidP="005350BB">
                            <w:pPr>
                              <w:jc w:val="center"/>
                              <w:rPr>
                                <w:b/>
                                <w:color w:val="000000" w:themeColor="text1"/>
                                <w:sz w:val="44"/>
                                <w:szCs w:val="44"/>
                              </w:rPr>
                            </w:pPr>
                          </w:p>
                          <w:p w14:paraId="42A9BBDF" w14:textId="77777777" w:rsidR="005350BB" w:rsidRDefault="005350BB" w:rsidP="005350BB">
                            <w:pPr>
                              <w:jc w:val="center"/>
                              <w:rPr>
                                <w:b/>
                                <w:color w:val="000000" w:themeColor="text1"/>
                                <w:sz w:val="44"/>
                                <w:szCs w:val="44"/>
                              </w:rPr>
                            </w:pPr>
                          </w:p>
                          <w:p w14:paraId="0499380D" w14:textId="77777777" w:rsidR="005350BB" w:rsidRDefault="005350BB" w:rsidP="005350BB">
                            <w:pPr>
                              <w:jc w:val="center"/>
                              <w:rPr>
                                <w:b/>
                                <w:color w:val="000000" w:themeColor="text1"/>
                                <w:sz w:val="44"/>
                                <w:szCs w:val="44"/>
                              </w:rPr>
                            </w:pPr>
                          </w:p>
                          <w:p w14:paraId="0507FCA1" w14:textId="77777777" w:rsidR="005350BB" w:rsidRDefault="005350BB" w:rsidP="005350BB">
                            <w:pPr>
                              <w:jc w:val="center"/>
                              <w:rPr>
                                <w:b/>
                                <w:color w:val="000000" w:themeColor="text1"/>
                                <w:sz w:val="44"/>
                                <w:szCs w:val="44"/>
                              </w:rPr>
                            </w:pPr>
                          </w:p>
                          <w:p w14:paraId="1E735EEB" w14:textId="77777777" w:rsidR="005350BB" w:rsidRDefault="005350BB" w:rsidP="005350BB">
                            <w:pPr>
                              <w:jc w:val="center"/>
                              <w:rPr>
                                <w:b/>
                                <w:color w:val="000000" w:themeColor="text1"/>
                                <w:sz w:val="44"/>
                                <w:szCs w:val="44"/>
                              </w:rPr>
                            </w:pPr>
                          </w:p>
                          <w:p w14:paraId="0C9AAF85" w14:textId="254C3A1D" w:rsidR="005350BB" w:rsidRPr="00421870" w:rsidRDefault="005350BB" w:rsidP="005350BB">
                            <w:pPr>
                              <w:jc w:val="center"/>
                              <w:rPr>
                                <w:b/>
                                <w:color w:val="000000" w:themeColor="text1"/>
                                <w:sz w:val="44"/>
                                <w:szCs w:val="44"/>
                              </w:rPr>
                            </w:pPr>
                            <w:r w:rsidRPr="00421870">
                              <w:rPr>
                                <w:b/>
                                <w:color w:val="000000" w:themeColor="text1"/>
                                <w:sz w:val="28"/>
                                <w:szCs w:val="28"/>
                              </w:rPr>
                              <w:t>Năm 2025</w:t>
                            </w:r>
                          </w:p>
                          <w:p w14:paraId="241E4634" w14:textId="77777777" w:rsidR="008E219D" w:rsidRDefault="008E219D">
                            <w:pPr>
                              <w:textDirection w:val="btLr"/>
                              <w:rPr>
                                <w:lang w:val="en-US"/>
                              </w:rPr>
                            </w:pPr>
                          </w:p>
                          <w:p w14:paraId="4821324C" w14:textId="77777777" w:rsidR="005350BB" w:rsidRPr="005350BB" w:rsidRDefault="005350BB">
                            <w:pPr>
                              <w:textDirection w:val="btLr"/>
                              <w:rPr>
                                <w:lang w:val="en-US"/>
                              </w:rPr>
                            </w:pPr>
                          </w:p>
                        </w:txbxContent>
                      </wps:txbx>
                      <wps:bodyPr spcFirstLastPara="1" wrap="square" lIns="91425" tIns="91425" rIns="91425" bIns="91425" anchor="ctr" anchorCtr="0">
                        <a:noAutofit/>
                      </wps:bodyPr>
                    </wps:wsp>
                  </a:graphicData>
                </a:graphic>
              </wp:inline>
            </w:drawing>
          </mc:Choice>
          <mc:Fallback>
            <w:pict>
              <v:rect id="Rectangle 6" o:spid="_x0000_s1026" style="width:460.1pt;height:72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H4g2JQIAAEUEAAAOAAAAZHJzL2Uyb0RvYy54bWysU9uO0zAQfUfiHyy/0yRlW7pR0xXaUoS0 gord/YCp4zTW+obtNunfM3ZCW+BhJUQenBl7rmfOLO96JcmROy+MrmgxySnhmpla6H1Fn5827xaU +AC6Bmk0r+iJe3q3evtm2dmST01rZM0dwSDal52taBuCLbPMs5Yr8BNjucbHxjgFAVW3z2oHHUZX Mpvm+TzrjKutM4x7j7fr4ZGuUvym4Sx8axrPA5EVxdpCOl06d/HMVkso9w5sK9hYBvxDFQqExqTn UGsIQA5O/BVKCeaMN02YMKMy0zSC8dQDdlPkf3Tz2ILlqRcEx9szTP7/hWVfj1tHRF3ROSUaFI7o O4IGei85mUd4OutLtHq0WzdqHsXYa984Ff/YBekTpKczpLwPhOHlbHHzPi8wNsO32+nsw3w+i1Gz i7t1PnzmRpEoVNRh+gQlHB98GEx/mcRs2myElHgPpdSkwxT5IsfRMkD6NBICispiQwFH+vLUjoPx Roo6ekbHRC9+Lx05AhKjfinGmn6zilnX4NvBKD1FMyiVCEhaKVRFMTV+w3XLof6kaxJOFmHUyHca 6/OKEslxO1BI7gGEfN0OEZIagYr4D4hHKfS7HoNEcWfqE87OW7YRWOkD+LAFh+wtMC0yGhP+OIDD IuQXjZS5LW6mM1yBa8VdK7trBTRrDS4KC46SQbkPaXGGIXw8BNOINJ9LMWO5yNU04XGv4jJc68nq sv2rnwAAAP//AwBQSwMEFAAGAAgAAAAhAFpca9jbAAAABgEAAA8AAABkcnMvZG93bnJldi54bWxM j8FOwzAQRO9I/QdrK3GjNmkLJMSpWiQO3EjhA9x4m0TE6zR22vD3LFzoZaTVjGbe5pvJdeKMQ2g9 abhfKBBIlbct1Ro+P17vnkCEaMiazhNq+MYAm2J2k5vM+guVeN7HWnAJhcxoaGLsMylD1aAzYeF7 JPaOfnAm8jnU0g7mwuWuk4lSD9KZlnihMT2+NFh97UenYRvb9/REtR+P5e5tuS6VWq6U1rfzafsM IuIU/8Pwi8/oUDDTwY9kg+g08CPxT9lLE5WAOHBotX5MQRa5vMYvfgAAAP//AwBQSwECLQAUAAYA CAAAACEAtoM4kv4AAADhAQAAEwAAAAAAAAAAAAAAAAAAAAAAW0NvbnRlbnRfVHlwZXNdLnhtbFBL AQItABQABgAIAAAAIQA4/SH/1gAAAJQBAAALAAAAAAAAAAAAAAAAAC8BAABfcmVscy8ucmVsc1BL AQItABQABgAIAAAAIQBtH4g2JQIAAEUEAAAOAAAAAAAAAAAAAAAAAC4CAABkcnMvZTJvRG9jLnht bFBLAQItABQABgAIAAAAIQBaXGvY2wAAAAYBAAAPAAAAAAAAAAAAAAAAAH8EAABkcnMvZG93bnJl di54bWxQSwUGAAAAAAQABADzAAAAhwUAAAAA " filled="f" strokecolor="black [3200]" strokeweight="4pt">
                <v:stroke startarrowwidth="narrow" startarrowlength="short" endarrowwidth="narrow" endarrowlength="short" linestyle="thickThin"/>
                <v:textbox inset="2.53958mm,2.53958mm,2.53958mm,2.53958mm">
                  <w:txbxContent>
                    <w:p w14:paraId="785E383C" w14:textId="77777777" w:rsidR="005350BB" w:rsidRDefault="005350BB" w:rsidP="005350BB">
                      <w:pPr>
                        <w:jc w:val="center"/>
                        <w:rPr>
                          <w:b/>
                          <w:color w:val="000000" w:themeColor="text1"/>
                          <w:sz w:val="28"/>
                          <w:szCs w:val="28"/>
                        </w:rPr>
                      </w:pPr>
                      <w:r w:rsidRPr="00421870">
                        <w:rPr>
                          <w:b/>
                          <w:color w:val="000000" w:themeColor="text1"/>
                          <w:sz w:val="28"/>
                          <w:szCs w:val="28"/>
                        </w:rPr>
                        <w:t>BỘ GIÁO DỤC VÀ ĐÀO TẠO</w:t>
                      </w:r>
                    </w:p>
                    <w:p w14:paraId="0B6419F7" w14:textId="77777777" w:rsidR="005350BB" w:rsidRDefault="005350BB" w:rsidP="005350BB">
                      <w:pPr>
                        <w:jc w:val="center"/>
                        <w:rPr>
                          <w:b/>
                          <w:color w:val="000000" w:themeColor="text1"/>
                          <w:sz w:val="28"/>
                          <w:szCs w:val="28"/>
                        </w:rPr>
                      </w:pPr>
                    </w:p>
                    <w:p w14:paraId="1A44D0A1" w14:textId="77777777" w:rsidR="005350BB" w:rsidRDefault="005350BB" w:rsidP="005350BB">
                      <w:pPr>
                        <w:jc w:val="center"/>
                        <w:rPr>
                          <w:b/>
                          <w:color w:val="000000" w:themeColor="text1"/>
                          <w:sz w:val="28"/>
                          <w:szCs w:val="28"/>
                        </w:rPr>
                      </w:pPr>
                    </w:p>
                    <w:p w14:paraId="5D04774B" w14:textId="77777777" w:rsidR="005350BB" w:rsidRDefault="005350BB" w:rsidP="005350BB">
                      <w:pPr>
                        <w:jc w:val="center"/>
                        <w:rPr>
                          <w:b/>
                          <w:color w:val="000000" w:themeColor="text1"/>
                          <w:sz w:val="28"/>
                          <w:szCs w:val="28"/>
                        </w:rPr>
                      </w:pPr>
                    </w:p>
                    <w:p w14:paraId="0F616B0A" w14:textId="77777777" w:rsidR="005350BB" w:rsidRDefault="005350BB" w:rsidP="005350BB">
                      <w:pPr>
                        <w:jc w:val="center"/>
                        <w:rPr>
                          <w:b/>
                          <w:color w:val="000000" w:themeColor="text1"/>
                          <w:sz w:val="28"/>
                          <w:szCs w:val="28"/>
                        </w:rPr>
                      </w:pPr>
                    </w:p>
                    <w:p w14:paraId="27541C9A" w14:textId="77777777" w:rsidR="005350BB" w:rsidRDefault="005350BB" w:rsidP="005350BB">
                      <w:pPr>
                        <w:jc w:val="center"/>
                        <w:rPr>
                          <w:b/>
                          <w:color w:val="000000" w:themeColor="text1"/>
                          <w:sz w:val="28"/>
                          <w:szCs w:val="28"/>
                        </w:rPr>
                      </w:pPr>
                    </w:p>
                    <w:p w14:paraId="60D9FBBD" w14:textId="77777777" w:rsidR="005350BB" w:rsidRDefault="005350BB" w:rsidP="005350BB">
                      <w:pPr>
                        <w:jc w:val="center"/>
                        <w:rPr>
                          <w:b/>
                          <w:color w:val="000000" w:themeColor="text1"/>
                          <w:sz w:val="28"/>
                          <w:szCs w:val="28"/>
                        </w:rPr>
                      </w:pPr>
                    </w:p>
                    <w:p w14:paraId="259B598E" w14:textId="77777777" w:rsidR="005350BB" w:rsidRDefault="005350BB" w:rsidP="005350BB">
                      <w:pPr>
                        <w:jc w:val="center"/>
                        <w:rPr>
                          <w:b/>
                          <w:color w:val="000000" w:themeColor="text1"/>
                          <w:sz w:val="28"/>
                          <w:szCs w:val="28"/>
                        </w:rPr>
                      </w:pPr>
                    </w:p>
                    <w:p w14:paraId="1A5C7D47" w14:textId="51A03D7F" w:rsidR="005350BB" w:rsidRDefault="005350BB" w:rsidP="005350BB">
                      <w:pPr>
                        <w:jc w:val="center"/>
                        <w:rPr>
                          <w:b/>
                          <w:color w:val="000000" w:themeColor="text1"/>
                          <w:sz w:val="32"/>
                          <w:szCs w:val="32"/>
                        </w:rPr>
                      </w:pPr>
                      <w:r w:rsidRPr="00421870">
                        <w:rPr>
                          <w:b/>
                          <w:color w:val="000000" w:themeColor="text1"/>
                          <w:sz w:val="32"/>
                          <w:szCs w:val="32"/>
                        </w:rPr>
                        <w:t xml:space="preserve"> </w:t>
                      </w:r>
                    </w:p>
                    <w:p w14:paraId="45FFD45C" w14:textId="693ED3E6" w:rsidR="005350BB" w:rsidRPr="00421870" w:rsidRDefault="005350BB" w:rsidP="005350BB">
                      <w:pPr>
                        <w:jc w:val="center"/>
                        <w:rPr>
                          <w:b/>
                          <w:color w:val="000000" w:themeColor="text1"/>
                          <w:sz w:val="32"/>
                          <w:szCs w:val="32"/>
                        </w:rPr>
                      </w:pPr>
                      <w:r w:rsidRPr="00421870">
                        <w:rPr>
                          <w:b/>
                          <w:color w:val="000000" w:themeColor="text1"/>
                          <w:sz w:val="32"/>
                          <w:szCs w:val="32"/>
                        </w:rPr>
                        <w:t>TÀI LIỆU BỒI DƯỠNG GIÁO VIÊN</w:t>
                      </w:r>
                    </w:p>
                    <w:p w14:paraId="0282A158" w14:textId="77777777" w:rsidR="005350BB" w:rsidRPr="00421870" w:rsidRDefault="005350BB" w:rsidP="005350BB">
                      <w:pPr>
                        <w:jc w:val="center"/>
                        <w:rPr>
                          <w:b/>
                          <w:color w:val="000000" w:themeColor="text1"/>
                          <w:sz w:val="32"/>
                          <w:szCs w:val="32"/>
                        </w:rPr>
                      </w:pPr>
                      <w:r w:rsidRPr="00421870">
                        <w:rPr>
                          <w:b/>
                          <w:color w:val="000000" w:themeColor="text1"/>
                          <w:sz w:val="32"/>
                          <w:szCs w:val="32"/>
                        </w:rPr>
                        <w:t>HƯỚNG DẪN THỰC HIỆN CHƯƠNG TRÌNH</w:t>
                      </w:r>
                    </w:p>
                    <w:p w14:paraId="6874713A" w14:textId="77777777" w:rsidR="005350BB" w:rsidRPr="00421870" w:rsidRDefault="005350BB" w:rsidP="005350BB">
                      <w:pPr>
                        <w:jc w:val="center"/>
                        <w:rPr>
                          <w:b/>
                          <w:color w:val="000000" w:themeColor="text1"/>
                          <w:sz w:val="32"/>
                          <w:szCs w:val="32"/>
                        </w:rPr>
                      </w:pPr>
                      <w:r w:rsidRPr="00421870">
                        <w:rPr>
                          <w:b/>
                          <w:color w:val="000000" w:themeColor="text1"/>
                          <w:sz w:val="32"/>
                          <w:szCs w:val="32"/>
                        </w:rPr>
                        <w:t xml:space="preserve"> GIÁO DỤC PHỔ THÔNG SỬA ĐỔI</w:t>
                      </w:r>
                    </w:p>
                    <w:p w14:paraId="5628AA1E" w14:textId="77777777" w:rsidR="005350BB" w:rsidRDefault="005350BB" w:rsidP="005350BB">
                      <w:pPr>
                        <w:jc w:val="center"/>
                        <w:rPr>
                          <w:b/>
                          <w:color w:val="000000" w:themeColor="text1"/>
                          <w:sz w:val="44"/>
                          <w:szCs w:val="44"/>
                        </w:rPr>
                      </w:pPr>
                      <w:r w:rsidRPr="00421870">
                        <w:rPr>
                          <w:b/>
                          <w:color w:val="000000" w:themeColor="text1"/>
                          <w:sz w:val="44"/>
                          <w:szCs w:val="44"/>
                        </w:rPr>
                        <w:t>MÔN ĐỊA LÍ</w:t>
                      </w:r>
                    </w:p>
                    <w:p w14:paraId="53C75289" w14:textId="77777777" w:rsidR="005350BB" w:rsidRDefault="005350BB" w:rsidP="005350BB">
                      <w:pPr>
                        <w:jc w:val="center"/>
                        <w:rPr>
                          <w:b/>
                          <w:color w:val="000000" w:themeColor="text1"/>
                          <w:sz w:val="44"/>
                          <w:szCs w:val="44"/>
                        </w:rPr>
                      </w:pPr>
                    </w:p>
                    <w:p w14:paraId="20B62338" w14:textId="77777777" w:rsidR="005350BB" w:rsidRDefault="005350BB" w:rsidP="005350BB">
                      <w:pPr>
                        <w:jc w:val="center"/>
                        <w:rPr>
                          <w:b/>
                          <w:color w:val="000000" w:themeColor="text1"/>
                          <w:sz w:val="44"/>
                          <w:szCs w:val="44"/>
                        </w:rPr>
                      </w:pPr>
                    </w:p>
                    <w:p w14:paraId="0671DFD5" w14:textId="77777777" w:rsidR="005350BB" w:rsidRDefault="005350BB" w:rsidP="005350BB">
                      <w:pPr>
                        <w:jc w:val="center"/>
                        <w:rPr>
                          <w:b/>
                          <w:color w:val="000000" w:themeColor="text1"/>
                          <w:sz w:val="44"/>
                          <w:szCs w:val="44"/>
                        </w:rPr>
                      </w:pPr>
                    </w:p>
                    <w:p w14:paraId="59A4A29A" w14:textId="77777777" w:rsidR="005350BB" w:rsidRDefault="005350BB" w:rsidP="005350BB">
                      <w:pPr>
                        <w:jc w:val="center"/>
                        <w:rPr>
                          <w:b/>
                          <w:color w:val="000000" w:themeColor="text1"/>
                          <w:sz w:val="44"/>
                          <w:szCs w:val="44"/>
                        </w:rPr>
                      </w:pPr>
                    </w:p>
                    <w:p w14:paraId="1BFEDEF1" w14:textId="77777777" w:rsidR="005350BB" w:rsidRDefault="005350BB" w:rsidP="005350BB">
                      <w:pPr>
                        <w:jc w:val="center"/>
                        <w:rPr>
                          <w:b/>
                          <w:color w:val="000000" w:themeColor="text1"/>
                          <w:sz w:val="44"/>
                          <w:szCs w:val="44"/>
                        </w:rPr>
                      </w:pPr>
                    </w:p>
                    <w:p w14:paraId="1BBB73BB" w14:textId="77777777" w:rsidR="005350BB" w:rsidRDefault="005350BB" w:rsidP="005350BB">
                      <w:pPr>
                        <w:jc w:val="center"/>
                        <w:rPr>
                          <w:b/>
                          <w:color w:val="000000" w:themeColor="text1"/>
                          <w:sz w:val="44"/>
                          <w:szCs w:val="44"/>
                        </w:rPr>
                      </w:pPr>
                    </w:p>
                    <w:p w14:paraId="01539EE9" w14:textId="77777777" w:rsidR="005350BB" w:rsidRDefault="005350BB" w:rsidP="005350BB">
                      <w:pPr>
                        <w:jc w:val="center"/>
                        <w:rPr>
                          <w:b/>
                          <w:color w:val="000000" w:themeColor="text1"/>
                          <w:sz w:val="44"/>
                          <w:szCs w:val="44"/>
                        </w:rPr>
                      </w:pPr>
                    </w:p>
                    <w:p w14:paraId="0003F92F" w14:textId="77777777" w:rsidR="005350BB" w:rsidRDefault="005350BB" w:rsidP="005350BB">
                      <w:pPr>
                        <w:jc w:val="center"/>
                        <w:rPr>
                          <w:b/>
                          <w:color w:val="000000" w:themeColor="text1"/>
                          <w:sz w:val="44"/>
                          <w:szCs w:val="44"/>
                        </w:rPr>
                      </w:pPr>
                    </w:p>
                    <w:p w14:paraId="337B3DD1" w14:textId="77777777" w:rsidR="005350BB" w:rsidRDefault="005350BB" w:rsidP="005350BB">
                      <w:pPr>
                        <w:jc w:val="center"/>
                        <w:rPr>
                          <w:b/>
                          <w:color w:val="000000" w:themeColor="text1"/>
                          <w:sz w:val="44"/>
                          <w:szCs w:val="44"/>
                        </w:rPr>
                      </w:pPr>
                    </w:p>
                    <w:p w14:paraId="19FF53AE" w14:textId="77777777" w:rsidR="005350BB" w:rsidRDefault="005350BB" w:rsidP="005350BB">
                      <w:pPr>
                        <w:jc w:val="center"/>
                        <w:rPr>
                          <w:b/>
                          <w:color w:val="000000" w:themeColor="text1"/>
                          <w:sz w:val="44"/>
                          <w:szCs w:val="44"/>
                        </w:rPr>
                      </w:pPr>
                    </w:p>
                    <w:p w14:paraId="7339F21B" w14:textId="77777777" w:rsidR="005350BB" w:rsidRDefault="005350BB" w:rsidP="005350BB">
                      <w:pPr>
                        <w:jc w:val="center"/>
                        <w:rPr>
                          <w:b/>
                          <w:color w:val="000000" w:themeColor="text1"/>
                          <w:sz w:val="44"/>
                          <w:szCs w:val="44"/>
                        </w:rPr>
                      </w:pPr>
                    </w:p>
                    <w:p w14:paraId="1109E2FB" w14:textId="77777777" w:rsidR="005350BB" w:rsidRDefault="005350BB" w:rsidP="005350BB">
                      <w:pPr>
                        <w:jc w:val="center"/>
                        <w:rPr>
                          <w:b/>
                          <w:color w:val="000000" w:themeColor="text1"/>
                          <w:sz w:val="44"/>
                          <w:szCs w:val="44"/>
                        </w:rPr>
                      </w:pPr>
                    </w:p>
                    <w:p w14:paraId="435583AF" w14:textId="77777777" w:rsidR="005350BB" w:rsidRDefault="005350BB" w:rsidP="005350BB">
                      <w:pPr>
                        <w:jc w:val="center"/>
                        <w:rPr>
                          <w:b/>
                          <w:color w:val="000000" w:themeColor="text1"/>
                          <w:sz w:val="44"/>
                          <w:szCs w:val="44"/>
                        </w:rPr>
                      </w:pPr>
                    </w:p>
                    <w:p w14:paraId="42A9BBDF" w14:textId="77777777" w:rsidR="005350BB" w:rsidRDefault="005350BB" w:rsidP="005350BB">
                      <w:pPr>
                        <w:jc w:val="center"/>
                        <w:rPr>
                          <w:b/>
                          <w:color w:val="000000" w:themeColor="text1"/>
                          <w:sz w:val="44"/>
                          <w:szCs w:val="44"/>
                        </w:rPr>
                      </w:pPr>
                    </w:p>
                    <w:p w14:paraId="0499380D" w14:textId="77777777" w:rsidR="005350BB" w:rsidRDefault="005350BB" w:rsidP="005350BB">
                      <w:pPr>
                        <w:jc w:val="center"/>
                        <w:rPr>
                          <w:b/>
                          <w:color w:val="000000" w:themeColor="text1"/>
                          <w:sz w:val="44"/>
                          <w:szCs w:val="44"/>
                        </w:rPr>
                      </w:pPr>
                    </w:p>
                    <w:p w14:paraId="0507FCA1" w14:textId="77777777" w:rsidR="005350BB" w:rsidRDefault="005350BB" w:rsidP="005350BB">
                      <w:pPr>
                        <w:jc w:val="center"/>
                        <w:rPr>
                          <w:b/>
                          <w:color w:val="000000" w:themeColor="text1"/>
                          <w:sz w:val="44"/>
                          <w:szCs w:val="44"/>
                        </w:rPr>
                      </w:pPr>
                    </w:p>
                    <w:p w14:paraId="1E735EEB" w14:textId="77777777" w:rsidR="005350BB" w:rsidRDefault="005350BB" w:rsidP="005350BB">
                      <w:pPr>
                        <w:jc w:val="center"/>
                        <w:rPr>
                          <w:b/>
                          <w:color w:val="000000" w:themeColor="text1"/>
                          <w:sz w:val="44"/>
                          <w:szCs w:val="44"/>
                        </w:rPr>
                      </w:pPr>
                    </w:p>
                    <w:p w14:paraId="0C9AAF85" w14:textId="254C3A1D" w:rsidR="005350BB" w:rsidRPr="00421870" w:rsidRDefault="005350BB" w:rsidP="005350BB">
                      <w:pPr>
                        <w:jc w:val="center"/>
                        <w:rPr>
                          <w:b/>
                          <w:color w:val="000000" w:themeColor="text1"/>
                          <w:sz w:val="44"/>
                          <w:szCs w:val="44"/>
                        </w:rPr>
                      </w:pPr>
                      <w:r w:rsidRPr="00421870">
                        <w:rPr>
                          <w:b/>
                          <w:color w:val="000000" w:themeColor="text1"/>
                          <w:sz w:val="28"/>
                          <w:szCs w:val="28"/>
                        </w:rPr>
                        <w:t>Năm 2025</w:t>
                      </w:r>
                    </w:p>
                    <w:p w14:paraId="241E4634" w14:textId="77777777" w:rsidR="008E219D" w:rsidRDefault="008E219D">
                      <w:pPr>
                        <w:textDirection w:val="btLr"/>
                        <w:rPr>
                          <w:lang w:val="en-US"/>
                        </w:rPr>
                      </w:pPr>
                    </w:p>
                    <w:p w14:paraId="4821324C" w14:textId="77777777" w:rsidR="005350BB" w:rsidRPr="005350BB" w:rsidRDefault="005350BB">
                      <w:pPr>
                        <w:textDirection w:val="btLr"/>
                        <w:rPr>
                          <w:lang w:val="en-US"/>
                        </w:rPr>
                      </w:pPr>
                    </w:p>
                  </w:txbxContent>
                </v:textbox>
                <w10:anchorlock/>
              </v:rect>
            </w:pict>
          </mc:Fallback>
        </mc:AlternateContent>
      </w:r>
    </w:p>
    <w:p w14:paraId="59DB7266" w14:textId="3BBE3F99" w:rsidR="008E219D" w:rsidRPr="00421870" w:rsidRDefault="005378B8">
      <w:pPr>
        <w:spacing w:line="360" w:lineRule="auto"/>
        <w:ind w:firstLine="567"/>
        <w:jc w:val="center"/>
        <w:rPr>
          <w:b/>
          <w:color w:val="000000" w:themeColor="text1"/>
          <w:sz w:val="28"/>
          <w:szCs w:val="28"/>
        </w:rPr>
      </w:pPr>
      <w:r w:rsidRPr="00421870">
        <w:rPr>
          <w:b/>
          <w:color w:val="000000" w:themeColor="text1"/>
          <w:sz w:val="28"/>
          <w:szCs w:val="28"/>
        </w:rPr>
        <w:lastRenderedPageBreak/>
        <w:t>MỤC LỤC</w:t>
      </w:r>
    </w:p>
    <w:p w14:paraId="52C089B5" w14:textId="77777777" w:rsidR="008E219D" w:rsidRPr="00421870" w:rsidRDefault="005378B8">
      <w:pPr>
        <w:spacing w:line="360" w:lineRule="auto"/>
        <w:ind w:firstLine="567"/>
        <w:jc w:val="right"/>
        <w:rPr>
          <w:color w:val="000000" w:themeColor="text1"/>
          <w:sz w:val="28"/>
          <w:szCs w:val="28"/>
        </w:rPr>
      </w:pPr>
      <w:r w:rsidRPr="00421870">
        <w:rPr>
          <w:color w:val="000000" w:themeColor="text1"/>
          <w:sz w:val="28"/>
          <w:szCs w:val="28"/>
        </w:rPr>
        <w:t>Trang</w:t>
      </w:r>
    </w:p>
    <w:sdt>
      <w:sdtPr>
        <w:rPr>
          <w:color w:val="000000" w:themeColor="text1"/>
        </w:rPr>
        <w:id w:val="453165049"/>
        <w:docPartObj>
          <w:docPartGallery w:val="Table of Contents"/>
          <w:docPartUnique/>
        </w:docPartObj>
      </w:sdtPr>
      <w:sdtEndPr/>
      <w:sdtContent>
        <w:p w14:paraId="3F6FD466" w14:textId="1A5A9B60" w:rsidR="008E219D" w:rsidRPr="00421870" w:rsidRDefault="005378B8">
          <w:pPr>
            <w:pBdr>
              <w:top w:val="nil"/>
              <w:left w:val="nil"/>
              <w:bottom w:val="nil"/>
              <w:right w:val="nil"/>
              <w:between w:val="nil"/>
            </w:pBdr>
            <w:tabs>
              <w:tab w:val="right" w:leader="dot" w:pos="9062"/>
            </w:tabs>
            <w:spacing w:after="100" w:line="360" w:lineRule="auto"/>
            <w:rPr>
              <w:color w:val="000000" w:themeColor="text1"/>
              <w:sz w:val="28"/>
              <w:szCs w:val="28"/>
            </w:rPr>
          </w:pPr>
          <w:r w:rsidRPr="00421870">
            <w:rPr>
              <w:color w:val="000000" w:themeColor="text1"/>
            </w:rPr>
            <w:fldChar w:fldCharType="begin"/>
          </w:r>
          <w:r w:rsidRPr="00421870">
            <w:rPr>
              <w:color w:val="000000" w:themeColor="text1"/>
            </w:rPr>
            <w:instrText xml:space="preserve"> TOC \h \u \z \t "Heading 1,1,"</w:instrText>
          </w:r>
          <w:r w:rsidRPr="00421870">
            <w:rPr>
              <w:color w:val="000000" w:themeColor="text1"/>
            </w:rPr>
            <w:fldChar w:fldCharType="separate"/>
          </w:r>
          <w:r w:rsidR="008E219D" w:rsidRPr="00421870">
            <w:rPr>
              <w:b/>
              <w:color w:val="000000" w:themeColor="text1"/>
              <w:sz w:val="28"/>
              <w:szCs w:val="28"/>
            </w:rPr>
            <w:t>Phần I. GIỚI THIỆU CHƯƠNG TRÌNH SỬA ĐỔI</w:t>
          </w:r>
          <w:r w:rsidR="008E219D" w:rsidRPr="00421870">
            <w:rPr>
              <w:color w:val="000000" w:themeColor="text1"/>
              <w:sz w:val="28"/>
              <w:szCs w:val="28"/>
            </w:rPr>
            <w:tab/>
            <w:t>1</w:t>
          </w:r>
        </w:p>
        <w:p w14:paraId="40341942" w14:textId="74FE5334" w:rsidR="008E219D" w:rsidRPr="00421870" w:rsidRDefault="008E219D">
          <w:pPr>
            <w:pBdr>
              <w:top w:val="nil"/>
              <w:left w:val="nil"/>
              <w:bottom w:val="nil"/>
              <w:right w:val="nil"/>
              <w:between w:val="nil"/>
            </w:pBdr>
            <w:tabs>
              <w:tab w:val="right" w:leader="dot" w:pos="9062"/>
            </w:tabs>
            <w:spacing w:after="100" w:line="360" w:lineRule="auto"/>
            <w:rPr>
              <w:color w:val="000000" w:themeColor="text1"/>
              <w:sz w:val="28"/>
              <w:szCs w:val="28"/>
            </w:rPr>
          </w:pPr>
          <w:r w:rsidRPr="00421870">
            <w:rPr>
              <w:color w:val="000000" w:themeColor="text1"/>
              <w:sz w:val="28"/>
              <w:szCs w:val="28"/>
            </w:rPr>
            <w:t>1. Căn cứ sửa đổi Chương trình giáo dục phổ thông</w:t>
          </w:r>
          <w:r w:rsidRPr="00421870">
            <w:rPr>
              <w:color w:val="000000" w:themeColor="text1"/>
              <w:sz w:val="28"/>
              <w:szCs w:val="28"/>
            </w:rPr>
            <w:tab/>
            <w:t>1</w:t>
          </w:r>
        </w:p>
        <w:p w14:paraId="29B9C867" w14:textId="2E00872D" w:rsidR="008E219D" w:rsidRPr="00421870" w:rsidRDefault="008E219D">
          <w:pPr>
            <w:pBdr>
              <w:top w:val="nil"/>
              <w:left w:val="nil"/>
              <w:bottom w:val="nil"/>
              <w:right w:val="nil"/>
              <w:between w:val="nil"/>
            </w:pBdr>
            <w:tabs>
              <w:tab w:val="right" w:leader="dot" w:pos="9062"/>
            </w:tabs>
            <w:spacing w:after="100" w:line="360" w:lineRule="auto"/>
            <w:rPr>
              <w:color w:val="000000" w:themeColor="text1"/>
              <w:sz w:val="28"/>
              <w:szCs w:val="28"/>
            </w:rPr>
          </w:pPr>
          <w:r w:rsidRPr="00421870">
            <w:rPr>
              <w:color w:val="000000" w:themeColor="text1"/>
              <w:sz w:val="28"/>
              <w:szCs w:val="28"/>
            </w:rPr>
            <w:t>2. Nội dung và yêu cầu cần đạt sửa đổi</w:t>
          </w:r>
          <w:r w:rsidRPr="00421870">
            <w:rPr>
              <w:color w:val="000000" w:themeColor="text1"/>
              <w:sz w:val="28"/>
              <w:szCs w:val="28"/>
            </w:rPr>
            <w:tab/>
            <w:t>2</w:t>
          </w:r>
        </w:p>
        <w:p w14:paraId="5749DF93" w14:textId="4BE45528" w:rsidR="008E219D" w:rsidRPr="00421870" w:rsidRDefault="008E219D">
          <w:pPr>
            <w:pBdr>
              <w:top w:val="nil"/>
              <w:left w:val="nil"/>
              <w:bottom w:val="nil"/>
              <w:right w:val="nil"/>
              <w:between w:val="nil"/>
            </w:pBdr>
            <w:tabs>
              <w:tab w:val="right" w:leader="dot" w:pos="9062"/>
            </w:tabs>
            <w:spacing w:after="100" w:line="360" w:lineRule="auto"/>
            <w:rPr>
              <w:color w:val="000000" w:themeColor="text1"/>
              <w:sz w:val="28"/>
              <w:szCs w:val="28"/>
            </w:rPr>
          </w:pPr>
          <w:r w:rsidRPr="00421870">
            <w:rPr>
              <w:b/>
              <w:color w:val="000000" w:themeColor="text1"/>
              <w:sz w:val="28"/>
              <w:szCs w:val="28"/>
            </w:rPr>
            <w:t>Phần II. HƯỚNG DẪN THỰC HIỆN CHƯƠNG TRÌNH SỬA ĐỔI</w:t>
          </w:r>
          <w:r w:rsidRPr="00421870">
            <w:rPr>
              <w:color w:val="000000" w:themeColor="text1"/>
              <w:sz w:val="28"/>
              <w:szCs w:val="28"/>
            </w:rPr>
            <w:tab/>
            <w:t>8</w:t>
          </w:r>
        </w:p>
        <w:p w14:paraId="4812E12B" w14:textId="603520B9" w:rsidR="008E219D" w:rsidRPr="00421870" w:rsidRDefault="008E219D">
          <w:pPr>
            <w:pBdr>
              <w:top w:val="nil"/>
              <w:left w:val="nil"/>
              <w:bottom w:val="nil"/>
              <w:right w:val="nil"/>
              <w:between w:val="nil"/>
            </w:pBdr>
            <w:tabs>
              <w:tab w:val="right" w:leader="dot" w:pos="9062"/>
            </w:tabs>
            <w:spacing w:after="100" w:line="360" w:lineRule="auto"/>
            <w:rPr>
              <w:color w:val="000000" w:themeColor="text1"/>
              <w:sz w:val="28"/>
              <w:szCs w:val="28"/>
            </w:rPr>
          </w:pPr>
          <w:r w:rsidRPr="00421870">
            <w:rPr>
              <w:color w:val="000000" w:themeColor="text1"/>
              <w:sz w:val="28"/>
              <w:szCs w:val="28"/>
            </w:rPr>
            <w:t>1. Xây dựng kế hoạch dạy học của tổ chuyên môn</w:t>
          </w:r>
          <w:r w:rsidRPr="00421870">
            <w:rPr>
              <w:color w:val="000000" w:themeColor="text1"/>
              <w:sz w:val="28"/>
              <w:szCs w:val="28"/>
            </w:rPr>
            <w:tab/>
            <w:t>8</w:t>
          </w:r>
        </w:p>
        <w:p w14:paraId="17551580" w14:textId="0BFA7C16" w:rsidR="008E219D" w:rsidRPr="00421870" w:rsidRDefault="008E219D">
          <w:pPr>
            <w:pBdr>
              <w:top w:val="nil"/>
              <w:left w:val="nil"/>
              <w:bottom w:val="nil"/>
              <w:right w:val="nil"/>
              <w:between w:val="nil"/>
            </w:pBdr>
            <w:tabs>
              <w:tab w:val="right" w:leader="dot" w:pos="9062"/>
            </w:tabs>
            <w:spacing w:after="100" w:line="360" w:lineRule="auto"/>
            <w:rPr>
              <w:color w:val="000000" w:themeColor="text1"/>
              <w:sz w:val="28"/>
              <w:szCs w:val="28"/>
            </w:rPr>
          </w:pPr>
          <w:r w:rsidRPr="00421870">
            <w:rPr>
              <w:color w:val="000000" w:themeColor="text1"/>
              <w:sz w:val="28"/>
              <w:szCs w:val="28"/>
            </w:rPr>
            <w:t>2. Hướng dẫn cập nhật địa danh, số liệu, ngữ liệu dạy học</w:t>
          </w:r>
          <w:r w:rsidRPr="00421870">
            <w:rPr>
              <w:color w:val="000000" w:themeColor="text1"/>
              <w:sz w:val="28"/>
              <w:szCs w:val="28"/>
            </w:rPr>
            <w:tab/>
            <w:t>11</w:t>
          </w:r>
        </w:p>
        <w:p w14:paraId="3626920A" w14:textId="6FC9D6E2" w:rsidR="008E219D" w:rsidRPr="00421870" w:rsidRDefault="008E219D">
          <w:pPr>
            <w:pBdr>
              <w:top w:val="nil"/>
              <w:left w:val="nil"/>
              <w:bottom w:val="nil"/>
              <w:right w:val="nil"/>
              <w:between w:val="nil"/>
            </w:pBdr>
            <w:tabs>
              <w:tab w:val="right" w:leader="dot" w:pos="9062"/>
            </w:tabs>
            <w:spacing w:after="100" w:line="360" w:lineRule="auto"/>
            <w:rPr>
              <w:color w:val="000000" w:themeColor="text1"/>
              <w:sz w:val="28"/>
              <w:szCs w:val="28"/>
            </w:rPr>
          </w:pPr>
          <w:r w:rsidRPr="00421870">
            <w:rPr>
              <w:color w:val="000000" w:themeColor="text1"/>
              <w:sz w:val="28"/>
              <w:szCs w:val="28"/>
            </w:rPr>
            <w:t>3. Hướng dẫn tổ chức dạy học đối với các nội dung sửa đổi</w:t>
          </w:r>
          <w:r w:rsidRPr="00421870">
            <w:rPr>
              <w:color w:val="000000" w:themeColor="text1"/>
              <w:sz w:val="28"/>
              <w:szCs w:val="28"/>
            </w:rPr>
            <w:tab/>
            <w:t>30</w:t>
          </w:r>
        </w:p>
        <w:p w14:paraId="00BD4880" w14:textId="36A2B594" w:rsidR="008E219D" w:rsidRPr="00421870" w:rsidRDefault="008E219D">
          <w:pPr>
            <w:pBdr>
              <w:top w:val="nil"/>
              <w:left w:val="nil"/>
              <w:bottom w:val="nil"/>
              <w:right w:val="nil"/>
              <w:between w:val="nil"/>
            </w:pBdr>
            <w:tabs>
              <w:tab w:val="right" w:leader="dot" w:pos="9062"/>
            </w:tabs>
            <w:spacing w:after="100" w:line="360" w:lineRule="auto"/>
            <w:rPr>
              <w:color w:val="000000" w:themeColor="text1"/>
              <w:sz w:val="28"/>
              <w:szCs w:val="28"/>
            </w:rPr>
          </w:pPr>
          <w:r w:rsidRPr="00421870">
            <w:rPr>
              <w:b/>
              <w:color w:val="000000" w:themeColor="text1"/>
              <w:sz w:val="28"/>
              <w:szCs w:val="28"/>
            </w:rPr>
            <w:t>Phần III. HƯỚNG DẪN KIỂM TRA, ĐÁNH GIÁ</w:t>
          </w:r>
          <w:r w:rsidRPr="00421870">
            <w:rPr>
              <w:color w:val="000000" w:themeColor="text1"/>
              <w:sz w:val="28"/>
              <w:szCs w:val="28"/>
            </w:rPr>
            <w:tab/>
            <w:t>43</w:t>
          </w:r>
        </w:p>
        <w:p w14:paraId="7893192F" w14:textId="27E40C4B" w:rsidR="008E219D" w:rsidRPr="00421870" w:rsidRDefault="008E219D">
          <w:pPr>
            <w:pBdr>
              <w:top w:val="nil"/>
              <w:left w:val="nil"/>
              <w:bottom w:val="nil"/>
              <w:right w:val="nil"/>
              <w:between w:val="nil"/>
            </w:pBdr>
            <w:tabs>
              <w:tab w:val="right" w:leader="dot" w:pos="9062"/>
            </w:tabs>
            <w:spacing w:after="100" w:line="360" w:lineRule="auto"/>
            <w:rPr>
              <w:color w:val="000000" w:themeColor="text1"/>
              <w:sz w:val="28"/>
              <w:szCs w:val="28"/>
            </w:rPr>
          </w:pPr>
          <w:r w:rsidRPr="00421870">
            <w:rPr>
              <w:color w:val="000000" w:themeColor="text1"/>
              <w:sz w:val="28"/>
              <w:szCs w:val="28"/>
            </w:rPr>
            <w:t>1. Định hướng chung</w:t>
          </w:r>
          <w:r w:rsidRPr="00421870">
            <w:rPr>
              <w:color w:val="000000" w:themeColor="text1"/>
              <w:sz w:val="28"/>
              <w:szCs w:val="28"/>
            </w:rPr>
            <w:tab/>
            <w:t>43</w:t>
          </w:r>
        </w:p>
        <w:p w14:paraId="3E3A133E" w14:textId="0F821F2D" w:rsidR="008E219D" w:rsidRPr="00421870" w:rsidRDefault="008E219D">
          <w:pPr>
            <w:pBdr>
              <w:top w:val="nil"/>
              <w:left w:val="nil"/>
              <w:bottom w:val="nil"/>
              <w:right w:val="nil"/>
              <w:between w:val="nil"/>
            </w:pBdr>
            <w:tabs>
              <w:tab w:val="right" w:leader="dot" w:pos="9062"/>
            </w:tabs>
            <w:spacing w:after="100" w:line="360" w:lineRule="auto"/>
            <w:rPr>
              <w:color w:val="000000" w:themeColor="text1"/>
              <w:sz w:val="28"/>
              <w:szCs w:val="28"/>
            </w:rPr>
          </w:pPr>
          <w:r w:rsidRPr="00421870">
            <w:rPr>
              <w:color w:val="000000" w:themeColor="text1"/>
              <w:sz w:val="28"/>
              <w:szCs w:val="28"/>
            </w:rPr>
            <w:t>2. Một số hình thức kiểm tra, đánh giá</w:t>
          </w:r>
          <w:r w:rsidRPr="00421870">
            <w:rPr>
              <w:color w:val="000000" w:themeColor="text1"/>
              <w:sz w:val="28"/>
              <w:szCs w:val="28"/>
            </w:rPr>
            <w:tab/>
            <w:t>44</w:t>
          </w:r>
        </w:p>
        <w:p w14:paraId="5500F76E" w14:textId="683561EA" w:rsidR="008E219D" w:rsidRPr="00421870" w:rsidRDefault="008E219D">
          <w:pPr>
            <w:pBdr>
              <w:top w:val="nil"/>
              <w:left w:val="nil"/>
              <w:bottom w:val="nil"/>
              <w:right w:val="nil"/>
              <w:between w:val="nil"/>
            </w:pBdr>
            <w:tabs>
              <w:tab w:val="right" w:leader="dot" w:pos="9062"/>
            </w:tabs>
            <w:spacing w:after="100" w:line="360" w:lineRule="auto"/>
            <w:rPr>
              <w:color w:val="000000" w:themeColor="text1"/>
              <w:sz w:val="28"/>
              <w:szCs w:val="28"/>
            </w:rPr>
          </w:pPr>
          <w:r w:rsidRPr="00421870">
            <w:rPr>
              <w:b/>
              <w:color w:val="000000" w:themeColor="text1"/>
              <w:sz w:val="28"/>
              <w:szCs w:val="28"/>
            </w:rPr>
            <w:t>Phần IV. HƯỚNG DẪN VỀ SỬ DỤNG THIẾT BỊ DẠY HỌC</w:t>
          </w:r>
          <w:r w:rsidRPr="00421870">
            <w:rPr>
              <w:color w:val="000000" w:themeColor="text1"/>
              <w:sz w:val="28"/>
              <w:szCs w:val="28"/>
            </w:rPr>
            <w:tab/>
            <w:t>46</w:t>
          </w:r>
        </w:p>
        <w:p w14:paraId="212122DC" w14:textId="77777777" w:rsidR="008E219D" w:rsidRPr="00421870" w:rsidRDefault="005378B8">
          <w:pPr>
            <w:spacing w:line="360" w:lineRule="auto"/>
            <w:ind w:firstLine="567"/>
            <w:jc w:val="both"/>
            <w:rPr>
              <w:b/>
              <w:color w:val="000000" w:themeColor="text1"/>
              <w:sz w:val="28"/>
              <w:szCs w:val="28"/>
            </w:rPr>
          </w:pPr>
          <w:r w:rsidRPr="00421870">
            <w:rPr>
              <w:color w:val="000000" w:themeColor="text1"/>
            </w:rPr>
            <w:fldChar w:fldCharType="end"/>
          </w:r>
        </w:p>
      </w:sdtContent>
    </w:sdt>
    <w:p w14:paraId="0F431AFB" w14:textId="77777777" w:rsidR="008E219D" w:rsidRPr="00421870" w:rsidRDefault="008E219D">
      <w:pPr>
        <w:spacing w:line="360" w:lineRule="auto"/>
        <w:ind w:firstLine="567"/>
        <w:jc w:val="both"/>
        <w:rPr>
          <w:b/>
          <w:color w:val="000000" w:themeColor="text1"/>
          <w:sz w:val="28"/>
          <w:szCs w:val="28"/>
        </w:rPr>
      </w:pPr>
    </w:p>
    <w:p w14:paraId="1C6EC67C" w14:textId="77777777" w:rsidR="008E219D" w:rsidRDefault="008E219D">
      <w:pPr>
        <w:spacing w:line="360" w:lineRule="auto"/>
        <w:ind w:firstLine="567"/>
        <w:jc w:val="both"/>
        <w:rPr>
          <w:b/>
          <w:color w:val="000000" w:themeColor="text1"/>
          <w:sz w:val="28"/>
          <w:szCs w:val="28"/>
        </w:rPr>
      </w:pPr>
    </w:p>
    <w:p w14:paraId="4B0D1A36" w14:textId="77777777" w:rsidR="005350BB" w:rsidRDefault="005350BB">
      <w:pPr>
        <w:spacing w:line="360" w:lineRule="auto"/>
        <w:ind w:firstLine="567"/>
        <w:jc w:val="both"/>
        <w:rPr>
          <w:b/>
          <w:color w:val="000000" w:themeColor="text1"/>
          <w:sz w:val="28"/>
          <w:szCs w:val="28"/>
        </w:rPr>
      </w:pPr>
    </w:p>
    <w:p w14:paraId="50B37656" w14:textId="77777777" w:rsidR="005350BB" w:rsidRDefault="005350BB">
      <w:pPr>
        <w:spacing w:line="360" w:lineRule="auto"/>
        <w:ind w:firstLine="567"/>
        <w:jc w:val="both"/>
        <w:rPr>
          <w:b/>
          <w:color w:val="000000" w:themeColor="text1"/>
          <w:sz w:val="28"/>
          <w:szCs w:val="28"/>
        </w:rPr>
      </w:pPr>
    </w:p>
    <w:p w14:paraId="0FCFB097" w14:textId="77777777" w:rsidR="005350BB" w:rsidRPr="00421870" w:rsidRDefault="005350BB">
      <w:pPr>
        <w:spacing w:line="360" w:lineRule="auto"/>
        <w:ind w:firstLine="567"/>
        <w:jc w:val="both"/>
        <w:rPr>
          <w:b/>
          <w:color w:val="000000" w:themeColor="text1"/>
          <w:sz w:val="28"/>
          <w:szCs w:val="28"/>
        </w:rPr>
      </w:pPr>
    </w:p>
    <w:p w14:paraId="60C13878" w14:textId="77777777" w:rsidR="008E219D" w:rsidRPr="00421870" w:rsidRDefault="008E219D">
      <w:pPr>
        <w:spacing w:line="360" w:lineRule="auto"/>
        <w:ind w:firstLine="567"/>
        <w:jc w:val="both"/>
        <w:rPr>
          <w:b/>
          <w:color w:val="000000" w:themeColor="text1"/>
          <w:sz w:val="28"/>
          <w:szCs w:val="28"/>
        </w:rPr>
      </w:pPr>
    </w:p>
    <w:p w14:paraId="6FA040FD" w14:textId="77777777" w:rsidR="008E219D" w:rsidRPr="00421870" w:rsidRDefault="008E219D">
      <w:pPr>
        <w:spacing w:line="360" w:lineRule="auto"/>
        <w:ind w:firstLine="567"/>
        <w:jc w:val="both"/>
        <w:rPr>
          <w:b/>
          <w:color w:val="000000" w:themeColor="text1"/>
          <w:sz w:val="28"/>
          <w:szCs w:val="28"/>
        </w:rPr>
      </w:pPr>
    </w:p>
    <w:p w14:paraId="71EA0B3D" w14:textId="77777777" w:rsidR="008E219D" w:rsidRPr="00421870" w:rsidRDefault="008E219D">
      <w:pPr>
        <w:spacing w:line="360" w:lineRule="auto"/>
        <w:ind w:firstLine="567"/>
        <w:jc w:val="both"/>
        <w:rPr>
          <w:b/>
          <w:color w:val="000000" w:themeColor="text1"/>
          <w:sz w:val="28"/>
          <w:szCs w:val="28"/>
        </w:rPr>
      </w:pPr>
    </w:p>
    <w:p w14:paraId="3ABE2191" w14:textId="77777777" w:rsidR="008E219D" w:rsidRPr="00421870" w:rsidRDefault="008E219D">
      <w:pPr>
        <w:spacing w:line="360" w:lineRule="auto"/>
        <w:ind w:firstLine="567"/>
        <w:jc w:val="both"/>
        <w:rPr>
          <w:b/>
          <w:color w:val="000000" w:themeColor="text1"/>
          <w:sz w:val="28"/>
          <w:szCs w:val="28"/>
        </w:rPr>
      </w:pPr>
    </w:p>
    <w:p w14:paraId="2B1A7BA3" w14:textId="77777777" w:rsidR="008E219D" w:rsidRPr="00421870" w:rsidRDefault="008E219D">
      <w:pPr>
        <w:spacing w:line="360" w:lineRule="auto"/>
        <w:ind w:firstLine="567"/>
        <w:jc w:val="both"/>
        <w:rPr>
          <w:b/>
          <w:color w:val="000000" w:themeColor="text1"/>
          <w:sz w:val="28"/>
          <w:szCs w:val="28"/>
        </w:rPr>
      </w:pPr>
    </w:p>
    <w:p w14:paraId="3205EC64" w14:textId="77777777" w:rsidR="008E219D" w:rsidRPr="00421870" w:rsidRDefault="008E219D">
      <w:pPr>
        <w:spacing w:line="360" w:lineRule="auto"/>
        <w:ind w:firstLine="567"/>
        <w:jc w:val="both"/>
        <w:rPr>
          <w:b/>
          <w:color w:val="000000" w:themeColor="text1"/>
          <w:sz w:val="28"/>
          <w:szCs w:val="28"/>
        </w:rPr>
      </w:pPr>
    </w:p>
    <w:p w14:paraId="284A7971" w14:textId="77777777" w:rsidR="008E219D" w:rsidRPr="00421870" w:rsidRDefault="008E219D">
      <w:pPr>
        <w:spacing w:line="360" w:lineRule="auto"/>
        <w:ind w:firstLine="567"/>
        <w:jc w:val="both"/>
        <w:rPr>
          <w:b/>
          <w:color w:val="000000" w:themeColor="text1"/>
          <w:sz w:val="28"/>
          <w:szCs w:val="28"/>
        </w:rPr>
      </w:pPr>
    </w:p>
    <w:p w14:paraId="4C21B7F8" w14:textId="77777777" w:rsidR="008E219D" w:rsidRPr="00421870" w:rsidRDefault="008E219D">
      <w:pPr>
        <w:spacing w:line="360" w:lineRule="auto"/>
        <w:ind w:firstLine="567"/>
        <w:jc w:val="both"/>
        <w:rPr>
          <w:b/>
          <w:color w:val="000000" w:themeColor="text1"/>
          <w:sz w:val="28"/>
          <w:szCs w:val="28"/>
        </w:rPr>
      </w:pPr>
    </w:p>
    <w:p w14:paraId="5E249BB0" w14:textId="77777777" w:rsidR="008E219D" w:rsidRPr="00421870" w:rsidRDefault="005378B8">
      <w:pPr>
        <w:spacing w:line="360" w:lineRule="auto"/>
        <w:jc w:val="center"/>
        <w:rPr>
          <w:b/>
          <w:color w:val="000000" w:themeColor="text1"/>
          <w:sz w:val="28"/>
          <w:szCs w:val="28"/>
        </w:rPr>
      </w:pPr>
      <w:bookmarkStart w:id="0" w:name="_heading=h.tirlhamsaq7d" w:colFirst="0" w:colLast="0"/>
      <w:bookmarkStart w:id="1" w:name="_GoBack"/>
      <w:bookmarkEnd w:id="0"/>
      <w:bookmarkEnd w:id="1"/>
      <w:r w:rsidRPr="00421870">
        <w:rPr>
          <w:b/>
          <w:color w:val="000000" w:themeColor="text1"/>
          <w:sz w:val="28"/>
          <w:szCs w:val="28"/>
        </w:rPr>
        <w:lastRenderedPageBreak/>
        <w:t>Phần I. GIỚI THIỆU CHƯƠNG TRÌNH SỬA ĐỔI</w:t>
      </w:r>
    </w:p>
    <w:p w14:paraId="3D758B79" w14:textId="77777777" w:rsidR="008E219D" w:rsidRPr="00421870" w:rsidRDefault="005378B8">
      <w:pPr>
        <w:spacing w:before="240" w:line="348" w:lineRule="auto"/>
        <w:jc w:val="both"/>
        <w:rPr>
          <w:b/>
          <w:color w:val="000000" w:themeColor="text1"/>
          <w:sz w:val="28"/>
          <w:szCs w:val="28"/>
        </w:rPr>
      </w:pPr>
      <w:bookmarkStart w:id="2" w:name="_heading=h.1ibmszsi77fs" w:colFirst="0" w:colLast="0"/>
      <w:bookmarkEnd w:id="2"/>
      <w:r w:rsidRPr="00421870">
        <w:rPr>
          <w:b/>
          <w:color w:val="000000" w:themeColor="text1"/>
          <w:sz w:val="28"/>
          <w:szCs w:val="28"/>
        </w:rPr>
        <w:t>1. Căn cứ sửa đổi Chương trình giáo dục phổ thông</w:t>
      </w:r>
    </w:p>
    <w:p w14:paraId="6174874F" w14:textId="77777777" w:rsidR="008E219D" w:rsidRPr="00421870" w:rsidRDefault="005378B8">
      <w:pPr>
        <w:spacing w:line="348" w:lineRule="auto"/>
        <w:ind w:firstLine="567"/>
        <w:jc w:val="both"/>
        <w:rPr>
          <w:b/>
          <w:i/>
          <w:color w:val="000000" w:themeColor="text1"/>
          <w:sz w:val="28"/>
          <w:szCs w:val="28"/>
          <w:highlight w:val="white"/>
        </w:rPr>
      </w:pPr>
      <w:r w:rsidRPr="00421870">
        <w:rPr>
          <w:b/>
          <w:i/>
          <w:color w:val="000000" w:themeColor="text1"/>
          <w:sz w:val="28"/>
          <w:szCs w:val="28"/>
          <w:highlight w:val="white"/>
        </w:rPr>
        <w:t>a) Căn cứ chính trị</w:t>
      </w:r>
    </w:p>
    <w:p w14:paraId="4E77C02F" w14:textId="77777777" w:rsidR="008E219D" w:rsidRPr="00421870" w:rsidRDefault="005378B8">
      <w:pPr>
        <w:spacing w:line="348" w:lineRule="auto"/>
        <w:ind w:firstLine="567"/>
        <w:jc w:val="both"/>
        <w:rPr>
          <w:color w:val="000000" w:themeColor="text1"/>
          <w:sz w:val="28"/>
          <w:szCs w:val="28"/>
          <w:highlight w:val="white"/>
        </w:rPr>
      </w:pPr>
      <w:r w:rsidRPr="00421870">
        <w:rPr>
          <w:color w:val="000000" w:themeColor="text1"/>
          <w:sz w:val="28"/>
          <w:szCs w:val="28"/>
          <w:highlight w:val="white"/>
        </w:rPr>
        <w:t xml:space="preserve">- Kết luận số 126-KL/TW ngày 14/02/2025 của Bộ Chính trị ban hành đề cập đến việc nghiên cứu bỏ cấp huyện, định hướng sáp nhập </w:t>
      </w:r>
      <w:r w:rsidRPr="00421870">
        <w:rPr>
          <w:color w:val="000000" w:themeColor="text1"/>
          <w:sz w:val="28"/>
          <w:szCs w:val="28"/>
          <w:highlight w:val="white"/>
        </w:rPr>
        <w:t>tỉnh và tiếp tục sắp xếp cấp xã.</w:t>
      </w:r>
    </w:p>
    <w:p w14:paraId="6314A6C9" w14:textId="77777777" w:rsidR="008E219D" w:rsidRPr="00421870" w:rsidRDefault="005378B8">
      <w:pPr>
        <w:spacing w:line="348" w:lineRule="auto"/>
        <w:ind w:firstLine="567"/>
        <w:jc w:val="both"/>
        <w:rPr>
          <w:color w:val="000000" w:themeColor="text1"/>
          <w:sz w:val="28"/>
          <w:szCs w:val="28"/>
        </w:rPr>
      </w:pPr>
      <w:r w:rsidRPr="00421870">
        <w:rPr>
          <w:color w:val="000000" w:themeColor="text1"/>
          <w:sz w:val="28"/>
          <w:szCs w:val="28"/>
        </w:rPr>
        <w:t>- Kết luận số 127-KL/TW ngày 28/2/2025 của Ban chấp hành Trung ương chỉ đạo lộ trình hoàn thiện đề án bỏ cấp huyện và sáp nhập tỉnh trong năm 2025.</w:t>
      </w:r>
    </w:p>
    <w:p w14:paraId="2A4F5373" w14:textId="77777777" w:rsidR="008E219D" w:rsidRPr="00421870" w:rsidRDefault="005378B8">
      <w:pPr>
        <w:spacing w:line="348" w:lineRule="auto"/>
        <w:ind w:firstLine="567"/>
        <w:jc w:val="both"/>
        <w:rPr>
          <w:b/>
          <w:color w:val="000000" w:themeColor="text1"/>
          <w:sz w:val="28"/>
          <w:szCs w:val="28"/>
          <w:highlight w:val="white"/>
        </w:rPr>
      </w:pPr>
      <w:r w:rsidRPr="00421870">
        <w:rPr>
          <w:color w:val="000000" w:themeColor="text1"/>
          <w:sz w:val="28"/>
          <w:szCs w:val="28"/>
        </w:rPr>
        <w:t>- Nghị quyết số 60-NQ/TW ngày 12/4/2025 của Ban chấp hành Trung ương ban hà</w:t>
      </w:r>
      <w:r w:rsidRPr="00421870">
        <w:rPr>
          <w:color w:val="000000" w:themeColor="text1"/>
          <w:sz w:val="28"/>
          <w:szCs w:val="28"/>
        </w:rPr>
        <w:t>nh đồng ý tổ chức chính quyền địa phương theo mô hình hai cấp: cấp tỉnh và cấp xã, kết thúc hoạt động của đơn vị hành chính cấp huyện từ ngày 1/7/2025, đ</w:t>
      </w:r>
      <w:r w:rsidRPr="00421870">
        <w:rPr>
          <w:color w:val="000000" w:themeColor="text1"/>
          <w:sz w:val="28"/>
          <w:szCs w:val="28"/>
          <w:highlight w:val="white"/>
        </w:rPr>
        <w:t>ồng ý số lượng đơn vị hành chính cấp tỉnh sau sáp nhập là 34 tỉnh, thành phố (28 tỉnh và 6 thành phố tr</w:t>
      </w:r>
      <w:r w:rsidRPr="00421870">
        <w:rPr>
          <w:color w:val="000000" w:themeColor="text1"/>
          <w:sz w:val="28"/>
          <w:szCs w:val="28"/>
          <w:highlight w:val="white"/>
        </w:rPr>
        <w:t>ực thuộc Trung ương).</w:t>
      </w:r>
    </w:p>
    <w:p w14:paraId="404121DE" w14:textId="77777777" w:rsidR="008E219D" w:rsidRPr="00421870" w:rsidRDefault="005378B8">
      <w:pPr>
        <w:spacing w:line="348" w:lineRule="auto"/>
        <w:ind w:firstLine="567"/>
        <w:jc w:val="both"/>
        <w:rPr>
          <w:color w:val="000000" w:themeColor="text1"/>
          <w:sz w:val="28"/>
          <w:szCs w:val="28"/>
          <w:highlight w:val="white"/>
        </w:rPr>
      </w:pPr>
      <w:r w:rsidRPr="00421870">
        <w:rPr>
          <w:color w:val="000000" w:themeColor="text1"/>
          <w:sz w:val="28"/>
          <w:szCs w:val="28"/>
          <w:highlight w:val="white"/>
        </w:rPr>
        <w:t>- Thông báo Kết luận của Ban Thường vụ Đảng ủy Chính phủ tại cuộc họp về định hướng điều chỉnh phân vùng và điều chỉnh quy hoạch vùng kinh tế - xã hội.</w:t>
      </w:r>
    </w:p>
    <w:p w14:paraId="1DBD193E" w14:textId="77777777" w:rsidR="008E219D" w:rsidRPr="00421870" w:rsidRDefault="005378B8">
      <w:pPr>
        <w:spacing w:line="348" w:lineRule="auto"/>
        <w:ind w:firstLine="567"/>
        <w:jc w:val="both"/>
        <w:rPr>
          <w:i/>
          <w:color w:val="000000" w:themeColor="text1"/>
          <w:sz w:val="28"/>
          <w:szCs w:val="28"/>
        </w:rPr>
      </w:pPr>
      <w:r w:rsidRPr="00421870">
        <w:rPr>
          <w:i/>
          <w:color w:val="000000" w:themeColor="text1"/>
          <w:sz w:val="28"/>
          <w:szCs w:val="28"/>
          <w:highlight w:val="white"/>
        </w:rPr>
        <w:t xml:space="preserve">"Thống nhất lựa chọn phương án cả nước chia thành 6 vùng kinh tế - xã hội: </w:t>
      </w:r>
      <w:r w:rsidRPr="00421870">
        <w:rPr>
          <w:i/>
          <w:color w:val="000000" w:themeColor="text1"/>
          <w:sz w:val="28"/>
          <w:szCs w:val="28"/>
        </w:rPr>
        <w:t>(1) Vùn</w:t>
      </w:r>
      <w:r w:rsidRPr="00421870">
        <w:rPr>
          <w:i/>
          <w:color w:val="000000" w:themeColor="text1"/>
          <w:sz w:val="28"/>
          <w:szCs w:val="28"/>
        </w:rPr>
        <w:t xml:space="preserve">g Trung du và miền núi phía Bắc bao gồm 09 tỉnh: Lạng Sơn, Cao Bằng, Thái Nguyên, Tuyên Quang, Phú Thọ, Lào Cai, Lai Châu, Điện Biên, Sơn La; (2) Vùng Đồng bằng sông Hồng gồm 6 tỉnh, thành phố: Hà Nội, Hải Phòng, Ninh Bình, Hưng Yên, Bắc Ninh, Quảng Ninh; </w:t>
      </w:r>
      <w:r w:rsidRPr="00421870">
        <w:rPr>
          <w:i/>
          <w:color w:val="000000" w:themeColor="text1"/>
          <w:sz w:val="28"/>
          <w:szCs w:val="28"/>
        </w:rPr>
        <w:t>(3) Vùng Bắc Trung Bộ gồm 5 tỉnh, thành phố: Thanh Hóa, Nghệ An, Hà Tĩnh, Quảng Trị, Huế; (4) Vùng Nam Trung Bộ (Duyên hải Nam Trung Bộ và Tây Nguyên) gồm 6 tỉnh, thành phố: Đà Nẵng, Quảng Ngãi, Gia Lai, Đắk Lắk, Khánh Hòa, Lâm Đồng; (5) Vùng Đông Nam Bộ g</w:t>
      </w:r>
      <w:r w:rsidRPr="00421870">
        <w:rPr>
          <w:i/>
          <w:color w:val="000000" w:themeColor="text1"/>
          <w:sz w:val="28"/>
          <w:szCs w:val="28"/>
        </w:rPr>
        <w:t>ồm 3 tỉnh, thành phố: TP Hồ Chí Minh, Đồng Nai, Tây Ninh; (6) Vùng Đồng bằng sông Cửu Long gồm 5 tỉnh, thành phố: Cần Thơ, Vĩnh Long, Đồng Tháp, An Giang, Cà Mau".</w:t>
      </w:r>
    </w:p>
    <w:p w14:paraId="7A7E1FF5" w14:textId="77777777" w:rsidR="008E219D" w:rsidRPr="00421870" w:rsidRDefault="005378B8">
      <w:pPr>
        <w:spacing w:line="348" w:lineRule="auto"/>
        <w:ind w:firstLine="567"/>
        <w:jc w:val="both"/>
        <w:rPr>
          <w:b/>
          <w:i/>
          <w:color w:val="000000" w:themeColor="text1"/>
          <w:sz w:val="28"/>
          <w:szCs w:val="28"/>
          <w:highlight w:val="white"/>
        </w:rPr>
      </w:pPr>
      <w:r w:rsidRPr="00421870">
        <w:rPr>
          <w:b/>
          <w:i/>
          <w:color w:val="000000" w:themeColor="text1"/>
          <w:sz w:val="28"/>
          <w:szCs w:val="28"/>
          <w:highlight w:val="white"/>
        </w:rPr>
        <w:t>b) Căn cứ pháp lí</w:t>
      </w:r>
    </w:p>
    <w:p w14:paraId="539D024C" w14:textId="77777777" w:rsidR="008E219D" w:rsidRPr="00421870" w:rsidRDefault="005378B8">
      <w:pPr>
        <w:spacing w:line="348" w:lineRule="auto"/>
        <w:ind w:firstLine="567"/>
        <w:jc w:val="both"/>
        <w:rPr>
          <w:color w:val="000000" w:themeColor="text1"/>
          <w:sz w:val="28"/>
          <w:szCs w:val="28"/>
          <w:highlight w:val="white"/>
        </w:rPr>
      </w:pPr>
      <w:r w:rsidRPr="00421870">
        <w:rPr>
          <w:color w:val="000000" w:themeColor="text1"/>
          <w:sz w:val="28"/>
          <w:szCs w:val="28"/>
          <w:highlight w:val="white"/>
        </w:rPr>
        <w:lastRenderedPageBreak/>
        <w:t xml:space="preserve">- Quyết định số 758/QĐ-TTg ngày 14/4/2025 về Ban hành kế hoạch thực hiện </w:t>
      </w:r>
      <w:r w:rsidRPr="00421870">
        <w:rPr>
          <w:color w:val="000000" w:themeColor="text1"/>
          <w:sz w:val="28"/>
          <w:szCs w:val="28"/>
          <w:highlight w:val="white"/>
        </w:rPr>
        <w:t>sắp xếp đơn vị hành chính và xây dựng mô hình chính quyền địa phương 02 cấp.</w:t>
      </w:r>
    </w:p>
    <w:p w14:paraId="496E0709" w14:textId="77777777" w:rsidR="008E219D" w:rsidRPr="00421870" w:rsidRDefault="005378B8">
      <w:pPr>
        <w:spacing w:line="360" w:lineRule="auto"/>
        <w:ind w:firstLine="567"/>
        <w:jc w:val="both"/>
        <w:rPr>
          <w:color w:val="000000" w:themeColor="text1"/>
          <w:sz w:val="28"/>
          <w:szCs w:val="28"/>
          <w:highlight w:val="white"/>
        </w:rPr>
      </w:pPr>
      <w:r w:rsidRPr="00421870">
        <w:rPr>
          <w:color w:val="000000" w:themeColor="text1"/>
          <w:sz w:val="28"/>
          <w:szCs w:val="28"/>
          <w:highlight w:val="white"/>
        </w:rPr>
        <w:t>- Quyết định số 759/QĐ-TTg ngày 14/4/2025 về phê duyệt đề án sắp xếp tổ chức lại đơn vị hành chính các cấp và xây dưng mô hình chính quyền địa phương 02 cấp.</w:t>
      </w:r>
    </w:p>
    <w:p w14:paraId="1D10AD8D" w14:textId="77777777" w:rsidR="008E219D" w:rsidRPr="00421870" w:rsidRDefault="005378B8">
      <w:pPr>
        <w:spacing w:line="360" w:lineRule="auto"/>
        <w:ind w:firstLine="567"/>
        <w:jc w:val="both"/>
        <w:rPr>
          <w:color w:val="000000" w:themeColor="text1"/>
          <w:sz w:val="28"/>
          <w:szCs w:val="28"/>
          <w:highlight w:val="white"/>
        </w:rPr>
      </w:pPr>
      <w:r w:rsidRPr="00421870">
        <w:rPr>
          <w:color w:val="000000" w:themeColor="text1"/>
          <w:sz w:val="28"/>
          <w:szCs w:val="28"/>
          <w:highlight w:val="white"/>
        </w:rPr>
        <w:t xml:space="preserve">- Nghị quyết số 202/2025/QH15 của Quốc hội ngày 12/6/2025 về việc sắp xếp đơn vị hành chính cấp tỉnh. </w:t>
      </w:r>
    </w:p>
    <w:p w14:paraId="23DEC66D"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highlight w:val="white"/>
        </w:rPr>
        <w:t xml:space="preserve">- Chương trình giáo dục phổ thông tổng thể và Chương trình giáo dục phổ thông các môn học, hoạt động giáo dục kèm theo Thông tư số 32/2018/TT-BGDĐT ngày </w:t>
      </w:r>
      <w:r w:rsidRPr="00421870">
        <w:rPr>
          <w:color w:val="000000" w:themeColor="text1"/>
          <w:sz w:val="28"/>
          <w:szCs w:val="28"/>
          <w:highlight w:val="white"/>
        </w:rPr>
        <w:t xml:space="preserve">26/12/2018; Thông tư số 26/2020/TT-BGDĐT ngày 26/8/2020; Thông tư số 13/2022/TT-BGDĐT ngày 03/8/2022; </w:t>
      </w:r>
      <w:r w:rsidRPr="00421870">
        <w:rPr>
          <w:color w:val="000000" w:themeColor="text1"/>
          <w:sz w:val="28"/>
          <w:szCs w:val="28"/>
        </w:rPr>
        <w:t>Thông tư số 46/2020/TT-BGDĐT, ngày 31/12/2020.</w:t>
      </w:r>
    </w:p>
    <w:p w14:paraId="346F1306" w14:textId="1D31F330" w:rsidR="008E219D" w:rsidRPr="00421870" w:rsidRDefault="005378B8" w:rsidP="00BD552A">
      <w:pPr>
        <w:pStyle w:val="Heading4"/>
        <w:spacing w:before="120" w:after="120" w:line="360" w:lineRule="auto"/>
        <w:ind w:firstLine="720"/>
        <w:jc w:val="both"/>
        <w:rPr>
          <w:rFonts w:ascii="Times New Roman" w:eastAsia="Times New Roman" w:hAnsi="Times New Roman" w:cs="Times New Roman"/>
          <w:b w:val="0"/>
          <w:color w:val="000000" w:themeColor="text1"/>
          <w:sz w:val="28"/>
          <w:szCs w:val="28"/>
          <w:highlight w:val="white"/>
          <w:lang w:val="vi-VN"/>
        </w:rPr>
      </w:pPr>
      <w:r w:rsidRPr="00421870">
        <w:rPr>
          <w:rFonts w:ascii="Times New Roman" w:eastAsia="Times New Roman" w:hAnsi="Times New Roman" w:cs="Times New Roman"/>
          <w:b w:val="0"/>
          <w:color w:val="000000" w:themeColor="text1"/>
          <w:sz w:val="28"/>
          <w:szCs w:val="28"/>
          <w:highlight w:val="white"/>
        </w:rPr>
        <w:t xml:space="preserve">- Thông tư </w:t>
      </w:r>
      <w:r w:rsidR="00BD552A" w:rsidRPr="00421870">
        <w:rPr>
          <w:rFonts w:ascii="Times New Roman" w:eastAsia="Times New Roman" w:hAnsi="Times New Roman" w:cs="Times New Roman"/>
          <w:b w:val="0"/>
          <w:color w:val="000000" w:themeColor="text1"/>
          <w:sz w:val="28"/>
          <w:szCs w:val="28"/>
          <w:highlight w:val="white"/>
        </w:rPr>
        <w:t xml:space="preserve">số 17/2025/TT-BGDĐT ngày 12/9/2025 của Bộ trưởng Bộ GDĐT </w:t>
      </w:r>
      <w:r w:rsidRPr="00421870">
        <w:rPr>
          <w:rFonts w:ascii="Times New Roman" w:eastAsia="Times New Roman" w:hAnsi="Times New Roman" w:cs="Times New Roman"/>
          <w:b w:val="0"/>
          <w:color w:val="000000" w:themeColor="text1"/>
          <w:sz w:val="28"/>
          <w:szCs w:val="28"/>
          <w:highlight w:val="white"/>
        </w:rPr>
        <w:t xml:space="preserve">sửa đổi, bổ sung Chương trình giáo dục </w:t>
      </w:r>
      <w:r w:rsidRPr="00421870">
        <w:rPr>
          <w:rFonts w:ascii="Times New Roman" w:eastAsia="Times New Roman" w:hAnsi="Times New Roman" w:cs="Times New Roman"/>
          <w:b w:val="0"/>
          <w:color w:val="000000" w:themeColor="text1"/>
          <w:sz w:val="28"/>
          <w:szCs w:val="28"/>
          <w:highlight w:val="white"/>
        </w:rPr>
        <w:t>phổ thông.</w:t>
      </w:r>
      <w:r w:rsidR="00BD552A" w:rsidRPr="00421870">
        <w:rPr>
          <w:rFonts w:ascii="Times New Roman" w:eastAsia="Times New Roman" w:hAnsi="Times New Roman" w:cs="Times New Roman"/>
          <w:b w:val="0"/>
          <w:color w:val="000000" w:themeColor="text1"/>
          <w:sz w:val="28"/>
          <w:szCs w:val="28"/>
          <w:highlight w:val="white"/>
        </w:rPr>
        <w:t xml:space="preserve"> Bộ Giáo dục và Đào tạo: Sửa đổi, bổ sung một số nội dung trong Chương trình giáo dục phổ thông ban hành kèm theo Thông tư số 32/2018/TT-BGDĐT ngày 26 tháng 12 năm 2018 của Bộ trưởng Bộ Giáo dục và Đào tạo</w:t>
      </w:r>
      <w:r w:rsidR="00BD552A" w:rsidRPr="00421870">
        <w:rPr>
          <w:rFonts w:ascii="Times New Roman" w:eastAsia="Times New Roman" w:hAnsi="Times New Roman" w:cs="Times New Roman"/>
          <w:b w:val="0"/>
          <w:color w:val="000000" w:themeColor="text1"/>
          <w:sz w:val="28"/>
          <w:szCs w:val="28"/>
          <w:highlight w:val="white"/>
          <w:lang w:val="vi-VN"/>
        </w:rPr>
        <w:t>.</w:t>
      </w:r>
    </w:p>
    <w:p w14:paraId="24399556"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Các văn bản góp ý về Chương trình giá</w:t>
      </w:r>
      <w:r w:rsidRPr="00421870">
        <w:rPr>
          <w:color w:val="000000" w:themeColor="text1"/>
          <w:sz w:val="28"/>
          <w:szCs w:val="28"/>
        </w:rPr>
        <w:t>o dục phổ thông sửa đổi của Ban Tuyên giáo và Dân vận Trung ương; Bộ Tài chính; Bộ Tư pháp và các bộ ban ngành.</w:t>
      </w:r>
    </w:p>
    <w:p w14:paraId="5022DB02" w14:textId="77777777" w:rsidR="008E219D" w:rsidRPr="00421870" w:rsidRDefault="005378B8">
      <w:pPr>
        <w:spacing w:line="360" w:lineRule="auto"/>
        <w:ind w:firstLine="567"/>
        <w:jc w:val="both"/>
        <w:rPr>
          <w:b/>
          <w:color w:val="000000" w:themeColor="text1"/>
          <w:sz w:val="28"/>
          <w:szCs w:val="28"/>
        </w:rPr>
      </w:pPr>
      <w:bookmarkStart w:id="3" w:name="_heading=h.gskiiin198n9" w:colFirst="0" w:colLast="0"/>
      <w:bookmarkEnd w:id="3"/>
      <w:r w:rsidRPr="00421870">
        <w:rPr>
          <w:b/>
          <w:color w:val="000000" w:themeColor="text1"/>
          <w:sz w:val="28"/>
          <w:szCs w:val="28"/>
        </w:rPr>
        <w:t>2. Nội dung và yêu cầu cần đạt sửa đổi</w:t>
      </w:r>
    </w:p>
    <w:p w14:paraId="6438C29A" w14:textId="77777777" w:rsidR="008E219D" w:rsidRPr="00421870" w:rsidRDefault="005378B8">
      <w:pPr>
        <w:spacing w:line="360" w:lineRule="auto"/>
        <w:ind w:firstLine="567"/>
        <w:jc w:val="both"/>
        <w:rPr>
          <w:b/>
          <w:i/>
          <w:color w:val="000000" w:themeColor="text1"/>
          <w:sz w:val="28"/>
          <w:szCs w:val="28"/>
        </w:rPr>
      </w:pPr>
      <w:r w:rsidRPr="00421870">
        <w:rPr>
          <w:b/>
          <w:i/>
          <w:color w:val="000000" w:themeColor="text1"/>
          <w:sz w:val="28"/>
          <w:szCs w:val="28"/>
        </w:rPr>
        <w:t>2.1. Những nội dung sửa đổi</w:t>
      </w:r>
    </w:p>
    <w:p w14:paraId="708E76D8"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Lớp 12</w:t>
      </w:r>
    </w:p>
    <w:p w14:paraId="247221B3"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Vị trí địa lí và phạm vi lãnh thổ</w:t>
      </w:r>
    </w:p>
    <w:p w14:paraId="498392CA"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Dân số</w:t>
      </w:r>
    </w:p>
    <w:p w14:paraId="57A32327"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Lao động và việc làm</w:t>
      </w:r>
    </w:p>
    <w:p w14:paraId="28886BDB"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 </w:t>
      </w:r>
      <w:r w:rsidRPr="00421870">
        <w:rPr>
          <w:color w:val="000000" w:themeColor="text1"/>
          <w:sz w:val="28"/>
          <w:szCs w:val="28"/>
        </w:rPr>
        <w:t>Đô thị hóa</w:t>
      </w:r>
    </w:p>
    <w:p w14:paraId="149E7E7D"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lastRenderedPageBreak/>
        <w:t>- Chuyển dịch cơ cấu kinh tế</w:t>
      </w:r>
    </w:p>
    <w:p w14:paraId="1F67314B"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Vấn đề phát triển nông nghiệp, lâm nghiệp, thủy sản</w:t>
      </w:r>
    </w:p>
    <w:p w14:paraId="54DAC058"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Vấn đề phát triển công nghiệp</w:t>
      </w:r>
    </w:p>
    <w:p w14:paraId="6711CF5A"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Vấn đề phát triển dịch vụ</w:t>
      </w:r>
    </w:p>
    <w:p w14:paraId="314C924D"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Địa lí các vùng kinh tế - xã hội</w:t>
      </w:r>
    </w:p>
    <w:p w14:paraId="61956F4F"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Khai thác thế mạnh ở Trung du và miền núi phía Bắc</w:t>
      </w:r>
    </w:p>
    <w:p w14:paraId="3CDC13A6"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Phát triển k</w:t>
      </w:r>
      <w:r w:rsidRPr="00421870">
        <w:rPr>
          <w:color w:val="000000" w:themeColor="text1"/>
          <w:sz w:val="28"/>
          <w:szCs w:val="28"/>
        </w:rPr>
        <w:t>inh tế - xã hội ở Đồng bằng sông Hồng</w:t>
      </w:r>
    </w:p>
    <w:p w14:paraId="61EA9AFF"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Phát triển kinh tế - xã hội ở Bắc Trung Bộ</w:t>
      </w:r>
    </w:p>
    <w:p w14:paraId="004924B9"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Phát triển kinh tế - xã hội ở Nam Trung Bộ</w:t>
      </w:r>
    </w:p>
    <w:p w14:paraId="111278E5"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Phát triển kinh tế - xã hội ở Đông Nam Bộ</w:t>
      </w:r>
    </w:p>
    <w:p w14:paraId="0CB498B3"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Thực hành tìm hiểu địa lí địa phương</w:t>
      </w:r>
    </w:p>
    <w:p w14:paraId="0752D305" w14:textId="77777777" w:rsidR="008E219D" w:rsidRPr="00421870" w:rsidRDefault="005378B8">
      <w:pPr>
        <w:spacing w:line="360" w:lineRule="auto"/>
        <w:ind w:firstLine="567"/>
        <w:jc w:val="both"/>
        <w:rPr>
          <w:b/>
          <w:i/>
          <w:color w:val="000000" w:themeColor="text1"/>
          <w:sz w:val="28"/>
          <w:szCs w:val="28"/>
        </w:rPr>
      </w:pPr>
      <w:r w:rsidRPr="00421870">
        <w:rPr>
          <w:b/>
          <w:i/>
          <w:color w:val="000000" w:themeColor="text1"/>
          <w:sz w:val="28"/>
          <w:szCs w:val="28"/>
        </w:rPr>
        <w:t>2.2. Yêu cầu cần đạt sửa đổi</w:t>
      </w:r>
    </w:p>
    <w:tbl>
      <w:tblPr>
        <w:tblStyle w:val="a"/>
        <w:tblW w:w="9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6"/>
        <w:gridCol w:w="2550"/>
        <w:gridCol w:w="3260"/>
        <w:gridCol w:w="2879"/>
      </w:tblGrid>
      <w:tr w:rsidR="00421870" w:rsidRPr="00421870" w14:paraId="50E5D209" w14:textId="77777777" w:rsidTr="00BD552A">
        <w:trPr>
          <w:trHeight w:val="503"/>
          <w:tblHeader/>
          <w:jc w:val="center"/>
        </w:trPr>
        <w:tc>
          <w:tcPr>
            <w:tcW w:w="706" w:type="dxa"/>
            <w:vAlign w:val="center"/>
          </w:tcPr>
          <w:p w14:paraId="0F761123"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TT</w:t>
            </w:r>
          </w:p>
        </w:tc>
        <w:tc>
          <w:tcPr>
            <w:tcW w:w="2550" w:type="dxa"/>
            <w:vAlign w:val="center"/>
          </w:tcPr>
          <w:p w14:paraId="3F7C18BA"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Nội dung</w:t>
            </w:r>
          </w:p>
        </w:tc>
        <w:tc>
          <w:tcPr>
            <w:tcW w:w="3260" w:type="dxa"/>
            <w:vAlign w:val="center"/>
          </w:tcPr>
          <w:p w14:paraId="16CD7FA1"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 xml:space="preserve">Yêu </w:t>
            </w:r>
            <w:r w:rsidRPr="00421870">
              <w:rPr>
                <w:b/>
                <w:color w:val="000000" w:themeColor="text1"/>
                <w:sz w:val="28"/>
                <w:szCs w:val="28"/>
              </w:rPr>
              <w:t>cầu cần đạt theo CT 2018</w:t>
            </w:r>
          </w:p>
        </w:tc>
        <w:tc>
          <w:tcPr>
            <w:tcW w:w="2879" w:type="dxa"/>
            <w:vAlign w:val="center"/>
          </w:tcPr>
          <w:p w14:paraId="64A60A4B"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Sửa đổi bổ sung</w:t>
            </w:r>
          </w:p>
        </w:tc>
      </w:tr>
      <w:tr w:rsidR="00421870" w:rsidRPr="00421870" w14:paraId="42A95C8D" w14:textId="77777777">
        <w:trPr>
          <w:trHeight w:val="466"/>
          <w:jc w:val="center"/>
        </w:trPr>
        <w:tc>
          <w:tcPr>
            <w:tcW w:w="706" w:type="dxa"/>
          </w:tcPr>
          <w:p w14:paraId="1BB7879A" w14:textId="77777777" w:rsidR="008E219D" w:rsidRPr="00421870" w:rsidRDefault="008E219D">
            <w:pPr>
              <w:spacing w:line="360" w:lineRule="auto"/>
              <w:jc w:val="both"/>
              <w:rPr>
                <w:color w:val="000000" w:themeColor="text1"/>
                <w:sz w:val="28"/>
                <w:szCs w:val="28"/>
              </w:rPr>
            </w:pPr>
          </w:p>
        </w:tc>
        <w:tc>
          <w:tcPr>
            <w:tcW w:w="8689" w:type="dxa"/>
            <w:gridSpan w:val="3"/>
          </w:tcPr>
          <w:p w14:paraId="6AD9DABC"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Lớp 12: Địa lí Việt Nam</w:t>
            </w:r>
          </w:p>
        </w:tc>
      </w:tr>
      <w:tr w:rsidR="00421870" w:rsidRPr="00421870" w14:paraId="2BF001A3" w14:textId="77777777" w:rsidTr="00BD552A">
        <w:trPr>
          <w:trHeight w:val="466"/>
          <w:jc w:val="center"/>
        </w:trPr>
        <w:tc>
          <w:tcPr>
            <w:tcW w:w="706" w:type="dxa"/>
          </w:tcPr>
          <w:p w14:paraId="7650699B"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1</w:t>
            </w:r>
          </w:p>
        </w:tc>
        <w:tc>
          <w:tcPr>
            <w:tcW w:w="2550" w:type="dxa"/>
          </w:tcPr>
          <w:p w14:paraId="05F05E17"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Vị trí địa lí, phạm vi lãnh thổ</w:t>
            </w:r>
          </w:p>
          <w:p w14:paraId="715658B7" w14:textId="77777777" w:rsidR="008E219D" w:rsidRPr="00421870" w:rsidRDefault="008E219D">
            <w:pPr>
              <w:spacing w:line="360" w:lineRule="auto"/>
              <w:jc w:val="both"/>
              <w:rPr>
                <w:color w:val="000000" w:themeColor="text1"/>
                <w:sz w:val="28"/>
                <w:szCs w:val="28"/>
              </w:rPr>
            </w:pPr>
          </w:p>
        </w:tc>
        <w:tc>
          <w:tcPr>
            <w:tcW w:w="3260" w:type="dxa"/>
          </w:tcPr>
          <w:p w14:paraId="189665CF"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xml:space="preserve">Xác định được đặc điểm vị trí địa lí, phạm vi lãnh thổ VN trên bản đồ </w:t>
            </w:r>
          </w:p>
        </w:tc>
        <w:tc>
          <w:tcPr>
            <w:tcW w:w="2879" w:type="dxa"/>
          </w:tcPr>
          <w:p w14:paraId="5CCC7D4E"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xml:space="preserve">Xác định được đặc điểm vị trí địa lí; phạm vi lãnh thổ VN và các tỉnh, thành phố </w:t>
            </w:r>
            <w:r w:rsidRPr="00421870">
              <w:rPr>
                <w:color w:val="000000" w:themeColor="text1"/>
                <w:sz w:val="28"/>
                <w:szCs w:val="28"/>
              </w:rPr>
              <w:t>trên bản đồ.</w:t>
            </w:r>
          </w:p>
        </w:tc>
      </w:tr>
      <w:tr w:rsidR="00421870" w:rsidRPr="00421870" w14:paraId="57229F57" w14:textId="77777777" w:rsidTr="00BD552A">
        <w:trPr>
          <w:trHeight w:val="466"/>
          <w:jc w:val="center"/>
        </w:trPr>
        <w:tc>
          <w:tcPr>
            <w:tcW w:w="706" w:type="dxa"/>
          </w:tcPr>
          <w:p w14:paraId="317B9E10"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2</w:t>
            </w:r>
          </w:p>
        </w:tc>
        <w:tc>
          <w:tcPr>
            <w:tcW w:w="2550" w:type="dxa"/>
          </w:tcPr>
          <w:p w14:paraId="6E6B891A"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Lao động và việc làm</w:t>
            </w:r>
          </w:p>
          <w:p w14:paraId="2E779A9D" w14:textId="77777777" w:rsidR="008E219D" w:rsidRPr="00421870" w:rsidRDefault="008E219D">
            <w:pPr>
              <w:spacing w:line="360" w:lineRule="auto"/>
              <w:jc w:val="both"/>
              <w:rPr>
                <w:color w:val="000000" w:themeColor="text1"/>
                <w:sz w:val="28"/>
                <w:szCs w:val="28"/>
              </w:rPr>
            </w:pPr>
          </w:p>
        </w:tc>
        <w:tc>
          <w:tcPr>
            <w:tcW w:w="3260" w:type="dxa"/>
          </w:tcPr>
          <w:p w14:paraId="3D734FBA"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xml:space="preserve">Trình bày được đặc điểm nguồn lao động; phân tích được tình hình sử dụng lao động theo ngành, theo thành phần kinh tế, theo thành thị và nông thôn ở nước ta </w:t>
            </w:r>
          </w:p>
        </w:tc>
        <w:tc>
          <w:tcPr>
            <w:tcW w:w="2879" w:type="dxa"/>
          </w:tcPr>
          <w:p w14:paraId="0BC6727B"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xml:space="preserve">Trình bày được đặc điểm nguồn lao động; phân tích được tình </w:t>
            </w:r>
            <w:r w:rsidRPr="00421870">
              <w:rPr>
                <w:color w:val="000000" w:themeColor="text1"/>
                <w:sz w:val="28"/>
                <w:szCs w:val="28"/>
              </w:rPr>
              <w:t>hình sử dụng lao động theo ngành, theo thành phần kinh tế.</w:t>
            </w:r>
          </w:p>
        </w:tc>
      </w:tr>
      <w:tr w:rsidR="00421870" w:rsidRPr="00421870" w14:paraId="7A66BB02" w14:textId="77777777" w:rsidTr="00BD552A">
        <w:trPr>
          <w:trHeight w:val="466"/>
          <w:jc w:val="center"/>
        </w:trPr>
        <w:tc>
          <w:tcPr>
            <w:tcW w:w="706" w:type="dxa"/>
          </w:tcPr>
          <w:p w14:paraId="6647B175"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3</w:t>
            </w:r>
          </w:p>
        </w:tc>
        <w:tc>
          <w:tcPr>
            <w:tcW w:w="2550" w:type="dxa"/>
          </w:tcPr>
          <w:p w14:paraId="676FC213"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Đô thị hóa</w:t>
            </w:r>
          </w:p>
        </w:tc>
        <w:tc>
          <w:tcPr>
            <w:tcW w:w="3260" w:type="dxa"/>
          </w:tcPr>
          <w:p w14:paraId="4575344F"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xml:space="preserve">Trình bày được đặc điểm </w:t>
            </w:r>
            <w:r w:rsidRPr="00421870">
              <w:rPr>
                <w:color w:val="000000" w:themeColor="text1"/>
                <w:sz w:val="28"/>
                <w:szCs w:val="28"/>
              </w:rPr>
              <w:lastRenderedPageBreak/>
              <w:t>đô thị hóa ở VN và sự phân bố mạng lưới đô thị.</w:t>
            </w:r>
          </w:p>
        </w:tc>
        <w:tc>
          <w:tcPr>
            <w:tcW w:w="2879" w:type="dxa"/>
          </w:tcPr>
          <w:p w14:paraId="3C6499A2"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lastRenderedPageBreak/>
              <w:t xml:space="preserve">Trình bày được đặc </w:t>
            </w:r>
            <w:r w:rsidRPr="00421870">
              <w:rPr>
                <w:color w:val="000000" w:themeColor="text1"/>
                <w:sz w:val="28"/>
                <w:szCs w:val="28"/>
              </w:rPr>
              <w:lastRenderedPageBreak/>
              <w:t>điểm đô thị hóa ở VN</w:t>
            </w:r>
          </w:p>
        </w:tc>
      </w:tr>
      <w:tr w:rsidR="00421870" w:rsidRPr="00421870" w14:paraId="2DD498BD" w14:textId="77777777" w:rsidTr="00BD552A">
        <w:trPr>
          <w:trHeight w:val="466"/>
          <w:jc w:val="center"/>
        </w:trPr>
        <w:tc>
          <w:tcPr>
            <w:tcW w:w="706" w:type="dxa"/>
          </w:tcPr>
          <w:p w14:paraId="52212FCA"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lastRenderedPageBreak/>
              <w:t>4</w:t>
            </w:r>
          </w:p>
        </w:tc>
        <w:tc>
          <w:tcPr>
            <w:tcW w:w="2550" w:type="dxa"/>
          </w:tcPr>
          <w:p w14:paraId="5E334028"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Chuyển dịch cơ cấu kinh tế</w:t>
            </w:r>
          </w:p>
          <w:p w14:paraId="6F312E52" w14:textId="77777777" w:rsidR="008E219D" w:rsidRPr="00421870" w:rsidRDefault="008E219D">
            <w:pPr>
              <w:spacing w:line="360" w:lineRule="auto"/>
              <w:jc w:val="both"/>
              <w:rPr>
                <w:color w:val="000000" w:themeColor="text1"/>
                <w:sz w:val="28"/>
                <w:szCs w:val="28"/>
              </w:rPr>
            </w:pPr>
          </w:p>
        </w:tc>
        <w:tc>
          <w:tcPr>
            <w:tcW w:w="3260" w:type="dxa"/>
          </w:tcPr>
          <w:p w14:paraId="4CCB004A"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xml:space="preserve">Chuyển dịch cơ cấu kinh tế theo ngành, </w:t>
            </w:r>
            <w:r w:rsidRPr="00421870">
              <w:rPr>
                <w:color w:val="000000" w:themeColor="text1"/>
                <w:sz w:val="28"/>
                <w:szCs w:val="28"/>
              </w:rPr>
              <w:t>theo thành phần kinh tế, theo lãnh thổ.</w:t>
            </w:r>
          </w:p>
        </w:tc>
        <w:tc>
          <w:tcPr>
            <w:tcW w:w="2879" w:type="dxa"/>
          </w:tcPr>
          <w:p w14:paraId="22D70481"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Lược bỏ</w:t>
            </w:r>
          </w:p>
        </w:tc>
      </w:tr>
      <w:tr w:rsidR="00421870" w:rsidRPr="00421870" w14:paraId="5DCBC12C" w14:textId="77777777" w:rsidTr="00BD552A">
        <w:trPr>
          <w:trHeight w:val="466"/>
          <w:jc w:val="center"/>
        </w:trPr>
        <w:tc>
          <w:tcPr>
            <w:tcW w:w="706" w:type="dxa"/>
          </w:tcPr>
          <w:p w14:paraId="4FF45643"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5</w:t>
            </w:r>
          </w:p>
        </w:tc>
        <w:tc>
          <w:tcPr>
            <w:tcW w:w="2550" w:type="dxa"/>
          </w:tcPr>
          <w:p w14:paraId="6B9E2CBE"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Vấn đề phát triển nông nghiệp, lâm nghiệp và thủy sản</w:t>
            </w:r>
          </w:p>
          <w:p w14:paraId="2E275E26" w14:textId="77777777" w:rsidR="008E219D" w:rsidRPr="00421870" w:rsidRDefault="008E219D">
            <w:pPr>
              <w:spacing w:line="360" w:lineRule="auto"/>
              <w:jc w:val="both"/>
              <w:rPr>
                <w:color w:val="000000" w:themeColor="text1"/>
                <w:sz w:val="28"/>
                <w:szCs w:val="28"/>
              </w:rPr>
            </w:pPr>
          </w:p>
        </w:tc>
        <w:tc>
          <w:tcPr>
            <w:tcW w:w="3260" w:type="dxa"/>
          </w:tcPr>
          <w:p w14:paraId="3753ABA6"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xml:space="preserve">Phân tích được tình hình phát triển trang trại, vùng chuyên canh, vùng nông nghiệp </w:t>
            </w:r>
          </w:p>
        </w:tc>
        <w:tc>
          <w:tcPr>
            <w:tcW w:w="2879" w:type="dxa"/>
          </w:tcPr>
          <w:p w14:paraId="1FECE2F6" w14:textId="5A3AECEB" w:rsidR="008E219D" w:rsidRPr="00421870" w:rsidRDefault="005378B8">
            <w:pPr>
              <w:spacing w:line="360" w:lineRule="auto"/>
              <w:jc w:val="both"/>
              <w:rPr>
                <w:color w:val="000000" w:themeColor="text1"/>
                <w:sz w:val="28"/>
                <w:szCs w:val="28"/>
              </w:rPr>
            </w:pPr>
            <w:r w:rsidRPr="00421870">
              <w:rPr>
                <w:color w:val="000000" w:themeColor="text1"/>
                <w:sz w:val="28"/>
                <w:szCs w:val="28"/>
              </w:rPr>
              <w:t xml:space="preserve">Phân tích được tình hình phát triển trang trại, </w:t>
            </w:r>
            <w:r w:rsidR="00294735" w:rsidRPr="00421870">
              <w:rPr>
                <w:color w:val="000000" w:themeColor="text1"/>
                <w:sz w:val="28"/>
                <w:szCs w:val="28"/>
              </w:rPr>
              <w:t>khu</w:t>
            </w:r>
            <w:r w:rsidR="00294735" w:rsidRPr="00421870">
              <w:rPr>
                <w:color w:val="000000" w:themeColor="text1"/>
                <w:sz w:val="28"/>
                <w:szCs w:val="28"/>
                <w:lang w:val="vi-VN"/>
              </w:rPr>
              <w:t xml:space="preserve"> nông nghiệp công nghệ cao, </w:t>
            </w:r>
            <w:r w:rsidRPr="00421870">
              <w:rPr>
                <w:color w:val="000000" w:themeColor="text1"/>
                <w:sz w:val="28"/>
                <w:szCs w:val="28"/>
              </w:rPr>
              <w:t>vùng chuyên canh</w:t>
            </w:r>
          </w:p>
        </w:tc>
      </w:tr>
      <w:tr w:rsidR="00421870" w:rsidRPr="00421870" w14:paraId="7B323591" w14:textId="77777777" w:rsidTr="00BD552A">
        <w:trPr>
          <w:trHeight w:val="466"/>
          <w:jc w:val="center"/>
        </w:trPr>
        <w:tc>
          <w:tcPr>
            <w:tcW w:w="706" w:type="dxa"/>
          </w:tcPr>
          <w:p w14:paraId="6CBE8B99"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6</w:t>
            </w:r>
          </w:p>
        </w:tc>
        <w:tc>
          <w:tcPr>
            <w:tcW w:w="2550" w:type="dxa"/>
          </w:tcPr>
          <w:p w14:paraId="64FE6BE2"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Vấn đề phát triển công nghiệp</w:t>
            </w:r>
          </w:p>
          <w:p w14:paraId="0F7DAE52" w14:textId="77777777" w:rsidR="008E219D" w:rsidRPr="00421870" w:rsidRDefault="008E219D">
            <w:pPr>
              <w:spacing w:line="360" w:lineRule="auto"/>
              <w:jc w:val="both"/>
              <w:rPr>
                <w:color w:val="000000" w:themeColor="text1"/>
                <w:sz w:val="28"/>
                <w:szCs w:val="28"/>
              </w:rPr>
            </w:pPr>
          </w:p>
        </w:tc>
        <w:tc>
          <w:tcPr>
            <w:tcW w:w="3260" w:type="dxa"/>
          </w:tcPr>
          <w:p w14:paraId="639544DF"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Phân tích được tình hình phát triển và phân bố: khu công nghiệp, khu công nghệ cao, trung tâm công nghiệp</w:t>
            </w:r>
          </w:p>
        </w:tc>
        <w:tc>
          <w:tcPr>
            <w:tcW w:w="2879" w:type="dxa"/>
          </w:tcPr>
          <w:p w14:paraId="70800AFB"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Phân tích được tình hình phát triển và phân bố: khu công nghiệp, khu công nghệ cao</w:t>
            </w:r>
          </w:p>
        </w:tc>
      </w:tr>
      <w:tr w:rsidR="00421870" w:rsidRPr="00421870" w14:paraId="64AD2C0C" w14:textId="77777777" w:rsidTr="00BD552A">
        <w:trPr>
          <w:trHeight w:val="466"/>
          <w:jc w:val="center"/>
        </w:trPr>
        <w:tc>
          <w:tcPr>
            <w:tcW w:w="706" w:type="dxa"/>
          </w:tcPr>
          <w:p w14:paraId="503DFB94"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7</w:t>
            </w:r>
          </w:p>
        </w:tc>
        <w:tc>
          <w:tcPr>
            <w:tcW w:w="2550" w:type="dxa"/>
          </w:tcPr>
          <w:p w14:paraId="74E93900"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Vấn đề phát triển dịch vụ</w:t>
            </w:r>
          </w:p>
          <w:p w14:paraId="323CA5D8" w14:textId="77777777" w:rsidR="008E219D" w:rsidRPr="00421870" w:rsidRDefault="008E219D">
            <w:pPr>
              <w:spacing w:line="360" w:lineRule="auto"/>
              <w:jc w:val="both"/>
              <w:rPr>
                <w:color w:val="000000" w:themeColor="text1"/>
                <w:sz w:val="28"/>
                <w:szCs w:val="28"/>
              </w:rPr>
            </w:pPr>
          </w:p>
        </w:tc>
        <w:tc>
          <w:tcPr>
            <w:tcW w:w="3260" w:type="dxa"/>
          </w:tcPr>
          <w:p w14:paraId="5BB31813"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xml:space="preserve">Phân tích được sự phân hóa lãnh thổ du lịch (các trung tâm, vùng du lịch) </w:t>
            </w:r>
          </w:p>
        </w:tc>
        <w:tc>
          <w:tcPr>
            <w:tcW w:w="2879" w:type="dxa"/>
          </w:tcPr>
          <w:p w14:paraId="00AF6B1F"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Phân tích được sự phân hóa lãnh thổ du lịch (các điểm du lịch, khu du lịch).</w:t>
            </w:r>
          </w:p>
        </w:tc>
      </w:tr>
      <w:tr w:rsidR="00421870" w:rsidRPr="00421870" w14:paraId="44B3A923" w14:textId="77777777" w:rsidTr="00BD552A">
        <w:trPr>
          <w:trHeight w:val="466"/>
          <w:jc w:val="center"/>
        </w:trPr>
        <w:tc>
          <w:tcPr>
            <w:tcW w:w="706" w:type="dxa"/>
          </w:tcPr>
          <w:p w14:paraId="627FB382"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8</w:t>
            </w:r>
          </w:p>
        </w:tc>
        <w:tc>
          <w:tcPr>
            <w:tcW w:w="2550" w:type="dxa"/>
          </w:tcPr>
          <w:p w14:paraId="58165DCA" w14:textId="2759588D" w:rsidR="008E219D" w:rsidRPr="00421870" w:rsidRDefault="005378B8">
            <w:pPr>
              <w:spacing w:line="360" w:lineRule="auto"/>
              <w:jc w:val="both"/>
              <w:rPr>
                <w:color w:val="000000" w:themeColor="text1"/>
                <w:sz w:val="28"/>
                <w:szCs w:val="28"/>
                <w:lang w:val="vi-VN"/>
              </w:rPr>
            </w:pPr>
            <w:r w:rsidRPr="00421870">
              <w:rPr>
                <w:color w:val="000000" w:themeColor="text1"/>
                <w:sz w:val="28"/>
                <w:szCs w:val="28"/>
              </w:rPr>
              <w:t xml:space="preserve">Khai thác thế mạnh ở Trung du và miền núi </w:t>
            </w:r>
            <w:r w:rsidR="00BD552A" w:rsidRPr="00421870">
              <w:rPr>
                <w:color w:val="000000" w:themeColor="text1"/>
                <w:sz w:val="28"/>
                <w:szCs w:val="28"/>
              </w:rPr>
              <w:t>phía</w:t>
            </w:r>
            <w:r w:rsidR="00BD552A" w:rsidRPr="00421870">
              <w:rPr>
                <w:color w:val="000000" w:themeColor="text1"/>
                <w:sz w:val="28"/>
                <w:szCs w:val="28"/>
                <w:lang w:val="vi-VN"/>
              </w:rPr>
              <w:t xml:space="preserve"> Bắc</w:t>
            </w:r>
          </w:p>
          <w:p w14:paraId="6D18E6DF" w14:textId="77777777" w:rsidR="008E219D" w:rsidRPr="00421870" w:rsidRDefault="008E219D">
            <w:pPr>
              <w:pBdr>
                <w:top w:val="nil"/>
                <w:left w:val="nil"/>
                <w:bottom w:val="nil"/>
                <w:right w:val="nil"/>
                <w:between w:val="nil"/>
              </w:pBdr>
              <w:spacing w:line="360" w:lineRule="auto"/>
              <w:jc w:val="both"/>
              <w:rPr>
                <w:color w:val="000000" w:themeColor="text1"/>
                <w:sz w:val="28"/>
                <w:szCs w:val="28"/>
              </w:rPr>
            </w:pPr>
          </w:p>
        </w:tc>
        <w:tc>
          <w:tcPr>
            <w:tcW w:w="3260" w:type="dxa"/>
          </w:tcPr>
          <w:p w14:paraId="6F5DE6B4"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xml:space="preserve">Chứng minh được các thế mạnh để phát triển kinh tế của vùng về khoáng sản và thuỷ điện, cây trồng có nguồn gốc cận nhiệt và ôn đới (cây công nghiệp, rau </w:t>
            </w:r>
            <w:r w:rsidRPr="00421870">
              <w:rPr>
                <w:color w:val="000000" w:themeColor="text1"/>
                <w:sz w:val="28"/>
                <w:szCs w:val="28"/>
              </w:rPr>
              <w:lastRenderedPageBreak/>
              <w:t>quả), chăn nuôi gia súc lớn, kinh tế biển.</w:t>
            </w:r>
          </w:p>
        </w:tc>
        <w:tc>
          <w:tcPr>
            <w:tcW w:w="2879" w:type="dxa"/>
          </w:tcPr>
          <w:p w14:paraId="0068849A" w14:textId="77777777" w:rsidR="008E219D" w:rsidRPr="00421870" w:rsidRDefault="005378B8">
            <w:pPr>
              <w:pBdr>
                <w:top w:val="nil"/>
                <w:left w:val="nil"/>
                <w:bottom w:val="nil"/>
                <w:right w:val="nil"/>
                <w:between w:val="nil"/>
              </w:pBdr>
              <w:spacing w:line="360" w:lineRule="auto"/>
              <w:jc w:val="both"/>
              <w:rPr>
                <w:color w:val="000000" w:themeColor="text1"/>
                <w:sz w:val="28"/>
                <w:szCs w:val="28"/>
              </w:rPr>
            </w:pPr>
            <w:r w:rsidRPr="00421870">
              <w:rPr>
                <w:color w:val="000000" w:themeColor="text1"/>
                <w:sz w:val="28"/>
                <w:szCs w:val="28"/>
              </w:rPr>
              <w:lastRenderedPageBreak/>
              <w:t xml:space="preserve">Chứng minh được các thế mạnh để phát triển kinh tế của vùng </w:t>
            </w:r>
            <w:r w:rsidRPr="00421870">
              <w:rPr>
                <w:color w:val="000000" w:themeColor="text1"/>
                <w:sz w:val="28"/>
                <w:szCs w:val="28"/>
              </w:rPr>
              <w:t xml:space="preserve">về khoáng sản và thuỷ điện, cây trồng có nguồn gốc cận nhiệt và </w:t>
            </w:r>
            <w:r w:rsidRPr="00421870">
              <w:rPr>
                <w:color w:val="000000" w:themeColor="text1"/>
                <w:sz w:val="28"/>
                <w:szCs w:val="28"/>
              </w:rPr>
              <w:lastRenderedPageBreak/>
              <w:t>ôn đới (cây công nghiệp, rau quả), chăn nuôi gia súc lớn.</w:t>
            </w:r>
          </w:p>
        </w:tc>
      </w:tr>
      <w:tr w:rsidR="00421870" w:rsidRPr="00421870" w14:paraId="01A156D4" w14:textId="77777777" w:rsidTr="00BD552A">
        <w:trPr>
          <w:trHeight w:val="466"/>
          <w:jc w:val="center"/>
        </w:trPr>
        <w:tc>
          <w:tcPr>
            <w:tcW w:w="706" w:type="dxa"/>
          </w:tcPr>
          <w:p w14:paraId="3B6C8F77"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lastRenderedPageBreak/>
              <w:t>9</w:t>
            </w:r>
          </w:p>
        </w:tc>
        <w:tc>
          <w:tcPr>
            <w:tcW w:w="2550" w:type="dxa"/>
          </w:tcPr>
          <w:p w14:paraId="4EC891BC"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Phát triển kinh tế - xã hội ở Đồng bằng sông Hồng</w:t>
            </w:r>
          </w:p>
          <w:p w14:paraId="7F8BBA66" w14:textId="77777777" w:rsidR="008E219D" w:rsidRPr="00421870" w:rsidRDefault="008E219D">
            <w:pPr>
              <w:spacing w:line="360" w:lineRule="auto"/>
              <w:jc w:val="both"/>
              <w:rPr>
                <w:color w:val="000000" w:themeColor="text1"/>
                <w:sz w:val="28"/>
                <w:szCs w:val="28"/>
              </w:rPr>
            </w:pPr>
          </w:p>
        </w:tc>
        <w:tc>
          <w:tcPr>
            <w:tcW w:w="3260" w:type="dxa"/>
          </w:tcPr>
          <w:p w14:paraId="2E7AEAD8"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Phân tích được một số vấn đề về phát triển kinh tế - xã hội của vùng: Vấn đề phá</w:t>
            </w:r>
            <w:r w:rsidRPr="00421870">
              <w:rPr>
                <w:color w:val="000000" w:themeColor="text1"/>
                <w:sz w:val="28"/>
                <w:szCs w:val="28"/>
              </w:rPr>
              <w:t>t triển công nghiệp, vấn đề phát triển dịch vụ.</w:t>
            </w:r>
          </w:p>
        </w:tc>
        <w:tc>
          <w:tcPr>
            <w:tcW w:w="2879" w:type="dxa"/>
          </w:tcPr>
          <w:p w14:paraId="3C9029D3"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Phân tích được một số vấn đề về phát triển và phân bố kinh tế - xã hội của vùng: công nghiệp, dịch vụ, kinh tế biển.</w:t>
            </w:r>
          </w:p>
        </w:tc>
      </w:tr>
      <w:tr w:rsidR="00421870" w:rsidRPr="00421870" w14:paraId="23126BD9" w14:textId="77777777" w:rsidTr="00BD552A">
        <w:trPr>
          <w:trHeight w:val="466"/>
          <w:jc w:val="center"/>
        </w:trPr>
        <w:tc>
          <w:tcPr>
            <w:tcW w:w="706" w:type="dxa"/>
          </w:tcPr>
          <w:p w14:paraId="3B1ECF59" w14:textId="2C55D4D1" w:rsidR="00294735" w:rsidRPr="00421870" w:rsidRDefault="00294735">
            <w:pPr>
              <w:spacing w:line="360" w:lineRule="auto"/>
              <w:jc w:val="center"/>
              <w:rPr>
                <w:color w:val="000000" w:themeColor="text1"/>
                <w:sz w:val="28"/>
                <w:szCs w:val="28"/>
                <w:lang w:val="vi-VN"/>
              </w:rPr>
            </w:pPr>
            <w:r w:rsidRPr="00421870">
              <w:rPr>
                <w:color w:val="000000" w:themeColor="text1"/>
                <w:sz w:val="28"/>
                <w:szCs w:val="28"/>
                <w:lang w:val="vi-VN"/>
              </w:rPr>
              <w:t>10</w:t>
            </w:r>
          </w:p>
        </w:tc>
        <w:tc>
          <w:tcPr>
            <w:tcW w:w="2550" w:type="dxa"/>
          </w:tcPr>
          <w:p w14:paraId="28055D67" w14:textId="0801E9A2" w:rsidR="00294735" w:rsidRPr="00421870" w:rsidRDefault="00294735">
            <w:pPr>
              <w:spacing w:line="360" w:lineRule="auto"/>
              <w:jc w:val="both"/>
              <w:rPr>
                <w:color w:val="000000" w:themeColor="text1"/>
                <w:sz w:val="28"/>
                <w:szCs w:val="28"/>
                <w:lang w:val="vi-VN"/>
              </w:rPr>
            </w:pPr>
            <w:r w:rsidRPr="00421870">
              <w:rPr>
                <w:color w:val="000000" w:themeColor="text1"/>
                <w:sz w:val="28"/>
                <w:szCs w:val="28"/>
              </w:rPr>
              <w:t>Phát</w:t>
            </w:r>
            <w:r w:rsidRPr="00421870">
              <w:rPr>
                <w:color w:val="000000" w:themeColor="text1"/>
                <w:sz w:val="28"/>
                <w:szCs w:val="28"/>
                <w:lang w:val="vi-VN"/>
              </w:rPr>
              <w:t xml:space="preserve"> triển kinh tế-xã hội ở Bắc Trung Bộ</w:t>
            </w:r>
          </w:p>
        </w:tc>
        <w:tc>
          <w:tcPr>
            <w:tcW w:w="3260" w:type="dxa"/>
          </w:tcPr>
          <w:p w14:paraId="70DD0A9D" w14:textId="77777777" w:rsidR="00294735" w:rsidRPr="00421870" w:rsidRDefault="00294735">
            <w:pPr>
              <w:spacing w:line="360" w:lineRule="auto"/>
              <w:jc w:val="both"/>
              <w:rPr>
                <w:color w:val="000000" w:themeColor="text1"/>
                <w:sz w:val="28"/>
                <w:szCs w:val="28"/>
              </w:rPr>
            </w:pPr>
          </w:p>
        </w:tc>
        <w:tc>
          <w:tcPr>
            <w:tcW w:w="2879" w:type="dxa"/>
          </w:tcPr>
          <w:p w14:paraId="6AED0CD6" w14:textId="6460D7A5" w:rsidR="00294735" w:rsidRPr="00421870" w:rsidRDefault="00294735">
            <w:pPr>
              <w:spacing w:line="360" w:lineRule="auto"/>
              <w:jc w:val="both"/>
              <w:rPr>
                <w:color w:val="000000" w:themeColor="text1"/>
                <w:sz w:val="28"/>
                <w:szCs w:val="28"/>
                <w:lang w:val="vi-VN"/>
              </w:rPr>
            </w:pPr>
            <w:r w:rsidRPr="00421870">
              <w:rPr>
                <w:color w:val="000000" w:themeColor="text1"/>
                <w:sz w:val="28"/>
                <w:szCs w:val="28"/>
              </w:rPr>
              <w:t>Trình</w:t>
            </w:r>
            <w:r w:rsidRPr="00421870">
              <w:rPr>
                <w:color w:val="000000" w:themeColor="text1"/>
                <w:sz w:val="28"/>
                <w:szCs w:val="28"/>
                <w:lang w:val="vi-VN"/>
              </w:rPr>
              <w:t xml:space="preserve"> bày được một số thế mạnh và tình hình phát triển du lịch của vùng</w:t>
            </w:r>
          </w:p>
        </w:tc>
      </w:tr>
      <w:tr w:rsidR="00421870" w:rsidRPr="00421870" w14:paraId="707B7F72" w14:textId="77777777" w:rsidTr="00BD552A">
        <w:trPr>
          <w:trHeight w:val="466"/>
          <w:jc w:val="center"/>
        </w:trPr>
        <w:tc>
          <w:tcPr>
            <w:tcW w:w="706" w:type="dxa"/>
          </w:tcPr>
          <w:p w14:paraId="258CA7F5"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10</w:t>
            </w:r>
          </w:p>
        </w:tc>
        <w:tc>
          <w:tcPr>
            <w:tcW w:w="2550" w:type="dxa"/>
          </w:tcPr>
          <w:p w14:paraId="20142A8A"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Phát triển kinh tế - xã hội ở Duyên hải Nam Trung Bộ</w:t>
            </w:r>
          </w:p>
          <w:p w14:paraId="40B0A884"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Phát triển kinh tế - xã hội ở Tây Nguyên</w:t>
            </w:r>
          </w:p>
          <w:p w14:paraId="543DB0DF"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Tích hợp hai vùng thành: Phát triển kinh tế - xã hội ở Nam Trung Bộ (Duyên hải Nam Trun</w:t>
            </w:r>
            <w:r w:rsidRPr="00421870">
              <w:rPr>
                <w:color w:val="000000" w:themeColor="text1"/>
                <w:sz w:val="28"/>
                <w:szCs w:val="28"/>
              </w:rPr>
              <w:t>g Bộ và Tây Nguyên)</w:t>
            </w:r>
          </w:p>
          <w:p w14:paraId="5DB7463C" w14:textId="77777777" w:rsidR="008E219D" w:rsidRPr="00421870" w:rsidRDefault="008E219D">
            <w:pPr>
              <w:spacing w:line="360" w:lineRule="auto"/>
              <w:jc w:val="both"/>
              <w:rPr>
                <w:color w:val="000000" w:themeColor="text1"/>
                <w:sz w:val="28"/>
                <w:szCs w:val="28"/>
              </w:rPr>
            </w:pPr>
          </w:p>
        </w:tc>
        <w:tc>
          <w:tcPr>
            <w:tcW w:w="3260" w:type="dxa"/>
          </w:tcPr>
          <w:p w14:paraId="5B0E42DD"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lastRenderedPageBreak/>
              <w:t>Toàn bộ YCCĐ của hai vùng</w:t>
            </w:r>
          </w:p>
        </w:tc>
        <w:tc>
          <w:tcPr>
            <w:tcW w:w="2879" w:type="dxa"/>
          </w:tcPr>
          <w:p w14:paraId="4D27F4AC"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Trình bày được vị trí địa lí, phạm vi lãnh thổ và dân số của vùng.</w:t>
            </w:r>
          </w:p>
          <w:p w14:paraId="10E242E7" w14:textId="77777777" w:rsidR="008E219D" w:rsidRPr="00421870" w:rsidRDefault="005378B8">
            <w:pPr>
              <w:pBdr>
                <w:top w:val="nil"/>
                <w:left w:val="nil"/>
                <w:bottom w:val="nil"/>
                <w:right w:val="nil"/>
                <w:between w:val="nil"/>
              </w:pBdr>
              <w:spacing w:line="360" w:lineRule="auto"/>
              <w:jc w:val="both"/>
              <w:rPr>
                <w:color w:val="000000" w:themeColor="text1"/>
                <w:sz w:val="28"/>
                <w:szCs w:val="28"/>
              </w:rPr>
            </w:pPr>
            <w:r w:rsidRPr="00421870">
              <w:rPr>
                <w:color w:val="000000" w:themeColor="text1"/>
                <w:sz w:val="28"/>
                <w:szCs w:val="28"/>
              </w:rPr>
              <w:t>- Phân tích được các thế mạnh, hạn chế đối với phát triển các ngành kinh tế.</w:t>
            </w:r>
          </w:p>
          <w:p w14:paraId="532D5848" w14:textId="77777777" w:rsidR="008E219D" w:rsidRPr="00421870" w:rsidRDefault="005378B8">
            <w:pPr>
              <w:pBdr>
                <w:top w:val="nil"/>
                <w:left w:val="nil"/>
                <w:bottom w:val="nil"/>
                <w:right w:val="nil"/>
                <w:between w:val="nil"/>
              </w:pBdr>
              <w:spacing w:line="360" w:lineRule="auto"/>
              <w:jc w:val="both"/>
              <w:rPr>
                <w:color w:val="000000" w:themeColor="text1"/>
                <w:sz w:val="28"/>
                <w:szCs w:val="28"/>
              </w:rPr>
            </w:pPr>
            <w:r w:rsidRPr="00421870">
              <w:rPr>
                <w:color w:val="000000" w:themeColor="text1"/>
                <w:sz w:val="28"/>
                <w:szCs w:val="28"/>
              </w:rPr>
              <w:t xml:space="preserve">- Trình bày được tình hình phát triển, phân bố và định hướng phát triển các ngành kinh tế biển; thuỷ điện, khoáng sản (bôxit); cây công </w:t>
            </w:r>
            <w:r w:rsidRPr="00421870">
              <w:rPr>
                <w:color w:val="000000" w:themeColor="text1"/>
                <w:sz w:val="28"/>
                <w:szCs w:val="28"/>
              </w:rPr>
              <w:lastRenderedPageBreak/>
              <w:t>nghiệp lâu năm, lâm nghiệp và du lịch.</w:t>
            </w:r>
          </w:p>
          <w:p w14:paraId="0DA09D1F"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Sử dụng được bản đồ, bảng số liệu để trình bày về thế mạnh phát triển các ngành</w:t>
            </w:r>
            <w:r w:rsidRPr="00421870">
              <w:rPr>
                <w:color w:val="000000" w:themeColor="text1"/>
                <w:sz w:val="28"/>
                <w:szCs w:val="28"/>
              </w:rPr>
              <w:t xml:space="preserve"> kinh tế biển của vùng.</w:t>
            </w:r>
          </w:p>
          <w:p w14:paraId="65B8755E"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Phân tích được ý nghĩa của phát triển kinh tế - xã hội với quốc phòng an ninh.</w:t>
            </w:r>
          </w:p>
        </w:tc>
      </w:tr>
      <w:tr w:rsidR="00421870" w:rsidRPr="00421870" w14:paraId="47F81C73" w14:textId="77777777" w:rsidTr="00BD552A">
        <w:trPr>
          <w:trHeight w:val="466"/>
          <w:jc w:val="center"/>
        </w:trPr>
        <w:tc>
          <w:tcPr>
            <w:tcW w:w="706" w:type="dxa"/>
          </w:tcPr>
          <w:p w14:paraId="4CD5329F"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lastRenderedPageBreak/>
              <w:t>11</w:t>
            </w:r>
          </w:p>
        </w:tc>
        <w:tc>
          <w:tcPr>
            <w:tcW w:w="2550" w:type="dxa"/>
          </w:tcPr>
          <w:p w14:paraId="2A03E17E"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Phát triển kinh tế - xã hội ở Đông Nam Bộ</w:t>
            </w:r>
          </w:p>
        </w:tc>
        <w:tc>
          <w:tcPr>
            <w:tcW w:w="3260" w:type="dxa"/>
          </w:tcPr>
          <w:p w14:paraId="71EE6F8B"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Trình bày được tình hình phát triển các ngành kinh tế: công nghiệp, dịch vụ; nông nghiệp, lâm nghiệp và</w:t>
            </w:r>
            <w:r w:rsidRPr="00421870">
              <w:rPr>
                <w:color w:val="000000" w:themeColor="text1"/>
                <w:sz w:val="28"/>
                <w:szCs w:val="28"/>
              </w:rPr>
              <w:t xml:space="preserve"> thuỷ sản.</w:t>
            </w:r>
          </w:p>
        </w:tc>
        <w:tc>
          <w:tcPr>
            <w:tcW w:w="2879" w:type="dxa"/>
          </w:tcPr>
          <w:p w14:paraId="633A205B"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Trình bày được tình hình phát triển các ngành kinh tế: công nghiệp; dịch vụ; nông nghiệp, kinh tế biển của vùng.</w:t>
            </w:r>
          </w:p>
        </w:tc>
      </w:tr>
      <w:tr w:rsidR="00421870" w:rsidRPr="00421870" w14:paraId="0B360C80" w14:textId="77777777" w:rsidTr="00BD552A">
        <w:trPr>
          <w:trHeight w:val="466"/>
          <w:jc w:val="center"/>
        </w:trPr>
        <w:tc>
          <w:tcPr>
            <w:tcW w:w="706" w:type="dxa"/>
          </w:tcPr>
          <w:p w14:paraId="14683601"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12</w:t>
            </w:r>
          </w:p>
        </w:tc>
        <w:tc>
          <w:tcPr>
            <w:tcW w:w="2550" w:type="dxa"/>
          </w:tcPr>
          <w:p w14:paraId="7CEC901D"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Phát triển các vùng kinh tế trọng điểm</w:t>
            </w:r>
          </w:p>
        </w:tc>
        <w:tc>
          <w:tcPr>
            <w:tcW w:w="3260" w:type="dxa"/>
          </w:tcPr>
          <w:p w14:paraId="1A619AE1"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Toàn bộ YCCĐ</w:t>
            </w:r>
          </w:p>
        </w:tc>
        <w:tc>
          <w:tcPr>
            <w:tcW w:w="2879" w:type="dxa"/>
          </w:tcPr>
          <w:p w14:paraId="2D7F6442"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Lược bỏ</w:t>
            </w:r>
          </w:p>
        </w:tc>
      </w:tr>
      <w:tr w:rsidR="00421870" w:rsidRPr="00421870" w14:paraId="5D684AC3" w14:textId="77777777" w:rsidTr="00BD552A">
        <w:trPr>
          <w:trHeight w:val="466"/>
          <w:jc w:val="center"/>
        </w:trPr>
        <w:tc>
          <w:tcPr>
            <w:tcW w:w="706" w:type="dxa"/>
          </w:tcPr>
          <w:p w14:paraId="338A39C8"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13</w:t>
            </w:r>
          </w:p>
        </w:tc>
        <w:tc>
          <w:tcPr>
            <w:tcW w:w="2550" w:type="dxa"/>
          </w:tcPr>
          <w:p w14:paraId="58D778BC"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Thực hành tìm hiểu địa lí địa phương (các tỉnh, thành phố trực</w:t>
            </w:r>
            <w:r w:rsidRPr="00421870">
              <w:rPr>
                <w:color w:val="000000" w:themeColor="text1"/>
                <w:sz w:val="28"/>
                <w:szCs w:val="28"/>
              </w:rPr>
              <w:t xml:space="preserve"> thuộc Trung ương)</w:t>
            </w:r>
          </w:p>
          <w:p w14:paraId="5D3F9E49"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xml:space="preserve">Sửa lại thành: Thực hành tìm hiểu Địa lí </w:t>
            </w:r>
            <w:r w:rsidRPr="00421870">
              <w:rPr>
                <w:color w:val="000000" w:themeColor="text1"/>
                <w:sz w:val="28"/>
                <w:szCs w:val="28"/>
              </w:rPr>
              <w:lastRenderedPageBreak/>
              <w:t xml:space="preserve">địa phương (đơn vị hành chính cấp tỉnh) </w:t>
            </w:r>
          </w:p>
        </w:tc>
        <w:tc>
          <w:tcPr>
            <w:tcW w:w="3260" w:type="dxa"/>
          </w:tcPr>
          <w:p w14:paraId="6CA83620"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lastRenderedPageBreak/>
              <w:t>- Trình bày được vị trí địa lí và phạm vi lãnh thổ của tỉnh, thành phố trực thuộc trung ương dựa trên bản đồ của địa phương, Việt Nam và kiến thức đã có.</w:t>
            </w:r>
          </w:p>
        </w:tc>
        <w:tc>
          <w:tcPr>
            <w:tcW w:w="2879" w:type="dxa"/>
          </w:tcPr>
          <w:p w14:paraId="0C316124"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w:t>
            </w:r>
            <w:r w:rsidRPr="00421870">
              <w:rPr>
                <w:color w:val="000000" w:themeColor="text1"/>
                <w:sz w:val="28"/>
                <w:szCs w:val="28"/>
              </w:rPr>
              <w:t xml:space="preserve"> Trình bày được vị trí địa lí và phạm vi lãnh thổ của tỉnh, thành phố dựa trên bản đồ của địa phương, Việt Nam và kiến thức đã có.</w:t>
            </w:r>
          </w:p>
        </w:tc>
      </w:tr>
      <w:tr w:rsidR="00421870" w:rsidRPr="00421870" w14:paraId="70C5CF03" w14:textId="77777777" w:rsidTr="00BD552A">
        <w:trPr>
          <w:trHeight w:val="466"/>
          <w:jc w:val="center"/>
        </w:trPr>
        <w:tc>
          <w:tcPr>
            <w:tcW w:w="706" w:type="dxa"/>
          </w:tcPr>
          <w:p w14:paraId="05090CE2"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lastRenderedPageBreak/>
              <w:t>14</w:t>
            </w:r>
          </w:p>
        </w:tc>
        <w:tc>
          <w:tcPr>
            <w:tcW w:w="2550" w:type="dxa"/>
          </w:tcPr>
          <w:p w14:paraId="473FFF1C"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Các nội dung của Chương trình</w:t>
            </w:r>
          </w:p>
        </w:tc>
        <w:tc>
          <w:tcPr>
            <w:tcW w:w="3260" w:type="dxa"/>
          </w:tcPr>
          <w:p w14:paraId="7D2ABA2C"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Sử dụng atlat địa lí Việt Nam, bản đồ</w:t>
            </w:r>
          </w:p>
        </w:tc>
        <w:tc>
          <w:tcPr>
            <w:tcW w:w="2879" w:type="dxa"/>
          </w:tcPr>
          <w:p w14:paraId="6B35247D"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Sử dụng được bản đồ</w:t>
            </w:r>
          </w:p>
        </w:tc>
      </w:tr>
      <w:tr w:rsidR="008E219D" w:rsidRPr="00421870" w14:paraId="37AECF6F" w14:textId="77777777" w:rsidTr="00BD552A">
        <w:trPr>
          <w:trHeight w:val="466"/>
          <w:jc w:val="center"/>
        </w:trPr>
        <w:tc>
          <w:tcPr>
            <w:tcW w:w="706" w:type="dxa"/>
          </w:tcPr>
          <w:p w14:paraId="6FA38CD0"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15</w:t>
            </w:r>
          </w:p>
        </w:tc>
        <w:tc>
          <w:tcPr>
            <w:tcW w:w="2550" w:type="dxa"/>
          </w:tcPr>
          <w:p w14:paraId="705E08F6"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xml:space="preserve">Thời lượng dạy học cho các </w:t>
            </w:r>
            <w:r w:rsidRPr="00421870">
              <w:rPr>
                <w:color w:val="000000" w:themeColor="text1"/>
                <w:sz w:val="28"/>
                <w:szCs w:val="28"/>
              </w:rPr>
              <w:t>mạch nội dung</w:t>
            </w:r>
          </w:p>
        </w:tc>
        <w:tc>
          <w:tcPr>
            <w:tcW w:w="3260" w:type="dxa"/>
          </w:tcPr>
          <w:p w14:paraId="628AB9E1" w14:textId="77777777" w:rsidR="008E219D" w:rsidRPr="00421870" w:rsidRDefault="008E219D">
            <w:pPr>
              <w:spacing w:line="360" w:lineRule="auto"/>
              <w:jc w:val="both"/>
              <w:rPr>
                <w:color w:val="000000" w:themeColor="text1"/>
                <w:sz w:val="28"/>
                <w:szCs w:val="28"/>
              </w:rPr>
            </w:pPr>
          </w:p>
        </w:tc>
        <w:tc>
          <w:tcPr>
            <w:tcW w:w="2879" w:type="dxa"/>
          </w:tcPr>
          <w:p w14:paraId="7F09D7F5"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Điều chỉnh thời lượng ở một số mạch nội dung</w:t>
            </w:r>
          </w:p>
        </w:tc>
      </w:tr>
    </w:tbl>
    <w:p w14:paraId="4858B1B6" w14:textId="77777777" w:rsidR="008E219D" w:rsidRPr="00421870" w:rsidRDefault="008E219D">
      <w:pPr>
        <w:spacing w:before="240" w:line="360" w:lineRule="auto"/>
        <w:jc w:val="both"/>
        <w:rPr>
          <w:b/>
          <w:color w:val="000000" w:themeColor="text1"/>
          <w:sz w:val="28"/>
          <w:szCs w:val="28"/>
        </w:rPr>
      </w:pPr>
    </w:p>
    <w:p w14:paraId="0DA66B89" w14:textId="77777777" w:rsidR="008E219D" w:rsidRPr="00421870" w:rsidRDefault="005378B8">
      <w:pPr>
        <w:jc w:val="center"/>
        <w:rPr>
          <w:b/>
          <w:color w:val="000000" w:themeColor="text1"/>
          <w:sz w:val="28"/>
          <w:szCs w:val="28"/>
        </w:rPr>
      </w:pPr>
      <w:bookmarkStart w:id="4" w:name="_heading=h.e5uc6y9pmcgz" w:colFirst="0" w:colLast="0"/>
      <w:bookmarkEnd w:id="4"/>
      <w:r w:rsidRPr="00421870">
        <w:rPr>
          <w:color w:val="000000" w:themeColor="text1"/>
        </w:rPr>
        <w:br w:type="column"/>
      </w:r>
      <w:r w:rsidRPr="00421870">
        <w:rPr>
          <w:b/>
          <w:color w:val="000000" w:themeColor="text1"/>
          <w:sz w:val="28"/>
          <w:szCs w:val="28"/>
        </w:rPr>
        <w:lastRenderedPageBreak/>
        <w:t>Phần II</w:t>
      </w:r>
    </w:p>
    <w:p w14:paraId="44782722" w14:textId="02D634DD" w:rsidR="008E219D" w:rsidRPr="00421870" w:rsidRDefault="005378B8">
      <w:pPr>
        <w:jc w:val="center"/>
        <w:rPr>
          <w:b/>
          <w:color w:val="000000" w:themeColor="text1"/>
          <w:sz w:val="28"/>
          <w:szCs w:val="28"/>
        </w:rPr>
      </w:pPr>
      <w:r w:rsidRPr="00421870">
        <w:rPr>
          <w:b/>
          <w:color w:val="000000" w:themeColor="text1"/>
          <w:sz w:val="28"/>
          <w:szCs w:val="28"/>
        </w:rPr>
        <w:t>HƯỚNG DẪN THỰC HIỆN CHƯƠNG TRÌNH SỬA ĐỔI</w:t>
      </w:r>
    </w:p>
    <w:p w14:paraId="50821E50" w14:textId="77777777" w:rsidR="008E219D" w:rsidRPr="00421870" w:rsidRDefault="005378B8">
      <w:pPr>
        <w:spacing w:before="240" w:line="384" w:lineRule="auto"/>
        <w:jc w:val="both"/>
        <w:rPr>
          <w:b/>
          <w:color w:val="000000" w:themeColor="text1"/>
          <w:sz w:val="28"/>
          <w:szCs w:val="28"/>
        </w:rPr>
      </w:pPr>
      <w:bookmarkStart w:id="5" w:name="_heading=h.9aiiugs00fa2" w:colFirst="0" w:colLast="0"/>
      <w:bookmarkEnd w:id="5"/>
      <w:r w:rsidRPr="00421870">
        <w:rPr>
          <w:b/>
          <w:color w:val="000000" w:themeColor="text1"/>
          <w:sz w:val="28"/>
          <w:szCs w:val="28"/>
        </w:rPr>
        <w:t>1. Xây dựng kế hoạch dạy học của tổ chuyên môn</w:t>
      </w:r>
    </w:p>
    <w:p w14:paraId="2AD1D089" w14:textId="77777777" w:rsidR="008E219D" w:rsidRPr="00421870" w:rsidRDefault="005378B8">
      <w:pPr>
        <w:spacing w:line="384" w:lineRule="auto"/>
        <w:ind w:firstLine="567"/>
        <w:jc w:val="both"/>
        <w:rPr>
          <w:i/>
          <w:color w:val="000000" w:themeColor="text1"/>
          <w:sz w:val="28"/>
          <w:szCs w:val="28"/>
        </w:rPr>
      </w:pPr>
      <w:r w:rsidRPr="00421870">
        <w:rPr>
          <w:i/>
          <w:color w:val="000000" w:themeColor="text1"/>
          <w:sz w:val="28"/>
          <w:szCs w:val="28"/>
        </w:rPr>
        <w:t>a) Hướng dẫn xây dựng kế hoạch dạy học của tổ chuyên môn</w:t>
      </w:r>
    </w:p>
    <w:p w14:paraId="4E39D9B5" w14:textId="77777777" w:rsidR="008E219D" w:rsidRPr="00421870" w:rsidRDefault="005378B8">
      <w:pPr>
        <w:spacing w:line="384" w:lineRule="auto"/>
        <w:ind w:firstLine="567"/>
        <w:jc w:val="both"/>
        <w:rPr>
          <w:color w:val="000000" w:themeColor="text1"/>
          <w:sz w:val="28"/>
          <w:szCs w:val="28"/>
        </w:rPr>
      </w:pPr>
      <w:r w:rsidRPr="00421870">
        <w:rPr>
          <w:color w:val="000000" w:themeColor="text1"/>
          <w:sz w:val="28"/>
          <w:szCs w:val="28"/>
        </w:rPr>
        <w:t>- Thời lượng thực hiện chương trình tron</w:t>
      </w:r>
      <w:r w:rsidRPr="00421870">
        <w:rPr>
          <w:color w:val="000000" w:themeColor="text1"/>
          <w:sz w:val="28"/>
          <w:szCs w:val="28"/>
        </w:rPr>
        <w:t>g mỗi năm học là 70 tiết cốt lõi và 35 tiết đối với các học sinh lựa chọn chuyên đề học tập. Nội dung học tập cốt lõi bao gồm cả thời gian kiểm tra định kì và thời gian ôn tập (nếu có). Dựa trên trình độ và năng lực của học sinh, điều kiện tổ chức dạy học,</w:t>
      </w:r>
      <w:r w:rsidRPr="00421870">
        <w:rPr>
          <w:color w:val="000000" w:themeColor="text1"/>
          <w:sz w:val="28"/>
          <w:szCs w:val="28"/>
        </w:rPr>
        <w:t xml:space="preserve"> các nhà trường tham khảo thời lượng dạy học cho mỗi mạch nội dung trong Chương trình giáo dục phổ thông môn Địa lí để xây dựng kế hoạch dạy học, trong kế hoạch dạy học gồm có phân phối số tiết học cho từng chủ đề, thời điểm kiểm tra và cần bảo đảm không v</w:t>
      </w:r>
      <w:r w:rsidRPr="00421870">
        <w:rPr>
          <w:color w:val="000000" w:themeColor="text1"/>
          <w:sz w:val="28"/>
          <w:szCs w:val="28"/>
        </w:rPr>
        <w:t xml:space="preserve">ượt quá tổng số tiết quy định của năm học. </w:t>
      </w:r>
    </w:p>
    <w:p w14:paraId="1C61C89A" w14:textId="77777777" w:rsidR="008E219D" w:rsidRPr="00421870" w:rsidRDefault="005378B8">
      <w:pPr>
        <w:spacing w:line="384" w:lineRule="auto"/>
        <w:ind w:firstLine="567"/>
        <w:jc w:val="both"/>
        <w:rPr>
          <w:color w:val="000000" w:themeColor="text1"/>
          <w:sz w:val="28"/>
          <w:szCs w:val="28"/>
        </w:rPr>
      </w:pPr>
      <w:r w:rsidRPr="00421870">
        <w:rPr>
          <w:color w:val="000000" w:themeColor="text1"/>
          <w:sz w:val="28"/>
          <w:szCs w:val="28"/>
        </w:rPr>
        <w:t>- Việc xây dựng kế hoạch giáo dục nhà trường cần bảo đảm các nguyên tắc sau: (1) Bảo đảm mục tiêu Chương trình giáo dục phổ thông, thời lượng dạy học các môn học và hoạt động giáo dục;</w:t>
      </w:r>
      <w:r w:rsidRPr="00421870">
        <w:rPr>
          <w:color w:val="000000" w:themeColor="text1"/>
          <w:sz w:val="28"/>
          <w:szCs w:val="28"/>
          <w:highlight w:val="white"/>
        </w:rPr>
        <w:t xml:space="preserve"> </w:t>
      </w:r>
      <w:r w:rsidRPr="00421870">
        <w:rPr>
          <w:color w:val="000000" w:themeColor="text1"/>
          <w:sz w:val="28"/>
          <w:szCs w:val="28"/>
        </w:rPr>
        <w:t xml:space="preserve">không gây quá tải nội dung và thời lượng học tập đối với học sinh, phù hợp tâm sinh lý và sức khỏe học sinh; (2) </w:t>
      </w:r>
      <w:r w:rsidRPr="00421870">
        <w:rPr>
          <w:color w:val="000000" w:themeColor="text1"/>
          <w:sz w:val="28"/>
          <w:szCs w:val="28"/>
          <w:highlight w:val="white"/>
        </w:rPr>
        <w:t>Bảo đảm quyền lợi của người học</w:t>
      </w:r>
      <w:r w:rsidRPr="00421870">
        <w:rPr>
          <w:color w:val="000000" w:themeColor="text1"/>
          <w:sz w:val="28"/>
          <w:szCs w:val="28"/>
        </w:rPr>
        <w:t xml:space="preserve">; </w:t>
      </w:r>
      <w:r w:rsidRPr="00421870">
        <w:rPr>
          <w:color w:val="000000" w:themeColor="text1"/>
          <w:sz w:val="28"/>
          <w:szCs w:val="28"/>
          <w:highlight w:val="white"/>
        </w:rPr>
        <w:t xml:space="preserve">đáp ứng nguyện vọng của học sinh, </w:t>
      </w:r>
      <w:r w:rsidRPr="00421870">
        <w:rPr>
          <w:color w:val="000000" w:themeColor="text1"/>
          <w:sz w:val="28"/>
          <w:szCs w:val="28"/>
        </w:rPr>
        <w:t xml:space="preserve">tăng cường tổ chức các hoạt động giáo dục toàn diện, bao gồm </w:t>
      </w:r>
      <w:r w:rsidRPr="00421870">
        <w:rPr>
          <w:color w:val="000000" w:themeColor="text1"/>
          <w:sz w:val="28"/>
          <w:szCs w:val="28"/>
          <w:highlight w:val="white"/>
        </w:rPr>
        <w:t>giáo dục đạo đứ</w:t>
      </w:r>
      <w:r w:rsidRPr="00421870">
        <w:rPr>
          <w:color w:val="000000" w:themeColor="text1"/>
          <w:sz w:val="28"/>
          <w:szCs w:val="28"/>
          <w:highlight w:val="white"/>
        </w:rPr>
        <w:t xml:space="preserve">c, giáo dục giá trị, kĩ năng sống, </w:t>
      </w:r>
      <w:r w:rsidRPr="00421870">
        <w:rPr>
          <w:color w:val="000000" w:themeColor="text1"/>
          <w:sz w:val="28"/>
          <w:szCs w:val="28"/>
        </w:rPr>
        <w:t>giáo dục STEM/STEAM, năng lực số, năng lực trí tuệ nhân tạo (AI), năng lực thẩm mỹ vafcacs tích hợp khác được giáo dục lồng ghép, tích hợp vào môn học (3) khai thác hiệu quả cơ sở vật chất, thiết bị dạy học, sử dụng tối đ</w:t>
      </w:r>
      <w:r w:rsidRPr="00421870">
        <w:rPr>
          <w:color w:val="000000" w:themeColor="text1"/>
          <w:sz w:val="28"/>
          <w:szCs w:val="28"/>
        </w:rPr>
        <w:t>a, linh hoạt đội ngũ giáo viên, phát huy vai trò chủ động, sáng tạo của tổ chuyên môn trong xây dựng kế hoạch dạy học.</w:t>
      </w:r>
    </w:p>
    <w:p w14:paraId="6E59793C" w14:textId="77777777" w:rsidR="008E219D" w:rsidRPr="00421870" w:rsidRDefault="005378B8">
      <w:pPr>
        <w:pBdr>
          <w:top w:val="nil"/>
          <w:left w:val="nil"/>
          <w:bottom w:val="nil"/>
          <w:right w:val="nil"/>
          <w:between w:val="nil"/>
        </w:pBdr>
        <w:spacing w:line="384" w:lineRule="auto"/>
        <w:ind w:firstLine="567"/>
        <w:jc w:val="both"/>
        <w:rPr>
          <w:color w:val="000000" w:themeColor="text1"/>
          <w:sz w:val="28"/>
          <w:szCs w:val="28"/>
        </w:rPr>
      </w:pPr>
      <w:r w:rsidRPr="00421870">
        <w:rPr>
          <w:color w:val="000000" w:themeColor="text1"/>
          <w:sz w:val="28"/>
          <w:szCs w:val="28"/>
        </w:rPr>
        <w:t>Giáo viên có thể tham khảo mẫu Kế hoạch dạy học sau đây để xây dựng Kế hoạch dạy học.</w:t>
      </w:r>
    </w:p>
    <w:p w14:paraId="798CE2F6" w14:textId="77777777" w:rsidR="008E219D" w:rsidRPr="00421870" w:rsidRDefault="005378B8">
      <w:pPr>
        <w:spacing w:line="360" w:lineRule="auto"/>
        <w:jc w:val="center"/>
        <w:rPr>
          <w:b/>
          <w:color w:val="000000" w:themeColor="text1"/>
          <w:sz w:val="28"/>
          <w:szCs w:val="28"/>
        </w:rPr>
      </w:pPr>
      <w:r w:rsidRPr="00421870">
        <w:rPr>
          <w:color w:val="000000" w:themeColor="text1"/>
        </w:rPr>
        <w:br w:type="column"/>
      </w:r>
      <w:r w:rsidRPr="00421870">
        <w:rPr>
          <w:b/>
          <w:color w:val="000000" w:themeColor="text1"/>
          <w:sz w:val="28"/>
          <w:szCs w:val="28"/>
        </w:rPr>
        <w:lastRenderedPageBreak/>
        <w:t>Phụ lục I</w:t>
      </w:r>
    </w:p>
    <w:p w14:paraId="2CEBF46D"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 xml:space="preserve">KHUNG KẾ HOẠCH DẠY HỌC MÔN HỌC CỦA TỔ </w:t>
      </w:r>
      <w:r w:rsidRPr="00421870">
        <w:rPr>
          <w:b/>
          <w:color w:val="000000" w:themeColor="text1"/>
          <w:sz w:val="28"/>
          <w:szCs w:val="28"/>
        </w:rPr>
        <w:t>CHUYÊN MÔN</w:t>
      </w:r>
    </w:p>
    <w:p w14:paraId="730CB337" w14:textId="77777777" w:rsidR="008E219D" w:rsidRPr="00421870" w:rsidRDefault="005378B8">
      <w:pPr>
        <w:spacing w:line="360" w:lineRule="auto"/>
        <w:jc w:val="center"/>
        <w:rPr>
          <w:i/>
          <w:color w:val="000000" w:themeColor="text1"/>
          <w:sz w:val="28"/>
          <w:szCs w:val="28"/>
        </w:rPr>
      </w:pPr>
      <w:r w:rsidRPr="00421870">
        <w:rPr>
          <w:color w:val="000000" w:themeColor="text1"/>
          <w:sz w:val="28"/>
          <w:szCs w:val="28"/>
        </w:rPr>
        <w:t>(</w:t>
      </w:r>
      <w:r w:rsidRPr="00421870">
        <w:rPr>
          <w:i/>
          <w:color w:val="000000" w:themeColor="text1"/>
          <w:sz w:val="28"/>
          <w:szCs w:val="28"/>
        </w:rPr>
        <w:t xml:space="preserve">Kèm theo Công văn số  5512/BGDĐT-GDTrH ngày 18 tháng 12 năm 2020 </w:t>
      </w:r>
    </w:p>
    <w:p w14:paraId="494438F8" w14:textId="77777777" w:rsidR="008E219D" w:rsidRPr="00421870" w:rsidRDefault="005378B8">
      <w:pPr>
        <w:spacing w:line="360" w:lineRule="auto"/>
        <w:jc w:val="center"/>
        <w:rPr>
          <w:color w:val="000000" w:themeColor="text1"/>
          <w:sz w:val="28"/>
          <w:szCs w:val="28"/>
        </w:rPr>
      </w:pPr>
      <w:r w:rsidRPr="00421870">
        <w:rPr>
          <w:i/>
          <w:color w:val="000000" w:themeColor="text1"/>
          <w:sz w:val="28"/>
          <w:szCs w:val="28"/>
        </w:rPr>
        <w:t>của Bộ GDĐT</w:t>
      </w:r>
      <w:r w:rsidRPr="00421870">
        <w:rPr>
          <w:color w:val="000000" w:themeColor="text1"/>
          <w:sz w:val="28"/>
          <w:szCs w:val="28"/>
        </w:rPr>
        <w:t>)</w:t>
      </w:r>
    </w:p>
    <w:tbl>
      <w:tblPr>
        <w:tblStyle w:val="a0"/>
        <w:tblW w:w="9072" w:type="dxa"/>
        <w:tblLayout w:type="fixed"/>
        <w:tblLook w:val="0400" w:firstRow="0" w:lastRow="0" w:firstColumn="0" w:lastColumn="0" w:noHBand="0" w:noVBand="1"/>
      </w:tblPr>
      <w:tblGrid>
        <w:gridCol w:w="2774"/>
        <w:gridCol w:w="6298"/>
      </w:tblGrid>
      <w:tr w:rsidR="00421870" w:rsidRPr="00421870" w14:paraId="52E8A0A8" w14:textId="77777777">
        <w:tc>
          <w:tcPr>
            <w:tcW w:w="2774" w:type="dxa"/>
          </w:tcPr>
          <w:p w14:paraId="594A62D3" w14:textId="77777777" w:rsidR="008E219D" w:rsidRPr="00421870" w:rsidRDefault="005378B8">
            <w:pPr>
              <w:spacing w:line="360" w:lineRule="auto"/>
              <w:jc w:val="both"/>
              <w:rPr>
                <w:color w:val="000000" w:themeColor="text1"/>
                <w:sz w:val="28"/>
                <w:szCs w:val="28"/>
              </w:rPr>
            </w:pPr>
            <w:r w:rsidRPr="00421870">
              <w:rPr>
                <w:b/>
                <w:color w:val="000000" w:themeColor="text1"/>
                <w:sz w:val="28"/>
                <w:szCs w:val="28"/>
              </w:rPr>
              <w:t>TRƯỜNG:.</w:t>
            </w:r>
            <w:r w:rsidRPr="00421870">
              <w:rPr>
                <w:color w:val="000000" w:themeColor="text1"/>
                <w:sz w:val="28"/>
                <w:szCs w:val="28"/>
              </w:rPr>
              <w:t>............</w:t>
            </w:r>
          </w:p>
          <w:p w14:paraId="15BE259A" w14:textId="77777777" w:rsidR="008E219D" w:rsidRPr="00421870" w:rsidRDefault="005378B8">
            <w:pPr>
              <w:spacing w:line="360" w:lineRule="auto"/>
              <w:jc w:val="both"/>
              <w:rPr>
                <w:color w:val="000000" w:themeColor="text1"/>
                <w:sz w:val="28"/>
                <w:szCs w:val="28"/>
              </w:rPr>
            </w:pPr>
            <w:r w:rsidRPr="00421870">
              <w:rPr>
                <w:b/>
                <w:color w:val="000000" w:themeColor="text1"/>
                <w:sz w:val="28"/>
                <w:szCs w:val="28"/>
              </w:rPr>
              <w:t>TỔ:.</w:t>
            </w:r>
            <w:r w:rsidRPr="00421870">
              <w:rPr>
                <w:color w:val="000000" w:themeColor="text1"/>
                <w:sz w:val="28"/>
                <w:szCs w:val="28"/>
              </w:rPr>
              <w:t>..................</w:t>
            </w:r>
          </w:p>
          <w:p w14:paraId="3AB53C78" w14:textId="77777777" w:rsidR="008E219D" w:rsidRPr="00421870" w:rsidRDefault="008E219D">
            <w:pPr>
              <w:spacing w:line="360" w:lineRule="auto"/>
              <w:jc w:val="both"/>
              <w:rPr>
                <w:b/>
                <w:color w:val="000000" w:themeColor="text1"/>
                <w:sz w:val="28"/>
                <w:szCs w:val="28"/>
              </w:rPr>
            </w:pPr>
          </w:p>
        </w:tc>
        <w:tc>
          <w:tcPr>
            <w:tcW w:w="6298" w:type="dxa"/>
          </w:tcPr>
          <w:p w14:paraId="55DD91EC"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CỘNG HÒA XÃ HỘI CHỦ NGHĨA VIỆT NAM</w:t>
            </w:r>
          </w:p>
          <w:p w14:paraId="3033EBC5"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Độc lập - Tự do - Hạnh phúc</w:t>
            </w:r>
          </w:p>
        </w:tc>
      </w:tr>
    </w:tbl>
    <w:p w14:paraId="416840CC"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KẾ HOẠCH DẠY HỌC CỦA TỔ CHUYÊN MÔN</w:t>
      </w:r>
    </w:p>
    <w:p w14:paraId="578A9DF0"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 xml:space="preserve">MÔN HỌC/HOẠT ĐỘNG </w:t>
      </w:r>
      <w:r w:rsidRPr="00421870">
        <w:rPr>
          <w:b/>
          <w:color w:val="000000" w:themeColor="text1"/>
          <w:sz w:val="28"/>
          <w:szCs w:val="28"/>
        </w:rPr>
        <w:t>GIÁO DỤC.........................., KHỐI LỚP............</w:t>
      </w:r>
    </w:p>
    <w:p w14:paraId="7BD9D321"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(Năm học 20.....   - 20.....)</w:t>
      </w:r>
    </w:p>
    <w:p w14:paraId="6E859C1C"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I. Đặc điểm tình hình</w:t>
      </w:r>
    </w:p>
    <w:p w14:paraId="16C2D96F"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1. Số lớp:.</w:t>
      </w:r>
      <w:r w:rsidRPr="00421870">
        <w:rPr>
          <w:color w:val="000000" w:themeColor="text1"/>
          <w:sz w:val="28"/>
          <w:szCs w:val="28"/>
        </w:rPr>
        <w:t>.................</w:t>
      </w:r>
      <w:r w:rsidRPr="00421870">
        <w:rPr>
          <w:b/>
          <w:color w:val="000000" w:themeColor="text1"/>
          <w:sz w:val="28"/>
          <w:szCs w:val="28"/>
        </w:rPr>
        <w:t>; Số học sinh:.</w:t>
      </w:r>
      <w:r w:rsidRPr="00421870">
        <w:rPr>
          <w:color w:val="000000" w:themeColor="text1"/>
          <w:sz w:val="28"/>
          <w:szCs w:val="28"/>
        </w:rPr>
        <w:t>..................</w:t>
      </w:r>
      <w:r w:rsidRPr="00421870">
        <w:rPr>
          <w:b/>
          <w:color w:val="000000" w:themeColor="text1"/>
          <w:sz w:val="28"/>
          <w:szCs w:val="28"/>
        </w:rPr>
        <w:t xml:space="preserve">; Số học sinh học chuyên đề lựa chọn </w:t>
      </w:r>
      <w:r w:rsidRPr="00421870">
        <w:rPr>
          <w:color w:val="000000" w:themeColor="text1"/>
          <w:sz w:val="28"/>
          <w:szCs w:val="28"/>
        </w:rPr>
        <w:t>(nếu có)</w:t>
      </w:r>
      <w:r w:rsidRPr="00421870">
        <w:rPr>
          <w:b/>
          <w:color w:val="000000" w:themeColor="text1"/>
          <w:sz w:val="28"/>
          <w:szCs w:val="28"/>
        </w:rPr>
        <w:t>:……………</w:t>
      </w:r>
    </w:p>
    <w:p w14:paraId="4C1C2328" w14:textId="77777777" w:rsidR="008E219D" w:rsidRPr="00421870" w:rsidRDefault="005378B8">
      <w:pPr>
        <w:spacing w:line="360" w:lineRule="auto"/>
        <w:ind w:firstLine="567"/>
        <w:jc w:val="both"/>
        <w:rPr>
          <w:color w:val="000000" w:themeColor="text1"/>
          <w:sz w:val="28"/>
          <w:szCs w:val="28"/>
        </w:rPr>
      </w:pPr>
      <w:r w:rsidRPr="00421870">
        <w:rPr>
          <w:b/>
          <w:color w:val="000000" w:themeColor="text1"/>
          <w:sz w:val="28"/>
          <w:szCs w:val="28"/>
        </w:rPr>
        <w:t>2. Tình hình đội ngũ: Số giáo viên</w:t>
      </w:r>
      <w:r w:rsidRPr="00421870">
        <w:rPr>
          <w:b/>
          <w:color w:val="000000" w:themeColor="text1"/>
          <w:sz w:val="28"/>
          <w:szCs w:val="28"/>
        </w:rPr>
        <w:t>:</w:t>
      </w:r>
      <w:r w:rsidRPr="00421870">
        <w:rPr>
          <w:color w:val="000000" w:themeColor="text1"/>
          <w:sz w:val="28"/>
          <w:szCs w:val="28"/>
        </w:rPr>
        <w:t xml:space="preserve">...................; </w:t>
      </w:r>
      <w:r w:rsidRPr="00421870">
        <w:rPr>
          <w:b/>
          <w:color w:val="000000" w:themeColor="text1"/>
          <w:sz w:val="28"/>
          <w:szCs w:val="28"/>
        </w:rPr>
        <w:t>Trình độ đào tạo</w:t>
      </w:r>
      <w:r w:rsidRPr="00421870">
        <w:rPr>
          <w:color w:val="000000" w:themeColor="text1"/>
          <w:sz w:val="28"/>
          <w:szCs w:val="28"/>
        </w:rPr>
        <w:t>: Cao đẳng:........ Đại học:...........; Trên đại học:...</w:t>
      </w:r>
    </w:p>
    <w:p w14:paraId="6E7D9955" w14:textId="77777777" w:rsidR="008E219D" w:rsidRPr="00421870" w:rsidRDefault="005378B8">
      <w:pPr>
        <w:spacing w:line="360" w:lineRule="auto"/>
        <w:ind w:firstLine="567"/>
        <w:jc w:val="both"/>
        <w:rPr>
          <w:color w:val="000000" w:themeColor="text1"/>
          <w:sz w:val="28"/>
          <w:szCs w:val="28"/>
        </w:rPr>
      </w:pPr>
      <w:r w:rsidRPr="00421870">
        <w:rPr>
          <w:b/>
          <w:color w:val="000000" w:themeColor="text1"/>
          <w:sz w:val="28"/>
          <w:szCs w:val="28"/>
        </w:rPr>
        <w:t xml:space="preserve">Mức đạt chuẩn nghề nghiệp giáo viên </w:t>
      </w:r>
      <w:r w:rsidRPr="00421870">
        <w:rPr>
          <w:b/>
          <w:color w:val="000000" w:themeColor="text1"/>
          <w:sz w:val="28"/>
          <w:szCs w:val="28"/>
          <w:vertAlign w:val="superscript"/>
        </w:rPr>
        <w:footnoteReference w:id="1"/>
      </w:r>
      <w:r w:rsidRPr="00421870">
        <w:rPr>
          <w:b/>
          <w:color w:val="000000" w:themeColor="text1"/>
          <w:sz w:val="28"/>
          <w:szCs w:val="28"/>
        </w:rPr>
        <w:t>:</w:t>
      </w:r>
      <w:r w:rsidRPr="00421870">
        <w:rPr>
          <w:color w:val="000000" w:themeColor="text1"/>
          <w:sz w:val="28"/>
          <w:szCs w:val="28"/>
        </w:rPr>
        <w:t xml:space="preserve"> Tốt:.............; Khá:................; Đạt:...............; Chưa đạt:........</w:t>
      </w:r>
    </w:p>
    <w:p w14:paraId="63704FFB" w14:textId="77777777" w:rsidR="008E219D" w:rsidRPr="00421870" w:rsidRDefault="005378B8">
      <w:pPr>
        <w:spacing w:line="360" w:lineRule="auto"/>
        <w:ind w:firstLine="567"/>
        <w:jc w:val="both"/>
        <w:rPr>
          <w:i/>
          <w:color w:val="000000" w:themeColor="text1"/>
          <w:sz w:val="28"/>
          <w:szCs w:val="28"/>
        </w:rPr>
      </w:pPr>
      <w:r w:rsidRPr="00421870">
        <w:rPr>
          <w:b/>
          <w:color w:val="000000" w:themeColor="text1"/>
          <w:sz w:val="28"/>
          <w:szCs w:val="28"/>
        </w:rPr>
        <w:t>3. Thiết bị dạy học:</w:t>
      </w:r>
      <w:r w:rsidRPr="00421870">
        <w:rPr>
          <w:color w:val="000000" w:themeColor="text1"/>
          <w:sz w:val="28"/>
          <w:szCs w:val="28"/>
        </w:rPr>
        <w:t xml:space="preserve"> </w:t>
      </w:r>
      <w:r w:rsidRPr="00421870">
        <w:rPr>
          <w:i/>
          <w:color w:val="000000" w:themeColor="text1"/>
          <w:sz w:val="28"/>
          <w:szCs w:val="28"/>
        </w:rPr>
        <w:t xml:space="preserve">(Trình bày cụ thể </w:t>
      </w:r>
      <w:r w:rsidRPr="00421870">
        <w:rPr>
          <w:i/>
          <w:color w:val="000000" w:themeColor="text1"/>
          <w:sz w:val="28"/>
          <w:szCs w:val="28"/>
        </w:rPr>
        <w:t>các thiết bị dạy học có thể sử dụng để tổ chức dạy học môn học/hoạt động giáo dục)</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2226"/>
        <w:gridCol w:w="924"/>
        <w:gridCol w:w="3897"/>
        <w:gridCol w:w="1269"/>
      </w:tblGrid>
      <w:tr w:rsidR="00421870" w:rsidRPr="00421870" w14:paraId="45CCC4C5" w14:textId="77777777">
        <w:tc>
          <w:tcPr>
            <w:tcW w:w="746" w:type="dxa"/>
            <w:vAlign w:val="center"/>
          </w:tcPr>
          <w:p w14:paraId="66B944FF"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STT</w:t>
            </w:r>
          </w:p>
        </w:tc>
        <w:tc>
          <w:tcPr>
            <w:tcW w:w="2226" w:type="dxa"/>
            <w:vAlign w:val="center"/>
          </w:tcPr>
          <w:p w14:paraId="6C98CB4B"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Thiết bị dạy học</w:t>
            </w:r>
          </w:p>
        </w:tc>
        <w:tc>
          <w:tcPr>
            <w:tcW w:w="924" w:type="dxa"/>
            <w:vAlign w:val="center"/>
          </w:tcPr>
          <w:p w14:paraId="3CBBE239"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Số lượng</w:t>
            </w:r>
          </w:p>
        </w:tc>
        <w:tc>
          <w:tcPr>
            <w:tcW w:w="3897" w:type="dxa"/>
            <w:vAlign w:val="center"/>
          </w:tcPr>
          <w:p w14:paraId="0EE286CB"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Các bài thí nghiệm/thực hành</w:t>
            </w:r>
          </w:p>
        </w:tc>
        <w:tc>
          <w:tcPr>
            <w:tcW w:w="1269" w:type="dxa"/>
            <w:vAlign w:val="center"/>
          </w:tcPr>
          <w:p w14:paraId="2359C44F"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Ghi chú</w:t>
            </w:r>
          </w:p>
        </w:tc>
      </w:tr>
      <w:tr w:rsidR="00421870" w:rsidRPr="00421870" w14:paraId="4FD9383B" w14:textId="77777777">
        <w:tc>
          <w:tcPr>
            <w:tcW w:w="746" w:type="dxa"/>
          </w:tcPr>
          <w:p w14:paraId="5BA58AA3"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1</w:t>
            </w:r>
          </w:p>
        </w:tc>
        <w:tc>
          <w:tcPr>
            <w:tcW w:w="2226" w:type="dxa"/>
          </w:tcPr>
          <w:p w14:paraId="78C47D95" w14:textId="77777777" w:rsidR="008E219D" w:rsidRPr="00421870" w:rsidRDefault="008E219D">
            <w:pPr>
              <w:spacing w:line="360" w:lineRule="auto"/>
              <w:jc w:val="both"/>
              <w:rPr>
                <w:color w:val="000000" w:themeColor="text1"/>
                <w:sz w:val="28"/>
                <w:szCs w:val="28"/>
              </w:rPr>
            </w:pPr>
          </w:p>
        </w:tc>
        <w:tc>
          <w:tcPr>
            <w:tcW w:w="924" w:type="dxa"/>
          </w:tcPr>
          <w:p w14:paraId="2512AC53" w14:textId="77777777" w:rsidR="008E219D" w:rsidRPr="00421870" w:rsidRDefault="008E219D">
            <w:pPr>
              <w:spacing w:line="360" w:lineRule="auto"/>
              <w:jc w:val="both"/>
              <w:rPr>
                <w:color w:val="000000" w:themeColor="text1"/>
                <w:sz w:val="28"/>
                <w:szCs w:val="28"/>
              </w:rPr>
            </w:pPr>
          </w:p>
        </w:tc>
        <w:tc>
          <w:tcPr>
            <w:tcW w:w="3897" w:type="dxa"/>
          </w:tcPr>
          <w:p w14:paraId="5869B4E8" w14:textId="77777777" w:rsidR="008E219D" w:rsidRPr="00421870" w:rsidRDefault="008E219D">
            <w:pPr>
              <w:spacing w:line="360" w:lineRule="auto"/>
              <w:jc w:val="both"/>
              <w:rPr>
                <w:color w:val="000000" w:themeColor="text1"/>
                <w:sz w:val="28"/>
                <w:szCs w:val="28"/>
              </w:rPr>
            </w:pPr>
          </w:p>
        </w:tc>
        <w:tc>
          <w:tcPr>
            <w:tcW w:w="1269" w:type="dxa"/>
          </w:tcPr>
          <w:p w14:paraId="6A4E106E" w14:textId="77777777" w:rsidR="008E219D" w:rsidRPr="00421870" w:rsidRDefault="008E219D">
            <w:pPr>
              <w:spacing w:line="360" w:lineRule="auto"/>
              <w:jc w:val="both"/>
              <w:rPr>
                <w:color w:val="000000" w:themeColor="text1"/>
                <w:sz w:val="28"/>
                <w:szCs w:val="28"/>
              </w:rPr>
            </w:pPr>
          </w:p>
        </w:tc>
      </w:tr>
      <w:tr w:rsidR="00421870" w:rsidRPr="00421870" w14:paraId="2C32CF22" w14:textId="77777777">
        <w:tc>
          <w:tcPr>
            <w:tcW w:w="746" w:type="dxa"/>
          </w:tcPr>
          <w:p w14:paraId="5B4F1B54"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2</w:t>
            </w:r>
          </w:p>
        </w:tc>
        <w:tc>
          <w:tcPr>
            <w:tcW w:w="2226" w:type="dxa"/>
          </w:tcPr>
          <w:p w14:paraId="04D854F0" w14:textId="77777777" w:rsidR="008E219D" w:rsidRPr="00421870" w:rsidRDefault="008E219D">
            <w:pPr>
              <w:spacing w:line="360" w:lineRule="auto"/>
              <w:jc w:val="both"/>
              <w:rPr>
                <w:color w:val="000000" w:themeColor="text1"/>
                <w:sz w:val="28"/>
                <w:szCs w:val="28"/>
              </w:rPr>
            </w:pPr>
          </w:p>
        </w:tc>
        <w:tc>
          <w:tcPr>
            <w:tcW w:w="924" w:type="dxa"/>
          </w:tcPr>
          <w:p w14:paraId="7A3F327B" w14:textId="77777777" w:rsidR="008E219D" w:rsidRPr="00421870" w:rsidRDefault="008E219D">
            <w:pPr>
              <w:spacing w:line="360" w:lineRule="auto"/>
              <w:jc w:val="both"/>
              <w:rPr>
                <w:color w:val="000000" w:themeColor="text1"/>
                <w:sz w:val="28"/>
                <w:szCs w:val="28"/>
              </w:rPr>
            </w:pPr>
          </w:p>
        </w:tc>
        <w:tc>
          <w:tcPr>
            <w:tcW w:w="3897" w:type="dxa"/>
          </w:tcPr>
          <w:p w14:paraId="65809AD5" w14:textId="77777777" w:rsidR="008E219D" w:rsidRPr="00421870" w:rsidRDefault="008E219D">
            <w:pPr>
              <w:spacing w:line="360" w:lineRule="auto"/>
              <w:jc w:val="both"/>
              <w:rPr>
                <w:color w:val="000000" w:themeColor="text1"/>
                <w:sz w:val="28"/>
                <w:szCs w:val="28"/>
              </w:rPr>
            </w:pPr>
          </w:p>
        </w:tc>
        <w:tc>
          <w:tcPr>
            <w:tcW w:w="1269" w:type="dxa"/>
          </w:tcPr>
          <w:p w14:paraId="11C0CADA" w14:textId="77777777" w:rsidR="008E219D" w:rsidRPr="00421870" w:rsidRDefault="008E219D">
            <w:pPr>
              <w:spacing w:line="360" w:lineRule="auto"/>
              <w:jc w:val="both"/>
              <w:rPr>
                <w:color w:val="000000" w:themeColor="text1"/>
                <w:sz w:val="28"/>
                <w:szCs w:val="28"/>
              </w:rPr>
            </w:pPr>
          </w:p>
        </w:tc>
      </w:tr>
      <w:tr w:rsidR="00421870" w:rsidRPr="00421870" w14:paraId="2D5476DB" w14:textId="77777777">
        <w:tc>
          <w:tcPr>
            <w:tcW w:w="746" w:type="dxa"/>
          </w:tcPr>
          <w:p w14:paraId="34411F33"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3</w:t>
            </w:r>
          </w:p>
        </w:tc>
        <w:tc>
          <w:tcPr>
            <w:tcW w:w="2226" w:type="dxa"/>
          </w:tcPr>
          <w:p w14:paraId="4156A4D2" w14:textId="77777777" w:rsidR="008E219D" w:rsidRPr="00421870" w:rsidRDefault="008E219D">
            <w:pPr>
              <w:spacing w:line="360" w:lineRule="auto"/>
              <w:jc w:val="both"/>
              <w:rPr>
                <w:color w:val="000000" w:themeColor="text1"/>
                <w:sz w:val="28"/>
                <w:szCs w:val="28"/>
              </w:rPr>
            </w:pPr>
          </w:p>
        </w:tc>
        <w:tc>
          <w:tcPr>
            <w:tcW w:w="924" w:type="dxa"/>
          </w:tcPr>
          <w:p w14:paraId="33FDD618" w14:textId="77777777" w:rsidR="008E219D" w:rsidRPr="00421870" w:rsidRDefault="008E219D">
            <w:pPr>
              <w:spacing w:line="360" w:lineRule="auto"/>
              <w:jc w:val="both"/>
              <w:rPr>
                <w:color w:val="000000" w:themeColor="text1"/>
                <w:sz w:val="28"/>
                <w:szCs w:val="28"/>
              </w:rPr>
            </w:pPr>
          </w:p>
        </w:tc>
        <w:tc>
          <w:tcPr>
            <w:tcW w:w="3897" w:type="dxa"/>
          </w:tcPr>
          <w:p w14:paraId="2C0B2D56" w14:textId="77777777" w:rsidR="008E219D" w:rsidRPr="00421870" w:rsidRDefault="008E219D">
            <w:pPr>
              <w:spacing w:line="360" w:lineRule="auto"/>
              <w:jc w:val="both"/>
              <w:rPr>
                <w:color w:val="000000" w:themeColor="text1"/>
                <w:sz w:val="28"/>
                <w:szCs w:val="28"/>
              </w:rPr>
            </w:pPr>
          </w:p>
        </w:tc>
        <w:tc>
          <w:tcPr>
            <w:tcW w:w="1269" w:type="dxa"/>
          </w:tcPr>
          <w:p w14:paraId="43D7152F" w14:textId="77777777" w:rsidR="008E219D" w:rsidRPr="00421870" w:rsidRDefault="008E219D">
            <w:pPr>
              <w:spacing w:line="360" w:lineRule="auto"/>
              <w:jc w:val="both"/>
              <w:rPr>
                <w:color w:val="000000" w:themeColor="text1"/>
                <w:sz w:val="28"/>
                <w:szCs w:val="28"/>
              </w:rPr>
            </w:pPr>
          </w:p>
        </w:tc>
      </w:tr>
      <w:tr w:rsidR="00421870" w:rsidRPr="00421870" w14:paraId="2D29740E" w14:textId="77777777">
        <w:tc>
          <w:tcPr>
            <w:tcW w:w="746" w:type="dxa"/>
          </w:tcPr>
          <w:p w14:paraId="1C606DAD"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w:t>
            </w:r>
          </w:p>
        </w:tc>
        <w:tc>
          <w:tcPr>
            <w:tcW w:w="2226" w:type="dxa"/>
          </w:tcPr>
          <w:p w14:paraId="3A5C4F94" w14:textId="77777777" w:rsidR="008E219D" w:rsidRPr="00421870" w:rsidRDefault="008E219D">
            <w:pPr>
              <w:spacing w:line="360" w:lineRule="auto"/>
              <w:jc w:val="both"/>
              <w:rPr>
                <w:color w:val="000000" w:themeColor="text1"/>
                <w:sz w:val="28"/>
                <w:szCs w:val="28"/>
              </w:rPr>
            </w:pPr>
          </w:p>
        </w:tc>
        <w:tc>
          <w:tcPr>
            <w:tcW w:w="924" w:type="dxa"/>
          </w:tcPr>
          <w:p w14:paraId="0265B06B" w14:textId="77777777" w:rsidR="008E219D" w:rsidRPr="00421870" w:rsidRDefault="008E219D">
            <w:pPr>
              <w:spacing w:line="360" w:lineRule="auto"/>
              <w:jc w:val="both"/>
              <w:rPr>
                <w:color w:val="000000" w:themeColor="text1"/>
                <w:sz w:val="28"/>
                <w:szCs w:val="28"/>
              </w:rPr>
            </w:pPr>
          </w:p>
        </w:tc>
        <w:tc>
          <w:tcPr>
            <w:tcW w:w="3897" w:type="dxa"/>
          </w:tcPr>
          <w:p w14:paraId="122DAF92" w14:textId="77777777" w:rsidR="008E219D" w:rsidRPr="00421870" w:rsidRDefault="008E219D">
            <w:pPr>
              <w:spacing w:line="360" w:lineRule="auto"/>
              <w:jc w:val="both"/>
              <w:rPr>
                <w:color w:val="000000" w:themeColor="text1"/>
                <w:sz w:val="28"/>
                <w:szCs w:val="28"/>
              </w:rPr>
            </w:pPr>
          </w:p>
        </w:tc>
        <w:tc>
          <w:tcPr>
            <w:tcW w:w="1269" w:type="dxa"/>
          </w:tcPr>
          <w:p w14:paraId="7DB53E71" w14:textId="77777777" w:rsidR="008E219D" w:rsidRPr="00421870" w:rsidRDefault="008E219D">
            <w:pPr>
              <w:spacing w:line="360" w:lineRule="auto"/>
              <w:jc w:val="both"/>
              <w:rPr>
                <w:color w:val="000000" w:themeColor="text1"/>
                <w:sz w:val="28"/>
                <w:szCs w:val="28"/>
              </w:rPr>
            </w:pPr>
          </w:p>
        </w:tc>
      </w:tr>
      <w:tr w:rsidR="00421870" w:rsidRPr="00421870" w14:paraId="12038C08" w14:textId="77777777">
        <w:tc>
          <w:tcPr>
            <w:tcW w:w="746" w:type="dxa"/>
          </w:tcPr>
          <w:p w14:paraId="2A56126E"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lastRenderedPageBreak/>
              <w:t>…</w:t>
            </w:r>
          </w:p>
        </w:tc>
        <w:tc>
          <w:tcPr>
            <w:tcW w:w="2226" w:type="dxa"/>
          </w:tcPr>
          <w:p w14:paraId="430DDB87" w14:textId="77777777" w:rsidR="008E219D" w:rsidRPr="00421870" w:rsidRDefault="008E219D">
            <w:pPr>
              <w:spacing w:line="360" w:lineRule="auto"/>
              <w:jc w:val="both"/>
              <w:rPr>
                <w:color w:val="000000" w:themeColor="text1"/>
                <w:sz w:val="28"/>
                <w:szCs w:val="28"/>
              </w:rPr>
            </w:pPr>
          </w:p>
        </w:tc>
        <w:tc>
          <w:tcPr>
            <w:tcW w:w="924" w:type="dxa"/>
          </w:tcPr>
          <w:p w14:paraId="05ABB485" w14:textId="77777777" w:rsidR="008E219D" w:rsidRPr="00421870" w:rsidRDefault="008E219D">
            <w:pPr>
              <w:spacing w:line="360" w:lineRule="auto"/>
              <w:jc w:val="both"/>
              <w:rPr>
                <w:color w:val="000000" w:themeColor="text1"/>
                <w:sz w:val="28"/>
                <w:szCs w:val="28"/>
              </w:rPr>
            </w:pPr>
          </w:p>
        </w:tc>
        <w:tc>
          <w:tcPr>
            <w:tcW w:w="3897" w:type="dxa"/>
          </w:tcPr>
          <w:p w14:paraId="27390A11" w14:textId="77777777" w:rsidR="008E219D" w:rsidRPr="00421870" w:rsidRDefault="008E219D">
            <w:pPr>
              <w:spacing w:line="360" w:lineRule="auto"/>
              <w:jc w:val="both"/>
              <w:rPr>
                <w:color w:val="000000" w:themeColor="text1"/>
                <w:sz w:val="28"/>
                <w:szCs w:val="28"/>
              </w:rPr>
            </w:pPr>
          </w:p>
        </w:tc>
        <w:tc>
          <w:tcPr>
            <w:tcW w:w="1269" w:type="dxa"/>
          </w:tcPr>
          <w:p w14:paraId="5243E70C" w14:textId="77777777" w:rsidR="008E219D" w:rsidRPr="00421870" w:rsidRDefault="008E219D">
            <w:pPr>
              <w:spacing w:line="360" w:lineRule="auto"/>
              <w:jc w:val="both"/>
              <w:rPr>
                <w:color w:val="000000" w:themeColor="text1"/>
                <w:sz w:val="28"/>
                <w:szCs w:val="28"/>
              </w:rPr>
            </w:pPr>
          </w:p>
        </w:tc>
      </w:tr>
    </w:tbl>
    <w:p w14:paraId="2D1FCC20" w14:textId="77777777" w:rsidR="008E219D" w:rsidRPr="00421870" w:rsidRDefault="005378B8">
      <w:pPr>
        <w:spacing w:line="372" w:lineRule="auto"/>
        <w:ind w:firstLine="567"/>
        <w:jc w:val="both"/>
        <w:rPr>
          <w:b/>
          <w:color w:val="000000" w:themeColor="text1"/>
          <w:sz w:val="28"/>
          <w:szCs w:val="28"/>
        </w:rPr>
      </w:pPr>
      <w:r w:rsidRPr="00421870">
        <w:rPr>
          <w:b/>
          <w:color w:val="000000" w:themeColor="text1"/>
          <w:sz w:val="28"/>
          <w:szCs w:val="28"/>
        </w:rPr>
        <w:t xml:space="preserve">4. Phòng học bộ môn/phòng thí nghiệm/phòng đa năng/sân chơi, bãi tập </w:t>
      </w:r>
      <w:r w:rsidRPr="00421870">
        <w:rPr>
          <w:i/>
          <w:color w:val="000000" w:themeColor="text1"/>
          <w:sz w:val="28"/>
          <w:szCs w:val="28"/>
        </w:rPr>
        <w:t>(Trình bày cụ thể các phòng thí nghiệm/phòng bộ môn/phòng đa năng/sân chơi/bãi tập có thể sử dụng để tổ chức dạy học môn học/hoạt động giáo dục)</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
        <w:gridCol w:w="1802"/>
        <w:gridCol w:w="1415"/>
        <w:gridCol w:w="3828"/>
        <w:gridCol w:w="1270"/>
      </w:tblGrid>
      <w:tr w:rsidR="00421870" w:rsidRPr="00421870" w14:paraId="77504EE5" w14:textId="77777777">
        <w:tc>
          <w:tcPr>
            <w:tcW w:w="747" w:type="dxa"/>
            <w:vAlign w:val="center"/>
          </w:tcPr>
          <w:p w14:paraId="37E6AA76"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STT</w:t>
            </w:r>
          </w:p>
        </w:tc>
        <w:tc>
          <w:tcPr>
            <w:tcW w:w="1802" w:type="dxa"/>
            <w:vAlign w:val="center"/>
          </w:tcPr>
          <w:p w14:paraId="27264B9B"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Tên phòng</w:t>
            </w:r>
          </w:p>
        </w:tc>
        <w:tc>
          <w:tcPr>
            <w:tcW w:w="1415" w:type="dxa"/>
            <w:vAlign w:val="center"/>
          </w:tcPr>
          <w:p w14:paraId="032F51E1"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Số lượng</w:t>
            </w:r>
          </w:p>
        </w:tc>
        <w:tc>
          <w:tcPr>
            <w:tcW w:w="3828" w:type="dxa"/>
            <w:vAlign w:val="center"/>
          </w:tcPr>
          <w:p w14:paraId="4964CCAD"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Phạm vi và nội dung sử dụng</w:t>
            </w:r>
          </w:p>
        </w:tc>
        <w:tc>
          <w:tcPr>
            <w:tcW w:w="1270" w:type="dxa"/>
            <w:vAlign w:val="center"/>
          </w:tcPr>
          <w:p w14:paraId="3B0CDB92"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Ghi chú</w:t>
            </w:r>
          </w:p>
        </w:tc>
      </w:tr>
      <w:tr w:rsidR="00421870" w:rsidRPr="00421870" w14:paraId="79A530EF" w14:textId="77777777">
        <w:tc>
          <w:tcPr>
            <w:tcW w:w="747" w:type="dxa"/>
          </w:tcPr>
          <w:p w14:paraId="5EEFA5BE" w14:textId="77777777" w:rsidR="008E219D" w:rsidRPr="00421870" w:rsidRDefault="005378B8">
            <w:pPr>
              <w:spacing w:line="372" w:lineRule="auto"/>
              <w:jc w:val="both"/>
              <w:rPr>
                <w:color w:val="000000" w:themeColor="text1"/>
                <w:sz w:val="28"/>
                <w:szCs w:val="28"/>
              </w:rPr>
            </w:pPr>
            <w:r w:rsidRPr="00421870">
              <w:rPr>
                <w:color w:val="000000" w:themeColor="text1"/>
                <w:sz w:val="28"/>
                <w:szCs w:val="28"/>
              </w:rPr>
              <w:t>1</w:t>
            </w:r>
          </w:p>
        </w:tc>
        <w:tc>
          <w:tcPr>
            <w:tcW w:w="1802" w:type="dxa"/>
          </w:tcPr>
          <w:p w14:paraId="2AB66249" w14:textId="77777777" w:rsidR="008E219D" w:rsidRPr="00421870" w:rsidRDefault="008E219D">
            <w:pPr>
              <w:spacing w:line="372" w:lineRule="auto"/>
              <w:jc w:val="both"/>
              <w:rPr>
                <w:color w:val="000000" w:themeColor="text1"/>
                <w:sz w:val="28"/>
                <w:szCs w:val="28"/>
              </w:rPr>
            </w:pPr>
          </w:p>
        </w:tc>
        <w:tc>
          <w:tcPr>
            <w:tcW w:w="1415" w:type="dxa"/>
          </w:tcPr>
          <w:p w14:paraId="31E55274" w14:textId="77777777" w:rsidR="008E219D" w:rsidRPr="00421870" w:rsidRDefault="008E219D">
            <w:pPr>
              <w:spacing w:line="372" w:lineRule="auto"/>
              <w:jc w:val="both"/>
              <w:rPr>
                <w:color w:val="000000" w:themeColor="text1"/>
                <w:sz w:val="28"/>
                <w:szCs w:val="28"/>
              </w:rPr>
            </w:pPr>
          </w:p>
        </w:tc>
        <w:tc>
          <w:tcPr>
            <w:tcW w:w="3828" w:type="dxa"/>
          </w:tcPr>
          <w:p w14:paraId="4598EE01" w14:textId="77777777" w:rsidR="008E219D" w:rsidRPr="00421870" w:rsidRDefault="008E219D">
            <w:pPr>
              <w:spacing w:line="372" w:lineRule="auto"/>
              <w:jc w:val="both"/>
              <w:rPr>
                <w:color w:val="000000" w:themeColor="text1"/>
                <w:sz w:val="28"/>
                <w:szCs w:val="28"/>
              </w:rPr>
            </w:pPr>
          </w:p>
        </w:tc>
        <w:tc>
          <w:tcPr>
            <w:tcW w:w="1270" w:type="dxa"/>
          </w:tcPr>
          <w:p w14:paraId="16EF693E" w14:textId="77777777" w:rsidR="008E219D" w:rsidRPr="00421870" w:rsidRDefault="008E219D">
            <w:pPr>
              <w:spacing w:line="372" w:lineRule="auto"/>
              <w:jc w:val="both"/>
              <w:rPr>
                <w:color w:val="000000" w:themeColor="text1"/>
                <w:sz w:val="28"/>
                <w:szCs w:val="28"/>
              </w:rPr>
            </w:pPr>
          </w:p>
        </w:tc>
      </w:tr>
      <w:tr w:rsidR="00421870" w:rsidRPr="00421870" w14:paraId="5579EFD8" w14:textId="77777777">
        <w:tc>
          <w:tcPr>
            <w:tcW w:w="747" w:type="dxa"/>
          </w:tcPr>
          <w:p w14:paraId="5153309E" w14:textId="77777777" w:rsidR="008E219D" w:rsidRPr="00421870" w:rsidRDefault="005378B8">
            <w:pPr>
              <w:spacing w:line="372" w:lineRule="auto"/>
              <w:jc w:val="both"/>
              <w:rPr>
                <w:color w:val="000000" w:themeColor="text1"/>
                <w:sz w:val="28"/>
                <w:szCs w:val="28"/>
              </w:rPr>
            </w:pPr>
            <w:r w:rsidRPr="00421870">
              <w:rPr>
                <w:color w:val="000000" w:themeColor="text1"/>
                <w:sz w:val="28"/>
                <w:szCs w:val="28"/>
              </w:rPr>
              <w:t>2</w:t>
            </w:r>
          </w:p>
        </w:tc>
        <w:tc>
          <w:tcPr>
            <w:tcW w:w="1802" w:type="dxa"/>
          </w:tcPr>
          <w:p w14:paraId="7F7CF789" w14:textId="77777777" w:rsidR="008E219D" w:rsidRPr="00421870" w:rsidRDefault="008E219D">
            <w:pPr>
              <w:spacing w:line="372" w:lineRule="auto"/>
              <w:jc w:val="both"/>
              <w:rPr>
                <w:color w:val="000000" w:themeColor="text1"/>
                <w:sz w:val="28"/>
                <w:szCs w:val="28"/>
              </w:rPr>
            </w:pPr>
          </w:p>
        </w:tc>
        <w:tc>
          <w:tcPr>
            <w:tcW w:w="1415" w:type="dxa"/>
          </w:tcPr>
          <w:p w14:paraId="78313050" w14:textId="77777777" w:rsidR="008E219D" w:rsidRPr="00421870" w:rsidRDefault="008E219D">
            <w:pPr>
              <w:spacing w:line="372" w:lineRule="auto"/>
              <w:jc w:val="both"/>
              <w:rPr>
                <w:color w:val="000000" w:themeColor="text1"/>
                <w:sz w:val="28"/>
                <w:szCs w:val="28"/>
              </w:rPr>
            </w:pPr>
          </w:p>
        </w:tc>
        <w:tc>
          <w:tcPr>
            <w:tcW w:w="3828" w:type="dxa"/>
          </w:tcPr>
          <w:p w14:paraId="12175C56" w14:textId="77777777" w:rsidR="008E219D" w:rsidRPr="00421870" w:rsidRDefault="008E219D">
            <w:pPr>
              <w:spacing w:line="372" w:lineRule="auto"/>
              <w:jc w:val="both"/>
              <w:rPr>
                <w:color w:val="000000" w:themeColor="text1"/>
                <w:sz w:val="28"/>
                <w:szCs w:val="28"/>
              </w:rPr>
            </w:pPr>
          </w:p>
        </w:tc>
        <w:tc>
          <w:tcPr>
            <w:tcW w:w="1270" w:type="dxa"/>
          </w:tcPr>
          <w:p w14:paraId="253DF8AE" w14:textId="77777777" w:rsidR="008E219D" w:rsidRPr="00421870" w:rsidRDefault="008E219D">
            <w:pPr>
              <w:spacing w:line="372" w:lineRule="auto"/>
              <w:jc w:val="both"/>
              <w:rPr>
                <w:color w:val="000000" w:themeColor="text1"/>
                <w:sz w:val="28"/>
                <w:szCs w:val="28"/>
              </w:rPr>
            </w:pPr>
          </w:p>
        </w:tc>
      </w:tr>
      <w:tr w:rsidR="00421870" w:rsidRPr="00421870" w14:paraId="14A8AACF" w14:textId="77777777">
        <w:tc>
          <w:tcPr>
            <w:tcW w:w="747" w:type="dxa"/>
          </w:tcPr>
          <w:p w14:paraId="41F319FE" w14:textId="77777777" w:rsidR="008E219D" w:rsidRPr="00421870" w:rsidRDefault="005378B8">
            <w:pPr>
              <w:spacing w:line="372" w:lineRule="auto"/>
              <w:jc w:val="both"/>
              <w:rPr>
                <w:color w:val="000000" w:themeColor="text1"/>
                <w:sz w:val="28"/>
                <w:szCs w:val="28"/>
              </w:rPr>
            </w:pPr>
            <w:r w:rsidRPr="00421870">
              <w:rPr>
                <w:color w:val="000000" w:themeColor="text1"/>
                <w:sz w:val="28"/>
                <w:szCs w:val="28"/>
              </w:rPr>
              <w:t>...</w:t>
            </w:r>
          </w:p>
        </w:tc>
        <w:tc>
          <w:tcPr>
            <w:tcW w:w="1802" w:type="dxa"/>
          </w:tcPr>
          <w:p w14:paraId="26390E06" w14:textId="77777777" w:rsidR="008E219D" w:rsidRPr="00421870" w:rsidRDefault="008E219D">
            <w:pPr>
              <w:spacing w:line="372" w:lineRule="auto"/>
              <w:jc w:val="both"/>
              <w:rPr>
                <w:color w:val="000000" w:themeColor="text1"/>
                <w:sz w:val="28"/>
                <w:szCs w:val="28"/>
              </w:rPr>
            </w:pPr>
          </w:p>
        </w:tc>
        <w:tc>
          <w:tcPr>
            <w:tcW w:w="1415" w:type="dxa"/>
          </w:tcPr>
          <w:p w14:paraId="75DBD378" w14:textId="77777777" w:rsidR="008E219D" w:rsidRPr="00421870" w:rsidRDefault="008E219D">
            <w:pPr>
              <w:spacing w:line="372" w:lineRule="auto"/>
              <w:jc w:val="both"/>
              <w:rPr>
                <w:color w:val="000000" w:themeColor="text1"/>
                <w:sz w:val="28"/>
                <w:szCs w:val="28"/>
              </w:rPr>
            </w:pPr>
          </w:p>
        </w:tc>
        <w:tc>
          <w:tcPr>
            <w:tcW w:w="3828" w:type="dxa"/>
          </w:tcPr>
          <w:p w14:paraId="0D4C93E4" w14:textId="77777777" w:rsidR="008E219D" w:rsidRPr="00421870" w:rsidRDefault="008E219D">
            <w:pPr>
              <w:spacing w:line="372" w:lineRule="auto"/>
              <w:jc w:val="both"/>
              <w:rPr>
                <w:color w:val="000000" w:themeColor="text1"/>
                <w:sz w:val="28"/>
                <w:szCs w:val="28"/>
              </w:rPr>
            </w:pPr>
          </w:p>
        </w:tc>
        <w:tc>
          <w:tcPr>
            <w:tcW w:w="1270" w:type="dxa"/>
          </w:tcPr>
          <w:p w14:paraId="4DD23784" w14:textId="77777777" w:rsidR="008E219D" w:rsidRPr="00421870" w:rsidRDefault="008E219D">
            <w:pPr>
              <w:spacing w:line="372" w:lineRule="auto"/>
              <w:jc w:val="both"/>
              <w:rPr>
                <w:color w:val="000000" w:themeColor="text1"/>
                <w:sz w:val="28"/>
                <w:szCs w:val="28"/>
              </w:rPr>
            </w:pPr>
          </w:p>
        </w:tc>
      </w:tr>
    </w:tbl>
    <w:p w14:paraId="25AD713C" w14:textId="77777777" w:rsidR="008E219D" w:rsidRPr="00421870" w:rsidRDefault="005378B8">
      <w:pPr>
        <w:spacing w:line="372" w:lineRule="auto"/>
        <w:ind w:firstLine="567"/>
        <w:jc w:val="both"/>
        <w:rPr>
          <w:b/>
          <w:color w:val="000000" w:themeColor="text1"/>
          <w:sz w:val="28"/>
          <w:szCs w:val="28"/>
        </w:rPr>
      </w:pPr>
      <w:r w:rsidRPr="00421870">
        <w:rPr>
          <w:b/>
          <w:color w:val="000000" w:themeColor="text1"/>
          <w:sz w:val="28"/>
          <w:szCs w:val="28"/>
        </w:rPr>
        <w:t>II. Kế hoạch dạy học</w:t>
      </w:r>
      <w:r w:rsidRPr="00421870">
        <w:rPr>
          <w:b/>
          <w:color w:val="000000" w:themeColor="text1"/>
          <w:sz w:val="28"/>
          <w:szCs w:val="28"/>
          <w:vertAlign w:val="superscript"/>
        </w:rPr>
        <w:footnoteReference w:id="2"/>
      </w:r>
      <w:r w:rsidRPr="00421870">
        <w:rPr>
          <w:b/>
          <w:color w:val="000000" w:themeColor="text1"/>
          <w:sz w:val="28"/>
          <w:szCs w:val="28"/>
        </w:rPr>
        <w:t xml:space="preserve"> </w:t>
      </w:r>
    </w:p>
    <w:p w14:paraId="09DDE0D1" w14:textId="77777777" w:rsidR="008E219D" w:rsidRPr="00421870" w:rsidRDefault="005378B8">
      <w:pPr>
        <w:spacing w:line="372" w:lineRule="auto"/>
        <w:ind w:firstLine="567"/>
        <w:jc w:val="both"/>
        <w:rPr>
          <w:b/>
          <w:color w:val="000000" w:themeColor="text1"/>
          <w:sz w:val="28"/>
          <w:szCs w:val="28"/>
        </w:rPr>
      </w:pPr>
      <w:bookmarkStart w:id="6" w:name="_heading=h.sl32a68saisw" w:colFirst="0" w:colLast="0"/>
      <w:bookmarkEnd w:id="6"/>
      <w:r w:rsidRPr="00421870">
        <w:rPr>
          <w:b/>
          <w:color w:val="000000" w:themeColor="text1"/>
          <w:sz w:val="28"/>
          <w:szCs w:val="28"/>
        </w:rPr>
        <w:t xml:space="preserve">1. </w:t>
      </w:r>
      <w:r w:rsidRPr="00421870">
        <w:rPr>
          <w:b/>
          <w:color w:val="000000" w:themeColor="text1"/>
          <w:sz w:val="28"/>
          <w:szCs w:val="28"/>
        </w:rPr>
        <w:t>Phân phối chương trình</w:t>
      </w:r>
    </w:p>
    <w:tbl>
      <w:tblPr>
        <w:tblStyle w:val="a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2037"/>
        <w:gridCol w:w="1349"/>
        <w:gridCol w:w="4930"/>
      </w:tblGrid>
      <w:tr w:rsidR="00421870" w:rsidRPr="00421870" w14:paraId="3AAA4F3F" w14:textId="77777777">
        <w:tc>
          <w:tcPr>
            <w:tcW w:w="746" w:type="dxa"/>
            <w:vAlign w:val="center"/>
          </w:tcPr>
          <w:p w14:paraId="2006797C"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STT</w:t>
            </w:r>
          </w:p>
        </w:tc>
        <w:tc>
          <w:tcPr>
            <w:tcW w:w="2037" w:type="dxa"/>
            <w:vAlign w:val="center"/>
          </w:tcPr>
          <w:p w14:paraId="336F4F6E"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Bài học</w:t>
            </w:r>
          </w:p>
          <w:p w14:paraId="50471071"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(1)</w:t>
            </w:r>
          </w:p>
        </w:tc>
        <w:tc>
          <w:tcPr>
            <w:tcW w:w="1349" w:type="dxa"/>
            <w:vAlign w:val="center"/>
          </w:tcPr>
          <w:p w14:paraId="514EA4F4"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Số tiết</w:t>
            </w:r>
          </w:p>
          <w:p w14:paraId="511AFFAE"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(2)</w:t>
            </w:r>
          </w:p>
        </w:tc>
        <w:tc>
          <w:tcPr>
            <w:tcW w:w="4930" w:type="dxa"/>
            <w:vAlign w:val="center"/>
          </w:tcPr>
          <w:p w14:paraId="13CF844A"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Yêu cầu cần đạt</w:t>
            </w:r>
          </w:p>
          <w:p w14:paraId="1B12C8B4"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(3)</w:t>
            </w:r>
          </w:p>
        </w:tc>
      </w:tr>
      <w:tr w:rsidR="00421870" w:rsidRPr="00421870" w14:paraId="1A50D47E" w14:textId="77777777">
        <w:tc>
          <w:tcPr>
            <w:tcW w:w="746" w:type="dxa"/>
          </w:tcPr>
          <w:p w14:paraId="32AF0405" w14:textId="77777777" w:rsidR="008E219D" w:rsidRPr="00421870" w:rsidRDefault="005378B8">
            <w:pPr>
              <w:spacing w:line="372" w:lineRule="auto"/>
              <w:jc w:val="both"/>
              <w:rPr>
                <w:color w:val="000000" w:themeColor="text1"/>
                <w:sz w:val="28"/>
                <w:szCs w:val="28"/>
              </w:rPr>
            </w:pPr>
            <w:r w:rsidRPr="00421870">
              <w:rPr>
                <w:color w:val="000000" w:themeColor="text1"/>
                <w:sz w:val="28"/>
                <w:szCs w:val="28"/>
              </w:rPr>
              <w:t>1</w:t>
            </w:r>
          </w:p>
        </w:tc>
        <w:tc>
          <w:tcPr>
            <w:tcW w:w="2037" w:type="dxa"/>
          </w:tcPr>
          <w:p w14:paraId="7F3A0F60" w14:textId="77777777" w:rsidR="008E219D" w:rsidRPr="00421870" w:rsidRDefault="008E219D">
            <w:pPr>
              <w:spacing w:line="372" w:lineRule="auto"/>
              <w:jc w:val="both"/>
              <w:rPr>
                <w:color w:val="000000" w:themeColor="text1"/>
                <w:sz w:val="28"/>
                <w:szCs w:val="28"/>
              </w:rPr>
            </w:pPr>
          </w:p>
        </w:tc>
        <w:tc>
          <w:tcPr>
            <w:tcW w:w="1349" w:type="dxa"/>
          </w:tcPr>
          <w:p w14:paraId="716CD4BA" w14:textId="77777777" w:rsidR="008E219D" w:rsidRPr="00421870" w:rsidRDefault="008E219D">
            <w:pPr>
              <w:spacing w:line="372" w:lineRule="auto"/>
              <w:jc w:val="both"/>
              <w:rPr>
                <w:color w:val="000000" w:themeColor="text1"/>
                <w:sz w:val="28"/>
                <w:szCs w:val="28"/>
              </w:rPr>
            </w:pPr>
          </w:p>
        </w:tc>
        <w:tc>
          <w:tcPr>
            <w:tcW w:w="4930" w:type="dxa"/>
          </w:tcPr>
          <w:p w14:paraId="7729D156" w14:textId="77777777" w:rsidR="008E219D" w:rsidRPr="00421870" w:rsidRDefault="008E219D">
            <w:pPr>
              <w:spacing w:line="372" w:lineRule="auto"/>
              <w:jc w:val="both"/>
              <w:rPr>
                <w:color w:val="000000" w:themeColor="text1"/>
                <w:sz w:val="28"/>
                <w:szCs w:val="28"/>
              </w:rPr>
            </w:pPr>
          </w:p>
        </w:tc>
      </w:tr>
      <w:tr w:rsidR="00421870" w:rsidRPr="00421870" w14:paraId="7EEF9ADB" w14:textId="77777777">
        <w:tc>
          <w:tcPr>
            <w:tcW w:w="746" w:type="dxa"/>
          </w:tcPr>
          <w:p w14:paraId="29F4B02E" w14:textId="77777777" w:rsidR="008E219D" w:rsidRPr="00421870" w:rsidRDefault="005378B8">
            <w:pPr>
              <w:spacing w:line="372" w:lineRule="auto"/>
              <w:jc w:val="both"/>
              <w:rPr>
                <w:color w:val="000000" w:themeColor="text1"/>
                <w:sz w:val="28"/>
                <w:szCs w:val="28"/>
              </w:rPr>
            </w:pPr>
            <w:r w:rsidRPr="00421870">
              <w:rPr>
                <w:color w:val="000000" w:themeColor="text1"/>
                <w:sz w:val="28"/>
                <w:szCs w:val="28"/>
              </w:rPr>
              <w:t>2</w:t>
            </w:r>
          </w:p>
        </w:tc>
        <w:tc>
          <w:tcPr>
            <w:tcW w:w="2037" w:type="dxa"/>
          </w:tcPr>
          <w:p w14:paraId="2B17965A" w14:textId="77777777" w:rsidR="008E219D" w:rsidRPr="00421870" w:rsidRDefault="008E219D">
            <w:pPr>
              <w:spacing w:line="372" w:lineRule="auto"/>
              <w:jc w:val="both"/>
              <w:rPr>
                <w:color w:val="000000" w:themeColor="text1"/>
                <w:sz w:val="28"/>
                <w:szCs w:val="28"/>
              </w:rPr>
            </w:pPr>
          </w:p>
        </w:tc>
        <w:tc>
          <w:tcPr>
            <w:tcW w:w="1349" w:type="dxa"/>
          </w:tcPr>
          <w:p w14:paraId="42EFB2AB" w14:textId="77777777" w:rsidR="008E219D" w:rsidRPr="00421870" w:rsidRDefault="008E219D">
            <w:pPr>
              <w:spacing w:line="372" w:lineRule="auto"/>
              <w:jc w:val="both"/>
              <w:rPr>
                <w:color w:val="000000" w:themeColor="text1"/>
                <w:sz w:val="28"/>
                <w:szCs w:val="28"/>
              </w:rPr>
            </w:pPr>
          </w:p>
        </w:tc>
        <w:tc>
          <w:tcPr>
            <w:tcW w:w="4930" w:type="dxa"/>
          </w:tcPr>
          <w:p w14:paraId="00A617E7" w14:textId="77777777" w:rsidR="008E219D" w:rsidRPr="00421870" w:rsidRDefault="008E219D">
            <w:pPr>
              <w:spacing w:line="372" w:lineRule="auto"/>
              <w:jc w:val="both"/>
              <w:rPr>
                <w:color w:val="000000" w:themeColor="text1"/>
                <w:sz w:val="28"/>
                <w:szCs w:val="28"/>
              </w:rPr>
            </w:pPr>
          </w:p>
        </w:tc>
      </w:tr>
      <w:tr w:rsidR="00421870" w:rsidRPr="00421870" w14:paraId="03EDD1A2" w14:textId="77777777">
        <w:tc>
          <w:tcPr>
            <w:tcW w:w="746" w:type="dxa"/>
          </w:tcPr>
          <w:p w14:paraId="4914CEA0" w14:textId="77777777" w:rsidR="008E219D" w:rsidRPr="00421870" w:rsidRDefault="005378B8">
            <w:pPr>
              <w:spacing w:line="372" w:lineRule="auto"/>
              <w:jc w:val="both"/>
              <w:rPr>
                <w:color w:val="000000" w:themeColor="text1"/>
                <w:sz w:val="28"/>
                <w:szCs w:val="28"/>
              </w:rPr>
            </w:pPr>
            <w:r w:rsidRPr="00421870">
              <w:rPr>
                <w:color w:val="000000" w:themeColor="text1"/>
                <w:sz w:val="28"/>
                <w:szCs w:val="28"/>
              </w:rPr>
              <w:t>...</w:t>
            </w:r>
          </w:p>
        </w:tc>
        <w:tc>
          <w:tcPr>
            <w:tcW w:w="2037" w:type="dxa"/>
          </w:tcPr>
          <w:p w14:paraId="3E47BA4C" w14:textId="77777777" w:rsidR="008E219D" w:rsidRPr="00421870" w:rsidRDefault="008E219D">
            <w:pPr>
              <w:spacing w:line="372" w:lineRule="auto"/>
              <w:jc w:val="both"/>
              <w:rPr>
                <w:color w:val="000000" w:themeColor="text1"/>
                <w:sz w:val="28"/>
                <w:szCs w:val="28"/>
              </w:rPr>
            </w:pPr>
          </w:p>
        </w:tc>
        <w:tc>
          <w:tcPr>
            <w:tcW w:w="1349" w:type="dxa"/>
          </w:tcPr>
          <w:p w14:paraId="60C2DE35" w14:textId="77777777" w:rsidR="008E219D" w:rsidRPr="00421870" w:rsidRDefault="008E219D">
            <w:pPr>
              <w:spacing w:line="372" w:lineRule="auto"/>
              <w:jc w:val="both"/>
              <w:rPr>
                <w:color w:val="000000" w:themeColor="text1"/>
                <w:sz w:val="28"/>
                <w:szCs w:val="28"/>
              </w:rPr>
            </w:pPr>
          </w:p>
        </w:tc>
        <w:tc>
          <w:tcPr>
            <w:tcW w:w="4930" w:type="dxa"/>
          </w:tcPr>
          <w:p w14:paraId="2ED386F9" w14:textId="77777777" w:rsidR="008E219D" w:rsidRPr="00421870" w:rsidRDefault="008E219D">
            <w:pPr>
              <w:spacing w:line="372" w:lineRule="auto"/>
              <w:jc w:val="both"/>
              <w:rPr>
                <w:color w:val="000000" w:themeColor="text1"/>
                <w:sz w:val="28"/>
                <w:szCs w:val="28"/>
              </w:rPr>
            </w:pPr>
          </w:p>
        </w:tc>
      </w:tr>
    </w:tbl>
    <w:p w14:paraId="558FD8CA" w14:textId="77777777" w:rsidR="008E219D" w:rsidRPr="00421870" w:rsidRDefault="005378B8">
      <w:pPr>
        <w:spacing w:line="372" w:lineRule="auto"/>
        <w:ind w:firstLine="567"/>
        <w:jc w:val="both"/>
        <w:rPr>
          <w:b/>
          <w:color w:val="000000" w:themeColor="text1"/>
          <w:sz w:val="28"/>
          <w:szCs w:val="28"/>
        </w:rPr>
      </w:pPr>
      <w:r w:rsidRPr="00421870">
        <w:rPr>
          <w:b/>
          <w:color w:val="000000" w:themeColor="text1"/>
          <w:sz w:val="28"/>
          <w:szCs w:val="28"/>
        </w:rPr>
        <w:t>2. Chuyên đề lựa chọn (đối với cấp trung học phổ thông)</w:t>
      </w:r>
    </w:p>
    <w:tbl>
      <w:tblPr>
        <w:tblStyle w:val="a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2050"/>
        <w:gridCol w:w="1452"/>
        <w:gridCol w:w="4814"/>
      </w:tblGrid>
      <w:tr w:rsidR="00421870" w:rsidRPr="00421870" w14:paraId="4A8ADB58" w14:textId="77777777">
        <w:tc>
          <w:tcPr>
            <w:tcW w:w="746" w:type="dxa"/>
            <w:vAlign w:val="center"/>
          </w:tcPr>
          <w:p w14:paraId="0A7CAC48"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STT</w:t>
            </w:r>
          </w:p>
        </w:tc>
        <w:tc>
          <w:tcPr>
            <w:tcW w:w="2050" w:type="dxa"/>
            <w:vAlign w:val="center"/>
          </w:tcPr>
          <w:p w14:paraId="6BE9F309"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Chuyên đề</w:t>
            </w:r>
          </w:p>
          <w:p w14:paraId="091D98E8"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(1)</w:t>
            </w:r>
          </w:p>
        </w:tc>
        <w:tc>
          <w:tcPr>
            <w:tcW w:w="1452" w:type="dxa"/>
            <w:vAlign w:val="center"/>
          </w:tcPr>
          <w:p w14:paraId="4F7FC0B1"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Số tiết</w:t>
            </w:r>
          </w:p>
          <w:p w14:paraId="731019EB"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(2)</w:t>
            </w:r>
          </w:p>
        </w:tc>
        <w:tc>
          <w:tcPr>
            <w:tcW w:w="4814" w:type="dxa"/>
            <w:vAlign w:val="center"/>
          </w:tcPr>
          <w:p w14:paraId="4BBF417C"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Yêu cầu cần đạt</w:t>
            </w:r>
          </w:p>
          <w:p w14:paraId="0340084B" w14:textId="77777777" w:rsidR="008E219D" w:rsidRPr="00421870" w:rsidRDefault="005378B8">
            <w:pPr>
              <w:spacing w:line="372" w:lineRule="auto"/>
              <w:jc w:val="center"/>
              <w:rPr>
                <w:b/>
                <w:color w:val="000000" w:themeColor="text1"/>
                <w:sz w:val="28"/>
                <w:szCs w:val="28"/>
              </w:rPr>
            </w:pPr>
            <w:r w:rsidRPr="00421870">
              <w:rPr>
                <w:b/>
                <w:color w:val="000000" w:themeColor="text1"/>
                <w:sz w:val="28"/>
                <w:szCs w:val="28"/>
              </w:rPr>
              <w:t>(3)</w:t>
            </w:r>
          </w:p>
        </w:tc>
      </w:tr>
      <w:tr w:rsidR="00421870" w:rsidRPr="00421870" w14:paraId="784BC83F" w14:textId="77777777">
        <w:tc>
          <w:tcPr>
            <w:tcW w:w="746" w:type="dxa"/>
          </w:tcPr>
          <w:p w14:paraId="4C0D9E5B" w14:textId="77777777" w:rsidR="008E219D" w:rsidRPr="00421870" w:rsidRDefault="005378B8">
            <w:pPr>
              <w:spacing w:line="372" w:lineRule="auto"/>
              <w:jc w:val="both"/>
              <w:rPr>
                <w:color w:val="000000" w:themeColor="text1"/>
                <w:sz w:val="28"/>
                <w:szCs w:val="28"/>
              </w:rPr>
            </w:pPr>
            <w:r w:rsidRPr="00421870">
              <w:rPr>
                <w:color w:val="000000" w:themeColor="text1"/>
                <w:sz w:val="28"/>
                <w:szCs w:val="28"/>
              </w:rPr>
              <w:t>1</w:t>
            </w:r>
          </w:p>
        </w:tc>
        <w:tc>
          <w:tcPr>
            <w:tcW w:w="2050" w:type="dxa"/>
          </w:tcPr>
          <w:p w14:paraId="4180DC4E" w14:textId="77777777" w:rsidR="008E219D" w:rsidRPr="00421870" w:rsidRDefault="008E219D">
            <w:pPr>
              <w:spacing w:line="372" w:lineRule="auto"/>
              <w:jc w:val="both"/>
              <w:rPr>
                <w:color w:val="000000" w:themeColor="text1"/>
                <w:sz w:val="28"/>
                <w:szCs w:val="28"/>
              </w:rPr>
            </w:pPr>
          </w:p>
        </w:tc>
        <w:tc>
          <w:tcPr>
            <w:tcW w:w="1452" w:type="dxa"/>
          </w:tcPr>
          <w:p w14:paraId="07906E9C" w14:textId="77777777" w:rsidR="008E219D" w:rsidRPr="00421870" w:rsidRDefault="008E219D">
            <w:pPr>
              <w:spacing w:line="372" w:lineRule="auto"/>
              <w:jc w:val="both"/>
              <w:rPr>
                <w:color w:val="000000" w:themeColor="text1"/>
                <w:sz w:val="28"/>
                <w:szCs w:val="28"/>
              </w:rPr>
            </w:pPr>
          </w:p>
        </w:tc>
        <w:tc>
          <w:tcPr>
            <w:tcW w:w="4814" w:type="dxa"/>
          </w:tcPr>
          <w:p w14:paraId="4AF01B15" w14:textId="77777777" w:rsidR="008E219D" w:rsidRPr="00421870" w:rsidRDefault="008E219D">
            <w:pPr>
              <w:spacing w:line="372" w:lineRule="auto"/>
              <w:jc w:val="both"/>
              <w:rPr>
                <w:color w:val="000000" w:themeColor="text1"/>
                <w:sz w:val="28"/>
                <w:szCs w:val="28"/>
              </w:rPr>
            </w:pPr>
          </w:p>
        </w:tc>
      </w:tr>
      <w:tr w:rsidR="00421870" w:rsidRPr="00421870" w14:paraId="3EDED911" w14:textId="77777777">
        <w:tc>
          <w:tcPr>
            <w:tcW w:w="746" w:type="dxa"/>
          </w:tcPr>
          <w:p w14:paraId="0E4E0E01" w14:textId="77777777" w:rsidR="008E219D" w:rsidRPr="00421870" w:rsidRDefault="005378B8">
            <w:pPr>
              <w:spacing w:line="372" w:lineRule="auto"/>
              <w:jc w:val="both"/>
              <w:rPr>
                <w:color w:val="000000" w:themeColor="text1"/>
                <w:sz w:val="28"/>
                <w:szCs w:val="28"/>
              </w:rPr>
            </w:pPr>
            <w:r w:rsidRPr="00421870">
              <w:rPr>
                <w:color w:val="000000" w:themeColor="text1"/>
                <w:sz w:val="28"/>
                <w:szCs w:val="28"/>
              </w:rPr>
              <w:t>2</w:t>
            </w:r>
          </w:p>
        </w:tc>
        <w:tc>
          <w:tcPr>
            <w:tcW w:w="2050" w:type="dxa"/>
          </w:tcPr>
          <w:p w14:paraId="637BEC3E" w14:textId="77777777" w:rsidR="008E219D" w:rsidRPr="00421870" w:rsidRDefault="008E219D">
            <w:pPr>
              <w:spacing w:line="372" w:lineRule="auto"/>
              <w:jc w:val="both"/>
              <w:rPr>
                <w:color w:val="000000" w:themeColor="text1"/>
                <w:sz w:val="28"/>
                <w:szCs w:val="28"/>
              </w:rPr>
            </w:pPr>
          </w:p>
        </w:tc>
        <w:tc>
          <w:tcPr>
            <w:tcW w:w="1452" w:type="dxa"/>
          </w:tcPr>
          <w:p w14:paraId="2422E2FD" w14:textId="77777777" w:rsidR="008E219D" w:rsidRPr="00421870" w:rsidRDefault="008E219D">
            <w:pPr>
              <w:spacing w:line="372" w:lineRule="auto"/>
              <w:jc w:val="both"/>
              <w:rPr>
                <w:color w:val="000000" w:themeColor="text1"/>
                <w:sz w:val="28"/>
                <w:szCs w:val="28"/>
              </w:rPr>
            </w:pPr>
          </w:p>
        </w:tc>
        <w:tc>
          <w:tcPr>
            <w:tcW w:w="4814" w:type="dxa"/>
          </w:tcPr>
          <w:p w14:paraId="696ABCEE" w14:textId="77777777" w:rsidR="008E219D" w:rsidRPr="00421870" w:rsidRDefault="008E219D">
            <w:pPr>
              <w:spacing w:line="372" w:lineRule="auto"/>
              <w:jc w:val="both"/>
              <w:rPr>
                <w:color w:val="000000" w:themeColor="text1"/>
                <w:sz w:val="28"/>
                <w:szCs w:val="28"/>
              </w:rPr>
            </w:pPr>
          </w:p>
        </w:tc>
      </w:tr>
      <w:tr w:rsidR="00421870" w:rsidRPr="00421870" w14:paraId="6AAE0345" w14:textId="77777777">
        <w:tc>
          <w:tcPr>
            <w:tcW w:w="746" w:type="dxa"/>
          </w:tcPr>
          <w:p w14:paraId="063A3C84" w14:textId="77777777" w:rsidR="008E219D" w:rsidRPr="00421870" w:rsidRDefault="005378B8">
            <w:pPr>
              <w:spacing w:line="372" w:lineRule="auto"/>
              <w:jc w:val="both"/>
              <w:rPr>
                <w:color w:val="000000" w:themeColor="text1"/>
                <w:sz w:val="28"/>
                <w:szCs w:val="28"/>
              </w:rPr>
            </w:pPr>
            <w:r w:rsidRPr="00421870">
              <w:rPr>
                <w:color w:val="000000" w:themeColor="text1"/>
                <w:sz w:val="28"/>
                <w:szCs w:val="28"/>
              </w:rPr>
              <w:t>…</w:t>
            </w:r>
          </w:p>
        </w:tc>
        <w:tc>
          <w:tcPr>
            <w:tcW w:w="2050" w:type="dxa"/>
          </w:tcPr>
          <w:p w14:paraId="0330578B" w14:textId="77777777" w:rsidR="008E219D" w:rsidRPr="00421870" w:rsidRDefault="008E219D">
            <w:pPr>
              <w:spacing w:line="372" w:lineRule="auto"/>
              <w:jc w:val="both"/>
              <w:rPr>
                <w:color w:val="000000" w:themeColor="text1"/>
                <w:sz w:val="28"/>
                <w:szCs w:val="28"/>
              </w:rPr>
            </w:pPr>
          </w:p>
        </w:tc>
        <w:tc>
          <w:tcPr>
            <w:tcW w:w="1452" w:type="dxa"/>
          </w:tcPr>
          <w:p w14:paraId="709B1CD3" w14:textId="77777777" w:rsidR="008E219D" w:rsidRPr="00421870" w:rsidRDefault="008E219D">
            <w:pPr>
              <w:spacing w:line="372" w:lineRule="auto"/>
              <w:jc w:val="both"/>
              <w:rPr>
                <w:color w:val="000000" w:themeColor="text1"/>
                <w:sz w:val="28"/>
                <w:szCs w:val="28"/>
              </w:rPr>
            </w:pPr>
          </w:p>
        </w:tc>
        <w:tc>
          <w:tcPr>
            <w:tcW w:w="4814" w:type="dxa"/>
          </w:tcPr>
          <w:p w14:paraId="09ADC6BD" w14:textId="77777777" w:rsidR="008E219D" w:rsidRPr="00421870" w:rsidRDefault="008E219D">
            <w:pPr>
              <w:spacing w:line="372" w:lineRule="auto"/>
              <w:jc w:val="both"/>
              <w:rPr>
                <w:color w:val="000000" w:themeColor="text1"/>
                <w:sz w:val="28"/>
                <w:szCs w:val="28"/>
              </w:rPr>
            </w:pPr>
          </w:p>
        </w:tc>
      </w:tr>
    </w:tbl>
    <w:p w14:paraId="30C05A44" w14:textId="77777777" w:rsidR="008E219D" w:rsidRPr="00421870" w:rsidRDefault="005378B8">
      <w:pPr>
        <w:spacing w:line="372" w:lineRule="auto"/>
        <w:ind w:firstLine="567"/>
        <w:jc w:val="both"/>
        <w:rPr>
          <w:i/>
          <w:color w:val="000000" w:themeColor="text1"/>
          <w:sz w:val="28"/>
          <w:szCs w:val="28"/>
        </w:rPr>
      </w:pPr>
      <w:r w:rsidRPr="00421870">
        <w:rPr>
          <w:i/>
          <w:color w:val="000000" w:themeColor="text1"/>
          <w:sz w:val="28"/>
          <w:szCs w:val="28"/>
        </w:rPr>
        <w:t>(1) Tên bài học/chuyên đề được xây dựng</w:t>
      </w:r>
      <w:r w:rsidRPr="00421870">
        <w:rPr>
          <w:i/>
          <w:color w:val="000000" w:themeColor="text1"/>
          <w:sz w:val="28"/>
          <w:szCs w:val="28"/>
        </w:rPr>
        <w:t xml:space="preserve"> từ nội dung/chủ đề/chuyên đề (được lấy nguyên hoặc thiết kế lại phù hợp với điều kiện thực tế của nhà trường) theo chương trình, sách giáo khoa môn học/hoạt động giáo dục.</w:t>
      </w:r>
    </w:p>
    <w:p w14:paraId="5E53A144" w14:textId="77777777" w:rsidR="008E219D" w:rsidRPr="00421870" w:rsidRDefault="005378B8">
      <w:pPr>
        <w:spacing w:line="372" w:lineRule="auto"/>
        <w:ind w:firstLine="567"/>
        <w:jc w:val="both"/>
        <w:rPr>
          <w:i/>
          <w:color w:val="000000" w:themeColor="text1"/>
          <w:sz w:val="28"/>
          <w:szCs w:val="28"/>
        </w:rPr>
      </w:pPr>
      <w:r w:rsidRPr="00421870">
        <w:rPr>
          <w:i/>
          <w:color w:val="000000" w:themeColor="text1"/>
          <w:sz w:val="28"/>
          <w:szCs w:val="28"/>
        </w:rPr>
        <w:t>(2) Số tiết được sử dụng để thực hiện bài học/chủ đề/chuyên đề.</w:t>
      </w:r>
    </w:p>
    <w:p w14:paraId="495EA13E" w14:textId="77777777" w:rsidR="008E219D" w:rsidRPr="00421870" w:rsidRDefault="005378B8">
      <w:pPr>
        <w:spacing w:line="372" w:lineRule="auto"/>
        <w:ind w:firstLine="567"/>
        <w:jc w:val="both"/>
        <w:rPr>
          <w:i/>
          <w:color w:val="000000" w:themeColor="text1"/>
          <w:sz w:val="28"/>
          <w:szCs w:val="28"/>
        </w:rPr>
      </w:pPr>
      <w:r w:rsidRPr="00421870">
        <w:rPr>
          <w:i/>
          <w:color w:val="000000" w:themeColor="text1"/>
          <w:sz w:val="28"/>
          <w:szCs w:val="28"/>
        </w:rPr>
        <w:lastRenderedPageBreak/>
        <w:t xml:space="preserve">(3) Yêu cầu (mức </w:t>
      </w:r>
      <w:r w:rsidRPr="00421870">
        <w:rPr>
          <w:i/>
          <w:color w:val="000000" w:themeColor="text1"/>
          <w:sz w:val="28"/>
          <w:szCs w:val="28"/>
        </w:rPr>
        <w:t>độ) cần đạt theo chương trình môn học: Giáo viên chủ động các đơn vị bài học, chủ đề và xác định yêu cầu (mức độ) cần đạt.</w:t>
      </w:r>
    </w:p>
    <w:p w14:paraId="4E5CA4CF" w14:textId="77777777" w:rsidR="008E219D" w:rsidRPr="00421870" w:rsidRDefault="005378B8">
      <w:pPr>
        <w:spacing w:line="372" w:lineRule="auto"/>
        <w:ind w:firstLine="567"/>
        <w:jc w:val="both"/>
        <w:rPr>
          <w:b/>
          <w:color w:val="000000" w:themeColor="text1"/>
          <w:sz w:val="28"/>
          <w:szCs w:val="28"/>
        </w:rPr>
      </w:pPr>
      <w:r w:rsidRPr="00421870">
        <w:rPr>
          <w:b/>
          <w:color w:val="000000" w:themeColor="text1"/>
          <w:sz w:val="28"/>
          <w:szCs w:val="28"/>
        </w:rPr>
        <w:t>3. Kiểm tra, đánh giá định kỳ</w:t>
      </w:r>
    </w:p>
    <w:tbl>
      <w:tblPr>
        <w:tblStyle w:val="a5"/>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1801"/>
        <w:gridCol w:w="1802"/>
        <w:gridCol w:w="2191"/>
        <w:gridCol w:w="1412"/>
      </w:tblGrid>
      <w:tr w:rsidR="00421870" w:rsidRPr="00421870" w14:paraId="43419F22" w14:textId="77777777">
        <w:trPr>
          <w:jc w:val="center"/>
        </w:trPr>
        <w:tc>
          <w:tcPr>
            <w:tcW w:w="1856" w:type="dxa"/>
            <w:vAlign w:val="center"/>
          </w:tcPr>
          <w:p w14:paraId="532B7882" w14:textId="77777777" w:rsidR="008E219D" w:rsidRPr="00421870" w:rsidRDefault="005378B8">
            <w:pPr>
              <w:spacing w:line="360" w:lineRule="auto"/>
              <w:ind w:left="-57"/>
              <w:jc w:val="center"/>
              <w:rPr>
                <w:b/>
                <w:color w:val="000000" w:themeColor="text1"/>
                <w:sz w:val="28"/>
                <w:szCs w:val="28"/>
              </w:rPr>
            </w:pPr>
            <w:r w:rsidRPr="00421870">
              <w:rPr>
                <w:b/>
                <w:color w:val="000000" w:themeColor="text1"/>
                <w:sz w:val="28"/>
                <w:szCs w:val="28"/>
              </w:rPr>
              <w:t>Bài kiểm tra, đánh giá</w:t>
            </w:r>
          </w:p>
        </w:tc>
        <w:tc>
          <w:tcPr>
            <w:tcW w:w="1801" w:type="dxa"/>
            <w:vAlign w:val="center"/>
          </w:tcPr>
          <w:p w14:paraId="45BAEEDD" w14:textId="77777777" w:rsidR="008E219D" w:rsidRPr="00421870" w:rsidRDefault="005378B8">
            <w:pPr>
              <w:spacing w:line="360" w:lineRule="auto"/>
              <w:ind w:left="-57"/>
              <w:jc w:val="center"/>
              <w:rPr>
                <w:b/>
                <w:color w:val="000000" w:themeColor="text1"/>
                <w:sz w:val="28"/>
                <w:szCs w:val="28"/>
              </w:rPr>
            </w:pPr>
            <w:r w:rsidRPr="00421870">
              <w:rPr>
                <w:b/>
                <w:color w:val="000000" w:themeColor="text1"/>
                <w:sz w:val="28"/>
                <w:szCs w:val="28"/>
              </w:rPr>
              <w:t>Thời gian</w:t>
            </w:r>
          </w:p>
          <w:p w14:paraId="2F6A73BF" w14:textId="77777777" w:rsidR="008E219D" w:rsidRPr="00421870" w:rsidRDefault="005378B8">
            <w:pPr>
              <w:spacing w:line="360" w:lineRule="auto"/>
              <w:ind w:left="-57"/>
              <w:jc w:val="center"/>
              <w:rPr>
                <w:b/>
                <w:color w:val="000000" w:themeColor="text1"/>
                <w:sz w:val="28"/>
                <w:szCs w:val="28"/>
              </w:rPr>
            </w:pPr>
            <w:r w:rsidRPr="00421870">
              <w:rPr>
                <w:b/>
                <w:color w:val="000000" w:themeColor="text1"/>
                <w:sz w:val="28"/>
                <w:szCs w:val="28"/>
              </w:rPr>
              <w:t>(1)</w:t>
            </w:r>
          </w:p>
        </w:tc>
        <w:tc>
          <w:tcPr>
            <w:tcW w:w="1802" w:type="dxa"/>
            <w:vAlign w:val="center"/>
          </w:tcPr>
          <w:p w14:paraId="21E72999" w14:textId="77777777" w:rsidR="008E219D" w:rsidRPr="00421870" w:rsidRDefault="005378B8">
            <w:pPr>
              <w:spacing w:line="360" w:lineRule="auto"/>
              <w:ind w:left="-57"/>
              <w:jc w:val="center"/>
              <w:rPr>
                <w:b/>
                <w:color w:val="000000" w:themeColor="text1"/>
                <w:sz w:val="28"/>
                <w:szCs w:val="28"/>
              </w:rPr>
            </w:pPr>
            <w:r w:rsidRPr="00421870">
              <w:rPr>
                <w:b/>
                <w:color w:val="000000" w:themeColor="text1"/>
                <w:sz w:val="28"/>
                <w:szCs w:val="28"/>
              </w:rPr>
              <w:t>Thời điểm</w:t>
            </w:r>
          </w:p>
          <w:p w14:paraId="3C33A9CD" w14:textId="77777777" w:rsidR="008E219D" w:rsidRPr="00421870" w:rsidRDefault="005378B8">
            <w:pPr>
              <w:spacing w:line="360" w:lineRule="auto"/>
              <w:ind w:left="-57"/>
              <w:jc w:val="center"/>
              <w:rPr>
                <w:b/>
                <w:color w:val="000000" w:themeColor="text1"/>
                <w:sz w:val="28"/>
                <w:szCs w:val="28"/>
              </w:rPr>
            </w:pPr>
            <w:r w:rsidRPr="00421870">
              <w:rPr>
                <w:b/>
                <w:color w:val="000000" w:themeColor="text1"/>
                <w:sz w:val="28"/>
                <w:szCs w:val="28"/>
              </w:rPr>
              <w:t>(2)</w:t>
            </w:r>
          </w:p>
        </w:tc>
        <w:tc>
          <w:tcPr>
            <w:tcW w:w="2191" w:type="dxa"/>
            <w:vAlign w:val="center"/>
          </w:tcPr>
          <w:p w14:paraId="2505E16F" w14:textId="77777777" w:rsidR="008E219D" w:rsidRPr="00421870" w:rsidRDefault="005378B8">
            <w:pPr>
              <w:spacing w:line="360" w:lineRule="auto"/>
              <w:ind w:left="-57"/>
              <w:jc w:val="center"/>
              <w:rPr>
                <w:b/>
                <w:color w:val="000000" w:themeColor="text1"/>
                <w:sz w:val="28"/>
                <w:szCs w:val="28"/>
              </w:rPr>
            </w:pPr>
            <w:r w:rsidRPr="00421870">
              <w:rPr>
                <w:b/>
                <w:color w:val="000000" w:themeColor="text1"/>
                <w:sz w:val="28"/>
                <w:szCs w:val="28"/>
              </w:rPr>
              <w:t>Yêu cầu cần đạt</w:t>
            </w:r>
          </w:p>
          <w:p w14:paraId="6DA62F7F" w14:textId="77777777" w:rsidR="008E219D" w:rsidRPr="00421870" w:rsidRDefault="005378B8">
            <w:pPr>
              <w:spacing w:line="360" w:lineRule="auto"/>
              <w:ind w:left="-57"/>
              <w:jc w:val="center"/>
              <w:rPr>
                <w:b/>
                <w:color w:val="000000" w:themeColor="text1"/>
                <w:sz w:val="28"/>
                <w:szCs w:val="28"/>
              </w:rPr>
            </w:pPr>
            <w:r w:rsidRPr="00421870">
              <w:rPr>
                <w:b/>
                <w:color w:val="000000" w:themeColor="text1"/>
                <w:sz w:val="28"/>
                <w:szCs w:val="28"/>
              </w:rPr>
              <w:t>(3)</w:t>
            </w:r>
          </w:p>
        </w:tc>
        <w:tc>
          <w:tcPr>
            <w:tcW w:w="1412" w:type="dxa"/>
            <w:vAlign w:val="center"/>
          </w:tcPr>
          <w:p w14:paraId="1B79029E" w14:textId="77777777" w:rsidR="008E219D" w:rsidRPr="00421870" w:rsidRDefault="005378B8">
            <w:pPr>
              <w:spacing w:line="360" w:lineRule="auto"/>
              <w:ind w:left="-57"/>
              <w:jc w:val="center"/>
              <w:rPr>
                <w:b/>
                <w:color w:val="000000" w:themeColor="text1"/>
                <w:sz w:val="28"/>
                <w:szCs w:val="28"/>
              </w:rPr>
            </w:pPr>
            <w:r w:rsidRPr="00421870">
              <w:rPr>
                <w:b/>
                <w:color w:val="000000" w:themeColor="text1"/>
                <w:sz w:val="28"/>
                <w:szCs w:val="28"/>
              </w:rPr>
              <w:t>Hình thức</w:t>
            </w:r>
          </w:p>
          <w:p w14:paraId="0C661509" w14:textId="77777777" w:rsidR="008E219D" w:rsidRPr="00421870" w:rsidRDefault="005378B8">
            <w:pPr>
              <w:spacing w:line="360" w:lineRule="auto"/>
              <w:ind w:left="-57"/>
              <w:jc w:val="center"/>
              <w:rPr>
                <w:b/>
                <w:color w:val="000000" w:themeColor="text1"/>
                <w:sz w:val="28"/>
                <w:szCs w:val="28"/>
              </w:rPr>
            </w:pPr>
            <w:r w:rsidRPr="00421870">
              <w:rPr>
                <w:b/>
                <w:color w:val="000000" w:themeColor="text1"/>
                <w:sz w:val="28"/>
                <w:szCs w:val="28"/>
              </w:rPr>
              <w:t>(4)</w:t>
            </w:r>
          </w:p>
        </w:tc>
      </w:tr>
      <w:tr w:rsidR="00421870" w:rsidRPr="00421870" w14:paraId="401B3BAB" w14:textId="77777777">
        <w:trPr>
          <w:jc w:val="center"/>
        </w:trPr>
        <w:tc>
          <w:tcPr>
            <w:tcW w:w="1856" w:type="dxa"/>
          </w:tcPr>
          <w:p w14:paraId="4782C347"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Giữa Học kỳ 1</w:t>
            </w:r>
          </w:p>
        </w:tc>
        <w:tc>
          <w:tcPr>
            <w:tcW w:w="1801" w:type="dxa"/>
          </w:tcPr>
          <w:p w14:paraId="7E8A5228" w14:textId="77777777" w:rsidR="008E219D" w:rsidRPr="00421870" w:rsidRDefault="008E219D">
            <w:pPr>
              <w:spacing w:line="360" w:lineRule="auto"/>
              <w:jc w:val="both"/>
              <w:rPr>
                <w:color w:val="000000" w:themeColor="text1"/>
                <w:sz w:val="28"/>
                <w:szCs w:val="28"/>
              </w:rPr>
            </w:pPr>
          </w:p>
        </w:tc>
        <w:tc>
          <w:tcPr>
            <w:tcW w:w="1802" w:type="dxa"/>
          </w:tcPr>
          <w:p w14:paraId="1B7EC0CB" w14:textId="77777777" w:rsidR="008E219D" w:rsidRPr="00421870" w:rsidRDefault="008E219D">
            <w:pPr>
              <w:spacing w:line="360" w:lineRule="auto"/>
              <w:jc w:val="both"/>
              <w:rPr>
                <w:color w:val="000000" w:themeColor="text1"/>
                <w:sz w:val="28"/>
                <w:szCs w:val="28"/>
              </w:rPr>
            </w:pPr>
          </w:p>
        </w:tc>
        <w:tc>
          <w:tcPr>
            <w:tcW w:w="2191" w:type="dxa"/>
          </w:tcPr>
          <w:p w14:paraId="68B6F3C0" w14:textId="77777777" w:rsidR="008E219D" w:rsidRPr="00421870" w:rsidRDefault="008E219D">
            <w:pPr>
              <w:spacing w:line="360" w:lineRule="auto"/>
              <w:jc w:val="both"/>
              <w:rPr>
                <w:color w:val="000000" w:themeColor="text1"/>
                <w:sz w:val="28"/>
                <w:szCs w:val="28"/>
              </w:rPr>
            </w:pPr>
          </w:p>
        </w:tc>
        <w:tc>
          <w:tcPr>
            <w:tcW w:w="1412" w:type="dxa"/>
          </w:tcPr>
          <w:p w14:paraId="4DB1FBF1" w14:textId="77777777" w:rsidR="008E219D" w:rsidRPr="00421870" w:rsidRDefault="008E219D">
            <w:pPr>
              <w:spacing w:line="360" w:lineRule="auto"/>
              <w:jc w:val="both"/>
              <w:rPr>
                <w:color w:val="000000" w:themeColor="text1"/>
                <w:sz w:val="28"/>
                <w:szCs w:val="28"/>
              </w:rPr>
            </w:pPr>
          </w:p>
        </w:tc>
      </w:tr>
      <w:tr w:rsidR="00421870" w:rsidRPr="00421870" w14:paraId="2DF08415" w14:textId="77777777">
        <w:trPr>
          <w:jc w:val="center"/>
        </w:trPr>
        <w:tc>
          <w:tcPr>
            <w:tcW w:w="1856" w:type="dxa"/>
          </w:tcPr>
          <w:p w14:paraId="6FCCF745"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Cuối Học kỳ 1</w:t>
            </w:r>
          </w:p>
        </w:tc>
        <w:tc>
          <w:tcPr>
            <w:tcW w:w="1801" w:type="dxa"/>
          </w:tcPr>
          <w:p w14:paraId="2536FE57" w14:textId="77777777" w:rsidR="008E219D" w:rsidRPr="00421870" w:rsidRDefault="008E219D">
            <w:pPr>
              <w:spacing w:line="360" w:lineRule="auto"/>
              <w:jc w:val="both"/>
              <w:rPr>
                <w:color w:val="000000" w:themeColor="text1"/>
                <w:sz w:val="28"/>
                <w:szCs w:val="28"/>
              </w:rPr>
            </w:pPr>
          </w:p>
        </w:tc>
        <w:tc>
          <w:tcPr>
            <w:tcW w:w="1802" w:type="dxa"/>
          </w:tcPr>
          <w:p w14:paraId="49C81537" w14:textId="77777777" w:rsidR="008E219D" w:rsidRPr="00421870" w:rsidRDefault="008E219D">
            <w:pPr>
              <w:spacing w:line="360" w:lineRule="auto"/>
              <w:jc w:val="both"/>
              <w:rPr>
                <w:color w:val="000000" w:themeColor="text1"/>
                <w:sz w:val="28"/>
                <w:szCs w:val="28"/>
              </w:rPr>
            </w:pPr>
          </w:p>
        </w:tc>
        <w:tc>
          <w:tcPr>
            <w:tcW w:w="2191" w:type="dxa"/>
          </w:tcPr>
          <w:p w14:paraId="1BE2AF02" w14:textId="77777777" w:rsidR="008E219D" w:rsidRPr="00421870" w:rsidRDefault="008E219D">
            <w:pPr>
              <w:spacing w:line="360" w:lineRule="auto"/>
              <w:jc w:val="both"/>
              <w:rPr>
                <w:color w:val="000000" w:themeColor="text1"/>
                <w:sz w:val="28"/>
                <w:szCs w:val="28"/>
              </w:rPr>
            </w:pPr>
          </w:p>
        </w:tc>
        <w:tc>
          <w:tcPr>
            <w:tcW w:w="1412" w:type="dxa"/>
          </w:tcPr>
          <w:p w14:paraId="626092E7" w14:textId="77777777" w:rsidR="008E219D" w:rsidRPr="00421870" w:rsidRDefault="008E219D">
            <w:pPr>
              <w:spacing w:line="360" w:lineRule="auto"/>
              <w:jc w:val="both"/>
              <w:rPr>
                <w:color w:val="000000" w:themeColor="text1"/>
                <w:sz w:val="28"/>
                <w:szCs w:val="28"/>
              </w:rPr>
            </w:pPr>
          </w:p>
        </w:tc>
      </w:tr>
      <w:tr w:rsidR="00421870" w:rsidRPr="00421870" w14:paraId="695102DE" w14:textId="77777777">
        <w:trPr>
          <w:jc w:val="center"/>
        </w:trPr>
        <w:tc>
          <w:tcPr>
            <w:tcW w:w="1856" w:type="dxa"/>
          </w:tcPr>
          <w:p w14:paraId="7F07DD23"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Giữa Học kỳ 2</w:t>
            </w:r>
          </w:p>
        </w:tc>
        <w:tc>
          <w:tcPr>
            <w:tcW w:w="1801" w:type="dxa"/>
          </w:tcPr>
          <w:p w14:paraId="6BBB7ACD" w14:textId="77777777" w:rsidR="008E219D" w:rsidRPr="00421870" w:rsidRDefault="008E219D">
            <w:pPr>
              <w:spacing w:line="360" w:lineRule="auto"/>
              <w:jc w:val="both"/>
              <w:rPr>
                <w:color w:val="000000" w:themeColor="text1"/>
                <w:sz w:val="28"/>
                <w:szCs w:val="28"/>
              </w:rPr>
            </w:pPr>
          </w:p>
        </w:tc>
        <w:tc>
          <w:tcPr>
            <w:tcW w:w="1802" w:type="dxa"/>
          </w:tcPr>
          <w:p w14:paraId="12630AAE" w14:textId="77777777" w:rsidR="008E219D" w:rsidRPr="00421870" w:rsidRDefault="008E219D">
            <w:pPr>
              <w:spacing w:line="360" w:lineRule="auto"/>
              <w:jc w:val="both"/>
              <w:rPr>
                <w:color w:val="000000" w:themeColor="text1"/>
                <w:sz w:val="28"/>
                <w:szCs w:val="28"/>
              </w:rPr>
            </w:pPr>
          </w:p>
        </w:tc>
        <w:tc>
          <w:tcPr>
            <w:tcW w:w="2191" w:type="dxa"/>
          </w:tcPr>
          <w:p w14:paraId="7C9D6097" w14:textId="77777777" w:rsidR="008E219D" w:rsidRPr="00421870" w:rsidRDefault="008E219D">
            <w:pPr>
              <w:spacing w:line="360" w:lineRule="auto"/>
              <w:jc w:val="both"/>
              <w:rPr>
                <w:color w:val="000000" w:themeColor="text1"/>
                <w:sz w:val="28"/>
                <w:szCs w:val="28"/>
              </w:rPr>
            </w:pPr>
          </w:p>
        </w:tc>
        <w:tc>
          <w:tcPr>
            <w:tcW w:w="1412" w:type="dxa"/>
          </w:tcPr>
          <w:p w14:paraId="3C8F8794" w14:textId="77777777" w:rsidR="008E219D" w:rsidRPr="00421870" w:rsidRDefault="008E219D">
            <w:pPr>
              <w:spacing w:line="360" w:lineRule="auto"/>
              <w:jc w:val="both"/>
              <w:rPr>
                <w:color w:val="000000" w:themeColor="text1"/>
                <w:sz w:val="28"/>
                <w:szCs w:val="28"/>
              </w:rPr>
            </w:pPr>
          </w:p>
        </w:tc>
      </w:tr>
      <w:tr w:rsidR="00421870" w:rsidRPr="00421870" w14:paraId="0B5D28F3" w14:textId="77777777">
        <w:trPr>
          <w:jc w:val="center"/>
        </w:trPr>
        <w:tc>
          <w:tcPr>
            <w:tcW w:w="1856" w:type="dxa"/>
          </w:tcPr>
          <w:p w14:paraId="63E7F123"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Cuối Học kỳ 2</w:t>
            </w:r>
          </w:p>
        </w:tc>
        <w:tc>
          <w:tcPr>
            <w:tcW w:w="1801" w:type="dxa"/>
          </w:tcPr>
          <w:p w14:paraId="541ABA88" w14:textId="77777777" w:rsidR="008E219D" w:rsidRPr="00421870" w:rsidRDefault="008E219D">
            <w:pPr>
              <w:spacing w:line="360" w:lineRule="auto"/>
              <w:jc w:val="both"/>
              <w:rPr>
                <w:color w:val="000000" w:themeColor="text1"/>
                <w:sz w:val="28"/>
                <w:szCs w:val="28"/>
              </w:rPr>
            </w:pPr>
          </w:p>
        </w:tc>
        <w:tc>
          <w:tcPr>
            <w:tcW w:w="1802" w:type="dxa"/>
          </w:tcPr>
          <w:p w14:paraId="2072E60C" w14:textId="77777777" w:rsidR="008E219D" w:rsidRPr="00421870" w:rsidRDefault="008E219D">
            <w:pPr>
              <w:spacing w:line="360" w:lineRule="auto"/>
              <w:jc w:val="both"/>
              <w:rPr>
                <w:color w:val="000000" w:themeColor="text1"/>
                <w:sz w:val="28"/>
                <w:szCs w:val="28"/>
              </w:rPr>
            </w:pPr>
          </w:p>
        </w:tc>
        <w:tc>
          <w:tcPr>
            <w:tcW w:w="2191" w:type="dxa"/>
          </w:tcPr>
          <w:p w14:paraId="72F030C0" w14:textId="77777777" w:rsidR="008E219D" w:rsidRPr="00421870" w:rsidRDefault="008E219D">
            <w:pPr>
              <w:spacing w:line="360" w:lineRule="auto"/>
              <w:jc w:val="both"/>
              <w:rPr>
                <w:color w:val="000000" w:themeColor="text1"/>
                <w:sz w:val="28"/>
                <w:szCs w:val="28"/>
              </w:rPr>
            </w:pPr>
          </w:p>
        </w:tc>
        <w:tc>
          <w:tcPr>
            <w:tcW w:w="1412" w:type="dxa"/>
          </w:tcPr>
          <w:p w14:paraId="038B2027" w14:textId="77777777" w:rsidR="008E219D" w:rsidRPr="00421870" w:rsidRDefault="008E219D">
            <w:pPr>
              <w:spacing w:line="360" w:lineRule="auto"/>
              <w:jc w:val="both"/>
              <w:rPr>
                <w:color w:val="000000" w:themeColor="text1"/>
                <w:sz w:val="28"/>
                <w:szCs w:val="28"/>
              </w:rPr>
            </w:pPr>
          </w:p>
        </w:tc>
      </w:tr>
    </w:tbl>
    <w:p w14:paraId="0FF8AF46" w14:textId="77777777" w:rsidR="008E219D" w:rsidRPr="00421870" w:rsidRDefault="005378B8">
      <w:pPr>
        <w:spacing w:line="360" w:lineRule="auto"/>
        <w:ind w:firstLine="567"/>
        <w:jc w:val="both"/>
        <w:rPr>
          <w:i/>
          <w:color w:val="000000" w:themeColor="text1"/>
          <w:sz w:val="28"/>
          <w:szCs w:val="28"/>
        </w:rPr>
      </w:pPr>
      <w:r w:rsidRPr="00421870">
        <w:rPr>
          <w:i/>
          <w:color w:val="000000" w:themeColor="text1"/>
          <w:sz w:val="28"/>
          <w:szCs w:val="28"/>
        </w:rPr>
        <w:t xml:space="preserve"> (1) Thời gian làm bài kiểm tra, đánh giá.</w:t>
      </w:r>
    </w:p>
    <w:p w14:paraId="5268BE5C" w14:textId="77777777" w:rsidR="008E219D" w:rsidRPr="00421870" w:rsidRDefault="005378B8">
      <w:pPr>
        <w:spacing w:line="360" w:lineRule="auto"/>
        <w:ind w:firstLine="567"/>
        <w:jc w:val="both"/>
        <w:rPr>
          <w:i/>
          <w:color w:val="000000" w:themeColor="text1"/>
          <w:sz w:val="28"/>
          <w:szCs w:val="28"/>
        </w:rPr>
      </w:pPr>
      <w:r w:rsidRPr="00421870">
        <w:rPr>
          <w:i/>
          <w:color w:val="000000" w:themeColor="text1"/>
          <w:sz w:val="28"/>
          <w:szCs w:val="28"/>
        </w:rPr>
        <w:t>(2) Tuần thứ, tháng, năm thực hiện bài kiểm tra, đánh giá.</w:t>
      </w:r>
    </w:p>
    <w:p w14:paraId="175BB687" w14:textId="77777777" w:rsidR="008E219D" w:rsidRPr="00421870" w:rsidRDefault="005378B8">
      <w:pPr>
        <w:spacing w:line="360" w:lineRule="auto"/>
        <w:ind w:firstLine="567"/>
        <w:jc w:val="both"/>
        <w:rPr>
          <w:i/>
          <w:color w:val="000000" w:themeColor="text1"/>
          <w:sz w:val="28"/>
          <w:szCs w:val="28"/>
        </w:rPr>
      </w:pPr>
      <w:r w:rsidRPr="00421870">
        <w:rPr>
          <w:i/>
          <w:color w:val="000000" w:themeColor="text1"/>
          <w:sz w:val="28"/>
          <w:szCs w:val="28"/>
        </w:rPr>
        <w:t>(3) Yêu cầu (mức độ) cần đạt đến thời điểm kiểm tra, đánh giá (theo phân phối chương trình).</w:t>
      </w:r>
    </w:p>
    <w:p w14:paraId="34760A1F" w14:textId="77777777" w:rsidR="008E219D" w:rsidRPr="00421870" w:rsidRDefault="005378B8">
      <w:pPr>
        <w:spacing w:line="360" w:lineRule="auto"/>
        <w:ind w:firstLine="567"/>
        <w:jc w:val="both"/>
        <w:rPr>
          <w:i/>
          <w:color w:val="000000" w:themeColor="text1"/>
          <w:sz w:val="28"/>
          <w:szCs w:val="28"/>
        </w:rPr>
      </w:pPr>
      <w:r w:rsidRPr="00421870">
        <w:rPr>
          <w:i/>
          <w:color w:val="000000" w:themeColor="text1"/>
          <w:sz w:val="28"/>
          <w:szCs w:val="28"/>
        </w:rPr>
        <w:t>(4) Hình thức bài kiểm tra, đánh giá: viết (trên giấy hoặc trên máy tính); bài thực hành; dự án học tập.</w:t>
      </w:r>
    </w:p>
    <w:p w14:paraId="5A74DB20" w14:textId="0A173316" w:rsidR="008E219D" w:rsidRPr="00421870" w:rsidRDefault="005378B8" w:rsidP="00BD552A">
      <w:pPr>
        <w:spacing w:line="360" w:lineRule="auto"/>
        <w:ind w:firstLine="567"/>
        <w:jc w:val="both"/>
        <w:rPr>
          <w:b/>
          <w:color w:val="000000" w:themeColor="text1"/>
          <w:sz w:val="28"/>
          <w:szCs w:val="28"/>
        </w:rPr>
      </w:pPr>
      <w:r w:rsidRPr="00421870">
        <w:rPr>
          <w:b/>
          <w:color w:val="000000" w:themeColor="text1"/>
          <w:sz w:val="28"/>
          <w:szCs w:val="28"/>
        </w:rPr>
        <w:t>III. Các nội dung khác (nếu có):</w:t>
      </w:r>
      <w:r w:rsidRPr="00421870">
        <w:rPr>
          <w:color w:val="000000" w:themeColor="text1"/>
          <w:sz w:val="28"/>
          <w:szCs w:val="28"/>
        </w:rPr>
        <w:tab/>
      </w:r>
      <w:r w:rsidRPr="00421870">
        <w:rPr>
          <w:color w:val="000000" w:themeColor="text1"/>
          <w:sz w:val="28"/>
          <w:szCs w:val="28"/>
        </w:rPr>
        <w:tab/>
      </w:r>
    </w:p>
    <w:tbl>
      <w:tblPr>
        <w:tblStyle w:val="a6"/>
        <w:tblW w:w="8505" w:type="dxa"/>
        <w:tblInd w:w="567" w:type="dxa"/>
        <w:tblLayout w:type="fixed"/>
        <w:tblLook w:val="0400" w:firstRow="0" w:lastRow="0" w:firstColumn="0" w:lastColumn="0" w:noHBand="0" w:noVBand="1"/>
      </w:tblPr>
      <w:tblGrid>
        <w:gridCol w:w="4178"/>
        <w:gridCol w:w="4327"/>
      </w:tblGrid>
      <w:tr w:rsidR="008E219D" w:rsidRPr="00421870" w14:paraId="50C468DB" w14:textId="77777777">
        <w:tc>
          <w:tcPr>
            <w:tcW w:w="4178" w:type="dxa"/>
          </w:tcPr>
          <w:p w14:paraId="50074C4A" w14:textId="77777777" w:rsidR="008E219D" w:rsidRPr="00421870" w:rsidRDefault="008E219D">
            <w:pPr>
              <w:spacing w:line="360" w:lineRule="auto"/>
              <w:jc w:val="center"/>
              <w:rPr>
                <w:b/>
                <w:color w:val="000000" w:themeColor="text1"/>
                <w:sz w:val="28"/>
                <w:szCs w:val="28"/>
              </w:rPr>
            </w:pPr>
          </w:p>
          <w:p w14:paraId="4306A1C7"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TỔ TRƯỞNG</w:t>
            </w:r>
          </w:p>
          <w:p w14:paraId="70792289" w14:textId="77777777" w:rsidR="008E219D" w:rsidRPr="00421870" w:rsidRDefault="005378B8">
            <w:pPr>
              <w:spacing w:line="360" w:lineRule="auto"/>
              <w:jc w:val="center"/>
              <w:rPr>
                <w:b/>
                <w:color w:val="000000" w:themeColor="text1"/>
                <w:sz w:val="28"/>
                <w:szCs w:val="28"/>
              </w:rPr>
            </w:pPr>
            <w:r w:rsidRPr="00421870">
              <w:rPr>
                <w:i/>
                <w:color w:val="000000" w:themeColor="text1"/>
                <w:sz w:val="28"/>
                <w:szCs w:val="28"/>
              </w:rPr>
              <w:t>(Ký và ghi rõ họ tên)</w:t>
            </w:r>
          </w:p>
        </w:tc>
        <w:tc>
          <w:tcPr>
            <w:tcW w:w="4327" w:type="dxa"/>
          </w:tcPr>
          <w:p w14:paraId="722EDA67" w14:textId="77777777" w:rsidR="008E219D" w:rsidRPr="00421870" w:rsidRDefault="005378B8">
            <w:pPr>
              <w:spacing w:line="360" w:lineRule="auto"/>
              <w:jc w:val="center"/>
              <w:rPr>
                <w:i/>
                <w:color w:val="000000" w:themeColor="text1"/>
                <w:sz w:val="28"/>
                <w:szCs w:val="28"/>
              </w:rPr>
            </w:pPr>
            <w:r w:rsidRPr="00421870">
              <w:rPr>
                <w:i/>
                <w:color w:val="000000" w:themeColor="text1"/>
                <w:sz w:val="28"/>
                <w:szCs w:val="28"/>
              </w:rPr>
              <w:t>…., ngày    tháng   năm 20…</w:t>
            </w:r>
          </w:p>
          <w:p w14:paraId="0A7D8C32" w14:textId="298C654E" w:rsidR="008E219D" w:rsidRPr="00421870" w:rsidRDefault="00BD552A">
            <w:pPr>
              <w:spacing w:line="360" w:lineRule="auto"/>
              <w:jc w:val="center"/>
              <w:rPr>
                <w:b/>
                <w:color w:val="000000" w:themeColor="text1"/>
                <w:sz w:val="28"/>
                <w:szCs w:val="28"/>
                <w:lang w:val="vi-VN"/>
              </w:rPr>
            </w:pPr>
            <w:r w:rsidRPr="00421870">
              <w:rPr>
                <w:b/>
                <w:color w:val="000000" w:themeColor="text1"/>
                <w:sz w:val="28"/>
                <w:szCs w:val="28"/>
              </w:rPr>
              <w:t>HIỆU</w:t>
            </w:r>
            <w:r w:rsidRPr="00421870">
              <w:rPr>
                <w:b/>
                <w:color w:val="000000" w:themeColor="text1"/>
                <w:sz w:val="28"/>
                <w:szCs w:val="28"/>
                <w:lang w:val="vi-VN"/>
              </w:rPr>
              <w:t xml:space="preserve"> TRƯỞNG</w:t>
            </w:r>
          </w:p>
          <w:p w14:paraId="0D780780" w14:textId="77777777" w:rsidR="008E219D" w:rsidRPr="00421870" w:rsidRDefault="005378B8">
            <w:pPr>
              <w:spacing w:line="360" w:lineRule="auto"/>
              <w:jc w:val="center"/>
              <w:rPr>
                <w:b/>
                <w:color w:val="000000" w:themeColor="text1"/>
                <w:sz w:val="28"/>
                <w:szCs w:val="28"/>
              </w:rPr>
            </w:pPr>
            <w:r w:rsidRPr="00421870">
              <w:rPr>
                <w:i/>
                <w:color w:val="000000" w:themeColor="text1"/>
                <w:sz w:val="28"/>
                <w:szCs w:val="28"/>
              </w:rPr>
              <w:t>(Ký và ghi rõ họ tên)</w:t>
            </w:r>
          </w:p>
        </w:tc>
      </w:tr>
    </w:tbl>
    <w:p w14:paraId="050EE4B4" w14:textId="77777777" w:rsidR="00BD552A" w:rsidRPr="00421870" w:rsidRDefault="00BD552A">
      <w:pPr>
        <w:pBdr>
          <w:top w:val="nil"/>
          <w:left w:val="nil"/>
          <w:bottom w:val="nil"/>
          <w:right w:val="nil"/>
          <w:between w:val="nil"/>
        </w:pBdr>
        <w:spacing w:line="360" w:lineRule="auto"/>
        <w:ind w:firstLine="567"/>
        <w:jc w:val="both"/>
        <w:rPr>
          <w:color w:val="000000" w:themeColor="text1"/>
          <w:sz w:val="28"/>
          <w:szCs w:val="28"/>
          <w:lang w:val="vi-VN"/>
        </w:rPr>
      </w:pPr>
    </w:p>
    <w:p w14:paraId="19F76B9C" w14:textId="1B076087" w:rsidR="008E219D" w:rsidRPr="00421870" w:rsidRDefault="005378B8">
      <w:pPr>
        <w:pBdr>
          <w:top w:val="nil"/>
          <w:left w:val="nil"/>
          <w:bottom w:val="nil"/>
          <w:right w:val="nil"/>
          <w:between w:val="nil"/>
        </w:pBdr>
        <w:spacing w:line="360" w:lineRule="auto"/>
        <w:ind w:firstLine="567"/>
        <w:jc w:val="both"/>
        <w:rPr>
          <w:i/>
          <w:color w:val="000000" w:themeColor="text1"/>
          <w:sz w:val="28"/>
          <w:szCs w:val="28"/>
        </w:rPr>
      </w:pPr>
      <w:r w:rsidRPr="00421870">
        <w:rPr>
          <w:color w:val="000000" w:themeColor="text1"/>
          <w:sz w:val="28"/>
          <w:szCs w:val="28"/>
        </w:rPr>
        <w:tab/>
      </w:r>
      <w:r w:rsidRPr="00421870">
        <w:rPr>
          <w:i/>
          <w:color w:val="000000" w:themeColor="text1"/>
          <w:sz w:val="28"/>
          <w:szCs w:val="28"/>
        </w:rPr>
        <w:t xml:space="preserve">b) Minh họa về </w:t>
      </w:r>
      <w:r w:rsidRPr="00421870">
        <w:rPr>
          <w:i/>
          <w:color w:val="000000" w:themeColor="text1"/>
          <w:sz w:val="28"/>
          <w:szCs w:val="28"/>
        </w:rPr>
        <w:t>phân phối Chương trình</w:t>
      </w:r>
    </w:p>
    <w:p w14:paraId="43E7EF2D" w14:textId="77777777" w:rsidR="008E219D" w:rsidRPr="00421870" w:rsidRDefault="005378B8">
      <w:pPr>
        <w:spacing w:line="372" w:lineRule="auto"/>
        <w:ind w:firstLine="567"/>
        <w:jc w:val="both"/>
        <w:rPr>
          <w:b/>
          <w:color w:val="000000" w:themeColor="text1"/>
          <w:sz w:val="28"/>
          <w:szCs w:val="28"/>
        </w:rPr>
      </w:pPr>
      <w:r w:rsidRPr="00421870">
        <w:rPr>
          <w:b/>
          <w:color w:val="000000" w:themeColor="text1"/>
          <w:sz w:val="28"/>
          <w:szCs w:val="28"/>
        </w:rPr>
        <w:t>Phân phối chương trình</w:t>
      </w:r>
    </w:p>
    <w:tbl>
      <w:tblPr>
        <w:tblStyle w:val="a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7"/>
        <w:gridCol w:w="2044"/>
        <w:gridCol w:w="1356"/>
        <w:gridCol w:w="4935"/>
      </w:tblGrid>
      <w:tr w:rsidR="00421870" w:rsidRPr="00421870" w14:paraId="6F0D2C09" w14:textId="77777777">
        <w:tc>
          <w:tcPr>
            <w:tcW w:w="727" w:type="dxa"/>
            <w:vAlign w:val="center"/>
          </w:tcPr>
          <w:p w14:paraId="33CF7155" w14:textId="77777777" w:rsidR="008E219D" w:rsidRPr="00421870" w:rsidRDefault="005378B8">
            <w:pPr>
              <w:spacing w:before="60" w:after="60"/>
              <w:jc w:val="center"/>
              <w:rPr>
                <w:b/>
                <w:color w:val="000000" w:themeColor="text1"/>
                <w:sz w:val="27"/>
                <w:szCs w:val="27"/>
              </w:rPr>
            </w:pPr>
            <w:r w:rsidRPr="00421870">
              <w:rPr>
                <w:b/>
                <w:color w:val="000000" w:themeColor="text1"/>
                <w:sz w:val="27"/>
                <w:szCs w:val="27"/>
              </w:rPr>
              <w:t>STT</w:t>
            </w:r>
          </w:p>
        </w:tc>
        <w:tc>
          <w:tcPr>
            <w:tcW w:w="2044" w:type="dxa"/>
            <w:vAlign w:val="center"/>
          </w:tcPr>
          <w:p w14:paraId="383B9781" w14:textId="77777777" w:rsidR="008E219D" w:rsidRPr="00421870" w:rsidRDefault="005378B8">
            <w:pPr>
              <w:spacing w:before="60" w:after="60"/>
              <w:jc w:val="center"/>
              <w:rPr>
                <w:b/>
                <w:color w:val="000000" w:themeColor="text1"/>
                <w:sz w:val="27"/>
                <w:szCs w:val="27"/>
              </w:rPr>
            </w:pPr>
            <w:r w:rsidRPr="00421870">
              <w:rPr>
                <w:b/>
                <w:color w:val="000000" w:themeColor="text1"/>
                <w:sz w:val="27"/>
                <w:szCs w:val="27"/>
              </w:rPr>
              <w:t>Bài học</w:t>
            </w:r>
          </w:p>
          <w:p w14:paraId="61301098" w14:textId="77777777" w:rsidR="008E219D" w:rsidRPr="00421870" w:rsidRDefault="005378B8">
            <w:pPr>
              <w:spacing w:before="60" w:after="60"/>
              <w:jc w:val="center"/>
              <w:rPr>
                <w:b/>
                <w:color w:val="000000" w:themeColor="text1"/>
                <w:sz w:val="27"/>
                <w:szCs w:val="27"/>
              </w:rPr>
            </w:pPr>
            <w:r w:rsidRPr="00421870">
              <w:rPr>
                <w:b/>
                <w:color w:val="000000" w:themeColor="text1"/>
                <w:sz w:val="27"/>
                <w:szCs w:val="27"/>
              </w:rPr>
              <w:t>(1)</w:t>
            </w:r>
          </w:p>
        </w:tc>
        <w:tc>
          <w:tcPr>
            <w:tcW w:w="1356" w:type="dxa"/>
            <w:vAlign w:val="center"/>
          </w:tcPr>
          <w:p w14:paraId="0BF9842B" w14:textId="77777777" w:rsidR="008E219D" w:rsidRPr="00421870" w:rsidRDefault="005378B8">
            <w:pPr>
              <w:spacing w:before="60" w:after="60"/>
              <w:jc w:val="center"/>
              <w:rPr>
                <w:b/>
                <w:color w:val="000000" w:themeColor="text1"/>
                <w:sz w:val="27"/>
                <w:szCs w:val="27"/>
              </w:rPr>
            </w:pPr>
            <w:r w:rsidRPr="00421870">
              <w:rPr>
                <w:b/>
                <w:color w:val="000000" w:themeColor="text1"/>
                <w:sz w:val="27"/>
                <w:szCs w:val="27"/>
              </w:rPr>
              <w:t>Số tiết</w:t>
            </w:r>
          </w:p>
          <w:p w14:paraId="7E501D24" w14:textId="77777777" w:rsidR="008E219D" w:rsidRPr="00421870" w:rsidRDefault="005378B8">
            <w:pPr>
              <w:spacing w:before="60" w:after="60"/>
              <w:jc w:val="center"/>
              <w:rPr>
                <w:b/>
                <w:color w:val="000000" w:themeColor="text1"/>
                <w:sz w:val="27"/>
                <w:szCs w:val="27"/>
              </w:rPr>
            </w:pPr>
            <w:r w:rsidRPr="00421870">
              <w:rPr>
                <w:b/>
                <w:color w:val="000000" w:themeColor="text1"/>
                <w:sz w:val="27"/>
                <w:szCs w:val="27"/>
              </w:rPr>
              <w:t>(2)</w:t>
            </w:r>
          </w:p>
        </w:tc>
        <w:tc>
          <w:tcPr>
            <w:tcW w:w="4935" w:type="dxa"/>
            <w:vAlign w:val="center"/>
          </w:tcPr>
          <w:p w14:paraId="627ADEC5" w14:textId="77777777" w:rsidR="008E219D" w:rsidRPr="00421870" w:rsidRDefault="005378B8">
            <w:pPr>
              <w:spacing w:before="60" w:after="60"/>
              <w:jc w:val="center"/>
              <w:rPr>
                <w:b/>
                <w:color w:val="000000" w:themeColor="text1"/>
                <w:sz w:val="27"/>
                <w:szCs w:val="27"/>
              </w:rPr>
            </w:pPr>
            <w:r w:rsidRPr="00421870">
              <w:rPr>
                <w:b/>
                <w:color w:val="000000" w:themeColor="text1"/>
                <w:sz w:val="27"/>
                <w:szCs w:val="27"/>
              </w:rPr>
              <w:t>Yêu cầu cần đạt</w:t>
            </w:r>
          </w:p>
          <w:p w14:paraId="1EC10C9A" w14:textId="77777777" w:rsidR="008E219D" w:rsidRPr="00421870" w:rsidRDefault="005378B8">
            <w:pPr>
              <w:spacing w:before="60" w:after="60"/>
              <w:jc w:val="center"/>
              <w:rPr>
                <w:b/>
                <w:color w:val="000000" w:themeColor="text1"/>
                <w:sz w:val="27"/>
                <w:szCs w:val="27"/>
              </w:rPr>
            </w:pPr>
            <w:r w:rsidRPr="00421870">
              <w:rPr>
                <w:b/>
                <w:color w:val="000000" w:themeColor="text1"/>
                <w:sz w:val="27"/>
                <w:szCs w:val="27"/>
              </w:rPr>
              <w:t>(3)</w:t>
            </w:r>
          </w:p>
        </w:tc>
      </w:tr>
      <w:tr w:rsidR="00421870" w:rsidRPr="00421870" w14:paraId="78F27DED" w14:textId="77777777">
        <w:tc>
          <w:tcPr>
            <w:tcW w:w="727" w:type="dxa"/>
          </w:tcPr>
          <w:p w14:paraId="675F4908"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1</w:t>
            </w:r>
          </w:p>
        </w:tc>
        <w:tc>
          <w:tcPr>
            <w:tcW w:w="2044" w:type="dxa"/>
          </w:tcPr>
          <w:p w14:paraId="4D81AA2C"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Vị trí địa lí và </w:t>
            </w:r>
            <w:r w:rsidRPr="00421870">
              <w:rPr>
                <w:color w:val="000000" w:themeColor="text1"/>
                <w:sz w:val="27"/>
                <w:szCs w:val="27"/>
              </w:rPr>
              <w:lastRenderedPageBreak/>
              <w:t>phạm vi lãnh thổ</w:t>
            </w:r>
          </w:p>
        </w:tc>
        <w:tc>
          <w:tcPr>
            <w:tcW w:w="1356" w:type="dxa"/>
          </w:tcPr>
          <w:p w14:paraId="026A33E7" w14:textId="77777777" w:rsidR="008E219D" w:rsidRPr="00421870" w:rsidRDefault="008E219D">
            <w:pPr>
              <w:spacing w:before="60" w:after="60"/>
              <w:jc w:val="both"/>
              <w:rPr>
                <w:color w:val="000000" w:themeColor="text1"/>
                <w:sz w:val="27"/>
                <w:szCs w:val="27"/>
              </w:rPr>
            </w:pPr>
          </w:p>
        </w:tc>
        <w:tc>
          <w:tcPr>
            <w:tcW w:w="4935" w:type="dxa"/>
          </w:tcPr>
          <w:p w14:paraId="3F55D732"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 Xác định được đặc điểm vị trí địa lí; </w:t>
            </w:r>
            <w:r w:rsidRPr="00421870">
              <w:rPr>
                <w:color w:val="000000" w:themeColor="text1"/>
                <w:sz w:val="27"/>
                <w:szCs w:val="27"/>
              </w:rPr>
              <w:lastRenderedPageBreak/>
              <w:t>phạm vi lãnh thổ Việt Nam và các tỉnh, thành phố trên bản đồ.</w:t>
            </w:r>
          </w:p>
          <w:p w14:paraId="5B2D6E6F"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 Phân tích được ảnh </w:t>
            </w:r>
            <w:r w:rsidRPr="00421870">
              <w:rPr>
                <w:color w:val="000000" w:themeColor="text1"/>
                <w:sz w:val="27"/>
                <w:szCs w:val="27"/>
              </w:rPr>
              <w:t>hưởng của vị trí địa lí, phạm vi lãnh thổ đến tự nhiên, kinh tế - xã hội và an ninh quốc phòng.</w:t>
            </w:r>
          </w:p>
        </w:tc>
      </w:tr>
      <w:tr w:rsidR="00421870" w:rsidRPr="00421870" w14:paraId="3711D0B0" w14:textId="77777777">
        <w:tc>
          <w:tcPr>
            <w:tcW w:w="727" w:type="dxa"/>
          </w:tcPr>
          <w:p w14:paraId="09D5D2A1"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lastRenderedPageBreak/>
              <w:t>2</w:t>
            </w:r>
          </w:p>
        </w:tc>
        <w:tc>
          <w:tcPr>
            <w:tcW w:w="2044" w:type="dxa"/>
          </w:tcPr>
          <w:p w14:paraId="6AFE22C2"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Thiên nhiên nhiệt đới ẩm gió mùa và ảnh hưởng đến sản xuất, đời sống</w:t>
            </w:r>
          </w:p>
        </w:tc>
        <w:tc>
          <w:tcPr>
            <w:tcW w:w="1356" w:type="dxa"/>
          </w:tcPr>
          <w:p w14:paraId="32885620" w14:textId="77777777" w:rsidR="008E219D" w:rsidRPr="00421870" w:rsidRDefault="008E219D">
            <w:pPr>
              <w:spacing w:before="60" w:after="60"/>
              <w:jc w:val="both"/>
              <w:rPr>
                <w:color w:val="000000" w:themeColor="text1"/>
                <w:sz w:val="27"/>
                <w:szCs w:val="27"/>
              </w:rPr>
            </w:pPr>
          </w:p>
        </w:tc>
        <w:tc>
          <w:tcPr>
            <w:tcW w:w="4935" w:type="dxa"/>
          </w:tcPr>
          <w:p w14:paraId="335CE7D0"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 Trình bày được các biểu hiện của thiên nhiên nhiệt đới ẩm gió mùa thông qua khí hậu </w:t>
            </w:r>
            <w:r w:rsidRPr="00421870">
              <w:rPr>
                <w:color w:val="000000" w:themeColor="text1"/>
                <w:sz w:val="27"/>
                <w:szCs w:val="27"/>
              </w:rPr>
              <w:t>và các thành phần tự nhiên khác.</w:t>
            </w:r>
          </w:p>
          <w:p w14:paraId="0E35D668"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Phân tích được ảnh hưởng của thiên nhiên nhiệt đới ẩm gió mùa đến sản xuất và đời sống.</w:t>
            </w:r>
          </w:p>
          <w:p w14:paraId="426EFDF7"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Sử dụng được bản đồ, số liệu thống kê để trình bày đặc điểm thiên nhiên nhiệt đới ẩm gió mùa.</w:t>
            </w:r>
          </w:p>
        </w:tc>
      </w:tr>
      <w:tr w:rsidR="00421870" w:rsidRPr="00421870" w14:paraId="1F8304F4" w14:textId="77777777">
        <w:tc>
          <w:tcPr>
            <w:tcW w:w="727" w:type="dxa"/>
          </w:tcPr>
          <w:p w14:paraId="417FAF41"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3</w:t>
            </w:r>
          </w:p>
        </w:tc>
        <w:tc>
          <w:tcPr>
            <w:tcW w:w="2044" w:type="dxa"/>
          </w:tcPr>
          <w:p w14:paraId="5A7316BF"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Sự phân hoá đa dạng của thiên nhiê</w:t>
            </w:r>
            <w:r w:rsidRPr="00421870">
              <w:rPr>
                <w:color w:val="000000" w:themeColor="text1"/>
                <w:sz w:val="27"/>
                <w:szCs w:val="27"/>
              </w:rPr>
              <w:t>n</w:t>
            </w:r>
          </w:p>
        </w:tc>
        <w:tc>
          <w:tcPr>
            <w:tcW w:w="1356" w:type="dxa"/>
          </w:tcPr>
          <w:p w14:paraId="0C3C77D4" w14:textId="77777777" w:rsidR="008E219D" w:rsidRPr="00421870" w:rsidRDefault="008E219D">
            <w:pPr>
              <w:spacing w:before="60" w:after="60"/>
              <w:jc w:val="both"/>
              <w:rPr>
                <w:color w:val="000000" w:themeColor="text1"/>
                <w:sz w:val="27"/>
                <w:szCs w:val="27"/>
              </w:rPr>
            </w:pPr>
          </w:p>
        </w:tc>
        <w:tc>
          <w:tcPr>
            <w:tcW w:w="4935" w:type="dxa"/>
          </w:tcPr>
          <w:p w14:paraId="06CDBCB6"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Chứng minh được sự phân hoá đa dạng của thiên nhiên Việt Nam theo Bắc - Nam, Đông - Tây, độ cao.</w:t>
            </w:r>
          </w:p>
          <w:p w14:paraId="1DCD4A8A"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đặc điểm tự nhiên của ba miền: Bắc và Đông Bắc Bắc Bộ, Tây Bắc và Bắc Trung Bộ, Nam Trung Bộ và Nam Bộ.</w:t>
            </w:r>
          </w:p>
          <w:p w14:paraId="67B1615A"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Phân tích được ảnh hưởng của sự</w:t>
            </w:r>
            <w:r w:rsidRPr="00421870">
              <w:rPr>
                <w:color w:val="000000" w:themeColor="text1"/>
                <w:sz w:val="27"/>
                <w:szCs w:val="27"/>
              </w:rPr>
              <w:t xml:space="preserve"> phân hoá đa dạng thiên nhiên đến phát triển kinh tế - xã hội đất nước.</w:t>
            </w:r>
          </w:p>
          <w:p w14:paraId="1AF0B601" w14:textId="77777777" w:rsidR="008E219D" w:rsidRPr="00421870" w:rsidRDefault="005378B8">
            <w:pPr>
              <w:spacing w:before="60" w:after="120"/>
              <w:jc w:val="both"/>
              <w:rPr>
                <w:color w:val="000000" w:themeColor="text1"/>
                <w:sz w:val="27"/>
                <w:szCs w:val="27"/>
              </w:rPr>
            </w:pPr>
            <w:r w:rsidRPr="00421870">
              <w:rPr>
                <w:color w:val="000000" w:themeColor="text1"/>
                <w:sz w:val="27"/>
                <w:szCs w:val="27"/>
              </w:rPr>
              <w:t>– Sử dụng được bản đồ, số liệu thống kê để chứng minh sự phân hoá đa dạng của thiên nhiên nước ta.</w:t>
            </w:r>
          </w:p>
        </w:tc>
      </w:tr>
      <w:tr w:rsidR="00421870" w:rsidRPr="00421870" w14:paraId="42CEEED8" w14:textId="77777777">
        <w:tc>
          <w:tcPr>
            <w:tcW w:w="727" w:type="dxa"/>
          </w:tcPr>
          <w:p w14:paraId="0061CE26"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4</w:t>
            </w:r>
          </w:p>
        </w:tc>
        <w:tc>
          <w:tcPr>
            <w:tcW w:w="2044" w:type="dxa"/>
          </w:tcPr>
          <w:p w14:paraId="432E428C"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Thực hành:  Thu thập tài liệu, trình bày được báo cáo về sự phân hoá tự nhiên Việt</w:t>
            </w:r>
            <w:r w:rsidRPr="00421870">
              <w:rPr>
                <w:color w:val="000000" w:themeColor="text1"/>
                <w:sz w:val="27"/>
                <w:szCs w:val="27"/>
              </w:rPr>
              <w:t xml:space="preserve"> Nam.</w:t>
            </w:r>
          </w:p>
        </w:tc>
        <w:tc>
          <w:tcPr>
            <w:tcW w:w="1356" w:type="dxa"/>
          </w:tcPr>
          <w:p w14:paraId="60BBDE49" w14:textId="77777777" w:rsidR="008E219D" w:rsidRPr="00421870" w:rsidRDefault="008E219D">
            <w:pPr>
              <w:spacing w:before="60" w:after="60"/>
              <w:jc w:val="both"/>
              <w:rPr>
                <w:color w:val="000000" w:themeColor="text1"/>
                <w:sz w:val="27"/>
                <w:szCs w:val="27"/>
              </w:rPr>
            </w:pPr>
          </w:p>
        </w:tc>
        <w:tc>
          <w:tcPr>
            <w:tcW w:w="4935" w:type="dxa"/>
          </w:tcPr>
          <w:p w14:paraId="224B6E30"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Thu thập tài liệu, trình bày được báo cáo về sự phân hoá tự nhiên Việt Nam.</w:t>
            </w:r>
          </w:p>
        </w:tc>
      </w:tr>
      <w:tr w:rsidR="00421870" w:rsidRPr="00421870" w14:paraId="3CB8A7D0" w14:textId="77777777">
        <w:tc>
          <w:tcPr>
            <w:tcW w:w="727" w:type="dxa"/>
          </w:tcPr>
          <w:p w14:paraId="17ADB248"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5</w:t>
            </w:r>
          </w:p>
        </w:tc>
        <w:tc>
          <w:tcPr>
            <w:tcW w:w="2044" w:type="dxa"/>
          </w:tcPr>
          <w:p w14:paraId="7D9D3783"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Vấn đề sử dụng hợp lí tài nguyên thiên nhiên và bảo vệ môi trường</w:t>
            </w:r>
          </w:p>
        </w:tc>
        <w:tc>
          <w:tcPr>
            <w:tcW w:w="1356" w:type="dxa"/>
          </w:tcPr>
          <w:p w14:paraId="1367A81C" w14:textId="77777777" w:rsidR="008E219D" w:rsidRPr="00421870" w:rsidRDefault="008E219D">
            <w:pPr>
              <w:spacing w:before="60" w:after="60"/>
              <w:jc w:val="both"/>
              <w:rPr>
                <w:color w:val="000000" w:themeColor="text1"/>
                <w:sz w:val="27"/>
                <w:szCs w:val="27"/>
              </w:rPr>
            </w:pPr>
          </w:p>
        </w:tc>
        <w:tc>
          <w:tcPr>
            <w:tcW w:w="4935" w:type="dxa"/>
          </w:tcPr>
          <w:p w14:paraId="0AA8F5E5" w14:textId="77777777" w:rsidR="008E219D" w:rsidRPr="00421870" w:rsidRDefault="005378B8">
            <w:pPr>
              <w:pBdr>
                <w:top w:val="nil"/>
                <w:left w:val="nil"/>
                <w:bottom w:val="nil"/>
                <w:right w:val="nil"/>
                <w:between w:val="nil"/>
              </w:pBdr>
              <w:spacing w:before="60" w:after="120" w:line="276" w:lineRule="auto"/>
              <w:jc w:val="both"/>
              <w:rPr>
                <w:color w:val="000000" w:themeColor="text1"/>
                <w:sz w:val="27"/>
                <w:szCs w:val="27"/>
              </w:rPr>
            </w:pPr>
            <w:r w:rsidRPr="00421870">
              <w:rPr>
                <w:color w:val="000000" w:themeColor="text1"/>
                <w:sz w:val="27"/>
                <w:szCs w:val="27"/>
              </w:rPr>
              <w:t>– Trình bày và giải thích được sự suy giảm các loại tài nguyên thiên nhiên ở nước ta.</w:t>
            </w:r>
          </w:p>
          <w:p w14:paraId="0EEDFCC1"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Nêu được một số</w:t>
            </w:r>
            <w:r w:rsidRPr="00421870">
              <w:rPr>
                <w:color w:val="000000" w:themeColor="text1"/>
                <w:sz w:val="27"/>
                <w:szCs w:val="27"/>
              </w:rPr>
              <w:t xml:space="preserve"> giải pháp sử dụng hợp lí tài nguyên thiên nhiên ở nước ta.</w:t>
            </w:r>
          </w:p>
          <w:p w14:paraId="5B06322E" w14:textId="77777777" w:rsidR="008E219D" w:rsidRPr="00421870" w:rsidRDefault="005378B8">
            <w:pPr>
              <w:pBdr>
                <w:top w:val="nil"/>
                <w:left w:val="nil"/>
                <w:bottom w:val="nil"/>
                <w:right w:val="nil"/>
                <w:between w:val="nil"/>
              </w:pBdr>
              <w:spacing w:before="60" w:after="120" w:line="276" w:lineRule="auto"/>
              <w:jc w:val="both"/>
              <w:rPr>
                <w:color w:val="000000" w:themeColor="text1"/>
                <w:sz w:val="27"/>
                <w:szCs w:val="27"/>
              </w:rPr>
            </w:pPr>
            <w:r w:rsidRPr="00421870">
              <w:rPr>
                <w:color w:val="000000" w:themeColor="text1"/>
                <w:sz w:val="27"/>
                <w:szCs w:val="27"/>
              </w:rPr>
              <w:t>– Chứng minh và giải thích được hiện trạng ô nhiễm môi trường ở Việt Nam.</w:t>
            </w:r>
          </w:p>
          <w:p w14:paraId="17C00626" w14:textId="77777777" w:rsidR="008E219D" w:rsidRPr="00421870" w:rsidRDefault="005378B8">
            <w:pPr>
              <w:pBdr>
                <w:top w:val="nil"/>
                <w:left w:val="nil"/>
                <w:bottom w:val="nil"/>
                <w:right w:val="nil"/>
                <w:between w:val="nil"/>
              </w:pBdr>
              <w:spacing w:before="60" w:after="120" w:line="276" w:lineRule="auto"/>
              <w:jc w:val="both"/>
              <w:rPr>
                <w:color w:val="000000" w:themeColor="text1"/>
                <w:sz w:val="27"/>
                <w:szCs w:val="27"/>
              </w:rPr>
            </w:pPr>
            <w:r w:rsidRPr="00421870">
              <w:rPr>
                <w:color w:val="000000" w:themeColor="text1"/>
                <w:sz w:val="27"/>
                <w:szCs w:val="27"/>
              </w:rPr>
              <w:t xml:space="preserve">– Nêu được các giải pháp bảo vệ môi </w:t>
            </w:r>
            <w:r w:rsidRPr="00421870">
              <w:rPr>
                <w:color w:val="000000" w:themeColor="text1"/>
                <w:sz w:val="27"/>
                <w:szCs w:val="27"/>
              </w:rPr>
              <w:lastRenderedPageBreak/>
              <w:t>trường.</w:t>
            </w:r>
          </w:p>
        </w:tc>
      </w:tr>
      <w:tr w:rsidR="00421870" w:rsidRPr="00421870" w14:paraId="32219499" w14:textId="77777777">
        <w:tc>
          <w:tcPr>
            <w:tcW w:w="727" w:type="dxa"/>
          </w:tcPr>
          <w:p w14:paraId="130A9F65"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lastRenderedPageBreak/>
              <w:t>6</w:t>
            </w:r>
          </w:p>
        </w:tc>
        <w:tc>
          <w:tcPr>
            <w:tcW w:w="2044" w:type="dxa"/>
          </w:tcPr>
          <w:p w14:paraId="1991AE73"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Thực hành:</w:t>
            </w:r>
          </w:p>
          <w:p w14:paraId="04DE3391"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Viết được đoạn văn ngắn tuyên truyền mọi người trong cộng đồng t</w:t>
            </w:r>
            <w:r w:rsidRPr="00421870">
              <w:rPr>
                <w:color w:val="000000" w:themeColor="text1"/>
                <w:sz w:val="27"/>
                <w:szCs w:val="27"/>
              </w:rPr>
              <w:t>ham gia vào việc sử dụng hợp lí tài nguyên hoặc bảo vệ môi trường ở địa phương.</w:t>
            </w:r>
          </w:p>
        </w:tc>
        <w:tc>
          <w:tcPr>
            <w:tcW w:w="1356" w:type="dxa"/>
          </w:tcPr>
          <w:p w14:paraId="5B6D0795" w14:textId="77777777" w:rsidR="008E219D" w:rsidRPr="00421870" w:rsidRDefault="008E219D">
            <w:pPr>
              <w:spacing w:before="60" w:after="60"/>
              <w:jc w:val="both"/>
              <w:rPr>
                <w:color w:val="000000" w:themeColor="text1"/>
                <w:sz w:val="27"/>
                <w:szCs w:val="27"/>
              </w:rPr>
            </w:pPr>
          </w:p>
        </w:tc>
        <w:tc>
          <w:tcPr>
            <w:tcW w:w="4935" w:type="dxa"/>
          </w:tcPr>
          <w:p w14:paraId="00C8CB08"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Viết được đoạn văn ngắn tuyên truyền mọi người trong cộng đồng tham gia vào việc sử dụng hợp lí tài nguyên hoặc bảo vệ môi trường ở địa phương.</w:t>
            </w:r>
          </w:p>
        </w:tc>
      </w:tr>
      <w:tr w:rsidR="00421870" w:rsidRPr="00421870" w14:paraId="55ABBD81" w14:textId="77777777">
        <w:tc>
          <w:tcPr>
            <w:tcW w:w="727" w:type="dxa"/>
          </w:tcPr>
          <w:p w14:paraId="4D4E8F3E"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7</w:t>
            </w:r>
          </w:p>
        </w:tc>
        <w:tc>
          <w:tcPr>
            <w:tcW w:w="2044" w:type="dxa"/>
          </w:tcPr>
          <w:p w14:paraId="59DA24D0"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Dân số</w:t>
            </w:r>
          </w:p>
        </w:tc>
        <w:tc>
          <w:tcPr>
            <w:tcW w:w="1356" w:type="dxa"/>
          </w:tcPr>
          <w:p w14:paraId="20C31548" w14:textId="77777777" w:rsidR="008E219D" w:rsidRPr="00421870" w:rsidRDefault="008E219D">
            <w:pPr>
              <w:spacing w:before="60" w:after="60"/>
              <w:jc w:val="both"/>
              <w:rPr>
                <w:color w:val="000000" w:themeColor="text1"/>
                <w:sz w:val="27"/>
                <w:szCs w:val="27"/>
              </w:rPr>
            </w:pPr>
          </w:p>
        </w:tc>
        <w:tc>
          <w:tcPr>
            <w:tcW w:w="4935" w:type="dxa"/>
          </w:tcPr>
          <w:p w14:paraId="77143D33" w14:textId="77777777" w:rsidR="008E219D" w:rsidRPr="00421870" w:rsidRDefault="005378B8">
            <w:pPr>
              <w:widowControl w:val="0"/>
              <w:pBdr>
                <w:top w:val="nil"/>
                <w:left w:val="nil"/>
                <w:bottom w:val="nil"/>
                <w:right w:val="nil"/>
                <w:between w:val="nil"/>
              </w:pBdr>
              <w:spacing w:before="120" w:after="60" w:line="276" w:lineRule="auto"/>
              <w:jc w:val="both"/>
              <w:rPr>
                <w:color w:val="000000" w:themeColor="text1"/>
                <w:sz w:val="27"/>
                <w:szCs w:val="27"/>
              </w:rPr>
            </w:pPr>
            <w:r w:rsidRPr="00421870">
              <w:rPr>
                <w:color w:val="000000" w:themeColor="text1"/>
                <w:sz w:val="27"/>
                <w:szCs w:val="27"/>
              </w:rPr>
              <w:t xml:space="preserve">– Trình bày được </w:t>
            </w:r>
            <w:r w:rsidRPr="00421870">
              <w:rPr>
                <w:color w:val="000000" w:themeColor="text1"/>
                <w:sz w:val="27"/>
                <w:szCs w:val="27"/>
              </w:rPr>
              <w:t>đặc điểm dân số.</w:t>
            </w:r>
          </w:p>
          <w:p w14:paraId="5E7CC9C2"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Phân tích các thế mạnh và hạn chế về dân số đối với phát triển kinh tế - xã hội Việt Nam.</w:t>
            </w:r>
          </w:p>
          <w:p w14:paraId="7454F775" w14:textId="77777777" w:rsidR="008E219D" w:rsidRPr="00421870" w:rsidRDefault="005378B8">
            <w:pPr>
              <w:pBdr>
                <w:top w:val="nil"/>
                <w:left w:val="nil"/>
                <w:bottom w:val="nil"/>
                <w:right w:val="nil"/>
                <w:between w:val="nil"/>
              </w:pBdr>
              <w:spacing w:before="120" w:after="60" w:line="276" w:lineRule="auto"/>
              <w:jc w:val="both"/>
              <w:rPr>
                <w:color w:val="000000" w:themeColor="text1"/>
                <w:sz w:val="27"/>
                <w:szCs w:val="27"/>
              </w:rPr>
            </w:pPr>
            <w:r w:rsidRPr="00421870">
              <w:rPr>
                <w:color w:val="000000" w:themeColor="text1"/>
                <w:sz w:val="27"/>
                <w:szCs w:val="27"/>
              </w:rPr>
              <w:t>– Nêu được chiến lược và giải pháp phát triển dân số, liên hệ được một số vấn đề dân số ở địa phương.</w:t>
            </w:r>
          </w:p>
          <w:p w14:paraId="7AA6377D" w14:textId="77777777" w:rsidR="008E219D" w:rsidRPr="00421870" w:rsidRDefault="005378B8">
            <w:pPr>
              <w:pBdr>
                <w:top w:val="nil"/>
                <w:left w:val="nil"/>
                <w:bottom w:val="nil"/>
                <w:right w:val="nil"/>
                <w:between w:val="nil"/>
              </w:pBdr>
              <w:spacing w:before="120" w:after="60" w:line="276" w:lineRule="auto"/>
              <w:jc w:val="both"/>
              <w:rPr>
                <w:color w:val="000000" w:themeColor="text1"/>
                <w:sz w:val="27"/>
                <w:szCs w:val="27"/>
              </w:rPr>
            </w:pPr>
            <w:r w:rsidRPr="00421870">
              <w:rPr>
                <w:color w:val="000000" w:themeColor="text1"/>
                <w:sz w:val="27"/>
                <w:szCs w:val="27"/>
              </w:rPr>
              <w:t xml:space="preserve">– Sử dụng được bản đồ, số liệu thống kê để nhận xét, giải thích về đặc điểm dân số Việt Nam. </w:t>
            </w:r>
          </w:p>
        </w:tc>
      </w:tr>
      <w:tr w:rsidR="00421870" w:rsidRPr="00421870" w14:paraId="0D63BEB3" w14:textId="77777777">
        <w:tc>
          <w:tcPr>
            <w:tcW w:w="727" w:type="dxa"/>
          </w:tcPr>
          <w:p w14:paraId="3891EAE2"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8</w:t>
            </w:r>
          </w:p>
        </w:tc>
        <w:tc>
          <w:tcPr>
            <w:tcW w:w="2044" w:type="dxa"/>
          </w:tcPr>
          <w:p w14:paraId="50ECC4F4"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Thực hành</w:t>
            </w:r>
          </w:p>
        </w:tc>
        <w:tc>
          <w:tcPr>
            <w:tcW w:w="1356" w:type="dxa"/>
          </w:tcPr>
          <w:p w14:paraId="264CB137" w14:textId="77777777" w:rsidR="008E219D" w:rsidRPr="00421870" w:rsidRDefault="008E219D">
            <w:pPr>
              <w:spacing w:before="60" w:after="60"/>
              <w:jc w:val="both"/>
              <w:rPr>
                <w:color w:val="000000" w:themeColor="text1"/>
                <w:sz w:val="27"/>
                <w:szCs w:val="27"/>
              </w:rPr>
            </w:pPr>
          </w:p>
        </w:tc>
        <w:tc>
          <w:tcPr>
            <w:tcW w:w="4935" w:type="dxa"/>
          </w:tcPr>
          <w:p w14:paraId="67374606" w14:textId="77777777" w:rsidR="008E219D" w:rsidRPr="00421870" w:rsidRDefault="005378B8">
            <w:pPr>
              <w:widowControl w:val="0"/>
              <w:pBdr>
                <w:top w:val="nil"/>
                <w:left w:val="nil"/>
                <w:bottom w:val="nil"/>
                <w:right w:val="nil"/>
                <w:between w:val="nil"/>
              </w:pBdr>
              <w:spacing w:before="120" w:after="60" w:line="276" w:lineRule="auto"/>
              <w:jc w:val="both"/>
              <w:rPr>
                <w:color w:val="000000" w:themeColor="text1"/>
                <w:sz w:val="27"/>
                <w:szCs w:val="27"/>
              </w:rPr>
            </w:pPr>
            <w:r w:rsidRPr="00421870">
              <w:rPr>
                <w:color w:val="000000" w:themeColor="text1"/>
                <w:sz w:val="27"/>
                <w:szCs w:val="27"/>
              </w:rPr>
              <w:t>– Vẽ được biểu đồ về dân số, phân tích được biểu đồ về dân số.</w:t>
            </w:r>
          </w:p>
          <w:p w14:paraId="4E86331D" w14:textId="77777777" w:rsidR="008E219D" w:rsidRPr="00421870" w:rsidRDefault="005378B8">
            <w:pPr>
              <w:widowControl w:val="0"/>
              <w:pBdr>
                <w:top w:val="nil"/>
                <w:left w:val="nil"/>
                <w:bottom w:val="nil"/>
                <w:right w:val="nil"/>
                <w:between w:val="nil"/>
              </w:pBdr>
              <w:spacing w:before="120" w:after="60" w:line="276" w:lineRule="auto"/>
              <w:jc w:val="both"/>
              <w:rPr>
                <w:color w:val="000000" w:themeColor="text1"/>
                <w:sz w:val="27"/>
                <w:szCs w:val="27"/>
              </w:rPr>
            </w:pPr>
            <w:r w:rsidRPr="00421870">
              <w:rPr>
                <w:color w:val="000000" w:themeColor="text1"/>
                <w:sz w:val="27"/>
                <w:szCs w:val="27"/>
              </w:rPr>
              <w:t>– Giải thích được một số vấn đề thực tế liên quan đến dân số nước ta.</w:t>
            </w:r>
          </w:p>
        </w:tc>
      </w:tr>
      <w:tr w:rsidR="00421870" w:rsidRPr="00421870" w14:paraId="3EF96E2D" w14:textId="77777777">
        <w:tc>
          <w:tcPr>
            <w:tcW w:w="727" w:type="dxa"/>
          </w:tcPr>
          <w:p w14:paraId="4697805D"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9</w:t>
            </w:r>
          </w:p>
        </w:tc>
        <w:tc>
          <w:tcPr>
            <w:tcW w:w="2044" w:type="dxa"/>
          </w:tcPr>
          <w:p w14:paraId="3D24577D"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Lao động và </w:t>
            </w:r>
            <w:r w:rsidRPr="00421870">
              <w:rPr>
                <w:color w:val="000000" w:themeColor="text1"/>
                <w:sz w:val="27"/>
                <w:szCs w:val="27"/>
              </w:rPr>
              <w:t>việc làm</w:t>
            </w:r>
          </w:p>
        </w:tc>
        <w:tc>
          <w:tcPr>
            <w:tcW w:w="1356" w:type="dxa"/>
          </w:tcPr>
          <w:p w14:paraId="363D18DF" w14:textId="77777777" w:rsidR="008E219D" w:rsidRPr="00421870" w:rsidRDefault="008E219D">
            <w:pPr>
              <w:spacing w:before="60" w:after="60"/>
              <w:jc w:val="both"/>
              <w:rPr>
                <w:color w:val="000000" w:themeColor="text1"/>
                <w:sz w:val="27"/>
                <w:szCs w:val="27"/>
              </w:rPr>
            </w:pPr>
          </w:p>
        </w:tc>
        <w:tc>
          <w:tcPr>
            <w:tcW w:w="4935" w:type="dxa"/>
          </w:tcPr>
          <w:p w14:paraId="60F00145"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đặc điểm nguồn lao động; phân tích được tình hình sử dụng lao động theo ngành, theo thành phần kinh tế ở nước ta.</w:t>
            </w:r>
          </w:p>
          <w:p w14:paraId="726DA13C" w14:textId="77777777" w:rsidR="008E219D" w:rsidRPr="00421870" w:rsidRDefault="005378B8">
            <w:pPr>
              <w:pBdr>
                <w:top w:val="nil"/>
                <w:left w:val="nil"/>
                <w:bottom w:val="nil"/>
                <w:right w:val="nil"/>
                <w:between w:val="nil"/>
              </w:pBdr>
              <w:spacing w:before="120" w:after="60" w:line="276" w:lineRule="auto"/>
              <w:jc w:val="both"/>
              <w:rPr>
                <w:color w:val="000000" w:themeColor="text1"/>
                <w:sz w:val="27"/>
                <w:szCs w:val="27"/>
              </w:rPr>
            </w:pPr>
            <w:r w:rsidRPr="00421870">
              <w:rPr>
                <w:color w:val="000000" w:themeColor="text1"/>
                <w:sz w:val="27"/>
                <w:szCs w:val="27"/>
              </w:rPr>
              <w:t>– Phân tích được vấn đề việc làm ở nước ta.</w:t>
            </w:r>
          </w:p>
          <w:p w14:paraId="72CF6D96" w14:textId="77777777" w:rsidR="008E219D" w:rsidRPr="00421870" w:rsidRDefault="005378B8">
            <w:pPr>
              <w:pBdr>
                <w:top w:val="nil"/>
                <w:left w:val="nil"/>
                <w:bottom w:val="nil"/>
                <w:right w:val="nil"/>
                <w:between w:val="nil"/>
              </w:pBdr>
              <w:spacing w:before="120" w:after="60" w:line="276" w:lineRule="auto"/>
              <w:jc w:val="both"/>
              <w:rPr>
                <w:color w:val="000000" w:themeColor="text1"/>
                <w:sz w:val="27"/>
                <w:szCs w:val="27"/>
              </w:rPr>
            </w:pPr>
            <w:r w:rsidRPr="00421870">
              <w:rPr>
                <w:color w:val="000000" w:themeColor="text1"/>
                <w:sz w:val="27"/>
                <w:szCs w:val="27"/>
              </w:rPr>
              <w:t>– Nêu được các hướng giải quyết việc làm ở nước ta.</w:t>
            </w:r>
          </w:p>
          <w:p w14:paraId="1AABF7D3" w14:textId="77777777" w:rsidR="008E219D" w:rsidRPr="00421870" w:rsidRDefault="005378B8">
            <w:pPr>
              <w:pBdr>
                <w:top w:val="nil"/>
                <w:left w:val="nil"/>
                <w:bottom w:val="nil"/>
                <w:right w:val="nil"/>
                <w:between w:val="nil"/>
              </w:pBdr>
              <w:spacing w:before="120" w:after="60" w:line="276" w:lineRule="auto"/>
              <w:jc w:val="both"/>
              <w:rPr>
                <w:color w:val="000000" w:themeColor="text1"/>
                <w:sz w:val="27"/>
                <w:szCs w:val="27"/>
              </w:rPr>
            </w:pPr>
            <w:r w:rsidRPr="00421870">
              <w:rPr>
                <w:color w:val="000000" w:themeColor="text1"/>
                <w:sz w:val="27"/>
                <w:szCs w:val="27"/>
              </w:rPr>
              <w:t>– Liên hệ được thực</w:t>
            </w:r>
            <w:r w:rsidRPr="00421870">
              <w:rPr>
                <w:color w:val="000000" w:themeColor="text1"/>
                <w:sz w:val="27"/>
                <w:szCs w:val="27"/>
              </w:rPr>
              <w:t xml:space="preserve"> tế địa phương về vấn đề lao động, việc làm.</w:t>
            </w:r>
          </w:p>
          <w:p w14:paraId="524F1585"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lastRenderedPageBreak/>
              <w:t>– Phân tích được các biểu đồ, bảng số liệu về lao động và việc làm.</w:t>
            </w:r>
          </w:p>
        </w:tc>
      </w:tr>
      <w:tr w:rsidR="00421870" w:rsidRPr="00421870" w14:paraId="14959CFF" w14:textId="77777777">
        <w:tc>
          <w:tcPr>
            <w:tcW w:w="727" w:type="dxa"/>
          </w:tcPr>
          <w:p w14:paraId="02048C8B"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lastRenderedPageBreak/>
              <w:t>10</w:t>
            </w:r>
          </w:p>
        </w:tc>
        <w:tc>
          <w:tcPr>
            <w:tcW w:w="2044" w:type="dxa"/>
          </w:tcPr>
          <w:p w14:paraId="03905BF5"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Đô thị hoá</w:t>
            </w:r>
          </w:p>
        </w:tc>
        <w:tc>
          <w:tcPr>
            <w:tcW w:w="1356" w:type="dxa"/>
          </w:tcPr>
          <w:p w14:paraId="542486F8" w14:textId="77777777" w:rsidR="008E219D" w:rsidRPr="00421870" w:rsidRDefault="008E219D">
            <w:pPr>
              <w:spacing w:before="60" w:after="60"/>
              <w:jc w:val="both"/>
              <w:rPr>
                <w:color w:val="000000" w:themeColor="text1"/>
                <w:sz w:val="27"/>
                <w:szCs w:val="27"/>
              </w:rPr>
            </w:pPr>
          </w:p>
        </w:tc>
        <w:tc>
          <w:tcPr>
            <w:tcW w:w="4935" w:type="dxa"/>
          </w:tcPr>
          <w:p w14:paraId="185AB514"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đặc điểm đô thị hoá ở Việt Nam.</w:t>
            </w:r>
          </w:p>
          <w:p w14:paraId="6AE17C0E"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Phân tích được ảnh hưởng của đô thị hoá đến phát triển kinh tế - xã hội.</w:t>
            </w:r>
          </w:p>
          <w:p w14:paraId="67612357"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xml:space="preserve">– </w:t>
            </w:r>
            <w:r w:rsidRPr="00421870">
              <w:rPr>
                <w:color w:val="000000" w:themeColor="text1"/>
                <w:sz w:val="27"/>
                <w:szCs w:val="27"/>
              </w:rPr>
              <w:t>Sử dụng được bản đồ, số liệu thống kê để nhận xét và giải thích về đô thị hoá ở nước ta.</w:t>
            </w:r>
          </w:p>
        </w:tc>
      </w:tr>
      <w:tr w:rsidR="00421870" w:rsidRPr="00421870" w14:paraId="52588B5D" w14:textId="77777777">
        <w:tc>
          <w:tcPr>
            <w:tcW w:w="727" w:type="dxa"/>
          </w:tcPr>
          <w:p w14:paraId="4AB494B0"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11</w:t>
            </w:r>
          </w:p>
        </w:tc>
        <w:tc>
          <w:tcPr>
            <w:tcW w:w="2044" w:type="dxa"/>
          </w:tcPr>
          <w:p w14:paraId="0CB90AAB"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Thực hành: Viết được báo cáo giới thiệu về một trong các chủ đề (dân số, lao động và việc làm, đô thị hoá) ở Việt Nam.</w:t>
            </w:r>
          </w:p>
        </w:tc>
        <w:tc>
          <w:tcPr>
            <w:tcW w:w="1356" w:type="dxa"/>
          </w:tcPr>
          <w:p w14:paraId="31DAF6B9" w14:textId="77777777" w:rsidR="008E219D" w:rsidRPr="00421870" w:rsidRDefault="008E219D">
            <w:pPr>
              <w:spacing w:before="60" w:after="60"/>
              <w:jc w:val="both"/>
              <w:rPr>
                <w:color w:val="000000" w:themeColor="text1"/>
                <w:sz w:val="27"/>
                <w:szCs w:val="27"/>
              </w:rPr>
            </w:pPr>
          </w:p>
        </w:tc>
        <w:tc>
          <w:tcPr>
            <w:tcW w:w="4935" w:type="dxa"/>
          </w:tcPr>
          <w:p w14:paraId="3837DE51"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Viết được báo cáo giới thiệu về một trong c</w:t>
            </w:r>
            <w:r w:rsidRPr="00421870">
              <w:rPr>
                <w:color w:val="000000" w:themeColor="text1"/>
                <w:sz w:val="27"/>
                <w:szCs w:val="27"/>
              </w:rPr>
              <w:t>ác chủ đề (dân số, lao động và việc làm, đô thị hoá) ở Việt Nam.</w:t>
            </w:r>
          </w:p>
        </w:tc>
      </w:tr>
      <w:tr w:rsidR="00421870" w:rsidRPr="00421870" w14:paraId="246C78AF" w14:textId="77777777">
        <w:tc>
          <w:tcPr>
            <w:tcW w:w="727" w:type="dxa"/>
          </w:tcPr>
          <w:p w14:paraId="29E742A2"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12</w:t>
            </w:r>
          </w:p>
        </w:tc>
        <w:tc>
          <w:tcPr>
            <w:tcW w:w="2044" w:type="dxa"/>
          </w:tcPr>
          <w:p w14:paraId="27F3FE25"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Chuyển dịch cơ cấu kinh tế</w:t>
            </w:r>
          </w:p>
        </w:tc>
        <w:tc>
          <w:tcPr>
            <w:tcW w:w="1356" w:type="dxa"/>
          </w:tcPr>
          <w:p w14:paraId="56699B3F" w14:textId="77777777" w:rsidR="008E219D" w:rsidRPr="00421870" w:rsidRDefault="008E219D">
            <w:pPr>
              <w:spacing w:before="60" w:after="60"/>
              <w:jc w:val="both"/>
              <w:rPr>
                <w:color w:val="000000" w:themeColor="text1"/>
                <w:sz w:val="27"/>
                <w:szCs w:val="27"/>
              </w:rPr>
            </w:pPr>
          </w:p>
        </w:tc>
        <w:tc>
          <w:tcPr>
            <w:tcW w:w="4935" w:type="dxa"/>
          </w:tcPr>
          <w:p w14:paraId="2C759681"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Phân tích được ý nghĩa của sự chuyển dịch cơ cấu kinh tế ở nước ta.</w:t>
            </w:r>
          </w:p>
          <w:p w14:paraId="361BABCE"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Chứng minh và giải thích được sự chuyển dịch cơ cấu kinh tế của nước ta theo hướng công</w:t>
            </w:r>
            <w:r w:rsidRPr="00421870">
              <w:rPr>
                <w:color w:val="000000" w:themeColor="text1"/>
                <w:sz w:val="27"/>
                <w:szCs w:val="27"/>
              </w:rPr>
              <w:t xml:space="preserve"> nghiệp hoá, hiện đại hoá.</w:t>
            </w:r>
          </w:p>
          <w:p w14:paraId="5E9AC89D"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Nêu và đánh giá được vai trò của mỗi thành phần kinh tế trong nền kinh tế đất nước hiện nay.</w:t>
            </w:r>
          </w:p>
          <w:p w14:paraId="730F1383"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Vẽ được biểu đồ, phân tích biểu đồ và số liệu thống kê liên quan đến chuyển dịch cơ cấu kinh tế.</w:t>
            </w:r>
          </w:p>
        </w:tc>
      </w:tr>
      <w:tr w:rsidR="00421870" w:rsidRPr="00421870" w14:paraId="1DE6F865" w14:textId="77777777">
        <w:tc>
          <w:tcPr>
            <w:tcW w:w="727" w:type="dxa"/>
          </w:tcPr>
          <w:p w14:paraId="705EA138"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13</w:t>
            </w:r>
          </w:p>
        </w:tc>
        <w:tc>
          <w:tcPr>
            <w:tcW w:w="2044" w:type="dxa"/>
          </w:tcPr>
          <w:p w14:paraId="795BE4C4"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Vai trò của nông nghiệp, lâm ng</w:t>
            </w:r>
            <w:r w:rsidRPr="00421870">
              <w:rPr>
                <w:color w:val="000000" w:themeColor="text1"/>
                <w:sz w:val="27"/>
                <w:szCs w:val="27"/>
              </w:rPr>
              <w:t>hiệp và thuỷ sản. Vấn đề phát triển nông nghiệp</w:t>
            </w:r>
          </w:p>
        </w:tc>
        <w:tc>
          <w:tcPr>
            <w:tcW w:w="1356" w:type="dxa"/>
          </w:tcPr>
          <w:p w14:paraId="556423F8" w14:textId="77777777" w:rsidR="008E219D" w:rsidRPr="00421870" w:rsidRDefault="008E219D">
            <w:pPr>
              <w:spacing w:before="60" w:after="60"/>
              <w:jc w:val="both"/>
              <w:rPr>
                <w:color w:val="000000" w:themeColor="text1"/>
                <w:sz w:val="27"/>
                <w:szCs w:val="27"/>
              </w:rPr>
            </w:pPr>
          </w:p>
        </w:tc>
        <w:tc>
          <w:tcPr>
            <w:tcW w:w="4935" w:type="dxa"/>
          </w:tcPr>
          <w:p w14:paraId="7DC4C92A"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Khái quát được vai trò của nông nghiệp, lâm nghiệp, thuỷ sản trong quá trình công nghiệp hoá, hiện đại hoá đất nước và xây dựng nông thôn mới.</w:t>
            </w:r>
          </w:p>
          <w:p w14:paraId="01665BEE"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xml:space="preserve">– Phân tích được các thế mạnh, hạn chế đối với phát triển nền </w:t>
            </w:r>
            <w:r w:rsidRPr="00421870">
              <w:rPr>
                <w:color w:val="000000" w:themeColor="text1"/>
                <w:sz w:val="27"/>
                <w:szCs w:val="27"/>
              </w:rPr>
              <w:t>nông nghiệp ở nước ta.</w:t>
            </w:r>
          </w:p>
          <w:p w14:paraId="4EE15CC0"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Trình bày được cơ cấu nông nghiệp và sự phát triển, phân bố nông nghiệp (trồng trọt, chăn nuôi) thông qua bản đồ, bảng số liệu, tư liệu,...</w:t>
            </w:r>
          </w:p>
          <w:p w14:paraId="36B020CC"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lastRenderedPageBreak/>
              <w:t>– Nêu được xu hướng phát triển trong nông nghiệp nước ta.</w:t>
            </w:r>
          </w:p>
        </w:tc>
      </w:tr>
      <w:tr w:rsidR="00421870" w:rsidRPr="00421870" w14:paraId="781BB847" w14:textId="77777777">
        <w:tc>
          <w:tcPr>
            <w:tcW w:w="727" w:type="dxa"/>
          </w:tcPr>
          <w:p w14:paraId="40D3FCB4"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lastRenderedPageBreak/>
              <w:t>14</w:t>
            </w:r>
          </w:p>
        </w:tc>
        <w:tc>
          <w:tcPr>
            <w:tcW w:w="2044" w:type="dxa"/>
          </w:tcPr>
          <w:p w14:paraId="1F926035"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Vấn đề phát triển lâm nghiệp </w:t>
            </w:r>
          </w:p>
        </w:tc>
        <w:tc>
          <w:tcPr>
            <w:tcW w:w="1356" w:type="dxa"/>
          </w:tcPr>
          <w:p w14:paraId="4D818A6C" w14:textId="77777777" w:rsidR="008E219D" w:rsidRPr="00421870" w:rsidRDefault="008E219D">
            <w:pPr>
              <w:spacing w:before="60" w:after="60"/>
              <w:jc w:val="both"/>
              <w:rPr>
                <w:color w:val="000000" w:themeColor="text1"/>
                <w:sz w:val="27"/>
                <w:szCs w:val="27"/>
              </w:rPr>
            </w:pPr>
          </w:p>
        </w:tc>
        <w:tc>
          <w:tcPr>
            <w:tcW w:w="4935" w:type="dxa"/>
          </w:tcPr>
          <w:p w14:paraId="7DA841C6"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Phân tích được các thế mạnh và hạn chế đối với phát triển lâm nghiệp.</w:t>
            </w:r>
          </w:p>
          <w:p w14:paraId="3AF04264"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Trình bày được tình hình phát triển và phân bố lâm nghiệp thông qua bản đồ, bảng số liệu, tư liệu,...</w:t>
            </w:r>
          </w:p>
          <w:p w14:paraId="2E2FBABD"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vấn đề quản lí và bảo vệ tài nguyên rừng.</w:t>
            </w:r>
          </w:p>
        </w:tc>
      </w:tr>
      <w:tr w:rsidR="00421870" w:rsidRPr="00421870" w14:paraId="08B72D4C" w14:textId="77777777">
        <w:tc>
          <w:tcPr>
            <w:tcW w:w="727" w:type="dxa"/>
          </w:tcPr>
          <w:p w14:paraId="5A7970E8"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14</w:t>
            </w:r>
          </w:p>
        </w:tc>
        <w:tc>
          <w:tcPr>
            <w:tcW w:w="2044" w:type="dxa"/>
          </w:tcPr>
          <w:p w14:paraId="7FED4A85"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Vấn đề phát </w:t>
            </w:r>
            <w:r w:rsidRPr="00421870">
              <w:rPr>
                <w:color w:val="000000" w:themeColor="text1"/>
                <w:sz w:val="27"/>
                <w:szCs w:val="27"/>
              </w:rPr>
              <w:t>triển thuỷ sản</w:t>
            </w:r>
          </w:p>
        </w:tc>
        <w:tc>
          <w:tcPr>
            <w:tcW w:w="1356" w:type="dxa"/>
          </w:tcPr>
          <w:p w14:paraId="4D50D324" w14:textId="77777777" w:rsidR="008E219D" w:rsidRPr="00421870" w:rsidRDefault="008E219D">
            <w:pPr>
              <w:spacing w:before="60" w:after="60"/>
              <w:jc w:val="both"/>
              <w:rPr>
                <w:color w:val="000000" w:themeColor="text1"/>
                <w:sz w:val="27"/>
                <w:szCs w:val="27"/>
              </w:rPr>
            </w:pPr>
          </w:p>
        </w:tc>
        <w:tc>
          <w:tcPr>
            <w:tcW w:w="4935" w:type="dxa"/>
          </w:tcPr>
          <w:p w14:paraId="30C0EB77"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Phân tích được các thế mạnh và hạn chế đối với phát triển ngành thuỷ sản.</w:t>
            </w:r>
          </w:p>
          <w:p w14:paraId="7415F078"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cơ cấu, tình hình phát triển và phân bố ngành thuỷ sản thông qua bản đồ, bảng số liệu, tư liệu,...</w:t>
            </w:r>
          </w:p>
        </w:tc>
      </w:tr>
      <w:tr w:rsidR="00421870" w:rsidRPr="00421870" w14:paraId="325F625D" w14:textId="77777777">
        <w:tc>
          <w:tcPr>
            <w:tcW w:w="727" w:type="dxa"/>
          </w:tcPr>
          <w:p w14:paraId="76518044"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15</w:t>
            </w:r>
          </w:p>
        </w:tc>
        <w:tc>
          <w:tcPr>
            <w:tcW w:w="2044" w:type="dxa"/>
          </w:tcPr>
          <w:p w14:paraId="2FB2B1BB"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Tổ chức lãnh thổ nông nghiệp</w:t>
            </w:r>
          </w:p>
        </w:tc>
        <w:tc>
          <w:tcPr>
            <w:tcW w:w="1356" w:type="dxa"/>
          </w:tcPr>
          <w:p w14:paraId="75592487" w14:textId="77777777" w:rsidR="008E219D" w:rsidRPr="00421870" w:rsidRDefault="008E219D">
            <w:pPr>
              <w:spacing w:before="60" w:after="60"/>
              <w:jc w:val="both"/>
              <w:rPr>
                <w:color w:val="000000" w:themeColor="text1"/>
                <w:sz w:val="27"/>
                <w:szCs w:val="27"/>
              </w:rPr>
            </w:pPr>
          </w:p>
        </w:tc>
        <w:tc>
          <w:tcPr>
            <w:tcW w:w="4935" w:type="dxa"/>
          </w:tcPr>
          <w:p w14:paraId="77DB47D3"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xml:space="preserve">– Phân tích </w:t>
            </w:r>
            <w:r w:rsidRPr="00421870">
              <w:rPr>
                <w:color w:val="000000" w:themeColor="text1"/>
                <w:sz w:val="27"/>
                <w:szCs w:val="27"/>
              </w:rPr>
              <w:t>được một số hình thức tổ chức lãnh thổ nông nghiệp ở Việt Nam: trang trại, khu nông nghiệp công nghệ cao, vùng chuyên canh.</w:t>
            </w:r>
          </w:p>
        </w:tc>
      </w:tr>
      <w:tr w:rsidR="00421870" w:rsidRPr="00421870" w14:paraId="5DF69479" w14:textId="77777777">
        <w:tc>
          <w:tcPr>
            <w:tcW w:w="727" w:type="dxa"/>
          </w:tcPr>
          <w:p w14:paraId="104D553E"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16</w:t>
            </w:r>
          </w:p>
        </w:tc>
        <w:tc>
          <w:tcPr>
            <w:tcW w:w="2044" w:type="dxa"/>
          </w:tcPr>
          <w:p w14:paraId="01CBDBA2"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Thực hành: Vẽ được biểu đồ, nhận xét, giải thích về tình hình phát triển và chuyển dịch cơ cấu ngành kinh tế, các ngành nông ngh</w:t>
            </w:r>
            <w:r w:rsidRPr="00421870">
              <w:rPr>
                <w:color w:val="000000" w:themeColor="text1"/>
                <w:sz w:val="27"/>
                <w:szCs w:val="27"/>
              </w:rPr>
              <w:t>iệp, lâm nghiệp và thuỷ sản.</w:t>
            </w:r>
          </w:p>
        </w:tc>
        <w:tc>
          <w:tcPr>
            <w:tcW w:w="1356" w:type="dxa"/>
          </w:tcPr>
          <w:p w14:paraId="04B57A7F" w14:textId="77777777" w:rsidR="008E219D" w:rsidRPr="00421870" w:rsidRDefault="008E219D">
            <w:pPr>
              <w:spacing w:before="60" w:after="60"/>
              <w:jc w:val="both"/>
              <w:rPr>
                <w:color w:val="000000" w:themeColor="text1"/>
                <w:sz w:val="27"/>
                <w:szCs w:val="27"/>
              </w:rPr>
            </w:pPr>
          </w:p>
        </w:tc>
        <w:tc>
          <w:tcPr>
            <w:tcW w:w="4935" w:type="dxa"/>
          </w:tcPr>
          <w:p w14:paraId="412906CC"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Vẽ được biểu đồ, nhận xét, giải thích về tình hình phát triển và chuyển dịch cơ cấu ngành của các ngành nông nghiệp, lâm nghiệp và thuỷ sản.</w:t>
            </w:r>
          </w:p>
        </w:tc>
      </w:tr>
      <w:tr w:rsidR="00421870" w:rsidRPr="00421870" w14:paraId="170D3D26" w14:textId="77777777">
        <w:tc>
          <w:tcPr>
            <w:tcW w:w="727" w:type="dxa"/>
          </w:tcPr>
          <w:p w14:paraId="57AACC62"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17</w:t>
            </w:r>
          </w:p>
        </w:tc>
        <w:tc>
          <w:tcPr>
            <w:tcW w:w="2044" w:type="dxa"/>
          </w:tcPr>
          <w:p w14:paraId="4E6FB10E"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Cơ cấu công nghiệp và một số ngành công nghiệp</w:t>
            </w:r>
          </w:p>
        </w:tc>
        <w:tc>
          <w:tcPr>
            <w:tcW w:w="1356" w:type="dxa"/>
          </w:tcPr>
          <w:p w14:paraId="2DE83DAE" w14:textId="77777777" w:rsidR="008E219D" w:rsidRPr="00421870" w:rsidRDefault="008E219D">
            <w:pPr>
              <w:spacing w:before="60" w:after="60"/>
              <w:jc w:val="both"/>
              <w:rPr>
                <w:color w:val="000000" w:themeColor="text1"/>
                <w:sz w:val="27"/>
                <w:szCs w:val="27"/>
              </w:rPr>
            </w:pPr>
          </w:p>
        </w:tc>
        <w:tc>
          <w:tcPr>
            <w:tcW w:w="4935" w:type="dxa"/>
          </w:tcPr>
          <w:p w14:paraId="4192FCA6"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và giải thích được cơ</w:t>
            </w:r>
            <w:r w:rsidRPr="00421870">
              <w:rPr>
                <w:color w:val="000000" w:themeColor="text1"/>
                <w:sz w:val="27"/>
                <w:szCs w:val="27"/>
              </w:rPr>
              <w:t xml:space="preserve"> cấu công nghiệp theo ngành, theo thành phần kinh tế, theo lãnh thổ.</w:t>
            </w:r>
          </w:p>
          <w:p w14:paraId="3EF34E3D"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đặc điểm phát triển và phân bố của một số ngành: Khai thác than, dầu, khí; sản xuất điện; sản xuất sản phẩm điện tử, máy vi tính; sản xuất, chế biến thực phẩm; sản xuất đ</w:t>
            </w:r>
            <w:r w:rsidRPr="00421870">
              <w:rPr>
                <w:color w:val="000000" w:themeColor="text1"/>
                <w:sz w:val="27"/>
                <w:szCs w:val="27"/>
              </w:rPr>
              <w:t>ồ uống; dệt, may; giày dép thông qua bản đồ, bảng số liệu, tư liệu,...</w:t>
            </w:r>
          </w:p>
        </w:tc>
      </w:tr>
      <w:tr w:rsidR="00421870" w:rsidRPr="00421870" w14:paraId="548D028A" w14:textId="77777777">
        <w:tc>
          <w:tcPr>
            <w:tcW w:w="727" w:type="dxa"/>
          </w:tcPr>
          <w:p w14:paraId="71EF9D1D"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lastRenderedPageBreak/>
              <w:t>18</w:t>
            </w:r>
          </w:p>
        </w:tc>
        <w:tc>
          <w:tcPr>
            <w:tcW w:w="2044" w:type="dxa"/>
          </w:tcPr>
          <w:p w14:paraId="106B583A"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Tổ chức lãnh thổ công nghiệp</w:t>
            </w:r>
          </w:p>
        </w:tc>
        <w:tc>
          <w:tcPr>
            <w:tcW w:w="1356" w:type="dxa"/>
          </w:tcPr>
          <w:p w14:paraId="012451C3" w14:textId="77777777" w:rsidR="008E219D" w:rsidRPr="00421870" w:rsidRDefault="008E219D">
            <w:pPr>
              <w:spacing w:before="60" w:after="60"/>
              <w:jc w:val="both"/>
              <w:rPr>
                <w:color w:val="000000" w:themeColor="text1"/>
                <w:sz w:val="27"/>
                <w:szCs w:val="27"/>
              </w:rPr>
            </w:pPr>
          </w:p>
        </w:tc>
        <w:tc>
          <w:tcPr>
            <w:tcW w:w="4935" w:type="dxa"/>
          </w:tcPr>
          <w:p w14:paraId="69614B27"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Phân tích được một số hình thức tổ chức lãnh thổ công nghiệp ở Việt Nam: khu công nghiệp, khu công nghệ cao.</w:t>
            </w:r>
          </w:p>
        </w:tc>
      </w:tr>
      <w:tr w:rsidR="00421870" w:rsidRPr="00421870" w14:paraId="19CD4B4B" w14:textId="77777777">
        <w:tc>
          <w:tcPr>
            <w:tcW w:w="727" w:type="dxa"/>
          </w:tcPr>
          <w:p w14:paraId="40A7589A"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19</w:t>
            </w:r>
          </w:p>
        </w:tc>
        <w:tc>
          <w:tcPr>
            <w:tcW w:w="2044" w:type="dxa"/>
          </w:tcPr>
          <w:p w14:paraId="6EFED812"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Thực hành: Vẽ biểu đồ, nhận xét và </w:t>
            </w:r>
            <w:r w:rsidRPr="00421870">
              <w:rPr>
                <w:color w:val="000000" w:themeColor="text1"/>
                <w:sz w:val="27"/>
                <w:szCs w:val="27"/>
              </w:rPr>
              <w:t>giải thích tình hình phát triển và chuyển dịch cơ cấu ngành công nghiệp.</w:t>
            </w:r>
          </w:p>
        </w:tc>
        <w:tc>
          <w:tcPr>
            <w:tcW w:w="1356" w:type="dxa"/>
          </w:tcPr>
          <w:p w14:paraId="41B4195C" w14:textId="77777777" w:rsidR="008E219D" w:rsidRPr="00421870" w:rsidRDefault="008E219D">
            <w:pPr>
              <w:spacing w:before="60" w:after="60"/>
              <w:jc w:val="both"/>
              <w:rPr>
                <w:color w:val="000000" w:themeColor="text1"/>
                <w:sz w:val="27"/>
                <w:szCs w:val="27"/>
              </w:rPr>
            </w:pPr>
          </w:p>
        </w:tc>
        <w:tc>
          <w:tcPr>
            <w:tcW w:w="4935" w:type="dxa"/>
          </w:tcPr>
          <w:p w14:paraId="353DAAC6"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Vẽ được biểu đồ, nhận xét và giải thích tình hình phát triển và chuyển dịch cơ cấu ngành công nghiệp.</w:t>
            </w:r>
          </w:p>
        </w:tc>
      </w:tr>
      <w:tr w:rsidR="00421870" w:rsidRPr="00421870" w14:paraId="595761BE" w14:textId="77777777">
        <w:tc>
          <w:tcPr>
            <w:tcW w:w="727" w:type="dxa"/>
          </w:tcPr>
          <w:p w14:paraId="73CE3C28"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20</w:t>
            </w:r>
          </w:p>
        </w:tc>
        <w:tc>
          <w:tcPr>
            <w:tcW w:w="2044" w:type="dxa"/>
          </w:tcPr>
          <w:p w14:paraId="49E6C869"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Vai trò. Các nhân tố ảnh hưởng của các ngành dịch vụ.</w:t>
            </w:r>
          </w:p>
        </w:tc>
        <w:tc>
          <w:tcPr>
            <w:tcW w:w="1356" w:type="dxa"/>
          </w:tcPr>
          <w:p w14:paraId="35A343FB" w14:textId="77777777" w:rsidR="008E219D" w:rsidRPr="00421870" w:rsidRDefault="008E219D">
            <w:pPr>
              <w:spacing w:before="60" w:after="60"/>
              <w:jc w:val="both"/>
              <w:rPr>
                <w:color w:val="000000" w:themeColor="text1"/>
                <w:sz w:val="27"/>
                <w:szCs w:val="27"/>
              </w:rPr>
            </w:pPr>
          </w:p>
        </w:tc>
        <w:tc>
          <w:tcPr>
            <w:tcW w:w="4935" w:type="dxa"/>
          </w:tcPr>
          <w:p w14:paraId="5373B3DF"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xml:space="preserve">– Khái quát được vai </w:t>
            </w:r>
            <w:r w:rsidRPr="00421870">
              <w:rPr>
                <w:color w:val="000000" w:themeColor="text1"/>
                <w:sz w:val="27"/>
                <w:szCs w:val="27"/>
              </w:rPr>
              <w:t>trò; phân tích được các nhân tố ảnh hưởng của các ngành dịch vụ.</w:t>
            </w:r>
          </w:p>
          <w:p w14:paraId="18C85AFD" w14:textId="77777777" w:rsidR="008E219D" w:rsidRPr="00421870" w:rsidRDefault="008E219D">
            <w:pPr>
              <w:spacing w:before="60" w:after="60"/>
              <w:jc w:val="both"/>
              <w:rPr>
                <w:color w:val="000000" w:themeColor="text1"/>
                <w:sz w:val="27"/>
                <w:szCs w:val="27"/>
              </w:rPr>
            </w:pPr>
          </w:p>
        </w:tc>
      </w:tr>
      <w:tr w:rsidR="00421870" w:rsidRPr="00421870" w14:paraId="13A52FBD" w14:textId="77777777">
        <w:tc>
          <w:tcPr>
            <w:tcW w:w="727" w:type="dxa"/>
          </w:tcPr>
          <w:p w14:paraId="084D9AF5"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21</w:t>
            </w:r>
          </w:p>
        </w:tc>
        <w:tc>
          <w:tcPr>
            <w:tcW w:w="2044" w:type="dxa"/>
          </w:tcPr>
          <w:p w14:paraId="243E4FD2"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Sự phát triển và phân bố ngành giao thông vận tải, bưu chính viễn thông.</w:t>
            </w:r>
          </w:p>
        </w:tc>
        <w:tc>
          <w:tcPr>
            <w:tcW w:w="1356" w:type="dxa"/>
          </w:tcPr>
          <w:p w14:paraId="0588E237" w14:textId="77777777" w:rsidR="008E219D" w:rsidRPr="00421870" w:rsidRDefault="008E219D">
            <w:pPr>
              <w:spacing w:before="60" w:after="60"/>
              <w:jc w:val="both"/>
              <w:rPr>
                <w:color w:val="000000" w:themeColor="text1"/>
                <w:sz w:val="27"/>
                <w:szCs w:val="27"/>
              </w:rPr>
            </w:pPr>
          </w:p>
        </w:tc>
        <w:tc>
          <w:tcPr>
            <w:tcW w:w="4935" w:type="dxa"/>
          </w:tcPr>
          <w:p w14:paraId="6F5B10EC"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sự phát triển và phân bố ngành giao thông vận tải, bưu chính viễn thông ở Việt Nam.</w:t>
            </w:r>
          </w:p>
        </w:tc>
      </w:tr>
      <w:tr w:rsidR="00421870" w:rsidRPr="00421870" w14:paraId="545AF051" w14:textId="77777777">
        <w:tc>
          <w:tcPr>
            <w:tcW w:w="727" w:type="dxa"/>
          </w:tcPr>
          <w:p w14:paraId="43251ED5"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22</w:t>
            </w:r>
          </w:p>
        </w:tc>
        <w:tc>
          <w:tcPr>
            <w:tcW w:w="2044" w:type="dxa"/>
          </w:tcPr>
          <w:p w14:paraId="021C9B90"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Sự phát</w:t>
            </w:r>
            <w:r w:rsidRPr="00421870">
              <w:rPr>
                <w:color w:val="000000" w:themeColor="text1"/>
                <w:sz w:val="27"/>
                <w:szCs w:val="27"/>
              </w:rPr>
              <w:t xml:space="preserve"> triển và phân bố thương mại ở Việt Nam</w:t>
            </w:r>
          </w:p>
        </w:tc>
        <w:tc>
          <w:tcPr>
            <w:tcW w:w="1356" w:type="dxa"/>
          </w:tcPr>
          <w:p w14:paraId="1E88900C" w14:textId="77777777" w:rsidR="008E219D" w:rsidRPr="00421870" w:rsidRDefault="008E219D">
            <w:pPr>
              <w:spacing w:before="60" w:after="60"/>
              <w:jc w:val="both"/>
              <w:rPr>
                <w:color w:val="000000" w:themeColor="text1"/>
                <w:sz w:val="27"/>
                <w:szCs w:val="27"/>
              </w:rPr>
            </w:pPr>
          </w:p>
        </w:tc>
        <w:tc>
          <w:tcPr>
            <w:tcW w:w="4935" w:type="dxa"/>
          </w:tcPr>
          <w:p w14:paraId="780AE0B1"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sự phát triển và phân bố ngành thương mại ở Việt Nam.</w:t>
            </w:r>
          </w:p>
        </w:tc>
      </w:tr>
      <w:tr w:rsidR="00421870" w:rsidRPr="00421870" w14:paraId="4C9FAF14" w14:textId="77777777">
        <w:tc>
          <w:tcPr>
            <w:tcW w:w="727" w:type="dxa"/>
          </w:tcPr>
          <w:p w14:paraId="3FC24398"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23</w:t>
            </w:r>
          </w:p>
        </w:tc>
        <w:tc>
          <w:tcPr>
            <w:tcW w:w="2044" w:type="dxa"/>
          </w:tcPr>
          <w:p w14:paraId="1AA7F4D7"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Sự phát triển và phân bố du lịch ở Việt Nam</w:t>
            </w:r>
          </w:p>
        </w:tc>
        <w:tc>
          <w:tcPr>
            <w:tcW w:w="1356" w:type="dxa"/>
          </w:tcPr>
          <w:p w14:paraId="38688EAF" w14:textId="77777777" w:rsidR="008E219D" w:rsidRPr="00421870" w:rsidRDefault="008E219D">
            <w:pPr>
              <w:spacing w:before="60" w:after="60"/>
              <w:jc w:val="both"/>
              <w:rPr>
                <w:color w:val="000000" w:themeColor="text1"/>
                <w:sz w:val="27"/>
                <w:szCs w:val="27"/>
              </w:rPr>
            </w:pPr>
          </w:p>
        </w:tc>
        <w:tc>
          <w:tcPr>
            <w:tcW w:w="4935" w:type="dxa"/>
          </w:tcPr>
          <w:p w14:paraId="1E369A5B"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sự phát triển ngành du lịch.</w:t>
            </w:r>
          </w:p>
          <w:p w14:paraId="2FCC532D"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xml:space="preserve">– Phân tích được sự phân hoá lãnh thổ du lịch </w:t>
            </w:r>
            <w:r w:rsidRPr="00421870">
              <w:rPr>
                <w:color w:val="000000" w:themeColor="text1"/>
                <w:sz w:val="27"/>
                <w:szCs w:val="27"/>
              </w:rPr>
              <w:t>(các điểm du lịch, khu du lịch), du lịch với sự phát triển bền vững.</w:t>
            </w:r>
          </w:p>
        </w:tc>
      </w:tr>
      <w:tr w:rsidR="00421870" w:rsidRPr="00421870" w14:paraId="2CE071E1" w14:textId="77777777">
        <w:tc>
          <w:tcPr>
            <w:tcW w:w="727" w:type="dxa"/>
          </w:tcPr>
          <w:p w14:paraId="250C61EB"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24</w:t>
            </w:r>
          </w:p>
        </w:tc>
        <w:tc>
          <w:tcPr>
            <w:tcW w:w="2044" w:type="dxa"/>
          </w:tcPr>
          <w:p w14:paraId="67152B11"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Thực hành: Vẽ biểu đồ và nhận xét, giải thích sự phát triển, phân bố 1 ngành dịch vụ (giao thông vận tải, bưu chính viễn thông, thương mại và du lịch).</w:t>
            </w:r>
          </w:p>
        </w:tc>
        <w:tc>
          <w:tcPr>
            <w:tcW w:w="1356" w:type="dxa"/>
          </w:tcPr>
          <w:p w14:paraId="32221BF2" w14:textId="77777777" w:rsidR="008E219D" w:rsidRPr="00421870" w:rsidRDefault="008E219D">
            <w:pPr>
              <w:spacing w:before="60" w:after="60"/>
              <w:jc w:val="both"/>
              <w:rPr>
                <w:color w:val="000000" w:themeColor="text1"/>
                <w:sz w:val="27"/>
                <w:szCs w:val="27"/>
              </w:rPr>
            </w:pPr>
          </w:p>
        </w:tc>
        <w:tc>
          <w:tcPr>
            <w:tcW w:w="4935" w:type="dxa"/>
          </w:tcPr>
          <w:p w14:paraId="6196D48D"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Vẽ được biểu đồ và sử dụng b</w:t>
            </w:r>
            <w:r w:rsidRPr="00421870">
              <w:rPr>
                <w:color w:val="000000" w:themeColor="text1"/>
                <w:sz w:val="27"/>
                <w:szCs w:val="27"/>
              </w:rPr>
              <w:t>ản đồ, số liệu để nhận xét, giải thích liên quan đến các ngành dịch vụ (giao thông vận tải, bưu chính viễn thông, thương mại và du lịch).</w:t>
            </w:r>
          </w:p>
          <w:p w14:paraId="7265038E"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Tìm hiểu thực tế, viết được đoạn văn ngắn giới thiệu, quảng bá về một số hoạt động và sản phẩm dịch vụ độc đáo của đ</w:t>
            </w:r>
            <w:r w:rsidRPr="00421870">
              <w:rPr>
                <w:color w:val="000000" w:themeColor="text1"/>
                <w:sz w:val="27"/>
                <w:szCs w:val="27"/>
              </w:rPr>
              <w:t>ịa phương, nhất là về du lịch.</w:t>
            </w:r>
          </w:p>
          <w:p w14:paraId="284652BA" w14:textId="77777777" w:rsidR="008E219D" w:rsidRPr="00421870" w:rsidRDefault="008E219D">
            <w:pPr>
              <w:spacing w:before="60" w:after="60"/>
              <w:jc w:val="both"/>
              <w:rPr>
                <w:color w:val="000000" w:themeColor="text1"/>
                <w:sz w:val="27"/>
                <w:szCs w:val="27"/>
              </w:rPr>
            </w:pPr>
          </w:p>
        </w:tc>
      </w:tr>
      <w:tr w:rsidR="00421870" w:rsidRPr="00421870" w14:paraId="728FEC21" w14:textId="77777777">
        <w:tc>
          <w:tcPr>
            <w:tcW w:w="727" w:type="dxa"/>
          </w:tcPr>
          <w:p w14:paraId="397D8314"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25</w:t>
            </w:r>
          </w:p>
        </w:tc>
        <w:tc>
          <w:tcPr>
            <w:tcW w:w="2044" w:type="dxa"/>
          </w:tcPr>
          <w:p w14:paraId="1F1A74E7"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Khai thác thế </w:t>
            </w:r>
            <w:r w:rsidRPr="00421870">
              <w:rPr>
                <w:color w:val="000000" w:themeColor="text1"/>
                <w:sz w:val="27"/>
                <w:szCs w:val="27"/>
              </w:rPr>
              <w:lastRenderedPageBreak/>
              <w:t>mạnh ở Trung du và miền núi phía Bắc</w:t>
            </w:r>
          </w:p>
        </w:tc>
        <w:tc>
          <w:tcPr>
            <w:tcW w:w="1356" w:type="dxa"/>
          </w:tcPr>
          <w:p w14:paraId="55038534" w14:textId="77777777" w:rsidR="008E219D" w:rsidRPr="00421870" w:rsidRDefault="008E219D">
            <w:pPr>
              <w:spacing w:before="60" w:after="60"/>
              <w:jc w:val="both"/>
              <w:rPr>
                <w:color w:val="000000" w:themeColor="text1"/>
                <w:sz w:val="27"/>
                <w:szCs w:val="27"/>
              </w:rPr>
            </w:pPr>
          </w:p>
        </w:tc>
        <w:tc>
          <w:tcPr>
            <w:tcW w:w="4935" w:type="dxa"/>
          </w:tcPr>
          <w:p w14:paraId="0319FA14"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 Trình bày được vị trí địa lí, phạm vi lãnh </w:t>
            </w:r>
            <w:r w:rsidRPr="00421870">
              <w:rPr>
                <w:color w:val="000000" w:themeColor="text1"/>
                <w:sz w:val="27"/>
                <w:szCs w:val="27"/>
              </w:rPr>
              <w:lastRenderedPageBreak/>
              <w:t>thổ và dân số của vùng.</w:t>
            </w:r>
          </w:p>
          <w:p w14:paraId="169B911B"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Chứng minh được các thế mạnh để phát triển kinh tế của vùng về khoáng sản và thuỷ điện, cây trồng có nguồn gốc cận nhiệt và ôn đới (cây công nghiệp, rau quả), chăn nuôi gia súc lớn.</w:t>
            </w:r>
          </w:p>
          <w:p w14:paraId="691A895B"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việc khai thác các thế mạnh phát triển kinh tế của vùng</w:t>
            </w:r>
            <w:r w:rsidRPr="00421870">
              <w:rPr>
                <w:color w:val="000000" w:themeColor="text1"/>
                <w:sz w:val="27"/>
                <w:szCs w:val="27"/>
              </w:rPr>
              <w:t xml:space="preserve"> và nêu được hướng phát triển.</w:t>
            </w:r>
          </w:p>
          <w:p w14:paraId="3A146304"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Nêu được ý nghĩa của phát triển kinh tế - xã hội đối với quốc phòng an ninh.</w:t>
            </w:r>
          </w:p>
          <w:p w14:paraId="3B276D11"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Sử dụng được bản đồ để trình bày về thế mạnh và việc khai thác các thế mạnh phát triển kinh tế của vùng.</w:t>
            </w:r>
          </w:p>
        </w:tc>
      </w:tr>
      <w:tr w:rsidR="00421870" w:rsidRPr="00421870" w14:paraId="22B750E4" w14:textId="77777777">
        <w:tc>
          <w:tcPr>
            <w:tcW w:w="727" w:type="dxa"/>
          </w:tcPr>
          <w:p w14:paraId="1662AEB8"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lastRenderedPageBreak/>
              <w:t>26</w:t>
            </w:r>
          </w:p>
        </w:tc>
        <w:tc>
          <w:tcPr>
            <w:tcW w:w="2044" w:type="dxa"/>
          </w:tcPr>
          <w:p w14:paraId="62D57E91"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Phát triển kinh tế – xã hội ở Đồng </w:t>
            </w:r>
            <w:r w:rsidRPr="00421870">
              <w:rPr>
                <w:color w:val="000000" w:themeColor="text1"/>
                <w:sz w:val="27"/>
                <w:szCs w:val="27"/>
              </w:rPr>
              <w:t>bằng sông Hồng</w:t>
            </w:r>
          </w:p>
        </w:tc>
        <w:tc>
          <w:tcPr>
            <w:tcW w:w="1356" w:type="dxa"/>
          </w:tcPr>
          <w:p w14:paraId="33656395" w14:textId="77777777" w:rsidR="008E219D" w:rsidRPr="00421870" w:rsidRDefault="008E219D">
            <w:pPr>
              <w:spacing w:before="60" w:after="60"/>
              <w:jc w:val="both"/>
              <w:rPr>
                <w:color w:val="000000" w:themeColor="text1"/>
                <w:sz w:val="27"/>
                <w:szCs w:val="27"/>
              </w:rPr>
            </w:pPr>
          </w:p>
        </w:tc>
        <w:tc>
          <w:tcPr>
            <w:tcW w:w="4935" w:type="dxa"/>
          </w:tcPr>
          <w:p w14:paraId="53AA1BFA"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vị trí địa lí, phạm vi lãnh thổ và dân số của vùng.</w:t>
            </w:r>
          </w:p>
          <w:p w14:paraId="40001F49"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Phân tích được các thế mạnh, hạn chế đối với việc phát triển kinh tế - xã hội của Đồng bằng sông Hồng.</w:t>
            </w:r>
          </w:p>
          <w:p w14:paraId="5FBD08B6"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 Phân tích được một số vấn đề về phát triển kinh tế - xã hội của </w:t>
            </w:r>
            <w:r w:rsidRPr="00421870">
              <w:rPr>
                <w:color w:val="000000" w:themeColor="text1"/>
                <w:sz w:val="27"/>
                <w:szCs w:val="27"/>
              </w:rPr>
              <w:t>vùng: Vấn đề phát triển công nghiệp, vấn đề phát triển dịch vụ, vấn đề phát triển kinh tế biển.</w:t>
            </w:r>
          </w:p>
          <w:p w14:paraId="72041C1C"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Sử dụng được bản đồ, bảng số liệu để trình bày về các thế mạnh của vùng.</w:t>
            </w:r>
          </w:p>
        </w:tc>
      </w:tr>
      <w:tr w:rsidR="00421870" w:rsidRPr="00421870" w14:paraId="19A189C7" w14:textId="77777777">
        <w:tc>
          <w:tcPr>
            <w:tcW w:w="727" w:type="dxa"/>
          </w:tcPr>
          <w:p w14:paraId="6DA6F1E6"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27</w:t>
            </w:r>
          </w:p>
        </w:tc>
        <w:tc>
          <w:tcPr>
            <w:tcW w:w="2044" w:type="dxa"/>
          </w:tcPr>
          <w:p w14:paraId="389AF1CD"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Phát triển kinh tế - xã hội ở Bắc Trung Bộ</w:t>
            </w:r>
          </w:p>
        </w:tc>
        <w:tc>
          <w:tcPr>
            <w:tcW w:w="1356" w:type="dxa"/>
          </w:tcPr>
          <w:p w14:paraId="2B3B18DF" w14:textId="77777777" w:rsidR="008E219D" w:rsidRPr="00421870" w:rsidRDefault="008E219D">
            <w:pPr>
              <w:spacing w:before="60" w:after="60"/>
              <w:jc w:val="both"/>
              <w:rPr>
                <w:color w:val="000000" w:themeColor="text1"/>
                <w:sz w:val="27"/>
                <w:szCs w:val="27"/>
              </w:rPr>
            </w:pPr>
          </w:p>
        </w:tc>
        <w:tc>
          <w:tcPr>
            <w:tcW w:w="4935" w:type="dxa"/>
          </w:tcPr>
          <w:p w14:paraId="1535DCDC"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 Trình bày được vị trí địa lí, phạm </w:t>
            </w:r>
            <w:r w:rsidRPr="00421870">
              <w:rPr>
                <w:color w:val="000000" w:themeColor="text1"/>
                <w:sz w:val="27"/>
                <w:szCs w:val="27"/>
              </w:rPr>
              <w:t>vi lãnh thổ và dân số của vùng.</w:t>
            </w:r>
          </w:p>
          <w:p w14:paraId="4E66A017"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Phân tích được các thế mạnh và hạn chế đối với việc hình thành và phát triển nông nghiệp, lâm nghiệp và thuỷ sản của vùng.</w:t>
            </w:r>
          </w:p>
          <w:p w14:paraId="521866B9"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Trình bày được một số đặc điểm nổi bật về nông nghiệp, lâm nghiệp và thuỷ sản của vùng.</w:t>
            </w:r>
          </w:p>
          <w:p w14:paraId="0D29B548"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xml:space="preserve">– Trình </w:t>
            </w:r>
            <w:r w:rsidRPr="00421870">
              <w:rPr>
                <w:color w:val="000000" w:themeColor="text1"/>
                <w:sz w:val="27"/>
                <w:szCs w:val="27"/>
              </w:rPr>
              <w:t>bày được một số thế mạnh và tình hình phát triển du lịch của vùng.</w:t>
            </w:r>
          </w:p>
          <w:p w14:paraId="141C381E"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Sử dụng được bản đồ, bảng số liệu để trình bày về thế mạnh và hạn chế của vùng.</w:t>
            </w:r>
          </w:p>
        </w:tc>
      </w:tr>
      <w:tr w:rsidR="00421870" w:rsidRPr="00421870" w14:paraId="1E0D3911" w14:textId="77777777">
        <w:tc>
          <w:tcPr>
            <w:tcW w:w="727" w:type="dxa"/>
          </w:tcPr>
          <w:p w14:paraId="652F5794"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28</w:t>
            </w:r>
          </w:p>
        </w:tc>
        <w:tc>
          <w:tcPr>
            <w:tcW w:w="2044" w:type="dxa"/>
          </w:tcPr>
          <w:p w14:paraId="643FC31F"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Phát triển kinh tế - xã hội ở </w:t>
            </w:r>
            <w:r w:rsidRPr="00421870">
              <w:rPr>
                <w:color w:val="000000" w:themeColor="text1"/>
                <w:sz w:val="27"/>
                <w:szCs w:val="27"/>
              </w:rPr>
              <w:lastRenderedPageBreak/>
              <w:t>Nam Trung Bộ (Duyên hải Nam Trung Bộ và Tây Nguyên)</w:t>
            </w:r>
          </w:p>
        </w:tc>
        <w:tc>
          <w:tcPr>
            <w:tcW w:w="1356" w:type="dxa"/>
          </w:tcPr>
          <w:p w14:paraId="7D2D6DD9" w14:textId="77777777" w:rsidR="008E219D" w:rsidRPr="00421870" w:rsidRDefault="008E219D">
            <w:pPr>
              <w:spacing w:before="60" w:after="60"/>
              <w:jc w:val="both"/>
              <w:rPr>
                <w:color w:val="000000" w:themeColor="text1"/>
                <w:sz w:val="27"/>
                <w:szCs w:val="27"/>
              </w:rPr>
            </w:pPr>
          </w:p>
        </w:tc>
        <w:tc>
          <w:tcPr>
            <w:tcW w:w="4935" w:type="dxa"/>
          </w:tcPr>
          <w:p w14:paraId="52DC2C1F"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 Trình bày được vị </w:t>
            </w:r>
            <w:r w:rsidRPr="00421870">
              <w:rPr>
                <w:color w:val="000000" w:themeColor="text1"/>
                <w:sz w:val="27"/>
                <w:szCs w:val="27"/>
              </w:rPr>
              <w:t>trí địa lí, phạm vi lãnh thổ và dân số của vùng.</w:t>
            </w:r>
          </w:p>
          <w:p w14:paraId="639578B4"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lastRenderedPageBreak/>
              <w:t>– Phân tích được các thế mạnh, hạn chế đối với phát triển các ngành kinh tế của vùng.</w:t>
            </w:r>
          </w:p>
          <w:p w14:paraId="78446A41"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xml:space="preserve">– Trình bày được tình hình phát triển, phân bố và định hướng phát triển các ngành kinh tế biển; thuỷ điện, khoáng sản </w:t>
            </w:r>
            <w:r w:rsidRPr="00421870">
              <w:rPr>
                <w:color w:val="000000" w:themeColor="text1"/>
                <w:sz w:val="27"/>
                <w:szCs w:val="27"/>
              </w:rPr>
              <w:t>(bôxit); cây công nghiệp lâu năm, lâm nghiệp và du lịch.</w:t>
            </w:r>
          </w:p>
          <w:p w14:paraId="73AD29C9"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Sử dụng được bản đồ, bảng số liệu để trình bày về thế mạnh phát triển các ngành kinh tế của vùng.</w:t>
            </w:r>
          </w:p>
          <w:p w14:paraId="5528ECB2"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Phân tích được ý nghĩa của phát triển kinh tế - xã hội với quốc phòng an ninh.</w:t>
            </w:r>
          </w:p>
        </w:tc>
      </w:tr>
      <w:tr w:rsidR="00421870" w:rsidRPr="00421870" w14:paraId="044581EC" w14:textId="77777777">
        <w:tc>
          <w:tcPr>
            <w:tcW w:w="727" w:type="dxa"/>
          </w:tcPr>
          <w:p w14:paraId="7C52F0D4"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lastRenderedPageBreak/>
              <w:t>29</w:t>
            </w:r>
          </w:p>
        </w:tc>
        <w:tc>
          <w:tcPr>
            <w:tcW w:w="2044" w:type="dxa"/>
          </w:tcPr>
          <w:p w14:paraId="14EDE2F0"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Phát triển kin</w:t>
            </w:r>
            <w:r w:rsidRPr="00421870">
              <w:rPr>
                <w:color w:val="000000" w:themeColor="text1"/>
                <w:sz w:val="27"/>
                <w:szCs w:val="27"/>
              </w:rPr>
              <w:t>h tế – xã hội ở Đông Nam Bộ</w:t>
            </w:r>
          </w:p>
        </w:tc>
        <w:tc>
          <w:tcPr>
            <w:tcW w:w="1356" w:type="dxa"/>
          </w:tcPr>
          <w:p w14:paraId="0527D6A6" w14:textId="77777777" w:rsidR="008E219D" w:rsidRPr="00421870" w:rsidRDefault="008E219D">
            <w:pPr>
              <w:spacing w:before="60" w:after="60"/>
              <w:jc w:val="both"/>
              <w:rPr>
                <w:color w:val="000000" w:themeColor="text1"/>
                <w:sz w:val="27"/>
                <w:szCs w:val="27"/>
              </w:rPr>
            </w:pPr>
          </w:p>
        </w:tc>
        <w:tc>
          <w:tcPr>
            <w:tcW w:w="4935" w:type="dxa"/>
          </w:tcPr>
          <w:p w14:paraId="64626064"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vị trí địa lí, phạm vi lãnh thổ và dân số của vùng.</w:t>
            </w:r>
          </w:p>
          <w:p w14:paraId="2D18BE1C"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Phân tích được các thế mạnh và hạn chế đối với phát triển kinh tế của vùng.</w:t>
            </w:r>
          </w:p>
          <w:p w14:paraId="29421396"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 Trình bày được tình hình phát triển các ngành kinh tế: công nghiệp; dịch vụ; </w:t>
            </w:r>
            <w:r w:rsidRPr="00421870">
              <w:rPr>
                <w:color w:val="000000" w:themeColor="text1"/>
                <w:sz w:val="27"/>
                <w:szCs w:val="27"/>
              </w:rPr>
              <w:t>nông nghiệp, kinh tế biển của vùng.</w:t>
            </w:r>
          </w:p>
          <w:p w14:paraId="66F62C0B"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mối quan hệ giữa phát triển kinh tế - xã hội với bảo vệ môi trường.</w:t>
            </w:r>
          </w:p>
          <w:p w14:paraId="0D0497F0"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Sử dụng được bản đồ, số liệu thống kê để trình bày về các thế mạnh và hiện trạng phát triển các ngành kinh tế.</w:t>
            </w:r>
          </w:p>
        </w:tc>
      </w:tr>
      <w:tr w:rsidR="00421870" w:rsidRPr="00421870" w14:paraId="0F463013" w14:textId="77777777">
        <w:tc>
          <w:tcPr>
            <w:tcW w:w="727" w:type="dxa"/>
          </w:tcPr>
          <w:p w14:paraId="7995E2E5"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30</w:t>
            </w:r>
          </w:p>
        </w:tc>
        <w:tc>
          <w:tcPr>
            <w:tcW w:w="2044" w:type="dxa"/>
          </w:tcPr>
          <w:p w14:paraId="062E52D2"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Sử dụng hợp lí tự </w:t>
            </w:r>
            <w:r w:rsidRPr="00421870">
              <w:rPr>
                <w:color w:val="000000" w:themeColor="text1"/>
                <w:sz w:val="27"/>
                <w:szCs w:val="27"/>
              </w:rPr>
              <w:t>nhiên để phát triển kinh tế ở Đồng bằng sông Cửu Long</w:t>
            </w:r>
          </w:p>
        </w:tc>
        <w:tc>
          <w:tcPr>
            <w:tcW w:w="1356" w:type="dxa"/>
          </w:tcPr>
          <w:p w14:paraId="3A2BFDDC" w14:textId="77777777" w:rsidR="008E219D" w:rsidRPr="00421870" w:rsidRDefault="008E219D">
            <w:pPr>
              <w:spacing w:before="60" w:after="60"/>
              <w:jc w:val="both"/>
              <w:rPr>
                <w:color w:val="000000" w:themeColor="text1"/>
                <w:sz w:val="27"/>
                <w:szCs w:val="27"/>
              </w:rPr>
            </w:pPr>
          </w:p>
        </w:tc>
        <w:tc>
          <w:tcPr>
            <w:tcW w:w="4935" w:type="dxa"/>
          </w:tcPr>
          <w:p w14:paraId="44B6A3E8"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vị trí địa lí, phạm vi lãnh thổ và dân số của vùng.</w:t>
            </w:r>
          </w:p>
          <w:p w14:paraId="2DBAE3F5"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Chứng minh được các thế mạnh, hạn chế để phát triển kinh tế của vùng; trình bày được hướng sử dụng hợp lí tự nhiên của vùng.</w:t>
            </w:r>
          </w:p>
          <w:p w14:paraId="75C7FE53"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 </w:t>
            </w:r>
            <w:r w:rsidRPr="00421870">
              <w:rPr>
                <w:color w:val="000000" w:themeColor="text1"/>
                <w:sz w:val="27"/>
                <w:szCs w:val="27"/>
              </w:rPr>
              <w:t>Giải thích được tại sao phải sử dụng hợp lí tự nhiên ở Đồng bằng sông Cửu Long.</w:t>
            </w:r>
          </w:p>
          <w:p w14:paraId="1474AB91"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vai trò, tình hình phát triển sản xuất lương thực và thực phẩm của vùng.</w:t>
            </w:r>
          </w:p>
          <w:p w14:paraId="5AE6A56D"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tài nguyên du lịch và tình hình phát triển du lịch của vùng.</w:t>
            </w:r>
          </w:p>
          <w:p w14:paraId="5D6538F0"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Sử dụn</w:t>
            </w:r>
            <w:r w:rsidRPr="00421870">
              <w:rPr>
                <w:color w:val="000000" w:themeColor="text1"/>
                <w:sz w:val="27"/>
                <w:szCs w:val="27"/>
              </w:rPr>
              <w:t xml:space="preserve">g bản đồ, số liệu thống kê, tư liệu, </w:t>
            </w:r>
            <w:r w:rsidRPr="00421870">
              <w:rPr>
                <w:color w:val="000000" w:themeColor="text1"/>
                <w:sz w:val="27"/>
                <w:szCs w:val="27"/>
              </w:rPr>
              <w:lastRenderedPageBreak/>
              <w:t>trình bày được các thế mạnh, tình hình phát triển sản xuất lương thực, thực phẩm, du lịch của vùng.</w:t>
            </w:r>
          </w:p>
        </w:tc>
      </w:tr>
      <w:tr w:rsidR="00421870" w:rsidRPr="00421870" w14:paraId="41444873" w14:textId="77777777">
        <w:tc>
          <w:tcPr>
            <w:tcW w:w="727" w:type="dxa"/>
          </w:tcPr>
          <w:p w14:paraId="12AEF710"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lastRenderedPageBreak/>
              <w:t>31</w:t>
            </w:r>
          </w:p>
        </w:tc>
        <w:tc>
          <w:tcPr>
            <w:tcW w:w="2044" w:type="dxa"/>
          </w:tcPr>
          <w:p w14:paraId="5D48D017"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Thực hành</w:t>
            </w:r>
          </w:p>
        </w:tc>
        <w:tc>
          <w:tcPr>
            <w:tcW w:w="1356" w:type="dxa"/>
          </w:tcPr>
          <w:p w14:paraId="4D63F3CC" w14:textId="77777777" w:rsidR="008E219D" w:rsidRPr="00421870" w:rsidRDefault="008E219D">
            <w:pPr>
              <w:spacing w:before="60" w:after="60"/>
              <w:jc w:val="both"/>
              <w:rPr>
                <w:color w:val="000000" w:themeColor="text1"/>
                <w:sz w:val="27"/>
                <w:szCs w:val="27"/>
              </w:rPr>
            </w:pPr>
          </w:p>
        </w:tc>
        <w:tc>
          <w:tcPr>
            <w:tcW w:w="4935" w:type="dxa"/>
          </w:tcPr>
          <w:p w14:paraId="0E8CB31A"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Vẽ được biểu đồ kinh tế - xã hội, nhận xét và giải thích.</w:t>
            </w:r>
          </w:p>
          <w:p w14:paraId="46BFA5B1"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Thu thập được tài liệu và viết báo cáo về ảnh hưởng của biến đổi khí hậu đối với Đồng bằng sông Cửu Long, các giải pháp ứng phó.</w:t>
            </w:r>
          </w:p>
        </w:tc>
      </w:tr>
      <w:tr w:rsidR="00421870" w:rsidRPr="00421870" w14:paraId="7279EE2E" w14:textId="77777777">
        <w:tc>
          <w:tcPr>
            <w:tcW w:w="727" w:type="dxa"/>
          </w:tcPr>
          <w:p w14:paraId="739C32C0"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32</w:t>
            </w:r>
          </w:p>
        </w:tc>
        <w:tc>
          <w:tcPr>
            <w:tcW w:w="2044" w:type="dxa"/>
          </w:tcPr>
          <w:p w14:paraId="4A53DAD2"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Phát triển kinh tế và đảm bảo quốc phòng an ninh ở Biển Đông và các đảo, quần đảo</w:t>
            </w:r>
          </w:p>
        </w:tc>
        <w:tc>
          <w:tcPr>
            <w:tcW w:w="1356" w:type="dxa"/>
          </w:tcPr>
          <w:p w14:paraId="0DFE99DC" w14:textId="77777777" w:rsidR="008E219D" w:rsidRPr="00421870" w:rsidRDefault="008E219D">
            <w:pPr>
              <w:spacing w:before="60" w:after="60"/>
              <w:jc w:val="both"/>
              <w:rPr>
                <w:color w:val="000000" w:themeColor="text1"/>
                <w:sz w:val="27"/>
                <w:szCs w:val="27"/>
              </w:rPr>
            </w:pPr>
          </w:p>
        </w:tc>
        <w:tc>
          <w:tcPr>
            <w:tcW w:w="4935" w:type="dxa"/>
          </w:tcPr>
          <w:p w14:paraId="7B615227"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Trình bày được khái quát về Biển Đôn</w:t>
            </w:r>
            <w:r w:rsidRPr="00421870">
              <w:rPr>
                <w:color w:val="000000" w:themeColor="text1"/>
                <w:sz w:val="27"/>
                <w:szCs w:val="27"/>
              </w:rPr>
              <w:t>g.</w:t>
            </w:r>
          </w:p>
          <w:p w14:paraId="5F999C13"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vùng biển Việt Nam, các đảo và quần đảo là một bộ phận quan trọng của nước ta.</w:t>
            </w:r>
          </w:p>
          <w:p w14:paraId="23057320"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Chứng minh được vùng biển nước ta, các đảo và quần đảo có nguồn tài nguyên thiên nhiên phong phú, đa dạng.</w:t>
            </w:r>
          </w:p>
          <w:p w14:paraId="231E4D85"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 Trình bày được tình hình khai thác tổng hợp </w:t>
            </w:r>
            <w:r w:rsidRPr="00421870">
              <w:rPr>
                <w:color w:val="000000" w:themeColor="text1"/>
                <w:sz w:val="27"/>
                <w:szCs w:val="27"/>
              </w:rPr>
              <w:t>tài nguyên biển - đảo (khai thác sinh vật, khai thác khoáng sản, giao thông vận tải và du lịch biển); giải thích được sự cần thiết phải bảo vệ môi trường biển ở nước ta.</w:t>
            </w:r>
          </w:p>
          <w:p w14:paraId="5C90B850"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Phân tích được ý nghĩa chiến lược của Biển Đông trong việc phát triển kinh tế và đảm</w:t>
            </w:r>
            <w:r w:rsidRPr="00421870">
              <w:rPr>
                <w:color w:val="000000" w:themeColor="text1"/>
                <w:sz w:val="27"/>
                <w:szCs w:val="27"/>
              </w:rPr>
              <w:t xml:space="preserve"> bảo an ninh cho đất nước; trình bày được hướng chung trong việc giải quyết các tranh chấp vùng biển - đảo ở Biển Đông.</w:t>
            </w:r>
          </w:p>
          <w:p w14:paraId="36FBBC77"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Sử dụng được bản đồ, số liệu thống kê để trình bày về các tài nguyên thiên nhiên và việc khai thác tổng hợp tài nguyên biển - đảo.</w:t>
            </w:r>
          </w:p>
        </w:tc>
      </w:tr>
      <w:tr w:rsidR="00421870" w:rsidRPr="00421870" w14:paraId="0031A8D7" w14:textId="77777777">
        <w:tc>
          <w:tcPr>
            <w:tcW w:w="727" w:type="dxa"/>
          </w:tcPr>
          <w:p w14:paraId="4AB34974"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33</w:t>
            </w:r>
          </w:p>
        </w:tc>
        <w:tc>
          <w:tcPr>
            <w:tcW w:w="2044" w:type="dxa"/>
          </w:tcPr>
          <w:p w14:paraId="5B15D2D0"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Thực hành</w:t>
            </w:r>
          </w:p>
        </w:tc>
        <w:tc>
          <w:tcPr>
            <w:tcW w:w="1356" w:type="dxa"/>
          </w:tcPr>
          <w:p w14:paraId="6F455013" w14:textId="77777777" w:rsidR="008E219D" w:rsidRPr="00421870" w:rsidRDefault="008E219D">
            <w:pPr>
              <w:spacing w:before="60" w:after="60"/>
              <w:jc w:val="both"/>
              <w:rPr>
                <w:color w:val="000000" w:themeColor="text1"/>
                <w:sz w:val="27"/>
                <w:szCs w:val="27"/>
              </w:rPr>
            </w:pPr>
          </w:p>
        </w:tc>
        <w:tc>
          <w:tcPr>
            <w:tcW w:w="4935" w:type="dxa"/>
          </w:tcPr>
          <w:p w14:paraId="511DD2ED" w14:textId="77777777" w:rsidR="008E219D" w:rsidRPr="00421870" w:rsidRDefault="005378B8">
            <w:pPr>
              <w:pBdr>
                <w:top w:val="nil"/>
                <w:left w:val="nil"/>
                <w:bottom w:val="nil"/>
                <w:right w:val="nil"/>
                <w:between w:val="nil"/>
              </w:pBdr>
              <w:spacing w:before="60" w:after="60" w:line="276" w:lineRule="auto"/>
              <w:jc w:val="both"/>
              <w:rPr>
                <w:color w:val="000000" w:themeColor="text1"/>
                <w:sz w:val="27"/>
                <w:szCs w:val="27"/>
              </w:rPr>
            </w:pPr>
            <w:r w:rsidRPr="00421870">
              <w:rPr>
                <w:color w:val="000000" w:themeColor="text1"/>
                <w:sz w:val="27"/>
                <w:szCs w:val="27"/>
              </w:rPr>
              <w:t>– Thu thập được tài liệu, tranh ảnh, video,... để viết và trình bày báo cáo tuyên truyền về bảo vệ chủ quyền biển đảo của Việt Nam.</w:t>
            </w:r>
          </w:p>
        </w:tc>
      </w:tr>
      <w:tr w:rsidR="00421870" w:rsidRPr="00421870" w14:paraId="0E380D0D" w14:textId="77777777">
        <w:tc>
          <w:tcPr>
            <w:tcW w:w="727" w:type="dxa"/>
          </w:tcPr>
          <w:p w14:paraId="0C26F250" w14:textId="77777777" w:rsidR="008E219D" w:rsidRPr="00421870" w:rsidRDefault="005378B8">
            <w:pPr>
              <w:spacing w:before="60" w:after="60"/>
              <w:jc w:val="center"/>
              <w:rPr>
                <w:color w:val="000000" w:themeColor="text1"/>
                <w:sz w:val="27"/>
                <w:szCs w:val="27"/>
              </w:rPr>
            </w:pPr>
            <w:r w:rsidRPr="00421870">
              <w:rPr>
                <w:color w:val="000000" w:themeColor="text1"/>
                <w:sz w:val="27"/>
                <w:szCs w:val="27"/>
              </w:rPr>
              <w:t>34</w:t>
            </w:r>
          </w:p>
        </w:tc>
        <w:tc>
          <w:tcPr>
            <w:tcW w:w="2044" w:type="dxa"/>
          </w:tcPr>
          <w:p w14:paraId="4D2A8F00"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xml:space="preserve">THỰC HÀNH TÌM HIỂU ĐỊA LÍ ĐỊA </w:t>
            </w:r>
            <w:r w:rsidRPr="00421870">
              <w:rPr>
                <w:color w:val="000000" w:themeColor="text1"/>
                <w:sz w:val="27"/>
                <w:szCs w:val="27"/>
              </w:rPr>
              <w:lastRenderedPageBreak/>
              <w:t>PHƯƠNG</w:t>
            </w:r>
          </w:p>
        </w:tc>
        <w:tc>
          <w:tcPr>
            <w:tcW w:w="1356" w:type="dxa"/>
          </w:tcPr>
          <w:p w14:paraId="74BCD418" w14:textId="77777777" w:rsidR="008E219D" w:rsidRPr="00421870" w:rsidRDefault="008E219D">
            <w:pPr>
              <w:spacing w:before="60" w:after="60"/>
              <w:jc w:val="both"/>
              <w:rPr>
                <w:color w:val="000000" w:themeColor="text1"/>
                <w:sz w:val="27"/>
                <w:szCs w:val="27"/>
              </w:rPr>
            </w:pPr>
          </w:p>
        </w:tc>
        <w:tc>
          <w:tcPr>
            <w:tcW w:w="4935" w:type="dxa"/>
          </w:tcPr>
          <w:p w14:paraId="0B219D39"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Trình bày được vị trí địa lí và phạm vi lãnh thổ của tỉnh, thành phố</w:t>
            </w:r>
            <w:r w:rsidRPr="00421870">
              <w:rPr>
                <w:color w:val="000000" w:themeColor="text1"/>
                <w:sz w:val="27"/>
                <w:szCs w:val="27"/>
              </w:rPr>
              <w:t xml:space="preserve"> dựa trên bản đồ của địa phương, Việt Nam và kiến thức </w:t>
            </w:r>
            <w:r w:rsidRPr="00421870">
              <w:rPr>
                <w:color w:val="000000" w:themeColor="text1"/>
                <w:sz w:val="27"/>
                <w:szCs w:val="27"/>
              </w:rPr>
              <w:lastRenderedPageBreak/>
              <w:t>đã có.</w:t>
            </w:r>
          </w:p>
          <w:p w14:paraId="23995AF7"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Sử dụng bản đồ, lược đồ, biểu đồ, số liệu thống kê,..., phân tích được một số đặc điểm nổi bật về tự nhiên, dân cư - xã hội, kinh tế của địa phương.</w:t>
            </w:r>
          </w:p>
          <w:p w14:paraId="4D43859B" w14:textId="77777777" w:rsidR="008E219D" w:rsidRPr="00421870" w:rsidRDefault="005378B8">
            <w:pPr>
              <w:pBdr>
                <w:top w:val="nil"/>
                <w:left w:val="nil"/>
                <w:bottom w:val="nil"/>
                <w:right w:val="nil"/>
                <w:between w:val="nil"/>
              </w:pBdr>
              <w:spacing w:before="80" w:after="60" w:line="276" w:lineRule="auto"/>
              <w:jc w:val="both"/>
              <w:rPr>
                <w:color w:val="000000" w:themeColor="text1"/>
                <w:sz w:val="27"/>
                <w:szCs w:val="27"/>
              </w:rPr>
            </w:pPr>
            <w:r w:rsidRPr="00421870">
              <w:rPr>
                <w:color w:val="000000" w:themeColor="text1"/>
                <w:sz w:val="27"/>
                <w:szCs w:val="27"/>
              </w:rPr>
              <w:t>– Thu thập được tài liệu, tranh ảnh, số liệ</w:t>
            </w:r>
            <w:r w:rsidRPr="00421870">
              <w:rPr>
                <w:color w:val="000000" w:themeColor="text1"/>
                <w:sz w:val="27"/>
                <w:szCs w:val="27"/>
              </w:rPr>
              <w:t>u,... để giới thiệu về địa lí địa phương.</w:t>
            </w:r>
          </w:p>
          <w:p w14:paraId="326956EA" w14:textId="77777777" w:rsidR="008E219D" w:rsidRPr="00421870" w:rsidRDefault="005378B8">
            <w:pPr>
              <w:spacing w:before="60" w:after="60"/>
              <w:jc w:val="both"/>
              <w:rPr>
                <w:color w:val="000000" w:themeColor="text1"/>
                <w:sz w:val="27"/>
                <w:szCs w:val="27"/>
              </w:rPr>
            </w:pPr>
            <w:r w:rsidRPr="00421870">
              <w:rPr>
                <w:color w:val="000000" w:themeColor="text1"/>
                <w:sz w:val="27"/>
                <w:szCs w:val="27"/>
              </w:rPr>
              <w:t>– Viết được báo cáo giới thiệu địa lí địa phương theo một số chủ đề.</w:t>
            </w:r>
          </w:p>
        </w:tc>
      </w:tr>
    </w:tbl>
    <w:p w14:paraId="17596E7D" w14:textId="77777777" w:rsidR="008E219D" w:rsidRPr="00421870" w:rsidRDefault="005378B8">
      <w:pPr>
        <w:spacing w:before="120" w:after="120"/>
        <w:jc w:val="both"/>
        <w:rPr>
          <w:b/>
          <w:color w:val="000000" w:themeColor="text1"/>
          <w:sz w:val="28"/>
          <w:szCs w:val="28"/>
        </w:rPr>
      </w:pPr>
      <w:bookmarkStart w:id="7" w:name="_heading=h.p77btkdao4pd" w:colFirst="0" w:colLast="0"/>
      <w:bookmarkEnd w:id="7"/>
      <w:r w:rsidRPr="00421870">
        <w:rPr>
          <w:b/>
          <w:color w:val="000000" w:themeColor="text1"/>
          <w:sz w:val="28"/>
          <w:szCs w:val="28"/>
        </w:rPr>
        <w:lastRenderedPageBreak/>
        <w:t>2. Hướng dẫn cập nhật địa danh, số liệu, ngữ liệu dạy học</w:t>
      </w:r>
    </w:p>
    <w:p w14:paraId="5CF05ED1" w14:textId="77777777" w:rsidR="008E219D" w:rsidRPr="00421870" w:rsidRDefault="005378B8">
      <w:pPr>
        <w:spacing w:line="360" w:lineRule="auto"/>
        <w:ind w:firstLine="567"/>
        <w:jc w:val="both"/>
        <w:rPr>
          <w:b/>
          <w:i/>
          <w:color w:val="000000" w:themeColor="text1"/>
          <w:sz w:val="28"/>
          <w:szCs w:val="28"/>
        </w:rPr>
      </w:pPr>
      <w:r w:rsidRPr="00421870">
        <w:rPr>
          <w:b/>
          <w:i/>
          <w:color w:val="000000" w:themeColor="text1"/>
          <w:sz w:val="28"/>
          <w:szCs w:val="28"/>
        </w:rPr>
        <w:t>2.1. Cập nhật địa danh</w:t>
      </w:r>
    </w:p>
    <w:p w14:paraId="0C72549E" w14:textId="77777777" w:rsidR="008E219D" w:rsidRPr="00421870" w:rsidRDefault="005378B8">
      <w:pPr>
        <w:spacing w:line="360" w:lineRule="auto"/>
        <w:ind w:firstLine="567"/>
        <w:jc w:val="both"/>
        <w:rPr>
          <w:i/>
          <w:color w:val="000000" w:themeColor="text1"/>
          <w:sz w:val="28"/>
          <w:szCs w:val="28"/>
        </w:rPr>
      </w:pPr>
      <w:r w:rsidRPr="00421870">
        <w:rPr>
          <w:i/>
          <w:color w:val="000000" w:themeColor="text1"/>
          <w:sz w:val="28"/>
          <w:szCs w:val="28"/>
        </w:rPr>
        <w:t xml:space="preserve">a) Hướng dẫn cập nhật </w:t>
      </w:r>
    </w:p>
    <w:p w14:paraId="1924D8F7" w14:textId="77777777" w:rsidR="008E219D" w:rsidRPr="00421870" w:rsidRDefault="005378B8">
      <w:pPr>
        <w:spacing w:line="360" w:lineRule="auto"/>
        <w:ind w:firstLine="567"/>
        <w:jc w:val="both"/>
        <w:rPr>
          <w:color w:val="000000" w:themeColor="text1"/>
          <w:sz w:val="28"/>
          <w:szCs w:val="28"/>
          <w:highlight w:val="white"/>
        </w:rPr>
      </w:pPr>
      <w:r w:rsidRPr="00421870">
        <w:rPr>
          <w:b/>
          <w:bCs/>
          <w:color w:val="000000" w:themeColor="text1"/>
          <w:sz w:val="28"/>
          <w:szCs w:val="28"/>
        </w:rPr>
        <w:t>- Đối với địa danh cấp tỉnh, thành phố</w:t>
      </w:r>
      <w:r w:rsidRPr="00421870">
        <w:rPr>
          <w:color w:val="000000" w:themeColor="text1"/>
          <w:sz w:val="28"/>
          <w:szCs w:val="28"/>
        </w:rPr>
        <w:t xml:space="preserve">: Việc cập nhật địa danh cần bảo đảm chính xác theo quy định tại </w:t>
      </w:r>
      <w:r w:rsidRPr="00421870">
        <w:rPr>
          <w:color w:val="000000" w:themeColor="text1"/>
          <w:sz w:val="28"/>
          <w:szCs w:val="28"/>
          <w:highlight w:val="white"/>
        </w:rPr>
        <w:t>Nghị quyết số 202/2025/QH15 của Quốc hội ngày 12/6/2025 về việc sắp xếp đơn vị hành chính cấp tỉnh. Nội dung cụ thể như sau:</w:t>
      </w:r>
    </w:p>
    <w:p w14:paraId="35A42B9C"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1. Sắp xếp toàn bộ diện tích tự nhiên, quy mô dân số của tỉnh Hà G</w:t>
      </w:r>
      <w:r w:rsidRPr="00421870">
        <w:rPr>
          <w:color w:val="000000" w:themeColor="text1"/>
          <w:sz w:val="28"/>
          <w:szCs w:val="28"/>
        </w:rPr>
        <w:t>iang và tỉnh Tuyên Quang thành tỉnh mới có tên gọi là tỉnh Tuyên Quang. Sau khi sắp xếp, tỉnh Tuyên Quang có diện tích tự nhiên là 13.795,50 km2, quy mô dân số là 1.865.270 người.</w:t>
      </w:r>
    </w:p>
    <w:p w14:paraId="7629DC21"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Tỉnh Tuyên Quang giáp các tỉnh Cao Bằng, Lào Cai, Phú Thọ, Thái Nguyên và nư</w:t>
      </w:r>
      <w:r w:rsidRPr="00421870">
        <w:rPr>
          <w:color w:val="000000" w:themeColor="text1"/>
          <w:sz w:val="28"/>
          <w:szCs w:val="28"/>
        </w:rPr>
        <w:t>ớc Cộng hòa Nhân dân Trung Hoa.</w:t>
      </w:r>
    </w:p>
    <w:p w14:paraId="3EEEE3BC"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2. Sắp xếp toàn bộ diện tích tự nhiên, quy mô dân số của tỉnh Yên Bái và tỉnh Lào Cai thành tỉnh mới có tên gọi là tỉnh Lào Cai. Sau khi sắp xếp, tỉnh Lào Cai có diện tích tự nhiên là 13.256,92 km</w:t>
      </w:r>
      <w:r w:rsidRPr="00421870">
        <w:rPr>
          <w:color w:val="000000" w:themeColor="text1"/>
          <w:sz w:val="28"/>
          <w:szCs w:val="28"/>
          <w:vertAlign w:val="superscript"/>
        </w:rPr>
        <w:t>2</w:t>
      </w:r>
      <w:r w:rsidRPr="00421870">
        <w:rPr>
          <w:color w:val="000000" w:themeColor="text1"/>
          <w:sz w:val="28"/>
          <w:szCs w:val="28"/>
        </w:rPr>
        <w:t>, quy mô dân số là 1.778.78</w:t>
      </w:r>
      <w:r w:rsidRPr="00421870">
        <w:rPr>
          <w:color w:val="000000" w:themeColor="text1"/>
          <w:sz w:val="28"/>
          <w:szCs w:val="28"/>
        </w:rPr>
        <w:t>5 người.</w:t>
      </w:r>
    </w:p>
    <w:p w14:paraId="6DA385FA"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Tỉnh Lào Cai giáp các tỉnh Lai Châu, Phú Thọ, Sơn La, Tuyên Quang và nước Cộng hòa Nhân dân Trung Hoa.</w:t>
      </w:r>
    </w:p>
    <w:p w14:paraId="3557AA21" w14:textId="77777777" w:rsidR="008E219D" w:rsidRPr="00421870" w:rsidRDefault="005378B8">
      <w:pPr>
        <w:spacing w:line="360" w:lineRule="auto"/>
        <w:ind w:firstLine="567"/>
        <w:jc w:val="both"/>
        <w:rPr>
          <w:color w:val="000000" w:themeColor="text1"/>
          <w:sz w:val="28"/>
          <w:szCs w:val="28"/>
          <w:highlight w:val="white"/>
        </w:rPr>
      </w:pPr>
      <w:r w:rsidRPr="00421870">
        <w:rPr>
          <w:color w:val="000000" w:themeColor="text1"/>
          <w:sz w:val="28"/>
          <w:szCs w:val="28"/>
          <w:highlight w:val="white"/>
        </w:rPr>
        <w:t>3. Sắp xếp toàn bộ diện tích tự nhiên, quy mô dân số của tỉnh Bắc Kạn và tỉnh Thái Nguyên thành tỉnh mới có tên gọi là tỉnh Thái Nguyên. Sau khi</w:t>
      </w:r>
      <w:r w:rsidRPr="00421870">
        <w:rPr>
          <w:color w:val="000000" w:themeColor="text1"/>
          <w:sz w:val="28"/>
          <w:szCs w:val="28"/>
          <w:highlight w:val="white"/>
        </w:rPr>
        <w:t xml:space="preserve"> sắp xếp, tỉnh Thái Nguyên có diện tích tự nhiên là 8.375,21 km</w:t>
      </w:r>
      <w:r w:rsidRPr="00421870">
        <w:rPr>
          <w:color w:val="000000" w:themeColor="text1"/>
          <w:sz w:val="28"/>
          <w:szCs w:val="28"/>
          <w:highlight w:val="white"/>
          <w:vertAlign w:val="superscript"/>
        </w:rPr>
        <w:t>2</w:t>
      </w:r>
      <w:r w:rsidRPr="00421870">
        <w:rPr>
          <w:color w:val="000000" w:themeColor="text1"/>
          <w:sz w:val="28"/>
          <w:szCs w:val="28"/>
          <w:highlight w:val="white"/>
        </w:rPr>
        <w:t>, quy mô dân số là 1.799.489 người.</w:t>
      </w:r>
    </w:p>
    <w:p w14:paraId="7F267373"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lastRenderedPageBreak/>
        <w:t>Tỉnh Thái Nguyên giáp các tỉnh Bắc Ninh, Cao Bằng, Lạng Sơn, Phú Thọ, Tuyên Quang và thành phố Hà Nội.</w:t>
      </w:r>
    </w:p>
    <w:p w14:paraId="0127FD37" w14:textId="77777777" w:rsidR="008E219D" w:rsidRPr="00421870" w:rsidRDefault="005378B8">
      <w:pPr>
        <w:spacing w:line="360" w:lineRule="auto"/>
        <w:ind w:firstLine="567"/>
        <w:jc w:val="both"/>
        <w:rPr>
          <w:color w:val="000000" w:themeColor="text1"/>
          <w:sz w:val="28"/>
          <w:szCs w:val="28"/>
          <w:highlight w:val="white"/>
        </w:rPr>
      </w:pPr>
      <w:r w:rsidRPr="00421870">
        <w:rPr>
          <w:color w:val="000000" w:themeColor="text1"/>
          <w:sz w:val="28"/>
          <w:szCs w:val="28"/>
          <w:highlight w:val="white"/>
        </w:rPr>
        <w:t xml:space="preserve">4. Sắp xếp toàn bộ diện tích tự nhiên, quy mô dân số </w:t>
      </w:r>
      <w:r w:rsidRPr="00421870">
        <w:rPr>
          <w:color w:val="000000" w:themeColor="text1"/>
          <w:sz w:val="28"/>
          <w:szCs w:val="28"/>
          <w:highlight w:val="white"/>
        </w:rPr>
        <w:t>của tỉnh Vĩnh Phúc, tỉnh Hòa Bình và tỉnh Phú Thọ thành tỉnh mới có tên gọi là tỉnh Phú Thọ. Sau khi sắp xếp, tỉnh Phú Thọ có diện tích tự nhiên là 9.361,38 km2, quy mô dân số là 4.022.638 người.</w:t>
      </w:r>
    </w:p>
    <w:p w14:paraId="7629D2CF"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Tỉnh Phú Thọ giáp các tỉnh Lào Cai, Ninh Bình, Sơn La, Thái </w:t>
      </w:r>
      <w:r w:rsidRPr="00421870">
        <w:rPr>
          <w:color w:val="000000" w:themeColor="text1"/>
          <w:sz w:val="28"/>
          <w:szCs w:val="28"/>
        </w:rPr>
        <w:t>Nguyên, Thanh Hóa, Tuyên Quang và thành phố Hà Nội.</w:t>
      </w:r>
    </w:p>
    <w:p w14:paraId="3D89595E"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5. Sắp xếp toàn bộ diện tích tự nhiên, quy mô dân số của tỉnh Bắc Giang và tỉnh Bắc Ninh thành tỉnh mới có tên gọi là Bắc Ninh. Sau khi sắp xếp, tỉnh Bắc Ninh có diện tích tự nhiên là 4.718,60 km</w:t>
      </w:r>
      <w:r w:rsidRPr="00421870">
        <w:rPr>
          <w:color w:val="000000" w:themeColor="text1"/>
          <w:sz w:val="28"/>
          <w:szCs w:val="28"/>
          <w:vertAlign w:val="superscript"/>
        </w:rPr>
        <w:t>2</w:t>
      </w:r>
      <w:r w:rsidRPr="00421870">
        <w:rPr>
          <w:color w:val="000000" w:themeColor="text1"/>
          <w:sz w:val="28"/>
          <w:szCs w:val="28"/>
        </w:rPr>
        <w:t>, quy mô</w:t>
      </w:r>
      <w:r w:rsidRPr="00421870">
        <w:rPr>
          <w:color w:val="000000" w:themeColor="text1"/>
          <w:sz w:val="28"/>
          <w:szCs w:val="28"/>
        </w:rPr>
        <w:t xml:space="preserve"> dân số là 3.619.433 người.</w:t>
      </w:r>
    </w:p>
    <w:p w14:paraId="59364E6D"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Tỉnh Bắc Ninh giáp các tỉnh Hưng Yên, Lạng Sơn, Quảng Ninh, Thái Nguyên, thành phố Hải Phòng và thành phố Hà Nội.</w:t>
      </w:r>
    </w:p>
    <w:p w14:paraId="136B9F4A"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6. Sắp xếp toàn bộ diện tích tự nhiên, quy mô dân số của tỉnh Thái Bình và tỉnh Hưng Yên thành tỉnh mới có tên gọi</w:t>
      </w:r>
      <w:r w:rsidRPr="00421870">
        <w:rPr>
          <w:color w:val="000000" w:themeColor="text1"/>
          <w:sz w:val="28"/>
          <w:szCs w:val="28"/>
        </w:rPr>
        <w:t xml:space="preserve"> là tỉnh Hưng Yên. Sau khi sắp xếp, tỉnh Hưng Yên có diện tích tự nhiên là 2.514,81 km</w:t>
      </w:r>
      <w:r w:rsidRPr="00421870">
        <w:rPr>
          <w:color w:val="000000" w:themeColor="text1"/>
          <w:sz w:val="28"/>
          <w:szCs w:val="28"/>
          <w:vertAlign w:val="superscript"/>
        </w:rPr>
        <w:t>2</w:t>
      </w:r>
      <w:r w:rsidRPr="00421870">
        <w:rPr>
          <w:color w:val="000000" w:themeColor="text1"/>
          <w:sz w:val="28"/>
          <w:szCs w:val="28"/>
        </w:rPr>
        <w:t>, quy mô dân số là 3.567.943 người.</w:t>
      </w:r>
    </w:p>
    <w:p w14:paraId="22CA9EBE"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Tỉnh Hưng Yên giáp tỉnh Bắc Ninh, tỉnh Ninh Bình, thành phố Hà Nội, thành phố Hải Phòng và Biển Đông.</w:t>
      </w:r>
    </w:p>
    <w:p w14:paraId="5238B617"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7. Sắp xếp toàn bộ diện tích tự</w:t>
      </w:r>
      <w:r w:rsidRPr="00421870">
        <w:rPr>
          <w:color w:val="000000" w:themeColor="text1"/>
          <w:sz w:val="28"/>
          <w:szCs w:val="28"/>
        </w:rPr>
        <w:t xml:space="preserve"> nhiên, quy mô dân số của thành phố Hải Phòng và tỉnh Hải Dương thành thành phố mới có tên gọi là thành phố Hải Phòng. Sau khi sắp xếp, thành phố Hải Phòng có diện tích tự nhiên là 3.194,72 km</w:t>
      </w:r>
      <w:r w:rsidRPr="00421870">
        <w:rPr>
          <w:color w:val="000000" w:themeColor="text1"/>
          <w:sz w:val="28"/>
          <w:szCs w:val="28"/>
          <w:vertAlign w:val="superscript"/>
        </w:rPr>
        <w:t>2</w:t>
      </w:r>
      <w:r w:rsidRPr="00421870">
        <w:rPr>
          <w:color w:val="000000" w:themeColor="text1"/>
          <w:sz w:val="28"/>
          <w:szCs w:val="28"/>
        </w:rPr>
        <w:t>, quy mô dân số là 4.664.124 người.</w:t>
      </w:r>
    </w:p>
    <w:p w14:paraId="64AE6CBD"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Thành phố Hải Phòng giáp cá</w:t>
      </w:r>
      <w:r w:rsidRPr="00421870">
        <w:rPr>
          <w:color w:val="000000" w:themeColor="text1"/>
          <w:sz w:val="28"/>
          <w:szCs w:val="28"/>
        </w:rPr>
        <w:t>c tỉnh Bắc Ninh, Hưng Yên, Quảng Ninh và Biển Đông.</w:t>
      </w:r>
    </w:p>
    <w:p w14:paraId="128E8D71"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8. Sắp xếp toàn bộ diện tích tự nhiên, quy mô dân số của tỉnh Hà Nam, tỉnh Nam Định và tỉnh Ninh Bình thành tỉnh mới có tên gọi là tỉnh Ninh Bình. Sau khi sắp xếp, tỉnh Ninh Bình có diện tích tự nhiên là </w:t>
      </w:r>
      <w:r w:rsidRPr="00421870">
        <w:rPr>
          <w:color w:val="000000" w:themeColor="text1"/>
          <w:sz w:val="28"/>
          <w:szCs w:val="28"/>
        </w:rPr>
        <w:t>3.942,62 km</w:t>
      </w:r>
      <w:r w:rsidRPr="00421870">
        <w:rPr>
          <w:color w:val="000000" w:themeColor="text1"/>
          <w:sz w:val="28"/>
          <w:szCs w:val="28"/>
          <w:vertAlign w:val="superscript"/>
        </w:rPr>
        <w:t>2</w:t>
      </w:r>
      <w:r w:rsidRPr="00421870">
        <w:rPr>
          <w:color w:val="000000" w:themeColor="text1"/>
          <w:sz w:val="28"/>
          <w:szCs w:val="28"/>
        </w:rPr>
        <w:t>, quy mô dân số là 4.412.264 người.</w:t>
      </w:r>
    </w:p>
    <w:p w14:paraId="01D4E86B"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lastRenderedPageBreak/>
        <w:t>Tỉnh Ninh Bình giáp các tỉnh Hưng Yên, Phú Thọ, Thanh Hóa, thành phố Hà Nội và Biển Đông.</w:t>
      </w:r>
    </w:p>
    <w:p w14:paraId="5FE50578"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9. Sắp xếp toàn bộ diện tích tự nhiên, quy mô dân số của tỉnh Quảng Bình và tỉnh Quảng Trị thành tỉnh mới có tên gọi </w:t>
      </w:r>
      <w:r w:rsidRPr="00421870">
        <w:rPr>
          <w:color w:val="000000" w:themeColor="text1"/>
          <w:sz w:val="28"/>
          <w:szCs w:val="28"/>
        </w:rPr>
        <w:t>là tỉnh Quảng Trị. Sau khi sắp xếp, tỉnh Quảng Trị có diện tích tự nhiên là 12.700 km</w:t>
      </w:r>
      <w:r w:rsidRPr="00421870">
        <w:rPr>
          <w:color w:val="000000" w:themeColor="text1"/>
          <w:sz w:val="28"/>
          <w:szCs w:val="28"/>
          <w:vertAlign w:val="superscript"/>
        </w:rPr>
        <w:t>2</w:t>
      </w:r>
      <w:r w:rsidRPr="00421870">
        <w:rPr>
          <w:color w:val="000000" w:themeColor="text1"/>
          <w:sz w:val="28"/>
          <w:szCs w:val="28"/>
        </w:rPr>
        <w:t>, quy mô dân số là 1.870.845 người.</w:t>
      </w:r>
    </w:p>
    <w:p w14:paraId="700FBA10"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Tỉnh Quảng Trị giáp tỉnh Hà Tĩnh, thành phố Huế, nước Cộng hòa Dân chủ Nhân dân Lào và Biển Đông.</w:t>
      </w:r>
    </w:p>
    <w:p w14:paraId="2661F71E"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10. Sắp xếp toàn bộ diện tích tự nhi</w:t>
      </w:r>
      <w:r w:rsidRPr="00421870">
        <w:rPr>
          <w:color w:val="000000" w:themeColor="text1"/>
          <w:sz w:val="28"/>
          <w:szCs w:val="28"/>
        </w:rPr>
        <w:t>ên, quy mô dân số của thành phố Đà Nẵng và tỉnh Quảng Nam thành thành phố mới có tên gọi là thành phố Đà Nẵng. Sau khi sắp xếp, thành phố Đà Nẵng có diện tích tự nhiên là 11.859,59 km</w:t>
      </w:r>
      <w:r w:rsidRPr="00421870">
        <w:rPr>
          <w:color w:val="000000" w:themeColor="text1"/>
          <w:sz w:val="28"/>
          <w:szCs w:val="28"/>
          <w:vertAlign w:val="superscript"/>
        </w:rPr>
        <w:t>2</w:t>
      </w:r>
      <w:r w:rsidRPr="00421870">
        <w:rPr>
          <w:color w:val="000000" w:themeColor="text1"/>
          <w:sz w:val="28"/>
          <w:szCs w:val="28"/>
        </w:rPr>
        <w:t>, quy mô dân số là 3.065.628 người.</w:t>
      </w:r>
    </w:p>
    <w:p w14:paraId="175204C1"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Thành phố Đà Nẵng giáp tỉnh Quảng Ng</w:t>
      </w:r>
      <w:r w:rsidRPr="00421870">
        <w:rPr>
          <w:color w:val="000000" w:themeColor="text1"/>
          <w:sz w:val="28"/>
          <w:szCs w:val="28"/>
        </w:rPr>
        <w:t>ãi, thành phố Huế, nước Cộng hòa Dân chủ Nhân dân Lào và Biển Đông.</w:t>
      </w:r>
    </w:p>
    <w:p w14:paraId="408D2533" w14:textId="77777777" w:rsidR="008E219D" w:rsidRPr="00421870" w:rsidRDefault="005378B8">
      <w:pPr>
        <w:spacing w:line="360" w:lineRule="auto"/>
        <w:ind w:firstLine="567"/>
        <w:jc w:val="both"/>
        <w:rPr>
          <w:color w:val="000000" w:themeColor="text1"/>
          <w:sz w:val="28"/>
          <w:szCs w:val="28"/>
          <w:highlight w:val="white"/>
        </w:rPr>
      </w:pPr>
      <w:r w:rsidRPr="00421870">
        <w:rPr>
          <w:color w:val="000000" w:themeColor="text1"/>
          <w:sz w:val="28"/>
          <w:szCs w:val="28"/>
          <w:highlight w:val="white"/>
        </w:rPr>
        <w:t>11. Sắp xếp toàn bộ diện tích tự nhiên, quy mô dân số của tỉnh Kon Tum và tỉnh Quảng Ngãi thành tỉnh mới có tên gọi là tỉnh Quảng Ngãi. Sau khi sắp xếp, tỉnh Quảng Ngãi có diện tích tự nhi</w:t>
      </w:r>
      <w:r w:rsidRPr="00421870">
        <w:rPr>
          <w:color w:val="000000" w:themeColor="text1"/>
          <w:sz w:val="28"/>
          <w:szCs w:val="28"/>
          <w:highlight w:val="white"/>
        </w:rPr>
        <w:t>ên là 14.832,55 km2, quy mô dân số là 2.161.755 người.</w:t>
      </w:r>
    </w:p>
    <w:p w14:paraId="01D8DB24"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Tỉnh Quảng Ngãi giáp tỉnh Gia Lai, thành phố Đà Nẵng, nước Cộng hòa Dân chủ Nhân dân Lào, Vương quốc Cam-pu-chia và Biển Đông.</w:t>
      </w:r>
    </w:p>
    <w:p w14:paraId="775B9DBC"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12. Sắp xếp toàn bộ diện tích tự nhiên, quy mô dân số của tỉnh Bình Định </w:t>
      </w:r>
      <w:r w:rsidRPr="00421870">
        <w:rPr>
          <w:color w:val="000000" w:themeColor="text1"/>
          <w:sz w:val="28"/>
          <w:szCs w:val="28"/>
        </w:rPr>
        <w:t>và tỉnh Gia Lai thành tỉnh mới có tên gọi là tỉnh Gia Lai. Sau khi sắp xếp, tỉnh Gia Lai có diện tích tự nhiên là 21.576,53 km</w:t>
      </w:r>
      <w:r w:rsidRPr="00421870">
        <w:rPr>
          <w:color w:val="000000" w:themeColor="text1"/>
          <w:sz w:val="28"/>
          <w:szCs w:val="28"/>
          <w:vertAlign w:val="superscript"/>
        </w:rPr>
        <w:t>2</w:t>
      </w:r>
      <w:r w:rsidRPr="00421870">
        <w:rPr>
          <w:color w:val="000000" w:themeColor="text1"/>
          <w:sz w:val="28"/>
          <w:szCs w:val="28"/>
        </w:rPr>
        <w:t>, quy mô dân số là 3.583.693 người.</w:t>
      </w:r>
    </w:p>
    <w:p w14:paraId="10BF3534"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Tỉnh Gia Lai giáp tỉnh Đắk Lắk, tỉnh Quảng Ngãi, Vương quốc Cam-pu-chia và Biển Đông.</w:t>
      </w:r>
    </w:p>
    <w:p w14:paraId="1268D8B2"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13. Sắp</w:t>
      </w:r>
      <w:r w:rsidRPr="00421870">
        <w:rPr>
          <w:color w:val="000000" w:themeColor="text1"/>
          <w:sz w:val="28"/>
          <w:szCs w:val="28"/>
        </w:rPr>
        <w:t xml:space="preserve"> xếp toàn bộ diện tích tự nhiên, quy mô dân số của tỉnh Ninh Thuận và tỉnh Khánh Hòa thành tỉnh mới có tên gọi là tỉnh Khánh Hòa. Sau khi sắp </w:t>
      </w:r>
      <w:r w:rsidRPr="00421870">
        <w:rPr>
          <w:color w:val="000000" w:themeColor="text1"/>
          <w:sz w:val="28"/>
          <w:szCs w:val="28"/>
        </w:rPr>
        <w:lastRenderedPageBreak/>
        <w:t>xếp, tỉnh Khánh Hòa có diện tích tự nhiên là 8.555,86 km</w:t>
      </w:r>
      <w:r w:rsidRPr="00421870">
        <w:rPr>
          <w:color w:val="000000" w:themeColor="text1"/>
          <w:sz w:val="28"/>
          <w:szCs w:val="28"/>
          <w:vertAlign w:val="superscript"/>
        </w:rPr>
        <w:t>2</w:t>
      </w:r>
      <w:r w:rsidRPr="00421870">
        <w:rPr>
          <w:color w:val="000000" w:themeColor="text1"/>
          <w:sz w:val="28"/>
          <w:szCs w:val="28"/>
        </w:rPr>
        <w:t>, quy mô dân số là 2.243.554 người.</w:t>
      </w:r>
    </w:p>
    <w:p w14:paraId="5B4DDF1B"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Tỉnh Khánh Hòa giáp t</w:t>
      </w:r>
      <w:r w:rsidRPr="00421870">
        <w:rPr>
          <w:color w:val="000000" w:themeColor="text1"/>
          <w:sz w:val="28"/>
          <w:szCs w:val="28"/>
        </w:rPr>
        <w:t>ỉnh Đắk Lắk, tỉnh Lâm Đồng và Biển Đông.</w:t>
      </w:r>
    </w:p>
    <w:p w14:paraId="557502B9"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14. Sắp xếp toàn bộ diện tích tự nhiên, quy mô dân số của tỉnh Đắk Nông, tỉnh Bình Thuận và tỉnh Lâm Đồng thành tỉnh mới có tên gọi là tỉnh Lâm Đồng. Sau khi sắp xếp, tỉnh Lâm Đồng có diện tích tự nhiên là 24.233,07</w:t>
      </w:r>
      <w:r w:rsidRPr="00421870">
        <w:rPr>
          <w:color w:val="000000" w:themeColor="text1"/>
          <w:sz w:val="28"/>
          <w:szCs w:val="28"/>
        </w:rPr>
        <w:t xml:space="preserve"> km</w:t>
      </w:r>
      <w:r w:rsidRPr="00421870">
        <w:rPr>
          <w:color w:val="000000" w:themeColor="text1"/>
          <w:sz w:val="28"/>
          <w:szCs w:val="28"/>
          <w:vertAlign w:val="superscript"/>
        </w:rPr>
        <w:t>2</w:t>
      </w:r>
      <w:r w:rsidRPr="00421870">
        <w:rPr>
          <w:color w:val="000000" w:themeColor="text1"/>
          <w:sz w:val="28"/>
          <w:szCs w:val="28"/>
        </w:rPr>
        <w:t>, quy mô dân số là 3.872.999 người.</w:t>
      </w:r>
    </w:p>
    <w:p w14:paraId="04F64CFA"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Tỉnh Lâm Đồng giáp các tỉnh Đắk Lắk, Đồng Nai, Khánh Hòa, Thành phố Hồ Chí Minh, Vương quốc Cam-pu-chia và Biển Đông.</w:t>
      </w:r>
    </w:p>
    <w:p w14:paraId="77F3B728"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15. Sắp xếp toàn bộ diện tích tự nhiên, quy mô dân số của tỉnh Phú Yên và tỉnh Đắk Lắk thành tỉnh </w:t>
      </w:r>
      <w:r w:rsidRPr="00421870">
        <w:rPr>
          <w:color w:val="000000" w:themeColor="text1"/>
          <w:sz w:val="28"/>
          <w:szCs w:val="28"/>
        </w:rPr>
        <w:t>mới có tên gọi là tỉnh Đắk Lắk. Sau khi sắp xếp, tỉnh Đắk Lắk có diện tích tự nhiên là 18.096,40 km</w:t>
      </w:r>
      <w:r w:rsidRPr="00421870">
        <w:rPr>
          <w:color w:val="000000" w:themeColor="text1"/>
          <w:sz w:val="28"/>
          <w:szCs w:val="28"/>
          <w:vertAlign w:val="superscript"/>
        </w:rPr>
        <w:t>2</w:t>
      </w:r>
      <w:r w:rsidRPr="00421870">
        <w:rPr>
          <w:color w:val="000000" w:themeColor="text1"/>
          <w:sz w:val="28"/>
          <w:szCs w:val="28"/>
        </w:rPr>
        <w:t>, quy mô dân số là 3.346.853 người.</w:t>
      </w:r>
    </w:p>
    <w:p w14:paraId="5BC67D67"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Tỉnh Đắk Lắk giáp các tỉnh Gia Lai, Khánh Hoà, Lâm Đồng, Vương quốc Cam-pu-chia và Biển Đông.</w:t>
      </w:r>
    </w:p>
    <w:p w14:paraId="68C5CCA1"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16. Sắp xếp toàn bộ diện t</w:t>
      </w:r>
      <w:r w:rsidRPr="00421870">
        <w:rPr>
          <w:color w:val="000000" w:themeColor="text1"/>
          <w:sz w:val="28"/>
          <w:szCs w:val="28"/>
        </w:rPr>
        <w:t>ích tự nhiên, quy mô dân số của Thành phố Hồ Chí Minh, tỉnh Bà Rịa - Vũng Tàu và tỉnh Bình Dương thành thành phố mới có tên gọi là Thành phố Hồ Chí Minh. Sau khi sắp xếp, Thành phố Hồ Chí Minh có diện tích tự nhiên là 6.772,59 km</w:t>
      </w:r>
      <w:r w:rsidRPr="00421870">
        <w:rPr>
          <w:color w:val="000000" w:themeColor="text1"/>
          <w:sz w:val="28"/>
          <w:szCs w:val="28"/>
          <w:vertAlign w:val="superscript"/>
        </w:rPr>
        <w:t>2</w:t>
      </w:r>
      <w:r w:rsidRPr="00421870">
        <w:rPr>
          <w:color w:val="000000" w:themeColor="text1"/>
          <w:sz w:val="28"/>
          <w:szCs w:val="28"/>
        </w:rPr>
        <w:t>, quy mô dân số là 14.002.</w:t>
      </w:r>
      <w:r w:rsidRPr="00421870">
        <w:rPr>
          <w:color w:val="000000" w:themeColor="text1"/>
          <w:sz w:val="28"/>
          <w:szCs w:val="28"/>
        </w:rPr>
        <w:t>598 người.</w:t>
      </w:r>
    </w:p>
    <w:p w14:paraId="07483221"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Thành phố Hồ Chí Minh giáp các tỉnh Đồng Nai, Đồng Tháp, Lâm Đồng, Tây Ninh và Biển Đông.</w:t>
      </w:r>
    </w:p>
    <w:p w14:paraId="77B7D634"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17. Sắp xếp toàn bộ diện tích tự nhiên, quy mô dân số của tỉnh Bình Phước và tỉnh Đồng Nai thành tỉnh mới có tên gọi là tỉnh Đồng Nai. Sau khi sắp xếp, tỉn</w:t>
      </w:r>
      <w:r w:rsidRPr="00421870">
        <w:rPr>
          <w:color w:val="000000" w:themeColor="text1"/>
          <w:sz w:val="28"/>
          <w:szCs w:val="28"/>
        </w:rPr>
        <w:t>h Đồng Nai có diện tích tự nhiên là 12.737,18 km</w:t>
      </w:r>
      <w:r w:rsidRPr="00421870">
        <w:rPr>
          <w:color w:val="000000" w:themeColor="text1"/>
          <w:sz w:val="28"/>
          <w:szCs w:val="28"/>
          <w:vertAlign w:val="superscript"/>
        </w:rPr>
        <w:t>2</w:t>
      </w:r>
      <w:r w:rsidRPr="00421870">
        <w:rPr>
          <w:color w:val="000000" w:themeColor="text1"/>
          <w:sz w:val="28"/>
          <w:szCs w:val="28"/>
        </w:rPr>
        <w:t>, quy mô dân số là 4.491.408 người.</w:t>
      </w:r>
    </w:p>
    <w:p w14:paraId="62A18E43"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Tỉnh Đồng Nai giáp tỉnh Lâm Đồng, tỉnh Tây Ninh, Thành phố Hồ Chí Minh và Vương quốc Cam-pu-chia.</w:t>
      </w:r>
    </w:p>
    <w:p w14:paraId="6ADB8677"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18. Sắp xếp toàn bộ diện tích tự nhiên, quy mô dân số của tỉnh Long An và</w:t>
      </w:r>
      <w:r w:rsidRPr="00421870">
        <w:rPr>
          <w:color w:val="000000" w:themeColor="text1"/>
          <w:sz w:val="28"/>
          <w:szCs w:val="28"/>
        </w:rPr>
        <w:t xml:space="preserve"> tỉnh Tây Ninh thành tỉnh mới có tên gọi là tỉnh Tây Ninh. Sau khi sắp xếp, tỉnh </w:t>
      </w:r>
      <w:r w:rsidRPr="00421870">
        <w:rPr>
          <w:color w:val="000000" w:themeColor="text1"/>
          <w:sz w:val="28"/>
          <w:szCs w:val="28"/>
        </w:rPr>
        <w:lastRenderedPageBreak/>
        <w:t>Tây Ninh có diện tích tự nhiên là 8.536,44 km</w:t>
      </w:r>
      <w:r w:rsidRPr="00421870">
        <w:rPr>
          <w:color w:val="000000" w:themeColor="text1"/>
          <w:sz w:val="28"/>
          <w:szCs w:val="28"/>
          <w:vertAlign w:val="superscript"/>
        </w:rPr>
        <w:t>2</w:t>
      </w:r>
      <w:r w:rsidRPr="00421870">
        <w:rPr>
          <w:color w:val="000000" w:themeColor="text1"/>
          <w:sz w:val="28"/>
          <w:szCs w:val="28"/>
        </w:rPr>
        <w:t>, quy mô dân số là 3.254.170 người.</w:t>
      </w:r>
    </w:p>
    <w:p w14:paraId="02C2732D"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Tỉnh Tây Ninh giáp tỉnh Đồng Nai, tỉnh Đồng Tháp, Thành phố Hồ Chí Minh và Vương quốc </w:t>
      </w:r>
      <w:r w:rsidRPr="00421870">
        <w:rPr>
          <w:color w:val="000000" w:themeColor="text1"/>
          <w:sz w:val="28"/>
          <w:szCs w:val="28"/>
        </w:rPr>
        <w:t>Cam-pu-chia.</w:t>
      </w:r>
    </w:p>
    <w:p w14:paraId="78C9470E"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19. Sắp xếp toàn bộ diện tích tự nhiên, quy mô dân số của thành phố Cần Thơ, tỉnh Sóc Trăng và tỉnh Hậu Giang thành thành phố mới có tên gọi là thành phố Cần Thơ. Sau khi sắp xếp, thành phố cần Thơ có diện tích tự nhiên là 6.360,83 km</w:t>
      </w:r>
      <w:r w:rsidRPr="00421870">
        <w:rPr>
          <w:color w:val="000000" w:themeColor="text1"/>
          <w:sz w:val="28"/>
          <w:szCs w:val="28"/>
          <w:vertAlign w:val="superscript"/>
        </w:rPr>
        <w:t>2</w:t>
      </w:r>
      <w:r w:rsidRPr="00421870">
        <w:rPr>
          <w:color w:val="000000" w:themeColor="text1"/>
          <w:sz w:val="28"/>
          <w:szCs w:val="28"/>
        </w:rPr>
        <w:t>, quy mô</w:t>
      </w:r>
      <w:r w:rsidRPr="00421870">
        <w:rPr>
          <w:color w:val="000000" w:themeColor="text1"/>
          <w:sz w:val="28"/>
          <w:szCs w:val="28"/>
        </w:rPr>
        <w:t xml:space="preserve"> dân số là 4.199.824 người.</w:t>
      </w:r>
    </w:p>
    <w:p w14:paraId="5CB7EFC1"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Thành phố Cần Thơ giáp các tỉnh An Giang, Đồng Tháp, Cà Mau, Vĩnh Long và Biển Đông.</w:t>
      </w:r>
    </w:p>
    <w:p w14:paraId="17759FB3"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20. Sắp xếp toàn bộ diện tích tự nhiên, quy mô dân số của tỉnh Bến Tre, tỉnh Trà Vinh và tỉnh Vĩnh Long thành tỉnh mới có tên gọi là tỉnh Vĩnh </w:t>
      </w:r>
      <w:r w:rsidRPr="00421870">
        <w:rPr>
          <w:color w:val="000000" w:themeColor="text1"/>
          <w:sz w:val="28"/>
          <w:szCs w:val="28"/>
        </w:rPr>
        <w:t>Long. Sau khi sắp xếp, tỉnh Vĩnh Long có diện tích tự nhiên là 6.296,20 km</w:t>
      </w:r>
      <w:r w:rsidRPr="00421870">
        <w:rPr>
          <w:color w:val="000000" w:themeColor="text1"/>
          <w:sz w:val="28"/>
          <w:szCs w:val="28"/>
          <w:vertAlign w:val="superscript"/>
        </w:rPr>
        <w:t>2</w:t>
      </w:r>
      <w:r w:rsidRPr="00421870">
        <w:rPr>
          <w:color w:val="000000" w:themeColor="text1"/>
          <w:sz w:val="28"/>
          <w:szCs w:val="28"/>
        </w:rPr>
        <w:t>, quy mô dân số là 4.257.581 người.</w:t>
      </w:r>
    </w:p>
    <w:p w14:paraId="167C4EAD"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Tỉnh Vĩnh Long giáp tỉnh Đồng Tháp, thành phố Cần Thơ và Biển Đông.</w:t>
      </w:r>
    </w:p>
    <w:p w14:paraId="39E3029D"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21. Sắp xếp toàn bộ diện tích tự nhiên, quy mô dân số của tỉnh Tiền Giang và </w:t>
      </w:r>
      <w:r w:rsidRPr="00421870">
        <w:rPr>
          <w:color w:val="000000" w:themeColor="text1"/>
          <w:sz w:val="28"/>
          <w:szCs w:val="28"/>
        </w:rPr>
        <w:t>tỉnh Đồng Tháp thành tỉnh mới có tên gọi là tỉnh Đồng Tháp. Sau khi sắp xếp, tỉnh Đồng Tháp có diện tích tự nhiên là 5.938,64 km</w:t>
      </w:r>
      <w:r w:rsidRPr="00421870">
        <w:rPr>
          <w:color w:val="000000" w:themeColor="text1"/>
          <w:sz w:val="28"/>
          <w:szCs w:val="28"/>
          <w:vertAlign w:val="superscript"/>
        </w:rPr>
        <w:t>2</w:t>
      </w:r>
      <w:r w:rsidRPr="00421870">
        <w:rPr>
          <w:color w:val="000000" w:themeColor="text1"/>
          <w:sz w:val="28"/>
          <w:szCs w:val="28"/>
        </w:rPr>
        <w:t>, quy mô dân số là 4.370.046 người.</w:t>
      </w:r>
    </w:p>
    <w:p w14:paraId="54E80A9D"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Tỉnh Đồng Tháp giáp các tỉnh An Giang, Tây Ninh, Vĩnh Long, thành phố Cần Thơ, Thành phố Hồ</w:t>
      </w:r>
      <w:r w:rsidRPr="00421870">
        <w:rPr>
          <w:color w:val="000000" w:themeColor="text1"/>
          <w:sz w:val="28"/>
          <w:szCs w:val="28"/>
        </w:rPr>
        <w:t xml:space="preserve"> Chí Minh, Vương quốc Cam-pu-chia và Biển Đông.</w:t>
      </w:r>
    </w:p>
    <w:p w14:paraId="64EC111C"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22. Sắp xếp toàn bộ diện tích tự nhiên, quy mô dân số của tỉnh Bạc Liêu và tỉnh Cà Mau thành tỉnh mới có tên gọi là tỉnh Cà Mau. Sau khi sắp xếp, tỉnh Cà Mau có diện tích tự nhiên là 7.942,39 km</w:t>
      </w:r>
      <w:r w:rsidRPr="00421870">
        <w:rPr>
          <w:color w:val="000000" w:themeColor="text1"/>
          <w:sz w:val="28"/>
          <w:szCs w:val="28"/>
          <w:vertAlign w:val="superscript"/>
        </w:rPr>
        <w:t>2</w:t>
      </w:r>
      <w:r w:rsidRPr="00421870">
        <w:rPr>
          <w:color w:val="000000" w:themeColor="text1"/>
          <w:sz w:val="28"/>
          <w:szCs w:val="28"/>
        </w:rPr>
        <w:t xml:space="preserve">, quy mô dân </w:t>
      </w:r>
      <w:r w:rsidRPr="00421870">
        <w:rPr>
          <w:color w:val="000000" w:themeColor="text1"/>
          <w:sz w:val="28"/>
          <w:szCs w:val="28"/>
        </w:rPr>
        <w:t>số là 2.606.672 người.</w:t>
      </w:r>
    </w:p>
    <w:p w14:paraId="4F594479"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Tỉnh Cà Mau giáp tỉnh An Giang, thành phố Cần Thơ và Biển Đông.</w:t>
      </w:r>
    </w:p>
    <w:p w14:paraId="2EA4C5FA"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23. Sắp xếp toàn bộ diện tích tự nhiên, quy mô dân số của tỉnh Kiên Giang và tỉnh An Giang thành tỉnh mới có tên gọi là tỉnh An Giang. Sau khi sắp xếp, tỉnh An Giang có </w:t>
      </w:r>
      <w:r w:rsidRPr="00421870">
        <w:rPr>
          <w:color w:val="000000" w:themeColor="text1"/>
          <w:sz w:val="28"/>
          <w:szCs w:val="28"/>
        </w:rPr>
        <w:t>diện tích tự nhiên là 9.888,91 km</w:t>
      </w:r>
      <w:r w:rsidRPr="00421870">
        <w:rPr>
          <w:color w:val="000000" w:themeColor="text1"/>
          <w:sz w:val="28"/>
          <w:szCs w:val="28"/>
          <w:vertAlign w:val="superscript"/>
        </w:rPr>
        <w:t>2</w:t>
      </w:r>
      <w:r w:rsidRPr="00421870">
        <w:rPr>
          <w:color w:val="000000" w:themeColor="text1"/>
          <w:sz w:val="28"/>
          <w:szCs w:val="28"/>
        </w:rPr>
        <w:t>, quy mô dân số là 4.952.238 người.</w:t>
      </w:r>
    </w:p>
    <w:p w14:paraId="024BD081"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lastRenderedPageBreak/>
        <w:t>Tỉnh An Giang giáp tỉnh Cà Mau, tỉnh Đồng Tháp, thành phố Cần Thơ, Vương quốc Cam-pu-chia và Biển Đông.</w:t>
      </w:r>
    </w:p>
    <w:p w14:paraId="318A9FAF" w14:textId="77777777" w:rsidR="008E219D" w:rsidRPr="00421870" w:rsidRDefault="005378B8">
      <w:pPr>
        <w:pBdr>
          <w:top w:val="nil"/>
          <w:left w:val="nil"/>
          <w:bottom w:val="nil"/>
          <w:right w:val="nil"/>
          <w:between w:val="nil"/>
        </w:pBdr>
        <w:shd w:val="clear" w:color="auto" w:fill="FFFFFF"/>
        <w:spacing w:line="360" w:lineRule="auto"/>
        <w:ind w:firstLine="567"/>
        <w:jc w:val="both"/>
        <w:rPr>
          <w:color w:val="000000" w:themeColor="text1"/>
          <w:sz w:val="28"/>
          <w:szCs w:val="28"/>
        </w:rPr>
      </w:pPr>
      <w:r w:rsidRPr="00421870">
        <w:rPr>
          <w:color w:val="000000" w:themeColor="text1"/>
          <w:sz w:val="28"/>
          <w:szCs w:val="28"/>
        </w:rPr>
        <w:t>24. Sau khi sắp xếp, cả nước có 34 đơn vị hành chính cấp tỉnh, gồm 28 tỉnh và 06 t</w:t>
      </w:r>
      <w:r w:rsidRPr="00421870">
        <w:rPr>
          <w:color w:val="000000" w:themeColor="text1"/>
          <w:sz w:val="28"/>
          <w:szCs w:val="28"/>
        </w:rPr>
        <w:t>hành phố; trong đó có 19 tỉnh và 04 thành phố hình thành sau sắp xếp quy định tại Điều này và 11 tỉnh, thành phố không thực hiện sắp xếp là các tỉnh: Cao Bằng, Điện Biên, Hà Tĩnh, Lai Châu, Lạng Sơn, Nghệ An, Quảng Ninh, Thanh Hóa, Sơn La và thành phố Hà N</w:t>
      </w:r>
      <w:r w:rsidRPr="00421870">
        <w:rPr>
          <w:color w:val="000000" w:themeColor="text1"/>
          <w:sz w:val="28"/>
          <w:szCs w:val="28"/>
        </w:rPr>
        <w:t>ội, thành phố Huế.</w:t>
      </w:r>
    </w:p>
    <w:p w14:paraId="2E1CC69B"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 Đối với cấp thành phố trực thuộc tỉnh trước đây và cấp xã cập nhật theo địa danh cấp xã và phường hiện nay. Danh sách cụ thể của các xã phường </w:t>
      </w:r>
      <w:r w:rsidRPr="00421870">
        <w:rPr>
          <w:b/>
          <w:i/>
          <w:color w:val="000000" w:themeColor="text1"/>
          <w:sz w:val="28"/>
          <w:szCs w:val="28"/>
        </w:rPr>
        <w:t>theo dõi bảng đính kèm</w:t>
      </w:r>
      <w:r w:rsidRPr="00421870">
        <w:rPr>
          <w:color w:val="000000" w:themeColor="text1"/>
          <w:sz w:val="28"/>
          <w:szCs w:val="28"/>
        </w:rPr>
        <w:t>. Trong quá trình cập nhật cần tra cứu Nghị quyết của Ủy ban thường vụ Quốc hội về việc sắp xếp các đơn vị hành chính cấp xã của các tỉnh (</w:t>
      </w:r>
      <w:r w:rsidRPr="00421870">
        <w:rPr>
          <w:i/>
          <w:color w:val="000000" w:themeColor="text1"/>
          <w:sz w:val="28"/>
          <w:szCs w:val="28"/>
        </w:rPr>
        <w:t>đường link theo bảng excel  đính kèm</w:t>
      </w:r>
      <w:r w:rsidRPr="00421870">
        <w:rPr>
          <w:color w:val="000000" w:themeColor="text1"/>
          <w:sz w:val="28"/>
          <w:szCs w:val="28"/>
        </w:rPr>
        <w:t>). Trên cơ sở đường link, GV copy và tìm kiếm Nghị quyết của Quốc Hội về việc sắp</w:t>
      </w:r>
      <w:r w:rsidRPr="00421870">
        <w:rPr>
          <w:color w:val="000000" w:themeColor="text1"/>
          <w:sz w:val="28"/>
          <w:szCs w:val="28"/>
        </w:rPr>
        <w:t xml:space="preserve"> xếp các đơn vị hành chính cấp xã của tỉnh. So sánh đối chiếu các xã, huyện trước đây GV cập nhật được xã, phường sau sáp nhập.</w:t>
      </w:r>
    </w:p>
    <w:p w14:paraId="20FC0479"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Sau khi sắp xếp, cả nước có 34 đơn vị hành chính cấp tỉnh, gồm 28 tỉnh và 06 thành phố; trong đó có 19 tỉnh và 04 thành phố hình</w:t>
      </w:r>
      <w:r w:rsidRPr="00421870">
        <w:rPr>
          <w:color w:val="000000" w:themeColor="text1"/>
          <w:sz w:val="28"/>
          <w:szCs w:val="28"/>
        </w:rPr>
        <w:t xml:space="preserve"> thành sau sắp xếp và 11 tỉnh, thành phố không thực hiện sắp xếp. Diện tích, dân số của các đơn vị hành chính mới như sau:</w:t>
      </w:r>
    </w:p>
    <w:p w14:paraId="7F445977" w14:textId="77777777" w:rsidR="008E219D" w:rsidRPr="00421870" w:rsidRDefault="005378B8">
      <w:pPr>
        <w:spacing w:line="360" w:lineRule="auto"/>
        <w:jc w:val="center"/>
        <w:rPr>
          <w:b/>
          <w:color w:val="000000" w:themeColor="text1"/>
          <w:sz w:val="28"/>
          <w:szCs w:val="28"/>
          <w:highlight w:val="white"/>
        </w:rPr>
      </w:pPr>
      <w:r w:rsidRPr="00421870">
        <w:rPr>
          <w:b/>
          <w:color w:val="000000" w:themeColor="text1"/>
          <w:sz w:val="28"/>
          <w:szCs w:val="28"/>
          <w:highlight w:val="white"/>
        </w:rPr>
        <w:t>Diện tích, dân số các tỉnh, thành phố của Việt Nam từ 01/7/2025</w:t>
      </w:r>
    </w:p>
    <w:tbl>
      <w:tblPr>
        <w:tblStyle w:val="a8"/>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3643"/>
        <w:gridCol w:w="2805"/>
        <w:gridCol w:w="1069"/>
        <w:gridCol w:w="1133"/>
      </w:tblGrid>
      <w:tr w:rsidR="00421870" w:rsidRPr="00421870" w14:paraId="3497F6E0" w14:textId="77777777">
        <w:trPr>
          <w:tblHeader/>
          <w:jc w:val="center"/>
        </w:trPr>
        <w:tc>
          <w:tcPr>
            <w:tcW w:w="701" w:type="dxa"/>
            <w:vAlign w:val="center"/>
          </w:tcPr>
          <w:p w14:paraId="7C291D51" w14:textId="77777777" w:rsidR="008E219D" w:rsidRPr="00421870" w:rsidRDefault="005378B8">
            <w:pPr>
              <w:spacing w:line="360" w:lineRule="auto"/>
              <w:ind w:left="-57" w:right="-57"/>
              <w:jc w:val="center"/>
              <w:rPr>
                <w:b/>
                <w:color w:val="000000" w:themeColor="text1"/>
                <w:sz w:val="28"/>
                <w:szCs w:val="28"/>
              </w:rPr>
            </w:pPr>
            <w:r w:rsidRPr="00421870">
              <w:rPr>
                <w:b/>
                <w:color w:val="000000" w:themeColor="text1"/>
                <w:sz w:val="28"/>
                <w:szCs w:val="28"/>
              </w:rPr>
              <w:t>TT</w:t>
            </w:r>
          </w:p>
        </w:tc>
        <w:tc>
          <w:tcPr>
            <w:tcW w:w="3643" w:type="dxa"/>
            <w:vAlign w:val="center"/>
          </w:tcPr>
          <w:p w14:paraId="5056ACA1" w14:textId="77777777" w:rsidR="008E219D" w:rsidRPr="00421870" w:rsidRDefault="005378B8">
            <w:pPr>
              <w:spacing w:line="360" w:lineRule="auto"/>
              <w:ind w:left="-57" w:right="-57"/>
              <w:jc w:val="center"/>
              <w:rPr>
                <w:b/>
                <w:color w:val="000000" w:themeColor="text1"/>
                <w:sz w:val="28"/>
                <w:szCs w:val="28"/>
              </w:rPr>
            </w:pPr>
            <w:r w:rsidRPr="00421870">
              <w:rPr>
                <w:b/>
                <w:color w:val="000000" w:themeColor="text1"/>
                <w:sz w:val="28"/>
                <w:szCs w:val="28"/>
              </w:rPr>
              <w:t>Đơn vị hành chính cũ</w:t>
            </w:r>
          </w:p>
        </w:tc>
        <w:tc>
          <w:tcPr>
            <w:tcW w:w="2805" w:type="dxa"/>
            <w:vAlign w:val="center"/>
          </w:tcPr>
          <w:p w14:paraId="28296E3D" w14:textId="77777777" w:rsidR="008E219D" w:rsidRPr="00421870" w:rsidRDefault="005378B8">
            <w:pPr>
              <w:spacing w:line="360" w:lineRule="auto"/>
              <w:ind w:left="-113" w:right="-113"/>
              <w:jc w:val="center"/>
              <w:rPr>
                <w:b/>
                <w:color w:val="000000" w:themeColor="text1"/>
                <w:sz w:val="28"/>
                <w:szCs w:val="28"/>
              </w:rPr>
            </w:pPr>
            <w:r w:rsidRPr="00421870">
              <w:rPr>
                <w:b/>
                <w:color w:val="000000" w:themeColor="text1"/>
                <w:sz w:val="28"/>
                <w:szCs w:val="28"/>
              </w:rPr>
              <w:t>Đơn vị hành chính mới</w:t>
            </w:r>
          </w:p>
        </w:tc>
        <w:tc>
          <w:tcPr>
            <w:tcW w:w="1069" w:type="dxa"/>
            <w:vAlign w:val="center"/>
          </w:tcPr>
          <w:p w14:paraId="5876D427" w14:textId="77777777" w:rsidR="008E219D" w:rsidRPr="00421870" w:rsidRDefault="005378B8">
            <w:pPr>
              <w:spacing w:line="360" w:lineRule="auto"/>
              <w:ind w:left="-57" w:right="-57"/>
              <w:jc w:val="center"/>
              <w:rPr>
                <w:b/>
                <w:color w:val="000000" w:themeColor="text1"/>
                <w:sz w:val="28"/>
                <w:szCs w:val="28"/>
              </w:rPr>
            </w:pPr>
            <w:r w:rsidRPr="00421870">
              <w:rPr>
                <w:b/>
                <w:color w:val="000000" w:themeColor="text1"/>
                <w:sz w:val="28"/>
                <w:szCs w:val="28"/>
              </w:rPr>
              <w:t>Diện tích</w:t>
            </w:r>
          </w:p>
          <w:p w14:paraId="61B5CCA2"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(km</w:t>
            </w:r>
            <w:r w:rsidRPr="00421870">
              <w:rPr>
                <w:color w:val="000000" w:themeColor="text1"/>
                <w:sz w:val="28"/>
                <w:szCs w:val="28"/>
                <w:vertAlign w:val="superscript"/>
              </w:rPr>
              <w:t>2</w:t>
            </w:r>
            <w:r w:rsidRPr="00421870">
              <w:rPr>
                <w:color w:val="000000" w:themeColor="text1"/>
                <w:sz w:val="28"/>
                <w:szCs w:val="28"/>
              </w:rPr>
              <w:t>)</w:t>
            </w:r>
          </w:p>
        </w:tc>
        <w:tc>
          <w:tcPr>
            <w:tcW w:w="1133" w:type="dxa"/>
            <w:vAlign w:val="center"/>
          </w:tcPr>
          <w:p w14:paraId="16785558" w14:textId="77777777" w:rsidR="008E219D" w:rsidRPr="00421870" w:rsidRDefault="005378B8">
            <w:pPr>
              <w:spacing w:line="360" w:lineRule="auto"/>
              <w:ind w:left="-57" w:right="-57"/>
              <w:jc w:val="center"/>
              <w:rPr>
                <w:b/>
                <w:color w:val="000000" w:themeColor="text1"/>
                <w:sz w:val="28"/>
                <w:szCs w:val="28"/>
              </w:rPr>
            </w:pPr>
            <w:r w:rsidRPr="00421870">
              <w:rPr>
                <w:b/>
                <w:color w:val="000000" w:themeColor="text1"/>
                <w:sz w:val="28"/>
                <w:szCs w:val="28"/>
              </w:rPr>
              <w:t>Dân số</w:t>
            </w:r>
          </w:p>
          <w:p w14:paraId="216ED96D"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(nghìn người)</w:t>
            </w:r>
          </w:p>
        </w:tc>
      </w:tr>
      <w:tr w:rsidR="00421870" w:rsidRPr="00421870" w14:paraId="5ACA9B3A" w14:textId="77777777">
        <w:trPr>
          <w:jc w:val="center"/>
        </w:trPr>
        <w:tc>
          <w:tcPr>
            <w:tcW w:w="701" w:type="dxa"/>
          </w:tcPr>
          <w:p w14:paraId="44E6C5C4"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1</w:t>
            </w:r>
          </w:p>
        </w:tc>
        <w:tc>
          <w:tcPr>
            <w:tcW w:w="3643" w:type="dxa"/>
          </w:tcPr>
          <w:p w14:paraId="643DDA99"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Lạng Sơn</w:t>
            </w:r>
          </w:p>
        </w:tc>
        <w:tc>
          <w:tcPr>
            <w:tcW w:w="2805" w:type="dxa"/>
          </w:tcPr>
          <w:p w14:paraId="33F81D17"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Lạng Sơn</w:t>
            </w:r>
          </w:p>
        </w:tc>
        <w:tc>
          <w:tcPr>
            <w:tcW w:w="1069" w:type="dxa"/>
            <w:vAlign w:val="center"/>
          </w:tcPr>
          <w:p w14:paraId="5080B859"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8310,2</w:t>
            </w:r>
          </w:p>
        </w:tc>
        <w:tc>
          <w:tcPr>
            <w:tcW w:w="1133" w:type="dxa"/>
            <w:vAlign w:val="center"/>
          </w:tcPr>
          <w:p w14:paraId="752D02A0"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814,0</w:t>
            </w:r>
          </w:p>
        </w:tc>
      </w:tr>
      <w:tr w:rsidR="00421870" w:rsidRPr="00421870" w14:paraId="4B9F70B5" w14:textId="77777777">
        <w:trPr>
          <w:jc w:val="center"/>
        </w:trPr>
        <w:tc>
          <w:tcPr>
            <w:tcW w:w="701" w:type="dxa"/>
          </w:tcPr>
          <w:p w14:paraId="29B1D783"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2</w:t>
            </w:r>
          </w:p>
        </w:tc>
        <w:tc>
          <w:tcPr>
            <w:tcW w:w="3643" w:type="dxa"/>
          </w:tcPr>
          <w:p w14:paraId="26A59575"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Cao Bằng</w:t>
            </w:r>
          </w:p>
        </w:tc>
        <w:tc>
          <w:tcPr>
            <w:tcW w:w="2805" w:type="dxa"/>
          </w:tcPr>
          <w:p w14:paraId="39636D51"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Cao Bằng</w:t>
            </w:r>
          </w:p>
        </w:tc>
        <w:tc>
          <w:tcPr>
            <w:tcW w:w="1069" w:type="dxa"/>
            <w:vAlign w:val="center"/>
          </w:tcPr>
          <w:p w14:paraId="36657EAA"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6700,4</w:t>
            </w:r>
          </w:p>
        </w:tc>
        <w:tc>
          <w:tcPr>
            <w:tcW w:w="1133" w:type="dxa"/>
            <w:vAlign w:val="center"/>
          </w:tcPr>
          <w:p w14:paraId="6EB9091C"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558,5</w:t>
            </w:r>
          </w:p>
        </w:tc>
      </w:tr>
      <w:tr w:rsidR="00421870" w:rsidRPr="00421870" w14:paraId="5A0CE2DF" w14:textId="77777777">
        <w:trPr>
          <w:jc w:val="center"/>
        </w:trPr>
        <w:tc>
          <w:tcPr>
            <w:tcW w:w="701" w:type="dxa"/>
          </w:tcPr>
          <w:p w14:paraId="3EB39B0F"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3</w:t>
            </w:r>
          </w:p>
        </w:tc>
        <w:tc>
          <w:tcPr>
            <w:tcW w:w="3643" w:type="dxa"/>
          </w:tcPr>
          <w:p w14:paraId="0B5056FC"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Thái Nguyên, Bắc Cạn</w:t>
            </w:r>
          </w:p>
        </w:tc>
        <w:tc>
          <w:tcPr>
            <w:tcW w:w="2805" w:type="dxa"/>
            <w:vAlign w:val="center"/>
          </w:tcPr>
          <w:p w14:paraId="2425AE6E"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Thái Nguyên</w:t>
            </w:r>
          </w:p>
        </w:tc>
        <w:tc>
          <w:tcPr>
            <w:tcW w:w="1069" w:type="dxa"/>
            <w:vAlign w:val="center"/>
          </w:tcPr>
          <w:p w14:paraId="54A1843B"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8375,3</w:t>
            </w:r>
          </w:p>
        </w:tc>
        <w:tc>
          <w:tcPr>
            <w:tcW w:w="1133" w:type="dxa"/>
            <w:vAlign w:val="center"/>
          </w:tcPr>
          <w:p w14:paraId="535AB635"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1694,5</w:t>
            </w:r>
          </w:p>
        </w:tc>
      </w:tr>
      <w:tr w:rsidR="00421870" w:rsidRPr="00421870" w14:paraId="4636FEC5" w14:textId="77777777">
        <w:trPr>
          <w:jc w:val="center"/>
        </w:trPr>
        <w:tc>
          <w:tcPr>
            <w:tcW w:w="701" w:type="dxa"/>
          </w:tcPr>
          <w:p w14:paraId="3B687A20"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4</w:t>
            </w:r>
          </w:p>
        </w:tc>
        <w:tc>
          <w:tcPr>
            <w:tcW w:w="3643" w:type="dxa"/>
          </w:tcPr>
          <w:p w14:paraId="3221F3CB"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Tuyên Quang, Hà Giang</w:t>
            </w:r>
          </w:p>
        </w:tc>
        <w:tc>
          <w:tcPr>
            <w:tcW w:w="2805" w:type="dxa"/>
            <w:vAlign w:val="center"/>
          </w:tcPr>
          <w:p w14:paraId="5B92883D"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Tuyên Quang</w:t>
            </w:r>
          </w:p>
        </w:tc>
        <w:tc>
          <w:tcPr>
            <w:tcW w:w="1069" w:type="dxa"/>
            <w:vAlign w:val="center"/>
          </w:tcPr>
          <w:p w14:paraId="1F816FAB"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13795,6</w:t>
            </w:r>
          </w:p>
        </w:tc>
        <w:tc>
          <w:tcPr>
            <w:tcW w:w="1133" w:type="dxa"/>
            <w:vAlign w:val="center"/>
          </w:tcPr>
          <w:p w14:paraId="43A5AEFD"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1731,7</w:t>
            </w:r>
          </w:p>
        </w:tc>
      </w:tr>
      <w:tr w:rsidR="00421870" w:rsidRPr="00421870" w14:paraId="2B56DECF" w14:textId="77777777">
        <w:trPr>
          <w:jc w:val="center"/>
        </w:trPr>
        <w:tc>
          <w:tcPr>
            <w:tcW w:w="701" w:type="dxa"/>
          </w:tcPr>
          <w:p w14:paraId="46D8A3C2"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5</w:t>
            </w:r>
          </w:p>
        </w:tc>
        <w:tc>
          <w:tcPr>
            <w:tcW w:w="3643" w:type="dxa"/>
          </w:tcPr>
          <w:p w14:paraId="000F1B4D"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Phú Thọ, Vĩnh Phúc, Hoà Bình</w:t>
            </w:r>
          </w:p>
        </w:tc>
        <w:tc>
          <w:tcPr>
            <w:tcW w:w="2805" w:type="dxa"/>
          </w:tcPr>
          <w:p w14:paraId="5E9719EF"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Phú Thọ</w:t>
            </w:r>
          </w:p>
        </w:tc>
        <w:tc>
          <w:tcPr>
            <w:tcW w:w="1069" w:type="dxa"/>
            <w:vAlign w:val="center"/>
          </w:tcPr>
          <w:p w14:paraId="65CAD22C"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9361,4</w:t>
            </w:r>
          </w:p>
        </w:tc>
        <w:tc>
          <w:tcPr>
            <w:tcW w:w="1133" w:type="dxa"/>
            <w:vAlign w:val="center"/>
          </w:tcPr>
          <w:p w14:paraId="30EDBC20"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3663,7</w:t>
            </w:r>
          </w:p>
        </w:tc>
      </w:tr>
      <w:tr w:rsidR="00421870" w:rsidRPr="00421870" w14:paraId="1B256669" w14:textId="77777777">
        <w:trPr>
          <w:jc w:val="center"/>
        </w:trPr>
        <w:tc>
          <w:tcPr>
            <w:tcW w:w="701" w:type="dxa"/>
          </w:tcPr>
          <w:p w14:paraId="3EAE741B"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lastRenderedPageBreak/>
              <w:t>6</w:t>
            </w:r>
          </w:p>
        </w:tc>
        <w:tc>
          <w:tcPr>
            <w:tcW w:w="3643" w:type="dxa"/>
          </w:tcPr>
          <w:p w14:paraId="45A8FF88"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Lào Cai, Yên Bái</w:t>
            </w:r>
          </w:p>
        </w:tc>
        <w:tc>
          <w:tcPr>
            <w:tcW w:w="2805" w:type="dxa"/>
          </w:tcPr>
          <w:p w14:paraId="7F5FE86F"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Lào Cai</w:t>
            </w:r>
          </w:p>
        </w:tc>
        <w:tc>
          <w:tcPr>
            <w:tcW w:w="1069" w:type="dxa"/>
            <w:vAlign w:val="center"/>
          </w:tcPr>
          <w:p w14:paraId="1D64D6F9"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13257,0</w:t>
            </w:r>
          </w:p>
        </w:tc>
        <w:tc>
          <w:tcPr>
            <w:tcW w:w="1133" w:type="dxa"/>
            <w:vAlign w:val="center"/>
          </w:tcPr>
          <w:p w14:paraId="4097D078"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1656,6</w:t>
            </w:r>
          </w:p>
        </w:tc>
      </w:tr>
      <w:tr w:rsidR="00421870" w:rsidRPr="00421870" w14:paraId="1B9CE22C" w14:textId="77777777">
        <w:trPr>
          <w:jc w:val="center"/>
        </w:trPr>
        <w:tc>
          <w:tcPr>
            <w:tcW w:w="701" w:type="dxa"/>
          </w:tcPr>
          <w:p w14:paraId="04D68352"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7</w:t>
            </w:r>
          </w:p>
        </w:tc>
        <w:tc>
          <w:tcPr>
            <w:tcW w:w="3643" w:type="dxa"/>
          </w:tcPr>
          <w:p w14:paraId="3478849B"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Lai Châu</w:t>
            </w:r>
          </w:p>
        </w:tc>
        <w:tc>
          <w:tcPr>
            <w:tcW w:w="2805" w:type="dxa"/>
          </w:tcPr>
          <w:p w14:paraId="0E840168"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Lai Châu</w:t>
            </w:r>
          </w:p>
        </w:tc>
        <w:tc>
          <w:tcPr>
            <w:tcW w:w="1069" w:type="dxa"/>
            <w:vAlign w:val="center"/>
          </w:tcPr>
          <w:p w14:paraId="7936B71D"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9068,7</w:t>
            </w:r>
          </w:p>
        </w:tc>
        <w:tc>
          <w:tcPr>
            <w:tcW w:w="1133" w:type="dxa"/>
            <w:vAlign w:val="center"/>
          </w:tcPr>
          <w:p w14:paraId="431BC68D"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495,5</w:t>
            </w:r>
          </w:p>
        </w:tc>
      </w:tr>
      <w:tr w:rsidR="00421870" w:rsidRPr="00421870" w14:paraId="66F076B0" w14:textId="77777777">
        <w:trPr>
          <w:jc w:val="center"/>
        </w:trPr>
        <w:tc>
          <w:tcPr>
            <w:tcW w:w="701" w:type="dxa"/>
          </w:tcPr>
          <w:p w14:paraId="6C9D6861"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8</w:t>
            </w:r>
          </w:p>
        </w:tc>
        <w:tc>
          <w:tcPr>
            <w:tcW w:w="3643" w:type="dxa"/>
          </w:tcPr>
          <w:p w14:paraId="6DBA4C7E"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Điện Biên</w:t>
            </w:r>
          </w:p>
        </w:tc>
        <w:tc>
          <w:tcPr>
            <w:tcW w:w="2805" w:type="dxa"/>
          </w:tcPr>
          <w:p w14:paraId="1F157656"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Điện Biên</w:t>
            </w:r>
          </w:p>
        </w:tc>
        <w:tc>
          <w:tcPr>
            <w:tcW w:w="1069" w:type="dxa"/>
            <w:vAlign w:val="center"/>
          </w:tcPr>
          <w:p w14:paraId="15697EC3"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9539,9</w:t>
            </w:r>
          </w:p>
        </w:tc>
        <w:tc>
          <w:tcPr>
            <w:tcW w:w="1133" w:type="dxa"/>
            <w:vAlign w:val="center"/>
          </w:tcPr>
          <w:p w14:paraId="0B30B731"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656,7</w:t>
            </w:r>
          </w:p>
        </w:tc>
      </w:tr>
      <w:tr w:rsidR="00421870" w:rsidRPr="00421870" w14:paraId="7C70B50C" w14:textId="77777777">
        <w:trPr>
          <w:jc w:val="center"/>
        </w:trPr>
        <w:tc>
          <w:tcPr>
            <w:tcW w:w="701" w:type="dxa"/>
          </w:tcPr>
          <w:p w14:paraId="32063E5E"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9</w:t>
            </w:r>
          </w:p>
        </w:tc>
        <w:tc>
          <w:tcPr>
            <w:tcW w:w="3643" w:type="dxa"/>
          </w:tcPr>
          <w:p w14:paraId="34935C5D"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Sơn La</w:t>
            </w:r>
          </w:p>
        </w:tc>
        <w:tc>
          <w:tcPr>
            <w:tcW w:w="2805" w:type="dxa"/>
          </w:tcPr>
          <w:p w14:paraId="144B28D0"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Sơn La</w:t>
            </w:r>
          </w:p>
        </w:tc>
        <w:tc>
          <w:tcPr>
            <w:tcW w:w="1069" w:type="dxa"/>
            <w:vAlign w:val="center"/>
          </w:tcPr>
          <w:p w14:paraId="226982EA"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14108,9</w:t>
            </w:r>
          </w:p>
        </w:tc>
        <w:tc>
          <w:tcPr>
            <w:tcW w:w="1133" w:type="dxa"/>
            <w:vAlign w:val="center"/>
          </w:tcPr>
          <w:p w14:paraId="44D00C32"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1330,6</w:t>
            </w:r>
          </w:p>
        </w:tc>
      </w:tr>
      <w:tr w:rsidR="00421870" w:rsidRPr="00421870" w14:paraId="70BCEE81" w14:textId="77777777">
        <w:trPr>
          <w:jc w:val="center"/>
        </w:trPr>
        <w:tc>
          <w:tcPr>
            <w:tcW w:w="701" w:type="dxa"/>
          </w:tcPr>
          <w:p w14:paraId="0ADE9A3A"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10</w:t>
            </w:r>
          </w:p>
        </w:tc>
        <w:tc>
          <w:tcPr>
            <w:tcW w:w="3643" w:type="dxa"/>
          </w:tcPr>
          <w:p w14:paraId="18CF6922"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TP. Hà Nội</w:t>
            </w:r>
          </w:p>
        </w:tc>
        <w:tc>
          <w:tcPr>
            <w:tcW w:w="2805" w:type="dxa"/>
          </w:tcPr>
          <w:p w14:paraId="6800EA75"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Thành phố Hà Nội</w:t>
            </w:r>
          </w:p>
        </w:tc>
        <w:tc>
          <w:tcPr>
            <w:tcW w:w="1069" w:type="dxa"/>
            <w:vAlign w:val="center"/>
          </w:tcPr>
          <w:p w14:paraId="062F71AF"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3359,8</w:t>
            </w:r>
          </w:p>
        </w:tc>
        <w:tc>
          <w:tcPr>
            <w:tcW w:w="1133" w:type="dxa"/>
            <w:vAlign w:val="center"/>
          </w:tcPr>
          <w:p w14:paraId="6528FE9E"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8717,6</w:t>
            </w:r>
          </w:p>
        </w:tc>
      </w:tr>
      <w:tr w:rsidR="00421870" w:rsidRPr="00421870" w14:paraId="49B2E7C8" w14:textId="77777777">
        <w:trPr>
          <w:jc w:val="center"/>
        </w:trPr>
        <w:tc>
          <w:tcPr>
            <w:tcW w:w="701" w:type="dxa"/>
          </w:tcPr>
          <w:p w14:paraId="1B16B56A"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11</w:t>
            </w:r>
          </w:p>
        </w:tc>
        <w:tc>
          <w:tcPr>
            <w:tcW w:w="3643" w:type="dxa"/>
          </w:tcPr>
          <w:p w14:paraId="513A6239"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TP. Hải Phòng, Hải Dương</w:t>
            </w:r>
          </w:p>
        </w:tc>
        <w:tc>
          <w:tcPr>
            <w:tcW w:w="2805" w:type="dxa"/>
            <w:vAlign w:val="center"/>
          </w:tcPr>
          <w:p w14:paraId="47D6FFD2"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Thành phố</w:t>
            </w:r>
            <w:r w:rsidRPr="00421870">
              <w:rPr>
                <w:color w:val="000000" w:themeColor="text1"/>
                <w:sz w:val="28"/>
                <w:szCs w:val="28"/>
              </w:rPr>
              <w:t xml:space="preserve"> Hải Phòng</w:t>
            </w:r>
          </w:p>
        </w:tc>
        <w:tc>
          <w:tcPr>
            <w:tcW w:w="1069" w:type="dxa"/>
            <w:vAlign w:val="center"/>
          </w:tcPr>
          <w:p w14:paraId="1E20F056"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3194,7</w:t>
            </w:r>
          </w:p>
        </w:tc>
        <w:tc>
          <w:tcPr>
            <w:tcW w:w="1133" w:type="dxa"/>
            <w:vAlign w:val="center"/>
          </w:tcPr>
          <w:p w14:paraId="70B0CCEF"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4102,7</w:t>
            </w:r>
          </w:p>
        </w:tc>
      </w:tr>
      <w:tr w:rsidR="00421870" w:rsidRPr="00421870" w14:paraId="21A794E7" w14:textId="77777777">
        <w:trPr>
          <w:jc w:val="center"/>
        </w:trPr>
        <w:tc>
          <w:tcPr>
            <w:tcW w:w="701" w:type="dxa"/>
          </w:tcPr>
          <w:p w14:paraId="6F72C057"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12</w:t>
            </w:r>
          </w:p>
        </w:tc>
        <w:tc>
          <w:tcPr>
            <w:tcW w:w="3643" w:type="dxa"/>
          </w:tcPr>
          <w:p w14:paraId="2049BDE5"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 xml:space="preserve">Ninh Bình, Hà Nam, </w:t>
            </w:r>
          </w:p>
          <w:p w14:paraId="4806D06F"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Nam Định</w:t>
            </w:r>
          </w:p>
        </w:tc>
        <w:tc>
          <w:tcPr>
            <w:tcW w:w="2805" w:type="dxa"/>
          </w:tcPr>
          <w:p w14:paraId="48770EC9" w14:textId="77777777" w:rsidR="008E219D" w:rsidRPr="00421870" w:rsidRDefault="008E219D">
            <w:pPr>
              <w:spacing w:line="360" w:lineRule="auto"/>
              <w:ind w:left="-57" w:right="-57"/>
              <w:rPr>
                <w:color w:val="000000" w:themeColor="text1"/>
                <w:sz w:val="28"/>
                <w:szCs w:val="28"/>
              </w:rPr>
            </w:pPr>
          </w:p>
          <w:p w14:paraId="1A7F1468"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Ninh Bình</w:t>
            </w:r>
          </w:p>
        </w:tc>
        <w:tc>
          <w:tcPr>
            <w:tcW w:w="1069" w:type="dxa"/>
            <w:vAlign w:val="center"/>
          </w:tcPr>
          <w:p w14:paraId="183E9607"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3942,6</w:t>
            </w:r>
          </w:p>
        </w:tc>
        <w:tc>
          <w:tcPr>
            <w:tcW w:w="1133" w:type="dxa"/>
            <w:vAlign w:val="center"/>
          </w:tcPr>
          <w:p w14:paraId="340E3F85"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3818,7</w:t>
            </w:r>
          </w:p>
        </w:tc>
      </w:tr>
      <w:tr w:rsidR="00421870" w:rsidRPr="00421870" w14:paraId="30F85148" w14:textId="77777777">
        <w:trPr>
          <w:jc w:val="center"/>
        </w:trPr>
        <w:tc>
          <w:tcPr>
            <w:tcW w:w="701" w:type="dxa"/>
          </w:tcPr>
          <w:p w14:paraId="3508359D"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13</w:t>
            </w:r>
          </w:p>
        </w:tc>
        <w:tc>
          <w:tcPr>
            <w:tcW w:w="3643" w:type="dxa"/>
          </w:tcPr>
          <w:p w14:paraId="16FD9DC2"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Hưng Yên, Thái Bình</w:t>
            </w:r>
          </w:p>
        </w:tc>
        <w:tc>
          <w:tcPr>
            <w:tcW w:w="2805" w:type="dxa"/>
            <w:vAlign w:val="center"/>
          </w:tcPr>
          <w:p w14:paraId="1A99C72A"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Hưng Yên</w:t>
            </w:r>
          </w:p>
        </w:tc>
        <w:tc>
          <w:tcPr>
            <w:tcW w:w="1069" w:type="dxa"/>
            <w:vAlign w:val="center"/>
          </w:tcPr>
          <w:p w14:paraId="187A45C4"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2514,8</w:t>
            </w:r>
          </w:p>
        </w:tc>
        <w:tc>
          <w:tcPr>
            <w:tcW w:w="1133" w:type="dxa"/>
            <w:vAlign w:val="center"/>
          </w:tcPr>
          <w:p w14:paraId="25D329D3"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3208,5</w:t>
            </w:r>
          </w:p>
        </w:tc>
      </w:tr>
      <w:tr w:rsidR="00421870" w:rsidRPr="00421870" w14:paraId="5C4A305F" w14:textId="77777777">
        <w:trPr>
          <w:jc w:val="center"/>
        </w:trPr>
        <w:tc>
          <w:tcPr>
            <w:tcW w:w="701" w:type="dxa"/>
          </w:tcPr>
          <w:p w14:paraId="4152F187"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14</w:t>
            </w:r>
          </w:p>
        </w:tc>
        <w:tc>
          <w:tcPr>
            <w:tcW w:w="3643" w:type="dxa"/>
          </w:tcPr>
          <w:p w14:paraId="26088EA1"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Bắc Ninh, Bắc Giang</w:t>
            </w:r>
          </w:p>
        </w:tc>
        <w:tc>
          <w:tcPr>
            <w:tcW w:w="2805" w:type="dxa"/>
            <w:vAlign w:val="center"/>
          </w:tcPr>
          <w:p w14:paraId="31546E03"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Bắc Ninh</w:t>
            </w:r>
          </w:p>
        </w:tc>
        <w:tc>
          <w:tcPr>
            <w:tcW w:w="1069" w:type="dxa"/>
            <w:vAlign w:val="center"/>
          </w:tcPr>
          <w:p w14:paraId="0F0D336C"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4718,6</w:t>
            </w:r>
          </w:p>
        </w:tc>
        <w:tc>
          <w:tcPr>
            <w:tcW w:w="1133" w:type="dxa"/>
            <w:vAlign w:val="center"/>
          </w:tcPr>
          <w:p w14:paraId="087A70E8"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3509,2</w:t>
            </w:r>
          </w:p>
        </w:tc>
      </w:tr>
      <w:tr w:rsidR="00421870" w:rsidRPr="00421870" w14:paraId="797ADBF3" w14:textId="77777777">
        <w:trPr>
          <w:jc w:val="center"/>
        </w:trPr>
        <w:tc>
          <w:tcPr>
            <w:tcW w:w="701" w:type="dxa"/>
          </w:tcPr>
          <w:p w14:paraId="252EA047"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15</w:t>
            </w:r>
          </w:p>
        </w:tc>
        <w:tc>
          <w:tcPr>
            <w:tcW w:w="3643" w:type="dxa"/>
          </w:tcPr>
          <w:p w14:paraId="08C78FA0"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Quảng Ninh</w:t>
            </w:r>
          </w:p>
        </w:tc>
        <w:tc>
          <w:tcPr>
            <w:tcW w:w="2805" w:type="dxa"/>
          </w:tcPr>
          <w:p w14:paraId="6ADD99B4"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Quảng Ninh</w:t>
            </w:r>
          </w:p>
        </w:tc>
        <w:tc>
          <w:tcPr>
            <w:tcW w:w="1069" w:type="dxa"/>
            <w:vAlign w:val="center"/>
          </w:tcPr>
          <w:p w14:paraId="525E9184"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6208,0</w:t>
            </w:r>
          </w:p>
        </w:tc>
        <w:tc>
          <w:tcPr>
            <w:tcW w:w="1133" w:type="dxa"/>
            <w:vAlign w:val="center"/>
          </w:tcPr>
          <w:p w14:paraId="110149DA"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1396,5</w:t>
            </w:r>
          </w:p>
        </w:tc>
      </w:tr>
      <w:tr w:rsidR="00421870" w:rsidRPr="00421870" w14:paraId="3EBEDBC8" w14:textId="77777777">
        <w:trPr>
          <w:jc w:val="center"/>
        </w:trPr>
        <w:tc>
          <w:tcPr>
            <w:tcW w:w="701" w:type="dxa"/>
          </w:tcPr>
          <w:p w14:paraId="7954FC79"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16</w:t>
            </w:r>
          </w:p>
        </w:tc>
        <w:tc>
          <w:tcPr>
            <w:tcW w:w="3643" w:type="dxa"/>
          </w:tcPr>
          <w:p w14:paraId="4C66B042"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Thanh Hoá</w:t>
            </w:r>
          </w:p>
        </w:tc>
        <w:tc>
          <w:tcPr>
            <w:tcW w:w="2805" w:type="dxa"/>
          </w:tcPr>
          <w:p w14:paraId="1A84A906"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 xml:space="preserve">Tỉnh </w:t>
            </w:r>
            <w:r w:rsidRPr="00421870">
              <w:rPr>
                <w:color w:val="000000" w:themeColor="text1"/>
                <w:sz w:val="28"/>
                <w:szCs w:val="28"/>
              </w:rPr>
              <w:t>Thanh Hoá</w:t>
            </w:r>
          </w:p>
        </w:tc>
        <w:tc>
          <w:tcPr>
            <w:tcW w:w="1069" w:type="dxa"/>
            <w:vAlign w:val="center"/>
          </w:tcPr>
          <w:p w14:paraId="6E5504DF"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11114,7</w:t>
            </w:r>
          </w:p>
        </w:tc>
        <w:tc>
          <w:tcPr>
            <w:tcW w:w="1133" w:type="dxa"/>
            <w:vAlign w:val="center"/>
          </w:tcPr>
          <w:p w14:paraId="4EA8D9F8"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3764,2</w:t>
            </w:r>
          </w:p>
        </w:tc>
      </w:tr>
      <w:tr w:rsidR="00421870" w:rsidRPr="00421870" w14:paraId="49F7ED74" w14:textId="77777777">
        <w:trPr>
          <w:jc w:val="center"/>
        </w:trPr>
        <w:tc>
          <w:tcPr>
            <w:tcW w:w="701" w:type="dxa"/>
          </w:tcPr>
          <w:p w14:paraId="3B025595"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17</w:t>
            </w:r>
          </w:p>
        </w:tc>
        <w:tc>
          <w:tcPr>
            <w:tcW w:w="3643" w:type="dxa"/>
          </w:tcPr>
          <w:p w14:paraId="639A0B5F"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Nghệ An</w:t>
            </w:r>
          </w:p>
        </w:tc>
        <w:tc>
          <w:tcPr>
            <w:tcW w:w="2805" w:type="dxa"/>
          </w:tcPr>
          <w:p w14:paraId="27B317FA"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Nghệ An</w:t>
            </w:r>
          </w:p>
        </w:tc>
        <w:tc>
          <w:tcPr>
            <w:tcW w:w="1069" w:type="dxa"/>
            <w:vAlign w:val="center"/>
          </w:tcPr>
          <w:p w14:paraId="1CAB8AD8"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16486,5</w:t>
            </w:r>
          </w:p>
        </w:tc>
        <w:tc>
          <w:tcPr>
            <w:tcW w:w="1133" w:type="dxa"/>
            <w:vAlign w:val="center"/>
          </w:tcPr>
          <w:p w14:paraId="7BFA3CB5"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3472,3</w:t>
            </w:r>
          </w:p>
        </w:tc>
      </w:tr>
      <w:tr w:rsidR="00421870" w:rsidRPr="00421870" w14:paraId="0D0E692C" w14:textId="77777777">
        <w:trPr>
          <w:jc w:val="center"/>
        </w:trPr>
        <w:tc>
          <w:tcPr>
            <w:tcW w:w="701" w:type="dxa"/>
          </w:tcPr>
          <w:p w14:paraId="475D652A"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18</w:t>
            </w:r>
          </w:p>
        </w:tc>
        <w:tc>
          <w:tcPr>
            <w:tcW w:w="3643" w:type="dxa"/>
          </w:tcPr>
          <w:p w14:paraId="64FED6EB"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Hà Tĩnh</w:t>
            </w:r>
          </w:p>
        </w:tc>
        <w:tc>
          <w:tcPr>
            <w:tcW w:w="2805" w:type="dxa"/>
          </w:tcPr>
          <w:p w14:paraId="1F87ED55"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Hà Tĩnh</w:t>
            </w:r>
          </w:p>
        </w:tc>
        <w:tc>
          <w:tcPr>
            <w:tcW w:w="1069" w:type="dxa"/>
            <w:vAlign w:val="center"/>
          </w:tcPr>
          <w:p w14:paraId="3CA8A84D"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5994,5</w:t>
            </w:r>
          </w:p>
        </w:tc>
        <w:tc>
          <w:tcPr>
            <w:tcW w:w="1133" w:type="dxa"/>
            <w:vAlign w:val="center"/>
          </w:tcPr>
          <w:p w14:paraId="2D4D6452"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1329,6</w:t>
            </w:r>
          </w:p>
        </w:tc>
      </w:tr>
      <w:tr w:rsidR="00421870" w:rsidRPr="00421870" w14:paraId="5B6FA93B" w14:textId="77777777">
        <w:trPr>
          <w:jc w:val="center"/>
        </w:trPr>
        <w:tc>
          <w:tcPr>
            <w:tcW w:w="701" w:type="dxa"/>
          </w:tcPr>
          <w:p w14:paraId="7CE5661E"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19</w:t>
            </w:r>
          </w:p>
        </w:tc>
        <w:tc>
          <w:tcPr>
            <w:tcW w:w="3643" w:type="dxa"/>
          </w:tcPr>
          <w:p w14:paraId="078B8264"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Quảng Trị, Quảng Bình</w:t>
            </w:r>
          </w:p>
        </w:tc>
        <w:tc>
          <w:tcPr>
            <w:tcW w:w="2805" w:type="dxa"/>
            <w:vAlign w:val="center"/>
          </w:tcPr>
          <w:p w14:paraId="0E15E29D"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Quảng Trị</w:t>
            </w:r>
          </w:p>
        </w:tc>
        <w:tc>
          <w:tcPr>
            <w:tcW w:w="1069" w:type="dxa"/>
            <w:vAlign w:val="center"/>
          </w:tcPr>
          <w:p w14:paraId="78A361EC"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12700,0</w:t>
            </w:r>
          </w:p>
        </w:tc>
        <w:tc>
          <w:tcPr>
            <w:tcW w:w="1133" w:type="dxa"/>
            <w:vAlign w:val="center"/>
          </w:tcPr>
          <w:p w14:paraId="2EF0801D"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1584,0</w:t>
            </w:r>
          </w:p>
        </w:tc>
      </w:tr>
      <w:tr w:rsidR="00421870" w:rsidRPr="00421870" w14:paraId="5EA5E0C6" w14:textId="77777777">
        <w:trPr>
          <w:jc w:val="center"/>
        </w:trPr>
        <w:tc>
          <w:tcPr>
            <w:tcW w:w="701" w:type="dxa"/>
          </w:tcPr>
          <w:p w14:paraId="65BC2E53"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20</w:t>
            </w:r>
          </w:p>
        </w:tc>
        <w:tc>
          <w:tcPr>
            <w:tcW w:w="3643" w:type="dxa"/>
          </w:tcPr>
          <w:p w14:paraId="7F4A0396"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Thành phố Huế</w:t>
            </w:r>
          </w:p>
        </w:tc>
        <w:tc>
          <w:tcPr>
            <w:tcW w:w="2805" w:type="dxa"/>
          </w:tcPr>
          <w:p w14:paraId="55787EBD"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Thành phố Huế</w:t>
            </w:r>
          </w:p>
        </w:tc>
        <w:tc>
          <w:tcPr>
            <w:tcW w:w="1069" w:type="dxa"/>
            <w:vAlign w:val="center"/>
          </w:tcPr>
          <w:p w14:paraId="0AA2EC0F"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4947,1</w:t>
            </w:r>
          </w:p>
        </w:tc>
        <w:tc>
          <w:tcPr>
            <w:tcW w:w="1133" w:type="dxa"/>
            <w:vAlign w:val="center"/>
          </w:tcPr>
          <w:p w14:paraId="2746B54C"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1178,6</w:t>
            </w:r>
          </w:p>
        </w:tc>
      </w:tr>
      <w:tr w:rsidR="00421870" w:rsidRPr="00421870" w14:paraId="3A6C1450" w14:textId="77777777">
        <w:trPr>
          <w:jc w:val="center"/>
        </w:trPr>
        <w:tc>
          <w:tcPr>
            <w:tcW w:w="701" w:type="dxa"/>
          </w:tcPr>
          <w:p w14:paraId="1CAD06AA"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21</w:t>
            </w:r>
          </w:p>
        </w:tc>
        <w:tc>
          <w:tcPr>
            <w:tcW w:w="3643" w:type="dxa"/>
          </w:tcPr>
          <w:p w14:paraId="34E56F77"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TP. Đà Nẵng, Quảng Nam</w:t>
            </w:r>
          </w:p>
        </w:tc>
        <w:tc>
          <w:tcPr>
            <w:tcW w:w="2805" w:type="dxa"/>
            <w:vAlign w:val="center"/>
          </w:tcPr>
          <w:p w14:paraId="60F1FB8D"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Thành phố Đà Nẵng</w:t>
            </w:r>
          </w:p>
        </w:tc>
        <w:tc>
          <w:tcPr>
            <w:tcW w:w="1069" w:type="dxa"/>
            <w:vAlign w:val="center"/>
          </w:tcPr>
          <w:p w14:paraId="3E4C2976"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11859,6</w:t>
            </w:r>
          </w:p>
        </w:tc>
        <w:tc>
          <w:tcPr>
            <w:tcW w:w="1133" w:type="dxa"/>
            <w:vAlign w:val="center"/>
          </w:tcPr>
          <w:p w14:paraId="0ADF7A86"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2819,9</w:t>
            </w:r>
          </w:p>
        </w:tc>
      </w:tr>
      <w:tr w:rsidR="00421870" w:rsidRPr="00421870" w14:paraId="2C178A1B" w14:textId="77777777">
        <w:trPr>
          <w:jc w:val="center"/>
        </w:trPr>
        <w:tc>
          <w:tcPr>
            <w:tcW w:w="701" w:type="dxa"/>
          </w:tcPr>
          <w:p w14:paraId="5F540C4A"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22</w:t>
            </w:r>
          </w:p>
        </w:tc>
        <w:tc>
          <w:tcPr>
            <w:tcW w:w="3643" w:type="dxa"/>
          </w:tcPr>
          <w:p w14:paraId="36685ACF"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Quảng Ngãi, Kon Tum</w:t>
            </w:r>
          </w:p>
        </w:tc>
        <w:tc>
          <w:tcPr>
            <w:tcW w:w="2805" w:type="dxa"/>
            <w:vAlign w:val="center"/>
          </w:tcPr>
          <w:p w14:paraId="5C708E90"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Quảng Ngãi</w:t>
            </w:r>
          </w:p>
        </w:tc>
        <w:tc>
          <w:tcPr>
            <w:tcW w:w="1069" w:type="dxa"/>
            <w:vAlign w:val="center"/>
          </w:tcPr>
          <w:p w14:paraId="651A2292"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14832,6</w:t>
            </w:r>
          </w:p>
        </w:tc>
        <w:tc>
          <w:tcPr>
            <w:tcW w:w="1133" w:type="dxa"/>
            <w:vAlign w:val="center"/>
          </w:tcPr>
          <w:p w14:paraId="36AD2956"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1861,7</w:t>
            </w:r>
          </w:p>
        </w:tc>
      </w:tr>
      <w:tr w:rsidR="00421870" w:rsidRPr="00421870" w14:paraId="44CBBADF" w14:textId="77777777">
        <w:trPr>
          <w:jc w:val="center"/>
        </w:trPr>
        <w:tc>
          <w:tcPr>
            <w:tcW w:w="701" w:type="dxa"/>
          </w:tcPr>
          <w:p w14:paraId="1E19FAB0"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23</w:t>
            </w:r>
          </w:p>
        </w:tc>
        <w:tc>
          <w:tcPr>
            <w:tcW w:w="3643" w:type="dxa"/>
          </w:tcPr>
          <w:p w14:paraId="65B2F359"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Gia Lai, Bình Định</w:t>
            </w:r>
          </w:p>
        </w:tc>
        <w:tc>
          <w:tcPr>
            <w:tcW w:w="2805" w:type="dxa"/>
            <w:vAlign w:val="center"/>
          </w:tcPr>
          <w:p w14:paraId="1D2E8D21"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Gia Lai</w:t>
            </w:r>
          </w:p>
        </w:tc>
        <w:tc>
          <w:tcPr>
            <w:tcW w:w="1069" w:type="dxa"/>
            <w:vAlign w:val="center"/>
          </w:tcPr>
          <w:p w14:paraId="1DE8DEC4"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21576,5</w:t>
            </w:r>
          </w:p>
        </w:tc>
        <w:tc>
          <w:tcPr>
            <w:tcW w:w="1133" w:type="dxa"/>
            <w:vAlign w:val="center"/>
          </w:tcPr>
          <w:p w14:paraId="09B6CC63"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3153,4</w:t>
            </w:r>
          </w:p>
        </w:tc>
      </w:tr>
      <w:tr w:rsidR="00421870" w:rsidRPr="00421870" w14:paraId="5B05AC74" w14:textId="77777777">
        <w:trPr>
          <w:jc w:val="center"/>
        </w:trPr>
        <w:tc>
          <w:tcPr>
            <w:tcW w:w="701" w:type="dxa"/>
          </w:tcPr>
          <w:p w14:paraId="56CCCCBC"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24</w:t>
            </w:r>
          </w:p>
        </w:tc>
        <w:tc>
          <w:tcPr>
            <w:tcW w:w="3643" w:type="dxa"/>
          </w:tcPr>
          <w:p w14:paraId="09D72C54"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Đắk Lắk, Phú Yên</w:t>
            </w:r>
          </w:p>
        </w:tc>
        <w:tc>
          <w:tcPr>
            <w:tcW w:w="2805" w:type="dxa"/>
            <w:vAlign w:val="center"/>
          </w:tcPr>
          <w:p w14:paraId="1ECC58CD"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Đắk Lắk</w:t>
            </w:r>
          </w:p>
        </w:tc>
        <w:tc>
          <w:tcPr>
            <w:tcW w:w="1069" w:type="dxa"/>
            <w:vAlign w:val="center"/>
          </w:tcPr>
          <w:p w14:paraId="2077727D"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18096,4</w:t>
            </w:r>
          </w:p>
        </w:tc>
        <w:tc>
          <w:tcPr>
            <w:tcW w:w="1133" w:type="dxa"/>
            <w:vAlign w:val="center"/>
          </w:tcPr>
          <w:p w14:paraId="216FD9DD"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2831,4</w:t>
            </w:r>
          </w:p>
        </w:tc>
      </w:tr>
      <w:tr w:rsidR="00421870" w:rsidRPr="00421870" w14:paraId="3856CD07" w14:textId="77777777">
        <w:trPr>
          <w:jc w:val="center"/>
        </w:trPr>
        <w:tc>
          <w:tcPr>
            <w:tcW w:w="701" w:type="dxa"/>
          </w:tcPr>
          <w:p w14:paraId="03B5CEB0"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25</w:t>
            </w:r>
          </w:p>
        </w:tc>
        <w:tc>
          <w:tcPr>
            <w:tcW w:w="3643" w:type="dxa"/>
          </w:tcPr>
          <w:p w14:paraId="70C6E2AB"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Khánh Hoà, Ninh Thuận</w:t>
            </w:r>
          </w:p>
        </w:tc>
        <w:tc>
          <w:tcPr>
            <w:tcW w:w="2805" w:type="dxa"/>
            <w:vAlign w:val="center"/>
          </w:tcPr>
          <w:p w14:paraId="18F2A4D2"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Khánh Hoà</w:t>
            </w:r>
          </w:p>
        </w:tc>
        <w:tc>
          <w:tcPr>
            <w:tcW w:w="1069" w:type="dxa"/>
            <w:vAlign w:val="center"/>
          </w:tcPr>
          <w:p w14:paraId="2FA9D8F1"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8555,9</w:t>
            </w:r>
          </w:p>
        </w:tc>
        <w:tc>
          <w:tcPr>
            <w:tcW w:w="1133" w:type="dxa"/>
            <w:vAlign w:val="center"/>
          </w:tcPr>
          <w:p w14:paraId="21F4686C"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1882,0</w:t>
            </w:r>
          </w:p>
        </w:tc>
      </w:tr>
      <w:tr w:rsidR="00421870" w:rsidRPr="00421870" w14:paraId="09668E7D" w14:textId="77777777">
        <w:trPr>
          <w:jc w:val="center"/>
        </w:trPr>
        <w:tc>
          <w:tcPr>
            <w:tcW w:w="701" w:type="dxa"/>
          </w:tcPr>
          <w:p w14:paraId="75045E8E"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26</w:t>
            </w:r>
          </w:p>
        </w:tc>
        <w:tc>
          <w:tcPr>
            <w:tcW w:w="3643" w:type="dxa"/>
          </w:tcPr>
          <w:p w14:paraId="43AC65B2"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Lâm Đồng, Đắk Nông,</w:t>
            </w:r>
          </w:p>
          <w:p w14:paraId="47C63E19"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 xml:space="preserve">Bình </w:t>
            </w:r>
            <w:r w:rsidRPr="00421870">
              <w:rPr>
                <w:color w:val="000000" w:themeColor="text1"/>
                <w:sz w:val="28"/>
                <w:szCs w:val="28"/>
              </w:rPr>
              <w:t>Thuận</w:t>
            </w:r>
          </w:p>
        </w:tc>
        <w:tc>
          <w:tcPr>
            <w:tcW w:w="2805" w:type="dxa"/>
            <w:vAlign w:val="center"/>
          </w:tcPr>
          <w:p w14:paraId="1B491628"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Lâm Đồng</w:t>
            </w:r>
          </w:p>
        </w:tc>
        <w:tc>
          <w:tcPr>
            <w:tcW w:w="1069" w:type="dxa"/>
            <w:vAlign w:val="center"/>
          </w:tcPr>
          <w:p w14:paraId="5DE3C489"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24233,1</w:t>
            </w:r>
          </w:p>
        </w:tc>
        <w:tc>
          <w:tcPr>
            <w:tcW w:w="1133" w:type="dxa"/>
            <w:vAlign w:val="center"/>
          </w:tcPr>
          <w:p w14:paraId="05F7AAF8"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3324,4</w:t>
            </w:r>
          </w:p>
        </w:tc>
      </w:tr>
      <w:tr w:rsidR="00421870" w:rsidRPr="00421870" w14:paraId="18DE1A4A" w14:textId="77777777">
        <w:trPr>
          <w:jc w:val="center"/>
        </w:trPr>
        <w:tc>
          <w:tcPr>
            <w:tcW w:w="701" w:type="dxa"/>
          </w:tcPr>
          <w:p w14:paraId="3E751333"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27</w:t>
            </w:r>
          </w:p>
        </w:tc>
        <w:tc>
          <w:tcPr>
            <w:tcW w:w="3643" w:type="dxa"/>
          </w:tcPr>
          <w:p w14:paraId="2C6E5170"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TP. Hồ Chí Minh, Bà Rịa - Vũng Tàu, Bình Dương</w:t>
            </w:r>
          </w:p>
        </w:tc>
        <w:tc>
          <w:tcPr>
            <w:tcW w:w="2805" w:type="dxa"/>
          </w:tcPr>
          <w:p w14:paraId="1F36FB39"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Thành phố Hồ Chí Minh</w:t>
            </w:r>
          </w:p>
        </w:tc>
        <w:tc>
          <w:tcPr>
            <w:tcW w:w="1069" w:type="dxa"/>
            <w:vAlign w:val="center"/>
          </w:tcPr>
          <w:p w14:paraId="1B5082C4"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6772,6</w:t>
            </w:r>
          </w:p>
        </w:tc>
        <w:tc>
          <w:tcPr>
            <w:tcW w:w="1133" w:type="dxa"/>
            <w:vAlign w:val="center"/>
          </w:tcPr>
          <w:p w14:paraId="7AB5507F"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13608,8</w:t>
            </w:r>
          </w:p>
        </w:tc>
      </w:tr>
      <w:tr w:rsidR="00421870" w:rsidRPr="00421870" w14:paraId="4EFEDFAA" w14:textId="77777777">
        <w:trPr>
          <w:jc w:val="center"/>
        </w:trPr>
        <w:tc>
          <w:tcPr>
            <w:tcW w:w="701" w:type="dxa"/>
          </w:tcPr>
          <w:p w14:paraId="1BA34FFE"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lastRenderedPageBreak/>
              <w:t>28</w:t>
            </w:r>
          </w:p>
        </w:tc>
        <w:tc>
          <w:tcPr>
            <w:tcW w:w="3643" w:type="dxa"/>
          </w:tcPr>
          <w:p w14:paraId="63408535"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Đồng Nai, Bình Phước</w:t>
            </w:r>
          </w:p>
        </w:tc>
        <w:tc>
          <w:tcPr>
            <w:tcW w:w="2805" w:type="dxa"/>
            <w:vAlign w:val="center"/>
          </w:tcPr>
          <w:p w14:paraId="3D433C76"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Đồng Nai</w:t>
            </w:r>
          </w:p>
        </w:tc>
        <w:tc>
          <w:tcPr>
            <w:tcW w:w="1069" w:type="dxa"/>
            <w:vAlign w:val="center"/>
          </w:tcPr>
          <w:p w14:paraId="57735E85"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12737,2</w:t>
            </w:r>
          </w:p>
        </w:tc>
        <w:tc>
          <w:tcPr>
            <w:tcW w:w="1133" w:type="dxa"/>
            <w:vAlign w:val="center"/>
          </w:tcPr>
          <w:p w14:paraId="7FFE047B"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4427,7</w:t>
            </w:r>
          </w:p>
        </w:tc>
      </w:tr>
      <w:tr w:rsidR="00421870" w:rsidRPr="00421870" w14:paraId="128259C6" w14:textId="77777777">
        <w:trPr>
          <w:jc w:val="center"/>
        </w:trPr>
        <w:tc>
          <w:tcPr>
            <w:tcW w:w="701" w:type="dxa"/>
          </w:tcPr>
          <w:p w14:paraId="22D755B3"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29</w:t>
            </w:r>
          </w:p>
        </w:tc>
        <w:tc>
          <w:tcPr>
            <w:tcW w:w="3643" w:type="dxa"/>
          </w:tcPr>
          <w:p w14:paraId="39FF7ECE"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Tây Ninh, Long An</w:t>
            </w:r>
          </w:p>
        </w:tc>
        <w:tc>
          <w:tcPr>
            <w:tcW w:w="2805" w:type="dxa"/>
            <w:vAlign w:val="center"/>
          </w:tcPr>
          <w:p w14:paraId="19B08951"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Tây Ninh</w:t>
            </w:r>
          </w:p>
        </w:tc>
        <w:tc>
          <w:tcPr>
            <w:tcW w:w="1069" w:type="dxa"/>
            <w:vAlign w:val="center"/>
          </w:tcPr>
          <w:p w14:paraId="2490B228"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8536,5</w:t>
            </w:r>
          </w:p>
        </w:tc>
        <w:tc>
          <w:tcPr>
            <w:tcW w:w="1133" w:type="dxa"/>
            <w:vAlign w:val="center"/>
          </w:tcPr>
          <w:p w14:paraId="5E0F782E"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2959,0</w:t>
            </w:r>
          </w:p>
        </w:tc>
      </w:tr>
      <w:tr w:rsidR="00421870" w:rsidRPr="00421870" w14:paraId="534AA73D" w14:textId="77777777">
        <w:trPr>
          <w:jc w:val="center"/>
        </w:trPr>
        <w:tc>
          <w:tcPr>
            <w:tcW w:w="701" w:type="dxa"/>
          </w:tcPr>
          <w:p w14:paraId="2DBACB56"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30</w:t>
            </w:r>
          </w:p>
        </w:tc>
        <w:tc>
          <w:tcPr>
            <w:tcW w:w="3643" w:type="dxa"/>
          </w:tcPr>
          <w:p w14:paraId="721763E0"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TP. Cần Thơ, Sóc Trăng,</w:t>
            </w:r>
          </w:p>
          <w:p w14:paraId="065F8D14"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Hậu Giang</w:t>
            </w:r>
          </w:p>
        </w:tc>
        <w:tc>
          <w:tcPr>
            <w:tcW w:w="2805" w:type="dxa"/>
          </w:tcPr>
          <w:p w14:paraId="1AB3DFC1" w14:textId="77777777" w:rsidR="008E219D" w:rsidRPr="00421870" w:rsidRDefault="008E219D">
            <w:pPr>
              <w:spacing w:line="360" w:lineRule="auto"/>
              <w:ind w:left="-57" w:right="-57"/>
              <w:rPr>
                <w:color w:val="000000" w:themeColor="text1"/>
                <w:sz w:val="28"/>
                <w:szCs w:val="28"/>
              </w:rPr>
            </w:pPr>
          </w:p>
          <w:p w14:paraId="019BBE64"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Thành phố Cần Thơ</w:t>
            </w:r>
          </w:p>
        </w:tc>
        <w:tc>
          <w:tcPr>
            <w:tcW w:w="1069" w:type="dxa"/>
            <w:vAlign w:val="center"/>
          </w:tcPr>
          <w:p w14:paraId="4EE3BC8C"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6360,8</w:t>
            </w:r>
          </w:p>
        </w:tc>
        <w:tc>
          <w:tcPr>
            <w:tcW w:w="1133" w:type="dxa"/>
            <w:vAlign w:val="center"/>
          </w:tcPr>
          <w:p w14:paraId="11C525DF"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3207,0</w:t>
            </w:r>
          </w:p>
        </w:tc>
      </w:tr>
      <w:tr w:rsidR="00421870" w:rsidRPr="00421870" w14:paraId="697E0806" w14:textId="77777777">
        <w:trPr>
          <w:jc w:val="center"/>
        </w:trPr>
        <w:tc>
          <w:tcPr>
            <w:tcW w:w="701" w:type="dxa"/>
          </w:tcPr>
          <w:p w14:paraId="71FEB715"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31</w:t>
            </w:r>
          </w:p>
        </w:tc>
        <w:tc>
          <w:tcPr>
            <w:tcW w:w="3643" w:type="dxa"/>
          </w:tcPr>
          <w:p w14:paraId="53C29E5C"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 xml:space="preserve">Vĩnh Long, Bến Tre, </w:t>
            </w:r>
          </w:p>
          <w:p w14:paraId="6C420151"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Trà Vinh</w:t>
            </w:r>
          </w:p>
        </w:tc>
        <w:tc>
          <w:tcPr>
            <w:tcW w:w="2805" w:type="dxa"/>
          </w:tcPr>
          <w:p w14:paraId="3B396EB9" w14:textId="77777777" w:rsidR="008E219D" w:rsidRPr="00421870" w:rsidRDefault="008E219D">
            <w:pPr>
              <w:spacing w:line="360" w:lineRule="auto"/>
              <w:ind w:left="-57" w:right="-57"/>
              <w:rPr>
                <w:color w:val="000000" w:themeColor="text1"/>
                <w:sz w:val="28"/>
                <w:szCs w:val="28"/>
              </w:rPr>
            </w:pPr>
          </w:p>
          <w:p w14:paraId="25597112"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Vĩnh Long</w:t>
            </w:r>
          </w:p>
        </w:tc>
        <w:tc>
          <w:tcPr>
            <w:tcW w:w="1069" w:type="dxa"/>
            <w:vAlign w:val="center"/>
          </w:tcPr>
          <w:p w14:paraId="73538C6A"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6296,2</w:t>
            </w:r>
          </w:p>
        </w:tc>
        <w:tc>
          <w:tcPr>
            <w:tcW w:w="1133" w:type="dxa"/>
            <w:vAlign w:val="center"/>
          </w:tcPr>
          <w:p w14:paraId="673EA648"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3367,5</w:t>
            </w:r>
          </w:p>
        </w:tc>
      </w:tr>
      <w:tr w:rsidR="00421870" w:rsidRPr="00421870" w14:paraId="1511676F" w14:textId="77777777">
        <w:trPr>
          <w:jc w:val="center"/>
        </w:trPr>
        <w:tc>
          <w:tcPr>
            <w:tcW w:w="701" w:type="dxa"/>
          </w:tcPr>
          <w:p w14:paraId="2306AF4A"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32</w:t>
            </w:r>
          </w:p>
        </w:tc>
        <w:tc>
          <w:tcPr>
            <w:tcW w:w="3643" w:type="dxa"/>
          </w:tcPr>
          <w:p w14:paraId="527F6CF1"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Đồng Tháp, Tiền Giang</w:t>
            </w:r>
          </w:p>
        </w:tc>
        <w:tc>
          <w:tcPr>
            <w:tcW w:w="2805" w:type="dxa"/>
            <w:vAlign w:val="center"/>
          </w:tcPr>
          <w:p w14:paraId="7D834931"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Đồng Tháp</w:t>
            </w:r>
          </w:p>
        </w:tc>
        <w:tc>
          <w:tcPr>
            <w:tcW w:w="1069" w:type="dxa"/>
            <w:vAlign w:val="center"/>
          </w:tcPr>
          <w:p w14:paraId="309BCF5E"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5938,7</w:t>
            </w:r>
          </w:p>
        </w:tc>
        <w:tc>
          <w:tcPr>
            <w:tcW w:w="1133" w:type="dxa"/>
            <w:vAlign w:val="center"/>
          </w:tcPr>
          <w:p w14:paraId="646F18A5"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3397,2</w:t>
            </w:r>
          </w:p>
        </w:tc>
      </w:tr>
      <w:tr w:rsidR="00421870" w:rsidRPr="00421870" w14:paraId="6FE6E7D8" w14:textId="77777777">
        <w:trPr>
          <w:jc w:val="center"/>
        </w:trPr>
        <w:tc>
          <w:tcPr>
            <w:tcW w:w="701" w:type="dxa"/>
          </w:tcPr>
          <w:p w14:paraId="57B9B99B"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33</w:t>
            </w:r>
          </w:p>
        </w:tc>
        <w:tc>
          <w:tcPr>
            <w:tcW w:w="3643" w:type="dxa"/>
          </w:tcPr>
          <w:p w14:paraId="0B125690"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An Giang, Kiên Giang</w:t>
            </w:r>
          </w:p>
        </w:tc>
        <w:tc>
          <w:tcPr>
            <w:tcW w:w="2805" w:type="dxa"/>
            <w:vAlign w:val="center"/>
          </w:tcPr>
          <w:p w14:paraId="598F9153"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An Giang</w:t>
            </w:r>
          </w:p>
        </w:tc>
        <w:tc>
          <w:tcPr>
            <w:tcW w:w="1069" w:type="dxa"/>
            <w:vAlign w:val="center"/>
          </w:tcPr>
          <w:p w14:paraId="73C71423"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9888,9</w:t>
            </w:r>
          </w:p>
        </w:tc>
        <w:tc>
          <w:tcPr>
            <w:tcW w:w="1133" w:type="dxa"/>
            <w:vAlign w:val="center"/>
          </w:tcPr>
          <w:p w14:paraId="375C6DA3"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3679,3</w:t>
            </w:r>
          </w:p>
        </w:tc>
      </w:tr>
      <w:tr w:rsidR="00421870" w:rsidRPr="00421870" w14:paraId="3F1E59AD" w14:textId="77777777">
        <w:trPr>
          <w:jc w:val="center"/>
        </w:trPr>
        <w:tc>
          <w:tcPr>
            <w:tcW w:w="701" w:type="dxa"/>
          </w:tcPr>
          <w:p w14:paraId="08593D50" w14:textId="77777777" w:rsidR="008E219D" w:rsidRPr="00421870" w:rsidRDefault="005378B8">
            <w:pPr>
              <w:spacing w:line="360" w:lineRule="auto"/>
              <w:ind w:left="-57" w:right="-57"/>
              <w:jc w:val="center"/>
              <w:rPr>
                <w:color w:val="000000" w:themeColor="text1"/>
                <w:sz w:val="28"/>
                <w:szCs w:val="28"/>
              </w:rPr>
            </w:pPr>
            <w:r w:rsidRPr="00421870">
              <w:rPr>
                <w:color w:val="000000" w:themeColor="text1"/>
                <w:sz w:val="28"/>
                <w:szCs w:val="28"/>
              </w:rPr>
              <w:t>34</w:t>
            </w:r>
          </w:p>
        </w:tc>
        <w:tc>
          <w:tcPr>
            <w:tcW w:w="3643" w:type="dxa"/>
          </w:tcPr>
          <w:p w14:paraId="6291D27E"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Cà Mau, Bạc Liêu</w:t>
            </w:r>
          </w:p>
        </w:tc>
        <w:tc>
          <w:tcPr>
            <w:tcW w:w="2805" w:type="dxa"/>
            <w:vAlign w:val="center"/>
          </w:tcPr>
          <w:p w14:paraId="0F4520F7" w14:textId="77777777" w:rsidR="008E219D" w:rsidRPr="00421870" w:rsidRDefault="005378B8">
            <w:pPr>
              <w:spacing w:line="360" w:lineRule="auto"/>
              <w:ind w:left="-57" w:right="-57"/>
              <w:rPr>
                <w:color w:val="000000" w:themeColor="text1"/>
                <w:sz w:val="28"/>
                <w:szCs w:val="28"/>
              </w:rPr>
            </w:pPr>
            <w:r w:rsidRPr="00421870">
              <w:rPr>
                <w:color w:val="000000" w:themeColor="text1"/>
                <w:sz w:val="28"/>
                <w:szCs w:val="28"/>
              </w:rPr>
              <w:t>Tỉnh Cà Mau</w:t>
            </w:r>
          </w:p>
        </w:tc>
        <w:tc>
          <w:tcPr>
            <w:tcW w:w="1069" w:type="dxa"/>
            <w:vAlign w:val="center"/>
          </w:tcPr>
          <w:p w14:paraId="6A0E5A80"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7942,4</w:t>
            </w:r>
          </w:p>
        </w:tc>
        <w:tc>
          <w:tcPr>
            <w:tcW w:w="1133" w:type="dxa"/>
            <w:vAlign w:val="center"/>
          </w:tcPr>
          <w:p w14:paraId="43B2D83C" w14:textId="77777777" w:rsidR="008E219D" w:rsidRPr="00421870" w:rsidRDefault="005378B8">
            <w:pPr>
              <w:spacing w:line="360" w:lineRule="auto"/>
              <w:ind w:left="-57" w:right="-57"/>
              <w:jc w:val="right"/>
              <w:rPr>
                <w:color w:val="000000" w:themeColor="text1"/>
                <w:sz w:val="28"/>
                <w:szCs w:val="28"/>
              </w:rPr>
            </w:pPr>
            <w:r w:rsidRPr="00421870">
              <w:rPr>
                <w:color w:val="000000" w:themeColor="text1"/>
                <w:sz w:val="28"/>
                <w:szCs w:val="28"/>
              </w:rPr>
              <w:t>2140,7</w:t>
            </w:r>
          </w:p>
        </w:tc>
      </w:tr>
    </w:tbl>
    <w:p w14:paraId="0A632090" w14:textId="77777777" w:rsidR="008E219D" w:rsidRPr="00421870" w:rsidRDefault="005378B8">
      <w:pPr>
        <w:spacing w:line="360" w:lineRule="auto"/>
        <w:jc w:val="right"/>
        <w:rPr>
          <w:i/>
          <w:color w:val="000000" w:themeColor="text1"/>
          <w:sz w:val="28"/>
          <w:szCs w:val="28"/>
        </w:rPr>
      </w:pPr>
      <w:r w:rsidRPr="00421870">
        <w:rPr>
          <w:i/>
          <w:color w:val="000000" w:themeColor="text1"/>
          <w:sz w:val="28"/>
          <w:szCs w:val="28"/>
        </w:rPr>
        <w:t>(Nguồn: Xử lí số liệu từ Niên giám thống kê năm 2024, Tổng Cục Thống kê)</w:t>
      </w:r>
    </w:p>
    <w:p w14:paraId="17E4D835" w14:textId="77777777" w:rsidR="008E219D" w:rsidRPr="00421870" w:rsidRDefault="005378B8">
      <w:pPr>
        <w:spacing w:line="360" w:lineRule="auto"/>
        <w:ind w:firstLine="567"/>
        <w:jc w:val="both"/>
        <w:rPr>
          <w:color w:val="000000" w:themeColor="text1"/>
          <w:sz w:val="28"/>
          <w:szCs w:val="28"/>
        </w:rPr>
      </w:pPr>
      <w:r w:rsidRPr="00421870">
        <w:rPr>
          <w:b/>
          <w:bCs/>
          <w:color w:val="000000" w:themeColor="text1"/>
          <w:sz w:val="28"/>
          <w:szCs w:val="28"/>
        </w:rPr>
        <w:t>- Đối với địa danh cấp xã</w:t>
      </w:r>
      <w:r w:rsidRPr="00421870">
        <w:rPr>
          <w:color w:val="000000" w:themeColor="text1"/>
          <w:sz w:val="28"/>
          <w:szCs w:val="28"/>
        </w:rPr>
        <w:t xml:space="preserve">: Danh sách cụ thể của 33.321 xã, phường, đặc khu có thể tra cứu </w:t>
      </w:r>
      <w:r w:rsidRPr="00421870">
        <w:rPr>
          <w:i/>
          <w:color w:val="000000" w:themeColor="text1"/>
          <w:sz w:val="28"/>
          <w:szCs w:val="28"/>
        </w:rPr>
        <w:t>theo đường link: https://thuvienphapluat.vn/phap-luat/ho-tro-phap-luat/danh-sach-3321</w:t>
      </w:r>
      <w:r w:rsidRPr="00421870">
        <w:rPr>
          <w:i/>
          <w:color w:val="000000" w:themeColor="text1"/>
          <w:sz w:val="28"/>
          <w:szCs w:val="28"/>
        </w:rPr>
        <w:t>-xa-phuong-dac-khu-chinh-thuc-cua-34-tinh-thanh-viet-nam-tra-cuu-3321-xa-phuong-dac-k-726625-221776.html</w:t>
      </w:r>
      <w:r w:rsidRPr="00421870">
        <w:rPr>
          <w:color w:val="000000" w:themeColor="text1"/>
          <w:sz w:val="28"/>
          <w:szCs w:val="28"/>
        </w:rPr>
        <w:t>. Trong quá trình cập nhật cần tra cứu Nghị quyết của Ủy ban thường vụ Quốc hội về việc sắp xếp các đơn vị hành chính cấp xã của các tỉnh. Trên cơ sở đó</w:t>
      </w:r>
      <w:r w:rsidRPr="00421870">
        <w:rPr>
          <w:color w:val="000000" w:themeColor="text1"/>
          <w:sz w:val="28"/>
          <w:szCs w:val="28"/>
        </w:rPr>
        <w:t>, giáo viên tìm kiếm Nghị quyết của Quốc hội về việc sắp xếp các đơn vị hành chính cấp xã của tỉnh. So sánh đối chiếu các xã, huyện trước đây, sẽ cập nhật được xã, phường sau sáp nhập.</w:t>
      </w:r>
    </w:p>
    <w:p w14:paraId="41471CF4" w14:textId="74241FE6" w:rsidR="008E219D" w:rsidRPr="00421870" w:rsidRDefault="005378B8" w:rsidP="00BD552A">
      <w:pPr>
        <w:shd w:val="clear" w:color="auto" w:fill="FFFFFF"/>
        <w:spacing w:line="360" w:lineRule="auto"/>
        <w:ind w:firstLine="567"/>
        <w:jc w:val="both"/>
        <w:rPr>
          <w:i/>
          <w:color w:val="000000" w:themeColor="text1"/>
          <w:sz w:val="28"/>
          <w:szCs w:val="28"/>
          <w:lang w:val="vi-VN"/>
        </w:rPr>
      </w:pPr>
      <w:r w:rsidRPr="00421870">
        <w:rPr>
          <w:color w:val="000000" w:themeColor="text1"/>
          <w:sz w:val="28"/>
          <w:szCs w:val="28"/>
        </w:rPr>
        <w:t>Ví dụ: dựa vào Nghị quyết sắp xếp các đơn vị hành chính cấp xã của tỉnh</w:t>
      </w:r>
      <w:r w:rsidRPr="00421870">
        <w:rPr>
          <w:color w:val="000000" w:themeColor="text1"/>
          <w:sz w:val="28"/>
          <w:szCs w:val="28"/>
        </w:rPr>
        <w:t xml:space="preserve"> Cà Mau, muốn tìm địa danh của điểm cực Nam nước ta. Trước </w:t>
      </w:r>
      <w:r w:rsidR="00BD552A" w:rsidRPr="00421870">
        <w:rPr>
          <w:color w:val="000000" w:themeColor="text1"/>
          <w:sz w:val="28"/>
          <w:szCs w:val="28"/>
        </w:rPr>
        <w:t>sáp</w:t>
      </w:r>
      <w:r w:rsidR="00BD552A" w:rsidRPr="00421870">
        <w:rPr>
          <w:color w:val="000000" w:themeColor="text1"/>
          <w:sz w:val="28"/>
          <w:szCs w:val="28"/>
          <w:lang w:val="vi-VN"/>
        </w:rPr>
        <w:t xml:space="preserve"> nhập đơn vị xã,</w:t>
      </w:r>
      <w:r w:rsidRPr="00421870">
        <w:rPr>
          <w:color w:val="000000" w:themeColor="text1"/>
          <w:sz w:val="28"/>
          <w:szCs w:val="28"/>
        </w:rPr>
        <w:t xml:space="preserve"> địa danh này thuộc xã Đất Mũi, huyện Ngọc Hiển tỉnh Cà Mau</w:t>
      </w:r>
      <w:r w:rsidR="00BD552A" w:rsidRPr="00421870">
        <w:rPr>
          <w:color w:val="000000" w:themeColor="text1"/>
          <w:sz w:val="28"/>
          <w:szCs w:val="28"/>
          <w:lang w:val="vi-VN"/>
        </w:rPr>
        <w:t>.</w:t>
      </w:r>
      <w:r w:rsidRPr="00421870">
        <w:rPr>
          <w:color w:val="000000" w:themeColor="text1"/>
          <w:sz w:val="28"/>
          <w:szCs w:val="28"/>
        </w:rPr>
        <w:t xml:space="preserve"> </w:t>
      </w:r>
      <w:r w:rsidR="00BD552A" w:rsidRPr="00421870">
        <w:rPr>
          <w:color w:val="000000" w:themeColor="text1"/>
          <w:sz w:val="28"/>
          <w:szCs w:val="28"/>
        </w:rPr>
        <w:t>H</w:t>
      </w:r>
      <w:r w:rsidRPr="00421870">
        <w:rPr>
          <w:color w:val="000000" w:themeColor="text1"/>
          <w:sz w:val="28"/>
          <w:szCs w:val="28"/>
        </w:rPr>
        <w:t xml:space="preserve">iện nay </w:t>
      </w:r>
      <w:r w:rsidR="00BD552A" w:rsidRPr="00421870">
        <w:rPr>
          <w:color w:val="000000" w:themeColor="text1"/>
          <w:sz w:val="28"/>
          <w:szCs w:val="28"/>
        </w:rPr>
        <w:t>điểm</w:t>
      </w:r>
      <w:r w:rsidR="00BD552A" w:rsidRPr="00421870">
        <w:rPr>
          <w:color w:val="000000" w:themeColor="text1"/>
          <w:sz w:val="28"/>
          <w:szCs w:val="28"/>
          <w:lang w:val="vi-VN"/>
        </w:rPr>
        <w:t xml:space="preserve"> cực Nam nước ta </w:t>
      </w:r>
      <w:r w:rsidRPr="00421870">
        <w:rPr>
          <w:color w:val="000000" w:themeColor="text1"/>
          <w:sz w:val="28"/>
          <w:szCs w:val="28"/>
        </w:rPr>
        <w:t>thuộc xã nào</w:t>
      </w:r>
      <w:r w:rsidR="00BD552A" w:rsidRPr="00421870">
        <w:rPr>
          <w:color w:val="000000" w:themeColor="text1"/>
          <w:sz w:val="28"/>
          <w:szCs w:val="28"/>
          <w:lang w:val="vi-VN"/>
        </w:rPr>
        <w:t xml:space="preserve">? Để trả lời cần </w:t>
      </w:r>
      <w:r w:rsidRPr="00421870">
        <w:rPr>
          <w:color w:val="000000" w:themeColor="text1"/>
          <w:sz w:val="28"/>
          <w:szCs w:val="28"/>
        </w:rPr>
        <w:t xml:space="preserve">tra trong Nghị quyết </w:t>
      </w:r>
      <w:r w:rsidR="00BD552A" w:rsidRPr="00421870">
        <w:rPr>
          <w:color w:val="000000" w:themeColor="text1"/>
          <w:sz w:val="28"/>
          <w:szCs w:val="28"/>
        </w:rPr>
        <w:t>số</w:t>
      </w:r>
      <w:r w:rsidR="00BD552A" w:rsidRPr="00421870">
        <w:rPr>
          <w:color w:val="000000" w:themeColor="text1"/>
          <w:sz w:val="28"/>
          <w:szCs w:val="28"/>
          <w:lang w:val="vi-VN"/>
        </w:rPr>
        <w:t xml:space="preserve"> 1655/NQ-UBTVQH 15, </w:t>
      </w:r>
      <w:r w:rsidRPr="00421870">
        <w:rPr>
          <w:color w:val="000000" w:themeColor="text1"/>
          <w:sz w:val="28"/>
          <w:szCs w:val="28"/>
        </w:rPr>
        <w:t xml:space="preserve">mục 13 </w:t>
      </w:r>
      <w:r w:rsidR="00BD552A" w:rsidRPr="00421870">
        <w:rPr>
          <w:color w:val="000000" w:themeColor="text1"/>
          <w:sz w:val="28"/>
          <w:szCs w:val="28"/>
        </w:rPr>
        <w:t>ghi</w:t>
      </w:r>
      <w:r w:rsidR="00BD552A" w:rsidRPr="00421870">
        <w:rPr>
          <w:color w:val="000000" w:themeColor="text1"/>
          <w:sz w:val="28"/>
          <w:szCs w:val="28"/>
          <w:lang w:val="vi-VN"/>
        </w:rPr>
        <w:t xml:space="preserve"> như sau: "</w:t>
      </w:r>
      <w:r w:rsidR="00BD552A" w:rsidRPr="00421870">
        <w:rPr>
          <w:i/>
          <w:color w:val="000000" w:themeColor="text1"/>
          <w:sz w:val="28"/>
          <w:szCs w:val="28"/>
          <w:highlight w:val="white"/>
        </w:rPr>
        <w:t>Sắp xếp toàn bộ diện tích tự nhiên, quy mô dân số của xã Đất Mũi, một phần</w:t>
      </w:r>
      <w:r w:rsidR="00BD552A" w:rsidRPr="00421870">
        <w:rPr>
          <w:i/>
          <w:color w:val="000000" w:themeColor="text1"/>
          <w:sz w:val="28"/>
          <w:szCs w:val="28"/>
        </w:rPr>
        <w:t> diện tích tự nhiên, quy mô dân số của</w:t>
      </w:r>
      <w:r w:rsidR="00BD552A" w:rsidRPr="00421870">
        <w:rPr>
          <w:i/>
          <w:color w:val="000000" w:themeColor="text1"/>
          <w:sz w:val="28"/>
          <w:szCs w:val="28"/>
          <w:highlight w:val="white"/>
        </w:rPr>
        <w:t> xã Viên An và phần còn lại của </w:t>
      </w:r>
      <w:r w:rsidR="00BD552A" w:rsidRPr="00421870">
        <w:rPr>
          <w:i/>
          <w:color w:val="000000" w:themeColor="text1"/>
          <w:sz w:val="28"/>
          <w:szCs w:val="28"/>
        </w:rPr>
        <w:t>của </w:t>
      </w:r>
      <w:r w:rsidR="00BD552A" w:rsidRPr="00421870">
        <w:rPr>
          <w:i/>
          <w:color w:val="000000" w:themeColor="text1"/>
          <w:sz w:val="28"/>
          <w:szCs w:val="28"/>
          <w:highlight w:val="white"/>
        </w:rPr>
        <w:t xml:space="preserve">xã Tân Ân sau khi sắp xếp theo quy </w:t>
      </w:r>
      <w:r w:rsidR="00BD552A" w:rsidRPr="00421870">
        <w:rPr>
          <w:i/>
          <w:color w:val="000000" w:themeColor="text1"/>
          <w:sz w:val="28"/>
          <w:szCs w:val="28"/>
          <w:highlight w:val="white"/>
        </w:rPr>
        <w:lastRenderedPageBreak/>
        <w:t>định tại khoản 12 Điều này thành </w:t>
      </w:r>
      <w:r w:rsidR="00BD552A" w:rsidRPr="00421870">
        <w:rPr>
          <w:i/>
          <w:color w:val="000000" w:themeColor="text1"/>
          <w:sz w:val="28"/>
          <w:szCs w:val="28"/>
        </w:rPr>
        <w:t>xã mới có tên gọi là </w:t>
      </w:r>
      <w:r w:rsidR="00BD552A" w:rsidRPr="00421870">
        <w:rPr>
          <w:b/>
          <w:i/>
          <w:color w:val="000000" w:themeColor="text1"/>
          <w:sz w:val="28"/>
          <w:szCs w:val="28"/>
          <w:highlight w:val="white"/>
        </w:rPr>
        <w:t>xã Đất Mũi</w:t>
      </w:r>
      <w:r w:rsidR="00BD552A" w:rsidRPr="00421870">
        <w:rPr>
          <w:i/>
          <w:color w:val="000000" w:themeColor="text1"/>
          <w:sz w:val="28"/>
          <w:szCs w:val="28"/>
          <w:highlight w:val="white"/>
        </w:rPr>
        <w:t>.</w:t>
      </w:r>
      <w:r w:rsidR="00BD552A" w:rsidRPr="00421870">
        <w:rPr>
          <w:i/>
          <w:color w:val="000000" w:themeColor="text1"/>
          <w:sz w:val="28"/>
          <w:szCs w:val="28"/>
          <w:lang w:val="vi-VN"/>
        </w:rPr>
        <w:t xml:space="preserve">". </w:t>
      </w:r>
      <w:r w:rsidR="00BD552A" w:rsidRPr="00421870">
        <w:rPr>
          <w:iCs/>
          <w:color w:val="000000" w:themeColor="text1"/>
          <w:sz w:val="28"/>
          <w:szCs w:val="28"/>
          <w:lang w:val="vi-VN"/>
        </w:rPr>
        <w:t>Như vậy,</w:t>
      </w:r>
      <w:r w:rsidRPr="00421870">
        <w:rPr>
          <w:color w:val="000000" w:themeColor="text1"/>
          <w:sz w:val="28"/>
          <w:szCs w:val="28"/>
        </w:rPr>
        <w:t xml:space="preserve"> điểm cực nam nước ta hiện nay thuộc xã Đất Mũi</w:t>
      </w:r>
      <w:r w:rsidR="00BD552A" w:rsidRPr="00421870">
        <w:rPr>
          <w:color w:val="000000" w:themeColor="text1"/>
          <w:sz w:val="28"/>
          <w:szCs w:val="28"/>
          <w:lang w:val="vi-VN"/>
        </w:rPr>
        <w:t xml:space="preserve"> của </w:t>
      </w:r>
      <w:r w:rsidRPr="00421870">
        <w:rPr>
          <w:color w:val="000000" w:themeColor="text1"/>
          <w:sz w:val="28"/>
          <w:szCs w:val="28"/>
        </w:rPr>
        <w:t>tỉnh Cà Mau; tương tự ta có điểm cực Bắc trước đây thuộc xã Lũng Cú, huyện Đồng Văn, tỉnh Hà Giang, hiện nay là xã Lũng Cú, tỉnh Tuyên Quang.</w:t>
      </w:r>
    </w:p>
    <w:p w14:paraId="602EA337" w14:textId="7289F059" w:rsidR="008E219D" w:rsidRPr="00421870" w:rsidRDefault="005378B8">
      <w:pPr>
        <w:spacing w:line="384" w:lineRule="auto"/>
        <w:ind w:firstLine="567"/>
        <w:jc w:val="both"/>
        <w:rPr>
          <w:color w:val="000000" w:themeColor="text1"/>
          <w:sz w:val="28"/>
          <w:szCs w:val="28"/>
        </w:rPr>
      </w:pPr>
      <w:r w:rsidRPr="00421870">
        <w:rPr>
          <w:color w:val="000000" w:themeColor="text1"/>
          <w:sz w:val="28"/>
          <w:szCs w:val="28"/>
        </w:rPr>
        <w:t xml:space="preserve">Sau đây là </w:t>
      </w:r>
      <w:r w:rsidR="00BD552A" w:rsidRPr="00421870">
        <w:rPr>
          <w:color w:val="000000" w:themeColor="text1"/>
          <w:sz w:val="28"/>
          <w:szCs w:val="28"/>
        </w:rPr>
        <w:t>ví</w:t>
      </w:r>
      <w:r w:rsidR="00BD552A" w:rsidRPr="00421870">
        <w:rPr>
          <w:color w:val="000000" w:themeColor="text1"/>
          <w:sz w:val="28"/>
          <w:szCs w:val="28"/>
          <w:lang w:val="vi-VN"/>
        </w:rPr>
        <w:t xml:space="preserve"> dụ Nghị quyết của</w:t>
      </w:r>
      <w:r w:rsidRPr="00421870">
        <w:rPr>
          <w:color w:val="000000" w:themeColor="text1"/>
          <w:sz w:val="28"/>
          <w:szCs w:val="28"/>
        </w:rPr>
        <w:t xml:space="preserve"> </w:t>
      </w:r>
      <w:r w:rsidR="00BD552A" w:rsidRPr="00421870">
        <w:rPr>
          <w:color w:val="000000" w:themeColor="text1"/>
          <w:sz w:val="28"/>
          <w:szCs w:val="28"/>
        </w:rPr>
        <w:t>Ủy</w:t>
      </w:r>
      <w:r w:rsidR="00BD552A" w:rsidRPr="00421870">
        <w:rPr>
          <w:color w:val="000000" w:themeColor="text1"/>
          <w:sz w:val="28"/>
          <w:szCs w:val="28"/>
          <w:lang w:val="vi-VN"/>
        </w:rPr>
        <w:t xml:space="preserve"> ban Thường vụ Quốc </w:t>
      </w:r>
      <w:r w:rsidR="00F82374" w:rsidRPr="00421870">
        <w:rPr>
          <w:color w:val="000000" w:themeColor="text1"/>
          <w:sz w:val="28"/>
          <w:szCs w:val="28"/>
          <w:lang w:val="vi-VN"/>
        </w:rPr>
        <w:t xml:space="preserve">hội về sắp xếp các đơn vị hành chính cấp xã của </w:t>
      </w:r>
      <w:r w:rsidRPr="00421870">
        <w:rPr>
          <w:color w:val="000000" w:themeColor="text1"/>
          <w:sz w:val="28"/>
          <w:szCs w:val="28"/>
        </w:rPr>
        <w:t>tỉnh Cà Mau:</w:t>
      </w:r>
    </w:p>
    <w:p w14:paraId="7838685E" w14:textId="77777777" w:rsidR="008E219D" w:rsidRPr="00421870" w:rsidRDefault="008E219D">
      <w:pPr>
        <w:spacing w:line="384" w:lineRule="auto"/>
        <w:ind w:firstLine="567"/>
        <w:jc w:val="both"/>
        <w:rPr>
          <w:color w:val="000000" w:themeColor="text1"/>
          <w:sz w:val="28"/>
          <w:szCs w:val="28"/>
        </w:rPr>
      </w:pPr>
    </w:p>
    <w:tbl>
      <w:tblPr>
        <w:tblStyle w:val="a9"/>
        <w:tblW w:w="9498" w:type="dxa"/>
        <w:jc w:val="center"/>
        <w:tblLayout w:type="fixed"/>
        <w:tblLook w:val="0400" w:firstRow="0" w:lastRow="0" w:firstColumn="0" w:lastColumn="0" w:noHBand="0" w:noVBand="1"/>
      </w:tblPr>
      <w:tblGrid>
        <w:gridCol w:w="3348"/>
        <w:gridCol w:w="6150"/>
      </w:tblGrid>
      <w:tr w:rsidR="00421870" w:rsidRPr="00421870" w14:paraId="609A8AB7" w14:textId="77777777">
        <w:trPr>
          <w:jc w:val="center"/>
        </w:trPr>
        <w:tc>
          <w:tcPr>
            <w:tcW w:w="3348" w:type="dxa"/>
            <w:shd w:val="clear" w:color="auto" w:fill="FFFFFF"/>
            <w:tcMar>
              <w:top w:w="0" w:type="dxa"/>
              <w:left w:w="108" w:type="dxa"/>
              <w:bottom w:w="0" w:type="dxa"/>
              <w:right w:w="108" w:type="dxa"/>
            </w:tcMar>
          </w:tcPr>
          <w:p w14:paraId="2708D3DD" w14:textId="77777777" w:rsidR="008E219D" w:rsidRPr="00421870" w:rsidRDefault="005378B8">
            <w:pPr>
              <w:spacing w:line="384" w:lineRule="auto"/>
              <w:jc w:val="center"/>
              <w:rPr>
                <w:color w:val="000000" w:themeColor="text1"/>
                <w:sz w:val="28"/>
                <w:szCs w:val="28"/>
              </w:rPr>
            </w:pPr>
            <w:r w:rsidRPr="00421870">
              <w:rPr>
                <w:b/>
                <w:color w:val="000000" w:themeColor="text1"/>
                <w:sz w:val="28"/>
                <w:szCs w:val="28"/>
              </w:rPr>
              <w:t>ỦY BAN THƯỜNG VỤ</w:t>
            </w:r>
            <w:r w:rsidRPr="00421870">
              <w:rPr>
                <w:b/>
                <w:color w:val="000000" w:themeColor="text1"/>
                <w:sz w:val="28"/>
                <w:szCs w:val="28"/>
              </w:rPr>
              <w:br/>
              <w:t>QUỐC HỘI</w:t>
            </w:r>
            <w:r w:rsidRPr="00421870">
              <w:rPr>
                <w:b/>
                <w:color w:val="000000" w:themeColor="text1"/>
                <w:sz w:val="28"/>
                <w:szCs w:val="28"/>
              </w:rPr>
              <w:br/>
              <w:t>--------</w:t>
            </w:r>
          </w:p>
        </w:tc>
        <w:tc>
          <w:tcPr>
            <w:tcW w:w="6150" w:type="dxa"/>
            <w:shd w:val="clear" w:color="auto" w:fill="FFFFFF"/>
            <w:tcMar>
              <w:top w:w="0" w:type="dxa"/>
              <w:left w:w="108" w:type="dxa"/>
              <w:bottom w:w="0" w:type="dxa"/>
              <w:right w:w="108" w:type="dxa"/>
            </w:tcMar>
          </w:tcPr>
          <w:p w14:paraId="18B4868D" w14:textId="4E5C25AC" w:rsidR="008E219D" w:rsidRPr="00421870" w:rsidRDefault="005378B8">
            <w:pPr>
              <w:spacing w:line="384" w:lineRule="auto"/>
              <w:jc w:val="center"/>
              <w:rPr>
                <w:color w:val="000000" w:themeColor="text1"/>
                <w:sz w:val="28"/>
                <w:szCs w:val="28"/>
              </w:rPr>
            </w:pPr>
            <w:r w:rsidRPr="00421870">
              <w:rPr>
                <w:b/>
                <w:color w:val="000000" w:themeColor="text1"/>
                <w:sz w:val="28"/>
                <w:szCs w:val="28"/>
              </w:rPr>
              <w:t xml:space="preserve">CỘNG HÒA </w:t>
            </w:r>
            <w:r w:rsidR="00BD552A" w:rsidRPr="00421870">
              <w:rPr>
                <w:b/>
                <w:color w:val="000000" w:themeColor="text1"/>
                <w:sz w:val="28"/>
                <w:szCs w:val="28"/>
                <w:lang w:val="vi-VN"/>
              </w:rPr>
              <w:t xml:space="preserve"> </w:t>
            </w:r>
            <w:r w:rsidRPr="00421870">
              <w:rPr>
                <w:b/>
                <w:color w:val="000000" w:themeColor="text1"/>
                <w:sz w:val="28"/>
                <w:szCs w:val="28"/>
              </w:rPr>
              <w:t>XÃ HỘI CHỦ NGHĨA VIỆT NAM</w:t>
            </w:r>
            <w:r w:rsidRPr="00421870">
              <w:rPr>
                <w:b/>
                <w:color w:val="000000" w:themeColor="text1"/>
                <w:sz w:val="28"/>
                <w:szCs w:val="28"/>
              </w:rPr>
              <w:br/>
              <w:t>Độc lập - Tự do - Hạnh phúc</w:t>
            </w:r>
            <w:r w:rsidRPr="00421870">
              <w:rPr>
                <w:b/>
                <w:color w:val="000000" w:themeColor="text1"/>
                <w:sz w:val="28"/>
                <w:szCs w:val="28"/>
              </w:rPr>
              <w:br/>
              <w:t>---------------</w:t>
            </w:r>
          </w:p>
        </w:tc>
      </w:tr>
      <w:tr w:rsidR="00421870" w:rsidRPr="00421870" w14:paraId="6DBC26CA" w14:textId="77777777">
        <w:trPr>
          <w:jc w:val="center"/>
        </w:trPr>
        <w:tc>
          <w:tcPr>
            <w:tcW w:w="3348" w:type="dxa"/>
            <w:shd w:val="clear" w:color="auto" w:fill="FFFFFF"/>
            <w:tcMar>
              <w:top w:w="0" w:type="dxa"/>
              <w:left w:w="108" w:type="dxa"/>
              <w:bottom w:w="0" w:type="dxa"/>
              <w:right w:w="108" w:type="dxa"/>
            </w:tcMar>
          </w:tcPr>
          <w:p w14:paraId="23C870DD" w14:textId="77777777" w:rsidR="008E219D" w:rsidRPr="00421870" w:rsidRDefault="005378B8">
            <w:pPr>
              <w:spacing w:line="384" w:lineRule="auto"/>
              <w:jc w:val="center"/>
              <w:rPr>
                <w:color w:val="000000" w:themeColor="text1"/>
                <w:sz w:val="28"/>
                <w:szCs w:val="28"/>
              </w:rPr>
            </w:pPr>
            <w:r w:rsidRPr="00421870">
              <w:rPr>
                <w:color w:val="000000" w:themeColor="text1"/>
                <w:sz w:val="28"/>
                <w:szCs w:val="28"/>
              </w:rPr>
              <w:t>Số: 1655/NQ-UBTVQH15</w:t>
            </w:r>
          </w:p>
        </w:tc>
        <w:tc>
          <w:tcPr>
            <w:tcW w:w="6150" w:type="dxa"/>
            <w:shd w:val="clear" w:color="auto" w:fill="FFFFFF"/>
            <w:tcMar>
              <w:top w:w="0" w:type="dxa"/>
              <w:left w:w="108" w:type="dxa"/>
              <w:bottom w:w="0" w:type="dxa"/>
              <w:right w:w="108" w:type="dxa"/>
            </w:tcMar>
          </w:tcPr>
          <w:p w14:paraId="5B9E94B7" w14:textId="77777777" w:rsidR="008E219D" w:rsidRPr="00421870" w:rsidRDefault="005378B8">
            <w:pPr>
              <w:spacing w:line="384" w:lineRule="auto"/>
              <w:jc w:val="right"/>
              <w:rPr>
                <w:color w:val="000000" w:themeColor="text1"/>
                <w:sz w:val="28"/>
                <w:szCs w:val="28"/>
              </w:rPr>
            </w:pPr>
            <w:r w:rsidRPr="00421870">
              <w:rPr>
                <w:i/>
                <w:color w:val="000000" w:themeColor="text1"/>
                <w:sz w:val="28"/>
                <w:szCs w:val="28"/>
              </w:rPr>
              <w:t>Hà Nội, ngày 16 tháng 6 năm 2025</w:t>
            </w:r>
          </w:p>
        </w:tc>
      </w:tr>
    </w:tbl>
    <w:p w14:paraId="66290C51" w14:textId="77777777" w:rsidR="008E219D" w:rsidRPr="00421870" w:rsidRDefault="005378B8">
      <w:pPr>
        <w:shd w:val="clear" w:color="auto" w:fill="FFFFFF"/>
        <w:spacing w:line="384" w:lineRule="auto"/>
        <w:ind w:firstLine="567"/>
        <w:jc w:val="center"/>
        <w:rPr>
          <w:color w:val="000000" w:themeColor="text1"/>
          <w:sz w:val="28"/>
          <w:szCs w:val="28"/>
        </w:rPr>
      </w:pPr>
      <w:r w:rsidRPr="00421870">
        <w:rPr>
          <w:b/>
          <w:color w:val="000000" w:themeColor="text1"/>
          <w:sz w:val="28"/>
          <w:szCs w:val="28"/>
        </w:rPr>
        <w:t> </w:t>
      </w:r>
    </w:p>
    <w:p w14:paraId="4FCA5FB5" w14:textId="77777777" w:rsidR="008E219D" w:rsidRPr="00421870" w:rsidRDefault="005378B8">
      <w:pPr>
        <w:shd w:val="clear" w:color="auto" w:fill="FFFFFF"/>
        <w:spacing w:line="384" w:lineRule="auto"/>
        <w:jc w:val="center"/>
        <w:rPr>
          <w:color w:val="000000" w:themeColor="text1"/>
          <w:sz w:val="28"/>
          <w:szCs w:val="28"/>
        </w:rPr>
      </w:pPr>
      <w:bookmarkStart w:id="8" w:name="bookmark=id.emdj36o0v3o8" w:colFirst="0" w:colLast="0"/>
      <w:bookmarkEnd w:id="8"/>
      <w:r w:rsidRPr="00421870">
        <w:rPr>
          <w:b/>
          <w:color w:val="000000" w:themeColor="text1"/>
          <w:sz w:val="28"/>
          <w:szCs w:val="28"/>
        </w:rPr>
        <w:t xml:space="preserve">NGHỊ </w:t>
      </w:r>
      <w:r w:rsidRPr="00421870">
        <w:rPr>
          <w:b/>
          <w:color w:val="000000" w:themeColor="text1"/>
          <w:sz w:val="28"/>
          <w:szCs w:val="28"/>
        </w:rPr>
        <w:t>QUYẾT</w:t>
      </w:r>
    </w:p>
    <w:p w14:paraId="21C68C41" w14:textId="77777777" w:rsidR="008E219D" w:rsidRPr="00421870" w:rsidRDefault="005378B8">
      <w:pPr>
        <w:shd w:val="clear" w:color="auto" w:fill="FFFFFF"/>
        <w:spacing w:line="384" w:lineRule="auto"/>
        <w:jc w:val="center"/>
        <w:rPr>
          <w:color w:val="000000" w:themeColor="text1"/>
          <w:sz w:val="28"/>
          <w:szCs w:val="28"/>
        </w:rPr>
      </w:pPr>
      <w:bookmarkStart w:id="9" w:name="bookmark=id.jafdrptdfpt6" w:colFirst="0" w:colLast="0"/>
      <w:bookmarkEnd w:id="9"/>
      <w:r w:rsidRPr="00421870">
        <w:rPr>
          <w:color w:val="000000" w:themeColor="text1"/>
          <w:sz w:val="28"/>
          <w:szCs w:val="28"/>
        </w:rPr>
        <w:t xml:space="preserve">VỀ VIỆC SẮP XẾP CÁC ĐƠN VỊ HÀNH CHÍNH CẤP XÃ </w:t>
      </w:r>
    </w:p>
    <w:p w14:paraId="58FF69DC" w14:textId="77777777" w:rsidR="008E219D" w:rsidRPr="00421870" w:rsidRDefault="005378B8">
      <w:pPr>
        <w:shd w:val="clear" w:color="auto" w:fill="FFFFFF"/>
        <w:spacing w:line="384" w:lineRule="auto"/>
        <w:jc w:val="center"/>
        <w:rPr>
          <w:color w:val="000000" w:themeColor="text1"/>
          <w:sz w:val="28"/>
          <w:szCs w:val="28"/>
        </w:rPr>
      </w:pPr>
      <w:r w:rsidRPr="00421870">
        <w:rPr>
          <w:color w:val="000000" w:themeColor="text1"/>
          <w:sz w:val="28"/>
          <w:szCs w:val="28"/>
        </w:rPr>
        <w:t>CỦA TỈNH CÀ MAU NĂM 2025</w:t>
      </w:r>
    </w:p>
    <w:p w14:paraId="598D0B5D" w14:textId="77777777" w:rsidR="008E219D" w:rsidRPr="00421870" w:rsidRDefault="005378B8">
      <w:pPr>
        <w:shd w:val="clear" w:color="auto" w:fill="FFFFFF"/>
        <w:spacing w:line="384" w:lineRule="auto"/>
        <w:jc w:val="center"/>
        <w:rPr>
          <w:color w:val="000000" w:themeColor="text1"/>
          <w:sz w:val="28"/>
          <w:szCs w:val="28"/>
        </w:rPr>
      </w:pPr>
      <w:r w:rsidRPr="00421870">
        <w:rPr>
          <w:b/>
          <w:color w:val="000000" w:themeColor="text1"/>
          <w:sz w:val="28"/>
          <w:szCs w:val="28"/>
        </w:rPr>
        <w:t>ỦY BAN THƯỜNG VỤ QUỐC HỘI</w:t>
      </w:r>
    </w:p>
    <w:p w14:paraId="12F9E4F3" w14:textId="069A0014" w:rsidR="008E219D" w:rsidRPr="00421870" w:rsidRDefault="005378B8">
      <w:pPr>
        <w:shd w:val="clear" w:color="auto" w:fill="FFFFFF"/>
        <w:spacing w:line="384" w:lineRule="auto"/>
        <w:ind w:firstLine="567"/>
        <w:jc w:val="both"/>
        <w:rPr>
          <w:color w:val="000000" w:themeColor="text1"/>
          <w:sz w:val="28"/>
          <w:szCs w:val="28"/>
        </w:rPr>
      </w:pPr>
      <w:r w:rsidRPr="00421870">
        <w:rPr>
          <w:i/>
          <w:color w:val="000000" w:themeColor="text1"/>
          <w:sz w:val="28"/>
          <w:szCs w:val="28"/>
        </w:rPr>
        <w:t>Căn cứ </w:t>
      </w:r>
      <w:bookmarkStart w:id="10" w:name="bookmark=id.ytwcnerusg8c" w:colFirst="0" w:colLast="0"/>
      <w:bookmarkEnd w:id="10"/>
      <w:r w:rsidRPr="00421870">
        <w:rPr>
          <w:i/>
          <w:color w:val="000000" w:themeColor="text1"/>
          <w:sz w:val="28"/>
          <w:szCs w:val="28"/>
          <w:u w:val="single"/>
        </w:rPr>
        <w:t>Hiến pháp nước Cộng hòa xã hội chủ ngh</w:t>
      </w:r>
      <w:r w:rsidRPr="00421870">
        <w:rPr>
          <w:i/>
          <w:color w:val="000000" w:themeColor="text1"/>
          <w:sz w:val="28"/>
          <w:szCs w:val="28"/>
          <w:u w:val="single"/>
        </w:rPr>
        <w:t>ĩa Việt Nam</w:t>
      </w:r>
      <w:r w:rsidRPr="00421870">
        <w:rPr>
          <w:i/>
          <w:color w:val="000000" w:themeColor="text1"/>
          <w:sz w:val="28"/>
          <w:szCs w:val="28"/>
        </w:rPr>
        <w:t> đã được sửa đổi, bổ sung một số điều theo Nghị quyết số </w:t>
      </w:r>
      <w:bookmarkStart w:id="11" w:name="bookmark=id.yvn2cnhrz3ys" w:colFirst="0" w:colLast="0"/>
      <w:bookmarkEnd w:id="11"/>
      <w:r w:rsidRPr="00421870">
        <w:rPr>
          <w:i/>
          <w:color w:val="000000" w:themeColor="text1"/>
          <w:sz w:val="28"/>
          <w:szCs w:val="28"/>
          <w:u w:val="single"/>
        </w:rPr>
        <w:t>203/2025/QH15</w:t>
      </w:r>
      <w:r w:rsidRPr="00421870">
        <w:rPr>
          <w:i/>
          <w:color w:val="000000" w:themeColor="text1"/>
          <w:sz w:val="28"/>
          <w:szCs w:val="28"/>
        </w:rPr>
        <w:t>;</w:t>
      </w:r>
    </w:p>
    <w:p w14:paraId="17D102EA" w14:textId="197CEB18" w:rsidR="008E219D" w:rsidRPr="00421870" w:rsidRDefault="005378B8">
      <w:pPr>
        <w:shd w:val="clear" w:color="auto" w:fill="FFFFFF"/>
        <w:spacing w:line="384" w:lineRule="auto"/>
        <w:ind w:firstLine="567"/>
        <w:jc w:val="both"/>
        <w:rPr>
          <w:color w:val="000000" w:themeColor="text1"/>
          <w:sz w:val="28"/>
          <w:szCs w:val="28"/>
        </w:rPr>
      </w:pPr>
      <w:r w:rsidRPr="00421870">
        <w:rPr>
          <w:i/>
          <w:color w:val="000000" w:themeColor="text1"/>
          <w:sz w:val="28"/>
          <w:szCs w:val="28"/>
        </w:rPr>
        <w:t xml:space="preserve">Căn </w:t>
      </w:r>
      <w:r w:rsidRPr="00421870">
        <w:rPr>
          <w:i/>
          <w:color w:val="000000" w:themeColor="text1"/>
          <w:sz w:val="28"/>
          <w:szCs w:val="28"/>
        </w:rPr>
        <w:t>cứ </w:t>
      </w:r>
      <w:bookmarkStart w:id="12" w:name="bookmark=id.veysf2g9sved" w:colFirst="0" w:colLast="0"/>
      <w:bookmarkEnd w:id="12"/>
      <w:r w:rsidRPr="00421870">
        <w:rPr>
          <w:i/>
          <w:color w:val="000000" w:themeColor="text1"/>
          <w:sz w:val="28"/>
          <w:szCs w:val="28"/>
          <w:u w:val="single"/>
        </w:rPr>
        <w:t>Luật Tổ chức chính quyền địa phương số 72/2025/QH15</w:t>
      </w:r>
      <w:r w:rsidRPr="00421870">
        <w:rPr>
          <w:i/>
          <w:color w:val="000000" w:themeColor="text1"/>
          <w:sz w:val="28"/>
          <w:szCs w:val="28"/>
        </w:rPr>
        <w:t>;</w:t>
      </w:r>
    </w:p>
    <w:p w14:paraId="48698D2B" w14:textId="70A10FD2" w:rsidR="008E219D" w:rsidRPr="00421870" w:rsidRDefault="005378B8">
      <w:pPr>
        <w:shd w:val="clear" w:color="auto" w:fill="FFFFFF"/>
        <w:spacing w:line="384" w:lineRule="auto"/>
        <w:ind w:firstLine="567"/>
        <w:jc w:val="both"/>
        <w:rPr>
          <w:color w:val="000000" w:themeColor="text1"/>
          <w:sz w:val="28"/>
          <w:szCs w:val="28"/>
        </w:rPr>
      </w:pPr>
      <w:r w:rsidRPr="00421870">
        <w:rPr>
          <w:i/>
          <w:color w:val="000000" w:themeColor="text1"/>
          <w:sz w:val="28"/>
          <w:szCs w:val="28"/>
        </w:rPr>
        <w:t>Căn cứ Nghị quyết số </w:t>
      </w:r>
      <w:bookmarkStart w:id="13" w:name="bookmark=id.jbnwbmmcn951" w:colFirst="0" w:colLast="0"/>
      <w:bookmarkEnd w:id="13"/>
      <w:r w:rsidRPr="00421870">
        <w:rPr>
          <w:i/>
          <w:color w:val="000000" w:themeColor="text1"/>
          <w:sz w:val="28"/>
          <w:szCs w:val="28"/>
          <w:u w:val="single"/>
        </w:rPr>
        <w:t>202/2025/QH15</w:t>
      </w:r>
      <w:r w:rsidRPr="00421870">
        <w:rPr>
          <w:i/>
          <w:color w:val="000000" w:themeColor="text1"/>
          <w:sz w:val="28"/>
          <w:szCs w:val="28"/>
        </w:rPr>
        <w:t> ngày 12 tháng 6 năm 2025 của Quốc hội về sắp xếp đơn vị hành chính cấp tỉnh;</w:t>
      </w:r>
    </w:p>
    <w:p w14:paraId="14599360" w14:textId="0F7391B1" w:rsidR="008E219D" w:rsidRPr="00421870" w:rsidRDefault="005378B8">
      <w:pPr>
        <w:shd w:val="clear" w:color="auto" w:fill="FFFFFF"/>
        <w:spacing w:line="384" w:lineRule="auto"/>
        <w:ind w:firstLine="567"/>
        <w:jc w:val="both"/>
        <w:rPr>
          <w:color w:val="000000" w:themeColor="text1"/>
          <w:sz w:val="28"/>
          <w:szCs w:val="28"/>
        </w:rPr>
      </w:pPr>
      <w:r w:rsidRPr="00421870">
        <w:rPr>
          <w:i/>
          <w:color w:val="000000" w:themeColor="text1"/>
          <w:sz w:val="28"/>
          <w:szCs w:val="28"/>
        </w:rPr>
        <w:t>Căn cứ Nghị quyết số </w:t>
      </w:r>
      <w:bookmarkStart w:id="14" w:name="bookmark=id.6ds219bigd9j" w:colFirst="0" w:colLast="0"/>
      <w:bookmarkEnd w:id="14"/>
      <w:r w:rsidRPr="00421870">
        <w:rPr>
          <w:i/>
          <w:color w:val="000000" w:themeColor="text1"/>
          <w:sz w:val="28"/>
          <w:szCs w:val="28"/>
          <w:u w:val="single"/>
        </w:rPr>
        <w:t>76/2025/UBTVQH15</w:t>
      </w:r>
      <w:r w:rsidRPr="00421870">
        <w:rPr>
          <w:i/>
          <w:color w:val="000000" w:themeColor="text1"/>
          <w:sz w:val="28"/>
          <w:szCs w:val="28"/>
        </w:rPr>
        <w:t> ngày 14 tháng 4 năm 2025 của Ủy ban Thường vụ Quốc hội về việc sắp xếp đơn vị hành chính năm 2025;</w:t>
      </w:r>
    </w:p>
    <w:p w14:paraId="4B777ACE" w14:textId="77777777" w:rsidR="008E219D" w:rsidRPr="00421870" w:rsidRDefault="005378B8">
      <w:pPr>
        <w:shd w:val="clear" w:color="auto" w:fill="FFFFFF"/>
        <w:spacing w:line="384" w:lineRule="auto"/>
        <w:ind w:firstLine="567"/>
        <w:jc w:val="both"/>
        <w:rPr>
          <w:color w:val="000000" w:themeColor="text1"/>
          <w:sz w:val="28"/>
          <w:szCs w:val="28"/>
        </w:rPr>
      </w:pPr>
      <w:r w:rsidRPr="00421870">
        <w:rPr>
          <w:i/>
          <w:color w:val="000000" w:themeColor="text1"/>
          <w:sz w:val="28"/>
          <w:szCs w:val="28"/>
        </w:rPr>
        <w:t>Xét đề nghị của Chính phủ tại Tờ t</w:t>
      </w:r>
      <w:r w:rsidRPr="00421870">
        <w:rPr>
          <w:i/>
          <w:color w:val="000000" w:themeColor="text1"/>
          <w:sz w:val="28"/>
          <w:szCs w:val="28"/>
        </w:rPr>
        <w:t>rình số 363/TTr-CP và Đề án số 364/ĐA-CP ngày 09 tháng 5 năm 2025, Báo cáo thẩm tra số 414/BC-UBPLTP15 ngày 03 tháng 6 năm 2025 của Ủy ban Pháp luật và Tư pháp,</w:t>
      </w:r>
    </w:p>
    <w:p w14:paraId="41AEFBC4" w14:textId="77777777" w:rsidR="008E219D" w:rsidRPr="00421870" w:rsidRDefault="005378B8">
      <w:pPr>
        <w:shd w:val="clear" w:color="auto" w:fill="FFFFFF"/>
        <w:spacing w:line="360" w:lineRule="auto"/>
        <w:jc w:val="center"/>
        <w:rPr>
          <w:color w:val="000000" w:themeColor="text1"/>
          <w:sz w:val="28"/>
          <w:szCs w:val="28"/>
        </w:rPr>
      </w:pPr>
      <w:r w:rsidRPr="00421870">
        <w:rPr>
          <w:b/>
          <w:color w:val="000000" w:themeColor="text1"/>
          <w:sz w:val="28"/>
          <w:szCs w:val="28"/>
        </w:rPr>
        <w:t>QUYẾT NGHỊ:</w:t>
      </w:r>
    </w:p>
    <w:p w14:paraId="70FD5A41" w14:textId="77777777" w:rsidR="008E219D" w:rsidRPr="00421870" w:rsidRDefault="005378B8">
      <w:pPr>
        <w:shd w:val="clear" w:color="auto" w:fill="FFFFFF"/>
        <w:spacing w:line="360" w:lineRule="auto"/>
        <w:ind w:firstLine="567"/>
        <w:jc w:val="both"/>
        <w:rPr>
          <w:color w:val="000000" w:themeColor="text1"/>
          <w:sz w:val="28"/>
          <w:szCs w:val="28"/>
        </w:rPr>
      </w:pPr>
      <w:bookmarkStart w:id="15" w:name="bookmark=id.s7shz2wq7yqk" w:colFirst="0" w:colLast="0"/>
      <w:bookmarkEnd w:id="15"/>
      <w:r w:rsidRPr="00421870">
        <w:rPr>
          <w:b/>
          <w:color w:val="000000" w:themeColor="text1"/>
          <w:sz w:val="28"/>
          <w:szCs w:val="28"/>
        </w:rPr>
        <w:lastRenderedPageBreak/>
        <w:t>Điều 1. Sắp xếp các đơn vị hành chính cấp xã của tỉnh Cà Mau</w:t>
      </w:r>
    </w:p>
    <w:p w14:paraId="427C5777"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Trên cơ sở Đề </w:t>
      </w:r>
      <w:r w:rsidRPr="00421870">
        <w:rPr>
          <w:color w:val="000000" w:themeColor="text1"/>
          <w:sz w:val="28"/>
          <w:szCs w:val="28"/>
        </w:rPr>
        <w:t>án số 364/ĐA-CP ngày 09 tháng 5 năm 2025 của Chính phủ về sắp xếp đơn vị hành chính cấp xã của tỉnh Cà Mau (mới) năm 2025, Ủy ban Thường vụ Quốc hội quyết định sắp xếp để thành lập các đơn vị hành chính cấp xã của tỉnh Cà Mau như sau:</w:t>
      </w:r>
    </w:p>
    <w:p w14:paraId="373440A1"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1. Sắp xếp toàn bộ </w:t>
      </w:r>
      <w:r w:rsidRPr="00421870">
        <w:rPr>
          <w:color w:val="000000" w:themeColor="text1"/>
          <w:sz w:val="28"/>
          <w:szCs w:val="28"/>
        </w:rPr>
        <w:t>diện tích tự nhiên, quy mô dân số của xã Tân Đức và xã Tân Thuận thành xã mới có tên gọi là </w:t>
      </w:r>
      <w:r w:rsidRPr="00421870">
        <w:rPr>
          <w:b/>
          <w:color w:val="000000" w:themeColor="text1"/>
          <w:sz w:val="28"/>
          <w:szCs w:val="28"/>
        </w:rPr>
        <w:t>xã Tân Thuận</w:t>
      </w:r>
      <w:r w:rsidRPr="00421870">
        <w:rPr>
          <w:color w:val="000000" w:themeColor="text1"/>
          <w:sz w:val="28"/>
          <w:szCs w:val="28"/>
        </w:rPr>
        <w:t>.</w:t>
      </w:r>
    </w:p>
    <w:p w14:paraId="6AA03681"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2. Sắp xếp toàn bộ diện tích tự nhiên, quy mô dân số của xã Nguyễn Huân và xã Tân Tiến thành xã mới có tên gọi là </w:t>
      </w:r>
      <w:r w:rsidRPr="00421870">
        <w:rPr>
          <w:b/>
          <w:color w:val="000000" w:themeColor="text1"/>
          <w:sz w:val="28"/>
          <w:szCs w:val="28"/>
        </w:rPr>
        <w:t>xã Tân Tiến</w:t>
      </w:r>
      <w:r w:rsidRPr="00421870">
        <w:rPr>
          <w:color w:val="000000" w:themeColor="text1"/>
          <w:sz w:val="28"/>
          <w:szCs w:val="28"/>
        </w:rPr>
        <w:t>.</w:t>
      </w:r>
    </w:p>
    <w:p w14:paraId="1F57E0C9"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3. Sắp xếp </w:t>
      </w:r>
      <w:r w:rsidRPr="00421870">
        <w:rPr>
          <w:color w:val="000000" w:themeColor="text1"/>
          <w:sz w:val="28"/>
          <w:szCs w:val="28"/>
        </w:rPr>
        <w:t>toàn bộ diện tích tự nhiên, quy mô dân số của xã Tạ An Khương Đông, xã Tạ An Khương Nam và một phần diện tích tự nhiên, quy mô dân số của xã Tạ An Khương thành xã mới có tên gọi là </w:t>
      </w:r>
      <w:r w:rsidRPr="00421870">
        <w:rPr>
          <w:b/>
          <w:color w:val="000000" w:themeColor="text1"/>
          <w:sz w:val="28"/>
          <w:szCs w:val="28"/>
        </w:rPr>
        <w:t>xã Tạ An Khương</w:t>
      </w:r>
      <w:r w:rsidRPr="00421870">
        <w:rPr>
          <w:color w:val="000000" w:themeColor="text1"/>
          <w:sz w:val="28"/>
          <w:szCs w:val="28"/>
        </w:rPr>
        <w:t>.</w:t>
      </w:r>
    </w:p>
    <w:p w14:paraId="09574468"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4. Sắp xếp toàn bộ diện tích tự nhiên, quy mô dân s</w:t>
      </w:r>
      <w:r w:rsidRPr="00421870">
        <w:rPr>
          <w:color w:val="000000" w:themeColor="text1"/>
          <w:sz w:val="28"/>
          <w:szCs w:val="28"/>
        </w:rPr>
        <w:t>ố của xã Tân Trung và xã Trần Phán thành xã mới có tên gọi là </w:t>
      </w:r>
      <w:r w:rsidRPr="00421870">
        <w:rPr>
          <w:b/>
          <w:color w:val="000000" w:themeColor="text1"/>
          <w:sz w:val="28"/>
          <w:szCs w:val="28"/>
        </w:rPr>
        <w:t>xã Trần Phán</w:t>
      </w:r>
      <w:r w:rsidRPr="00421870">
        <w:rPr>
          <w:color w:val="000000" w:themeColor="text1"/>
          <w:sz w:val="28"/>
          <w:szCs w:val="28"/>
        </w:rPr>
        <w:t>.</w:t>
      </w:r>
    </w:p>
    <w:p w14:paraId="73E804E6"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5. Sắp xếp toàn bộ diện tích tự nhiên, quy mô dân số của xã Ngọc Chánh và xã Thanh Tùng thành xã mới có tên gọi là </w:t>
      </w:r>
      <w:r w:rsidRPr="00421870">
        <w:rPr>
          <w:b/>
          <w:color w:val="000000" w:themeColor="text1"/>
          <w:sz w:val="28"/>
          <w:szCs w:val="28"/>
        </w:rPr>
        <w:t>xã Thanh Tùng</w:t>
      </w:r>
      <w:r w:rsidRPr="00421870">
        <w:rPr>
          <w:color w:val="000000" w:themeColor="text1"/>
          <w:sz w:val="28"/>
          <w:szCs w:val="28"/>
        </w:rPr>
        <w:t>.</w:t>
      </w:r>
    </w:p>
    <w:p w14:paraId="2710D176"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6. Sắp xếp toàn bộ diện tích tự nhiên</w:t>
      </w:r>
      <w:r w:rsidRPr="00421870">
        <w:rPr>
          <w:color w:val="000000" w:themeColor="text1"/>
          <w:sz w:val="28"/>
          <w:szCs w:val="28"/>
        </w:rPr>
        <w:t>, quy mô dân số của thị trấn Đầm Dơi, xã Tân Duyệt, xã Tân Dân và phần còn lại của xã Tạ An Khương sau khi sắp xếp theo quy định tại khoản 3 Điều này thành xã mới có tên gọi là </w:t>
      </w:r>
      <w:r w:rsidRPr="00421870">
        <w:rPr>
          <w:b/>
          <w:color w:val="000000" w:themeColor="text1"/>
          <w:sz w:val="28"/>
          <w:szCs w:val="28"/>
        </w:rPr>
        <w:t>xã Đầm Dơi</w:t>
      </w:r>
      <w:r w:rsidRPr="00421870">
        <w:rPr>
          <w:color w:val="000000" w:themeColor="text1"/>
          <w:sz w:val="28"/>
          <w:szCs w:val="28"/>
        </w:rPr>
        <w:t>.</w:t>
      </w:r>
    </w:p>
    <w:p w14:paraId="4B40508B"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7. Sắp xếp toàn bộ diện tích tự nhiên, quy mô dân số của xã </w:t>
      </w:r>
      <w:r w:rsidRPr="00421870">
        <w:rPr>
          <w:color w:val="000000" w:themeColor="text1"/>
          <w:sz w:val="28"/>
          <w:szCs w:val="28"/>
        </w:rPr>
        <w:t>Quách Phẩm Bắc và xã Quách Phẩm thành xã mới có tên gọi là </w:t>
      </w:r>
      <w:r w:rsidRPr="00421870">
        <w:rPr>
          <w:b/>
          <w:color w:val="000000" w:themeColor="text1"/>
          <w:sz w:val="28"/>
          <w:szCs w:val="28"/>
        </w:rPr>
        <w:t>xã Quách Phẩm</w:t>
      </w:r>
      <w:r w:rsidRPr="00421870">
        <w:rPr>
          <w:color w:val="000000" w:themeColor="text1"/>
          <w:sz w:val="28"/>
          <w:szCs w:val="28"/>
        </w:rPr>
        <w:t>.</w:t>
      </w:r>
    </w:p>
    <w:p w14:paraId="7D5EB291"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8. Sắp xếp toàn bộ diện tích tự nhiên, quy mô dân số của xã Khánh Tiến, xã Khánh Hòa, một phần diện tích tự nhiên, quy mô dân số của xã Khánh Thuận và xã Khánh Lâm thành xã </w:t>
      </w:r>
      <w:r w:rsidRPr="00421870">
        <w:rPr>
          <w:color w:val="000000" w:themeColor="text1"/>
          <w:sz w:val="28"/>
          <w:szCs w:val="28"/>
        </w:rPr>
        <w:t>mới có tên gọi là </w:t>
      </w:r>
      <w:r w:rsidRPr="00421870">
        <w:rPr>
          <w:b/>
          <w:color w:val="000000" w:themeColor="text1"/>
          <w:sz w:val="28"/>
          <w:szCs w:val="28"/>
        </w:rPr>
        <w:t>xã U Minh</w:t>
      </w:r>
      <w:r w:rsidRPr="00421870">
        <w:rPr>
          <w:color w:val="000000" w:themeColor="text1"/>
          <w:sz w:val="28"/>
          <w:szCs w:val="28"/>
        </w:rPr>
        <w:t>.</w:t>
      </w:r>
    </w:p>
    <w:p w14:paraId="34F56F38"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9. Sắp xếp toàn bộ diện tích tự nhiên, quy mô dân số của thị trấn U Minh, một phần diện tích tự nhiên, quy mô dân số của xã Nguyễn Phích và phần còn lại của xã Khánh Thuận sau khi sắp xếp theo quy định tại khoản 8 Điều này </w:t>
      </w:r>
      <w:r w:rsidRPr="00421870">
        <w:rPr>
          <w:color w:val="000000" w:themeColor="text1"/>
          <w:sz w:val="28"/>
          <w:szCs w:val="28"/>
        </w:rPr>
        <w:t>thành xã mới có tên gọi là </w:t>
      </w:r>
      <w:r w:rsidRPr="00421870">
        <w:rPr>
          <w:b/>
          <w:color w:val="000000" w:themeColor="text1"/>
          <w:sz w:val="28"/>
          <w:szCs w:val="28"/>
        </w:rPr>
        <w:t>xã Nguyễn Phích</w:t>
      </w:r>
      <w:r w:rsidRPr="00421870">
        <w:rPr>
          <w:color w:val="000000" w:themeColor="text1"/>
          <w:sz w:val="28"/>
          <w:szCs w:val="28"/>
        </w:rPr>
        <w:t>.</w:t>
      </w:r>
    </w:p>
    <w:p w14:paraId="46B88BA3"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lastRenderedPageBreak/>
        <w:t>10. Sắp xếp toàn bộ diện tích tự nhiên, quy mô dân số của xã Khánh Hội, một phần diện tích tự nhiên, quy mô dân số của xã Nguyễn Phích và phần còn lại của xã Khánh Lâm sau khi sắp xếp theo quy định tại kh</w:t>
      </w:r>
      <w:r w:rsidRPr="00421870">
        <w:rPr>
          <w:color w:val="000000" w:themeColor="text1"/>
          <w:sz w:val="28"/>
          <w:szCs w:val="28"/>
        </w:rPr>
        <w:t>oản 8 Điều này thành xã mới có tên gọi là </w:t>
      </w:r>
      <w:r w:rsidRPr="00421870">
        <w:rPr>
          <w:b/>
          <w:color w:val="000000" w:themeColor="text1"/>
          <w:sz w:val="28"/>
          <w:szCs w:val="28"/>
        </w:rPr>
        <w:t>xã Khánh Lâm</w:t>
      </w:r>
      <w:r w:rsidRPr="00421870">
        <w:rPr>
          <w:color w:val="000000" w:themeColor="text1"/>
          <w:sz w:val="28"/>
          <w:szCs w:val="28"/>
        </w:rPr>
        <w:t>.</w:t>
      </w:r>
    </w:p>
    <w:p w14:paraId="30D1D351"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11. Sắp xếp toàn bộ diện tích tự nhiên, quy mô dân số của xã Khánh An và phần còn lại của xã Nguyễn Phích sau khi sắp xếp theo quy định tại khoản 9, khoản 10 Điều này thành xã mới có tên gọi l</w:t>
      </w:r>
      <w:r w:rsidRPr="00421870">
        <w:rPr>
          <w:color w:val="000000" w:themeColor="text1"/>
          <w:sz w:val="28"/>
          <w:szCs w:val="28"/>
        </w:rPr>
        <w:t>à </w:t>
      </w:r>
      <w:r w:rsidRPr="00421870">
        <w:rPr>
          <w:b/>
          <w:color w:val="000000" w:themeColor="text1"/>
          <w:sz w:val="28"/>
          <w:szCs w:val="28"/>
        </w:rPr>
        <w:t>xã Khánh An</w:t>
      </w:r>
      <w:r w:rsidRPr="00421870">
        <w:rPr>
          <w:color w:val="000000" w:themeColor="text1"/>
          <w:sz w:val="28"/>
          <w:szCs w:val="28"/>
        </w:rPr>
        <w:t>.</w:t>
      </w:r>
    </w:p>
    <w:p w14:paraId="7CA4A1DD"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12. Sắp xếp toàn bộ diện tích tự nhiên, quy mô dân số của thị trấn Rạch Gốc, xã Viên An Đông và một phần diện tích tự nhiên, quy mô dân số của xã Tân Ân thành xã mới có tên gọi là </w:t>
      </w:r>
      <w:r w:rsidRPr="00421870">
        <w:rPr>
          <w:b/>
          <w:color w:val="000000" w:themeColor="text1"/>
          <w:sz w:val="28"/>
          <w:szCs w:val="28"/>
        </w:rPr>
        <w:t>xã Phan Ngọc Hiển</w:t>
      </w:r>
      <w:r w:rsidRPr="00421870">
        <w:rPr>
          <w:color w:val="000000" w:themeColor="text1"/>
          <w:sz w:val="28"/>
          <w:szCs w:val="28"/>
        </w:rPr>
        <w:t>.</w:t>
      </w:r>
    </w:p>
    <w:p w14:paraId="52E29A83" w14:textId="77777777" w:rsidR="008E219D" w:rsidRPr="00421870" w:rsidRDefault="005378B8">
      <w:pPr>
        <w:shd w:val="clear" w:color="auto" w:fill="FFFFFF"/>
        <w:spacing w:line="360" w:lineRule="auto"/>
        <w:ind w:firstLine="567"/>
        <w:jc w:val="both"/>
        <w:rPr>
          <w:i/>
          <w:color w:val="000000" w:themeColor="text1"/>
          <w:sz w:val="28"/>
          <w:szCs w:val="28"/>
        </w:rPr>
      </w:pPr>
      <w:r w:rsidRPr="00421870">
        <w:rPr>
          <w:color w:val="000000" w:themeColor="text1"/>
          <w:sz w:val="28"/>
          <w:szCs w:val="28"/>
        </w:rPr>
        <w:t>13. </w:t>
      </w:r>
      <w:r w:rsidRPr="00421870">
        <w:rPr>
          <w:i/>
          <w:color w:val="000000" w:themeColor="text1"/>
          <w:sz w:val="28"/>
          <w:szCs w:val="28"/>
          <w:highlight w:val="white"/>
        </w:rPr>
        <w:t xml:space="preserve">Sắp xếp toàn bộ diện tích </w:t>
      </w:r>
      <w:r w:rsidRPr="00421870">
        <w:rPr>
          <w:i/>
          <w:color w:val="000000" w:themeColor="text1"/>
          <w:sz w:val="28"/>
          <w:szCs w:val="28"/>
          <w:highlight w:val="white"/>
        </w:rPr>
        <w:t>tự nhiên, quy mô dân số của xã Đất Mũi, một phần</w:t>
      </w:r>
      <w:r w:rsidRPr="00421870">
        <w:rPr>
          <w:i/>
          <w:color w:val="000000" w:themeColor="text1"/>
          <w:sz w:val="28"/>
          <w:szCs w:val="28"/>
        </w:rPr>
        <w:t> diện tích tự nhiên, quy mô dân số của</w:t>
      </w:r>
      <w:r w:rsidRPr="00421870">
        <w:rPr>
          <w:i/>
          <w:color w:val="000000" w:themeColor="text1"/>
          <w:sz w:val="28"/>
          <w:szCs w:val="28"/>
          <w:highlight w:val="white"/>
        </w:rPr>
        <w:t> xã Viên An và phần còn lại của </w:t>
      </w:r>
      <w:r w:rsidRPr="00421870">
        <w:rPr>
          <w:i/>
          <w:color w:val="000000" w:themeColor="text1"/>
          <w:sz w:val="28"/>
          <w:szCs w:val="28"/>
        </w:rPr>
        <w:t>của </w:t>
      </w:r>
      <w:r w:rsidRPr="00421870">
        <w:rPr>
          <w:i/>
          <w:color w:val="000000" w:themeColor="text1"/>
          <w:sz w:val="28"/>
          <w:szCs w:val="28"/>
          <w:highlight w:val="white"/>
        </w:rPr>
        <w:t>xã Tân Ân sau khi sắp xếp theo quy định tại khoản 12 Điều này thành </w:t>
      </w:r>
      <w:r w:rsidRPr="00421870">
        <w:rPr>
          <w:i/>
          <w:color w:val="000000" w:themeColor="text1"/>
          <w:sz w:val="28"/>
          <w:szCs w:val="28"/>
        </w:rPr>
        <w:t>xã mới có tên gọi là </w:t>
      </w:r>
      <w:r w:rsidRPr="00421870">
        <w:rPr>
          <w:b/>
          <w:i/>
          <w:color w:val="000000" w:themeColor="text1"/>
          <w:sz w:val="28"/>
          <w:szCs w:val="28"/>
          <w:highlight w:val="white"/>
        </w:rPr>
        <w:t>xã Đất Mũi</w:t>
      </w:r>
      <w:r w:rsidRPr="00421870">
        <w:rPr>
          <w:i/>
          <w:color w:val="000000" w:themeColor="text1"/>
          <w:sz w:val="28"/>
          <w:szCs w:val="28"/>
          <w:highlight w:val="white"/>
        </w:rPr>
        <w:t>.</w:t>
      </w:r>
    </w:p>
    <w:p w14:paraId="5A4E7DC3"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14. Sắp xếp toàn bộ diện</w:t>
      </w:r>
      <w:r w:rsidRPr="00421870">
        <w:rPr>
          <w:color w:val="000000" w:themeColor="text1"/>
          <w:sz w:val="28"/>
          <w:szCs w:val="28"/>
        </w:rPr>
        <w:t xml:space="preserve"> tích tự nhiên, quy mô dân số của xã Tam Giang Tây và xã Tân Ân Tây thành xã mới có tên gọi là </w:t>
      </w:r>
      <w:r w:rsidRPr="00421870">
        <w:rPr>
          <w:b/>
          <w:color w:val="000000" w:themeColor="text1"/>
          <w:sz w:val="28"/>
          <w:szCs w:val="28"/>
        </w:rPr>
        <w:t>xã Tân Ân</w:t>
      </w:r>
      <w:r w:rsidRPr="00421870">
        <w:rPr>
          <w:color w:val="000000" w:themeColor="text1"/>
          <w:sz w:val="28"/>
          <w:szCs w:val="28"/>
        </w:rPr>
        <w:t>.</w:t>
      </w:r>
    </w:p>
    <w:p w14:paraId="103B8A71"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15. Sắp xếp toàn bộ diện tích tự nhiên, quy mô dân số của xã Khánh Bình Đông và xã Khánh Bình thành xã mới có tên gọi là </w:t>
      </w:r>
      <w:r w:rsidRPr="00421870">
        <w:rPr>
          <w:b/>
          <w:color w:val="000000" w:themeColor="text1"/>
          <w:sz w:val="28"/>
          <w:szCs w:val="28"/>
        </w:rPr>
        <w:t>xã Khánh Bình</w:t>
      </w:r>
      <w:r w:rsidRPr="00421870">
        <w:rPr>
          <w:color w:val="000000" w:themeColor="text1"/>
          <w:sz w:val="28"/>
          <w:szCs w:val="28"/>
        </w:rPr>
        <w:t>.</w:t>
      </w:r>
    </w:p>
    <w:p w14:paraId="573ADA68"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16. </w:t>
      </w:r>
      <w:r w:rsidRPr="00421870">
        <w:rPr>
          <w:color w:val="000000" w:themeColor="text1"/>
          <w:sz w:val="28"/>
          <w:szCs w:val="28"/>
        </w:rPr>
        <w:t>Sắp xếp toàn bộ diện tích tự nhiên, quy mô dân số của xã Khánh Bình Tây (bao gồm Hòn Đá Bạc), xã Khánh Bình Tây Bắc và một phần diện tích tự nhiên, quy mô dân số của xã Trần Hợi thành xã mới có tên gọi là </w:t>
      </w:r>
      <w:r w:rsidRPr="00421870">
        <w:rPr>
          <w:b/>
          <w:color w:val="000000" w:themeColor="text1"/>
          <w:sz w:val="28"/>
          <w:szCs w:val="28"/>
        </w:rPr>
        <w:t>xã Đá Bạc</w:t>
      </w:r>
      <w:r w:rsidRPr="00421870">
        <w:rPr>
          <w:color w:val="000000" w:themeColor="text1"/>
          <w:sz w:val="28"/>
          <w:szCs w:val="28"/>
        </w:rPr>
        <w:t>.</w:t>
      </w:r>
    </w:p>
    <w:p w14:paraId="07D99AF5"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17. Sắp xếp toàn bộ diện tích </w:t>
      </w:r>
      <w:r w:rsidRPr="00421870">
        <w:rPr>
          <w:color w:val="000000" w:themeColor="text1"/>
          <w:sz w:val="28"/>
          <w:szCs w:val="28"/>
        </w:rPr>
        <w:t>tự nhiên, quy mô dân số của xã Khánh Hải và xã Khánh Hưng thành xã mới có tên gọi là </w:t>
      </w:r>
      <w:r w:rsidRPr="00421870">
        <w:rPr>
          <w:b/>
          <w:color w:val="000000" w:themeColor="text1"/>
          <w:sz w:val="28"/>
          <w:szCs w:val="28"/>
        </w:rPr>
        <w:t>xã Khánh Hưng</w:t>
      </w:r>
      <w:r w:rsidRPr="00421870">
        <w:rPr>
          <w:color w:val="000000" w:themeColor="text1"/>
          <w:sz w:val="28"/>
          <w:szCs w:val="28"/>
        </w:rPr>
        <w:t>.</w:t>
      </w:r>
    </w:p>
    <w:p w14:paraId="421A4DF2"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18. Sắp xếp toàn bộ diện tích tự nhiên, quy mô dân số của thị trấn Sông Đốc (bao gồm cụm đảo Hòn Chuối) và một phần diện tích tự nhiên, quy mô dân số</w:t>
      </w:r>
      <w:r w:rsidRPr="00421870">
        <w:rPr>
          <w:color w:val="000000" w:themeColor="text1"/>
          <w:sz w:val="28"/>
          <w:szCs w:val="28"/>
        </w:rPr>
        <w:t xml:space="preserve"> của xã Phong Điền thành xã mới có tên gọi là </w:t>
      </w:r>
      <w:r w:rsidRPr="00421870">
        <w:rPr>
          <w:b/>
          <w:color w:val="000000" w:themeColor="text1"/>
          <w:sz w:val="28"/>
          <w:szCs w:val="28"/>
        </w:rPr>
        <w:t>xã Sông Đốc</w:t>
      </w:r>
      <w:r w:rsidRPr="00421870">
        <w:rPr>
          <w:color w:val="000000" w:themeColor="text1"/>
          <w:sz w:val="28"/>
          <w:szCs w:val="28"/>
        </w:rPr>
        <w:t>.</w:t>
      </w:r>
    </w:p>
    <w:p w14:paraId="062D0573"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19. Sắp xếp toàn bộ diện tích tự nhiên, quy mô dân số của thị trấn Trần Văn Thời, xã Khánh Lộc, xã Phong Lạc, một phần diện tích tự nhiên, quy mô dân số của xã Lợi An, phần còn lại của xã T</w:t>
      </w:r>
      <w:r w:rsidRPr="00421870">
        <w:rPr>
          <w:color w:val="000000" w:themeColor="text1"/>
          <w:sz w:val="28"/>
          <w:szCs w:val="28"/>
        </w:rPr>
        <w:t xml:space="preserve">rần Hợi sau khi sắp xếp theo quy định tại </w:t>
      </w:r>
      <w:r w:rsidRPr="00421870">
        <w:rPr>
          <w:color w:val="000000" w:themeColor="text1"/>
          <w:sz w:val="28"/>
          <w:szCs w:val="28"/>
        </w:rPr>
        <w:lastRenderedPageBreak/>
        <w:t>khoản 16 Điều này và phần còn lại của xã Phong Điền sau khi sắp xếp theo quy định tại khoản 18 Điều này thành xã mới có tên gọi là </w:t>
      </w:r>
      <w:r w:rsidRPr="00421870">
        <w:rPr>
          <w:b/>
          <w:color w:val="000000" w:themeColor="text1"/>
          <w:sz w:val="28"/>
          <w:szCs w:val="28"/>
        </w:rPr>
        <w:t>xã Trần Văn Thời</w:t>
      </w:r>
      <w:r w:rsidRPr="00421870">
        <w:rPr>
          <w:color w:val="000000" w:themeColor="text1"/>
          <w:sz w:val="28"/>
          <w:szCs w:val="28"/>
        </w:rPr>
        <w:t>.</w:t>
      </w:r>
    </w:p>
    <w:p w14:paraId="0836B9AA" w14:textId="77777777" w:rsidR="008E219D" w:rsidRPr="00421870" w:rsidRDefault="005378B8">
      <w:pPr>
        <w:shd w:val="clear" w:color="auto" w:fill="FFFFFF"/>
        <w:spacing w:line="372" w:lineRule="auto"/>
        <w:ind w:firstLine="567"/>
        <w:jc w:val="both"/>
        <w:rPr>
          <w:color w:val="000000" w:themeColor="text1"/>
          <w:sz w:val="28"/>
          <w:szCs w:val="28"/>
        </w:rPr>
      </w:pPr>
      <w:r w:rsidRPr="00421870">
        <w:rPr>
          <w:color w:val="000000" w:themeColor="text1"/>
          <w:sz w:val="28"/>
          <w:szCs w:val="28"/>
        </w:rPr>
        <w:t>20. Sắp xếp toàn bộ diện tích tự nhiên, quy mô dân số của t</w:t>
      </w:r>
      <w:r w:rsidRPr="00421870">
        <w:rPr>
          <w:color w:val="000000" w:themeColor="text1"/>
          <w:sz w:val="28"/>
          <w:szCs w:val="28"/>
        </w:rPr>
        <w:t>hị trấn Thới Bình và xã Thới Bình thành xã mới có tên gọi là </w:t>
      </w:r>
      <w:r w:rsidRPr="00421870">
        <w:rPr>
          <w:b/>
          <w:color w:val="000000" w:themeColor="text1"/>
          <w:sz w:val="28"/>
          <w:szCs w:val="28"/>
        </w:rPr>
        <w:t>xã Thới Bình</w:t>
      </w:r>
      <w:r w:rsidRPr="00421870">
        <w:rPr>
          <w:color w:val="000000" w:themeColor="text1"/>
          <w:sz w:val="28"/>
          <w:szCs w:val="28"/>
        </w:rPr>
        <w:t>.</w:t>
      </w:r>
    </w:p>
    <w:p w14:paraId="367D5AAB" w14:textId="77777777" w:rsidR="008E219D" w:rsidRPr="00421870" w:rsidRDefault="005378B8">
      <w:pPr>
        <w:shd w:val="clear" w:color="auto" w:fill="FFFFFF"/>
        <w:spacing w:line="372" w:lineRule="auto"/>
        <w:ind w:firstLine="567"/>
        <w:jc w:val="both"/>
        <w:rPr>
          <w:color w:val="000000" w:themeColor="text1"/>
          <w:sz w:val="28"/>
          <w:szCs w:val="28"/>
        </w:rPr>
      </w:pPr>
      <w:r w:rsidRPr="00421870">
        <w:rPr>
          <w:color w:val="000000" w:themeColor="text1"/>
          <w:sz w:val="28"/>
          <w:szCs w:val="28"/>
        </w:rPr>
        <w:t>21. Sắp xếp toàn bộ diện tích tự nhiên, quy mô dân số của các xã Trí Lực, Tân Phú và Trí Phải thành xã mới có tên gọi là </w:t>
      </w:r>
      <w:r w:rsidRPr="00421870">
        <w:rPr>
          <w:b/>
          <w:color w:val="000000" w:themeColor="text1"/>
          <w:sz w:val="28"/>
          <w:szCs w:val="28"/>
        </w:rPr>
        <w:t>xã Trí Phải</w:t>
      </w:r>
      <w:r w:rsidRPr="00421870">
        <w:rPr>
          <w:color w:val="000000" w:themeColor="text1"/>
          <w:sz w:val="28"/>
          <w:szCs w:val="28"/>
        </w:rPr>
        <w:t>.</w:t>
      </w:r>
    </w:p>
    <w:p w14:paraId="020C1689" w14:textId="77777777" w:rsidR="008E219D" w:rsidRPr="00421870" w:rsidRDefault="005378B8">
      <w:pPr>
        <w:shd w:val="clear" w:color="auto" w:fill="FFFFFF"/>
        <w:spacing w:line="372" w:lineRule="auto"/>
        <w:ind w:firstLine="567"/>
        <w:jc w:val="both"/>
        <w:rPr>
          <w:color w:val="000000" w:themeColor="text1"/>
          <w:sz w:val="28"/>
          <w:szCs w:val="28"/>
        </w:rPr>
      </w:pPr>
      <w:r w:rsidRPr="00421870">
        <w:rPr>
          <w:color w:val="000000" w:themeColor="text1"/>
          <w:sz w:val="28"/>
          <w:szCs w:val="28"/>
        </w:rPr>
        <w:t>22. Sắp xếp toàn bộ diện tích tự n</w:t>
      </w:r>
      <w:r w:rsidRPr="00421870">
        <w:rPr>
          <w:color w:val="000000" w:themeColor="text1"/>
          <w:sz w:val="28"/>
          <w:szCs w:val="28"/>
        </w:rPr>
        <w:t>hiên, quy mô dân số của các xã Tân Lộc Bắc, Tân Lộc Đông và Tân Lộc thành xã mới có tên gọi là </w:t>
      </w:r>
      <w:r w:rsidRPr="00421870">
        <w:rPr>
          <w:b/>
          <w:color w:val="000000" w:themeColor="text1"/>
          <w:sz w:val="28"/>
          <w:szCs w:val="28"/>
        </w:rPr>
        <w:t>xã Tân Lộc</w:t>
      </w:r>
      <w:r w:rsidRPr="00421870">
        <w:rPr>
          <w:color w:val="000000" w:themeColor="text1"/>
          <w:sz w:val="28"/>
          <w:szCs w:val="28"/>
        </w:rPr>
        <w:t>.</w:t>
      </w:r>
    </w:p>
    <w:p w14:paraId="24C93307" w14:textId="77777777" w:rsidR="008E219D" w:rsidRPr="00421870" w:rsidRDefault="005378B8">
      <w:pPr>
        <w:shd w:val="clear" w:color="auto" w:fill="FFFFFF"/>
        <w:spacing w:line="372" w:lineRule="auto"/>
        <w:ind w:firstLine="567"/>
        <w:jc w:val="both"/>
        <w:rPr>
          <w:color w:val="000000" w:themeColor="text1"/>
          <w:sz w:val="28"/>
          <w:szCs w:val="28"/>
        </w:rPr>
      </w:pPr>
      <w:r w:rsidRPr="00421870">
        <w:rPr>
          <w:color w:val="000000" w:themeColor="text1"/>
          <w:sz w:val="28"/>
          <w:szCs w:val="28"/>
        </w:rPr>
        <w:t>23. Sắp xếp toàn bộ diện tích tự nhiên, quy mô dân số của các xã Tân Bằng, Biển Bạch Đông và Biển Bạch thành xã mới có tên gọi là </w:t>
      </w:r>
      <w:r w:rsidRPr="00421870">
        <w:rPr>
          <w:b/>
          <w:color w:val="000000" w:themeColor="text1"/>
          <w:sz w:val="28"/>
          <w:szCs w:val="28"/>
        </w:rPr>
        <w:t>xã Biển Ba</w:t>
      </w:r>
      <w:r w:rsidRPr="00421870">
        <w:rPr>
          <w:b/>
          <w:color w:val="000000" w:themeColor="text1"/>
          <w:sz w:val="28"/>
          <w:szCs w:val="28"/>
        </w:rPr>
        <w:t>̣ch</w:t>
      </w:r>
      <w:r w:rsidRPr="00421870">
        <w:rPr>
          <w:color w:val="000000" w:themeColor="text1"/>
          <w:sz w:val="28"/>
          <w:szCs w:val="28"/>
        </w:rPr>
        <w:t>.</w:t>
      </w:r>
    </w:p>
    <w:p w14:paraId="55B7624B" w14:textId="77777777" w:rsidR="008E219D" w:rsidRPr="00421870" w:rsidRDefault="005378B8">
      <w:pPr>
        <w:shd w:val="clear" w:color="auto" w:fill="FFFFFF"/>
        <w:spacing w:line="372" w:lineRule="auto"/>
        <w:ind w:firstLine="567"/>
        <w:jc w:val="both"/>
        <w:rPr>
          <w:color w:val="000000" w:themeColor="text1"/>
          <w:sz w:val="28"/>
          <w:szCs w:val="28"/>
        </w:rPr>
      </w:pPr>
      <w:r w:rsidRPr="00421870">
        <w:rPr>
          <w:color w:val="000000" w:themeColor="text1"/>
          <w:sz w:val="28"/>
          <w:szCs w:val="28"/>
        </w:rPr>
        <w:t>24. Sắp xếp toàn bộ diện tích tự nhiên, quy mô dân số của xã Lâm Hải, xã Đất Mới, một phần diện tích tự nhiên, quy mô dân số của thị trấn Năm Căn và xã Hàm Rồng, phần còn lại của xã Viên An sau khi sắp xếp theo quy định tại khoản 13 Điều này thàn</w:t>
      </w:r>
      <w:r w:rsidRPr="00421870">
        <w:rPr>
          <w:color w:val="000000" w:themeColor="text1"/>
          <w:sz w:val="28"/>
          <w:szCs w:val="28"/>
        </w:rPr>
        <w:t>h xã mới có tên gọi là </w:t>
      </w:r>
      <w:r w:rsidRPr="00421870">
        <w:rPr>
          <w:b/>
          <w:color w:val="000000" w:themeColor="text1"/>
          <w:sz w:val="28"/>
          <w:szCs w:val="28"/>
        </w:rPr>
        <w:t>xã Đất Mới</w:t>
      </w:r>
      <w:r w:rsidRPr="00421870">
        <w:rPr>
          <w:color w:val="000000" w:themeColor="text1"/>
          <w:sz w:val="28"/>
          <w:szCs w:val="28"/>
        </w:rPr>
        <w:t>.</w:t>
      </w:r>
    </w:p>
    <w:p w14:paraId="7742C46A" w14:textId="77777777" w:rsidR="008E219D" w:rsidRPr="00421870" w:rsidRDefault="005378B8">
      <w:pPr>
        <w:shd w:val="clear" w:color="auto" w:fill="FFFFFF"/>
        <w:spacing w:line="372" w:lineRule="auto"/>
        <w:ind w:firstLine="567"/>
        <w:jc w:val="both"/>
        <w:rPr>
          <w:color w:val="000000" w:themeColor="text1"/>
          <w:sz w:val="28"/>
          <w:szCs w:val="28"/>
        </w:rPr>
      </w:pPr>
      <w:r w:rsidRPr="00421870">
        <w:rPr>
          <w:color w:val="000000" w:themeColor="text1"/>
          <w:sz w:val="28"/>
          <w:szCs w:val="28"/>
        </w:rPr>
        <w:t>25. Sắp xếp toàn bộ diện tích tự nhiên, quy mô dân số của xã Hàng Vịnh, phần còn lại của thị trấn Năm Căn và xã Hàm Rồng sau khi sắp xếp theo quy định tại khoản 24 Điều này thành xã mới có tên gọi là </w:t>
      </w:r>
      <w:r w:rsidRPr="00421870">
        <w:rPr>
          <w:b/>
          <w:color w:val="000000" w:themeColor="text1"/>
          <w:sz w:val="28"/>
          <w:szCs w:val="28"/>
        </w:rPr>
        <w:t>xã Năm Căn</w:t>
      </w:r>
      <w:r w:rsidRPr="00421870">
        <w:rPr>
          <w:color w:val="000000" w:themeColor="text1"/>
          <w:sz w:val="28"/>
          <w:szCs w:val="28"/>
        </w:rPr>
        <w:t>.</w:t>
      </w:r>
    </w:p>
    <w:p w14:paraId="5776094C" w14:textId="77777777" w:rsidR="008E219D" w:rsidRPr="00421870" w:rsidRDefault="005378B8">
      <w:pPr>
        <w:shd w:val="clear" w:color="auto" w:fill="FFFFFF"/>
        <w:spacing w:line="372" w:lineRule="auto"/>
        <w:ind w:firstLine="567"/>
        <w:jc w:val="both"/>
        <w:rPr>
          <w:color w:val="000000" w:themeColor="text1"/>
          <w:sz w:val="28"/>
          <w:szCs w:val="28"/>
        </w:rPr>
      </w:pPr>
      <w:r w:rsidRPr="00421870">
        <w:rPr>
          <w:color w:val="000000" w:themeColor="text1"/>
          <w:sz w:val="28"/>
          <w:szCs w:val="28"/>
        </w:rPr>
        <w:t>2</w:t>
      </w:r>
      <w:r w:rsidRPr="00421870">
        <w:rPr>
          <w:color w:val="000000" w:themeColor="text1"/>
          <w:sz w:val="28"/>
          <w:szCs w:val="28"/>
        </w:rPr>
        <w:t>6. Sắp xếp toàn bộ diện tích tự nhiên, quy mô dân số của các xã Hiệp Tùng, Tam Giang Đông và Tam Giang thành xã mới có tên gọi là </w:t>
      </w:r>
      <w:r w:rsidRPr="00421870">
        <w:rPr>
          <w:b/>
          <w:color w:val="000000" w:themeColor="text1"/>
          <w:sz w:val="28"/>
          <w:szCs w:val="28"/>
        </w:rPr>
        <w:t>xã Tam Giang</w:t>
      </w:r>
      <w:r w:rsidRPr="00421870">
        <w:rPr>
          <w:color w:val="000000" w:themeColor="text1"/>
          <w:sz w:val="28"/>
          <w:szCs w:val="28"/>
        </w:rPr>
        <w:t>.</w:t>
      </w:r>
    </w:p>
    <w:p w14:paraId="664F8CF0" w14:textId="77777777" w:rsidR="008E219D" w:rsidRPr="00421870" w:rsidRDefault="005378B8">
      <w:pPr>
        <w:shd w:val="clear" w:color="auto" w:fill="FFFFFF"/>
        <w:spacing w:line="372" w:lineRule="auto"/>
        <w:ind w:firstLine="567"/>
        <w:jc w:val="both"/>
        <w:rPr>
          <w:color w:val="000000" w:themeColor="text1"/>
          <w:sz w:val="28"/>
          <w:szCs w:val="28"/>
        </w:rPr>
      </w:pPr>
      <w:r w:rsidRPr="00421870">
        <w:rPr>
          <w:color w:val="000000" w:themeColor="text1"/>
          <w:sz w:val="28"/>
          <w:szCs w:val="28"/>
        </w:rPr>
        <w:t>27. Sắp xếp toàn bộ diện tích tự nhiên, quy mô dân số của thị trấn Cái Đôi Vàm và xã Nguyễn Việt Khái thà</w:t>
      </w:r>
      <w:r w:rsidRPr="00421870">
        <w:rPr>
          <w:color w:val="000000" w:themeColor="text1"/>
          <w:sz w:val="28"/>
          <w:szCs w:val="28"/>
        </w:rPr>
        <w:t>nh xã mới có tên gọi là </w:t>
      </w:r>
      <w:r w:rsidRPr="00421870">
        <w:rPr>
          <w:b/>
          <w:color w:val="000000" w:themeColor="text1"/>
          <w:sz w:val="28"/>
          <w:szCs w:val="28"/>
        </w:rPr>
        <w:t>xã Cái Đôi Vàm</w:t>
      </w:r>
      <w:r w:rsidRPr="00421870">
        <w:rPr>
          <w:color w:val="000000" w:themeColor="text1"/>
          <w:sz w:val="28"/>
          <w:szCs w:val="28"/>
        </w:rPr>
        <w:t>.</w:t>
      </w:r>
    </w:p>
    <w:p w14:paraId="14DEB559" w14:textId="77777777" w:rsidR="008E219D" w:rsidRPr="00421870" w:rsidRDefault="005378B8">
      <w:pPr>
        <w:shd w:val="clear" w:color="auto" w:fill="FFFFFF"/>
        <w:spacing w:line="372" w:lineRule="auto"/>
        <w:ind w:firstLine="567"/>
        <w:jc w:val="both"/>
        <w:rPr>
          <w:color w:val="000000" w:themeColor="text1"/>
          <w:sz w:val="28"/>
          <w:szCs w:val="28"/>
        </w:rPr>
      </w:pPr>
      <w:r w:rsidRPr="00421870">
        <w:rPr>
          <w:color w:val="000000" w:themeColor="text1"/>
          <w:sz w:val="28"/>
          <w:szCs w:val="28"/>
        </w:rPr>
        <w:t>28. Sắp xếp toàn bộ diện tích tự nhiên, quy mô dân số của các xã Tân Hưng Tây, Rạch Chèo và Việt Thắng thành xã mới có tên gọi là </w:t>
      </w:r>
      <w:r w:rsidRPr="00421870">
        <w:rPr>
          <w:b/>
          <w:color w:val="000000" w:themeColor="text1"/>
          <w:sz w:val="28"/>
          <w:szCs w:val="28"/>
        </w:rPr>
        <w:t>xã Nguyễn Việt Khái</w:t>
      </w:r>
      <w:r w:rsidRPr="00421870">
        <w:rPr>
          <w:color w:val="000000" w:themeColor="text1"/>
          <w:sz w:val="28"/>
          <w:szCs w:val="28"/>
        </w:rPr>
        <w:t>.</w:t>
      </w:r>
    </w:p>
    <w:p w14:paraId="3EDFC8DC" w14:textId="77777777" w:rsidR="008E219D" w:rsidRPr="00421870" w:rsidRDefault="005378B8">
      <w:pPr>
        <w:shd w:val="clear" w:color="auto" w:fill="FFFFFF"/>
        <w:spacing w:line="372" w:lineRule="auto"/>
        <w:ind w:firstLine="567"/>
        <w:jc w:val="both"/>
        <w:rPr>
          <w:color w:val="000000" w:themeColor="text1"/>
          <w:sz w:val="28"/>
          <w:szCs w:val="28"/>
        </w:rPr>
      </w:pPr>
      <w:r w:rsidRPr="00421870">
        <w:rPr>
          <w:color w:val="000000" w:themeColor="text1"/>
          <w:sz w:val="28"/>
          <w:szCs w:val="28"/>
        </w:rPr>
        <w:t>29. Sắp xếp toàn bộ diện tích tự nhiên, quy mô dân số</w:t>
      </w:r>
      <w:r w:rsidRPr="00421870">
        <w:rPr>
          <w:color w:val="000000" w:themeColor="text1"/>
          <w:sz w:val="28"/>
          <w:szCs w:val="28"/>
        </w:rPr>
        <w:t xml:space="preserve"> của xã Tân Hải và xã Phú Tân thành xã mới có tên gọi là </w:t>
      </w:r>
      <w:r w:rsidRPr="00421870">
        <w:rPr>
          <w:b/>
          <w:color w:val="000000" w:themeColor="text1"/>
          <w:sz w:val="28"/>
          <w:szCs w:val="28"/>
        </w:rPr>
        <w:t>xã Phú Tân</w:t>
      </w:r>
      <w:r w:rsidRPr="00421870">
        <w:rPr>
          <w:color w:val="000000" w:themeColor="text1"/>
          <w:sz w:val="28"/>
          <w:szCs w:val="28"/>
        </w:rPr>
        <w:t>.</w:t>
      </w:r>
    </w:p>
    <w:p w14:paraId="2A297C3C" w14:textId="77777777" w:rsidR="008E219D" w:rsidRPr="00421870" w:rsidRDefault="005378B8">
      <w:pPr>
        <w:shd w:val="clear" w:color="auto" w:fill="FFFFFF"/>
        <w:spacing w:line="372" w:lineRule="auto"/>
        <w:ind w:firstLine="567"/>
        <w:jc w:val="both"/>
        <w:rPr>
          <w:color w:val="000000" w:themeColor="text1"/>
          <w:sz w:val="28"/>
          <w:szCs w:val="28"/>
        </w:rPr>
      </w:pPr>
      <w:r w:rsidRPr="00421870">
        <w:rPr>
          <w:color w:val="000000" w:themeColor="text1"/>
          <w:sz w:val="28"/>
          <w:szCs w:val="28"/>
        </w:rPr>
        <w:lastRenderedPageBreak/>
        <w:t>30. Sắp xếp toàn bộ diện tích tự nhiên, quy mô dân số của xã Phú Thuận, xã Phú Mỹ và một phần diện tích tự nhiên, quy mô dân số của xã Hòa Mỹ thành xã mới có tên gọi là </w:t>
      </w:r>
      <w:r w:rsidRPr="00421870">
        <w:rPr>
          <w:b/>
          <w:color w:val="000000" w:themeColor="text1"/>
          <w:sz w:val="28"/>
          <w:szCs w:val="28"/>
        </w:rPr>
        <w:t>xã Phú My</w:t>
      </w:r>
      <w:r w:rsidRPr="00421870">
        <w:rPr>
          <w:b/>
          <w:color w:val="000000" w:themeColor="text1"/>
          <w:sz w:val="28"/>
          <w:szCs w:val="28"/>
        </w:rPr>
        <w:t>̃</w:t>
      </w:r>
      <w:r w:rsidRPr="00421870">
        <w:rPr>
          <w:color w:val="000000" w:themeColor="text1"/>
          <w:sz w:val="28"/>
          <w:szCs w:val="28"/>
        </w:rPr>
        <w:t>.</w:t>
      </w:r>
    </w:p>
    <w:p w14:paraId="148FDB3F"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31. Sắp xếp toàn bộ diện tích tự nhiên, quy mô dân số của các xã Thạnh Phú, Phú Hưng, Lương Thế Trân và một phần diện tích tự nhiên, quy mô dân số của xã Lợi An thành xã mới có tên gọi là </w:t>
      </w:r>
      <w:r w:rsidRPr="00421870">
        <w:rPr>
          <w:b/>
          <w:color w:val="000000" w:themeColor="text1"/>
          <w:sz w:val="28"/>
          <w:szCs w:val="28"/>
        </w:rPr>
        <w:t>xã Lương Thế Trân</w:t>
      </w:r>
      <w:r w:rsidRPr="00421870">
        <w:rPr>
          <w:color w:val="000000" w:themeColor="text1"/>
          <w:sz w:val="28"/>
          <w:szCs w:val="28"/>
        </w:rPr>
        <w:t>.</w:t>
      </w:r>
    </w:p>
    <w:p w14:paraId="6DDAC45E"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32. Sắp xếp toàn bộ diện tích tự nhiên</w:t>
      </w:r>
      <w:r w:rsidRPr="00421870">
        <w:rPr>
          <w:color w:val="000000" w:themeColor="text1"/>
          <w:sz w:val="28"/>
          <w:szCs w:val="28"/>
        </w:rPr>
        <w:t>, quy mô dân số của xã Tân Hưng và một phần diện tích tự nhiên, quy mô dân số của các xã Đông Hưng, Đông Thới, Hòa Mỹ thành xã mới có tên gọi là </w:t>
      </w:r>
      <w:r w:rsidRPr="00421870">
        <w:rPr>
          <w:b/>
          <w:color w:val="000000" w:themeColor="text1"/>
          <w:sz w:val="28"/>
          <w:szCs w:val="28"/>
        </w:rPr>
        <w:t>xã Tân Hưng</w:t>
      </w:r>
      <w:r w:rsidRPr="00421870">
        <w:rPr>
          <w:color w:val="000000" w:themeColor="text1"/>
          <w:sz w:val="28"/>
          <w:szCs w:val="28"/>
        </w:rPr>
        <w:t>.</w:t>
      </w:r>
    </w:p>
    <w:p w14:paraId="7CAC4B19"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33. Sắp xếp toàn bộ diện tích tự nhiên, quy mô dân số của xã Hưng Mỹ, một phần diện tích tự n</w:t>
      </w:r>
      <w:r w:rsidRPr="00421870">
        <w:rPr>
          <w:color w:val="000000" w:themeColor="text1"/>
          <w:sz w:val="28"/>
          <w:szCs w:val="28"/>
        </w:rPr>
        <w:t>hiên, quy mô dân số của xã Tân Hưng Đông và phần còn lại của xã Hòa Mỹ sau khi sắp xếp theo quy định tại khoản 30, khoản 32 Điều này thành xã mới có tên gọi là </w:t>
      </w:r>
      <w:r w:rsidRPr="00421870">
        <w:rPr>
          <w:b/>
          <w:color w:val="000000" w:themeColor="text1"/>
          <w:sz w:val="28"/>
          <w:szCs w:val="28"/>
        </w:rPr>
        <w:t>xã Hưng Mỹ</w:t>
      </w:r>
      <w:r w:rsidRPr="00421870">
        <w:rPr>
          <w:color w:val="000000" w:themeColor="text1"/>
          <w:sz w:val="28"/>
          <w:szCs w:val="28"/>
        </w:rPr>
        <w:t>.</w:t>
      </w:r>
    </w:p>
    <w:p w14:paraId="78C9EF25"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34. Sắp xếp toàn bộ diện tích tự nhiên, quy mô dân số của thị trấn Cái Nước, x</w:t>
      </w:r>
      <w:r w:rsidRPr="00421870">
        <w:rPr>
          <w:color w:val="000000" w:themeColor="text1"/>
          <w:sz w:val="28"/>
          <w:szCs w:val="28"/>
        </w:rPr>
        <w:t>ã Trần Thới, phần còn lại của xã xã Đông Hưng và Đông Thới sau khi sắp xếp theo quy định tại khoản 32 Điều này và phần còn lại của xã Tân Hưng Đông sau khi sắp xếp theo quy định tại khoản 33 Điều này thành xã mới có tên gọi là </w:t>
      </w:r>
      <w:r w:rsidRPr="00421870">
        <w:rPr>
          <w:b/>
          <w:color w:val="000000" w:themeColor="text1"/>
          <w:sz w:val="28"/>
          <w:szCs w:val="28"/>
        </w:rPr>
        <w:t>xã Cái Nước</w:t>
      </w:r>
      <w:r w:rsidRPr="00421870">
        <w:rPr>
          <w:color w:val="000000" w:themeColor="text1"/>
          <w:sz w:val="28"/>
          <w:szCs w:val="28"/>
        </w:rPr>
        <w:t>.</w:t>
      </w:r>
    </w:p>
    <w:p w14:paraId="75E86263"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35. Sắp xê</w:t>
      </w:r>
      <w:r w:rsidRPr="00421870">
        <w:rPr>
          <w:color w:val="000000" w:themeColor="text1"/>
          <w:sz w:val="28"/>
          <w:szCs w:val="28"/>
        </w:rPr>
        <w:t>́p toàn bộ diện tích tự nhiên, quy mô dân số của các xã Tân Thạnh, Phong Thạnh Tây và Tân Phong thành xã mới có tên gọi là </w:t>
      </w:r>
      <w:r w:rsidRPr="00421870">
        <w:rPr>
          <w:b/>
          <w:color w:val="000000" w:themeColor="text1"/>
          <w:sz w:val="28"/>
          <w:szCs w:val="28"/>
        </w:rPr>
        <w:t>xã Phong Thạnh</w:t>
      </w:r>
      <w:r w:rsidRPr="00421870">
        <w:rPr>
          <w:color w:val="000000" w:themeColor="text1"/>
          <w:sz w:val="28"/>
          <w:szCs w:val="28"/>
        </w:rPr>
        <w:t>.</w:t>
      </w:r>
    </w:p>
    <w:p w14:paraId="6F136B38"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36. Sắp xếp toàn bộ diện tích tự nhiên, quy mô dân số của thị trấn Ngan Dừa, xã Lộc Ninh và xã Ninh Hòa thành </w:t>
      </w:r>
      <w:r w:rsidRPr="00421870">
        <w:rPr>
          <w:color w:val="000000" w:themeColor="text1"/>
          <w:sz w:val="28"/>
          <w:szCs w:val="28"/>
        </w:rPr>
        <w:t>xã mới có tên gọi là </w:t>
      </w:r>
      <w:r w:rsidRPr="00421870">
        <w:rPr>
          <w:b/>
          <w:color w:val="000000" w:themeColor="text1"/>
          <w:sz w:val="28"/>
          <w:szCs w:val="28"/>
        </w:rPr>
        <w:t>xã Hồng Dân</w:t>
      </w:r>
      <w:r w:rsidRPr="00421870">
        <w:rPr>
          <w:color w:val="000000" w:themeColor="text1"/>
          <w:sz w:val="28"/>
          <w:szCs w:val="28"/>
        </w:rPr>
        <w:t>.</w:t>
      </w:r>
    </w:p>
    <w:p w14:paraId="57053BE7"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37. Sắp xếp toàn bộ diện tích tự nhiên, quy mô dân số của xã Vĩnh Lộc A và xã Vĩnh Lộc thành xã mới có tên gọi là </w:t>
      </w:r>
      <w:r w:rsidRPr="00421870">
        <w:rPr>
          <w:b/>
          <w:color w:val="000000" w:themeColor="text1"/>
          <w:sz w:val="28"/>
          <w:szCs w:val="28"/>
        </w:rPr>
        <w:t>xã Vĩnh Lộc</w:t>
      </w:r>
      <w:r w:rsidRPr="00421870">
        <w:rPr>
          <w:color w:val="000000" w:themeColor="text1"/>
          <w:sz w:val="28"/>
          <w:szCs w:val="28"/>
        </w:rPr>
        <w:t>.</w:t>
      </w:r>
    </w:p>
    <w:p w14:paraId="7ED7F0CB"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38. Sắp xếp toàn bộ diện tích tự nhiên, quy mô dân số của xã Ninh Thạnh Lợi A và xã N</w:t>
      </w:r>
      <w:r w:rsidRPr="00421870">
        <w:rPr>
          <w:color w:val="000000" w:themeColor="text1"/>
          <w:sz w:val="28"/>
          <w:szCs w:val="28"/>
        </w:rPr>
        <w:t>inh Thạnh Lợi thành </w:t>
      </w:r>
      <w:r w:rsidRPr="00421870">
        <w:rPr>
          <w:b/>
          <w:color w:val="000000" w:themeColor="text1"/>
          <w:sz w:val="28"/>
          <w:szCs w:val="28"/>
        </w:rPr>
        <w:t>xã Ninh Thạnh Lợi</w:t>
      </w:r>
      <w:r w:rsidRPr="00421870">
        <w:rPr>
          <w:color w:val="000000" w:themeColor="text1"/>
          <w:sz w:val="28"/>
          <w:szCs w:val="28"/>
        </w:rPr>
        <w:t>.</w:t>
      </w:r>
    </w:p>
    <w:p w14:paraId="3D3DA0D2"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39. Sắp xếp toàn bộ diện tích tự nhiên, quy mô dân số của xã Ninh Quới A và xã Ninh Quới thành xã mới có tên gọi là </w:t>
      </w:r>
      <w:r w:rsidRPr="00421870">
        <w:rPr>
          <w:b/>
          <w:color w:val="000000" w:themeColor="text1"/>
          <w:sz w:val="28"/>
          <w:szCs w:val="28"/>
        </w:rPr>
        <w:t>xã Ninh Quới</w:t>
      </w:r>
      <w:r w:rsidRPr="00421870">
        <w:rPr>
          <w:color w:val="000000" w:themeColor="text1"/>
          <w:sz w:val="28"/>
          <w:szCs w:val="28"/>
        </w:rPr>
        <w:t>.</w:t>
      </w:r>
    </w:p>
    <w:p w14:paraId="004F628C"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lastRenderedPageBreak/>
        <w:t xml:space="preserve">40. Sắp xếp toàn bộ diện tích tự nhiên, quy mô dân số của thị trấn Gành Hào </w:t>
      </w:r>
      <w:r w:rsidRPr="00421870">
        <w:rPr>
          <w:color w:val="000000" w:themeColor="text1"/>
          <w:sz w:val="28"/>
          <w:szCs w:val="28"/>
        </w:rPr>
        <w:t>và xã Long Điền Tây thành xã mới có tên gọi là </w:t>
      </w:r>
      <w:r w:rsidRPr="00421870">
        <w:rPr>
          <w:b/>
          <w:color w:val="000000" w:themeColor="text1"/>
          <w:sz w:val="28"/>
          <w:szCs w:val="28"/>
        </w:rPr>
        <w:t>xã Gành Hào</w:t>
      </w:r>
      <w:r w:rsidRPr="00421870">
        <w:rPr>
          <w:color w:val="000000" w:themeColor="text1"/>
          <w:sz w:val="28"/>
          <w:szCs w:val="28"/>
        </w:rPr>
        <w:t>.</w:t>
      </w:r>
    </w:p>
    <w:p w14:paraId="00844890"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41. Sắp xếp toàn bộ diện tích tự nhiên, quy mô dân số của các xã An Phúc, Định Thành A và Định Thành thành xã mới có tên gọi là </w:t>
      </w:r>
      <w:r w:rsidRPr="00421870">
        <w:rPr>
          <w:b/>
          <w:color w:val="000000" w:themeColor="text1"/>
          <w:sz w:val="28"/>
          <w:szCs w:val="28"/>
        </w:rPr>
        <w:t>xã Định Thành</w:t>
      </w:r>
      <w:r w:rsidRPr="00421870">
        <w:rPr>
          <w:color w:val="000000" w:themeColor="text1"/>
          <w:sz w:val="28"/>
          <w:szCs w:val="28"/>
        </w:rPr>
        <w:t>.</w:t>
      </w:r>
    </w:p>
    <w:p w14:paraId="6DE07C86"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42. Sắp xếp toàn bộ diện tích tự </w:t>
      </w:r>
      <w:r w:rsidRPr="00421870">
        <w:rPr>
          <w:color w:val="000000" w:themeColor="text1"/>
          <w:sz w:val="28"/>
          <w:szCs w:val="28"/>
        </w:rPr>
        <w:t>nhiên, quy mô dân số của xã An Trạch A và xã An Trạch thành xã mới có tên gọi là </w:t>
      </w:r>
      <w:r w:rsidRPr="00421870">
        <w:rPr>
          <w:b/>
          <w:color w:val="000000" w:themeColor="text1"/>
          <w:sz w:val="28"/>
          <w:szCs w:val="28"/>
        </w:rPr>
        <w:t>xã An Trạch</w:t>
      </w:r>
      <w:r w:rsidRPr="00421870">
        <w:rPr>
          <w:color w:val="000000" w:themeColor="text1"/>
          <w:sz w:val="28"/>
          <w:szCs w:val="28"/>
        </w:rPr>
        <w:t>.</w:t>
      </w:r>
    </w:p>
    <w:p w14:paraId="58162271"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43. Sắp xếp toàn bộ diện tích tự nhiên, quy mô dân số của xã Điền Hải và xã Long Điền thành xã mới có tên gọi là </w:t>
      </w:r>
      <w:r w:rsidRPr="00421870">
        <w:rPr>
          <w:b/>
          <w:color w:val="000000" w:themeColor="text1"/>
          <w:sz w:val="28"/>
          <w:szCs w:val="28"/>
        </w:rPr>
        <w:t>xã Long Điền</w:t>
      </w:r>
      <w:r w:rsidRPr="00421870">
        <w:rPr>
          <w:color w:val="000000" w:themeColor="text1"/>
          <w:sz w:val="28"/>
          <w:szCs w:val="28"/>
        </w:rPr>
        <w:t>.</w:t>
      </w:r>
    </w:p>
    <w:p w14:paraId="64343445"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44. Sắp xếp toàn bộ diện </w:t>
      </w:r>
      <w:r w:rsidRPr="00421870">
        <w:rPr>
          <w:color w:val="000000" w:themeColor="text1"/>
          <w:sz w:val="28"/>
          <w:szCs w:val="28"/>
        </w:rPr>
        <w:t>tích tự nhiên, quy mô dân số của xã Long Điền Đông và xã Long Điền Đông A thành xã mới có tên gọi là </w:t>
      </w:r>
      <w:r w:rsidRPr="00421870">
        <w:rPr>
          <w:b/>
          <w:color w:val="000000" w:themeColor="text1"/>
          <w:sz w:val="28"/>
          <w:szCs w:val="28"/>
        </w:rPr>
        <w:t>xã Đông Hải</w:t>
      </w:r>
      <w:r w:rsidRPr="00421870">
        <w:rPr>
          <w:color w:val="000000" w:themeColor="text1"/>
          <w:sz w:val="28"/>
          <w:szCs w:val="28"/>
        </w:rPr>
        <w:t>.</w:t>
      </w:r>
    </w:p>
    <w:p w14:paraId="41C6387F"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45. Sắp xếp toàn bộ diện tích tự nhiên, quy mô dân số của thị trấn Hòa Bình, xã Vĩnh Mỹ A và xã Long Thạnh thành xã mới có tên gọi là </w:t>
      </w:r>
      <w:r w:rsidRPr="00421870">
        <w:rPr>
          <w:b/>
          <w:color w:val="000000" w:themeColor="text1"/>
          <w:sz w:val="28"/>
          <w:szCs w:val="28"/>
        </w:rPr>
        <w:t>xa</w:t>
      </w:r>
      <w:r w:rsidRPr="00421870">
        <w:rPr>
          <w:b/>
          <w:color w:val="000000" w:themeColor="text1"/>
          <w:sz w:val="28"/>
          <w:szCs w:val="28"/>
        </w:rPr>
        <w:t>̃ Hoà Bình</w:t>
      </w:r>
      <w:r w:rsidRPr="00421870">
        <w:rPr>
          <w:color w:val="000000" w:themeColor="text1"/>
          <w:sz w:val="28"/>
          <w:szCs w:val="28"/>
        </w:rPr>
        <w:t>.</w:t>
      </w:r>
    </w:p>
    <w:p w14:paraId="6C723C85"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46. Sắp xếp toàn bộ diện tích tự nhiên, quy mô dân số của các xã Minh Diệu, Vĩnh Bình và Vĩnh Mỹ B thành xã mới có tên gọi là </w:t>
      </w:r>
      <w:r w:rsidRPr="00421870">
        <w:rPr>
          <w:b/>
          <w:color w:val="000000" w:themeColor="text1"/>
          <w:sz w:val="28"/>
          <w:szCs w:val="28"/>
        </w:rPr>
        <w:t>xã Vĩnh Mỹ</w:t>
      </w:r>
      <w:r w:rsidRPr="00421870">
        <w:rPr>
          <w:color w:val="000000" w:themeColor="text1"/>
          <w:sz w:val="28"/>
          <w:szCs w:val="28"/>
        </w:rPr>
        <w:t>.</w:t>
      </w:r>
    </w:p>
    <w:p w14:paraId="7588B918"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47. Sắp xếp toàn bộ diện tích tự nhiên, quy mô dân số của các xã Vĩnh Thịnh, Vĩnh Hậu A và Vĩnh </w:t>
      </w:r>
      <w:r w:rsidRPr="00421870">
        <w:rPr>
          <w:color w:val="000000" w:themeColor="text1"/>
          <w:sz w:val="28"/>
          <w:szCs w:val="28"/>
        </w:rPr>
        <w:t>Hậu thành xã mới có tên gọi là </w:t>
      </w:r>
      <w:r w:rsidRPr="00421870">
        <w:rPr>
          <w:b/>
          <w:color w:val="000000" w:themeColor="text1"/>
          <w:sz w:val="28"/>
          <w:szCs w:val="28"/>
        </w:rPr>
        <w:t>xã Vĩnh Hậu</w:t>
      </w:r>
      <w:r w:rsidRPr="00421870">
        <w:rPr>
          <w:color w:val="000000" w:themeColor="text1"/>
          <w:sz w:val="28"/>
          <w:szCs w:val="28"/>
        </w:rPr>
        <w:t>.</w:t>
      </w:r>
    </w:p>
    <w:p w14:paraId="1931B473"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48. Sắp xếp toàn bộ diện tích tự nhiên, quy mô dân số của thị trấn Phước Long và xã Vĩnh Phú Đông thành xã mới có tên gọi là </w:t>
      </w:r>
      <w:r w:rsidRPr="00421870">
        <w:rPr>
          <w:b/>
          <w:color w:val="000000" w:themeColor="text1"/>
          <w:sz w:val="28"/>
          <w:szCs w:val="28"/>
        </w:rPr>
        <w:t>xã Phước Long</w:t>
      </w:r>
      <w:r w:rsidRPr="00421870">
        <w:rPr>
          <w:color w:val="000000" w:themeColor="text1"/>
          <w:sz w:val="28"/>
          <w:szCs w:val="28"/>
        </w:rPr>
        <w:t>.</w:t>
      </w:r>
    </w:p>
    <w:p w14:paraId="22E45474"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49. Sắp xếp toàn bộ diện tích tự nhiên, quy mô dân số của xã </w:t>
      </w:r>
      <w:r w:rsidRPr="00421870">
        <w:rPr>
          <w:color w:val="000000" w:themeColor="text1"/>
          <w:sz w:val="28"/>
          <w:szCs w:val="28"/>
        </w:rPr>
        <w:t>Phước Long và xã Vĩnh Phú Tây thành xã mới có tên gọi là </w:t>
      </w:r>
      <w:r w:rsidRPr="00421870">
        <w:rPr>
          <w:b/>
          <w:color w:val="000000" w:themeColor="text1"/>
          <w:sz w:val="28"/>
          <w:szCs w:val="28"/>
        </w:rPr>
        <w:t>xã Vĩnh Phước</w:t>
      </w:r>
      <w:r w:rsidRPr="00421870">
        <w:rPr>
          <w:color w:val="000000" w:themeColor="text1"/>
          <w:sz w:val="28"/>
          <w:szCs w:val="28"/>
        </w:rPr>
        <w:t>.</w:t>
      </w:r>
    </w:p>
    <w:p w14:paraId="2C88B438"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50. Sắp xếp toàn bộ diện tích tự nhiên, quy mô dân số của xã Phong Thạnh Tây A và xã Phong Thạnh Tây B thành xã mới có tên gọi là </w:t>
      </w:r>
      <w:r w:rsidRPr="00421870">
        <w:rPr>
          <w:b/>
          <w:color w:val="000000" w:themeColor="text1"/>
          <w:sz w:val="28"/>
          <w:szCs w:val="28"/>
        </w:rPr>
        <w:t>xã Phong Hiệp</w:t>
      </w:r>
      <w:r w:rsidRPr="00421870">
        <w:rPr>
          <w:color w:val="000000" w:themeColor="text1"/>
          <w:sz w:val="28"/>
          <w:szCs w:val="28"/>
        </w:rPr>
        <w:t>.</w:t>
      </w:r>
    </w:p>
    <w:p w14:paraId="1376862A"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51. Sắp xếp toàn bộ diện tíc</w:t>
      </w:r>
      <w:r w:rsidRPr="00421870">
        <w:rPr>
          <w:color w:val="000000" w:themeColor="text1"/>
          <w:sz w:val="28"/>
          <w:szCs w:val="28"/>
        </w:rPr>
        <w:t>h tự nhiên, quy mô dân số của xã Hưng Phú và xã Vĩnh Thanh thành xã mới có tên gọi là </w:t>
      </w:r>
      <w:r w:rsidRPr="00421870">
        <w:rPr>
          <w:b/>
          <w:color w:val="000000" w:themeColor="text1"/>
          <w:sz w:val="28"/>
          <w:szCs w:val="28"/>
        </w:rPr>
        <w:t>xã Vĩnh Thanh</w:t>
      </w:r>
      <w:r w:rsidRPr="00421870">
        <w:rPr>
          <w:color w:val="000000" w:themeColor="text1"/>
          <w:sz w:val="28"/>
          <w:szCs w:val="28"/>
        </w:rPr>
        <w:t>.</w:t>
      </w:r>
    </w:p>
    <w:p w14:paraId="4505A71D"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52. Sắp xếp toàn bộ diện tích tự nhiên, quy mô dân số của thị trấn Châu Hưng và xã Châu Hưng A thành xã mới có tên gọi là </w:t>
      </w:r>
      <w:r w:rsidRPr="00421870">
        <w:rPr>
          <w:b/>
          <w:color w:val="000000" w:themeColor="text1"/>
          <w:sz w:val="28"/>
          <w:szCs w:val="28"/>
        </w:rPr>
        <w:t>xã Vĩnh Lợi</w:t>
      </w:r>
      <w:r w:rsidRPr="00421870">
        <w:rPr>
          <w:color w:val="000000" w:themeColor="text1"/>
          <w:sz w:val="28"/>
          <w:szCs w:val="28"/>
        </w:rPr>
        <w:t>.</w:t>
      </w:r>
    </w:p>
    <w:p w14:paraId="04E8E3AC"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53. Sắp xê</w:t>
      </w:r>
      <w:r w:rsidRPr="00421870">
        <w:rPr>
          <w:color w:val="000000" w:themeColor="text1"/>
          <w:sz w:val="28"/>
          <w:szCs w:val="28"/>
        </w:rPr>
        <w:t>́p toàn bộ diện tích tự nhiên, quy mô dân số của xã Hưng Thành và xã Hưng Hội thành xã mới có tên gọi là </w:t>
      </w:r>
      <w:r w:rsidRPr="00421870">
        <w:rPr>
          <w:b/>
          <w:color w:val="000000" w:themeColor="text1"/>
          <w:sz w:val="28"/>
          <w:szCs w:val="28"/>
        </w:rPr>
        <w:t>xã Hưng Hội</w:t>
      </w:r>
      <w:r w:rsidRPr="00421870">
        <w:rPr>
          <w:color w:val="000000" w:themeColor="text1"/>
          <w:sz w:val="28"/>
          <w:szCs w:val="28"/>
        </w:rPr>
        <w:t>.</w:t>
      </w:r>
    </w:p>
    <w:p w14:paraId="7572F2AE"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lastRenderedPageBreak/>
        <w:t>54. Sắp xếp toàn bộ diện tích tự nhiên, quy mô dân số của các xã Vĩnh Hưng, Vĩnh Hưng A và Châu Thới thành xã mới có tên gọi là </w:t>
      </w:r>
      <w:r w:rsidRPr="00421870">
        <w:rPr>
          <w:b/>
          <w:color w:val="000000" w:themeColor="text1"/>
          <w:sz w:val="28"/>
          <w:szCs w:val="28"/>
        </w:rPr>
        <w:t xml:space="preserve">xã </w:t>
      </w:r>
      <w:r w:rsidRPr="00421870">
        <w:rPr>
          <w:b/>
          <w:color w:val="000000" w:themeColor="text1"/>
          <w:sz w:val="28"/>
          <w:szCs w:val="28"/>
        </w:rPr>
        <w:t>Châu Thới</w:t>
      </w:r>
      <w:r w:rsidRPr="00421870">
        <w:rPr>
          <w:color w:val="000000" w:themeColor="text1"/>
          <w:sz w:val="28"/>
          <w:szCs w:val="28"/>
        </w:rPr>
        <w:t>.</w:t>
      </w:r>
    </w:p>
    <w:p w14:paraId="55D4FC10"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55. Sắp xếp toàn bộ diện tích tự nhiên, quy mô dân số của Phường 1, Phường 2, Phường 7 và Phường 8 (thành phố Bạc Liêu), Phường 3 thành phường mới có tên gọi là </w:t>
      </w:r>
      <w:r w:rsidRPr="00421870">
        <w:rPr>
          <w:b/>
          <w:color w:val="000000" w:themeColor="text1"/>
          <w:sz w:val="28"/>
          <w:szCs w:val="28"/>
        </w:rPr>
        <w:t>phường Bạc Liêu</w:t>
      </w:r>
      <w:r w:rsidRPr="00421870">
        <w:rPr>
          <w:color w:val="000000" w:themeColor="text1"/>
          <w:sz w:val="28"/>
          <w:szCs w:val="28"/>
        </w:rPr>
        <w:t>.</w:t>
      </w:r>
    </w:p>
    <w:p w14:paraId="66D6DF95"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56. Sắp xếp toàn bộ diện tích tự nhiên, quy mô dân số của P</w:t>
      </w:r>
      <w:r w:rsidRPr="00421870">
        <w:rPr>
          <w:color w:val="000000" w:themeColor="text1"/>
          <w:sz w:val="28"/>
          <w:szCs w:val="28"/>
        </w:rPr>
        <w:t>hường 5 (thành phố Bạc Liêu) và xã Vĩnh Trạch thành phường mới có tên gọi là </w:t>
      </w:r>
      <w:r w:rsidRPr="00421870">
        <w:rPr>
          <w:b/>
          <w:color w:val="000000" w:themeColor="text1"/>
          <w:sz w:val="28"/>
          <w:szCs w:val="28"/>
        </w:rPr>
        <w:t>phường Vĩnh Trạch</w:t>
      </w:r>
      <w:r w:rsidRPr="00421870">
        <w:rPr>
          <w:color w:val="000000" w:themeColor="text1"/>
          <w:sz w:val="28"/>
          <w:szCs w:val="28"/>
        </w:rPr>
        <w:t>.</w:t>
      </w:r>
    </w:p>
    <w:p w14:paraId="5C4C34F0"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57. Sắp xếp toàn bộ diện tích tự nhiên, quy mô dân số của phường Nhà Mát, xã Vĩnh Trạch Đông và xã Hiệp Thành thành phường mới có tên gọi là </w:t>
      </w:r>
      <w:r w:rsidRPr="00421870">
        <w:rPr>
          <w:b/>
          <w:color w:val="000000" w:themeColor="text1"/>
          <w:sz w:val="28"/>
          <w:szCs w:val="28"/>
        </w:rPr>
        <w:t xml:space="preserve">phường </w:t>
      </w:r>
      <w:r w:rsidRPr="00421870">
        <w:rPr>
          <w:b/>
          <w:color w:val="000000" w:themeColor="text1"/>
          <w:sz w:val="28"/>
          <w:szCs w:val="28"/>
        </w:rPr>
        <w:t>Hiệp Thành</w:t>
      </w:r>
      <w:r w:rsidRPr="00421870">
        <w:rPr>
          <w:color w:val="000000" w:themeColor="text1"/>
          <w:sz w:val="28"/>
          <w:szCs w:val="28"/>
        </w:rPr>
        <w:t>.</w:t>
      </w:r>
    </w:p>
    <w:p w14:paraId="7297C4E9"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58. Sắp xếp toàn bộ diện tích tự nhiên, quy mô dân số của Phường 1 (thị xã Giá Rai), phường Hộ Phòng, xã Phong Thạnh và xã Phong Thạnh A thành phường mới có tên gọi là </w:t>
      </w:r>
      <w:r w:rsidRPr="00421870">
        <w:rPr>
          <w:b/>
          <w:color w:val="000000" w:themeColor="text1"/>
          <w:sz w:val="28"/>
          <w:szCs w:val="28"/>
        </w:rPr>
        <w:t>phường Giá Rai</w:t>
      </w:r>
      <w:r w:rsidRPr="00421870">
        <w:rPr>
          <w:color w:val="000000" w:themeColor="text1"/>
          <w:sz w:val="28"/>
          <w:szCs w:val="28"/>
        </w:rPr>
        <w:t>.</w:t>
      </w:r>
    </w:p>
    <w:p w14:paraId="436A03CC"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59. Sắp xếp toàn bộ diện tích tự nhiên, quy mô dân </w:t>
      </w:r>
      <w:r w:rsidRPr="00421870">
        <w:rPr>
          <w:color w:val="000000" w:themeColor="text1"/>
          <w:sz w:val="28"/>
          <w:szCs w:val="28"/>
        </w:rPr>
        <w:t>số của phường Láng Tròn, xã Phong Tân và xã Phong Thạnh Đông thành phường mới có tên gọi là </w:t>
      </w:r>
      <w:r w:rsidRPr="00421870">
        <w:rPr>
          <w:b/>
          <w:color w:val="000000" w:themeColor="text1"/>
          <w:sz w:val="28"/>
          <w:szCs w:val="28"/>
        </w:rPr>
        <w:t>phường Láng Tròn</w:t>
      </w:r>
      <w:r w:rsidRPr="00421870">
        <w:rPr>
          <w:color w:val="000000" w:themeColor="text1"/>
          <w:sz w:val="28"/>
          <w:szCs w:val="28"/>
        </w:rPr>
        <w:t>.</w:t>
      </w:r>
    </w:p>
    <w:p w14:paraId="55208B31"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60. Sắp xếp toàn bộ diện tích tự nhiên, quy mô dân số của Phường 1 và Phường 2 (thành phố Cà Mau), Phường 9, phường Tân Xuyên, xã An Xuyê</w:t>
      </w:r>
      <w:r w:rsidRPr="00421870">
        <w:rPr>
          <w:color w:val="000000" w:themeColor="text1"/>
          <w:sz w:val="28"/>
          <w:szCs w:val="28"/>
        </w:rPr>
        <w:t>n thành phường mới có tên gọi là </w:t>
      </w:r>
      <w:r w:rsidRPr="00421870">
        <w:rPr>
          <w:b/>
          <w:color w:val="000000" w:themeColor="text1"/>
          <w:sz w:val="28"/>
          <w:szCs w:val="28"/>
        </w:rPr>
        <w:t>phường An Xuyên</w:t>
      </w:r>
      <w:r w:rsidRPr="00421870">
        <w:rPr>
          <w:color w:val="000000" w:themeColor="text1"/>
          <w:sz w:val="28"/>
          <w:szCs w:val="28"/>
        </w:rPr>
        <w:t>.</w:t>
      </w:r>
    </w:p>
    <w:p w14:paraId="5C88A7B9"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61. Sắp xếp toàn bộ diện tích tự nhiên, quy mô dân số của Phường 8 (thành phố Cà Mau), xã Lý Văn Lâm và phần còn lại của xã Lợi An sau khi sắp xếp theo quy định tại khoản 19, khoản 31 Điều này thành p</w:t>
      </w:r>
      <w:r w:rsidRPr="00421870">
        <w:rPr>
          <w:color w:val="000000" w:themeColor="text1"/>
          <w:sz w:val="28"/>
          <w:szCs w:val="28"/>
        </w:rPr>
        <w:t>hường mới có tên gọi là </w:t>
      </w:r>
      <w:r w:rsidRPr="00421870">
        <w:rPr>
          <w:b/>
          <w:color w:val="000000" w:themeColor="text1"/>
          <w:sz w:val="28"/>
          <w:szCs w:val="28"/>
        </w:rPr>
        <w:t>phường Lý Văn Lâm</w:t>
      </w:r>
      <w:r w:rsidRPr="00421870">
        <w:rPr>
          <w:color w:val="000000" w:themeColor="text1"/>
          <w:sz w:val="28"/>
          <w:szCs w:val="28"/>
        </w:rPr>
        <w:t>.</w:t>
      </w:r>
    </w:p>
    <w:p w14:paraId="019744A5"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62. Sắp xếp toàn bộ diện tích tự nhiên, quy mô dân số của Phường 5 (thành phố Cà Mau), phường Tân Thành, xã Tân Thành, một phần diện tích tự nhiên, quy mô dân số của Phường 7 (thành phố Cà Mau), Phường 6, xã </w:t>
      </w:r>
      <w:r w:rsidRPr="00421870">
        <w:rPr>
          <w:color w:val="000000" w:themeColor="text1"/>
          <w:sz w:val="28"/>
          <w:szCs w:val="28"/>
        </w:rPr>
        <w:t>Định Bình và xã Tắc Vân thành phường mới có tên gọi là </w:t>
      </w:r>
      <w:r w:rsidRPr="00421870">
        <w:rPr>
          <w:b/>
          <w:color w:val="000000" w:themeColor="text1"/>
          <w:sz w:val="28"/>
          <w:szCs w:val="28"/>
        </w:rPr>
        <w:t>phường Tân Thành</w:t>
      </w:r>
      <w:r w:rsidRPr="00421870">
        <w:rPr>
          <w:color w:val="000000" w:themeColor="text1"/>
          <w:sz w:val="28"/>
          <w:szCs w:val="28"/>
        </w:rPr>
        <w:t>.</w:t>
      </w:r>
    </w:p>
    <w:p w14:paraId="233118A7"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lastRenderedPageBreak/>
        <w:t>63. Sắp xếp toàn bộ diện tích tự nhiên, quy mô dân số của xã Hòa Tân, xã Hòa Thành, phần còn lại của Phường 7 (thành phố Cà Mau), Phường 6, xã Định Bình và xã Tắc Vân sau khi sắ</w:t>
      </w:r>
      <w:r w:rsidRPr="00421870">
        <w:rPr>
          <w:color w:val="000000" w:themeColor="text1"/>
          <w:sz w:val="28"/>
          <w:szCs w:val="28"/>
        </w:rPr>
        <w:t>p xếp theo quy định tại khoản 62 Điều này thành phường mới có tên gọi là </w:t>
      </w:r>
      <w:r w:rsidRPr="00421870">
        <w:rPr>
          <w:b/>
          <w:color w:val="000000" w:themeColor="text1"/>
          <w:sz w:val="28"/>
          <w:szCs w:val="28"/>
        </w:rPr>
        <w:t>phường Hoà Thành</w:t>
      </w:r>
      <w:r w:rsidRPr="00421870">
        <w:rPr>
          <w:color w:val="000000" w:themeColor="text1"/>
          <w:sz w:val="28"/>
          <w:szCs w:val="28"/>
        </w:rPr>
        <w:t>.</w:t>
      </w:r>
    </w:p>
    <w:p w14:paraId="2D8B86AD" w14:textId="77777777" w:rsidR="008E219D" w:rsidRPr="00421870" w:rsidRDefault="005378B8">
      <w:pPr>
        <w:shd w:val="clear" w:color="auto" w:fill="FFFFFF"/>
        <w:spacing w:line="360" w:lineRule="auto"/>
        <w:ind w:firstLine="567"/>
        <w:jc w:val="both"/>
        <w:rPr>
          <w:color w:val="000000" w:themeColor="text1"/>
          <w:sz w:val="28"/>
          <w:szCs w:val="28"/>
        </w:rPr>
      </w:pPr>
      <w:r w:rsidRPr="00421870">
        <w:rPr>
          <w:color w:val="000000" w:themeColor="text1"/>
          <w:sz w:val="28"/>
          <w:szCs w:val="28"/>
        </w:rPr>
        <w:t xml:space="preserve">64. Sau khi sắp xếp, tỉnh Cà Mau có 64 đơn vị hành chính cấp xã, gồm 55 xã và 09 phường; trong đó có 54 xã, 09 phường hình thành sau sắp xếp quy định tại Điều </w:t>
      </w:r>
      <w:r w:rsidRPr="00421870">
        <w:rPr>
          <w:color w:val="000000" w:themeColor="text1"/>
          <w:sz w:val="28"/>
          <w:szCs w:val="28"/>
        </w:rPr>
        <w:t>này và 01 xã không thực hiện sắp xếp là xã Hồ Thị Kỷ.</w:t>
      </w:r>
    </w:p>
    <w:p w14:paraId="5CBA6F2E" w14:textId="77777777" w:rsidR="008E219D" w:rsidRPr="00421870" w:rsidRDefault="005378B8">
      <w:pPr>
        <w:spacing w:line="360" w:lineRule="auto"/>
        <w:ind w:firstLine="567"/>
        <w:jc w:val="both"/>
        <w:rPr>
          <w:i/>
          <w:color w:val="000000" w:themeColor="text1"/>
          <w:sz w:val="28"/>
          <w:szCs w:val="28"/>
        </w:rPr>
      </w:pPr>
      <w:r w:rsidRPr="00421870">
        <w:rPr>
          <w:i/>
          <w:color w:val="000000" w:themeColor="text1"/>
          <w:sz w:val="28"/>
          <w:szCs w:val="28"/>
        </w:rPr>
        <w:t>b) Một số ví dụ</w:t>
      </w:r>
    </w:p>
    <w:p w14:paraId="77480F1D"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 Các địa danh điểm cực: </w:t>
      </w:r>
    </w:p>
    <w:tbl>
      <w:tblPr>
        <w:tblStyle w:val="aa"/>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543"/>
        <w:gridCol w:w="3544"/>
      </w:tblGrid>
      <w:tr w:rsidR="00421870" w:rsidRPr="00421870" w14:paraId="1B952E6C" w14:textId="77777777">
        <w:trPr>
          <w:jc w:val="center"/>
        </w:trPr>
        <w:tc>
          <w:tcPr>
            <w:tcW w:w="2547" w:type="dxa"/>
          </w:tcPr>
          <w:p w14:paraId="2278B423"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Địa danh điểm cực</w:t>
            </w:r>
          </w:p>
        </w:tc>
        <w:tc>
          <w:tcPr>
            <w:tcW w:w="3543" w:type="dxa"/>
          </w:tcPr>
          <w:p w14:paraId="0BA36C13"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Trước đây</w:t>
            </w:r>
          </w:p>
        </w:tc>
        <w:tc>
          <w:tcPr>
            <w:tcW w:w="3544" w:type="dxa"/>
          </w:tcPr>
          <w:p w14:paraId="1775C1B6"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Hiện nay</w:t>
            </w:r>
          </w:p>
        </w:tc>
      </w:tr>
      <w:tr w:rsidR="00421870" w:rsidRPr="00421870" w14:paraId="3BEE7022" w14:textId="77777777">
        <w:trPr>
          <w:jc w:val="center"/>
        </w:trPr>
        <w:tc>
          <w:tcPr>
            <w:tcW w:w="2547" w:type="dxa"/>
          </w:tcPr>
          <w:p w14:paraId="4522ADC4"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Cực Bắc</w:t>
            </w:r>
          </w:p>
        </w:tc>
        <w:tc>
          <w:tcPr>
            <w:tcW w:w="3543" w:type="dxa"/>
          </w:tcPr>
          <w:p w14:paraId="5E710B72"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Xã Lũng Cú, huyện Đồng Văn, tỉnh Hà Giang</w:t>
            </w:r>
          </w:p>
        </w:tc>
        <w:tc>
          <w:tcPr>
            <w:tcW w:w="3544" w:type="dxa"/>
          </w:tcPr>
          <w:p w14:paraId="31D10D0D"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Xã Lũng Cú, tỉnh Tuyên Quang</w:t>
            </w:r>
          </w:p>
        </w:tc>
      </w:tr>
      <w:tr w:rsidR="00421870" w:rsidRPr="00421870" w14:paraId="181BADBB" w14:textId="77777777">
        <w:trPr>
          <w:jc w:val="center"/>
        </w:trPr>
        <w:tc>
          <w:tcPr>
            <w:tcW w:w="2547" w:type="dxa"/>
          </w:tcPr>
          <w:p w14:paraId="45509BF9"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Cực Nam</w:t>
            </w:r>
          </w:p>
        </w:tc>
        <w:tc>
          <w:tcPr>
            <w:tcW w:w="3543" w:type="dxa"/>
          </w:tcPr>
          <w:p w14:paraId="407C6E35"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xml:space="preserve">Xã Đất Mũi, huyện Ngọc Hiển, tỉnh </w:t>
            </w:r>
            <w:r w:rsidRPr="00421870">
              <w:rPr>
                <w:color w:val="000000" w:themeColor="text1"/>
                <w:sz w:val="28"/>
                <w:szCs w:val="28"/>
              </w:rPr>
              <w:t>Cà Mau</w:t>
            </w:r>
          </w:p>
        </w:tc>
        <w:tc>
          <w:tcPr>
            <w:tcW w:w="3544" w:type="dxa"/>
          </w:tcPr>
          <w:p w14:paraId="009CBD6D"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Xã Đất Mũi, tỉnh Cà Mau</w:t>
            </w:r>
          </w:p>
        </w:tc>
      </w:tr>
      <w:tr w:rsidR="00421870" w:rsidRPr="00421870" w14:paraId="263C982B" w14:textId="77777777">
        <w:trPr>
          <w:jc w:val="center"/>
        </w:trPr>
        <w:tc>
          <w:tcPr>
            <w:tcW w:w="2547" w:type="dxa"/>
          </w:tcPr>
          <w:p w14:paraId="78E49C13"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Cực Tây</w:t>
            </w:r>
          </w:p>
        </w:tc>
        <w:tc>
          <w:tcPr>
            <w:tcW w:w="3543" w:type="dxa"/>
          </w:tcPr>
          <w:p w14:paraId="754472A2"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Xã Sín Thầu, huyện Mường Nhé, tỉnh Điện Biên</w:t>
            </w:r>
          </w:p>
        </w:tc>
        <w:tc>
          <w:tcPr>
            <w:tcW w:w="3544" w:type="dxa"/>
          </w:tcPr>
          <w:p w14:paraId="5DEE9E52"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Xã Sín Thầu, tỉnh Điện Biên</w:t>
            </w:r>
          </w:p>
        </w:tc>
      </w:tr>
      <w:tr w:rsidR="008E219D" w:rsidRPr="00421870" w14:paraId="55A687AB" w14:textId="77777777">
        <w:trPr>
          <w:jc w:val="center"/>
        </w:trPr>
        <w:tc>
          <w:tcPr>
            <w:tcW w:w="2547" w:type="dxa"/>
          </w:tcPr>
          <w:p w14:paraId="7DA65E11"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Cực Đông</w:t>
            </w:r>
          </w:p>
        </w:tc>
        <w:tc>
          <w:tcPr>
            <w:tcW w:w="3543" w:type="dxa"/>
          </w:tcPr>
          <w:p w14:paraId="7273B812"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Xa Vạn Thạnh, huyện Vạn Ninh, tỉnh Khánh Hòa</w:t>
            </w:r>
          </w:p>
        </w:tc>
        <w:tc>
          <w:tcPr>
            <w:tcW w:w="3544" w:type="dxa"/>
          </w:tcPr>
          <w:p w14:paraId="5C697B28"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Xã Đại Lãnh, tỉnh Khánh Hòa</w:t>
            </w:r>
          </w:p>
        </w:tc>
      </w:tr>
    </w:tbl>
    <w:p w14:paraId="70AF98AA" w14:textId="77777777" w:rsidR="008E219D" w:rsidRPr="00421870" w:rsidRDefault="008E219D">
      <w:pPr>
        <w:spacing w:line="360" w:lineRule="auto"/>
        <w:ind w:firstLine="567"/>
        <w:jc w:val="both"/>
        <w:rPr>
          <w:color w:val="000000" w:themeColor="text1"/>
          <w:sz w:val="28"/>
          <w:szCs w:val="28"/>
        </w:rPr>
      </w:pPr>
    </w:p>
    <w:p w14:paraId="1B80A107"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 Tên các đảo và huyện đảo trước đây: trước đây là </w:t>
      </w:r>
      <w:r w:rsidRPr="00421870">
        <w:rPr>
          <w:i/>
          <w:color w:val="000000" w:themeColor="text1"/>
          <w:sz w:val="28"/>
          <w:szCs w:val="28"/>
        </w:rPr>
        <w:t xml:space="preserve">thị </w:t>
      </w:r>
      <w:r w:rsidRPr="00421870">
        <w:rPr>
          <w:i/>
          <w:color w:val="000000" w:themeColor="text1"/>
          <w:sz w:val="28"/>
          <w:szCs w:val="28"/>
          <w:highlight w:val="white"/>
        </w:rPr>
        <w:t>trấn Trường Sa, xã Song Tử Tây và xã Sinh Tồn</w:t>
      </w:r>
      <w:r w:rsidRPr="00421870">
        <w:rPr>
          <w:color w:val="000000" w:themeColor="text1"/>
          <w:sz w:val="28"/>
          <w:szCs w:val="28"/>
          <w:highlight w:val="white"/>
        </w:rPr>
        <w:t xml:space="preserve"> nay ghép lại thành đặc khu có tên gọi là đặc khu Trường Sa.</w:t>
      </w:r>
    </w:p>
    <w:p w14:paraId="30AE5958" w14:textId="77777777" w:rsidR="008E219D" w:rsidRPr="00421870" w:rsidRDefault="005378B8">
      <w:pPr>
        <w:spacing w:line="360" w:lineRule="auto"/>
        <w:ind w:firstLine="567"/>
        <w:jc w:val="both"/>
        <w:rPr>
          <w:i/>
          <w:color w:val="000000" w:themeColor="text1"/>
          <w:sz w:val="28"/>
          <w:szCs w:val="28"/>
        </w:rPr>
      </w:pPr>
      <w:r w:rsidRPr="00421870">
        <w:rPr>
          <w:color w:val="000000" w:themeColor="text1"/>
          <w:sz w:val="28"/>
          <w:szCs w:val="28"/>
        </w:rPr>
        <w:t>- Các địa danh của vùng:</w:t>
      </w:r>
      <w:r w:rsidRPr="00421870">
        <w:rPr>
          <w:i/>
          <w:color w:val="000000" w:themeColor="text1"/>
          <w:sz w:val="28"/>
          <w:szCs w:val="28"/>
        </w:rPr>
        <w:t xml:space="preserve"> </w:t>
      </w:r>
      <w:r w:rsidRPr="00421870">
        <w:rPr>
          <w:color w:val="000000" w:themeColor="text1"/>
          <w:sz w:val="28"/>
          <w:szCs w:val="28"/>
        </w:rPr>
        <w:t>ví dụ</w:t>
      </w:r>
      <w:r w:rsidRPr="00421870">
        <w:rPr>
          <w:i/>
          <w:color w:val="000000" w:themeColor="text1"/>
          <w:sz w:val="28"/>
          <w:szCs w:val="28"/>
        </w:rPr>
        <w:t xml:space="preserve"> một số nơi hình thành kiểu rừng thưa nhiệt đới khô (Tây Nguyên) </w:t>
      </w:r>
      <w:r w:rsidRPr="00421870">
        <w:rPr>
          <w:color w:val="000000" w:themeColor="text1"/>
          <w:sz w:val="28"/>
          <w:szCs w:val="28"/>
        </w:rPr>
        <w:t>sửa lại thành:</w:t>
      </w:r>
      <w:r w:rsidRPr="00421870">
        <w:rPr>
          <w:i/>
          <w:color w:val="000000" w:themeColor="text1"/>
          <w:sz w:val="28"/>
          <w:szCs w:val="28"/>
        </w:rPr>
        <w:t xml:space="preserve"> một số nơi hình thành kiểu rừng t</w:t>
      </w:r>
      <w:r w:rsidRPr="00421870">
        <w:rPr>
          <w:i/>
          <w:color w:val="000000" w:themeColor="text1"/>
          <w:sz w:val="28"/>
          <w:szCs w:val="28"/>
        </w:rPr>
        <w:t>hưa nhiệt đới khô (phía tây Nam Trung Bộ).</w:t>
      </w:r>
    </w:p>
    <w:p w14:paraId="2BA6499B"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Hoặc </w:t>
      </w:r>
      <w:r w:rsidRPr="00421870">
        <w:rPr>
          <w:i/>
          <w:color w:val="000000" w:themeColor="text1"/>
          <w:sz w:val="28"/>
          <w:szCs w:val="28"/>
        </w:rPr>
        <w:t>Các công trình thủy lợi như hồ Dầu Tiếng (Tây Ninh, Bình Dương, Bình Phước), hồ Phù Ninh (Quảng Nam)</w:t>
      </w:r>
      <w:r w:rsidRPr="00421870">
        <w:rPr>
          <w:color w:val="000000" w:themeColor="text1"/>
          <w:sz w:val="28"/>
          <w:szCs w:val="28"/>
        </w:rPr>
        <w:t xml:space="preserve"> sửa lại thành: </w:t>
      </w:r>
      <w:r w:rsidRPr="00421870">
        <w:rPr>
          <w:i/>
          <w:color w:val="000000" w:themeColor="text1"/>
          <w:sz w:val="28"/>
          <w:szCs w:val="28"/>
        </w:rPr>
        <w:t>Các công trình thủy lợi như hồ Dầu Tiếng (Tây Ninh, TP Hồ Chí Minh và Đồng Nai), hồ Phù Ninh</w:t>
      </w:r>
      <w:r w:rsidRPr="00421870">
        <w:rPr>
          <w:i/>
          <w:color w:val="000000" w:themeColor="text1"/>
          <w:sz w:val="28"/>
          <w:szCs w:val="28"/>
        </w:rPr>
        <w:t xml:space="preserve"> (Đà Nẵng)</w:t>
      </w:r>
      <w:r w:rsidRPr="00421870">
        <w:rPr>
          <w:color w:val="000000" w:themeColor="text1"/>
          <w:sz w:val="28"/>
          <w:szCs w:val="28"/>
        </w:rPr>
        <w:t>.</w:t>
      </w:r>
    </w:p>
    <w:p w14:paraId="25628179"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lastRenderedPageBreak/>
        <w:t>Hoặc trong một số SGK ghi:</w:t>
      </w:r>
      <w:r w:rsidRPr="00421870">
        <w:rPr>
          <w:i/>
          <w:color w:val="000000" w:themeColor="text1"/>
          <w:sz w:val="28"/>
          <w:szCs w:val="28"/>
        </w:rPr>
        <w:t xml:space="preserve"> than được khai thác chủ yếu ở Uông Bí, Cẩm Phả (Quảng Ninh), Phú Lương (Thái Nguyên),... </w:t>
      </w:r>
      <w:r w:rsidRPr="00421870">
        <w:rPr>
          <w:color w:val="000000" w:themeColor="text1"/>
          <w:sz w:val="28"/>
          <w:szCs w:val="28"/>
        </w:rPr>
        <w:t>đối với các địa danh này trước đây là huyện hoặc thành phố nay được tách thành các xã, phường và việc khai thác than được thực h</w:t>
      </w:r>
      <w:r w:rsidRPr="00421870">
        <w:rPr>
          <w:color w:val="000000" w:themeColor="text1"/>
          <w:sz w:val="28"/>
          <w:szCs w:val="28"/>
        </w:rPr>
        <w:t xml:space="preserve">iện trên nhiều xã, phường, việc cập nhật đến đơn vị xã, phường sẽ rất khó khăn và không hết quy mô của mỏ khoáng sản do đó ta chỉ cập nhật tên địa danh cấp tỉnh: </w:t>
      </w:r>
      <w:r w:rsidRPr="00421870">
        <w:rPr>
          <w:i/>
          <w:color w:val="000000" w:themeColor="text1"/>
          <w:sz w:val="28"/>
          <w:szCs w:val="28"/>
        </w:rPr>
        <w:t xml:space="preserve">than được khai thác chủ yếu ở Quảng Ninh, Thái Nguyên,... </w:t>
      </w:r>
    </w:p>
    <w:p w14:paraId="4F0DC158" w14:textId="77777777" w:rsidR="008E219D" w:rsidRPr="00421870" w:rsidRDefault="005378B8">
      <w:pPr>
        <w:spacing w:line="360" w:lineRule="auto"/>
        <w:ind w:firstLine="567"/>
        <w:jc w:val="both"/>
        <w:rPr>
          <w:b/>
          <w:i/>
          <w:color w:val="000000" w:themeColor="text1"/>
          <w:sz w:val="28"/>
          <w:szCs w:val="28"/>
        </w:rPr>
      </w:pPr>
      <w:r w:rsidRPr="00421870">
        <w:rPr>
          <w:b/>
          <w:i/>
          <w:color w:val="000000" w:themeColor="text1"/>
          <w:sz w:val="28"/>
          <w:szCs w:val="28"/>
        </w:rPr>
        <w:t>2.2. Cập nhật số liệu thống kê</w:t>
      </w:r>
    </w:p>
    <w:p w14:paraId="5DBF2442" w14:textId="1D1AF15D" w:rsidR="008E219D" w:rsidRPr="00421870" w:rsidRDefault="005378B8">
      <w:pPr>
        <w:spacing w:line="360" w:lineRule="auto"/>
        <w:ind w:firstLine="567"/>
        <w:jc w:val="both"/>
        <w:rPr>
          <w:color w:val="000000" w:themeColor="text1"/>
          <w:sz w:val="28"/>
          <w:szCs w:val="28"/>
          <w:highlight w:val="white"/>
        </w:rPr>
      </w:pPr>
      <w:r w:rsidRPr="00421870">
        <w:rPr>
          <w:color w:val="000000" w:themeColor="text1"/>
          <w:sz w:val="28"/>
          <w:szCs w:val="28"/>
        </w:rPr>
        <w:t>- Tr</w:t>
      </w:r>
      <w:r w:rsidRPr="00421870">
        <w:rPr>
          <w:color w:val="000000" w:themeColor="text1"/>
          <w:sz w:val="28"/>
          <w:szCs w:val="28"/>
        </w:rPr>
        <w:t xml:space="preserve">ong quá trình dạy và học GV luôn luôn phải cập nhật số liệu thống kê, để bảo đảm tính thời sự và nội dung học tập gắn với thực tiễn của cuộc sống, đồng thời việc cập nhật nội dung dạy học là </w:t>
      </w:r>
      <w:r w:rsidR="00F82374" w:rsidRPr="00421870">
        <w:rPr>
          <w:color w:val="000000" w:themeColor="text1"/>
          <w:sz w:val="28"/>
          <w:szCs w:val="28"/>
        </w:rPr>
        <w:t>nhiệm</w:t>
      </w:r>
      <w:r w:rsidR="00F82374" w:rsidRPr="00421870">
        <w:rPr>
          <w:color w:val="000000" w:themeColor="text1"/>
          <w:sz w:val="28"/>
          <w:szCs w:val="28"/>
          <w:lang w:val="vi-VN"/>
        </w:rPr>
        <w:t xml:space="preserve"> vụ </w:t>
      </w:r>
      <w:r w:rsidRPr="00421870">
        <w:rPr>
          <w:color w:val="000000" w:themeColor="text1"/>
          <w:sz w:val="28"/>
          <w:szCs w:val="28"/>
        </w:rPr>
        <w:t>của GV và được quy định trong các văn bản quy phạm pháp luật (Luật Giáo dục; Thông tư số 20/2028/TT-BGDĐT...),. Việc thực hiện chính quyền 2 cấp và sáp nhập đơn vị hành chính có ảnh hưởng nhiều đến nội dung cập nhật số liệu thống kê. Ngày 12/6/2025 Quốc hộ</w:t>
      </w:r>
      <w:r w:rsidRPr="00421870">
        <w:rPr>
          <w:color w:val="000000" w:themeColor="text1"/>
          <w:sz w:val="28"/>
          <w:szCs w:val="28"/>
        </w:rPr>
        <w:t xml:space="preserve">i ban hành </w:t>
      </w:r>
      <w:r w:rsidRPr="00421870">
        <w:rPr>
          <w:color w:val="000000" w:themeColor="text1"/>
          <w:sz w:val="28"/>
          <w:szCs w:val="28"/>
          <w:highlight w:val="white"/>
        </w:rPr>
        <w:t xml:space="preserve">Nghị quyết số 202/2025/QH15 về việc sắp xếp đơn vị hành chính cấp tỉnh, như vậy các </w:t>
      </w:r>
      <w:r w:rsidR="00F82374" w:rsidRPr="00421870">
        <w:rPr>
          <w:color w:val="000000" w:themeColor="text1"/>
          <w:sz w:val="28"/>
          <w:szCs w:val="28"/>
          <w:highlight w:val="white"/>
        </w:rPr>
        <w:t>số</w:t>
      </w:r>
      <w:r w:rsidR="00F82374" w:rsidRPr="00421870">
        <w:rPr>
          <w:color w:val="000000" w:themeColor="text1"/>
          <w:sz w:val="28"/>
          <w:szCs w:val="28"/>
          <w:highlight w:val="white"/>
          <w:lang w:val="vi-VN"/>
        </w:rPr>
        <w:t xml:space="preserve"> liệu </w:t>
      </w:r>
      <w:r w:rsidRPr="00421870">
        <w:rPr>
          <w:color w:val="000000" w:themeColor="text1"/>
          <w:sz w:val="28"/>
          <w:szCs w:val="28"/>
          <w:highlight w:val="white"/>
        </w:rPr>
        <w:t>về kinh tế - xã hội của đơn vị tỉnh mới phải sau năm 2025 mới có thống kê. Đồng thời số liệu thống kê do Tổng cục Thống kê công bố thường chậm hơn so với</w:t>
      </w:r>
      <w:r w:rsidRPr="00421870">
        <w:rPr>
          <w:color w:val="000000" w:themeColor="text1"/>
          <w:sz w:val="28"/>
          <w:szCs w:val="28"/>
          <w:highlight w:val="white"/>
        </w:rPr>
        <w:t xml:space="preserve"> thực tế. Ví dụ năm 2025 Tổng cục Thống kê sẽ công bố số liệu kinh tế - xã hội của năm 2024. </w:t>
      </w:r>
    </w:p>
    <w:p w14:paraId="08DEE946"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 Với đặc điểm tình hình như trên, việc số liệu thống kê để giảng dạy cho năm học 2025-2026 sẽ cập nhật đến năm 2024. Số liệu thống kê của các tỉnh sáp nhập được </w:t>
      </w:r>
      <w:r w:rsidRPr="00421870">
        <w:rPr>
          <w:color w:val="000000" w:themeColor="text1"/>
          <w:sz w:val="28"/>
          <w:szCs w:val="28"/>
        </w:rPr>
        <w:t>hiểu là số liệu cộng dồn của các tỉnh được sáp nhập.</w:t>
      </w:r>
    </w:p>
    <w:p w14:paraId="6AA7C81E"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Ví dụ 1: Năm 2024, tổng mức bán lẻ hàng hóa và danh thu dịch vụ tiêu dùng của TP Hải Phòng là 225.784 tỉ đồng, của tỉnh Hải Dương là 101.943 tỉ đồng. Tổng mức bán lẻ hàng hóa và danh thu dịch vụ tiêu dùn</w:t>
      </w:r>
      <w:r w:rsidRPr="00421870">
        <w:rPr>
          <w:color w:val="000000" w:themeColor="text1"/>
          <w:sz w:val="28"/>
          <w:szCs w:val="28"/>
        </w:rPr>
        <w:t>g của TP Hải Phòng sau sáp nhập là 314.329 tỉ đồng.</w:t>
      </w:r>
    </w:p>
    <w:p w14:paraId="41B50EC0"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Ví dụ 2: Năm 2025 GRDP của tỉnh Hưng Yên là 159.843 tỉ đồng; tỉnh Thái Bình là 132.795 tỉ đồng, vậy GRDP của tỉnh mới Hưng Yên được cộng dồn của 2 tỉnh.</w:t>
      </w:r>
    </w:p>
    <w:p w14:paraId="5A03AC26"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lastRenderedPageBreak/>
        <w:t>Ví dụ 3: Năm 2024, sản lượng thuỷ sản nuôi trồng củ</w:t>
      </w:r>
      <w:r w:rsidRPr="00421870">
        <w:rPr>
          <w:color w:val="000000" w:themeColor="text1"/>
          <w:sz w:val="28"/>
          <w:szCs w:val="28"/>
        </w:rPr>
        <w:t>a tỉnh An Giang là 689,5 nghìn tấn, tỉnh Kiên Giang là 384,2 nghìn tấn, vậy sản lượng thuỷ sản nuôi trồng của tỉnh mới An Giang được cộng dồn của 2 tỉnh (sản lượng thuỷ sản nuôi trồng của tỉnh An Giang năm 2024 đạt 1073,7 nghìn tấn) (Tổng cục Thống kê, 202</w:t>
      </w:r>
      <w:r w:rsidRPr="00421870">
        <w:rPr>
          <w:color w:val="000000" w:themeColor="text1"/>
          <w:sz w:val="28"/>
          <w:szCs w:val="28"/>
        </w:rPr>
        <w:t>4).</w:t>
      </w:r>
    </w:p>
    <w:p w14:paraId="59F003D2" w14:textId="77777777" w:rsidR="008E219D" w:rsidRPr="00421870" w:rsidRDefault="005378B8">
      <w:pPr>
        <w:spacing w:line="360" w:lineRule="auto"/>
        <w:ind w:firstLine="567"/>
        <w:jc w:val="both"/>
        <w:rPr>
          <w:b/>
          <w:i/>
          <w:color w:val="000000" w:themeColor="text1"/>
          <w:sz w:val="28"/>
          <w:szCs w:val="28"/>
        </w:rPr>
      </w:pPr>
      <w:r w:rsidRPr="00421870">
        <w:rPr>
          <w:b/>
          <w:i/>
          <w:color w:val="000000" w:themeColor="text1"/>
          <w:sz w:val="28"/>
          <w:szCs w:val="28"/>
        </w:rPr>
        <w:t>2.3. Cập nhật các ngữ liệu dạy học</w:t>
      </w:r>
    </w:p>
    <w:p w14:paraId="67CF7D35" w14:textId="0C1217BB" w:rsidR="008E219D" w:rsidRPr="00421870" w:rsidRDefault="005378B8" w:rsidP="00F82374">
      <w:pPr>
        <w:pBdr>
          <w:top w:val="nil"/>
          <w:left w:val="nil"/>
          <w:bottom w:val="nil"/>
          <w:right w:val="nil"/>
          <w:between w:val="nil"/>
        </w:pBdr>
        <w:spacing w:before="120" w:after="120" w:line="360" w:lineRule="auto"/>
        <w:ind w:firstLine="567"/>
        <w:jc w:val="both"/>
        <w:rPr>
          <w:color w:val="000000" w:themeColor="text1"/>
          <w:sz w:val="28"/>
          <w:szCs w:val="28"/>
        </w:rPr>
      </w:pPr>
      <w:r w:rsidRPr="00421870">
        <w:rPr>
          <w:color w:val="000000" w:themeColor="text1"/>
          <w:sz w:val="28"/>
          <w:szCs w:val="28"/>
        </w:rPr>
        <w:t>- Các ngữ liệu học cần đảm bảo đúng, phù hợp với thực tế sau khi thực hiện sáp nhập đơn vị hành chính cấp tỉnh và thực hiện mô hình chính quyền hai cấp. Các đối tượng địa lí luôn gắn với sự phân bố lãnh thổ, sau khi thực hiện sáp nhập, một số địa danh đã t</w:t>
      </w:r>
      <w:r w:rsidRPr="00421870">
        <w:rPr>
          <w:color w:val="000000" w:themeColor="text1"/>
          <w:sz w:val="28"/>
          <w:szCs w:val="28"/>
        </w:rPr>
        <w:t>hay đổi tên, việc dạy học địa lí cũng cần đảm bảo cập nhật được sự thay đổi đó. Trong quá trình dạy học, cần nghiên cứu, tìm hiểu văn bản pháp lí mới nhất và có độ tin cậy cao như: nghị quyết của Quốc hội, nghị định của Chính phủ hoặc quyết định của UBND c</w:t>
      </w:r>
      <w:r w:rsidRPr="00421870">
        <w:rPr>
          <w:color w:val="000000" w:themeColor="text1"/>
          <w:sz w:val="28"/>
          <w:szCs w:val="28"/>
        </w:rPr>
        <w:t>ấp tỉnh về sáp nhập, điều chỉnh địa giới hành chính để cập nhật sự thay đổi. Đối với các nội dung dạy học liên quan nhiều đến các địa danh, có thể lập bảng so sánh trước và sau khi sáp nhập để học sinh dễ dàng có nhận thức về không gian. Việc sử dụng bản đ</w:t>
      </w:r>
      <w:r w:rsidRPr="00421870">
        <w:rPr>
          <w:color w:val="000000" w:themeColor="text1"/>
          <w:sz w:val="28"/>
          <w:szCs w:val="28"/>
        </w:rPr>
        <w:t>ồ</w:t>
      </w:r>
      <w:r w:rsidR="00E078C7" w:rsidRPr="00421870">
        <w:rPr>
          <w:color w:val="000000" w:themeColor="text1"/>
          <w:sz w:val="28"/>
          <w:szCs w:val="28"/>
          <w:lang w:val="vi-VN"/>
        </w:rPr>
        <w:t xml:space="preserve"> trong dạy học</w:t>
      </w:r>
      <w:r w:rsidRPr="00421870">
        <w:rPr>
          <w:color w:val="000000" w:themeColor="text1"/>
          <w:sz w:val="28"/>
          <w:szCs w:val="28"/>
        </w:rPr>
        <w:t xml:space="preserve">, cần sử dụng bản đồ </w:t>
      </w:r>
      <w:r w:rsidR="00E078C7" w:rsidRPr="00421870">
        <w:rPr>
          <w:color w:val="000000" w:themeColor="text1"/>
          <w:sz w:val="28"/>
          <w:szCs w:val="28"/>
        </w:rPr>
        <w:t>cập</w:t>
      </w:r>
      <w:r w:rsidR="00E078C7" w:rsidRPr="00421870">
        <w:rPr>
          <w:color w:val="000000" w:themeColor="text1"/>
          <w:sz w:val="28"/>
          <w:szCs w:val="28"/>
          <w:lang w:val="vi-VN"/>
        </w:rPr>
        <w:t xml:space="preserve"> nhật theo các địa danh mới và được quy định tại Thông tư số 24/2025/TT-BTNMT ngày 20/6/2025 của Bộ Tài nguyên và Môi trường về việc sửa đổi, bổ sung một số điều của các Thông tư trong lĩnh vực đo đạc, bản đồ và thông tin địa lí. Hoặc</w:t>
      </w:r>
      <w:r w:rsidR="00F82374" w:rsidRPr="00421870">
        <w:rPr>
          <w:color w:val="000000" w:themeColor="text1"/>
          <w:sz w:val="28"/>
          <w:szCs w:val="28"/>
          <w:shd w:val="clear" w:color="auto" w:fill="FFFFFF"/>
        </w:rPr>
        <w:t xml:space="preserve"> </w:t>
      </w:r>
      <w:r w:rsidR="00E078C7" w:rsidRPr="00421870">
        <w:rPr>
          <w:color w:val="000000" w:themeColor="text1"/>
          <w:sz w:val="28"/>
          <w:szCs w:val="28"/>
          <w:shd w:val="clear" w:color="auto" w:fill="FFFFFF"/>
        </w:rPr>
        <w:t>Giáo</w:t>
      </w:r>
      <w:r w:rsidR="00E078C7" w:rsidRPr="00421870">
        <w:rPr>
          <w:color w:val="000000" w:themeColor="text1"/>
          <w:sz w:val="28"/>
          <w:szCs w:val="28"/>
          <w:shd w:val="clear" w:color="auto" w:fill="FFFFFF"/>
          <w:lang w:val="vi-VN"/>
        </w:rPr>
        <w:t xml:space="preserve"> viên có thể </w:t>
      </w:r>
      <w:r w:rsidRPr="00421870">
        <w:rPr>
          <w:color w:val="000000" w:themeColor="text1"/>
          <w:sz w:val="28"/>
          <w:szCs w:val="28"/>
        </w:rPr>
        <w:t xml:space="preserve">hướng dẫn HS sử dụng bản đồ cũ </w:t>
      </w:r>
      <w:r w:rsidR="00E078C7" w:rsidRPr="00421870">
        <w:rPr>
          <w:color w:val="000000" w:themeColor="text1"/>
          <w:sz w:val="28"/>
          <w:szCs w:val="28"/>
        </w:rPr>
        <w:t>để</w:t>
      </w:r>
      <w:r w:rsidR="00E078C7" w:rsidRPr="00421870">
        <w:rPr>
          <w:color w:val="000000" w:themeColor="text1"/>
          <w:sz w:val="28"/>
          <w:szCs w:val="28"/>
          <w:lang w:val="vi-VN"/>
        </w:rPr>
        <w:t xml:space="preserve"> </w:t>
      </w:r>
      <w:r w:rsidRPr="00421870">
        <w:rPr>
          <w:color w:val="000000" w:themeColor="text1"/>
          <w:sz w:val="28"/>
          <w:szCs w:val="28"/>
        </w:rPr>
        <w:t xml:space="preserve">gộp ranh giới, cập nhật </w:t>
      </w:r>
      <w:r w:rsidR="00E078C7" w:rsidRPr="00421870">
        <w:rPr>
          <w:color w:val="000000" w:themeColor="text1"/>
          <w:sz w:val="28"/>
          <w:szCs w:val="28"/>
        </w:rPr>
        <w:t>các</w:t>
      </w:r>
      <w:r w:rsidR="00E078C7" w:rsidRPr="00421870">
        <w:rPr>
          <w:color w:val="000000" w:themeColor="text1"/>
          <w:sz w:val="28"/>
          <w:szCs w:val="28"/>
          <w:lang w:val="vi-VN"/>
        </w:rPr>
        <w:t xml:space="preserve"> địa danh mới</w:t>
      </w:r>
      <w:r w:rsidRPr="00421870">
        <w:rPr>
          <w:color w:val="000000" w:themeColor="text1"/>
          <w:sz w:val="28"/>
          <w:szCs w:val="28"/>
        </w:rPr>
        <w:t xml:space="preserve">. Các số liệu thống kê về dân số, diện tích và các số liệu kinh tế - xã hội, trong khi chưa có số liệu mới từ Niên giám thống kê năm 2025, giáo </w:t>
      </w:r>
      <w:r w:rsidRPr="00421870">
        <w:rPr>
          <w:color w:val="000000" w:themeColor="text1"/>
          <w:sz w:val="28"/>
          <w:szCs w:val="28"/>
        </w:rPr>
        <w:t>viên có thể xử lí bằng cách cộng theo số liệu của niên giám thống kê cấp tỉnh hoặc sử dụng số liệu thống kê trên cổng thông tin điện tử của địa phương. Đối với các bảng thống kê trong sách giáo khoa hoặc tài liệu địa phương có liên quan đến địa danh cấp tỉ</w:t>
      </w:r>
      <w:r w:rsidRPr="00421870">
        <w:rPr>
          <w:color w:val="000000" w:themeColor="text1"/>
          <w:sz w:val="28"/>
          <w:szCs w:val="28"/>
        </w:rPr>
        <w:t>nh, có thể bổ sung thêm cột "Sau khi sáp nhập" để học sinh dễ so sánh, nhận diện sự thay đổi.</w:t>
      </w:r>
    </w:p>
    <w:p w14:paraId="1E034601" w14:textId="77777777" w:rsidR="008E219D" w:rsidRPr="00421870" w:rsidRDefault="005378B8">
      <w:pPr>
        <w:pBdr>
          <w:top w:val="nil"/>
          <w:left w:val="nil"/>
          <w:bottom w:val="nil"/>
          <w:right w:val="nil"/>
          <w:between w:val="nil"/>
        </w:pBdr>
        <w:spacing w:line="360" w:lineRule="auto"/>
        <w:ind w:firstLine="567"/>
        <w:jc w:val="both"/>
        <w:rPr>
          <w:color w:val="000000" w:themeColor="text1"/>
          <w:sz w:val="28"/>
          <w:szCs w:val="28"/>
        </w:rPr>
      </w:pPr>
      <w:r w:rsidRPr="00421870">
        <w:rPr>
          <w:color w:val="000000" w:themeColor="text1"/>
          <w:sz w:val="28"/>
          <w:szCs w:val="28"/>
        </w:rPr>
        <w:lastRenderedPageBreak/>
        <w:t>Sự thay đổi địa danh hành chính có thể ảnh hưởng đến việc dạy về sự phân bố một số đối tượng địa lí, trong trường hợp đó, cần chỉ dẫn thêm tên địa danh trước đó h</w:t>
      </w:r>
      <w:r w:rsidRPr="00421870">
        <w:rPr>
          <w:color w:val="000000" w:themeColor="text1"/>
          <w:sz w:val="28"/>
          <w:szCs w:val="28"/>
        </w:rPr>
        <w:t>oặc kết hợp với xác định theo hướng để học sinh nhận diện rõ hơn.</w:t>
      </w:r>
    </w:p>
    <w:p w14:paraId="7EA14F7A"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 Một số ví dụ</w:t>
      </w:r>
    </w:p>
    <w:tbl>
      <w:tblPr>
        <w:tblStyle w:val="ab"/>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7"/>
        <w:gridCol w:w="3255"/>
        <w:gridCol w:w="3030"/>
      </w:tblGrid>
      <w:tr w:rsidR="00421870" w:rsidRPr="00421870" w14:paraId="185D45DE" w14:textId="77777777">
        <w:trPr>
          <w:tblHeader/>
          <w:jc w:val="center"/>
        </w:trPr>
        <w:tc>
          <w:tcPr>
            <w:tcW w:w="2777" w:type="dxa"/>
          </w:tcPr>
          <w:p w14:paraId="0D730797"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Nội dung kiến thức</w:t>
            </w:r>
          </w:p>
        </w:tc>
        <w:tc>
          <w:tcPr>
            <w:tcW w:w="3255" w:type="dxa"/>
          </w:tcPr>
          <w:p w14:paraId="10F6E089"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Trước khi sáp nhập tỉnh</w:t>
            </w:r>
          </w:p>
        </w:tc>
        <w:tc>
          <w:tcPr>
            <w:tcW w:w="3030" w:type="dxa"/>
          </w:tcPr>
          <w:p w14:paraId="6A108F7B"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Sau khi sáp nhập tỉnh</w:t>
            </w:r>
          </w:p>
        </w:tc>
      </w:tr>
      <w:tr w:rsidR="00421870" w:rsidRPr="00421870" w14:paraId="5DD8EA04" w14:textId="77777777">
        <w:trPr>
          <w:jc w:val="center"/>
        </w:trPr>
        <w:tc>
          <w:tcPr>
            <w:tcW w:w="2777" w:type="dxa"/>
          </w:tcPr>
          <w:p w14:paraId="4D4E0381"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Phân bố dân cư</w:t>
            </w:r>
          </w:p>
        </w:tc>
        <w:tc>
          <w:tcPr>
            <w:tcW w:w="3255" w:type="dxa"/>
          </w:tcPr>
          <w:p w14:paraId="44E94BFF"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Tây Nguyên có mật độ dân số thấp nhất, chỉ có 111 người/km</w:t>
            </w:r>
            <w:r w:rsidRPr="00421870">
              <w:rPr>
                <w:color w:val="000000" w:themeColor="text1"/>
                <w:sz w:val="28"/>
                <w:szCs w:val="28"/>
                <w:vertAlign w:val="superscript"/>
              </w:rPr>
              <w:t>2</w:t>
            </w:r>
            <w:r w:rsidRPr="00421870">
              <w:rPr>
                <w:color w:val="000000" w:themeColor="text1"/>
                <w:sz w:val="28"/>
                <w:szCs w:val="28"/>
              </w:rPr>
              <w:t xml:space="preserve"> (năm 2021)</w:t>
            </w:r>
          </w:p>
        </w:tc>
        <w:tc>
          <w:tcPr>
            <w:tcW w:w="3030" w:type="dxa"/>
          </w:tcPr>
          <w:p w14:paraId="45155133"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 xml:space="preserve">Nam Trung Bộ có mật độ </w:t>
            </w:r>
            <w:r w:rsidRPr="00421870">
              <w:rPr>
                <w:color w:val="000000" w:themeColor="text1"/>
                <w:sz w:val="28"/>
                <w:szCs w:val="28"/>
              </w:rPr>
              <w:t>dân số thấp, chỉ khoảng 160 người/km</w:t>
            </w:r>
            <w:r w:rsidRPr="00421870">
              <w:rPr>
                <w:color w:val="000000" w:themeColor="text1"/>
                <w:sz w:val="28"/>
                <w:szCs w:val="28"/>
                <w:vertAlign w:val="superscript"/>
              </w:rPr>
              <w:t xml:space="preserve">2 </w:t>
            </w:r>
            <w:r w:rsidRPr="00421870">
              <w:rPr>
                <w:color w:val="000000" w:themeColor="text1"/>
                <w:sz w:val="28"/>
                <w:szCs w:val="28"/>
              </w:rPr>
              <w:t>(năm 2025)</w:t>
            </w:r>
          </w:p>
        </w:tc>
      </w:tr>
      <w:tr w:rsidR="00421870" w:rsidRPr="00421870" w14:paraId="789023CC" w14:textId="77777777">
        <w:trPr>
          <w:jc w:val="center"/>
        </w:trPr>
        <w:tc>
          <w:tcPr>
            <w:tcW w:w="2777" w:type="dxa"/>
          </w:tcPr>
          <w:p w14:paraId="65968925"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Đặc điểm đô thị hoá ở Việt Nam</w:t>
            </w:r>
          </w:p>
        </w:tc>
        <w:tc>
          <w:tcPr>
            <w:tcW w:w="3255" w:type="dxa"/>
          </w:tcPr>
          <w:p w14:paraId="5B184DA5"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Năm 2021, nước ta có khoảng 749 đô thị, trong đó  87 thành phố.</w:t>
            </w:r>
          </w:p>
        </w:tc>
        <w:tc>
          <w:tcPr>
            <w:tcW w:w="3030" w:type="dxa"/>
          </w:tcPr>
          <w:p w14:paraId="4E67A0C9"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Năm 2025, cả nước có 6 thành phố trực thuộc Trung ương</w:t>
            </w:r>
          </w:p>
        </w:tc>
      </w:tr>
      <w:tr w:rsidR="00421870" w:rsidRPr="00421870" w14:paraId="7933F22D" w14:textId="77777777">
        <w:trPr>
          <w:jc w:val="center"/>
        </w:trPr>
        <w:tc>
          <w:tcPr>
            <w:tcW w:w="2777" w:type="dxa"/>
          </w:tcPr>
          <w:p w14:paraId="4CBA2EB6"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Khai thác thuỷ sản</w:t>
            </w:r>
          </w:p>
        </w:tc>
        <w:tc>
          <w:tcPr>
            <w:tcW w:w="3255" w:type="dxa"/>
          </w:tcPr>
          <w:p w14:paraId="1D9EE1A6"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Các tỉnh đứng đầu về sản lượng khai thác thuỷ sản gồm: Kiên Giang, Cà Mau, Bình Định, Bình Thuận, Bến Tre,...</w:t>
            </w:r>
          </w:p>
        </w:tc>
        <w:tc>
          <w:tcPr>
            <w:tcW w:w="3030" w:type="dxa"/>
          </w:tcPr>
          <w:p w14:paraId="73435580"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Các tỉnh có sản lượng khai thác thuỷ sản lớn gồm: An Giang, Cà Mau, Đồng Tháp, Vĩnh Long,...</w:t>
            </w:r>
          </w:p>
        </w:tc>
      </w:tr>
      <w:tr w:rsidR="00421870" w:rsidRPr="00421870" w14:paraId="48462E3E" w14:textId="77777777">
        <w:trPr>
          <w:jc w:val="center"/>
        </w:trPr>
        <w:tc>
          <w:tcPr>
            <w:tcW w:w="2777" w:type="dxa"/>
          </w:tcPr>
          <w:p w14:paraId="58DEB117" w14:textId="77777777" w:rsidR="008E219D" w:rsidRPr="00421870" w:rsidRDefault="005378B8">
            <w:pPr>
              <w:spacing w:line="408" w:lineRule="auto"/>
              <w:jc w:val="both"/>
              <w:rPr>
                <w:color w:val="000000" w:themeColor="text1"/>
                <w:sz w:val="28"/>
                <w:szCs w:val="28"/>
              </w:rPr>
            </w:pPr>
            <w:r w:rsidRPr="00421870">
              <w:rPr>
                <w:color w:val="000000" w:themeColor="text1"/>
                <w:sz w:val="28"/>
                <w:szCs w:val="28"/>
              </w:rPr>
              <w:t>Công nghiệp sản xuất điện</w:t>
            </w:r>
          </w:p>
        </w:tc>
        <w:tc>
          <w:tcPr>
            <w:tcW w:w="3255" w:type="dxa"/>
          </w:tcPr>
          <w:p w14:paraId="723CAC39" w14:textId="77777777" w:rsidR="008E219D" w:rsidRPr="00421870" w:rsidRDefault="005378B8">
            <w:pPr>
              <w:spacing w:line="408" w:lineRule="auto"/>
              <w:jc w:val="both"/>
              <w:rPr>
                <w:color w:val="000000" w:themeColor="text1"/>
                <w:sz w:val="28"/>
                <w:szCs w:val="28"/>
              </w:rPr>
            </w:pPr>
            <w:r w:rsidRPr="00421870">
              <w:rPr>
                <w:color w:val="000000" w:themeColor="text1"/>
                <w:sz w:val="28"/>
                <w:szCs w:val="28"/>
              </w:rPr>
              <w:t xml:space="preserve">- Các địa </w:t>
            </w:r>
            <w:r w:rsidRPr="00421870">
              <w:rPr>
                <w:b/>
                <w:color w:val="000000" w:themeColor="text1"/>
                <w:sz w:val="28"/>
                <w:szCs w:val="28"/>
              </w:rPr>
              <w:t>phương</w:t>
            </w:r>
            <w:r w:rsidRPr="00421870">
              <w:rPr>
                <w:color w:val="000000" w:themeColor="text1"/>
                <w:sz w:val="28"/>
                <w:szCs w:val="28"/>
              </w:rPr>
              <w:t xml:space="preserve"> có các nh</w:t>
            </w:r>
            <w:r w:rsidRPr="00421870">
              <w:rPr>
                <w:color w:val="000000" w:themeColor="text1"/>
                <w:sz w:val="28"/>
                <w:szCs w:val="28"/>
              </w:rPr>
              <w:t>à máy điện Mặt trời lớn là Ninh Thuận, Đắk Lắk, Bình Định, Phú Yên,...</w:t>
            </w:r>
          </w:p>
          <w:p w14:paraId="1CA803FD" w14:textId="77777777" w:rsidR="008E219D" w:rsidRPr="00421870" w:rsidRDefault="005378B8">
            <w:pPr>
              <w:spacing w:line="408" w:lineRule="auto"/>
              <w:jc w:val="both"/>
              <w:rPr>
                <w:color w:val="000000" w:themeColor="text1"/>
                <w:sz w:val="28"/>
                <w:szCs w:val="28"/>
              </w:rPr>
            </w:pPr>
            <w:r w:rsidRPr="00421870">
              <w:rPr>
                <w:color w:val="000000" w:themeColor="text1"/>
                <w:sz w:val="28"/>
                <w:szCs w:val="28"/>
              </w:rPr>
              <w:t>- Các địa phương có điện gió phát triển mạnh là Đắk Lắk, Bạc Liêu, Cà Mau, Ninh Thuận, Bến Tre,...</w:t>
            </w:r>
          </w:p>
        </w:tc>
        <w:tc>
          <w:tcPr>
            <w:tcW w:w="3030" w:type="dxa"/>
          </w:tcPr>
          <w:p w14:paraId="74ADCF5B" w14:textId="77777777" w:rsidR="008E219D" w:rsidRPr="00421870" w:rsidRDefault="005378B8">
            <w:pPr>
              <w:spacing w:line="408" w:lineRule="auto"/>
              <w:jc w:val="both"/>
              <w:rPr>
                <w:color w:val="000000" w:themeColor="text1"/>
                <w:sz w:val="28"/>
                <w:szCs w:val="28"/>
              </w:rPr>
            </w:pPr>
            <w:r w:rsidRPr="00421870">
              <w:rPr>
                <w:color w:val="000000" w:themeColor="text1"/>
                <w:sz w:val="28"/>
                <w:szCs w:val="28"/>
              </w:rPr>
              <w:t>Các địa phương có các nhà máy điện Mặt trời lớn là Khánh Hoà, Đắk Lắk, Gia Lai.</w:t>
            </w:r>
          </w:p>
          <w:p w14:paraId="4AF8DD14" w14:textId="77777777" w:rsidR="008E219D" w:rsidRPr="00421870" w:rsidRDefault="005378B8">
            <w:pPr>
              <w:spacing w:line="408" w:lineRule="auto"/>
              <w:jc w:val="both"/>
              <w:rPr>
                <w:color w:val="000000" w:themeColor="text1"/>
                <w:sz w:val="28"/>
                <w:szCs w:val="28"/>
              </w:rPr>
            </w:pPr>
            <w:r w:rsidRPr="00421870">
              <w:rPr>
                <w:color w:val="000000" w:themeColor="text1"/>
                <w:sz w:val="28"/>
                <w:szCs w:val="28"/>
              </w:rPr>
              <w:t>Các đị</w:t>
            </w:r>
            <w:r w:rsidRPr="00421870">
              <w:rPr>
                <w:color w:val="000000" w:themeColor="text1"/>
                <w:sz w:val="28"/>
                <w:szCs w:val="28"/>
              </w:rPr>
              <w:t>a phương có điện gió phát triển mạnh là Đắk Lắk, Cà Mau, Khánh Hoà, Vĩnh Long</w:t>
            </w:r>
          </w:p>
        </w:tc>
      </w:tr>
      <w:tr w:rsidR="00421870" w:rsidRPr="00421870" w14:paraId="4E5A8860" w14:textId="77777777">
        <w:trPr>
          <w:jc w:val="center"/>
        </w:trPr>
        <w:tc>
          <w:tcPr>
            <w:tcW w:w="2777" w:type="dxa"/>
          </w:tcPr>
          <w:p w14:paraId="4768E288" w14:textId="77777777" w:rsidR="008E219D" w:rsidRPr="00421870" w:rsidRDefault="005378B8">
            <w:pPr>
              <w:spacing w:line="408" w:lineRule="auto"/>
              <w:jc w:val="both"/>
              <w:rPr>
                <w:color w:val="000000" w:themeColor="text1"/>
                <w:sz w:val="28"/>
                <w:szCs w:val="28"/>
              </w:rPr>
            </w:pPr>
            <w:r w:rsidRPr="00421870">
              <w:rPr>
                <w:color w:val="000000" w:themeColor="text1"/>
                <w:sz w:val="28"/>
                <w:szCs w:val="28"/>
              </w:rPr>
              <w:t xml:space="preserve">Khai thác thế mạnh ở Trung du và miền núi </w:t>
            </w:r>
            <w:r w:rsidRPr="00421870">
              <w:rPr>
                <w:color w:val="000000" w:themeColor="text1"/>
                <w:sz w:val="28"/>
                <w:szCs w:val="28"/>
              </w:rPr>
              <w:lastRenderedPageBreak/>
              <w:t>Bắc Bộ</w:t>
            </w:r>
          </w:p>
          <w:p w14:paraId="1DC7455D" w14:textId="77777777" w:rsidR="008E219D" w:rsidRPr="00421870" w:rsidRDefault="005378B8">
            <w:pPr>
              <w:spacing w:line="408" w:lineRule="auto"/>
              <w:jc w:val="both"/>
              <w:rPr>
                <w:color w:val="000000" w:themeColor="text1"/>
                <w:sz w:val="28"/>
                <w:szCs w:val="28"/>
              </w:rPr>
            </w:pPr>
            <w:r w:rsidRPr="00421870">
              <w:rPr>
                <w:color w:val="000000" w:themeColor="text1"/>
                <w:sz w:val="28"/>
                <w:szCs w:val="28"/>
              </w:rPr>
              <w:t>- Khái quát về vùng</w:t>
            </w:r>
          </w:p>
        </w:tc>
        <w:tc>
          <w:tcPr>
            <w:tcW w:w="3255" w:type="dxa"/>
          </w:tcPr>
          <w:p w14:paraId="00BCBEFB" w14:textId="77777777" w:rsidR="008E219D" w:rsidRPr="00421870" w:rsidRDefault="005378B8">
            <w:pPr>
              <w:spacing w:line="408" w:lineRule="auto"/>
              <w:jc w:val="both"/>
              <w:rPr>
                <w:color w:val="000000" w:themeColor="text1"/>
                <w:sz w:val="28"/>
                <w:szCs w:val="28"/>
              </w:rPr>
            </w:pPr>
            <w:r w:rsidRPr="00421870">
              <w:rPr>
                <w:color w:val="000000" w:themeColor="text1"/>
                <w:sz w:val="28"/>
                <w:szCs w:val="28"/>
              </w:rPr>
              <w:lastRenderedPageBreak/>
              <w:t xml:space="preserve">Khai thác thế mạnh ở Trung du và miền núi Bắc </w:t>
            </w:r>
            <w:r w:rsidRPr="00421870">
              <w:rPr>
                <w:color w:val="000000" w:themeColor="text1"/>
                <w:sz w:val="28"/>
                <w:szCs w:val="28"/>
              </w:rPr>
              <w:lastRenderedPageBreak/>
              <w:t>Bộ</w:t>
            </w:r>
          </w:p>
          <w:p w14:paraId="63F74D84" w14:textId="77777777" w:rsidR="008E219D" w:rsidRPr="00421870" w:rsidRDefault="005378B8">
            <w:pPr>
              <w:spacing w:line="408" w:lineRule="auto"/>
              <w:jc w:val="both"/>
              <w:rPr>
                <w:color w:val="000000" w:themeColor="text1"/>
                <w:sz w:val="28"/>
                <w:szCs w:val="28"/>
              </w:rPr>
            </w:pPr>
            <w:r w:rsidRPr="00421870">
              <w:rPr>
                <w:color w:val="000000" w:themeColor="text1"/>
                <w:sz w:val="28"/>
                <w:szCs w:val="28"/>
              </w:rPr>
              <w:t>-Vùng Trung du và miền núi Bắc Bộ gồm 14 tỉnh: Lai Châu, Đi</w:t>
            </w:r>
            <w:r w:rsidRPr="00421870">
              <w:rPr>
                <w:color w:val="000000" w:themeColor="text1"/>
                <w:sz w:val="28"/>
                <w:szCs w:val="28"/>
              </w:rPr>
              <w:t>ện Biên, Sơn La, Hoà Bình, Lao Cai, Yên Bái, Phú Thọ, Hà Giang, Tuyên Quang, Cao Bằng, Lạng Sơn, Bắc Kạn, Thái Nguyên, Bắc Giang.</w:t>
            </w:r>
          </w:p>
        </w:tc>
        <w:tc>
          <w:tcPr>
            <w:tcW w:w="3030" w:type="dxa"/>
          </w:tcPr>
          <w:p w14:paraId="2165B2D9" w14:textId="77777777" w:rsidR="008E219D" w:rsidRPr="00421870" w:rsidRDefault="005378B8">
            <w:pPr>
              <w:spacing w:line="408" w:lineRule="auto"/>
              <w:jc w:val="both"/>
              <w:rPr>
                <w:color w:val="000000" w:themeColor="text1"/>
                <w:sz w:val="28"/>
                <w:szCs w:val="28"/>
              </w:rPr>
            </w:pPr>
            <w:r w:rsidRPr="00421870">
              <w:rPr>
                <w:color w:val="000000" w:themeColor="text1"/>
                <w:sz w:val="28"/>
                <w:szCs w:val="28"/>
              </w:rPr>
              <w:lastRenderedPageBreak/>
              <w:t xml:space="preserve">Khai thác thế mạnh ở Trung du và miền núi </w:t>
            </w:r>
            <w:r w:rsidRPr="00421870">
              <w:rPr>
                <w:color w:val="000000" w:themeColor="text1"/>
                <w:sz w:val="28"/>
                <w:szCs w:val="28"/>
              </w:rPr>
              <w:lastRenderedPageBreak/>
              <w:t>phía Bắc</w:t>
            </w:r>
          </w:p>
          <w:p w14:paraId="558AF15E" w14:textId="77777777" w:rsidR="008E219D" w:rsidRPr="00421870" w:rsidRDefault="005378B8">
            <w:pPr>
              <w:spacing w:line="408" w:lineRule="auto"/>
              <w:jc w:val="both"/>
              <w:rPr>
                <w:color w:val="000000" w:themeColor="text1"/>
                <w:sz w:val="28"/>
                <w:szCs w:val="28"/>
              </w:rPr>
            </w:pPr>
            <w:r w:rsidRPr="00421870">
              <w:rPr>
                <w:color w:val="000000" w:themeColor="text1"/>
                <w:sz w:val="28"/>
                <w:szCs w:val="28"/>
              </w:rPr>
              <w:t>-Vùng Trung du và miền phía  Bắc gồm 9 tỉnh: Lạng Sơn, Cao Bằng,  Thái Nguy</w:t>
            </w:r>
            <w:r w:rsidRPr="00421870">
              <w:rPr>
                <w:color w:val="000000" w:themeColor="text1"/>
                <w:sz w:val="28"/>
                <w:szCs w:val="28"/>
              </w:rPr>
              <w:t>ên, Tuyên Quang, Phú Thọ, Lào Cai, Lai Châu, Điện Biên, Sơn La.</w:t>
            </w:r>
          </w:p>
        </w:tc>
      </w:tr>
    </w:tbl>
    <w:p w14:paraId="022EB3EE" w14:textId="77777777" w:rsidR="008E219D" w:rsidRPr="00421870" w:rsidRDefault="005378B8">
      <w:pPr>
        <w:spacing w:before="240" w:line="384" w:lineRule="auto"/>
        <w:ind w:firstLine="567"/>
        <w:jc w:val="both"/>
        <w:rPr>
          <w:color w:val="000000" w:themeColor="text1"/>
          <w:sz w:val="28"/>
          <w:szCs w:val="28"/>
        </w:rPr>
      </w:pPr>
      <w:bookmarkStart w:id="16" w:name="_heading=h.h5g2rgkgy5kf" w:colFirst="0" w:colLast="0"/>
      <w:bookmarkEnd w:id="16"/>
      <w:r w:rsidRPr="00421870">
        <w:rPr>
          <w:color w:val="000000" w:themeColor="text1"/>
          <w:sz w:val="28"/>
          <w:szCs w:val="28"/>
        </w:rPr>
        <w:lastRenderedPageBreak/>
        <w:t>Hoặc cảng biển: tên cảng trước đây hiện nay theo các văn bản pháp luật chưa có thay đổi nên ta vẫn giữ nguyên các tên cảng: cảng biển Quảng Ninh, cảng biển Nam Định, cảng biển Bình Định (Xem phụ lục Danh mục các cảng biển Ban hành kèm theo Quyết định số 14</w:t>
      </w:r>
      <w:r w:rsidRPr="00421870">
        <w:rPr>
          <w:color w:val="000000" w:themeColor="text1"/>
          <w:sz w:val="28"/>
          <w:szCs w:val="28"/>
        </w:rPr>
        <w:t>90/QĐ-BGTVT ngày 15/11/2023 của Bộ trưởng Bộ Giao thông vận tải.</w:t>
      </w:r>
    </w:p>
    <w:p w14:paraId="54B957E6" w14:textId="77777777" w:rsidR="008E219D" w:rsidRPr="00421870" w:rsidRDefault="005378B8">
      <w:pPr>
        <w:spacing w:before="240" w:line="384" w:lineRule="auto"/>
        <w:ind w:firstLine="567"/>
        <w:jc w:val="both"/>
        <w:rPr>
          <w:b/>
          <w:color w:val="000000" w:themeColor="text1"/>
          <w:sz w:val="28"/>
          <w:szCs w:val="28"/>
        </w:rPr>
      </w:pPr>
      <w:r w:rsidRPr="00421870">
        <w:rPr>
          <w:b/>
          <w:color w:val="000000" w:themeColor="text1"/>
          <w:sz w:val="28"/>
          <w:szCs w:val="28"/>
        </w:rPr>
        <w:t>3. Hướng dẫn tổ chức dạy học đối với các nội dung sửa đổi</w:t>
      </w:r>
    </w:p>
    <w:p w14:paraId="31255E48" w14:textId="7C389E6B" w:rsidR="00E078C7" w:rsidRPr="00421870" w:rsidRDefault="005378B8" w:rsidP="00E078C7">
      <w:pPr>
        <w:spacing w:line="384" w:lineRule="auto"/>
        <w:ind w:firstLine="567"/>
        <w:jc w:val="both"/>
        <w:rPr>
          <w:color w:val="000000" w:themeColor="text1"/>
          <w:sz w:val="28"/>
          <w:szCs w:val="28"/>
          <w:lang w:val="vi-VN"/>
        </w:rPr>
      </w:pPr>
      <w:r w:rsidRPr="00421870">
        <w:rPr>
          <w:color w:val="000000" w:themeColor="text1"/>
          <w:sz w:val="28"/>
          <w:szCs w:val="28"/>
        </w:rPr>
        <w:t xml:space="preserve">(Phần hướng dẫn này chỉ cập nhật  nội dung có thay đổi do sáp nhập đơn vị hành chính và thực hiện mô hình chính quyền 2 cấp; các nội </w:t>
      </w:r>
      <w:r w:rsidRPr="00421870">
        <w:rPr>
          <w:color w:val="000000" w:themeColor="text1"/>
          <w:sz w:val="28"/>
          <w:szCs w:val="28"/>
        </w:rPr>
        <w:t>dung khác giữ ổn định như sách giáo khoa hiện hành. Trong quá trình dạy học, giáo viên cập nhật địa danh và các thông tin cho phù hợp)</w:t>
      </w:r>
      <w:r w:rsidR="00E078C7" w:rsidRPr="00421870">
        <w:rPr>
          <w:color w:val="000000" w:themeColor="text1"/>
          <w:sz w:val="28"/>
          <w:szCs w:val="28"/>
          <w:lang w:val="vi-VN"/>
        </w:rPr>
        <w:t>.</w:t>
      </w:r>
    </w:p>
    <w:p w14:paraId="5962C40C" w14:textId="01E85023" w:rsidR="004C4E44" w:rsidRPr="00421870" w:rsidRDefault="004C4E44" w:rsidP="00294735">
      <w:pPr>
        <w:shd w:val="clear" w:color="auto" w:fill="FFFFFF"/>
        <w:spacing w:before="120" w:after="120" w:line="360" w:lineRule="auto"/>
        <w:ind w:firstLine="720"/>
        <w:jc w:val="center"/>
        <w:rPr>
          <w:b/>
          <w:bCs/>
          <w:iCs/>
          <w:color w:val="000000" w:themeColor="text1"/>
          <w:sz w:val="28"/>
          <w:szCs w:val="28"/>
          <w:lang w:val="vi-VN"/>
        </w:rPr>
      </w:pPr>
      <w:r w:rsidRPr="00421870">
        <w:rPr>
          <w:b/>
          <w:bCs/>
          <w:iCs/>
          <w:color w:val="000000" w:themeColor="text1"/>
          <w:sz w:val="28"/>
          <w:szCs w:val="28"/>
          <w:lang w:val="vi-VN"/>
        </w:rPr>
        <w:t>ĐẶC ĐIỂM ĐÔ THỊ HÓA</w:t>
      </w:r>
    </w:p>
    <w:p w14:paraId="4F6E8748" w14:textId="41122479" w:rsidR="004C4E44" w:rsidRPr="00421870" w:rsidRDefault="004C4E44" w:rsidP="004C4E44">
      <w:pPr>
        <w:shd w:val="clear" w:color="auto" w:fill="FFFFFF"/>
        <w:spacing w:before="120" w:after="120" w:line="360" w:lineRule="auto"/>
        <w:ind w:firstLine="720"/>
        <w:jc w:val="both"/>
        <w:rPr>
          <w:iCs/>
          <w:color w:val="000000" w:themeColor="text1"/>
          <w:sz w:val="28"/>
          <w:szCs w:val="28"/>
          <w:lang w:val="vi-VN"/>
        </w:rPr>
      </w:pPr>
      <w:r w:rsidRPr="00421870">
        <w:rPr>
          <w:iCs/>
          <w:color w:val="000000" w:themeColor="text1"/>
          <w:sz w:val="28"/>
          <w:szCs w:val="28"/>
          <w:lang w:val="vi-VN"/>
        </w:rPr>
        <w:t>- Tỉ lệ dân thành thị tăng, quá trình đô thị hóa gắn liền với quá trình công nghiệp hóa và hiện đại hóa</w:t>
      </w:r>
      <w:r w:rsidR="00152F92" w:rsidRPr="00421870">
        <w:rPr>
          <w:iCs/>
          <w:color w:val="000000" w:themeColor="text1"/>
          <w:sz w:val="28"/>
          <w:szCs w:val="28"/>
          <w:lang w:val="vi-VN"/>
        </w:rPr>
        <w:t xml:space="preserve"> (chứng minh)</w:t>
      </w:r>
      <w:r w:rsidRPr="00421870">
        <w:rPr>
          <w:iCs/>
          <w:color w:val="000000" w:themeColor="text1"/>
          <w:sz w:val="28"/>
          <w:szCs w:val="28"/>
          <w:lang w:val="vi-VN"/>
        </w:rPr>
        <w:t>.</w:t>
      </w:r>
    </w:p>
    <w:p w14:paraId="29D5180A" w14:textId="65C31F51" w:rsidR="004C4E44" w:rsidRPr="00421870" w:rsidRDefault="004C4E44" w:rsidP="004C4E44">
      <w:pPr>
        <w:shd w:val="clear" w:color="auto" w:fill="FFFFFF"/>
        <w:spacing w:before="120" w:after="120" w:line="360" w:lineRule="auto"/>
        <w:ind w:firstLine="720"/>
        <w:jc w:val="both"/>
        <w:rPr>
          <w:iCs/>
          <w:color w:val="000000" w:themeColor="text1"/>
          <w:sz w:val="28"/>
          <w:szCs w:val="28"/>
          <w:lang w:val="vi-VN"/>
        </w:rPr>
      </w:pPr>
      <w:r w:rsidRPr="00421870">
        <w:rPr>
          <w:iCs/>
          <w:color w:val="000000" w:themeColor="text1"/>
          <w:sz w:val="28"/>
          <w:szCs w:val="28"/>
          <w:lang w:val="vi-VN"/>
        </w:rPr>
        <w:t xml:space="preserve">- Gia tăng nhanh dân số cơ học tại các đô thị (chứng minh sự gia tăng dân số ở các đô thị nước ta: </w:t>
      </w:r>
      <w:r w:rsidR="00152F92" w:rsidRPr="00421870">
        <w:rPr>
          <w:iCs/>
          <w:color w:val="000000" w:themeColor="text1"/>
          <w:sz w:val="28"/>
          <w:szCs w:val="28"/>
          <w:lang w:val="vi-VN"/>
        </w:rPr>
        <w:t>H</w:t>
      </w:r>
      <w:r w:rsidRPr="00421870">
        <w:rPr>
          <w:iCs/>
          <w:color w:val="000000" w:themeColor="text1"/>
          <w:sz w:val="28"/>
          <w:szCs w:val="28"/>
          <w:lang w:val="vi-VN"/>
        </w:rPr>
        <w:t>ải Phòng, Hà Nội, Huế, Đà Nẵng, TPHCM, Cần Thơ).</w:t>
      </w:r>
    </w:p>
    <w:p w14:paraId="4503591C" w14:textId="5413A33E" w:rsidR="004C4E44" w:rsidRPr="00421870" w:rsidRDefault="004C4E44" w:rsidP="004C4E44">
      <w:pPr>
        <w:shd w:val="clear" w:color="auto" w:fill="FFFFFF"/>
        <w:spacing w:before="120" w:after="120" w:line="360" w:lineRule="auto"/>
        <w:ind w:firstLine="720"/>
        <w:jc w:val="both"/>
        <w:rPr>
          <w:iCs/>
          <w:color w:val="000000" w:themeColor="text1"/>
          <w:sz w:val="28"/>
          <w:szCs w:val="28"/>
          <w:lang w:val="vi-VN"/>
        </w:rPr>
      </w:pPr>
      <w:r w:rsidRPr="00421870">
        <w:rPr>
          <w:iCs/>
          <w:color w:val="000000" w:themeColor="text1"/>
          <w:sz w:val="28"/>
          <w:szCs w:val="28"/>
          <w:lang w:val="vi-VN"/>
        </w:rPr>
        <w:lastRenderedPageBreak/>
        <w:t>- Mở rộng không gian đô thị cả theo chiều rộng và chiều cao.</w:t>
      </w:r>
    </w:p>
    <w:p w14:paraId="7F47FC37" w14:textId="4BFD1C4B" w:rsidR="004C4E44" w:rsidRPr="00421870" w:rsidRDefault="004C4E44" w:rsidP="00F852B6">
      <w:pPr>
        <w:shd w:val="clear" w:color="auto" w:fill="FFFFFF"/>
        <w:spacing w:before="120" w:after="120" w:line="360" w:lineRule="auto"/>
        <w:ind w:firstLine="720"/>
        <w:jc w:val="both"/>
        <w:rPr>
          <w:iCs/>
          <w:color w:val="000000" w:themeColor="text1"/>
          <w:sz w:val="28"/>
          <w:szCs w:val="28"/>
          <w:lang w:val="vi-VN"/>
        </w:rPr>
      </w:pPr>
      <w:r w:rsidRPr="00421870">
        <w:rPr>
          <w:iCs/>
          <w:color w:val="000000" w:themeColor="text1"/>
          <w:sz w:val="28"/>
          <w:szCs w:val="28"/>
          <w:lang w:val="vi-VN"/>
        </w:rPr>
        <w:t>- Xu hướng phát triển xanh hóa đô thị.</w:t>
      </w:r>
    </w:p>
    <w:p w14:paraId="0624937D" w14:textId="536FB38D" w:rsidR="00294735" w:rsidRPr="00421870" w:rsidRDefault="004C4E44" w:rsidP="00294735">
      <w:pPr>
        <w:shd w:val="clear" w:color="auto" w:fill="FFFFFF"/>
        <w:spacing w:before="120" w:after="120" w:line="360" w:lineRule="auto"/>
        <w:ind w:firstLine="720"/>
        <w:jc w:val="center"/>
        <w:rPr>
          <w:color w:val="000000" w:themeColor="text1"/>
          <w:sz w:val="28"/>
          <w:szCs w:val="28"/>
        </w:rPr>
      </w:pPr>
      <w:r w:rsidRPr="00421870">
        <w:rPr>
          <w:b/>
          <w:bCs/>
          <w:iCs/>
          <w:color w:val="000000" w:themeColor="text1"/>
          <w:sz w:val="28"/>
          <w:szCs w:val="28"/>
        </w:rPr>
        <w:t>KHU NÔNG NGHIỆP CÔNG NGHỆ CAO</w:t>
      </w:r>
    </w:p>
    <w:p w14:paraId="443ACD0B" w14:textId="77777777" w:rsidR="00294735" w:rsidRPr="00421870" w:rsidRDefault="00294735" w:rsidP="00294735">
      <w:pPr>
        <w:shd w:val="clear" w:color="auto" w:fill="FFFFFF"/>
        <w:spacing w:before="120" w:after="120" w:line="360" w:lineRule="auto"/>
        <w:ind w:firstLine="720"/>
        <w:jc w:val="both"/>
        <w:rPr>
          <w:b/>
          <w:bCs/>
          <w:iCs/>
          <w:color w:val="000000" w:themeColor="text1"/>
          <w:sz w:val="28"/>
          <w:szCs w:val="28"/>
        </w:rPr>
      </w:pPr>
      <w:r w:rsidRPr="00421870">
        <w:rPr>
          <w:b/>
          <w:bCs/>
          <w:iCs/>
          <w:color w:val="000000" w:themeColor="text1"/>
          <w:sz w:val="28"/>
          <w:szCs w:val="28"/>
        </w:rPr>
        <w:t>1. Quan niệm</w:t>
      </w:r>
    </w:p>
    <w:p w14:paraId="1ED90666" w14:textId="77777777" w:rsidR="00294735" w:rsidRPr="00421870" w:rsidRDefault="00294735" w:rsidP="00294735">
      <w:pPr>
        <w:shd w:val="clear" w:color="auto" w:fill="FFFFFF"/>
        <w:spacing w:before="120" w:after="120" w:line="360" w:lineRule="auto"/>
        <w:ind w:firstLine="720"/>
        <w:jc w:val="both"/>
        <w:rPr>
          <w:bCs/>
          <w:iCs/>
          <w:color w:val="000000" w:themeColor="text1"/>
          <w:sz w:val="28"/>
          <w:szCs w:val="28"/>
        </w:rPr>
      </w:pPr>
      <w:r w:rsidRPr="00421870">
        <w:rPr>
          <w:bCs/>
          <w:iCs/>
          <w:color w:val="000000" w:themeColor="text1"/>
          <w:sz w:val="28"/>
          <w:szCs w:val="28"/>
        </w:rPr>
        <w:t>- Khu nông nghiệp ứng dụng công nghệ cao (Khu nông nghiệp công nghệ cao) là khu công nghệ cao tập trung thực hiện hoạt động ứng dụng thành tựu nghiên cứu và phát triển công nghệ cao vào lĩnh vực nông nghiệp.</w:t>
      </w:r>
    </w:p>
    <w:p w14:paraId="06D74403" w14:textId="77777777" w:rsidR="00294735" w:rsidRPr="00421870" w:rsidRDefault="00294735" w:rsidP="00294735">
      <w:pPr>
        <w:shd w:val="clear" w:color="auto" w:fill="FFFFFF"/>
        <w:spacing w:before="120" w:after="120" w:line="360" w:lineRule="auto"/>
        <w:ind w:firstLine="720"/>
        <w:jc w:val="both"/>
        <w:rPr>
          <w:color w:val="000000" w:themeColor="text1"/>
          <w:sz w:val="28"/>
          <w:szCs w:val="28"/>
          <w:shd w:val="clear" w:color="auto" w:fill="FFFFFF"/>
        </w:rPr>
      </w:pPr>
      <w:bookmarkStart w:id="17" w:name="khoan_2_32"/>
      <w:r w:rsidRPr="00421870">
        <w:rPr>
          <w:color w:val="000000" w:themeColor="text1"/>
          <w:sz w:val="28"/>
          <w:szCs w:val="28"/>
          <w:shd w:val="clear" w:color="auto" w:fill="FFFFFF"/>
        </w:rPr>
        <w:t> - Khu nông nghiệp ứng dụng công nghệ cao có các nhiệm vụ sau đây:</w:t>
      </w:r>
      <w:bookmarkEnd w:id="17"/>
    </w:p>
    <w:p w14:paraId="0B58C91C" w14:textId="77777777" w:rsidR="00294735" w:rsidRPr="00421870" w:rsidRDefault="00294735" w:rsidP="00294735">
      <w:pPr>
        <w:shd w:val="clear" w:color="auto" w:fill="FFFFFF"/>
        <w:spacing w:before="120" w:after="120" w:line="360" w:lineRule="auto"/>
        <w:ind w:firstLine="720"/>
        <w:jc w:val="both"/>
        <w:rPr>
          <w:color w:val="000000" w:themeColor="text1"/>
          <w:sz w:val="28"/>
          <w:szCs w:val="28"/>
        </w:rPr>
      </w:pPr>
      <w:r w:rsidRPr="00421870">
        <w:rPr>
          <w:iCs/>
          <w:color w:val="000000" w:themeColor="text1"/>
          <w:sz w:val="28"/>
          <w:szCs w:val="28"/>
        </w:rPr>
        <w:t>+ Thực hiện các hoạt động nghiên cứu ứng dụng, thử nghiệm, trình diễn mô hình sản xuất sản phẩm nông nghiệp ứng dụng công nghệ cao;</w:t>
      </w:r>
    </w:p>
    <w:p w14:paraId="6827FC7A" w14:textId="77777777" w:rsidR="00294735" w:rsidRPr="00421870" w:rsidRDefault="00294735" w:rsidP="00294735">
      <w:pPr>
        <w:shd w:val="clear" w:color="auto" w:fill="FFFFFF"/>
        <w:spacing w:before="120" w:after="120" w:line="360" w:lineRule="auto"/>
        <w:ind w:firstLine="720"/>
        <w:jc w:val="both"/>
        <w:rPr>
          <w:color w:val="000000" w:themeColor="text1"/>
          <w:sz w:val="28"/>
          <w:szCs w:val="28"/>
        </w:rPr>
      </w:pPr>
      <w:r w:rsidRPr="00421870">
        <w:rPr>
          <w:iCs/>
          <w:color w:val="000000" w:themeColor="text1"/>
          <w:sz w:val="28"/>
          <w:szCs w:val="28"/>
        </w:rPr>
        <w:t>+ Liên kết các hoạt động nghiên cứu, ứng dụng công nghệ cao, sản xuất sản phẩm ứng dụng công nghệ cao trong lĩnh vực nông nghiệp;</w:t>
      </w:r>
    </w:p>
    <w:p w14:paraId="610DD532" w14:textId="77777777" w:rsidR="00294735" w:rsidRPr="00421870" w:rsidRDefault="00294735" w:rsidP="00294735">
      <w:pPr>
        <w:shd w:val="clear" w:color="auto" w:fill="FFFFFF"/>
        <w:spacing w:before="120" w:after="120" w:line="360" w:lineRule="auto"/>
        <w:ind w:firstLine="720"/>
        <w:jc w:val="both"/>
        <w:rPr>
          <w:color w:val="000000" w:themeColor="text1"/>
          <w:sz w:val="28"/>
          <w:szCs w:val="28"/>
        </w:rPr>
      </w:pPr>
      <w:r w:rsidRPr="00421870">
        <w:rPr>
          <w:iCs/>
          <w:color w:val="000000" w:themeColor="text1"/>
          <w:sz w:val="28"/>
          <w:szCs w:val="28"/>
        </w:rPr>
        <w:t>+ Đào tạo nhân lực công nghệ cao trong lĩnh vực nông nghiệp; Thu hút nguồn đầu tư, nhân lực công nghệ cao trong nước và ngoài nước thực hiện hoạt động ứng dụng công nghệ cao trong nông nghiệp.</w:t>
      </w:r>
    </w:p>
    <w:p w14:paraId="6AB8C92F" w14:textId="77777777" w:rsidR="00294735" w:rsidRPr="00421870" w:rsidRDefault="00294735" w:rsidP="00294735">
      <w:pPr>
        <w:shd w:val="clear" w:color="auto" w:fill="FFFFFF"/>
        <w:spacing w:before="120" w:after="120" w:line="360" w:lineRule="auto"/>
        <w:ind w:firstLine="720"/>
        <w:jc w:val="both"/>
        <w:rPr>
          <w:color w:val="000000" w:themeColor="text1"/>
          <w:sz w:val="28"/>
          <w:szCs w:val="28"/>
        </w:rPr>
      </w:pPr>
      <w:r w:rsidRPr="00421870">
        <w:rPr>
          <w:iCs/>
          <w:color w:val="000000" w:themeColor="text1"/>
          <w:sz w:val="28"/>
          <w:szCs w:val="28"/>
        </w:rPr>
        <w:t>+ Tổ chức hội chợ, triển lãm, trình diễn sản phẩm nông nghiệp ứng dụng công nghệ cao;</w:t>
      </w:r>
    </w:p>
    <w:p w14:paraId="4E0B111A" w14:textId="77777777" w:rsidR="00294735" w:rsidRPr="00421870" w:rsidRDefault="00294735" w:rsidP="00294735">
      <w:pPr>
        <w:shd w:val="clear" w:color="auto" w:fill="FFFFFF"/>
        <w:spacing w:before="120" w:after="120" w:line="360" w:lineRule="auto"/>
        <w:ind w:firstLine="720"/>
        <w:jc w:val="both"/>
        <w:rPr>
          <w:b/>
          <w:color w:val="000000" w:themeColor="text1"/>
          <w:sz w:val="28"/>
          <w:szCs w:val="28"/>
          <w:shd w:val="clear" w:color="auto" w:fill="FFFFFF"/>
        </w:rPr>
      </w:pPr>
      <w:r w:rsidRPr="00421870">
        <w:rPr>
          <w:b/>
          <w:color w:val="000000" w:themeColor="text1"/>
          <w:sz w:val="28"/>
          <w:szCs w:val="28"/>
          <w:shd w:val="clear" w:color="auto" w:fill="FFFFFF"/>
        </w:rPr>
        <w:t>2. Nhiệm vụ phát triển công nghệ cao trong nông nghiệp</w:t>
      </w:r>
    </w:p>
    <w:p w14:paraId="199BE40B" w14:textId="77777777" w:rsidR="00294735" w:rsidRPr="00421870" w:rsidRDefault="00294735" w:rsidP="00294735">
      <w:pPr>
        <w:pStyle w:val="NormalWeb"/>
        <w:shd w:val="clear" w:color="auto" w:fill="FFFFFF"/>
        <w:spacing w:before="120" w:beforeAutospacing="0" w:after="120" w:afterAutospacing="0" w:line="360" w:lineRule="auto"/>
        <w:rPr>
          <w:color w:val="000000" w:themeColor="text1"/>
          <w:sz w:val="28"/>
          <w:szCs w:val="28"/>
        </w:rPr>
      </w:pPr>
      <w:r w:rsidRPr="00421870">
        <w:rPr>
          <w:color w:val="000000" w:themeColor="text1"/>
          <w:sz w:val="28"/>
          <w:szCs w:val="28"/>
        </w:rPr>
        <w:tab/>
        <w:t>- Chọn tạo, nhân giống cây trồng, giống vật nuôi cho năng suất, chất lượng cao; phòng, trừ dịch bệnh;</w:t>
      </w:r>
    </w:p>
    <w:p w14:paraId="0C884C6C" w14:textId="77777777" w:rsidR="00294735" w:rsidRPr="00421870" w:rsidRDefault="00294735" w:rsidP="00294735">
      <w:pPr>
        <w:pStyle w:val="NormalWeb"/>
        <w:shd w:val="clear" w:color="auto" w:fill="FFFFFF"/>
        <w:spacing w:before="120" w:beforeAutospacing="0" w:after="120" w:afterAutospacing="0" w:line="360" w:lineRule="auto"/>
        <w:rPr>
          <w:color w:val="000000" w:themeColor="text1"/>
          <w:sz w:val="28"/>
          <w:szCs w:val="28"/>
        </w:rPr>
      </w:pPr>
      <w:r w:rsidRPr="00421870">
        <w:rPr>
          <w:color w:val="000000" w:themeColor="text1"/>
          <w:sz w:val="28"/>
          <w:szCs w:val="28"/>
        </w:rPr>
        <w:tab/>
        <w:t>- Trồng trọt, chăn nuôi đạt hiệu quả cao; Bảo quản, chế biến sản phẩm nông nghiệp;</w:t>
      </w:r>
    </w:p>
    <w:p w14:paraId="63E87737" w14:textId="77777777" w:rsidR="00294735" w:rsidRPr="00421870" w:rsidRDefault="00294735" w:rsidP="00294735">
      <w:pPr>
        <w:pStyle w:val="NormalWeb"/>
        <w:shd w:val="clear" w:color="auto" w:fill="FFFFFF"/>
        <w:spacing w:before="120" w:beforeAutospacing="0" w:after="120" w:afterAutospacing="0" w:line="360" w:lineRule="auto"/>
        <w:rPr>
          <w:color w:val="000000" w:themeColor="text1"/>
          <w:sz w:val="28"/>
          <w:szCs w:val="28"/>
        </w:rPr>
      </w:pPr>
      <w:r w:rsidRPr="00421870">
        <w:rPr>
          <w:color w:val="000000" w:themeColor="text1"/>
          <w:sz w:val="28"/>
          <w:szCs w:val="28"/>
        </w:rPr>
        <w:tab/>
        <w:t>- Tạo ra các loại vật tư, máy móc, thiết bị sử dụng trong nông nghiệp;</w:t>
      </w:r>
    </w:p>
    <w:p w14:paraId="68326AB8" w14:textId="77777777" w:rsidR="00294735" w:rsidRPr="00421870" w:rsidRDefault="00294735" w:rsidP="00294735">
      <w:pPr>
        <w:pStyle w:val="NormalWeb"/>
        <w:shd w:val="clear" w:color="auto" w:fill="FFFFFF"/>
        <w:spacing w:before="120" w:beforeAutospacing="0" w:after="120" w:afterAutospacing="0" w:line="360" w:lineRule="auto"/>
        <w:rPr>
          <w:color w:val="000000" w:themeColor="text1"/>
          <w:sz w:val="28"/>
          <w:szCs w:val="28"/>
        </w:rPr>
      </w:pPr>
      <w:r w:rsidRPr="00421870">
        <w:rPr>
          <w:color w:val="000000" w:themeColor="text1"/>
          <w:sz w:val="28"/>
          <w:szCs w:val="28"/>
        </w:rPr>
        <w:tab/>
        <w:t>- Phát triển doanh nghiệp nông nghiệp ứng dụng công nghệ cao; phát triển dịch vụ công nghệ cao phục vụ nông nghiệp.</w:t>
      </w:r>
    </w:p>
    <w:p w14:paraId="71350AB4" w14:textId="77777777" w:rsidR="00294735" w:rsidRPr="00421870" w:rsidRDefault="00294735" w:rsidP="00294735">
      <w:pPr>
        <w:pStyle w:val="NormalWeb"/>
        <w:shd w:val="clear" w:color="auto" w:fill="FFFFFF"/>
        <w:spacing w:before="120" w:beforeAutospacing="0" w:after="120" w:afterAutospacing="0" w:line="360" w:lineRule="auto"/>
        <w:rPr>
          <w:b/>
          <w:color w:val="000000" w:themeColor="text1"/>
          <w:sz w:val="28"/>
          <w:szCs w:val="28"/>
        </w:rPr>
      </w:pPr>
      <w:r w:rsidRPr="00421870">
        <w:rPr>
          <w:color w:val="000000" w:themeColor="text1"/>
          <w:sz w:val="28"/>
          <w:szCs w:val="28"/>
        </w:rPr>
        <w:lastRenderedPageBreak/>
        <w:tab/>
      </w:r>
      <w:r w:rsidRPr="00421870">
        <w:rPr>
          <w:b/>
          <w:color w:val="000000" w:themeColor="text1"/>
          <w:sz w:val="28"/>
          <w:szCs w:val="28"/>
        </w:rPr>
        <w:t>3. Thực trạng phát triển ở Việt Nam</w:t>
      </w:r>
    </w:p>
    <w:p w14:paraId="1AE890E1" w14:textId="07DD1091" w:rsidR="00294735" w:rsidRPr="00421870" w:rsidRDefault="00294735" w:rsidP="00294735">
      <w:pPr>
        <w:shd w:val="clear" w:color="auto" w:fill="FFFFFF"/>
        <w:spacing w:before="120" w:after="120" w:line="360" w:lineRule="auto"/>
        <w:ind w:firstLine="720"/>
        <w:jc w:val="both"/>
        <w:rPr>
          <w:color w:val="000000" w:themeColor="text1"/>
          <w:sz w:val="28"/>
          <w:szCs w:val="28"/>
          <w:lang w:val="vi-VN"/>
        </w:rPr>
      </w:pPr>
      <w:r w:rsidRPr="00421870">
        <w:rPr>
          <w:color w:val="000000" w:themeColor="text1"/>
          <w:sz w:val="28"/>
          <w:szCs w:val="28"/>
        </w:rPr>
        <w:t>Theo quy hoạch cả nước tính đến năm 2030 có 22 khu nông nghiệp ứng dụng công nghệ cao. Tình đến năm 2023 có 6</w:t>
      </w:r>
      <w:r w:rsidRPr="00421870">
        <w:rPr>
          <w:color w:val="000000" w:themeColor="text1"/>
          <w:sz w:val="28"/>
          <w:szCs w:val="28"/>
          <w:shd w:val="clear" w:color="auto" w:fill="FFFFFF"/>
        </w:rPr>
        <w:t xml:space="preserve"> khu</w:t>
      </w:r>
      <w:r w:rsidR="00152F92" w:rsidRPr="00421870">
        <w:rPr>
          <w:color w:val="000000" w:themeColor="text1"/>
          <w:sz w:val="28"/>
          <w:szCs w:val="28"/>
          <w:shd w:val="clear" w:color="auto" w:fill="FFFFFF"/>
          <w:lang w:val="vi-VN"/>
        </w:rPr>
        <w:t xml:space="preserve"> đa đi vào hoạt động</w:t>
      </w:r>
      <w:r w:rsidRPr="00421870">
        <w:rPr>
          <w:color w:val="000000" w:themeColor="text1"/>
          <w:sz w:val="28"/>
          <w:szCs w:val="28"/>
          <w:shd w:val="clear" w:color="auto" w:fill="FFFFFF"/>
        </w:rPr>
        <w:t>, 290 doanh nghiệp, 2.000 hợp tác xã nông nghiệp ứng dụng công nghệ cao, thông minh hoạt động và đóng góp vào tăng trưởng GDP toàn ngành Nông nghiệp là 3,83%</w:t>
      </w:r>
      <w:r w:rsidR="00152F92" w:rsidRPr="00421870">
        <w:rPr>
          <w:color w:val="000000" w:themeColor="text1"/>
          <w:sz w:val="28"/>
          <w:szCs w:val="28"/>
          <w:shd w:val="clear" w:color="auto" w:fill="FFFFFF"/>
          <w:lang w:val="vi-VN"/>
        </w:rPr>
        <w:t>.</w:t>
      </w:r>
    </w:p>
    <w:p w14:paraId="670ADA62" w14:textId="77777777" w:rsidR="00294735" w:rsidRPr="00421870" w:rsidRDefault="00294735" w:rsidP="00294735">
      <w:pPr>
        <w:shd w:val="clear" w:color="auto" w:fill="FFFFFF"/>
        <w:spacing w:before="60" w:after="60" w:line="360" w:lineRule="auto"/>
        <w:jc w:val="center"/>
        <w:rPr>
          <w:i/>
          <w:color w:val="000000" w:themeColor="text1"/>
          <w:sz w:val="28"/>
          <w:szCs w:val="28"/>
        </w:rPr>
      </w:pPr>
      <w:bookmarkStart w:id="18" w:name="chuong_phuluc_1_name"/>
      <w:r w:rsidRPr="00421870">
        <w:rPr>
          <w:i/>
          <w:color w:val="000000" w:themeColor="text1"/>
          <w:sz w:val="28"/>
          <w:szCs w:val="28"/>
        </w:rPr>
        <w:t xml:space="preserve">Danh mục các khu nông nghiệp ứng dụng công nghệ cao quy hoạch </w:t>
      </w:r>
    </w:p>
    <w:p w14:paraId="2668C8DB" w14:textId="3B13F4C0" w:rsidR="00294735" w:rsidRPr="00421870" w:rsidRDefault="00294735" w:rsidP="00294735">
      <w:pPr>
        <w:shd w:val="clear" w:color="auto" w:fill="FFFFFF"/>
        <w:spacing w:before="60" w:after="60" w:line="360" w:lineRule="auto"/>
        <w:jc w:val="center"/>
        <w:rPr>
          <w:i/>
          <w:color w:val="000000" w:themeColor="text1"/>
          <w:szCs w:val="28"/>
          <w:lang w:val="vi-VN"/>
        </w:rPr>
      </w:pPr>
      <w:r w:rsidRPr="00421870">
        <w:rPr>
          <w:i/>
          <w:color w:val="000000" w:themeColor="text1"/>
          <w:sz w:val="28"/>
          <w:szCs w:val="28"/>
        </w:rPr>
        <w:t>đến năm 2020, định hướng nghiên cứu quy hoạch đến năm 2030</w:t>
      </w:r>
      <w:bookmarkEnd w:id="18"/>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6"/>
        <w:gridCol w:w="1469"/>
        <w:gridCol w:w="867"/>
        <w:gridCol w:w="1258"/>
        <w:gridCol w:w="3739"/>
        <w:gridCol w:w="1133"/>
      </w:tblGrid>
      <w:tr w:rsidR="00421870" w:rsidRPr="00421870" w14:paraId="24DACE25" w14:textId="77777777" w:rsidTr="00152F92">
        <w:trPr>
          <w:tblCellSpacing w:w="0" w:type="dxa"/>
        </w:trPr>
        <w:tc>
          <w:tcPr>
            <w:tcW w:w="344" w:type="pct"/>
            <w:hideMark/>
          </w:tcPr>
          <w:p w14:paraId="1CEE3893" w14:textId="77777777" w:rsidR="00294735" w:rsidRPr="00421870" w:rsidRDefault="00294735" w:rsidP="00294735">
            <w:pPr>
              <w:spacing w:before="60" w:after="60"/>
              <w:jc w:val="center"/>
              <w:rPr>
                <w:color w:val="000000" w:themeColor="text1"/>
                <w:sz w:val="26"/>
                <w:szCs w:val="26"/>
              </w:rPr>
            </w:pPr>
            <w:r w:rsidRPr="00421870">
              <w:rPr>
                <w:b/>
                <w:bCs/>
                <w:color w:val="000000" w:themeColor="text1"/>
                <w:sz w:val="26"/>
                <w:szCs w:val="26"/>
              </w:rPr>
              <w:t>TT</w:t>
            </w:r>
          </w:p>
        </w:tc>
        <w:tc>
          <w:tcPr>
            <w:tcW w:w="808" w:type="pct"/>
            <w:hideMark/>
          </w:tcPr>
          <w:p w14:paraId="79FD3006" w14:textId="77777777" w:rsidR="00294735" w:rsidRPr="00421870" w:rsidRDefault="00294735" w:rsidP="00294735">
            <w:pPr>
              <w:spacing w:before="60" w:after="60"/>
              <w:jc w:val="center"/>
              <w:rPr>
                <w:color w:val="000000" w:themeColor="text1"/>
                <w:sz w:val="26"/>
                <w:szCs w:val="26"/>
              </w:rPr>
            </w:pPr>
            <w:r w:rsidRPr="00421870">
              <w:rPr>
                <w:b/>
                <w:bCs/>
                <w:color w:val="000000" w:themeColor="text1"/>
                <w:sz w:val="26"/>
                <w:szCs w:val="26"/>
              </w:rPr>
              <w:t>Tên</w:t>
            </w:r>
          </w:p>
        </w:tc>
        <w:tc>
          <w:tcPr>
            <w:tcW w:w="477" w:type="pct"/>
            <w:hideMark/>
          </w:tcPr>
          <w:p w14:paraId="0128411B" w14:textId="77777777" w:rsidR="00294735" w:rsidRPr="00421870" w:rsidRDefault="00294735" w:rsidP="00294735">
            <w:pPr>
              <w:spacing w:before="60" w:after="60"/>
              <w:jc w:val="center"/>
              <w:rPr>
                <w:color w:val="000000" w:themeColor="text1"/>
                <w:sz w:val="26"/>
                <w:szCs w:val="26"/>
              </w:rPr>
            </w:pPr>
            <w:r w:rsidRPr="00421870">
              <w:rPr>
                <w:b/>
                <w:bCs/>
                <w:color w:val="000000" w:themeColor="text1"/>
                <w:sz w:val="26"/>
                <w:szCs w:val="26"/>
              </w:rPr>
              <w:t>Diện tích (ha)</w:t>
            </w:r>
          </w:p>
        </w:tc>
        <w:tc>
          <w:tcPr>
            <w:tcW w:w="692" w:type="pct"/>
            <w:hideMark/>
          </w:tcPr>
          <w:p w14:paraId="00566415" w14:textId="77777777" w:rsidR="00294735" w:rsidRPr="00421870" w:rsidRDefault="00294735" w:rsidP="00294735">
            <w:pPr>
              <w:spacing w:before="60" w:after="60"/>
              <w:jc w:val="center"/>
              <w:rPr>
                <w:color w:val="000000" w:themeColor="text1"/>
                <w:sz w:val="26"/>
                <w:szCs w:val="26"/>
              </w:rPr>
            </w:pPr>
            <w:r w:rsidRPr="00421870">
              <w:rPr>
                <w:b/>
                <w:bCs/>
                <w:color w:val="000000" w:themeColor="text1"/>
                <w:sz w:val="26"/>
                <w:szCs w:val="26"/>
              </w:rPr>
              <w:t>Địa điểm</w:t>
            </w:r>
          </w:p>
        </w:tc>
        <w:tc>
          <w:tcPr>
            <w:tcW w:w="2056" w:type="pct"/>
            <w:hideMark/>
          </w:tcPr>
          <w:p w14:paraId="0D4A20BF" w14:textId="77777777" w:rsidR="00294735" w:rsidRPr="00421870" w:rsidRDefault="00294735" w:rsidP="00294735">
            <w:pPr>
              <w:spacing w:before="60" w:after="60"/>
              <w:jc w:val="center"/>
              <w:rPr>
                <w:color w:val="000000" w:themeColor="text1"/>
                <w:sz w:val="26"/>
                <w:szCs w:val="26"/>
              </w:rPr>
            </w:pPr>
            <w:r w:rsidRPr="00421870">
              <w:rPr>
                <w:b/>
                <w:bCs/>
                <w:color w:val="000000" w:themeColor="text1"/>
                <w:sz w:val="26"/>
                <w:szCs w:val="26"/>
              </w:rPr>
              <w:t>Lĩnh vực ứng dụng công nghệ cao</w:t>
            </w:r>
          </w:p>
        </w:tc>
        <w:tc>
          <w:tcPr>
            <w:tcW w:w="623" w:type="pct"/>
            <w:hideMark/>
          </w:tcPr>
          <w:p w14:paraId="6FD6F751" w14:textId="77777777" w:rsidR="00294735" w:rsidRPr="00421870" w:rsidRDefault="00294735" w:rsidP="00294735">
            <w:pPr>
              <w:spacing w:before="60" w:after="60"/>
              <w:jc w:val="center"/>
              <w:rPr>
                <w:color w:val="000000" w:themeColor="text1"/>
                <w:sz w:val="26"/>
                <w:szCs w:val="26"/>
              </w:rPr>
            </w:pPr>
            <w:r w:rsidRPr="00421870">
              <w:rPr>
                <w:b/>
                <w:bCs/>
                <w:color w:val="000000" w:themeColor="text1"/>
                <w:sz w:val="26"/>
                <w:szCs w:val="26"/>
              </w:rPr>
              <w:t>Phân kỳ</w:t>
            </w:r>
          </w:p>
        </w:tc>
      </w:tr>
      <w:tr w:rsidR="00421870" w:rsidRPr="00421870" w14:paraId="760EBCFE" w14:textId="77777777" w:rsidTr="00152F92">
        <w:trPr>
          <w:tblCellSpacing w:w="0" w:type="dxa"/>
        </w:trPr>
        <w:tc>
          <w:tcPr>
            <w:tcW w:w="344" w:type="pct"/>
            <w:hideMark/>
          </w:tcPr>
          <w:p w14:paraId="792334AF"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1.</w:t>
            </w:r>
          </w:p>
        </w:tc>
        <w:tc>
          <w:tcPr>
            <w:tcW w:w="808" w:type="pct"/>
            <w:hideMark/>
          </w:tcPr>
          <w:p w14:paraId="56A91635"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Thái Nguyên</w:t>
            </w:r>
          </w:p>
        </w:tc>
        <w:tc>
          <w:tcPr>
            <w:tcW w:w="477" w:type="pct"/>
            <w:hideMark/>
          </w:tcPr>
          <w:p w14:paraId="2FC5DA07"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300,0</w:t>
            </w:r>
          </w:p>
        </w:tc>
        <w:tc>
          <w:tcPr>
            <w:tcW w:w="692" w:type="pct"/>
            <w:hideMark/>
          </w:tcPr>
          <w:p w14:paraId="544A1229"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Tỉnh Thái Nguyên</w:t>
            </w:r>
          </w:p>
        </w:tc>
        <w:tc>
          <w:tcPr>
            <w:tcW w:w="2056" w:type="pct"/>
            <w:hideMark/>
          </w:tcPr>
          <w:p w14:paraId="38A7A402"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(rau, hoa, nấm, chè, cây lâm nghiệp);</w:t>
            </w:r>
          </w:p>
          <w:p w14:paraId="124BB6E6"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Chăn nuôi (bò thịt, gia cầm);</w:t>
            </w:r>
          </w:p>
          <w:p w14:paraId="7DB444AE"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(cá nước ngọt);</w:t>
            </w:r>
          </w:p>
          <w:p w14:paraId="07BBD115"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Bảo quản, chế biến sản phẩm nông nghiệp.</w:t>
            </w:r>
          </w:p>
        </w:tc>
        <w:tc>
          <w:tcPr>
            <w:tcW w:w="623" w:type="pct"/>
            <w:vAlign w:val="center"/>
            <w:hideMark/>
          </w:tcPr>
          <w:p w14:paraId="4B50CE7F"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2020</w:t>
            </w:r>
          </w:p>
        </w:tc>
      </w:tr>
      <w:tr w:rsidR="00421870" w:rsidRPr="00421870" w14:paraId="2FD92D22" w14:textId="77777777" w:rsidTr="00152F92">
        <w:trPr>
          <w:tblCellSpacing w:w="0" w:type="dxa"/>
        </w:trPr>
        <w:tc>
          <w:tcPr>
            <w:tcW w:w="344" w:type="pct"/>
            <w:hideMark/>
          </w:tcPr>
          <w:p w14:paraId="2E755AD4"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w:t>
            </w:r>
          </w:p>
        </w:tc>
        <w:tc>
          <w:tcPr>
            <w:tcW w:w="808" w:type="pct"/>
            <w:hideMark/>
          </w:tcPr>
          <w:p w14:paraId="672A48E9"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Quảng Ninh</w:t>
            </w:r>
          </w:p>
        </w:tc>
        <w:tc>
          <w:tcPr>
            <w:tcW w:w="477" w:type="pct"/>
            <w:hideMark/>
          </w:tcPr>
          <w:p w14:paraId="5C3C00F0"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106,0</w:t>
            </w:r>
          </w:p>
        </w:tc>
        <w:tc>
          <w:tcPr>
            <w:tcW w:w="692" w:type="pct"/>
            <w:hideMark/>
          </w:tcPr>
          <w:p w14:paraId="04FCDF6B"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Tỉnh Quảng Ninh</w:t>
            </w:r>
          </w:p>
        </w:tc>
        <w:tc>
          <w:tcPr>
            <w:tcW w:w="2056" w:type="pct"/>
            <w:hideMark/>
          </w:tcPr>
          <w:p w14:paraId="7413B262"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(giống và sản phẩm rau, hoa, nấm, cây ăn quả, cây cảnh, cây lâm nghiệp);</w:t>
            </w:r>
          </w:p>
          <w:p w14:paraId="32AF4161"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Bảo quản, chế biến sản phẩm nông nghiệp.</w:t>
            </w:r>
          </w:p>
        </w:tc>
        <w:tc>
          <w:tcPr>
            <w:tcW w:w="623" w:type="pct"/>
            <w:vAlign w:val="center"/>
            <w:hideMark/>
          </w:tcPr>
          <w:p w14:paraId="086BEFBF"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2020</w:t>
            </w:r>
          </w:p>
        </w:tc>
      </w:tr>
      <w:tr w:rsidR="00421870" w:rsidRPr="00421870" w14:paraId="4E74D3E7" w14:textId="77777777" w:rsidTr="00152F92">
        <w:trPr>
          <w:tblCellSpacing w:w="0" w:type="dxa"/>
        </w:trPr>
        <w:tc>
          <w:tcPr>
            <w:tcW w:w="344" w:type="pct"/>
            <w:hideMark/>
          </w:tcPr>
          <w:p w14:paraId="39A5346A"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3.</w:t>
            </w:r>
          </w:p>
        </w:tc>
        <w:tc>
          <w:tcPr>
            <w:tcW w:w="808" w:type="pct"/>
            <w:hideMark/>
          </w:tcPr>
          <w:p w14:paraId="11D88FCA"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Thanh Hóa</w:t>
            </w:r>
          </w:p>
        </w:tc>
        <w:tc>
          <w:tcPr>
            <w:tcW w:w="477" w:type="pct"/>
            <w:hideMark/>
          </w:tcPr>
          <w:p w14:paraId="3C110496"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200,0</w:t>
            </w:r>
          </w:p>
        </w:tc>
        <w:tc>
          <w:tcPr>
            <w:tcW w:w="692" w:type="pct"/>
            <w:hideMark/>
          </w:tcPr>
          <w:p w14:paraId="73E9BDEA"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Tỉnh Thanh Hóa</w:t>
            </w:r>
          </w:p>
        </w:tc>
        <w:tc>
          <w:tcPr>
            <w:tcW w:w="2056" w:type="pct"/>
            <w:hideMark/>
          </w:tcPr>
          <w:p w14:paraId="6927A886"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(rau, hoa, mía đường, cây lâm nghiệp);</w:t>
            </w:r>
          </w:p>
          <w:p w14:paraId="317919E3"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Chăn nuôi (bò thịt, lợn, gia cầm);</w:t>
            </w:r>
          </w:p>
          <w:p w14:paraId="0DE2E0F3"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Bảo quản, chế biến sản phẩm nông nghiệp.</w:t>
            </w:r>
          </w:p>
        </w:tc>
        <w:tc>
          <w:tcPr>
            <w:tcW w:w="623" w:type="pct"/>
            <w:vAlign w:val="center"/>
            <w:hideMark/>
          </w:tcPr>
          <w:p w14:paraId="53DC88B1"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2020</w:t>
            </w:r>
          </w:p>
        </w:tc>
      </w:tr>
      <w:tr w:rsidR="00421870" w:rsidRPr="00421870" w14:paraId="0A51D4E6" w14:textId="77777777" w:rsidTr="00152F92">
        <w:trPr>
          <w:tblCellSpacing w:w="0" w:type="dxa"/>
        </w:trPr>
        <w:tc>
          <w:tcPr>
            <w:tcW w:w="344" w:type="pct"/>
            <w:hideMark/>
          </w:tcPr>
          <w:p w14:paraId="72F22A71"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4.</w:t>
            </w:r>
          </w:p>
        </w:tc>
        <w:tc>
          <w:tcPr>
            <w:tcW w:w="808" w:type="pct"/>
            <w:hideMark/>
          </w:tcPr>
          <w:p w14:paraId="4F5335F9"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Khánh Hòa</w:t>
            </w:r>
          </w:p>
        </w:tc>
        <w:tc>
          <w:tcPr>
            <w:tcW w:w="477" w:type="pct"/>
            <w:hideMark/>
          </w:tcPr>
          <w:p w14:paraId="464A7423"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65,9</w:t>
            </w:r>
          </w:p>
        </w:tc>
        <w:tc>
          <w:tcPr>
            <w:tcW w:w="692" w:type="pct"/>
            <w:hideMark/>
          </w:tcPr>
          <w:p w14:paraId="31564506"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Tỉnh Khánh Hòa</w:t>
            </w:r>
          </w:p>
        </w:tc>
        <w:tc>
          <w:tcPr>
            <w:tcW w:w="2056" w:type="pct"/>
            <w:hideMark/>
          </w:tcPr>
          <w:p w14:paraId="55A2B6A5"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(giống và sản phẩm lúa, ngô, rau, hoa, mía, điều, xoài);</w:t>
            </w:r>
          </w:p>
          <w:p w14:paraId="5E45AC02"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Chăn nuôi (giống lợn);</w:t>
            </w:r>
          </w:p>
          <w:p w14:paraId="31E4C14A"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(cá nước ngọt).</w:t>
            </w:r>
          </w:p>
        </w:tc>
        <w:tc>
          <w:tcPr>
            <w:tcW w:w="623" w:type="pct"/>
            <w:vAlign w:val="center"/>
            <w:hideMark/>
          </w:tcPr>
          <w:p w14:paraId="2FD7F153"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2020</w:t>
            </w:r>
          </w:p>
        </w:tc>
      </w:tr>
      <w:tr w:rsidR="00421870" w:rsidRPr="00421870" w14:paraId="0609F481" w14:textId="77777777" w:rsidTr="00152F92">
        <w:trPr>
          <w:tblCellSpacing w:w="0" w:type="dxa"/>
        </w:trPr>
        <w:tc>
          <w:tcPr>
            <w:tcW w:w="344" w:type="pct"/>
            <w:hideMark/>
          </w:tcPr>
          <w:p w14:paraId="00612392"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5.</w:t>
            </w:r>
          </w:p>
        </w:tc>
        <w:tc>
          <w:tcPr>
            <w:tcW w:w="808" w:type="pct"/>
            <w:hideMark/>
          </w:tcPr>
          <w:p w14:paraId="299E4B5E"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xml:space="preserve">Khu nông nghiệp ứng </w:t>
            </w:r>
            <w:r w:rsidRPr="00421870">
              <w:rPr>
                <w:color w:val="000000" w:themeColor="text1"/>
                <w:sz w:val="27"/>
                <w:szCs w:val="27"/>
              </w:rPr>
              <w:lastRenderedPageBreak/>
              <w:t>dụng công nghệ cao Lâm Đồng</w:t>
            </w:r>
          </w:p>
        </w:tc>
        <w:tc>
          <w:tcPr>
            <w:tcW w:w="477" w:type="pct"/>
            <w:hideMark/>
          </w:tcPr>
          <w:p w14:paraId="38BE18E3"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lastRenderedPageBreak/>
              <w:t>221,0</w:t>
            </w:r>
          </w:p>
        </w:tc>
        <w:tc>
          <w:tcPr>
            <w:tcW w:w="692" w:type="pct"/>
            <w:hideMark/>
          </w:tcPr>
          <w:p w14:paraId="6FCD861E"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xml:space="preserve">Huyện Lạc </w:t>
            </w:r>
            <w:r w:rsidRPr="00421870">
              <w:rPr>
                <w:color w:val="000000" w:themeColor="text1"/>
                <w:sz w:val="27"/>
                <w:szCs w:val="27"/>
              </w:rPr>
              <w:lastRenderedPageBreak/>
              <w:t>Dương, tỉnh Lâm Đồng</w:t>
            </w:r>
          </w:p>
        </w:tc>
        <w:tc>
          <w:tcPr>
            <w:tcW w:w="2056" w:type="pct"/>
            <w:hideMark/>
          </w:tcPr>
          <w:p w14:paraId="3A9F1BF1"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lastRenderedPageBreak/>
              <w:t xml:space="preserve">- Trồng trọt (rau, hoa chất lượng cao, cây ăn quả ôn đới, ngô, cà </w:t>
            </w:r>
            <w:r w:rsidRPr="00421870">
              <w:rPr>
                <w:color w:val="000000" w:themeColor="text1"/>
                <w:sz w:val="27"/>
                <w:szCs w:val="27"/>
              </w:rPr>
              <w:lastRenderedPageBreak/>
              <w:t>phê, hồ tiêu, chè, cây dược liệu, cây lâm nghiệp);</w:t>
            </w:r>
          </w:p>
          <w:p w14:paraId="04FFCDBD"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Chăn nuôi (bò thịt, bò sữa);</w:t>
            </w:r>
          </w:p>
          <w:p w14:paraId="64846F53"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(cá nước lạnh);</w:t>
            </w:r>
          </w:p>
          <w:p w14:paraId="47AFAEAD"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Bảo quản, chế biến sản phẩm nông nghiệp.</w:t>
            </w:r>
          </w:p>
        </w:tc>
        <w:tc>
          <w:tcPr>
            <w:tcW w:w="623" w:type="pct"/>
            <w:vAlign w:val="center"/>
            <w:hideMark/>
          </w:tcPr>
          <w:p w14:paraId="39CCEF6D"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lastRenderedPageBreak/>
              <w:t>2020</w:t>
            </w:r>
          </w:p>
        </w:tc>
      </w:tr>
      <w:tr w:rsidR="00421870" w:rsidRPr="00421870" w14:paraId="5E3FEFA1" w14:textId="77777777" w:rsidTr="00152F92">
        <w:trPr>
          <w:tblCellSpacing w:w="0" w:type="dxa"/>
        </w:trPr>
        <w:tc>
          <w:tcPr>
            <w:tcW w:w="344" w:type="pct"/>
            <w:hideMark/>
          </w:tcPr>
          <w:p w14:paraId="46F5AC6A"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lastRenderedPageBreak/>
              <w:t>6.</w:t>
            </w:r>
          </w:p>
        </w:tc>
        <w:tc>
          <w:tcPr>
            <w:tcW w:w="808" w:type="pct"/>
            <w:hideMark/>
          </w:tcPr>
          <w:p w14:paraId="59E43726"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Phú Yên (tỉnh Đắk Lắk)</w:t>
            </w:r>
          </w:p>
        </w:tc>
        <w:tc>
          <w:tcPr>
            <w:tcW w:w="477" w:type="pct"/>
            <w:hideMark/>
          </w:tcPr>
          <w:p w14:paraId="23248213"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460,0</w:t>
            </w:r>
          </w:p>
        </w:tc>
        <w:tc>
          <w:tcPr>
            <w:tcW w:w="692" w:type="pct"/>
            <w:hideMark/>
          </w:tcPr>
          <w:p w14:paraId="4A9EE180"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Tỉnh Đắk Lắk</w:t>
            </w:r>
          </w:p>
        </w:tc>
        <w:tc>
          <w:tcPr>
            <w:tcW w:w="2056" w:type="pct"/>
            <w:hideMark/>
          </w:tcPr>
          <w:p w14:paraId="4C3DDA18"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(rau, hoa, lúa, mía, cây ăn quả đặc sản, cây lâm nghiệp);</w:t>
            </w:r>
          </w:p>
          <w:p w14:paraId="7BE4A873"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Chăn nuôi (bò thịt, lợn thịt, gia cầm siêu thịt, siêu trứng);</w:t>
            </w:r>
          </w:p>
          <w:p w14:paraId="0E1F4CE6"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(nước ngọt, nước mặn);</w:t>
            </w:r>
          </w:p>
          <w:p w14:paraId="61D5D677"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Bảo quản, chế biến sản phẩm nông nghiệp.</w:t>
            </w:r>
          </w:p>
        </w:tc>
        <w:tc>
          <w:tcPr>
            <w:tcW w:w="623" w:type="pct"/>
            <w:vAlign w:val="center"/>
            <w:hideMark/>
          </w:tcPr>
          <w:p w14:paraId="639174EF"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2020</w:t>
            </w:r>
          </w:p>
        </w:tc>
      </w:tr>
      <w:tr w:rsidR="00421870" w:rsidRPr="00421870" w14:paraId="0E1F8F65" w14:textId="77777777" w:rsidTr="00152F92">
        <w:trPr>
          <w:tblCellSpacing w:w="0" w:type="dxa"/>
        </w:trPr>
        <w:tc>
          <w:tcPr>
            <w:tcW w:w="344" w:type="pct"/>
            <w:hideMark/>
          </w:tcPr>
          <w:p w14:paraId="55D8E886"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7.</w:t>
            </w:r>
          </w:p>
        </w:tc>
        <w:tc>
          <w:tcPr>
            <w:tcW w:w="808" w:type="pct"/>
            <w:hideMark/>
          </w:tcPr>
          <w:p w14:paraId="7D5D523D"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Thành phố Hồ Chí Minh</w:t>
            </w:r>
          </w:p>
        </w:tc>
        <w:tc>
          <w:tcPr>
            <w:tcW w:w="477" w:type="pct"/>
            <w:hideMark/>
          </w:tcPr>
          <w:p w14:paraId="0028EE24"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88,2</w:t>
            </w:r>
          </w:p>
        </w:tc>
        <w:tc>
          <w:tcPr>
            <w:tcW w:w="692" w:type="pct"/>
            <w:hideMark/>
          </w:tcPr>
          <w:p w14:paraId="3D4497D8"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Thành phố Hồ Chí Minh</w:t>
            </w:r>
          </w:p>
        </w:tc>
        <w:tc>
          <w:tcPr>
            <w:tcW w:w="2056" w:type="pct"/>
            <w:hideMark/>
          </w:tcPr>
          <w:p w14:paraId="0B821F3A"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(giống và sản phẩm rau, hoa quả);</w:t>
            </w:r>
          </w:p>
          <w:p w14:paraId="19F4A932"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(cá cảnh);</w:t>
            </w:r>
          </w:p>
        </w:tc>
        <w:tc>
          <w:tcPr>
            <w:tcW w:w="623" w:type="pct"/>
            <w:vAlign w:val="center"/>
            <w:hideMark/>
          </w:tcPr>
          <w:p w14:paraId="5A0BB4AF"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2020</w:t>
            </w:r>
          </w:p>
        </w:tc>
      </w:tr>
      <w:tr w:rsidR="00421870" w:rsidRPr="00421870" w14:paraId="6C5A3C17" w14:textId="77777777" w:rsidTr="00152F92">
        <w:trPr>
          <w:tblCellSpacing w:w="0" w:type="dxa"/>
        </w:trPr>
        <w:tc>
          <w:tcPr>
            <w:tcW w:w="344" w:type="pct"/>
            <w:hideMark/>
          </w:tcPr>
          <w:p w14:paraId="6BCCC5CB"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8.</w:t>
            </w:r>
          </w:p>
        </w:tc>
        <w:tc>
          <w:tcPr>
            <w:tcW w:w="808" w:type="pct"/>
            <w:hideMark/>
          </w:tcPr>
          <w:p w14:paraId="29CCEE1D"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Bình Dương (Thuộc TP Hồ Chí Minh)</w:t>
            </w:r>
          </w:p>
        </w:tc>
        <w:tc>
          <w:tcPr>
            <w:tcW w:w="477" w:type="pct"/>
            <w:hideMark/>
          </w:tcPr>
          <w:p w14:paraId="35D7A1A2"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412,0</w:t>
            </w:r>
          </w:p>
        </w:tc>
        <w:tc>
          <w:tcPr>
            <w:tcW w:w="692" w:type="pct"/>
            <w:hideMark/>
          </w:tcPr>
          <w:p w14:paraId="2C608830"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Thành phố Hồ Chí Minh</w:t>
            </w:r>
          </w:p>
        </w:tc>
        <w:tc>
          <w:tcPr>
            <w:tcW w:w="2056" w:type="pct"/>
            <w:hideMark/>
          </w:tcPr>
          <w:p w14:paraId="0E556618"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(rau, hoa, nấm, cà phê, cao su, hồ tiêu, điều, mía, cây dược liệu);</w:t>
            </w:r>
          </w:p>
          <w:p w14:paraId="7D3A5339"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Chăn nuôi (bò thịt, bò sữa, lợn thịt, gia cầm);</w:t>
            </w:r>
          </w:p>
          <w:p w14:paraId="4197ADDD"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(cá cảnh);</w:t>
            </w:r>
          </w:p>
          <w:p w14:paraId="72F5D05F"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Bảo quản chế biến sản phẩm nông nghiệp.</w:t>
            </w:r>
          </w:p>
        </w:tc>
        <w:tc>
          <w:tcPr>
            <w:tcW w:w="623" w:type="pct"/>
            <w:vAlign w:val="center"/>
            <w:hideMark/>
          </w:tcPr>
          <w:p w14:paraId="5B47CB97"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2020</w:t>
            </w:r>
          </w:p>
        </w:tc>
      </w:tr>
      <w:tr w:rsidR="00421870" w:rsidRPr="00421870" w14:paraId="58840B0A" w14:textId="77777777" w:rsidTr="00152F92">
        <w:trPr>
          <w:tblCellSpacing w:w="0" w:type="dxa"/>
        </w:trPr>
        <w:tc>
          <w:tcPr>
            <w:tcW w:w="344" w:type="pct"/>
            <w:hideMark/>
          </w:tcPr>
          <w:p w14:paraId="5CC02F32"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9.</w:t>
            </w:r>
          </w:p>
        </w:tc>
        <w:tc>
          <w:tcPr>
            <w:tcW w:w="808" w:type="pct"/>
            <w:hideMark/>
          </w:tcPr>
          <w:p w14:paraId="53DF8022"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Hậu Giang (Thuộc TP Cần Thơ)</w:t>
            </w:r>
          </w:p>
        </w:tc>
        <w:tc>
          <w:tcPr>
            <w:tcW w:w="477" w:type="pct"/>
            <w:hideMark/>
          </w:tcPr>
          <w:p w14:paraId="40437291"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415</w:t>
            </w:r>
          </w:p>
        </w:tc>
        <w:tc>
          <w:tcPr>
            <w:tcW w:w="692" w:type="pct"/>
            <w:hideMark/>
          </w:tcPr>
          <w:p w14:paraId="768EF2D3"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Thành phố Cần Thơ</w:t>
            </w:r>
          </w:p>
        </w:tc>
        <w:tc>
          <w:tcPr>
            <w:tcW w:w="2056" w:type="pct"/>
            <w:hideMark/>
          </w:tcPr>
          <w:p w14:paraId="650673CC"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(rau, hoa, lúa đặc sản, cây ăn quả đặc sản, phân bón vi sinh, nấm ăn và nấm dược liệu);</w:t>
            </w:r>
          </w:p>
          <w:p w14:paraId="43954F92"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Chăn nuôi (lợn thịt, gia cầm siêu thịt, siêu trứng);</w:t>
            </w:r>
          </w:p>
          <w:p w14:paraId="521A748C"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(nước ngọt, nước mặn);</w:t>
            </w:r>
          </w:p>
          <w:p w14:paraId="5BF5F6E6"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Bảo quản, chế biến sản phẩm nông nghiệp.</w:t>
            </w:r>
          </w:p>
        </w:tc>
        <w:tc>
          <w:tcPr>
            <w:tcW w:w="623" w:type="pct"/>
            <w:vAlign w:val="center"/>
            <w:hideMark/>
          </w:tcPr>
          <w:p w14:paraId="060DBFCF"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2020</w:t>
            </w:r>
          </w:p>
        </w:tc>
      </w:tr>
      <w:tr w:rsidR="00421870" w:rsidRPr="00421870" w14:paraId="2C48AC6F" w14:textId="77777777" w:rsidTr="00152F92">
        <w:trPr>
          <w:tblCellSpacing w:w="0" w:type="dxa"/>
        </w:trPr>
        <w:tc>
          <w:tcPr>
            <w:tcW w:w="344" w:type="pct"/>
            <w:hideMark/>
          </w:tcPr>
          <w:p w14:paraId="5CA86A3A"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lastRenderedPageBreak/>
              <w:t>10.</w:t>
            </w:r>
          </w:p>
        </w:tc>
        <w:tc>
          <w:tcPr>
            <w:tcW w:w="808" w:type="pct"/>
            <w:hideMark/>
          </w:tcPr>
          <w:p w14:paraId="44002CFB"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xml:space="preserve">Khu nông nghiệp ứng dụng công nghệ cao Cần Thơ </w:t>
            </w:r>
          </w:p>
        </w:tc>
        <w:tc>
          <w:tcPr>
            <w:tcW w:w="477" w:type="pct"/>
            <w:hideMark/>
          </w:tcPr>
          <w:p w14:paraId="55CA60F7"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244,0</w:t>
            </w:r>
          </w:p>
        </w:tc>
        <w:tc>
          <w:tcPr>
            <w:tcW w:w="692" w:type="pct"/>
            <w:hideMark/>
          </w:tcPr>
          <w:p w14:paraId="4FF6BE05"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Thành phố Cần Thơ</w:t>
            </w:r>
          </w:p>
        </w:tc>
        <w:tc>
          <w:tcPr>
            <w:tcW w:w="2056" w:type="pct"/>
            <w:hideMark/>
          </w:tcPr>
          <w:p w14:paraId="47E49AEF"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(rau, hoa, lúa chất lượng cao, cây ăn quả đặc sản);</w:t>
            </w:r>
          </w:p>
          <w:p w14:paraId="2818A9DA"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Chăn nuôi (lợn, gà, vịt);</w:t>
            </w:r>
          </w:p>
          <w:p w14:paraId="5538E0AB"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(cá nước ngọt, tôm nước lợ);</w:t>
            </w:r>
          </w:p>
          <w:p w14:paraId="020FDD1C"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Bảo quản chế biến sản phẩm nông nghiệp.</w:t>
            </w:r>
          </w:p>
        </w:tc>
        <w:tc>
          <w:tcPr>
            <w:tcW w:w="623" w:type="pct"/>
            <w:vAlign w:val="center"/>
            <w:hideMark/>
          </w:tcPr>
          <w:p w14:paraId="35A23E9C"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2020</w:t>
            </w:r>
          </w:p>
        </w:tc>
      </w:tr>
      <w:tr w:rsidR="00421870" w:rsidRPr="00421870" w14:paraId="77512C75" w14:textId="77777777" w:rsidTr="00152F92">
        <w:trPr>
          <w:tblCellSpacing w:w="0" w:type="dxa"/>
        </w:trPr>
        <w:tc>
          <w:tcPr>
            <w:tcW w:w="344" w:type="pct"/>
            <w:hideMark/>
          </w:tcPr>
          <w:p w14:paraId="7B0BECEC"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11.</w:t>
            </w:r>
          </w:p>
        </w:tc>
        <w:tc>
          <w:tcPr>
            <w:tcW w:w="808" w:type="pct"/>
            <w:hideMark/>
          </w:tcPr>
          <w:p w14:paraId="138D0855"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Hà Nội</w:t>
            </w:r>
          </w:p>
        </w:tc>
        <w:tc>
          <w:tcPr>
            <w:tcW w:w="477" w:type="pct"/>
            <w:hideMark/>
          </w:tcPr>
          <w:p w14:paraId="24855C41"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96,6</w:t>
            </w:r>
          </w:p>
        </w:tc>
        <w:tc>
          <w:tcPr>
            <w:tcW w:w="692" w:type="pct"/>
            <w:hideMark/>
          </w:tcPr>
          <w:p w14:paraId="2B30E602"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Thành phố Hà Nội</w:t>
            </w:r>
          </w:p>
        </w:tc>
        <w:tc>
          <w:tcPr>
            <w:tcW w:w="2056" w:type="pct"/>
            <w:hideMark/>
          </w:tcPr>
          <w:p w14:paraId="0DF49DA4"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(rau, hoa, cây cảnh);</w:t>
            </w:r>
          </w:p>
          <w:p w14:paraId="7C5057EB"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(cá nước ngọt).</w:t>
            </w:r>
          </w:p>
        </w:tc>
        <w:tc>
          <w:tcPr>
            <w:tcW w:w="623" w:type="pct"/>
            <w:vAlign w:val="center"/>
            <w:hideMark/>
          </w:tcPr>
          <w:p w14:paraId="3149CD2E"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2030</w:t>
            </w:r>
          </w:p>
        </w:tc>
      </w:tr>
      <w:tr w:rsidR="00421870" w:rsidRPr="00421870" w14:paraId="2D312433" w14:textId="77777777" w:rsidTr="00152F92">
        <w:trPr>
          <w:tblCellSpacing w:w="0" w:type="dxa"/>
        </w:trPr>
        <w:tc>
          <w:tcPr>
            <w:tcW w:w="344" w:type="pct"/>
            <w:hideMark/>
          </w:tcPr>
          <w:p w14:paraId="0023810A"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12.</w:t>
            </w:r>
          </w:p>
        </w:tc>
        <w:tc>
          <w:tcPr>
            <w:tcW w:w="808" w:type="pct"/>
            <w:hideMark/>
          </w:tcPr>
          <w:p w14:paraId="6D1A0BC3"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Lào Cai</w:t>
            </w:r>
          </w:p>
        </w:tc>
        <w:tc>
          <w:tcPr>
            <w:tcW w:w="477" w:type="pct"/>
            <w:hideMark/>
          </w:tcPr>
          <w:p w14:paraId="1B421B59"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200,0</w:t>
            </w:r>
          </w:p>
        </w:tc>
        <w:tc>
          <w:tcPr>
            <w:tcW w:w="692" w:type="pct"/>
            <w:hideMark/>
          </w:tcPr>
          <w:p w14:paraId="521FEF96"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Tỉnh Lào Cai</w:t>
            </w:r>
          </w:p>
        </w:tc>
        <w:tc>
          <w:tcPr>
            <w:tcW w:w="2056" w:type="pct"/>
            <w:hideMark/>
          </w:tcPr>
          <w:p w14:paraId="2E37278F"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Trồng trọt (giống và sản phẩm chè, rau, hoa, cây ăn quả ôn đới, cây dược liệu);</w:t>
            </w:r>
          </w:p>
          <w:p w14:paraId="14F5592A"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(cá nước lạnh);</w:t>
            </w:r>
          </w:p>
          <w:p w14:paraId="236A6D49"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Bảo quản, chế biến sản phẩm nông nghiệp.</w:t>
            </w:r>
          </w:p>
        </w:tc>
        <w:tc>
          <w:tcPr>
            <w:tcW w:w="623" w:type="pct"/>
            <w:vAlign w:val="center"/>
            <w:hideMark/>
          </w:tcPr>
          <w:p w14:paraId="44EF58DE"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2030</w:t>
            </w:r>
          </w:p>
        </w:tc>
      </w:tr>
      <w:tr w:rsidR="00421870" w:rsidRPr="00421870" w14:paraId="390ACB3B" w14:textId="77777777" w:rsidTr="00152F92">
        <w:trPr>
          <w:tblCellSpacing w:w="0" w:type="dxa"/>
        </w:trPr>
        <w:tc>
          <w:tcPr>
            <w:tcW w:w="344" w:type="pct"/>
            <w:hideMark/>
          </w:tcPr>
          <w:p w14:paraId="5146936A"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13.</w:t>
            </w:r>
          </w:p>
        </w:tc>
        <w:tc>
          <w:tcPr>
            <w:tcW w:w="808" w:type="pct"/>
            <w:hideMark/>
          </w:tcPr>
          <w:p w14:paraId="1B923003"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Phú Thọ</w:t>
            </w:r>
          </w:p>
        </w:tc>
        <w:tc>
          <w:tcPr>
            <w:tcW w:w="477" w:type="pct"/>
            <w:hideMark/>
          </w:tcPr>
          <w:p w14:paraId="5248A926"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300,0</w:t>
            </w:r>
          </w:p>
        </w:tc>
        <w:tc>
          <w:tcPr>
            <w:tcW w:w="692" w:type="pct"/>
            <w:hideMark/>
          </w:tcPr>
          <w:p w14:paraId="488DEA46"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Tỉnh Phú Thọ</w:t>
            </w:r>
          </w:p>
        </w:tc>
        <w:tc>
          <w:tcPr>
            <w:tcW w:w="2056" w:type="pct"/>
            <w:hideMark/>
          </w:tcPr>
          <w:p w14:paraId="0761669C"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(giống và sản phẩm lúa chất lượng cao, nấm, rau, hoa, chè, cây ăn quả);</w:t>
            </w:r>
          </w:p>
          <w:p w14:paraId="3EAA26B8"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Chăn nuôi (bò thịt, gia cầm);</w:t>
            </w:r>
          </w:p>
          <w:p w14:paraId="209C3597"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(cá nước ngọt);</w:t>
            </w:r>
          </w:p>
          <w:p w14:paraId="23C0A60B"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Bảo quản, chế biến sản phẩm nông nghiệp.</w:t>
            </w:r>
          </w:p>
        </w:tc>
        <w:tc>
          <w:tcPr>
            <w:tcW w:w="623" w:type="pct"/>
            <w:vAlign w:val="center"/>
            <w:hideMark/>
          </w:tcPr>
          <w:p w14:paraId="30AEB2B6"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2030</w:t>
            </w:r>
          </w:p>
        </w:tc>
      </w:tr>
      <w:tr w:rsidR="00421870" w:rsidRPr="00421870" w14:paraId="042BFD64" w14:textId="77777777" w:rsidTr="00152F92">
        <w:trPr>
          <w:tblCellSpacing w:w="0" w:type="dxa"/>
        </w:trPr>
        <w:tc>
          <w:tcPr>
            <w:tcW w:w="344" w:type="pct"/>
            <w:hideMark/>
          </w:tcPr>
          <w:p w14:paraId="6E236B7A"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14.</w:t>
            </w:r>
          </w:p>
        </w:tc>
        <w:tc>
          <w:tcPr>
            <w:tcW w:w="808" w:type="pct"/>
            <w:hideMark/>
          </w:tcPr>
          <w:p w14:paraId="5FDF0760"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Sơn La</w:t>
            </w:r>
          </w:p>
        </w:tc>
        <w:tc>
          <w:tcPr>
            <w:tcW w:w="477" w:type="pct"/>
            <w:hideMark/>
          </w:tcPr>
          <w:p w14:paraId="0A2AE8D6"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200,0</w:t>
            </w:r>
          </w:p>
        </w:tc>
        <w:tc>
          <w:tcPr>
            <w:tcW w:w="692" w:type="pct"/>
            <w:hideMark/>
          </w:tcPr>
          <w:p w14:paraId="2B330FFE"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Tỉnh Sơn La</w:t>
            </w:r>
          </w:p>
        </w:tc>
        <w:tc>
          <w:tcPr>
            <w:tcW w:w="2056" w:type="pct"/>
            <w:hideMark/>
          </w:tcPr>
          <w:p w14:paraId="60F94A3B"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(rau, hoa, chè, cây ăn quả ôn đới);</w:t>
            </w:r>
          </w:p>
          <w:p w14:paraId="56A193CC"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Chăn nuôi (bò sữa, bò thịt);</w:t>
            </w:r>
          </w:p>
          <w:p w14:paraId="0FAFD533"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Bảo quản, chế biến sản phẩm nông nghiệp.</w:t>
            </w:r>
          </w:p>
        </w:tc>
        <w:tc>
          <w:tcPr>
            <w:tcW w:w="623" w:type="pct"/>
            <w:vAlign w:val="center"/>
            <w:hideMark/>
          </w:tcPr>
          <w:p w14:paraId="6792C211"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2030</w:t>
            </w:r>
          </w:p>
        </w:tc>
      </w:tr>
      <w:tr w:rsidR="00421870" w:rsidRPr="00421870" w14:paraId="1D4642E3" w14:textId="77777777" w:rsidTr="00152F92">
        <w:trPr>
          <w:tblCellSpacing w:w="0" w:type="dxa"/>
        </w:trPr>
        <w:tc>
          <w:tcPr>
            <w:tcW w:w="344" w:type="pct"/>
            <w:hideMark/>
          </w:tcPr>
          <w:p w14:paraId="26A4986E"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15.</w:t>
            </w:r>
          </w:p>
        </w:tc>
        <w:tc>
          <w:tcPr>
            <w:tcW w:w="808" w:type="pct"/>
            <w:hideMark/>
          </w:tcPr>
          <w:p w14:paraId="13788928"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Nam Định</w:t>
            </w:r>
          </w:p>
        </w:tc>
        <w:tc>
          <w:tcPr>
            <w:tcW w:w="477" w:type="pct"/>
            <w:hideMark/>
          </w:tcPr>
          <w:p w14:paraId="12328B2A"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200,0</w:t>
            </w:r>
          </w:p>
        </w:tc>
        <w:tc>
          <w:tcPr>
            <w:tcW w:w="692" w:type="pct"/>
            <w:hideMark/>
          </w:tcPr>
          <w:p w14:paraId="3811969C"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Tỉnh Ninh Bình</w:t>
            </w:r>
          </w:p>
        </w:tc>
        <w:tc>
          <w:tcPr>
            <w:tcW w:w="2056" w:type="pct"/>
            <w:hideMark/>
          </w:tcPr>
          <w:p w14:paraId="15CBBC09"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(giống và sản phẩm rau, hoa, giống lúa và lúa gạo chất lượng cao);</w:t>
            </w:r>
          </w:p>
          <w:p w14:paraId="43F9652F"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Chăn nuôi (lợn và gia cầm chất lượng cao);</w:t>
            </w:r>
          </w:p>
          <w:p w14:paraId="51AB9397"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(thủy sản nước lợ, mặn);</w:t>
            </w:r>
          </w:p>
          <w:p w14:paraId="3E49E7B0"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Bảo quản, chế biến sản phẩm nông nghiệp.</w:t>
            </w:r>
          </w:p>
        </w:tc>
        <w:tc>
          <w:tcPr>
            <w:tcW w:w="623" w:type="pct"/>
            <w:vAlign w:val="center"/>
            <w:hideMark/>
          </w:tcPr>
          <w:p w14:paraId="344A30FE"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2030</w:t>
            </w:r>
          </w:p>
        </w:tc>
      </w:tr>
      <w:tr w:rsidR="00421870" w:rsidRPr="00421870" w14:paraId="22327478" w14:textId="77777777" w:rsidTr="00152F92">
        <w:trPr>
          <w:tblCellSpacing w:w="0" w:type="dxa"/>
        </w:trPr>
        <w:tc>
          <w:tcPr>
            <w:tcW w:w="344" w:type="pct"/>
            <w:hideMark/>
          </w:tcPr>
          <w:p w14:paraId="2B80C44D"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lastRenderedPageBreak/>
              <w:t>16.</w:t>
            </w:r>
          </w:p>
        </w:tc>
        <w:tc>
          <w:tcPr>
            <w:tcW w:w="808" w:type="pct"/>
            <w:hideMark/>
          </w:tcPr>
          <w:p w14:paraId="05F77C8B"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Hải Phòng</w:t>
            </w:r>
          </w:p>
        </w:tc>
        <w:tc>
          <w:tcPr>
            <w:tcW w:w="477" w:type="pct"/>
            <w:hideMark/>
          </w:tcPr>
          <w:p w14:paraId="02718750"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200,0</w:t>
            </w:r>
          </w:p>
        </w:tc>
        <w:tc>
          <w:tcPr>
            <w:tcW w:w="692" w:type="pct"/>
            <w:hideMark/>
          </w:tcPr>
          <w:p w14:paraId="5860BEFC"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Thành phố Hải Phòng</w:t>
            </w:r>
          </w:p>
        </w:tc>
        <w:tc>
          <w:tcPr>
            <w:tcW w:w="2056" w:type="pct"/>
            <w:hideMark/>
          </w:tcPr>
          <w:p w14:paraId="128BA8DC"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(rau, hoa, nấm, cây ăn quả);</w:t>
            </w:r>
          </w:p>
          <w:p w14:paraId="12D9CC34"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Chăn nuôi (lợn, gia cầm);</w:t>
            </w:r>
          </w:p>
          <w:p w14:paraId="487B96EB"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(giống và sản phẩm thủy sản (nước lợ, nước mặn);</w:t>
            </w:r>
          </w:p>
          <w:p w14:paraId="48599FC5"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Chế phẩm sinh học;</w:t>
            </w:r>
          </w:p>
          <w:p w14:paraId="31531FB6"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Bảo quản, chế biến sản phẩm nông nghiệp.</w:t>
            </w:r>
          </w:p>
        </w:tc>
        <w:tc>
          <w:tcPr>
            <w:tcW w:w="623" w:type="pct"/>
            <w:vAlign w:val="center"/>
            <w:hideMark/>
          </w:tcPr>
          <w:p w14:paraId="5CF4461B"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2030</w:t>
            </w:r>
          </w:p>
        </w:tc>
      </w:tr>
      <w:tr w:rsidR="00421870" w:rsidRPr="00421870" w14:paraId="0F18749E" w14:textId="77777777" w:rsidTr="00152F92">
        <w:trPr>
          <w:tblCellSpacing w:w="0" w:type="dxa"/>
        </w:trPr>
        <w:tc>
          <w:tcPr>
            <w:tcW w:w="344" w:type="pct"/>
            <w:hideMark/>
          </w:tcPr>
          <w:p w14:paraId="04AAE056"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17.</w:t>
            </w:r>
          </w:p>
        </w:tc>
        <w:tc>
          <w:tcPr>
            <w:tcW w:w="808" w:type="pct"/>
            <w:hideMark/>
          </w:tcPr>
          <w:p w14:paraId="2A6CF452"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Nghệ An</w:t>
            </w:r>
          </w:p>
        </w:tc>
        <w:tc>
          <w:tcPr>
            <w:tcW w:w="477" w:type="pct"/>
            <w:hideMark/>
          </w:tcPr>
          <w:p w14:paraId="30E5C6A8"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200,0</w:t>
            </w:r>
          </w:p>
        </w:tc>
        <w:tc>
          <w:tcPr>
            <w:tcW w:w="692" w:type="pct"/>
            <w:hideMark/>
          </w:tcPr>
          <w:p w14:paraId="7A02DED7"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Tỉnh Nghệ An</w:t>
            </w:r>
          </w:p>
        </w:tc>
        <w:tc>
          <w:tcPr>
            <w:tcW w:w="2056" w:type="pct"/>
            <w:hideMark/>
          </w:tcPr>
          <w:p w14:paraId="5B2BC6B4"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(giống và sản phẩm rau, hoa, lạc, cam, bưởi, cây thức ăn chăn nuôi);</w:t>
            </w:r>
          </w:p>
          <w:p w14:paraId="3972D71C"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Chăn nuôi (bò thịt, bò sữa, gia cầm);</w:t>
            </w:r>
          </w:p>
          <w:p w14:paraId="05B32059"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(cá nước ngọt);</w:t>
            </w:r>
          </w:p>
          <w:p w14:paraId="43EC9B46"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Bảo quản, chế biến sản phẩm nông nghiệp.</w:t>
            </w:r>
          </w:p>
        </w:tc>
        <w:tc>
          <w:tcPr>
            <w:tcW w:w="623" w:type="pct"/>
            <w:vAlign w:val="center"/>
            <w:hideMark/>
          </w:tcPr>
          <w:p w14:paraId="670D94F5"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2030</w:t>
            </w:r>
          </w:p>
        </w:tc>
      </w:tr>
      <w:tr w:rsidR="00421870" w:rsidRPr="00421870" w14:paraId="42B2ABCB" w14:textId="77777777" w:rsidTr="00152F92">
        <w:trPr>
          <w:tblCellSpacing w:w="0" w:type="dxa"/>
        </w:trPr>
        <w:tc>
          <w:tcPr>
            <w:tcW w:w="344" w:type="pct"/>
            <w:hideMark/>
          </w:tcPr>
          <w:p w14:paraId="383E7D4F"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18.</w:t>
            </w:r>
          </w:p>
        </w:tc>
        <w:tc>
          <w:tcPr>
            <w:tcW w:w="808" w:type="pct"/>
            <w:hideMark/>
          </w:tcPr>
          <w:p w14:paraId="505A041C"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Hà Tĩnh</w:t>
            </w:r>
          </w:p>
        </w:tc>
        <w:tc>
          <w:tcPr>
            <w:tcW w:w="477" w:type="pct"/>
            <w:hideMark/>
          </w:tcPr>
          <w:p w14:paraId="285C79CB"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140,0</w:t>
            </w:r>
          </w:p>
        </w:tc>
        <w:tc>
          <w:tcPr>
            <w:tcW w:w="692" w:type="pct"/>
            <w:hideMark/>
          </w:tcPr>
          <w:p w14:paraId="7EB92F7E"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Tỉnh Hà Tĩnh</w:t>
            </w:r>
          </w:p>
        </w:tc>
        <w:tc>
          <w:tcPr>
            <w:tcW w:w="2056" w:type="pct"/>
            <w:hideMark/>
          </w:tcPr>
          <w:p w14:paraId="215FF14E"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(giống và sản phẩm rau, hoa, nấm, cây ăn quả);</w:t>
            </w:r>
          </w:p>
          <w:p w14:paraId="78B912D3"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Chăn nuôi (bò thịt, gia cầm);</w:t>
            </w:r>
          </w:p>
          <w:p w14:paraId="6F143285"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(cá nước ngọt).</w:t>
            </w:r>
          </w:p>
        </w:tc>
        <w:tc>
          <w:tcPr>
            <w:tcW w:w="623" w:type="pct"/>
            <w:vAlign w:val="center"/>
            <w:hideMark/>
          </w:tcPr>
          <w:p w14:paraId="74E2FA8B"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2030</w:t>
            </w:r>
          </w:p>
        </w:tc>
      </w:tr>
      <w:tr w:rsidR="00421870" w:rsidRPr="00421870" w14:paraId="02045A2E" w14:textId="77777777" w:rsidTr="00152F92">
        <w:trPr>
          <w:tblCellSpacing w:w="0" w:type="dxa"/>
        </w:trPr>
        <w:tc>
          <w:tcPr>
            <w:tcW w:w="344" w:type="pct"/>
            <w:hideMark/>
          </w:tcPr>
          <w:p w14:paraId="5B7569FB"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19.</w:t>
            </w:r>
          </w:p>
        </w:tc>
        <w:tc>
          <w:tcPr>
            <w:tcW w:w="808" w:type="pct"/>
            <w:hideMark/>
          </w:tcPr>
          <w:p w14:paraId="426F96DA"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Quảng Ngãi</w:t>
            </w:r>
          </w:p>
        </w:tc>
        <w:tc>
          <w:tcPr>
            <w:tcW w:w="477" w:type="pct"/>
            <w:hideMark/>
          </w:tcPr>
          <w:p w14:paraId="4DFB0CC6"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190,0</w:t>
            </w:r>
          </w:p>
        </w:tc>
        <w:tc>
          <w:tcPr>
            <w:tcW w:w="692" w:type="pct"/>
            <w:hideMark/>
          </w:tcPr>
          <w:p w14:paraId="3325F121"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Tỉnh Quảng Ngãi</w:t>
            </w:r>
          </w:p>
        </w:tc>
        <w:tc>
          <w:tcPr>
            <w:tcW w:w="2056" w:type="pct"/>
            <w:hideMark/>
          </w:tcPr>
          <w:p w14:paraId="51A059BA"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(rau, hoa, nấm);</w:t>
            </w:r>
          </w:p>
          <w:p w14:paraId="0F9F0D24"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(cá nước ngọt).</w:t>
            </w:r>
          </w:p>
        </w:tc>
        <w:tc>
          <w:tcPr>
            <w:tcW w:w="623" w:type="pct"/>
            <w:vAlign w:val="center"/>
            <w:hideMark/>
          </w:tcPr>
          <w:p w14:paraId="63C7C603"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2030</w:t>
            </w:r>
          </w:p>
        </w:tc>
      </w:tr>
      <w:tr w:rsidR="00421870" w:rsidRPr="00421870" w14:paraId="3AFF5910" w14:textId="77777777" w:rsidTr="00152F92">
        <w:trPr>
          <w:tblCellSpacing w:w="0" w:type="dxa"/>
        </w:trPr>
        <w:tc>
          <w:tcPr>
            <w:tcW w:w="344" w:type="pct"/>
            <w:hideMark/>
          </w:tcPr>
          <w:p w14:paraId="7C043833"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w:t>
            </w:r>
          </w:p>
        </w:tc>
        <w:tc>
          <w:tcPr>
            <w:tcW w:w="808" w:type="pct"/>
            <w:hideMark/>
          </w:tcPr>
          <w:p w14:paraId="48ED0426"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ĐắkNông</w:t>
            </w:r>
          </w:p>
        </w:tc>
        <w:tc>
          <w:tcPr>
            <w:tcW w:w="477" w:type="pct"/>
            <w:hideMark/>
          </w:tcPr>
          <w:p w14:paraId="47C50DBB"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120,0</w:t>
            </w:r>
          </w:p>
        </w:tc>
        <w:tc>
          <w:tcPr>
            <w:tcW w:w="692" w:type="pct"/>
            <w:hideMark/>
          </w:tcPr>
          <w:p w14:paraId="6DAC964C"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Tỉnh Lâm Đồng</w:t>
            </w:r>
          </w:p>
        </w:tc>
        <w:tc>
          <w:tcPr>
            <w:tcW w:w="2056" w:type="pct"/>
            <w:hideMark/>
          </w:tcPr>
          <w:p w14:paraId="110ED9DF"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(giống và sản phẩm hoa, rau, nấm ăn, nấm dược liệu, cây ăn quả, cà phê, hồ tiêu, mắc ca);</w:t>
            </w:r>
          </w:p>
          <w:p w14:paraId="01C90806"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(cá nước ngọt).</w:t>
            </w:r>
          </w:p>
        </w:tc>
        <w:tc>
          <w:tcPr>
            <w:tcW w:w="623" w:type="pct"/>
            <w:vAlign w:val="center"/>
            <w:hideMark/>
          </w:tcPr>
          <w:p w14:paraId="184570A6"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2030</w:t>
            </w:r>
          </w:p>
        </w:tc>
      </w:tr>
      <w:tr w:rsidR="00421870" w:rsidRPr="00421870" w14:paraId="43C94A8D" w14:textId="77777777" w:rsidTr="00152F92">
        <w:trPr>
          <w:tblCellSpacing w:w="0" w:type="dxa"/>
        </w:trPr>
        <w:tc>
          <w:tcPr>
            <w:tcW w:w="344" w:type="pct"/>
            <w:hideMark/>
          </w:tcPr>
          <w:p w14:paraId="7108939A"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21.</w:t>
            </w:r>
          </w:p>
        </w:tc>
        <w:tc>
          <w:tcPr>
            <w:tcW w:w="808" w:type="pct"/>
            <w:hideMark/>
          </w:tcPr>
          <w:p w14:paraId="71135E26"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Khu nông nghiệp ứng dụng công nghệ cao Bà Rịa - Vũng Tàu</w:t>
            </w:r>
          </w:p>
        </w:tc>
        <w:tc>
          <w:tcPr>
            <w:tcW w:w="477" w:type="pct"/>
            <w:hideMark/>
          </w:tcPr>
          <w:p w14:paraId="0F0FC487"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150,0</w:t>
            </w:r>
          </w:p>
        </w:tc>
        <w:tc>
          <w:tcPr>
            <w:tcW w:w="692" w:type="pct"/>
            <w:hideMark/>
          </w:tcPr>
          <w:p w14:paraId="6AF33819"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Thành phố Hồ Chí Minh</w:t>
            </w:r>
          </w:p>
        </w:tc>
        <w:tc>
          <w:tcPr>
            <w:tcW w:w="2056" w:type="pct"/>
            <w:hideMark/>
          </w:tcPr>
          <w:p w14:paraId="0FBBF4BF"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(giống rau, hoa, cây cảnh, cây ăn quả đặc sản, lúa đặc sản, hồ tiêu, ca cao, cây lâm nghiệp, cây dược liệu);</w:t>
            </w:r>
          </w:p>
          <w:p w14:paraId="38A8F8D0"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Chăn nuôi (giống lợn, gia cầm, bò thịt).</w:t>
            </w:r>
          </w:p>
        </w:tc>
        <w:tc>
          <w:tcPr>
            <w:tcW w:w="623" w:type="pct"/>
            <w:vAlign w:val="center"/>
            <w:hideMark/>
          </w:tcPr>
          <w:p w14:paraId="455E0A98"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2030</w:t>
            </w:r>
          </w:p>
        </w:tc>
      </w:tr>
      <w:tr w:rsidR="00294735" w:rsidRPr="00421870" w14:paraId="0ECDCD9B" w14:textId="77777777" w:rsidTr="00152F92">
        <w:trPr>
          <w:tblCellSpacing w:w="0" w:type="dxa"/>
        </w:trPr>
        <w:tc>
          <w:tcPr>
            <w:tcW w:w="344" w:type="pct"/>
            <w:hideMark/>
          </w:tcPr>
          <w:p w14:paraId="1C3DDB31"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t>22.</w:t>
            </w:r>
          </w:p>
        </w:tc>
        <w:tc>
          <w:tcPr>
            <w:tcW w:w="808" w:type="pct"/>
            <w:hideMark/>
          </w:tcPr>
          <w:p w14:paraId="0C0EA3B9"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xml:space="preserve">Khu nông nghiệp ứng dụng công </w:t>
            </w:r>
            <w:r w:rsidRPr="00421870">
              <w:rPr>
                <w:color w:val="000000" w:themeColor="text1"/>
                <w:sz w:val="27"/>
                <w:szCs w:val="27"/>
              </w:rPr>
              <w:lastRenderedPageBreak/>
              <w:t>nghệ cao Tiền Giang</w:t>
            </w:r>
          </w:p>
        </w:tc>
        <w:tc>
          <w:tcPr>
            <w:tcW w:w="477" w:type="pct"/>
            <w:hideMark/>
          </w:tcPr>
          <w:p w14:paraId="28AB972C"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lastRenderedPageBreak/>
              <w:t>200,0</w:t>
            </w:r>
          </w:p>
        </w:tc>
        <w:tc>
          <w:tcPr>
            <w:tcW w:w="692" w:type="pct"/>
            <w:hideMark/>
          </w:tcPr>
          <w:p w14:paraId="59D337D8"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Tỉnh Đồng Tháp</w:t>
            </w:r>
          </w:p>
        </w:tc>
        <w:tc>
          <w:tcPr>
            <w:tcW w:w="2056" w:type="pct"/>
            <w:hideMark/>
          </w:tcPr>
          <w:p w14:paraId="1712308A"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Trồng trọt (cây ăn quả, rau, hoa, cây cảnh);</w:t>
            </w:r>
          </w:p>
          <w:p w14:paraId="2FDCD428"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lastRenderedPageBreak/>
              <w:t>- Chăn nuôi (lợn, gia cầm);</w:t>
            </w:r>
          </w:p>
          <w:p w14:paraId="45C3DAF2"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Thủy sản (thủy sản nước ngọt);</w:t>
            </w:r>
          </w:p>
          <w:p w14:paraId="05B35CA5" w14:textId="77777777" w:rsidR="00294735" w:rsidRPr="00421870" w:rsidRDefault="00294735" w:rsidP="00294735">
            <w:pPr>
              <w:spacing w:before="60" w:after="60"/>
              <w:ind w:left="57" w:right="57"/>
              <w:rPr>
                <w:color w:val="000000" w:themeColor="text1"/>
                <w:sz w:val="27"/>
                <w:szCs w:val="27"/>
              </w:rPr>
            </w:pPr>
            <w:r w:rsidRPr="00421870">
              <w:rPr>
                <w:color w:val="000000" w:themeColor="text1"/>
                <w:sz w:val="27"/>
                <w:szCs w:val="27"/>
              </w:rPr>
              <w:t>- Sản xuất phân bón, thuốc và chế phẩm sinh học phục vụ sản xuất nông nghiệp.</w:t>
            </w:r>
          </w:p>
        </w:tc>
        <w:tc>
          <w:tcPr>
            <w:tcW w:w="623" w:type="pct"/>
            <w:vAlign w:val="center"/>
            <w:hideMark/>
          </w:tcPr>
          <w:p w14:paraId="4CF5DA8A" w14:textId="77777777" w:rsidR="00294735" w:rsidRPr="00421870" w:rsidRDefault="00294735" w:rsidP="00294735">
            <w:pPr>
              <w:spacing w:before="60" w:after="60"/>
              <w:ind w:left="57" w:right="57"/>
              <w:jc w:val="center"/>
              <w:rPr>
                <w:color w:val="000000" w:themeColor="text1"/>
                <w:sz w:val="27"/>
                <w:szCs w:val="27"/>
              </w:rPr>
            </w:pPr>
            <w:r w:rsidRPr="00421870">
              <w:rPr>
                <w:color w:val="000000" w:themeColor="text1"/>
                <w:sz w:val="27"/>
                <w:szCs w:val="27"/>
              </w:rPr>
              <w:lastRenderedPageBreak/>
              <w:t>2030</w:t>
            </w:r>
          </w:p>
        </w:tc>
      </w:tr>
    </w:tbl>
    <w:p w14:paraId="08557540" w14:textId="77777777" w:rsidR="00294735" w:rsidRPr="00421870" w:rsidRDefault="00294735" w:rsidP="00152F92">
      <w:pPr>
        <w:shd w:val="clear" w:color="auto" w:fill="FFFFFF"/>
        <w:spacing w:before="60" w:after="60"/>
        <w:jc w:val="center"/>
        <w:rPr>
          <w:b/>
          <w:iCs/>
          <w:color w:val="000000" w:themeColor="text1"/>
          <w:sz w:val="28"/>
          <w:szCs w:val="28"/>
          <w:lang w:val="vi-VN"/>
        </w:rPr>
      </w:pPr>
    </w:p>
    <w:p w14:paraId="6313BDCE" w14:textId="2D5A846B" w:rsidR="00152F92" w:rsidRPr="00421870" w:rsidRDefault="00152F92" w:rsidP="00152F92">
      <w:pPr>
        <w:shd w:val="clear" w:color="auto" w:fill="FFFFFF"/>
        <w:spacing w:before="60" w:after="60"/>
        <w:jc w:val="center"/>
        <w:rPr>
          <w:b/>
          <w:iCs/>
          <w:color w:val="000000" w:themeColor="text1"/>
          <w:sz w:val="28"/>
          <w:szCs w:val="28"/>
          <w:lang w:val="vi-VN"/>
        </w:rPr>
      </w:pPr>
      <w:r w:rsidRPr="00421870">
        <w:rPr>
          <w:b/>
          <w:iCs/>
          <w:color w:val="000000" w:themeColor="text1"/>
          <w:sz w:val="28"/>
          <w:szCs w:val="28"/>
          <w:lang w:val="vi-VN"/>
        </w:rPr>
        <w:t>KHU DU LỊCH VÀ ĐIỂM DU LỊCH</w:t>
      </w:r>
    </w:p>
    <w:p w14:paraId="5EF7A485" w14:textId="77777777" w:rsidR="00CB5ECE" w:rsidRPr="00421870" w:rsidRDefault="00152F92" w:rsidP="00CB5ECE">
      <w:pPr>
        <w:pStyle w:val="NormalWeb"/>
        <w:spacing w:before="120" w:beforeAutospacing="0" w:after="120" w:afterAutospacing="0" w:line="360" w:lineRule="auto"/>
        <w:ind w:firstLine="720"/>
        <w:jc w:val="both"/>
        <w:rPr>
          <w:b/>
          <w:bCs/>
          <w:color w:val="000000" w:themeColor="text1"/>
          <w:sz w:val="28"/>
          <w:szCs w:val="28"/>
          <w:lang w:val="vi-VN"/>
        </w:rPr>
      </w:pPr>
      <w:r w:rsidRPr="00421870">
        <w:rPr>
          <w:b/>
          <w:bCs/>
          <w:color w:val="000000" w:themeColor="text1"/>
          <w:sz w:val="28"/>
          <w:szCs w:val="28"/>
          <w:lang w:val="vi-VN"/>
        </w:rPr>
        <w:t xml:space="preserve">1. </w:t>
      </w:r>
      <w:r w:rsidRPr="00421870">
        <w:rPr>
          <w:b/>
          <w:bCs/>
          <w:color w:val="000000" w:themeColor="text1"/>
          <w:sz w:val="28"/>
          <w:szCs w:val="28"/>
        </w:rPr>
        <w:t>Khu du lịch</w:t>
      </w:r>
    </w:p>
    <w:p w14:paraId="588CCF21" w14:textId="55243AD6" w:rsidR="00152F92" w:rsidRPr="00421870" w:rsidRDefault="00152F92" w:rsidP="00CB5ECE">
      <w:pPr>
        <w:pStyle w:val="NormalWeb"/>
        <w:spacing w:before="120" w:beforeAutospacing="0" w:after="120" w:afterAutospacing="0" w:line="360" w:lineRule="auto"/>
        <w:ind w:firstLine="720"/>
        <w:jc w:val="both"/>
        <w:rPr>
          <w:color w:val="000000" w:themeColor="text1"/>
          <w:sz w:val="28"/>
          <w:szCs w:val="28"/>
          <w:lang w:val="vi-VN"/>
        </w:rPr>
      </w:pPr>
      <w:r w:rsidRPr="00421870">
        <w:rPr>
          <w:rStyle w:val="apple-converted-space"/>
          <w:i/>
          <w:iCs/>
          <w:color w:val="000000" w:themeColor="text1"/>
          <w:sz w:val="28"/>
          <w:szCs w:val="28"/>
        </w:rPr>
        <w:t> </w:t>
      </w:r>
      <w:r w:rsidR="00CB5ECE" w:rsidRPr="00421870">
        <w:rPr>
          <w:rStyle w:val="apple-converted-space"/>
          <w:color w:val="000000" w:themeColor="text1"/>
          <w:sz w:val="28"/>
          <w:szCs w:val="28"/>
        </w:rPr>
        <w:t>a</w:t>
      </w:r>
      <w:r w:rsidR="00CB5ECE" w:rsidRPr="00421870">
        <w:rPr>
          <w:rStyle w:val="apple-converted-space"/>
          <w:color w:val="000000" w:themeColor="text1"/>
          <w:sz w:val="28"/>
          <w:szCs w:val="28"/>
          <w:lang w:val="vi-VN"/>
        </w:rPr>
        <w:t xml:space="preserve">) Khái niệm: Khu du lịch </w:t>
      </w:r>
      <w:r w:rsidRPr="00421870">
        <w:rPr>
          <w:color w:val="000000" w:themeColor="text1"/>
          <w:sz w:val="28"/>
          <w:szCs w:val="28"/>
        </w:rPr>
        <w:t>là khu vực có ưu thế về tài nguyên du lịch, được quy hoạch, đầu tư phát triển nhằm đáp ứng nhu cầu đa dạng của khách du lịch. Khu du lịch bao gồm khu du lịch cấp tỉnh và khu du lịch quốc gia.</w:t>
      </w:r>
    </w:p>
    <w:p w14:paraId="2D97B69D" w14:textId="3447AE7D" w:rsidR="00CB5ECE" w:rsidRPr="00421870" w:rsidRDefault="00CB5ECE" w:rsidP="00CB5ECE">
      <w:pPr>
        <w:pStyle w:val="NormalWeb"/>
        <w:spacing w:before="120" w:beforeAutospacing="0" w:after="120" w:afterAutospacing="0" w:line="360" w:lineRule="auto"/>
        <w:ind w:firstLine="720"/>
        <w:jc w:val="both"/>
        <w:rPr>
          <w:rStyle w:val="apple-converted-space"/>
          <w:color w:val="000000" w:themeColor="text1"/>
          <w:sz w:val="28"/>
          <w:szCs w:val="28"/>
          <w:lang w:val="vi-VN"/>
        </w:rPr>
      </w:pPr>
      <w:bookmarkStart w:id="19" w:name="khoan_1_26"/>
      <w:r w:rsidRPr="00421870">
        <w:rPr>
          <w:color w:val="000000" w:themeColor="text1"/>
          <w:sz w:val="28"/>
          <w:szCs w:val="28"/>
        </w:rPr>
        <w:t>b) Đặc</w:t>
      </w:r>
      <w:r w:rsidRPr="00421870">
        <w:rPr>
          <w:rStyle w:val="apple-converted-space"/>
          <w:color w:val="000000" w:themeColor="text1"/>
          <w:sz w:val="28"/>
          <w:szCs w:val="28"/>
        </w:rPr>
        <w:t xml:space="preserve"> điểm của khu du lịch</w:t>
      </w:r>
    </w:p>
    <w:tbl>
      <w:tblPr>
        <w:tblStyle w:val="TableGrid"/>
        <w:tblW w:w="0" w:type="auto"/>
        <w:tblLook w:val="04A0" w:firstRow="1" w:lastRow="0" w:firstColumn="1" w:lastColumn="0" w:noHBand="0" w:noVBand="1"/>
      </w:tblPr>
      <w:tblGrid>
        <w:gridCol w:w="4531"/>
        <w:gridCol w:w="4531"/>
      </w:tblGrid>
      <w:tr w:rsidR="00421870" w:rsidRPr="00421870" w14:paraId="27624D12" w14:textId="77777777" w:rsidTr="00CB5ECE">
        <w:tc>
          <w:tcPr>
            <w:tcW w:w="4531" w:type="dxa"/>
          </w:tcPr>
          <w:p w14:paraId="69D0C9B7" w14:textId="40CDD719" w:rsidR="00CB5ECE" w:rsidRPr="00421870" w:rsidRDefault="00CB5ECE" w:rsidP="00CB5ECE">
            <w:pPr>
              <w:pStyle w:val="NormalWeb"/>
              <w:spacing w:before="120" w:beforeAutospacing="0" w:after="120" w:afterAutospacing="0" w:line="360" w:lineRule="auto"/>
              <w:jc w:val="both"/>
              <w:rPr>
                <w:rStyle w:val="apple-converted-space"/>
                <w:color w:val="000000" w:themeColor="text1"/>
                <w:sz w:val="28"/>
                <w:szCs w:val="28"/>
                <w:lang w:val="vi-VN"/>
              </w:rPr>
            </w:pPr>
            <w:r w:rsidRPr="00421870">
              <w:rPr>
                <w:color w:val="000000" w:themeColor="text1"/>
                <w:sz w:val="28"/>
                <w:szCs w:val="28"/>
              </w:rPr>
              <w:t>Đặc</w:t>
            </w:r>
            <w:r w:rsidRPr="00421870">
              <w:rPr>
                <w:rStyle w:val="apple-converted-space"/>
                <w:color w:val="000000" w:themeColor="text1"/>
                <w:sz w:val="28"/>
                <w:szCs w:val="28"/>
              </w:rPr>
              <w:t xml:space="preserve"> điểm của khu du lịch</w:t>
            </w:r>
            <w:r w:rsidRPr="00421870">
              <w:rPr>
                <w:rStyle w:val="apple-converted-space"/>
                <w:color w:val="000000" w:themeColor="text1"/>
                <w:sz w:val="28"/>
                <w:szCs w:val="28"/>
                <w:lang w:val="vi-VN"/>
              </w:rPr>
              <w:t xml:space="preserve"> cấp tỉnh</w:t>
            </w:r>
          </w:p>
        </w:tc>
        <w:tc>
          <w:tcPr>
            <w:tcW w:w="4531" w:type="dxa"/>
          </w:tcPr>
          <w:p w14:paraId="2D4EC09C" w14:textId="18EC64EB" w:rsidR="00CB5ECE" w:rsidRPr="00421870" w:rsidRDefault="00CB5ECE" w:rsidP="00CB5ECE">
            <w:pPr>
              <w:pStyle w:val="NormalWeb"/>
              <w:spacing w:before="120" w:beforeAutospacing="0" w:after="120" w:afterAutospacing="0" w:line="360" w:lineRule="auto"/>
              <w:jc w:val="both"/>
              <w:rPr>
                <w:color w:val="000000" w:themeColor="text1"/>
                <w:sz w:val="28"/>
                <w:szCs w:val="28"/>
                <w:lang w:val="vi-VN"/>
              </w:rPr>
            </w:pPr>
            <w:r w:rsidRPr="00421870">
              <w:rPr>
                <w:color w:val="000000" w:themeColor="text1"/>
                <w:sz w:val="28"/>
                <w:szCs w:val="28"/>
              </w:rPr>
              <w:t>Đặc</w:t>
            </w:r>
            <w:r w:rsidRPr="00421870">
              <w:rPr>
                <w:color w:val="000000" w:themeColor="text1"/>
                <w:sz w:val="28"/>
                <w:szCs w:val="28"/>
                <w:lang w:val="vi-VN"/>
              </w:rPr>
              <w:t xml:space="preserve"> điểm khu du lịch cấp quốc gia</w:t>
            </w:r>
          </w:p>
          <w:p w14:paraId="09D7659F" w14:textId="77777777" w:rsidR="00CB5ECE" w:rsidRPr="00421870" w:rsidRDefault="00CB5ECE" w:rsidP="00CB5ECE">
            <w:pPr>
              <w:pStyle w:val="NormalWeb"/>
              <w:spacing w:before="120" w:beforeAutospacing="0" w:after="120" w:afterAutospacing="0" w:line="360" w:lineRule="auto"/>
              <w:jc w:val="both"/>
              <w:rPr>
                <w:rStyle w:val="apple-converted-space"/>
                <w:color w:val="000000" w:themeColor="text1"/>
                <w:sz w:val="28"/>
                <w:szCs w:val="28"/>
                <w:lang w:val="vi-VN"/>
              </w:rPr>
            </w:pPr>
          </w:p>
        </w:tc>
      </w:tr>
      <w:tr w:rsidR="00421870" w:rsidRPr="00421870" w14:paraId="222E152A" w14:textId="77777777" w:rsidTr="00CB5ECE">
        <w:tc>
          <w:tcPr>
            <w:tcW w:w="4531" w:type="dxa"/>
          </w:tcPr>
          <w:p w14:paraId="131EC061" w14:textId="77777777" w:rsidR="00CB5ECE" w:rsidRPr="00421870" w:rsidRDefault="00CB5ECE" w:rsidP="00CB5ECE">
            <w:pPr>
              <w:pStyle w:val="NormalWeb"/>
              <w:spacing w:before="120" w:beforeAutospacing="0" w:after="120" w:afterAutospacing="0" w:line="360" w:lineRule="auto"/>
              <w:jc w:val="both"/>
              <w:rPr>
                <w:color w:val="000000" w:themeColor="text1"/>
                <w:sz w:val="28"/>
                <w:szCs w:val="28"/>
              </w:rPr>
            </w:pPr>
            <w:r w:rsidRPr="00421870">
              <w:rPr>
                <w:rStyle w:val="apple-converted-space"/>
                <w:color w:val="000000" w:themeColor="text1"/>
                <w:lang w:val="vi-VN"/>
              </w:rPr>
              <w:t xml:space="preserve">- </w:t>
            </w:r>
            <w:r w:rsidRPr="00421870">
              <w:rPr>
                <w:color w:val="000000" w:themeColor="text1"/>
                <w:sz w:val="28"/>
                <w:szCs w:val="28"/>
              </w:rPr>
              <w:t>Có tài nguyên du lịch với ưu thế về cảnh quan thiên nhiên hoặc giá trị văn hóa, có ranh giới xác định;</w:t>
            </w:r>
          </w:p>
          <w:p w14:paraId="1DC70110" w14:textId="77777777" w:rsidR="00CB5ECE" w:rsidRPr="00421870" w:rsidRDefault="00CB5ECE" w:rsidP="00CB5ECE">
            <w:pPr>
              <w:pStyle w:val="NormalWeb"/>
              <w:spacing w:before="120" w:beforeAutospacing="0" w:after="120" w:afterAutospacing="0" w:line="360" w:lineRule="auto"/>
              <w:jc w:val="both"/>
              <w:rPr>
                <w:color w:val="000000" w:themeColor="text1"/>
                <w:sz w:val="28"/>
                <w:szCs w:val="28"/>
              </w:rPr>
            </w:pPr>
            <w:r w:rsidRPr="00421870">
              <w:rPr>
                <w:color w:val="000000" w:themeColor="text1"/>
                <w:sz w:val="28"/>
                <w:szCs w:val="28"/>
                <w:lang w:val="vi-VN"/>
              </w:rPr>
              <w:t xml:space="preserve">- </w:t>
            </w:r>
            <w:r w:rsidRPr="00421870">
              <w:rPr>
                <w:color w:val="000000" w:themeColor="text1"/>
                <w:sz w:val="28"/>
                <w:szCs w:val="28"/>
              </w:rPr>
              <w:t>Có kết cấu hạ tầng, cơ sở vật chất kỹ thuật, dịch vụ đáp ứng nhu cầu lưu trú, ăn uống và các nhu cầu khác của khách du lịch;</w:t>
            </w:r>
          </w:p>
          <w:p w14:paraId="013369E2" w14:textId="1E06243E" w:rsidR="00CB5ECE" w:rsidRPr="00421870" w:rsidRDefault="00CB5ECE" w:rsidP="00CB5ECE">
            <w:pPr>
              <w:pStyle w:val="NormalWeb"/>
              <w:spacing w:before="120" w:beforeAutospacing="0" w:after="120" w:afterAutospacing="0" w:line="360" w:lineRule="auto"/>
              <w:jc w:val="both"/>
              <w:rPr>
                <w:rStyle w:val="apple-converted-space"/>
                <w:color w:val="000000" w:themeColor="text1"/>
                <w:sz w:val="28"/>
                <w:szCs w:val="28"/>
                <w:lang w:val="vi-VN"/>
              </w:rPr>
            </w:pPr>
            <w:r w:rsidRPr="00421870">
              <w:rPr>
                <w:color w:val="000000" w:themeColor="text1"/>
                <w:sz w:val="28"/>
                <w:szCs w:val="28"/>
                <w:lang w:val="vi-VN"/>
              </w:rPr>
              <w:t xml:space="preserve">- </w:t>
            </w:r>
            <w:r w:rsidRPr="00421870">
              <w:rPr>
                <w:color w:val="000000" w:themeColor="text1"/>
                <w:sz w:val="28"/>
                <w:szCs w:val="28"/>
              </w:rPr>
              <w:t>Có kết nối với hệ thống hạ tầng giao thông, viễn thông quốc gia;</w:t>
            </w:r>
            <w:r w:rsidRPr="00421870">
              <w:rPr>
                <w:color w:val="000000" w:themeColor="text1"/>
                <w:sz w:val="28"/>
                <w:szCs w:val="28"/>
                <w:lang w:val="vi-VN"/>
              </w:rPr>
              <w:t xml:space="preserve"> </w:t>
            </w:r>
            <w:r w:rsidRPr="00421870">
              <w:rPr>
                <w:color w:val="000000" w:themeColor="text1"/>
                <w:sz w:val="28"/>
                <w:szCs w:val="28"/>
              </w:rPr>
              <w:t>Đáp</w:t>
            </w:r>
            <w:r w:rsidRPr="00421870">
              <w:rPr>
                <w:rStyle w:val="apple-converted-space"/>
                <w:color w:val="000000" w:themeColor="text1"/>
                <w:sz w:val="28"/>
                <w:szCs w:val="28"/>
              </w:rPr>
              <w:t> </w:t>
            </w:r>
            <w:r w:rsidRPr="00421870">
              <w:rPr>
                <w:color w:val="000000" w:themeColor="text1"/>
                <w:sz w:val="28"/>
                <w:szCs w:val="28"/>
              </w:rPr>
              <w:t>ứng điều kiện về an ninh, trật tự, an toàn xã hội, bảo vệ môi trường theo quy định của pháp luật.</w:t>
            </w:r>
          </w:p>
        </w:tc>
        <w:tc>
          <w:tcPr>
            <w:tcW w:w="4531" w:type="dxa"/>
          </w:tcPr>
          <w:p w14:paraId="5AAEF3B7" w14:textId="77777777" w:rsidR="00CB5ECE" w:rsidRPr="00421870" w:rsidRDefault="00CB5ECE" w:rsidP="00CB5ECE">
            <w:pPr>
              <w:pStyle w:val="NormalWeb"/>
              <w:spacing w:before="120" w:beforeAutospacing="0" w:after="120" w:afterAutospacing="0" w:line="360" w:lineRule="auto"/>
              <w:jc w:val="both"/>
              <w:rPr>
                <w:color w:val="000000" w:themeColor="text1"/>
                <w:sz w:val="28"/>
                <w:szCs w:val="28"/>
              </w:rPr>
            </w:pPr>
            <w:r w:rsidRPr="00421870">
              <w:rPr>
                <w:color w:val="000000" w:themeColor="text1"/>
                <w:sz w:val="28"/>
                <w:szCs w:val="28"/>
                <w:lang w:val="vi-VN"/>
              </w:rPr>
              <w:t>-</w:t>
            </w:r>
            <w:r w:rsidRPr="00421870">
              <w:rPr>
                <w:color w:val="000000" w:themeColor="text1"/>
                <w:sz w:val="28"/>
                <w:szCs w:val="28"/>
              </w:rPr>
              <w:t xml:space="preserve"> Có tài nguyên du lịch đa dạng, đặc biệt hấp dẫn với ưu thế về cảnh quan thiên nhiên hoặc giá trị văn hóa, có ranh giới xác định;</w:t>
            </w:r>
          </w:p>
          <w:p w14:paraId="04C88FCC" w14:textId="77777777" w:rsidR="00CB5ECE" w:rsidRPr="00421870" w:rsidRDefault="00CB5ECE" w:rsidP="00CB5ECE">
            <w:pPr>
              <w:pStyle w:val="NormalWeb"/>
              <w:spacing w:before="120" w:beforeAutospacing="0" w:after="120" w:afterAutospacing="0" w:line="360" w:lineRule="auto"/>
              <w:jc w:val="both"/>
              <w:rPr>
                <w:color w:val="000000" w:themeColor="text1"/>
                <w:sz w:val="28"/>
                <w:szCs w:val="28"/>
              </w:rPr>
            </w:pPr>
            <w:r w:rsidRPr="00421870">
              <w:rPr>
                <w:color w:val="000000" w:themeColor="text1"/>
                <w:sz w:val="28"/>
                <w:szCs w:val="28"/>
                <w:lang w:val="vi-VN"/>
              </w:rPr>
              <w:t>-</w:t>
            </w:r>
            <w:r w:rsidRPr="00421870">
              <w:rPr>
                <w:color w:val="000000" w:themeColor="text1"/>
                <w:sz w:val="28"/>
                <w:szCs w:val="28"/>
              </w:rPr>
              <w:t xml:space="preserve"> Có trong danh mục</w:t>
            </w:r>
            <w:r w:rsidRPr="00421870">
              <w:rPr>
                <w:rStyle w:val="apple-converted-space"/>
                <w:color w:val="000000" w:themeColor="text1"/>
                <w:sz w:val="28"/>
                <w:szCs w:val="28"/>
              </w:rPr>
              <w:t> </w:t>
            </w:r>
            <w:r w:rsidRPr="00421870">
              <w:rPr>
                <w:color w:val="000000" w:themeColor="text1"/>
                <w:sz w:val="28"/>
                <w:szCs w:val="28"/>
              </w:rPr>
              <w:t>các khu vực tiềm năng phát triển khu du lịch quốc gia được cơ quan nhà nước có thẩm quyền phê duyệt;</w:t>
            </w:r>
          </w:p>
          <w:p w14:paraId="1D413032" w14:textId="77777777" w:rsidR="00CB5ECE" w:rsidRPr="00421870" w:rsidRDefault="00CB5ECE" w:rsidP="00CB5ECE">
            <w:pPr>
              <w:pStyle w:val="NormalWeb"/>
              <w:spacing w:before="120" w:beforeAutospacing="0" w:after="120" w:afterAutospacing="0" w:line="360" w:lineRule="auto"/>
              <w:jc w:val="both"/>
              <w:rPr>
                <w:color w:val="000000" w:themeColor="text1"/>
                <w:sz w:val="28"/>
                <w:szCs w:val="28"/>
              </w:rPr>
            </w:pPr>
            <w:r w:rsidRPr="00421870">
              <w:rPr>
                <w:color w:val="000000" w:themeColor="text1"/>
                <w:sz w:val="28"/>
                <w:szCs w:val="28"/>
                <w:lang w:val="vi-VN"/>
              </w:rPr>
              <w:t>-</w:t>
            </w:r>
            <w:r w:rsidRPr="00421870">
              <w:rPr>
                <w:color w:val="000000" w:themeColor="text1"/>
                <w:sz w:val="28"/>
                <w:szCs w:val="28"/>
              </w:rPr>
              <w:t xml:space="preserve"> Có kết cấu hạ tầng, cơ sở vật chất kỹ thuật, dịch vụ chất lượng cao, đồng bộ, đáp ứng nhu cầu lưu trú, ăn uống và các nhu cầu khác của khách du lịch;</w:t>
            </w:r>
          </w:p>
          <w:p w14:paraId="2C71BB60" w14:textId="77777777" w:rsidR="00CB5ECE" w:rsidRPr="00421870" w:rsidRDefault="00CB5ECE" w:rsidP="00CB5ECE">
            <w:pPr>
              <w:pStyle w:val="NormalWeb"/>
              <w:spacing w:before="120" w:beforeAutospacing="0" w:after="120" w:afterAutospacing="0" w:line="360" w:lineRule="auto"/>
              <w:jc w:val="both"/>
              <w:rPr>
                <w:rStyle w:val="apple-converted-space"/>
                <w:color w:val="000000" w:themeColor="text1"/>
                <w:sz w:val="28"/>
                <w:szCs w:val="28"/>
                <w:lang w:val="vi-VN"/>
              </w:rPr>
            </w:pPr>
          </w:p>
        </w:tc>
      </w:tr>
    </w:tbl>
    <w:bookmarkEnd w:id="19"/>
    <w:p w14:paraId="557A4FA7" w14:textId="7E8915E9" w:rsidR="00AF2CDC" w:rsidRPr="00421870" w:rsidRDefault="00CB5ECE" w:rsidP="00CB5ECE">
      <w:pPr>
        <w:pStyle w:val="NormalWeb"/>
        <w:spacing w:before="120" w:beforeAutospacing="0" w:after="120" w:afterAutospacing="0" w:line="360" w:lineRule="auto"/>
        <w:ind w:firstLine="720"/>
        <w:jc w:val="both"/>
        <w:rPr>
          <w:color w:val="000000" w:themeColor="text1"/>
          <w:sz w:val="28"/>
          <w:szCs w:val="28"/>
          <w:lang w:val="vi-VN"/>
        </w:rPr>
      </w:pPr>
      <w:r w:rsidRPr="00421870">
        <w:rPr>
          <w:color w:val="000000" w:themeColor="text1"/>
          <w:sz w:val="28"/>
          <w:szCs w:val="28"/>
        </w:rPr>
        <w:lastRenderedPageBreak/>
        <w:t>c</w:t>
      </w:r>
      <w:r w:rsidRPr="00421870">
        <w:rPr>
          <w:color w:val="000000" w:themeColor="text1"/>
          <w:sz w:val="28"/>
          <w:szCs w:val="28"/>
          <w:lang w:val="vi-VN"/>
        </w:rPr>
        <w:t>) Thực trạng phát triển</w:t>
      </w:r>
    </w:p>
    <w:p w14:paraId="5792F6A6" w14:textId="3BE273E8" w:rsidR="00AF2CDC" w:rsidRPr="00421870" w:rsidRDefault="00CB5ECE" w:rsidP="00CB5ECE">
      <w:pPr>
        <w:pStyle w:val="NormalWeb"/>
        <w:spacing w:before="120" w:beforeAutospacing="0" w:after="120" w:afterAutospacing="0" w:line="360" w:lineRule="auto"/>
        <w:ind w:firstLine="720"/>
        <w:jc w:val="both"/>
        <w:rPr>
          <w:color w:val="000000" w:themeColor="text1"/>
          <w:sz w:val="28"/>
          <w:szCs w:val="28"/>
          <w:lang w:val="vi-VN"/>
        </w:rPr>
      </w:pPr>
      <w:r w:rsidRPr="00421870">
        <w:rPr>
          <w:color w:val="000000" w:themeColor="text1"/>
          <w:sz w:val="28"/>
          <w:szCs w:val="28"/>
        </w:rPr>
        <w:t>Tính</w:t>
      </w:r>
      <w:r w:rsidRPr="00421870">
        <w:rPr>
          <w:color w:val="000000" w:themeColor="text1"/>
          <w:sz w:val="28"/>
          <w:szCs w:val="28"/>
          <w:lang w:val="vi-VN"/>
        </w:rPr>
        <w:t xml:space="preserve"> đến năm 2023 cả nước có </w:t>
      </w:r>
      <w:r w:rsidRPr="00421870">
        <w:rPr>
          <w:color w:val="000000" w:themeColor="text1"/>
          <w:sz w:val="28"/>
          <w:szCs w:val="28"/>
        </w:rPr>
        <w:t>q</w:t>
      </w:r>
      <w:r w:rsidR="00AF2CDC" w:rsidRPr="00421870">
        <w:rPr>
          <w:color w:val="000000" w:themeColor="text1"/>
          <w:sz w:val="28"/>
          <w:szCs w:val="28"/>
        </w:rPr>
        <w:t>uy hoạch xây dựng 70 khu du lịch quốc gia trong đó có 9 khu du lịch đã được công nhận là:</w:t>
      </w:r>
      <w:r w:rsidR="00AF2CDC" w:rsidRPr="00421870">
        <w:rPr>
          <w:rStyle w:val="apple-converted-space"/>
          <w:color w:val="000000" w:themeColor="text1"/>
          <w:sz w:val="28"/>
          <w:szCs w:val="28"/>
        </w:rPr>
        <w:t> </w:t>
      </w:r>
      <w:r w:rsidR="00AF2CDC" w:rsidRPr="005350BB">
        <w:rPr>
          <w:sz w:val="28"/>
          <w:szCs w:val="28"/>
        </w:rPr>
        <w:t>Sa Pa</w:t>
      </w:r>
      <w:r w:rsidRPr="00421870">
        <w:rPr>
          <w:color w:val="000000" w:themeColor="text1"/>
          <w:sz w:val="28"/>
          <w:szCs w:val="28"/>
          <w:lang w:val="vi-VN"/>
        </w:rPr>
        <w:t xml:space="preserve"> </w:t>
      </w:r>
      <w:r w:rsidR="00AF2CDC" w:rsidRPr="00421870">
        <w:rPr>
          <w:color w:val="000000" w:themeColor="text1"/>
          <w:sz w:val="28"/>
          <w:szCs w:val="28"/>
        </w:rPr>
        <w:t>(Lào Cai),</w:t>
      </w:r>
      <w:r w:rsidR="00AF2CDC" w:rsidRPr="00421870">
        <w:rPr>
          <w:rStyle w:val="apple-converted-space"/>
          <w:color w:val="000000" w:themeColor="text1"/>
          <w:sz w:val="28"/>
          <w:szCs w:val="28"/>
        </w:rPr>
        <w:t> </w:t>
      </w:r>
      <w:r w:rsidR="00AF2CDC" w:rsidRPr="005350BB">
        <w:rPr>
          <w:sz w:val="28"/>
          <w:szCs w:val="28"/>
        </w:rPr>
        <w:t>Đền Hùng</w:t>
      </w:r>
      <w:r w:rsidR="00AF2CDC" w:rsidRPr="00421870">
        <w:rPr>
          <w:rStyle w:val="apple-converted-space"/>
          <w:color w:val="000000" w:themeColor="text1"/>
          <w:sz w:val="28"/>
          <w:szCs w:val="28"/>
        </w:rPr>
        <w:t> </w:t>
      </w:r>
      <w:r w:rsidR="00AF2CDC" w:rsidRPr="00421870">
        <w:rPr>
          <w:color w:val="000000" w:themeColor="text1"/>
          <w:sz w:val="28"/>
          <w:szCs w:val="28"/>
        </w:rPr>
        <w:t>(Phú Thọ),</w:t>
      </w:r>
      <w:r w:rsidR="00AF2CDC" w:rsidRPr="00421870">
        <w:rPr>
          <w:rStyle w:val="apple-converted-space"/>
          <w:color w:val="000000" w:themeColor="text1"/>
          <w:sz w:val="28"/>
          <w:szCs w:val="28"/>
        </w:rPr>
        <w:t> </w:t>
      </w:r>
      <w:r w:rsidR="00AF2CDC" w:rsidRPr="005350BB">
        <w:rPr>
          <w:sz w:val="28"/>
          <w:szCs w:val="28"/>
        </w:rPr>
        <w:t>Trà Cổ</w:t>
      </w:r>
      <w:r w:rsidR="00AF2CDC" w:rsidRPr="00421870">
        <w:rPr>
          <w:rStyle w:val="apple-converted-space"/>
          <w:color w:val="000000" w:themeColor="text1"/>
          <w:sz w:val="28"/>
          <w:szCs w:val="28"/>
        </w:rPr>
        <w:t> </w:t>
      </w:r>
      <w:r w:rsidR="00AF2CDC" w:rsidRPr="00421870">
        <w:rPr>
          <w:color w:val="000000" w:themeColor="text1"/>
          <w:sz w:val="28"/>
          <w:szCs w:val="28"/>
        </w:rPr>
        <w:t>(Quảng Ninh),</w:t>
      </w:r>
      <w:r w:rsidR="00AF2CDC" w:rsidRPr="00421870">
        <w:rPr>
          <w:rStyle w:val="apple-converted-space"/>
          <w:color w:val="000000" w:themeColor="text1"/>
          <w:sz w:val="28"/>
          <w:szCs w:val="28"/>
        </w:rPr>
        <w:t> </w:t>
      </w:r>
      <w:r w:rsidR="00AF2CDC" w:rsidRPr="005350BB">
        <w:rPr>
          <w:sz w:val="28"/>
          <w:szCs w:val="28"/>
        </w:rPr>
        <w:t>Tam Đảo</w:t>
      </w:r>
      <w:r w:rsidR="00AF2CDC" w:rsidRPr="00421870">
        <w:rPr>
          <w:rStyle w:val="apple-converted-space"/>
          <w:color w:val="000000" w:themeColor="text1"/>
          <w:sz w:val="28"/>
          <w:szCs w:val="28"/>
        </w:rPr>
        <w:t> </w:t>
      </w:r>
      <w:r w:rsidR="00AF2CDC" w:rsidRPr="00421870">
        <w:rPr>
          <w:color w:val="000000" w:themeColor="text1"/>
          <w:sz w:val="28"/>
          <w:szCs w:val="28"/>
        </w:rPr>
        <w:t>(Phú Thọ),</w:t>
      </w:r>
      <w:r w:rsidR="00AF2CDC" w:rsidRPr="00421870">
        <w:rPr>
          <w:rStyle w:val="apple-converted-space"/>
          <w:color w:val="000000" w:themeColor="text1"/>
          <w:sz w:val="28"/>
          <w:szCs w:val="28"/>
        </w:rPr>
        <w:t> </w:t>
      </w:r>
      <w:r w:rsidR="00AF2CDC" w:rsidRPr="005350BB">
        <w:rPr>
          <w:sz w:val="28"/>
          <w:szCs w:val="28"/>
        </w:rPr>
        <w:t>Mũi Né</w:t>
      </w:r>
      <w:r w:rsidR="00AF2CDC" w:rsidRPr="00421870">
        <w:rPr>
          <w:rStyle w:val="apple-converted-space"/>
          <w:color w:val="000000" w:themeColor="text1"/>
          <w:sz w:val="28"/>
          <w:szCs w:val="28"/>
        </w:rPr>
        <w:t> </w:t>
      </w:r>
      <w:r w:rsidR="00AF2CDC" w:rsidRPr="00421870">
        <w:rPr>
          <w:color w:val="000000" w:themeColor="text1"/>
          <w:sz w:val="28"/>
          <w:szCs w:val="28"/>
        </w:rPr>
        <w:t>(Lâm Đồng),</w:t>
      </w:r>
      <w:r w:rsidR="00AF2CDC" w:rsidRPr="00421870">
        <w:rPr>
          <w:rStyle w:val="apple-converted-space"/>
          <w:color w:val="000000" w:themeColor="text1"/>
          <w:sz w:val="28"/>
          <w:szCs w:val="28"/>
        </w:rPr>
        <w:t> </w:t>
      </w:r>
      <w:r w:rsidR="00AF2CDC" w:rsidRPr="005350BB">
        <w:rPr>
          <w:sz w:val="28"/>
          <w:szCs w:val="28"/>
        </w:rPr>
        <w:t>Tuyền Lâm</w:t>
      </w:r>
      <w:r w:rsidR="00AF2CDC" w:rsidRPr="00421870">
        <w:rPr>
          <w:rStyle w:val="apple-converted-space"/>
          <w:color w:val="000000" w:themeColor="text1"/>
          <w:sz w:val="28"/>
          <w:szCs w:val="28"/>
        </w:rPr>
        <w:t> </w:t>
      </w:r>
      <w:r w:rsidR="00AF2CDC" w:rsidRPr="00421870">
        <w:rPr>
          <w:color w:val="000000" w:themeColor="text1"/>
          <w:sz w:val="28"/>
          <w:szCs w:val="28"/>
        </w:rPr>
        <w:t>(Lâm Đồng),</w:t>
      </w:r>
      <w:r w:rsidR="00AF2CDC" w:rsidRPr="00421870">
        <w:rPr>
          <w:rStyle w:val="apple-converted-space"/>
          <w:color w:val="000000" w:themeColor="text1"/>
          <w:sz w:val="28"/>
          <w:szCs w:val="28"/>
        </w:rPr>
        <w:t> </w:t>
      </w:r>
      <w:r w:rsidR="00AF2CDC" w:rsidRPr="005350BB">
        <w:rPr>
          <w:sz w:val="28"/>
          <w:szCs w:val="28"/>
        </w:rPr>
        <w:t>Núi Sam</w:t>
      </w:r>
      <w:r w:rsidR="00AF2CDC" w:rsidRPr="00421870">
        <w:rPr>
          <w:rStyle w:val="apple-converted-space"/>
          <w:color w:val="000000" w:themeColor="text1"/>
          <w:sz w:val="28"/>
          <w:szCs w:val="28"/>
        </w:rPr>
        <w:t> </w:t>
      </w:r>
      <w:r w:rsidR="00AF2CDC" w:rsidRPr="00421870">
        <w:rPr>
          <w:color w:val="000000" w:themeColor="text1"/>
          <w:sz w:val="28"/>
          <w:szCs w:val="28"/>
        </w:rPr>
        <w:t>(An Giang),</w:t>
      </w:r>
      <w:r w:rsidR="00AF2CDC" w:rsidRPr="00421870">
        <w:rPr>
          <w:rStyle w:val="apple-converted-space"/>
          <w:color w:val="000000" w:themeColor="text1"/>
          <w:sz w:val="28"/>
          <w:szCs w:val="28"/>
        </w:rPr>
        <w:t> </w:t>
      </w:r>
      <w:r w:rsidR="00AF2CDC" w:rsidRPr="005350BB">
        <w:rPr>
          <w:sz w:val="28"/>
          <w:szCs w:val="28"/>
        </w:rPr>
        <w:t>Mộc Châu</w:t>
      </w:r>
      <w:r w:rsidR="00AF2CDC" w:rsidRPr="00421870">
        <w:rPr>
          <w:rStyle w:val="apple-converted-space"/>
          <w:color w:val="000000" w:themeColor="text1"/>
          <w:sz w:val="28"/>
          <w:szCs w:val="28"/>
        </w:rPr>
        <w:t> </w:t>
      </w:r>
      <w:r w:rsidR="00AF2CDC" w:rsidRPr="00421870">
        <w:rPr>
          <w:color w:val="000000" w:themeColor="text1"/>
          <w:sz w:val="28"/>
          <w:szCs w:val="28"/>
        </w:rPr>
        <w:t>(Sơn La) và</w:t>
      </w:r>
      <w:r w:rsidR="00AF2CDC" w:rsidRPr="00421870">
        <w:rPr>
          <w:rStyle w:val="apple-converted-space"/>
          <w:color w:val="000000" w:themeColor="text1"/>
          <w:sz w:val="28"/>
          <w:szCs w:val="28"/>
        </w:rPr>
        <w:t> </w:t>
      </w:r>
      <w:r w:rsidR="00AF2CDC" w:rsidRPr="005350BB">
        <w:rPr>
          <w:sz w:val="28"/>
          <w:szCs w:val="28"/>
        </w:rPr>
        <w:t>Côn Đảo</w:t>
      </w:r>
      <w:r w:rsidR="00AF2CDC" w:rsidRPr="00421870">
        <w:rPr>
          <w:rStyle w:val="apple-converted-space"/>
          <w:color w:val="000000" w:themeColor="text1"/>
          <w:sz w:val="28"/>
          <w:szCs w:val="28"/>
        </w:rPr>
        <w:t> </w:t>
      </w:r>
      <w:r w:rsidR="00AF2CDC" w:rsidRPr="00421870">
        <w:rPr>
          <w:color w:val="000000" w:themeColor="text1"/>
          <w:sz w:val="28"/>
          <w:szCs w:val="28"/>
        </w:rPr>
        <w:t>(T</w:t>
      </w:r>
      <w:r w:rsidR="005815B4" w:rsidRPr="00421870">
        <w:rPr>
          <w:color w:val="000000" w:themeColor="text1"/>
          <w:sz w:val="28"/>
          <w:szCs w:val="28"/>
        </w:rPr>
        <w:t>P</w:t>
      </w:r>
      <w:r w:rsidR="00AF2CDC" w:rsidRPr="00421870">
        <w:rPr>
          <w:color w:val="000000" w:themeColor="text1"/>
          <w:sz w:val="28"/>
          <w:szCs w:val="28"/>
        </w:rPr>
        <w:t xml:space="preserve"> HCM) và 61 khu du lịch quốc gia đang được xây dựng</w:t>
      </w:r>
      <w:r w:rsidRPr="00421870">
        <w:rPr>
          <w:color w:val="000000" w:themeColor="text1"/>
          <w:sz w:val="28"/>
          <w:szCs w:val="28"/>
          <w:lang w:val="vi-VN"/>
        </w:rPr>
        <w:t>.</w:t>
      </w:r>
    </w:p>
    <w:p w14:paraId="0B12CAEA" w14:textId="1A9804FC" w:rsidR="005815B4" w:rsidRPr="00421870" w:rsidRDefault="005815B4" w:rsidP="00CB5ECE">
      <w:pPr>
        <w:pStyle w:val="NormalWeb"/>
        <w:spacing w:before="120" w:beforeAutospacing="0" w:after="120" w:afterAutospacing="0" w:line="360" w:lineRule="auto"/>
        <w:ind w:firstLine="720"/>
        <w:jc w:val="both"/>
        <w:rPr>
          <w:b/>
          <w:bCs/>
          <w:color w:val="000000" w:themeColor="text1"/>
          <w:sz w:val="28"/>
          <w:szCs w:val="28"/>
          <w:lang w:val="vi-VN"/>
        </w:rPr>
      </w:pPr>
      <w:r w:rsidRPr="00421870">
        <w:rPr>
          <w:b/>
          <w:bCs/>
          <w:color w:val="000000" w:themeColor="text1"/>
          <w:sz w:val="28"/>
          <w:szCs w:val="28"/>
          <w:lang w:val="vi-VN"/>
        </w:rPr>
        <w:t>2. Điểm du lịch</w:t>
      </w:r>
    </w:p>
    <w:p w14:paraId="2CF2F7B6" w14:textId="761AB719" w:rsidR="00152F92" w:rsidRPr="00421870" w:rsidRDefault="005815B4" w:rsidP="00CB5ECE">
      <w:pPr>
        <w:pStyle w:val="NormalWeb"/>
        <w:spacing w:before="120" w:beforeAutospacing="0" w:after="120" w:afterAutospacing="0" w:line="360" w:lineRule="auto"/>
        <w:ind w:firstLine="720"/>
        <w:jc w:val="both"/>
        <w:rPr>
          <w:color w:val="000000" w:themeColor="text1"/>
          <w:sz w:val="28"/>
          <w:szCs w:val="28"/>
        </w:rPr>
      </w:pPr>
      <w:r w:rsidRPr="00421870">
        <w:rPr>
          <w:color w:val="000000" w:themeColor="text1"/>
          <w:sz w:val="28"/>
          <w:szCs w:val="28"/>
        </w:rPr>
        <w:t>a</w:t>
      </w:r>
      <w:r w:rsidRPr="00421870">
        <w:rPr>
          <w:color w:val="000000" w:themeColor="text1"/>
          <w:sz w:val="28"/>
          <w:szCs w:val="28"/>
          <w:lang w:val="vi-VN"/>
        </w:rPr>
        <w:t xml:space="preserve">) </w:t>
      </w:r>
      <w:r w:rsidR="00152F92" w:rsidRPr="00421870">
        <w:rPr>
          <w:color w:val="000000" w:themeColor="text1"/>
          <w:sz w:val="28"/>
          <w:szCs w:val="28"/>
        </w:rPr>
        <w:t>Điểm</w:t>
      </w:r>
      <w:r w:rsidR="00152F92" w:rsidRPr="00421870">
        <w:rPr>
          <w:rStyle w:val="apple-converted-space"/>
          <w:color w:val="000000" w:themeColor="text1"/>
          <w:sz w:val="28"/>
          <w:szCs w:val="28"/>
        </w:rPr>
        <w:t> </w:t>
      </w:r>
      <w:r w:rsidR="00152F92" w:rsidRPr="00421870">
        <w:rPr>
          <w:color w:val="000000" w:themeColor="text1"/>
          <w:sz w:val="28"/>
          <w:szCs w:val="28"/>
        </w:rPr>
        <w:t>du lịch</w:t>
      </w:r>
      <w:r w:rsidR="00152F92" w:rsidRPr="00421870">
        <w:rPr>
          <w:rStyle w:val="apple-converted-space"/>
          <w:color w:val="000000" w:themeColor="text1"/>
          <w:sz w:val="28"/>
          <w:szCs w:val="28"/>
        </w:rPr>
        <w:t> </w:t>
      </w:r>
      <w:r w:rsidR="00152F92" w:rsidRPr="00421870">
        <w:rPr>
          <w:color w:val="000000" w:themeColor="text1"/>
          <w:sz w:val="28"/>
          <w:szCs w:val="28"/>
        </w:rPr>
        <w:t>là nơi có tài nguyên du lịch được đầu tư, khai thác phục vụ khách du lịch.</w:t>
      </w:r>
    </w:p>
    <w:p w14:paraId="1676851B" w14:textId="28267241" w:rsidR="00AF2CDC" w:rsidRPr="00421870" w:rsidRDefault="005815B4" w:rsidP="00CB5ECE">
      <w:pPr>
        <w:pStyle w:val="NormalWeb"/>
        <w:spacing w:before="120" w:beforeAutospacing="0" w:after="120" w:afterAutospacing="0" w:line="360" w:lineRule="auto"/>
        <w:ind w:firstLine="720"/>
        <w:jc w:val="both"/>
        <w:rPr>
          <w:color w:val="000000" w:themeColor="text1"/>
          <w:sz w:val="28"/>
          <w:szCs w:val="28"/>
          <w:lang w:val="vi-VN"/>
        </w:rPr>
      </w:pPr>
      <w:r w:rsidRPr="00421870">
        <w:rPr>
          <w:color w:val="000000" w:themeColor="text1"/>
          <w:sz w:val="28"/>
          <w:szCs w:val="28"/>
        </w:rPr>
        <w:t>b</w:t>
      </w:r>
      <w:r w:rsidRPr="00421870">
        <w:rPr>
          <w:color w:val="000000" w:themeColor="text1"/>
          <w:sz w:val="28"/>
          <w:szCs w:val="28"/>
          <w:lang w:val="vi-VN"/>
        </w:rPr>
        <w:t>) Đặc điểm điểm du lịch:</w:t>
      </w:r>
    </w:p>
    <w:p w14:paraId="4B61CB35" w14:textId="094BB6B5" w:rsidR="00AF2CDC" w:rsidRPr="00421870" w:rsidRDefault="005815B4" w:rsidP="00CB5ECE">
      <w:pPr>
        <w:pStyle w:val="NormalWeb"/>
        <w:spacing w:before="120" w:beforeAutospacing="0" w:after="120" w:afterAutospacing="0" w:line="360" w:lineRule="auto"/>
        <w:ind w:firstLine="720"/>
        <w:jc w:val="both"/>
        <w:rPr>
          <w:color w:val="000000" w:themeColor="text1"/>
          <w:sz w:val="28"/>
          <w:szCs w:val="28"/>
          <w:lang w:val="vi-VN"/>
        </w:rPr>
      </w:pPr>
      <w:r w:rsidRPr="00421870">
        <w:rPr>
          <w:color w:val="000000" w:themeColor="text1"/>
          <w:sz w:val="28"/>
          <w:szCs w:val="28"/>
          <w:lang w:val="vi-VN"/>
        </w:rPr>
        <w:t xml:space="preserve">- </w:t>
      </w:r>
      <w:r w:rsidR="00AF2CDC" w:rsidRPr="00421870">
        <w:rPr>
          <w:color w:val="000000" w:themeColor="text1"/>
          <w:sz w:val="28"/>
          <w:szCs w:val="28"/>
        </w:rPr>
        <w:t>Có tài nguyên du lịch, có ranh giới xác định; kết cấu hạ tầng, dịch vụ cần thiết bảo đảm phục vụ khách du lịch</w:t>
      </w:r>
      <w:r w:rsidRPr="00421870">
        <w:rPr>
          <w:color w:val="000000" w:themeColor="text1"/>
          <w:sz w:val="28"/>
          <w:szCs w:val="28"/>
          <w:lang w:val="vi-VN"/>
        </w:rPr>
        <w:t>.</w:t>
      </w:r>
    </w:p>
    <w:p w14:paraId="01BD914A" w14:textId="0A9E95C8" w:rsidR="00AF2CDC" w:rsidRPr="00421870" w:rsidRDefault="005815B4" w:rsidP="00CB5ECE">
      <w:pPr>
        <w:pStyle w:val="NormalWeb"/>
        <w:spacing w:before="120" w:beforeAutospacing="0" w:after="120" w:afterAutospacing="0" w:line="360" w:lineRule="auto"/>
        <w:ind w:firstLine="720"/>
        <w:jc w:val="both"/>
        <w:rPr>
          <w:color w:val="000000" w:themeColor="text1"/>
          <w:sz w:val="28"/>
          <w:szCs w:val="28"/>
        </w:rPr>
      </w:pPr>
      <w:r w:rsidRPr="00421870">
        <w:rPr>
          <w:color w:val="000000" w:themeColor="text1"/>
          <w:sz w:val="28"/>
          <w:szCs w:val="28"/>
          <w:lang w:val="vi-VN"/>
        </w:rPr>
        <w:t xml:space="preserve">- </w:t>
      </w:r>
      <w:r w:rsidR="00AF2CDC" w:rsidRPr="00421870">
        <w:rPr>
          <w:color w:val="000000" w:themeColor="text1"/>
          <w:sz w:val="28"/>
          <w:szCs w:val="28"/>
        </w:rPr>
        <w:t>Đáp</w:t>
      </w:r>
      <w:r w:rsidR="00AF2CDC" w:rsidRPr="00421870">
        <w:rPr>
          <w:rStyle w:val="apple-converted-space"/>
          <w:color w:val="000000" w:themeColor="text1"/>
          <w:sz w:val="28"/>
          <w:szCs w:val="28"/>
        </w:rPr>
        <w:t> </w:t>
      </w:r>
      <w:r w:rsidR="00AF2CDC" w:rsidRPr="00421870">
        <w:rPr>
          <w:color w:val="000000" w:themeColor="text1"/>
          <w:sz w:val="28"/>
          <w:szCs w:val="28"/>
        </w:rPr>
        <w:t>ứng điều kiện về an ninh, trật tự, an toàn xã hội, bảo vệ môi trường theo quy định của pháp luật.</w:t>
      </w:r>
    </w:p>
    <w:p w14:paraId="607B7FF9" w14:textId="753CF732" w:rsidR="00AF2CDC" w:rsidRPr="00421870" w:rsidRDefault="009B3172" w:rsidP="00CB5ECE">
      <w:pPr>
        <w:pStyle w:val="NormalWeb"/>
        <w:spacing w:before="120" w:beforeAutospacing="0" w:after="120" w:afterAutospacing="0" w:line="360" w:lineRule="auto"/>
        <w:ind w:firstLine="720"/>
        <w:jc w:val="both"/>
        <w:rPr>
          <w:color w:val="000000" w:themeColor="text1"/>
          <w:sz w:val="28"/>
          <w:szCs w:val="28"/>
          <w:lang w:val="vi-VN"/>
        </w:rPr>
      </w:pPr>
      <w:r w:rsidRPr="00421870">
        <w:rPr>
          <w:color w:val="000000" w:themeColor="text1"/>
          <w:sz w:val="28"/>
          <w:szCs w:val="28"/>
        </w:rPr>
        <w:t>c</w:t>
      </w:r>
      <w:r w:rsidR="005815B4" w:rsidRPr="00421870">
        <w:rPr>
          <w:color w:val="000000" w:themeColor="text1"/>
          <w:sz w:val="28"/>
          <w:szCs w:val="28"/>
          <w:lang w:val="vi-VN"/>
        </w:rPr>
        <w:t>) Thực trạng phát triển</w:t>
      </w:r>
    </w:p>
    <w:p w14:paraId="4AA516F2" w14:textId="365982C4" w:rsidR="00CB5ECE" w:rsidRPr="00421870" w:rsidRDefault="005815B4" w:rsidP="00CB5ECE">
      <w:pPr>
        <w:pStyle w:val="NormalWeb"/>
        <w:spacing w:before="120" w:beforeAutospacing="0" w:after="120" w:afterAutospacing="0" w:line="360" w:lineRule="auto"/>
        <w:ind w:firstLine="720"/>
        <w:jc w:val="both"/>
        <w:rPr>
          <w:color w:val="000000" w:themeColor="text1"/>
          <w:sz w:val="28"/>
          <w:szCs w:val="28"/>
        </w:rPr>
      </w:pPr>
      <w:r w:rsidRPr="00421870">
        <w:rPr>
          <w:color w:val="000000" w:themeColor="text1"/>
          <w:sz w:val="28"/>
          <w:szCs w:val="28"/>
        </w:rPr>
        <w:t>Tính</w:t>
      </w:r>
      <w:r w:rsidRPr="00421870">
        <w:rPr>
          <w:color w:val="000000" w:themeColor="text1"/>
          <w:sz w:val="28"/>
          <w:szCs w:val="28"/>
          <w:lang w:val="vi-VN"/>
        </w:rPr>
        <w:t xml:space="preserve"> đến nay, nước khoảng 530 điểm du lịch, riêng </w:t>
      </w:r>
      <w:r w:rsidR="00CB5ECE" w:rsidRPr="00421870">
        <w:rPr>
          <w:color w:val="000000" w:themeColor="text1"/>
          <w:sz w:val="28"/>
          <w:szCs w:val="28"/>
        </w:rPr>
        <w:t>vùng ven biển của Việt Nam có 323 điểm du lịch, chiếm 61,5% số điểm du lịch của cả nước. Nhiều điểm đến du lịch ở vùng ven biển đã trở nên nổi tiếng thế giới, như vịnh Hạ Long, đảo Cát Bà, Phong Nha - Kẻ Bàng, vịnh Xuân Đài...</w:t>
      </w:r>
      <w:r w:rsidR="00CB5ECE" w:rsidRPr="00421870">
        <w:rPr>
          <w:rStyle w:val="apple-converted-space"/>
          <w:color w:val="000000" w:themeColor="text1"/>
          <w:sz w:val="28"/>
          <w:szCs w:val="28"/>
        </w:rPr>
        <w:t> </w:t>
      </w:r>
    </w:p>
    <w:p w14:paraId="461E1B57" w14:textId="662E33CD" w:rsidR="008E219D" w:rsidRPr="00421870" w:rsidRDefault="005378B8">
      <w:pPr>
        <w:spacing w:line="372" w:lineRule="auto"/>
        <w:ind w:firstLine="567"/>
        <w:jc w:val="center"/>
        <w:rPr>
          <w:b/>
          <w:color w:val="000000" w:themeColor="text1"/>
          <w:sz w:val="28"/>
          <w:szCs w:val="28"/>
        </w:rPr>
      </w:pPr>
      <w:r w:rsidRPr="00421870">
        <w:rPr>
          <w:b/>
          <w:color w:val="000000" w:themeColor="text1"/>
          <w:sz w:val="28"/>
          <w:szCs w:val="28"/>
        </w:rPr>
        <w:t>KHAI THÁC THẾ MẠNH Ở TRUNG DU VÀ MIỀN NÚI PHÍA BẮC</w:t>
      </w:r>
    </w:p>
    <w:p w14:paraId="0C0BA94F" w14:textId="77777777" w:rsidR="008E219D" w:rsidRPr="00421870" w:rsidRDefault="005378B8">
      <w:pPr>
        <w:spacing w:line="372" w:lineRule="auto"/>
        <w:ind w:firstLine="567"/>
        <w:rPr>
          <w:b/>
          <w:color w:val="000000" w:themeColor="text1"/>
          <w:sz w:val="28"/>
          <w:szCs w:val="28"/>
        </w:rPr>
      </w:pPr>
      <w:r w:rsidRPr="00421870">
        <w:rPr>
          <w:b/>
          <w:color w:val="000000" w:themeColor="text1"/>
          <w:sz w:val="28"/>
          <w:szCs w:val="28"/>
        </w:rPr>
        <w:t xml:space="preserve">Hướng dẫn cập nhật: </w:t>
      </w:r>
    </w:p>
    <w:p w14:paraId="366AE0DD" w14:textId="77777777" w:rsidR="008E219D" w:rsidRPr="00421870" w:rsidRDefault="005378B8">
      <w:pPr>
        <w:spacing w:line="372" w:lineRule="auto"/>
        <w:ind w:firstLine="567"/>
        <w:jc w:val="both"/>
        <w:rPr>
          <w:b/>
          <w:color w:val="000000" w:themeColor="text1"/>
          <w:sz w:val="28"/>
          <w:szCs w:val="28"/>
        </w:rPr>
      </w:pPr>
      <w:r w:rsidRPr="00421870">
        <w:rPr>
          <w:b/>
          <w:color w:val="000000" w:themeColor="text1"/>
          <w:sz w:val="28"/>
          <w:szCs w:val="28"/>
        </w:rPr>
        <w:t>1. Vị trí địa lí, phạm vi lãnh thổ</w:t>
      </w:r>
    </w:p>
    <w:p w14:paraId="3D415BB9" w14:textId="77777777" w:rsidR="008E219D" w:rsidRPr="00421870" w:rsidRDefault="005378B8">
      <w:pPr>
        <w:spacing w:line="372" w:lineRule="auto"/>
        <w:ind w:firstLine="567"/>
        <w:jc w:val="both"/>
        <w:rPr>
          <w:color w:val="000000" w:themeColor="text1"/>
          <w:sz w:val="28"/>
          <w:szCs w:val="28"/>
        </w:rPr>
      </w:pPr>
      <w:r w:rsidRPr="00421870">
        <w:rPr>
          <w:color w:val="000000" w:themeColor="text1"/>
          <w:sz w:val="28"/>
          <w:szCs w:val="28"/>
        </w:rPr>
        <w:t>Trung du và miền núi phía Bắc bao gồm 9 tỉnh: Lạng</w:t>
      </w:r>
      <w:r w:rsidRPr="00421870">
        <w:rPr>
          <w:color w:val="000000" w:themeColor="text1"/>
          <w:sz w:val="28"/>
          <w:szCs w:val="28"/>
        </w:rPr>
        <w:t xml:space="preserve"> Sơn, Cao Bằng, Thái Nguyên, Tuyên Quang, Phú Thọ, Lào Cai, Lai Châu, Điện Biên, Sơn La. Năm 2025, diện tích của vùng khoảng 92,5 nghìn km</w:t>
      </w:r>
      <w:r w:rsidRPr="00421870">
        <w:rPr>
          <w:color w:val="000000" w:themeColor="text1"/>
          <w:sz w:val="28"/>
          <w:szCs w:val="28"/>
          <w:vertAlign w:val="superscript"/>
        </w:rPr>
        <w:t>2</w:t>
      </w:r>
      <w:r w:rsidRPr="00421870">
        <w:rPr>
          <w:color w:val="000000" w:themeColor="text1"/>
          <w:sz w:val="28"/>
          <w:szCs w:val="28"/>
        </w:rPr>
        <w:t xml:space="preserve">, chiếm 27,9% diện tích của cả </w:t>
      </w:r>
      <w:r w:rsidRPr="00421870">
        <w:rPr>
          <w:color w:val="000000" w:themeColor="text1"/>
          <w:sz w:val="28"/>
          <w:szCs w:val="28"/>
        </w:rPr>
        <w:lastRenderedPageBreak/>
        <w:t>nước (chỉ đứng sau diện tích của Nam Trung Bộ). Vùng tiếp giáp với các nước láng giềng</w:t>
      </w:r>
      <w:r w:rsidRPr="00421870">
        <w:rPr>
          <w:color w:val="000000" w:themeColor="text1"/>
          <w:sz w:val="28"/>
          <w:szCs w:val="28"/>
        </w:rPr>
        <w:t xml:space="preserve"> là Trung Quốc và Lào; giáp với vùng Đồng bằng sông Hồng và vùng Bắc Trung Bộ.</w:t>
      </w:r>
    </w:p>
    <w:p w14:paraId="0F688F18" w14:textId="77777777" w:rsidR="008E219D" w:rsidRPr="00421870" w:rsidRDefault="005378B8">
      <w:pPr>
        <w:spacing w:line="372" w:lineRule="auto"/>
        <w:ind w:firstLine="567"/>
        <w:jc w:val="both"/>
        <w:rPr>
          <w:color w:val="000000" w:themeColor="text1"/>
          <w:sz w:val="28"/>
          <w:szCs w:val="28"/>
        </w:rPr>
      </w:pPr>
      <w:r w:rsidRPr="00421870">
        <w:rPr>
          <w:color w:val="000000" w:themeColor="text1"/>
          <w:sz w:val="28"/>
          <w:szCs w:val="28"/>
        </w:rPr>
        <w:t>......</w:t>
      </w:r>
    </w:p>
    <w:p w14:paraId="394638C0" w14:textId="77777777" w:rsidR="008E219D" w:rsidRPr="00421870" w:rsidRDefault="005378B8">
      <w:pPr>
        <w:spacing w:line="372" w:lineRule="auto"/>
        <w:ind w:firstLine="567"/>
        <w:jc w:val="both"/>
        <w:rPr>
          <w:color w:val="000000" w:themeColor="text1"/>
          <w:sz w:val="28"/>
          <w:szCs w:val="28"/>
        </w:rPr>
      </w:pPr>
      <w:r w:rsidRPr="00421870">
        <w:rPr>
          <w:b/>
          <w:color w:val="000000" w:themeColor="text1"/>
          <w:sz w:val="28"/>
          <w:szCs w:val="28"/>
        </w:rPr>
        <w:t>2. Dân số</w:t>
      </w:r>
      <w:r w:rsidRPr="00421870">
        <w:rPr>
          <w:color w:val="000000" w:themeColor="text1"/>
          <w:sz w:val="28"/>
          <w:szCs w:val="28"/>
        </w:rPr>
        <w:t xml:space="preserve"> </w:t>
      </w:r>
    </w:p>
    <w:p w14:paraId="55FBFDF5" w14:textId="77777777" w:rsidR="008E219D" w:rsidRPr="00421870" w:rsidRDefault="005378B8">
      <w:pPr>
        <w:spacing w:line="372" w:lineRule="auto"/>
        <w:ind w:firstLine="567"/>
        <w:jc w:val="both"/>
        <w:rPr>
          <w:color w:val="000000" w:themeColor="text1"/>
          <w:sz w:val="28"/>
          <w:szCs w:val="28"/>
        </w:rPr>
      </w:pPr>
      <w:r w:rsidRPr="00421870">
        <w:rPr>
          <w:color w:val="000000" w:themeColor="text1"/>
          <w:sz w:val="28"/>
          <w:szCs w:val="28"/>
        </w:rPr>
        <w:t>Năm 2025 Trung du và miền núi phía Bắc có số dân khoảng 12,6 triệu người, mật độ dân số khoảng 136 người/km</w:t>
      </w:r>
      <w:r w:rsidRPr="00421870">
        <w:rPr>
          <w:color w:val="000000" w:themeColor="text1"/>
          <w:sz w:val="28"/>
          <w:szCs w:val="28"/>
          <w:vertAlign w:val="superscript"/>
        </w:rPr>
        <w:t xml:space="preserve">2 </w:t>
      </w:r>
      <w:r w:rsidRPr="00421870">
        <w:rPr>
          <w:color w:val="000000" w:themeColor="text1"/>
          <w:sz w:val="28"/>
          <w:szCs w:val="28"/>
        </w:rPr>
        <w:t xml:space="preserve"> (thấp hơn mật độ dân số trung bình của cả nước).</w:t>
      </w:r>
    </w:p>
    <w:p w14:paraId="3F4A8289" w14:textId="77777777" w:rsidR="008E219D" w:rsidRPr="00421870" w:rsidRDefault="005378B8">
      <w:pPr>
        <w:spacing w:line="372" w:lineRule="auto"/>
        <w:ind w:firstLine="567"/>
        <w:jc w:val="both"/>
        <w:rPr>
          <w:color w:val="000000" w:themeColor="text1"/>
          <w:sz w:val="28"/>
          <w:szCs w:val="28"/>
        </w:rPr>
      </w:pPr>
      <w:r w:rsidRPr="00421870">
        <w:rPr>
          <w:color w:val="000000" w:themeColor="text1"/>
          <w:sz w:val="28"/>
          <w:szCs w:val="28"/>
        </w:rPr>
        <w:t>......</w:t>
      </w:r>
    </w:p>
    <w:p w14:paraId="287E9624" w14:textId="77777777" w:rsidR="008E219D" w:rsidRPr="00421870" w:rsidRDefault="005378B8">
      <w:pPr>
        <w:spacing w:line="372" w:lineRule="auto"/>
        <w:ind w:firstLine="567"/>
        <w:jc w:val="center"/>
        <w:rPr>
          <w:b/>
          <w:color w:val="000000" w:themeColor="text1"/>
          <w:sz w:val="28"/>
          <w:szCs w:val="28"/>
        </w:rPr>
      </w:pPr>
      <w:r w:rsidRPr="00421870">
        <w:rPr>
          <w:b/>
          <w:color w:val="000000" w:themeColor="text1"/>
          <w:sz w:val="28"/>
          <w:szCs w:val="28"/>
        </w:rPr>
        <w:t>PHÁT TRIỂN KINH TẾ - XÃ HỘI Ở ĐỒNG BẰNG SÔNG HỒNG</w:t>
      </w:r>
    </w:p>
    <w:p w14:paraId="1B52AAC9" w14:textId="77777777" w:rsidR="008E219D" w:rsidRPr="00421870" w:rsidRDefault="005378B8">
      <w:pPr>
        <w:spacing w:line="372" w:lineRule="auto"/>
        <w:ind w:firstLine="567"/>
        <w:rPr>
          <w:b/>
          <w:color w:val="000000" w:themeColor="text1"/>
          <w:sz w:val="28"/>
          <w:szCs w:val="28"/>
        </w:rPr>
      </w:pPr>
      <w:r w:rsidRPr="00421870">
        <w:rPr>
          <w:b/>
          <w:color w:val="000000" w:themeColor="text1"/>
          <w:sz w:val="28"/>
          <w:szCs w:val="28"/>
        </w:rPr>
        <w:t>Hướng dẫn cập nhật:</w:t>
      </w:r>
    </w:p>
    <w:p w14:paraId="4D6EB457" w14:textId="77777777" w:rsidR="008E219D" w:rsidRPr="00421870" w:rsidRDefault="005378B8">
      <w:pPr>
        <w:spacing w:line="372" w:lineRule="auto"/>
        <w:ind w:firstLine="567"/>
        <w:jc w:val="both"/>
        <w:rPr>
          <w:b/>
          <w:color w:val="000000" w:themeColor="text1"/>
          <w:sz w:val="28"/>
          <w:szCs w:val="28"/>
        </w:rPr>
      </w:pPr>
      <w:r w:rsidRPr="00421870">
        <w:rPr>
          <w:b/>
          <w:color w:val="000000" w:themeColor="text1"/>
          <w:sz w:val="28"/>
          <w:szCs w:val="28"/>
        </w:rPr>
        <w:t>1. Vị trí địa lí, phạm vi lãnh thổ</w:t>
      </w:r>
    </w:p>
    <w:p w14:paraId="2B0946D9" w14:textId="77777777" w:rsidR="008E219D" w:rsidRPr="00421870" w:rsidRDefault="005378B8">
      <w:pPr>
        <w:spacing w:line="372" w:lineRule="auto"/>
        <w:ind w:firstLine="567"/>
        <w:jc w:val="both"/>
        <w:rPr>
          <w:color w:val="000000" w:themeColor="text1"/>
          <w:sz w:val="28"/>
          <w:szCs w:val="28"/>
        </w:rPr>
      </w:pPr>
      <w:r w:rsidRPr="00421870">
        <w:rPr>
          <w:color w:val="000000" w:themeColor="text1"/>
          <w:sz w:val="28"/>
          <w:szCs w:val="28"/>
        </w:rPr>
        <w:t>Đồng bằng sông Hồng bao gồm 6 tỉnh, thành phố: Hà Nội, Hải Phòng, Ninh Bình, Hưng Yên, Bắc Ninh, Quảng Ninh. Năm 2025, diện tích của vùng khoảng</w:t>
      </w:r>
      <w:r w:rsidRPr="00421870">
        <w:rPr>
          <w:color w:val="000000" w:themeColor="text1"/>
          <w:sz w:val="28"/>
          <w:szCs w:val="28"/>
        </w:rPr>
        <w:t xml:space="preserve"> 23,9 nghìn km</w:t>
      </w:r>
      <w:r w:rsidRPr="00421870">
        <w:rPr>
          <w:color w:val="000000" w:themeColor="text1"/>
          <w:sz w:val="28"/>
          <w:szCs w:val="28"/>
          <w:vertAlign w:val="superscript"/>
        </w:rPr>
        <w:t>2</w:t>
      </w:r>
      <w:r w:rsidRPr="00421870">
        <w:rPr>
          <w:color w:val="000000" w:themeColor="text1"/>
          <w:sz w:val="28"/>
          <w:szCs w:val="28"/>
        </w:rPr>
        <w:t>, chỉ chiếm 7,2% diện tích của cả nước (đây là vùng có diện tích nhỏ nhất trong các vùng kinh tế của nước ta). Vùng tiếp giáp với nước láng giềng Trung Quốc, vùng Trung du và miền núi phía Bắc, Bắc Trung Bộ. Vùng có thủ đô Hà Nội là trung tâ</w:t>
      </w:r>
      <w:r w:rsidRPr="00421870">
        <w:rPr>
          <w:color w:val="000000" w:themeColor="text1"/>
          <w:sz w:val="28"/>
          <w:szCs w:val="28"/>
        </w:rPr>
        <w:t>m kinh tế, văn hoá, chính trị của cả nước,  có 2 thành phố trực thuộc Trung ương là Hà Nội và Hải Phòng. Trong vùng còn có 4 đặc khu: Vân Đồn, Cô Tô (thuộc tỉnh Quảng Ninh), Cát Hải, Bạch Long Vỹ (thuộc thành phố Hải Phòng).</w:t>
      </w:r>
    </w:p>
    <w:p w14:paraId="1DEFB31F"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w:t>
      </w:r>
    </w:p>
    <w:p w14:paraId="0FB78042"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2. Dân số</w:t>
      </w:r>
    </w:p>
    <w:p w14:paraId="0DC02F35" w14:textId="77777777" w:rsidR="008E219D" w:rsidRPr="00421870" w:rsidRDefault="005378B8">
      <w:pPr>
        <w:spacing w:line="360" w:lineRule="auto"/>
        <w:ind w:firstLine="567"/>
        <w:jc w:val="both"/>
        <w:rPr>
          <w:color w:val="000000" w:themeColor="text1"/>
          <w:sz w:val="28"/>
          <w:szCs w:val="28"/>
          <w:lang w:val="vi-VN"/>
        </w:rPr>
      </w:pPr>
      <w:r w:rsidRPr="00421870">
        <w:rPr>
          <w:color w:val="000000" w:themeColor="text1"/>
          <w:sz w:val="28"/>
          <w:szCs w:val="28"/>
        </w:rPr>
        <w:t xml:space="preserve">Đồng bằng sông </w:t>
      </w:r>
      <w:r w:rsidRPr="00421870">
        <w:rPr>
          <w:color w:val="000000" w:themeColor="text1"/>
          <w:sz w:val="28"/>
          <w:szCs w:val="28"/>
        </w:rPr>
        <w:t>Hồng có số dân đông. Năm 2025, dân số của vùng khoảng 24,8 triệu người, chiếm 24,4% dân số của cả nước, mật độ dân số khoảng 1037 người/km</w:t>
      </w:r>
      <w:r w:rsidRPr="00421870">
        <w:rPr>
          <w:color w:val="000000" w:themeColor="text1"/>
          <w:sz w:val="28"/>
          <w:szCs w:val="28"/>
          <w:vertAlign w:val="superscript"/>
        </w:rPr>
        <w:t xml:space="preserve">2 </w:t>
      </w:r>
      <w:r w:rsidRPr="00421870">
        <w:rPr>
          <w:color w:val="000000" w:themeColor="text1"/>
          <w:sz w:val="28"/>
          <w:szCs w:val="28"/>
        </w:rPr>
        <w:t xml:space="preserve"> (cao hơn nhiều so với mật độ dân số trung bình của cả nước).</w:t>
      </w:r>
    </w:p>
    <w:p w14:paraId="14A3C3B4" w14:textId="77777777" w:rsidR="009B3172" w:rsidRPr="00421870" w:rsidRDefault="000872F1" w:rsidP="009B3172">
      <w:pPr>
        <w:spacing w:line="360" w:lineRule="auto"/>
        <w:ind w:firstLine="567"/>
        <w:jc w:val="both"/>
        <w:rPr>
          <w:b/>
          <w:bCs/>
          <w:color w:val="000000" w:themeColor="text1"/>
          <w:sz w:val="28"/>
          <w:szCs w:val="28"/>
          <w:lang w:val="vi-VN"/>
        </w:rPr>
      </w:pPr>
      <w:r w:rsidRPr="00421870">
        <w:rPr>
          <w:b/>
          <w:bCs/>
          <w:color w:val="000000" w:themeColor="text1"/>
          <w:sz w:val="28"/>
          <w:szCs w:val="28"/>
          <w:lang w:val="vi-VN"/>
        </w:rPr>
        <w:t>3. Vấn đề phát triển kinh tế biển</w:t>
      </w:r>
    </w:p>
    <w:p w14:paraId="381437FB" w14:textId="65BC37A0" w:rsidR="009B3172" w:rsidRPr="00421870" w:rsidRDefault="009B3172" w:rsidP="009B3172">
      <w:pPr>
        <w:spacing w:line="360" w:lineRule="auto"/>
        <w:ind w:firstLine="567"/>
        <w:jc w:val="both"/>
        <w:rPr>
          <w:i/>
          <w:iCs/>
          <w:color w:val="000000" w:themeColor="text1"/>
          <w:sz w:val="28"/>
          <w:szCs w:val="28"/>
          <w:lang w:val="vi-VN"/>
        </w:rPr>
      </w:pPr>
      <w:r w:rsidRPr="00421870">
        <w:rPr>
          <w:i/>
          <w:iCs/>
          <w:color w:val="000000" w:themeColor="text1"/>
          <w:sz w:val="28"/>
          <w:szCs w:val="28"/>
          <w:lang w:val="vi-VN"/>
        </w:rPr>
        <w:t>a) Tiềm năng phát triển kinh tế biển</w:t>
      </w:r>
    </w:p>
    <w:p w14:paraId="0E8E0259" w14:textId="75621A8D" w:rsidR="009B3172" w:rsidRPr="00421870" w:rsidRDefault="009B3172" w:rsidP="009B3172">
      <w:pPr>
        <w:spacing w:line="360" w:lineRule="auto"/>
        <w:ind w:firstLine="567"/>
        <w:jc w:val="both"/>
        <w:rPr>
          <w:b/>
          <w:bCs/>
          <w:color w:val="000000" w:themeColor="text1"/>
          <w:sz w:val="28"/>
          <w:szCs w:val="28"/>
          <w:lang w:val="vi-VN"/>
        </w:rPr>
      </w:pPr>
      <w:r w:rsidRPr="00421870">
        <w:rPr>
          <w:color w:val="000000" w:themeColor="text1"/>
          <w:sz w:val="28"/>
          <w:szCs w:val="28"/>
          <w:lang w:val="vi-VN"/>
        </w:rPr>
        <w:lastRenderedPageBreak/>
        <w:t xml:space="preserve">- </w:t>
      </w:r>
      <w:r w:rsidRPr="00421870">
        <w:rPr>
          <w:color w:val="000000" w:themeColor="text1"/>
          <w:sz w:val="28"/>
          <w:szCs w:val="28"/>
        </w:rPr>
        <w:t>Biển là thế mạnh để phát triển kinh tế ở vùng Đồng bằng sông Hồng. Đồng bằng sông Hồng có vùng biển rộng lớn với  nhiều đảo, quần đảo trên Vịnh Hạ Long, Vịnh Lan Hạ,...; đường bờ biển kéo dài từ Quảng Ninh đến Ninh Bình với nhiều vũng vịnh, cửa sông thuận lợi để xây dựng cảng biển, phát triển giao thông vận tải đường biển, nổi bật là ở Hải Phòng và Quảng Ninh.</w:t>
      </w:r>
    </w:p>
    <w:p w14:paraId="78FCC5D4" w14:textId="74F96999" w:rsidR="009B3172" w:rsidRPr="00421870" w:rsidRDefault="009B3172" w:rsidP="009B3172">
      <w:pPr>
        <w:spacing w:before="120" w:after="120" w:line="360" w:lineRule="auto"/>
        <w:ind w:firstLine="720"/>
        <w:jc w:val="both"/>
        <w:rPr>
          <w:color w:val="000000" w:themeColor="text1"/>
          <w:sz w:val="28"/>
          <w:szCs w:val="28"/>
        </w:rPr>
      </w:pPr>
      <w:r w:rsidRPr="00421870">
        <w:rPr>
          <w:color w:val="000000" w:themeColor="text1"/>
          <w:sz w:val="28"/>
          <w:szCs w:val="28"/>
        </w:rPr>
        <w:t>Vùng biển có nhiều cảnh đẹp, nhất là ở vịnh Hạ Long, quần đảo Cát Bà,... ngoài ra còn có các khu dự trữ sinh quyển thế giới. Đây là cơ sở để phát triển du lịch ở biển Đông và Đồng bằng sông Hồng.</w:t>
      </w:r>
    </w:p>
    <w:p w14:paraId="143E4A62" w14:textId="1F550992" w:rsidR="009B3172" w:rsidRPr="00421870" w:rsidRDefault="009B3172" w:rsidP="009B3172">
      <w:pPr>
        <w:spacing w:before="120" w:after="120" w:line="360" w:lineRule="auto"/>
        <w:ind w:firstLine="720"/>
        <w:jc w:val="both"/>
        <w:rPr>
          <w:color w:val="000000" w:themeColor="text1"/>
          <w:sz w:val="28"/>
          <w:szCs w:val="28"/>
        </w:rPr>
      </w:pPr>
      <w:r w:rsidRPr="00421870">
        <w:rPr>
          <w:color w:val="000000" w:themeColor="text1"/>
          <w:sz w:val="28"/>
          <w:szCs w:val="28"/>
        </w:rPr>
        <w:t>Vùng biển có nhiều hải sản thuận lợi cho việc khai thác; ven bờ và ven các đảo thuận lợi cho nuôi trồng hải sản. Ngoài ra, vùng biển Quảng Ninh còn có tiềm năng về cát thuỷ tinh, ti-tan; Hưng Yên có tiềm năng về khí tự nhiên; một số nơi trong vùng phát triển nghề làm muối,...</w:t>
      </w:r>
    </w:p>
    <w:p w14:paraId="27F17E2B" w14:textId="2A90A1F1" w:rsidR="009B3172" w:rsidRPr="00421870" w:rsidRDefault="009B3172" w:rsidP="009B3172">
      <w:pPr>
        <w:spacing w:before="120" w:after="120" w:line="360" w:lineRule="auto"/>
        <w:ind w:firstLine="720"/>
        <w:jc w:val="both"/>
        <w:rPr>
          <w:color w:val="000000" w:themeColor="text1"/>
          <w:sz w:val="28"/>
          <w:szCs w:val="28"/>
          <w:lang w:val="vi-VN"/>
        </w:rPr>
      </w:pPr>
      <w:r w:rsidRPr="00421870">
        <w:rPr>
          <w:color w:val="000000" w:themeColor="text1"/>
          <w:sz w:val="28"/>
          <w:szCs w:val="28"/>
        </w:rPr>
        <w:t>b</w:t>
      </w:r>
      <w:r w:rsidRPr="00421870">
        <w:rPr>
          <w:color w:val="000000" w:themeColor="text1"/>
          <w:sz w:val="28"/>
          <w:szCs w:val="28"/>
          <w:lang w:val="vi-VN"/>
        </w:rPr>
        <w:t>) Thực trạng phát triển kinh tế biển</w:t>
      </w:r>
    </w:p>
    <w:p w14:paraId="12F2BD8A" w14:textId="7B8B5474" w:rsidR="009B3172" w:rsidRPr="00421870" w:rsidRDefault="009B3172" w:rsidP="009B3172">
      <w:pPr>
        <w:spacing w:before="120" w:after="120" w:line="360" w:lineRule="auto"/>
        <w:ind w:firstLine="720"/>
        <w:jc w:val="both"/>
        <w:rPr>
          <w:color w:val="000000" w:themeColor="text1"/>
          <w:sz w:val="28"/>
          <w:szCs w:val="28"/>
        </w:rPr>
      </w:pPr>
      <w:r w:rsidRPr="00421870">
        <w:rPr>
          <w:color w:val="000000" w:themeColor="text1"/>
          <w:sz w:val="28"/>
          <w:szCs w:val="28"/>
          <w:lang w:val="vi-VN"/>
        </w:rPr>
        <w:t xml:space="preserve">- </w:t>
      </w:r>
      <w:r w:rsidRPr="00421870">
        <w:rPr>
          <w:color w:val="000000" w:themeColor="text1"/>
          <w:sz w:val="28"/>
          <w:szCs w:val="28"/>
        </w:rPr>
        <w:t>Hiện nay, ở Đồng bằng sông Hồng đã hình thành một số khu kinh tế ven biển như Vân Đồn (Quảng Ninh), Đình Vũ- Cát Hải (Hải Phòng),... Phát triển cảng biển: vùng có các cảng biển như: Cảng Quảng Ninh với bến cảng: Cái Lân, Mũi Chùa, Hạ Long; cảng Hải Phòng các bến cảng như: Bạch Đằng, Cửa Cấm, Thượng Lý, Chùa Vẽ; cảng Nam Định với bến cảng Hải Thịnh,...</w:t>
      </w:r>
    </w:p>
    <w:p w14:paraId="78EE044B" w14:textId="77777777" w:rsidR="009B3172" w:rsidRPr="00421870" w:rsidRDefault="009B3172" w:rsidP="009B3172">
      <w:pPr>
        <w:spacing w:before="120" w:after="120" w:line="360" w:lineRule="auto"/>
        <w:ind w:firstLine="720"/>
        <w:jc w:val="both"/>
        <w:rPr>
          <w:color w:val="000000" w:themeColor="text1"/>
          <w:sz w:val="28"/>
          <w:szCs w:val="28"/>
          <w:lang w:val="vi-VN"/>
        </w:rPr>
      </w:pPr>
      <w:r w:rsidRPr="00421870">
        <w:rPr>
          <w:color w:val="000000" w:themeColor="text1"/>
          <w:sz w:val="28"/>
          <w:szCs w:val="28"/>
        </w:rPr>
        <w:t xml:space="preserve">- Khai thác và nuôi trồng hải sản: Hoạt động khai thác và nuôi trồng thuỷ sản của vùng được đẩy mạnh. Sản lượng thuỷ sản tăng liên tục. Phương tiện khai thác ngày càng hiện đại, nuôi trồng theo hình thức công nghiệp ngày càng phổ biến. Quảng Ninh, Hưng Yên, Hải Phòng là những địa phương khai thác và nuôi trồng nhiều thủ sản. </w:t>
      </w:r>
    </w:p>
    <w:p w14:paraId="5E27A9BB" w14:textId="77777777" w:rsidR="009B3172" w:rsidRPr="00421870" w:rsidRDefault="009B3172" w:rsidP="009B3172">
      <w:pPr>
        <w:tabs>
          <w:tab w:val="left" w:pos="3899"/>
        </w:tabs>
        <w:jc w:val="center"/>
        <w:rPr>
          <w:color w:val="000000" w:themeColor="text1"/>
          <w:lang w:val="vi-VN"/>
        </w:rPr>
      </w:pPr>
      <w:r w:rsidRPr="00421870">
        <w:rPr>
          <w:b/>
          <w:color w:val="000000" w:themeColor="text1"/>
        </w:rPr>
        <w:t>Bảng</w:t>
      </w:r>
      <w:r w:rsidRPr="00421870">
        <w:rPr>
          <w:b/>
          <w:color w:val="000000" w:themeColor="text1"/>
          <w:lang w:val="vi-VN"/>
        </w:rPr>
        <w:t>:</w:t>
      </w:r>
      <w:r w:rsidRPr="00421870">
        <w:rPr>
          <w:color w:val="000000" w:themeColor="text1"/>
          <w:lang w:val="vi-VN"/>
        </w:rPr>
        <w:t xml:space="preserve"> SẢN LƯỢNG THUỶ SẢN VÙNG ĐỒNG BẰNG SÔNG HỒNG</w:t>
      </w:r>
    </w:p>
    <w:p w14:paraId="32A747C5" w14:textId="77777777" w:rsidR="009B3172" w:rsidRPr="00421870" w:rsidRDefault="009B3172" w:rsidP="009B3172">
      <w:pPr>
        <w:tabs>
          <w:tab w:val="left" w:pos="3899"/>
        </w:tabs>
        <w:jc w:val="center"/>
        <w:rPr>
          <w:color w:val="000000" w:themeColor="text1"/>
          <w:lang w:val="vi-VN"/>
        </w:rPr>
      </w:pPr>
      <w:r w:rsidRPr="00421870">
        <w:rPr>
          <w:color w:val="000000" w:themeColor="text1"/>
          <w:lang w:val="vi-VN"/>
        </w:rPr>
        <w:t xml:space="preserve"> GIAI ĐOẠN 2020 -2024</w:t>
      </w:r>
    </w:p>
    <w:p w14:paraId="56792C6D" w14:textId="77777777" w:rsidR="009B3172" w:rsidRPr="00421870" w:rsidRDefault="009B3172" w:rsidP="009B3172">
      <w:pPr>
        <w:tabs>
          <w:tab w:val="left" w:pos="3899"/>
        </w:tabs>
        <w:jc w:val="right"/>
        <w:rPr>
          <w:i/>
          <w:color w:val="000000" w:themeColor="text1"/>
          <w:lang w:val="vi-VN"/>
        </w:rPr>
      </w:pPr>
      <w:r w:rsidRPr="00421870">
        <w:rPr>
          <w:i/>
          <w:color w:val="000000" w:themeColor="text1"/>
          <w:lang w:val="vi-VN"/>
        </w:rPr>
        <w:t>(Đơn vị: nghìn tấn)</w:t>
      </w:r>
    </w:p>
    <w:p w14:paraId="01AA45F7" w14:textId="77777777" w:rsidR="009B3172" w:rsidRPr="00421870" w:rsidRDefault="009B3172" w:rsidP="009B3172">
      <w:pPr>
        <w:rPr>
          <w:color w:val="000000" w:themeColor="text1"/>
        </w:rPr>
      </w:pPr>
    </w:p>
    <w:tbl>
      <w:tblPr>
        <w:tblStyle w:val="TableGrid"/>
        <w:tblW w:w="0" w:type="auto"/>
        <w:jc w:val="center"/>
        <w:tblLook w:val="04A0" w:firstRow="1" w:lastRow="0" w:firstColumn="1" w:lastColumn="0" w:noHBand="0" w:noVBand="1"/>
      </w:tblPr>
      <w:tblGrid>
        <w:gridCol w:w="3397"/>
        <w:gridCol w:w="1418"/>
        <w:gridCol w:w="1417"/>
        <w:gridCol w:w="1418"/>
        <w:gridCol w:w="1360"/>
      </w:tblGrid>
      <w:tr w:rsidR="00421870" w:rsidRPr="00421870" w14:paraId="6A1B23D3" w14:textId="77777777" w:rsidTr="00E471E2">
        <w:trPr>
          <w:jc w:val="center"/>
        </w:trPr>
        <w:tc>
          <w:tcPr>
            <w:tcW w:w="3397" w:type="dxa"/>
            <w:tcBorders>
              <w:tl2br w:val="single" w:sz="4" w:space="0" w:color="auto"/>
            </w:tcBorders>
            <w:shd w:val="clear" w:color="auto" w:fill="D5DCE4" w:themeFill="text2" w:themeFillTint="33"/>
          </w:tcPr>
          <w:p w14:paraId="7C4ACB93" w14:textId="77777777" w:rsidR="009B3172" w:rsidRPr="00421870" w:rsidRDefault="009B3172" w:rsidP="00E471E2">
            <w:pPr>
              <w:spacing w:line="360" w:lineRule="auto"/>
              <w:jc w:val="right"/>
              <w:rPr>
                <w:b/>
                <w:color w:val="000000" w:themeColor="text1"/>
              </w:rPr>
            </w:pPr>
            <w:r w:rsidRPr="00421870">
              <w:rPr>
                <w:b/>
                <w:color w:val="000000" w:themeColor="text1"/>
              </w:rPr>
              <w:t>Năm</w:t>
            </w:r>
          </w:p>
          <w:p w14:paraId="5C70C51B" w14:textId="77777777" w:rsidR="009B3172" w:rsidRPr="00421870" w:rsidRDefault="009B3172" w:rsidP="00E471E2">
            <w:pPr>
              <w:spacing w:line="360" w:lineRule="auto"/>
              <w:rPr>
                <w:b/>
                <w:color w:val="000000" w:themeColor="text1"/>
              </w:rPr>
            </w:pPr>
            <w:r w:rsidRPr="00421870">
              <w:rPr>
                <w:b/>
                <w:color w:val="000000" w:themeColor="text1"/>
              </w:rPr>
              <w:t>Sản lượng thuỷ sản</w:t>
            </w:r>
          </w:p>
        </w:tc>
        <w:tc>
          <w:tcPr>
            <w:tcW w:w="1418" w:type="dxa"/>
            <w:shd w:val="clear" w:color="auto" w:fill="D5DCE4" w:themeFill="text2" w:themeFillTint="33"/>
          </w:tcPr>
          <w:p w14:paraId="6D468807" w14:textId="77777777" w:rsidR="009B3172" w:rsidRPr="00421870" w:rsidRDefault="009B3172" w:rsidP="00E471E2">
            <w:pPr>
              <w:spacing w:line="360" w:lineRule="auto"/>
              <w:jc w:val="center"/>
              <w:rPr>
                <w:b/>
                <w:color w:val="000000" w:themeColor="text1"/>
                <w:lang w:val="vi-VN"/>
              </w:rPr>
            </w:pPr>
            <w:r w:rsidRPr="00421870">
              <w:rPr>
                <w:b/>
                <w:color w:val="000000" w:themeColor="text1"/>
                <w:lang w:val="vi-VN"/>
              </w:rPr>
              <w:t>2010</w:t>
            </w:r>
          </w:p>
        </w:tc>
        <w:tc>
          <w:tcPr>
            <w:tcW w:w="1417" w:type="dxa"/>
            <w:shd w:val="clear" w:color="auto" w:fill="D5DCE4" w:themeFill="text2" w:themeFillTint="33"/>
          </w:tcPr>
          <w:p w14:paraId="45DD71F9" w14:textId="77777777" w:rsidR="009B3172" w:rsidRPr="00421870" w:rsidRDefault="009B3172" w:rsidP="00E471E2">
            <w:pPr>
              <w:spacing w:line="360" w:lineRule="auto"/>
              <w:jc w:val="center"/>
              <w:rPr>
                <w:b/>
                <w:color w:val="000000" w:themeColor="text1"/>
                <w:lang w:val="vi-VN"/>
              </w:rPr>
            </w:pPr>
            <w:r w:rsidRPr="00421870">
              <w:rPr>
                <w:b/>
                <w:color w:val="000000" w:themeColor="text1"/>
                <w:lang w:val="vi-VN"/>
              </w:rPr>
              <w:t>2015</w:t>
            </w:r>
          </w:p>
        </w:tc>
        <w:tc>
          <w:tcPr>
            <w:tcW w:w="1418" w:type="dxa"/>
            <w:shd w:val="clear" w:color="auto" w:fill="D5DCE4" w:themeFill="text2" w:themeFillTint="33"/>
          </w:tcPr>
          <w:p w14:paraId="5B6A39D8" w14:textId="77777777" w:rsidR="009B3172" w:rsidRPr="00421870" w:rsidRDefault="009B3172" w:rsidP="00E471E2">
            <w:pPr>
              <w:spacing w:line="360" w:lineRule="auto"/>
              <w:jc w:val="center"/>
              <w:rPr>
                <w:b/>
                <w:color w:val="000000" w:themeColor="text1"/>
                <w:lang w:val="vi-VN"/>
              </w:rPr>
            </w:pPr>
            <w:r w:rsidRPr="00421870">
              <w:rPr>
                <w:b/>
                <w:color w:val="000000" w:themeColor="text1"/>
                <w:lang w:val="vi-VN"/>
              </w:rPr>
              <w:t>2021</w:t>
            </w:r>
          </w:p>
        </w:tc>
        <w:tc>
          <w:tcPr>
            <w:tcW w:w="1360" w:type="dxa"/>
            <w:shd w:val="clear" w:color="auto" w:fill="D5DCE4" w:themeFill="text2" w:themeFillTint="33"/>
          </w:tcPr>
          <w:p w14:paraId="1539EBE3" w14:textId="36136CDB" w:rsidR="009B3172" w:rsidRPr="00421870" w:rsidRDefault="009B3172" w:rsidP="00E471E2">
            <w:pPr>
              <w:spacing w:line="360" w:lineRule="auto"/>
              <w:jc w:val="center"/>
              <w:rPr>
                <w:b/>
                <w:color w:val="000000" w:themeColor="text1"/>
                <w:lang w:val="vi-VN"/>
              </w:rPr>
            </w:pPr>
            <w:r w:rsidRPr="00421870">
              <w:rPr>
                <w:b/>
                <w:color w:val="000000" w:themeColor="text1"/>
                <w:lang w:val="vi-VN"/>
              </w:rPr>
              <w:t>2024</w:t>
            </w:r>
          </w:p>
        </w:tc>
      </w:tr>
      <w:tr w:rsidR="00421870" w:rsidRPr="00421870" w14:paraId="34451038" w14:textId="77777777" w:rsidTr="00E471E2">
        <w:trPr>
          <w:jc w:val="center"/>
        </w:trPr>
        <w:tc>
          <w:tcPr>
            <w:tcW w:w="3397" w:type="dxa"/>
          </w:tcPr>
          <w:p w14:paraId="2E3A56FB" w14:textId="77777777" w:rsidR="009B3172" w:rsidRPr="00421870" w:rsidRDefault="009B3172" w:rsidP="00E471E2">
            <w:pPr>
              <w:spacing w:line="360" w:lineRule="auto"/>
              <w:rPr>
                <w:color w:val="000000" w:themeColor="text1"/>
              </w:rPr>
            </w:pPr>
            <w:r w:rsidRPr="00421870">
              <w:rPr>
                <w:color w:val="000000" w:themeColor="text1"/>
              </w:rPr>
              <w:lastRenderedPageBreak/>
              <w:t>Nuôi trồng</w:t>
            </w:r>
          </w:p>
        </w:tc>
        <w:tc>
          <w:tcPr>
            <w:tcW w:w="1418" w:type="dxa"/>
          </w:tcPr>
          <w:p w14:paraId="0F27A24B" w14:textId="77777777" w:rsidR="009B3172" w:rsidRPr="00421870" w:rsidRDefault="009B3172" w:rsidP="00E471E2">
            <w:pPr>
              <w:spacing w:line="360" w:lineRule="auto"/>
              <w:jc w:val="center"/>
              <w:rPr>
                <w:color w:val="000000" w:themeColor="text1"/>
                <w:lang w:val="vi-VN"/>
              </w:rPr>
            </w:pPr>
            <w:r w:rsidRPr="00421870">
              <w:rPr>
                <w:color w:val="000000" w:themeColor="text1"/>
                <w:lang w:val="vi-VN"/>
              </w:rPr>
              <w:t>410,3</w:t>
            </w:r>
          </w:p>
        </w:tc>
        <w:tc>
          <w:tcPr>
            <w:tcW w:w="1417" w:type="dxa"/>
          </w:tcPr>
          <w:p w14:paraId="7E89D92E" w14:textId="77777777" w:rsidR="009B3172" w:rsidRPr="00421870" w:rsidRDefault="009B3172" w:rsidP="00E471E2">
            <w:pPr>
              <w:spacing w:line="360" w:lineRule="auto"/>
              <w:jc w:val="center"/>
              <w:rPr>
                <w:color w:val="000000" w:themeColor="text1"/>
                <w:lang w:val="vi-VN"/>
              </w:rPr>
            </w:pPr>
            <w:r w:rsidRPr="00421870">
              <w:rPr>
                <w:color w:val="000000" w:themeColor="text1"/>
                <w:lang w:val="vi-VN"/>
              </w:rPr>
              <w:t>586,9</w:t>
            </w:r>
          </w:p>
        </w:tc>
        <w:tc>
          <w:tcPr>
            <w:tcW w:w="1418" w:type="dxa"/>
          </w:tcPr>
          <w:p w14:paraId="095DB3EC" w14:textId="77777777" w:rsidR="009B3172" w:rsidRPr="00421870" w:rsidRDefault="009B3172" w:rsidP="00E471E2">
            <w:pPr>
              <w:spacing w:line="360" w:lineRule="auto"/>
              <w:jc w:val="center"/>
              <w:rPr>
                <w:color w:val="000000" w:themeColor="text1"/>
                <w:lang w:val="vi-VN"/>
              </w:rPr>
            </w:pPr>
            <w:r w:rsidRPr="00421870">
              <w:rPr>
                <w:color w:val="000000" w:themeColor="text1"/>
                <w:lang w:val="vi-VN"/>
              </w:rPr>
              <w:t>844,8</w:t>
            </w:r>
          </w:p>
        </w:tc>
        <w:tc>
          <w:tcPr>
            <w:tcW w:w="1360" w:type="dxa"/>
          </w:tcPr>
          <w:p w14:paraId="6ACC2219" w14:textId="77777777" w:rsidR="009B3172" w:rsidRPr="00421870" w:rsidRDefault="009B3172" w:rsidP="00E471E2">
            <w:pPr>
              <w:spacing w:line="360" w:lineRule="auto"/>
              <w:jc w:val="center"/>
              <w:rPr>
                <w:color w:val="000000" w:themeColor="text1"/>
                <w:lang w:val="vi-VN"/>
              </w:rPr>
            </w:pPr>
            <w:r w:rsidRPr="00421870">
              <w:rPr>
                <w:color w:val="000000" w:themeColor="text1"/>
                <w:lang w:val="vi-VN"/>
              </w:rPr>
              <w:t>934,2</w:t>
            </w:r>
          </w:p>
        </w:tc>
      </w:tr>
      <w:tr w:rsidR="00421870" w:rsidRPr="00421870" w14:paraId="0D3BFDB0" w14:textId="77777777" w:rsidTr="00E471E2">
        <w:trPr>
          <w:jc w:val="center"/>
        </w:trPr>
        <w:tc>
          <w:tcPr>
            <w:tcW w:w="3397" w:type="dxa"/>
          </w:tcPr>
          <w:p w14:paraId="588C06D7" w14:textId="77777777" w:rsidR="009B3172" w:rsidRPr="00421870" w:rsidRDefault="009B3172" w:rsidP="00E471E2">
            <w:pPr>
              <w:spacing w:line="360" w:lineRule="auto"/>
              <w:rPr>
                <w:color w:val="000000" w:themeColor="text1"/>
              </w:rPr>
            </w:pPr>
            <w:r w:rsidRPr="00421870">
              <w:rPr>
                <w:color w:val="000000" w:themeColor="text1"/>
              </w:rPr>
              <w:t>Khai thác</w:t>
            </w:r>
            <w:r w:rsidRPr="00421870">
              <w:rPr>
                <w:color w:val="000000" w:themeColor="text1"/>
              </w:rPr>
              <w:tab/>
            </w:r>
          </w:p>
        </w:tc>
        <w:tc>
          <w:tcPr>
            <w:tcW w:w="1418" w:type="dxa"/>
          </w:tcPr>
          <w:p w14:paraId="0EEF3F6C" w14:textId="77777777" w:rsidR="009B3172" w:rsidRPr="00421870" w:rsidRDefault="009B3172" w:rsidP="00E471E2">
            <w:pPr>
              <w:spacing w:line="360" w:lineRule="auto"/>
              <w:jc w:val="center"/>
              <w:rPr>
                <w:color w:val="000000" w:themeColor="text1"/>
                <w:lang w:val="vi-VN"/>
              </w:rPr>
            </w:pPr>
            <w:r w:rsidRPr="00421870">
              <w:rPr>
                <w:color w:val="000000" w:themeColor="text1"/>
                <w:lang w:val="vi-VN"/>
              </w:rPr>
              <w:t>198,9</w:t>
            </w:r>
          </w:p>
        </w:tc>
        <w:tc>
          <w:tcPr>
            <w:tcW w:w="1417" w:type="dxa"/>
          </w:tcPr>
          <w:p w14:paraId="0B60D97F" w14:textId="77777777" w:rsidR="009B3172" w:rsidRPr="00421870" w:rsidRDefault="009B3172" w:rsidP="00E471E2">
            <w:pPr>
              <w:spacing w:line="360" w:lineRule="auto"/>
              <w:jc w:val="center"/>
              <w:rPr>
                <w:color w:val="000000" w:themeColor="text1"/>
                <w:lang w:val="vi-VN"/>
              </w:rPr>
            </w:pPr>
            <w:r w:rsidRPr="00421870">
              <w:rPr>
                <w:color w:val="000000" w:themeColor="text1"/>
                <w:lang w:val="vi-VN"/>
              </w:rPr>
              <w:t>248,3</w:t>
            </w:r>
          </w:p>
        </w:tc>
        <w:tc>
          <w:tcPr>
            <w:tcW w:w="1418" w:type="dxa"/>
          </w:tcPr>
          <w:p w14:paraId="1D8486A6" w14:textId="77777777" w:rsidR="009B3172" w:rsidRPr="00421870" w:rsidRDefault="009B3172" w:rsidP="00E471E2">
            <w:pPr>
              <w:spacing w:line="360" w:lineRule="auto"/>
              <w:jc w:val="center"/>
              <w:rPr>
                <w:color w:val="000000" w:themeColor="text1"/>
                <w:lang w:val="vi-VN"/>
              </w:rPr>
            </w:pPr>
            <w:r w:rsidRPr="00421870">
              <w:rPr>
                <w:color w:val="000000" w:themeColor="text1"/>
                <w:lang w:val="vi-VN"/>
              </w:rPr>
              <w:t>355,3</w:t>
            </w:r>
          </w:p>
        </w:tc>
        <w:tc>
          <w:tcPr>
            <w:tcW w:w="1360" w:type="dxa"/>
          </w:tcPr>
          <w:p w14:paraId="002E59E9" w14:textId="77777777" w:rsidR="009B3172" w:rsidRPr="00421870" w:rsidRDefault="009B3172" w:rsidP="00E471E2">
            <w:pPr>
              <w:spacing w:line="360" w:lineRule="auto"/>
              <w:jc w:val="center"/>
              <w:rPr>
                <w:color w:val="000000" w:themeColor="text1"/>
                <w:lang w:val="vi-VN"/>
              </w:rPr>
            </w:pPr>
            <w:r w:rsidRPr="00421870">
              <w:rPr>
                <w:color w:val="000000" w:themeColor="text1"/>
                <w:lang w:val="vi-VN"/>
              </w:rPr>
              <w:t>371,2</w:t>
            </w:r>
          </w:p>
        </w:tc>
      </w:tr>
    </w:tbl>
    <w:p w14:paraId="51800BB3" w14:textId="032B5109" w:rsidR="009B3172" w:rsidRPr="00421870" w:rsidRDefault="009B3172" w:rsidP="009B3172">
      <w:pPr>
        <w:jc w:val="right"/>
        <w:rPr>
          <w:i/>
          <w:color w:val="000000" w:themeColor="text1"/>
          <w:lang w:val="vi-VN"/>
        </w:rPr>
      </w:pPr>
      <w:r w:rsidRPr="00421870">
        <w:rPr>
          <w:i/>
          <w:color w:val="000000" w:themeColor="text1"/>
          <w:lang w:val="vi-VN"/>
        </w:rPr>
        <w:t>(Nguồn: Niên giám thống kê Việt Nam năm 2011, 2016, 2024, 2025)</w:t>
      </w:r>
    </w:p>
    <w:p w14:paraId="34B84886" w14:textId="384DB42D" w:rsidR="009B3172" w:rsidRPr="00421870" w:rsidRDefault="009B3172" w:rsidP="009B3172">
      <w:pPr>
        <w:spacing w:line="360" w:lineRule="auto"/>
        <w:ind w:firstLine="567"/>
        <w:jc w:val="both"/>
        <w:rPr>
          <w:color w:val="000000" w:themeColor="text1"/>
          <w:lang w:val="vi-VN"/>
        </w:rPr>
      </w:pPr>
    </w:p>
    <w:p w14:paraId="1162F73E" w14:textId="77777777" w:rsidR="009B3172" w:rsidRPr="00421870" w:rsidRDefault="009B3172" w:rsidP="009B3172">
      <w:pPr>
        <w:spacing w:before="120" w:after="120" w:line="360" w:lineRule="auto"/>
        <w:ind w:firstLine="720"/>
        <w:jc w:val="both"/>
        <w:rPr>
          <w:color w:val="000000" w:themeColor="text1"/>
          <w:sz w:val="28"/>
          <w:szCs w:val="28"/>
          <w:lang w:val="vi-VN"/>
        </w:rPr>
      </w:pPr>
      <w:r w:rsidRPr="00421870">
        <w:rPr>
          <w:color w:val="000000" w:themeColor="text1"/>
          <w:sz w:val="28"/>
          <w:szCs w:val="28"/>
          <w:lang w:val="vi-VN"/>
        </w:rPr>
        <w:t>- Di lịch biển đảo đang được đẩy mạnh phát triển, trong vùng hình thành nhiều điểm du lịch nổi tiếng thu hút khách trong nước và quốc tế: Vịnh Hạ Long; Cát Bà,...</w:t>
      </w:r>
    </w:p>
    <w:p w14:paraId="1CC31BFE" w14:textId="3967C0E9" w:rsidR="009B3172" w:rsidRPr="00421870" w:rsidRDefault="009B3172" w:rsidP="009B3172">
      <w:pPr>
        <w:spacing w:before="120" w:after="120" w:line="360" w:lineRule="auto"/>
        <w:ind w:firstLine="720"/>
        <w:jc w:val="both"/>
        <w:rPr>
          <w:color w:val="000000" w:themeColor="text1"/>
          <w:sz w:val="28"/>
          <w:szCs w:val="28"/>
          <w:lang w:val="vi-VN"/>
        </w:rPr>
      </w:pPr>
      <w:r w:rsidRPr="00421870">
        <w:rPr>
          <w:color w:val="000000" w:themeColor="text1"/>
          <w:sz w:val="28"/>
          <w:szCs w:val="28"/>
          <w:lang w:val="vi-VN"/>
        </w:rPr>
        <w:t>Tuy nhiên, việc phát triển kinh tế biển ở Đồng bằng sông Hồng cũng gây ra một số vấn đề về ô nhiễm môi trường và suy thoái tài nguyên. Do vậy, cần chú trọng phát triển kinh tế biển theo hướng tăng trưởng xanh, bảo tồn đa dạng sinh học và các hệ sinh thái.</w:t>
      </w:r>
    </w:p>
    <w:p w14:paraId="6A1666C5" w14:textId="77777777" w:rsidR="002B72B9" w:rsidRPr="00421870" w:rsidRDefault="002B72B9">
      <w:pPr>
        <w:spacing w:line="360" w:lineRule="auto"/>
        <w:ind w:firstLine="567"/>
        <w:jc w:val="both"/>
        <w:rPr>
          <w:color w:val="000000" w:themeColor="text1"/>
          <w:sz w:val="28"/>
          <w:szCs w:val="28"/>
          <w:lang w:val="vi-VN"/>
        </w:rPr>
      </w:pPr>
    </w:p>
    <w:p w14:paraId="43B4BA4B" w14:textId="0BCEF96F" w:rsidR="008E219D" w:rsidRPr="00421870" w:rsidRDefault="005378B8">
      <w:pPr>
        <w:spacing w:line="360" w:lineRule="auto"/>
        <w:ind w:firstLine="567"/>
        <w:jc w:val="center"/>
        <w:rPr>
          <w:b/>
          <w:color w:val="000000" w:themeColor="text1"/>
          <w:sz w:val="28"/>
          <w:szCs w:val="28"/>
        </w:rPr>
      </w:pPr>
      <w:r w:rsidRPr="00421870">
        <w:rPr>
          <w:b/>
          <w:color w:val="000000" w:themeColor="text1"/>
          <w:sz w:val="28"/>
          <w:szCs w:val="28"/>
        </w:rPr>
        <w:t xml:space="preserve">PHÁT TRIỂN </w:t>
      </w:r>
      <w:r w:rsidR="0020072F" w:rsidRPr="00421870">
        <w:rPr>
          <w:b/>
          <w:color w:val="000000" w:themeColor="text1"/>
          <w:sz w:val="28"/>
          <w:szCs w:val="28"/>
        </w:rPr>
        <w:t>KINH</w:t>
      </w:r>
      <w:r w:rsidR="0020072F" w:rsidRPr="00421870">
        <w:rPr>
          <w:b/>
          <w:color w:val="000000" w:themeColor="text1"/>
          <w:sz w:val="28"/>
          <w:szCs w:val="28"/>
          <w:lang w:val="vi-VN"/>
        </w:rPr>
        <w:t xml:space="preserve"> TẾ - XÃ HỘI </w:t>
      </w:r>
      <w:r w:rsidRPr="00421870">
        <w:rPr>
          <w:b/>
          <w:color w:val="000000" w:themeColor="text1"/>
          <w:sz w:val="28"/>
          <w:szCs w:val="28"/>
        </w:rPr>
        <w:t>Ở BẮC TRUNG BỘ</w:t>
      </w:r>
    </w:p>
    <w:p w14:paraId="075BA126" w14:textId="77777777" w:rsidR="008E219D" w:rsidRPr="00421870" w:rsidRDefault="005378B8">
      <w:pPr>
        <w:spacing w:line="360" w:lineRule="auto"/>
        <w:ind w:firstLine="567"/>
        <w:rPr>
          <w:b/>
          <w:color w:val="000000" w:themeColor="text1"/>
          <w:sz w:val="28"/>
          <w:szCs w:val="28"/>
        </w:rPr>
      </w:pPr>
      <w:r w:rsidRPr="00421870">
        <w:rPr>
          <w:b/>
          <w:color w:val="000000" w:themeColor="text1"/>
          <w:sz w:val="28"/>
          <w:szCs w:val="28"/>
        </w:rPr>
        <w:t>Hướng dẫn cập nhật:</w:t>
      </w:r>
    </w:p>
    <w:p w14:paraId="6141D05F"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1. Vị trí địa lí, phạm vi lãnh thổ</w:t>
      </w:r>
    </w:p>
    <w:p w14:paraId="34E3B4BD"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Bắc Trung Bộ bao gồm 5 tỉnh, thành phố: Thanh Hoá, Nghệ An, Hà Tĩnh, Quảng Trị, Huế. Diện tích tự nhiên của vùng khoảng 51,2 nghìn km</w:t>
      </w:r>
      <w:r w:rsidRPr="00421870">
        <w:rPr>
          <w:color w:val="000000" w:themeColor="text1"/>
          <w:sz w:val="28"/>
          <w:szCs w:val="28"/>
          <w:vertAlign w:val="superscript"/>
        </w:rPr>
        <w:t>2</w:t>
      </w:r>
      <w:r w:rsidRPr="00421870">
        <w:rPr>
          <w:color w:val="000000" w:themeColor="text1"/>
          <w:sz w:val="28"/>
          <w:szCs w:val="28"/>
        </w:rPr>
        <w:t>. Vùng giáp với nước láng giềng Lào; ti</w:t>
      </w:r>
      <w:r w:rsidRPr="00421870">
        <w:rPr>
          <w:color w:val="000000" w:themeColor="text1"/>
          <w:sz w:val="28"/>
          <w:szCs w:val="28"/>
        </w:rPr>
        <w:t>ếp giáp với vùng Trung du và miền núi phía Bắc, vùng Đồng bằng sông Hồng. Bắc Trung Bộ có vùng biển rộng lớn với nhiều đảo, quần đảo. Vùng có đặc khu Cồn Cỏ thuộc tỉnh Quảng Trị có ý nghĩa quan trọng đối với phát triển kinh tế - xã hội và quốc phòng an nin</w:t>
      </w:r>
      <w:r w:rsidRPr="00421870">
        <w:rPr>
          <w:color w:val="000000" w:themeColor="text1"/>
          <w:sz w:val="28"/>
          <w:szCs w:val="28"/>
        </w:rPr>
        <w:t>h.</w:t>
      </w:r>
    </w:p>
    <w:p w14:paraId="1E99838A"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w:t>
      </w:r>
    </w:p>
    <w:p w14:paraId="0258068D"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2. Dân số</w:t>
      </w:r>
    </w:p>
    <w:p w14:paraId="05FFF24B" w14:textId="77777777" w:rsidR="008E219D" w:rsidRPr="00421870" w:rsidRDefault="005378B8">
      <w:pPr>
        <w:spacing w:line="360" w:lineRule="auto"/>
        <w:ind w:firstLine="567"/>
        <w:jc w:val="both"/>
        <w:rPr>
          <w:color w:val="000000" w:themeColor="text1"/>
          <w:sz w:val="28"/>
          <w:szCs w:val="28"/>
          <w:vertAlign w:val="superscript"/>
        </w:rPr>
      </w:pPr>
      <w:r w:rsidRPr="00421870">
        <w:rPr>
          <w:color w:val="000000" w:themeColor="text1"/>
          <w:sz w:val="28"/>
          <w:szCs w:val="28"/>
        </w:rPr>
        <w:t xml:space="preserve"> Năm 2025, Bắc Trung Bộ có dân số khoảng 11,3 triệu người, mật độ dân số khoảng 221 người/km</w:t>
      </w:r>
      <w:r w:rsidRPr="00421870">
        <w:rPr>
          <w:color w:val="000000" w:themeColor="text1"/>
          <w:sz w:val="28"/>
          <w:szCs w:val="28"/>
          <w:vertAlign w:val="superscript"/>
        </w:rPr>
        <w:t>2.</w:t>
      </w:r>
    </w:p>
    <w:p w14:paraId="46FEDB06" w14:textId="77777777" w:rsidR="008E219D" w:rsidRPr="00421870" w:rsidRDefault="005378B8">
      <w:pPr>
        <w:spacing w:line="360" w:lineRule="auto"/>
        <w:ind w:firstLine="567"/>
        <w:jc w:val="both"/>
        <w:rPr>
          <w:color w:val="000000" w:themeColor="text1"/>
          <w:sz w:val="28"/>
          <w:szCs w:val="28"/>
          <w:lang w:val="vi-VN"/>
        </w:rPr>
      </w:pPr>
      <w:r w:rsidRPr="00421870">
        <w:rPr>
          <w:color w:val="000000" w:themeColor="text1"/>
          <w:sz w:val="28"/>
          <w:szCs w:val="28"/>
        </w:rPr>
        <w:t>......</w:t>
      </w:r>
    </w:p>
    <w:p w14:paraId="0CE23276" w14:textId="07CAFCCD" w:rsidR="00992B71" w:rsidRPr="00421870" w:rsidRDefault="00992B71">
      <w:pPr>
        <w:spacing w:line="360" w:lineRule="auto"/>
        <w:ind w:firstLine="567"/>
        <w:jc w:val="both"/>
        <w:rPr>
          <w:b/>
          <w:bCs/>
          <w:color w:val="000000" w:themeColor="text1"/>
          <w:sz w:val="28"/>
          <w:szCs w:val="28"/>
          <w:lang w:val="vi-VN"/>
        </w:rPr>
      </w:pPr>
      <w:r w:rsidRPr="00421870">
        <w:rPr>
          <w:b/>
          <w:bCs/>
          <w:color w:val="000000" w:themeColor="text1"/>
          <w:sz w:val="28"/>
          <w:szCs w:val="28"/>
          <w:lang w:val="vi-VN"/>
        </w:rPr>
        <w:t xml:space="preserve">3. </w:t>
      </w:r>
      <w:r w:rsidR="0065258A" w:rsidRPr="00421870">
        <w:rPr>
          <w:b/>
          <w:bCs/>
          <w:color w:val="000000" w:themeColor="text1"/>
          <w:sz w:val="28"/>
          <w:szCs w:val="28"/>
          <w:lang w:val="vi-VN"/>
        </w:rPr>
        <w:t>Thế mạnh và tình hình phát triển du lịch ở Bắc Trung Bộ</w:t>
      </w:r>
    </w:p>
    <w:p w14:paraId="1D19366C" w14:textId="77777777" w:rsidR="00421870" w:rsidRPr="00421870" w:rsidRDefault="00421870" w:rsidP="00421870">
      <w:pPr>
        <w:spacing w:before="120" w:after="120"/>
        <w:ind w:firstLine="720"/>
        <w:jc w:val="both"/>
        <w:rPr>
          <w:i/>
          <w:iCs/>
          <w:color w:val="000000" w:themeColor="text1"/>
          <w:sz w:val="28"/>
          <w:szCs w:val="28"/>
          <w:lang w:val="vi-VN"/>
        </w:rPr>
      </w:pPr>
      <w:r w:rsidRPr="00421870">
        <w:rPr>
          <w:i/>
          <w:iCs/>
          <w:color w:val="000000" w:themeColor="text1"/>
          <w:sz w:val="28"/>
          <w:szCs w:val="28"/>
          <w:lang w:val="vi-VN"/>
        </w:rPr>
        <w:t>a) Tài nguyên du lịch tự nhiên</w:t>
      </w:r>
    </w:p>
    <w:p w14:paraId="6B499E3B" w14:textId="77777777" w:rsidR="00421870" w:rsidRPr="00421870" w:rsidRDefault="00421870" w:rsidP="00421870">
      <w:pPr>
        <w:spacing w:before="120" w:after="120"/>
        <w:ind w:firstLine="720"/>
        <w:jc w:val="both"/>
        <w:rPr>
          <w:color w:val="000000" w:themeColor="text1"/>
          <w:sz w:val="28"/>
          <w:szCs w:val="28"/>
        </w:rPr>
      </w:pPr>
      <w:r w:rsidRPr="00421870">
        <w:rPr>
          <w:i/>
          <w:iCs/>
          <w:color w:val="000000" w:themeColor="text1"/>
          <w:sz w:val="28"/>
          <w:szCs w:val="28"/>
          <w:lang w:val="vi-VN"/>
        </w:rPr>
        <w:lastRenderedPageBreak/>
        <w:t xml:space="preserve">- </w:t>
      </w:r>
      <w:r w:rsidRPr="00421870">
        <w:rPr>
          <w:i/>
          <w:iCs/>
          <w:color w:val="000000" w:themeColor="text1"/>
          <w:sz w:val="28"/>
          <w:szCs w:val="28"/>
        </w:rPr>
        <w:t>Địa hình</w:t>
      </w:r>
      <w:r w:rsidRPr="00421870">
        <w:rPr>
          <w:i/>
          <w:iCs/>
          <w:color w:val="000000" w:themeColor="text1"/>
          <w:sz w:val="28"/>
          <w:szCs w:val="28"/>
          <w:lang w:val="vi-VN"/>
        </w:rPr>
        <w:t xml:space="preserve">: </w:t>
      </w:r>
      <w:r w:rsidRPr="00421870">
        <w:rPr>
          <w:color w:val="000000" w:themeColor="text1"/>
          <w:sz w:val="28"/>
          <w:szCs w:val="28"/>
          <w:lang w:val="vi-VN"/>
        </w:rPr>
        <w:t>Vùng có địa hình đa dạng như các dãy núi</w:t>
      </w:r>
      <w:r w:rsidRPr="00421870">
        <w:rPr>
          <w:i/>
          <w:iCs/>
          <w:color w:val="000000" w:themeColor="text1"/>
          <w:sz w:val="28"/>
          <w:szCs w:val="28"/>
          <w:lang w:val="vi-VN"/>
        </w:rPr>
        <w:t xml:space="preserve"> </w:t>
      </w:r>
      <w:r w:rsidRPr="00421870">
        <w:rPr>
          <w:color w:val="000000" w:themeColor="text1"/>
          <w:sz w:val="28"/>
          <w:szCs w:val="28"/>
        </w:rPr>
        <w:t>Hoành Sơn</w:t>
      </w:r>
      <w:r w:rsidRPr="00421870">
        <w:rPr>
          <w:color w:val="000000" w:themeColor="text1"/>
          <w:sz w:val="28"/>
          <w:szCs w:val="28"/>
          <w:lang w:val="vi-VN"/>
        </w:rPr>
        <w:t xml:space="preserve">, dãy núi </w:t>
      </w:r>
      <w:r w:rsidRPr="00421870">
        <w:rPr>
          <w:color w:val="000000" w:themeColor="text1"/>
          <w:sz w:val="28"/>
          <w:szCs w:val="28"/>
        </w:rPr>
        <w:t>Trường Sơn đây là một phần hệ thống núi Trường Sơn Đông, với</w:t>
      </w:r>
      <w:r w:rsidRPr="00421870">
        <w:rPr>
          <w:color w:val="000000" w:themeColor="text1"/>
          <w:sz w:val="28"/>
          <w:szCs w:val="28"/>
          <w:lang w:val="vi-VN"/>
        </w:rPr>
        <w:t xml:space="preserve"> </w:t>
      </w:r>
      <w:r w:rsidRPr="00421870">
        <w:rPr>
          <w:color w:val="000000" w:themeColor="text1"/>
          <w:sz w:val="28"/>
          <w:szCs w:val="28"/>
        </w:rPr>
        <w:t>hệ sinh thái rừng phong phú. Vườn quốc gia Phong Nha – Kẻ Bàng (Quảng</w:t>
      </w:r>
      <w:r w:rsidRPr="00421870">
        <w:rPr>
          <w:color w:val="000000" w:themeColor="text1"/>
          <w:sz w:val="28"/>
          <w:szCs w:val="28"/>
          <w:lang w:val="vi-VN"/>
        </w:rPr>
        <w:t xml:space="preserve"> Trị</w:t>
      </w:r>
      <w:r w:rsidRPr="00421870">
        <w:rPr>
          <w:color w:val="000000" w:themeColor="text1"/>
          <w:sz w:val="28"/>
          <w:szCs w:val="28"/>
        </w:rPr>
        <w:t>) nằm trong hệ thống dãy Trường Sơn</w:t>
      </w:r>
      <w:r w:rsidRPr="00421870">
        <w:rPr>
          <w:color w:val="000000" w:themeColor="text1"/>
          <w:sz w:val="28"/>
          <w:szCs w:val="28"/>
          <w:lang w:val="vi-VN"/>
        </w:rPr>
        <w:t xml:space="preserve">, </w:t>
      </w:r>
      <w:r w:rsidRPr="00421870">
        <w:rPr>
          <w:color w:val="000000" w:themeColor="text1"/>
          <w:sz w:val="28"/>
          <w:szCs w:val="28"/>
        </w:rPr>
        <w:t xml:space="preserve"> được UNESCO công nhận là Di sản Thiên nhiên Thế giới.</w:t>
      </w:r>
      <w:r w:rsidRPr="00421870">
        <w:rPr>
          <w:color w:val="000000" w:themeColor="text1"/>
          <w:sz w:val="28"/>
          <w:szCs w:val="28"/>
          <w:lang w:val="vi-VN"/>
        </w:rPr>
        <w:t xml:space="preserve"> H</w:t>
      </w:r>
      <w:r w:rsidRPr="00421870">
        <w:rPr>
          <w:color w:val="000000" w:themeColor="text1"/>
          <w:sz w:val="28"/>
          <w:szCs w:val="28"/>
        </w:rPr>
        <w:t>ệ thống hang động kỳ vĩ, đặc biệt là tại Quảng</w:t>
      </w:r>
      <w:r w:rsidRPr="00421870">
        <w:rPr>
          <w:color w:val="000000" w:themeColor="text1"/>
          <w:sz w:val="28"/>
          <w:szCs w:val="28"/>
          <w:lang w:val="vi-VN"/>
        </w:rPr>
        <w:t xml:space="preserve"> Trị</w:t>
      </w:r>
      <w:r w:rsidRPr="00421870">
        <w:rPr>
          <w:color w:val="000000" w:themeColor="text1"/>
          <w:sz w:val="28"/>
          <w:szCs w:val="28"/>
        </w:rPr>
        <w:t xml:space="preserve"> như: Phong Nha – Kẻ Bàng với hơn 300 hang động lớn nhỏ, nổi bật là Hang Sơn Đoòng, động Phong Nha và động</w:t>
      </w:r>
      <w:r w:rsidRPr="00421870">
        <w:rPr>
          <w:color w:val="000000" w:themeColor="text1"/>
          <w:sz w:val="28"/>
          <w:szCs w:val="28"/>
          <w:lang w:val="vi-VN"/>
        </w:rPr>
        <w:t xml:space="preserve"> </w:t>
      </w:r>
      <w:r w:rsidRPr="00421870">
        <w:rPr>
          <w:color w:val="000000" w:themeColor="text1"/>
          <w:sz w:val="28"/>
          <w:szCs w:val="28"/>
        </w:rPr>
        <w:t>Thiên Đường những hang động được mệnh danh là thiên đường trong lòng đất.</w:t>
      </w:r>
    </w:p>
    <w:p w14:paraId="024824D7" w14:textId="77777777" w:rsidR="00421870" w:rsidRPr="00421870" w:rsidRDefault="00421870" w:rsidP="00421870">
      <w:pPr>
        <w:spacing w:before="120" w:after="120"/>
        <w:ind w:firstLine="720"/>
        <w:jc w:val="both"/>
        <w:rPr>
          <w:color w:val="000000" w:themeColor="text1"/>
          <w:sz w:val="28"/>
          <w:szCs w:val="28"/>
          <w:lang w:val="vi-VN"/>
        </w:rPr>
      </w:pPr>
      <w:r w:rsidRPr="00421870">
        <w:rPr>
          <w:i/>
          <w:iCs/>
          <w:color w:val="000000" w:themeColor="text1"/>
          <w:sz w:val="28"/>
          <w:szCs w:val="28"/>
          <w:lang w:val="vi-VN"/>
        </w:rPr>
        <w:t xml:space="preserve">- Vùng biển, đảo </w:t>
      </w:r>
      <w:r w:rsidRPr="00421870">
        <w:rPr>
          <w:i/>
          <w:iCs/>
          <w:color w:val="000000" w:themeColor="text1"/>
          <w:sz w:val="28"/>
          <w:szCs w:val="28"/>
        </w:rPr>
        <w:t>và các bãi tắm</w:t>
      </w:r>
      <w:r w:rsidRPr="00421870">
        <w:rPr>
          <w:color w:val="000000" w:themeColor="text1"/>
          <w:sz w:val="28"/>
          <w:szCs w:val="28"/>
        </w:rPr>
        <w:t>: Bắc Trung Bộ có bờ biển dài khoảng</w:t>
      </w:r>
      <w:r w:rsidRPr="00421870">
        <w:rPr>
          <w:color w:val="000000" w:themeColor="text1"/>
          <w:sz w:val="28"/>
          <w:szCs w:val="28"/>
          <w:lang w:val="vi-VN"/>
        </w:rPr>
        <w:t xml:space="preserve"> </w:t>
      </w:r>
      <w:r w:rsidRPr="00421870">
        <w:rPr>
          <w:color w:val="000000" w:themeColor="text1"/>
          <w:sz w:val="28"/>
          <w:szCs w:val="28"/>
        </w:rPr>
        <w:t>670km với 23 cửa sông, trong đó có nhiều cửa sông lớn</w:t>
      </w:r>
      <w:r w:rsidRPr="00421870">
        <w:rPr>
          <w:color w:val="000000" w:themeColor="text1"/>
          <w:sz w:val="28"/>
          <w:szCs w:val="28"/>
          <w:lang w:val="vi-VN"/>
        </w:rPr>
        <w:t xml:space="preserve">, với </w:t>
      </w:r>
      <w:r w:rsidRPr="00421870">
        <w:rPr>
          <w:color w:val="000000" w:themeColor="text1"/>
          <w:sz w:val="28"/>
          <w:szCs w:val="28"/>
        </w:rPr>
        <w:t>rừng ngập mặn và phát triển du lịch sinh thái, biển đảo…  Vùng có</w:t>
      </w:r>
      <w:r w:rsidRPr="00421870">
        <w:rPr>
          <w:color w:val="000000" w:themeColor="text1"/>
          <w:sz w:val="28"/>
          <w:szCs w:val="28"/>
          <w:lang w:val="vi-VN"/>
        </w:rPr>
        <w:t xml:space="preserve"> </w:t>
      </w:r>
      <w:r w:rsidRPr="00421870">
        <w:rPr>
          <w:color w:val="000000" w:themeColor="text1"/>
          <w:sz w:val="28"/>
          <w:szCs w:val="28"/>
        </w:rPr>
        <w:t>nhiều bãi tắm đẹp như: Bãi biển Sầm Sơn (Thanh Hoá), bãi biển Cửa Lò (Nghệ An), bãi biển Thiên Cầm (Hà Tĩnh), bãi biển Nhật Lệ (Quảng Trị), bãi biển Lăng Cô (Thừa Thiên Huế)… là những bãi tắm đẹp</w:t>
      </w:r>
      <w:r w:rsidRPr="00421870">
        <w:rPr>
          <w:color w:val="000000" w:themeColor="text1"/>
          <w:sz w:val="28"/>
          <w:szCs w:val="28"/>
          <w:lang w:val="vi-VN"/>
        </w:rPr>
        <w:t xml:space="preserve"> thu hút khách du lịch. Các vịnh biển </w:t>
      </w:r>
      <w:r w:rsidRPr="00421870">
        <w:rPr>
          <w:color w:val="000000" w:themeColor="text1"/>
          <w:sz w:val="28"/>
          <w:szCs w:val="28"/>
        </w:rPr>
        <w:t>nổi tiếng</w:t>
      </w:r>
      <w:r w:rsidRPr="00421870">
        <w:rPr>
          <w:color w:val="000000" w:themeColor="text1"/>
          <w:sz w:val="28"/>
          <w:szCs w:val="28"/>
          <w:lang w:val="vi-VN"/>
        </w:rPr>
        <w:t xml:space="preserve"> như:</w:t>
      </w:r>
      <w:r w:rsidRPr="00421870">
        <w:rPr>
          <w:color w:val="000000" w:themeColor="text1"/>
          <w:sz w:val="28"/>
          <w:szCs w:val="28"/>
        </w:rPr>
        <w:t xml:space="preserve"> Vịnh Lăng Cô (Thừa Thiên Huế), Phá Tam Giang (Thừa Thiên Huế), Đảo Cồn Cỏ (Quảng Trị) với hệ sinh thái biển đa dạng, độc đáo và hấp dẫn, là những điểm lý tưởng để phát triển du lịch sinh thái biển</w:t>
      </w:r>
      <w:r w:rsidRPr="00421870">
        <w:rPr>
          <w:color w:val="000000" w:themeColor="text1"/>
          <w:sz w:val="28"/>
          <w:szCs w:val="28"/>
          <w:lang w:val="vi-VN"/>
        </w:rPr>
        <w:t>.</w:t>
      </w:r>
    </w:p>
    <w:p w14:paraId="24B9F2B2" w14:textId="77777777" w:rsidR="00421870" w:rsidRPr="00421870" w:rsidRDefault="00421870" w:rsidP="00421870">
      <w:pPr>
        <w:spacing w:before="120" w:after="120"/>
        <w:ind w:firstLine="720"/>
        <w:jc w:val="both"/>
        <w:rPr>
          <w:color w:val="000000" w:themeColor="text1"/>
          <w:sz w:val="28"/>
          <w:szCs w:val="28"/>
        </w:rPr>
      </w:pPr>
      <w:r w:rsidRPr="00421870">
        <w:rPr>
          <w:i/>
          <w:iCs/>
          <w:color w:val="000000" w:themeColor="text1"/>
          <w:sz w:val="28"/>
          <w:szCs w:val="28"/>
        </w:rPr>
        <w:t>– Hệ sinh thái rừng và vườn quốc gia</w:t>
      </w:r>
      <w:r w:rsidRPr="00421870">
        <w:rPr>
          <w:color w:val="000000" w:themeColor="text1"/>
          <w:sz w:val="28"/>
          <w:szCs w:val="28"/>
        </w:rPr>
        <w:t>: Vườn quốc gia Phong Nha – Kẻ Bàng (Quảng Bình), Vườn quốc gia Bạch Mã (Thừa Thiên Huế), Vườn quốc gia Pù Mát (Nghệ An) là những nơi có hệ sinh thái rừng nguyên sinh với hệ sinh thái đa dạng, nhiều loài động thực vật quý hiếm, khí hậu mát mẻ, thu hút các chuyên gia, nhà nghiên cứu cũng như du khách đam mê khám phá thiên nhiên.</w:t>
      </w:r>
    </w:p>
    <w:p w14:paraId="0CA05F0D" w14:textId="77777777" w:rsidR="00421870" w:rsidRPr="00421870" w:rsidRDefault="00421870" w:rsidP="00421870">
      <w:pPr>
        <w:spacing w:before="120" w:after="120"/>
        <w:ind w:firstLine="720"/>
        <w:jc w:val="both"/>
        <w:rPr>
          <w:color w:val="000000" w:themeColor="text1"/>
          <w:sz w:val="28"/>
          <w:szCs w:val="28"/>
          <w:lang w:val="vi-VN"/>
        </w:rPr>
      </w:pPr>
      <w:r w:rsidRPr="00421870">
        <w:rPr>
          <w:i/>
          <w:iCs/>
          <w:color w:val="000000" w:themeColor="text1"/>
          <w:sz w:val="28"/>
          <w:szCs w:val="28"/>
        </w:rPr>
        <w:t>– Hệ thống sông ngòi và hồ nước</w:t>
      </w:r>
      <w:r w:rsidRPr="00421870">
        <w:rPr>
          <w:color w:val="000000" w:themeColor="text1"/>
          <w:sz w:val="28"/>
          <w:szCs w:val="28"/>
        </w:rPr>
        <w:t>: Sông Mã (Thanh Hoá), Sông Lam (Nghệ An), Sông Nhật Lệ (Quảng</w:t>
      </w:r>
      <w:r w:rsidRPr="00421870">
        <w:rPr>
          <w:color w:val="000000" w:themeColor="text1"/>
          <w:sz w:val="28"/>
          <w:szCs w:val="28"/>
          <w:lang w:val="vi-VN"/>
        </w:rPr>
        <w:t xml:space="preserve"> Trị</w:t>
      </w:r>
      <w:r w:rsidRPr="00421870">
        <w:rPr>
          <w:color w:val="000000" w:themeColor="text1"/>
          <w:sz w:val="28"/>
          <w:szCs w:val="28"/>
        </w:rPr>
        <w:t>), Hồ Kẻ Gỗ (Hà Tĩnh) là những sông, hồ có giá trị về</w:t>
      </w:r>
      <w:r w:rsidRPr="00421870">
        <w:rPr>
          <w:color w:val="000000" w:themeColor="text1"/>
          <w:sz w:val="28"/>
          <w:szCs w:val="28"/>
          <w:lang w:val="vi-VN"/>
        </w:rPr>
        <w:t xml:space="preserve"> </w:t>
      </w:r>
      <w:r w:rsidRPr="00421870">
        <w:rPr>
          <w:color w:val="000000" w:themeColor="text1"/>
          <w:sz w:val="28"/>
          <w:szCs w:val="28"/>
        </w:rPr>
        <w:t>cảnh quan tự nhiên</w:t>
      </w:r>
      <w:r w:rsidRPr="00421870">
        <w:rPr>
          <w:color w:val="000000" w:themeColor="text1"/>
          <w:sz w:val="28"/>
          <w:szCs w:val="28"/>
          <w:lang w:val="vi-VN"/>
        </w:rPr>
        <w:t xml:space="preserve"> và </w:t>
      </w:r>
      <w:r w:rsidRPr="00421870">
        <w:rPr>
          <w:color w:val="000000" w:themeColor="text1"/>
          <w:sz w:val="28"/>
          <w:szCs w:val="28"/>
        </w:rPr>
        <w:t>gắn với</w:t>
      </w:r>
      <w:r w:rsidRPr="00421870">
        <w:rPr>
          <w:color w:val="000000" w:themeColor="text1"/>
          <w:sz w:val="28"/>
          <w:szCs w:val="28"/>
          <w:lang w:val="vi-VN"/>
        </w:rPr>
        <w:t xml:space="preserve"> </w:t>
      </w:r>
      <w:r w:rsidRPr="00421870">
        <w:rPr>
          <w:color w:val="000000" w:themeColor="text1"/>
          <w:sz w:val="28"/>
          <w:szCs w:val="28"/>
        </w:rPr>
        <w:t>lịch sử của</w:t>
      </w:r>
      <w:r w:rsidRPr="00421870">
        <w:rPr>
          <w:color w:val="000000" w:themeColor="text1"/>
          <w:sz w:val="28"/>
          <w:szCs w:val="28"/>
          <w:lang w:val="vi-VN"/>
        </w:rPr>
        <w:t xml:space="preserve"> dân tộc </w:t>
      </w:r>
      <w:r w:rsidRPr="00421870">
        <w:rPr>
          <w:color w:val="000000" w:themeColor="text1"/>
          <w:sz w:val="28"/>
          <w:szCs w:val="28"/>
        </w:rPr>
        <w:t>trong quá trình phát triển đất nước, tạo nên những giá trị về văn hoá và tự nhiên</w:t>
      </w:r>
      <w:r w:rsidRPr="00421870">
        <w:rPr>
          <w:color w:val="000000" w:themeColor="text1"/>
          <w:sz w:val="28"/>
          <w:szCs w:val="28"/>
          <w:lang w:val="vi-VN"/>
        </w:rPr>
        <w:t xml:space="preserve"> thu hút khách du lịch.</w:t>
      </w:r>
    </w:p>
    <w:p w14:paraId="7F6B2BAB" w14:textId="77777777" w:rsidR="00421870" w:rsidRPr="00421870" w:rsidRDefault="00421870" w:rsidP="00421870">
      <w:pPr>
        <w:spacing w:before="120" w:after="120"/>
        <w:ind w:firstLine="720"/>
        <w:jc w:val="both"/>
        <w:rPr>
          <w:color w:val="000000" w:themeColor="text1"/>
          <w:sz w:val="28"/>
          <w:szCs w:val="28"/>
          <w:lang w:val="vi-VN"/>
        </w:rPr>
      </w:pPr>
      <w:r w:rsidRPr="00421870">
        <w:rPr>
          <w:i/>
          <w:iCs/>
          <w:color w:val="000000" w:themeColor="text1"/>
          <w:sz w:val="28"/>
          <w:szCs w:val="28"/>
          <w:lang w:val="vi-VN"/>
        </w:rPr>
        <w:t xml:space="preserve">b) </w:t>
      </w:r>
      <w:r w:rsidRPr="00421870">
        <w:rPr>
          <w:i/>
          <w:iCs/>
          <w:color w:val="000000" w:themeColor="text1"/>
          <w:sz w:val="28"/>
          <w:szCs w:val="28"/>
        </w:rPr>
        <w:t>Tài</w:t>
      </w:r>
      <w:r w:rsidRPr="00421870">
        <w:rPr>
          <w:i/>
          <w:iCs/>
          <w:color w:val="000000" w:themeColor="text1"/>
          <w:sz w:val="28"/>
          <w:szCs w:val="28"/>
          <w:lang w:val="vi-VN"/>
        </w:rPr>
        <w:t xml:space="preserve"> nguyên du lịch văn hóa</w:t>
      </w:r>
    </w:p>
    <w:p w14:paraId="4D7736EE" w14:textId="77777777" w:rsidR="00421870" w:rsidRPr="00421870" w:rsidRDefault="00421870" w:rsidP="00421870">
      <w:pPr>
        <w:spacing w:before="120" w:after="120"/>
        <w:ind w:firstLine="720"/>
        <w:jc w:val="both"/>
        <w:rPr>
          <w:color w:val="000000" w:themeColor="text1"/>
          <w:sz w:val="28"/>
          <w:szCs w:val="28"/>
        </w:rPr>
      </w:pPr>
      <w:r w:rsidRPr="00421870">
        <w:rPr>
          <w:color w:val="000000" w:themeColor="text1"/>
          <w:sz w:val="28"/>
          <w:szCs w:val="28"/>
        </w:rPr>
        <w:t>Vùng Bắc Trung Bộ sở hữu kho tàng các di sản văn hóa đặc sắc trải đều khắp các tỉnh trong vùng, bao gồm các di sản văn hóa vật thể và phi vật thể rất đặc sắc, như: Quần thể di tích cố đô Huế, Nhã nhạc cung đình Huế, Thành nhà Hồ, Mộc bản triều Nguyễn</w:t>
      </w:r>
      <w:r w:rsidRPr="00421870">
        <w:rPr>
          <w:color w:val="000000" w:themeColor="text1"/>
          <w:sz w:val="28"/>
          <w:szCs w:val="28"/>
          <w:lang w:val="vi-VN"/>
        </w:rPr>
        <w:t>, Làng Kim Liên,</w:t>
      </w:r>
      <w:r w:rsidRPr="00421870">
        <w:rPr>
          <w:color w:val="000000" w:themeColor="text1"/>
          <w:sz w:val="28"/>
          <w:szCs w:val="28"/>
        </w:rPr>
        <w:t xml:space="preserve"> di sản thiên nhiên thế giới Vườn Quốc gia Phong Nha – Kẻ Bàng. </w:t>
      </w:r>
    </w:p>
    <w:p w14:paraId="71833362" w14:textId="77777777" w:rsidR="00421870" w:rsidRPr="00421870" w:rsidRDefault="00421870" w:rsidP="00421870">
      <w:pPr>
        <w:spacing w:before="120" w:after="120"/>
        <w:ind w:firstLine="720"/>
        <w:jc w:val="both"/>
        <w:rPr>
          <w:color w:val="000000" w:themeColor="text1"/>
          <w:sz w:val="28"/>
          <w:szCs w:val="28"/>
          <w:lang w:val="vi-VN"/>
        </w:rPr>
      </w:pPr>
      <w:r w:rsidRPr="00421870">
        <w:rPr>
          <w:i/>
          <w:iCs/>
          <w:color w:val="000000" w:themeColor="text1"/>
          <w:sz w:val="28"/>
          <w:szCs w:val="28"/>
        </w:rPr>
        <w:t>b</w:t>
      </w:r>
      <w:r w:rsidRPr="00421870">
        <w:rPr>
          <w:i/>
          <w:iCs/>
          <w:color w:val="000000" w:themeColor="text1"/>
          <w:sz w:val="28"/>
          <w:szCs w:val="28"/>
          <w:lang w:val="vi-VN"/>
        </w:rPr>
        <w:t xml:space="preserve">) </w:t>
      </w:r>
      <w:r w:rsidRPr="00421870">
        <w:rPr>
          <w:i/>
          <w:iCs/>
          <w:color w:val="000000" w:themeColor="text1"/>
          <w:sz w:val="28"/>
          <w:szCs w:val="28"/>
        </w:rPr>
        <w:t>Hiện trạng phát</w:t>
      </w:r>
      <w:r w:rsidRPr="00421870">
        <w:rPr>
          <w:i/>
          <w:iCs/>
          <w:color w:val="000000" w:themeColor="text1"/>
          <w:sz w:val="28"/>
          <w:szCs w:val="28"/>
          <w:lang w:val="vi-VN"/>
        </w:rPr>
        <w:t xml:space="preserve"> triển</w:t>
      </w:r>
    </w:p>
    <w:p w14:paraId="51571828" w14:textId="77777777" w:rsidR="00421870" w:rsidRPr="00421870" w:rsidRDefault="00421870" w:rsidP="00421870">
      <w:pPr>
        <w:spacing w:before="120" w:after="120"/>
        <w:ind w:firstLine="720"/>
        <w:jc w:val="both"/>
        <w:rPr>
          <w:color w:val="000000" w:themeColor="text1"/>
          <w:sz w:val="28"/>
          <w:szCs w:val="28"/>
          <w:lang w:val="vi-VN"/>
        </w:rPr>
      </w:pPr>
      <w:r w:rsidRPr="00421870">
        <w:rPr>
          <w:color w:val="000000" w:themeColor="text1"/>
          <w:sz w:val="28"/>
          <w:szCs w:val="28"/>
          <w:lang w:val="vi-VN"/>
        </w:rPr>
        <w:t xml:space="preserve">- </w:t>
      </w:r>
      <w:r w:rsidRPr="00421870">
        <w:rPr>
          <w:color w:val="000000" w:themeColor="text1"/>
          <w:sz w:val="28"/>
          <w:szCs w:val="28"/>
        </w:rPr>
        <w:t>Theo số liệu thống kê, lượng khách du lịch đến vùng Bắc Trung Bộ năm 2023 đạt 33,46 triệu lượt, (chiếm 27,6% tổng lượt khách cả nước), trong đó cao nhất là Thanh Hoá với 12,1 triệu lượt.</w:t>
      </w:r>
      <w:r w:rsidRPr="00421870">
        <w:rPr>
          <w:color w:val="000000" w:themeColor="text1"/>
          <w:sz w:val="28"/>
          <w:szCs w:val="28"/>
          <w:lang w:val="vi-VN"/>
        </w:rPr>
        <w:t xml:space="preserve"> Số lượng </w:t>
      </w:r>
      <w:r w:rsidRPr="00421870">
        <w:rPr>
          <w:color w:val="000000" w:themeColor="text1"/>
          <w:sz w:val="28"/>
          <w:szCs w:val="28"/>
        </w:rPr>
        <w:t>khách du lịch đến các tỉnh Bắc Trung Bộ tăng</w:t>
      </w:r>
      <w:r w:rsidRPr="00421870">
        <w:rPr>
          <w:color w:val="000000" w:themeColor="text1"/>
          <w:sz w:val="28"/>
          <w:szCs w:val="28"/>
          <w:lang w:val="vi-VN"/>
        </w:rPr>
        <w:t xml:space="preserve"> nhanh trong nhiều năm gần đây</w:t>
      </w:r>
      <w:r w:rsidRPr="00421870">
        <w:rPr>
          <w:color w:val="000000" w:themeColor="text1"/>
          <w:sz w:val="28"/>
          <w:szCs w:val="28"/>
        </w:rPr>
        <w:t>, tuy nhiên lượng khách đến vùng còn thấp, thấp hơn vùng Đông Nam Bộ với 52 triệu lượt. </w:t>
      </w:r>
    </w:p>
    <w:p w14:paraId="1546A368" w14:textId="77777777" w:rsidR="00421870" w:rsidRPr="00421870" w:rsidRDefault="00421870" w:rsidP="00421870">
      <w:pPr>
        <w:spacing w:before="120" w:after="120"/>
        <w:ind w:firstLine="720"/>
        <w:jc w:val="both"/>
        <w:rPr>
          <w:color w:val="000000" w:themeColor="text1"/>
          <w:sz w:val="28"/>
          <w:szCs w:val="28"/>
          <w:lang w:val="vi-VN"/>
        </w:rPr>
      </w:pPr>
      <w:r w:rsidRPr="00421870">
        <w:rPr>
          <w:color w:val="000000" w:themeColor="text1"/>
          <w:sz w:val="28"/>
          <w:szCs w:val="28"/>
          <w:lang w:val="vi-VN"/>
        </w:rPr>
        <w:lastRenderedPageBreak/>
        <w:t xml:space="preserve">- Tuy nhiên, </w:t>
      </w:r>
      <w:r w:rsidRPr="00421870">
        <w:rPr>
          <w:color w:val="000000" w:themeColor="text1"/>
          <w:sz w:val="28"/>
          <w:szCs w:val="28"/>
        </w:rPr>
        <w:t>Bắc Trung Bộ hoạt động phát triển du lịch còn</w:t>
      </w:r>
      <w:r w:rsidRPr="00421870">
        <w:rPr>
          <w:color w:val="000000" w:themeColor="text1"/>
          <w:sz w:val="28"/>
          <w:szCs w:val="28"/>
          <w:lang w:val="vi-VN"/>
        </w:rPr>
        <w:t xml:space="preserve"> </w:t>
      </w:r>
      <w:r w:rsidRPr="00421870">
        <w:rPr>
          <w:color w:val="000000" w:themeColor="text1"/>
          <w:sz w:val="28"/>
          <w:szCs w:val="28"/>
        </w:rPr>
        <w:t>chưa tương xứng với tiềm năng</w:t>
      </w:r>
      <w:r w:rsidRPr="00421870">
        <w:rPr>
          <w:color w:val="000000" w:themeColor="text1"/>
          <w:sz w:val="28"/>
          <w:szCs w:val="28"/>
          <w:lang w:val="vi-VN"/>
        </w:rPr>
        <w:t xml:space="preserve"> và </w:t>
      </w:r>
      <w:r w:rsidRPr="00421870">
        <w:rPr>
          <w:color w:val="000000" w:themeColor="text1"/>
          <w:sz w:val="28"/>
          <w:szCs w:val="28"/>
        </w:rPr>
        <w:t>đang đối diện với nhiều khó khăn, thách thức</w:t>
      </w:r>
      <w:r w:rsidRPr="00421870">
        <w:rPr>
          <w:color w:val="000000" w:themeColor="text1"/>
          <w:sz w:val="28"/>
          <w:szCs w:val="28"/>
          <w:lang w:val="vi-VN"/>
        </w:rPr>
        <w:t xml:space="preserve">: </w:t>
      </w:r>
      <w:r w:rsidRPr="00421870">
        <w:rPr>
          <w:color w:val="000000" w:themeColor="text1"/>
          <w:sz w:val="28"/>
          <w:szCs w:val="28"/>
        </w:rPr>
        <w:t>chịu ảnh hưởng nặng nề từ khí hậu, sản phẩm du lịch, cơ sở hạ tầng, cơ sở vật chất kỹ thuật phục vụ du lịch, nguồn nhân lực du lịch hạn chế… chưa đáp ứng được yêu cầu phát triển du lịch theo hướng bền vững.</w:t>
      </w:r>
    </w:p>
    <w:p w14:paraId="51F77D56" w14:textId="77777777" w:rsidR="00421870" w:rsidRPr="00421870" w:rsidRDefault="00421870" w:rsidP="00421870">
      <w:pPr>
        <w:spacing w:before="120" w:after="120"/>
        <w:ind w:firstLine="720"/>
        <w:jc w:val="both"/>
        <w:rPr>
          <w:i/>
          <w:iCs/>
          <w:color w:val="000000" w:themeColor="text1"/>
          <w:sz w:val="28"/>
          <w:szCs w:val="28"/>
          <w:lang w:val="vi-VN"/>
        </w:rPr>
      </w:pPr>
      <w:r w:rsidRPr="00421870">
        <w:rPr>
          <w:i/>
          <w:iCs/>
          <w:color w:val="000000" w:themeColor="text1"/>
          <w:sz w:val="28"/>
          <w:szCs w:val="28"/>
          <w:lang w:val="vi-VN"/>
        </w:rPr>
        <w:t>c) Định hướng phát triển</w:t>
      </w:r>
    </w:p>
    <w:p w14:paraId="1E901AB2" w14:textId="77777777" w:rsidR="00421870" w:rsidRPr="00421870" w:rsidRDefault="00421870" w:rsidP="00421870">
      <w:pPr>
        <w:spacing w:before="120" w:after="120"/>
        <w:ind w:firstLine="720"/>
        <w:jc w:val="both"/>
        <w:rPr>
          <w:color w:val="000000" w:themeColor="text1"/>
          <w:sz w:val="28"/>
          <w:szCs w:val="28"/>
        </w:rPr>
      </w:pPr>
      <w:r w:rsidRPr="00421870">
        <w:rPr>
          <w:color w:val="000000" w:themeColor="text1"/>
          <w:sz w:val="28"/>
          <w:szCs w:val="28"/>
        </w:rPr>
        <w:t>Để thúc đẩy phát triển du lịch vùng Bắc Trung Bộ theo hướng bền vững cần thực hiện đồng bộ nhiều giải pháp như:</w:t>
      </w:r>
    </w:p>
    <w:p w14:paraId="195CD8F6" w14:textId="77777777" w:rsidR="00421870" w:rsidRPr="00421870" w:rsidRDefault="00421870" w:rsidP="00421870">
      <w:pPr>
        <w:spacing w:before="120" w:after="120"/>
        <w:ind w:firstLine="720"/>
        <w:jc w:val="both"/>
        <w:rPr>
          <w:color w:val="000000" w:themeColor="text1"/>
          <w:sz w:val="28"/>
          <w:szCs w:val="28"/>
        </w:rPr>
      </w:pPr>
      <w:r w:rsidRPr="00421870">
        <w:rPr>
          <w:color w:val="000000" w:themeColor="text1"/>
          <w:sz w:val="28"/>
          <w:szCs w:val="28"/>
          <w:lang w:val="vi-VN"/>
        </w:rPr>
        <w:t xml:space="preserve">- </w:t>
      </w:r>
      <w:r w:rsidRPr="00421870">
        <w:rPr>
          <w:color w:val="000000" w:themeColor="text1"/>
          <w:sz w:val="28"/>
          <w:szCs w:val="28"/>
        </w:rPr>
        <w:t>Tăng cường hợp tác, liên kết quốc tế, vùng, giữa các tỉnh trong phát triển du lịch</w:t>
      </w:r>
      <w:r w:rsidRPr="00421870">
        <w:rPr>
          <w:color w:val="000000" w:themeColor="text1"/>
          <w:sz w:val="28"/>
          <w:szCs w:val="28"/>
          <w:lang w:val="vi-VN"/>
        </w:rPr>
        <w:t xml:space="preserve">; </w:t>
      </w:r>
      <w:r w:rsidRPr="00421870">
        <w:rPr>
          <w:color w:val="000000" w:themeColor="text1"/>
          <w:sz w:val="28"/>
          <w:szCs w:val="28"/>
        </w:rPr>
        <w:t>hợp tác, liên kết phát triển tuyến du lịch liên quốc gia, liên vùng nhằm phát huy thế mạnh về tài nguyên du lịch như kết nối với Lào, Thái Lan và Myanmar qua các cửa khẩu Lao Bảo, Cha Lo; thúc đẩy chương trình “Một hành trình – nhiều điểm đến” giữa các tỉnh trong vùng để chia sẻ tài nguyên và tăng sức hấp dẫn đối với khách du lịch.</w:t>
      </w:r>
    </w:p>
    <w:p w14:paraId="19FC14FC" w14:textId="77777777" w:rsidR="00421870" w:rsidRPr="00421870" w:rsidRDefault="00421870" w:rsidP="00421870">
      <w:pPr>
        <w:spacing w:before="120" w:after="120"/>
        <w:ind w:firstLine="720"/>
        <w:jc w:val="both"/>
        <w:rPr>
          <w:color w:val="000000" w:themeColor="text1"/>
          <w:sz w:val="28"/>
          <w:szCs w:val="28"/>
          <w:lang w:val="vi-VN"/>
        </w:rPr>
      </w:pPr>
      <w:r w:rsidRPr="00421870">
        <w:rPr>
          <w:i/>
          <w:iCs/>
          <w:color w:val="000000" w:themeColor="text1"/>
          <w:sz w:val="28"/>
          <w:szCs w:val="28"/>
          <w:lang w:val="vi-VN"/>
        </w:rPr>
        <w:t>-</w:t>
      </w:r>
      <w:r w:rsidRPr="00421870">
        <w:rPr>
          <w:color w:val="000000" w:themeColor="text1"/>
          <w:sz w:val="28"/>
          <w:szCs w:val="28"/>
        </w:rPr>
        <w:t xml:space="preserve"> Phát triển hạ tầng du lịch bền vững. Chú trọng đầu tư nâng cấp hệ thống giao thông</w:t>
      </w:r>
      <w:r w:rsidRPr="00421870">
        <w:rPr>
          <w:color w:val="000000" w:themeColor="text1"/>
          <w:sz w:val="28"/>
          <w:szCs w:val="28"/>
          <w:lang w:val="vi-VN"/>
        </w:rPr>
        <w:t xml:space="preserve">, </w:t>
      </w:r>
      <w:r w:rsidRPr="00421870">
        <w:rPr>
          <w:color w:val="000000" w:themeColor="text1"/>
          <w:sz w:val="28"/>
          <w:szCs w:val="28"/>
        </w:rPr>
        <w:t>các tuyến đường kết nối các điểm du lịch trọng điểm; tăng cường kết nối hàng không tại các sân bay Vinh (Nghệ An), Đồng Hới (Quảng Trị) và Phú Bài (Thành</w:t>
      </w:r>
      <w:r w:rsidRPr="00421870">
        <w:rPr>
          <w:color w:val="000000" w:themeColor="text1"/>
          <w:sz w:val="28"/>
          <w:szCs w:val="28"/>
          <w:lang w:val="vi-VN"/>
        </w:rPr>
        <w:t xml:space="preserve"> phố</w:t>
      </w:r>
      <w:r w:rsidRPr="00421870">
        <w:rPr>
          <w:color w:val="000000" w:themeColor="text1"/>
          <w:sz w:val="28"/>
          <w:szCs w:val="28"/>
        </w:rPr>
        <w:t xml:space="preserve"> Huế) nhằm khai thác tối ưu các nguồn khác du lịch từ các địa phương trong vùng</w:t>
      </w:r>
      <w:r w:rsidRPr="00421870">
        <w:rPr>
          <w:color w:val="000000" w:themeColor="text1"/>
          <w:sz w:val="28"/>
          <w:szCs w:val="28"/>
          <w:lang w:val="vi-VN"/>
        </w:rPr>
        <w:t>.</w:t>
      </w:r>
    </w:p>
    <w:p w14:paraId="76BDC330" w14:textId="77777777" w:rsidR="00421870" w:rsidRPr="00421870" w:rsidRDefault="00421870" w:rsidP="00421870">
      <w:pPr>
        <w:spacing w:before="120" w:after="120"/>
        <w:ind w:firstLine="720"/>
        <w:jc w:val="both"/>
        <w:rPr>
          <w:color w:val="000000" w:themeColor="text1"/>
          <w:sz w:val="28"/>
          <w:szCs w:val="28"/>
          <w:lang w:val="vi-VN"/>
        </w:rPr>
      </w:pPr>
      <w:r w:rsidRPr="00421870">
        <w:rPr>
          <w:color w:val="000000" w:themeColor="text1"/>
          <w:sz w:val="28"/>
          <w:szCs w:val="28"/>
          <w:lang w:val="vi-VN"/>
        </w:rPr>
        <w:t xml:space="preserve">- </w:t>
      </w:r>
      <w:r w:rsidRPr="00421870">
        <w:rPr>
          <w:color w:val="000000" w:themeColor="text1"/>
          <w:sz w:val="28"/>
          <w:szCs w:val="28"/>
        </w:rPr>
        <w:t>Tăng cường đầu tư cơ sở lưu trú cao cấp, đặc biệt là cơ sở lưu trú xanh, trong đó khuyến khích đầu tư, xây dựng các khu nghỉ dưỡng xanh, thân thiện với môi trường, sử dụng năng lượng tái tạo và hạn chế phát thải; Phát</w:t>
      </w:r>
      <w:r w:rsidRPr="00421870">
        <w:rPr>
          <w:color w:val="000000" w:themeColor="text1"/>
          <w:sz w:val="28"/>
          <w:szCs w:val="28"/>
          <w:lang w:val="vi-VN"/>
        </w:rPr>
        <w:t xml:space="preserve"> triển hạ tầng số để quảng bá du lịch.</w:t>
      </w:r>
    </w:p>
    <w:p w14:paraId="68F5F8C1" w14:textId="77777777" w:rsidR="00421870" w:rsidRPr="00421870" w:rsidRDefault="00421870" w:rsidP="00421870">
      <w:pPr>
        <w:spacing w:before="120" w:after="120"/>
        <w:ind w:firstLine="720"/>
        <w:jc w:val="both"/>
        <w:rPr>
          <w:color w:val="000000" w:themeColor="text1"/>
          <w:sz w:val="28"/>
          <w:szCs w:val="28"/>
          <w:lang w:val="vi-VN"/>
        </w:rPr>
      </w:pPr>
      <w:r w:rsidRPr="00421870">
        <w:rPr>
          <w:i/>
          <w:iCs/>
          <w:color w:val="000000" w:themeColor="text1"/>
          <w:sz w:val="28"/>
          <w:szCs w:val="28"/>
          <w:lang w:val="vi-VN"/>
        </w:rPr>
        <w:t>-</w:t>
      </w:r>
      <w:r w:rsidRPr="00421870">
        <w:rPr>
          <w:color w:val="000000" w:themeColor="text1"/>
          <w:sz w:val="28"/>
          <w:szCs w:val="28"/>
        </w:rPr>
        <w:t xml:space="preserve"> Đa dạng hoá sản phẩm du lịch</w:t>
      </w:r>
      <w:r w:rsidRPr="00421870">
        <w:rPr>
          <w:color w:val="000000" w:themeColor="text1"/>
          <w:sz w:val="28"/>
          <w:szCs w:val="28"/>
          <w:lang w:val="vi-VN"/>
        </w:rPr>
        <w:t>: du lịch biển, du lịch văn hóa, du lịch sinh thái, du lịch thể thao, trải nghiệm văn hóa và làng nghề địa phương.</w:t>
      </w:r>
    </w:p>
    <w:p w14:paraId="3F54E8BE" w14:textId="77777777" w:rsidR="00421870" w:rsidRPr="00421870" w:rsidRDefault="00421870" w:rsidP="00421870">
      <w:pPr>
        <w:spacing w:before="120" w:after="120"/>
        <w:ind w:firstLine="720"/>
        <w:jc w:val="both"/>
        <w:rPr>
          <w:color w:val="000000" w:themeColor="text1"/>
          <w:sz w:val="28"/>
          <w:szCs w:val="28"/>
          <w:lang w:val="vi-VN"/>
        </w:rPr>
      </w:pPr>
      <w:r w:rsidRPr="00421870">
        <w:rPr>
          <w:color w:val="000000" w:themeColor="text1"/>
          <w:sz w:val="28"/>
          <w:szCs w:val="28"/>
          <w:lang w:val="vi-VN"/>
        </w:rPr>
        <w:t xml:space="preserve">- </w:t>
      </w:r>
      <w:r w:rsidRPr="00421870">
        <w:rPr>
          <w:color w:val="000000" w:themeColor="text1"/>
          <w:sz w:val="28"/>
          <w:szCs w:val="28"/>
        </w:rPr>
        <w:t>Chú trọng công tác bảo vệ tài nguyên thiên nhiên và môi trường</w:t>
      </w:r>
      <w:r w:rsidRPr="00421870">
        <w:rPr>
          <w:color w:val="000000" w:themeColor="text1"/>
          <w:sz w:val="28"/>
          <w:szCs w:val="28"/>
          <w:lang w:val="vi-VN"/>
        </w:rPr>
        <w:t xml:space="preserve">. </w:t>
      </w:r>
      <w:r w:rsidRPr="00421870">
        <w:rPr>
          <w:color w:val="000000" w:themeColor="text1"/>
          <w:sz w:val="28"/>
          <w:szCs w:val="28"/>
        </w:rPr>
        <w:t>Nâng cao nhận thức, bảo tồn di sản thiên nhiên:</w:t>
      </w:r>
      <w:r w:rsidRPr="00421870">
        <w:rPr>
          <w:color w:val="000000" w:themeColor="text1"/>
          <w:sz w:val="28"/>
          <w:szCs w:val="28"/>
          <w:lang w:val="vi-VN"/>
        </w:rPr>
        <w:t xml:space="preserve"> </w:t>
      </w:r>
      <w:r w:rsidRPr="00421870">
        <w:rPr>
          <w:color w:val="000000" w:themeColor="text1"/>
          <w:sz w:val="28"/>
          <w:szCs w:val="28"/>
        </w:rPr>
        <w:t>Phong Nha – Kẻ Bàng, rừng quốc gia, vườn quốc gia</w:t>
      </w:r>
      <w:r w:rsidRPr="00421870">
        <w:rPr>
          <w:color w:val="000000" w:themeColor="text1"/>
          <w:sz w:val="28"/>
          <w:szCs w:val="28"/>
          <w:lang w:val="vi-VN"/>
        </w:rPr>
        <w:t>.</w:t>
      </w:r>
    </w:p>
    <w:p w14:paraId="0F9139E5" w14:textId="77777777" w:rsidR="0065258A" w:rsidRPr="00421870" w:rsidRDefault="0065258A">
      <w:pPr>
        <w:spacing w:line="360" w:lineRule="auto"/>
        <w:ind w:firstLine="567"/>
        <w:jc w:val="both"/>
        <w:rPr>
          <w:color w:val="000000" w:themeColor="text1"/>
          <w:sz w:val="28"/>
          <w:szCs w:val="28"/>
          <w:lang w:val="vi-VN"/>
        </w:rPr>
      </w:pPr>
    </w:p>
    <w:p w14:paraId="3A25535C" w14:textId="77777777" w:rsidR="008E219D" w:rsidRPr="00421870" w:rsidRDefault="005378B8">
      <w:pPr>
        <w:spacing w:line="360" w:lineRule="auto"/>
        <w:ind w:firstLine="567"/>
        <w:jc w:val="center"/>
        <w:rPr>
          <w:b/>
          <w:color w:val="000000" w:themeColor="text1"/>
          <w:sz w:val="28"/>
          <w:szCs w:val="28"/>
        </w:rPr>
      </w:pPr>
      <w:r w:rsidRPr="00421870">
        <w:rPr>
          <w:b/>
          <w:color w:val="000000" w:themeColor="text1"/>
          <w:sz w:val="28"/>
          <w:szCs w:val="28"/>
        </w:rPr>
        <w:t>PHÁT TRIỂN K</w:t>
      </w:r>
      <w:r w:rsidRPr="00421870">
        <w:rPr>
          <w:b/>
          <w:color w:val="000000" w:themeColor="text1"/>
          <w:sz w:val="28"/>
          <w:szCs w:val="28"/>
        </w:rPr>
        <w:t>INH TẾ - XÃ HỘI Ở NAM TRUNG BỘ</w:t>
      </w:r>
    </w:p>
    <w:p w14:paraId="44FBCEFB" w14:textId="77777777" w:rsidR="008E219D" w:rsidRPr="00421870" w:rsidRDefault="005378B8">
      <w:pPr>
        <w:spacing w:line="360" w:lineRule="auto"/>
        <w:ind w:firstLine="567"/>
        <w:rPr>
          <w:b/>
          <w:color w:val="000000" w:themeColor="text1"/>
          <w:sz w:val="28"/>
          <w:szCs w:val="28"/>
        </w:rPr>
      </w:pPr>
      <w:r w:rsidRPr="00421870">
        <w:rPr>
          <w:b/>
          <w:color w:val="000000" w:themeColor="text1"/>
          <w:sz w:val="28"/>
          <w:szCs w:val="28"/>
        </w:rPr>
        <w:t>Yêu cầu cần đạt</w:t>
      </w:r>
    </w:p>
    <w:p w14:paraId="0B4055DE"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Trình bày được vị trí địa lí, phạm vi lãnh thổ và dân số của vùng.</w:t>
      </w:r>
    </w:p>
    <w:p w14:paraId="3E2AE197"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Phân tích được các thế mạnh, hạn chế đối với phát triển các ngành kinh tế.</w:t>
      </w:r>
    </w:p>
    <w:p w14:paraId="0E1D43B0"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 Trình bày được tình hình phát triển, phân bố và định hướng </w:t>
      </w:r>
      <w:r w:rsidRPr="00421870">
        <w:rPr>
          <w:color w:val="000000" w:themeColor="text1"/>
          <w:sz w:val="28"/>
          <w:szCs w:val="28"/>
        </w:rPr>
        <w:t>phát triển các ngành kinh tế biển; thuỷ điện, khoáng sản (bô-xít); cây công nghiệp lâu năm, lâm nghiệp và du lịch.</w:t>
      </w:r>
    </w:p>
    <w:p w14:paraId="13BA64A6"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lastRenderedPageBreak/>
        <w:t>- Sử dụng được bản đồ, bảng số liệu để trình bày về thế mạnh phát triển các ngành kinh tế biển của vùng.</w:t>
      </w:r>
    </w:p>
    <w:p w14:paraId="70B3E023"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Phân tích được ý nghĩa của phát tr</w:t>
      </w:r>
      <w:r w:rsidRPr="00421870">
        <w:rPr>
          <w:color w:val="000000" w:themeColor="text1"/>
          <w:sz w:val="28"/>
          <w:szCs w:val="28"/>
        </w:rPr>
        <w:t>iển kinh tế - xã hội với an ninh quốc phòng.</w:t>
      </w:r>
    </w:p>
    <w:p w14:paraId="3FAA8285"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Hướng dẫn cập nhật</w:t>
      </w:r>
    </w:p>
    <w:p w14:paraId="0B5E0010"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Nam Trung Bộ là vùng mới thành lập trên cơ sở liên kết vùng Tây Nguyên và Duyên hải Nam Trung Bộ. Không gian vùng trải từ vùng núi, cao nguyên ở phía tây ra dải đồng bằng duyên hải, tới tận Bi</w:t>
      </w:r>
      <w:r w:rsidRPr="00421870">
        <w:rPr>
          <w:color w:val="000000" w:themeColor="text1"/>
          <w:sz w:val="28"/>
          <w:szCs w:val="28"/>
        </w:rPr>
        <w:t>ển Đông, hình thành thế liên hoàn từ núi - cao nguyên đến đồng bằng và biển. Với đặc điểm như vậy, Nam Trung Bộ sẽ phát triển kinh tế và định hướng như thế nào để khai thác hiệu quả lợi thế về mặt tự nhiên mà vẫn bảo đảm ổn định về an ninh quốc phòng?</w:t>
      </w:r>
    </w:p>
    <w:p w14:paraId="30350DD3"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I. K</w:t>
      </w:r>
      <w:r w:rsidRPr="00421870">
        <w:rPr>
          <w:color w:val="000000" w:themeColor="text1"/>
          <w:sz w:val="28"/>
          <w:szCs w:val="28"/>
        </w:rPr>
        <w:t>HÁI QUÁT</w:t>
      </w:r>
    </w:p>
    <w:p w14:paraId="7E603157" w14:textId="77777777" w:rsidR="008E219D" w:rsidRPr="00421870" w:rsidRDefault="005378B8">
      <w:pPr>
        <w:spacing w:line="360" w:lineRule="auto"/>
        <w:ind w:firstLine="567"/>
        <w:rPr>
          <w:i/>
          <w:color w:val="000000" w:themeColor="text1"/>
          <w:sz w:val="28"/>
          <w:szCs w:val="28"/>
        </w:rPr>
      </w:pPr>
      <w:r w:rsidRPr="00421870">
        <w:rPr>
          <w:i/>
          <w:color w:val="000000" w:themeColor="text1"/>
          <w:sz w:val="28"/>
          <w:szCs w:val="28"/>
        </w:rPr>
        <w:t>- Trình bày vị trí địa lí, phạm vi lãnh thổ của Nam Trung Bộ.</w:t>
      </w:r>
    </w:p>
    <w:p w14:paraId="4B51C0B4" w14:textId="77777777" w:rsidR="008E219D" w:rsidRPr="00421870" w:rsidRDefault="005378B8">
      <w:pPr>
        <w:spacing w:line="360" w:lineRule="auto"/>
        <w:ind w:firstLine="567"/>
        <w:rPr>
          <w:i/>
          <w:color w:val="000000" w:themeColor="text1"/>
          <w:sz w:val="28"/>
          <w:szCs w:val="28"/>
        </w:rPr>
      </w:pPr>
      <w:r w:rsidRPr="00421870">
        <w:rPr>
          <w:i/>
          <w:color w:val="000000" w:themeColor="text1"/>
          <w:sz w:val="28"/>
          <w:szCs w:val="28"/>
        </w:rPr>
        <w:t>- Nêu một số đặc điểm về dân số của Nam Trung Bộ.</w:t>
      </w:r>
    </w:p>
    <w:p w14:paraId="1A5A9B06"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1. Vị trí địa lí, phạm vi lãnh thổ</w:t>
      </w:r>
    </w:p>
    <w:p w14:paraId="20FA02A8"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Nam Trung Bộ bao gồm 6 tỉnh, thành phố: Đà Nẵng, Quảng Ngãi, Gia Lai, Đắk Lắk, Khánh Hoà, Lâm Đồng. </w:t>
      </w:r>
      <w:r w:rsidRPr="00421870">
        <w:rPr>
          <w:color w:val="000000" w:themeColor="text1"/>
          <w:sz w:val="28"/>
          <w:szCs w:val="28"/>
        </w:rPr>
        <w:t>Năm 2025, diện tích tự nhiên của vùng khoảng 99,1 nghìn km</w:t>
      </w:r>
      <w:r w:rsidRPr="00421870">
        <w:rPr>
          <w:color w:val="000000" w:themeColor="text1"/>
          <w:sz w:val="28"/>
          <w:szCs w:val="28"/>
          <w:vertAlign w:val="superscript"/>
        </w:rPr>
        <w:t>2</w:t>
      </w:r>
      <w:r w:rsidRPr="00421870">
        <w:rPr>
          <w:color w:val="000000" w:themeColor="text1"/>
          <w:sz w:val="28"/>
          <w:szCs w:val="28"/>
        </w:rPr>
        <w:t>. Đây là vùng có diện tích lớn nhất nước ta (chiếm gần 30 % diện tích của cả nước). Vùng tiếp giáp với Bắc Trung Bộ ở phía Bắc, Đông Nam Bộ ở phía Nam; tiếp giáp với hai nước láng giềng Lào và Cam-</w:t>
      </w:r>
      <w:r w:rsidRPr="00421870">
        <w:rPr>
          <w:color w:val="000000" w:themeColor="text1"/>
          <w:sz w:val="28"/>
          <w:szCs w:val="28"/>
        </w:rPr>
        <w:t>pu-chia ở phía tây; phía đông là biển Đông rộng lớn với rất nhiều đảo vào quẩn đảo. Trong vùng có 4 đặc khu: Lý Sơn (Quảng Ngãi), Hoàng Sa (Đà Nẵng), Trường Sa (Khánh Hoà), Phú Quý (Lâm Đồng). Đây là vùng có vị trí đặc biệt quan trọng về quốc phòng an ninh</w:t>
      </w:r>
      <w:r w:rsidRPr="00421870">
        <w:rPr>
          <w:color w:val="000000" w:themeColor="text1"/>
          <w:sz w:val="28"/>
          <w:szCs w:val="28"/>
        </w:rPr>
        <w:t>, phát triển kinh tế và đối ngoại; nằm trên các trục đường giao thông huyết mạch theo chiều bắc - nam và đông - tây; đồng thời là cửa ngõ ra biển của một số nước trong khu vực Đông Nam Á.Vị trí địa lí tạo cho vùng có nhiều thuận lợi trong giao lưu kinh tế,</w:t>
      </w:r>
      <w:r w:rsidRPr="00421870">
        <w:rPr>
          <w:color w:val="000000" w:themeColor="text1"/>
          <w:sz w:val="28"/>
          <w:szCs w:val="28"/>
        </w:rPr>
        <w:t xml:space="preserve"> văn hoá với các quốc gia trong khu vực và ttrên thế giới.</w:t>
      </w:r>
    </w:p>
    <w:p w14:paraId="3244B9D4"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2. Dân số</w:t>
      </w:r>
    </w:p>
    <w:p w14:paraId="1199C8D8"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lastRenderedPageBreak/>
        <w:t>Năm 2025, số dân của vùng khoảng 15,9 triệu người (chiếm 15,7% số dân cả nước), mật độ dân số đạt 160 người/km</w:t>
      </w:r>
      <w:r w:rsidRPr="00421870">
        <w:rPr>
          <w:color w:val="000000" w:themeColor="text1"/>
          <w:sz w:val="28"/>
          <w:szCs w:val="28"/>
          <w:vertAlign w:val="superscript"/>
        </w:rPr>
        <w:t>2</w:t>
      </w:r>
      <w:r w:rsidRPr="00421870">
        <w:rPr>
          <w:color w:val="000000" w:themeColor="text1"/>
          <w:sz w:val="28"/>
          <w:szCs w:val="28"/>
        </w:rPr>
        <w:t>, thấp hơn so với mật độ dân số trung bình của cả nước. Dân cư phân bố tập t</w:t>
      </w:r>
      <w:r w:rsidRPr="00421870">
        <w:rPr>
          <w:color w:val="000000" w:themeColor="text1"/>
          <w:sz w:val="28"/>
          <w:szCs w:val="28"/>
        </w:rPr>
        <w:t>rung ở đồng bằng ven biển; vùng núi và cao nguyên phía tây thưa dân hơn.</w:t>
      </w:r>
    </w:p>
    <w:p w14:paraId="53BABD3E" w14:textId="77777777" w:rsidR="008E219D" w:rsidRPr="00421870" w:rsidRDefault="005378B8">
      <w:pPr>
        <w:spacing w:line="372" w:lineRule="auto"/>
        <w:ind w:firstLine="567"/>
        <w:jc w:val="both"/>
        <w:rPr>
          <w:color w:val="000000" w:themeColor="text1"/>
          <w:sz w:val="28"/>
          <w:szCs w:val="28"/>
        </w:rPr>
      </w:pPr>
      <w:r w:rsidRPr="00421870">
        <w:rPr>
          <w:color w:val="000000" w:themeColor="text1"/>
          <w:sz w:val="28"/>
          <w:szCs w:val="28"/>
        </w:rPr>
        <w:t>Nam Trung Bộ là địa bàn cư trú của nhiều dân tộc như: Kinh, Chăm, Cơ-tu, Hrê, Xơ-đăng, Ba na, Gia-rai, Ê-đê, Mường, H'mông,... Phong tục tập quán của mỗi dân tộc cùng với lịch sử hình</w:t>
      </w:r>
      <w:r w:rsidRPr="00421870">
        <w:rPr>
          <w:color w:val="000000" w:themeColor="text1"/>
          <w:sz w:val="28"/>
          <w:szCs w:val="28"/>
        </w:rPr>
        <w:t xml:space="preserve"> thành lâu đời đã tạo cho vùng sự đa dạng về bản sắc và nét văn hoá đặc trưng riêng. Cộng đồng các dân tộc Nam Trung Bộ luôn đoàn kết, cùng nhau xây dựng và phát triển kinh tế, bảo vệ an ninh quốc phòng.  </w:t>
      </w:r>
    </w:p>
    <w:p w14:paraId="3DFAC4E5" w14:textId="77777777" w:rsidR="008E219D" w:rsidRPr="00421870" w:rsidRDefault="005378B8">
      <w:pPr>
        <w:spacing w:line="372" w:lineRule="auto"/>
        <w:ind w:firstLine="567"/>
        <w:jc w:val="both"/>
        <w:rPr>
          <w:b/>
          <w:color w:val="000000" w:themeColor="text1"/>
          <w:sz w:val="28"/>
          <w:szCs w:val="28"/>
        </w:rPr>
      </w:pPr>
      <w:r w:rsidRPr="00421870">
        <w:rPr>
          <w:b/>
          <w:color w:val="000000" w:themeColor="text1"/>
          <w:sz w:val="28"/>
          <w:szCs w:val="28"/>
        </w:rPr>
        <w:t>II. THẾ MẠNH VÀ HẠN CHẾ ĐỐI VỚI PHÁT TRIỂN CÁC NGÀ</w:t>
      </w:r>
      <w:r w:rsidRPr="00421870">
        <w:rPr>
          <w:b/>
          <w:color w:val="000000" w:themeColor="text1"/>
          <w:sz w:val="28"/>
          <w:szCs w:val="28"/>
        </w:rPr>
        <w:t>NH KINH TẾ</w:t>
      </w:r>
    </w:p>
    <w:p w14:paraId="58606912" w14:textId="77777777" w:rsidR="008E219D" w:rsidRPr="00421870" w:rsidRDefault="005378B8">
      <w:pPr>
        <w:spacing w:line="372" w:lineRule="auto"/>
        <w:ind w:firstLine="567"/>
        <w:jc w:val="both"/>
        <w:rPr>
          <w:color w:val="000000" w:themeColor="text1"/>
          <w:sz w:val="28"/>
          <w:szCs w:val="28"/>
        </w:rPr>
      </w:pPr>
      <w:r w:rsidRPr="00421870">
        <w:rPr>
          <w:color w:val="000000" w:themeColor="text1"/>
          <w:sz w:val="28"/>
          <w:szCs w:val="28"/>
        </w:rPr>
        <w:t>Phân tích các thế mạnh và hạn chế đối với phát triển các ngành kinh tế ở Nam Trung Bộ.</w:t>
      </w:r>
    </w:p>
    <w:p w14:paraId="05ABB641" w14:textId="77777777" w:rsidR="008E219D" w:rsidRPr="00421870" w:rsidRDefault="005378B8">
      <w:pPr>
        <w:spacing w:line="372" w:lineRule="auto"/>
        <w:ind w:firstLine="567"/>
        <w:jc w:val="both"/>
        <w:rPr>
          <w:b/>
          <w:color w:val="000000" w:themeColor="text1"/>
          <w:sz w:val="28"/>
          <w:szCs w:val="28"/>
        </w:rPr>
      </w:pPr>
      <w:r w:rsidRPr="00421870">
        <w:rPr>
          <w:b/>
          <w:color w:val="000000" w:themeColor="text1"/>
          <w:sz w:val="28"/>
          <w:szCs w:val="28"/>
        </w:rPr>
        <w:t>1. Thế mạnh</w:t>
      </w:r>
    </w:p>
    <w:p w14:paraId="277B7F81" w14:textId="77777777" w:rsidR="008E219D" w:rsidRPr="00421870" w:rsidRDefault="005378B8">
      <w:pPr>
        <w:spacing w:line="372" w:lineRule="auto"/>
        <w:ind w:firstLine="567"/>
        <w:jc w:val="both"/>
        <w:rPr>
          <w:b/>
          <w:i/>
          <w:color w:val="000000" w:themeColor="text1"/>
          <w:sz w:val="28"/>
          <w:szCs w:val="28"/>
        </w:rPr>
      </w:pPr>
      <w:r w:rsidRPr="00421870">
        <w:rPr>
          <w:b/>
          <w:i/>
          <w:color w:val="000000" w:themeColor="text1"/>
          <w:sz w:val="28"/>
          <w:szCs w:val="28"/>
        </w:rPr>
        <w:t>a) Điều kiện tự nhiên</w:t>
      </w:r>
    </w:p>
    <w:p w14:paraId="47D751ED" w14:textId="77777777" w:rsidR="008E219D" w:rsidRPr="00421870" w:rsidRDefault="005378B8">
      <w:pPr>
        <w:spacing w:line="372" w:lineRule="auto"/>
        <w:ind w:firstLine="567"/>
        <w:jc w:val="both"/>
        <w:rPr>
          <w:color w:val="000000" w:themeColor="text1"/>
          <w:sz w:val="28"/>
          <w:szCs w:val="28"/>
        </w:rPr>
      </w:pPr>
      <w:r w:rsidRPr="00421870">
        <w:rPr>
          <w:color w:val="000000" w:themeColor="text1"/>
          <w:sz w:val="28"/>
          <w:szCs w:val="28"/>
        </w:rPr>
        <w:t>Địa hình và đất: đa dạng, phía tây là các cao nguyên badan xếp tầng như Kon Tum, Đắk Lắk, Mơ Nông, Lâm Viên, Di Linh. Trên các cao nguyên có đất badan màu mỡ, thuận lợi cho việc quy hoạch các vùng chuyên canh cây công nghiệp lâu năm quy mô lớn. Phía đông l</w:t>
      </w:r>
      <w:r w:rsidRPr="00421870">
        <w:rPr>
          <w:color w:val="000000" w:themeColor="text1"/>
          <w:sz w:val="28"/>
          <w:szCs w:val="28"/>
        </w:rPr>
        <w:t xml:space="preserve">à dải đồng bằng duyên hải, đường bờ biển dài với nhiều vịnh kín gió, tạo điều kiện thuận lợi để phát triển cảng biển và các hoạt động du lịch biển; nhiều đầm, phá ven bờ thuận lợi cho phát triển nuôi trồng và khai thác hải sản.  </w:t>
      </w:r>
    </w:p>
    <w:p w14:paraId="2A6ED7AD" w14:textId="77777777" w:rsidR="008E219D" w:rsidRPr="00421870" w:rsidRDefault="005378B8">
      <w:pPr>
        <w:spacing w:line="372" w:lineRule="auto"/>
        <w:ind w:firstLine="567"/>
        <w:jc w:val="both"/>
        <w:rPr>
          <w:color w:val="000000" w:themeColor="text1"/>
          <w:sz w:val="28"/>
          <w:szCs w:val="28"/>
        </w:rPr>
      </w:pPr>
      <w:r w:rsidRPr="00421870">
        <w:rPr>
          <w:color w:val="000000" w:themeColor="text1"/>
          <w:sz w:val="28"/>
          <w:szCs w:val="28"/>
        </w:rPr>
        <w:t>Khí hậu: Nam Trung Bộ có c</w:t>
      </w:r>
      <w:r w:rsidRPr="00421870">
        <w:rPr>
          <w:color w:val="000000" w:themeColor="text1"/>
          <w:sz w:val="28"/>
          <w:szCs w:val="28"/>
        </w:rPr>
        <w:t>ường độ bức xạ mặt trời lớn, nhiều nắng quanh năm, thích hợp để khai thác điện mặt trời. Đồng thời, gió mạnh và ổn định cũng tạo tiềm năng lớn cho phát triển điện gió trên đất liền và ngoài khơi. Khí hậu phân hoá rõ rệt theo mùa, với mùa khô kéo dài, thuận</w:t>
      </w:r>
      <w:r w:rsidRPr="00421870">
        <w:rPr>
          <w:color w:val="000000" w:themeColor="text1"/>
          <w:sz w:val="28"/>
          <w:szCs w:val="28"/>
        </w:rPr>
        <w:t xml:space="preserve"> lợi cho phát triển </w:t>
      </w:r>
      <w:r w:rsidRPr="00421870">
        <w:rPr>
          <w:color w:val="000000" w:themeColor="text1"/>
          <w:sz w:val="28"/>
          <w:szCs w:val="28"/>
        </w:rPr>
        <w:lastRenderedPageBreak/>
        <w:t xml:space="preserve">du lịch, nhất là du lịch biển và phơi sấy, bảo quản nông sản. Ngoài ra, khu vực phía tây có khí hậu phân hoá theo độ cao, tạo cơ cấu cây trồng đa dạng. </w:t>
      </w:r>
    </w:p>
    <w:p w14:paraId="7954D4DF" w14:textId="77777777" w:rsidR="008E219D" w:rsidRPr="00421870" w:rsidRDefault="005378B8">
      <w:pPr>
        <w:spacing w:line="372" w:lineRule="auto"/>
        <w:ind w:firstLine="567"/>
        <w:jc w:val="both"/>
        <w:rPr>
          <w:color w:val="000000" w:themeColor="text1"/>
          <w:sz w:val="28"/>
          <w:szCs w:val="28"/>
        </w:rPr>
      </w:pPr>
      <w:r w:rsidRPr="00421870">
        <w:rPr>
          <w:color w:val="000000" w:themeColor="text1"/>
          <w:sz w:val="28"/>
          <w:szCs w:val="28"/>
        </w:rPr>
        <w:t>Nguồn nước: hệ thống sông ngòi ngắn, dốc nên có giá trị về thuỷ điện và khả năng xâ</w:t>
      </w:r>
      <w:r w:rsidRPr="00421870">
        <w:rPr>
          <w:color w:val="000000" w:themeColor="text1"/>
          <w:sz w:val="28"/>
          <w:szCs w:val="28"/>
        </w:rPr>
        <w:t xml:space="preserve">y dựng hồ chứa để điều tiết nước. Ngoài ra, trong vùng còn có một số hồ tự nhiên và nguồn nước ngầm khá phong phú. </w:t>
      </w:r>
    </w:p>
    <w:p w14:paraId="467764B9"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Rừng: vùng có độ che phủ rừng khá lớn, hệ sinh thái rừng phong phú, đa dạng sinh học cao, không chỉ có giá trị bảo tồn mà còn tạo tiềm năng </w:t>
      </w:r>
      <w:r w:rsidRPr="00421870">
        <w:rPr>
          <w:color w:val="000000" w:themeColor="text1"/>
          <w:sz w:val="28"/>
          <w:szCs w:val="28"/>
        </w:rPr>
        <w:t>cho phát triển du lịch sinh thái và các dịch vụ môi trường rừng.</w:t>
      </w:r>
    </w:p>
    <w:p w14:paraId="6D5FF4D5"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Khoáng sản: nổi bật là bô-xít tập trung ở các cao nguyên (trữ lượng hơn 8,2 tỉ tấn), ti-tan và muối phân bố ở ven biển, dầu khí ở thềm lục địa, khoáng sản vật liệu xây dựng,…</w:t>
      </w:r>
    </w:p>
    <w:p w14:paraId="1540713D" w14:textId="77777777" w:rsidR="008E219D" w:rsidRPr="00421870" w:rsidRDefault="005378B8">
      <w:pPr>
        <w:spacing w:line="360" w:lineRule="auto"/>
        <w:ind w:firstLine="567"/>
        <w:jc w:val="both"/>
        <w:rPr>
          <w:b/>
          <w:i/>
          <w:color w:val="000000" w:themeColor="text1"/>
          <w:sz w:val="28"/>
          <w:szCs w:val="28"/>
        </w:rPr>
      </w:pPr>
      <w:r w:rsidRPr="00421870">
        <w:rPr>
          <w:b/>
          <w:i/>
          <w:color w:val="000000" w:themeColor="text1"/>
          <w:sz w:val="28"/>
          <w:szCs w:val="28"/>
        </w:rPr>
        <w:t>b) Điều kiện kin</w:t>
      </w:r>
      <w:r w:rsidRPr="00421870">
        <w:rPr>
          <w:b/>
          <w:i/>
          <w:color w:val="000000" w:themeColor="text1"/>
          <w:sz w:val="28"/>
          <w:szCs w:val="28"/>
        </w:rPr>
        <w:t>h tế - xã hội</w:t>
      </w:r>
    </w:p>
    <w:p w14:paraId="6444ED2D"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Dân cư và lao động: vùng có cơ cấu dân số trẻ, lực lượng lao động dồi dào, đáp ứng nhu cầu cho các ngành kinh tế. Bên cạnh đó, bản sắc văn hoá đa dạng của các cộng đồng dân cư là một trong những yếu tố quan trọng góp phần phát triển các hoạt </w:t>
      </w:r>
      <w:r w:rsidRPr="00421870">
        <w:rPr>
          <w:color w:val="000000" w:themeColor="text1"/>
          <w:sz w:val="28"/>
          <w:szCs w:val="28"/>
        </w:rPr>
        <w:t>động kinh tế - xã hội, nhất là du lịch văn hoá.</w:t>
      </w:r>
    </w:p>
    <w:p w14:paraId="434BC425"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Cơ sở hạ tầng và vật chất - kĩ thuật: hệ thống hạ tầng đang từng bước hoàn thiện với nhiều cảng biển trọng điểm, các tuyến hành lang kinh tế Đông - Tây, cùng các cảng hàng không quốc tế (Đà Nẵng, Cam Ranh, Li</w:t>
      </w:r>
      <w:r w:rsidRPr="00421870">
        <w:rPr>
          <w:color w:val="000000" w:themeColor="text1"/>
          <w:sz w:val="28"/>
          <w:szCs w:val="28"/>
        </w:rPr>
        <w:t>ên Khương) và nội địa (Chu Lai, Phù Cát, Tuy Hoà, Pleiku, Buôn Ma Thuột). Các khu kinh tế và khu công nghiệp lớn như Vân Phong, Dung Quất, Nhơn Hội,… đang tạo động lực thúc đẩy công nghiệp của vùng.</w:t>
      </w:r>
    </w:p>
    <w:p w14:paraId="4CB08F64"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Chính sách: Nhà nước có nhiều chính sách định hướng phát </w:t>
      </w:r>
      <w:r w:rsidRPr="00421870">
        <w:rPr>
          <w:color w:val="000000" w:themeColor="text1"/>
          <w:sz w:val="28"/>
          <w:szCs w:val="28"/>
        </w:rPr>
        <w:t>triển kinh tế biển, thúc đẩy chuyển dịch năng lượng theo hướng bền vững, đồng thời khuyến khích phát triển nông nghiệp sạch, nông nghiệp bền vững và du lịch chất lượng cao.</w:t>
      </w:r>
    </w:p>
    <w:p w14:paraId="2C79C1E7"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Thị trường: đây là cửa ngõ xuất khẩu hàng hoá quan trọng thông qua hệ thống cảng bi</w:t>
      </w:r>
      <w:r w:rsidRPr="00421870">
        <w:rPr>
          <w:color w:val="000000" w:themeColor="text1"/>
          <w:sz w:val="28"/>
          <w:szCs w:val="28"/>
        </w:rPr>
        <w:t>ển, đồng thời có mối liên kết chặt chẽ với các trung tâm kinh tế lớn ở vùng Đông Nam Bộ và vùng Bắc Trung Bộ.</w:t>
      </w:r>
    </w:p>
    <w:p w14:paraId="561074D6"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lastRenderedPageBreak/>
        <w:t>2. Hạn chế</w:t>
      </w:r>
    </w:p>
    <w:p w14:paraId="505F1F3E"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Đồng bằng ở vùng Nam Trung Bộ khá nhỏ hẹp và bị chia cắt mạnh, làm gia tăng chi phí xây dựng và phát triển hạ tầng. Quá trình khai thác</w:t>
      </w:r>
      <w:r w:rsidRPr="00421870">
        <w:rPr>
          <w:color w:val="000000" w:themeColor="text1"/>
          <w:sz w:val="28"/>
          <w:szCs w:val="28"/>
        </w:rPr>
        <w:t xml:space="preserve"> khoáng sản như bô-xít và ti-tan có thể gây rủi ro môi trường lớn nếu biện pháp quản lí và giám sát hiệu quả thiếu chặt chẽ.</w:t>
      </w:r>
    </w:p>
    <w:p w14:paraId="6C3E5DC5"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Khí hậu với mùa khô kéo dài có thể gây hạn hán, thiếu nước và nắng nóng cực đoan, đặc biệt trong bối cảnh biến đổi khí hậu hiện nay</w:t>
      </w:r>
      <w:r w:rsidRPr="00421870">
        <w:rPr>
          <w:color w:val="000000" w:themeColor="text1"/>
          <w:sz w:val="28"/>
          <w:szCs w:val="28"/>
        </w:rPr>
        <w:t>. Một số khu vực còn đối mặt với nguy cơ sa mạc hoá cục bộ, đất cát ven biển nghèo dinh dưỡng. Vào cuối năm, vùng thường hứng chịu các cơn bão mạnh, kéo theo hiện tượng ngập lụt ở đồng bằng, xói lở bờ biển và nước dâng do bão.</w:t>
      </w:r>
    </w:p>
    <w:p w14:paraId="2FA03D03"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Nam Trung Bộ còn thiếu lao độ</w:t>
      </w:r>
      <w:r w:rsidRPr="00421870">
        <w:rPr>
          <w:color w:val="000000" w:themeColor="text1"/>
          <w:sz w:val="28"/>
          <w:szCs w:val="28"/>
        </w:rPr>
        <w:t>ng kĩ thuật, có trình độ chuyên môn cao. Hệ thống hậu cần và dịch vụ logistics chưa phát triển đồng bộ; sức mua trong nội vùng, đặc biệt ở nông thôn, miền núi còn thấp.</w:t>
      </w:r>
    </w:p>
    <w:p w14:paraId="31516BE4"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III. CÁC NGÀNH KINH TẾ</w:t>
      </w:r>
    </w:p>
    <w:p w14:paraId="1BA4CE77"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1. Khai thác và nuôi trồng hải sản</w:t>
      </w:r>
    </w:p>
    <w:p w14:paraId="1C916D65" w14:textId="77777777" w:rsidR="008E219D" w:rsidRPr="00421870" w:rsidRDefault="005378B8">
      <w:pPr>
        <w:spacing w:line="360" w:lineRule="auto"/>
        <w:ind w:firstLine="567"/>
        <w:jc w:val="both"/>
        <w:rPr>
          <w:i/>
          <w:color w:val="000000" w:themeColor="text1"/>
          <w:sz w:val="28"/>
          <w:szCs w:val="28"/>
        </w:rPr>
      </w:pPr>
      <w:r w:rsidRPr="00421870">
        <w:rPr>
          <w:i/>
          <w:color w:val="000000" w:themeColor="text1"/>
          <w:sz w:val="28"/>
          <w:szCs w:val="28"/>
        </w:rPr>
        <w:t>Trình bày tình hình phát triể</w:t>
      </w:r>
      <w:r w:rsidRPr="00421870">
        <w:rPr>
          <w:i/>
          <w:color w:val="000000" w:themeColor="text1"/>
          <w:sz w:val="28"/>
          <w:szCs w:val="28"/>
        </w:rPr>
        <w:t>n ngành hải sản ở Nam Trung Bộ.</w:t>
      </w:r>
    </w:p>
    <w:p w14:paraId="121E7E15"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Khai thác và nuôi trồng hải sản là thế mạnh của vùng Nam Trung Bộ, sản lượng hải sản đứng thứ 2 sau vùng Đồng bằng sông Cửu Long.</w:t>
      </w:r>
    </w:p>
    <w:p w14:paraId="36D79C8F"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Khai thác hải sản phát triển mạnh, đóng góp chủ yếu vào cơ cấu sản lượng hải sản của vùng (chi</w:t>
      </w:r>
      <w:r w:rsidRPr="00421870">
        <w:rPr>
          <w:color w:val="000000" w:themeColor="text1"/>
          <w:sz w:val="28"/>
          <w:szCs w:val="28"/>
        </w:rPr>
        <w:t>ếm hơn 90% sản lượng hải sản). Các sản phẩm khai thác ngày càng đa dạng, trong đó nhiều loại có giá trị kinh tế cao như cá thu, cá ngừ, tôm, mực,... Các tỉnh có sản lượng hải sản khai thác dẫn đầu là Quảng Ngãi, Khánh Hoà,…</w:t>
      </w:r>
    </w:p>
    <w:p w14:paraId="089DE4E2"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SẢN LƯỢNG HẢI SẢN KHAI THÁC VÀ N</w:t>
      </w:r>
      <w:r w:rsidRPr="00421870">
        <w:rPr>
          <w:color w:val="000000" w:themeColor="text1"/>
          <w:sz w:val="28"/>
          <w:szCs w:val="28"/>
        </w:rPr>
        <w:t xml:space="preserve">UÔI TRỒNG Ở </w:t>
      </w:r>
    </w:p>
    <w:p w14:paraId="2C6257CB"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NAM TRUNG BỘ, GIAI ĐOẠN 2015 - 2024</w:t>
      </w:r>
    </w:p>
    <w:p w14:paraId="53CEC83C" w14:textId="77777777" w:rsidR="008E219D" w:rsidRPr="00421870" w:rsidRDefault="005378B8">
      <w:pPr>
        <w:spacing w:line="360" w:lineRule="auto"/>
        <w:ind w:firstLine="567"/>
        <w:jc w:val="right"/>
        <w:rPr>
          <w:i/>
          <w:color w:val="000000" w:themeColor="text1"/>
          <w:sz w:val="28"/>
          <w:szCs w:val="28"/>
        </w:rPr>
      </w:pPr>
      <w:r w:rsidRPr="00421870">
        <w:rPr>
          <w:i/>
          <w:color w:val="000000" w:themeColor="text1"/>
          <w:sz w:val="28"/>
          <w:szCs w:val="28"/>
        </w:rPr>
        <w:t>(Đơn vị: nghìn tấn)</w:t>
      </w:r>
    </w:p>
    <w:tbl>
      <w:tblPr>
        <w:tblStyle w:val="ac"/>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6"/>
        <w:gridCol w:w="2266"/>
      </w:tblGrid>
      <w:tr w:rsidR="00421870" w:rsidRPr="00421870" w14:paraId="32F11748" w14:textId="77777777">
        <w:tc>
          <w:tcPr>
            <w:tcW w:w="2265" w:type="dxa"/>
          </w:tcPr>
          <w:p w14:paraId="3EE47632"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Năm</w:t>
            </w:r>
          </w:p>
        </w:tc>
        <w:tc>
          <w:tcPr>
            <w:tcW w:w="2265" w:type="dxa"/>
          </w:tcPr>
          <w:p w14:paraId="5D97322E"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2015</w:t>
            </w:r>
          </w:p>
        </w:tc>
        <w:tc>
          <w:tcPr>
            <w:tcW w:w="2266" w:type="dxa"/>
          </w:tcPr>
          <w:p w14:paraId="0C6CFCA2"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2020</w:t>
            </w:r>
          </w:p>
        </w:tc>
        <w:tc>
          <w:tcPr>
            <w:tcW w:w="2266" w:type="dxa"/>
          </w:tcPr>
          <w:p w14:paraId="4C24983C"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2024</w:t>
            </w:r>
          </w:p>
        </w:tc>
      </w:tr>
      <w:tr w:rsidR="00421870" w:rsidRPr="00421870" w14:paraId="6A8BCB5D" w14:textId="77777777">
        <w:tc>
          <w:tcPr>
            <w:tcW w:w="2265" w:type="dxa"/>
          </w:tcPr>
          <w:p w14:paraId="6616E4B2"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t>Khai thác</w:t>
            </w:r>
          </w:p>
        </w:tc>
        <w:tc>
          <w:tcPr>
            <w:tcW w:w="2265" w:type="dxa"/>
          </w:tcPr>
          <w:p w14:paraId="17505BB4"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921,7</w:t>
            </w:r>
          </w:p>
        </w:tc>
        <w:tc>
          <w:tcPr>
            <w:tcW w:w="2266" w:type="dxa"/>
          </w:tcPr>
          <w:p w14:paraId="00DAD678"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1 164,8</w:t>
            </w:r>
          </w:p>
        </w:tc>
        <w:tc>
          <w:tcPr>
            <w:tcW w:w="2266" w:type="dxa"/>
          </w:tcPr>
          <w:p w14:paraId="66627768"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1 249,3</w:t>
            </w:r>
          </w:p>
        </w:tc>
      </w:tr>
      <w:tr w:rsidR="00421870" w:rsidRPr="00421870" w14:paraId="75B89BC6" w14:textId="77777777">
        <w:tc>
          <w:tcPr>
            <w:tcW w:w="2265" w:type="dxa"/>
          </w:tcPr>
          <w:p w14:paraId="10059A63"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lastRenderedPageBreak/>
              <w:t>Nuôi trồng</w:t>
            </w:r>
          </w:p>
        </w:tc>
        <w:tc>
          <w:tcPr>
            <w:tcW w:w="2265" w:type="dxa"/>
          </w:tcPr>
          <w:p w14:paraId="42007526"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117,4</w:t>
            </w:r>
          </w:p>
        </w:tc>
        <w:tc>
          <w:tcPr>
            <w:tcW w:w="2266" w:type="dxa"/>
          </w:tcPr>
          <w:p w14:paraId="269AFA96"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138,4</w:t>
            </w:r>
          </w:p>
        </w:tc>
        <w:tc>
          <w:tcPr>
            <w:tcW w:w="2266" w:type="dxa"/>
          </w:tcPr>
          <w:p w14:paraId="228C26C8"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165,9</w:t>
            </w:r>
          </w:p>
        </w:tc>
      </w:tr>
    </w:tbl>
    <w:p w14:paraId="463CE1F5" w14:textId="77777777" w:rsidR="008E219D" w:rsidRPr="00421870" w:rsidRDefault="005378B8">
      <w:pPr>
        <w:spacing w:line="360" w:lineRule="auto"/>
        <w:ind w:firstLine="567"/>
        <w:jc w:val="right"/>
        <w:rPr>
          <w:i/>
          <w:color w:val="000000" w:themeColor="text1"/>
          <w:sz w:val="28"/>
          <w:szCs w:val="28"/>
        </w:rPr>
      </w:pPr>
      <w:r w:rsidRPr="00421870">
        <w:rPr>
          <w:i/>
          <w:color w:val="000000" w:themeColor="text1"/>
          <w:sz w:val="28"/>
          <w:szCs w:val="28"/>
        </w:rPr>
        <w:t>(Nguồn: Cục Thống kê, 2016, 2021 và 2025)</w:t>
      </w:r>
    </w:p>
    <w:p w14:paraId="28B5448E"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Nuôi trồng hải sản phát triển với diện tích nuôi trồng khoảng </w:t>
      </w:r>
      <w:r w:rsidRPr="00421870">
        <w:rPr>
          <w:color w:val="000000" w:themeColor="text1"/>
          <w:sz w:val="28"/>
          <w:szCs w:val="28"/>
        </w:rPr>
        <w:t>22 nghìn ha, sản lượng nuôi trồng ngày càng tăng, phát triển theo hướng đầu tư thâm canh, đa dạng hoá loài nuôi, chú trọng những loại có giá trị cao như tôm, cua,...; đã hình thành một số vùng nuôi tôm thâm canh với quy mô lớn (Đắk Lắk, Khánh Hoà,...). Hoạ</w:t>
      </w:r>
      <w:r w:rsidRPr="00421870">
        <w:rPr>
          <w:color w:val="000000" w:themeColor="text1"/>
          <w:sz w:val="28"/>
          <w:szCs w:val="28"/>
        </w:rPr>
        <w:t>t động chế biến hải sản ngày càng đa dạng, nhiều cơ sở chế biến hải sản hình thành, giúp nâng cao giá trị hải sản, tạo nhiều mặt hàng xuất khẩu như cá, tôm, mực, nước mắm,...</w:t>
      </w:r>
    </w:p>
    <w:p w14:paraId="4D13B92D"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2. Giao thông vận tải biển</w:t>
      </w:r>
    </w:p>
    <w:p w14:paraId="08B3D907" w14:textId="77777777" w:rsidR="008E219D" w:rsidRPr="00421870" w:rsidRDefault="005378B8">
      <w:pPr>
        <w:spacing w:line="360" w:lineRule="auto"/>
        <w:ind w:firstLine="567"/>
        <w:jc w:val="both"/>
        <w:rPr>
          <w:i/>
          <w:color w:val="000000" w:themeColor="text1"/>
          <w:sz w:val="28"/>
          <w:szCs w:val="28"/>
        </w:rPr>
      </w:pPr>
      <w:r w:rsidRPr="00421870">
        <w:rPr>
          <w:i/>
          <w:color w:val="000000" w:themeColor="text1"/>
          <w:sz w:val="28"/>
          <w:szCs w:val="28"/>
        </w:rPr>
        <w:t>- Kể tên một số cảng biển, tuyến đường biển ở Nam Trun</w:t>
      </w:r>
      <w:r w:rsidRPr="00421870">
        <w:rPr>
          <w:i/>
          <w:color w:val="000000" w:themeColor="text1"/>
          <w:sz w:val="28"/>
          <w:szCs w:val="28"/>
        </w:rPr>
        <w:t xml:space="preserve">g Bộ. </w:t>
      </w:r>
    </w:p>
    <w:p w14:paraId="7699A7AC" w14:textId="77777777" w:rsidR="008E219D" w:rsidRPr="00421870" w:rsidRDefault="005378B8">
      <w:pPr>
        <w:spacing w:line="360" w:lineRule="auto"/>
        <w:ind w:firstLine="567"/>
        <w:jc w:val="both"/>
        <w:rPr>
          <w:i/>
          <w:color w:val="000000" w:themeColor="text1"/>
          <w:sz w:val="28"/>
          <w:szCs w:val="28"/>
        </w:rPr>
      </w:pPr>
      <w:r w:rsidRPr="00421870">
        <w:rPr>
          <w:i/>
          <w:color w:val="000000" w:themeColor="text1"/>
          <w:sz w:val="28"/>
          <w:szCs w:val="28"/>
        </w:rPr>
        <w:t>- Trình bày tình hình phát triển ngành giao thông vận tải biển ở Nam Trung Bộ.</w:t>
      </w:r>
    </w:p>
    <w:p w14:paraId="7FC27248"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Nam Trung Bộ có nhiều cảng biển và dịch vụ vận tải biển phát triển, gắn với các cảng biển tổng hợp như Đà Nẵng, Quảng Ngãi và một số cảng tổng hợp ở địa phương. Trong đó,</w:t>
      </w:r>
      <w:r w:rsidRPr="00421870">
        <w:rPr>
          <w:color w:val="000000" w:themeColor="text1"/>
          <w:sz w:val="28"/>
          <w:szCs w:val="28"/>
        </w:rPr>
        <w:t xml:space="preserve"> bến cảng Vân Phong (thuộc cảng Khánh Hoà) đang được xây dựng để trở thành bến cảng trung chuyển quốc tế lớn nhất của nước ta.</w:t>
      </w:r>
    </w:p>
    <w:p w14:paraId="61A73DA6"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Khối lượng hàng hoá vận chuyển qua các cảng ngày càng tăng, phục vụ hoạt động xuất khẩu, nhập khẩu hàng hoá. Các cảng có năng lực</w:t>
      </w:r>
      <w:r w:rsidRPr="00421870">
        <w:rPr>
          <w:color w:val="000000" w:themeColor="text1"/>
          <w:sz w:val="28"/>
          <w:szCs w:val="28"/>
        </w:rPr>
        <w:t xml:space="preserve"> bốc dỡ hàng hoá lớn như cảng Đà Nẵng, cảng Bình Định,... Các tuyến đường biển quan trọng như Đà Nẵng - Thành phố Hồ Chí Minh, Đà Nẵng - Hải Phòng, Đà Nẵng - Xin-ga-po, Đà Nẵng - Tô-ky-ô,…</w:t>
      </w:r>
    </w:p>
    <w:p w14:paraId="67F4EF21"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3. Du lịch</w:t>
      </w:r>
    </w:p>
    <w:p w14:paraId="3A86BF6C" w14:textId="77777777" w:rsidR="008E219D" w:rsidRPr="00421870" w:rsidRDefault="005378B8">
      <w:pPr>
        <w:spacing w:line="360" w:lineRule="auto"/>
        <w:ind w:firstLine="567"/>
        <w:jc w:val="both"/>
        <w:rPr>
          <w:i/>
          <w:color w:val="000000" w:themeColor="text1"/>
          <w:sz w:val="28"/>
          <w:szCs w:val="28"/>
        </w:rPr>
      </w:pPr>
      <w:r w:rsidRPr="00421870">
        <w:rPr>
          <w:i/>
          <w:color w:val="000000" w:themeColor="text1"/>
          <w:sz w:val="28"/>
          <w:szCs w:val="28"/>
        </w:rPr>
        <w:t>Trình bày tình hình phát triển ngành du lịch ở Nam Trung</w:t>
      </w:r>
      <w:r w:rsidRPr="00421870">
        <w:rPr>
          <w:i/>
          <w:color w:val="000000" w:themeColor="text1"/>
          <w:sz w:val="28"/>
          <w:szCs w:val="28"/>
        </w:rPr>
        <w:t xml:space="preserve"> Bộ.</w:t>
      </w:r>
    </w:p>
    <w:p w14:paraId="5E6A646E"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DOANH THU DU LỊCH LỮ HÀNH Ở NAM TRUNG BỘ,</w:t>
      </w:r>
    </w:p>
    <w:p w14:paraId="329BB3C4"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GIAI ĐOẠN 2015 - 2024</w:t>
      </w:r>
    </w:p>
    <w:p w14:paraId="1A4C3DF2" w14:textId="77777777" w:rsidR="008E219D" w:rsidRPr="00421870" w:rsidRDefault="005378B8">
      <w:pPr>
        <w:spacing w:line="360" w:lineRule="auto"/>
        <w:ind w:firstLine="567"/>
        <w:jc w:val="right"/>
        <w:rPr>
          <w:i/>
          <w:color w:val="000000" w:themeColor="text1"/>
          <w:sz w:val="28"/>
          <w:szCs w:val="28"/>
        </w:rPr>
      </w:pPr>
      <w:r w:rsidRPr="00421870">
        <w:rPr>
          <w:i/>
          <w:color w:val="000000" w:themeColor="text1"/>
          <w:sz w:val="28"/>
          <w:szCs w:val="28"/>
        </w:rPr>
        <w:t>(Đơn vị: tỉ đồng)</w:t>
      </w:r>
    </w:p>
    <w:tbl>
      <w:tblPr>
        <w:tblStyle w:val="ad"/>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7"/>
        <w:gridCol w:w="2136"/>
        <w:gridCol w:w="2288"/>
        <w:gridCol w:w="2291"/>
      </w:tblGrid>
      <w:tr w:rsidR="00421870" w:rsidRPr="00421870" w14:paraId="0A8C6BB4" w14:textId="77777777">
        <w:tc>
          <w:tcPr>
            <w:tcW w:w="2347" w:type="dxa"/>
          </w:tcPr>
          <w:p w14:paraId="79F13B49"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Năm</w:t>
            </w:r>
          </w:p>
        </w:tc>
        <w:tc>
          <w:tcPr>
            <w:tcW w:w="2136" w:type="dxa"/>
          </w:tcPr>
          <w:p w14:paraId="367C5F93"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2015</w:t>
            </w:r>
          </w:p>
        </w:tc>
        <w:tc>
          <w:tcPr>
            <w:tcW w:w="2288" w:type="dxa"/>
          </w:tcPr>
          <w:p w14:paraId="5C6B4E36"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2020</w:t>
            </w:r>
          </w:p>
        </w:tc>
        <w:tc>
          <w:tcPr>
            <w:tcW w:w="2291" w:type="dxa"/>
          </w:tcPr>
          <w:p w14:paraId="1BA45638"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2024</w:t>
            </w:r>
          </w:p>
        </w:tc>
      </w:tr>
      <w:tr w:rsidR="00421870" w:rsidRPr="00421870" w14:paraId="6BADF119" w14:textId="77777777">
        <w:tc>
          <w:tcPr>
            <w:tcW w:w="2347" w:type="dxa"/>
          </w:tcPr>
          <w:p w14:paraId="480C8533" w14:textId="77777777" w:rsidR="008E219D" w:rsidRPr="00421870" w:rsidRDefault="005378B8">
            <w:pPr>
              <w:spacing w:line="360" w:lineRule="auto"/>
              <w:jc w:val="both"/>
              <w:rPr>
                <w:color w:val="000000" w:themeColor="text1"/>
                <w:sz w:val="28"/>
                <w:szCs w:val="28"/>
              </w:rPr>
            </w:pPr>
            <w:r w:rsidRPr="00421870">
              <w:rPr>
                <w:color w:val="000000" w:themeColor="text1"/>
                <w:sz w:val="28"/>
                <w:szCs w:val="28"/>
              </w:rPr>
              <w:lastRenderedPageBreak/>
              <w:t xml:space="preserve">Doanh thu du lịch </w:t>
            </w:r>
          </w:p>
        </w:tc>
        <w:tc>
          <w:tcPr>
            <w:tcW w:w="2136" w:type="dxa"/>
          </w:tcPr>
          <w:p w14:paraId="235EC0D5"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1 851,4</w:t>
            </w:r>
          </w:p>
        </w:tc>
        <w:tc>
          <w:tcPr>
            <w:tcW w:w="2288" w:type="dxa"/>
          </w:tcPr>
          <w:p w14:paraId="051873EA"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1 049</w:t>
            </w:r>
          </w:p>
        </w:tc>
        <w:tc>
          <w:tcPr>
            <w:tcW w:w="2291" w:type="dxa"/>
          </w:tcPr>
          <w:p w14:paraId="162384E5"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11 670,7</w:t>
            </w:r>
          </w:p>
        </w:tc>
      </w:tr>
    </w:tbl>
    <w:p w14:paraId="0B0736DC" w14:textId="77777777" w:rsidR="008E219D" w:rsidRPr="00421870" w:rsidRDefault="005378B8">
      <w:pPr>
        <w:spacing w:line="360" w:lineRule="auto"/>
        <w:ind w:firstLine="567"/>
        <w:jc w:val="both"/>
        <w:rPr>
          <w:i/>
          <w:color w:val="000000" w:themeColor="text1"/>
          <w:sz w:val="28"/>
          <w:szCs w:val="28"/>
        </w:rPr>
      </w:pPr>
      <w:r w:rsidRPr="00421870">
        <w:rPr>
          <w:i/>
          <w:color w:val="000000" w:themeColor="text1"/>
          <w:sz w:val="28"/>
          <w:szCs w:val="28"/>
        </w:rPr>
        <w:t>(Nguồn: Chi cục Thống kê các tỉnh, thành phố ở Nam Trung Bộ, 2025)</w:t>
      </w:r>
    </w:p>
    <w:p w14:paraId="2ED04341" w14:textId="77777777" w:rsidR="008E219D" w:rsidRPr="00421870" w:rsidRDefault="005378B8">
      <w:pPr>
        <w:spacing w:before="240" w:line="360" w:lineRule="auto"/>
        <w:ind w:firstLine="567"/>
        <w:jc w:val="both"/>
        <w:rPr>
          <w:color w:val="000000" w:themeColor="text1"/>
          <w:sz w:val="28"/>
          <w:szCs w:val="28"/>
        </w:rPr>
      </w:pPr>
      <w:r w:rsidRPr="00421870">
        <w:rPr>
          <w:color w:val="000000" w:themeColor="text1"/>
          <w:sz w:val="28"/>
          <w:szCs w:val="28"/>
        </w:rPr>
        <w:t xml:space="preserve">Ngành du lịch của Nam Trung Bộ đang </w:t>
      </w:r>
      <w:r w:rsidRPr="00421870">
        <w:rPr>
          <w:color w:val="000000" w:themeColor="text1"/>
          <w:sz w:val="28"/>
          <w:szCs w:val="28"/>
        </w:rPr>
        <w:t>phát triển khá nhanh trong những năm gần đây cả về số lượt khách, doanh thu và cơ sở hạ tầng du lịch. Đà Nẵng, Khánh Hoà, Gia Lai, Đắk Lắk, Lâm Đồng,... là những địa phương thu hút đông đảo khách du lịch trong nước và quốc tế. Vùng đã hình thành một số sản</w:t>
      </w:r>
      <w:r w:rsidRPr="00421870">
        <w:rPr>
          <w:color w:val="000000" w:themeColor="text1"/>
          <w:sz w:val="28"/>
          <w:szCs w:val="28"/>
        </w:rPr>
        <w:t xml:space="preserve"> phẩm du lịch hấp dẫn, có sức cạnh tranh cao như du lịch nghỉ dưỡng biển - đảo, du lịch sinh thái biển, du lịch thể thao biển, du lịch văn hoá,… Ngành du lịch của vùng đang tiếp tục được chú trọng đầu tư để phát triển tương xứng với tiềm năng.</w:t>
      </w:r>
    </w:p>
    <w:p w14:paraId="06B0EA56"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4. Khai thác</w:t>
      </w:r>
      <w:r w:rsidRPr="00421870">
        <w:rPr>
          <w:b/>
          <w:color w:val="000000" w:themeColor="text1"/>
          <w:sz w:val="28"/>
          <w:szCs w:val="28"/>
        </w:rPr>
        <w:t xml:space="preserve"> khoáng sản</w:t>
      </w:r>
    </w:p>
    <w:p w14:paraId="4C1A90ED" w14:textId="77777777" w:rsidR="008E219D" w:rsidRPr="00421870" w:rsidRDefault="005378B8">
      <w:pPr>
        <w:spacing w:line="360" w:lineRule="auto"/>
        <w:ind w:firstLine="567"/>
        <w:jc w:val="both"/>
        <w:rPr>
          <w:i/>
          <w:color w:val="000000" w:themeColor="text1"/>
          <w:sz w:val="28"/>
          <w:szCs w:val="28"/>
        </w:rPr>
      </w:pPr>
      <w:r w:rsidRPr="00421870">
        <w:rPr>
          <w:i/>
          <w:color w:val="000000" w:themeColor="text1"/>
          <w:sz w:val="28"/>
          <w:szCs w:val="28"/>
        </w:rPr>
        <w:t>Trình bày tình hình phát triển ngành khai thác khoáng sản ở Nam Trung Bộ.</w:t>
      </w:r>
    </w:p>
    <w:p w14:paraId="3236A9F7"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Nam Trung Bộ có 2 tổ hợp khai thác bô-xít - a-lu-min tại Tân Rai và Nhân Cơ (Lâm Đồng). Khai thác bô-xít đạt trên 5 triệu tấn (năm 2024). Hầu hết sản phẩm a-lu-min được x</w:t>
      </w:r>
      <w:r w:rsidRPr="00421870">
        <w:rPr>
          <w:color w:val="000000" w:themeColor="text1"/>
          <w:sz w:val="28"/>
          <w:szCs w:val="28"/>
        </w:rPr>
        <w:t>uất khẩu, chủ yếu vào các thị trường Ấn Độ, UAE, Trung Quốc, Hàn Quốc, Liên bang Nga, Thái Lan,… và một phần tiêu thụ trong nước.</w:t>
      </w:r>
    </w:p>
    <w:p w14:paraId="762348B6"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SẢN LƯỢNG A-LU-MIN CỦA LÂM ĐỒNG, GIAI ĐOẠN 2018 - 2024</w:t>
      </w:r>
    </w:p>
    <w:p w14:paraId="42A9621B" w14:textId="77777777" w:rsidR="008E219D" w:rsidRPr="00421870" w:rsidRDefault="005378B8">
      <w:pPr>
        <w:spacing w:line="360" w:lineRule="auto"/>
        <w:ind w:firstLine="567"/>
        <w:jc w:val="right"/>
        <w:rPr>
          <w:i/>
          <w:color w:val="000000" w:themeColor="text1"/>
          <w:sz w:val="28"/>
          <w:szCs w:val="28"/>
        </w:rPr>
      </w:pPr>
      <w:r w:rsidRPr="00421870">
        <w:rPr>
          <w:i/>
          <w:color w:val="000000" w:themeColor="text1"/>
          <w:sz w:val="28"/>
          <w:szCs w:val="28"/>
        </w:rPr>
        <w:t>(Đơn vị: nghìn tấn)</w:t>
      </w:r>
    </w:p>
    <w:tbl>
      <w:tblPr>
        <w:tblStyle w:val="ae"/>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4"/>
        <w:gridCol w:w="1796"/>
        <w:gridCol w:w="2266"/>
        <w:gridCol w:w="2266"/>
      </w:tblGrid>
      <w:tr w:rsidR="00421870" w:rsidRPr="00421870" w14:paraId="35DD950A" w14:textId="77777777">
        <w:tc>
          <w:tcPr>
            <w:tcW w:w="2734" w:type="dxa"/>
          </w:tcPr>
          <w:p w14:paraId="7725868A"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Năm</w:t>
            </w:r>
          </w:p>
        </w:tc>
        <w:tc>
          <w:tcPr>
            <w:tcW w:w="1796" w:type="dxa"/>
          </w:tcPr>
          <w:p w14:paraId="75A74913"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2018</w:t>
            </w:r>
          </w:p>
        </w:tc>
        <w:tc>
          <w:tcPr>
            <w:tcW w:w="2266" w:type="dxa"/>
          </w:tcPr>
          <w:p w14:paraId="2DAB6227"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2020</w:t>
            </w:r>
          </w:p>
        </w:tc>
        <w:tc>
          <w:tcPr>
            <w:tcW w:w="2266" w:type="dxa"/>
          </w:tcPr>
          <w:p w14:paraId="22E13C93" w14:textId="77777777" w:rsidR="008E219D" w:rsidRPr="00421870" w:rsidRDefault="005378B8">
            <w:pPr>
              <w:spacing w:line="360" w:lineRule="auto"/>
              <w:jc w:val="center"/>
              <w:rPr>
                <w:b/>
                <w:color w:val="000000" w:themeColor="text1"/>
                <w:sz w:val="28"/>
                <w:szCs w:val="28"/>
              </w:rPr>
            </w:pPr>
            <w:r w:rsidRPr="00421870">
              <w:rPr>
                <w:b/>
                <w:color w:val="000000" w:themeColor="text1"/>
                <w:sz w:val="28"/>
                <w:szCs w:val="28"/>
              </w:rPr>
              <w:t>2024</w:t>
            </w:r>
          </w:p>
        </w:tc>
      </w:tr>
      <w:tr w:rsidR="00421870" w:rsidRPr="00421870" w14:paraId="2BEC74A0" w14:textId="77777777">
        <w:tc>
          <w:tcPr>
            <w:tcW w:w="2734" w:type="dxa"/>
          </w:tcPr>
          <w:p w14:paraId="10AB7EF9"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Sản lượng a-lu-min</w:t>
            </w:r>
          </w:p>
        </w:tc>
        <w:tc>
          <w:tcPr>
            <w:tcW w:w="1796" w:type="dxa"/>
          </w:tcPr>
          <w:p w14:paraId="1E32BDDF"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1 295,0</w:t>
            </w:r>
          </w:p>
        </w:tc>
        <w:tc>
          <w:tcPr>
            <w:tcW w:w="2266" w:type="dxa"/>
          </w:tcPr>
          <w:p w14:paraId="1BAADC52"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 xml:space="preserve">1 </w:t>
            </w:r>
            <w:r w:rsidRPr="00421870">
              <w:rPr>
                <w:color w:val="000000" w:themeColor="text1"/>
                <w:sz w:val="28"/>
                <w:szCs w:val="28"/>
              </w:rPr>
              <w:t>391,7</w:t>
            </w:r>
          </w:p>
        </w:tc>
        <w:tc>
          <w:tcPr>
            <w:tcW w:w="2266" w:type="dxa"/>
          </w:tcPr>
          <w:p w14:paraId="04D2F422"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1 501,3</w:t>
            </w:r>
          </w:p>
        </w:tc>
      </w:tr>
    </w:tbl>
    <w:p w14:paraId="2942E16A" w14:textId="77777777" w:rsidR="008E219D" w:rsidRPr="00421870" w:rsidRDefault="005378B8">
      <w:pPr>
        <w:spacing w:line="360" w:lineRule="auto"/>
        <w:ind w:firstLine="567"/>
        <w:jc w:val="both"/>
        <w:rPr>
          <w:i/>
          <w:color w:val="000000" w:themeColor="text1"/>
          <w:sz w:val="28"/>
          <w:szCs w:val="28"/>
        </w:rPr>
      </w:pPr>
      <w:r w:rsidRPr="00421870">
        <w:rPr>
          <w:i/>
          <w:color w:val="000000" w:themeColor="text1"/>
          <w:sz w:val="28"/>
          <w:szCs w:val="28"/>
        </w:rPr>
        <w:t>(Nguồn: Chi cục Thống kê tỉnh Lâm Đồng, Đắk Nông, 2025)</w:t>
      </w:r>
    </w:p>
    <w:p w14:paraId="05CE5755"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Nam Trung Bộ đang tăng cường đẩy mạnh khai thác tài nguyên khoáng sản, trong đó tiến hành khai thác dầu khí gần đảo Phú Quý và vận hành nhà máy lọc dầu Dung Quất (Quảng Ngãi). Việc xây </w:t>
      </w:r>
      <w:r w:rsidRPr="00421870">
        <w:rPr>
          <w:color w:val="000000" w:themeColor="text1"/>
          <w:sz w:val="28"/>
          <w:szCs w:val="28"/>
        </w:rPr>
        <w:t>dựng nhà máy lọc, hoá dầu thúc đẩy sự phát triển ngành công nghiệp dầu khí.</w:t>
      </w:r>
    </w:p>
    <w:p w14:paraId="57F917B7"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Nghề làm muối ở ven biển Nam Trung Bộ khá phát triển, nổi tiếng là muối Sa Huỳnh (Quảng Ngãi), Cà Ná (Khánh Hoà). Ngoài ra, còn khai thác cát thuỷ </w:t>
      </w:r>
      <w:r w:rsidRPr="00421870">
        <w:rPr>
          <w:color w:val="000000" w:themeColor="text1"/>
          <w:sz w:val="28"/>
          <w:szCs w:val="28"/>
        </w:rPr>
        <w:lastRenderedPageBreak/>
        <w:t>tinh (Khánh Hoà, Lâm Đồng), ti-ta</w:t>
      </w:r>
      <w:r w:rsidRPr="00421870">
        <w:rPr>
          <w:color w:val="000000" w:themeColor="text1"/>
          <w:sz w:val="28"/>
          <w:szCs w:val="28"/>
        </w:rPr>
        <w:t xml:space="preserve">n (Gia Lai, Lâm Đồng), nước khoáng (Khánh Hoà, Lâm Đồng),… </w:t>
      </w:r>
    </w:p>
    <w:p w14:paraId="0A0FBE65"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Vùng đang ứng dụng khoa học - công nghệ hiện đại vào quá trình khai thác, chế biến khoáng sản nhằm nâng cao hiệu quả kinh tế, đồng thời chú ý đến việc bảo vệ môi trường.</w:t>
      </w:r>
    </w:p>
    <w:p w14:paraId="1907E649"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5. Phát triển thuỷ điện</w:t>
      </w:r>
    </w:p>
    <w:p w14:paraId="5F1A3DD5" w14:textId="77777777" w:rsidR="008E219D" w:rsidRPr="00421870" w:rsidRDefault="005378B8">
      <w:pPr>
        <w:spacing w:line="360" w:lineRule="auto"/>
        <w:ind w:firstLine="567"/>
        <w:jc w:val="both"/>
        <w:rPr>
          <w:i/>
          <w:color w:val="000000" w:themeColor="text1"/>
          <w:sz w:val="28"/>
          <w:szCs w:val="28"/>
        </w:rPr>
      </w:pPr>
      <w:r w:rsidRPr="00421870">
        <w:rPr>
          <w:i/>
          <w:color w:val="000000" w:themeColor="text1"/>
          <w:sz w:val="28"/>
          <w:szCs w:val="28"/>
        </w:rPr>
        <w:t>Trình bày tình hình phát triển thuỷ điện ở Nam Trung Bộ.</w:t>
      </w:r>
    </w:p>
    <w:p w14:paraId="0CC300E1"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Nam Trung Bộ đã hình thành các bậc thang thuỷ điện trên các hệ thống sông:</w:t>
      </w:r>
    </w:p>
    <w:p w14:paraId="30056BD1"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Trên lưu vực sông Sê San có các nhà máy thuỷ điện như Ialy (720 MW), Sê San 3 (260 MW), Sê San 4 (360 MW),… Ialy là nhà má</w:t>
      </w:r>
      <w:r w:rsidRPr="00421870">
        <w:rPr>
          <w:color w:val="000000" w:themeColor="text1"/>
          <w:sz w:val="28"/>
          <w:szCs w:val="28"/>
        </w:rPr>
        <w:t>y thuỷ điện có công suất lớn, đóng vai trò quan trọng về kinh tế - xã hội, an ninh quốc phòng của vùng và cả nước.</w:t>
      </w:r>
    </w:p>
    <w:p w14:paraId="5B05ED9E" w14:textId="77777777" w:rsidR="008E219D" w:rsidRPr="00421870" w:rsidRDefault="005378B8">
      <w:pPr>
        <w:spacing w:line="348" w:lineRule="auto"/>
        <w:ind w:firstLine="567"/>
        <w:jc w:val="both"/>
        <w:rPr>
          <w:color w:val="000000" w:themeColor="text1"/>
          <w:sz w:val="28"/>
          <w:szCs w:val="28"/>
        </w:rPr>
      </w:pPr>
      <w:r w:rsidRPr="00421870">
        <w:rPr>
          <w:color w:val="000000" w:themeColor="text1"/>
          <w:sz w:val="28"/>
          <w:szCs w:val="28"/>
        </w:rPr>
        <w:t>- Trên lưu vực sông Srêpôk có các nhà máy thuỷ điện như Buôn Kuốp (280 MW), Buôn Tua Srah (86 MW), Srêpôk 3 (220 MW),…</w:t>
      </w:r>
    </w:p>
    <w:p w14:paraId="0D79A530" w14:textId="77777777" w:rsidR="008E219D" w:rsidRPr="00421870" w:rsidRDefault="005378B8">
      <w:pPr>
        <w:spacing w:line="348" w:lineRule="auto"/>
        <w:ind w:firstLine="567"/>
        <w:jc w:val="both"/>
        <w:rPr>
          <w:color w:val="000000" w:themeColor="text1"/>
          <w:sz w:val="28"/>
          <w:szCs w:val="28"/>
        </w:rPr>
      </w:pPr>
      <w:r w:rsidRPr="00421870">
        <w:rPr>
          <w:color w:val="000000" w:themeColor="text1"/>
          <w:sz w:val="28"/>
          <w:szCs w:val="28"/>
        </w:rPr>
        <w:t>- Trên lưu vực sông Ba</w:t>
      </w:r>
      <w:r w:rsidRPr="00421870">
        <w:rPr>
          <w:color w:val="000000" w:themeColor="text1"/>
          <w:sz w:val="28"/>
          <w:szCs w:val="28"/>
        </w:rPr>
        <w:t xml:space="preserve"> có các nhà máy thuỷ điện như Krong H’Năng (64 MW), Sông Hinh (70 MW) và Sông Ba Hạ (220 MW).</w:t>
      </w:r>
    </w:p>
    <w:p w14:paraId="0EC2CD4D" w14:textId="77777777" w:rsidR="008E219D" w:rsidRPr="00421870" w:rsidRDefault="005378B8">
      <w:pPr>
        <w:spacing w:line="348" w:lineRule="auto"/>
        <w:ind w:firstLine="567"/>
        <w:jc w:val="both"/>
        <w:rPr>
          <w:color w:val="000000" w:themeColor="text1"/>
          <w:sz w:val="28"/>
          <w:szCs w:val="28"/>
        </w:rPr>
      </w:pPr>
      <w:r w:rsidRPr="00421870">
        <w:rPr>
          <w:color w:val="000000" w:themeColor="text1"/>
          <w:sz w:val="28"/>
          <w:szCs w:val="28"/>
        </w:rPr>
        <w:t>- Trên hệ thống sông Đồng Nai có các nhà máy thuỷ điện như Đồng Nai 3 (180 MW), Đồng Nai 4 (340 MW),…</w:t>
      </w:r>
    </w:p>
    <w:p w14:paraId="624AB28D" w14:textId="77777777" w:rsidR="008E219D" w:rsidRPr="00421870" w:rsidRDefault="005378B8">
      <w:pPr>
        <w:spacing w:line="348" w:lineRule="auto"/>
        <w:ind w:firstLine="567"/>
        <w:jc w:val="both"/>
        <w:rPr>
          <w:color w:val="000000" w:themeColor="text1"/>
          <w:sz w:val="28"/>
          <w:szCs w:val="28"/>
        </w:rPr>
      </w:pPr>
      <w:r w:rsidRPr="00421870">
        <w:rPr>
          <w:color w:val="000000" w:themeColor="text1"/>
          <w:sz w:val="28"/>
          <w:szCs w:val="28"/>
        </w:rPr>
        <w:t>Phát triển thuỷ điện ở Nam Trung Bộ góp phần cung cấp năng l</w:t>
      </w:r>
      <w:r w:rsidRPr="00421870">
        <w:rPr>
          <w:color w:val="000000" w:themeColor="text1"/>
          <w:sz w:val="28"/>
          <w:szCs w:val="28"/>
        </w:rPr>
        <w:t>ượng cho vùng và hoà vào lưới điện quốc gia; tạo cơ sở năng lượng cho phát triển công nghiệp, nhất là công nghiệp khai khoáng. Các hồ thuỷ điện có vai trò quan trọng trong điều tiết nguồn nước, hạn chế lũ lụt, cung cấp nước tưới cho cây trồng, tận dụng mặt</w:t>
      </w:r>
      <w:r w:rsidRPr="00421870">
        <w:rPr>
          <w:color w:val="000000" w:themeColor="text1"/>
          <w:sz w:val="28"/>
          <w:szCs w:val="28"/>
        </w:rPr>
        <w:t xml:space="preserve"> nước nuôi trồng thuỷ sản và phát triển du lịch.</w:t>
      </w:r>
    </w:p>
    <w:p w14:paraId="66B0B22C" w14:textId="77777777" w:rsidR="008E219D" w:rsidRPr="00421870" w:rsidRDefault="005378B8">
      <w:pPr>
        <w:spacing w:line="348" w:lineRule="auto"/>
        <w:ind w:firstLine="567"/>
        <w:jc w:val="both"/>
        <w:rPr>
          <w:b/>
          <w:color w:val="000000" w:themeColor="text1"/>
          <w:sz w:val="28"/>
          <w:szCs w:val="28"/>
        </w:rPr>
      </w:pPr>
      <w:r w:rsidRPr="00421870">
        <w:rPr>
          <w:b/>
          <w:color w:val="000000" w:themeColor="text1"/>
          <w:sz w:val="28"/>
          <w:szCs w:val="28"/>
        </w:rPr>
        <w:t>6. Phát triển cây công nghiệp lâu năm</w:t>
      </w:r>
    </w:p>
    <w:p w14:paraId="23B031DB" w14:textId="77777777" w:rsidR="008E219D" w:rsidRPr="00421870" w:rsidRDefault="005378B8">
      <w:pPr>
        <w:spacing w:line="348" w:lineRule="auto"/>
        <w:ind w:firstLine="567"/>
        <w:jc w:val="both"/>
        <w:rPr>
          <w:i/>
          <w:color w:val="000000" w:themeColor="text1"/>
          <w:sz w:val="28"/>
          <w:szCs w:val="28"/>
        </w:rPr>
      </w:pPr>
      <w:r w:rsidRPr="00421870">
        <w:rPr>
          <w:i/>
          <w:color w:val="000000" w:themeColor="text1"/>
          <w:sz w:val="28"/>
          <w:szCs w:val="28"/>
        </w:rPr>
        <w:t>Trình bày tình hình phát triển và phân bố cây công nghiệp lâu năm ở Nam Trung Bộ.</w:t>
      </w:r>
    </w:p>
    <w:p w14:paraId="3975594E" w14:textId="77777777" w:rsidR="008E219D" w:rsidRPr="00421870" w:rsidRDefault="005378B8">
      <w:pPr>
        <w:spacing w:line="348" w:lineRule="auto"/>
        <w:ind w:firstLine="567"/>
        <w:jc w:val="both"/>
        <w:rPr>
          <w:color w:val="000000" w:themeColor="text1"/>
          <w:sz w:val="28"/>
          <w:szCs w:val="28"/>
        </w:rPr>
      </w:pPr>
      <w:r w:rsidRPr="00421870">
        <w:rPr>
          <w:color w:val="000000" w:themeColor="text1"/>
          <w:sz w:val="28"/>
          <w:szCs w:val="28"/>
        </w:rPr>
        <w:t>Nam Trung Bộ là một trong những vùng chuyên canh cây công nghiệp lâu năm lớn của nước t</w:t>
      </w:r>
      <w:r w:rsidRPr="00421870">
        <w:rPr>
          <w:color w:val="000000" w:themeColor="text1"/>
          <w:sz w:val="28"/>
          <w:szCs w:val="28"/>
        </w:rPr>
        <w:t xml:space="preserve">a. Cơ cấu cây công nghiệp trong vùng khá đa dạng, bao gồm </w:t>
      </w:r>
      <w:r w:rsidRPr="00421870">
        <w:rPr>
          <w:color w:val="000000" w:themeColor="text1"/>
          <w:sz w:val="28"/>
          <w:szCs w:val="28"/>
        </w:rPr>
        <w:lastRenderedPageBreak/>
        <w:t>cây công nghiệp nhiệt đới như cà phê, hồ tiêu, cao su, điều,… và cây công nghiệp cận nhiệt như chè. Trong những năm gần đây, vùng đang đẩy mạnh ứng dụng khoa học - công nghệ trong phát triển cây côn</w:t>
      </w:r>
      <w:r w:rsidRPr="00421870">
        <w:rPr>
          <w:color w:val="000000" w:themeColor="text1"/>
          <w:sz w:val="28"/>
          <w:szCs w:val="28"/>
        </w:rPr>
        <w:t>g nghiệp, đem lại hiệu quả kinh tế ngày càng cao.</w:t>
      </w:r>
    </w:p>
    <w:p w14:paraId="65EFC865" w14:textId="77777777" w:rsidR="008E219D" w:rsidRPr="00421870" w:rsidRDefault="005378B8">
      <w:pPr>
        <w:spacing w:line="348" w:lineRule="auto"/>
        <w:jc w:val="center"/>
        <w:rPr>
          <w:color w:val="000000" w:themeColor="text1"/>
          <w:sz w:val="28"/>
          <w:szCs w:val="28"/>
        </w:rPr>
      </w:pPr>
      <w:r w:rsidRPr="00421870">
        <w:rPr>
          <w:color w:val="000000" w:themeColor="text1"/>
          <w:sz w:val="28"/>
          <w:szCs w:val="28"/>
        </w:rPr>
        <w:t>DIỆN TÍCH VÀ SẢN LƯỢNG MỘT SỐ CÂY CÔNG NGHIỆP LÂU NĂM</w:t>
      </w:r>
      <w:r w:rsidRPr="00421870">
        <w:rPr>
          <w:color w:val="000000" w:themeColor="text1"/>
          <w:sz w:val="28"/>
          <w:szCs w:val="28"/>
        </w:rPr>
        <w:br/>
        <w:t>Ở NAM TRUNG BỘ, NĂM 2024</w:t>
      </w:r>
    </w:p>
    <w:tbl>
      <w:tblPr>
        <w:tblStyle w:val="af"/>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785"/>
        <w:gridCol w:w="3021"/>
      </w:tblGrid>
      <w:tr w:rsidR="00421870" w:rsidRPr="00421870" w14:paraId="3114DD43" w14:textId="77777777">
        <w:tc>
          <w:tcPr>
            <w:tcW w:w="3256" w:type="dxa"/>
          </w:tcPr>
          <w:p w14:paraId="3AE7BA56" w14:textId="77777777" w:rsidR="008E219D" w:rsidRPr="00421870" w:rsidRDefault="005378B8">
            <w:pPr>
              <w:spacing w:line="348" w:lineRule="auto"/>
              <w:jc w:val="center"/>
              <w:rPr>
                <w:b/>
                <w:color w:val="000000" w:themeColor="text1"/>
                <w:sz w:val="28"/>
                <w:szCs w:val="28"/>
              </w:rPr>
            </w:pPr>
            <w:r w:rsidRPr="00421870">
              <w:rPr>
                <w:b/>
                <w:color w:val="000000" w:themeColor="text1"/>
                <w:sz w:val="28"/>
                <w:szCs w:val="28"/>
              </w:rPr>
              <w:t>Cây công nghiệp lâu năm</w:t>
            </w:r>
          </w:p>
        </w:tc>
        <w:tc>
          <w:tcPr>
            <w:tcW w:w="2785" w:type="dxa"/>
          </w:tcPr>
          <w:p w14:paraId="66E44171" w14:textId="77777777" w:rsidR="008E219D" w:rsidRPr="00421870" w:rsidRDefault="005378B8">
            <w:pPr>
              <w:spacing w:line="348" w:lineRule="auto"/>
              <w:jc w:val="center"/>
              <w:rPr>
                <w:b/>
                <w:color w:val="000000" w:themeColor="text1"/>
                <w:sz w:val="28"/>
                <w:szCs w:val="28"/>
              </w:rPr>
            </w:pPr>
            <w:r w:rsidRPr="00421870">
              <w:rPr>
                <w:b/>
                <w:color w:val="000000" w:themeColor="text1"/>
                <w:sz w:val="28"/>
                <w:szCs w:val="28"/>
              </w:rPr>
              <w:t xml:space="preserve">Diện tích </w:t>
            </w:r>
            <w:r w:rsidRPr="00421870">
              <w:rPr>
                <w:b/>
                <w:i/>
                <w:color w:val="000000" w:themeColor="text1"/>
                <w:sz w:val="28"/>
                <w:szCs w:val="28"/>
              </w:rPr>
              <w:t>(nghìn ha)</w:t>
            </w:r>
          </w:p>
        </w:tc>
        <w:tc>
          <w:tcPr>
            <w:tcW w:w="3021" w:type="dxa"/>
          </w:tcPr>
          <w:p w14:paraId="5DAF81D6" w14:textId="77777777" w:rsidR="008E219D" w:rsidRPr="00421870" w:rsidRDefault="005378B8">
            <w:pPr>
              <w:spacing w:line="348" w:lineRule="auto"/>
              <w:jc w:val="center"/>
              <w:rPr>
                <w:b/>
                <w:color w:val="000000" w:themeColor="text1"/>
                <w:sz w:val="28"/>
                <w:szCs w:val="28"/>
              </w:rPr>
            </w:pPr>
            <w:r w:rsidRPr="00421870">
              <w:rPr>
                <w:b/>
                <w:color w:val="000000" w:themeColor="text1"/>
                <w:sz w:val="28"/>
                <w:szCs w:val="28"/>
              </w:rPr>
              <w:t xml:space="preserve">Sản lượng </w:t>
            </w:r>
            <w:r w:rsidRPr="00421870">
              <w:rPr>
                <w:b/>
                <w:i/>
                <w:color w:val="000000" w:themeColor="text1"/>
                <w:sz w:val="28"/>
                <w:szCs w:val="28"/>
              </w:rPr>
              <w:t>(nghìn tấn)</w:t>
            </w:r>
          </w:p>
        </w:tc>
      </w:tr>
      <w:tr w:rsidR="00421870" w:rsidRPr="00421870" w14:paraId="09883530" w14:textId="77777777">
        <w:tc>
          <w:tcPr>
            <w:tcW w:w="3256" w:type="dxa"/>
          </w:tcPr>
          <w:p w14:paraId="08792A1C" w14:textId="77777777" w:rsidR="008E219D" w:rsidRPr="00421870" w:rsidRDefault="005378B8">
            <w:pPr>
              <w:spacing w:line="348" w:lineRule="auto"/>
              <w:jc w:val="center"/>
              <w:rPr>
                <w:color w:val="000000" w:themeColor="text1"/>
                <w:sz w:val="28"/>
                <w:szCs w:val="28"/>
              </w:rPr>
            </w:pPr>
            <w:r w:rsidRPr="00421870">
              <w:rPr>
                <w:color w:val="000000" w:themeColor="text1"/>
                <w:sz w:val="28"/>
                <w:szCs w:val="28"/>
              </w:rPr>
              <w:t>Cao su</w:t>
            </w:r>
          </w:p>
        </w:tc>
        <w:tc>
          <w:tcPr>
            <w:tcW w:w="2785" w:type="dxa"/>
          </w:tcPr>
          <w:p w14:paraId="2B5134B0" w14:textId="77777777" w:rsidR="008E219D" w:rsidRPr="00421870" w:rsidRDefault="005378B8">
            <w:pPr>
              <w:spacing w:line="348" w:lineRule="auto"/>
              <w:jc w:val="center"/>
              <w:rPr>
                <w:color w:val="000000" w:themeColor="text1"/>
                <w:sz w:val="28"/>
                <w:szCs w:val="28"/>
              </w:rPr>
            </w:pPr>
            <w:r w:rsidRPr="00421870">
              <w:rPr>
                <w:color w:val="000000" w:themeColor="text1"/>
                <w:sz w:val="28"/>
                <w:szCs w:val="28"/>
              </w:rPr>
              <w:t>285,2</w:t>
            </w:r>
          </w:p>
        </w:tc>
        <w:tc>
          <w:tcPr>
            <w:tcW w:w="3021" w:type="dxa"/>
          </w:tcPr>
          <w:p w14:paraId="655F0679" w14:textId="77777777" w:rsidR="008E219D" w:rsidRPr="00421870" w:rsidRDefault="005378B8">
            <w:pPr>
              <w:spacing w:line="348" w:lineRule="auto"/>
              <w:jc w:val="center"/>
              <w:rPr>
                <w:color w:val="000000" w:themeColor="text1"/>
                <w:sz w:val="28"/>
                <w:szCs w:val="28"/>
              </w:rPr>
            </w:pPr>
            <w:r w:rsidRPr="00421870">
              <w:rPr>
                <w:color w:val="000000" w:themeColor="text1"/>
                <w:sz w:val="28"/>
                <w:szCs w:val="28"/>
              </w:rPr>
              <w:t>328,6</w:t>
            </w:r>
          </w:p>
        </w:tc>
      </w:tr>
      <w:tr w:rsidR="00421870" w:rsidRPr="00421870" w14:paraId="604F6255" w14:textId="77777777">
        <w:tc>
          <w:tcPr>
            <w:tcW w:w="3256" w:type="dxa"/>
          </w:tcPr>
          <w:p w14:paraId="496D3520" w14:textId="77777777" w:rsidR="008E219D" w:rsidRPr="00421870" w:rsidRDefault="005378B8">
            <w:pPr>
              <w:spacing w:line="348" w:lineRule="auto"/>
              <w:jc w:val="center"/>
              <w:rPr>
                <w:color w:val="000000" w:themeColor="text1"/>
                <w:sz w:val="28"/>
                <w:szCs w:val="28"/>
              </w:rPr>
            </w:pPr>
            <w:r w:rsidRPr="00421870">
              <w:rPr>
                <w:color w:val="000000" w:themeColor="text1"/>
                <w:sz w:val="28"/>
                <w:szCs w:val="28"/>
              </w:rPr>
              <w:t>Cà phê</w:t>
            </w:r>
          </w:p>
        </w:tc>
        <w:tc>
          <w:tcPr>
            <w:tcW w:w="2785" w:type="dxa"/>
          </w:tcPr>
          <w:p w14:paraId="7D9BD96C" w14:textId="77777777" w:rsidR="008E219D" w:rsidRPr="00421870" w:rsidRDefault="005378B8">
            <w:pPr>
              <w:spacing w:line="348" w:lineRule="auto"/>
              <w:jc w:val="center"/>
              <w:rPr>
                <w:color w:val="000000" w:themeColor="text1"/>
                <w:sz w:val="28"/>
                <w:szCs w:val="28"/>
              </w:rPr>
            </w:pPr>
            <w:r w:rsidRPr="00421870">
              <w:rPr>
                <w:color w:val="000000" w:themeColor="text1"/>
                <w:sz w:val="28"/>
                <w:szCs w:val="28"/>
              </w:rPr>
              <w:t>678,8</w:t>
            </w:r>
          </w:p>
        </w:tc>
        <w:tc>
          <w:tcPr>
            <w:tcW w:w="3021" w:type="dxa"/>
          </w:tcPr>
          <w:p w14:paraId="5EF10B67" w14:textId="77777777" w:rsidR="008E219D" w:rsidRPr="00421870" w:rsidRDefault="005378B8">
            <w:pPr>
              <w:spacing w:line="348" w:lineRule="auto"/>
              <w:jc w:val="center"/>
              <w:rPr>
                <w:color w:val="000000" w:themeColor="text1"/>
                <w:sz w:val="28"/>
                <w:szCs w:val="28"/>
              </w:rPr>
            </w:pPr>
            <w:r w:rsidRPr="00421870">
              <w:rPr>
                <w:color w:val="000000" w:themeColor="text1"/>
                <w:sz w:val="28"/>
                <w:szCs w:val="28"/>
              </w:rPr>
              <w:t>1 933,4</w:t>
            </w:r>
          </w:p>
        </w:tc>
      </w:tr>
      <w:tr w:rsidR="00421870" w:rsidRPr="00421870" w14:paraId="03059EFF" w14:textId="77777777">
        <w:tc>
          <w:tcPr>
            <w:tcW w:w="3256" w:type="dxa"/>
          </w:tcPr>
          <w:p w14:paraId="607C30A4" w14:textId="77777777" w:rsidR="008E219D" w:rsidRPr="00421870" w:rsidRDefault="005378B8">
            <w:pPr>
              <w:spacing w:line="348" w:lineRule="auto"/>
              <w:jc w:val="center"/>
              <w:rPr>
                <w:color w:val="000000" w:themeColor="text1"/>
                <w:sz w:val="28"/>
                <w:szCs w:val="28"/>
              </w:rPr>
            </w:pPr>
            <w:r w:rsidRPr="00421870">
              <w:rPr>
                <w:color w:val="000000" w:themeColor="text1"/>
                <w:sz w:val="28"/>
                <w:szCs w:val="28"/>
              </w:rPr>
              <w:t>Chè</w:t>
            </w:r>
          </w:p>
        </w:tc>
        <w:tc>
          <w:tcPr>
            <w:tcW w:w="2785" w:type="dxa"/>
          </w:tcPr>
          <w:p w14:paraId="1762F4A6" w14:textId="77777777" w:rsidR="008E219D" w:rsidRPr="00421870" w:rsidRDefault="005378B8">
            <w:pPr>
              <w:spacing w:line="348" w:lineRule="auto"/>
              <w:jc w:val="center"/>
              <w:rPr>
                <w:color w:val="000000" w:themeColor="text1"/>
                <w:sz w:val="28"/>
                <w:szCs w:val="28"/>
              </w:rPr>
            </w:pPr>
            <w:r w:rsidRPr="00421870">
              <w:rPr>
                <w:color w:val="000000" w:themeColor="text1"/>
                <w:sz w:val="28"/>
                <w:szCs w:val="28"/>
              </w:rPr>
              <w:t>9,3</w:t>
            </w:r>
          </w:p>
        </w:tc>
        <w:tc>
          <w:tcPr>
            <w:tcW w:w="3021" w:type="dxa"/>
          </w:tcPr>
          <w:p w14:paraId="4A503B74" w14:textId="77777777" w:rsidR="008E219D" w:rsidRPr="00421870" w:rsidRDefault="005378B8">
            <w:pPr>
              <w:spacing w:line="348" w:lineRule="auto"/>
              <w:jc w:val="center"/>
              <w:rPr>
                <w:color w:val="000000" w:themeColor="text1"/>
                <w:sz w:val="28"/>
                <w:szCs w:val="28"/>
              </w:rPr>
            </w:pPr>
            <w:r w:rsidRPr="00421870">
              <w:rPr>
                <w:color w:val="000000" w:themeColor="text1"/>
                <w:sz w:val="28"/>
                <w:szCs w:val="28"/>
              </w:rPr>
              <w:t>118,2</w:t>
            </w:r>
          </w:p>
        </w:tc>
      </w:tr>
      <w:tr w:rsidR="00421870" w:rsidRPr="00421870" w14:paraId="238B63F0" w14:textId="77777777">
        <w:tc>
          <w:tcPr>
            <w:tcW w:w="3256" w:type="dxa"/>
          </w:tcPr>
          <w:p w14:paraId="09B1458D" w14:textId="77777777" w:rsidR="008E219D" w:rsidRPr="00421870" w:rsidRDefault="005378B8">
            <w:pPr>
              <w:spacing w:line="348" w:lineRule="auto"/>
              <w:jc w:val="center"/>
              <w:rPr>
                <w:color w:val="000000" w:themeColor="text1"/>
                <w:sz w:val="28"/>
                <w:szCs w:val="28"/>
              </w:rPr>
            </w:pPr>
            <w:r w:rsidRPr="00421870">
              <w:rPr>
                <w:color w:val="000000" w:themeColor="text1"/>
                <w:sz w:val="28"/>
                <w:szCs w:val="28"/>
              </w:rPr>
              <w:t>Điều</w:t>
            </w:r>
          </w:p>
        </w:tc>
        <w:tc>
          <w:tcPr>
            <w:tcW w:w="2785" w:type="dxa"/>
          </w:tcPr>
          <w:p w14:paraId="70C5EC71" w14:textId="77777777" w:rsidR="008E219D" w:rsidRPr="00421870" w:rsidRDefault="005378B8">
            <w:pPr>
              <w:spacing w:line="348" w:lineRule="auto"/>
              <w:jc w:val="center"/>
              <w:rPr>
                <w:color w:val="000000" w:themeColor="text1"/>
                <w:sz w:val="28"/>
                <w:szCs w:val="28"/>
              </w:rPr>
            </w:pPr>
            <w:r w:rsidRPr="00421870">
              <w:rPr>
                <w:color w:val="000000" w:themeColor="text1"/>
                <w:sz w:val="28"/>
                <w:szCs w:val="28"/>
              </w:rPr>
              <w:t>124,9</w:t>
            </w:r>
          </w:p>
        </w:tc>
        <w:tc>
          <w:tcPr>
            <w:tcW w:w="3021" w:type="dxa"/>
          </w:tcPr>
          <w:p w14:paraId="740CA10D" w14:textId="77777777" w:rsidR="008E219D" w:rsidRPr="00421870" w:rsidRDefault="005378B8">
            <w:pPr>
              <w:spacing w:line="348" w:lineRule="auto"/>
              <w:jc w:val="center"/>
              <w:rPr>
                <w:color w:val="000000" w:themeColor="text1"/>
                <w:sz w:val="28"/>
                <w:szCs w:val="28"/>
              </w:rPr>
            </w:pPr>
            <w:r w:rsidRPr="00421870">
              <w:rPr>
                <w:color w:val="000000" w:themeColor="text1"/>
                <w:sz w:val="28"/>
                <w:szCs w:val="28"/>
              </w:rPr>
              <w:t>118,1</w:t>
            </w:r>
          </w:p>
        </w:tc>
      </w:tr>
      <w:tr w:rsidR="00421870" w:rsidRPr="00421870" w14:paraId="4A18BF59" w14:textId="77777777">
        <w:tc>
          <w:tcPr>
            <w:tcW w:w="3256" w:type="dxa"/>
          </w:tcPr>
          <w:p w14:paraId="3585BD8A"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Hồ tiêu</w:t>
            </w:r>
          </w:p>
        </w:tc>
        <w:tc>
          <w:tcPr>
            <w:tcW w:w="2785" w:type="dxa"/>
          </w:tcPr>
          <w:p w14:paraId="66C51852"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74,8</w:t>
            </w:r>
          </w:p>
        </w:tc>
        <w:tc>
          <w:tcPr>
            <w:tcW w:w="3021" w:type="dxa"/>
          </w:tcPr>
          <w:p w14:paraId="3242DCAE" w14:textId="77777777" w:rsidR="008E219D" w:rsidRPr="00421870" w:rsidRDefault="005378B8">
            <w:pPr>
              <w:spacing w:line="360" w:lineRule="auto"/>
              <w:jc w:val="center"/>
              <w:rPr>
                <w:color w:val="000000" w:themeColor="text1"/>
                <w:sz w:val="28"/>
                <w:szCs w:val="28"/>
              </w:rPr>
            </w:pPr>
            <w:r w:rsidRPr="00421870">
              <w:rPr>
                <w:color w:val="000000" w:themeColor="text1"/>
                <w:sz w:val="28"/>
                <w:szCs w:val="28"/>
              </w:rPr>
              <w:t>186,6</w:t>
            </w:r>
          </w:p>
        </w:tc>
      </w:tr>
    </w:tbl>
    <w:p w14:paraId="3271A5C1" w14:textId="77777777" w:rsidR="008E219D" w:rsidRPr="00421870" w:rsidRDefault="005378B8">
      <w:pPr>
        <w:spacing w:line="360" w:lineRule="auto"/>
        <w:ind w:firstLine="567"/>
        <w:jc w:val="right"/>
        <w:rPr>
          <w:i/>
          <w:color w:val="000000" w:themeColor="text1"/>
          <w:sz w:val="28"/>
          <w:szCs w:val="28"/>
        </w:rPr>
      </w:pPr>
      <w:r w:rsidRPr="00421870">
        <w:rPr>
          <w:i/>
          <w:color w:val="000000" w:themeColor="text1"/>
          <w:sz w:val="28"/>
          <w:szCs w:val="28"/>
        </w:rPr>
        <w:t>(Nguồn: Cục Thống kê, 2025)</w:t>
      </w:r>
    </w:p>
    <w:p w14:paraId="4CF0B095"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 Cà phê: Nam Trung Bộ là vùng trồng cà phê lớn nhất nước ta. Cà phê Robusta được trồng nhiều trên những cao nguyên thấp ở Đắk Lắk, Lâm Đồng,...; cà phê Arabica được trồng trên các cao </w:t>
      </w:r>
      <w:r w:rsidRPr="00421870">
        <w:rPr>
          <w:color w:val="000000" w:themeColor="text1"/>
          <w:sz w:val="28"/>
          <w:szCs w:val="28"/>
        </w:rPr>
        <w:t>nguyên tương đối cao, khí hậu mát hơn ở Gia Lai, Lâm Đồng.</w:t>
      </w:r>
    </w:p>
    <w:p w14:paraId="48B32B4E"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Cao su: có diện tích lớn thứ 2 cả nước, sau vùng Đông Nam Bộ. Cao su được trồng chủ yếu ở khu vực địa hình thấp, khuất gió của Gia Lai, tây Quảng Ngãi.</w:t>
      </w:r>
    </w:p>
    <w:p w14:paraId="1C912DC0"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 Hồ tiêu: là cây trồng có giá trị kinh tế </w:t>
      </w:r>
      <w:r w:rsidRPr="00421870">
        <w:rPr>
          <w:color w:val="000000" w:themeColor="text1"/>
          <w:sz w:val="28"/>
          <w:szCs w:val="28"/>
        </w:rPr>
        <w:t>cao của vùng. Nhiều năm qua, sản xuất hồ tiêu của vùng luôn dẫn đầu cả nước. Hồ tiêu được trồng nhiều trên các cao nguyên ở Lâm Đồng, Đắk Lắk, Gia Lai,...</w:t>
      </w:r>
    </w:p>
    <w:p w14:paraId="0894CD22"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Chè: được trồng nhiều trên các cao nguyên cao ở Lâm Đồng, Gia Lai,...</w:t>
      </w:r>
    </w:p>
    <w:p w14:paraId="4F8E5589"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7. Phát triển lâm nghiệp</w:t>
      </w:r>
    </w:p>
    <w:p w14:paraId="22744DDA" w14:textId="77777777" w:rsidR="008E219D" w:rsidRPr="00421870" w:rsidRDefault="005378B8">
      <w:pPr>
        <w:spacing w:line="360" w:lineRule="auto"/>
        <w:ind w:firstLine="567"/>
        <w:jc w:val="both"/>
        <w:rPr>
          <w:i/>
          <w:color w:val="000000" w:themeColor="text1"/>
          <w:sz w:val="28"/>
          <w:szCs w:val="28"/>
        </w:rPr>
      </w:pPr>
      <w:r w:rsidRPr="00421870">
        <w:rPr>
          <w:i/>
          <w:color w:val="000000" w:themeColor="text1"/>
          <w:sz w:val="28"/>
          <w:szCs w:val="28"/>
        </w:rPr>
        <w:t>Trìn</w:t>
      </w:r>
      <w:r w:rsidRPr="00421870">
        <w:rPr>
          <w:i/>
          <w:color w:val="000000" w:themeColor="text1"/>
          <w:sz w:val="28"/>
          <w:szCs w:val="28"/>
        </w:rPr>
        <w:t>h hoạt động lâm nghiệp và bảo vệ rừng ở Nam Trung Bộ.</w:t>
      </w:r>
    </w:p>
    <w:p w14:paraId="62DB58F1" w14:textId="77777777" w:rsidR="008E219D" w:rsidRPr="00421870" w:rsidRDefault="005378B8">
      <w:pPr>
        <w:spacing w:line="360" w:lineRule="auto"/>
        <w:ind w:firstLine="567"/>
        <w:jc w:val="both"/>
        <w:rPr>
          <w:color w:val="000000" w:themeColor="text1"/>
          <w:sz w:val="28"/>
          <w:szCs w:val="28"/>
        </w:rPr>
      </w:pPr>
      <w:r w:rsidRPr="00421870">
        <w:rPr>
          <w:i/>
          <w:color w:val="000000" w:themeColor="text1"/>
          <w:sz w:val="28"/>
          <w:szCs w:val="28"/>
        </w:rPr>
        <w:t>Trồng rừng, khoanh nuôi và bảo vệ rừng:</w:t>
      </w:r>
      <w:r w:rsidRPr="00421870">
        <w:rPr>
          <w:color w:val="000000" w:themeColor="text1"/>
          <w:sz w:val="28"/>
          <w:szCs w:val="28"/>
        </w:rPr>
        <w:t xml:space="preserve"> vùng chú trọng giữ vững diện tích rừng tự nhiên, đặc biệt là các rừng đầu nguồn và bảo tồn tài nguyên sinh vật tại các vườn quốc gia. Diện tích rừng trồng của vùng có xu hướng tăng. Các địa </w:t>
      </w:r>
      <w:r w:rsidRPr="00421870">
        <w:rPr>
          <w:color w:val="000000" w:themeColor="text1"/>
          <w:sz w:val="28"/>
          <w:szCs w:val="28"/>
        </w:rPr>
        <w:lastRenderedPageBreak/>
        <w:t>phương thực hiện giao đất, cho thuê đất lâm nghiệp đối với các tổ</w:t>
      </w:r>
      <w:r w:rsidRPr="00421870">
        <w:rPr>
          <w:color w:val="000000" w:themeColor="text1"/>
          <w:sz w:val="28"/>
          <w:szCs w:val="28"/>
        </w:rPr>
        <w:t xml:space="preserve"> chức, hộ gia đình, cá nhân sử dụng ổn định; giao rừng, khoán bảo vệ rừng cho hộ gia đình và cộng đồng trong buôn, làng.</w:t>
      </w:r>
    </w:p>
    <w:p w14:paraId="13F010F6" w14:textId="77777777" w:rsidR="008E219D" w:rsidRPr="00421870" w:rsidRDefault="005378B8">
      <w:pPr>
        <w:spacing w:line="360" w:lineRule="auto"/>
        <w:ind w:firstLine="567"/>
        <w:jc w:val="both"/>
        <w:rPr>
          <w:color w:val="000000" w:themeColor="text1"/>
          <w:sz w:val="28"/>
          <w:szCs w:val="28"/>
        </w:rPr>
      </w:pPr>
      <w:r w:rsidRPr="00421870">
        <w:rPr>
          <w:i/>
          <w:color w:val="000000" w:themeColor="text1"/>
          <w:sz w:val="28"/>
          <w:szCs w:val="28"/>
        </w:rPr>
        <w:t xml:space="preserve">Khai thác, chế biến gỗ và lâm sản: </w:t>
      </w:r>
      <w:r w:rsidRPr="00421870">
        <w:rPr>
          <w:color w:val="000000" w:themeColor="text1"/>
          <w:sz w:val="28"/>
          <w:szCs w:val="28"/>
        </w:rPr>
        <w:t xml:space="preserve">sản lượng gỗ khai thác của vùng những năm qua tăng. Gỗ sau khai thác đã được chú ý ở khâu chế biến, </w:t>
      </w:r>
      <w:r w:rsidRPr="00421870">
        <w:rPr>
          <w:color w:val="000000" w:themeColor="text1"/>
          <w:sz w:val="28"/>
          <w:szCs w:val="28"/>
        </w:rPr>
        <w:t>giúp gia tăng giá trị của sản phẩm từ gỗ. Tuy nhiên, sản phẩm gỗ chế biến sâu còn ít. Ngoài ra, vùng còn phát triển khai thác các lâm sản khác như tre, luồng, song mây, nhựa thông,…</w:t>
      </w:r>
    </w:p>
    <w:p w14:paraId="7BC7670F"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Những năm gần đây, Nam Trung Bộ đẩy mạnh ứng dụng khoa học - công nghệ vào</w:t>
      </w:r>
      <w:r w:rsidRPr="00421870">
        <w:rPr>
          <w:color w:val="000000" w:themeColor="text1"/>
          <w:sz w:val="28"/>
          <w:szCs w:val="28"/>
        </w:rPr>
        <w:t xml:space="preserve"> các lĩnh vực như chọn tạo và nhân giống cây lâm nghiệp; quản lí và bảo vệ tài nguyên rừng; khai thác, vận chuyển, chế biến và bảo quản lâm sản;…</w:t>
      </w:r>
    </w:p>
    <w:p w14:paraId="2BC9A568"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IV. Ý NGHĨA PHÁT TRIỂN KINH TẾ - XÃ HỘI ĐỐI VỚI QUỐC PHÒNG, AN NINH</w:t>
      </w:r>
    </w:p>
    <w:p w14:paraId="71DB6377" w14:textId="77777777" w:rsidR="008E219D" w:rsidRPr="00421870" w:rsidRDefault="005378B8">
      <w:pPr>
        <w:spacing w:line="360" w:lineRule="auto"/>
        <w:ind w:firstLine="567"/>
        <w:jc w:val="both"/>
        <w:rPr>
          <w:i/>
          <w:color w:val="000000" w:themeColor="text1"/>
          <w:sz w:val="28"/>
          <w:szCs w:val="28"/>
        </w:rPr>
      </w:pPr>
      <w:r w:rsidRPr="00421870">
        <w:rPr>
          <w:i/>
          <w:color w:val="000000" w:themeColor="text1"/>
          <w:sz w:val="28"/>
          <w:szCs w:val="28"/>
        </w:rPr>
        <w:t>Phân tích ý nghĩa của phát triển kinh tế -</w:t>
      </w:r>
      <w:r w:rsidRPr="00421870">
        <w:rPr>
          <w:i/>
          <w:color w:val="000000" w:themeColor="text1"/>
          <w:sz w:val="28"/>
          <w:szCs w:val="28"/>
        </w:rPr>
        <w:t xml:space="preserve"> xã hội ở Nam Trung Bộ đối với an ninh quốc phòng.</w:t>
      </w:r>
    </w:p>
    <w:p w14:paraId="0883C086" w14:textId="77777777" w:rsidR="008E219D" w:rsidRPr="00421870" w:rsidRDefault="005378B8">
      <w:pPr>
        <w:spacing w:line="348" w:lineRule="auto"/>
        <w:ind w:firstLine="567"/>
        <w:jc w:val="both"/>
        <w:rPr>
          <w:color w:val="000000" w:themeColor="text1"/>
          <w:sz w:val="28"/>
          <w:szCs w:val="28"/>
        </w:rPr>
      </w:pPr>
      <w:r w:rsidRPr="00421870">
        <w:rPr>
          <w:color w:val="000000" w:themeColor="text1"/>
          <w:sz w:val="28"/>
          <w:szCs w:val="28"/>
        </w:rPr>
        <w:t xml:space="preserve">Vùng Nam Trung Bộ có vị trí chiến lược đặc biệt quan trọng về an ninh quốc phòng của cả nước. Việc phát triển kinh tế - xã hội của vùng không chỉ đem lại sự giàu mạnh cho các địa phương mà còn góp phần </w:t>
      </w:r>
      <w:r w:rsidRPr="00421870">
        <w:rPr>
          <w:color w:val="000000" w:themeColor="text1"/>
          <w:sz w:val="28"/>
          <w:szCs w:val="28"/>
        </w:rPr>
        <w:t>trực tiếp vào việc giữ vững chủ quyền, an ninh biên giới và biển đảo.</w:t>
      </w:r>
    </w:p>
    <w:p w14:paraId="417D848F" w14:textId="77777777" w:rsidR="008E219D" w:rsidRPr="00421870" w:rsidRDefault="005378B8">
      <w:pPr>
        <w:spacing w:line="348" w:lineRule="auto"/>
        <w:ind w:firstLine="567"/>
        <w:jc w:val="both"/>
        <w:rPr>
          <w:color w:val="000000" w:themeColor="text1"/>
          <w:sz w:val="28"/>
          <w:szCs w:val="28"/>
        </w:rPr>
      </w:pPr>
      <w:r w:rsidRPr="00421870">
        <w:rPr>
          <w:color w:val="000000" w:themeColor="text1"/>
          <w:sz w:val="28"/>
          <w:szCs w:val="28"/>
        </w:rPr>
        <w:t>Kinh tế phát triển tạo cơ sở đầu tư hạ tầng, nâng cao đời sống nhân dân, đặc biệt ở vùng đồng bào dân tộc thiểu số và khu vực biên giới, hải đảo, từ đó củng cố thế trận quốc phòng toàn d</w:t>
      </w:r>
      <w:r w:rsidRPr="00421870">
        <w:rPr>
          <w:color w:val="000000" w:themeColor="text1"/>
          <w:sz w:val="28"/>
          <w:szCs w:val="28"/>
        </w:rPr>
        <w:t>ân và an ninh nhân dân.</w:t>
      </w:r>
    </w:p>
    <w:p w14:paraId="07533E6A" w14:textId="77777777" w:rsidR="008E219D" w:rsidRPr="00421870" w:rsidRDefault="005378B8">
      <w:pPr>
        <w:spacing w:line="348" w:lineRule="auto"/>
        <w:ind w:firstLine="567"/>
        <w:jc w:val="both"/>
        <w:rPr>
          <w:color w:val="000000" w:themeColor="text1"/>
          <w:sz w:val="28"/>
          <w:szCs w:val="28"/>
        </w:rPr>
      </w:pPr>
      <w:r w:rsidRPr="00421870">
        <w:rPr>
          <w:color w:val="000000" w:themeColor="text1"/>
          <w:sz w:val="28"/>
          <w:szCs w:val="28"/>
        </w:rPr>
        <w:t>Phát triển nông - lâm nghiệp bền vững, gắn với bảo vệ rừng và xây dựng kinh tế - quốc phòng giúp bảo vệ biên giới trên đất liền; đồng thời phát triển kinh tế biển xanh, sử dụng có hiệu quả mọi nguồn lực nhằm khai thác tiềm năng, thế</w:t>
      </w:r>
      <w:r w:rsidRPr="00421870">
        <w:rPr>
          <w:color w:val="000000" w:themeColor="text1"/>
          <w:sz w:val="28"/>
          <w:szCs w:val="28"/>
        </w:rPr>
        <w:t xml:space="preserve"> mạnh của các ngành kinh tế biển, khẳng định và bảo vệ chủ quyền vùng biển, hải đảo.</w:t>
      </w:r>
    </w:p>
    <w:p w14:paraId="1F8E2188" w14:textId="77777777" w:rsidR="008E219D" w:rsidRPr="00421870" w:rsidRDefault="005378B8">
      <w:pPr>
        <w:spacing w:line="348" w:lineRule="auto"/>
        <w:ind w:firstLine="567"/>
        <w:jc w:val="both"/>
        <w:rPr>
          <w:color w:val="000000" w:themeColor="text1"/>
          <w:sz w:val="28"/>
          <w:szCs w:val="28"/>
        </w:rPr>
      </w:pPr>
      <w:r w:rsidRPr="00421870">
        <w:rPr>
          <w:color w:val="000000" w:themeColor="text1"/>
          <w:sz w:val="28"/>
          <w:szCs w:val="28"/>
        </w:rPr>
        <w:lastRenderedPageBreak/>
        <w:t>Khai thác hiệu quả các cửa khẩu, cảng biển quốc tế sẽ góp phần tăng cường hợp tác kinh tế gắn với bảo vệ chủ quyền, từ đó giúp nâng cao vị thế của Việt Nam trong đối ngoại</w:t>
      </w:r>
      <w:r w:rsidRPr="00421870">
        <w:rPr>
          <w:color w:val="000000" w:themeColor="text1"/>
          <w:sz w:val="28"/>
          <w:szCs w:val="28"/>
        </w:rPr>
        <w:t xml:space="preserve"> và hội nhập.</w:t>
      </w:r>
    </w:p>
    <w:p w14:paraId="2AA91AA6" w14:textId="77777777" w:rsidR="008E219D" w:rsidRPr="00421870" w:rsidRDefault="005378B8">
      <w:pPr>
        <w:spacing w:line="348" w:lineRule="auto"/>
        <w:ind w:firstLine="567"/>
        <w:jc w:val="center"/>
        <w:rPr>
          <w:b/>
          <w:color w:val="000000" w:themeColor="text1"/>
          <w:sz w:val="28"/>
          <w:szCs w:val="28"/>
        </w:rPr>
      </w:pPr>
      <w:r w:rsidRPr="00421870">
        <w:rPr>
          <w:b/>
          <w:color w:val="000000" w:themeColor="text1"/>
          <w:sz w:val="28"/>
          <w:szCs w:val="28"/>
        </w:rPr>
        <w:t>PHÁT TRIỂN KINH TẾ - XÃ HỘI Ở  ĐÔNG NAM BỘ</w:t>
      </w:r>
    </w:p>
    <w:p w14:paraId="34702DA5" w14:textId="77777777" w:rsidR="008E219D" w:rsidRPr="00421870" w:rsidRDefault="005378B8">
      <w:pPr>
        <w:spacing w:line="348" w:lineRule="auto"/>
        <w:ind w:firstLine="567"/>
        <w:jc w:val="both"/>
        <w:rPr>
          <w:b/>
          <w:color w:val="000000" w:themeColor="text1"/>
          <w:sz w:val="28"/>
          <w:szCs w:val="28"/>
        </w:rPr>
      </w:pPr>
      <w:r w:rsidRPr="00421870">
        <w:rPr>
          <w:b/>
          <w:color w:val="000000" w:themeColor="text1"/>
          <w:sz w:val="28"/>
          <w:szCs w:val="28"/>
        </w:rPr>
        <w:t>Hướng dẫn cập nhật:</w:t>
      </w:r>
    </w:p>
    <w:p w14:paraId="4E93D687" w14:textId="77777777" w:rsidR="008E219D" w:rsidRPr="00421870" w:rsidRDefault="005378B8">
      <w:pPr>
        <w:spacing w:line="348" w:lineRule="auto"/>
        <w:ind w:firstLine="567"/>
        <w:jc w:val="both"/>
        <w:rPr>
          <w:b/>
          <w:color w:val="000000" w:themeColor="text1"/>
          <w:sz w:val="28"/>
          <w:szCs w:val="28"/>
        </w:rPr>
      </w:pPr>
      <w:r w:rsidRPr="00421870">
        <w:rPr>
          <w:b/>
          <w:color w:val="000000" w:themeColor="text1"/>
          <w:sz w:val="28"/>
          <w:szCs w:val="28"/>
        </w:rPr>
        <w:t>1. Vị trí địa lí, phạm vi lãnh thổ</w:t>
      </w:r>
    </w:p>
    <w:p w14:paraId="1899CCBE" w14:textId="77777777" w:rsidR="008E219D" w:rsidRPr="00421870" w:rsidRDefault="005378B8">
      <w:pPr>
        <w:spacing w:line="348" w:lineRule="auto"/>
        <w:ind w:firstLine="567"/>
        <w:jc w:val="both"/>
        <w:rPr>
          <w:color w:val="000000" w:themeColor="text1"/>
          <w:sz w:val="28"/>
          <w:szCs w:val="28"/>
        </w:rPr>
      </w:pPr>
      <w:r w:rsidRPr="00421870">
        <w:rPr>
          <w:color w:val="000000" w:themeColor="text1"/>
          <w:sz w:val="28"/>
          <w:szCs w:val="28"/>
        </w:rPr>
        <w:t>Đông Nam Bộ bao gồm 3 tỉnh, thành phố: Thành phố Hồ Chí Minh, Đồng Nai, Tây Ninh. Diện tích tự nhiên của vùng khoảng 28,0 nghìn km</w:t>
      </w:r>
      <w:r w:rsidRPr="00421870">
        <w:rPr>
          <w:color w:val="000000" w:themeColor="text1"/>
          <w:sz w:val="28"/>
          <w:szCs w:val="28"/>
          <w:vertAlign w:val="superscript"/>
        </w:rPr>
        <w:t>2</w:t>
      </w:r>
      <w:r w:rsidRPr="00421870">
        <w:rPr>
          <w:color w:val="000000" w:themeColor="text1"/>
          <w:sz w:val="28"/>
          <w:szCs w:val="28"/>
        </w:rPr>
        <w:t xml:space="preserve"> (năm 2025). </w:t>
      </w:r>
      <w:r w:rsidRPr="00421870">
        <w:rPr>
          <w:color w:val="000000" w:themeColor="text1"/>
          <w:sz w:val="28"/>
          <w:szCs w:val="28"/>
        </w:rPr>
        <w:t>Đây là vùng kinh tế phát triển hàng đầu cả nước, có thành phố Hồ Chí Minh là trung tâm dịch vụ, công nghiệp, khoa học - công nghệ lớn nhất cả nước. Đông Nam bộ tiếp giáp với nước láng giềng Cam-pu-chia; giáp vùng Đồng bằng sông Cửu Long và vùng Nam Trung B</w:t>
      </w:r>
      <w:r w:rsidRPr="00421870">
        <w:rPr>
          <w:color w:val="000000" w:themeColor="text1"/>
          <w:sz w:val="28"/>
          <w:szCs w:val="28"/>
        </w:rPr>
        <w:t>ộ. Phía đông nam của vùng là vùng biển rộng lớn với các đảo, quần đảo. Vùng có đặc khu Côn Đảo thuộc thành phố Hồ Chí Minh.</w:t>
      </w:r>
    </w:p>
    <w:p w14:paraId="5F504460" w14:textId="77777777" w:rsidR="008E219D" w:rsidRPr="00421870" w:rsidRDefault="005378B8">
      <w:pPr>
        <w:spacing w:line="348" w:lineRule="auto"/>
        <w:ind w:firstLine="567"/>
        <w:jc w:val="both"/>
        <w:rPr>
          <w:color w:val="000000" w:themeColor="text1"/>
          <w:sz w:val="28"/>
          <w:szCs w:val="28"/>
        </w:rPr>
      </w:pPr>
      <w:r w:rsidRPr="00421870">
        <w:rPr>
          <w:color w:val="000000" w:themeColor="text1"/>
          <w:sz w:val="28"/>
          <w:szCs w:val="28"/>
        </w:rPr>
        <w:t>.....</w:t>
      </w:r>
    </w:p>
    <w:p w14:paraId="255C0F49" w14:textId="77777777" w:rsidR="008E219D" w:rsidRPr="00421870" w:rsidRDefault="005378B8">
      <w:pPr>
        <w:spacing w:line="348" w:lineRule="auto"/>
        <w:ind w:firstLine="567"/>
        <w:jc w:val="both"/>
        <w:rPr>
          <w:b/>
          <w:color w:val="000000" w:themeColor="text1"/>
          <w:sz w:val="28"/>
          <w:szCs w:val="28"/>
        </w:rPr>
      </w:pPr>
      <w:r w:rsidRPr="00421870">
        <w:rPr>
          <w:b/>
          <w:color w:val="000000" w:themeColor="text1"/>
          <w:sz w:val="28"/>
          <w:szCs w:val="28"/>
        </w:rPr>
        <w:t>2. Dân số</w:t>
      </w:r>
    </w:p>
    <w:p w14:paraId="57C33963" w14:textId="77777777" w:rsidR="008E219D" w:rsidRPr="00421870" w:rsidRDefault="005378B8">
      <w:pPr>
        <w:spacing w:line="348" w:lineRule="auto"/>
        <w:ind w:firstLine="567"/>
        <w:jc w:val="both"/>
        <w:rPr>
          <w:color w:val="000000" w:themeColor="text1"/>
          <w:sz w:val="28"/>
          <w:szCs w:val="28"/>
        </w:rPr>
      </w:pPr>
      <w:r w:rsidRPr="00421870">
        <w:rPr>
          <w:color w:val="000000" w:themeColor="text1"/>
          <w:sz w:val="28"/>
          <w:szCs w:val="28"/>
        </w:rPr>
        <w:t xml:space="preserve"> Năm 2025, số dân của vùng khoảng 21,0 triệu người, mật độ dân số khoảng 750 người/km</w:t>
      </w:r>
      <w:r w:rsidRPr="00421870">
        <w:rPr>
          <w:color w:val="000000" w:themeColor="text1"/>
          <w:sz w:val="28"/>
          <w:szCs w:val="28"/>
          <w:vertAlign w:val="superscript"/>
        </w:rPr>
        <w:t>2</w:t>
      </w:r>
      <w:r w:rsidRPr="00421870">
        <w:rPr>
          <w:color w:val="000000" w:themeColor="text1"/>
          <w:sz w:val="28"/>
          <w:szCs w:val="28"/>
        </w:rPr>
        <w:t>.</w:t>
      </w:r>
    </w:p>
    <w:p w14:paraId="777D6AF2" w14:textId="77777777" w:rsidR="008E219D" w:rsidRPr="00421870" w:rsidRDefault="005378B8">
      <w:pPr>
        <w:spacing w:line="348" w:lineRule="auto"/>
        <w:ind w:firstLine="567"/>
        <w:jc w:val="both"/>
        <w:rPr>
          <w:color w:val="000000" w:themeColor="text1"/>
          <w:sz w:val="28"/>
          <w:szCs w:val="28"/>
        </w:rPr>
      </w:pPr>
      <w:r w:rsidRPr="00421870">
        <w:rPr>
          <w:color w:val="000000" w:themeColor="text1"/>
          <w:sz w:val="28"/>
          <w:szCs w:val="28"/>
        </w:rPr>
        <w:t>.....</w:t>
      </w:r>
    </w:p>
    <w:p w14:paraId="217CB9E8" w14:textId="77777777" w:rsidR="008E219D" w:rsidRPr="00421870" w:rsidRDefault="005378B8">
      <w:pPr>
        <w:spacing w:line="360" w:lineRule="auto"/>
        <w:ind w:firstLine="567"/>
        <w:jc w:val="center"/>
        <w:rPr>
          <w:b/>
          <w:color w:val="000000" w:themeColor="text1"/>
          <w:sz w:val="28"/>
          <w:szCs w:val="28"/>
        </w:rPr>
      </w:pPr>
      <w:r w:rsidRPr="00421870">
        <w:rPr>
          <w:b/>
          <w:color w:val="000000" w:themeColor="text1"/>
          <w:sz w:val="28"/>
          <w:szCs w:val="28"/>
        </w:rPr>
        <w:t>SỬ DỤNG HỢP LÍ TỰ NHIÊ</w:t>
      </w:r>
      <w:r w:rsidRPr="00421870">
        <w:rPr>
          <w:b/>
          <w:color w:val="000000" w:themeColor="text1"/>
          <w:sz w:val="28"/>
          <w:szCs w:val="28"/>
        </w:rPr>
        <w:t xml:space="preserve">N ĐỂ PHÁT TRIỂN KINH TẾ </w:t>
      </w:r>
    </w:p>
    <w:p w14:paraId="48F4B3A6" w14:textId="77777777" w:rsidR="008E219D" w:rsidRPr="00421870" w:rsidRDefault="005378B8">
      <w:pPr>
        <w:spacing w:line="360" w:lineRule="auto"/>
        <w:ind w:firstLine="567"/>
        <w:jc w:val="center"/>
        <w:rPr>
          <w:b/>
          <w:color w:val="000000" w:themeColor="text1"/>
          <w:sz w:val="28"/>
          <w:szCs w:val="28"/>
        </w:rPr>
      </w:pPr>
      <w:r w:rsidRPr="00421870">
        <w:rPr>
          <w:b/>
          <w:color w:val="000000" w:themeColor="text1"/>
          <w:sz w:val="28"/>
          <w:szCs w:val="28"/>
        </w:rPr>
        <w:t>Ở  ĐỒNG BẰNG SÔNG CỬU LONG</w:t>
      </w:r>
    </w:p>
    <w:p w14:paraId="6E9CD43F" w14:textId="77777777" w:rsidR="008E219D" w:rsidRPr="00421870" w:rsidRDefault="005378B8">
      <w:pPr>
        <w:spacing w:before="240" w:line="360" w:lineRule="auto"/>
        <w:ind w:firstLine="567"/>
        <w:jc w:val="both"/>
        <w:rPr>
          <w:b/>
          <w:color w:val="000000" w:themeColor="text1"/>
          <w:sz w:val="28"/>
          <w:szCs w:val="28"/>
        </w:rPr>
      </w:pPr>
      <w:r w:rsidRPr="00421870">
        <w:rPr>
          <w:b/>
          <w:color w:val="000000" w:themeColor="text1"/>
          <w:sz w:val="28"/>
          <w:szCs w:val="28"/>
        </w:rPr>
        <w:t>Hướng dẫn cập nhật:</w:t>
      </w:r>
    </w:p>
    <w:p w14:paraId="11877923"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1. Vị trí địa lí, phạm vi lãnh thổ</w:t>
      </w:r>
    </w:p>
    <w:p w14:paraId="153EFE1F"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Đồng bằng sông Cửu Long gồm 5 tỉnh, thành phố: Cần T hơ, Vĩnh Long, Đồng Tháp, An Giang, Cà Mau. Vùng có diện tích khoảng 36,4 nghìn km</w:t>
      </w:r>
      <w:r w:rsidRPr="00421870">
        <w:rPr>
          <w:color w:val="000000" w:themeColor="text1"/>
          <w:sz w:val="28"/>
          <w:szCs w:val="28"/>
          <w:vertAlign w:val="superscript"/>
        </w:rPr>
        <w:t>2</w:t>
      </w:r>
      <w:r w:rsidRPr="00421870">
        <w:rPr>
          <w:color w:val="000000" w:themeColor="text1"/>
          <w:sz w:val="28"/>
          <w:szCs w:val="28"/>
        </w:rPr>
        <w:t xml:space="preserve"> (năm 2025). </w:t>
      </w:r>
      <w:r w:rsidRPr="00421870">
        <w:rPr>
          <w:color w:val="000000" w:themeColor="text1"/>
          <w:sz w:val="28"/>
          <w:szCs w:val="28"/>
        </w:rPr>
        <w:t xml:space="preserve">Đây là vùng đất cuối cùng về phía nam của Việt Nam, vùng được bao quanh bởi vùng biển rộng lớn, giàu tài nguyên ở cả ba phía với nhiều đảo, quần đảo; vùng có đặc khu Kiên Hải, Phú Quốc, Thổ Châu (thuộc tỉnh An Giang). Đồng bằng sông Cửu Long giáp với Đông </w:t>
      </w:r>
      <w:r w:rsidRPr="00421870">
        <w:rPr>
          <w:color w:val="000000" w:themeColor="text1"/>
          <w:sz w:val="28"/>
          <w:szCs w:val="28"/>
        </w:rPr>
        <w:t>Nam Bộ và nước láng giềng Cam-pu-</w:t>
      </w:r>
      <w:r w:rsidRPr="00421870">
        <w:rPr>
          <w:color w:val="000000" w:themeColor="text1"/>
          <w:sz w:val="28"/>
          <w:szCs w:val="28"/>
        </w:rPr>
        <w:lastRenderedPageBreak/>
        <w:t>chia. Vị trí địa lí tạo thuận lợi cho vùng phát triển kinh tế, giao lưu với các vùng và các quốc gia trong khu vực.</w:t>
      </w:r>
    </w:p>
    <w:p w14:paraId="2CA7ACE7"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w:t>
      </w:r>
    </w:p>
    <w:p w14:paraId="37A0D1E4"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2. Dân số</w:t>
      </w:r>
    </w:p>
    <w:p w14:paraId="2FA0E59B"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 Đồng bằng sông Cửu Long là vùng có dân số đông, năm 2025, dân số của vùng khoảng 15,8 triệ</w:t>
      </w:r>
      <w:r w:rsidRPr="00421870">
        <w:rPr>
          <w:color w:val="000000" w:themeColor="text1"/>
          <w:sz w:val="28"/>
          <w:szCs w:val="28"/>
        </w:rPr>
        <w:t>u người, chiếm 15,6% dân số của cả nước. mật độ dân số của vùng khoảng 434 người/km</w:t>
      </w:r>
      <w:r w:rsidRPr="00421870">
        <w:rPr>
          <w:color w:val="000000" w:themeColor="text1"/>
          <w:sz w:val="28"/>
          <w:szCs w:val="28"/>
          <w:vertAlign w:val="superscript"/>
        </w:rPr>
        <w:t>2</w:t>
      </w:r>
      <w:r w:rsidRPr="00421870">
        <w:rPr>
          <w:color w:val="000000" w:themeColor="text1"/>
          <w:sz w:val="28"/>
          <w:szCs w:val="28"/>
        </w:rPr>
        <w:t>.</w:t>
      </w:r>
    </w:p>
    <w:p w14:paraId="4A95339D"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w:t>
      </w:r>
    </w:p>
    <w:p w14:paraId="58E9F2BD" w14:textId="77777777" w:rsidR="008E219D" w:rsidRPr="00421870" w:rsidRDefault="005378B8">
      <w:pPr>
        <w:spacing w:line="360" w:lineRule="auto"/>
        <w:ind w:firstLine="567"/>
        <w:jc w:val="both"/>
        <w:rPr>
          <w:b/>
          <w:color w:val="000000" w:themeColor="text1"/>
          <w:sz w:val="28"/>
          <w:szCs w:val="28"/>
        </w:rPr>
      </w:pPr>
      <w:r w:rsidRPr="00421870">
        <w:rPr>
          <w:b/>
          <w:color w:val="000000" w:themeColor="text1"/>
          <w:sz w:val="28"/>
          <w:szCs w:val="28"/>
        </w:rPr>
        <w:t>4. Hướng dẫn cập nhật bản đồ</w:t>
      </w:r>
    </w:p>
    <w:p w14:paraId="22121B4C"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Giáo viên có thể sử dụng bản đồ hành chính mới của Việt Nam trên cổng thông tin “chinhphu.vn”, để xác định các đơn vị hành chính </w:t>
      </w:r>
      <w:r w:rsidRPr="00421870">
        <w:rPr>
          <w:color w:val="000000" w:themeColor="text1"/>
          <w:sz w:val="28"/>
          <w:szCs w:val="28"/>
        </w:rPr>
        <w:t>mới, ranh giới các vùng kinh tế. Khi phân tích thế mạnh của các vùng kinh tế, giáo viên cũng có thể sử dụng các bản đồ tự nhiên của vùng kinh tế trước đây, hoặc bản đồ tự nhiên Việt Nam để phân tích. Giáo viên có thể dùng bút màu, kí hiệu, hoặc lớp phủ,… đ</w:t>
      </w:r>
      <w:r w:rsidRPr="00421870">
        <w:rPr>
          <w:color w:val="000000" w:themeColor="text1"/>
          <w:sz w:val="28"/>
          <w:szCs w:val="28"/>
        </w:rPr>
        <w:t>ể ghi chú trực tiếp, minh hoạ ranh giới, các đối tượng địa lí trên nền bản đồ trước đó.</w:t>
      </w:r>
    </w:p>
    <w:p w14:paraId="2BADF5E6"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Sử dụng nguồn bản đồ số và dữ liệu trực tuyến. Những nguồn này thường cập nhật nhanh hơn, trong quá trình dạy, giáo viên có thể trình chiếu trực tiếp hoặc hướng dẫn học</w:t>
      </w:r>
      <w:r w:rsidRPr="00421870">
        <w:rPr>
          <w:color w:val="000000" w:themeColor="text1"/>
          <w:sz w:val="28"/>
          <w:szCs w:val="28"/>
        </w:rPr>
        <w:t xml:space="preserve"> sinh tra cứu.</w:t>
      </w:r>
    </w:p>
    <w:p w14:paraId="3BC9A809" w14:textId="77777777" w:rsidR="00421870" w:rsidRPr="00421870" w:rsidRDefault="00421870">
      <w:pPr>
        <w:spacing w:line="360" w:lineRule="auto"/>
        <w:jc w:val="center"/>
        <w:rPr>
          <w:b/>
          <w:color w:val="000000" w:themeColor="text1"/>
          <w:sz w:val="28"/>
          <w:szCs w:val="28"/>
          <w:lang w:val="vi-VN"/>
        </w:rPr>
      </w:pPr>
      <w:bookmarkStart w:id="20" w:name="_heading=h.yd3d6pq1e7nf" w:colFirst="0" w:colLast="0"/>
      <w:bookmarkEnd w:id="20"/>
    </w:p>
    <w:p w14:paraId="318DBC5C" w14:textId="77777777" w:rsidR="00421870" w:rsidRPr="00421870" w:rsidRDefault="00421870">
      <w:pPr>
        <w:spacing w:line="360" w:lineRule="auto"/>
        <w:jc w:val="center"/>
        <w:rPr>
          <w:b/>
          <w:color w:val="000000" w:themeColor="text1"/>
          <w:sz w:val="28"/>
          <w:szCs w:val="28"/>
          <w:lang w:val="vi-VN"/>
        </w:rPr>
      </w:pPr>
    </w:p>
    <w:p w14:paraId="34FFB20F" w14:textId="77777777" w:rsidR="00421870" w:rsidRPr="00421870" w:rsidRDefault="00421870">
      <w:pPr>
        <w:spacing w:line="360" w:lineRule="auto"/>
        <w:jc w:val="center"/>
        <w:rPr>
          <w:b/>
          <w:color w:val="000000" w:themeColor="text1"/>
          <w:sz w:val="28"/>
          <w:szCs w:val="28"/>
          <w:lang w:val="vi-VN"/>
        </w:rPr>
      </w:pPr>
    </w:p>
    <w:p w14:paraId="4BBF3060" w14:textId="257FDAF5" w:rsidR="008E219D" w:rsidRPr="00421870" w:rsidRDefault="005378B8">
      <w:pPr>
        <w:spacing w:line="360" w:lineRule="auto"/>
        <w:jc w:val="center"/>
        <w:rPr>
          <w:b/>
          <w:color w:val="000000" w:themeColor="text1"/>
          <w:sz w:val="28"/>
          <w:szCs w:val="28"/>
        </w:rPr>
      </w:pPr>
      <w:r w:rsidRPr="00421870">
        <w:rPr>
          <w:b/>
          <w:color w:val="000000" w:themeColor="text1"/>
          <w:sz w:val="28"/>
          <w:szCs w:val="28"/>
        </w:rPr>
        <w:t>Phần III. HƯỚNG DẪN KIỂM TRA, ĐÁNH GIÁ</w:t>
      </w:r>
    </w:p>
    <w:p w14:paraId="00AFB915" w14:textId="77777777" w:rsidR="008E219D" w:rsidRPr="00421870" w:rsidRDefault="005378B8">
      <w:pPr>
        <w:pBdr>
          <w:top w:val="nil"/>
          <w:left w:val="nil"/>
          <w:bottom w:val="nil"/>
          <w:right w:val="nil"/>
          <w:between w:val="nil"/>
        </w:pBdr>
        <w:spacing w:line="360" w:lineRule="auto"/>
        <w:jc w:val="both"/>
        <w:rPr>
          <w:b/>
          <w:color w:val="000000" w:themeColor="text1"/>
          <w:sz w:val="28"/>
          <w:szCs w:val="28"/>
        </w:rPr>
      </w:pPr>
      <w:bookmarkStart w:id="21" w:name="_heading=h.rs6bt6qda3z1" w:colFirst="0" w:colLast="0"/>
      <w:bookmarkEnd w:id="21"/>
      <w:r w:rsidRPr="00421870">
        <w:rPr>
          <w:b/>
          <w:color w:val="000000" w:themeColor="text1"/>
          <w:sz w:val="28"/>
          <w:szCs w:val="28"/>
        </w:rPr>
        <w:t>1. Định hướng chung</w:t>
      </w:r>
    </w:p>
    <w:p w14:paraId="705C04D0" w14:textId="77777777" w:rsidR="008E219D" w:rsidRPr="00421870" w:rsidRDefault="005378B8">
      <w:pPr>
        <w:pBdr>
          <w:top w:val="nil"/>
          <w:left w:val="nil"/>
          <w:bottom w:val="nil"/>
          <w:right w:val="nil"/>
          <w:between w:val="nil"/>
        </w:pBdr>
        <w:spacing w:line="360" w:lineRule="auto"/>
        <w:ind w:firstLine="567"/>
        <w:jc w:val="both"/>
        <w:rPr>
          <w:color w:val="000000" w:themeColor="text1"/>
          <w:sz w:val="28"/>
          <w:szCs w:val="28"/>
        </w:rPr>
      </w:pPr>
      <w:r w:rsidRPr="00421870">
        <w:rPr>
          <w:color w:val="000000" w:themeColor="text1"/>
          <w:sz w:val="28"/>
          <w:szCs w:val="28"/>
        </w:rPr>
        <w:t>a) Đánh giá kết quả giáo dục trong môn Địa lí nhằm cung cấp thông tin chính xác, kịp thời, có giá trị về mức độ đáp ứng yêu cầu cần đạt của chương trình và sự tiến bộ của học sinh</w:t>
      </w:r>
      <w:r w:rsidRPr="00421870">
        <w:rPr>
          <w:color w:val="000000" w:themeColor="text1"/>
          <w:sz w:val="28"/>
          <w:szCs w:val="28"/>
        </w:rPr>
        <w:t xml:space="preserve"> để hướng dẫn hoạt động học tập.</w:t>
      </w:r>
    </w:p>
    <w:p w14:paraId="15318385" w14:textId="77777777" w:rsidR="008E219D" w:rsidRPr="00421870" w:rsidRDefault="005378B8">
      <w:pPr>
        <w:pBdr>
          <w:top w:val="nil"/>
          <w:left w:val="nil"/>
          <w:bottom w:val="nil"/>
          <w:right w:val="nil"/>
          <w:between w:val="nil"/>
        </w:pBdr>
        <w:spacing w:line="360" w:lineRule="auto"/>
        <w:ind w:firstLine="567"/>
        <w:jc w:val="both"/>
        <w:rPr>
          <w:color w:val="000000" w:themeColor="text1"/>
          <w:sz w:val="28"/>
          <w:szCs w:val="28"/>
        </w:rPr>
      </w:pPr>
      <w:r w:rsidRPr="00421870">
        <w:rPr>
          <w:color w:val="000000" w:themeColor="text1"/>
          <w:sz w:val="28"/>
          <w:szCs w:val="28"/>
        </w:rPr>
        <w:lastRenderedPageBreak/>
        <w:t xml:space="preserve">b) Căn cứ để đánh giá kết quả giáo dục của học sinh là các yêu cầu cần đạt về phẩm chất và năng lực được quy định trong chương trình tổng thể và chương trình môn Địa lí. </w:t>
      </w:r>
    </w:p>
    <w:p w14:paraId="278F502C" w14:textId="77777777" w:rsidR="008E219D" w:rsidRPr="00421870" w:rsidRDefault="005378B8">
      <w:pPr>
        <w:spacing w:line="360" w:lineRule="auto"/>
        <w:ind w:firstLine="567"/>
        <w:jc w:val="both"/>
        <w:rPr>
          <w:strike/>
          <w:color w:val="000000" w:themeColor="text1"/>
          <w:sz w:val="28"/>
          <w:szCs w:val="28"/>
        </w:rPr>
      </w:pPr>
      <w:r w:rsidRPr="00421870">
        <w:rPr>
          <w:color w:val="000000" w:themeColor="text1"/>
          <w:sz w:val="28"/>
          <w:szCs w:val="28"/>
        </w:rPr>
        <w:t>Thực hiện đầy đủ, nghiêm túc các quy định về kiểm tr</w:t>
      </w:r>
      <w:r w:rsidRPr="00421870">
        <w:rPr>
          <w:color w:val="000000" w:themeColor="text1"/>
          <w:sz w:val="28"/>
          <w:szCs w:val="28"/>
        </w:rPr>
        <w:t>a đánh giá học sinh theo thông tư số 22/2021/TT - BGDĐT ngày 20/7/2021 của Bộ trưởng Bộ GDĐT quy định về đánh giá học sinh trung học cơ sở và học sinh trung học phổ thông, trong đó chú trọng đổi mới phương pháp và đa dạng hoá các hình thức kiểm tra, đánh g</w:t>
      </w:r>
      <w:r w:rsidRPr="00421870">
        <w:rPr>
          <w:color w:val="000000" w:themeColor="text1"/>
          <w:sz w:val="28"/>
          <w:szCs w:val="28"/>
        </w:rPr>
        <w:t xml:space="preserve">iá theo định hướng phát triển phẩm chất, năng lực học sinh. Đảm bảo đánh giá vì sự tiến bộ của người học, gắn với yêu cầu cần đạt của chương trình và phù hợp với đặc điểm tâm lí lứa tuổi, trình độ nhận thức của học sinh. </w:t>
      </w:r>
    </w:p>
    <w:p w14:paraId="40036D12" w14:textId="77777777" w:rsidR="008E219D" w:rsidRPr="00421870" w:rsidRDefault="005378B8">
      <w:pPr>
        <w:pBdr>
          <w:top w:val="nil"/>
          <w:left w:val="nil"/>
          <w:bottom w:val="nil"/>
          <w:right w:val="nil"/>
          <w:between w:val="nil"/>
        </w:pBdr>
        <w:spacing w:line="360" w:lineRule="auto"/>
        <w:ind w:firstLine="567"/>
        <w:jc w:val="both"/>
        <w:rPr>
          <w:color w:val="000000" w:themeColor="text1"/>
          <w:sz w:val="28"/>
          <w:szCs w:val="28"/>
        </w:rPr>
      </w:pPr>
      <w:r w:rsidRPr="00421870">
        <w:rPr>
          <w:color w:val="000000" w:themeColor="text1"/>
          <w:sz w:val="28"/>
          <w:szCs w:val="28"/>
        </w:rPr>
        <w:t xml:space="preserve">c) Về nội dung đánh giá, bên cạnh </w:t>
      </w:r>
      <w:r w:rsidRPr="00421870">
        <w:rPr>
          <w:color w:val="000000" w:themeColor="text1"/>
          <w:sz w:val="28"/>
          <w:szCs w:val="28"/>
        </w:rPr>
        <w:t>đánh giá kiến thức, cần tăng cường đánh giá các kĩ năng của học sinh như: làm việc với bản đồ, atlat, biểu đồ, sơ đồ, bảng số liệu, tranh ảnh, quan sát, thu thập, xử lí và hệ thống hoá thông tin, sử dụng các dụng cụ học tập ngoài trời, sử dụng công nghệ và</w:t>
      </w:r>
      <w:r w:rsidRPr="00421870">
        <w:rPr>
          <w:color w:val="000000" w:themeColor="text1"/>
          <w:sz w:val="28"/>
          <w:szCs w:val="28"/>
        </w:rPr>
        <w:t xml:space="preserve"> thông tin truyền thông trong học tập,... Chú trọng đánh giá khả năng vận dụng tri thức vào những tình huống cụ thể. </w:t>
      </w:r>
    </w:p>
    <w:p w14:paraId="5E7C1125"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d) Đa dạng hóa các hình thức đánh giá, tăng cường đánh giá thường xuyên đối với tất cả học sinh bằng các hình thức khác nhau như: hệ thống</w:t>
      </w:r>
      <w:r w:rsidRPr="00421870">
        <w:rPr>
          <w:color w:val="000000" w:themeColor="text1"/>
          <w:sz w:val="28"/>
          <w:szCs w:val="28"/>
        </w:rPr>
        <w:t xml:space="preserve"> câu hỏi, bài tập, hoạt động nhóm, dự án học tập, thuyết trình, hồ sơ học tập,...,... tổ chức đánh giá định kì với các hình thức phù hợp như bài thực hành, bài kiểm tra tổng hợp, sản phẩm sáng tạo, dự án tích hợp.  Kết hợp việc đánh giá của giáo viên với t</w:t>
      </w:r>
      <w:r w:rsidRPr="00421870">
        <w:rPr>
          <w:color w:val="000000" w:themeColor="text1"/>
          <w:sz w:val="28"/>
          <w:szCs w:val="28"/>
        </w:rPr>
        <w:t>ự đánh giá và đánh giá lẫn nhau của học sinh. Tích hợp linh hoạt các hình thức đánh giá như vấn đáp, viết, thực hành, quan sát, sản phẩm học tập, bài kiểm tra trên giấy hoặc trực tuyến, nhằm phản ánh toàn diện quá trình học tập và kết quả rèn luyện của học</w:t>
      </w:r>
      <w:r w:rsidRPr="00421870">
        <w:rPr>
          <w:color w:val="000000" w:themeColor="text1"/>
          <w:sz w:val="28"/>
          <w:szCs w:val="28"/>
        </w:rPr>
        <w:t xml:space="preserve"> sinh.</w:t>
      </w:r>
    </w:p>
    <w:p w14:paraId="58AAAED4" w14:textId="77777777" w:rsidR="008E219D" w:rsidRPr="00421870" w:rsidRDefault="005378B8">
      <w:pPr>
        <w:spacing w:line="384" w:lineRule="auto"/>
        <w:ind w:firstLine="567"/>
        <w:jc w:val="both"/>
        <w:rPr>
          <w:color w:val="000000" w:themeColor="text1"/>
          <w:sz w:val="28"/>
          <w:szCs w:val="28"/>
        </w:rPr>
      </w:pPr>
      <w:r w:rsidRPr="00421870">
        <w:rPr>
          <w:color w:val="000000" w:themeColor="text1"/>
          <w:sz w:val="28"/>
          <w:szCs w:val="28"/>
        </w:rPr>
        <w:t xml:space="preserve">Các hoạt động đánh giá cần được thiết kế có mục tiêu rõ ràng, tiêu chí cụ thể, hướng dẫn chấm điểm minh bạch, thông báo trước về yêu cầu và hình thức thực hiện để học sinh chủ động tham gia. Đồng thời, chú trọng đánh giá các nội </w:t>
      </w:r>
      <w:r w:rsidRPr="00421870">
        <w:rPr>
          <w:color w:val="000000" w:themeColor="text1"/>
          <w:sz w:val="28"/>
          <w:szCs w:val="28"/>
        </w:rPr>
        <w:lastRenderedPageBreak/>
        <w:t>dung tích hợp về bảo</w:t>
      </w:r>
      <w:r w:rsidRPr="00421870">
        <w:rPr>
          <w:color w:val="000000" w:themeColor="text1"/>
          <w:sz w:val="28"/>
          <w:szCs w:val="28"/>
        </w:rPr>
        <w:t xml:space="preserve"> vệ môi trường, đa dạng sinh học, đạo đức liêm chính, an toàn giao thông, quyền con người, tư tưởng đạo đức Hồ Chí Minh,... nhằm hình thành, phát triển năng lực công dân, góp phần giáo dục toàn diện cho học sinh.</w:t>
      </w:r>
    </w:p>
    <w:p w14:paraId="2701D48F" w14:textId="77777777" w:rsidR="008E219D" w:rsidRPr="00421870" w:rsidRDefault="005378B8">
      <w:pPr>
        <w:widowControl w:val="0"/>
        <w:pBdr>
          <w:top w:val="nil"/>
          <w:left w:val="nil"/>
          <w:bottom w:val="nil"/>
          <w:right w:val="nil"/>
          <w:between w:val="nil"/>
        </w:pBdr>
        <w:spacing w:line="384" w:lineRule="auto"/>
        <w:ind w:firstLine="567"/>
        <w:jc w:val="both"/>
        <w:rPr>
          <w:color w:val="000000" w:themeColor="text1"/>
          <w:sz w:val="28"/>
          <w:szCs w:val="28"/>
        </w:rPr>
      </w:pPr>
      <w:r w:rsidRPr="00421870">
        <w:rPr>
          <w:color w:val="000000" w:themeColor="text1"/>
          <w:sz w:val="28"/>
          <w:szCs w:val="28"/>
        </w:rPr>
        <w:t xml:space="preserve">e) Kết quả giáo dục được đánh giá bằng các </w:t>
      </w:r>
      <w:r w:rsidRPr="00421870">
        <w:rPr>
          <w:color w:val="000000" w:themeColor="text1"/>
          <w:sz w:val="28"/>
          <w:szCs w:val="28"/>
        </w:rPr>
        <w:t>hình thức định tính và định lượng thông qua đánh giá thường xuyên, định kì, trên cơ sở đó tổng hợp kết quả đánh giá chung về phẩm chất, năng lực và sự tiến bộ của học sinh.</w:t>
      </w:r>
    </w:p>
    <w:p w14:paraId="0C4427C0" w14:textId="77777777" w:rsidR="008E219D" w:rsidRPr="00421870" w:rsidRDefault="005378B8">
      <w:pPr>
        <w:spacing w:line="384" w:lineRule="auto"/>
        <w:jc w:val="both"/>
        <w:rPr>
          <w:b/>
          <w:color w:val="000000" w:themeColor="text1"/>
          <w:sz w:val="28"/>
          <w:szCs w:val="28"/>
        </w:rPr>
      </w:pPr>
      <w:bookmarkStart w:id="22" w:name="_heading=h.wxymp6p4atqu" w:colFirst="0" w:colLast="0"/>
      <w:bookmarkEnd w:id="22"/>
      <w:r w:rsidRPr="00421870">
        <w:rPr>
          <w:b/>
          <w:color w:val="000000" w:themeColor="text1"/>
          <w:sz w:val="28"/>
          <w:szCs w:val="28"/>
        </w:rPr>
        <w:t>2. Một số hình thức kiểm tra, đánh giá</w:t>
      </w:r>
    </w:p>
    <w:p w14:paraId="2DB5B443" w14:textId="77777777" w:rsidR="008E219D" w:rsidRPr="00421870" w:rsidRDefault="005378B8">
      <w:pPr>
        <w:pBdr>
          <w:top w:val="nil"/>
          <w:left w:val="nil"/>
          <w:bottom w:val="nil"/>
          <w:right w:val="nil"/>
          <w:between w:val="nil"/>
        </w:pBdr>
        <w:spacing w:line="384" w:lineRule="auto"/>
        <w:ind w:firstLine="567"/>
        <w:jc w:val="both"/>
        <w:rPr>
          <w:color w:val="000000" w:themeColor="text1"/>
          <w:sz w:val="28"/>
          <w:szCs w:val="28"/>
        </w:rPr>
      </w:pPr>
      <w:r w:rsidRPr="00421870">
        <w:rPr>
          <w:color w:val="000000" w:themeColor="text1"/>
          <w:sz w:val="28"/>
          <w:szCs w:val="28"/>
        </w:rPr>
        <w:t>Môn Địa lí sử dụng các hình thức đánh giá ch</w:t>
      </w:r>
      <w:r w:rsidRPr="00421870">
        <w:rPr>
          <w:color w:val="000000" w:themeColor="text1"/>
          <w:sz w:val="28"/>
          <w:szCs w:val="28"/>
        </w:rPr>
        <w:t xml:space="preserve">ủ yếu như sau: </w:t>
      </w:r>
    </w:p>
    <w:p w14:paraId="2ED13B11" w14:textId="77777777" w:rsidR="008E219D" w:rsidRPr="00421870" w:rsidRDefault="005378B8">
      <w:pPr>
        <w:pBdr>
          <w:top w:val="nil"/>
          <w:left w:val="nil"/>
          <w:bottom w:val="nil"/>
          <w:right w:val="nil"/>
          <w:between w:val="nil"/>
        </w:pBdr>
        <w:spacing w:line="384" w:lineRule="auto"/>
        <w:ind w:firstLine="567"/>
        <w:jc w:val="both"/>
        <w:rPr>
          <w:color w:val="000000" w:themeColor="text1"/>
          <w:sz w:val="28"/>
          <w:szCs w:val="28"/>
        </w:rPr>
      </w:pPr>
      <w:r w:rsidRPr="00421870">
        <w:rPr>
          <w:color w:val="000000" w:themeColor="text1"/>
          <w:sz w:val="28"/>
          <w:szCs w:val="28"/>
        </w:rPr>
        <w:t>a) Đánh giá thông qua bài viết: bài tự luận, bài trắc nghiệm khách quan, bài tiểu luận, bài thu hoạch tham quan, báo cáo kết quả sưu tầm, báo cáo kết quả nghiên cứu, điều tra,...</w:t>
      </w:r>
    </w:p>
    <w:p w14:paraId="2BD3D504" w14:textId="77777777" w:rsidR="008E219D" w:rsidRPr="00421870" w:rsidRDefault="005378B8">
      <w:pPr>
        <w:pBdr>
          <w:top w:val="nil"/>
          <w:left w:val="nil"/>
          <w:bottom w:val="nil"/>
          <w:right w:val="nil"/>
          <w:between w:val="nil"/>
        </w:pBdr>
        <w:spacing w:line="384" w:lineRule="auto"/>
        <w:ind w:firstLine="567"/>
        <w:jc w:val="both"/>
        <w:rPr>
          <w:color w:val="000000" w:themeColor="text1"/>
          <w:sz w:val="28"/>
          <w:szCs w:val="28"/>
        </w:rPr>
      </w:pPr>
      <w:r w:rsidRPr="00421870">
        <w:rPr>
          <w:color w:val="000000" w:themeColor="text1"/>
          <w:sz w:val="28"/>
          <w:szCs w:val="28"/>
        </w:rPr>
        <w:t xml:space="preserve">b) Đánh giá thông qua vấn đáp, thuyết trình: trả lời câu hỏi </w:t>
      </w:r>
      <w:r w:rsidRPr="00421870">
        <w:rPr>
          <w:color w:val="000000" w:themeColor="text1"/>
          <w:sz w:val="28"/>
          <w:szCs w:val="28"/>
        </w:rPr>
        <w:t>vấn đáp, phỏng vấn, thuyết trình vấn đề nghiên cứu,...</w:t>
      </w:r>
    </w:p>
    <w:p w14:paraId="789FCC1F" w14:textId="77777777" w:rsidR="008E219D" w:rsidRPr="00421870" w:rsidRDefault="005378B8">
      <w:pPr>
        <w:pBdr>
          <w:top w:val="nil"/>
          <w:left w:val="nil"/>
          <w:bottom w:val="nil"/>
          <w:right w:val="nil"/>
          <w:between w:val="nil"/>
        </w:pBdr>
        <w:spacing w:line="384" w:lineRule="auto"/>
        <w:ind w:firstLine="567"/>
        <w:jc w:val="both"/>
        <w:rPr>
          <w:color w:val="000000" w:themeColor="text1"/>
          <w:sz w:val="28"/>
          <w:szCs w:val="28"/>
        </w:rPr>
      </w:pPr>
      <w:r w:rsidRPr="00421870">
        <w:rPr>
          <w:color w:val="000000" w:themeColor="text1"/>
          <w:sz w:val="28"/>
          <w:szCs w:val="28"/>
        </w:rPr>
        <w:t xml:space="preserve">c) Đánh giá thông qua quan sát: quan sát quá trình học sinh sử dụng các công cụ học tập, thực hiện các bài thực hành, thảo luận nhóm, học ngoài thực địa, tham quan, khảo sát địa phương, tham gia dự án </w:t>
      </w:r>
      <w:r w:rsidRPr="00421870">
        <w:rPr>
          <w:color w:val="000000" w:themeColor="text1"/>
          <w:sz w:val="28"/>
          <w:szCs w:val="28"/>
        </w:rPr>
        <w:t>nghiên cứu,… bằng cách sử dụng bảng quan sát, hồ sơ học tập,...</w:t>
      </w:r>
    </w:p>
    <w:p w14:paraId="2566C104" w14:textId="77777777" w:rsidR="008E219D" w:rsidRPr="00421870" w:rsidRDefault="005378B8">
      <w:pPr>
        <w:spacing w:line="384" w:lineRule="auto"/>
        <w:ind w:firstLine="567"/>
        <w:jc w:val="both"/>
        <w:rPr>
          <w:color w:val="000000" w:themeColor="text1"/>
          <w:sz w:val="28"/>
          <w:szCs w:val="28"/>
        </w:rPr>
      </w:pPr>
      <w:r w:rsidRPr="00421870">
        <w:rPr>
          <w:color w:val="000000" w:themeColor="text1"/>
          <w:sz w:val="28"/>
          <w:szCs w:val="28"/>
        </w:rPr>
        <w:t xml:space="preserve">Khi thực hiện kiểm tra, đánh giá định kì đối với môn Địa lí, cần xây dựng ma trận, bản đặc tả, đề kiểm tra và hướng dẫn chấm đảm bảo các yêu cầu về chuyên môn, kỹ thuật được quy định tại Công </w:t>
      </w:r>
      <w:r w:rsidRPr="00421870">
        <w:rPr>
          <w:color w:val="000000" w:themeColor="text1"/>
          <w:sz w:val="28"/>
          <w:szCs w:val="28"/>
        </w:rPr>
        <w:t xml:space="preserve">văn số 7991/BGD ĐT - GD TrH về việc thực hiện kiểm tra, đánh giá đối với cấp THCS, THPT ngày 17 tháng 12 năm 2024 của Bộ Giáo dục và Đào tạo. </w:t>
      </w:r>
    </w:p>
    <w:p w14:paraId="720784C0" w14:textId="77777777" w:rsidR="008E219D" w:rsidRPr="00421870" w:rsidRDefault="005378B8">
      <w:pPr>
        <w:spacing w:line="384" w:lineRule="auto"/>
        <w:ind w:firstLine="567"/>
        <w:jc w:val="both"/>
        <w:rPr>
          <w:color w:val="000000" w:themeColor="text1"/>
          <w:sz w:val="28"/>
          <w:szCs w:val="28"/>
        </w:rPr>
      </w:pPr>
      <w:r w:rsidRPr="00421870">
        <w:rPr>
          <w:color w:val="000000" w:themeColor="text1"/>
          <w:sz w:val="28"/>
          <w:szCs w:val="28"/>
        </w:rPr>
        <w:t>Có thể tham khảo ma trận, bản đặc tả đề kiểm tra định kì theo biểu mẫu sau:</w:t>
      </w:r>
    </w:p>
    <w:p w14:paraId="257CB2D6" w14:textId="77777777" w:rsidR="008E219D" w:rsidRPr="00421870" w:rsidRDefault="005378B8">
      <w:pPr>
        <w:spacing w:line="360" w:lineRule="auto"/>
        <w:jc w:val="both"/>
        <w:rPr>
          <w:color w:val="000000" w:themeColor="text1"/>
          <w:sz w:val="28"/>
          <w:szCs w:val="28"/>
        </w:rPr>
      </w:pPr>
      <w:r w:rsidRPr="00421870">
        <w:rPr>
          <w:noProof/>
          <w:color w:val="000000" w:themeColor="text1"/>
          <w:sz w:val="28"/>
          <w:szCs w:val="28"/>
          <w:lang w:val="en-US" w:eastAsia="en-US"/>
        </w:rPr>
        <w:lastRenderedPageBreak/>
        <w:drawing>
          <wp:inline distT="0" distB="0" distL="0" distR="0" wp14:anchorId="433B27A8" wp14:editId="4F6D26DB">
            <wp:extent cx="5422900" cy="3038475"/>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422900" cy="3038475"/>
                    </a:xfrm>
                    <a:prstGeom prst="rect">
                      <a:avLst/>
                    </a:prstGeom>
                    <a:ln/>
                  </pic:spPr>
                </pic:pic>
              </a:graphicData>
            </a:graphic>
          </wp:inline>
        </w:drawing>
      </w:r>
    </w:p>
    <w:p w14:paraId="6EF665D6" w14:textId="4D2E12CC" w:rsidR="008E219D" w:rsidRPr="00421870" w:rsidRDefault="005378B8">
      <w:pPr>
        <w:spacing w:line="360" w:lineRule="auto"/>
        <w:jc w:val="both"/>
        <w:rPr>
          <w:color w:val="000000" w:themeColor="text1"/>
          <w:sz w:val="28"/>
          <w:szCs w:val="28"/>
          <w:lang w:val="vi-VN"/>
        </w:rPr>
      </w:pPr>
      <w:r w:rsidRPr="00421870">
        <w:rPr>
          <w:noProof/>
          <w:color w:val="000000" w:themeColor="text1"/>
          <w:sz w:val="28"/>
          <w:szCs w:val="28"/>
          <w:lang w:val="en-US" w:eastAsia="en-US"/>
        </w:rPr>
        <w:drawing>
          <wp:inline distT="0" distB="0" distL="0" distR="0" wp14:anchorId="29787CB2" wp14:editId="0E548A0A">
            <wp:extent cx="5562600" cy="408622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562600" cy="4086225"/>
                    </a:xfrm>
                    <a:prstGeom prst="rect">
                      <a:avLst/>
                    </a:prstGeom>
                    <a:ln/>
                  </pic:spPr>
                </pic:pic>
              </a:graphicData>
            </a:graphic>
          </wp:inline>
        </w:drawing>
      </w:r>
    </w:p>
    <w:p w14:paraId="753E293B" w14:textId="77777777" w:rsidR="00421870" w:rsidRPr="00421870" w:rsidRDefault="00421870">
      <w:pPr>
        <w:spacing w:line="360" w:lineRule="auto"/>
        <w:jc w:val="center"/>
        <w:rPr>
          <w:b/>
          <w:color w:val="000000" w:themeColor="text1"/>
          <w:sz w:val="28"/>
          <w:szCs w:val="28"/>
          <w:lang w:val="vi-VN"/>
        </w:rPr>
      </w:pPr>
      <w:bookmarkStart w:id="23" w:name="_heading=h.8ogaruhqtlkr" w:colFirst="0" w:colLast="0"/>
      <w:bookmarkEnd w:id="23"/>
    </w:p>
    <w:p w14:paraId="3A30FE08" w14:textId="77777777" w:rsidR="00421870" w:rsidRPr="00421870" w:rsidRDefault="00421870">
      <w:pPr>
        <w:spacing w:line="360" w:lineRule="auto"/>
        <w:jc w:val="center"/>
        <w:rPr>
          <w:b/>
          <w:color w:val="000000" w:themeColor="text1"/>
          <w:sz w:val="28"/>
          <w:szCs w:val="28"/>
          <w:lang w:val="vi-VN"/>
        </w:rPr>
      </w:pPr>
    </w:p>
    <w:p w14:paraId="5FC1E0D2" w14:textId="77777777" w:rsidR="00421870" w:rsidRPr="00421870" w:rsidRDefault="00421870">
      <w:pPr>
        <w:spacing w:line="360" w:lineRule="auto"/>
        <w:jc w:val="center"/>
        <w:rPr>
          <w:b/>
          <w:color w:val="000000" w:themeColor="text1"/>
          <w:sz w:val="28"/>
          <w:szCs w:val="28"/>
          <w:lang w:val="vi-VN"/>
        </w:rPr>
      </w:pPr>
    </w:p>
    <w:p w14:paraId="01FB9620" w14:textId="77777777" w:rsidR="00421870" w:rsidRPr="00421870" w:rsidRDefault="00421870">
      <w:pPr>
        <w:spacing w:line="360" w:lineRule="auto"/>
        <w:jc w:val="center"/>
        <w:rPr>
          <w:b/>
          <w:color w:val="000000" w:themeColor="text1"/>
          <w:sz w:val="28"/>
          <w:szCs w:val="28"/>
          <w:lang w:val="vi-VN"/>
        </w:rPr>
      </w:pPr>
    </w:p>
    <w:p w14:paraId="7DADBA19" w14:textId="2BDABFC4" w:rsidR="008E219D" w:rsidRPr="00421870" w:rsidRDefault="005378B8">
      <w:pPr>
        <w:spacing w:line="360" w:lineRule="auto"/>
        <w:jc w:val="center"/>
        <w:rPr>
          <w:b/>
          <w:color w:val="000000" w:themeColor="text1"/>
          <w:sz w:val="28"/>
          <w:szCs w:val="28"/>
        </w:rPr>
      </w:pPr>
      <w:r w:rsidRPr="00421870">
        <w:rPr>
          <w:b/>
          <w:color w:val="000000" w:themeColor="text1"/>
          <w:sz w:val="28"/>
          <w:szCs w:val="28"/>
        </w:rPr>
        <w:t>Phần IV. HƯỚNG DẪN VỀ SỬ DỤNG</w:t>
      </w:r>
      <w:r w:rsidRPr="00421870">
        <w:rPr>
          <w:b/>
          <w:color w:val="000000" w:themeColor="text1"/>
          <w:sz w:val="28"/>
          <w:szCs w:val="28"/>
        </w:rPr>
        <w:t xml:space="preserve"> THIẾT BỊ DẠY HỌC</w:t>
      </w:r>
    </w:p>
    <w:p w14:paraId="0CC95EED"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lastRenderedPageBreak/>
        <w:t>Trong dạy học địa lí theo định hướng phát triển phẩm chất, năng lực, các thiết bị dạy học có vai trò rất quan trọng. Các thiết bị dạy học của môn Địa lí được thực hiện theo Thông tư số 39/2021/TT-BGD ĐT ngày</w:t>
      </w:r>
      <w:r w:rsidRPr="00421870">
        <w:rPr>
          <w:color w:val="000000" w:themeColor="text1"/>
          <w:sz w:val="28"/>
          <w:szCs w:val="28"/>
        </w:rPr>
        <w:t xml:space="preserve"> 30/12/2021 của Bộ trưởng Bộ Giáo dục và Đào tạo về Danh mục Thiết bị dạy học tối thiểu cấp Trung học phổ thông - Môn Địa lý: </w:t>
      </w:r>
    </w:p>
    <w:p w14:paraId="244B57BB"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 Tranh ảnh: </w:t>
      </w:r>
    </w:p>
    <w:p w14:paraId="79716C29"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Tranh cấu trúc của Trái Đất</w:t>
      </w:r>
    </w:p>
    <w:p w14:paraId="0F4F48D3"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Tranh cấu tạo vỏ Trái Đất và vỏ địa lí</w:t>
      </w:r>
    </w:p>
    <w:p w14:paraId="6FA977BA"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Tranh một số dạng địa hình được tạo th</w:t>
      </w:r>
      <w:r w:rsidRPr="00421870">
        <w:rPr>
          <w:color w:val="000000" w:themeColor="text1"/>
          <w:sz w:val="28"/>
          <w:szCs w:val="28"/>
        </w:rPr>
        <w:t xml:space="preserve">ành do nội lục và ngoại lực, </w:t>
      </w:r>
    </w:p>
    <w:p w14:paraId="536319CC"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Sơ đồ: Sơ đồ giới hạn của sinh quyển</w:t>
      </w:r>
    </w:p>
    <w:p w14:paraId="1BE19149"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 Lược đồ: </w:t>
      </w:r>
    </w:p>
    <w:p w14:paraId="378F5FC2"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Các mảng kiến tạo</w:t>
      </w:r>
    </w:p>
    <w:p w14:paraId="12595ED6"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Các vành đai động đất và núi lửa trên Trái Đất.</w:t>
      </w:r>
    </w:p>
    <w:p w14:paraId="0997E48E"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 Bản đồ: </w:t>
      </w:r>
    </w:p>
    <w:p w14:paraId="2327C087"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nhiệt độ không khí trên Trái Đất</w:t>
      </w:r>
    </w:p>
    <w:p w14:paraId="4711C393"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xml:space="preserve">+ Bản đồ các đới khí và kiểu khí hậu trên Trái </w:t>
      </w:r>
      <w:r w:rsidRPr="00421870">
        <w:rPr>
          <w:color w:val="000000" w:themeColor="text1"/>
          <w:sz w:val="28"/>
          <w:szCs w:val="28"/>
        </w:rPr>
        <w:t>Đất</w:t>
      </w:r>
    </w:p>
    <w:p w14:paraId="0F88B1A7"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phân bố lượng mưa trung bình năm trên Trái Đất</w:t>
      </w:r>
    </w:p>
    <w:p w14:paraId="0A13FF94"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các dòng biển trong đại dương trên thế giới</w:t>
      </w:r>
    </w:p>
    <w:p w14:paraId="3C40952D"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phân bố của các nhóm đất và sinh vật trên Trái Đất</w:t>
      </w:r>
    </w:p>
    <w:p w14:paraId="14A7B2F8"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phân bố cây trồng và vật nuôi trên thế giới</w:t>
      </w:r>
    </w:p>
    <w:p w14:paraId="0089A2D9"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phân bố một số</w:t>
      </w:r>
      <w:r w:rsidRPr="00421870">
        <w:rPr>
          <w:color w:val="000000" w:themeColor="text1"/>
          <w:sz w:val="28"/>
          <w:szCs w:val="28"/>
        </w:rPr>
        <w:t xml:space="preserve"> ngành công nghiệp trên thế giới</w:t>
      </w:r>
    </w:p>
    <w:p w14:paraId="3B390EA3"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phân bố giao thông vận tải và bưu chính viễn thông trên thế giới</w:t>
      </w:r>
    </w:p>
    <w:p w14:paraId="16F358B6"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phân bố du lịch và tài chính ngân hàng trên thế giới</w:t>
      </w:r>
    </w:p>
    <w:p w14:paraId="109F06BA"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tự nhiên khuc vực Mỹ Latinh</w:t>
      </w:r>
    </w:p>
    <w:p w14:paraId="3FD1C16C"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Liên minh châu Âu</w:t>
      </w:r>
    </w:p>
    <w:p w14:paraId="6CF61A62"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địa lí tự</w:t>
      </w:r>
      <w:r w:rsidRPr="00421870">
        <w:rPr>
          <w:color w:val="000000" w:themeColor="text1"/>
          <w:sz w:val="28"/>
          <w:szCs w:val="28"/>
        </w:rPr>
        <w:t xml:space="preserve"> nhiên khu vực Đông Nam Á</w:t>
      </w:r>
    </w:p>
    <w:p w14:paraId="385F0CC0"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địa lí tự nhiên khu vực Tây Nam Á</w:t>
      </w:r>
    </w:p>
    <w:p w14:paraId="3178F1D9"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địa lí tự nhiên Hoa Kỳ</w:t>
      </w:r>
    </w:p>
    <w:p w14:paraId="07E2F258"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địa lí tự nhiên Liên bang Nga</w:t>
      </w:r>
    </w:p>
    <w:p w14:paraId="2877CBA6"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lastRenderedPageBreak/>
        <w:tab/>
        <w:t>+ Bản đồ địa lí tự nhiên Nhật Bản</w:t>
      </w:r>
    </w:p>
    <w:p w14:paraId="16CC6331"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địa lí tự nhiên Trung Quốc</w:t>
      </w:r>
    </w:p>
    <w:p w14:paraId="3A061802"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địa lí tự nhiên Nam Phi</w:t>
      </w:r>
    </w:p>
    <w:p w14:paraId="16D3C9F7"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xml:space="preserve">+ Bản </w:t>
      </w:r>
      <w:r w:rsidRPr="00421870">
        <w:rPr>
          <w:color w:val="000000" w:themeColor="text1"/>
          <w:sz w:val="28"/>
          <w:szCs w:val="28"/>
        </w:rPr>
        <w:t>đồ hành chính Việt Nam</w:t>
      </w:r>
    </w:p>
    <w:p w14:paraId="55F7B5E9"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địa lí tự nhiên Việt Nam</w:t>
      </w:r>
    </w:p>
    <w:p w14:paraId="1B0A99CB"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vertAlign w:val="subscript"/>
        </w:rPr>
        <w:tab/>
      </w:r>
      <w:r w:rsidRPr="00421870">
        <w:rPr>
          <w:color w:val="000000" w:themeColor="text1"/>
          <w:sz w:val="28"/>
          <w:szCs w:val="28"/>
        </w:rPr>
        <w:t>+ Bản đồ khí hậu Việt Nam</w:t>
      </w:r>
    </w:p>
    <w:p w14:paraId="00BAB4AD"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phân bố nông nghiệp Việt Nam</w:t>
      </w:r>
    </w:p>
    <w:p w14:paraId="15B1FF9B"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phân bố công nghiệp Việt Nam</w:t>
      </w:r>
    </w:p>
    <w:p w14:paraId="68A79DF9"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giao thông vận tải và bưu chính viễn thông Việt Nam</w:t>
      </w:r>
    </w:p>
    <w:p w14:paraId="01643570"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thương mại và du lịch</w:t>
      </w:r>
      <w:r w:rsidRPr="00421870">
        <w:rPr>
          <w:color w:val="000000" w:themeColor="text1"/>
          <w:sz w:val="28"/>
          <w:szCs w:val="28"/>
        </w:rPr>
        <w:t xml:space="preserve"> Việt Nam</w:t>
      </w:r>
    </w:p>
    <w:p w14:paraId="7C62A8A1"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ab/>
        <w:t>+ Bản đồ các vùng kinh tế Việt Nam</w:t>
      </w:r>
    </w:p>
    <w:p w14:paraId="6FEC295D"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Tài liệu, tư liệu (niên giám thống kê, số liệu kinh tế - xã hội,...).</w:t>
      </w:r>
    </w:p>
    <w:p w14:paraId="51FBCA59"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Các dụng cụ, thiết bị (địa bàn, nhiệt kế, ẩm kế, khí áp kế, máy ảnh,...).</w:t>
      </w:r>
      <w:r w:rsidRPr="00421870">
        <w:rPr>
          <w:color w:val="000000" w:themeColor="text1"/>
          <w:sz w:val="28"/>
          <w:szCs w:val="28"/>
        </w:rPr>
        <w:br/>
        <w:t>- Các phần mềm dạy học, vide</w:t>
      </w:r>
      <w:r w:rsidRPr="00421870">
        <w:rPr>
          <w:color w:val="000000" w:themeColor="text1"/>
          <w:sz w:val="28"/>
          <w:szCs w:val="28"/>
        </w:rPr>
        <w:t xml:space="preserve">o clip; các thư viện số (digital) chứa các kho tư liệu dạy học địa lí. </w:t>
      </w:r>
    </w:p>
    <w:p w14:paraId="438E9205"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Bộ học liệu điện tử hỗ trợ giáo viên</w:t>
      </w:r>
    </w:p>
    <w:p w14:paraId="4F84B3EA"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xml:space="preserve">Ghi chú: </w:t>
      </w:r>
    </w:p>
    <w:p w14:paraId="30F6F9A4"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Ở nhứng nơi có điều kiện, tất cả tranh/ảnh/bản đồ/lược đồ dành cho giáo viên có thể được thay thế bằng tranh/ảnh/bản đồ/l</w:t>
      </w:r>
      <w:r w:rsidRPr="00421870">
        <w:rPr>
          <w:color w:val="000000" w:themeColor="text1"/>
          <w:sz w:val="28"/>
          <w:szCs w:val="28"/>
        </w:rPr>
        <w:t>ược đồ điện tử hoặc phần mềm mô phỏng.</w:t>
      </w:r>
    </w:p>
    <w:p w14:paraId="0DD3D60F"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Các bản đồ/biểu đồ/lược đồ có dung sai của kích thước làm 10mm, in offset 4 màu trên giấy couche định lượng 200g/m</w:t>
      </w:r>
      <w:r w:rsidRPr="00421870">
        <w:rPr>
          <w:color w:val="000000" w:themeColor="text1"/>
          <w:sz w:val="28"/>
          <w:szCs w:val="28"/>
          <w:vertAlign w:val="superscript"/>
        </w:rPr>
        <w:t>2,</w:t>
      </w:r>
      <w:r w:rsidRPr="00421870">
        <w:rPr>
          <w:color w:val="000000" w:themeColor="text1"/>
          <w:sz w:val="28"/>
          <w:szCs w:val="28"/>
        </w:rPr>
        <w:t xml:space="preserve"> cán láng OPP mờ;</w:t>
      </w:r>
    </w:p>
    <w:p w14:paraId="12C7A9E3"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Bản đồ thể hiện lãnh thổ Việt Nam là một khối thống nhất và toàn vẹn, bao gồm v</w:t>
      </w:r>
      <w:r w:rsidRPr="00421870">
        <w:rPr>
          <w:color w:val="000000" w:themeColor="text1"/>
          <w:sz w:val="28"/>
          <w:szCs w:val="28"/>
        </w:rPr>
        <w:t>ùng đất, vùng biển, vùng trời; vùng biển có một số đảo, quần đảo lớn, trong đó có quần đảo Hoàng sa và Trường Sa;</w:t>
      </w:r>
    </w:p>
    <w:p w14:paraId="10CD11EE"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Các video/clip/ phim tài liệu có thời lượng không quá 3 phút, độ phân giải HD (tối thiểu 1280 x 720), hình ảnh và âm thanh rõ nét, có thuyết</w:t>
      </w:r>
      <w:r w:rsidRPr="00421870">
        <w:rPr>
          <w:color w:val="000000" w:themeColor="text1"/>
          <w:sz w:val="28"/>
          <w:szCs w:val="28"/>
        </w:rPr>
        <w:t xml:space="preserve"> minh (hoặc phụ đề) bằng tiếng Việt;</w:t>
      </w:r>
    </w:p>
    <w:p w14:paraId="26358E3C"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lastRenderedPageBreak/>
        <w:t>- Số lượng được tính cho 1 lớp với sô học sinh là 45. Số lượng bộ thiết bị/GV hoặc tờ/GV có thể thay đổi để phù hợp với số học sinh/nhóm/lớp theo định ức 6 học sinh/1 bộ hoặc 6 học sinh/1 tờ.</w:t>
      </w:r>
    </w:p>
    <w:p w14:paraId="6F9E652B"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Số lượng thiết bị tính tr</w:t>
      </w:r>
      <w:r w:rsidRPr="00421870">
        <w:rPr>
          <w:color w:val="000000" w:themeColor="text1"/>
          <w:sz w:val="28"/>
          <w:szCs w:val="28"/>
        </w:rPr>
        <w:t>ên đơn vị trường, căn cứ điều kiện thực tế về quy mô lớp, số điểm trường có thể thay đổi tăng/giảm cho phù hợp, đảm bảo đủ thiết bị cho HS thực hành.</w:t>
      </w:r>
    </w:p>
    <w:p w14:paraId="2A9C0681" w14:textId="77777777" w:rsidR="008E219D" w:rsidRPr="00421870" w:rsidRDefault="005378B8">
      <w:pPr>
        <w:spacing w:line="360" w:lineRule="auto"/>
        <w:ind w:firstLine="567"/>
        <w:jc w:val="both"/>
        <w:rPr>
          <w:color w:val="000000" w:themeColor="text1"/>
          <w:sz w:val="28"/>
          <w:szCs w:val="28"/>
        </w:rPr>
      </w:pPr>
      <w:r w:rsidRPr="00421870">
        <w:rPr>
          <w:color w:val="000000" w:themeColor="text1"/>
          <w:sz w:val="28"/>
          <w:szCs w:val="28"/>
        </w:rPr>
        <w:t>- Ngoài danh mục thiết bị như trên, giáo viên có thể sử dụng thiết bị dạy học của môn khác và thiết bị dạy</w:t>
      </w:r>
      <w:r w:rsidRPr="00421870">
        <w:rPr>
          <w:color w:val="000000" w:themeColor="text1"/>
          <w:sz w:val="28"/>
          <w:szCs w:val="28"/>
        </w:rPr>
        <w:t xml:space="preserve"> học tự làm.</w:t>
      </w:r>
    </w:p>
    <w:p w14:paraId="3EB23B49" w14:textId="77777777" w:rsidR="008E219D" w:rsidRPr="00421870" w:rsidRDefault="008E219D">
      <w:pPr>
        <w:spacing w:line="360" w:lineRule="auto"/>
        <w:ind w:firstLine="567"/>
        <w:jc w:val="both"/>
        <w:rPr>
          <w:color w:val="000000" w:themeColor="text1"/>
          <w:sz w:val="28"/>
          <w:szCs w:val="28"/>
        </w:rPr>
      </w:pPr>
    </w:p>
    <w:p w14:paraId="569930BE" w14:textId="77777777" w:rsidR="008E219D" w:rsidRPr="00421870" w:rsidRDefault="008E219D">
      <w:pPr>
        <w:spacing w:line="360" w:lineRule="auto"/>
        <w:ind w:firstLine="567"/>
        <w:jc w:val="both"/>
        <w:rPr>
          <w:color w:val="000000" w:themeColor="text1"/>
          <w:sz w:val="28"/>
          <w:szCs w:val="28"/>
        </w:rPr>
      </w:pPr>
    </w:p>
    <w:p w14:paraId="4DEFBEF7" w14:textId="77777777" w:rsidR="008E219D" w:rsidRPr="00421870" w:rsidRDefault="005378B8">
      <w:pPr>
        <w:spacing w:line="360" w:lineRule="auto"/>
        <w:jc w:val="center"/>
        <w:rPr>
          <w:b/>
          <w:color w:val="000000" w:themeColor="text1"/>
        </w:rPr>
      </w:pPr>
      <w:r w:rsidRPr="00421870">
        <w:rPr>
          <w:b/>
          <w:color w:val="000000" w:themeColor="text1"/>
        </w:rPr>
        <w:t>Phụ lục 1</w:t>
      </w:r>
    </w:p>
    <w:p w14:paraId="017DF0B0" w14:textId="77777777" w:rsidR="008E219D" w:rsidRPr="00421870" w:rsidRDefault="005378B8">
      <w:pPr>
        <w:shd w:val="clear" w:color="auto" w:fill="FFFFFF"/>
        <w:jc w:val="center"/>
        <w:rPr>
          <w:b/>
          <w:color w:val="000000" w:themeColor="text1"/>
        </w:rPr>
      </w:pPr>
      <w:bookmarkStart w:id="24" w:name="bookmark=id.i0lc3ipigef8" w:colFirst="0" w:colLast="0"/>
      <w:bookmarkEnd w:id="24"/>
      <w:r w:rsidRPr="00421870">
        <w:rPr>
          <w:b/>
          <w:color w:val="000000" w:themeColor="text1"/>
        </w:rPr>
        <w:t>DANH MỤC BẾN CẢNG THUỘC CÁC CẢNG BIỂN VIỆT NAM</w:t>
      </w:r>
      <w:r w:rsidRPr="00421870">
        <w:rPr>
          <w:b/>
          <w:color w:val="000000" w:themeColor="text1"/>
        </w:rPr>
        <w:br/>
      </w:r>
      <w:r w:rsidRPr="00421870">
        <w:rPr>
          <w:b/>
          <w:i/>
          <w:color w:val="000000" w:themeColor="text1"/>
        </w:rPr>
        <w:t>(Ban hành kèm theo Quyết định số 1490/QĐ-BGTVT ngày 15 tháng 11 năm 2023 của Bộ trưởng Bộ Giao thông vận tải)</w:t>
      </w:r>
    </w:p>
    <w:tbl>
      <w:tblPr>
        <w:tblStyle w:val="af0"/>
        <w:tblW w:w="9052" w:type="dxa"/>
        <w:tblLayout w:type="fixed"/>
        <w:tblLook w:val="0400" w:firstRow="0" w:lastRow="0" w:firstColumn="0" w:lastColumn="0" w:noHBand="0" w:noVBand="1"/>
      </w:tblPr>
      <w:tblGrid>
        <w:gridCol w:w="832"/>
        <w:gridCol w:w="6281"/>
        <w:gridCol w:w="1939"/>
      </w:tblGrid>
      <w:tr w:rsidR="00421870" w:rsidRPr="00421870" w14:paraId="7395DCAD" w14:textId="77777777">
        <w:tc>
          <w:tcPr>
            <w:tcW w:w="832" w:type="dxa"/>
            <w:tcBorders>
              <w:top w:val="single" w:sz="8" w:space="0" w:color="000000"/>
              <w:left w:val="single" w:sz="8" w:space="0" w:color="000000"/>
              <w:bottom w:val="single" w:sz="8" w:space="0" w:color="000000"/>
              <w:right w:val="single" w:sz="8" w:space="0" w:color="000000"/>
            </w:tcBorders>
            <w:vAlign w:val="center"/>
          </w:tcPr>
          <w:p w14:paraId="57873314" w14:textId="77777777" w:rsidR="008E219D" w:rsidRPr="00421870" w:rsidRDefault="005378B8">
            <w:pPr>
              <w:spacing w:before="120" w:after="120"/>
              <w:jc w:val="center"/>
              <w:rPr>
                <w:color w:val="000000" w:themeColor="text1"/>
              </w:rPr>
            </w:pPr>
            <w:r w:rsidRPr="00421870">
              <w:rPr>
                <w:b/>
                <w:color w:val="000000" w:themeColor="text1"/>
              </w:rPr>
              <w:t>TT</w:t>
            </w:r>
          </w:p>
        </w:tc>
        <w:tc>
          <w:tcPr>
            <w:tcW w:w="6281" w:type="dxa"/>
            <w:tcBorders>
              <w:top w:val="single" w:sz="8" w:space="0" w:color="000000"/>
              <w:left w:val="nil"/>
              <w:bottom w:val="single" w:sz="8" w:space="0" w:color="000000"/>
              <w:right w:val="single" w:sz="8" w:space="0" w:color="000000"/>
            </w:tcBorders>
            <w:vAlign w:val="center"/>
          </w:tcPr>
          <w:p w14:paraId="78BF675F" w14:textId="77777777" w:rsidR="008E219D" w:rsidRPr="00421870" w:rsidRDefault="005378B8">
            <w:pPr>
              <w:spacing w:before="120" w:after="120"/>
              <w:jc w:val="center"/>
              <w:rPr>
                <w:color w:val="000000" w:themeColor="text1"/>
              </w:rPr>
            </w:pPr>
            <w:r w:rsidRPr="00421870">
              <w:rPr>
                <w:b/>
                <w:color w:val="000000" w:themeColor="text1"/>
              </w:rPr>
              <w:t>Tên bến cảng</w:t>
            </w:r>
          </w:p>
        </w:tc>
        <w:tc>
          <w:tcPr>
            <w:tcW w:w="1939" w:type="dxa"/>
            <w:tcBorders>
              <w:top w:val="single" w:sz="8" w:space="0" w:color="000000"/>
              <w:left w:val="nil"/>
              <w:bottom w:val="single" w:sz="8" w:space="0" w:color="000000"/>
              <w:right w:val="single" w:sz="8" w:space="0" w:color="000000"/>
            </w:tcBorders>
            <w:vAlign w:val="center"/>
          </w:tcPr>
          <w:p w14:paraId="61ED9C66" w14:textId="77777777" w:rsidR="008E219D" w:rsidRPr="00421870" w:rsidRDefault="005378B8">
            <w:pPr>
              <w:spacing w:before="120" w:after="120"/>
              <w:jc w:val="center"/>
              <w:rPr>
                <w:color w:val="000000" w:themeColor="text1"/>
              </w:rPr>
            </w:pPr>
            <w:r w:rsidRPr="00421870">
              <w:rPr>
                <w:b/>
                <w:color w:val="000000" w:themeColor="text1"/>
              </w:rPr>
              <w:t>Thuộc cảng biển</w:t>
            </w:r>
          </w:p>
        </w:tc>
      </w:tr>
      <w:tr w:rsidR="00421870" w:rsidRPr="00421870" w14:paraId="4E9B268D" w14:textId="77777777">
        <w:tc>
          <w:tcPr>
            <w:tcW w:w="832" w:type="dxa"/>
            <w:tcBorders>
              <w:top w:val="nil"/>
              <w:left w:val="single" w:sz="8" w:space="0" w:color="000000"/>
              <w:bottom w:val="single" w:sz="8" w:space="0" w:color="000000"/>
              <w:right w:val="single" w:sz="8" w:space="0" w:color="000000"/>
            </w:tcBorders>
            <w:vAlign w:val="center"/>
          </w:tcPr>
          <w:p w14:paraId="573FE111" w14:textId="77777777" w:rsidR="008E219D" w:rsidRPr="00421870" w:rsidRDefault="005378B8">
            <w:pPr>
              <w:spacing w:before="120" w:after="120"/>
              <w:jc w:val="center"/>
              <w:rPr>
                <w:color w:val="000000" w:themeColor="text1"/>
              </w:rPr>
            </w:pPr>
            <w:r w:rsidRPr="00421870">
              <w:rPr>
                <w:color w:val="000000" w:themeColor="text1"/>
              </w:rPr>
              <w:t>1.</w:t>
            </w:r>
          </w:p>
        </w:tc>
        <w:tc>
          <w:tcPr>
            <w:tcW w:w="6281" w:type="dxa"/>
            <w:tcBorders>
              <w:top w:val="nil"/>
              <w:left w:val="nil"/>
              <w:bottom w:val="single" w:sz="8" w:space="0" w:color="000000"/>
              <w:right w:val="single" w:sz="8" w:space="0" w:color="000000"/>
            </w:tcBorders>
            <w:vAlign w:val="center"/>
          </w:tcPr>
          <w:p w14:paraId="48AA2B8E" w14:textId="77777777" w:rsidR="008E219D" w:rsidRPr="00421870" w:rsidRDefault="005378B8">
            <w:pPr>
              <w:spacing w:before="120" w:after="120"/>
              <w:rPr>
                <w:color w:val="000000" w:themeColor="text1"/>
              </w:rPr>
            </w:pPr>
            <w:r w:rsidRPr="00421870">
              <w:rPr>
                <w:color w:val="000000" w:themeColor="text1"/>
              </w:rPr>
              <w:t xml:space="preserve">Bến cảng Vạn Gia (Khu chuyển tải Vạn </w:t>
            </w:r>
            <w:r w:rsidRPr="00421870">
              <w:rPr>
                <w:color w:val="000000" w:themeColor="text1"/>
              </w:rPr>
              <w:t>Gia)</w:t>
            </w:r>
          </w:p>
        </w:tc>
        <w:tc>
          <w:tcPr>
            <w:tcW w:w="1939" w:type="dxa"/>
            <w:vMerge w:val="restart"/>
            <w:tcBorders>
              <w:top w:val="nil"/>
              <w:left w:val="nil"/>
              <w:bottom w:val="single" w:sz="8" w:space="0" w:color="000000"/>
              <w:right w:val="single" w:sz="8" w:space="0" w:color="000000"/>
            </w:tcBorders>
            <w:vAlign w:val="center"/>
          </w:tcPr>
          <w:p w14:paraId="4355D362" w14:textId="77777777" w:rsidR="008E219D" w:rsidRPr="00421870" w:rsidRDefault="005378B8">
            <w:pPr>
              <w:spacing w:before="120" w:after="120"/>
              <w:jc w:val="center"/>
              <w:rPr>
                <w:color w:val="000000" w:themeColor="text1"/>
              </w:rPr>
            </w:pPr>
            <w:r w:rsidRPr="00421870">
              <w:rPr>
                <w:color w:val="000000" w:themeColor="text1"/>
              </w:rPr>
              <w:t>Quảng Ninh</w:t>
            </w:r>
          </w:p>
        </w:tc>
      </w:tr>
      <w:tr w:rsidR="00421870" w:rsidRPr="00421870" w14:paraId="3135453F" w14:textId="77777777">
        <w:tc>
          <w:tcPr>
            <w:tcW w:w="832" w:type="dxa"/>
            <w:tcBorders>
              <w:top w:val="nil"/>
              <w:left w:val="single" w:sz="8" w:space="0" w:color="000000"/>
              <w:bottom w:val="single" w:sz="8" w:space="0" w:color="000000"/>
              <w:right w:val="single" w:sz="8" w:space="0" w:color="000000"/>
            </w:tcBorders>
            <w:vAlign w:val="center"/>
          </w:tcPr>
          <w:p w14:paraId="3122C1CB" w14:textId="77777777" w:rsidR="008E219D" w:rsidRPr="00421870" w:rsidRDefault="005378B8">
            <w:pPr>
              <w:spacing w:before="120" w:after="120"/>
              <w:jc w:val="center"/>
              <w:rPr>
                <w:color w:val="000000" w:themeColor="text1"/>
              </w:rPr>
            </w:pPr>
            <w:r w:rsidRPr="00421870">
              <w:rPr>
                <w:color w:val="000000" w:themeColor="text1"/>
              </w:rPr>
              <w:t>2.</w:t>
            </w:r>
          </w:p>
        </w:tc>
        <w:tc>
          <w:tcPr>
            <w:tcW w:w="6281" w:type="dxa"/>
            <w:tcBorders>
              <w:top w:val="nil"/>
              <w:left w:val="nil"/>
              <w:bottom w:val="single" w:sz="8" w:space="0" w:color="000000"/>
              <w:right w:val="single" w:sz="8" w:space="0" w:color="000000"/>
            </w:tcBorders>
            <w:vAlign w:val="center"/>
          </w:tcPr>
          <w:p w14:paraId="1D716908" w14:textId="77777777" w:rsidR="008E219D" w:rsidRPr="00421870" w:rsidRDefault="005378B8">
            <w:pPr>
              <w:spacing w:before="120" w:after="120"/>
              <w:rPr>
                <w:color w:val="000000" w:themeColor="text1"/>
              </w:rPr>
            </w:pPr>
            <w:r w:rsidRPr="00421870">
              <w:rPr>
                <w:color w:val="000000" w:themeColor="text1"/>
              </w:rPr>
              <w:t>Bến cảng Mũi Chùa</w:t>
            </w:r>
          </w:p>
        </w:tc>
        <w:tc>
          <w:tcPr>
            <w:tcW w:w="1939" w:type="dxa"/>
            <w:vMerge/>
            <w:tcBorders>
              <w:top w:val="nil"/>
              <w:left w:val="nil"/>
              <w:bottom w:val="single" w:sz="8" w:space="0" w:color="000000"/>
              <w:right w:val="single" w:sz="8" w:space="0" w:color="000000"/>
            </w:tcBorders>
            <w:vAlign w:val="center"/>
          </w:tcPr>
          <w:p w14:paraId="22D71B0B"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4E6162D" w14:textId="77777777">
        <w:tc>
          <w:tcPr>
            <w:tcW w:w="832" w:type="dxa"/>
            <w:tcBorders>
              <w:top w:val="nil"/>
              <w:left w:val="single" w:sz="8" w:space="0" w:color="000000"/>
              <w:bottom w:val="single" w:sz="8" w:space="0" w:color="000000"/>
              <w:right w:val="single" w:sz="8" w:space="0" w:color="000000"/>
            </w:tcBorders>
            <w:vAlign w:val="center"/>
          </w:tcPr>
          <w:p w14:paraId="63AE49F7" w14:textId="77777777" w:rsidR="008E219D" w:rsidRPr="00421870" w:rsidRDefault="005378B8">
            <w:pPr>
              <w:spacing w:before="120" w:after="120"/>
              <w:jc w:val="center"/>
              <w:rPr>
                <w:color w:val="000000" w:themeColor="text1"/>
              </w:rPr>
            </w:pPr>
            <w:r w:rsidRPr="00421870">
              <w:rPr>
                <w:color w:val="000000" w:themeColor="text1"/>
              </w:rPr>
              <w:t>3.</w:t>
            </w:r>
          </w:p>
        </w:tc>
        <w:tc>
          <w:tcPr>
            <w:tcW w:w="6281" w:type="dxa"/>
            <w:tcBorders>
              <w:top w:val="nil"/>
              <w:left w:val="nil"/>
              <w:bottom w:val="single" w:sz="8" w:space="0" w:color="000000"/>
              <w:right w:val="single" w:sz="8" w:space="0" w:color="000000"/>
            </w:tcBorders>
            <w:vAlign w:val="center"/>
          </w:tcPr>
          <w:p w14:paraId="30587EE5" w14:textId="77777777" w:rsidR="008E219D" w:rsidRPr="00421870" w:rsidRDefault="005378B8">
            <w:pPr>
              <w:spacing w:before="120" w:after="120"/>
              <w:rPr>
                <w:color w:val="000000" w:themeColor="text1"/>
              </w:rPr>
            </w:pPr>
            <w:r w:rsidRPr="00421870">
              <w:rPr>
                <w:color w:val="000000" w:themeColor="text1"/>
              </w:rPr>
              <w:t>Bến cảng than Cẩm Phả</w:t>
            </w:r>
          </w:p>
        </w:tc>
        <w:tc>
          <w:tcPr>
            <w:tcW w:w="1939" w:type="dxa"/>
            <w:vMerge/>
            <w:tcBorders>
              <w:top w:val="nil"/>
              <w:left w:val="nil"/>
              <w:bottom w:val="single" w:sz="8" w:space="0" w:color="000000"/>
              <w:right w:val="single" w:sz="8" w:space="0" w:color="000000"/>
            </w:tcBorders>
            <w:vAlign w:val="center"/>
          </w:tcPr>
          <w:p w14:paraId="4E08DBD3"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F0902E2" w14:textId="77777777">
        <w:tc>
          <w:tcPr>
            <w:tcW w:w="832" w:type="dxa"/>
            <w:tcBorders>
              <w:top w:val="nil"/>
              <w:left w:val="single" w:sz="8" w:space="0" w:color="000000"/>
              <w:bottom w:val="single" w:sz="8" w:space="0" w:color="000000"/>
              <w:right w:val="single" w:sz="8" w:space="0" w:color="000000"/>
            </w:tcBorders>
            <w:vAlign w:val="center"/>
          </w:tcPr>
          <w:p w14:paraId="49EDA519" w14:textId="77777777" w:rsidR="008E219D" w:rsidRPr="00421870" w:rsidRDefault="005378B8">
            <w:pPr>
              <w:spacing w:before="120" w:after="120"/>
              <w:jc w:val="center"/>
              <w:rPr>
                <w:color w:val="000000" w:themeColor="text1"/>
              </w:rPr>
            </w:pPr>
            <w:r w:rsidRPr="00421870">
              <w:rPr>
                <w:color w:val="000000" w:themeColor="text1"/>
              </w:rPr>
              <w:t>4.</w:t>
            </w:r>
          </w:p>
        </w:tc>
        <w:tc>
          <w:tcPr>
            <w:tcW w:w="6281" w:type="dxa"/>
            <w:tcBorders>
              <w:top w:val="nil"/>
              <w:left w:val="nil"/>
              <w:bottom w:val="single" w:sz="8" w:space="0" w:color="000000"/>
              <w:right w:val="single" w:sz="8" w:space="0" w:color="000000"/>
            </w:tcBorders>
            <w:vAlign w:val="center"/>
          </w:tcPr>
          <w:p w14:paraId="3CE38760" w14:textId="77777777" w:rsidR="008E219D" w:rsidRPr="00421870" w:rsidRDefault="005378B8">
            <w:pPr>
              <w:spacing w:before="120" w:after="120"/>
              <w:rPr>
                <w:color w:val="000000" w:themeColor="text1"/>
              </w:rPr>
            </w:pPr>
            <w:r w:rsidRPr="00421870">
              <w:rPr>
                <w:color w:val="000000" w:themeColor="text1"/>
              </w:rPr>
              <w:t>Bến cảng Nhà máy xi măng Cẩm Phả</w:t>
            </w:r>
          </w:p>
        </w:tc>
        <w:tc>
          <w:tcPr>
            <w:tcW w:w="1939" w:type="dxa"/>
            <w:vMerge/>
            <w:tcBorders>
              <w:top w:val="nil"/>
              <w:left w:val="nil"/>
              <w:bottom w:val="single" w:sz="8" w:space="0" w:color="000000"/>
              <w:right w:val="single" w:sz="8" w:space="0" w:color="000000"/>
            </w:tcBorders>
            <w:vAlign w:val="center"/>
          </w:tcPr>
          <w:p w14:paraId="7FCD38C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E887522" w14:textId="77777777">
        <w:tc>
          <w:tcPr>
            <w:tcW w:w="832" w:type="dxa"/>
            <w:tcBorders>
              <w:top w:val="nil"/>
              <w:left w:val="single" w:sz="8" w:space="0" w:color="000000"/>
              <w:bottom w:val="single" w:sz="8" w:space="0" w:color="000000"/>
              <w:right w:val="single" w:sz="8" w:space="0" w:color="000000"/>
            </w:tcBorders>
            <w:vAlign w:val="center"/>
          </w:tcPr>
          <w:p w14:paraId="17C0A665" w14:textId="77777777" w:rsidR="008E219D" w:rsidRPr="00421870" w:rsidRDefault="005378B8">
            <w:pPr>
              <w:spacing w:before="120" w:after="120"/>
              <w:jc w:val="center"/>
              <w:rPr>
                <w:color w:val="000000" w:themeColor="text1"/>
              </w:rPr>
            </w:pPr>
            <w:r w:rsidRPr="00421870">
              <w:rPr>
                <w:color w:val="000000" w:themeColor="text1"/>
              </w:rPr>
              <w:t>5.</w:t>
            </w:r>
          </w:p>
        </w:tc>
        <w:tc>
          <w:tcPr>
            <w:tcW w:w="6281" w:type="dxa"/>
            <w:tcBorders>
              <w:top w:val="nil"/>
              <w:left w:val="nil"/>
              <w:bottom w:val="single" w:sz="8" w:space="0" w:color="000000"/>
              <w:right w:val="single" w:sz="8" w:space="0" w:color="000000"/>
            </w:tcBorders>
            <w:vAlign w:val="center"/>
          </w:tcPr>
          <w:p w14:paraId="54BC21C5" w14:textId="77777777" w:rsidR="008E219D" w:rsidRPr="00421870" w:rsidRDefault="005378B8">
            <w:pPr>
              <w:spacing w:before="120" w:after="120"/>
              <w:rPr>
                <w:color w:val="000000" w:themeColor="text1"/>
              </w:rPr>
            </w:pPr>
            <w:r w:rsidRPr="00421870">
              <w:rPr>
                <w:color w:val="000000" w:themeColor="text1"/>
              </w:rPr>
              <w:t>Bến cảng 324</w:t>
            </w:r>
          </w:p>
        </w:tc>
        <w:tc>
          <w:tcPr>
            <w:tcW w:w="1939" w:type="dxa"/>
            <w:vMerge/>
            <w:tcBorders>
              <w:top w:val="nil"/>
              <w:left w:val="nil"/>
              <w:bottom w:val="single" w:sz="8" w:space="0" w:color="000000"/>
              <w:right w:val="single" w:sz="8" w:space="0" w:color="000000"/>
            </w:tcBorders>
            <w:vAlign w:val="center"/>
          </w:tcPr>
          <w:p w14:paraId="50685B6E"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B547B80" w14:textId="77777777">
        <w:tc>
          <w:tcPr>
            <w:tcW w:w="832" w:type="dxa"/>
            <w:tcBorders>
              <w:top w:val="nil"/>
              <w:left w:val="single" w:sz="8" w:space="0" w:color="000000"/>
              <w:bottom w:val="single" w:sz="8" w:space="0" w:color="000000"/>
              <w:right w:val="single" w:sz="8" w:space="0" w:color="000000"/>
            </w:tcBorders>
            <w:vAlign w:val="center"/>
          </w:tcPr>
          <w:p w14:paraId="640281F3" w14:textId="77777777" w:rsidR="008E219D" w:rsidRPr="00421870" w:rsidRDefault="005378B8">
            <w:pPr>
              <w:spacing w:before="120" w:after="120"/>
              <w:jc w:val="center"/>
              <w:rPr>
                <w:color w:val="000000" w:themeColor="text1"/>
              </w:rPr>
            </w:pPr>
            <w:r w:rsidRPr="00421870">
              <w:rPr>
                <w:color w:val="000000" w:themeColor="text1"/>
              </w:rPr>
              <w:t>6.</w:t>
            </w:r>
          </w:p>
        </w:tc>
        <w:tc>
          <w:tcPr>
            <w:tcW w:w="6281" w:type="dxa"/>
            <w:tcBorders>
              <w:top w:val="nil"/>
              <w:left w:val="nil"/>
              <w:bottom w:val="single" w:sz="8" w:space="0" w:color="000000"/>
              <w:right w:val="single" w:sz="8" w:space="0" w:color="000000"/>
            </w:tcBorders>
            <w:vAlign w:val="center"/>
          </w:tcPr>
          <w:p w14:paraId="4F4036FF" w14:textId="77777777" w:rsidR="008E219D" w:rsidRPr="00421870" w:rsidRDefault="005378B8">
            <w:pPr>
              <w:spacing w:before="120" w:after="120"/>
              <w:rPr>
                <w:color w:val="000000" w:themeColor="text1"/>
              </w:rPr>
            </w:pPr>
            <w:r w:rsidRPr="00421870">
              <w:rPr>
                <w:color w:val="000000" w:themeColor="text1"/>
              </w:rPr>
              <w:t>Bến cảng Nhà máy đóng tàu Hạ Long</w:t>
            </w:r>
          </w:p>
        </w:tc>
        <w:tc>
          <w:tcPr>
            <w:tcW w:w="1939" w:type="dxa"/>
            <w:vMerge/>
            <w:tcBorders>
              <w:top w:val="nil"/>
              <w:left w:val="nil"/>
              <w:bottom w:val="single" w:sz="8" w:space="0" w:color="000000"/>
              <w:right w:val="single" w:sz="8" w:space="0" w:color="000000"/>
            </w:tcBorders>
            <w:vAlign w:val="center"/>
          </w:tcPr>
          <w:p w14:paraId="6D8AA7CE"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5D56B3D" w14:textId="77777777">
        <w:tc>
          <w:tcPr>
            <w:tcW w:w="832" w:type="dxa"/>
            <w:tcBorders>
              <w:top w:val="nil"/>
              <w:left w:val="single" w:sz="8" w:space="0" w:color="000000"/>
              <w:bottom w:val="single" w:sz="8" w:space="0" w:color="000000"/>
              <w:right w:val="single" w:sz="8" w:space="0" w:color="000000"/>
            </w:tcBorders>
            <w:vAlign w:val="center"/>
          </w:tcPr>
          <w:p w14:paraId="7312CC77" w14:textId="77777777" w:rsidR="008E219D" w:rsidRPr="00421870" w:rsidRDefault="005378B8">
            <w:pPr>
              <w:spacing w:before="120" w:after="120"/>
              <w:jc w:val="center"/>
              <w:rPr>
                <w:color w:val="000000" w:themeColor="text1"/>
              </w:rPr>
            </w:pPr>
            <w:r w:rsidRPr="00421870">
              <w:rPr>
                <w:color w:val="000000" w:themeColor="text1"/>
              </w:rPr>
              <w:t>7.</w:t>
            </w:r>
          </w:p>
        </w:tc>
        <w:tc>
          <w:tcPr>
            <w:tcW w:w="6281" w:type="dxa"/>
            <w:tcBorders>
              <w:top w:val="nil"/>
              <w:left w:val="nil"/>
              <w:bottom w:val="single" w:sz="8" w:space="0" w:color="000000"/>
              <w:right w:val="single" w:sz="8" w:space="0" w:color="000000"/>
            </w:tcBorders>
            <w:vAlign w:val="center"/>
          </w:tcPr>
          <w:p w14:paraId="333AF1E2" w14:textId="77777777" w:rsidR="008E219D" w:rsidRPr="00421870" w:rsidRDefault="005378B8">
            <w:pPr>
              <w:spacing w:before="120" w:after="120"/>
              <w:rPr>
                <w:color w:val="000000" w:themeColor="text1"/>
              </w:rPr>
            </w:pPr>
            <w:r w:rsidRPr="00421870">
              <w:rPr>
                <w:color w:val="000000" w:themeColor="text1"/>
              </w:rPr>
              <w:t>Bến cảng xăng dầu Cái Lân</w:t>
            </w:r>
          </w:p>
        </w:tc>
        <w:tc>
          <w:tcPr>
            <w:tcW w:w="1939" w:type="dxa"/>
            <w:vMerge/>
            <w:tcBorders>
              <w:top w:val="nil"/>
              <w:left w:val="nil"/>
              <w:bottom w:val="single" w:sz="8" w:space="0" w:color="000000"/>
              <w:right w:val="single" w:sz="8" w:space="0" w:color="000000"/>
            </w:tcBorders>
            <w:vAlign w:val="center"/>
          </w:tcPr>
          <w:p w14:paraId="775E404B"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C92F9D0" w14:textId="77777777">
        <w:tc>
          <w:tcPr>
            <w:tcW w:w="832" w:type="dxa"/>
            <w:tcBorders>
              <w:top w:val="nil"/>
              <w:left w:val="single" w:sz="8" w:space="0" w:color="000000"/>
              <w:bottom w:val="single" w:sz="8" w:space="0" w:color="000000"/>
              <w:right w:val="single" w:sz="8" w:space="0" w:color="000000"/>
            </w:tcBorders>
            <w:vAlign w:val="center"/>
          </w:tcPr>
          <w:p w14:paraId="177FF5E1" w14:textId="77777777" w:rsidR="008E219D" w:rsidRPr="00421870" w:rsidRDefault="005378B8">
            <w:pPr>
              <w:spacing w:before="120" w:after="120"/>
              <w:jc w:val="center"/>
              <w:rPr>
                <w:color w:val="000000" w:themeColor="text1"/>
              </w:rPr>
            </w:pPr>
            <w:r w:rsidRPr="00421870">
              <w:rPr>
                <w:color w:val="000000" w:themeColor="text1"/>
              </w:rPr>
              <w:t>8.</w:t>
            </w:r>
          </w:p>
        </w:tc>
        <w:tc>
          <w:tcPr>
            <w:tcW w:w="6281" w:type="dxa"/>
            <w:tcBorders>
              <w:top w:val="nil"/>
              <w:left w:val="nil"/>
              <w:bottom w:val="single" w:sz="8" w:space="0" w:color="000000"/>
              <w:right w:val="single" w:sz="8" w:space="0" w:color="000000"/>
            </w:tcBorders>
            <w:vAlign w:val="center"/>
          </w:tcPr>
          <w:p w14:paraId="23086FD0" w14:textId="77777777" w:rsidR="008E219D" w:rsidRPr="00421870" w:rsidRDefault="005378B8">
            <w:pPr>
              <w:spacing w:before="120" w:after="120"/>
              <w:rPr>
                <w:color w:val="000000" w:themeColor="text1"/>
              </w:rPr>
            </w:pPr>
            <w:r w:rsidRPr="00421870">
              <w:rPr>
                <w:color w:val="000000" w:themeColor="text1"/>
              </w:rPr>
              <w:t>Bến cảng nhà máy xi măng Thăng Long</w:t>
            </w:r>
          </w:p>
        </w:tc>
        <w:tc>
          <w:tcPr>
            <w:tcW w:w="1939" w:type="dxa"/>
            <w:vMerge/>
            <w:tcBorders>
              <w:top w:val="nil"/>
              <w:left w:val="nil"/>
              <w:bottom w:val="single" w:sz="8" w:space="0" w:color="000000"/>
              <w:right w:val="single" w:sz="8" w:space="0" w:color="000000"/>
            </w:tcBorders>
            <w:vAlign w:val="center"/>
          </w:tcPr>
          <w:p w14:paraId="15B64573"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00C30E8" w14:textId="77777777">
        <w:tc>
          <w:tcPr>
            <w:tcW w:w="832" w:type="dxa"/>
            <w:tcBorders>
              <w:top w:val="nil"/>
              <w:left w:val="single" w:sz="8" w:space="0" w:color="000000"/>
              <w:bottom w:val="single" w:sz="8" w:space="0" w:color="000000"/>
              <w:right w:val="single" w:sz="8" w:space="0" w:color="000000"/>
            </w:tcBorders>
            <w:vAlign w:val="center"/>
          </w:tcPr>
          <w:p w14:paraId="7D865A67" w14:textId="77777777" w:rsidR="008E219D" w:rsidRPr="00421870" w:rsidRDefault="005378B8">
            <w:pPr>
              <w:spacing w:before="120" w:after="120"/>
              <w:jc w:val="center"/>
              <w:rPr>
                <w:color w:val="000000" w:themeColor="text1"/>
              </w:rPr>
            </w:pPr>
            <w:r w:rsidRPr="00421870">
              <w:rPr>
                <w:color w:val="000000" w:themeColor="text1"/>
              </w:rPr>
              <w:t>9.</w:t>
            </w:r>
          </w:p>
        </w:tc>
        <w:tc>
          <w:tcPr>
            <w:tcW w:w="6281" w:type="dxa"/>
            <w:tcBorders>
              <w:top w:val="nil"/>
              <w:left w:val="nil"/>
              <w:bottom w:val="single" w:sz="8" w:space="0" w:color="000000"/>
              <w:right w:val="single" w:sz="8" w:space="0" w:color="000000"/>
            </w:tcBorders>
            <w:vAlign w:val="center"/>
          </w:tcPr>
          <w:p w14:paraId="26472A50" w14:textId="77777777" w:rsidR="008E219D" w:rsidRPr="00421870" w:rsidRDefault="005378B8">
            <w:pPr>
              <w:spacing w:before="120" w:after="120"/>
              <w:rPr>
                <w:color w:val="000000" w:themeColor="text1"/>
              </w:rPr>
            </w:pPr>
            <w:r w:rsidRPr="00421870">
              <w:rPr>
                <w:color w:val="000000" w:themeColor="text1"/>
              </w:rPr>
              <w:t xml:space="preserve">Bến cảng chuyên </w:t>
            </w:r>
            <w:r w:rsidRPr="00421870">
              <w:rPr>
                <w:color w:val="000000" w:themeColor="text1"/>
              </w:rPr>
              <w:t>dùng Nhà máy nhiệt điện Thăng Long</w:t>
            </w:r>
          </w:p>
        </w:tc>
        <w:tc>
          <w:tcPr>
            <w:tcW w:w="1939" w:type="dxa"/>
            <w:vMerge/>
            <w:tcBorders>
              <w:top w:val="nil"/>
              <w:left w:val="nil"/>
              <w:bottom w:val="single" w:sz="8" w:space="0" w:color="000000"/>
              <w:right w:val="single" w:sz="8" w:space="0" w:color="000000"/>
            </w:tcBorders>
            <w:vAlign w:val="center"/>
          </w:tcPr>
          <w:p w14:paraId="132F1382"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D7ED5AB" w14:textId="77777777">
        <w:tc>
          <w:tcPr>
            <w:tcW w:w="832" w:type="dxa"/>
            <w:tcBorders>
              <w:top w:val="nil"/>
              <w:left w:val="single" w:sz="8" w:space="0" w:color="000000"/>
              <w:bottom w:val="single" w:sz="8" w:space="0" w:color="000000"/>
              <w:right w:val="single" w:sz="8" w:space="0" w:color="000000"/>
            </w:tcBorders>
            <w:vAlign w:val="center"/>
          </w:tcPr>
          <w:p w14:paraId="3EBCDD1E" w14:textId="77777777" w:rsidR="008E219D" w:rsidRPr="00421870" w:rsidRDefault="005378B8">
            <w:pPr>
              <w:spacing w:before="120" w:after="120"/>
              <w:jc w:val="center"/>
              <w:rPr>
                <w:color w:val="000000" w:themeColor="text1"/>
              </w:rPr>
            </w:pPr>
            <w:r w:rsidRPr="00421870">
              <w:rPr>
                <w:color w:val="000000" w:themeColor="text1"/>
              </w:rPr>
              <w:t>10.</w:t>
            </w:r>
          </w:p>
        </w:tc>
        <w:tc>
          <w:tcPr>
            <w:tcW w:w="6281" w:type="dxa"/>
            <w:tcBorders>
              <w:top w:val="nil"/>
              <w:left w:val="nil"/>
              <w:bottom w:val="single" w:sz="8" w:space="0" w:color="000000"/>
              <w:right w:val="single" w:sz="8" w:space="0" w:color="000000"/>
            </w:tcBorders>
            <w:vAlign w:val="center"/>
          </w:tcPr>
          <w:p w14:paraId="6E7BA183" w14:textId="77777777" w:rsidR="008E219D" w:rsidRPr="00421870" w:rsidRDefault="005378B8">
            <w:pPr>
              <w:spacing w:before="120" w:after="120"/>
              <w:rPr>
                <w:color w:val="000000" w:themeColor="text1"/>
              </w:rPr>
            </w:pPr>
            <w:r w:rsidRPr="00421870">
              <w:rPr>
                <w:color w:val="000000" w:themeColor="text1"/>
              </w:rPr>
              <w:t>Bến cảng tổng hợp Cái Lân</w:t>
            </w:r>
          </w:p>
        </w:tc>
        <w:tc>
          <w:tcPr>
            <w:tcW w:w="1939" w:type="dxa"/>
            <w:vMerge/>
            <w:tcBorders>
              <w:top w:val="nil"/>
              <w:left w:val="nil"/>
              <w:bottom w:val="single" w:sz="8" w:space="0" w:color="000000"/>
              <w:right w:val="single" w:sz="8" w:space="0" w:color="000000"/>
            </w:tcBorders>
            <w:vAlign w:val="center"/>
          </w:tcPr>
          <w:p w14:paraId="17F001B9"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1E2FA9C" w14:textId="77777777">
        <w:tc>
          <w:tcPr>
            <w:tcW w:w="832" w:type="dxa"/>
            <w:tcBorders>
              <w:top w:val="nil"/>
              <w:left w:val="single" w:sz="8" w:space="0" w:color="000000"/>
              <w:bottom w:val="single" w:sz="8" w:space="0" w:color="000000"/>
              <w:right w:val="single" w:sz="8" w:space="0" w:color="000000"/>
            </w:tcBorders>
            <w:vAlign w:val="center"/>
          </w:tcPr>
          <w:p w14:paraId="35D7FB8E" w14:textId="77777777" w:rsidR="008E219D" w:rsidRPr="00421870" w:rsidRDefault="005378B8">
            <w:pPr>
              <w:spacing w:before="120" w:after="120"/>
              <w:jc w:val="center"/>
              <w:rPr>
                <w:color w:val="000000" w:themeColor="text1"/>
              </w:rPr>
            </w:pPr>
            <w:r w:rsidRPr="00421870">
              <w:rPr>
                <w:color w:val="000000" w:themeColor="text1"/>
              </w:rPr>
              <w:t>11.</w:t>
            </w:r>
          </w:p>
        </w:tc>
        <w:tc>
          <w:tcPr>
            <w:tcW w:w="6281" w:type="dxa"/>
            <w:tcBorders>
              <w:top w:val="nil"/>
              <w:left w:val="nil"/>
              <w:bottom w:val="single" w:sz="8" w:space="0" w:color="000000"/>
              <w:right w:val="single" w:sz="8" w:space="0" w:color="000000"/>
            </w:tcBorders>
            <w:vAlign w:val="center"/>
          </w:tcPr>
          <w:p w14:paraId="39DA48C8" w14:textId="77777777" w:rsidR="008E219D" w:rsidRPr="00421870" w:rsidRDefault="005378B8">
            <w:pPr>
              <w:spacing w:before="120" w:after="120"/>
              <w:rPr>
                <w:color w:val="000000" w:themeColor="text1"/>
              </w:rPr>
            </w:pPr>
            <w:r w:rsidRPr="00421870">
              <w:rPr>
                <w:color w:val="000000" w:themeColor="text1"/>
              </w:rPr>
              <w:t>Bến cảng nhà máy xi măng Hạ Long</w:t>
            </w:r>
          </w:p>
        </w:tc>
        <w:tc>
          <w:tcPr>
            <w:tcW w:w="1939" w:type="dxa"/>
            <w:vMerge/>
            <w:tcBorders>
              <w:top w:val="nil"/>
              <w:left w:val="nil"/>
              <w:bottom w:val="single" w:sz="8" w:space="0" w:color="000000"/>
              <w:right w:val="single" w:sz="8" w:space="0" w:color="000000"/>
            </w:tcBorders>
            <w:vAlign w:val="center"/>
          </w:tcPr>
          <w:p w14:paraId="0627047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DD9E323" w14:textId="77777777">
        <w:tc>
          <w:tcPr>
            <w:tcW w:w="832" w:type="dxa"/>
            <w:tcBorders>
              <w:top w:val="nil"/>
              <w:left w:val="single" w:sz="8" w:space="0" w:color="000000"/>
              <w:bottom w:val="single" w:sz="8" w:space="0" w:color="000000"/>
              <w:right w:val="single" w:sz="8" w:space="0" w:color="000000"/>
            </w:tcBorders>
            <w:vAlign w:val="center"/>
          </w:tcPr>
          <w:p w14:paraId="1BB5010D" w14:textId="77777777" w:rsidR="008E219D" w:rsidRPr="00421870" w:rsidRDefault="005378B8">
            <w:pPr>
              <w:spacing w:before="120" w:after="120"/>
              <w:jc w:val="center"/>
              <w:rPr>
                <w:color w:val="000000" w:themeColor="text1"/>
              </w:rPr>
            </w:pPr>
            <w:r w:rsidRPr="00421870">
              <w:rPr>
                <w:color w:val="000000" w:themeColor="text1"/>
              </w:rPr>
              <w:t>12.</w:t>
            </w:r>
          </w:p>
        </w:tc>
        <w:tc>
          <w:tcPr>
            <w:tcW w:w="6281" w:type="dxa"/>
            <w:tcBorders>
              <w:top w:val="nil"/>
              <w:left w:val="nil"/>
              <w:bottom w:val="single" w:sz="8" w:space="0" w:color="000000"/>
              <w:right w:val="single" w:sz="8" w:space="0" w:color="000000"/>
            </w:tcBorders>
            <w:vAlign w:val="center"/>
          </w:tcPr>
          <w:p w14:paraId="09F6030D" w14:textId="77777777" w:rsidR="008E219D" w:rsidRPr="00421870" w:rsidRDefault="005378B8">
            <w:pPr>
              <w:spacing w:before="120" w:after="120"/>
              <w:rPr>
                <w:color w:val="000000" w:themeColor="text1"/>
              </w:rPr>
            </w:pPr>
            <w:r w:rsidRPr="00421870">
              <w:rPr>
                <w:color w:val="000000" w:themeColor="text1"/>
              </w:rPr>
              <w:t>Bến cảng xăng dầu B12</w:t>
            </w:r>
          </w:p>
        </w:tc>
        <w:tc>
          <w:tcPr>
            <w:tcW w:w="1939" w:type="dxa"/>
            <w:vMerge/>
            <w:tcBorders>
              <w:top w:val="nil"/>
              <w:left w:val="nil"/>
              <w:bottom w:val="single" w:sz="8" w:space="0" w:color="000000"/>
              <w:right w:val="single" w:sz="8" w:space="0" w:color="000000"/>
            </w:tcBorders>
            <w:vAlign w:val="center"/>
          </w:tcPr>
          <w:p w14:paraId="3DDFCD7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EC847EA" w14:textId="77777777">
        <w:tc>
          <w:tcPr>
            <w:tcW w:w="832" w:type="dxa"/>
            <w:tcBorders>
              <w:top w:val="nil"/>
              <w:left w:val="single" w:sz="8" w:space="0" w:color="000000"/>
              <w:bottom w:val="single" w:sz="8" w:space="0" w:color="000000"/>
              <w:right w:val="single" w:sz="8" w:space="0" w:color="000000"/>
            </w:tcBorders>
            <w:vAlign w:val="center"/>
          </w:tcPr>
          <w:p w14:paraId="3AEB8331" w14:textId="77777777" w:rsidR="008E219D" w:rsidRPr="00421870" w:rsidRDefault="005378B8">
            <w:pPr>
              <w:spacing w:before="120" w:after="120"/>
              <w:jc w:val="center"/>
              <w:rPr>
                <w:color w:val="000000" w:themeColor="text1"/>
              </w:rPr>
            </w:pPr>
            <w:r w:rsidRPr="00421870">
              <w:rPr>
                <w:color w:val="000000" w:themeColor="text1"/>
              </w:rPr>
              <w:t>13.</w:t>
            </w:r>
          </w:p>
        </w:tc>
        <w:tc>
          <w:tcPr>
            <w:tcW w:w="6281" w:type="dxa"/>
            <w:tcBorders>
              <w:top w:val="nil"/>
              <w:left w:val="nil"/>
              <w:bottom w:val="single" w:sz="8" w:space="0" w:color="000000"/>
              <w:right w:val="single" w:sz="8" w:space="0" w:color="000000"/>
            </w:tcBorders>
            <w:vAlign w:val="center"/>
          </w:tcPr>
          <w:p w14:paraId="7814C198" w14:textId="77777777" w:rsidR="008E219D" w:rsidRPr="00421870" w:rsidRDefault="005378B8">
            <w:pPr>
              <w:spacing w:before="120" w:after="120"/>
              <w:rPr>
                <w:color w:val="000000" w:themeColor="text1"/>
              </w:rPr>
            </w:pPr>
            <w:r w:rsidRPr="00421870">
              <w:rPr>
                <w:color w:val="000000" w:themeColor="text1"/>
              </w:rPr>
              <w:t>Bến cảng tàu khách quốc tế Hạ Long</w:t>
            </w:r>
          </w:p>
        </w:tc>
        <w:tc>
          <w:tcPr>
            <w:tcW w:w="1939" w:type="dxa"/>
            <w:vMerge/>
            <w:tcBorders>
              <w:top w:val="nil"/>
              <w:left w:val="nil"/>
              <w:bottom w:val="single" w:sz="8" w:space="0" w:color="000000"/>
              <w:right w:val="single" w:sz="8" w:space="0" w:color="000000"/>
            </w:tcBorders>
            <w:vAlign w:val="center"/>
          </w:tcPr>
          <w:p w14:paraId="4F53D96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47551BF" w14:textId="77777777">
        <w:tc>
          <w:tcPr>
            <w:tcW w:w="832" w:type="dxa"/>
            <w:tcBorders>
              <w:top w:val="nil"/>
              <w:left w:val="single" w:sz="8" w:space="0" w:color="000000"/>
              <w:bottom w:val="single" w:sz="8" w:space="0" w:color="000000"/>
              <w:right w:val="single" w:sz="8" w:space="0" w:color="000000"/>
            </w:tcBorders>
            <w:vAlign w:val="center"/>
          </w:tcPr>
          <w:p w14:paraId="447BD3BE" w14:textId="77777777" w:rsidR="008E219D" w:rsidRPr="00421870" w:rsidRDefault="005378B8">
            <w:pPr>
              <w:spacing w:before="120" w:after="120"/>
              <w:jc w:val="center"/>
              <w:rPr>
                <w:color w:val="000000" w:themeColor="text1"/>
              </w:rPr>
            </w:pPr>
            <w:r w:rsidRPr="00421870">
              <w:rPr>
                <w:color w:val="000000" w:themeColor="text1"/>
              </w:rPr>
              <w:lastRenderedPageBreak/>
              <w:t>14.</w:t>
            </w:r>
          </w:p>
        </w:tc>
        <w:tc>
          <w:tcPr>
            <w:tcW w:w="6281" w:type="dxa"/>
            <w:tcBorders>
              <w:top w:val="nil"/>
              <w:left w:val="nil"/>
              <w:bottom w:val="single" w:sz="8" w:space="0" w:color="000000"/>
              <w:right w:val="single" w:sz="8" w:space="0" w:color="000000"/>
            </w:tcBorders>
            <w:vAlign w:val="center"/>
          </w:tcPr>
          <w:p w14:paraId="5D7703E7" w14:textId="77777777" w:rsidR="008E219D" w:rsidRPr="00421870" w:rsidRDefault="005378B8">
            <w:pPr>
              <w:spacing w:before="120" w:after="120"/>
              <w:rPr>
                <w:color w:val="000000" w:themeColor="text1"/>
              </w:rPr>
            </w:pPr>
            <w:r w:rsidRPr="00421870">
              <w:rPr>
                <w:color w:val="000000" w:themeColor="text1"/>
              </w:rPr>
              <w:t>Bến cảng Nosco</w:t>
            </w:r>
          </w:p>
        </w:tc>
        <w:tc>
          <w:tcPr>
            <w:tcW w:w="1939" w:type="dxa"/>
            <w:vMerge/>
            <w:tcBorders>
              <w:top w:val="nil"/>
              <w:left w:val="nil"/>
              <w:bottom w:val="single" w:sz="8" w:space="0" w:color="000000"/>
              <w:right w:val="single" w:sz="8" w:space="0" w:color="000000"/>
            </w:tcBorders>
            <w:vAlign w:val="center"/>
          </w:tcPr>
          <w:p w14:paraId="39DD93A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0229386" w14:textId="77777777">
        <w:tc>
          <w:tcPr>
            <w:tcW w:w="832" w:type="dxa"/>
            <w:tcBorders>
              <w:top w:val="nil"/>
              <w:left w:val="single" w:sz="8" w:space="0" w:color="000000"/>
              <w:bottom w:val="single" w:sz="8" w:space="0" w:color="000000"/>
              <w:right w:val="single" w:sz="8" w:space="0" w:color="000000"/>
            </w:tcBorders>
            <w:vAlign w:val="center"/>
          </w:tcPr>
          <w:p w14:paraId="23CDC017" w14:textId="77777777" w:rsidR="008E219D" w:rsidRPr="00421870" w:rsidRDefault="005378B8">
            <w:pPr>
              <w:spacing w:before="120" w:after="120"/>
              <w:jc w:val="center"/>
              <w:rPr>
                <w:color w:val="000000" w:themeColor="text1"/>
              </w:rPr>
            </w:pPr>
            <w:r w:rsidRPr="00421870">
              <w:rPr>
                <w:color w:val="000000" w:themeColor="text1"/>
              </w:rPr>
              <w:t>15.</w:t>
            </w:r>
          </w:p>
        </w:tc>
        <w:tc>
          <w:tcPr>
            <w:tcW w:w="6281" w:type="dxa"/>
            <w:tcBorders>
              <w:top w:val="nil"/>
              <w:left w:val="nil"/>
              <w:bottom w:val="single" w:sz="8" w:space="0" w:color="000000"/>
              <w:right w:val="single" w:sz="8" w:space="0" w:color="000000"/>
            </w:tcBorders>
            <w:vAlign w:val="center"/>
          </w:tcPr>
          <w:p w14:paraId="274EF292" w14:textId="77777777" w:rsidR="008E219D" w:rsidRPr="00421870" w:rsidRDefault="005378B8">
            <w:pPr>
              <w:spacing w:before="120" w:after="120"/>
              <w:rPr>
                <w:color w:val="000000" w:themeColor="text1"/>
              </w:rPr>
            </w:pPr>
            <w:r w:rsidRPr="00421870">
              <w:rPr>
                <w:color w:val="000000" w:themeColor="text1"/>
              </w:rPr>
              <w:t>Bến cảng Việt Nhật</w:t>
            </w:r>
          </w:p>
        </w:tc>
        <w:tc>
          <w:tcPr>
            <w:tcW w:w="1939" w:type="dxa"/>
            <w:vMerge w:val="restart"/>
            <w:tcBorders>
              <w:top w:val="nil"/>
              <w:left w:val="nil"/>
              <w:bottom w:val="single" w:sz="8" w:space="0" w:color="000000"/>
              <w:right w:val="single" w:sz="8" w:space="0" w:color="000000"/>
            </w:tcBorders>
            <w:vAlign w:val="center"/>
          </w:tcPr>
          <w:p w14:paraId="1ABC9811" w14:textId="77777777" w:rsidR="008E219D" w:rsidRPr="00421870" w:rsidRDefault="005378B8">
            <w:pPr>
              <w:spacing w:before="120" w:after="120"/>
              <w:jc w:val="center"/>
              <w:rPr>
                <w:color w:val="000000" w:themeColor="text1"/>
              </w:rPr>
            </w:pPr>
            <w:r w:rsidRPr="00421870">
              <w:rPr>
                <w:color w:val="000000" w:themeColor="text1"/>
              </w:rPr>
              <w:t>Hải Phòng</w:t>
            </w:r>
          </w:p>
        </w:tc>
      </w:tr>
      <w:tr w:rsidR="00421870" w:rsidRPr="00421870" w14:paraId="7CB5244D" w14:textId="77777777">
        <w:tc>
          <w:tcPr>
            <w:tcW w:w="832" w:type="dxa"/>
            <w:tcBorders>
              <w:top w:val="nil"/>
              <w:left w:val="single" w:sz="8" w:space="0" w:color="000000"/>
              <w:bottom w:val="single" w:sz="8" w:space="0" w:color="000000"/>
              <w:right w:val="single" w:sz="8" w:space="0" w:color="000000"/>
            </w:tcBorders>
            <w:vAlign w:val="center"/>
          </w:tcPr>
          <w:p w14:paraId="5982633B" w14:textId="77777777" w:rsidR="008E219D" w:rsidRPr="00421870" w:rsidRDefault="005378B8">
            <w:pPr>
              <w:spacing w:before="120" w:after="120"/>
              <w:jc w:val="center"/>
              <w:rPr>
                <w:color w:val="000000" w:themeColor="text1"/>
              </w:rPr>
            </w:pPr>
            <w:r w:rsidRPr="00421870">
              <w:rPr>
                <w:color w:val="000000" w:themeColor="text1"/>
              </w:rPr>
              <w:t>16.</w:t>
            </w:r>
          </w:p>
        </w:tc>
        <w:tc>
          <w:tcPr>
            <w:tcW w:w="6281" w:type="dxa"/>
            <w:tcBorders>
              <w:top w:val="nil"/>
              <w:left w:val="nil"/>
              <w:bottom w:val="single" w:sz="8" w:space="0" w:color="000000"/>
              <w:right w:val="single" w:sz="8" w:space="0" w:color="000000"/>
            </w:tcBorders>
            <w:vAlign w:val="center"/>
          </w:tcPr>
          <w:p w14:paraId="7A25A952" w14:textId="77777777" w:rsidR="008E219D" w:rsidRPr="00421870" w:rsidRDefault="005378B8">
            <w:pPr>
              <w:spacing w:before="120" w:after="120"/>
              <w:rPr>
                <w:color w:val="000000" w:themeColor="text1"/>
              </w:rPr>
            </w:pPr>
            <w:r w:rsidRPr="00421870">
              <w:rPr>
                <w:color w:val="000000" w:themeColor="text1"/>
              </w:rPr>
              <w:t>Bến cảng Vật Cách</w:t>
            </w:r>
          </w:p>
        </w:tc>
        <w:tc>
          <w:tcPr>
            <w:tcW w:w="1939" w:type="dxa"/>
            <w:vMerge/>
            <w:tcBorders>
              <w:top w:val="nil"/>
              <w:left w:val="nil"/>
              <w:bottom w:val="single" w:sz="8" w:space="0" w:color="000000"/>
              <w:right w:val="single" w:sz="8" w:space="0" w:color="000000"/>
            </w:tcBorders>
            <w:vAlign w:val="center"/>
          </w:tcPr>
          <w:p w14:paraId="11DD954B"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1B9D93F" w14:textId="77777777">
        <w:tc>
          <w:tcPr>
            <w:tcW w:w="832" w:type="dxa"/>
            <w:tcBorders>
              <w:top w:val="nil"/>
              <w:left w:val="single" w:sz="8" w:space="0" w:color="000000"/>
              <w:bottom w:val="single" w:sz="8" w:space="0" w:color="000000"/>
              <w:right w:val="single" w:sz="8" w:space="0" w:color="000000"/>
            </w:tcBorders>
            <w:vAlign w:val="center"/>
          </w:tcPr>
          <w:p w14:paraId="4C3E97CE" w14:textId="77777777" w:rsidR="008E219D" w:rsidRPr="00421870" w:rsidRDefault="005378B8">
            <w:pPr>
              <w:spacing w:before="120" w:after="120"/>
              <w:jc w:val="center"/>
              <w:rPr>
                <w:color w:val="000000" w:themeColor="text1"/>
              </w:rPr>
            </w:pPr>
            <w:r w:rsidRPr="00421870">
              <w:rPr>
                <w:color w:val="000000" w:themeColor="text1"/>
              </w:rPr>
              <w:t>17.</w:t>
            </w:r>
          </w:p>
        </w:tc>
        <w:tc>
          <w:tcPr>
            <w:tcW w:w="6281" w:type="dxa"/>
            <w:tcBorders>
              <w:top w:val="nil"/>
              <w:left w:val="nil"/>
              <w:bottom w:val="single" w:sz="8" w:space="0" w:color="000000"/>
              <w:right w:val="single" w:sz="8" w:space="0" w:color="000000"/>
            </w:tcBorders>
            <w:vAlign w:val="center"/>
          </w:tcPr>
          <w:p w14:paraId="1852A104" w14:textId="77777777" w:rsidR="008E219D" w:rsidRPr="00421870" w:rsidRDefault="005378B8">
            <w:pPr>
              <w:spacing w:before="120" w:after="120"/>
              <w:rPr>
                <w:color w:val="000000" w:themeColor="text1"/>
              </w:rPr>
            </w:pPr>
            <w:r w:rsidRPr="00421870">
              <w:rPr>
                <w:color w:val="000000" w:themeColor="text1"/>
              </w:rPr>
              <w:t>Bến cảng Tiến Mạnh</w:t>
            </w:r>
          </w:p>
        </w:tc>
        <w:tc>
          <w:tcPr>
            <w:tcW w:w="1939" w:type="dxa"/>
            <w:vMerge/>
            <w:tcBorders>
              <w:top w:val="nil"/>
              <w:left w:val="nil"/>
              <w:bottom w:val="single" w:sz="8" w:space="0" w:color="000000"/>
              <w:right w:val="single" w:sz="8" w:space="0" w:color="000000"/>
            </w:tcBorders>
            <w:vAlign w:val="center"/>
          </w:tcPr>
          <w:p w14:paraId="34F7CE8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D317F81" w14:textId="77777777">
        <w:tc>
          <w:tcPr>
            <w:tcW w:w="832" w:type="dxa"/>
            <w:tcBorders>
              <w:top w:val="nil"/>
              <w:left w:val="single" w:sz="8" w:space="0" w:color="000000"/>
              <w:bottom w:val="single" w:sz="8" w:space="0" w:color="000000"/>
              <w:right w:val="single" w:sz="8" w:space="0" w:color="000000"/>
            </w:tcBorders>
            <w:vAlign w:val="center"/>
          </w:tcPr>
          <w:p w14:paraId="71D00A12" w14:textId="77777777" w:rsidR="008E219D" w:rsidRPr="00421870" w:rsidRDefault="005378B8">
            <w:pPr>
              <w:spacing w:before="120" w:after="120"/>
              <w:jc w:val="center"/>
              <w:rPr>
                <w:color w:val="000000" w:themeColor="text1"/>
              </w:rPr>
            </w:pPr>
            <w:r w:rsidRPr="00421870">
              <w:rPr>
                <w:color w:val="000000" w:themeColor="text1"/>
              </w:rPr>
              <w:t>18.</w:t>
            </w:r>
          </w:p>
        </w:tc>
        <w:tc>
          <w:tcPr>
            <w:tcW w:w="6281" w:type="dxa"/>
            <w:tcBorders>
              <w:top w:val="nil"/>
              <w:left w:val="nil"/>
              <w:bottom w:val="single" w:sz="8" w:space="0" w:color="000000"/>
              <w:right w:val="single" w:sz="8" w:space="0" w:color="000000"/>
            </w:tcBorders>
            <w:vAlign w:val="center"/>
          </w:tcPr>
          <w:p w14:paraId="551F399E" w14:textId="77777777" w:rsidR="008E219D" w:rsidRPr="00421870" w:rsidRDefault="005378B8">
            <w:pPr>
              <w:spacing w:before="120" w:after="120"/>
              <w:rPr>
                <w:color w:val="000000" w:themeColor="text1"/>
              </w:rPr>
            </w:pPr>
            <w:r w:rsidRPr="00421870">
              <w:rPr>
                <w:color w:val="000000" w:themeColor="text1"/>
              </w:rPr>
              <w:t>Bến cảng Công ty TNHH Thương mại Nam Ninh</w:t>
            </w:r>
          </w:p>
        </w:tc>
        <w:tc>
          <w:tcPr>
            <w:tcW w:w="1939" w:type="dxa"/>
            <w:vMerge/>
            <w:tcBorders>
              <w:top w:val="nil"/>
              <w:left w:val="nil"/>
              <w:bottom w:val="single" w:sz="8" w:space="0" w:color="000000"/>
              <w:right w:val="single" w:sz="8" w:space="0" w:color="000000"/>
            </w:tcBorders>
            <w:vAlign w:val="center"/>
          </w:tcPr>
          <w:p w14:paraId="29F23D96"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C8139CC" w14:textId="77777777">
        <w:tc>
          <w:tcPr>
            <w:tcW w:w="832" w:type="dxa"/>
            <w:tcBorders>
              <w:top w:val="nil"/>
              <w:left w:val="single" w:sz="8" w:space="0" w:color="000000"/>
              <w:bottom w:val="single" w:sz="8" w:space="0" w:color="000000"/>
              <w:right w:val="single" w:sz="8" w:space="0" w:color="000000"/>
            </w:tcBorders>
            <w:vAlign w:val="center"/>
          </w:tcPr>
          <w:p w14:paraId="7EF553CC" w14:textId="77777777" w:rsidR="008E219D" w:rsidRPr="00421870" w:rsidRDefault="005378B8">
            <w:pPr>
              <w:spacing w:before="120" w:after="120"/>
              <w:jc w:val="center"/>
              <w:rPr>
                <w:color w:val="000000" w:themeColor="text1"/>
              </w:rPr>
            </w:pPr>
            <w:r w:rsidRPr="00421870">
              <w:rPr>
                <w:color w:val="000000" w:themeColor="text1"/>
              </w:rPr>
              <w:t>19.</w:t>
            </w:r>
          </w:p>
        </w:tc>
        <w:tc>
          <w:tcPr>
            <w:tcW w:w="6281" w:type="dxa"/>
            <w:tcBorders>
              <w:top w:val="nil"/>
              <w:left w:val="nil"/>
              <w:bottom w:val="single" w:sz="8" w:space="0" w:color="000000"/>
              <w:right w:val="single" w:sz="8" w:space="0" w:color="000000"/>
            </w:tcBorders>
            <w:vAlign w:val="center"/>
          </w:tcPr>
          <w:p w14:paraId="249CB471" w14:textId="77777777" w:rsidR="008E219D" w:rsidRPr="00421870" w:rsidRDefault="005378B8">
            <w:pPr>
              <w:spacing w:before="120" w:after="120"/>
              <w:rPr>
                <w:color w:val="000000" w:themeColor="text1"/>
              </w:rPr>
            </w:pPr>
            <w:r w:rsidRPr="00421870">
              <w:rPr>
                <w:color w:val="000000" w:themeColor="text1"/>
              </w:rPr>
              <w:t>Bến cảng 1000 DWT Công ty Cổ phần Vận tải &amp; cung ứng xăng dầu</w:t>
            </w:r>
          </w:p>
        </w:tc>
        <w:tc>
          <w:tcPr>
            <w:tcW w:w="1939" w:type="dxa"/>
            <w:vMerge/>
            <w:tcBorders>
              <w:top w:val="nil"/>
              <w:left w:val="nil"/>
              <w:bottom w:val="single" w:sz="8" w:space="0" w:color="000000"/>
              <w:right w:val="single" w:sz="8" w:space="0" w:color="000000"/>
            </w:tcBorders>
            <w:vAlign w:val="center"/>
          </w:tcPr>
          <w:p w14:paraId="2AC32C2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BFD5704" w14:textId="77777777">
        <w:tc>
          <w:tcPr>
            <w:tcW w:w="832" w:type="dxa"/>
            <w:tcBorders>
              <w:top w:val="nil"/>
              <w:left w:val="single" w:sz="8" w:space="0" w:color="000000"/>
              <w:bottom w:val="single" w:sz="8" w:space="0" w:color="000000"/>
              <w:right w:val="single" w:sz="8" w:space="0" w:color="000000"/>
            </w:tcBorders>
            <w:vAlign w:val="center"/>
          </w:tcPr>
          <w:p w14:paraId="2492FCFC" w14:textId="77777777" w:rsidR="008E219D" w:rsidRPr="00421870" w:rsidRDefault="005378B8">
            <w:pPr>
              <w:spacing w:before="120" w:after="120"/>
              <w:jc w:val="center"/>
              <w:rPr>
                <w:color w:val="000000" w:themeColor="text1"/>
              </w:rPr>
            </w:pPr>
            <w:r w:rsidRPr="00421870">
              <w:rPr>
                <w:color w:val="000000" w:themeColor="text1"/>
              </w:rPr>
              <w:t>20.</w:t>
            </w:r>
          </w:p>
        </w:tc>
        <w:tc>
          <w:tcPr>
            <w:tcW w:w="6281" w:type="dxa"/>
            <w:tcBorders>
              <w:top w:val="nil"/>
              <w:left w:val="nil"/>
              <w:bottom w:val="single" w:sz="8" w:space="0" w:color="000000"/>
              <w:right w:val="single" w:sz="8" w:space="0" w:color="000000"/>
            </w:tcBorders>
            <w:vAlign w:val="center"/>
          </w:tcPr>
          <w:p w14:paraId="36001A07" w14:textId="77777777" w:rsidR="008E219D" w:rsidRPr="00421870" w:rsidRDefault="005378B8">
            <w:pPr>
              <w:spacing w:before="120" w:after="120"/>
              <w:rPr>
                <w:color w:val="000000" w:themeColor="text1"/>
              </w:rPr>
            </w:pPr>
            <w:r w:rsidRPr="00421870">
              <w:rPr>
                <w:color w:val="000000" w:themeColor="text1"/>
              </w:rPr>
              <w:t>Bến cảng chuyên dùng rau quả, thực phẩm tổng hợp Hùng Vương</w:t>
            </w:r>
          </w:p>
        </w:tc>
        <w:tc>
          <w:tcPr>
            <w:tcW w:w="1939" w:type="dxa"/>
            <w:vMerge/>
            <w:tcBorders>
              <w:top w:val="nil"/>
              <w:left w:val="nil"/>
              <w:bottom w:val="single" w:sz="8" w:space="0" w:color="000000"/>
              <w:right w:val="single" w:sz="8" w:space="0" w:color="000000"/>
            </w:tcBorders>
            <w:vAlign w:val="center"/>
          </w:tcPr>
          <w:p w14:paraId="3CF34726"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848A33F" w14:textId="77777777">
        <w:tc>
          <w:tcPr>
            <w:tcW w:w="832" w:type="dxa"/>
            <w:tcBorders>
              <w:top w:val="nil"/>
              <w:left w:val="single" w:sz="8" w:space="0" w:color="000000"/>
              <w:bottom w:val="single" w:sz="8" w:space="0" w:color="000000"/>
              <w:right w:val="single" w:sz="8" w:space="0" w:color="000000"/>
            </w:tcBorders>
            <w:vAlign w:val="center"/>
          </w:tcPr>
          <w:p w14:paraId="210028F8" w14:textId="77777777" w:rsidR="008E219D" w:rsidRPr="00421870" w:rsidRDefault="005378B8">
            <w:pPr>
              <w:spacing w:before="120" w:after="120"/>
              <w:jc w:val="center"/>
              <w:rPr>
                <w:color w:val="000000" w:themeColor="text1"/>
              </w:rPr>
            </w:pPr>
            <w:r w:rsidRPr="00421870">
              <w:rPr>
                <w:color w:val="000000" w:themeColor="text1"/>
              </w:rPr>
              <w:t>21.</w:t>
            </w:r>
          </w:p>
        </w:tc>
        <w:tc>
          <w:tcPr>
            <w:tcW w:w="6281" w:type="dxa"/>
            <w:tcBorders>
              <w:top w:val="nil"/>
              <w:left w:val="nil"/>
              <w:bottom w:val="single" w:sz="8" w:space="0" w:color="000000"/>
              <w:right w:val="single" w:sz="8" w:space="0" w:color="000000"/>
            </w:tcBorders>
            <w:vAlign w:val="center"/>
          </w:tcPr>
          <w:p w14:paraId="1E3076E1" w14:textId="77777777" w:rsidR="008E219D" w:rsidRPr="00421870" w:rsidRDefault="005378B8">
            <w:pPr>
              <w:spacing w:before="120" w:after="120"/>
              <w:rPr>
                <w:color w:val="000000" w:themeColor="text1"/>
              </w:rPr>
            </w:pPr>
            <w:r w:rsidRPr="00421870">
              <w:rPr>
                <w:color w:val="000000" w:themeColor="text1"/>
              </w:rPr>
              <w:t>Bến cảng Lilama Hải Phòng</w:t>
            </w:r>
          </w:p>
        </w:tc>
        <w:tc>
          <w:tcPr>
            <w:tcW w:w="1939" w:type="dxa"/>
            <w:vMerge/>
            <w:tcBorders>
              <w:top w:val="nil"/>
              <w:left w:val="nil"/>
              <w:bottom w:val="single" w:sz="8" w:space="0" w:color="000000"/>
              <w:right w:val="single" w:sz="8" w:space="0" w:color="000000"/>
            </w:tcBorders>
            <w:vAlign w:val="center"/>
          </w:tcPr>
          <w:p w14:paraId="444D65D6"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DA6F72F" w14:textId="77777777">
        <w:tc>
          <w:tcPr>
            <w:tcW w:w="832" w:type="dxa"/>
            <w:tcBorders>
              <w:top w:val="nil"/>
              <w:left w:val="single" w:sz="8" w:space="0" w:color="000000"/>
              <w:bottom w:val="single" w:sz="8" w:space="0" w:color="000000"/>
              <w:right w:val="single" w:sz="8" w:space="0" w:color="000000"/>
            </w:tcBorders>
            <w:vAlign w:val="center"/>
          </w:tcPr>
          <w:p w14:paraId="45ABA64A" w14:textId="77777777" w:rsidR="008E219D" w:rsidRPr="00421870" w:rsidRDefault="005378B8">
            <w:pPr>
              <w:spacing w:before="120" w:after="120"/>
              <w:jc w:val="center"/>
              <w:rPr>
                <w:color w:val="000000" w:themeColor="text1"/>
              </w:rPr>
            </w:pPr>
            <w:r w:rsidRPr="00421870">
              <w:rPr>
                <w:color w:val="000000" w:themeColor="text1"/>
              </w:rPr>
              <w:t>22.</w:t>
            </w:r>
          </w:p>
        </w:tc>
        <w:tc>
          <w:tcPr>
            <w:tcW w:w="6281" w:type="dxa"/>
            <w:tcBorders>
              <w:top w:val="nil"/>
              <w:left w:val="nil"/>
              <w:bottom w:val="single" w:sz="8" w:space="0" w:color="000000"/>
              <w:right w:val="single" w:sz="8" w:space="0" w:color="000000"/>
            </w:tcBorders>
            <w:vAlign w:val="center"/>
          </w:tcPr>
          <w:p w14:paraId="65174F21" w14:textId="77777777" w:rsidR="008E219D" w:rsidRPr="00421870" w:rsidRDefault="005378B8">
            <w:pPr>
              <w:spacing w:before="120" w:after="120"/>
              <w:rPr>
                <w:color w:val="000000" w:themeColor="text1"/>
              </w:rPr>
            </w:pPr>
            <w:r w:rsidRPr="00421870">
              <w:rPr>
                <w:color w:val="000000" w:themeColor="text1"/>
              </w:rPr>
              <w:t xml:space="preserve">Bến cảng </w:t>
            </w:r>
            <w:r w:rsidRPr="00421870">
              <w:rPr>
                <w:color w:val="000000" w:themeColor="text1"/>
              </w:rPr>
              <w:t>Chuyên dùng Công ty liên doanh Khí hóa lỏng Thăng Long</w:t>
            </w:r>
          </w:p>
        </w:tc>
        <w:tc>
          <w:tcPr>
            <w:tcW w:w="1939" w:type="dxa"/>
            <w:vMerge/>
            <w:tcBorders>
              <w:top w:val="nil"/>
              <w:left w:val="nil"/>
              <w:bottom w:val="single" w:sz="8" w:space="0" w:color="000000"/>
              <w:right w:val="single" w:sz="8" w:space="0" w:color="000000"/>
            </w:tcBorders>
            <w:vAlign w:val="center"/>
          </w:tcPr>
          <w:p w14:paraId="4A43948E"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AEBDA24" w14:textId="77777777">
        <w:tc>
          <w:tcPr>
            <w:tcW w:w="832" w:type="dxa"/>
            <w:tcBorders>
              <w:top w:val="nil"/>
              <w:left w:val="single" w:sz="8" w:space="0" w:color="000000"/>
              <w:bottom w:val="single" w:sz="8" w:space="0" w:color="000000"/>
              <w:right w:val="single" w:sz="8" w:space="0" w:color="000000"/>
            </w:tcBorders>
            <w:vAlign w:val="center"/>
          </w:tcPr>
          <w:p w14:paraId="2965999F" w14:textId="77777777" w:rsidR="008E219D" w:rsidRPr="00421870" w:rsidRDefault="005378B8">
            <w:pPr>
              <w:spacing w:before="120" w:after="120"/>
              <w:jc w:val="center"/>
              <w:rPr>
                <w:color w:val="000000" w:themeColor="text1"/>
              </w:rPr>
            </w:pPr>
            <w:r w:rsidRPr="00421870">
              <w:rPr>
                <w:color w:val="000000" w:themeColor="text1"/>
              </w:rPr>
              <w:t>23.</w:t>
            </w:r>
          </w:p>
        </w:tc>
        <w:tc>
          <w:tcPr>
            <w:tcW w:w="6281" w:type="dxa"/>
            <w:tcBorders>
              <w:top w:val="nil"/>
              <w:left w:val="nil"/>
              <w:bottom w:val="single" w:sz="8" w:space="0" w:color="000000"/>
              <w:right w:val="single" w:sz="8" w:space="0" w:color="000000"/>
            </w:tcBorders>
            <w:vAlign w:val="center"/>
          </w:tcPr>
          <w:p w14:paraId="39C3308B" w14:textId="77777777" w:rsidR="008E219D" w:rsidRPr="00421870" w:rsidRDefault="005378B8">
            <w:pPr>
              <w:spacing w:before="120" w:after="120"/>
              <w:rPr>
                <w:color w:val="000000" w:themeColor="text1"/>
              </w:rPr>
            </w:pPr>
            <w:r w:rsidRPr="00421870">
              <w:rPr>
                <w:color w:val="000000" w:themeColor="text1"/>
              </w:rPr>
              <w:t>Bến cảng 3000DWT của Công ty CP Hóa dầu quân đội</w:t>
            </w:r>
          </w:p>
        </w:tc>
        <w:tc>
          <w:tcPr>
            <w:tcW w:w="1939" w:type="dxa"/>
            <w:vMerge/>
            <w:tcBorders>
              <w:top w:val="nil"/>
              <w:left w:val="nil"/>
              <w:bottom w:val="single" w:sz="8" w:space="0" w:color="000000"/>
              <w:right w:val="single" w:sz="8" w:space="0" w:color="000000"/>
            </w:tcBorders>
            <w:vAlign w:val="center"/>
          </w:tcPr>
          <w:p w14:paraId="102A1ECA"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97AC40F" w14:textId="77777777">
        <w:tc>
          <w:tcPr>
            <w:tcW w:w="832" w:type="dxa"/>
            <w:tcBorders>
              <w:top w:val="nil"/>
              <w:left w:val="single" w:sz="8" w:space="0" w:color="000000"/>
              <w:bottom w:val="single" w:sz="8" w:space="0" w:color="000000"/>
              <w:right w:val="single" w:sz="8" w:space="0" w:color="000000"/>
            </w:tcBorders>
            <w:vAlign w:val="center"/>
          </w:tcPr>
          <w:p w14:paraId="051C57BF" w14:textId="77777777" w:rsidR="008E219D" w:rsidRPr="00421870" w:rsidRDefault="005378B8">
            <w:pPr>
              <w:spacing w:before="120" w:after="120"/>
              <w:jc w:val="center"/>
              <w:rPr>
                <w:color w:val="000000" w:themeColor="text1"/>
              </w:rPr>
            </w:pPr>
            <w:r w:rsidRPr="00421870">
              <w:rPr>
                <w:color w:val="000000" w:themeColor="text1"/>
              </w:rPr>
              <w:t>24.</w:t>
            </w:r>
          </w:p>
        </w:tc>
        <w:tc>
          <w:tcPr>
            <w:tcW w:w="6281" w:type="dxa"/>
            <w:tcBorders>
              <w:top w:val="nil"/>
              <w:left w:val="nil"/>
              <w:bottom w:val="single" w:sz="8" w:space="0" w:color="000000"/>
              <w:right w:val="single" w:sz="8" w:space="0" w:color="000000"/>
            </w:tcBorders>
            <w:vAlign w:val="center"/>
          </w:tcPr>
          <w:p w14:paraId="2B5EE47F" w14:textId="77777777" w:rsidR="008E219D" w:rsidRPr="00421870" w:rsidRDefault="005378B8">
            <w:pPr>
              <w:spacing w:before="120" w:after="120"/>
              <w:rPr>
                <w:color w:val="000000" w:themeColor="text1"/>
              </w:rPr>
            </w:pPr>
            <w:r w:rsidRPr="00421870">
              <w:rPr>
                <w:color w:val="000000" w:themeColor="text1"/>
              </w:rPr>
              <w:t>Bến cảng Công ty TNHH Thương mại dịch vụ Tự Long</w:t>
            </w:r>
          </w:p>
        </w:tc>
        <w:tc>
          <w:tcPr>
            <w:tcW w:w="1939" w:type="dxa"/>
            <w:vMerge/>
            <w:tcBorders>
              <w:top w:val="nil"/>
              <w:left w:val="nil"/>
              <w:bottom w:val="single" w:sz="8" w:space="0" w:color="000000"/>
              <w:right w:val="single" w:sz="8" w:space="0" w:color="000000"/>
            </w:tcBorders>
            <w:vAlign w:val="center"/>
          </w:tcPr>
          <w:p w14:paraId="7270B91F"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00AFF86" w14:textId="77777777">
        <w:tc>
          <w:tcPr>
            <w:tcW w:w="832" w:type="dxa"/>
            <w:tcBorders>
              <w:top w:val="nil"/>
              <w:left w:val="single" w:sz="8" w:space="0" w:color="000000"/>
              <w:bottom w:val="single" w:sz="8" w:space="0" w:color="000000"/>
              <w:right w:val="single" w:sz="8" w:space="0" w:color="000000"/>
            </w:tcBorders>
            <w:vAlign w:val="center"/>
          </w:tcPr>
          <w:p w14:paraId="25C05F93" w14:textId="77777777" w:rsidR="008E219D" w:rsidRPr="00421870" w:rsidRDefault="005378B8">
            <w:pPr>
              <w:spacing w:before="120" w:after="120"/>
              <w:jc w:val="center"/>
              <w:rPr>
                <w:color w:val="000000" w:themeColor="text1"/>
              </w:rPr>
            </w:pPr>
            <w:r w:rsidRPr="00421870">
              <w:rPr>
                <w:color w:val="000000" w:themeColor="text1"/>
              </w:rPr>
              <w:t>25.</w:t>
            </w:r>
          </w:p>
        </w:tc>
        <w:tc>
          <w:tcPr>
            <w:tcW w:w="6281" w:type="dxa"/>
            <w:tcBorders>
              <w:top w:val="nil"/>
              <w:left w:val="nil"/>
              <w:bottom w:val="single" w:sz="8" w:space="0" w:color="000000"/>
              <w:right w:val="single" w:sz="8" w:space="0" w:color="000000"/>
            </w:tcBorders>
            <w:vAlign w:val="center"/>
          </w:tcPr>
          <w:p w14:paraId="601F41FF" w14:textId="77777777" w:rsidR="008E219D" w:rsidRPr="00421870" w:rsidRDefault="005378B8">
            <w:pPr>
              <w:spacing w:before="120" w:after="120"/>
              <w:rPr>
                <w:color w:val="000000" w:themeColor="text1"/>
              </w:rPr>
            </w:pPr>
            <w:r w:rsidRPr="00421870">
              <w:rPr>
                <w:color w:val="000000" w:themeColor="text1"/>
              </w:rPr>
              <w:t>Bến cảng dầu Thượng Lý</w:t>
            </w:r>
          </w:p>
        </w:tc>
        <w:tc>
          <w:tcPr>
            <w:tcW w:w="1939" w:type="dxa"/>
            <w:vMerge/>
            <w:tcBorders>
              <w:top w:val="nil"/>
              <w:left w:val="nil"/>
              <w:bottom w:val="single" w:sz="8" w:space="0" w:color="000000"/>
              <w:right w:val="single" w:sz="8" w:space="0" w:color="000000"/>
            </w:tcBorders>
            <w:vAlign w:val="center"/>
          </w:tcPr>
          <w:p w14:paraId="2A33CB4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4812BB6" w14:textId="77777777">
        <w:tc>
          <w:tcPr>
            <w:tcW w:w="832" w:type="dxa"/>
            <w:tcBorders>
              <w:top w:val="nil"/>
              <w:left w:val="single" w:sz="8" w:space="0" w:color="000000"/>
              <w:bottom w:val="single" w:sz="8" w:space="0" w:color="000000"/>
              <w:right w:val="single" w:sz="8" w:space="0" w:color="000000"/>
            </w:tcBorders>
            <w:vAlign w:val="center"/>
          </w:tcPr>
          <w:p w14:paraId="60F97425" w14:textId="77777777" w:rsidR="008E219D" w:rsidRPr="00421870" w:rsidRDefault="005378B8">
            <w:pPr>
              <w:spacing w:before="120" w:after="120"/>
              <w:jc w:val="center"/>
              <w:rPr>
                <w:color w:val="000000" w:themeColor="text1"/>
              </w:rPr>
            </w:pPr>
            <w:r w:rsidRPr="00421870">
              <w:rPr>
                <w:color w:val="000000" w:themeColor="text1"/>
              </w:rPr>
              <w:t>26.</w:t>
            </w:r>
          </w:p>
        </w:tc>
        <w:tc>
          <w:tcPr>
            <w:tcW w:w="6281" w:type="dxa"/>
            <w:tcBorders>
              <w:top w:val="nil"/>
              <w:left w:val="nil"/>
              <w:bottom w:val="single" w:sz="8" w:space="0" w:color="000000"/>
              <w:right w:val="single" w:sz="8" w:space="0" w:color="000000"/>
            </w:tcBorders>
            <w:vAlign w:val="center"/>
          </w:tcPr>
          <w:p w14:paraId="5CE99FAF" w14:textId="77777777" w:rsidR="008E219D" w:rsidRPr="00421870" w:rsidRDefault="005378B8">
            <w:pPr>
              <w:spacing w:before="120" w:after="120"/>
              <w:rPr>
                <w:color w:val="000000" w:themeColor="text1"/>
              </w:rPr>
            </w:pPr>
            <w:r w:rsidRPr="00421870">
              <w:rPr>
                <w:color w:val="000000" w:themeColor="text1"/>
              </w:rPr>
              <w:t>Bến cảng đóng tàu Bạch Đằng</w:t>
            </w:r>
          </w:p>
        </w:tc>
        <w:tc>
          <w:tcPr>
            <w:tcW w:w="1939" w:type="dxa"/>
            <w:vMerge/>
            <w:tcBorders>
              <w:top w:val="nil"/>
              <w:left w:val="nil"/>
              <w:bottom w:val="single" w:sz="8" w:space="0" w:color="000000"/>
              <w:right w:val="single" w:sz="8" w:space="0" w:color="000000"/>
            </w:tcBorders>
            <w:vAlign w:val="center"/>
          </w:tcPr>
          <w:p w14:paraId="099FDA2A"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1D05E75" w14:textId="77777777">
        <w:tc>
          <w:tcPr>
            <w:tcW w:w="832" w:type="dxa"/>
            <w:tcBorders>
              <w:top w:val="nil"/>
              <w:left w:val="single" w:sz="8" w:space="0" w:color="000000"/>
              <w:bottom w:val="single" w:sz="8" w:space="0" w:color="000000"/>
              <w:right w:val="single" w:sz="8" w:space="0" w:color="000000"/>
            </w:tcBorders>
            <w:vAlign w:val="center"/>
          </w:tcPr>
          <w:p w14:paraId="7A76D6A1" w14:textId="77777777" w:rsidR="008E219D" w:rsidRPr="00421870" w:rsidRDefault="005378B8">
            <w:pPr>
              <w:spacing w:before="120" w:after="120"/>
              <w:jc w:val="center"/>
              <w:rPr>
                <w:color w:val="000000" w:themeColor="text1"/>
              </w:rPr>
            </w:pPr>
            <w:r w:rsidRPr="00421870">
              <w:rPr>
                <w:color w:val="000000" w:themeColor="text1"/>
              </w:rPr>
              <w:t>27.</w:t>
            </w:r>
          </w:p>
        </w:tc>
        <w:tc>
          <w:tcPr>
            <w:tcW w:w="6281" w:type="dxa"/>
            <w:tcBorders>
              <w:top w:val="nil"/>
              <w:left w:val="nil"/>
              <w:bottom w:val="single" w:sz="8" w:space="0" w:color="000000"/>
              <w:right w:val="single" w:sz="8" w:space="0" w:color="000000"/>
            </w:tcBorders>
            <w:vAlign w:val="center"/>
          </w:tcPr>
          <w:p w14:paraId="3C14E5CF" w14:textId="77777777" w:rsidR="008E219D" w:rsidRPr="00421870" w:rsidRDefault="005378B8">
            <w:pPr>
              <w:spacing w:before="120" w:after="120"/>
              <w:rPr>
                <w:color w:val="000000" w:themeColor="text1"/>
              </w:rPr>
            </w:pPr>
            <w:r w:rsidRPr="00421870">
              <w:rPr>
                <w:color w:val="000000" w:themeColor="text1"/>
              </w:rPr>
              <w:t xml:space="preserve">Bến cảng Hải Phòng </w:t>
            </w:r>
            <w:r w:rsidRPr="00421870">
              <w:rPr>
                <w:color w:val="000000" w:themeColor="text1"/>
              </w:rPr>
              <w:t>(khu cảng chính, Hoàng Diệu)</w:t>
            </w:r>
          </w:p>
        </w:tc>
        <w:tc>
          <w:tcPr>
            <w:tcW w:w="1939" w:type="dxa"/>
            <w:vMerge/>
            <w:tcBorders>
              <w:top w:val="nil"/>
              <w:left w:val="nil"/>
              <w:bottom w:val="single" w:sz="8" w:space="0" w:color="000000"/>
              <w:right w:val="single" w:sz="8" w:space="0" w:color="000000"/>
            </w:tcBorders>
            <w:vAlign w:val="center"/>
          </w:tcPr>
          <w:p w14:paraId="08C111B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7BB5018" w14:textId="77777777">
        <w:tc>
          <w:tcPr>
            <w:tcW w:w="832" w:type="dxa"/>
            <w:tcBorders>
              <w:top w:val="nil"/>
              <w:left w:val="single" w:sz="8" w:space="0" w:color="000000"/>
              <w:bottom w:val="single" w:sz="8" w:space="0" w:color="000000"/>
              <w:right w:val="single" w:sz="8" w:space="0" w:color="000000"/>
            </w:tcBorders>
            <w:vAlign w:val="center"/>
          </w:tcPr>
          <w:p w14:paraId="61C4A051" w14:textId="77777777" w:rsidR="008E219D" w:rsidRPr="00421870" w:rsidRDefault="005378B8">
            <w:pPr>
              <w:spacing w:before="120" w:after="120"/>
              <w:jc w:val="center"/>
              <w:rPr>
                <w:color w:val="000000" w:themeColor="text1"/>
              </w:rPr>
            </w:pPr>
            <w:r w:rsidRPr="00421870">
              <w:rPr>
                <w:color w:val="000000" w:themeColor="text1"/>
              </w:rPr>
              <w:t>28.</w:t>
            </w:r>
          </w:p>
        </w:tc>
        <w:tc>
          <w:tcPr>
            <w:tcW w:w="6281" w:type="dxa"/>
            <w:tcBorders>
              <w:top w:val="nil"/>
              <w:left w:val="nil"/>
              <w:bottom w:val="single" w:sz="8" w:space="0" w:color="000000"/>
              <w:right w:val="single" w:sz="8" w:space="0" w:color="000000"/>
            </w:tcBorders>
            <w:vAlign w:val="center"/>
          </w:tcPr>
          <w:p w14:paraId="4F474055" w14:textId="77777777" w:rsidR="008E219D" w:rsidRPr="00421870" w:rsidRDefault="005378B8">
            <w:pPr>
              <w:spacing w:before="120" w:after="120"/>
              <w:rPr>
                <w:color w:val="000000" w:themeColor="text1"/>
              </w:rPr>
            </w:pPr>
            <w:r w:rsidRPr="00421870">
              <w:rPr>
                <w:color w:val="000000" w:themeColor="text1"/>
              </w:rPr>
              <w:t>Bến cảng Cá Hạ Long</w:t>
            </w:r>
          </w:p>
        </w:tc>
        <w:tc>
          <w:tcPr>
            <w:tcW w:w="1939" w:type="dxa"/>
            <w:vMerge/>
            <w:tcBorders>
              <w:top w:val="nil"/>
              <w:left w:val="nil"/>
              <w:bottom w:val="single" w:sz="8" w:space="0" w:color="000000"/>
              <w:right w:val="single" w:sz="8" w:space="0" w:color="000000"/>
            </w:tcBorders>
            <w:vAlign w:val="center"/>
          </w:tcPr>
          <w:p w14:paraId="7B7BCED9"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B1BBC61" w14:textId="77777777">
        <w:tc>
          <w:tcPr>
            <w:tcW w:w="832" w:type="dxa"/>
            <w:tcBorders>
              <w:top w:val="nil"/>
              <w:left w:val="single" w:sz="8" w:space="0" w:color="000000"/>
              <w:bottom w:val="single" w:sz="8" w:space="0" w:color="000000"/>
              <w:right w:val="single" w:sz="8" w:space="0" w:color="000000"/>
            </w:tcBorders>
            <w:vAlign w:val="center"/>
          </w:tcPr>
          <w:p w14:paraId="47FC8CE6" w14:textId="77777777" w:rsidR="008E219D" w:rsidRPr="00421870" w:rsidRDefault="005378B8">
            <w:pPr>
              <w:spacing w:before="120" w:after="120"/>
              <w:jc w:val="center"/>
              <w:rPr>
                <w:color w:val="000000" w:themeColor="text1"/>
              </w:rPr>
            </w:pPr>
            <w:r w:rsidRPr="00421870">
              <w:rPr>
                <w:color w:val="000000" w:themeColor="text1"/>
              </w:rPr>
              <w:t>29.</w:t>
            </w:r>
          </w:p>
        </w:tc>
        <w:tc>
          <w:tcPr>
            <w:tcW w:w="6281" w:type="dxa"/>
            <w:tcBorders>
              <w:top w:val="nil"/>
              <w:left w:val="nil"/>
              <w:bottom w:val="single" w:sz="8" w:space="0" w:color="000000"/>
              <w:right w:val="single" w:sz="8" w:space="0" w:color="000000"/>
            </w:tcBorders>
            <w:vAlign w:val="center"/>
          </w:tcPr>
          <w:p w14:paraId="3EB627C6" w14:textId="77777777" w:rsidR="008E219D" w:rsidRPr="00421870" w:rsidRDefault="005378B8">
            <w:pPr>
              <w:spacing w:before="120" w:after="120"/>
              <w:rPr>
                <w:color w:val="000000" w:themeColor="text1"/>
              </w:rPr>
            </w:pPr>
            <w:r w:rsidRPr="00421870">
              <w:rPr>
                <w:color w:val="000000" w:themeColor="text1"/>
              </w:rPr>
              <w:t>Bến cảng Gas Đài Hải</w:t>
            </w:r>
          </w:p>
        </w:tc>
        <w:tc>
          <w:tcPr>
            <w:tcW w:w="1939" w:type="dxa"/>
            <w:vMerge/>
            <w:tcBorders>
              <w:top w:val="nil"/>
              <w:left w:val="nil"/>
              <w:bottom w:val="single" w:sz="8" w:space="0" w:color="000000"/>
              <w:right w:val="single" w:sz="8" w:space="0" w:color="000000"/>
            </w:tcBorders>
            <w:vAlign w:val="center"/>
          </w:tcPr>
          <w:p w14:paraId="6D20B70F"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2E43B86" w14:textId="77777777">
        <w:tc>
          <w:tcPr>
            <w:tcW w:w="832" w:type="dxa"/>
            <w:tcBorders>
              <w:top w:val="nil"/>
              <w:left w:val="single" w:sz="8" w:space="0" w:color="000000"/>
              <w:bottom w:val="single" w:sz="8" w:space="0" w:color="000000"/>
              <w:right w:val="single" w:sz="8" w:space="0" w:color="000000"/>
            </w:tcBorders>
            <w:vAlign w:val="center"/>
          </w:tcPr>
          <w:p w14:paraId="1216875E" w14:textId="77777777" w:rsidR="008E219D" w:rsidRPr="00421870" w:rsidRDefault="005378B8">
            <w:pPr>
              <w:spacing w:before="120" w:after="120"/>
              <w:jc w:val="center"/>
              <w:rPr>
                <w:color w:val="000000" w:themeColor="text1"/>
              </w:rPr>
            </w:pPr>
            <w:r w:rsidRPr="00421870">
              <w:rPr>
                <w:color w:val="000000" w:themeColor="text1"/>
              </w:rPr>
              <w:t>30.</w:t>
            </w:r>
          </w:p>
        </w:tc>
        <w:tc>
          <w:tcPr>
            <w:tcW w:w="6281" w:type="dxa"/>
            <w:tcBorders>
              <w:top w:val="nil"/>
              <w:left w:val="nil"/>
              <w:bottom w:val="single" w:sz="8" w:space="0" w:color="000000"/>
              <w:right w:val="single" w:sz="8" w:space="0" w:color="000000"/>
            </w:tcBorders>
            <w:vAlign w:val="center"/>
          </w:tcPr>
          <w:p w14:paraId="0553E87C" w14:textId="77777777" w:rsidR="008E219D" w:rsidRPr="00421870" w:rsidRDefault="005378B8">
            <w:pPr>
              <w:spacing w:before="120" w:after="120"/>
              <w:rPr>
                <w:color w:val="000000" w:themeColor="text1"/>
              </w:rPr>
            </w:pPr>
            <w:r w:rsidRPr="00421870">
              <w:rPr>
                <w:color w:val="000000" w:themeColor="text1"/>
              </w:rPr>
              <w:t>Bến cảng Cửa Cấm</w:t>
            </w:r>
          </w:p>
        </w:tc>
        <w:tc>
          <w:tcPr>
            <w:tcW w:w="1939" w:type="dxa"/>
            <w:vMerge w:val="restart"/>
            <w:tcBorders>
              <w:top w:val="nil"/>
              <w:left w:val="nil"/>
              <w:bottom w:val="single" w:sz="8" w:space="0" w:color="000000"/>
              <w:right w:val="single" w:sz="8" w:space="0" w:color="000000"/>
            </w:tcBorders>
            <w:vAlign w:val="center"/>
          </w:tcPr>
          <w:p w14:paraId="7F0A8D86" w14:textId="77777777" w:rsidR="008E219D" w:rsidRPr="00421870" w:rsidRDefault="005378B8">
            <w:pPr>
              <w:spacing w:before="120" w:after="120"/>
              <w:jc w:val="center"/>
              <w:rPr>
                <w:color w:val="000000" w:themeColor="text1"/>
              </w:rPr>
            </w:pPr>
            <w:r w:rsidRPr="00421870">
              <w:rPr>
                <w:color w:val="000000" w:themeColor="text1"/>
              </w:rPr>
              <w:t>Hải Phòng</w:t>
            </w:r>
          </w:p>
        </w:tc>
      </w:tr>
      <w:tr w:rsidR="00421870" w:rsidRPr="00421870" w14:paraId="2D5FB4E1" w14:textId="77777777">
        <w:tc>
          <w:tcPr>
            <w:tcW w:w="832" w:type="dxa"/>
            <w:tcBorders>
              <w:top w:val="nil"/>
              <w:left w:val="single" w:sz="8" w:space="0" w:color="000000"/>
              <w:bottom w:val="single" w:sz="8" w:space="0" w:color="000000"/>
              <w:right w:val="single" w:sz="8" w:space="0" w:color="000000"/>
            </w:tcBorders>
            <w:vAlign w:val="center"/>
          </w:tcPr>
          <w:p w14:paraId="18CC6876" w14:textId="77777777" w:rsidR="008E219D" w:rsidRPr="00421870" w:rsidRDefault="005378B8">
            <w:pPr>
              <w:spacing w:before="120" w:after="120"/>
              <w:jc w:val="center"/>
              <w:rPr>
                <w:color w:val="000000" w:themeColor="text1"/>
              </w:rPr>
            </w:pPr>
            <w:r w:rsidRPr="00421870">
              <w:rPr>
                <w:color w:val="000000" w:themeColor="text1"/>
              </w:rPr>
              <w:t>31.</w:t>
            </w:r>
          </w:p>
        </w:tc>
        <w:tc>
          <w:tcPr>
            <w:tcW w:w="6281" w:type="dxa"/>
            <w:tcBorders>
              <w:top w:val="nil"/>
              <w:left w:val="nil"/>
              <w:bottom w:val="single" w:sz="8" w:space="0" w:color="000000"/>
              <w:right w:val="single" w:sz="8" w:space="0" w:color="000000"/>
            </w:tcBorders>
            <w:vAlign w:val="center"/>
          </w:tcPr>
          <w:p w14:paraId="74D0361B" w14:textId="77777777" w:rsidR="008E219D" w:rsidRPr="00421870" w:rsidRDefault="005378B8">
            <w:pPr>
              <w:spacing w:before="120" w:after="120"/>
              <w:rPr>
                <w:color w:val="000000" w:themeColor="text1"/>
              </w:rPr>
            </w:pPr>
            <w:r w:rsidRPr="00421870">
              <w:rPr>
                <w:color w:val="000000" w:themeColor="text1"/>
              </w:rPr>
              <w:t>Bến cảng Thủy sản II</w:t>
            </w:r>
          </w:p>
        </w:tc>
        <w:tc>
          <w:tcPr>
            <w:tcW w:w="1939" w:type="dxa"/>
            <w:vMerge/>
            <w:tcBorders>
              <w:top w:val="nil"/>
              <w:left w:val="nil"/>
              <w:bottom w:val="single" w:sz="8" w:space="0" w:color="000000"/>
              <w:right w:val="single" w:sz="8" w:space="0" w:color="000000"/>
            </w:tcBorders>
            <w:vAlign w:val="center"/>
          </w:tcPr>
          <w:p w14:paraId="72B88F5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BEDAABC" w14:textId="77777777">
        <w:tc>
          <w:tcPr>
            <w:tcW w:w="832" w:type="dxa"/>
            <w:tcBorders>
              <w:top w:val="nil"/>
              <w:left w:val="single" w:sz="8" w:space="0" w:color="000000"/>
              <w:bottom w:val="single" w:sz="8" w:space="0" w:color="000000"/>
              <w:right w:val="single" w:sz="8" w:space="0" w:color="000000"/>
            </w:tcBorders>
            <w:vAlign w:val="center"/>
          </w:tcPr>
          <w:p w14:paraId="4BAADF19" w14:textId="77777777" w:rsidR="008E219D" w:rsidRPr="00421870" w:rsidRDefault="005378B8">
            <w:pPr>
              <w:spacing w:before="120" w:after="120"/>
              <w:jc w:val="center"/>
              <w:rPr>
                <w:color w:val="000000" w:themeColor="text1"/>
              </w:rPr>
            </w:pPr>
            <w:r w:rsidRPr="00421870">
              <w:rPr>
                <w:color w:val="000000" w:themeColor="text1"/>
              </w:rPr>
              <w:t>32.</w:t>
            </w:r>
          </w:p>
        </w:tc>
        <w:tc>
          <w:tcPr>
            <w:tcW w:w="6281" w:type="dxa"/>
            <w:tcBorders>
              <w:top w:val="nil"/>
              <w:left w:val="nil"/>
              <w:bottom w:val="single" w:sz="8" w:space="0" w:color="000000"/>
              <w:right w:val="single" w:sz="8" w:space="0" w:color="000000"/>
            </w:tcBorders>
            <w:vAlign w:val="center"/>
          </w:tcPr>
          <w:p w14:paraId="753DA73B" w14:textId="77777777" w:rsidR="008E219D" w:rsidRPr="00421870" w:rsidRDefault="005378B8">
            <w:pPr>
              <w:spacing w:before="120" w:after="120"/>
              <w:rPr>
                <w:color w:val="000000" w:themeColor="text1"/>
              </w:rPr>
            </w:pPr>
            <w:r w:rsidRPr="00421870">
              <w:rPr>
                <w:color w:val="000000" w:themeColor="text1"/>
              </w:rPr>
              <w:t>Bến cảng Nam Hải</w:t>
            </w:r>
          </w:p>
        </w:tc>
        <w:tc>
          <w:tcPr>
            <w:tcW w:w="1939" w:type="dxa"/>
            <w:vMerge/>
            <w:tcBorders>
              <w:top w:val="nil"/>
              <w:left w:val="nil"/>
              <w:bottom w:val="single" w:sz="8" w:space="0" w:color="000000"/>
              <w:right w:val="single" w:sz="8" w:space="0" w:color="000000"/>
            </w:tcBorders>
            <w:vAlign w:val="center"/>
          </w:tcPr>
          <w:p w14:paraId="59458AE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F0130FC" w14:textId="77777777">
        <w:tc>
          <w:tcPr>
            <w:tcW w:w="832" w:type="dxa"/>
            <w:tcBorders>
              <w:top w:val="nil"/>
              <w:left w:val="single" w:sz="8" w:space="0" w:color="000000"/>
              <w:bottom w:val="single" w:sz="8" w:space="0" w:color="000000"/>
              <w:right w:val="single" w:sz="8" w:space="0" w:color="000000"/>
            </w:tcBorders>
            <w:vAlign w:val="center"/>
          </w:tcPr>
          <w:p w14:paraId="47BBD5B3" w14:textId="77777777" w:rsidR="008E219D" w:rsidRPr="00421870" w:rsidRDefault="005378B8">
            <w:pPr>
              <w:spacing w:before="120" w:after="120"/>
              <w:jc w:val="center"/>
              <w:rPr>
                <w:color w:val="000000" w:themeColor="text1"/>
              </w:rPr>
            </w:pPr>
            <w:r w:rsidRPr="00421870">
              <w:rPr>
                <w:color w:val="000000" w:themeColor="text1"/>
              </w:rPr>
              <w:t>33.</w:t>
            </w:r>
          </w:p>
        </w:tc>
        <w:tc>
          <w:tcPr>
            <w:tcW w:w="6281" w:type="dxa"/>
            <w:tcBorders>
              <w:top w:val="nil"/>
              <w:left w:val="nil"/>
              <w:bottom w:val="single" w:sz="8" w:space="0" w:color="000000"/>
              <w:right w:val="single" w:sz="8" w:space="0" w:color="000000"/>
            </w:tcBorders>
            <w:vAlign w:val="center"/>
          </w:tcPr>
          <w:p w14:paraId="0C0200FB" w14:textId="77777777" w:rsidR="008E219D" w:rsidRPr="00421870" w:rsidRDefault="005378B8">
            <w:pPr>
              <w:spacing w:before="120" w:after="120"/>
              <w:rPr>
                <w:color w:val="000000" w:themeColor="text1"/>
              </w:rPr>
            </w:pPr>
            <w:r w:rsidRPr="00421870">
              <w:rPr>
                <w:color w:val="000000" w:themeColor="text1"/>
              </w:rPr>
              <w:t>Bến cảng Đoạn Xá</w:t>
            </w:r>
          </w:p>
        </w:tc>
        <w:tc>
          <w:tcPr>
            <w:tcW w:w="1939" w:type="dxa"/>
            <w:vMerge/>
            <w:tcBorders>
              <w:top w:val="nil"/>
              <w:left w:val="nil"/>
              <w:bottom w:val="single" w:sz="8" w:space="0" w:color="000000"/>
              <w:right w:val="single" w:sz="8" w:space="0" w:color="000000"/>
            </w:tcBorders>
            <w:vAlign w:val="center"/>
          </w:tcPr>
          <w:p w14:paraId="43EC659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DAFA85B" w14:textId="77777777">
        <w:tc>
          <w:tcPr>
            <w:tcW w:w="832" w:type="dxa"/>
            <w:tcBorders>
              <w:top w:val="nil"/>
              <w:left w:val="single" w:sz="8" w:space="0" w:color="000000"/>
              <w:bottom w:val="single" w:sz="8" w:space="0" w:color="000000"/>
              <w:right w:val="single" w:sz="8" w:space="0" w:color="000000"/>
            </w:tcBorders>
            <w:vAlign w:val="center"/>
          </w:tcPr>
          <w:p w14:paraId="4BC10E0F" w14:textId="77777777" w:rsidR="008E219D" w:rsidRPr="00421870" w:rsidRDefault="005378B8">
            <w:pPr>
              <w:spacing w:before="120" w:after="120"/>
              <w:jc w:val="center"/>
              <w:rPr>
                <w:color w:val="000000" w:themeColor="text1"/>
              </w:rPr>
            </w:pPr>
            <w:r w:rsidRPr="00421870">
              <w:rPr>
                <w:color w:val="000000" w:themeColor="text1"/>
              </w:rPr>
              <w:t>34.</w:t>
            </w:r>
          </w:p>
        </w:tc>
        <w:tc>
          <w:tcPr>
            <w:tcW w:w="6281" w:type="dxa"/>
            <w:tcBorders>
              <w:top w:val="nil"/>
              <w:left w:val="nil"/>
              <w:bottom w:val="single" w:sz="8" w:space="0" w:color="000000"/>
              <w:right w:val="single" w:sz="8" w:space="0" w:color="000000"/>
            </w:tcBorders>
            <w:vAlign w:val="center"/>
          </w:tcPr>
          <w:p w14:paraId="48453F79" w14:textId="77777777" w:rsidR="008E219D" w:rsidRPr="00421870" w:rsidRDefault="005378B8">
            <w:pPr>
              <w:spacing w:before="120" w:after="120"/>
              <w:rPr>
                <w:color w:val="000000" w:themeColor="text1"/>
              </w:rPr>
            </w:pPr>
            <w:r w:rsidRPr="00421870">
              <w:rPr>
                <w:color w:val="000000" w:themeColor="text1"/>
              </w:rPr>
              <w:t>Bến cảng Transvina</w:t>
            </w:r>
          </w:p>
        </w:tc>
        <w:tc>
          <w:tcPr>
            <w:tcW w:w="1939" w:type="dxa"/>
            <w:vMerge/>
            <w:tcBorders>
              <w:top w:val="nil"/>
              <w:left w:val="nil"/>
              <w:bottom w:val="single" w:sz="8" w:space="0" w:color="000000"/>
              <w:right w:val="single" w:sz="8" w:space="0" w:color="000000"/>
            </w:tcBorders>
            <w:vAlign w:val="center"/>
          </w:tcPr>
          <w:p w14:paraId="23A0DF9F"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3F4E7D5" w14:textId="77777777">
        <w:tc>
          <w:tcPr>
            <w:tcW w:w="832" w:type="dxa"/>
            <w:tcBorders>
              <w:top w:val="nil"/>
              <w:left w:val="single" w:sz="8" w:space="0" w:color="000000"/>
              <w:bottom w:val="single" w:sz="8" w:space="0" w:color="000000"/>
              <w:right w:val="single" w:sz="8" w:space="0" w:color="000000"/>
            </w:tcBorders>
            <w:vAlign w:val="center"/>
          </w:tcPr>
          <w:p w14:paraId="06DAA3D9" w14:textId="77777777" w:rsidR="008E219D" w:rsidRPr="00421870" w:rsidRDefault="005378B8">
            <w:pPr>
              <w:spacing w:before="120" w:after="120"/>
              <w:jc w:val="center"/>
              <w:rPr>
                <w:color w:val="000000" w:themeColor="text1"/>
              </w:rPr>
            </w:pPr>
            <w:r w:rsidRPr="00421870">
              <w:rPr>
                <w:color w:val="000000" w:themeColor="text1"/>
              </w:rPr>
              <w:t>35.</w:t>
            </w:r>
          </w:p>
        </w:tc>
        <w:tc>
          <w:tcPr>
            <w:tcW w:w="6281" w:type="dxa"/>
            <w:tcBorders>
              <w:top w:val="nil"/>
              <w:left w:val="nil"/>
              <w:bottom w:val="single" w:sz="8" w:space="0" w:color="000000"/>
              <w:right w:val="single" w:sz="8" w:space="0" w:color="000000"/>
            </w:tcBorders>
            <w:vAlign w:val="center"/>
          </w:tcPr>
          <w:p w14:paraId="0CCC67D2" w14:textId="77777777" w:rsidR="008E219D" w:rsidRPr="00421870" w:rsidRDefault="005378B8">
            <w:pPr>
              <w:spacing w:before="120" w:after="120"/>
              <w:rPr>
                <w:color w:val="000000" w:themeColor="text1"/>
              </w:rPr>
            </w:pPr>
            <w:r w:rsidRPr="00421870">
              <w:rPr>
                <w:color w:val="000000" w:themeColor="text1"/>
              </w:rPr>
              <w:t>Bến cảng Hải Đăng</w:t>
            </w:r>
          </w:p>
        </w:tc>
        <w:tc>
          <w:tcPr>
            <w:tcW w:w="1939" w:type="dxa"/>
            <w:vMerge/>
            <w:tcBorders>
              <w:top w:val="nil"/>
              <w:left w:val="nil"/>
              <w:bottom w:val="single" w:sz="8" w:space="0" w:color="000000"/>
              <w:right w:val="single" w:sz="8" w:space="0" w:color="000000"/>
            </w:tcBorders>
            <w:vAlign w:val="center"/>
          </w:tcPr>
          <w:p w14:paraId="18B7884E"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A2CE763" w14:textId="77777777">
        <w:tc>
          <w:tcPr>
            <w:tcW w:w="832" w:type="dxa"/>
            <w:tcBorders>
              <w:top w:val="nil"/>
              <w:left w:val="single" w:sz="8" w:space="0" w:color="000000"/>
              <w:bottom w:val="single" w:sz="8" w:space="0" w:color="000000"/>
              <w:right w:val="single" w:sz="8" w:space="0" w:color="000000"/>
            </w:tcBorders>
            <w:vAlign w:val="center"/>
          </w:tcPr>
          <w:p w14:paraId="756ECBDD" w14:textId="77777777" w:rsidR="008E219D" w:rsidRPr="00421870" w:rsidRDefault="005378B8">
            <w:pPr>
              <w:spacing w:before="120" w:after="120"/>
              <w:jc w:val="center"/>
              <w:rPr>
                <w:color w:val="000000" w:themeColor="text1"/>
              </w:rPr>
            </w:pPr>
            <w:r w:rsidRPr="00421870">
              <w:rPr>
                <w:color w:val="000000" w:themeColor="text1"/>
              </w:rPr>
              <w:t>36.</w:t>
            </w:r>
          </w:p>
        </w:tc>
        <w:tc>
          <w:tcPr>
            <w:tcW w:w="6281" w:type="dxa"/>
            <w:tcBorders>
              <w:top w:val="nil"/>
              <w:left w:val="nil"/>
              <w:bottom w:val="single" w:sz="8" w:space="0" w:color="000000"/>
              <w:right w:val="single" w:sz="8" w:space="0" w:color="000000"/>
            </w:tcBorders>
            <w:vAlign w:val="center"/>
          </w:tcPr>
          <w:p w14:paraId="368FD64C" w14:textId="77777777" w:rsidR="008E219D" w:rsidRPr="00421870" w:rsidRDefault="005378B8">
            <w:pPr>
              <w:spacing w:before="120" w:after="120"/>
              <w:rPr>
                <w:color w:val="000000" w:themeColor="text1"/>
              </w:rPr>
            </w:pPr>
            <w:r w:rsidRPr="00421870">
              <w:rPr>
                <w:color w:val="000000" w:themeColor="text1"/>
              </w:rPr>
              <w:t xml:space="preserve">Bến cảng </w:t>
            </w:r>
            <w:r w:rsidRPr="00421870">
              <w:rPr>
                <w:color w:val="000000" w:themeColor="text1"/>
              </w:rPr>
              <w:t>Greenport</w:t>
            </w:r>
          </w:p>
        </w:tc>
        <w:tc>
          <w:tcPr>
            <w:tcW w:w="1939" w:type="dxa"/>
            <w:vMerge/>
            <w:tcBorders>
              <w:top w:val="nil"/>
              <w:left w:val="nil"/>
              <w:bottom w:val="single" w:sz="8" w:space="0" w:color="000000"/>
              <w:right w:val="single" w:sz="8" w:space="0" w:color="000000"/>
            </w:tcBorders>
            <w:vAlign w:val="center"/>
          </w:tcPr>
          <w:p w14:paraId="471CE292"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2646D88" w14:textId="77777777">
        <w:tc>
          <w:tcPr>
            <w:tcW w:w="832" w:type="dxa"/>
            <w:tcBorders>
              <w:top w:val="nil"/>
              <w:left w:val="single" w:sz="8" w:space="0" w:color="000000"/>
              <w:bottom w:val="single" w:sz="8" w:space="0" w:color="000000"/>
              <w:right w:val="single" w:sz="8" w:space="0" w:color="000000"/>
            </w:tcBorders>
            <w:vAlign w:val="center"/>
          </w:tcPr>
          <w:p w14:paraId="67B58D77" w14:textId="77777777" w:rsidR="008E219D" w:rsidRPr="00421870" w:rsidRDefault="005378B8">
            <w:pPr>
              <w:spacing w:before="120" w:after="120"/>
              <w:jc w:val="center"/>
              <w:rPr>
                <w:color w:val="000000" w:themeColor="text1"/>
              </w:rPr>
            </w:pPr>
            <w:r w:rsidRPr="00421870">
              <w:rPr>
                <w:color w:val="000000" w:themeColor="text1"/>
              </w:rPr>
              <w:t>37.</w:t>
            </w:r>
          </w:p>
        </w:tc>
        <w:tc>
          <w:tcPr>
            <w:tcW w:w="6281" w:type="dxa"/>
            <w:tcBorders>
              <w:top w:val="nil"/>
              <w:left w:val="nil"/>
              <w:bottom w:val="single" w:sz="8" w:space="0" w:color="000000"/>
              <w:right w:val="single" w:sz="8" w:space="0" w:color="000000"/>
            </w:tcBorders>
            <w:vAlign w:val="center"/>
          </w:tcPr>
          <w:p w14:paraId="3B00F987" w14:textId="77777777" w:rsidR="008E219D" w:rsidRPr="00421870" w:rsidRDefault="005378B8">
            <w:pPr>
              <w:spacing w:before="120" w:after="120"/>
              <w:rPr>
                <w:color w:val="000000" w:themeColor="text1"/>
              </w:rPr>
            </w:pPr>
            <w:r w:rsidRPr="00421870">
              <w:rPr>
                <w:color w:val="000000" w:themeColor="text1"/>
              </w:rPr>
              <w:t>Bến cảng Chùa Vẽ</w:t>
            </w:r>
          </w:p>
        </w:tc>
        <w:tc>
          <w:tcPr>
            <w:tcW w:w="1939" w:type="dxa"/>
            <w:vMerge/>
            <w:tcBorders>
              <w:top w:val="nil"/>
              <w:left w:val="nil"/>
              <w:bottom w:val="single" w:sz="8" w:space="0" w:color="000000"/>
              <w:right w:val="single" w:sz="8" w:space="0" w:color="000000"/>
            </w:tcBorders>
            <w:vAlign w:val="center"/>
          </w:tcPr>
          <w:p w14:paraId="2F718E1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AB53612" w14:textId="77777777">
        <w:tc>
          <w:tcPr>
            <w:tcW w:w="832" w:type="dxa"/>
            <w:tcBorders>
              <w:top w:val="nil"/>
              <w:left w:val="single" w:sz="8" w:space="0" w:color="000000"/>
              <w:bottom w:val="single" w:sz="8" w:space="0" w:color="000000"/>
              <w:right w:val="single" w:sz="8" w:space="0" w:color="000000"/>
            </w:tcBorders>
            <w:vAlign w:val="center"/>
          </w:tcPr>
          <w:p w14:paraId="51CAD332" w14:textId="77777777" w:rsidR="008E219D" w:rsidRPr="00421870" w:rsidRDefault="005378B8">
            <w:pPr>
              <w:spacing w:before="120" w:after="120"/>
              <w:jc w:val="center"/>
              <w:rPr>
                <w:color w:val="000000" w:themeColor="text1"/>
              </w:rPr>
            </w:pPr>
            <w:r w:rsidRPr="00421870">
              <w:rPr>
                <w:color w:val="000000" w:themeColor="text1"/>
              </w:rPr>
              <w:lastRenderedPageBreak/>
              <w:t>38.</w:t>
            </w:r>
          </w:p>
        </w:tc>
        <w:tc>
          <w:tcPr>
            <w:tcW w:w="6281" w:type="dxa"/>
            <w:tcBorders>
              <w:top w:val="nil"/>
              <w:left w:val="nil"/>
              <w:bottom w:val="single" w:sz="8" w:space="0" w:color="000000"/>
              <w:right w:val="single" w:sz="8" w:space="0" w:color="000000"/>
            </w:tcBorders>
            <w:vAlign w:val="center"/>
          </w:tcPr>
          <w:p w14:paraId="6D15085E" w14:textId="77777777" w:rsidR="008E219D" w:rsidRPr="00421870" w:rsidRDefault="005378B8">
            <w:pPr>
              <w:spacing w:before="120" w:after="120"/>
              <w:rPr>
                <w:color w:val="000000" w:themeColor="text1"/>
              </w:rPr>
            </w:pPr>
            <w:r w:rsidRPr="00421870">
              <w:rPr>
                <w:color w:val="000000" w:themeColor="text1"/>
              </w:rPr>
              <w:t>Bến cảng thiết bị vật tư tại khu vực Chùa Vẽ</w:t>
            </w:r>
          </w:p>
        </w:tc>
        <w:tc>
          <w:tcPr>
            <w:tcW w:w="1939" w:type="dxa"/>
            <w:vMerge/>
            <w:tcBorders>
              <w:top w:val="nil"/>
              <w:left w:val="nil"/>
              <w:bottom w:val="single" w:sz="8" w:space="0" w:color="000000"/>
              <w:right w:val="single" w:sz="8" w:space="0" w:color="000000"/>
            </w:tcBorders>
            <w:vAlign w:val="center"/>
          </w:tcPr>
          <w:p w14:paraId="5AEEEADE"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9586A05" w14:textId="77777777">
        <w:tc>
          <w:tcPr>
            <w:tcW w:w="832" w:type="dxa"/>
            <w:tcBorders>
              <w:top w:val="nil"/>
              <w:left w:val="single" w:sz="8" w:space="0" w:color="000000"/>
              <w:bottom w:val="single" w:sz="8" w:space="0" w:color="000000"/>
              <w:right w:val="single" w:sz="8" w:space="0" w:color="000000"/>
            </w:tcBorders>
            <w:vAlign w:val="center"/>
          </w:tcPr>
          <w:p w14:paraId="34E807D6" w14:textId="77777777" w:rsidR="008E219D" w:rsidRPr="00421870" w:rsidRDefault="005378B8">
            <w:pPr>
              <w:spacing w:before="120" w:after="120"/>
              <w:jc w:val="center"/>
              <w:rPr>
                <w:color w:val="000000" w:themeColor="text1"/>
              </w:rPr>
            </w:pPr>
            <w:r w:rsidRPr="00421870">
              <w:rPr>
                <w:color w:val="000000" w:themeColor="text1"/>
              </w:rPr>
              <w:t>39.</w:t>
            </w:r>
          </w:p>
        </w:tc>
        <w:tc>
          <w:tcPr>
            <w:tcW w:w="6281" w:type="dxa"/>
            <w:tcBorders>
              <w:top w:val="nil"/>
              <w:left w:val="nil"/>
              <w:bottom w:val="single" w:sz="8" w:space="0" w:color="000000"/>
              <w:right w:val="single" w:sz="8" w:space="0" w:color="000000"/>
            </w:tcBorders>
            <w:vAlign w:val="center"/>
          </w:tcPr>
          <w:p w14:paraId="44817888" w14:textId="77777777" w:rsidR="008E219D" w:rsidRPr="00421870" w:rsidRDefault="005378B8">
            <w:pPr>
              <w:spacing w:before="120" w:after="120"/>
              <w:rPr>
                <w:color w:val="000000" w:themeColor="text1"/>
              </w:rPr>
            </w:pPr>
            <w:r w:rsidRPr="00421870">
              <w:rPr>
                <w:color w:val="000000" w:themeColor="text1"/>
              </w:rPr>
              <w:t>Bến cảng Chuyên dùng Công ty liên doanh Total Gas Hải Phòng</w:t>
            </w:r>
          </w:p>
        </w:tc>
        <w:tc>
          <w:tcPr>
            <w:tcW w:w="1939" w:type="dxa"/>
            <w:vMerge/>
            <w:tcBorders>
              <w:top w:val="nil"/>
              <w:left w:val="nil"/>
              <w:bottom w:val="single" w:sz="8" w:space="0" w:color="000000"/>
              <w:right w:val="single" w:sz="8" w:space="0" w:color="000000"/>
            </w:tcBorders>
            <w:vAlign w:val="center"/>
          </w:tcPr>
          <w:p w14:paraId="35F9C07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45530CF" w14:textId="77777777">
        <w:tc>
          <w:tcPr>
            <w:tcW w:w="832" w:type="dxa"/>
            <w:tcBorders>
              <w:top w:val="nil"/>
              <w:left w:val="single" w:sz="8" w:space="0" w:color="000000"/>
              <w:bottom w:val="single" w:sz="8" w:space="0" w:color="000000"/>
              <w:right w:val="single" w:sz="8" w:space="0" w:color="000000"/>
            </w:tcBorders>
            <w:vAlign w:val="center"/>
          </w:tcPr>
          <w:p w14:paraId="5FE819C8" w14:textId="77777777" w:rsidR="008E219D" w:rsidRPr="00421870" w:rsidRDefault="005378B8">
            <w:pPr>
              <w:spacing w:before="120" w:after="120"/>
              <w:jc w:val="center"/>
              <w:rPr>
                <w:color w:val="000000" w:themeColor="text1"/>
              </w:rPr>
            </w:pPr>
            <w:r w:rsidRPr="00421870">
              <w:rPr>
                <w:color w:val="000000" w:themeColor="text1"/>
              </w:rPr>
              <w:t>40.</w:t>
            </w:r>
          </w:p>
        </w:tc>
        <w:tc>
          <w:tcPr>
            <w:tcW w:w="6281" w:type="dxa"/>
            <w:tcBorders>
              <w:top w:val="nil"/>
              <w:left w:val="nil"/>
              <w:bottom w:val="single" w:sz="8" w:space="0" w:color="000000"/>
              <w:right w:val="single" w:sz="8" w:space="0" w:color="000000"/>
            </w:tcBorders>
            <w:vAlign w:val="center"/>
          </w:tcPr>
          <w:p w14:paraId="6631F0EF" w14:textId="77777777" w:rsidR="008E219D" w:rsidRPr="00421870" w:rsidRDefault="005378B8">
            <w:pPr>
              <w:spacing w:before="120" w:after="120"/>
              <w:rPr>
                <w:color w:val="000000" w:themeColor="text1"/>
              </w:rPr>
            </w:pPr>
            <w:r w:rsidRPr="00421870">
              <w:rPr>
                <w:color w:val="000000" w:themeColor="text1"/>
              </w:rPr>
              <w:t>Bến cảng Đông Hải</w:t>
            </w:r>
          </w:p>
        </w:tc>
        <w:tc>
          <w:tcPr>
            <w:tcW w:w="1939" w:type="dxa"/>
            <w:vMerge/>
            <w:tcBorders>
              <w:top w:val="nil"/>
              <w:left w:val="nil"/>
              <w:bottom w:val="single" w:sz="8" w:space="0" w:color="000000"/>
              <w:right w:val="single" w:sz="8" w:space="0" w:color="000000"/>
            </w:tcBorders>
            <w:vAlign w:val="center"/>
          </w:tcPr>
          <w:p w14:paraId="24F4F48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FFB671C" w14:textId="77777777">
        <w:tc>
          <w:tcPr>
            <w:tcW w:w="832" w:type="dxa"/>
            <w:tcBorders>
              <w:top w:val="nil"/>
              <w:left w:val="single" w:sz="8" w:space="0" w:color="000000"/>
              <w:bottom w:val="single" w:sz="8" w:space="0" w:color="000000"/>
              <w:right w:val="single" w:sz="8" w:space="0" w:color="000000"/>
            </w:tcBorders>
            <w:vAlign w:val="center"/>
          </w:tcPr>
          <w:p w14:paraId="333E72A1" w14:textId="77777777" w:rsidR="008E219D" w:rsidRPr="00421870" w:rsidRDefault="005378B8">
            <w:pPr>
              <w:spacing w:before="120" w:after="120"/>
              <w:jc w:val="center"/>
              <w:rPr>
                <w:color w:val="000000" w:themeColor="text1"/>
              </w:rPr>
            </w:pPr>
            <w:r w:rsidRPr="00421870">
              <w:rPr>
                <w:color w:val="000000" w:themeColor="text1"/>
              </w:rPr>
              <w:t>41.</w:t>
            </w:r>
          </w:p>
        </w:tc>
        <w:tc>
          <w:tcPr>
            <w:tcW w:w="6281" w:type="dxa"/>
            <w:tcBorders>
              <w:top w:val="nil"/>
              <w:left w:val="nil"/>
              <w:bottom w:val="single" w:sz="8" w:space="0" w:color="000000"/>
              <w:right w:val="single" w:sz="8" w:space="0" w:color="000000"/>
            </w:tcBorders>
            <w:vAlign w:val="center"/>
          </w:tcPr>
          <w:p w14:paraId="7DC066DF" w14:textId="77777777" w:rsidR="008E219D" w:rsidRPr="00421870" w:rsidRDefault="005378B8">
            <w:pPr>
              <w:spacing w:before="120" w:after="120"/>
              <w:rPr>
                <w:color w:val="000000" w:themeColor="text1"/>
              </w:rPr>
            </w:pPr>
            <w:r w:rsidRPr="00421870">
              <w:rPr>
                <w:color w:val="000000" w:themeColor="text1"/>
              </w:rPr>
              <w:t>Bến cảng 128</w:t>
            </w:r>
          </w:p>
        </w:tc>
        <w:tc>
          <w:tcPr>
            <w:tcW w:w="1939" w:type="dxa"/>
            <w:vMerge/>
            <w:tcBorders>
              <w:top w:val="nil"/>
              <w:left w:val="nil"/>
              <w:bottom w:val="single" w:sz="8" w:space="0" w:color="000000"/>
              <w:right w:val="single" w:sz="8" w:space="0" w:color="000000"/>
            </w:tcBorders>
            <w:vAlign w:val="center"/>
          </w:tcPr>
          <w:p w14:paraId="593777CA"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D8699B4" w14:textId="77777777">
        <w:tc>
          <w:tcPr>
            <w:tcW w:w="832" w:type="dxa"/>
            <w:tcBorders>
              <w:top w:val="nil"/>
              <w:left w:val="single" w:sz="8" w:space="0" w:color="000000"/>
              <w:bottom w:val="single" w:sz="8" w:space="0" w:color="000000"/>
              <w:right w:val="single" w:sz="8" w:space="0" w:color="000000"/>
            </w:tcBorders>
            <w:vAlign w:val="center"/>
          </w:tcPr>
          <w:p w14:paraId="2AAF7823" w14:textId="77777777" w:rsidR="008E219D" w:rsidRPr="00421870" w:rsidRDefault="005378B8">
            <w:pPr>
              <w:spacing w:before="120" w:after="120"/>
              <w:jc w:val="center"/>
              <w:rPr>
                <w:color w:val="000000" w:themeColor="text1"/>
              </w:rPr>
            </w:pPr>
            <w:r w:rsidRPr="00421870">
              <w:rPr>
                <w:color w:val="000000" w:themeColor="text1"/>
              </w:rPr>
              <w:t>42.</w:t>
            </w:r>
          </w:p>
        </w:tc>
        <w:tc>
          <w:tcPr>
            <w:tcW w:w="6281" w:type="dxa"/>
            <w:tcBorders>
              <w:top w:val="nil"/>
              <w:left w:val="nil"/>
              <w:bottom w:val="single" w:sz="8" w:space="0" w:color="000000"/>
              <w:right w:val="single" w:sz="8" w:space="0" w:color="000000"/>
            </w:tcBorders>
            <w:vAlign w:val="center"/>
          </w:tcPr>
          <w:p w14:paraId="28A09DD3" w14:textId="77777777" w:rsidR="008E219D" w:rsidRPr="00421870" w:rsidRDefault="005378B8">
            <w:pPr>
              <w:spacing w:before="120" w:after="120"/>
              <w:rPr>
                <w:color w:val="000000" w:themeColor="text1"/>
              </w:rPr>
            </w:pPr>
            <w:r w:rsidRPr="00421870">
              <w:rPr>
                <w:color w:val="000000" w:themeColor="text1"/>
              </w:rPr>
              <w:t>Bến cảng Dầu khí Hải Linh Hải Phòng</w:t>
            </w:r>
          </w:p>
        </w:tc>
        <w:tc>
          <w:tcPr>
            <w:tcW w:w="1939" w:type="dxa"/>
            <w:vMerge/>
            <w:tcBorders>
              <w:top w:val="nil"/>
              <w:left w:val="nil"/>
              <w:bottom w:val="single" w:sz="8" w:space="0" w:color="000000"/>
              <w:right w:val="single" w:sz="8" w:space="0" w:color="000000"/>
            </w:tcBorders>
            <w:vAlign w:val="center"/>
          </w:tcPr>
          <w:p w14:paraId="34D3699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279FF7F" w14:textId="77777777">
        <w:tc>
          <w:tcPr>
            <w:tcW w:w="832" w:type="dxa"/>
            <w:tcBorders>
              <w:top w:val="nil"/>
              <w:left w:val="single" w:sz="8" w:space="0" w:color="000000"/>
              <w:bottom w:val="single" w:sz="8" w:space="0" w:color="000000"/>
              <w:right w:val="single" w:sz="8" w:space="0" w:color="000000"/>
            </w:tcBorders>
            <w:vAlign w:val="center"/>
          </w:tcPr>
          <w:p w14:paraId="1FC34BAF" w14:textId="77777777" w:rsidR="008E219D" w:rsidRPr="00421870" w:rsidRDefault="005378B8">
            <w:pPr>
              <w:spacing w:before="120" w:after="120"/>
              <w:jc w:val="center"/>
              <w:rPr>
                <w:color w:val="000000" w:themeColor="text1"/>
              </w:rPr>
            </w:pPr>
            <w:r w:rsidRPr="00421870">
              <w:rPr>
                <w:color w:val="000000" w:themeColor="text1"/>
              </w:rPr>
              <w:t>43.</w:t>
            </w:r>
          </w:p>
        </w:tc>
        <w:tc>
          <w:tcPr>
            <w:tcW w:w="6281" w:type="dxa"/>
            <w:tcBorders>
              <w:top w:val="nil"/>
              <w:left w:val="nil"/>
              <w:bottom w:val="single" w:sz="8" w:space="0" w:color="000000"/>
              <w:right w:val="single" w:sz="8" w:space="0" w:color="000000"/>
            </w:tcBorders>
            <w:vAlign w:val="center"/>
          </w:tcPr>
          <w:p w14:paraId="223B4261" w14:textId="77777777" w:rsidR="008E219D" w:rsidRPr="00421870" w:rsidRDefault="005378B8">
            <w:pPr>
              <w:spacing w:before="120" w:after="120"/>
              <w:rPr>
                <w:color w:val="000000" w:themeColor="text1"/>
              </w:rPr>
            </w:pPr>
            <w:r w:rsidRPr="00421870">
              <w:rPr>
                <w:color w:val="000000" w:themeColor="text1"/>
              </w:rPr>
              <w:t xml:space="preserve">Bến cảng Xăng </w:t>
            </w:r>
            <w:r w:rsidRPr="00421870">
              <w:rPr>
                <w:color w:val="000000" w:themeColor="text1"/>
              </w:rPr>
              <w:t>dầu K99</w:t>
            </w:r>
          </w:p>
        </w:tc>
        <w:tc>
          <w:tcPr>
            <w:tcW w:w="1939" w:type="dxa"/>
            <w:vMerge/>
            <w:tcBorders>
              <w:top w:val="nil"/>
              <w:left w:val="nil"/>
              <w:bottom w:val="single" w:sz="8" w:space="0" w:color="000000"/>
              <w:right w:val="single" w:sz="8" w:space="0" w:color="000000"/>
            </w:tcBorders>
            <w:vAlign w:val="center"/>
          </w:tcPr>
          <w:p w14:paraId="566E59DB"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C50736B" w14:textId="77777777">
        <w:tc>
          <w:tcPr>
            <w:tcW w:w="832" w:type="dxa"/>
            <w:tcBorders>
              <w:top w:val="nil"/>
              <w:left w:val="single" w:sz="8" w:space="0" w:color="000000"/>
              <w:bottom w:val="single" w:sz="8" w:space="0" w:color="000000"/>
              <w:right w:val="single" w:sz="8" w:space="0" w:color="000000"/>
            </w:tcBorders>
            <w:vAlign w:val="center"/>
          </w:tcPr>
          <w:p w14:paraId="7D4B9C46" w14:textId="77777777" w:rsidR="008E219D" w:rsidRPr="00421870" w:rsidRDefault="005378B8">
            <w:pPr>
              <w:spacing w:before="120" w:after="120"/>
              <w:jc w:val="center"/>
              <w:rPr>
                <w:color w:val="000000" w:themeColor="text1"/>
              </w:rPr>
            </w:pPr>
            <w:r w:rsidRPr="00421870">
              <w:rPr>
                <w:color w:val="000000" w:themeColor="text1"/>
              </w:rPr>
              <w:t>44.</w:t>
            </w:r>
          </w:p>
        </w:tc>
        <w:tc>
          <w:tcPr>
            <w:tcW w:w="6281" w:type="dxa"/>
            <w:tcBorders>
              <w:top w:val="nil"/>
              <w:left w:val="nil"/>
              <w:bottom w:val="single" w:sz="8" w:space="0" w:color="000000"/>
              <w:right w:val="single" w:sz="8" w:space="0" w:color="000000"/>
            </w:tcBorders>
            <w:vAlign w:val="center"/>
          </w:tcPr>
          <w:p w14:paraId="58B73445" w14:textId="77777777" w:rsidR="008E219D" w:rsidRPr="00421870" w:rsidRDefault="005378B8">
            <w:pPr>
              <w:spacing w:before="120" w:after="120"/>
              <w:rPr>
                <w:color w:val="000000" w:themeColor="text1"/>
              </w:rPr>
            </w:pPr>
            <w:r w:rsidRPr="00421870">
              <w:rPr>
                <w:color w:val="000000" w:themeColor="text1"/>
              </w:rPr>
              <w:t>Bến cảng Xăng dầu Petec Hải Phòng</w:t>
            </w:r>
          </w:p>
        </w:tc>
        <w:tc>
          <w:tcPr>
            <w:tcW w:w="1939" w:type="dxa"/>
            <w:vMerge/>
            <w:tcBorders>
              <w:top w:val="nil"/>
              <w:left w:val="nil"/>
              <w:bottom w:val="single" w:sz="8" w:space="0" w:color="000000"/>
              <w:right w:val="single" w:sz="8" w:space="0" w:color="000000"/>
            </w:tcBorders>
            <w:vAlign w:val="center"/>
          </w:tcPr>
          <w:p w14:paraId="075D2B3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E9C91E7" w14:textId="77777777">
        <w:tc>
          <w:tcPr>
            <w:tcW w:w="832" w:type="dxa"/>
            <w:tcBorders>
              <w:top w:val="nil"/>
              <w:left w:val="single" w:sz="8" w:space="0" w:color="000000"/>
              <w:bottom w:val="single" w:sz="8" w:space="0" w:color="000000"/>
              <w:right w:val="single" w:sz="8" w:space="0" w:color="000000"/>
            </w:tcBorders>
            <w:vAlign w:val="center"/>
          </w:tcPr>
          <w:p w14:paraId="55688272" w14:textId="77777777" w:rsidR="008E219D" w:rsidRPr="00421870" w:rsidRDefault="005378B8">
            <w:pPr>
              <w:spacing w:before="120" w:after="120"/>
              <w:jc w:val="center"/>
              <w:rPr>
                <w:color w:val="000000" w:themeColor="text1"/>
              </w:rPr>
            </w:pPr>
            <w:r w:rsidRPr="00421870">
              <w:rPr>
                <w:color w:val="000000" w:themeColor="text1"/>
              </w:rPr>
              <w:t>45.</w:t>
            </w:r>
          </w:p>
        </w:tc>
        <w:tc>
          <w:tcPr>
            <w:tcW w:w="6281" w:type="dxa"/>
            <w:tcBorders>
              <w:top w:val="nil"/>
              <w:left w:val="nil"/>
              <w:bottom w:val="single" w:sz="8" w:space="0" w:color="000000"/>
              <w:right w:val="single" w:sz="8" w:space="0" w:color="000000"/>
            </w:tcBorders>
            <w:vAlign w:val="center"/>
          </w:tcPr>
          <w:p w14:paraId="2561408F" w14:textId="77777777" w:rsidR="008E219D" w:rsidRPr="00421870" w:rsidRDefault="005378B8">
            <w:pPr>
              <w:spacing w:before="120" w:after="120"/>
              <w:rPr>
                <w:color w:val="000000" w:themeColor="text1"/>
              </w:rPr>
            </w:pPr>
            <w:r w:rsidRPr="00421870">
              <w:rPr>
                <w:color w:val="000000" w:themeColor="text1"/>
              </w:rPr>
              <w:t>Bến cảng Hải An</w:t>
            </w:r>
          </w:p>
        </w:tc>
        <w:tc>
          <w:tcPr>
            <w:tcW w:w="1939" w:type="dxa"/>
            <w:vMerge/>
            <w:tcBorders>
              <w:top w:val="nil"/>
              <w:left w:val="nil"/>
              <w:bottom w:val="single" w:sz="8" w:space="0" w:color="000000"/>
              <w:right w:val="single" w:sz="8" w:space="0" w:color="000000"/>
            </w:tcBorders>
            <w:vAlign w:val="center"/>
          </w:tcPr>
          <w:p w14:paraId="1EF66C1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315B984" w14:textId="77777777">
        <w:tc>
          <w:tcPr>
            <w:tcW w:w="832" w:type="dxa"/>
            <w:tcBorders>
              <w:top w:val="nil"/>
              <w:left w:val="single" w:sz="8" w:space="0" w:color="000000"/>
              <w:bottom w:val="single" w:sz="8" w:space="0" w:color="000000"/>
              <w:right w:val="single" w:sz="8" w:space="0" w:color="000000"/>
            </w:tcBorders>
            <w:vAlign w:val="center"/>
          </w:tcPr>
          <w:p w14:paraId="079640EF" w14:textId="77777777" w:rsidR="008E219D" w:rsidRPr="00421870" w:rsidRDefault="005378B8">
            <w:pPr>
              <w:spacing w:before="120" w:after="120"/>
              <w:jc w:val="center"/>
              <w:rPr>
                <w:color w:val="000000" w:themeColor="text1"/>
              </w:rPr>
            </w:pPr>
            <w:r w:rsidRPr="00421870">
              <w:rPr>
                <w:color w:val="000000" w:themeColor="text1"/>
              </w:rPr>
              <w:t>46.</w:t>
            </w:r>
          </w:p>
        </w:tc>
        <w:tc>
          <w:tcPr>
            <w:tcW w:w="6281" w:type="dxa"/>
            <w:tcBorders>
              <w:top w:val="nil"/>
              <w:left w:val="nil"/>
              <w:bottom w:val="single" w:sz="8" w:space="0" w:color="000000"/>
              <w:right w:val="single" w:sz="8" w:space="0" w:color="000000"/>
            </w:tcBorders>
            <w:vAlign w:val="center"/>
          </w:tcPr>
          <w:p w14:paraId="2A45C799" w14:textId="77777777" w:rsidR="008E219D" w:rsidRPr="00421870" w:rsidRDefault="005378B8">
            <w:pPr>
              <w:spacing w:before="120" w:after="120"/>
              <w:rPr>
                <w:color w:val="000000" w:themeColor="text1"/>
              </w:rPr>
            </w:pPr>
            <w:r w:rsidRPr="00421870">
              <w:rPr>
                <w:color w:val="000000" w:themeColor="text1"/>
              </w:rPr>
              <w:t>Bến cảng Trang trí của Công ty 189</w:t>
            </w:r>
          </w:p>
        </w:tc>
        <w:tc>
          <w:tcPr>
            <w:tcW w:w="1939" w:type="dxa"/>
            <w:vMerge/>
            <w:tcBorders>
              <w:top w:val="nil"/>
              <w:left w:val="nil"/>
              <w:bottom w:val="single" w:sz="8" w:space="0" w:color="000000"/>
              <w:right w:val="single" w:sz="8" w:space="0" w:color="000000"/>
            </w:tcBorders>
            <w:vAlign w:val="center"/>
          </w:tcPr>
          <w:p w14:paraId="520709F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BB3CA8F" w14:textId="77777777">
        <w:tc>
          <w:tcPr>
            <w:tcW w:w="832" w:type="dxa"/>
            <w:tcBorders>
              <w:top w:val="nil"/>
              <w:left w:val="single" w:sz="8" w:space="0" w:color="000000"/>
              <w:bottom w:val="single" w:sz="8" w:space="0" w:color="000000"/>
              <w:right w:val="single" w:sz="8" w:space="0" w:color="000000"/>
            </w:tcBorders>
            <w:vAlign w:val="center"/>
          </w:tcPr>
          <w:p w14:paraId="237B0207" w14:textId="77777777" w:rsidR="008E219D" w:rsidRPr="00421870" w:rsidRDefault="005378B8">
            <w:pPr>
              <w:spacing w:before="120" w:after="120"/>
              <w:jc w:val="center"/>
              <w:rPr>
                <w:color w:val="000000" w:themeColor="text1"/>
              </w:rPr>
            </w:pPr>
            <w:r w:rsidRPr="00421870">
              <w:rPr>
                <w:color w:val="000000" w:themeColor="text1"/>
              </w:rPr>
              <w:t>47.</w:t>
            </w:r>
          </w:p>
        </w:tc>
        <w:tc>
          <w:tcPr>
            <w:tcW w:w="6281" w:type="dxa"/>
            <w:tcBorders>
              <w:top w:val="nil"/>
              <w:left w:val="nil"/>
              <w:bottom w:val="single" w:sz="8" w:space="0" w:color="000000"/>
              <w:right w:val="single" w:sz="8" w:space="0" w:color="000000"/>
            </w:tcBorders>
            <w:vAlign w:val="center"/>
          </w:tcPr>
          <w:p w14:paraId="410990CC" w14:textId="77777777" w:rsidR="008E219D" w:rsidRPr="00421870" w:rsidRDefault="005378B8">
            <w:pPr>
              <w:spacing w:before="120" w:after="120"/>
              <w:rPr>
                <w:color w:val="000000" w:themeColor="text1"/>
              </w:rPr>
            </w:pPr>
            <w:r w:rsidRPr="00421870">
              <w:rPr>
                <w:color w:val="000000" w:themeColor="text1"/>
              </w:rPr>
              <w:t>Bến cảng Công ty TNHH MTV 189</w:t>
            </w:r>
          </w:p>
        </w:tc>
        <w:tc>
          <w:tcPr>
            <w:tcW w:w="1939" w:type="dxa"/>
            <w:vMerge/>
            <w:tcBorders>
              <w:top w:val="nil"/>
              <w:left w:val="nil"/>
              <w:bottom w:val="single" w:sz="8" w:space="0" w:color="000000"/>
              <w:right w:val="single" w:sz="8" w:space="0" w:color="000000"/>
            </w:tcBorders>
            <w:vAlign w:val="center"/>
          </w:tcPr>
          <w:p w14:paraId="2704BC2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22131B0" w14:textId="77777777">
        <w:tc>
          <w:tcPr>
            <w:tcW w:w="832" w:type="dxa"/>
            <w:tcBorders>
              <w:top w:val="nil"/>
              <w:left w:val="single" w:sz="8" w:space="0" w:color="000000"/>
              <w:bottom w:val="single" w:sz="8" w:space="0" w:color="000000"/>
              <w:right w:val="single" w:sz="8" w:space="0" w:color="000000"/>
            </w:tcBorders>
            <w:vAlign w:val="center"/>
          </w:tcPr>
          <w:p w14:paraId="3B6EC357" w14:textId="77777777" w:rsidR="008E219D" w:rsidRPr="00421870" w:rsidRDefault="005378B8">
            <w:pPr>
              <w:spacing w:before="120" w:after="120"/>
              <w:jc w:val="center"/>
              <w:rPr>
                <w:color w:val="000000" w:themeColor="text1"/>
              </w:rPr>
            </w:pPr>
            <w:r w:rsidRPr="00421870">
              <w:rPr>
                <w:color w:val="000000" w:themeColor="text1"/>
              </w:rPr>
              <w:t>48.</w:t>
            </w:r>
          </w:p>
        </w:tc>
        <w:tc>
          <w:tcPr>
            <w:tcW w:w="6281" w:type="dxa"/>
            <w:tcBorders>
              <w:top w:val="nil"/>
              <w:left w:val="nil"/>
              <w:bottom w:val="single" w:sz="8" w:space="0" w:color="000000"/>
              <w:right w:val="single" w:sz="8" w:space="0" w:color="000000"/>
            </w:tcBorders>
            <w:vAlign w:val="center"/>
          </w:tcPr>
          <w:p w14:paraId="2348AFF5" w14:textId="77777777" w:rsidR="008E219D" w:rsidRPr="00421870" w:rsidRDefault="005378B8">
            <w:pPr>
              <w:spacing w:before="120" w:after="120"/>
              <w:rPr>
                <w:color w:val="000000" w:themeColor="text1"/>
              </w:rPr>
            </w:pPr>
            <w:r w:rsidRPr="00421870">
              <w:rPr>
                <w:color w:val="000000" w:themeColor="text1"/>
              </w:rPr>
              <w:t>Bến cảng Xăng dầu 19-9</w:t>
            </w:r>
          </w:p>
        </w:tc>
        <w:tc>
          <w:tcPr>
            <w:tcW w:w="1939" w:type="dxa"/>
            <w:vMerge/>
            <w:tcBorders>
              <w:top w:val="nil"/>
              <w:left w:val="nil"/>
              <w:bottom w:val="single" w:sz="8" w:space="0" w:color="000000"/>
              <w:right w:val="single" w:sz="8" w:space="0" w:color="000000"/>
            </w:tcBorders>
            <w:vAlign w:val="center"/>
          </w:tcPr>
          <w:p w14:paraId="36930B3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B4AC7C2" w14:textId="77777777">
        <w:tc>
          <w:tcPr>
            <w:tcW w:w="832" w:type="dxa"/>
            <w:tcBorders>
              <w:top w:val="nil"/>
              <w:left w:val="single" w:sz="8" w:space="0" w:color="000000"/>
              <w:bottom w:val="single" w:sz="8" w:space="0" w:color="000000"/>
              <w:right w:val="single" w:sz="8" w:space="0" w:color="000000"/>
            </w:tcBorders>
            <w:vAlign w:val="center"/>
          </w:tcPr>
          <w:p w14:paraId="0E7C1371" w14:textId="77777777" w:rsidR="008E219D" w:rsidRPr="00421870" w:rsidRDefault="005378B8">
            <w:pPr>
              <w:spacing w:before="120" w:after="120"/>
              <w:jc w:val="center"/>
              <w:rPr>
                <w:color w:val="000000" w:themeColor="text1"/>
              </w:rPr>
            </w:pPr>
            <w:r w:rsidRPr="00421870">
              <w:rPr>
                <w:color w:val="000000" w:themeColor="text1"/>
              </w:rPr>
              <w:t>49.</w:t>
            </w:r>
          </w:p>
        </w:tc>
        <w:tc>
          <w:tcPr>
            <w:tcW w:w="6281" w:type="dxa"/>
            <w:tcBorders>
              <w:top w:val="nil"/>
              <w:left w:val="nil"/>
              <w:bottom w:val="single" w:sz="8" w:space="0" w:color="000000"/>
              <w:right w:val="single" w:sz="8" w:space="0" w:color="000000"/>
            </w:tcBorders>
            <w:vAlign w:val="center"/>
          </w:tcPr>
          <w:p w14:paraId="49029C1C" w14:textId="77777777" w:rsidR="008E219D" w:rsidRPr="00421870" w:rsidRDefault="005378B8">
            <w:pPr>
              <w:spacing w:before="120" w:after="120"/>
              <w:rPr>
                <w:color w:val="000000" w:themeColor="text1"/>
              </w:rPr>
            </w:pPr>
            <w:r w:rsidRPr="00421870">
              <w:rPr>
                <w:color w:val="000000" w:themeColor="text1"/>
              </w:rPr>
              <w:t>Bến cảng PTSC Đình Vũ</w:t>
            </w:r>
          </w:p>
        </w:tc>
        <w:tc>
          <w:tcPr>
            <w:tcW w:w="1939" w:type="dxa"/>
            <w:vMerge/>
            <w:tcBorders>
              <w:top w:val="nil"/>
              <w:left w:val="nil"/>
              <w:bottom w:val="single" w:sz="8" w:space="0" w:color="000000"/>
              <w:right w:val="single" w:sz="8" w:space="0" w:color="000000"/>
            </w:tcBorders>
            <w:vAlign w:val="center"/>
          </w:tcPr>
          <w:p w14:paraId="042BB1A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00D4CBD" w14:textId="77777777">
        <w:tc>
          <w:tcPr>
            <w:tcW w:w="832" w:type="dxa"/>
            <w:tcBorders>
              <w:top w:val="nil"/>
              <w:left w:val="single" w:sz="8" w:space="0" w:color="000000"/>
              <w:bottom w:val="single" w:sz="8" w:space="0" w:color="000000"/>
              <w:right w:val="single" w:sz="8" w:space="0" w:color="000000"/>
            </w:tcBorders>
            <w:vAlign w:val="center"/>
          </w:tcPr>
          <w:p w14:paraId="1EDE1586" w14:textId="77777777" w:rsidR="008E219D" w:rsidRPr="00421870" w:rsidRDefault="005378B8">
            <w:pPr>
              <w:spacing w:before="120" w:after="120"/>
              <w:jc w:val="center"/>
              <w:rPr>
                <w:color w:val="000000" w:themeColor="text1"/>
              </w:rPr>
            </w:pPr>
            <w:r w:rsidRPr="00421870">
              <w:rPr>
                <w:color w:val="000000" w:themeColor="text1"/>
              </w:rPr>
              <w:t>50.</w:t>
            </w:r>
          </w:p>
        </w:tc>
        <w:tc>
          <w:tcPr>
            <w:tcW w:w="6281" w:type="dxa"/>
            <w:tcBorders>
              <w:top w:val="nil"/>
              <w:left w:val="nil"/>
              <w:bottom w:val="single" w:sz="8" w:space="0" w:color="000000"/>
              <w:right w:val="single" w:sz="8" w:space="0" w:color="000000"/>
            </w:tcBorders>
            <w:vAlign w:val="center"/>
          </w:tcPr>
          <w:p w14:paraId="48EC8A6C" w14:textId="77777777" w:rsidR="008E219D" w:rsidRPr="00421870" w:rsidRDefault="005378B8">
            <w:pPr>
              <w:spacing w:before="120" w:after="120"/>
              <w:rPr>
                <w:color w:val="000000" w:themeColor="text1"/>
              </w:rPr>
            </w:pPr>
            <w:r w:rsidRPr="00421870">
              <w:rPr>
                <w:color w:val="000000" w:themeColor="text1"/>
              </w:rPr>
              <w:t>Bến cảng Đình Vũ</w:t>
            </w:r>
          </w:p>
        </w:tc>
        <w:tc>
          <w:tcPr>
            <w:tcW w:w="1939" w:type="dxa"/>
            <w:vMerge/>
            <w:tcBorders>
              <w:top w:val="nil"/>
              <w:left w:val="nil"/>
              <w:bottom w:val="single" w:sz="8" w:space="0" w:color="000000"/>
              <w:right w:val="single" w:sz="8" w:space="0" w:color="000000"/>
            </w:tcBorders>
            <w:vAlign w:val="center"/>
          </w:tcPr>
          <w:p w14:paraId="35873BC9"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A1F11BB" w14:textId="77777777">
        <w:tc>
          <w:tcPr>
            <w:tcW w:w="832" w:type="dxa"/>
            <w:tcBorders>
              <w:top w:val="nil"/>
              <w:left w:val="single" w:sz="8" w:space="0" w:color="000000"/>
              <w:bottom w:val="single" w:sz="8" w:space="0" w:color="000000"/>
              <w:right w:val="single" w:sz="8" w:space="0" w:color="000000"/>
            </w:tcBorders>
            <w:vAlign w:val="center"/>
          </w:tcPr>
          <w:p w14:paraId="3945A369" w14:textId="77777777" w:rsidR="008E219D" w:rsidRPr="00421870" w:rsidRDefault="005378B8">
            <w:pPr>
              <w:spacing w:before="120" w:after="120"/>
              <w:jc w:val="center"/>
              <w:rPr>
                <w:color w:val="000000" w:themeColor="text1"/>
              </w:rPr>
            </w:pPr>
            <w:r w:rsidRPr="00421870">
              <w:rPr>
                <w:color w:val="000000" w:themeColor="text1"/>
              </w:rPr>
              <w:t>51.</w:t>
            </w:r>
          </w:p>
        </w:tc>
        <w:tc>
          <w:tcPr>
            <w:tcW w:w="6281" w:type="dxa"/>
            <w:tcBorders>
              <w:top w:val="nil"/>
              <w:left w:val="nil"/>
              <w:bottom w:val="single" w:sz="8" w:space="0" w:color="000000"/>
              <w:right w:val="single" w:sz="8" w:space="0" w:color="000000"/>
            </w:tcBorders>
            <w:vAlign w:val="center"/>
          </w:tcPr>
          <w:p w14:paraId="3F9AC830" w14:textId="77777777" w:rsidR="008E219D" w:rsidRPr="00421870" w:rsidRDefault="005378B8">
            <w:pPr>
              <w:spacing w:before="120" w:after="120"/>
              <w:rPr>
                <w:color w:val="000000" w:themeColor="text1"/>
              </w:rPr>
            </w:pPr>
            <w:r w:rsidRPr="00421870">
              <w:rPr>
                <w:color w:val="000000" w:themeColor="text1"/>
              </w:rPr>
              <w:t>Bến cảng Tân Vũ</w:t>
            </w:r>
          </w:p>
        </w:tc>
        <w:tc>
          <w:tcPr>
            <w:tcW w:w="1939" w:type="dxa"/>
            <w:vMerge/>
            <w:tcBorders>
              <w:top w:val="nil"/>
              <w:left w:val="nil"/>
              <w:bottom w:val="single" w:sz="8" w:space="0" w:color="000000"/>
              <w:right w:val="single" w:sz="8" w:space="0" w:color="000000"/>
            </w:tcBorders>
            <w:vAlign w:val="center"/>
          </w:tcPr>
          <w:p w14:paraId="2FFEB97F"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23CA2EB" w14:textId="77777777">
        <w:tc>
          <w:tcPr>
            <w:tcW w:w="832" w:type="dxa"/>
            <w:tcBorders>
              <w:top w:val="nil"/>
              <w:left w:val="single" w:sz="8" w:space="0" w:color="000000"/>
              <w:bottom w:val="single" w:sz="8" w:space="0" w:color="000000"/>
              <w:right w:val="single" w:sz="8" w:space="0" w:color="000000"/>
            </w:tcBorders>
            <w:vAlign w:val="center"/>
          </w:tcPr>
          <w:p w14:paraId="74F80F8B" w14:textId="77777777" w:rsidR="008E219D" w:rsidRPr="00421870" w:rsidRDefault="005378B8">
            <w:pPr>
              <w:spacing w:before="120" w:after="120"/>
              <w:jc w:val="center"/>
              <w:rPr>
                <w:color w:val="000000" w:themeColor="text1"/>
              </w:rPr>
            </w:pPr>
            <w:r w:rsidRPr="00421870">
              <w:rPr>
                <w:color w:val="000000" w:themeColor="text1"/>
              </w:rPr>
              <w:t>52.</w:t>
            </w:r>
          </w:p>
        </w:tc>
        <w:tc>
          <w:tcPr>
            <w:tcW w:w="6281" w:type="dxa"/>
            <w:tcBorders>
              <w:top w:val="nil"/>
              <w:left w:val="nil"/>
              <w:bottom w:val="single" w:sz="8" w:space="0" w:color="000000"/>
              <w:right w:val="single" w:sz="8" w:space="0" w:color="000000"/>
            </w:tcBorders>
            <w:vAlign w:val="center"/>
          </w:tcPr>
          <w:p w14:paraId="6B7934D0" w14:textId="77777777" w:rsidR="008E219D" w:rsidRPr="00421870" w:rsidRDefault="005378B8">
            <w:pPr>
              <w:spacing w:before="120" w:after="120"/>
              <w:rPr>
                <w:color w:val="000000" w:themeColor="text1"/>
              </w:rPr>
            </w:pPr>
            <w:r w:rsidRPr="00421870">
              <w:rPr>
                <w:color w:val="000000" w:themeColor="text1"/>
              </w:rPr>
              <w:t>Bến cảng VIMC Đình Vũ</w:t>
            </w:r>
          </w:p>
        </w:tc>
        <w:tc>
          <w:tcPr>
            <w:tcW w:w="1939" w:type="dxa"/>
            <w:vMerge/>
            <w:tcBorders>
              <w:top w:val="nil"/>
              <w:left w:val="nil"/>
              <w:bottom w:val="single" w:sz="8" w:space="0" w:color="000000"/>
              <w:right w:val="single" w:sz="8" w:space="0" w:color="000000"/>
            </w:tcBorders>
            <w:vAlign w:val="center"/>
          </w:tcPr>
          <w:p w14:paraId="23EC105E"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F856C14" w14:textId="77777777">
        <w:tc>
          <w:tcPr>
            <w:tcW w:w="832" w:type="dxa"/>
            <w:tcBorders>
              <w:top w:val="nil"/>
              <w:left w:val="single" w:sz="8" w:space="0" w:color="000000"/>
              <w:bottom w:val="single" w:sz="8" w:space="0" w:color="000000"/>
              <w:right w:val="single" w:sz="8" w:space="0" w:color="000000"/>
            </w:tcBorders>
            <w:vAlign w:val="center"/>
          </w:tcPr>
          <w:p w14:paraId="5B42D0C2" w14:textId="77777777" w:rsidR="008E219D" w:rsidRPr="00421870" w:rsidRDefault="005378B8">
            <w:pPr>
              <w:spacing w:before="120" w:after="120"/>
              <w:jc w:val="center"/>
              <w:rPr>
                <w:color w:val="000000" w:themeColor="text1"/>
              </w:rPr>
            </w:pPr>
            <w:r w:rsidRPr="00421870">
              <w:rPr>
                <w:color w:val="000000" w:themeColor="text1"/>
              </w:rPr>
              <w:t>53.</w:t>
            </w:r>
          </w:p>
        </w:tc>
        <w:tc>
          <w:tcPr>
            <w:tcW w:w="6281" w:type="dxa"/>
            <w:tcBorders>
              <w:top w:val="nil"/>
              <w:left w:val="nil"/>
              <w:bottom w:val="single" w:sz="8" w:space="0" w:color="000000"/>
              <w:right w:val="single" w:sz="8" w:space="0" w:color="000000"/>
            </w:tcBorders>
            <w:vAlign w:val="center"/>
          </w:tcPr>
          <w:p w14:paraId="2D4F95F1" w14:textId="77777777" w:rsidR="008E219D" w:rsidRPr="00421870" w:rsidRDefault="005378B8">
            <w:pPr>
              <w:spacing w:before="120" w:after="120"/>
              <w:rPr>
                <w:color w:val="000000" w:themeColor="text1"/>
              </w:rPr>
            </w:pPr>
            <w:r w:rsidRPr="00421870">
              <w:rPr>
                <w:color w:val="000000" w:themeColor="text1"/>
              </w:rPr>
              <w:t>Bến cảng Nam Hải Đình Vũ</w:t>
            </w:r>
          </w:p>
        </w:tc>
        <w:tc>
          <w:tcPr>
            <w:tcW w:w="1939" w:type="dxa"/>
            <w:vMerge/>
            <w:tcBorders>
              <w:top w:val="nil"/>
              <w:left w:val="nil"/>
              <w:bottom w:val="single" w:sz="8" w:space="0" w:color="000000"/>
              <w:right w:val="single" w:sz="8" w:space="0" w:color="000000"/>
            </w:tcBorders>
            <w:vAlign w:val="center"/>
          </w:tcPr>
          <w:p w14:paraId="613814DE"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D6890DA" w14:textId="77777777">
        <w:tc>
          <w:tcPr>
            <w:tcW w:w="832" w:type="dxa"/>
            <w:tcBorders>
              <w:top w:val="nil"/>
              <w:left w:val="single" w:sz="8" w:space="0" w:color="000000"/>
              <w:bottom w:val="single" w:sz="8" w:space="0" w:color="000000"/>
              <w:right w:val="single" w:sz="8" w:space="0" w:color="000000"/>
            </w:tcBorders>
            <w:vAlign w:val="center"/>
          </w:tcPr>
          <w:p w14:paraId="7C901686" w14:textId="77777777" w:rsidR="008E219D" w:rsidRPr="00421870" w:rsidRDefault="005378B8">
            <w:pPr>
              <w:spacing w:before="120" w:after="120"/>
              <w:jc w:val="center"/>
              <w:rPr>
                <w:color w:val="000000" w:themeColor="text1"/>
              </w:rPr>
            </w:pPr>
            <w:r w:rsidRPr="00421870">
              <w:rPr>
                <w:color w:val="000000" w:themeColor="text1"/>
              </w:rPr>
              <w:t>54.</w:t>
            </w:r>
          </w:p>
        </w:tc>
        <w:tc>
          <w:tcPr>
            <w:tcW w:w="6281" w:type="dxa"/>
            <w:tcBorders>
              <w:top w:val="nil"/>
              <w:left w:val="nil"/>
              <w:bottom w:val="single" w:sz="8" w:space="0" w:color="000000"/>
              <w:right w:val="single" w:sz="8" w:space="0" w:color="000000"/>
            </w:tcBorders>
            <w:vAlign w:val="center"/>
          </w:tcPr>
          <w:p w14:paraId="3EBD1C06" w14:textId="77777777" w:rsidR="008E219D" w:rsidRPr="00421870" w:rsidRDefault="005378B8">
            <w:pPr>
              <w:spacing w:before="120" w:after="120"/>
              <w:rPr>
                <w:color w:val="000000" w:themeColor="text1"/>
              </w:rPr>
            </w:pPr>
            <w:r w:rsidRPr="00421870">
              <w:rPr>
                <w:color w:val="000000" w:themeColor="text1"/>
              </w:rPr>
              <w:t>Bến cảng Container Vip Greenport</w:t>
            </w:r>
          </w:p>
        </w:tc>
        <w:tc>
          <w:tcPr>
            <w:tcW w:w="1939" w:type="dxa"/>
            <w:vMerge/>
            <w:tcBorders>
              <w:top w:val="nil"/>
              <w:left w:val="nil"/>
              <w:bottom w:val="single" w:sz="8" w:space="0" w:color="000000"/>
              <w:right w:val="single" w:sz="8" w:space="0" w:color="000000"/>
            </w:tcBorders>
            <w:vAlign w:val="center"/>
          </w:tcPr>
          <w:p w14:paraId="77E8EA1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3555611" w14:textId="77777777">
        <w:tc>
          <w:tcPr>
            <w:tcW w:w="832" w:type="dxa"/>
            <w:tcBorders>
              <w:top w:val="nil"/>
              <w:left w:val="single" w:sz="8" w:space="0" w:color="000000"/>
              <w:bottom w:val="single" w:sz="8" w:space="0" w:color="000000"/>
              <w:right w:val="single" w:sz="8" w:space="0" w:color="000000"/>
            </w:tcBorders>
            <w:vAlign w:val="center"/>
          </w:tcPr>
          <w:p w14:paraId="6F89CCA4" w14:textId="77777777" w:rsidR="008E219D" w:rsidRPr="00421870" w:rsidRDefault="005378B8">
            <w:pPr>
              <w:spacing w:before="120" w:after="120"/>
              <w:jc w:val="center"/>
              <w:rPr>
                <w:color w:val="000000" w:themeColor="text1"/>
              </w:rPr>
            </w:pPr>
            <w:r w:rsidRPr="00421870">
              <w:rPr>
                <w:color w:val="000000" w:themeColor="text1"/>
              </w:rPr>
              <w:t>55.</w:t>
            </w:r>
          </w:p>
        </w:tc>
        <w:tc>
          <w:tcPr>
            <w:tcW w:w="6281" w:type="dxa"/>
            <w:tcBorders>
              <w:top w:val="nil"/>
              <w:left w:val="nil"/>
              <w:bottom w:val="single" w:sz="8" w:space="0" w:color="000000"/>
              <w:right w:val="single" w:sz="8" w:space="0" w:color="000000"/>
            </w:tcBorders>
            <w:vAlign w:val="center"/>
          </w:tcPr>
          <w:p w14:paraId="147C9A6E" w14:textId="77777777" w:rsidR="008E219D" w:rsidRPr="00421870" w:rsidRDefault="005378B8">
            <w:pPr>
              <w:spacing w:before="120" w:after="120"/>
              <w:rPr>
                <w:color w:val="000000" w:themeColor="text1"/>
              </w:rPr>
            </w:pPr>
            <w:r w:rsidRPr="00421870">
              <w:rPr>
                <w:color w:val="000000" w:themeColor="text1"/>
              </w:rPr>
              <w:t>Bến cảng chuyên dùng FGG</w:t>
            </w:r>
          </w:p>
        </w:tc>
        <w:tc>
          <w:tcPr>
            <w:tcW w:w="1939" w:type="dxa"/>
            <w:vMerge/>
            <w:tcBorders>
              <w:top w:val="nil"/>
              <w:left w:val="nil"/>
              <w:bottom w:val="single" w:sz="8" w:space="0" w:color="000000"/>
              <w:right w:val="single" w:sz="8" w:space="0" w:color="000000"/>
            </w:tcBorders>
            <w:vAlign w:val="center"/>
          </w:tcPr>
          <w:p w14:paraId="0B3D223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7A0C6C2" w14:textId="77777777">
        <w:tc>
          <w:tcPr>
            <w:tcW w:w="832" w:type="dxa"/>
            <w:tcBorders>
              <w:top w:val="nil"/>
              <w:left w:val="single" w:sz="8" w:space="0" w:color="000000"/>
              <w:bottom w:val="single" w:sz="8" w:space="0" w:color="000000"/>
              <w:right w:val="single" w:sz="8" w:space="0" w:color="000000"/>
            </w:tcBorders>
            <w:vAlign w:val="center"/>
          </w:tcPr>
          <w:p w14:paraId="3BD3A0B8" w14:textId="77777777" w:rsidR="008E219D" w:rsidRPr="00421870" w:rsidRDefault="005378B8">
            <w:pPr>
              <w:spacing w:before="120" w:after="120"/>
              <w:jc w:val="center"/>
              <w:rPr>
                <w:color w:val="000000" w:themeColor="text1"/>
              </w:rPr>
            </w:pPr>
            <w:r w:rsidRPr="00421870">
              <w:rPr>
                <w:color w:val="000000" w:themeColor="text1"/>
              </w:rPr>
              <w:t>56.</w:t>
            </w:r>
          </w:p>
        </w:tc>
        <w:tc>
          <w:tcPr>
            <w:tcW w:w="6281" w:type="dxa"/>
            <w:tcBorders>
              <w:top w:val="nil"/>
              <w:left w:val="nil"/>
              <w:bottom w:val="single" w:sz="8" w:space="0" w:color="000000"/>
              <w:right w:val="single" w:sz="8" w:space="0" w:color="000000"/>
            </w:tcBorders>
            <w:vAlign w:val="center"/>
          </w:tcPr>
          <w:p w14:paraId="40C984D1" w14:textId="77777777" w:rsidR="008E219D" w:rsidRPr="00421870" w:rsidRDefault="005378B8">
            <w:pPr>
              <w:spacing w:before="120" w:after="120"/>
              <w:rPr>
                <w:color w:val="000000" w:themeColor="text1"/>
              </w:rPr>
            </w:pPr>
            <w:r w:rsidRPr="00421870">
              <w:rPr>
                <w:color w:val="000000" w:themeColor="text1"/>
              </w:rPr>
              <w:t>Bến cảng Euro Đình Vũ</w:t>
            </w:r>
          </w:p>
        </w:tc>
        <w:tc>
          <w:tcPr>
            <w:tcW w:w="1939" w:type="dxa"/>
            <w:vMerge/>
            <w:tcBorders>
              <w:top w:val="nil"/>
              <w:left w:val="nil"/>
              <w:bottom w:val="single" w:sz="8" w:space="0" w:color="000000"/>
              <w:right w:val="single" w:sz="8" w:space="0" w:color="000000"/>
            </w:tcBorders>
            <w:vAlign w:val="center"/>
          </w:tcPr>
          <w:p w14:paraId="0DF914D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138251E" w14:textId="77777777">
        <w:tc>
          <w:tcPr>
            <w:tcW w:w="832" w:type="dxa"/>
            <w:tcBorders>
              <w:top w:val="nil"/>
              <w:left w:val="single" w:sz="8" w:space="0" w:color="000000"/>
              <w:bottom w:val="single" w:sz="8" w:space="0" w:color="000000"/>
              <w:right w:val="single" w:sz="8" w:space="0" w:color="000000"/>
            </w:tcBorders>
            <w:vAlign w:val="center"/>
          </w:tcPr>
          <w:p w14:paraId="5DF5CDBA" w14:textId="77777777" w:rsidR="008E219D" w:rsidRPr="00421870" w:rsidRDefault="005378B8">
            <w:pPr>
              <w:spacing w:before="120" w:after="120"/>
              <w:jc w:val="center"/>
              <w:rPr>
                <w:color w:val="000000" w:themeColor="text1"/>
              </w:rPr>
            </w:pPr>
            <w:r w:rsidRPr="00421870">
              <w:rPr>
                <w:color w:val="000000" w:themeColor="text1"/>
              </w:rPr>
              <w:t>57.</w:t>
            </w:r>
          </w:p>
        </w:tc>
        <w:tc>
          <w:tcPr>
            <w:tcW w:w="6281" w:type="dxa"/>
            <w:tcBorders>
              <w:top w:val="nil"/>
              <w:left w:val="nil"/>
              <w:bottom w:val="single" w:sz="8" w:space="0" w:color="000000"/>
              <w:right w:val="single" w:sz="8" w:space="0" w:color="000000"/>
            </w:tcBorders>
            <w:vAlign w:val="center"/>
          </w:tcPr>
          <w:p w14:paraId="39E23CD3" w14:textId="77777777" w:rsidR="008E219D" w:rsidRPr="00421870" w:rsidRDefault="005378B8">
            <w:pPr>
              <w:spacing w:before="120" w:after="120"/>
              <w:rPr>
                <w:color w:val="000000" w:themeColor="text1"/>
              </w:rPr>
            </w:pPr>
            <w:r w:rsidRPr="00421870">
              <w:rPr>
                <w:color w:val="000000" w:themeColor="text1"/>
              </w:rPr>
              <w:t>Bến cảng Nhà máy DAP Hải Phòng</w:t>
            </w:r>
          </w:p>
        </w:tc>
        <w:tc>
          <w:tcPr>
            <w:tcW w:w="1939" w:type="dxa"/>
            <w:vMerge/>
            <w:tcBorders>
              <w:top w:val="nil"/>
              <w:left w:val="nil"/>
              <w:bottom w:val="single" w:sz="8" w:space="0" w:color="000000"/>
              <w:right w:val="single" w:sz="8" w:space="0" w:color="000000"/>
            </w:tcBorders>
            <w:vAlign w:val="center"/>
          </w:tcPr>
          <w:p w14:paraId="374445D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CB099F8" w14:textId="77777777">
        <w:tc>
          <w:tcPr>
            <w:tcW w:w="832" w:type="dxa"/>
            <w:tcBorders>
              <w:top w:val="nil"/>
              <w:left w:val="single" w:sz="8" w:space="0" w:color="000000"/>
              <w:bottom w:val="single" w:sz="8" w:space="0" w:color="000000"/>
              <w:right w:val="single" w:sz="8" w:space="0" w:color="000000"/>
            </w:tcBorders>
            <w:vAlign w:val="center"/>
          </w:tcPr>
          <w:p w14:paraId="71F4CBD5" w14:textId="77777777" w:rsidR="008E219D" w:rsidRPr="00421870" w:rsidRDefault="005378B8">
            <w:pPr>
              <w:spacing w:before="120" w:after="120"/>
              <w:jc w:val="center"/>
              <w:rPr>
                <w:color w:val="000000" w:themeColor="text1"/>
              </w:rPr>
            </w:pPr>
            <w:r w:rsidRPr="00421870">
              <w:rPr>
                <w:color w:val="000000" w:themeColor="text1"/>
              </w:rPr>
              <w:t>58.</w:t>
            </w:r>
          </w:p>
        </w:tc>
        <w:tc>
          <w:tcPr>
            <w:tcW w:w="6281" w:type="dxa"/>
            <w:tcBorders>
              <w:top w:val="nil"/>
              <w:left w:val="nil"/>
              <w:bottom w:val="single" w:sz="8" w:space="0" w:color="000000"/>
              <w:right w:val="single" w:sz="8" w:space="0" w:color="000000"/>
            </w:tcBorders>
            <w:vAlign w:val="center"/>
          </w:tcPr>
          <w:p w14:paraId="573CA5B6" w14:textId="77777777" w:rsidR="008E219D" w:rsidRPr="00421870" w:rsidRDefault="005378B8">
            <w:pPr>
              <w:spacing w:before="120" w:after="120"/>
              <w:rPr>
                <w:color w:val="000000" w:themeColor="text1"/>
              </w:rPr>
            </w:pPr>
            <w:r w:rsidRPr="00421870">
              <w:rPr>
                <w:color w:val="000000" w:themeColor="text1"/>
              </w:rPr>
              <w:t>Bến cảng MPC Port</w:t>
            </w:r>
          </w:p>
        </w:tc>
        <w:tc>
          <w:tcPr>
            <w:tcW w:w="1939" w:type="dxa"/>
            <w:vMerge/>
            <w:tcBorders>
              <w:top w:val="nil"/>
              <w:left w:val="nil"/>
              <w:bottom w:val="single" w:sz="8" w:space="0" w:color="000000"/>
              <w:right w:val="single" w:sz="8" w:space="0" w:color="000000"/>
            </w:tcBorders>
            <w:vAlign w:val="center"/>
          </w:tcPr>
          <w:p w14:paraId="4CAE103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67CF6C2" w14:textId="77777777">
        <w:tc>
          <w:tcPr>
            <w:tcW w:w="832" w:type="dxa"/>
            <w:tcBorders>
              <w:top w:val="nil"/>
              <w:left w:val="single" w:sz="8" w:space="0" w:color="000000"/>
              <w:bottom w:val="single" w:sz="8" w:space="0" w:color="000000"/>
              <w:right w:val="single" w:sz="8" w:space="0" w:color="000000"/>
            </w:tcBorders>
            <w:vAlign w:val="center"/>
          </w:tcPr>
          <w:p w14:paraId="2E0F9B55" w14:textId="77777777" w:rsidR="008E219D" w:rsidRPr="00421870" w:rsidRDefault="005378B8">
            <w:pPr>
              <w:spacing w:before="120" w:after="120"/>
              <w:jc w:val="center"/>
              <w:rPr>
                <w:color w:val="000000" w:themeColor="text1"/>
              </w:rPr>
            </w:pPr>
            <w:r w:rsidRPr="00421870">
              <w:rPr>
                <w:color w:val="000000" w:themeColor="text1"/>
              </w:rPr>
              <w:t>59.</w:t>
            </w:r>
          </w:p>
        </w:tc>
        <w:tc>
          <w:tcPr>
            <w:tcW w:w="6281" w:type="dxa"/>
            <w:tcBorders>
              <w:top w:val="nil"/>
              <w:left w:val="nil"/>
              <w:bottom w:val="single" w:sz="8" w:space="0" w:color="000000"/>
              <w:right w:val="single" w:sz="8" w:space="0" w:color="000000"/>
            </w:tcBorders>
            <w:vAlign w:val="center"/>
          </w:tcPr>
          <w:p w14:paraId="27C6D65C" w14:textId="77777777" w:rsidR="008E219D" w:rsidRPr="00421870" w:rsidRDefault="005378B8">
            <w:pPr>
              <w:spacing w:before="120" w:after="120"/>
              <w:rPr>
                <w:color w:val="000000" w:themeColor="text1"/>
              </w:rPr>
            </w:pPr>
            <w:r w:rsidRPr="00421870">
              <w:rPr>
                <w:color w:val="000000" w:themeColor="text1"/>
              </w:rPr>
              <w:t>Bến cảng Nam Đình Vũ</w:t>
            </w:r>
          </w:p>
        </w:tc>
        <w:tc>
          <w:tcPr>
            <w:tcW w:w="1939" w:type="dxa"/>
            <w:vMerge/>
            <w:tcBorders>
              <w:top w:val="nil"/>
              <w:left w:val="nil"/>
              <w:bottom w:val="single" w:sz="8" w:space="0" w:color="000000"/>
              <w:right w:val="single" w:sz="8" w:space="0" w:color="000000"/>
            </w:tcBorders>
            <w:vAlign w:val="center"/>
          </w:tcPr>
          <w:p w14:paraId="121A500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1DF178E" w14:textId="77777777">
        <w:tc>
          <w:tcPr>
            <w:tcW w:w="832" w:type="dxa"/>
            <w:tcBorders>
              <w:top w:val="nil"/>
              <w:left w:val="single" w:sz="8" w:space="0" w:color="000000"/>
              <w:bottom w:val="single" w:sz="8" w:space="0" w:color="000000"/>
              <w:right w:val="single" w:sz="8" w:space="0" w:color="000000"/>
            </w:tcBorders>
            <w:vAlign w:val="center"/>
          </w:tcPr>
          <w:p w14:paraId="53133EA0" w14:textId="77777777" w:rsidR="008E219D" w:rsidRPr="00421870" w:rsidRDefault="005378B8">
            <w:pPr>
              <w:spacing w:before="120" w:after="120"/>
              <w:jc w:val="center"/>
              <w:rPr>
                <w:color w:val="000000" w:themeColor="text1"/>
              </w:rPr>
            </w:pPr>
            <w:r w:rsidRPr="00421870">
              <w:rPr>
                <w:color w:val="000000" w:themeColor="text1"/>
              </w:rPr>
              <w:t>60.</w:t>
            </w:r>
          </w:p>
        </w:tc>
        <w:tc>
          <w:tcPr>
            <w:tcW w:w="6281" w:type="dxa"/>
            <w:tcBorders>
              <w:top w:val="nil"/>
              <w:left w:val="nil"/>
              <w:bottom w:val="single" w:sz="8" w:space="0" w:color="000000"/>
              <w:right w:val="single" w:sz="8" w:space="0" w:color="000000"/>
            </w:tcBorders>
            <w:vAlign w:val="center"/>
          </w:tcPr>
          <w:p w14:paraId="24566B46" w14:textId="77777777" w:rsidR="008E219D" w:rsidRPr="00421870" w:rsidRDefault="005378B8">
            <w:pPr>
              <w:spacing w:before="120" w:after="120"/>
              <w:rPr>
                <w:color w:val="000000" w:themeColor="text1"/>
              </w:rPr>
            </w:pPr>
            <w:r w:rsidRPr="00421870">
              <w:rPr>
                <w:color w:val="000000" w:themeColor="text1"/>
              </w:rPr>
              <w:t xml:space="preserve">Bến cảng </w:t>
            </w:r>
            <w:r w:rsidRPr="00421870">
              <w:rPr>
                <w:color w:val="000000" w:themeColor="text1"/>
              </w:rPr>
              <w:t>Container Quốc tế Tân cảng Hải Phòng</w:t>
            </w:r>
          </w:p>
        </w:tc>
        <w:tc>
          <w:tcPr>
            <w:tcW w:w="1939" w:type="dxa"/>
            <w:vMerge/>
            <w:tcBorders>
              <w:top w:val="nil"/>
              <w:left w:val="nil"/>
              <w:bottom w:val="single" w:sz="8" w:space="0" w:color="000000"/>
              <w:right w:val="single" w:sz="8" w:space="0" w:color="000000"/>
            </w:tcBorders>
            <w:vAlign w:val="center"/>
          </w:tcPr>
          <w:p w14:paraId="225E2C8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266E50D" w14:textId="77777777">
        <w:tc>
          <w:tcPr>
            <w:tcW w:w="832" w:type="dxa"/>
            <w:tcBorders>
              <w:top w:val="nil"/>
              <w:left w:val="single" w:sz="8" w:space="0" w:color="000000"/>
              <w:bottom w:val="single" w:sz="8" w:space="0" w:color="000000"/>
              <w:right w:val="single" w:sz="8" w:space="0" w:color="000000"/>
            </w:tcBorders>
            <w:vAlign w:val="center"/>
          </w:tcPr>
          <w:p w14:paraId="36975444" w14:textId="77777777" w:rsidR="008E219D" w:rsidRPr="00421870" w:rsidRDefault="005378B8">
            <w:pPr>
              <w:spacing w:before="120" w:after="120"/>
              <w:jc w:val="center"/>
              <w:rPr>
                <w:color w:val="000000" w:themeColor="text1"/>
              </w:rPr>
            </w:pPr>
            <w:r w:rsidRPr="00421870">
              <w:rPr>
                <w:color w:val="000000" w:themeColor="text1"/>
              </w:rPr>
              <w:t>61.</w:t>
            </w:r>
          </w:p>
        </w:tc>
        <w:tc>
          <w:tcPr>
            <w:tcW w:w="6281" w:type="dxa"/>
            <w:tcBorders>
              <w:top w:val="nil"/>
              <w:left w:val="nil"/>
              <w:bottom w:val="single" w:sz="8" w:space="0" w:color="000000"/>
              <w:right w:val="single" w:sz="8" w:space="0" w:color="000000"/>
            </w:tcBorders>
            <w:vAlign w:val="center"/>
          </w:tcPr>
          <w:p w14:paraId="66887896" w14:textId="77777777" w:rsidR="008E219D" w:rsidRPr="00421870" w:rsidRDefault="005378B8">
            <w:pPr>
              <w:spacing w:before="120" w:after="120"/>
              <w:rPr>
                <w:color w:val="000000" w:themeColor="text1"/>
              </w:rPr>
            </w:pPr>
            <w:r w:rsidRPr="00421870">
              <w:rPr>
                <w:color w:val="000000" w:themeColor="text1"/>
              </w:rPr>
              <w:t>Bến cảng Nhà máy đóng tàu Phà Rừng</w:t>
            </w:r>
          </w:p>
        </w:tc>
        <w:tc>
          <w:tcPr>
            <w:tcW w:w="1939" w:type="dxa"/>
            <w:vMerge/>
            <w:tcBorders>
              <w:top w:val="nil"/>
              <w:left w:val="nil"/>
              <w:bottom w:val="single" w:sz="8" w:space="0" w:color="000000"/>
              <w:right w:val="single" w:sz="8" w:space="0" w:color="000000"/>
            </w:tcBorders>
            <w:vAlign w:val="center"/>
          </w:tcPr>
          <w:p w14:paraId="1C87021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9E36EDD" w14:textId="77777777">
        <w:tc>
          <w:tcPr>
            <w:tcW w:w="832" w:type="dxa"/>
            <w:tcBorders>
              <w:top w:val="nil"/>
              <w:left w:val="single" w:sz="8" w:space="0" w:color="000000"/>
              <w:bottom w:val="single" w:sz="8" w:space="0" w:color="000000"/>
              <w:right w:val="single" w:sz="8" w:space="0" w:color="000000"/>
            </w:tcBorders>
            <w:vAlign w:val="center"/>
          </w:tcPr>
          <w:p w14:paraId="406DD0E8" w14:textId="77777777" w:rsidR="008E219D" w:rsidRPr="00421870" w:rsidRDefault="005378B8">
            <w:pPr>
              <w:spacing w:before="120" w:after="120"/>
              <w:jc w:val="center"/>
              <w:rPr>
                <w:color w:val="000000" w:themeColor="text1"/>
              </w:rPr>
            </w:pPr>
            <w:r w:rsidRPr="00421870">
              <w:rPr>
                <w:color w:val="000000" w:themeColor="text1"/>
              </w:rPr>
              <w:t>62.</w:t>
            </w:r>
          </w:p>
        </w:tc>
        <w:tc>
          <w:tcPr>
            <w:tcW w:w="6281" w:type="dxa"/>
            <w:tcBorders>
              <w:top w:val="nil"/>
              <w:left w:val="nil"/>
              <w:bottom w:val="single" w:sz="8" w:space="0" w:color="000000"/>
              <w:right w:val="single" w:sz="8" w:space="0" w:color="000000"/>
            </w:tcBorders>
            <w:vAlign w:val="center"/>
          </w:tcPr>
          <w:p w14:paraId="4FF41C10" w14:textId="77777777" w:rsidR="008E219D" w:rsidRPr="00421870" w:rsidRDefault="005378B8">
            <w:pPr>
              <w:spacing w:before="120" w:after="120"/>
              <w:rPr>
                <w:color w:val="000000" w:themeColor="text1"/>
              </w:rPr>
            </w:pPr>
            <w:r w:rsidRPr="00421870">
              <w:rPr>
                <w:color w:val="000000" w:themeColor="text1"/>
              </w:rPr>
              <w:t>Bến cảng Caltex</w:t>
            </w:r>
          </w:p>
        </w:tc>
        <w:tc>
          <w:tcPr>
            <w:tcW w:w="1939" w:type="dxa"/>
            <w:vMerge/>
            <w:tcBorders>
              <w:top w:val="nil"/>
              <w:left w:val="nil"/>
              <w:bottom w:val="single" w:sz="8" w:space="0" w:color="000000"/>
              <w:right w:val="single" w:sz="8" w:space="0" w:color="000000"/>
            </w:tcBorders>
            <w:vAlign w:val="center"/>
          </w:tcPr>
          <w:p w14:paraId="62E5831A"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E591053" w14:textId="77777777">
        <w:tc>
          <w:tcPr>
            <w:tcW w:w="832" w:type="dxa"/>
            <w:tcBorders>
              <w:top w:val="nil"/>
              <w:left w:val="single" w:sz="8" w:space="0" w:color="000000"/>
              <w:bottom w:val="single" w:sz="8" w:space="0" w:color="000000"/>
              <w:right w:val="single" w:sz="8" w:space="0" w:color="000000"/>
            </w:tcBorders>
            <w:vAlign w:val="center"/>
          </w:tcPr>
          <w:p w14:paraId="4520D5C6" w14:textId="77777777" w:rsidR="008E219D" w:rsidRPr="00421870" w:rsidRDefault="005378B8">
            <w:pPr>
              <w:spacing w:before="120" w:after="120"/>
              <w:jc w:val="center"/>
              <w:rPr>
                <w:color w:val="000000" w:themeColor="text1"/>
              </w:rPr>
            </w:pPr>
            <w:r w:rsidRPr="00421870">
              <w:rPr>
                <w:color w:val="000000" w:themeColor="text1"/>
              </w:rPr>
              <w:t>63.</w:t>
            </w:r>
          </w:p>
        </w:tc>
        <w:tc>
          <w:tcPr>
            <w:tcW w:w="6281" w:type="dxa"/>
            <w:tcBorders>
              <w:top w:val="nil"/>
              <w:left w:val="nil"/>
              <w:bottom w:val="single" w:sz="8" w:space="0" w:color="000000"/>
              <w:right w:val="single" w:sz="8" w:space="0" w:color="000000"/>
            </w:tcBorders>
            <w:vAlign w:val="center"/>
          </w:tcPr>
          <w:p w14:paraId="17B5DD55" w14:textId="77777777" w:rsidR="008E219D" w:rsidRPr="00421870" w:rsidRDefault="005378B8">
            <w:pPr>
              <w:spacing w:before="120" w:after="120"/>
              <w:rPr>
                <w:color w:val="000000" w:themeColor="text1"/>
              </w:rPr>
            </w:pPr>
            <w:r w:rsidRPr="00421870">
              <w:rPr>
                <w:color w:val="000000" w:themeColor="text1"/>
              </w:rPr>
              <w:t>Bến cảng Nhà máy nhiệt điện Hải Phòng</w:t>
            </w:r>
          </w:p>
        </w:tc>
        <w:tc>
          <w:tcPr>
            <w:tcW w:w="1939" w:type="dxa"/>
            <w:vMerge/>
            <w:tcBorders>
              <w:top w:val="nil"/>
              <w:left w:val="nil"/>
              <w:bottom w:val="single" w:sz="8" w:space="0" w:color="000000"/>
              <w:right w:val="single" w:sz="8" w:space="0" w:color="000000"/>
            </w:tcBorders>
            <w:vAlign w:val="center"/>
          </w:tcPr>
          <w:p w14:paraId="36F8B589"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4390E06" w14:textId="77777777">
        <w:tc>
          <w:tcPr>
            <w:tcW w:w="832" w:type="dxa"/>
            <w:tcBorders>
              <w:top w:val="nil"/>
              <w:left w:val="single" w:sz="8" w:space="0" w:color="000000"/>
              <w:bottom w:val="single" w:sz="8" w:space="0" w:color="000000"/>
              <w:right w:val="single" w:sz="8" w:space="0" w:color="000000"/>
            </w:tcBorders>
            <w:vAlign w:val="center"/>
          </w:tcPr>
          <w:p w14:paraId="39D42BE6" w14:textId="77777777" w:rsidR="008E219D" w:rsidRPr="00421870" w:rsidRDefault="005378B8">
            <w:pPr>
              <w:spacing w:before="120" w:after="120"/>
              <w:jc w:val="center"/>
              <w:rPr>
                <w:color w:val="000000" w:themeColor="text1"/>
              </w:rPr>
            </w:pPr>
            <w:r w:rsidRPr="00421870">
              <w:rPr>
                <w:color w:val="000000" w:themeColor="text1"/>
              </w:rPr>
              <w:lastRenderedPageBreak/>
              <w:t>64.</w:t>
            </w:r>
          </w:p>
        </w:tc>
        <w:tc>
          <w:tcPr>
            <w:tcW w:w="6281" w:type="dxa"/>
            <w:tcBorders>
              <w:top w:val="nil"/>
              <w:left w:val="nil"/>
              <w:bottom w:val="single" w:sz="8" w:space="0" w:color="000000"/>
              <w:right w:val="single" w:sz="8" w:space="0" w:color="000000"/>
            </w:tcBorders>
            <w:vAlign w:val="center"/>
          </w:tcPr>
          <w:p w14:paraId="1BA4F80A" w14:textId="77777777" w:rsidR="008E219D" w:rsidRPr="00421870" w:rsidRDefault="005378B8">
            <w:pPr>
              <w:spacing w:before="120" w:after="120"/>
              <w:rPr>
                <w:color w:val="000000" w:themeColor="text1"/>
              </w:rPr>
            </w:pPr>
            <w:r w:rsidRPr="00421870">
              <w:rPr>
                <w:color w:val="000000" w:themeColor="text1"/>
              </w:rPr>
              <w:t>Bến cảng công nghiệp tàu thủy Nam Triệu</w:t>
            </w:r>
          </w:p>
        </w:tc>
        <w:tc>
          <w:tcPr>
            <w:tcW w:w="1939" w:type="dxa"/>
            <w:tcBorders>
              <w:top w:val="nil"/>
              <w:left w:val="nil"/>
              <w:bottom w:val="single" w:sz="8" w:space="0" w:color="000000"/>
              <w:right w:val="single" w:sz="8" w:space="0" w:color="000000"/>
            </w:tcBorders>
            <w:vAlign w:val="center"/>
          </w:tcPr>
          <w:p w14:paraId="22CC572D" w14:textId="77777777" w:rsidR="008E219D" w:rsidRPr="00421870" w:rsidRDefault="005378B8">
            <w:pPr>
              <w:spacing w:before="120" w:after="120"/>
              <w:jc w:val="center"/>
              <w:rPr>
                <w:color w:val="000000" w:themeColor="text1"/>
              </w:rPr>
            </w:pPr>
            <w:r w:rsidRPr="00421870">
              <w:rPr>
                <w:color w:val="000000" w:themeColor="text1"/>
              </w:rPr>
              <w:t>Hải Phòng</w:t>
            </w:r>
          </w:p>
        </w:tc>
      </w:tr>
      <w:tr w:rsidR="00421870" w:rsidRPr="00421870" w14:paraId="4D0101BC" w14:textId="77777777">
        <w:tc>
          <w:tcPr>
            <w:tcW w:w="832" w:type="dxa"/>
            <w:tcBorders>
              <w:top w:val="nil"/>
              <w:left w:val="single" w:sz="8" w:space="0" w:color="000000"/>
              <w:bottom w:val="single" w:sz="8" w:space="0" w:color="000000"/>
              <w:right w:val="single" w:sz="8" w:space="0" w:color="000000"/>
            </w:tcBorders>
            <w:vAlign w:val="center"/>
          </w:tcPr>
          <w:p w14:paraId="6BDBCA41" w14:textId="77777777" w:rsidR="008E219D" w:rsidRPr="00421870" w:rsidRDefault="005378B8">
            <w:pPr>
              <w:spacing w:before="120" w:after="120"/>
              <w:jc w:val="center"/>
              <w:rPr>
                <w:color w:val="000000" w:themeColor="text1"/>
              </w:rPr>
            </w:pPr>
            <w:r w:rsidRPr="00421870">
              <w:rPr>
                <w:color w:val="000000" w:themeColor="text1"/>
              </w:rPr>
              <w:t>65.</w:t>
            </w:r>
          </w:p>
        </w:tc>
        <w:tc>
          <w:tcPr>
            <w:tcW w:w="6281" w:type="dxa"/>
            <w:tcBorders>
              <w:top w:val="nil"/>
              <w:left w:val="nil"/>
              <w:bottom w:val="single" w:sz="8" w:space="0" w:color="000000"/>
              <w:right w:val="single" w:sz="8" w:space="0" w:color="000000"/>
            </w:tcBorders>
            <w:vAlign w:val="center"/>
          </w:tcPr>
          <w:p w14:paraId="69EB03CA" w14:textId="77777777" w:rsidR="008E219D" w:rsidRPr="00421870" w:rsidRDefault="005378B8">
            <w:pPr>
              <w:spacing w:before="120" w:after="120"/>
              <w:rPr>
                <w:color w:val="000000" w:themeColor="text1"/>
              </w:rPr>
            </w:pPr>
            <w:r w:rsidRPr="00421870">
              <w:rPr>
                <w:color w:val="000000" w:themeColor="text1"/>
              </w:rPr>
              <w:t>Bến cảng nhà máy đóng tàu Thịnh Long</w:t>
            </w:r>
          </w:p>
        </w:tc>
        <w:tc>
          <w:tcPr>
            <w:tcW w:w="1939" w:type="dxa"/>
            <w:vMerge w:val="restart"/>
            <w:tcBorders>
              <w:top w:val="nil"/>
              <w:left w:val="nil"/>
              <w:bottom w:val="single" w:sz="8" w:space="0" w:color="000000"/>
              <w:right w:val="single" w:sz="8" w:space="0" w:color="000000"/>
            </w:tcBorders>
            <w:vAlign w:val="center"/>
          </w:tcPr>
          <w:p w14:paraId="77FD570A" w14:textId="77777777" w:rsidR="008E219D" w:rsidRPr="00421870" w:rsidRDefault="005378B8">
            <w:pPr>
              <w:spacing w:before="120" w:after="120"/>
              <w:jc w:val="center"/>
              <w:rPr>
                <w:color w:val="000000" w:themeColor="text1"/>
              </w:rPr>
            </w:pPr>
            <w:r w:rsidRPr="00421870">
              <w:rPr>
                <w:color w:val="000000" w:themeColor="text1"/>
              </w:rPr>
              <w:t>Nam Định</w:t>
            </w:r>
          </w:p>
        </w:tc>
      </w:tr>
      <w:tr w:rsidR="00421870" w:rsidRPr="00421870" w14:paraId="194D7CCD" w14:textId="77777777">
        <w:tc>
          <w:tcPr>
            <w:tcW w:w="832" w:type="dxa"/>
            <w:tcBorders>
              <w:top w:val="nil"/>
              <w:left w:val="single" w:sz="8" w:space="0" w:color="000000"/>
              <w:bottom w:val="single" w:sz="8" w:space="0" w:color="000000"/>
              <w:right w:val="single" w:sz="8" w:space="0" w:color="000000"/>
            </w:tcBorders>
            <w:vAlign w:val="center"/>
          </w:tcPr>
          <w:p w14:paraId="3AAC60BD" w14:textId="77777777" w:rsidR="008E219D" w:rsidRPr="00421870" w:rsidRDefault="005378B8">
            <w:pPr>
              <w:spacing w:before="120" w:after="120"/>
              <w:jc w:val="center"/>
              <w:rPr>
                <w:color w:val="000000" w:themeColor="text1"/>
              </w:rPr>
            </w:pPr>
            <w:r w:rsidRPr="00421870">
              <w:rPr>
                <w:color w:val="000000" w:themeColor="text1"/>
              </w:rPr>
              <w:t>66.</w:t>
            </w:r>
          </w:p>
        </w:tc>
        <w:tc>
          <w:tcPr>
            <w:tcW w:w="6281" w:type="dxa"/>
            <w:tcBorders>
              <w:top w:val="nil"/>
              <w:left w:val="nil"/>
              <w:bottom w:val="single" w:sz="8" w:space="0" w:color="000000"/>
              <w:right w:val="single" w:sz="8" w:space="0" w:color="000000"/>
            </w:tcBorders>
            <w:vAlign w:val="center"/>
          </w:tcPr>
          <w:p w14:paraId="02080B87" w14:textId="77777777" w:rsidR="008E219D" w:rsidRPr="00421870" w:rsidRDefault="005378B8">
            <w:pPr>
              <w:spacing w:before="120" w:after="120"/>
              <w:rPr>
                <w:color w:val="000000" w:themeColor="text1"/>
              </w:rPr>
            </w:pPr>
            <w:r w:rsidRPr="00421870">
              <w:rPr>
                <w:color w:val="000000" w:themeColor="text1"/>
              </w:rPr>
              <w:t>Bến cảng Thịnh Long</w:t>
            </w:r>
          </w:p>
        </w:tc>
        <w:tc>
          <w:tcPr>
            <w:tcW w:w="1939" w:type="dxa"/>
            <w:vMerge/>
            <w:tcBorders>
              <w:top w:val="nil"/>
              <w:left w:val="nil"/>
              <w:bottom w:val="single" w:sz="8" w:space="0" w:color="000000"/>
              <w:right w:val="single" w:sz="8" w:space="0" w:color="000000"/>
            </w:tcBorders>
            <w:vAlign w:val="center"/>
          </w:tcPr>
          <w:p w14:paraId="09AEFDDB"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91B6022" w14:textId="77777777">
        <w:tc>
          <w:tcPr>
            <w:tcW w:w="832" w:type="dxa"/>
            <w:tcBorders>
              <w:top w:val="nil"/>
              <w:left w:val="single" w:sz="8" w:space="0" w:color="000000"/>
              <w:bottom w:val="single" w:sz="8" w:space="0" w:color="000000"/>
              <w:right w:val="single" w:sz="8" w:space="0" w:color="000000"/>
            </w:tcBorders>
            <w:vAlign w:val="center"/>
          </w:tcPr>
          <w:p w14:paraId="4CB97E75" w14:textId="77777777" w:rsidR="008E219D" w:rsidRPr="00421870" w:rsidRDefault="005378B8">
            <w:pPr>
              <w:spacing w:before="120" w:after="120"/>
              <w:jc w:val="center"/>
              <w:rPr>
                <w:color w:val="000000" w:themeColor="text1"/>
              </w:rPr>
            </w:pPr>
            <w:r w:rsidRPr="00421870">
              <w:rPr>
                <w:color w:val="000000" w:themeColor="text1"/>
              </w:rPr>
              <w:t>67.</w:t>
            </w:r>
          </w:p>
        </w:tc>
        <w:tc>
          <w:tcPr>
            <w:tcW w:w="6281" w:type="dxa"/>
            <w:tcBorders>
              <w:top w:val="nil"/>
              <w:left w:val="nil"/>
              <w:bottom w:val="single" w:sz="8" w:space="0" w:color="000000"/>
              <w:right w:val="single" w:sz="8" w:space="0" w:color="000000"/>
            </w:tcBorders>
            <w:vAlign w:val="center"/>
          </w:tcPr>
          <w:p w14:paraId="03352FBA" w14:textId="77777777" w:rsidR="008E219D" w:rsidRPr="00421870" w:rsidRDefault="005378B8">
            <w:pPr>
              <w:spacing w:before="120" w:after="120"/>
              <w:rPr>
                <w:color w:val="000000" w:themeColor="text1"/>
              </w:rPr>
            </w:pPr>
            <w:r w:rsidRPr="00421870">
              <w:rPr>
                <w:color w:val="000000" w:themeColor="text1"/>
              </w:rPr>
              <w:t>Bến cảng Hải Thịnh</w:t>
            </w:r>
          </w:p>
        </w:tc>
        <w:tc>
          <w:tcPr>
            <w:tcW w:w="1939" w:type="dxa"/>
            <w:vMerge/>
            <w:tcBorders>
              <w:top w:val="nil"/>
              <w:left w:val="nil"/>
              <w:bottom w:val="single" w:sz="8" w:space="0" w:color="000000"/>
              <w:right w:val="single" w:sz="8" w:space="0" w:color="000000"/>
            </w:tcBorders>
            <w:vAlign w:val="center"/>
          </w:tcPr>
          <w:p w14:paraId="2A74ACF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6B6B7C2" w14:textId="77777777">
        <w:tc>
          <w:tcPr>
            <w:tcW w:w="832" w:type="dxa"/>
            <w:tcBorders>
              <w:top w:val="nil"/>
              <w:left w:val="single" w:sz="8" w:space="0" w:color="000000"/>
              <w:bottom w:val="single" w:sz="8" w:space="0" w:color="000000"/>
              <w:right w:val="single" w:sz="8" w:space="0" w:color="000000"/>
            </w:tcBorders>
            <w:vAlign w:val="center"/>
          </w:tcPr>
          <w:p w14:paraId="0A43ED3E" w14:textId="77777777" w:rsidR="008E219D" w:rsidRPr="00421870" w:rsidRDefault="005378B8">
            <w:pPr>
              <w:spacing w:before="120" w:after="120"/>
              <w:jc w:val="center"/>
              <w:rPr>
                <w:color w:val="000000" w:themeColor="text1"/>
              </w:rPr>
            </w:pPr>
            <w:r w:rsidRPr="00421870">
              <w:rPr>
                <w:color w:val="000000" w:themeColor="text1"/>
              </w:rPr>
              <w:t>68.</w:t>
            </w:r>
          </w:p>
        </w:tc>
        <w:tc>
          <w:tcPr>
            <w:tcW w:w="6281" w:type="dxa"/>
            <w:tcBorders>
              <w:top w:val="nil"/>
              <w:left w:val="nil"/>
              <w:bottom w:val="single" w:sz="8" w:space="0" w:color="000000"/>
              <w:right w:val="single" w:sz="8" w:space="0" w:color="000000"/>
            </w:tcBorders>
            <w:vAlign w:val="center"/>
          </w:tcPr>
          <w:p w14:paraId="6AF124C9" w14:textId="77777777" w:rsidR="008E219D" w:rsidRPr="00421870" w:rsidRDefault="005378B8">
            <w:pPr>
              <w:spacing w:before="120" w:after="120"/>
              <w:rPr>
                <w:color w:val="000000" w:themeColor="text1"/>
              </w:rPr>
            </w:pPr>
            <w:r w:rsidRPr="00421870">
              <w:rPr>
                <w:color w:val="000000" w:themeColor="text1"/>
              </w:rPr>
              <w:t>Bến cảng Diêm Điền</w:t>
            </w:r>
          </w:p>
        </w:tc>
        <w:tc>
          <w:tcPr>
            <w:tcW w:w="1939" w:type="dxa"/>
            <w:vMerge w:val="restart"/>
            <w:tcBorders>
              <w:top w:val="nil"/>
              <w:left w:val="nil"/>
              <w:bottom w:val="single" w:sz="8" w:space="0" w:color="000000"/>
              <w:right w:val="single" w:sz="8" w:space="0" w:color="000000"/>
            </w:tcBorders>
            <w:vAlign w:val="center"/>
          </w:tcPr>
          <w:p w14:paraId="401D14E0" w14:textId="77777777" w:rsidR="008E219D" w:rsidRPr="00421870" w:rsidRDefault="005378B8">
            <w:pPr>
              <w:spacing w:before="120" w:after="120"/>
              <w:jc w:val="center"/>
              <w:rPr>
                <w:color w:val="000000" w:themeColor="text1"/>
              </w:rPr>
            </w:pPr>
            <w:r w:rsidRPr="00421870">
              <w:rPr>
                <w:color w:val="000000" w:themeColor="text1"/>
              </w:rPr>
              <w:t>Thái Bình</w:t>
            </w:r>
          </w:p>
        </w:tc>
      </w:tr>
      <w:tr w:rsidR="00421870" w:rsidRPr="00421870" w14:paraId="69F863AA" w14:textId="77777777">
        <w:tc>
          <w:tcPr>
            <w:tcW w:w="832" w:type="dxa"/>
            <w:tcBorders>
              <w:top w:val="nil"/>
              <w:left w:val="single" w:sz="8" w:space="0" w:color="000000"/>
              <w:bottom w:val="single" w:sz="8" w:space="0" w:color="000000"/>
              <w:right w:val="single" w:sz="8" w:space="0" w:color="000000"/>
            </w:tcBorders>
            <w:vAlign w:val="center"/>
          </w:tcPr>
          <w:p w14:paraId="1AB453E9" w14:textId="77777777" w:rsidR="008E219D" w:rsidRPr="00421870" w:rsidRDefault="005378B8">
            <w:pPr>
              <w:spacing w:before="120" w:after="120"/>
              <w:jc w:val="center"/>
              <w:rPr>
                <w:color w:val="000000" w:themeColor="text1"/>
              </w:rPr>
            </w:pPr>
            <w:r w:rsidRPr="00421870">
              <w:rPr>
                <w:color w:val="000000" w:themeColor="text1"/>
              </w:rPr>
              <w:t>69.</w:t>
            </w:r>
          </w:p>
        </w:tc>
        <w:tc>
          <w:tcPr>
            <w:tcW w:w="6281" w:type="dxa"/>
            <w:tcBorders>
              <w:top w:val="nil"/>
              <w:left w:val="nil"/>
              <w:bottom w:val="single" w:sz="8" w:space="0" w:color="000000"/>
              <w:right w:val="single" w:sz="8" w:space="0" w:color="000000"/>
            </w:tcBorders>
            <w:vAlign w:val="center"/>
          </w:tcPr>
          <w:p w14:paraId="1303E199" w14:textId="77777777" w:rsidR="008E219D" w:rsidRPr="00421870" w:rsidRDefault="005378B8">
            <w:pPr>
              <w:spacing w:before="120" w:after="120"/>
              <w:rPr>
                <w:color w:val="000000" w:themeColor="text1"/>
              </w:rPr>
            </w:pPr>
            <w:r w:rsidRPr="00421870">
              <w:rPr>
                <w:color w:val="000000" w:themeColor="text1"/>
              </w:rPr>
              <w:t>Bến cảng xuất nhập xăng dầu Hải Hà</w:t>
            </w:r>
          </w:p>
        </w:tc>
        <w:tc>
          <w:tcPr>
            <w:tcW w:w="1939" w:type="dxa"/>
            <w:vMerge/>
            <w:tcBorders>
              <w:top w:val="nil"/>
              <w:left w:val="nil"/>
              <w:bottom w:val="single" w:sz="8" w:space="0" w:color="000000"/>
              <w:right w:val="single" w:sz="8" w:space="0" w:color="000000"/>
            </w:tcBorders>
            <w:vAlign w:val="center"/>
          </w:tcPr>
          <w:p w14:paraId="16F256CB"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74592D6" w14:textId="77777777">
        <w:tc>
          <w:tcPr>
            <w:tcW w:w="832" w:type="dxa"/>
            <w:tcBorders>
              <w:top w:val="nil"/>
              <w:left w:val="single" w:sz="8" w:space="0" w:color="000000"/>
              <w:bottom w:val="single" w:sz="8" w:space="0" w:color="000000"/>
              <w:right w:val="single" w:sz="8" w:space="0" w:color="000000"/>
            </w:tcBorders>
            <w:vAlign w:val="center"/>
          </w:tcPr>
          <w:p w14:paraId="79145A41" w14:textId="77777777" w:rsidR="008E219D" w:rsidRPr="00421870" w:rsidRDefault="005378B8">
            <w:pPr>
              <w:spacing w:before="120" w:after="120"/>
              <w:jc w:val="center"/>
              <w:rPr>
                <w:color w:val="000000" w:themeColor="text1"/>
              </w:rPr>
            </w:pPr>
            <w:r w:rsidRPr="00421870">
              <w:rPr>
                <w:color w:val="000000" w:themeColor="text1"/>
              </w:rPr>
              <w:t>70.</w:t>
            </w:r>
          </w:p>
        </w:tc>
        <w:tc>
          <w:tcPr>
            <w:tcW w:w="6281" w:type="dxa"/>
            <w:tcBorders>
              <w:top w:val="nil"/>
              <w:left w:val="nil"/>
              <w:bottom w:val="single" w:sz="8" w:space="0" w:color="000000"/>
              <w:right w:val="single" w:sz="8" w:space="0" w:color="000000"/>
            </w:tcBorders>
            <w:vAlign w:val="center"/>
          </w:tcPr>
          <w:p w14:paraId="1CD7663A" w14:textId="77777777" w:rsidR="008E219D" w:rsidRPr="00421870" w:rsidRDefault="005378B8">
            <w:pPr>
              <w:spacing w:before="120" w:after="120"/>
              <w:rPr>
                <w:color w:val="000000" w:themeColor="text1"/>
              </w:rPr>
            </w:pPr>
            <w:r w:rsidRPr="00421870">
              <w:rPr>
                <w:color w:val="000000" w:themeColor="text1"/>
              </w:rPr>
              <w:t>Bến cảng xăng dầu Quảng Hưng</w:t>
            </w:r>
          </w:p>
        </w:tc>
        <w:tc>
          <w:tcPr>
            <w:tcW w:w="1939" w:type="dxa"/>
            <w:vMerge w:val="restart"/>
            <w:tcBorders>
              <w:top w:val="nil"/>
              <w:left w:val="nil"/>
              <w:bottom w:val="single" w:sz="8" w:space="0" w:color="000000"/>
              <w:right w:val="single" w:sz="8" w:space="0" w:color="000000"/>
            </w:tcBorders>
            <w:vAlign w:val="center"/>
          </w:tcPr>
          <w:p w14:paraId="0E79873B" w14:textId="77777777" w:rsidR="008E219D" w:rsidRPr="00421870" w:rsidRDefault="005378B8">
            <w:pPr>
              <w:spacing w:before="120" w:after="120"/>
              <w:jc w:val="center"/>
              <w:rPr>
                <w:color w:val="000000" w:themeColor="text1"/>
              </w:rPr>
            </w:pPr>
            <w:r w:rsidRPr="00421870">
              <w:rPr>
                <w:color w:val="000000" w:themeColor="text1"/>
              </w:rPr>
              <w:t>Thanh Hóa</w:t>
            </w:r>
          </w:p>
        </w:tc>
      </w:tr>
      <w:tr w:rsidR="00421870" w:rsidRPr="00421870" w14:paraId="6951F2CA" w14:textId="77777777">
        <w:tc>
          <w:tcPr>
            <w:tcW w:w="832" w:type="dxa"/>
            <w:tcBorders>
              <w:top w:val="nil"/>
              <w:left w:val="single" w:sz="8" w:space="0" w:color="000000"/>
              <w:bottom w:val="single" w:sz="8" w:space="0" w:color="000000"/>
              <w:right w:val="single" w:sz="8" w:space="0" w:color="000000"/>
            </w:tcBorders>
            <w:vAlign w:val="center"/>
          </w:tcPr>
          <w:p w14:paraId="731F029E" w14:textId="77777777" w:rsidR="008E219D" w:rsidRPr="00421870" w:rsidRDefault="005378B8">
            <w:pPr>
              <w:spacing w:before="120" w:after="120"/>
              <w:jc w:val="center"/>
              <w:rPr>
                <w:color w:val="000000" w:themeColor="text1"/>
              </w:rPr>
            </w:pPr>
            <w:r w:rsidRPr="00421870">
              <w:rPr>
                <w:color w:val="000000" w:themeColor="text1"/>
              </w:rPr>
              <w:t>71.</w:t>
            </w:r>
          </w:p>
        </w:tc>
        <w:tc>
          <w:tcPr>
            <w:tcW w:w="6281" w:type="dxa"/>
            <w:tcBorders>
              <w:top w:val="nil"/>
              <w:left w:val="nil"/>
              <w:bottom w:val="single" w:sz="8" w:space="0" w:color="000000"/>
              <w:right w:val="single" w:sz="8" w:space="0" w:color="000000"/>
            </w:tcBorders>
            <w:vAlign w:val="center"/>
          </w:tcPr>
          <w:p w14:paraId="07B4504D" w14:textId="77777777" w:rsidR="008E219D" w:rsidRPr="00421870" w:rsidRDefault="005378B8">
            <w:pPr>
              <w:spacing w:before="120" w:after="120"/>
              <w:rPr>
                <w:color w:val="000000" w:themeColor="text1"/>
              </w:rPr>
            </w:pPr>
            <w:r w:rsidRPr="00421870">
              <w:rPr>
                <w:color w:val="000000" w:themeColor="text1"/>
              </w:rPr>
              <w:t>Bến cảng Lệ Môn</w:t>
            </w:r>
          </w:p>
        </w:tc>
        <w:tc>
          <w:tcPr>
            <w:tcW w:w="1939" w:type="dxa"/>
            <w:vMerge/>
            <w:tcBorders>
              <w:top w:val="nil"/>
              <w:left w:val="nil"/>
              <w:bottom w:val="single" w:sz="8" w:space="0" w:color="000000"/>
              <w:right w:val="single" w:sz="8" w:space="0" w:color="000000"/>
            </w:tcBorders>
            <w:vAlign w:val="center"/>
          </w:tcPr>
          <w:p w14:paraId="2B7958D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56AD641" w14:textId="77777777">
        <w:tc>
          <w:tcPr>
            <w:tcW w:w="832" w:type="dxa"/>
            <w:tcBorders>
              <w:top w:val="nil"/>
              <w:left w:val="single" w:sz="8" w:space="0" w:color="000000"/>
              <w:bottom w:val="single" w:sz="8" w:space="0" w:color="000000"/>
              <w:right w:val="single" w:sz="8" w:space="0" w:color="000000"/>
            </w:tcBorders>
            <w:vAlign w:val="center"/>
          </w:tcPr>
          <w:p w14:paraId="07DC228D" w14:textId="77777777" w:rsidR="008E219D" w:rsidRPr="00421870" w:rsidRDefault="005378B8">
            <w:pPr>
              <w:spacing w:before="120" w:after="120"/>
              <w:jc w:val="center"/>
              <w:rPr>
                <w:color w:val="000000" w:themeColor="text1"/>
              </w:rPr>
            </w:pPr>
            <w:r w:rsidRPr="00421870">
              <w:rPr>
                <w:color w:val="000000" w:themeColor="text1"/>
              </w:rPr>
              <w:t>72.</w:t>
            </w:r>
          </w:p>
        </w:tc>
        <w:tc>
          <w:tcPr>
            <w:tcW w:w="6281" w:type="dxa"/>
            <w:tcBorders>
              <w:top w:val="nil"/>
              <w:left w:val="nil"/>
              <w:bottom w:val="single" w:sz="8" w:space="0" w:color="000000"/>
              <w:right w:val="single" w:sz="8" w:space="0" w:color="000000"/>
            </w:tcBorders>
            <w:vAlign w:val="center"/>
          </w:tcPr>
          <w:p w14:paraId="232635AB" w14:textId="77777777" w:rsidR="008E219D" w:rsidRPr="00421870" w:rsidRDefault="005378B8">
            <w:pPr>
              <w:spacing w:before="120" w:after="120"/>
              <w:rPr>
                <w:color w:val="000000" w:themeColor="text1"/>
              </w:rPr>
            </w:pPr>
            <w:r w:rsidRPr="00421870">
              <w:rPr>
                <w:color w:val="000000" w:themeColor="text1"/>
              </w:rPr>
              <w:t>Bến cảng tổng hợp Nghi Sơn</w:t>
            </w:r>
          </w:p>
        </w:tc>
        <w:tc>
          <w:tcPr>
            <w:tcW w:w="1939" w:type="dxa"/>
            <w:vMerge/>
            <w:tcBorders>
              <w:top w:val="nil"/>
              <w:left w:val="nil"/>
              <w:bottom w:val="single" w:sz="8" w:space="0" w:color="000000"/>
              <w:right w:val="single" w:sz="8" w:space="0" w:color="000000"/>
            </w:tcBorders>
            <w:vAlign w:val="center"/>
          </w:tcPr>
          <w:p w14:paraId="0BE5AEA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E07D617" w14:textId="77777777">
        <w:tc>
          <w:tcPr>
            <w:tcW w:w="832" w:type="dxa"/>
            <w:tcBorders>
              <w:top w:val="nil"/>
              <w:left w:val="single" w:sz="8" w:space="0" w:color="000000"/>
              <w:bottom w:val="single" w:sz="8" w:space="0" w:color="000000"/>
              <w:right w:val="single" w:sz="8" w:space="0" w:color="000000"/>
            </w:tcBorders>
            <w:vAlign w:val="center"/>
          </w:tcPr>
          <w:p w14:paraId="6EAA1FF3" w14:textId="77777777" w:rsidR="008E219D" w:rsidRPr="00421870" w:rsidRDefault="005378B8">
            <w:pPr>
              <w:spacing w:before="120" w:after="120"/>
              <w:jc w:val="center"/>
              <w:rPr>
                <w:color w:val="000000" w:themeColor="text1"/>
              </w:rPr>
            </w:pPr>
            <w:r w:rsidRPr="00421870">
              <w:rPr>
                <w:color w:val="000000" w:themeColor="text1"/>
              </w:rPr>
              <w:t>73.</w:t>
            </w:r>
          </w:p>
        </w:tc>
        <w:tc>
          <w:tcPr>
            <w:tcW w:w="6281" w:type="dxa"/>
            <w:tcBorders>
              <w:top w:val="nil"/>
              <w:left w:val="nil"/>
              <w:bottom w:val="single" w:sz="8" w:space="0" w:color="000000"/>
              <w:right w:val="single" w:sz="8" w:space="0" w:color="000000"/>
            </w:tcBorders>
            <w:vAlign w:val="center"/>
          </w:tcPr>
          <w:p w14:paraId="0F98B128" w14:textId="77777777" w:rsidR="008E219D" w:rsidRPr="00421870" w:rsidRDefault="005378B8">
            <w:pPr>
              <w:spacing w:before="120" w:after="120"/>
              <w:rPr>
                <w:color w:val="000000" w:themeColor="text1"/>
              </w:rPr>
            </w:pPr>
            <w:r w:rsidRPr="00421870">
              <w:rPr>
                <w:color w:val="000000" w:themeColor="text1"/>
              </w:rPr>
              <w:t>Bến cảng chuyên dụng Nhà máy xi</w:t>
            </w:r>
            <w:r w:rsidRPr="00421870">
              <w:rPr>
                <w:color w:val="000000" w:themeColor="text1"/>
              </w:rPr>
              <w:t xml:space="preserve"> măng Nghi Sơn</w:t>
            </w:r>
          </w:p>
        </w:tc>
        <w:tc>
          <w:tcPr>
            <w:tcW w:w="1939" w:type="dxa"/>
            <w:vMerge/>
            <w:tcBorders>
              <w:top w:val="nil"/>
              <w:left w:val="nil"/>
              <w:bottom w:val="single" w:sz="8" w:space="0" w:color="000000"/>
              <w:right w:val="single" w:sz="8" w:space="0" w:color="000000"/>
            </w:tcBorders>
            <w:vAlign w:val="center"/>
          </w:tcPr>
          <w:p w14:paraId="6FD0F30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28FB0D3" w14:textId="77777777">
        <w:tc>
          <w:tcPr>
            <w:tcW w:w="832" w:type="dxa"/>
            <w:tcBorders>
              <w:top w:val="nil"/>
              <w:left w:val="single" w:sz="8" w:space="0" w:color="000000"/>
              <w:bottom w:val="single" w:sz="8" w:space="0" w:color="000000"/>
              <w:right w:val="single" w:sz="8" w:space="0" w:color="000000"/>
            </w:tcBorders>
            <w:vAlign w:val="center"/>
          </w:tcPr>
          <w:p w14:paraId="4DAD10F0" w14:textId="77777777" w:rsidR="008E219D" w:rsidRPr="00421870" w:rsidRDefault="005378B8">
            <w:pPr>
              <w:spacing w:before="120" w:after="120"/>
              <w:jc w:val="center"/>
              <w:rPr>
                <w:color w:val="000000" w:themeColor="text1"/>
              </w:rPr>
            </w:pPr>
            <w:r w:rsidRPr="00421870">
              <w:rPr>
                <w:color w:val="000000" w:themeColor="text1"/>
              </w:rPr>
              <w:t>74.</w:t>
            </w:r>
          </w:p>
        </w:tc>
        <w:tc>
          <w:tcPr>
            <w:tcW w:w="6281" w:type="dxa"/>
            <w:tcBorders>
              <w:top w:val="nil"/>
              <w:left w:val="nil"/>
              <w:bottom w:val="single" w:sz="8" w:space="0" w:color="000000"/>
              <w:right w:val="single" w:sz="8" w:space="0" w:color="000000"/>
            </w:tcBorders>
            <w:vAlign w:val="center"/>
          </w:tcPr>
          <w:p w14:paraId="036FA633" w14:textId="77777777" w:rsidR="008E219D" w:rsidRPr="00421870" w:rsidRDefault="005378B8">
            <w:pPr>
              <w:spacing w:before="120" w:after="120"/>
              <w:rPr>
                <w:color w:val="000000" w:themeColor="text1"/>
              </w:rPr>
            </w:pPr>
            <w:r w:rsidRPr="00421870">
              <w:rPr>
                <w:color w:val="000000" w:themeColor="text1"/>
              </w:rPr>
              <w:t>Bến cảng Nhiệt điện Nghi Sơn 1</w:t>
            </w:r>
          </w:p>
        </w:tc>
        <w:tc>
          <w:tcPr>
            <w:tcW w:w="1939" w:type="dxa"/>
            <w:vMerge/>
            <w:tcBorders>
              <w:top w:val="nil"/>
              <w:left w:val="nil"/>
              <w:bottom w:val="single" w:sz="8" w:space="0" w:color="000000"/>
              <w:right w:val="single" w:sz="8" w:space="0" w:color="000000"/>
            </w:tcBorders>
            <w:vAlign w:val="center"/>
          </w:tcPr>
          <w:p w14:paraId="6D47B24A"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C10A67B" w14:textId="77777777">
        <w:tc>
          <w:tcPr>
            <w:tcW w:w="832" w:type="dxa"/>
            <w:tcBorders>
              <w:top w:val="nil"/>
              <w:left w:val="single" w:sz="8" w:space="0" w:color="000000"/>
              <w:bottom w:val="single" w:sz="8" w:space="0" w:color="000000"/>
              <w:right w:val="single" w:sz="8" w:space="0" w:color="000000"/>
            </w:tcBorders>
            <w:vAlign w:val="center"/>
          </w:tcPr>
          <w:p w14:paraId="0D7F76BB" w14:textId="77777777" w:rsidR="008E219D" w:rsidRPr="00421870" w:rsidRDefault="005378B8">
            <w:pPr>
              <w:spacing w:before="120" w:after="120"/>
              <w:jc w:val="center"/>
              <w:rPr>
                <w:color w:val="000000" w:themeColor="text1"/>
              </w:rPr>
            </w:pPr>
            <w:r w:rsidRPr="00421870">
              <w:rPr>
                <w:color w:val="000000" w:themeColor="text1"/>
              </w:rPr>
              <w:t>75.</w:t>
            </w:r>
          </w:p>
        </w:tc>
        <w:tc>
          <w:tcPr>
            <w:tcW w:w="6281" w:type="dxa"/>
            <w:tcBorders>
              <w:top w:val="nil"/>
              <w:left w:val="nil"/>
              <w:bottom w:val="single" w:sz="8" w:space="0" w:color="000000"/>
              <w:right w:val="single" w:sz="8" w:space="0" w:color="000000"/>
            </w:tcBorders>
            <w:vAlign w:val="center"/>
          </w:tcPr>
          <w:p w14:paraId="6DFAA2F2" w14:textId="77777777" w:rsidR="008E219D" w:rsidRPr="00421870" w:rsidRDefault="005378B8">
            <w:pPr>
              <w:spacing w:before="120" w:after="120"/>
              <w:rPr>
                <w:color w:val="000000" w:themeColor="text1"/>
              </w:rPr>
            </w:pPr>
            <w:r w:rsidRPr="00421870">
              <w:rPr>
                <w:color w:val="000000" w:themeColor="text1"/>
              </w:rPr>
              <w:t>Bến cảng Nhà máy Lọc hóa dầu Nghi Sơn</w:t>
            </w:r>
          </w:p>
        </w:tc>
        <w:tc>
          <w:tcPr>
            <w:tcW w:w="1939" w:type="dxa"/>
            <w:vMerge/>
            <w:tcBorders>
              <w:top w:val="nil"/>
              <w:left w:val="nil"/>
              <w:bottom w:val="single" w:sz="8" w:space="0" w:color="000000"/>
              <w:right w:val="single" w:sz="8" w:space="0" w:color="000000"/>
            </w:tcBorders>
            <w:vAlign w:val="center"/>
          </w:tcPr>
          <w:p w14:paraId="434A14E6"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45C9928" w14:textId="77777777">
        <w:tc>
          <w:tcPr>
            <w:tcW w:w="832" w:type="dxa"/>
            <w:tcBorders>
              <w:top w:val="nil"/>
              <w:left w:val="single" w:sz="8" w:space="0" w:color="000000"/>
              <w:bottom w:val="single" w:sz="8" w:space="0" w:color="000000"/>
              <w:right w:val="single" w:sz="8" w:space="0" w:color="000000"/>
            </w:tcBorders>
            <w:vAlign w:val="center"/>
          </w:tcPr>
          <w:p w14:paraId="75CF77E0" w14:textId="77777777" w:rsidR="008E219D" w:rsidRPr="00421870" w:rsidRDefault="005378B8">
            <w:pPr>
              <w:spacing w:before="120" w:after="120"/>
              <w:jc w:val="center"/>
              <w:rPr>
                <w:color w:val="000000" w:themeColor="text1"/>
              </w:rPr>
            </w:pPr>
            <w:r w:rsidRPr="00421870">
              <w:rPr>
                <w:color w:val="000000" w:themeColor="text1"/>
              </w:rPr>
              <w:t>76.</w:t>
            </w:r>
          </w:p>
        </w:tc>
        <w:tc>
          <w:tcPr>
            <w:tcW w:w="6281" w:type="dxa"/>
            <w:tcBorders>
              <w:top w:val="nil"/>
              <w:left w:val="nil"/>
              <w:bottom w:val="single" w:sz="8" w:space="0" w:color="000000"/>
              <w:right w:val="single" w:sz="8" w:space="0" w:color="000000"/>
            </w:tcBorders>
            <w:vAlign w:val="center"/>
          </w:tcPr>
          <w:p w14:paraId="3336B93F" w14:textId="77777777" w:rsidR="008E219D" w:rsidRPr="00421870" w:rsidRDefault="005378B8">
            <w:pPr>
              <w:spacing w:before="120" w:after="120"/>
              <w:rPr>
                <w:color w:val="000000" w:themeColor="text1"/>
              </w:rPr>
            </w:pPr>
            <w:r w:rsidRPr="00421870">
              <w:rPr>
                <w:color w:val="000000" w:themeColor="text1"/>
              </w:rPr>
              <w:t>Bến cảng quốc tế Nghi Sơn</w:t>
            </w:r>
          </w:p>
        </w:tc>
        <w:tc>
          <w:tcPr>
            <w:tcW w:w="1939" w:type="dxa"/>
            <w:vMerge/>
            <w:tcBorders>
              <w:top w:val="nil"/>
              <w:left w:val="nil"/>
              <w:bottom w:val="single" w:sz="8" w:space="0" w:color="000000"/>
              <w:right w:val="single" w:sz="8" w:space="0" w:color="000000"/>
            </w:tcBorders>
            <w:vAlign w:val="center"/>
          </w:tcPr>
          <w:p w14:paraId="556D7CE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8C5DDC2" w14:textId="77777777">
        <w:tc>
          <w:tcPr>
            <w:tcW w:w="832" w:type="dxa"/>
            <w:tcBorders>
              <w:top w:val="nil"/>
              <w:left w:val="single" w:sz="8" w:space="0" w:color="000000"/>
              <w:bottom w:val="single" w:sz="8" w:space="0" w:color="000000"/>
              <w:right w:val="single" w:sz="8" w:space="0" w:color="000000"/>
            </w:tcBorders>
            <w:vAlign w:val="center"/>
          </w:tcPr>
          <w:p w14:paraId="4F6C7011" w14:textId="77777777" w:rsidR="008E219D" w:rsidRPr="00421870" w:rsidRDefault="005378B8">
            <w:pPr>
              <w:spacing w:before="120" w:after="120"/>
              <w:jc w:val="center"/>
              <w:rPr>
                <w:color w:val="000000" w:themeColor="text1"/>
              </w:rPr>
            </w:pPr>
            <w:r w:rsidRPr="00421870">
              <w:rPr>
                <w:color w:val="000000" w:themeColor="text1"/>
              </w:rPr>
              <w:t>77.</w:t>
            </w:r>
          </w:p>
        </w:tc>
        <w:tc>
          <w:tcPr>
            <w:tcW w:w="6281" w:type="dxa"/>
            <w:tcBorders>
              <w:top w:val="nil"/>
              <w:left w:val="nil"/>
              <w:bottom w:val="single" w:sz="8" w:space="0" w:color="000000"/>
              <w:right w:val="single" w:sz="8" w:space="0" w:color="000000"/>
            </w:tcBorders>
            <w:vAlign w:val="center"/>
          </w:tcPr>
          <w:p w14:paraId="0E142288" w14:textId="77777777" w:rsidR="008E219D" w:rsidRPr="00421870" w:rsidRDefault="005378B8">
            <w:pPr>
              <w:spacing w:before="120" w:after="120"/>
              <w:rPr>
                <w:color w:val="000000" w:themeColor="text1"/>
              </w:rPr>
            </w:pPr>
            <w:r w:rsidRPr="00421870">
              <w:rPr>
                <w:color w:val="000000" w:themeColor="text1"/>
              </w:rPr>
              <w:t>Bến cảng tổng hợp Long Sơn</w:t>
            </w:r>
          </w:p>
        </w:tc>
        <w:tc>
          <w:tcPr>
            <w:tcW w:w="1939" w:type="dxa"/>
            <w:vMerge/>
            <w:tcBorders>
              <w:top w:val="nil"/>
              <w:left w:val="nil"/>
              <w:bottom w:val="single" w:sz="8" w:space="0" w:color="000000"/>
              <w:right w:val="single" w:sz="8" w:space="0" w:color="000000"/>
            </w:tcBorders>
            <w:vAlign w:val="center"/>
          </w:tcPr>
          <w:p w14:paraId="357D738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849C86E" w14:textId="77777777">
        <w:tc>
          <w:tcPr>
            <w:tcW w:w="832" w:type="dxa"/>
            <w:tcBorders>
              <w:top w:val="nil"/>
              <w:left w:val="single" w:sz="8" w:space="0" w:color="000000"/>
              <w:bottom w:val="single" w:sz="8" w:space="0" w:color="000000"/>
              <w:right w:val="single" w:sz="8" w:space="0" w:color="000000"/>
            </w:tcBorders>
            <w:vAlign w:val="center"/>
          </w:tcPr>
          <w:p w14:paraId="49D91B8A" w14:textId="77777777" w:rsidR="008E219D" w:rsidRPr="00421870" w:rsidRDefault="005378B8">
            <w:pPr>
              <w:spacing w:before="120" w:after="120"/>
              <w:jc w:val="center"/>
              <w:rPr>
                <w:color w:val="000000" w:themeColor="text1"/>
              </w:rPr>
            </w:pPr>
            <w:r w:rsidRPr="00421870">
              <w:rPr>
                <w:color w:val="000000" w:themeColor="text1"/>
              </w:rPr>
              <w:t>78.</w:t>
            </w:r>
          </w:p>
        </w:tc>
        <w:tc>
          <w:tcPr>
            <w:tcW w:w="6281" w:type="dxa"/>
            <w:tcBorders>
              <w:top w:val="nil"/>
              <w:left w:val="nil"/>
              <w:bottom w:val="single" w:sz="8" w:space="0" w:color="000000"/>
              <w:right w:val="single" w:sz="8" w:space="0" w:color="000000"/>
            </w:tcBorders>
            <w:vAlign w:val="center"/>
          </w:tcPr>
          <w:p w14:paraId="29026296" w14:textId="77777777" w:rsidR="008E219D" w:rsidRPr="00421870" w:rsidRDefault="005378B8">
            <w:pPr>
              <w:spacing w:before="120" w:after="120"/>
              <w:rPr>
                <w:color w:val="000000" w:themeColor="text1"/>
              </w:rPr>
            </w:pPr>
            <w:r w:rsidRPr="00421870">
              <w:rPr>
                <w:color w:val="000000" w:themeColor="text1"/>
              </w:rPr>
              <w:t>Bến cảng chuyên dùng Nhà máy Nhiệt điện Nghi Sơn 2</w:t>
            </w:r>
          </w:p>
        </w:tc>
        <w:tc>
          <w:tcPr>
            <w:tcW w:w="1939" w:type="dxa"/>
            <w:vMerge/>
            <w:tcBorders>
              <w:top w:val="nil"/>
              <w:left w:val="nil"/>
              <w:bottom w:val="single" w:sz="8" w:space="0" w:color="000000"/>
              <w:right w:val="single" w:sz="8" w:space="0" w:color="000000"/>
            </w:tcBorders>
            <w:vAlign w:val="center"/>
          </w:tcPr>
          <w:p w14:paraId="5B8CEC1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4A52E81" w14:textId="77777777">
        <w:tc>
          <w:tcPr>
            <w:tcW w:w="832" w:type="dxa"/>
            <w:tcBorders>
              <w:top w:val="nil"/>
              <w:left w:val="single" w:sz="8" w:space="0" w:color="000000"/>
              <w:bottom w:val="single" w:sz="8" w:space="0" w:color="000000"/>
              <w:right w:val="single" w:sz="8" w:space="0" w:color="000000"/>
            </w:tcBorders>
            <w:vAlign w:val="center"/>
          </w:tcPr>
          <w:p w14:paraId="519B05E4" w14:textId="77777777" w:rsidR="008E219D" w:rsidRPr="00421870" w:rsidRDefault="005378B8">
            <w:pPr>
              <w:spacing w:before="120" w:after="120"/>
              <w:jc w:val="center"/>
              <w:rPr>
                <w:color w:val="000000" w:themeColor="text1"/>
              </w:rPr>
            </w:pPr>
            <w:r w:rsidRPr="00421870">
              <w:rPr>
                <w:color w:val="000000" w:themeColor="text1"/>
              </w:rPr>
              <w:t>79.</w:t>
            </w:r>
          </w:p>
        </w:tc>
        <w:tc>
          <w:tcPr>
            <w:tcW w:w="6281" w:type="dxa"/>
            <w:tcBorders>
              <w:top w:val="nil"/>
              <w:left w:val="nil"/>
              <w:bottom w:val="single" w:sz="8" w:space="0" w:color="000000"/>
              <w:right w:val="single" w:sz="8" w:space="0" w:color="000000"/>
            </w:tcBorders>
            <w:vAlign w:val="center"/>
          </w:tcPr>
          <w:p w14:paraId="433DE52D" w14:textId="77777777" w:rsidR="008E219D" w:rsidRPr="00421870" w:rsidRDefault="005378B8">
            <w:pPr>
              <w:spacing w:before="120" w:after="120"/>
              <w:rPr>
                <w:color w:val="000000" w:themeColor="text1"/>
              </w:rPr>
            </w:pPr>
            <w:r w:rsidRPr="00421870">
              <w:rPr>
                <w:color w:val="000000" w:themeColor="text1"/>
              </w:rPr>
              <w:t xml:space="preserve">Bến cảng thuộc Dự án Khu phát </w:t>
            </w:r>
            <w:r w:rsidRPr="00421870">
              <w:rPr>
                <w:color w:val="000000" w:themeColor="text1"/>
              </w:rPr>
              <w:t>triển Gas&amp;LNG và các loại hình phụ trợ lọc hoá dầu Nghi Sơn</w:t>
            </w:r>
          </w:p>
        </w:tc>
        <w:tc>
          <w:tcPr>
            <w:tcW w:w="1939" w:type="dxa"/>
            <w:vMerge/>
            <w:tcBorders>
              <w:top w:val="nil"/>
              <w:left w:val="nil"/>
              <w:bottom w:val="single" w:sz="8" w:space="0" w:color="000000"/>
              <w:right w:val="single" w:sz="8" w:space="0" w:color="000000"/>
            </w:tcBorders>
            <w:vAlign w:val="center"/>
          </w:tcPr>
          <w:p w14:paraId="388DD806"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61635EB" w14:textId="77777777">
        <w:tc>
          <w:tcPr>
            <w:tcW w:w="832" w:type="dxa"/>
            <w:tcBorders>
              <w:top w:val="nil"/>
              <w:left w:val="single" w:sz="8" w:space="0" w:color="000000"/>
              <w:bottom w:val="single" w:sz="8" w:space="0" w:color="000000"/>
              <w:right w:val="single" w:sz="8" w:space="0" w:color="000000"/>
            </w:tcBorders>
            <w:vAlign w:val="center"/>
          </w:tcPr>
          <w:p w14:paraId="3FF5D9EA" w14:textId="77777777" w:rsidR="008E219D" w:rsidRPr="00421870" w:rsidRDefault="005378B8">
            <w:pPr>
              <w:spacing w:before="120" w:after="120"/>
              <w:jc w:val="center"/>
              <w:rPr>
                <w:color w:val="000000" w:themeColor="text1"/>
              </w:rPr>
            </w:pPr>
            <w:r w:rsidRPr="00421870">
              <w:rPr>
                <w:color w:val="000000" w:themeColor="text1"/>
              </w:rPr>
              <w:t>80.</w:t>
            </w:r>
          </w:p>
        </w:tc>
        <w:tc>
          <w:tcPr>
            <w:tcW w:w="6281" w:type="dxa"/>
            <w:tcBorders>
              <w:top w:val="nil"/>
              <w:left w:val="nil"/>
              <w:bottom w:val="single" w:sz="8" w:space="0" w:color="000000"/>
              <w:right w:val="single" w:sz="8" w:space="0" w:color="000000"/>
            </w:tcBorders>
            <w:vAlign w:val="center"/>
          </w:tcPr>
          <w:p w14:paraId="55B5B1AF" w14:textId="77777777" w:rsidR="008E219D" w:rsidRPr="00421870" w:rsidRDefault="005378B8">
            <w:pPr>
              <w:spacing w:before="120" w:after="120"/>
              <w:rPr>
                <w:color w:val="000000" w:themeColor="text1"/>
              </w:rPr>
            </w:pPr>
            <w:r w:rsidRPr="00421870">
              <w:rPr>
                <w:color w:val="000000" w:themeColor="text1"/>
              </w:rPr>
              <w:t>Bến cảng chuyên dùng Vissai</w:t>
            </w:r>
          </w:p>
        </w:tc>
        <w:tc>
          <w:tcPr>
            <w:tcW w:w="1939" w:type="dxa"/>
            <w:vMerge w:val="restart"/>
            <w:tcBorders>
              <w:top w:val="nil"/>
              <w:left w:val="nil"/>
              <w:bottom w:val="single" w:sz="8" w:space="0" w:color="000000"/>
              <w:right w:val="single" w:sz="8" w:space="0" w:color="000000"/>
            </w:tcBorders>
            <w:vAlign w:val="center"/>
          </w:tcPr>
          <w:p w14:paraId="366E71F3" w14:textId="77777777" w:rsidR="008E219D" w:rsidRPr="00421870" w:rsidRDefault="005378B8">
            <w:pPr>
              <w:spacing w:before="120" w:after="120"/>
              <w:jc w:val="center"/>
              <w:rPr>
                <w:color w:val="000000" w:themeColor="text1"/>
              </w:rPr>
            </w:pPr>
            <w:r w:rsidRPr="00421870">
              <w:rPr>
                <w:color w:val="000000" w:themeColor="text1"/>
              </w:rPr>
              <w:t>Nghệ An</w:t>
            </w:r>
          </w:p>
        </w:tc>
      </w:tr>
      <w:tr w:rsidR="00421870" w:rsidRPr="00421870" w14:paraId="6FDE373E" w14:textId="77777777">
        <w:tc>
          <w:tcPr>
            <w:tcW w:w="832" w:type="dxa"/>
            <w:tcBorders>
              <w:top w:val="nil"/>
              <w:left w:val="single" w:sz="8" w:space="0" w:color="000000"/>
              <w:bottom w:val="single" w:sz="8" w:space="0" w:color="000000"/>
              <w:right w:val="single" w:sz="8" w:space="0" w:color="000000"/>
            </w:tcBorders>
            <w:vAlign w:val="center"/>
          </w:tcPr>
          <w:p w14:paraId="5D1F4C84" w14:textId="77777777" w:rsidR="008E219D" w:rsidRPr="00421870" w:rsidRDefault="005378B8">
            <w:pPr>
              <w:spacing w:before="120" w:after="120"/>
              <w:jc w:val="center"/>
              <w:rPr>
                <w:color w:val="000000" w:themeColor="text1"/>
              </w:rPr>
            </w:pPr>
            <w:r w:rsidRPr="00421870">
              <w:rPr>
                <w:color w:val="000000" w:themeColor="text1"/>
              </w:rPr>
              <w:t>81.</w:t>
            </w:r>
          </w:p>
        </w:tc>
        <w:tc>
          <w:tcPr>
            <w:tcW w:w="6281" w:type="dxa"/>
            <w:tcBorders>
              <w:top w:val="nil"/>
              <w:left w:val="nil"/>
              <w:bottom w:val="single" w:sz="8" w:space="0" w:color="000000"/>
              <w:right w:val="single" w:sz="8" w:space="0" w:color="000000"/>
            </w:tcBorders>
            <w:vAlign w:val="center"/>
          </w:tcPr>
          <w:p w14:paraId="14C73D1F" w14:textId="77777777" w:rsidR="008E219D" w:rsidRPr="00421870" w:rsidRDefault="005378B8">
            <w:pPr>
              <w:spacing w:before="120" w:after="120"/>
              <w:rPr>
                <w:color w:val="000000" w:themeColor="text1"/>
              </w:rPr>
            </w:pPr>
            <w:r w:rsidRPr="00421870">
              <w:rPr>
                <w:color w:val="000000" w:themeColor="text1"/>
              </w:rPr>
              <w:t>Bến cảng xăng dầu DKC</w:t>
            </w:r>
          </w:p>
        </w:tc>
        <w:tc>
          <w:tcPr>
            <w:tcW w:w="1939" w:type="dxa"/>
            <w:vMerge/>
            <w:tcBorders>
              <w:top w:val="nil"/>
              <w:left w:val="nil"/>
              <w:bottom w:val="single" w:sz="8" w:space="0" w:color="000000"/>
              <w:right w:val="single" w:sz="8" w:space="0" w:color="000000"/>
            </w:tcBorders>
            <w:vAlign w:val="center"/>
          </w:tcPr>
          <w:p w14:paraId="3A80879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E7FA993" w14:textId="77777777">
        <w:tc>
          <w:tcPr>
            <w:tcW w:w="832" w:type="dxa"/>
            <w:tcBorders>
              <w:top w:val="nil"/>
              <w:left w:val="single" w:sz="8" w:space="0" w:color="000000"/>
              <w:bottom w:val="single" w:sz="8" w:space="0" w:color="000000"/>
              <w:right w:val="single" w:sz="8" w:space="0" w:color="000000"/>
            </w:tcBorders>
            <w:vAlign w:val="center"/>
          </w:tcPr>
          <w:p w14:paraId="3AFA36BE" w14:textId="77777777" w:rsidR="008E219D" w:rsidRPr="00421870" w:rsidRDefault="005378B8">
            <w:pPr>
              <w:spacing w:before="120" w:after="120"/>
              <w:jc w:val="center"/>
              <w:rPr>
                <w:color w:val="000000" w:themeColor="text1"/>
              </w:rPr>
            </w:pPr>
            <w:r w:rsidRPr="00421870">
              <w:rPr>
                <w:color w:val="000000" w:themeColor="text1"/>
              </w:rPr>
              <w:t>82.</w:t>
            </w:r>
          </w:p>
        </w:tc>
        <w:tc>
          <w:tcPr>
            <w:tcW w:w="6281" w:type="dxa"/>
            <w:tcBorders>
              <w:top w:val="nil"/>
              <w:left w:val="nil"/>
              <w:bottom w:val="single" w:sz="8" w:space="0" w:color="000000"/>
              <w:right w:val="single" w:sz="8" w:space="0" w:color="000000"/>
            </w:tcBorders>
            <w:vAlign w:val="center"/>
          </w:tcPr>
          <w:p w14:paraId="2C12DC2F" w14:textId="77777777" w:rsidR="008E219D" w:rsidRPr="00421870" w:rsidRDefault="005378B8">
            <w:pPr>
              <w:spacing w:before="120" w:after="120"/>
              <w:rPr>
                <w:color w:val="000000" w:themeColor="text1"/>
              </w:rPr>
            </w:pPr>
            <w:r w:rsidRPr="00421870">
              <w:rPr>
                <w:color w:val="000000" w:themeColor="text1"/>
              </w:rPr>
              <w:t>Bến cảng Cửa Lò</w:t>
            </w:r>
          </w:p>
        </w:tc>
        <w:tc>
          <w:tcPr>
            <w:tcW w:w="1939" w:type="dxa"/>
            <w:vMerge/>
            <w:tcBorders>
              <w:top w:val="nil"/>
              <w:left w:val="nil"/>
              <w:bottom w:val="single" w:sz="8" w:space="0" w:color="000000"/>
              <w:right w:val="single" w:sz="8" w:space="0" w:color="000000"/>
            </w:tcBorders>
            <w:vAlign w:val="center"/>
          </w:tcPr>
          <w:p w14:paraId="6A95C3A6"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9D1F332" w14:textId="77777777">
        <w:tc>
          <w:tcPr>
            <w:tcW w:w="832" w:type="dxa"/>
            <w:tcBorders>
              <w:top w:val="nil"/>
              <w:left w:val="single" w:sz="8" w:space="0" w:color="000000"/>
              <w:bottom w:val="single" w:sz="8" w:space="0" w:color="000000"/>
              <w:right w:val="single" w:sz="8" w:space="0" w:color="000000"/>
            </w:tcBorders>
            <w:vAlign w:val="center"/>
          </w:tcPr>
          <w:p w14:paraId="52991FF4" w14:textId="77777777" w:rsidR="008E219D" w:rsidRPr="00421870" w:rsidRDefault="005378B8">
            <w:pPr>
              <w:spacing w:before="120" w:after="120"/>
              <w:jc w:val="center"/>
              <w:rPr>
                <w:color w:val="000000" w:themeColor="text1"/>
              </w:rPr>
            </w:pPr>
            <w:r w:rsidRPr="00421870">
              <w:rPr>
                <w:color w:val="000000" w:themeColor="text1"/>
              </w:rPr>
              <w:t>83.</w:t>
            </w:r>
          </w:p>
        </w:tc>
        <w:tc>
          <w:tcPr>
            <w:tcW w:w="6281" w:type="dxa"/>
            <w:tcBorders>
              <w:top w:val="nil"/>
              <w:left w:val="nil"/>
              <w:bottom w:val="single" w:sz="8" w:space="0" w:color="000000"/>
              <w:right w:val="single" w:sz="8" w:space="0" w:color="000000"/>
            </w:tcBorders>
            <w:vAlign w:val="center"/>
          </w:tcPr>
          <w:p w14:paraId="576BAC48" w14:textId="77777777" w:rsidR="008E219D" w:rsidRPr="00421870" w:rsidRDefault="005378B8">
            <w:pPr>
              <w:spacing w:before="120" w:after="120"/>
              <w:rPr>
                <w:color w:val="000000" w:themeColor="text1"/>
              </w:rPr>
            </w:pPr>
            <w:r w:rsidRPr="00421870">
              <w:rPr>
                <w:color w:val="000000" w:themeColor="text1"/>
              </w:rPr>
              <w:t>Bến cảng Cục Hậu cần Quân khu IV</w:t>
            </w:r>
          </w:p>
        </w:tc>
        <w:tc>
          <w:tcPr>
            <w:tcW w:w="1939" w:type="dxa"/>
            <w:vMerge/>
            <w:tcBorders>
              <w:top w:val="nil"/>
              <w:left w:val="nil"/>
              <w:bottom w:val="single" w:sz="8" w:space="0" w:color="000000"/>
              <w:right w:val="single" w:sz="8" w:space="0" w:color="000000"/>
            </w:tcBorders>
            <w:vAlign w:val="center"/>
          </w:tcPr>
          <w:p w14:paraId="58BD1B6C"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5E5E6CA" w14:textId="77777777">
        <w:tc>
          <w:tcPr>
            <w:tcW w:w="832" w:type="dxa"/>
            <w:tcBorders>
              <w:top w:val="nil"/>
              <w:left w:val="single" w:sz="8" w:space="0" w:color="000000"/>
              <w:bottom w:val="single" w:sz="8" w:space="0" w:color="000000"/>
              <w:right w:val="single" w:sz="8" w:space="0" w:color="000000"/>
            </w:tcBorders>
            <w:vAlign w:val="center"/>
          </w:tcPr>
          <w:p w14:paraId="366BB3C2" w14:textId="77777777" w:rsidR="008E219D" w:rsidRPr="00421870" w:rsidRDefault="005378B8">
            <w:pPr>
              <w:spacing w:before="120" w:after="120"/>
              <w:jc w:val="center"/>
              <w:rPr>
                <w:color w:val="000000" w:themeColor="text1"/>
              </w:rPr>
            </w:pPr>
            <w:r w:rsidRPr="00421870">
              <w:rPr>
                <w:color w:val="000000" w:themeColor="text1"/>
              </w:rPr>
              <w:t>84.</w:t>
            </w:r>
          </w:p>
        </w:tc>
        <w:tc>
          <w:tcPr>
            <w:tcW w:w="6281" w:type="dxa"/>
            <w:tcBorders>
              <w:top w:val="nil"/>
              <w:left w:val="nil"/>
              <w:bottom w:val="single" w:sz="8" w:space="0" w:color="000000"/>
              <w:right w:val="single" w:sz="8" w:space="0" w:color="000000"/>
            </w:tcBorders>
            <w:vAlign w:val="center"/>
          </w:tcPr>
          <w:p w14:paraId="5CDBF736" w14:textId="77777777" w:rsidR="008E219D" w:rsidRPr="00421870" w:rsidRDefault="005378B8">
            <w:pPr>
              <w:spacing w:before="120" w:after="120"/>
              <w:rPr>
                <w:color w:val="000000" w:themeColor="text1"/>
              </w:rPr>
            </w:pPr>
            <w:r w:rsidRPr="00421870">
              <w:rPr>
                <w:color w:val="000000" w:themeColor="text1"/>
              </w:rPr>
              <w:t>Bến cảng Bến Thủy</w:t>
            </w:r>
          </w:p>
        </w:tc>
        <w:tc>
          <w:tcPr>
            <w:tcW w:w="1939" w:type="dxa"/>
            <w:vMerge/>
            <w:tcBorders>
              <w:top w:val="nil"/>
              <w:left w:val="nil"/>
              <w:bottom w:val="single" w:sz="8" w:space="0" w:color="000000"/>
              <w:right w:val="single" w:sz="8" w:space="0" w:color="000000"/>
            </w:tcBorders>
            <w:vAlign w:val="center"/>
          </w:tcPr>
          <w:p w14:paraId="7DA7B55F"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B97F376" w14:textId="77777777">
        <w:tc>
          <w:tcPr>
            <w:tcW w:w="832" w:type="dxa"/>
            <w:tcBorders>
              <w:top w:val="nil"/>
              <w:left w:val="single" w:sz="8" w:space="0" w:color="000000"/>
              <w:bottom w:val="single" w:sz="8" w:space="0" w:color="000000"/>
              <w:right w:val="single" w:sz="8" w:space="0" w:color="000000"/>
            </w:tcBorders>
            <w:vAlign w:val="center"/>
          </w:tcPr>
          <w:p w14:paraId="7FD38ECC" w14:textId="77777777" w:rsidR="008E219D" w:rsidRPr="00421870" w:rsidRDefault="005378B8">
            <w:pPr>
              <w:spacing w:before="120" w:after="120"/>
              <w:jc w:val="center"/>
              <w:rPr>
                <w:color w:val="000000" w:themeColor="text1"/>
              </w:rPr>
            </w:pPr>
            <w:r w:rsidRPr="00421870">
              <w:rPr>
                <w:color w:val="000000" w:themeColor="text1"/>
              </w:rPr>
              <w:t>85.</w:t>
            </w:r>
          </w:p>
        </w:tc>
        <w:tc>
          <w:tcPr>
            <w:tcW w:w="6281" w:type="dxa"/>
            <w:tcBorders>
              <w:top w:val="nil"/>
              <w:left w:val="nil"/>
              <w:bottom w:val="single" w:sz="8" w:space="0" w:color="000000"/>
              <w:right w:val="single" w:sz="8" w:space="0" w:color="000000"/>
            </w:tcBorders>
            <w:vAlign w:val="center"/>
          </w:tcPr>
          <w:p w14:paraId="721A29E2" w14:textId="77777777" w:rsidR="008E219D" w:rsidRPr="00421870" w:rsidRDefault="005378B8">
            <w:pPr>
              <w:spacing w:before="120" w:after="120"/>
              <w:rPr>
                <w:color w:val="000000" w:themeColor="text1"/>
              </w:rPr>
            </w:pPr>
            <w:r w:rsidRPr="00421870">
              <w:rPr>
                <w:color w:val="000000" w:themeColor="text1"/>
              </w:rPr>
              <w:t>Bến cảng xăng dầu Hưng Hòa</w:t>
            </w:r>
          </w:p>
        </w:tc>
        <w:tc>
          <w:tcPr>
            <w:tcW w:w="1939" w:type="dxa"/>
            <w:vMerge/>
            <w:tcBorders>
              <w:top w:val="nil"/>
              <w:left w:val="nil"/>
              <w:bottom w:val="single" w:sz="8" w:space="0" w:color="000000"/>
              <w:right w:val="single" w:sz="8" w:space="0" w:color="000000"/>
            </w:tcBorders>
            <w:vAlign w:val="center"/>
          </w:tcPr>
          <w:p w14:paraId="70C5B40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3994CC3" w14:textId="77777777">
        <w:tc>
          <w:tcPr>
            <w:tcW w:w="832" w:type="dxa"/>
            <w:tcBorders>
              <w:top w:val="nil"/>
              <w:left w:val="single" w:sz="8" w:space="0" w:color="000000"/>
              <w:bottom w:val="single" w:sz="8" w:space="0" w:color="000000"/>
              <w:right w:val="single" w:sz="8" w:space="0" w:color="000000"/>
            </w:tcBorders>
            <w:vAlign w:val="center"/>
          </w:tcPr>
          <w:p w14:paraId="3F63F95E" w14:textId="77777777" w:rsidR="008E219D" w:rsidRPr="00421870" w:rsidRDefault="005378B8">
            <w:pPr>
              <w:spacing w:before="120" w:after="120"/>
              <w:jc w:val="center"/>
              <w:rPr>
                <w:color w:val="000000" w:themeColor="text1"/>
              </w:rPr>
            </w:pPr>
            <w:r w:rsidRPr="00421870">
              <w:rPr>
                <w:color w:val="000000" w:themeColor="text1"/>
              </w:rPr>
              <w:t>86.</w:t>
            </w:r>
          </w:p>
        </w:tc>
        <w:tc>
          <w:tcPr>
            <w:tcW w:w="6281" w:type="dxa"/>
            <w:tcBorders>
              <w:top w:val="nil"/>
              <w:left w:val="nil"/>
              <w:bottom w:val="single" w:sz="8" w:space="0" w:color="000000"/>
              <w:right w:val="single" w:sz="8" w:space="0" w:color="000000"/>
            </w:tcBorders>
            <w:vAlign w:val="center"/>
          </w:tcPr>
          <w:p w14:paraId="79625C98" w14:textId="77777777" w:rsidR="008E219D" w:rsidRPr="00421870" w:rsidRDefault="005378B8">
            <w:pPr>
              <w:spacing w:before="120" w:after="120"/>
              <w:rPr>
                <w:color w:val="000000" w:themeColor="text1"/>
              </w:rPr>
            </w:pPr>
            <w:r w:rsidRPr="00421870">
              <w:rPr>
                <w:color w:val="000000" w:themeColor="text1"/>
              </w:rPr>
              <w:t>Bến</w:t>
            </w:r>
            <w:r w:rsidRPr="00421870">
              <w:rPr>
                <w:color w:val="000000" w:themeColor="text1"/>
              </w:rPr>
              <w:t xml:space="preserve"> cảng 400DWT của Tổng Công ty BĐATHH miền Bắc</w:t>
            </w:r>
          </w:p>
        </w:tc>
        <w:tc>
          <w:tcPr>
            <w:tcW w:w="1939" w:type="dxa"/>
            <w:vMerge/>
            <w:tcBorders>
              <w:top w:val="nil"/>
              <w:left w:val="nil"/>
              <w:bottom w:val="single" w:sz="8" w:space="0" w:color="000000"/>
              <w:right w:val="single" w:sz="8" w:space="0" w:color="000000"/>
            </w:tcBorders>
            <w:vAlign w:val="center"/>
          </w:tcPr>
          <w:p w14:paraId="4D871E1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2D963A8" w14:textId="77777777">
        <w:tc>
          <w:tcPr>
            <w:tcW w:w="832" w:type="dxa"/>
            <w:tcBorders>
              <w:top w:val="nil"/>
              <w:left w:val="single" w:sz="8" w:space="0" w:color="000000"/>
              <w:bottom w:val="single" w:sz="8" w:space="0" w:color="000000"/>
              <w:right w:val="single" w:sz="8" w:space="0" w:color="000000"/>
            </w:tcBorders>
            <w:vAlign w:val="center"/>
          </w:tcPr>
          <w:p w14:paraId="3B22C5D5" w14:textId="77777777" w:rsidR="008E219D" w:rsidRPr="00421870" w:rsidRDefault="005378B8">
            <w:pPr>
              <w:spacing w:before="120" w:after="120"/>
              <w:jc w:val="center"/>
              <w:rPr>
                <w:color w:val="000000" w:themeColor="text1"/>
              </w:rPr>
            </w:pPr>
            <w:r w:rsidRPr="00421870">
              <w:rPr>
                <w:color w:val="000000" w:themeColor="text1"/>
              </w:rPr>
              <w:t>87.</w:t>
            </w:r>
          </w:p>
        </w:tc>
        <w:tc>
          <w:tcPr>
            <w:tcW w:w="6281" w:type="dxa"/>
            <w:tcBorders>
              <w:top w:val="nil"/>
              <w:left w:val="nil"/>
              <w:bottom w:val="single" w:sz="8" w:space="0" w:color="000000"/>
              <w:right w:val="single" w:sz="8" w:space="0" w:color="000000"/>
            </w:tcBorders>
            <w:vAlign w:val="center"/>
          </w:tcPr>
          <w:p w14:paraId="400C52EC" w14:textId="77777777" w:rsidR="008E219D" w:rsidRPr="00421870" w:rsidRDefault="005378B8">
            <w:pPr>
              <w:spacing w:before="120" w:after="120"/>
              <w:rPr>
                <w:color w:val="000000" w:themeColor="text1"/>
              </w:rPr>
            </w:pPr>
            <w:r w:rsidRPr="00421870">
              <w:rPr>
                <w:color w:val="000000" w:themeColor="text1"/>
              </w:rPr>
              <w:t>Bến cảng Xuân Hải</w:t>
            </w:r>
          </w:p>
        </w:tc>
        <w:tc>
          <w:tcPr>
            <w:tcW w:w="1939" w:type="dxa"/>
            <w:vMerge w:val="restart"/>
            <w:tcBorders>
              <w:top w:val="nil"/>
              <w:left w:val="nil"/>
              <w:bottom w:val="single" w:sz="8" w:space="0" w:color="000000"/>
              <w:right w:val="single" w:sz="8" w:space="0" w:color="000000"/>
            </w:tcBorders>
            <w:vAlign w:val="center"/>
          </w:tcPr>
          <w:p w14:paraId="33D5F9B5" w14:textId="77777777" w:rsidR="008E219D" w:rsidRPr="00421870" w:rsidRDefault="005378B8">
            <w:pPr>
              <w:spacing w:before="120" w:after="120"/>
              <w:jc w:val="center"/>
              <w:rPr>
                <w:color w:val="000000" w:themeColor="text1"/>
              </w:rPr>
            </w:pPr>
            <w:r w:rsidRPr="00421870">
              <w:rPr>
                <w:color w:val="000000" w:themeColor="text1"/>
              </w:rPr>
              <w:t>Hà Tĩnh</w:t>
            </w:r>
          </w:p>
        </w:tc>
      </w:tr>
      <w:tr w:rsidR="00421870" w:rsidRPr="00421870" w14:paraId="369BECEB" w14:textId="77777777">
        <w:tc>
          <w:tcPr>
            <w:tcW w:w="832" w:type="dxa"/>
            <w:tcBorders>
              <w:top w:val="nil"/>
              <w:left w:val="single" w:sz="8" w:space="0" w:color="000000"/>
              <w:bottom w:val="single" w:sz="8" w:space="0" w:color="000000"/>
              <w:right w:val="single" w:sz="8" w:space="0" w:color="000000"/>
            </w:tcBorders>
            <w:vAlign w:val="center"/>
          </w:tcPr>
          <w:p w14:paraId="58D0E1C5" w14:textId="77777777" w:rsidR="008E219D" w:rsidRPr="00421870" w:rsidRDefault="005378B8">
            <w:pPr>
              <w:spacing w:before="120" w:after="120"/>
              <w:jc w:val="center"/>
              <w:rPr>
                <w:color w:val="000000" w:themeColor="text1"/>
              </w:rPr>
            </w:pPr>
            <w:r w:rsidRPr="00421870">
              <w:rPr>
                <w:color w:val="000000" w:themeColor="text1"/>
              </w:rPr>
              <w:t>88.</w:t>
            </w:r>
          </w:p>
        </w:tc>
        <w:tc>
          <w:tcPr>
            <w:tcW w:w="6281" w:type="dxa"/>
            <w:tcBorders>
              <w:top w:val="nil"/>
              <w:left w:val="nil"/>
              <w:bottom w:val="single" w:sz="8" w:space="0" w:color="000000"/>
              <w:right w:val="single" w:sz="8" w:space="0" w:color="000000"/>
            </w:tcBorders>
            <w:vAlign w:val="center"/>
          </w:tcPr>
          <w:p w14:paraId="6072362E" w14:textId="77777777" w:rsidR="008E219D" w:rsidRPr="00421870" w:rsidRDefault="005378B8">
            <w:pPr>
              <w:spacing w:before="120" w:after="120"/>
              <w:rPr>
                <w:color w:val="000000" w:themeColor="text1"/>
              </w:rPr>
            </w:pPr>
            <w:r w:rsidRPr="00421870">
              <w:rPr>
                <w:color w:val="000000" w:themeColor="text1"/>
              </w:rPr>
              <w:t>Bến cảng Xuân Phổ</w:t>
            </w:r>
          </w:p>
        </w:tc>
        <w:tc>
          <w:tcPr>
            <w:tcW w:w="1939" w:type="dxa"/>
            <w:vMerge/>
            <w:tcBorders>
              <w:top w:val="nil"/>
              <w:left w:val="nil"/>
              <w:bottom w:val="single" w:sz="8" w:space="0" w:color="000000"/>
              <w:right w:val="single" w:sz="8" w:space="0" w:color="000000"/>
            </w:tcBorders>
            <w:vAlign w:val="center"/>
          </w:tcPr>
          <w:p w14:paraId="189566F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3F68389" w14:textId="77777777">
        <w:tc>
          <w:tcPr>
            <w:tcW w:w="832" w:type="dxa"/>
            <w:tcBorders>
              <w:top w:val="nil"/>
              <w:left w:val="single" w:sz="8" w:space="0" w:color="000000"/>
              <w:bottom w:val="single" w:sz="8" w:space="0" w:color="000000"/>
              <w:right w:val="single" w:sz="8" w:space="0" w:color="000000"/>
            </w:tcBorders>
            <w:vAlign w:val="center"/>
          </w:tcPr>
          <w:p w14:paraId="16DCCF63" w14:textId="77777777" w:rsidR="008E219D" w:rsidRPr="00421870" w:rsidRDefault="005378B8">
            <w:pPr>
              <w:spacing w:before="120" w:after="120"/>
              <w:jc w:val="center"/>
              <w:rPr>
                <w:color w:val="000000" w:themeColor="text1"/>
              </w:rPr>
            </w:pPr>
            <w:r w:rsidRPr="00421870">
              <w:rPr>
                <w:color w:val="000000" w:themeColor="text1"/>
              </w:rPr>
              <w:lastRenderedPageBreak/>
              <w:t>89.</w:t>
            </w:r>
          </w:p>
        </w:tc>
        <w:tc>
          <w:tcPr>
            <w:tcW w:w="6281" w:type="dxa"/>
            <w:tcBorders>
              <w:top w:val="nil"/>
              <w:left w:val="nil"/>
              <w:bottom w:val="single" w:sz="8" w:space="0" w:color="000000"/>
              <w:right w:val="single" w:sz="8" w:space="0" w:color="000000"/>
            </w:tcBorders>
            <w:vAlign w:val="center"/>
          </w:tcPr>
          <w:p w14:paraId="300CBE8A" w14:textId="77777777" w:rsidR="008E219D" w:rsidRPr="00421870" w:rsidRDefault="005378B8">
            <w:pPr>
              <w:spacing w:before="120" w:after="120"/>
              <w:rPr>
                <w:color w:val="000000" w:themeColor="text1"/>
              </w:rPr>
            </w:pPr>
            <w:r w:rsidRPr="00421870">
              <w:rPr>
                <w:color w:val="000000" w:themeColor="text1"/>
              </w:rPr>
              <w:t>Bến cảng Vũng Áng</w:t>
            </w:r>
          </w:p>
        </w:tc>
        <w:tc>
          <w:tcPr>
            <w:tcW w:w="1939" w:type="dxa"/>
            <w:vMerge/>
            <w:tcBorders>
              <w:top w:val="nil"/>
              <w:left w:val="nil"/>
              <w:bottom w:val="single" w:sz="8" w:space="0" w:color="000000"/>
              <w:right w:val="single" w:sz="8" w:space="0" w:color="000000"/>
            </w:tcBorders>
            <w:vAlign w:val="center"/>
          </w:tcPr>
          <w:p w14:paraId="73F68919"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27393CF" w14:textId="77777777">
        <w:tc>
          <w:tcPr>
            <w:tcW w:w="832" w:type="dxa"/>
            <w:tcBorders>
              <w:top w:val="nil"/>
              <w:left w:val="single" w:sz="8" w:space="0" w:color="000000"/>
              <w:bottom w:val="single" w:sz="8" w:space="0" w:color="000000"/>
              <w:right w:val="single" w:sz="8" w:space="0" w:color="000000"/>
            </w:tcBorders>
            <w:vAlign w:val="center"/>
          </w:tcPr>
          <w:p w14:paraId="3320F790" w14:textId="77777777" w:rsidR="008E219D" w:rsidRPr="00421870" w:rsidRDefault="005378B8">
            <w:pPr>
              <w:spacing w:before="120" w:after="120"/>
              <w:jc w:val="center"/>
              <w:rPr>
                <w:color w:val="000000" w:themeColor="text1"/>
              </w:rPr>
            </w:pPr>
            <w:r w:rsidRPr="00421870">
              <w:rPr>
                <w:color w:val="000000" w:themeColor="text1"/>
              </w:rPr>
              <w:t>90.</w:t>
            </w:r>
          </w:p>
        </w:tc>
        <w:tc>
          <w:tcPr>
            <w:tcW w:w="6281" w:type="dxa"/>
            <w:tcBorders>
              <w:top w:val="nil"/>
              <w:left w:val="nil"/>
              <w:bottom w:val="single" w:sz="8" w:space="0" w:color="000000"/>
              <w:right w:val="single" w:sz="8" w:space="0" w:color="000000"/>
            </w:tcBorders>
            <w:vAlign w:val="center"/>
          </w:tcPr>
          <w:p w14:paraId="12C60C28" w14:textId="77777777" w:rsidR="008E219D" w:rsidRPr="00421870" w:rsidRDefault="005378B8">
            <w:pPr>
              <w:spacing w:before="120" w:after="120"/>
              <w:rPr>
                <w:color w:val="000000" w:themeColor="text1"/>
              </w:rPr>
            </w:pPr>
            <w:r w:rsidRPr="00421870">
              <w:rPr>
                <w:color w:val="000000" w:themeColor="text1"/>
              </w:rPr>
              <w:t>Bến cảng xăng dầu LPG Vũng Áng</w:t>
            </w:r>
          </w:p>
        </w:tc>
        <w:tc>
          <w:tcPr>
            <w:tcW w:w="1939" w:type="dxa"/>
            <w:vMerge/>
            <w:tcBorders>
              <w:top w:val="nil"/>
              <w:left w:val="nil"/>
              <w:bottom w:val="single" w:sz="8" w:space="0" w:color="000000"/>
              <w:right w:val="single" w:sz="8" w:space="0" w:color="000000"/>
            </w:tcBorders>
            <w:vAlign w:val="center"/>
          </w:tcPr>
          <w:p w14:paraId="52CD20E3"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7814147" w14:textId="77777777">
        <w:tc>
          <w:tcPr>
            <w:tcW w:w="832" w:type="dxa"/>
            <w:tcBorders>
              <w:top w:val="nil"/>
              <w:left w:val="single" w:sz="8" w:space="0" w:color="000000"/>
              <w:bottom w:val="single" w:sz="8" w:space="0" w:color="000000"/>
              <w:right w:val="single" w:sz="8" w:space="0" w:color="000000"/>
            </w:tcBorders>
            <w:vAlign w:val="center"/>
          </w:tcPr>
          <w:p w14:paraId="46FA42E4" w14:textId="77777777" w:rsidR="008E219D" w:rsidRPr="00421870" w:rsidRDefault="005378B8">
            <w:pPr>
              <w:spacing w:before="120" w:after="120"/>
              <w:jc w:val="center"/>
              <w:rPr>
                <w:color w:val="000000" w:themeColor="text1"/>
              </w:rPr>
            </w:pPr>
            <w:r w:rsidRPr="00421870">
              <w:rPr>
                <w:color w:val="000000" w:themeColor="text1"/>
              </w:rPr>
              <w:t>91.</w:t>
            </w:r>
          </w:p>
        </w:tc>
        <w:tc>
          <w:tcPr>
            <w:tcW w:w="6281" w:type="dxa"/>
            <w:tcBorders>
              <w:top w:val="nil"/>
              <w:left w:val="nil"/>
              <w:bottom w:val="single" w:sz="8" w:space="0" w:color="000000"/>
              <w:right w:val="single" w:sz="8" w:space="0" w:color="000000"/>
            </w:tcBorders>
            <w:vAlign w:val="center"/>
          </w:tcPr>
          <w:p w14:paraId="09E504BD" w14:textId="77777777" w:rsidR="008E219D" w:rsidRPr="00421870" w:rsidRDefault="005378B8">
            <w:pPr>
              <w:spacing w:before="120" w:after="120"/>
              <w:rPr>
                <w:color w:val="000000" w:themeColor="text1"/>
              </w:rPr>
            </w:pPr>
            <w:r w:rsidRPr="00421870">
              <w:rPr>
                <w:color w:val="000000" w:themeColor="text1"/>
              </w:rPr>
              <w:t>Bến cảng Nhà máy Nhiệt điện Vũng Áng 1</w:t>
            </w:r>
          </w:p>
        </w:tc>
        <w:tc>
          <w:tcPr>
            <w:tcW w:w="1939" w:type="dxa"/>
            <w:vMerge/>
            <w:tcBorders>
              <w:top w:val="nil"/>
              <w:left w:val="nil"/>
              <w:bottom w:val="single" w:sz="8" w:space="0" w:color="000000"/>
              <w:right w:val="single" w:sz="8" w:space="0" w:color="000000"/>
            </w:tcBorders>
            <w:vAlign w:val="center"/>
          </w:tcPr>
          <w:p w14:paraId="31F38D52"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682A375" w14:textId="77777777">
        <w:tc>
          <w:tcPr>
            <w:tcW w:w="832" w:type="dxa"/>
            <w:tcBorders>
              <w:top w:val="nil"/>
              <w:left w:val="single" w:sz="8" w:space="0" w:color="000000"/>
              <w:bottom w:val="single" w:sz="8" w:space="0" w:color="000000"/>
              <w:right w:val="single" w:sz="8" w:space="0" w:color="000000"/>
            </w:tcBorders>
            <w:vAlign w:val="center"/>
          </w:tcPr>
          <w:p w14:paraId="64B22D5D" w14:textId="77777777" w:rsidR="008E219D" w:rsidRPr="00421870" w:rsidRDefault="005378B8">
            <w:pPr>
              <w:spacing w:before="120" w:after="120"/>
              <w:jc w:val="center"/>
              <w:rPr>
                <w:color w:val="000000" w:themeColor="text1"/>
              </w:rPr>
            </w:pPr>
            <w:r w:rsidRPr="00421870">
              <w:rPr>
                <w:color w:val="000000" w:themeColor="text1"/>
              </w:rPr>
              <w:t>92.</w:t>
            </w:r>
          </w:p>
        </w:tc>
        <w:tc>
          <w:tcPr>
            <w:tcW w:w="6281" w:type="dxa"/>
            <w:tcBorders>
              <w:top w:val="nil"/>
              <w:left w:val="nil"/>
              <w:bottom w:val="single" w:sz="8" w:space="0" w:color="000000"/>
              <w:right w:val="single" w:sz="8" w:space="0" w:color="000000"/>
            </w:tcBorders>
            <w:vAlign w:val="center"/>
          </w:tcPr>
          <w:p w14:paraId="22832A32" w14:textId="77777777" w:rsidR="008E219D" w:rsidRPr="00421870" w:rsidRDefault="005378B8">
            <w:pPr>
              <w:spacing w:before="120" w:after="120"/>
              <w:rPr>
                <w:color w:val="000000" w:themeColor="text1"/>
              </w:rPr>
            </w:pPr>
            <w:r w:rsidRPr="00421870">
              <w:rPr>
                <w:color w:val="000000" w:themeColor="text1"/>
              </w:rPr>
              <w:t>Bến cảng Sơn Dương</w:t>
            </w:r>
          </w:p>
        </w:tc>
        <w:tc>
          <w:tcPr>
            <w:tcW w:w="1939" w:type="dxa"/>
            <w:vMerge/>
            <w:tcBorders>
              <w:top w:val="nil"/>
              <w:left w:val="nil"/>
              <w:bottom w:val="single" w:sz="8" w:space="0" w:color="000000"/>
              <w:right w:val="single" w:sz="8" w:space="0" w:color="000000"/>
            </w:tcBorders>
            <w:vAlign w:val="center"/>
          </w:tcPr>
          <w:p w14:paraId="1CF678B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3133979" w14:textId="77777777">
        <w:tc>
          <w:tcPr>
            <w:tcW w:w="832" w:type="dxa"/>
            <w:tcBorders>
              <w:top w:val="nil"/>
              <w:left w:val="single" w:sz="8" w:space="0" w:color="000000"/>
              <w:bottom w:val="single" w:sz="8" w:space="0" w:color="000000"/>
              <w:right w:val="single" w:sz="8" w:space="0" w:color="000000"/>
            </w:tcBorders>
            <w:vAlign w:val="center"/>
          </w:tcPr>
          <w:p w14:paraId="4CC58D34" w14:textId="77777777" w:rsidR="008E219D" w:rsidRPr="00421870" w:rsidRDefault="005378B8">
            <w:pPr>
              <w:spacing w:before="120" w:after="120"/>
              <w:jc w:val="center"/>
              <w:rPr>
                <w:color w:val="000000" w:themeColor="text1"/>
              </w:rPr>
            </w:pPr>
            <w:r w:rsidRPr="00421870">
              <w:rPr>
                <w:color w:val="000000" w:themeColor="text1"/>
              </w:rPr>
              <w:t>93.</w:t>
            </w:r>
          </w:p>
        </w:tc>
        <w:tc>
          <w:tcPr>
            <w:tcW w:w="6281" w:type="dxa"/>
            <w:tcBorders>
              <w:top w:val="nil"/>
              <w:left w:val="nil"/>
              <w:bottom w:val="single" w:sz="8" w:space="0" w:color="000000"/>
              <w:right w:val="single" w:sz="8" w:space="0" w:color="000000"/>
            </w:tcBorders>
            <w:vAlign w:val="center"/>
          </w:tcPr>
          <w:p w14:paraId="51C6EB97" w14:textId="77777777" w:rsidR="008E219D" w:rsidRPr="00421870" w:rsidRDefault="005378B8">
            <w:pPr>
              <w:spacing w:before="120" w:after="120"/>
              <w:rPr>
                <w:color w:val="000000" w:themeColor="text1"/>
              </w:rPr>
            </w:pPr>
            <w:r w:rsidRPr="00421870">
              <w:rPr>
                <w:color w:val="000000" w:themeColor="text1"/>
              </w:rPr>
              <w:t>Bến cảng Hòn La</w:t>
            </w:r>
          </w:p>
        </w:tc>
        <w:tc>
          <w:tcPr>
            <w:tcW w:w="1939" w:type="dxa"/>
            <w:vMerge w:val="restart"/>
            <w:tcBorders>
              <w:top w:val="nil"/>
              <w:left w:val="nil"/>
              <w:bottom w:val="single" w:sz="8" w:space="0" w:color="000000"/>
              <w:right w:val="single" w:sz="8" w:space="0" w:color="000000"/>
            </w:tcBorders>
            <w:vAlign w:val="center"/>
          </w:tcPr>
          <w:p w14:paraId="5748E8AE" w14:textId="77777777" w:rsidR="008E219D" w:rsidRPr="00421870" w:rsidRDefault="005378B8">
            <w:pPr>
              <w:spacing w:before="120" w:after="120"/>
              <w:jc w:val="center"/>
              <w:rPr>
                <w:color w:val="000000" w:themeColor="text1"/>
              </w:rPr>
            </w:pPr>
            <w:r w:rsidRPr="00421870">
              <w:rPr>
                <w:color w:val="000000" w:themeColor="text1"/>
              </w:rPr>
              <w:t>Quảng Bình</w:t>
            </w:r>
          </w:p>
        </w:tc>
      </w:tr>
      <w:tr w:rsidR="00421870" w:rsidRPr="00421870" w14:paraId="648C7C14" w14:textId="77777777">
        <w:tc>
          <w:tcPr>
            <w:tcW w:w="832" w:type="dxa"/>
            <w:tcBorders>
              <w:top w:val="nil"/>
              <w:left w:val="single" w:sz="8" w:space="0" w:color="000000"/>
              <w:bottom w:val="single" w:sz="8" w:space="0" w:color="000000"/>
              <w:right w:val="single" w:sz="8" w:space="0" w:color="000000"/>
            </w:tcBorders>
            <w:vAlign w:val="center"/>
          </w:tcPr>
          <w:p w14:paraId="33909DC4" w14:textId="77777777" w:rsidR="008E219D" w:rsidRPr="00421870" w:rsidRDefault="005378B8">
            <w:pPr>
              <w:spacing w:before="120" w:after="120"/>
              <w:jc w:val="center"/>
              <w:rPr>
                <w:color w:val="000000" w:themeColor="text1"/>
              </w:rPr>
            </w:pPr>
            <w:r w:rsidRPr="00421870">
              <w:rPr>
                <w:color w:val="000000" w:themeColor="text1"/>
              </w:rPr>
              <w:t>94.</w:t>
            </w:r>
          </w:p>
        </w:tc>
        <w:tc>
          <w:tcPr>
            <w:tcW w:w="6281" w:type="dxa"/>
            <w:tcBorders>
              <w:top w:val="nil"/>
              <w:left w:val="nil"/>
              <w:bottom w:val="single" w:sz="8" w:space="0" w:color="000000"/>
              <w:right w:val="single" w:sz="8" w:space="0" w:color="000000"/>
            </w:tcBorders>
            <w:vAlign w:val="center"/>
          </w:tcPr>
          <w:p w14:paraId="4E0134A1" w14:textId="77777777" w:rsidR="008E219D" w:rsidRPr="00421870" w:rsidRDefault="005378B8">
            <w:pPr>
              <w:spacing w:before="120" w:after="120"/>
              <w:rPr>
                <w:color w:val="000000" w:themeColor="text1"/>
              </w:rPr>
            </w:pPr>
            <w:r w:rsidRPr="00421870">
              <w:rPr>
                <w:color w:val="000000" w:themeColor="text1"/>
              </w:rPr>
              <w:t>Bến cảng Thắng Lợi</w:t>
            </w:r>
          </w:p>
        </w:tc>
        <w:tc>
          <w:tcPr>
            <w:tcW w:w="1939" w:type="dxa"/>
            <w:vMerge/>
            <w:tcBorders>
              <w:top w:val="nil"/>
              <w:left w:val="nil"/>
              <w:bottom w:val="single" w:sz="8" w:space="0" w:color="000000"/>
              <w:right w:val="single" w:sz="8" w:space="0" w:color="000000"/>
            </w:tcBorders>
            <w:vAlign w:val="center"/>
          </w:tcPr>
          <w:p w14:paraId="1F4CE8D2"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3D00FBF" w14:textId="77777777">
        <w:tc>
          <w:tcPr>
            <w:tcW w:w="832" w:type="dxa"/>
            <w:tcBorders>
              <w:top w:val="nil"/>
              <w:left w:val="single" w:sz="8" w:space="0" w:color="000000"/>
              <w:bottom w:val="single" w:sz="8" w:space="0" w:color="000000"/>
              <w:right w:val="single" w:sz="8" w:space="0" w:color="000000"/>
            </w:tcBorders>
            <w:vAlign w:val="center"/>
          </w:tcPr>
          <w:p w14:paraId="7C810984" w14:textId="77777777" w:rsidR="008E219D" w:rsidRPr="00421870" w:rsidRDefault="005378B8">
            <w:pPr>
              <w:spacing w:before="120" w:after="120"/>
              <w:jc w:val="center"/>
              <w:rPr>
                <w:color w:val="000000" w:themeColor="text1"/>
              </w:rPr>
            </w:pPr>
            <w:r w:rsidRPr="00421870">
              <w:rPr>
                <w:color w:val="000000" w:themeColor="text1"/>
              </w:rPr>
              <w:t>95.</w:t>
            </w:r>
          </w:p>
        </w:tc>
        <w:tc>
          <w:tcPr>
            <w:tcW w:w="6281" w:type="dxa"/>
            <w:tcBorders>
              <w:top w:val="nil"/>
              <w:left w:val="nil"/>
              <w:bottom w:val="single" w:sz="8" w:space="0" w:color="000000"/>
              <w:right w:val="single" w:sz="8" w:space="0" w:color="000000"/>
            </w:tcBorders>
            <w:vAlign w:val="center"/>
          </w:tcPr>
          <w:p w14:paraId="7D570FA0" w14:textId="77777777" w:rsidR="008E219D" w:rsidRPr="00421870" w:rsidRDefault="005378B8">
            <w:pPr>
              <w:spacing w:before="120" w:after="120"/>
              <w:rPr>
                <w:color w:val="000000" w:themeColor="text1"/>
              </w:rPr>
            </w:pPr>
            <w:r w:rsidRPr="00421870">
              <w:rPr>
                <w:color w:val="000000" w:themeColor="text1"/>
              </w:rPr>
              <w:t>Bến cảng xăng dầu Sông Gianh</w:t>
            </w:r>
          </w:p>
        </w:tc>
        <w:tc>
          <w:tcPr>
            <w:tcW w:w="1939" w:type="dxa"/>
            <w:vMerge/>
            <w:tcBorders>
              <w:top w:val="nil"/>
              <w:left w:val="nil"/>
              <w:bottom w:val="single" w:sz="8" w:space="0" w:color="000000"/>
              <w:right w:val="single" w:sz="8" w:space="0" w:color="000000"/>
            </w:tcBorders>
            <w:vAlign w:val="center"/>
          </w:tcPr>
          <w:p w14:paraId="0FFF64F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E1C4D7D" w14:textId="77777777">
        <w:tc>
          <w:tcPr>
            <w:tcW w:w="832" w:type="dxa"/>
            <w:tcBorders>
              <w:top w:val="nil"/>
              <w:left w:val="single" w:sz="8" w:space="0" w:color="000000"/>
              <w:bottom w:val="single" w:sz="8" w:space="0" w:color="000000"/>
              <w:right w:val="single" w:sz="8" w:space="0" w:color="000000"/>
            </w:tcBorders>
            <w:vAlign w:val="center"/>
          </w:tcPr>
          <w:p w14:paraId="6FF8F3F1" w14:textId="77777777" w:rsidR="008E219D" w:rsidRPr="00421870" w:rsidRDefault="005378B8">
            <w:pPr>
              <w:spacing w:before="120" w:after="120"/>
              <w:jc w:val="center"/>
              <w:rPr>
                <w:color w:val="000000" w:themeColor="text1"/>
              </w:rPr>
            </w:pPr>
            <w:r w:rsidRPr="00421870">
              <w:rPr>
                <w:color w:val="000000" w:themeColor="text1"/>
              </w:rPr>
              <w:t>96.</w:t>
            </w:r>
          </w:p>
        </w:tc>
        <w:tc>
          <w:tcPr>
            <w:tcW w:w="6281" w:type="dxa"/>
            <w:tcBorders>
              <w:top w:val="nil"/>
              <w:left w:val="nil"/>
              <w:bottom w:val="single" w:sz="8" w:space="0" w:color="000000"/>
              <w:right w:val="single" w:sz="8" w:space="0" w:color="000000"/>
            </w:tcBorders>
            <w:vAlign w:val="center"/>
          </w:tcPr>
          <w:p w14:paraId="3CB3516C" w14:textId="77777777" w:rsidR="008E219D" w:rsidRPr="00421870" w:rsidRDefault="005378B8">
            <w:pPr>
              <w:spacing w:before="120" w:after="120"/>
              <w:rPr>
                <w:color w:val="000000" w:themeColor="text1"/>
              </w:rPr>
            </w:pPr>
            <w:r w:rsidRPr="00421870">
              <w:rPr>
                <w:color w:val="000000" w:themeColor="text1"/>
              </w:rPr>
              <w:t>Bến cảng Gianh</w:t>
            </w:r>
          </w:p>
        </w:tc>
        <w:tc>
          <w:tcPr>
            <w:tcW w:w="1939" w:type="dxa"/>
            <w:vMerge/>
            <w:tcBorders>
              <w:top w:val="nil"/>
              <w:left w:val="nil"/>
              <w:bottom w:val="single" w:sz="8" w:space="0" w:color="000000"/>
              <w:right w:val="single" w:sz="8" w:space="0" w:color="000000"/>
            </w:tcBorders>
            <w:vAlign w:val="center"/>
          </w:tcPr>
          <w:p w14:paraId="4647733A"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CF64A26" w14:textId="77777777">
        <w:tc>
          <w:tcPr>
            <w:tcW w:w="832" w:type="dxa"/>
            <w:tcBorders>
              <w:top w:val="nil"/>
              <w:left w:val="single" w:sz="8" w:space="0" w:color="000000"/>
              <w:bottom w:val="single" w:sz="8" w:space="0" w:color="000000"/>
              <w:right w:val="single" w:sz="8" w:space="0" w:color="000000"/>
            </w:tcBorders>
            <w:vAlign w:val="center"/>
          </w:tcPr>
          <w:p w14:paraId="5ED590F2" w14:textId="77777777" w:rsidR="008E219D" w:rsidRPr="00421870" w:rsidRDefault="005378B8">
            <w:pPr>
              <w:spacing w:before="120" w:after="120"/>
              <w:jc w:val="center"/>
              <w:rPr>
                <w:color w:val="000000" w:themeColor="text1"/>
              </w:rPr>
            </w:pPr>
            <w:r w:rsidRPr="00421870">
              <w:rPr>
                <w:color w:val="000000" w:themeColor="text1"/>
              </w:rPr>
              <w:t>97.</w:t>
            </w:r>
          </w:p>
        </w:tc>
        <w:tc>
          <w:tcPr>
            <w:tcW w:w="6281" w:type="dxa"/>
            <w:tcBorders>
              <w:top w:val="nil"/>
              <w:left w:val="nil"/>
              <w:bottom w:val="single" w:sz="8" w:space="0" w:color="000000"/>
              <w:right w:val="single" w:sz="8" w:space="0" w:color="000000"/>
            </w:tcBorders>
            <w:vAlign w:val="center"/>
          </w:tcPr>
          <w:p w14:paraId="42267A44" w14:textId="77777777" w:rsidR="008E219D" w:rsidRPr="00421870" w:rsidRDefault="005378B8">
            <w:pPr>
              <w:spacing w:before="120" w:after="120"/>
              <w:rPr>
                <w:color w:val="000000" w:themeColor="text1"/>
              </w:rPr>
            </w:pPr>
            <w:r w:rsidRPr="00421870">
              <w:rPr>
                <w:color w:val="000000" w:themeColor="text1"/>
              </w:rPr>
              <w:t>Bến cảng Cửa Việt</w:t>
            </w:r>
          </w:p>
        </w:tc>
        <w:tc>
          <w:tcPr>
            <w:tcW w:w="1939" w:type="dxa"/>
            <w:vMerge w:val="restart"/>
            <w:tcBorders>
              <w:top w:val="nil"/>
              <w:left w:val="nil"/>
              <w:bottom w:val="single" w:sz="8" w:space="0" w:color="000000"/>
              <w:right w:val="single" w:sz="8" w:space="0" w:color="000000"/>
            </w:tcBorders>
            <w:vAlign w:val="center"/>
          </w:tcPr>
          <w:p w14:paraId="592D6130" w14:textId="77777777" w:rsidR="008E219D" w:rsidRPr="00421870" w:rsidRDefault="005378B8">
            <w:pPr>
              <w:spacing w:before="120" w:after="120"/>
              <w:jc w:val="center"/>
              <w:rPr>
                <w:color w:val="000000" w:themeColor="text1"/>
              </w:rPr>
            </w:pPr>
            <w:r w:rsidRPr="00421870">
              <w:rPr>
                <w:color w:val="000000" w:themeColor="text1"/>
              </w:rPr>
              <w:t>Quảng Trị</w:t>
            </w:r>
          </w:p>
        </w:tc>
      </w:tr>
      <w:tr w:rsidR="00421870" w:rsidRPr="00421870" w14:paraId="768EE9E2" w14:textId="77777777">
        <w:tc>
          <w:tcPr>
            <w:tcW w:w="832" w:type="dxa"/>
            <w:tcBorders>
              <w:top w:val="nil"/>
              <w:left w:val="single" w:sz="8" w:space="0" w:color="000000"/>
              <w:bottom w:val="single" w:sz="8" w:space="0" w:color="000000"/>
              <w:right w:val="single" w:sz="8" w:space="0" w:color="000000"/>
            </w:tcBorders>
            <w:vAlign w:val="center"/>
          </w:tcPr>
          <w:p w14:paraId="4F877A3B" w14:textId="77777777" w:rsidR="008E219D" w:rsidRPr="00421870" w:rsidRDefault="005378B8">
            <w:pPr>
              <w:spacing w:before="120" w:after="120"/>
              <w:jc w:val="center"/>
              <w:rPr>
                <w:color w:val="000000" w:themeColor="text1"/>
              </w:rPr>
            </w:pPr>
            <w:r w:rsidRPr="00421870">
              <w:rPr>
                <w:color w:val="000000" w:themeColor="text1"/>
              </w:rPr>
              <w:t>98.</w:t>
            </w:r>
          </w:p>
        </w:tc>
        <w:tc>
          <w:tcPr>
            <w:tcW w:w="6281" w:type="dxa"/>
            <w:tcBorders>
              <w:top w:val="nil"/>
              <w:left w:val="nil"/>
              <w:bottom w:val="single" w:sz="8" w:space="0" w:color="000000"/>
              <w:right w:val="single" w:sz="8" w:space="0" w:color="000000"/>
            </w:tcBorders>
            <w:vAlign w:val="center"/>
          </w:tcPr>
          <w:p w14:paraId="1B690EE4" w14:textId="77777777" w:rsidR="008E219D" w:rsidRPr="00421870" w:rsidRDefault="005378B8">
            <w:pPr>
              <w:spacing w:before="120" w:after="120"/>
              <w:rPr>
                <w:color w:val="000000" w:themeColor="text1"/>
              </w:rPr>
            </w:pPr>
            <w:r w:rsidRPr="00421870">
              <w:rPr>
                <w:color w:val="000000" w:themeColor="text1"/>
              </w:rPr>
              <w:t>Bến cảng Xăng dầu Hải Hà - Quảng Trị</w:t>
            </w:r>
          </w:p>
        </w:tc>
        <w:tc>
          <w:tcPr>
            <w:tcW w:w="1939" w:type="dxa"/>
            <w:vMerge/>
            <w:tcBorders>
              <w:top w:val="nil"/>
              <w:left w:val="nil"/>
              <w:bottom w:val="single" w:sz="8" w:space="0" w:color="000000"/>
              <w:right w:val="single" w:sz="8" w:space="0" w:color="000000"/>
            </w:tcBorders>
            <w:vAlign w:val="center"/>
          </w:tcPr>
          <w:p w14:paraId="286CF20F"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AF1FBEA" w14:textId="77777777">
        <w:tc>
          <w:tcPr>
            <w:tcW w:w="832" w:type="dxa"/>
            <w:tcBorders>
              <w:top w:val="nil"/>
              <w:left w:val="single" w:sz="8" w:space="0" w:color="000000"/>
              <w:bottom w:val="single" w:sz="8" w:space="0" w:color="000000"/>
              <w:right w:val="single" w:sz="8" w:space="0" w:color="000000"/>
            </w:tcBorders>
            <w:vAlign w:val="center"/>
          </w:tcPr>
          <w:p w14:paraId="63AF8B65" w14:textId="77777777" w:rsidR="008E219D" w:rsidRPr="00421870" w:rsidRDefault="005378B8">
            <w:pPr>
              <w:spacing w:before="120" w:after="120"/>
              <w:jc w:val="center"/>
              <w:rPr>
                <w:color w:val="000000" w:themeColor="text1"/>
              </w:rPr>
            </w:pPr>
            <w:r w:rsidRPr="00421870">
              <w:rPr>
                <w:color w:val="000000" w:themeColor="text1"/>
              </w:rPr>
              <w:t>99.</w:t>
            </w:r>
          </w:p>
        </w:tc>
        <w:tc>
          <w:tcPr>
            <w:tcW w:w="6281" w:type="dxa"/>
            <w:tcBorders>
              <w:top w:val="nil"/>
              <w:left w:val="nil"/>
              <w:bottom w:val="single" w:sz="8" w:space="0" w:color="000000"/>
              <w:right w:val="single" w:sz="8" w:space="0" w:color="000000"/>
            </w:tcBorders>
            <w:vAlign w:val="center"/>
          </w:tcPr>
          <w:p w14:paraId="60838B1D" w14:textId="77777777" w:rsidR="008E219D" w:rsidRPr="00421870" w:rsidRDefault="005378B8">
            <w:pPr>
              <w:spacing w:before="120" w:after="120"/>
              <w:rPr>
                <w:color w:val="000000" w:themeColor="text1"/>
              </w:rPr>
            </w:pPr>
            <w:r w:rsidRPr="00421870">
              <w:rPr>
                <w:color w:val="000000" w:themeColor="text1"/>
              </w:rPr>
              <w:t>Bến cảng Thuận An</w:t>
            </w:r>
          </w:p>
        </w:tc>
        <w:tc>
          <w:tcPr>
            <w:tcW w:w="1939" w:type="dxa"/>
            <w:vMerge w:val="restart"/>
            <w:tcBorders>
              <w:top w:val="nil"/>
              <w:left w:val="nil"/>
              <w:bottom w:val="single" w:sz="8" w:space="0" w:color="000000"/>
              <w:right w:val="single" w:sz="8" w:space="0" w:color="000000"/>
            </w:tcBorders>
            <w:vAlign w:val="center"/>
          </w:tcPr>
          <w:p w14:paraId="317CC72E" w14:textId="77777777" w:rsidR="008E219D" w:rsidRPr="00421870" w:rsidRDefault="005378B8">
            <w:pPr>
              <w:spacing w:before="120" w:after="120"/>
              <w:jc w:val="center"/>
              <w:rPr>
                <w:color w:val="000000" w:themeColor="text1"/>
              </w:rPr>
            </w:pPr>
            <w:r w:rsidRPr="00421870">
              <w:rPr>
                <w:color w:val="000000" w:themeColor="text1"/>
              </w:rPr>
              <w:t>Thừa Thiên Huế</w:t>
            </w:r>
          </w:p>
        </w:tc>
      </w:tr>
      <w:tr w:rsidR="00421870" w:rsidRPr="00421870" w14:paraId="7B8CB8A7" w14:textId="77777777">
        <w:tc>
          <w:tcPr>
            <w:tcW w:w="832" w:type="dxa"/>
            <w:tcBorders>
              <w:top w:val="nil"/>
              <w:left w:val="single" w:sz="8" w:space="0" w:color="000000"/>
              <w:bottom w:val="single" w:sz="8" w:space="0" w:color="000000"/>
              <w:right w:val="single" w:sz="8" w:space="0" w:color="000000"/>
            </w:tcBorders>
            <w:vAlign w:val="center"/>
          </w:tcPr>
          <w:p w14:paraId="505A0F6E" w14:textId="77777777" w:rsidR="008E219D" w:rsidRPr="00421870" w:rsidRDefault="005378B8">
            <w:pPr>
              <w:spacing w:before="120" w:after="120"/>
              <w:jc w:val="center"/>
              <w:rPr>
                <w:color w:val="000000" w:themeColor="text1"/>
              </w:rPr>
            </w:pPr>
            <w:r w:rsidRPr="00421870">
              <w:rPr>
                <w:color w:val="000000" w:themeColor="text1"/>
              </w:rPr>
              <w:t>100.</w:t>
            </w:r>
          </w:p>
        </w:tc>
        <w:tc>
          <w:tcPr>
            <w:tcW w:w="6281" w:type="dxa"/>
            <w:tcBorders>
              <w:top w:val="nil"/>
              <w:left w:val="nil"/>
              <w:bottom w:val="single" w:sz="8" w:space="0" w:color="000000"/>
              <w:right w:val="single" w:sz="8" w:space="0" w:color="000000"/>
            </w:tcBorders>
            <w:vAlign w:val="center"/>
          </w:tcPr>
          <w:p w14:paraId="2A0EDD7B" w14:textId="77777777" w:rsidR="008E219D" w:rsidRPr="00421870" w:rsidRDefault="005378B8">
            <w:pPr>
              <w:spacing w:before="120" w:after="120"/>
              <w:rPr>
                <w:color w:val="000000" w:themeColor="text1"/>
              </w:rPr>
            </w:pPr>
            <w:r w:rsidRPr="00421870">
              <w:rPr>
                <w:color w:val="000000" w:themeColor="text1"/>
              </w:rPr>
              <w:t>Bến cảng Chân Mây</w:t>
            </w:r>
          </w:p>
        </w:tc>
        <w:tc>
          <w:tcPr>
            <w:tcW w:w="1939" w:type="dxa"/>
            <w:vMerge/>
            <w:tcBorders>
              <w:top w:val="nil"/>
              <w:left w:val="nil"/>
              <w:bottom w:val="single" w:sz="8" w:space="0" w:color="000000"/>
              <w:right w:val="single" w:sz="8" w:space="0" w:color="000000"/>
            </w:tcBorders>
            <w:vAlign w:val="center"/>
          </w:tcPr>
          <w:p w14:paraId="17538E7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B4B5EE6" w14:textId="77777777">
        <w:tc>
          <w:tcPr>
            <w:tcW w:w="832" w:type="dxa"/>
            <w:tcBorders>
              <w:top w:val="nil"/>
              <w:left w:val="single" w:sz="8" w:space="0" w:color="000000"/>
              <w:bottom w:val="single" w:sz="8" w:space="0" w:color="000000"/>
              <w:right w:val="single" w:sz="8" w:space="0" w:color="000000"/>
            </w:tcBorders>
            <w:vAlign w:val="center"/>
          </w:tcPr>
          <w:p w14:paraId="6094C791" w14:textId="77777777" w:rsidR="008E219D" w:rsidRPr="00421870" w:rsidRDefault="005378B8">
            <w:pPr>
              <w:spacing w:before="120" w:after="120"/>
              <w:jc w:val="center"/>
              <w:rPr>
                <w:color w:val="000000" w:themeColor="text1"/>
              </w:rPr>
            </w:pPr>
            <w:r w:rsidRPr="00421870">
              <w:rPr>
                <w:color w:val="000000" w:themeColor="text1"/>
              </w:rPr>
              <w:t>101.</w:t>
            </w:r>
          </w:p>
        </w:tc>
        <w:tc>
          <w:tcPr>
            <w:tcW w:w="6281" w:type="dxa"/>
            <w:tcBorders>
              <w:top w:val="nil"/>
              <w:left w:val="nil"/>
              <w:bottom w:val="single" w:sz="8" w:space="0" w:color="000000"/>
              <w:right w:val="single" w:sz="8" w:space="0" w:color="000000"/>
            </w:tcBorders>
            <w:vAlign w:val="center"/>
          </w:tcPr>
          <w:p w14:paraId="46B8EAE7" w14:textId="77777777" w:rsidR="008E219D" w:rsidRPr="00421870" w:rsidRDefault="005378B8">
            <w:pPr>
              <w:spacing w:before="120" w:after="120"/>
              <w:rPr>
                <w:color w:val="000000" w:themeColor="text1"/>
              </w:rPr>
            </w:pPr>
            <w:r w:rsidRPr="00421870">
              <w:rPr>
                <w:color w:val="000000" w:themeColor="text1"/>
              </w:rPr>
              <w:t xml:space="preserve">Bến cảng chuyên </w:t>
            </w:r>
            <w:r w:rsidRPr="00421870">
              <w:rPr>
                <w:color w:val="000000" w:themeColor="text1"/>
              </w:rPr>
              <w:t>dùng PETEC</w:t>
            </w:r>
          </w:p>
        </w:tc>
        <w:tc>
          <w:tcPr>
            <w:tcW w:w="1939" w:type="dxa"/>
            <w:vMerge w:val="restart"/>
            <w:tcBorders>
              <w:top w:val="nil"/>
              <w:left w:val="nil"/>
              <w:bottom w:val="single" w:sz="8" w:space="0" w:color="000000"/>
              <w:right w:val="single" w:sz="8" w:space="0" w:color="000000"/>
            </w:tcBorders>
            <w:vAlign w:val="center"/>
          </w:tcPr>
          <w:p w14:paraId="3F1888F8" w14:textId="77777777" w:rsidR="008E219D" w:rsidRPr="00421870" w:rsidRDefault="005378B8">
            <w:pPr>
              <w:spacing w:before="120" w:after="120"/>
              <w:jc w:val="center"/>
              <w:rPr>
                <w:color w:val="000000" w:themeColor="text1"/>
              </w:rPr>
            </w:pPr>
            <w:r w:rsidRPr="00421870">
              <w:rPr>
                <w:color w:val="000000" w:themeColor="text1"/>
              </w:rPr>
              <w:t>Đà Nẵng</w:t>
            </w:r>
          </w:p>
        </w:tc>
      </w:tr>
      <w:tr w:rsidR="00421870" w:rsidRPr="00421870" w14:paraId="2D62339D" w14:textId="77777777">
        <w:tc>
          <w:tcPr>
            <w:tcW w:w="832" w:type="dxa"/>
            <w:tcBorders>
              <w:top w:val="nil"/>
              <w:left w:val="single" w:sz="8" w:space="0" w:color="000000"/>
              <w:bottom w:val="single" w:sz="8" w:space="0" w:color="000000"/>
              <w:right w:val="single" w:sz="8" w:space="0" w:color="000000"/>
            </w:tcBorders>
            <w:vAlign w:val="center"/>
          </w:tcPr>
          <w:p w14:paraId="05845801" w14:textId="77777777" w:rsidR="008E219D" w:rsidRPr="00421870" w:rsidRDefault="005378B8">
            <w:pPr>
              <w:spacing w:before="120" w:after="120"/>
              <w:jc w:val="center"/>
              <w:rPr>
                <w:color w:val="000000" w:themeColor="text1"/>
              </w:rPr>
            </w:pPr>
            <w:r w:rsidRPr="00421870">
              <w:rPr>
                <w:color w:val="000000" w:themeColor="text1"/>
              </w:rPr>
              <w:t>102.</w:t>
            </w:r>
          </w:p>
        </w:tc>
        <w:tc>
          <w:tcPr>
            <w:tcW w:w="6281" w:type="dxa"/>
            <w:tcBorders>
              <w:top w:val="nil"/>
              <w:left w:val="nil"/>
              <w:bottom w:val="single" w:sz="8" w:space="0" w:color="000000"/>
              <w:right w:val="single" w:sz="8" w:space="0" w:color="000000"/>
            </w:tcBorders>
            <w:vAlign w:val="center"/>
          </w:tcPr>
          <w:p w14:paraId="4130C58D" w14:textId="77777777" w:rsidR="008E219D" w:rsidRPr="00421870" w:rsidRDefault="005378B8">
            <w:pPr>
              <w:spacing w:before="120" w:after="120"/>
              <w:rPr>
                <w:color w:val="000000" w:themeColor="text1"/>
              </w:rPr>
            </w:pPr>
            <w:r w:rsidRPr="00421870">
              <w:rPr>
                <w:color w:val="000000" w:themeColor="text1"/>
              </w:rPr>
              <w:t>Bến cảng chuyên dùng của Công ty CP Xi măng Vicem Hải Vân</w:t>
            </w:r>
          </w:p>
        </w:tc>
        <w:tc>
          <w:tcPr>
            <w:tcW w:w="1939" w:type="dxa"/>
            <w:vMerge/>
            <w:tcBorders>
              <w:top w:val="nil"/>
              <w:left w:val="nil"/>
              <w:bottom w:val="single" w:sz="8" w:space="0" w:color="000000"/>
              <w:right w:val="single" w:sz="8" w:space="0" w:color="000000"/>
            </w:tcBorders>
            <w:vAlign w:val="center"/>
          </w:tcPr>
          <w:p w14:paraId="07178BFE"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37E1CE9" w14:textId="77777777">
        <w:tc>
          <w:tcPr>
            <w:tcW w:w="832" w:type="dxa"/>
            <w:tcBorders>
              <w:top w:val="nil"/>
              <w:left w:val="single" w:sz="8" w:space="0" w:color="000000"/>
              <w:bottom w:val="single" w:sz="8" w:space="0" w:color="000000"/>
              <w:right w:val="single" w:sz="8" w:space="0" w:color="000000"/>
            </w:tcBorders>
            <w:vAlign w:val="center"/>
          </w:tcPr>
          <w:p w14:paraId="2B62EB8C" w14:textId="77777777" w:rsidR="008E219D" w:rsidRPr="00421870" w:rsidRDefault="005378B8">
            <w:pPr>
              <w:spacing w:before="120" w:after="120"/>
              <w:jc w:val="center"/>
              <w:rPr>
                <w:color w:val="000000" w:themeColor="text1"/>
              </w:rPr>
            </w:pPr>
            <w:r w:rsidRPr="00421870">
              <w:rPr>
                <w:color w:val="000000" w:themeColor="text1"/>
              </w:rPr>
              <w:t>103.</w:t>
            </w:r>
          </w:p>
        </w:tc>
        <w:tc>
          <w:tcPr>
            <w:tcW w:w="6281" w:type="dxa"/>
            <w:tcBorders>
              <w:top w:val="nil"/>
              <w:left w:val="nil"/>
              <w:bottom w:val="single" w:sz="8" w:space="0" w:color="000000"/>
              <w:right w:val="single" w:sz="8" w:space="0" w:color="000000"/>
            </w:tcBorders>
            <w:vAlign w:val="center"/>
          </w:tcPr>
          <w:p w14:paraId="0CF327B7" w14:textId="77777777" w:rsidR="008E219D" w:rsidRPr="00421870" w:rsidRDefault="005378B8">
            <w:pPr>
              <w:spacing w:before="120" w:after="120"/>
              <w:rPr>
                <w:color w:val="000000" w:themeColor="text1"/>
              </w:rPr>
            </w:pPr>
            <w:r w:rsidRPr="00421870">
              <w:rPr>
                <w:color w:val="000000" w:themeColor="text1"/>
              </w:rPr>
              <w:t>Bến cảng Tiên Sa</w:t>
            </w:r>
          </w:p>
        </w:tc>
        <w:tc>
          <w:tcPr>
            <w:tcW w:w="1939" w:type="dxa"/>
            <w:vMerge/>
            <w:tcBorders>
              <w:top w:val="nil"/>
              <w:left w:val="nil"/>
              <w:bottom w:val="single" w:sz="8" w:space="0" w:color="000000"/>
              <w:right w:val="single" w:sz="8" w:space="0" w:color="000000"/>
            </w:tcBorders>
            <w:vAlign w:val="center"/>
          </w:tcPr>
          <w:p w14:paraId="6747406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C9B6C04" w14:textId="77777777">
        <w:tc>
          <w:tcPr>
            <w:tcW w:w="832" w:type="dxa"/>
            <w:tcBorders>
              <w:top w:val="nil"/>
              <w:left w:val="single" w:sz="8" w:space="0" w:color="000000"/>
              <w:bottom w:val="single" w:sz="8" w:space="0" w:color="000000"/>
              <w:right w:val="single" w:sz="8" w:space="0" w:color="000000"/>
            </w:tcBorders>
            <w:vAlign w:val="center"/>
          </w:tcPr>
          <w:p w14:paraId="0827F5A8" w14:textId="77777777" w:rsidR="008E219D" w:rsidRPr="00421870" w:rsidRDefault="005378B8">
            <w:pPr>
              <w:spacing w:before="120" w:after="120"/>
              <w:jc w:val="center"/>
              <w:rPr>
                <w:color w:val="000000" w:themeColor="text1"/>
              </w:rPr>
            </w:pPr>
            <w:r w:rsidRPr="00421870">
              <w:rPr>
                <w:color w:val="000000" w:themeColor="text1"/>
              </w:rPr>
              <w:t>104.</w:t>
            </w:r>
          </w:p>
        </w:tc>
        <w:tc>
          <w:tcPr>
            <w:tcW w:w="6281" w:type="dxa"/>
            <w:tcBorders>
              <w:top w:val="nil"/>
              <w:left w:val="nil"/>
              <w:bottom w:val="single" w:sz="8" w:space="0" w:color="000000"/>
              <w:right w:val="single" w:sz="8" w:space="0" w:color="000000"/>
            </w:tcBorders>
            <w:vAlign w:val="center"/>
          </w:tcPr>
          <w:p w14:paraId="0007EDCD" w14:textId="77777777" w:rsidR="008E219D" w:rsidRPr="00421870" w:rsidRDefault="005378B8">
            <w:pPr>
              <w:spacing w:before="120" w:after="120"/>
              <w:rPr>
                <w:color w:val="000000" w:themeColor="text1"/>
              </w:rPr>
            </w:pPr>
            <w:r w:rsidRPr="00421870">
              <w:rPr>
                <w:color w:val="000000" w:themeColor="text1"/>
              </w:rPr>
              <w:t>Bến cảng Sơn Trà</w:t>
            </w:r>
          </w:p>
        </w:tc>
        <w:tc>
          <w:tcPr>
            <w:tcW w:w="1939" w:type="dxa"/>
            <w:vMerge/>
            <w:tcBorders>
              <w:top w:val="nil"/>
              <w:left w:val="nil"/>
              <w:bottom w:val="single" w:sz="8" w:space="0" w:color="000000"/>
              <w:right w:val="single" w:sz="8" w:space="0" w:color="000000"/>
            </w:tcBorders>
            <w:vAlign w:val="center"/>
          </w:tcPr>
          <w:p w14:paraId="4B3A74B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5E7CC2E" w14:textId="77777777">
        <w:tc>
          <w:tcPr>
            <w:tcW w:w="832" w:type="dxa"/>
            <w:tcBorders>
              <w:top w:val="nil"/>
              <w:left w:val="single" w:sz="8" w:space="0" w:color="000000"/>
              <w:bottom w:val="single" w:sz="8" w:space="0" w:color="000000"/>
              <w:right w:val="single" w:sz="8" w:space="0" w:color="000000"/>
            </w:tcBorders>
            <w:vAlign w:val="center"/>
          </w:tcPr>
          <w:p w14:paraId="118BA208" w14:textId="77777777" w:rsidR="008E219D" w:rsidRPr="00421870" w:rsidRDefault="005378B8">
            <w:pPr>
              <w:spacing w:before="120" w:after="120"/>
              <w:jc w:val="center"/>
              <w:rPr>
                <w:color w:val="000000" w:themeColor="text1"/>
              </w:rPr>
            </w:pPr>
            <w:r w:rsidRPr="00421870">
              <w:rPr>
                <w:color w:val="000000" w:themeColor="text1"/>
              </w:rPr>
              <w:t>105.</w:t>
            </w:r>
          </w:p>
        </w:tc>
        <w:tc>
          <w:tcPr>
            <w:tcW w:w="6281" w:type="dxa"/>
            <w:tcBorders>
              <w:top w:val="nil"/>
              <w:left w:val="nil"/>
              <w:bottom w:val="single" w:sz="8" w:space="0" w:color="000000"/>
              <w:right w:val="single" w:sz="8" w:space="0" w:color="000000"/>
            </w:tcBorders>
            <w:vAlign w:val="center"/>
          </w:tcPr>
          <w:p w14:paraId="34D3D8CF" w14:textId="77777777" w:rsidR="008E219D" w:rsidRPr="00421870" w:rsidRDefault="005378B8">
            <w:pPr>
              <w:spacing w:before="120" w:after="120"/>
              <w:rPr>
                <w:color w:val="000000" w:themeColor="text1"/>
              </w:rPr>
            </w:pPr>
            <w:r w:rsidRPr="00421870">
              <w:rPr>
                <w:color w:val="000000" w:themeColor="text1"/>
              </w:rPr>
              <w:t>Bến cảng chuyên dùng Công ty Xăng dầu khu vực V</w:t>
            </w:r>
          </w:p>
        </w:tc>
        <w:tc>
          <w:tcPr>
            <w:tcW w:w="1939" w:type="dxa"/>
            <w:vMerge/>
            <w:tcBorders>
              <w:top w:val="nil"/>
              <w:left w:val="nil"/>
              <w:bottom w:val="single" w:sz="8" w:space="0" w:color="000000"/>
              <w:right w:val="single" w:sz="8" w:space="0" w:color="000000"/>
            </w:tcBorders>
            <w:vAlign w:val="center"/>
          </w:tcPr>
          <w:p w14:paraId="3E31571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827242C" w14:textId="77777777">
        <w:tc>
          <w:tcPr>
            <w:tcW w:w="832" w:type="dxa"/>
            <w:tcBorders>
              <w:top w:val="nil"/>
              <w:left w:val="single" w:sz="8" w:space="0" w:color="000000"/>
              <w:bottom w:val="single" w:sz="8" w:space="0" w:color="000000"/>
              <w:right w:val="single" w:sz="8" w:space="0" w:color="000000"/>
            </w:tcBorders>
            <w:vAlign w:val="center"/>
          </w:tcPr>
          <w:p w14:paraId="2890AF9E" w14:textId="77777777" w:rsidR="008E219D" w:rsidRPr="00421870" w:rsidRDefault="005378B8">
            <w:pPr>
              <w:spacing w:before="120" w:after="120"/>
              <w:jc w:val="center"/>
              <w:rPr>
                <w:color w:val="000000" w:themeColor="text1"/>
              </w:rPr>
            </w:pPr>
            <w:r w:rsidRPr="00421870">
              <w:rPr>
                <w:color w:val="000000" w:themeColor="text1"/>
              </w:rPr>
              <w:t>106.</w:t>
            </w:r>
          </w:p>
        </w:tc>
        <w:tc>
          <w:tcPr>
            <w:tcW w:w="6281" w:type="dxa"/>
            <w:tcBorders>
              <w:top w:val="nil"/>
              <w:left w:val="nil"/>
              <w:bottom w:val="single" w:sz="8" w:space="0" w:color="000000"/>
              <w:right w:val="single" w:sz="8" w:space="0" w:color="000000"/>
            </w:tcBorders>
            <w:vAlign w:val="center"/>
          </w:tcPr>
          <w:p w14:paraId="51AE0EFF" w14:textId="77777777" w:rsidR="008E219D" w:rsidRPr="00421870" w:rsidRDefault="005378B8">
            <w:pPr>
              <w:spacing w:before="120" w:after="120"/>
              <w:rPr>
                <w:color w:val="000000" w:themeColor="text1"/>
              </w:rPr>
            </w:pPr>
            <w:r w:rsidRPr="00421870">
              <w:rPr>
                <w:color w:val="000000" w:themeColor="text1"/>
              </w:rPr>
              <w:t>Bến cảng chuyên dùng Tổng kho sản phẩm dầu khí Đà Nẵng</w:t>
            </w:r>
          </w:p>
        </w:tc>
        <w:tc>
          <w:tcPr>
            <w:tcW w:w="1939" w:type="dxa"/>
            <w:vMerge/>
            <w:tcBorders>
              <w:top w:val="nil"/>
              <w:left w:val="nil"/>
              <w:bottom w:val="single" w:sz="8" w:space="0" w:color="000000"/>
              <w:right w:val="single" w:sz="8" w:space="0" w:color="000000"/>
            </w:tcBorders>
            <w:vAlign w:val="center"/>
          </w:tcPr>
          <w:p w14:paraId="1D823B3C"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AAD9C89" w14:textId="77777777">
        <w:tc>
          <w:tcPr>
            <w:tcW w:w="832" w:type="dxa"/>
            <w:tcBorders>
              <w:top w:val="nil"/>
              <w:left w:val="single" w:sz="8" w:space="0" w:color="000000"/>
              <w:bottom w:val="single" w:sz="8" w:space="0" w:color="000000"/>
              <w:right w:val="single" w:sz="8" w:space="0" w:color="000000"/>
            </w:tcBorders>
            <w:vAlign w:val="center"/>
          </w:tcPr>
          <w:p w14:paraId="00A36861" w14:textId="77777777" w:rsidR="008E219D" w:rsidRPr="00421870" w:rsidRDefault="005378B8">
            <w:pPr>
              <w:spacing w:before="120" w:after="120"/>
              <w:jc w:val="center"/>
              <w:rPr>
                <w:color w:val="000000" w:themeColor="text1"/>
              </w:rPr>
            </w:pPr>
            <w:r w:rsidRPr="00421870">
              <w:rPr>
                <w:color w:val="000000" w:themeColor="text1"/>
              </w:rPr>
              <w:t>107.</w:t>
            </w:r>
          </w:p>
        </w:tc>
        <w:tc>
          <w:tcPr>
            <w:tcW w:w="6281" w:type="dxa"/>
            <w:tcBorders>
              <w:top w:val="nil"/>
              <w:left w:val="nil"/>
              <w:bottom w:val="single" w:sz="8" w:space="0" w:color="000000"/>
              <w:right w:val="single" w:sz="8" w:space="0" w:color="000000"/>
            </w:tcBorders>
            <w:vAlign w:val="center"/>
          </w:tcPr>
          <w:p w14:paraId="17E81427" w14:textId="77777777" w:rsidR="008E219D" w:rsidRPr="00421870" w:rsidRDefault="005378B8">
            <w:pPr>
              <w:spacing w:before="120" w:after="120"/>
              <w:rPr>
                <w:color w:val="000000" w:themeColor="text1"/>
              </w:rPr>
            </w:pPr>
            <w:r w:rsidRPr="00421870">
              <w:rPr>
                <w:color w:val="000000" w:themeColor="text1"/>
              </w:rPr>
              <w:t>Bến cảng Hải Sơn (X50)</w:t>
            </w:r>
          </w:p>
        </w:tc>
        <w:tc>
          <w:tcPr>
            <w:tcW w:w="1939" w:type="dxa"/>
            <w:vMerge/>
            <w:tcBorders>
              <w:top w:val="nil"/>
              <w:left w:val="nil"/>
              <w:bottom w:val="single" w:sz="8" w:space="0" w:color="000000"/>
              <w:right w:val="single" w:sz="8" w:space="0" w:color="000000"/>
            </w:tcBorders>
            <w:vAlign w:val="center"/>
          </w:tcPr>
          <w:p w14:paraId="3D59D783"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22D192E" w14:textId="77777777">
        <w:tc>
          <w:tcPr>
            <w:tcW w:w="832" w:type="dxa"/>
            <w:tcBorders>
              <w:top w:val="nil"/>
              <w:left w:val="single" w:sz="8" w:space="0" w:color="000000"/>
              <w:bottom w:val="single" w:sz="8" w:space="0" w:color="000000"/>
              <w:right w:val="single" w:sz="8" w:space="0" w:color="000000"/>
            </w:tcBorders>
            <w:vAlign w:val="center"/>
          </w:tcPr>
          <w:p w14:paraId="315B1122" w14:textId="77777777" w:rsidR="008E219D" w:rsidRPr="00421870" w:rsidRDefault="005378B8">
            <w:pPr>
              <w:spacing w:before="120" w:after="120"/>
              <w:jc w:val="center"/>
              <w:rPr>
                <w:color w:val="000000" w:themeColor="text1"/>
              </w:rPr>
            </w:pPr>
            <w:r w:rsidRPr="00421870">
              <w:rPr>
                <w:color w:val="000000" w:themeColor="text1"/>
              </w:rPr>
              <w:t>108.</w:t>
            </w:r>
          </w:p>
        </w:tc>
        <w:tc>
          <w:tcPr>
            <w:tcW w:w="6281" w:type="dxa"/>
            <w:tcBorders>
              <w:top w:val="nil"/>
              <w:left w:val="nil"/>
              <w:bottom w:val="single" w:sz="8" w:space="0" w:color="000000"/>
              <w:right w:val="single" w:sz="8" w:space="0" w:color="000000"/>
            </w:tcBorders>
            <w:vAlign w:val="center"/>
          </w:tcPr>
          <w:p w14:paraId="0DAD0545" w14:textId="77777777" w:rsidR="008E219D" w:rsidRPr="00421870" w:rsidRDefault="005378B8">
            <w:pPr>
              <w:spacing w:before="120" w:after="120"/>
              <w:rPr>
                <w:color w:val="000000" w:themeColor="text1"/>
              </w:rPr>
            </w:pPr>
            <w:r w:rsidRPr="00421870">
              <w:rPr>
                <w:color w:val="000000" w:themeColor="text1"/>
              </w:rPr>
              <w:t>Bến cảng Nhà máy đóng tàu Tổng công ty Sông Thu</w:t>
            </w:r>
          </w:p>
        </w:tc>
        <w:tc>
          <w:tcPr>
            <w:tcW w:w="1939" w:type="dxa"/>
            <w:vMerge/>
            <w:tcBorders>
              <w:top w:val="nil"/>
              <w:left w:val="nil"/>
              <w:bottom w:val="single" w:sz="8" w:space="0" w:color="000000"/>
              <w:right w:val="single" w:sz="8" w:space="0" w:color="000000"/>
            </w:tcBorders>
            <w:vAlign w:val="center"/>
          </w:tcPr>
          <w:p w14:paraId="41AFD93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17C2E97" w14:textId="77777777">
        <w:tc>
          <w:tcPr>
            <w:tcW w:w="832" w:type="dxa"/>
            <w:tcBorders>
              <w:top w:val="nil"/>
              <w:left w:val="single" w:sz="8" w:space="0" w:color="000000"/>
              <w:bottom w:val="single" w:sz="8" w:space="0" w:color="000000"/>
              <w:right w:val="single" w:sz="8" w:space="0" w:color="000000"/>
            </w:tcBorders>
            <w:vAlign w:val="center"/>
          </w:tcPr>
          <w:p w14:paraId="672BB966" w14:textId="77777777" w:rsidR="008E219D" w:rsidRPr="00421870" w:rsidRDefault="005378B8">
            <w:pPr>
              <w:spacing w:before="120" w:after="120"/>
              <w:jc w:val="center"/>
              <w:rPr>
                <w:color w:val="000000" w:themeColor="text1"/>
              </w:rPr>
            </w:pPr>
            <w:r w:rsidRPr="00421870">
              <w:rPr>
                <w:color w:val="000000" w:themeColor="text1"/>
              </w:rPr>
              <w:t>109.</w:t>
            </w:r>
          </w:p>
        </w:tc>
        <w:tc>
          <w:tcPr>
            <w:tcW w:w="6281" w:type="dxa"/>
            <w:tcBorders>
              <w:top w:val="nil"/>
              <w:left w:val="nil"/>
              <w:bottom w:val="single" w:sz="8" w:space="0" w:color="000000"/>
              <w:right w:val="single" w:sz="8" w:space="0" w:color="000000"/>
            </w:tcBorders>
            <w:vAlign w:val="center"/>
          </w:tcPr>
          <w:p w14:paraId="13746708" w14:textId="77777777" w:rsidR="008E219D" w:rsidRPr="00421870" w:rsidRDefault="005378B8">
            <w:pPr>
              <w:spacing w:before="120" w:after="120"/>
              <w:rPr>
                <w:color w:val="000000" w:themeColor="text1"/>
              </w:rPr>
            </w:pPr>
            <w:r w:rsidRPr="00421870">
              <w:rPr>
                <w:color w:val="000000" w:themeColor="text1"/>
              </w:rPr>
              <w:t>Bến cảng Chu Lai</w:t>
            </w:r>
          </w:p>
        </w:tc>
        <w:tc>
          <w:tcPr>
            <w:tcW w:w="1939" w:type="dxa"/>
            <w:vMerge w:val="restart"/>
            <w:tcBorders>
              <w:top w:val="nil"/>
              <w:left w:val="nil"/>
              <w:bottom w:val="single" w:sz="8" w:space="0" w:color="000000"/>
              <w:right w:val="single" w:sz="8" w:space="0" w:color="000000"/>
            </w:tcBorders>
            <w:vAlign w:val="center"/>
          </w:tcPr>
          <w:p w14:paraId="73A163BD" w14:textId="77777777" w:rsidR="008E219D" w:rsidRPr="00421870" w:rsidRDefault="005378B8">
            <w:pPr>
              <w:spacing w:before="120" w:after="120"/>
              <w:jc w:val="center"/>
              <w:rPr>
                <w:color w:val="000000" w:themeColor="text1"/>
              </w:rPr>
            </w:pPr>
            <w:r w:rsidRPr="00421870">
              <w:rPr>
                <w:color w:val="000000" w:themeColor="text1"/>
              </w:rPr>
              <w:t>Quảng Nam</w:t>
            </w:r>
          </w:p>
        </w:tc>
      </w:tr>
      <w:tr w:rsidR="00421870" w:rsidRPr="00421870" w14:paraId="613E9D16" w14:textId="77777777">
        <w:tc>
          <w:tcPr>
            <w:tcW w:w="832" w:type="dxa"/>
            <w:tcBorders>
              <w:top w:val="nil"/>
              <w:left w:val="single" w:sz="8" w:space="0" w:color="000000"/>
              <w:bottom w:val="single" w:sz="8" w:space="0" w:color="000000"/>
              <w:right w:val="single" w:sz="8" w:space="0" w:color="000000"/>
            </w:tcBorders>
            <w:vAlign w:val="center"/>
          </w:tcPr>
          <w:p w14:paraId="6414241B" w14:textId="77777777" w:rsidR="008E219D" w:rsidRPr="00421870" w:rsidRDefault="005378B8">
            <w:pPr>
              <w:spacing w:before="120" w:after="120"/>
              <w:jc w:val="center"/>
              <w:rPr>
                <w:color w:val="000000" w:themeColor="text1"/>
              </w:rPr>
            </w:pPr>
            <w:r w:rsidRPr="00421870">
              <w:rPr>
                <w:color w:val="000000" w:themeColor="text1"/>
              </w:rPr>
              <w:t>110.</w:t>
            </w:r>
          </w:p>
        </w:tc>
        <w:tc>
          <w:tcPr>
            <w:tcW w:w="6281" w:type="dxa"/>
            <w:tcBorders>
              <w:top w:val="nil"/>
              <w:left w:val="nil"/>
              <w:bottom w:val="single" w:sz="8" w:space="0" w:color="000000"/>
              <w:right w:val="single" w:sz="8" w:space="0" w:color="000000"/>
            </w:tcBorders>
            <w:vAlign w:val="center"/>
          </w:tcPr>
          <w:p w14:paraId="73BA040F" w14:textId="77777777" w:rsidR="008E219D" w:rsidRPr="00421870" w:rsidRDefault="005378B8">
            <w:pPr>
              <w:spacing w:before="120" w:after="120"/>
              <w:rPr>
                <w:color w:val="000000" w:themeColor="text1"/>
              </w:rPr>
            </w:pPr>
            <w:r w:rsidRPr="00421870">
              <w:rPr>
                <w:color w:val="000000" w:themeColor="text1"/>
              </w:rPr>
              <w:t>Bến cảng Kỳ Hà</w:t>
            </w:r>
          </w:p>
        </w:tc>
        <w:tc>
          <w:tcPr>
            <w:tcW w:w="1939" w:type="dxa"/>
            <w:vMerge/>
            <w:tcBorders>
              <w:top w:val="nil"/>
              <w:left w:val="nil"/>
              <w:bottom w:val="single" w:sz="8" w:space="0" w:color="000000"/>
              <w:right w:val="single" w:sz="8" w:space="0" w:color="000000"/>
            </w:tcBorders>
            <w:vAlign w:val="center"/>
          </w:tcPr>
          <w:p w14:paraId="423AB50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9F6764B" w14:textId="77777777">
        <w:tc>
          <w:tcPr>
            <w:tcW w:w="832" w:type="dxa"/>
            <w:tcBorders>
              <w:top w:val="nil"/>
              <w:left w:val="single" w:sz="8" w:space="0" w:color="000000"/>
              <w:bottom w:val="single" w:sz="8" w:space="0" w:color="000000"/>
              <w:right w:val="single" w:sz="8" w:space="0" w:color="000000"/>
            </w:tcBorders>
            <w:vAlign w:val="center"/>
          </w:tcPr>
          <w:p w14:paraId="3A1D37E6" w14:textId="77777777" w:rsidR="008E219D" w:rsidRPr="00421870" w:rsidRDefault="005378B8">
            <w:pPr>
              <w:spacing w:before="120" w:after="120"/>
              <w:jc w:val="center"/>
              <w:rPr>
                <w:color w:val="000000" w:themeColor="text1"/>
              </w:rPr>
            </w:pPr>
            <w:r w:rsidRPr="00421870">
              <w:rPr>
                <w:color w:val="000000" w:themeColor="text1"/>
              </w:rPr>
              <w:t>111.</w:t>
            </w:r>
          </w:p>
        </w:tc>
        <w:tc>
          <w:tcPr>
            <w:tcW w:w="6281" w:type="dxa"/>
            <w:tcBorders>
              <w:top w:val="nil"/>
              <w:left w:val="nil"/>
              <w:bottom w:val="single" w:sz="8" w:space="0" w:color="000000"/>
              <w:right w:val="single" w:sz="8" w:space="0" w:color="000000"/>
            </w:tcBorders>
            <w:vAlign w:val="center"/>
          </w:tcPr>
          <w:p w14:paraId="0DF64368" w14:textId="77777777" w:rsidR="008E219D" w:rsidRPr="00421870" w:rsidRDefault="005378B8">
            <w:pPr>
              <w:spacing w:before="120" w:after="120"/>
              <w:rPr>
                <w:color w:val="000000" w:themeColor="text1"/>
              </w:rPr>
            </w:pPr>
            <w:r w:rsidRPr="00421870">
              <w:rPr>
                <w:color w:val="000000" w:themeColor="text1"/>
              </w:rPr>
              <w:t>Bến cảng gas của Công ty TNHH Elf Gaz Đà Nẵng</w:t>
            </w:r>
          </w:p>
        </w:tc>
        <w:tc>
          <w:tcPr>
            <w:tcW w:w="1939" w:type="dxa"/>
            <w:vMerge/>
            <w:tcBorders>
              <w:top w:val="nil"/>
              <w:left w:val="nil"/>
              <w:bottom w:val="single" w:sz="8" w:space="0" w:color="000000"/>
              <w:right w:val="single" w:sz="8" w:space="0" w:color="000000"/>
            </w:tcBorders>
            <w:vAlign w:val="center"/>
          </w:tcPr>
          <w:p w14:paraId="3B849FE2"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1B17B93" w14:textId="77777777">
        <w:tc>
          <w:tcPr>
            <w:tcW w:w="832" w:type="dxa"/>
            <w:tcBorders>
              <w:top w:val="nil"/>
              <w:left w:val="single" w:sz="8" w:space="0" w:color="000000"/>
              <w:bottom w:val="single" w:sz="8" w:space="0" w:color="000000"/>
              <w:right w:val="single" w:sz="8" w:space="0" w:color="000000"/>
            </w:tcBorders>
            <w:vAlign w:val="center"/>
          </w:tcPr>
          <w:p w14:paraId="2F25093E" w14:textId="77777777" w:rsidR="008E219D" w:rsidRPr="00421870" w:rsidRDefault="005378B8">
            <w:pPr>
              <w:spacing w:before="120" w:after="120"/>
              <w:jc w:val="center"/>
              <w:rPr>
                <w:color w:val="000000" w:themeColor="text1"/>
              </w:rPr>
            </w:pPr>
            <w:r w:rsidRPr="00421870">
              <w:rPr>
                <w:color w:val="000000" w:themeColor="text1"/>
              </w:rPr>
              <w:t>112.</w:t>
            </w:r>
          </w:p>
        </w:tc>
        <w:tc>
          <w:tcPr>
            <w:tcW w:w="6281" w:type="dxa"/>
            <w:tcBorders>
              <w:top w:val="nil"/>
              <w:left w:val="nil"/>
              <w:bottom w:val="single" w:sz="8" w:space="0" w:color="000000"/>
              <w:right w:val="single" w:sz="8" w:space="0" w:color="000000"/>
            </w:tcBorders>
            <w:vAlign w:val="center"/>
          </w:tcPr>
          <w:p w14:paraId="3AE05BE0" w14:textId="77777777" w:rsidR="008E219D" w:rsidRPr="00421870" w:rsidRDefault="005378B8">
            <w:pPr>
              <w:spacing w:before="120" w:after="120"/>
              <w:rPr>
                <w:color w:val="000000" w:themeColor="text1"/>
              </w:rPr>
            </w:pPr>
            <w:r w:rsidRPr="00421870">
              <w:rPr>
                <w:color w:val="000000" w:themeColor="text1"/>
              </w:rPr>
              <w:t>Bến xuất sản phẩm Nhà máy lọc dầu Dung Quất</w:t>
            </w:r>
          </w:p>
        </w:tc>
        <w:tc>
          <w:tcPr>
            <w:tcW w:w="1939" w:type="dxa"/>
            <w:vMerge w:val="restart"/>
            <w:tcBorders>
              <w:top w:val="nil"/>
              <w:left w:val="nil"/>
              <w:bottom w:val="single" w:sz="8" w:space="0" w:color="000000"/>
              <w:right w:val="single" w:sz="8" w:space="0" w:color="000000"/>
            </w:tcBorders>
            <w:vAlign w:val="center"/>
          </w:tcPr>
          <w:p w14:paraId="4C317DBC" w14:textId="77777777" w:rsidR="008E219D" w:rsidRPr="00421870" w:rsidRDefault="005378B8">
            <w:pPr>
              <w:spacing w:before="120" w:after="120"/>
              <w:jc w:val="center"/>
              <w:rPr>
                <w:color w:val="000000" w:themeColor="text1"/>
              </w:rPr>
            </w:pPr>
            <w:r w:rsidRPr="00421870">
              <w:rPr>
                <w:color w:val="000000" w:themeColor="text1"/>
              </w:rPr>
              <w:t>Quảng Ngãi</w:t>
            </w:r>
          </w:p>
        </w:tc>
      </w:tr>
      <w:tr w:rsidR="00421870" w:rsidRPr="00421870" w14:paraId="1012C687" w14:textId="77777777">
        <w:tc>
          <w:tcPr>
            <w:tcW w:w="832" w:type="dxa"/>
            <w:tcBorders>
              <w:top w:val="nil"/>
              <w:left w:val="single" w:sz="8" w:space="0" w:color="000000"/>
              <w:bottom w:val="single" w:sz="8" w:space="0" w:color="000000"/>
              <w:right w:val="single" w:sz="8" w:space="0" w:color="000000"/>
            </w:tcBorders>
            <w:vAlign w:val="center"/>
          </w:tcPr>
          <w:p w14:paraId="30DE8DEB" w14:textId="77777777" w:rsidR="008E219D" w:rsidRPr="00421870" w:rsidRDefault="005378B8">
            <w:pPr>
              <w:spacing w:before="120" w:after="120"/>
              <w:jc w:val="center"/>
              <w:rPr>
                <w:color w:val="000000" w:themeColor="text1"/>
              </w:rPr>
            </w:pPr>
            <w:r w:rsidRPr="00421870">
              <w:rPr>
                <w:color w:val="000000" w:themeColor="text1"/>
              </w:rPr>
              <w:t>113.</w:t>
            </w:r>
          </w:p>
        </w:tc>
        <w:tc>
          <w:tcPr>
            <w:tcW w:w="6281" w:type="dxa"/>
            <w:tcBorders>
              <w:top w:val="nil"/>
              <w:left w:val="nil"/>
              <w:bottom w:val="single" w:sz="8" w:space="0" w:color="000000"/>
              <w:right w:val="single" w:sz="8" w:space="0" w:color="000000"/>
            </w:tcBorders>
            <w:vAlign w:val="center"/>
          </w:tcPr>
          <w:p w14:paraId="64F75034" w14:textId="77777777" w:rsidR="008E219D" w:rsidRPr="00421870" w:rsidRDefault="005378B8">
            <w:pPr>
              <w:spacing w:before="120" w:after="120"/>
              <w:rPr>
                <w:color w:val="000000" w:themeColor="text1"/>
              </w:rPr>
            </w:pPr>
            <w:r w:rsidRPr="00421870">
              <w:rPr>
                <w:color w:val="000000" w:themeColor="text1"/>
              </w:rPr>
              <w:t>Bến cảng PTSC Quảng Ngãi</w:t>
            </w:r>
          </w:p>
        </w:tc>
        <w:tc>
          <w:tcPr>
            <w:tcW w:w="1939" w:type="dxa"/>
            <w:vMerge/>
            <w:tcBorders>
              <w:top w:val="nil"/>
              <w:left w:val="nil"/>
              <w:bottom w:val="single" w:sz="8" w:space="0" w:color="000000"/>
              <w:right w:val="single" w:sz="8" w:space="0" w:color="000000"/>
            </w:tcBorders>
            <w:vAlign w:val="center"/>
          </w:tcPr>
          <w:p w14:paraId="7ECCC0F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41B8415" w14:textId="77777777">
        <w:tc>
          <w:tcPr>
            <w:tcW w:w="832" w:type="dxa"/>
            <w:tcBorders>
              <w:top w:val="nil"/>
              <w:left w:val="single" w:sz="8" w:space="0" w:color="000000"/>
              <w:bottom w:val="single" w:sz="8" w:space="0" w:color="000000"/>
              <w:right w:val="single" w:sz="8" w:space="0" w:color="000000"/>
            </w:tcBorders>
            <w:vAlign w:val="center"/>
          </w:tcPr>
          <w:p w14:paraId="3B56EEF4" w14:textId="77777777" w:rsidR="008E219D" w:rsidRPr="00421870" w:rsidRDefault="005378B8">
            <w:pPr>
              <w:spacing w:before="120" w:after="120"/>
              <w:jc w:val="center"/>
              <w:rPr>
                <w:color w:val="000000" w:themeColor="text1"/>
              </w:rPr>
            </w:pPr>
            <w:r w:rsidRPr="00421870">
              <w:rPr>
                <w:color w:val="000000" w:themeColor="text1"/>
              </w:rPr>
              <w:t>114.</w:t>
            </w:r>
          </w:p>
        </w:tc>
        <w:tc>
          <w:tcPr>
            <w:tcW w:w="6281" w:type="dxa"/>
            <w:tcBorders>
              <w:top w:val="nil"/>
              <w:left w:val="nil"/>
              <w:bottom w:val="single" w:sz="8" w:space="0" w:color="000000"/>
              <w:right w:val="single" w:sz="8" w:space="0" w:color="000000"/>
            </w:tcBorders>
            <w:vAlign w:val="center"/>
          </w:tcPr>
          <w:p w14:paraId="1119CC2D" w14:textId="77777777" w:rsidR="008E219D" w:rsidRPr="00421870" w:rsidRDefault="005378B8">
            <w:pPr>
              <w:spacing w:before="120" w:after="120"/>
              <w:rPr>
                <w:color w:val="000000" w:themeColor="text1"/>
              </w:rPr>
            </w:pPr>
            <w:r w:rsidRPr="00421870">
              <w:rPr>
                <w:color w:val="000000" w:themeColor="text1"/>
              </w:rPr>
              <w:t>Bến cảng Germadept Dung Quất</w:t>
            </w:r>
          </w:p>
        </w:tc>
        <w:tc>
          <w:tcPr>
            <w:tcW w:w="1939" w:type="dxa"/>
            <w:vMerge/>
            <w:tcBorders>
              <w:top w:val="nil"/>
              <w:left w:val="nil"/>
              <w:bottom w:val="single" w:sz="8" w:space="0" w:color="000000"/>
              <w:right w:val="single" w:sz="8" w:space="0" w:color="000000"/>
            </w:tcBorders>
            <w:vAlign w:val="center"/>
          </w:tcPr>
          <w:p w14:paraId="25BAA36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6AD7A66" w14:textId="77777777">
        <w:tc>
          <w:tcPr>
            <w:tcW w:w="832" w:type="dxa"/>
            <w:tcBorders>
              <w:top w:val="nil"/>
              <w:left w:val="single" w:sz="8" w:space="0" w:color="000000"/>
              <w:bottom w:val="single" w:sz="8" w:space="0" w:color="000000"/>
              <w:right w:val="single" w:sz="8" w:space="0" w:color="000000"/>
            </w:tcBorders>
            <w:vAlign w:val="center"/>
          </w:tcPr>
          <w:p w14:paraId="2EA6CF0E" w14:textId="77777777" w:rsidR="008E219D" w:rsidRPr="00421870" w:rsidRDefault="005378B8">
            <w:pPr>
              <w:spacing w:before="120" w:after="120"/>
              <w:jc w:val="center"/>
              <w:rPr>
                <w:color w:val="000000" w:themeColor="text1"/>
              </w:rPr>
            </w:pPr>
            <w:r w:rsidRPr="00421870">
              <w:rPr>
                <w:color w:val="000000" w:themeColor="text1"/>
              </w:rPr>
              <w:lastRenderedPageBreak/>
              <w:t>115.</w:t>
            </w:r>
          </w:p>
        </w:tc>
        <w:tc>
          <w:tcPr>
            <w:tcW w:w="6281" w:type="dxa"/>
            <w:tcBorders>
              <w:top w:val="nil"/>
              <w:left w:val="nil"/>
              <w:bottom w:val="single" w:sz="8" w:space="0" w:color="000000"/>
              <w:right w:val="single" w:sz="8" w:space="0" w:color="000000"/>
            </w:tcBorders>
            <w:vAlign w:val="center"/>
          </w:tcPr>
          <w:p w14:paraId="5062131E" w14:textId="77777777" w:rsidR="008E219D" w:rsidRPr="00421870" w:rsidRDefault="005378B8">
            <w:pPr>
              <w:spacing w:before="120" w:after="120"/>
              <w:rPr>
                <w:color w:val="000000" w:themeColor="text1"/>
              </w:rPr>
            </w:pPr>
            <w:r w:rsidRPr="00421870">
              <w:rPr>
                <w:color w:val="000000" w:themeColor="text1"/>
              </w:rPr>
              <w:t>Bến cảng tổng hợp - container Hòa Phát Dung Quất</w:t>
            </w:r>
          </w:p>
        </w:tc>
        <w:tc>
          <w:tcPr>
            <w:tcW w:w="1939" w:type="dxa"/>
            <w:vMerge/>
            <w:tcBorders>
              <w:top w:val="nil"/>
              <w:left w:val="nil"/>
              <w:bottom w:val="single" w:sz="8" w:space="0" w:color="000000"/>
              <w:right w:val="single" w:sz="8" w:space="0" w:color="000000"/>
            </w:tcBorders>
            <w:vAlign w:val="center"/>
          </w:tcPr>
          <w:p w14:paraId="5D84473B"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701E5A0" w14:textId="77777777">
        <w:tc>
          <w:tcPr>
            <w:tcW w:w="832" w:type="dxa"/>
            <w:tcBorders>
              <w:top w:val="nil"/>
              <w:left w:val="single" w:sz="8" w:space="0" w:color="000000"/>
              <w:bottom w:val="single" w:sz="8" w:space="0" w:color="000000"/>
              <w:right w:val="single" w:sz="8" w:space="0" w:color="000000"/>
            </w:tcBorders>
            <w:vAlign w:val="center"/>
          </w:tcPr>
          <w:p w14:paraId="383D7E56" w14:textId="77777777" w:rsidR="008E219D" w:rsidRPr="00421870" w:rsidRDefault="005378B8">
            <w:pPr>
              <w:spacing w:before="120" w:after="120"/>
              <w:jc w:val="center"/>
              <w:rPr>
                <w:color w:val="000000" w:themeColor="text1"/>
              </w:rPr>
            </w:pPr>
            <w:r w:rsidRPr="00421870">
              <w:rPr>
                <w:color w:val="000000" w:themeColor="text1"/>
              </w:rPr>
              <w:t>116.</w:t>
            </w:r>
          </w:p>
        </w:tc>
        <w:tc>
          <w:tcPr>
            <w:tcW w:w="6281" w:type="dxa"/>
            <w:tcBorders>
              <w:top w:val="nil"/>
              <w:left w:val="nil"/>
              <w:bottom w:val="single" w:sz="8" w:space="0" w:color="000000"/>
              <w:right w:val="single" w:sz="8" w:space="0" w:color="000000"/>
            </w:tcBorders>
            <w:vAlign w:val="center"/>
          </w:tcPr>
          <w:p w14:paraId="2A247692" w14:textId="77777777" w:rsidR="008E219D" w:rsidRPr="00421870" w:rsidRDefault="005378B8">
            <w:pPr>
              <w:spacing w:before="120" w:after="120"/>
              <w:rPr>
                <w:color w:val="000000" w:themeColor="text1"/>
              </w:rPr>
            </w:pPr>
            <w:r w:rsidRPr="00421870">
              <w:rPr>
                <w:color w:val="000000" w:themeColor="text1"/>
              </w:rPr>
              <w:t>Bến cảng Doosan - Dung Quất</w:t>
            </w:r>
          </w:p>
        </w:tc>
        <w:tc>
          <w:tcPr>
            <w:tcW w:w="1939" w:type="dxa"/>
            <w:vMerge/>
            <w:tcBorders>
              <w:top w:val="nil"/>
              <w:left w:val="nil"/>
              <w:bottom w:val="single" w:sz="8" w:space="0" w:color="000000"/>
              <w:right w:val="single" w:sz="8" w:space="0" w:color="000000"/>
            </w:tcBorders>
            <w:vAlign w:val="center"/>
          </w:tcPr>
          <w:p w14:paraId="53E583E6"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F448B80" w14:textId="77777777">
        <w:tc>
          <w:tcPr>
            <w:tcW w:w="832" w:type="dxa"/>
            <w:tcBorders>
              <w:top w:val="nil"/>
              <w:left w:val="single" w:sz="8" w:space="0" w:color="000000"/>
              <w:bottom w:val="single" w:sz="8" w:space="0" w:color="000000"/>
              <w:right w:val="single" w:sz="8" w:space="0" w:color="000000"/>
            </w:tcBorders>
            <w:vAlign w:val="center"/>
          </w:tcPr>
          <w:p w14:paraId="0ED2E127" w14:textId="77777777" w:rsidR="008E219D" w:rsidRPr="00421870" w:rsidRDefault="005378B8">
            <w:pPr>
              <w:spacing w:before="120" w:after="120"/>
              <w:jc w:val="center"/>
              <w:rPr>
                <w:color w:val="000000" w:themeColor="text1"/>
              </w:rPr>
            </w:pPr>
            <w:r w:rsidRPr="00421870">
              <w:rPr>
                <w:color w:val="000000" w:themeColor="text1"/>
              </w:rPr>
              <w:t>117.</w:t>
            </w:r>
          </w:p>
        </w:tc>
        <w:tc>
          <w:tcPr>
            <w:tcW w:w="6281" w:type="dxa"/>
            <w:tcBorders>
              <w:top w:val="nil"/>
              <w:left w:val="nil"/>
              <w:bottom w:val="single" w:sz="8" w:space="0" w:color="000000"/>
              <w:right w:val="single" w:sz="8" w:space="0" w:color="000000"/>
            </w:tcBorders>
            <w:vAlign w:val="center"/>
          </w:tcPr>
          <w:p w14:paraId="4B144738" w14:textId="77777777" w:rsidR="008E219D" w:rsidRPr="00421870" w:rsidRDefault="005378B8">
            <w:pPr>
              <w:spacing w:before="120" w:after="120"/>
              <w:rPr>
                <w:color w:val="000000" w:themeColor="text1"/>
              </w:rPr>
            </w:pPr>
            <w:r w:rsidRPr="00421870">
              <w:rPr>
                <w:color w:val="000000" w:themeColor="text1"/>
              </w:rPr>
              <w:t>Bến cảng Tổng hợp Hào Hưng</w:t>
            </w:r>
          </w:p>
        </w:tc>
        <w:tc>
          <w:tcPr>
            <w:tcW w:w="1939" w:type="dxa"/>
            <w:vMerge/>
            <w:tcBorders>
              <w:top w:val="nil"/>
              <w:left w:val="nil"/>
              <w:bottom w:val="single" w:sz="8" w:space="0" w:color="000000"/>
              <w:right w:val="single" w:sz="8" w:space="0" w:color="000000"/>
            </w:tcBorders>
            <w:vAlign w:val="center"/>
          </w:tcPr>
          <w:p w14:paraId="63FD1612"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1495752" w14:textId="77777777">
        <w:tc>
          <w:tcPr>
            <w:tcW w:w="832" w:type="dxa"/>
            <w:tcBorders>
              <w:top w:val="nil"/>
              <w:left w:val="single" w:sz="8" w:space="0" w:color="000000"/>
              <w:bottom w:val="single" w:sz="8" w:space="0" w:color="000000"/>
              <w:right w:val="single" w:sz="8" w:space="0" w:color="000000"/>
            </w:tcBorders>
            <w:vAlign w:val="center"/>
          </w:tcPr>
          <w:p w14:paraId="03A89AF9" w14:textId="77777777" w:rsidR="008E219D" w:rsidRPr="00421870" w:rsidRDefault="005378B8">
            <w:pPr>
              <w:spacing w:before="120" w:after="120"/>
              <w:jc w:val="center"/>
              <w:rPr>
                <w:color w:val="000000" w:themeColor="text1"/>
              </w:rPr>
            </w:pPr>
            <w:r w:rsidRPr="00421870">
              <w:rPr>
                <w:color w:val="000000" w:themeColor="text1"/>
              </w:rPr>
              <w:t>118.</w:t>
            </w:r>
          </w:p>
        </w:tc>
        <w:tc>
          <w:tcPr>
            <w:tcW w:w="6281" w:type="dxa"/>
            <w:tcBorders>
              <w:top w:val="nil"/>
              <w:left w:val="nil"/>
              <w:bottom w:val="single" w:sz="8" w:space="0" w:color="000000"/>
              <w:right w:val="single" w:sz="8" w:space="0" w:color="000000"/>
            </w:tcBorders>
            <w:vAlign w:val="center"/>
          </w:tcPr>
          <w:p w14:paraId="764E0477" w14:textId="77777777" w:rsidR="008E219D" w:rsidRPr="00421870" w:rsidRDefault="005378B8">
            <w:pPr>
              <w:spacing w:before="120" w:after="120"/>
              <w:rPr>
                <w:color w:val="000000" w:themeColor="text1"/>
              </w:rPr>
            </w:pPr>
            <w:r w:rsidRPr="00421870">
              <w:rPr>
                <w:color w:val="000000" w:themeColor="text1"/>
              </w:rPr>
              <w:t xml:space="preserve">Bến cảng chuyên dùng khu liên hợp sản xuất gang thép Hòa Phát </w:t>
            </w:r>
            <w:r w:rsidRPr="00421870">
              <w:rPr>
                <w:color w:val="000000" w:themeColor="text1"/>
              </w:rPr>
              <w:t>Dung Quất</w:t>
            </w:r>
          </w:p>
        </w:tc>
        <w:tc>
          <w:tcPr>
            <w:tcW w:w="1939" w:type="dxa"/>
            <w:vMerge/>
            <w:tcBorders>
              <w:top w:val="nil"/>
              <w:left w:val="nil"/>
              <w:bottom w:val="single" w:sz="8" w:space="0" w:color="000000"/>
              <w:right w:val="single" w:sz="8" w:space="0" w:color="000000"/>
            </w:tcBorders>
            <w:vAlign w:val="center"/>
          </w:tcPr>
          <w:p w14:paraId="2A0E4A69"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1DEA6C4" w14:textId="77777777">
        <w:tc>
          <w:tcPr>
            <w:tcW w:w="832" w:type="dxa"/>
            <w:tcBorders>
              <w:top w:val="nil"/>
              <w:left w:val="single" w:sz="8" w:space="0" w:color="000000"/>
              <w:bottom w:val="single" w:sz="8" w:space="0" w:color="000000"/>
              <w:right w:val="single" w:sz="8" w:space="0" w:color="000000"/>
            </w:tcBorders>
            <w:vAlign w:val="center"/>
          </w:tcPr>
          <w:p w14:paraId="75A7889A" w14:textId="77777777" w:rsidR="008E219D" w:rsidRPr="00421870" w:rsidRDefault="005378B8">
            <w:pPr>
              <w:spacing w:before="120" w:after="120"/>
              <w:jc w:val="center"/>
              <w:rPr>
                <w:color w:val="000000" w:themeColor="text1"/>
              </w:rPr>
            </w:pPr>
            <w:r w:rsidRPr="00421870">
              <w:rPr>
                <w:color w:val="000000" w:themeColor="text1"/>
              </w:rPr>
              <w:t>119.</w:t>
            </w:r>
          </w:p>
        </w:tc>
        <w:tc>
          <w:tcPr>
            <w:tcW w:w="6281" w:type="dxa"/>
            <w:tcBorders>
              <w:top w:val="nil"/>
              <w:left w:val="nil"/>
              <w:bottom w:val="single" w:sz="8" w:space="0" w:color="000000"/>
              <w:right w:val="single" w:sz="8" w:space="0" w:color="000000"/>
            </w:tcBorders>
            <w:vAlign w:val="center"/>
          </w:tcPr>
          <w:p w14:paraId="37307568" w14:textId="77777777" w:rsidR="008E219D" w:rsidRPr="00421870" w:rsidRDefault="005378B8">
            <w:pPr>
              <w:spacing w:before="120" w:after="120"/>
              <w:rPr>
                <w:color w:val="000000" w:themeColor="text1"/>
              </w:rPr>
            </w:pPr>
            <w:r w:rsidRPr="00421870">
              <w:rPr>
                <w:color w:val="000000" w:themeColor="text1"/>
              </w:rPr>
              <w:t>Bến cảng Sa Kỳ</w:t>
            </w:r>
          </w:p>
        </w:tc>
        <w:tc>
          <w:tcPr>
            <w:tcW w:w="1939" w:type="dxa"/>
            <w:vMerge/>
            <w:tcBorders>
              <w:top w:val="nil"/>
              <w:left w:val="nil"/>
              <w:bottom w:val="single" w:sz="8" w:space="0" w:color="000000"/>
              <w:right w:val="single" w:sz="8" w:space="0" w:color="000000"/>
            </w:tcBorders>
            <w:vAlign w:val="center"/>
          </w:tcPr>
          <w:p w14:paraId="5914E69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BFE76D1" w14:textId="77777777">
        <w:tc>
          <w:tcPr>
            <w:tcW w:w="832" w:type="dxa"/>
            <w:tcBorders>
              <w:top w:val="nil"/>
              <w:left w:val="single" w:sz="8" w:space="0" w:color="000000"/>
              <w:bottom w:val="single" w:sz="8" w:space="0" w:color="000000"/>
              <w:right w:val="single" w:sz="8" w:space="0" w:color="000000"/>
            </w:tcBorders>
            <w:vAlign w:val="center"/>
          </w:tcPr>
          <w:p w14:paraId="25B06F5E" w14:textId="77777777" w:rsidR="008E219D" w:rsidRPr="00421870" w:rsidRDefault="005378B8">
            <w:pPr>
              <w:spacing w:before="120" w:after="120"/>
              <w:jc w:val="center"/>
              <w:rPr>
                <w:color w:val="000000" w:themeColor="text1"/>
              </w:rPr>
            </w:pPr>
            <w:r w:rsidRPr="00421870">
              <w:rPr>
                <w:color w:val="000000" w:themeColor="text1"/>
              </w:rPr>
              <w:t>120.</w:t>
            </w:r>
          </w:p>
        </w:tc>
        <w:tc>
          <w:tcPr>
            <w:tcW w:w="6281" w:type="dxa"/>
            <w:tcBorders>
              <w:top w:val="nil"/>
              <w:left w:val="nil"/>
              <w:bottom w:val="single" w:sz="8" w:space="0" w:color="000000"/>
              <w:right w:val="single" w:sz="8" w:space="0" w:color="000000"/>
            </w:tcBorders>
            <w:vAlign w:val="center"/>
          </w:tcPr>
          <w:p w14:paraId="7CAD2B88" w14:textId="77777777" w:rsidR="008E219D" w:rsidRPr="00421870" w:rsidRDefault="005378B8">
            <w:pPr>
              <w:spacing w:before="120" w:after="120"/>
              <w:rPr>
                <w:color w:val="000000" w:themeColor="text1"/>
              </w:rPr>
            </w:pPr>
            <w:r w:rsidRPr="00421870">
              <w:rPr>
                <w:color w:val="000000" w:themeColor="text1"/>
              </w:rPr>
              <w:t>Bến cảng Quy Nhơn</w:t>
            </w:r>
          </w:p>
        </w:tc>
        <w:tc>
          <w:tcPr>
            <w:tcW w:w="1939" w:type="dxa"/>
            <w:vMerge w:val="restart"/>
            <w:tcBorders>
              <w:top w:val="nil"/>
              <w:left w:val="nil"/>
              <w:bottom w:val="single" w:sz="8" w:space="0" w:color="000000"/>
              <w:right w:val="single" w:sz="8" w:space="0" w:color="000000"/>
            </w:tcBorders>
            <w:vAlign w:val="center"/>
          </w:tcPr>
          <w:p w14:paraId="1A6BFE10" w14:textId="77777777" w:rsidR="008E219D" w:rsidRPr="00421870" w:rsidRDefault="005378B8">
            <w:pPr>
              <w:spacing w:before="120" w:after="120"/>
              <w:jc w:val="center"/>
              <w:rPr>
                <w:color w:val="000000" w:themeColor="text1"/>
              </w:rPr>
            </w:pPr>
            <w:r w:rsidRPr="00421870">
              <w:rPr>
                <w:color w:val="000000" w:themeColor="text1"/>
              </w:rPr>
              <w:t>Bình Định</w:t>
            </w:r>
          </w:p>
        </w:tc>
      </w:tr>
      <w:tr w:rsidR="00421870" w:rsidRPr="00421870" w14:paraId="12DF09FB" w14:textId="77777777">
        <w:tc>
          <w:tcPr>
            <w:tcW w:w="832" w:type="dxa"/>
            <w:tcBorders>
              <w:top w:val="nil"/>
              <w:left w:val="single" w:sz="8" w:space="0" w:color="000000"/>
              <w:bottom w:val="single" w:sz="8" w:space="0" w:color="000000"/>
              <w:right w:val="single" w:sz="8" w:space="0" w:color="000000"/>
            </w:tcBorders>
            <w:vAlign w:val="center"/>
          </w:tcPr>
          <w:p w14:paraId="2C2102F3" w14:textId="77777777" w:rsidR="008E219D" w:rsidRPr="00421870" w:rsidRDefault="005378B8">
            <w:pPr>
              <w:spacing w:before="120" w:after="120"/>
              <w:jc w:val="center"/>
              <w:rPr>
                <w:color w:val="000000" w:themeColor="text1"/>
              </w:rPr>
            </w:pPr>
            <w:r w:rsidRPr="00421870">
              <w:rPr>
                <w:color w:val="000000" w:themeColor="text1"/>
              </w:rPr>
              <w:t>121.</w:t>
            </w:r>
          </w:p>
        </w:tc>
        <w:tc>
          <w:tcPr>
            <w:tcW w:w="6281" w:type="dxa"/>
            <w:tcBorders>
              <w:top w:val="nil"/>
              <w:left w:val="nil"/>
              <w:bottom w:val="single" w:sz="8" w:space="0" w:color="000000"/>
              <w:right w:val="single" w:sz="8" w:space="0" w:color="000000"/>
            </w:tcBorders>
            <w:vAlign w:val="center"/>
          </w:tcPr>
          <w:p w14:paraId="097AE1A6" w14:textId="77777777" w:rsidR="008E219D" w:rsidRPr="00421870" w:rsidRDefault="005378B8">
            <w:pPr>
              <w:spacing w:before="120" w:after="120"/>
              <w:rPr>
                <w:color w:val="000000" w:themeColor="text1"/>
              </w:rPr>
            </w:pPr>
            <w:r w:rsidRPr="00421870">
              <w:rPr>
                <w:color w:val="000000" w:themeColor="text1"/>
              </w:rPr>
              <w:t>Bến cảng Tân cảng Quy Nhơn</w:t>
            </w:r>
          </w:p>
        </w:tc>
        <w:tc>
          <w:tcPr>
            <w:tcW w:w="1939" w:type="dxa"/>
            <w:vMerge/>
            <w:tcBorders>
              <w:top w:val="nil"/>
              <w:left w:val="nil"/>
              <w:bottom w:val="single" w:sz="8" w:space="0" w:color="000000"/>
              <w:right w:val="single" w:sz="8" w:space="0" w:color="000000"/>
            </w:tcBorders>
            <w:vAlign w:val="center"/>
          </w:tcPr>
          <w:p w14:paraId="4A2F47B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216FE7B" w14:textId="77777777">
        <w:tc>
          <w:tcPr>
            <w:tcW w:w="832" w:type="dxa"/>
            <w:tcBorders>
              <w:top w:val="nil"/>
              <w:left w:val="single" w:sz="8" w:space="0" w:color="000000"/>
              <w:bottom w:val="single" w:sz="8" w:space="0" w:color="000000"/>
              <w:right w:val="single" w:sz="8" w:space="0" w:color="000000"/>
            </w:tcBorders>
            <w:vAlign w:val="center"/>
          </w:tcPr>
          <w:p w14:paraId="118E9523" w14:textId="77777777" w:rsidR="008E219D" w:rsidRPr="00421870" w:rsidRDefault="005378B8">
            <w:pPr>
              <w:spacing w:before="120" w:after="120"/>
              <w:jc w:val="center"/>
              <w:rPr>
                <w:color w:val="000000" w:themeColor="text1"/>
              </w:rPr>
            </w:pPr>
            <w:r w:rsidRPr="00421870">
              <w:rPr>
                <w:color w:val="000000" w:themeColor="text1"/>
              </w:rPr>
              <w:t>122.</w:t>
            </w:r>
          </w:p>
        </w:tc>
        <w:tc>
          <w:tcPr>
            <w:tcW w:w="6281" w:type="dxa"/>
            <w:tcBorders>
              <w:top w:val="nil"/>
              <w:left w:val="nil"/>
              <w:bottom w:val="single" w:sz="8" w:space="0" w:color="000000"/>
              <w:right w:val="single" w:sz="8" w:space="0" w:color="000000"/>
            </w:tcBorders>
            <w:vAlign w:val="center"/>
          </w:tcPr>
          <w:p w14:paraId="25FC26F9" w14:textId="77777777" w:rsidR="008E219D" w:rsidRPr="00421870" w:rsidRDefault="005378B8">
            <w:pPr>
              <w:spacing w:before="120" w:after="120"/>
              <w:rPr>
                <w:color w:val="000000" w:themeColor="text1"/>
              </w:rPr>
            </w:pPr>
            <w:r w:rsidRPr="00421870">
              <w:rPr>
                <w:color w:val="000000" w:themeColor="text1"/>
              </w:rPr>
              <w:t>Bến cảng Thị Nại</w:t>
            </w:r>
          </w:p>
        </w:tc>
        <w:tc>
          <w:tcPr>
            <w:tcW w:w="1939" w:type="dxa"/>
            <w:vMerge/>
            <w:tcBorders>
              <w:top w:val="nil"/>
              <w:left w:val="nil"/>
              <w:bottom w:val="single" w:sz="8" w:space="0" w:color="000000"/>
              <w:right w:val="single" w:sz="8" w:space="0" w:color="000000"/>
            </w:tcBorders>
            <w:vAlign w:val="center"/>
          </w:tcPr>
          <w:p w14:paraId="556FEE5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2E3E0CF" w14:textId="77777777">
        <w:tc>
          <w:tcPr>
            <w:tcW w:w="832" w:type="dxa"/>
            <w:tcBorders>
              <w:top w:val="nil"/>
              <w:left w:val="single" w:sz="8" w:space="0" w:color="000000"/>
              <w:bottom w:val="single" w:sz="8" w:space="0" w:color="000000"/>
              <w:right w:val="single" w:sz="8" w:space="0" w:color="000000"/>
            </w:tcBorders>
            <w:vAlign w:val="center"/>
          </w:tcPr>
          <w:p w14:paraId="072D9917" w14:textId="77777777" w:rsidR="008E219D" w:rsidRPr="00421870" w:rsidRDefault="005378B8">
            <w:pPr>
              <w:spacing w:before="120" w:after="120"/>
              <w:jc w:val="center"/>
              <w:rPr>
                <w:color w:val="000000" w:themeColor="text1"/>
              </w:rPr>
            </w:pPr>
            <w:r w:rsidRPr="00421870">
              <w:rPr>
                <w:color w:val="000000" w:themeColor="text1"/>
              </w:rPr>
              <w:t>123.</w:t>
            </w:r>
          </w:p>
        </w:tc>
        <w:tc>
          <w:tcPr>
            <w:tcW w:w="6281" w:type="dxa"/>
            <w:tcBorders>
              <w:top w:val="nil"/>
              <w:left w:val="nil"/>
              <w:bottom w:val="single" w:sz="8" w:space="0" w:color="000000"/>
              <w:right w:val="single" w:sz="8" w:space="0" w:color="000000"/>
            </w:tcBorders>
            <w:vAlign w:val="center"/>
          </w:tcPr>
          <w:p w14:paraId="7B56CA1D" w14:textId="77777777" w:rsidR="008E219D" w:rsidRPr="00421870" w:rsidRDefault="005378B8">
            <w:pPr>
              <w:spacing w:before="120" w:after="120"/>
              <w:rPr>
                <w:color w:val="000000" w:themeColor="text1"/>
              </w:rPr>
            </w:pPr>
            <w:r w:rsidRPr="00421870">
              <w:rPr>
                <w:color w:val="000000" w:themeColor="text1"/>
              </w:rPr>
              <w:t>Bến cảng quân sự Quy Nhơn</w:t>
            </w:r>
          </w:p>
        </w:tc>
        <w:tc>
          <w:tcPr>
            <w:tcW w:w="1939" w:type="dxa"/>
            <w:vMerge/>
            <w:tcBorders>
              <w:top w:val="nil"/>
              <w:left w:val="nil"/>
              <w:bottom w:val="single" w:sz="8" w:space="0" w:color="000000"/>
              <w:right w:val="single" w:sz="8" w:space="0" w:color="000000"/>
            </w:tcBorders>
            <w:vAlign w:val="center"/>
          </w:tcPr>
          <w:p w14:paraId="4B94B4AB"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04A768F" w14:textId="77777777">
        <w:tc>
          <w:tcPr>
            <w:tcW w:w="832" w:type="dxa"/>
            <w:tcBorders>
              <w:top w:val="nil"/>
              <w:left w:val="single" w:sz="8" w:space="0" w:color="000000"/>
              <w:bottom w:val="single" w:sz="8" w:space="0" w:color="000000"/>
              <w:right w:val="single" w:sz="8" w:space="0" w:color="000000"/>
            </w:tcBorders>
            <w:vAlign w:val="center"/>
          </w:tcPr>
          <w:p w14:paraId="1B343321" w14:textId="77777777" w:rsidR="008E219D" w:rsidRPr="00421870" w:rsidRDefault="005378B8">
            <w:pPr>
              <w:spacing w:before="120" w:after="120"/>
              <w:jc w:val="center"/>
              <w:rPr>
                <w:color w:val="000000" w:themeColor="text1"/>
              </w:rPr>
            </w:pPr>
            <w:r w:rsidRPr="00421870">
              <w:rPr>
                <w:color w:val="000000" w:themeColor="text1"/>
              </w:rPr>
              <w:t>124.</w:t>
            </w:r>
          </w:p>
        </w:tc>
        <w:tc>
          <w:tcPr>
            <w:tcW w:w="6281" w:type="dxa"/>
            <w:tcBorders>
              <w:top w:val="nil"/>
              <w:left w:val="nil"/>
              <w:bottom w:val="single" w:sz="8" w:space="0" w:color="000000"/>
              <w:right w:val="single" w:sz="8" w:space="0" w:color="000000"/>
            </w:tcBorders>
            <w:vAlign w:val="center"/>
          </w:tcPr>
          <w:p w14:paraId="3C9A28DE" w14:textId="77777777" w:rsidR="008E219D" w:rsidRPr="00421870" w:rsidRDefault="005378B8">
            <w:pPr>
              <w:spacing w:before="120" w:after="120"/>
              <w:rPr>
                <w:color w:val="000000" w:themeColor="text1"/>
              </w:rPr>
            </w:pPr>
            <w:r w:rsidRPr="00421870">
              <w:rPr>
                <w:color w:val="000000" w:themeColor="text1"/>
              </w:rPr>
              <w:t>Bến cảng tổng hợp Vũng Rô</w:t>
            </w:r>
          </w:p>
        </w:tc>
        <w:tc>
          <w:tcPr>
            <w:tcW w:w="1939" w:type="dxa"/>
            <w:tcBorders>
              <w:top w:val="nil"/>
              <w:left w:val="nil"/>
              <w:bottom w:val="single" w:sz="8" w:space="0" w:color="000000"/>
              <w:right w:val="single" w:sz="8" w:space="0" w:color="000000"/>
            </w:tcBorders>
            <w:vAlign w:val="center"/>
          </w:tcPr>
          <w:p w14:paraId="011EA91D" w14:textId="77777777" w:rsidR="008E219D" w:rsidRPr="00421870" w:rsidRDefault="005378B8">
            <w:pPr>
              <w:spacing w:before="120" w:after="120"/>
              <w:jc w:val="center"/>
              <w:rPr>
                <w:color w:val="000000" w:themeColor="text1"/>
              </w:rPr>
            </w:pPr>
            <w:r w:rsidRPr="00421870">
              <w:rPr>
                <w:color w:val="000000" w:themeColor="text1"/>
              </w:rPr>
              <w:t>Phú Yên</w:t>
            </w:r>
          </w:p>
        </w:tc>
      </w:tr>
      <w:tr w:rsidR="00421870" w:rsidRPr="00421870" w14:paraId="542986B5" w14:textId="77777777">
        <w:tc>
          <w:tcPr>
            <w:tcW w:w="832" w:type="dxa"/>
            <w:tcBorders>
              <w:top w:val="nil"/>
              <w:left w:val="single" w:sz="8" w:space="0" w:color="000000"/>
              <w:bottom w:val="single" w:sz="8" w:space="0" w:color="000000"/>
              <w:right w:val="single" w:sz="8" w:space="0" w:color="000000"/>
            </w:tcBorders>
            <w:vAlign w:val="center"/>
          </w:tcPr>
          <w:p w14:paraId="13B30832" w14:textId="77777777" w:rsidR="008E219D" w:rsidRPr="00421870" w:rsidRDefault="005378B8">
            <w:pPr>
              <w:spacing w:before="120" w:after="120"/>
              <w:jc w:val="center"/>
              <w:rPr>
                <w:color w:val="000000" w:themeColor="text1"/>
              </w:rPr>
            </w:pPr>
            <w:r w:rsidRPr="00421870">
              <w:rPr>
                <w:color w:val="000000" w:themeColor="text1"/>
              </w:rPr>
              <w:t>125.</w:t>
            </w:r>
          </w:p>
        </w:tc>
        <w:tc>
          <w:tcPr>
            <w:tcW w:w="6281" w:type="dxa"/>
            <w:tcBorders>
              <w:top w:val="nil"/>
              <w:left w:val="nil"/>
              <w:bottom w:val="single" w:sz="8" w:space="0" w:color="000000"/>
              <w:right w:val="single" w:sz="8" w:space="0" w:color="000000"/>
            </w:tcBorders>
            <w:vAlign w:val="center"/>
          </w:tcPr>
          <w:p w14:paraId="564E26A4" w14:textId="77777777" w:rsidR="008E219D" w:rsidRPr="00421870" w:rsidRDefault="005378B8">
            <w:pPr>
              <w:spacing w:before="120" w:after="120"/>
              <w:rPr>
                <w:color w:val="000000" w:themeColor="text1"/>
              </w:rPr>
            </w:pPr>
            <w:r w:rsidRPr="00421870">
              <w:rPr>
                <w:color w:val="000000" w:themeColor="text1"/>
              </w:rPr>
              <w:t>Bến cảng tổng hợp Bắc Vân Phong</w:t>
            </w:r>
          </w:p>
        </w:tc>
        <w:tc>
          <w:tcPr>
            <w:tcW w:w="1939" w:type="dxa"/>
            <w:vMerge w:val="restart"/>
            <w:tcBorders>
              <w:top w:val="nil"/>
              <w:left w:val="nil"/>
              <w:bottom w:val="single" w:sz="8" w:space="0" w:color="000000"/>
              <w:right w:val="single" w:sz="8" w:space="0" w:color="000000"/>
            </w:tcBorders>
            <w:vAlign w:val="center"/>
          </w:tcPr>
          <w:p w14:paraId="0F2D33D1" w14:textId="77777777" w:rsidR="008E219D" w:rsidRPr="00421870" w:rsidRDefault="005378B8">
            <w:pPr>
              <w:spacing w:before="120" w:after="120"/>
              <w:jc w:val="center"/>
              <w:rPr>
                <w:color w:val="000000" w:themeColor="text1"/>
              </w:rPr>
            </w:pPr>
            <w:r w:rsidRPr="00421870">
              <w:rPr>
                <w:color w:val="000000" w:themeColor="text1"/>
              </w:rPr>
              <w:t>Khánh Hoà</w:t>
            </w:r>
          </w:p>
        </w:tc>
      </w:tr>
      <w:tr w:rsidR="00421870" w:rsidRPr="00421870" w14:paraId="7E5D6FBE" w14:textId="77777777">
        <w:tc>
          <w:tcPr>
            <w:tcW w:w="832" w:type="dxa"/>
            <w:tcBorders>
              <w:top w:val="nil"/>
              <w:left w:val="single" w:sz="8" w:space="0" w:color="000000"/>
              <w:bottom w:val="single" w:sz="8" w:space="0" w:color="000000"/>
              <w:right w:val="single" w:sz="8" w:space="0" w:color="000000"/>
            </w:tcBorders>
            <w:vAlign w:val="center"/>
          </w:tcPr>
          <w:p w14:paraId="5821A6EB" w14:textId="77777777" w:rsidR="008E219D" w:rsidRPr="00421870" w:rsidRDefault="005378B8">
            <w:pPr>
              <w:spacing w:before="120" w:after="120"/>
              <w:jc w:val="center"/>
              <w:rPr>
                <w:color w:val="000000" w:themeColor="text1"/>
              </w:rPr>
            </w:pPr>
            <w:r w:rsidRPr="00421870">
              <w:rPr>
                <w:color w:val="000000" w:themeColor="text1"/>
              </w:rPr>
              <w:t>126.</w:t>
            </w:r>
          </w:p>
        </w:tc>
        <w:tc>
          <w:tcPr>
            <w:tcW w:w="6281" w:type="dxa"/>
            <w:tcBorders>
              <w:top w:val="nil"/>
              <w:left w:val="nil"/>
              <w:bottom w:val="single" w:sz="8" w:space="0" w:color="000000"/>
              <w:right w:val="single" w:sz="8" w:space="0" w:color="000000"/>
            </w:tcBorders>
            <w:vAlign w:val="center"/>
          </w:tcPr>
          <w:p w14:paraId="1E0D650F" w14:textId="77777777" w:rsidR="008E219D" w:rsidRPr="00421870" w:rsidRDefault="005378B8">
            <w:pPr>
              <w:spacing w:before="120" w:after="120"/>
              <w:rPr>
                <w:color w:val="000000" w:themeColor="text1"/>
              </w:rPr>
            </w:pPr>
            <w:r w:rsidRPr="00421870">
              <w:rPr>
                <w:color w:val="000000" w:themeColor="text1"/>
              </w:rPr>
              <w:t xml:space="preserve">Bến </w:t>
            </w:r>
            <w:r w:rsidRPr="00421870">
              <w:rPr>
                <w:color w:val="000000" w:themeColor="text1"/>
              </w:rPr>
              <w:t>cảng Đầm Môn</w:t>
            </w:r>
          </w:p>
        </w:tc>
        <w:tc>
          <w:tcPr>
            <w:tcW w:w="1939" w:type="dxa"/>
            <w:vMerge/>
            <w:tcBorders>
              <w:top w:val="nil"/>
              <w:left w:val="nil"/>
              <w:bottom w:val="single" w:sz="8" w:space="0" w:color="000000"/>
              <w:right w:val="single" w:sz="8" w:space="0" w:color="000000"/>
            </w:tcBorders>
            <w:vAlign w:val="center"/>
          </w:tcPr>
          <w:p w14:paraId="02EAA23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808531C" w14:textId="77777777">
        <w:tc>
          <w:tcPr>
            <w:tcW w:w="832" w:type="dxa"/>
            <w:tcBorders>
              <w:top w:val="nil"/>
              <w:left w:val="single" w:sz="8" w:space="0" w:color="000000"/>
              <w:bottom w:val="single" w:sz="8" w:space="0" w:color="000000"/>
              <w:right w:val="single" w:sz="8" w:space="0" w:color="000000"/>
            </w:tcBorders>
            <w:vAlign w:val="center"/>
          </w:tcPr>
          <w:p w14:paraId="6194B779" w14:textId="77777777" w:rsidR="008E219D" w:rsidRPr="00421870" w:rsidRDefault="005378B8">
            <w:pPr>
              <w:spacing w:before="120" w:after="120"/>
              <w:jc w:val="center"/>
              <w:rPr>
                <w:color w:val="000000" w:themeColor="text1"/>
              </w:rPr>
            </w:pPr>
            <w:r w:rsidRPr="00421870">
              <w:rPr>
                <w:color w:val="000000" w:themeColor="text1"/>
              </w:rPr>
              <w:t>127.</w:t>
            </w:r>
          </w:p>
        </w:tc>
        <w:tc>
          <w:tcPr>
            <w:tcW w:w="6281" w:type="dxa"/>
            <w:tcBorders>
              <w:top w:val="nil"/>
              <w:left w:val="nil"/>
              <w:bottom w:val="single" w:sz="8" w:space="0" w:color="000000"/>
              <w:right w:val="single" w:sz="8" w:space="0" w:color="000000"/>
            </w:tcBorders>
            <w:vAlign w:val="center"/>
          </w:tcPr>
          <w:p w14:paraId="214F797F" w14:textId="77777777" w:rsidR="008E219D" w:rsidRPr="00421870" w:rsidRDefault="005378B8">
            <w:pPr>
              <w:spacing w:before="120" w:after="120"/>
              <w:rPr>
                <w:color w:val="000000" w:themeColor="text1"/>
              </w:rPr>
            </w:pPr>
            <w:r w:rsidRPr="00421870">
              <w:rPr>
                <w:color w:val="000000" w:themeColor="text1"/>
              </w:rPr>
              <w:t>Bến cảng Hòn Khói</w:t>
            </w:r>
          </w:p>
        </w:tc>
        <w:tc>
          <w:tcPr>
            <w:tcW w:w="1939" w:type="dxa"/>
            <w:vMerge/>
            <w:tcBorders>
              <w:top w:val="nil"/>
              <w:left w:val="nil"/>
              <w:bottom w:val="single" w:sz="8" w:space="0" w:color="000000"/>
              <w:right w:val="single" w:sz="8" w:space="0" w:color="000000"/>
            </w:tcBorders>
            <w:vAlign w:val="center"/>
          </w:tcPr>
          <w:p w14:paraId="00F4BD2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C17C800" w14:textId="77777777">
        <w:tc>
          <w:tcPr>
            <w:tcW w:w="832" w:type="dxa"/>
            <w:tcBorders>
              <w:top w:val="nil"/>
              <w:left w:val="single" w:sz="8" w:space="0" w:color="000000"/>
              <w:bottom w:val="single" w:sz="8" w:space="0" w:color="000000"/>
              <w:right w:val="single" w:sz="8" w:space="0" w:color="000000"/>
            </w:tcBorders>
            <w:vAlign w:val="center"/>
          </w:tcPr>
          <w:p w14:paraId="026934E4" w14:textId="77777777" w:rsidR="008E219D" w:rsidRPr="00421870" w:rsidRDefault="005378B8">
            <w:pPr>
              <w:spacing w:before="120" w:after="120"/>
              <w:jc w:val="center"/>
              <w:rPr>
                <w:color w:val="000000" w:themeColor="text1"/>
              </w:rPr>
            </w:pPr>
            <w:r w:rsidRPr="00421870">
              <w:rPr>
                <w:color w:val="000000" w:themeColor="text1"/>
              </w:rPr>
              <w:t>128.</w:t>
            </w:r>
          </w:p>
        </w:tc>
        <w:tc>
          <w:tcPr>
            <w:tcW w:w="6281" w:type="dxa"/>
            <w:tcBorders>
              <w:top w:val="nil"/>
              <w:left w:val="nil"/>
              <w:bottom w:val="single" w:sz="8" w:space="0" w:color="000000"/>
              <w:right w:val="single" w:sz="8" w:space="0" w:color="000000"/>
            </w:tcBorders>
            <w:vAlign w:val="center"/>
          </w:tcPr>
          <w:p w14:paraId="191EB3FF" w14:textId="77777777" w:rsidR="008E219D" w:rsidRPr="00421870" w:rsidRDefault="005378B8">
            <w:pPr>
              <w:spacing w:before="120" w:after="120"/>
              <w:rPr>
                <w:color w:val="000000" w:themeColor="text1"/>
              </w:rPr>
            </w:pPr>
            <w:r w:rsidRPr="00421870">
              <w:rPr>
                <w:color w:val="000000" w:themeColor="text1"/>
              </w:rPr>
              <w:t>Bến cảng Nhà máy đóng bao, trạm phân phối Xi măng Xuân Thành</w:t>
            </w:r>
          </w:p>
        </w:tc>
        <w:tc>
          <w:tcPr>
            <w:tcW w:w="1939" w:type="dxa"/>
            <w:vMerge/>
            <w:tcBorders>
              <w:top w:val="nil"/>
              <w:left w:val="nil"/>
              <w:bottom w:val="single" w:sz="8" w:space="0" w:color="000000"/>
              <w:right w:val="single" w:sz="8" w:space="0" w:color="000000"/>
            </w:tcBorders>
            <w:vAlign w:val="center"/>
          </w:tcPr>
          <w:p w14:paraId="49EBF4B6"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6A04AA4" w14:textId="77777777">
        <w:tc>
          <w:tcPr>
            <w:tcW w:w="832" w:type="dxa"/>
            <w:tcBorders>
              <w:top w:val="nil"/>
              <w:left w:val="single" w:sz="8" w:space="0" w:color="000000"/>
              <w:bottom w:val="single" w:sz="8" w:space="0" w:color="000000"/>
              <w:right w:val="single" w:sz="8" w:space="0" w:color="000000"/>
            </w:tcBorders>
            <w:vAlign w:val="center"/>
          </w:tcPr>
          <w:p w14:paraId="376098B1" w14:textId="77777777" w:rsidR="008E219D" w:rsidRPr="00421870" w:rsidRDefault="005378B8">
            <w:pPr>
              <w:spacing w:before="120" w:after="120"/>
              <w:jc w:val="center"/>
              <w:rPr>
                <w:color w:val="000000" w:themeColor="text1"/>
              </w:rPr>
            </w:pPr>
            <w:r w:rsidRPr="00421870">
              <w:rPr>
                <w:color w:val="000000" w:themeColor="text1"/>
              </w:rPr>
              <w:t>129.</w:t>
            </w:r>
          </w:p>
        </w:tc>
        <w:tc>
          <w:tcPr>
            <w:tcW w:w="6281" w:type="dxa"/>
            <w:tcBorders>
              <w:top w:val="nil"/>
              <w:left w:val="nil"/>
              <w:bottom w:val="single" w:sz="8" w:space="0" w:color="000000"/>
              <w:right w:val="single" w:sz="8" w:space="0" w:color="000000"/>
            </w:tcBorders>
            <w:vAlign w:val="center"/>
          </w:tcPr>
          <w:p w14:paraId="0FCE9F56" w14:textId="77777777" w:rsidR="008E219D" w:rsidRPr="00421870" w:rsidRDefault="005378B8">
            <w:pPr>
              <w:spacing w:before="120" w:after="120"/>
              <w:rPr>
                <w:color w:val="000000" w:themeColor="text1"/>
              </w:rPr>
            </w:pPr>
            <w:r w:rsidRPr="00421870">
              <w:rPr>
                <w:color w:val="000000" w:themeColor="text1"/>
              </w:rPr>
              <w:t>Bến cảng Nhà máy đóng bao và Trạm phân phối xi măng Long Sơn</w:t>
            </w:r>
          </w:p>
        </w:tc>
        <w:tc>
          <w:tcPr>
            <w:tcW w:w="1939" w:type="dxa"/>
            <w:vMerge/>
            <w:tcBorders>
              <w:top w:val="nil"/>
              <w:left w:val="nil"/>
              <w:bottom w:val="single" w:sz="8" w:space="0" w:color="000000"/>
              <w:right w:val="single" w:sz="8" w:space="0" w:color="000000"/>
            </w:tcBorders>
            <w:vAlign w:val="center"/>
          </w:tcPr>
          <w:p w14:paraId="04C3625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5193296" w14:textId="77777777">
        <w:tc>
          <w:tcPr>
            <w:tcW w:w="832" w:type="dxa"/>
            <w:tcBorders>
              <w:top w:val="nil"/>
              <w:left w:val="single" w:sz="8" w:space="0" w:color="000000"/>
              <w:bottom w:val="single" w:sz="8" w:space="0" w:color="000000"/>
              <w:right w:val="single" w:sz="8" w:space="0" w:color="000000"/>
            </w:tcBorders>
            <w:vAlign w:val="center"/>
          </w:tcPr>
          <w:p w14:paraId="5E5C67C4" w14:textId="77777777" w:rsidR="008E219D" w:rsidRPr="00421870" w:rsidRDefault="005378B8">
            <w:pPr>
              <w:spacing w:before="120" w:after="120"/>
              <w:jc w:val="center"/>
              <w:rPr>
                <w:color w:val="000000" w:themeColor="text1"/>
              </w:rPr>
            </w:pPr>
            <w:r w:rsidRPr="00421870">
              <w:rPr>
                <w:color w:val="000000" w:themeColor="text1"/>
              </w:rPr>
              <w:t>130.</w:t>
            </w:r>
          </w:p>
        </w:tc>
        <w:tc>
          <w:tcPr>
            <w:tcW w:w="6281" w:type="dxa"/>
            <w:tcBorders>
              <w:top w:val="nil"/>
              <w:left w:val="nil"/>
              <w:bottom w:val="single" w:sz="8" w:space="0" w:color="000000"/>
              <w:right w:val="single" w:sz="8" w:space="0" w:color="000000"/>
            </w:tcBorders>
            <w:vAlign w:val="center"/>
          </w:tcPr>
          <w:p w14:paraId="1A05C384" w14:textId="77777777" w:rsidR="008E219D" w:rsidRPr="00421870" w:rsidRDefault="005378B8">
            <w:pPr>
              <w:spacing w:before="120" w:after="120"/>
              <w:rPr>
                <w:color w:val="000000" w:themeColor="text1"/>
              </w:rPr>
            </w:pPr>
            <w:r w:rsidRPr="00421870">
              <w:rPr>
                <w:color w:val="000000" w:themeColor="text1"/>
              </w:rPr>
              <w:t>Bến cảng Trạm phân phối xi măng Ninh Thủy</w:t>
            </w:r>
          </w:p>
        </w:tc>
        <w:tc>
          <w:tcPr>
            <w:tcW w:w="1939" w:type="dxa"/>
            <w:vMerge w:val="restart"/>
            <w:tcBorders>
              <w:top w:val="nil"/>
              <w:left w:val="nil"/>
              <w:bottom w:val="single" w:sz="8" w:space="0" w:color="000000"/>
              <w:right w:val="single" w:sz="8" w:space="0" w:color="000000"/>
            </w:tcBorders>
            <w:vAlign w:val="center"/>
          </w:tcPr>
          <w:p w14:paraId="6A2A5559" w14:textId="77777777" w:rsidR="008E219D" w:rsidRPr="00421870" w:rsidRDefault="008E219D">
            <w:pPr>
              <w:rPr>
                <w:color w:val="000000" w:themeColor="text1"/>
              </w:rPr>
            </w:pPr>
          </w:p>
        </w:tc>
      </w:tr>
      <w:tr w:rsidR="00421870" w:rsidRPr="00421870" w14:paraId="376B3E31" w14:textId="77777777">
        <w:tc>
          <w:tcPr>
            <w:tcW w:w="832" w:type="dxa"/>
            <w:tcBorders>
              <w:top w:val="nil"/>
              <w:left w:val="single" w:sz="8" w:space="0" w:color="000000"/>
              <w:bottom w:val="single" w:sz="8" w:space="0" w:color="000000"/>
              <w:right w:val="single" w:sz="8" w:space="0" w:color="000000"/>
            </w:tcBorders>
            <w:vAlign w:val="center"/>
          </w:tcPr>
          <w:p w14:paraId="62B69CFA" w14:textId="77777777" w:rsidR="008E219D" w:rsidRPr="00421870" w:rsidRDefault="005378B8">
            <w:pPr>
              <w:spacing w:before="120" w:after="120"/>
              <w:jc w:val="center"/>
              <w:rPr>
                <w:color w:val="000000" w:themeColor="text1"/>
              </w:rPr>
            </w:pPr>
            <w:r w:rsidRPr="00421870">
              <w:rPr>
                <w:color w:val="000000" w:themeColor="text1"/>
              </w:rPr>
              <w:t>131.</w:t>
            </w:r>
          </w:p>
        </w:tc>
        <w:tc>
          <w:tcPr>
            <w:tcW w:w="6281" w:type="dxa"/>
            <w:tcBorders>
              <w:top w:val="nil"/>
              <w:left w:val="nil"/>
              <w:bottom w:val="single" w:sz="8" w:space="0" w:color="000000"/>
              <w:right w:val="single" w:sz="8" w:space="0" w:color="000000"/>
            </w:tcBorders>
            <w:vAlign w:val="center"/>
          </w:tcPr>
          <w:p w14:paraId="12B0FFA9" w14:textId="77777777" w:rsidR="008E219D" w:rsidRPr="00421870" w:rsidRDefault="005378B8">
            <w:pPr>
              <w:spacing w:before="120" w:after="120"/>
              <w:rPr>
                <w:color w:val="000000" w:themeColor="text1"/>
              </w:rPr>
            </w:pPr>
            <w:r w:rsidRPr="00421870">
              <w:rPr>
                <w:color w:val="000000" w:themeColor="text1"/>
              </w:rPr>
              <w:t xml:space="preserve">Bến cảng Tổng hợp Nam Vân </w:t>
            </w:r>
            <w:r w:rsidRPr="00421870">
              <w:rPr>
                <w:color w:val="000000" w:themeColor="text1"/>
              </w:rPr>
              <w:t>Phong</w:t>
            </w:r>
          </w:p>
        </w:tc>
        <w:tc>
          <w:tcPr>
            <w:tcW w:w="1939" w:type="dxa"/>
            <w:vMerge/>
            <w:tcBorders>
              <w:top w:val="nil"/>
              <w:left w:val="nil"/>
              <w:bottom w:val="single" w:sz="8" w:space="0" w:color="000000"/>
              <w:right w:val="single" w:sz="8" w:space="0" w:color="000000"/>
            </w:tcBorders>
            <w:vAlign w:val="center"/>
          </w:tcPr>
          <w:p w14:paraId="2B4CABE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7700AED" w14:textId="77777777">
        <w:tc>
          <w:tcPr>
            <w:tcW w:w="832" w:type="dxa"/>
            <w:tcBorders>
              <w:top w:val="nil"/>
              <w:left w:val="single" w:sz="8" w:space="0" w:color="000000"/>
              <w:bottom w:val="single" w:sz="8" w:space="0" w:color="000000"/>
              <w:right w:val="single" w:sz="8" w:space="0" w:color="000000"/>
            </w:tcBorders>
            <w:vAlign w:val="center"/>
          </w:tcPr>
          <w:p w14:paraId="283DBB03" w14:textId="77777777" w:rsidR="008E219D" w:rsidRPr="00421870" w:rsidRDefault="005378B8">
            <w:pPr>
              <w:spacing w:before="120" w:after="120"/>
              <w:jc w:val="center"/>
              <w:rPr>
                <w:color w:val="000000" w:themeColor="text1"/>
              </w:rPr>
            </w:pPr>
            <w:r w:rsidRPr="00421870">
              <w:rPr>
                <w:color w:val="000000" w:themeColor="text1"/>
              </w:rPr>
              <w:t>132.</w:t>
            </w:r>
          </w:p>
        </w:tc>
        <w:tc>
          <w:tcPr>
            <w:tcW w:w="6281" w:type="dxa"/>
            <w:tcBorders>
              <w:top w:val="nil"/>
              <w:left w:val="nil"/>
              <w:bottom w:val="single" w:sz="8" w:space="0" w:color="000000"/>
              <w:right w:val="single" w:sz="8" w:space="0" w:color="000000"/>
            </w:tcBorders>
            <w:vAlign w:val="center"/>
          </w:tcPr>
          <w:p w14:paraId="633C3A6E" w14:textId="77777777" w:rsidR="008E219D" w:rsidRPr="00421870" w:rsidRDefault="005378B8">
            <w:pPr>
              <w:spacing w:before="120" w:after="120"/>
              <w:rPr>
                <w:color w:val="000000" w:themeColor="text1"/>
              </w:rPr>
            </w:pPr>
            <w:r w:rsidRPr="00421870">
              <w:rPr>
                <w:color w:val="000000" w:themeColor="text1"/>
              </w:rPr>
              <w:t>Bến cảng Nhà máy đóng tàu Hyundai Việt Nam</w:t>
            </w:r>
          </w:p>
        </w:tc>
        <w:tc>
          <w:tcPr>
            <w:tcW w:w="1939" w:type="dxa"/>
            <w:vMerge/>
            <w:tcBorders>
              <w:top w:val="nil"/>
              <w:left w:val="nil"/>
              <w:bottom w:val="single" w:sz="8" w:space="0" w:color="000000"/>
              <w:right w:val="single" w:sz="8" w:space="0" w:color="000000"/>
            </w:tcBorders>
            <w:vAlign w:val="center"/>
          </w:tcPr>
          <w:p w14:paraId="189A6DB9"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A6D3F65" w14:textId="77777777">
        <w:tc>
          <w:tcPr>
            <w:tcW w:w="832" w:type="dxa"/>
            <w:tcBorders>
              <w:top w:val="nil"/>
              <w:left w:val="single" w:sz="8" w:space="0" w:color="000000"/>
              <w:bottom w:val="single" w:sz="8" w:space="0" w:color="000000"/>
              <w:right w:val="single" w:sz="8" w:space="0" w:color="000000"/>
            </w:tcBorders>
            <w:vAlign w:val="center"/>
          </w:tcPr>
          <w:p w14:paraId="20601332" w14:textId="77777777" w:rsidR="008E219D" w:rsidRPr="00421870" w:rsidRDefault="005378B8">
            <w:pPr>
              <w:spacing w:before="120" w:after="120"/>
              <w:jc w:val="center"/>
              <w:rPr>
                <w:color w:val="000000" w:themeColor="text1"/>
              </w:rPr>
            </w:pPr>
            <w:r w:rsidRPr="00421870">
              <w:rPr>
                <w:color w:val="000000" w:themeColor="text1"/>
              </w:rPr>
              <w:t>133.</w:t>
            </w:r>
          </w:p>
        </w:tc>
        <w:tc>
          <w:tcPr>
            <w:tcW w:w="6281" w:type="dxa"/>
            <w:tcBorders>
              <w:top w:val="nil"/>
              <w:left w:val="nil"/>
              <w:bottom w:val="single" w:sz="8" w:space="0" w:color="000000"/>
              <w:right w:val="single" w:sz="8" w:space="0" w:color="000000"/>
            </w:tcBorders>
            <w:vAlign w:val="center"/>
          </w:tcPr>
          <w:p w14:paraId="20CD2AA0" w14:textId="77777777" w:rsidR="008E219D" w:rsidRPr="00421870" w:rsidRDefault="005378B8">
            <w:pPr>
              <w:spacing w:before="120" w:after="120"/>
              <w:rPr>
                <w:color w:val="000000" w:themeColor="text1"/>
              </w:rPr>
            </w:pPr>
            <w:r w:rsidRPr="00421870">
              <w:rPr>
                <w:color w:val="000000" w:themeColor="text1"/>
              </w:rPr>
              <w:t>Bến cảng kho xăng dầu ngoại quan Vân Phong</w:t>
            </w:r>
          </w:p>
        </w:tc>
        <w:tc>
          <w:tcPr>
            <w:tcW w:w="1939" w:type="dxa"/>
            <w:vMerge/>
            <w:tcBorders>
              <w:top w:val="nil"/>
              <w:left w:val="nil"/>
              <w:bottom w:val="single" w:sz="8" w:space="0" w:color="000000"/>
              <w:right w:val="single" w:sz="8" w:space="0" w:color="000000"/>
            </w:tcBorders>
            <w:vAlign w:val="center"/>
          </w:tcPr>
          <w:p w14:paraId="79E8FE3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61A8F6C" w14:textId="77777777">
        <w:tc>
          <w:tcPr>
            <w:tcW w:w="832" w:type="dxa"/>
            <w:tcBorders>
              <w:top w:val="nil"/>
              <w:left w:val="single" w:sz="8" w:space="0" w:color="000000"/>
              <w:bottom w:val="single" w:sz="8" w:space="0" w:color="000000"/>
              <w:right w:val="single" w:sz="8" w:space="0" w:color="000000"/>
            </w:tcBorders>
            <w:vAlign w:val="center"/>
          </w:tcPr>
          <w:p w14:paraId="4C26078B" w14:textId="77777777" w:rsidR="008E219D" w:rsidRPr="00421870" w:rsidRDefault="005378B8">
            <w:pPr>
              <w:spacing w:before="120" w:after="120"/>
              <w:jc w:val="center"/>
              <w:rPr>
                <w:color w:val="000000" w:themeColor="text1"/>
              </w:rPr>
            </w:pPr>
            <w:r w:rsidRPr="00421870">
              <w:rPr>
                <w:color w:val="000000" w:themeColor="text1"/>
              </w:rPr>
              <w:t>134.</w:t>
            </w:r>
          </w:p>
        </w:tc>
        <w:tc>
          <w:tcPr>
            <w:tcW w:w="6281" w:type="dxa"/>
            <w:tcBorders>
              <w:top w:val="nil"/>
              <w:left w:val="nil"/>
              <w:bottom w:val="single" w:sz="8" w:space="0" w:color="000000"/>
              <w:right w:val="single" w:sz="8" w:space="0" w:color="000000"/>
            </w:tcBorders>
            <w:vAlign w:val="center"/>
          </w:tcPr>
          <w:p w14:paraId="69FC3117" w14:textId="77777777" w:rsidR="008E219D" w:rsidRPr="00421870" w:rsidRDefault="005378B8">
            <w:pPr>
              <w:spacing w:before="120" w:after="120"/>
              <w:rPr>
                <w:color w:val="000000" w:themeColor="text1"/>
              </w:rPr>
            </w:pPr>
            <w:r w:rsidRPr="00421870">
              <w:rPr>
                <w:color w:val="000000" w:themeColor="text1"/>
              </w:rPr>
              <w:t>Bến cảng Nhà máy nhiệt điện BOT Vân Phong 1</w:t>
            </w:r>
          </w:p>
        </w:tc>
        <w:tc>
          <w:tcPr>
            <w:tcW w:w="1939" w:type="dxa"/>
            <w:vMerge/>
            <w:tcBorders>
              <w:top w:val="nil"/>
              <w:left w:val="nil"/>
              <w:bottom w:val="single" w:sz="8" w:space="0" w:color="000000"/>
              <w:right w:val="single" w:sz="8" w:space="0" w:color="000000"/>
            </w:tcBorders>
            <w:vAlign w:val="center"/>
          </w:tcPr>
          <w:p w14:paraId="0AF4382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2CDF0A7" w14:textId="77777777">
        <w:tc>
          <w:tcPr>
            <w:tcW w:w="832" w:type="dxa"/>
            <w:tcBorders>
              <w:top w:val="nil"/>
              <w:left w:val="single" w:sz="8" w:space="0" w:color="000000"/>
              <w:bottom w:val="single" w:sz="8" w:space="0" w:color="000000"/>
              <w:right w:val="single" w:sz="8" w:space="0" w:color="000000"/>
            </w:tcBorders>
            <w:vAlign w:val="center"/>
          </w:tcPr>
          <w:p w14:paraId="53FD13FA" w14:textId="77777777" w:rsidR="008E219D" w:rsidRPr="00421870" w:rsidRDefault="005378B8">
            <w:pPr>
              <w:spacing w:before="120" w:after="120"/>
              <w:jc w:val="center"/>
              <w:rPr>
                <w:color w:val="000000" w:themeColor="text1"/>
              </w:rPr>
            </w:pPr>
            <w:r w:rsidRPr="00421870">
              <w:rPr>
                <w:color w:val="000000" w:themeColor="text1"/>
              </w:rPr>
              <w:t>135.</w:t>
            </w:r>
          </w:p>
        </w:tc>
        <w:tc>
          <w:tcPr>
            <w:tcW w:w="6281" w:type="dxa"/>
            <w:tcBorders>
              <w:top w:val="nil"/>
              <w:left w:val="nil"/>
              <w:bottom w:val="single" w:sz="8" w:space="0" w:color="000000"/>
              <w:right w:val="single" w:sz="8" w:space="0" w:color="000000"/>
            </w:tcBorders>
            <w:vAlign w:val="center"/>
          </w:tcPr>
          <w:p w14:paraId="2EF42D52" w14:textId="77777777" w:rsidR="008E219D" w:rsidRPr="00421870" w:rsidRDefault="005378B8">
            <w:pPr>
              <w:spacing w:before="120" w:after="120"/>
              <w:rPr>
                <w:color w:val="000000" w:themeColor="text1"/>
              </w:rPr>
            </w:pPr>
            <w:r w:rsidRPr="00421870">
              <w:rPr>
                <w:color w:val="000000" w:themeColor="text1"/>
              </w:rPr>
              <w:t>Bến cảng Học viện Hải quân</w:t>
            </w:r>
          </w:p>
        </w:tc>
        <w:tc>
          <w:tcPr>
            <w:tcW w:w="1939" w:type="dxa"/>
            <w:vMerge/>
            <w:tcBorders>
              <w:top w:val="nil"/>
              <w:left w:val="nil"/>
              <w:bottom w:val="single" w:sz="8" w:space="0" w:color="000000"/>
              <w:right w:val="single" w:sz="8" w:space="0" w:color="000000"/>
            </w:tcBorders>
            <w:vAlign w:val="center"/>
          </w:tcPr>
          <w:p w14:paraId="687B71E9"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C83326F" w14:textId="77777777">
        <w:tc>
          <w:tcPr>
            <w:tcW w:w="832" w:type="dxa"/>
            <w:tcBorders>
              <w:top w:val="nil"/>
              <w:left w:val="single" w:sz="8" w:space="0" w:color="000000"/>
              <w:bottom w:val="single" w:sz="8" w:space="0" w:color="000000"/>
              <w:right w:val="single" w:sz="8" w:space="0" w:color="000000"/>
            </w:tcBorders>
            <w:vAlign w:val="center"/>
          </w:tcPr>
          <w:p w14:paraId="11961DEC" w14:textId="77777777" w:rsidR="008E219D" w:rsidRPr="00421870" w:rsidRDefault="005378B8">
            <w:pPr>
              <w:spacing w:before="120" w:after="120"/>
              <w:jc w:val="center"/>
              <w:rPr>
                <w:color w:val="000000" w:themeColor="text1"/>
              </w:rPr>
            </w:pPr>
            <w:r w:rsidRPr="00421870">
              <w:rPr>
                <w:color w:val="000000" w:themeColor="text1"/>
              </w:rPr>
              <w:t>136.</w:t>
            </w:r>
          </w:p>
        </w:tc>
        <w:tc>
          <w:tcPr>
            <w:tcW w:w="6281" w:type="dxa"/>
            <w:tcBorders>
              <w:top w:val="nil"/>
              <w:left w:val="nil"/>
              <w:bottom w:val="single" w:sz="8" w:space="0" w:color="000000"/>
              <w:right w:val="single" w:sz="8" w:space="0" w:color="000000"/>
            </w:tcBorders>
            <w:vAlign w:val="center"/>
          </w:tcPr>
          <w:p w14:paraId="4706A5C0" w14:textId="77777777" w:rsidR="008E219D" w:rsidRPr="00421870" w:rsidRDefault="005378B8">
            <w:pPr>
              <w:spacing w:before="120" w:after="120"/>
              <w:rPr>
                <w:color w:val="000000" w:themeColor="text1"/>
              </w:rPr>
            </w:pPr>
            <w:r w:rsidRPr="00421870">
              <w:rPr>
                <w:color w:val="000000" w:themeColor="text1"/>
              </w:rPr>
              <w:t>Bến cảng Nha Trang</w:t>
            </w:r>
          </w:p>
        </w:tc>
        <w:tc>
          <w:tcPr>
            <w:tcW w:w="1939" w:type="dxa"/>
            <w:vMerge/>
            <w:tcBorders>
              <w:top w:val="nil"/>
              <w:left w:val="nil"/>
              <w:bottom w:val="single" w:sz="8" w:space="0" w:color="000000"/>
              <w:right w:val="single" w:sz="8" w:space="0" w:color="000000"/>
            </w:tcBorders>
            <w:vAlign w:val="center"/>
          </w:tcPr>
          <w:p w14:paraId="6511875F"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94D9DB1" w14:textId="77777777">
        <w:tc>
          <w:tcPr>
            <w:tcW w:w="832" w:type="dxa"/>
            <w:tcBorders>
              <w:top w:val="nil"/>
              <w:left w:val="single" w:sz="8" w:space="0" w:color="000000"/>
              <w:bottom w:val="single" w:sz="8" w:space="0" w:color="000000"/>
              <w:right w:val="single" w:sz="8" w:space="0" w:color="000000"/>
            </w:tcBorders>
            <w:vAlign w:val="center"/>
          </w:tcPr>
          <w:p w14:paraId="0032ADE3" w14:textId="77777777" w:rsidR="008E219D" w:rsidRPr="00421870" w:rsidRDefault="005378B8">
            <w:pPr>
              <w:spacing w:before="120" w:after="120"/>
              <w:jc w:val="center"/>
              <w:rPr>
                <w:color w:val="000000" w:themeColor="text1"/>
              </w:rPr>
            </w:pPr>
            <w:r w:rsidRPr="00421870">
              <w:rPr>
                <w:color w:val="000000" w:themeColor="text1"/>
              </w:rPr>
              <w:t>137.</w:t>
            </w:r>
          </w:p>
        </w:tc>
        <w:tc>
          <w:tcPr>
            <w:tcW w:w="6281" w:type="dxa"/>
            <w:tcBorders>
              <w:top w:val="nil"/>
              <w:left w:val="nil"/>
              <w:bottom w:val="single" w:sz="8" w:space="0" w:color="000000"/>
              <w:right w:val="single" w:sz="8" w:space="0" w:color="000000"/>
            </w:tcBorders>
            <w:vAlign w:val="center"/>
          </w:tcPr>
          <w:p w14:paraId="33457D9C" w14:textId="77777777" w:rsidR="008E219D" w:rsidRPr="00421870" w:rsidRDefault="005378B8">
            <w:pPr>
              <w:spacing w:before="120" w:after="120"/>
              <w:rPr>
                <w:color w:val="000000" w:themeColor="text1"/>
              </w:rPr>
            </w:pPr>
            <w:r w:rsidRPr="00421870">
              <w:rPr>
                <w:color w:val="000000" w:themeColor="text1"/>
              </w:rPr>
              <w:t>Bến cảng quốc tế Cam Ranh</w:t>
            </w:r>
          </w:p>
        </w:tc>
        <w:tc>
          <w:tcPr>
            <w:tcW w:w="1939" w:type="dxa"/>
            <w:vMerge/>
            <w:tcBorders>
              <w:top w:val="nil"/>
              <w:left w:val="nil"/>
              <w:bottom w:val="single" w:sz="8" w:space="0" w:color="000000"/>
              <w:right w:val="single" w:sz="8" w:space="0" w:color="000000"/>
            </w:tcBorders>
            <w:vAlign w:val="center"/>
          </w:tcPr>
          <w:p w14:paraId="0BF0A09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A4EDEC6" w14:textId="77777777">
        <w:tc>
          <w:tcPr>
            <w:tcW w:w="832" w:type="dxa"/>
            <w:tcBorders>
              <w:top w:val="nil"/>
              <w:left w:val="single" w:sz="8" w:space="0" w:color="000000"/>
              <w:bottom w:val="single" w:sz="8" w:space="0" w:color="000000"/>
              <w:right w:val="single" w:sz="8" w:space="0" w:color="000000"/>
            </w:tcBorders>
            <w:vAlign w:val="center"/>
          </w:tcPr>
          <w:p w14:paraId="21A76B2A" w14:textId="77777777" w:rsidR="008E219D" w:rsidRPr="00421870" w:rsidRDefault="005378B8">
            <w:pPr>
              <w:spacing w:before="120" w:after="120"/>
              <w:jc w:val="center"/>
              <w:rPr>
                <w:color w:val="000000" w:themeColor="text1"/>
              </w:rPr>
            </w:pPr>
            <w:r w:rsidRPr="00421870">
              <w:rPr>
                <w:color w:val="000000" w:themeColor="text1"/>
              </w:rPr>
              <w:t>138.</w:t>
            </w:r>
          </w:p>
        </w:tc>
        <w:tc>
          <w:tcPr>
            <w:tcW w:w="6281" w:type="dxa"/>
            <w:tcBorders>
              <w:top w:val="nil"/>
              <w:left w:val="nil"/>
              <w:bottom w:val="single" w:sz="8" w:space="0" w:color="000000"/>
              <w:right w:val="single" w:sz="8" w:space="0" w:color="000000"/>
            </w:tcBorders>
            <w:vAlign w:val="center"/>
          </w:tcPr>
          <w:p w14:paraId="2EC6F842" w14:textId="77777777" w:rsidR="008E219D" w:rsidRPr="00421870" w:rsidRDefault="005378B8">
            <w:pPr>
              <w:spacing w:before="120" w:after="120"/>
              <w:rPr>
                <w:color w:val="000000" w:themeColor="text1"/>
              </w:rPr>
            </w:pPr>
            <w:r w:rsidRPr="00421870">
              <w:rPr>
                <w:color w:val="000000" w:themeColor="text1"/>
              </w:rPr>
              <w:t>Bến cảng Ba Ngòi</w:t>
            </w:r>
          </w:p>
        </w:tc>
        <w:tc>
          <w:tcPr>
            <w:tcW w:w="1939" w:type="dxa"/>
            <w:vMerge/>
            <w:tcBorders>
              <w:top w:val="nil"/>
              <w:left w:val="nil"/>
              <w:bottom w:val="single" w:sz="8" w:space="0" w:color="000000"/>
              <w:right w:val="single" w:sz="8" w:space="0" w:color="000000"/>
            </w:tcBorders>
            <w:vAlign w:val="center"/>
          </w:tcPr>
          <w:p w14:paraId="222ED93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6C52649" w14:textId="77777777">
        <w:tc>
          <w:tcPr>
            <w:tcW w:w="832" w:type="dxa"/>
            <w:tcBorders>
              <w:top w:val="nil"/>
              <w:left w:val="single" w:sz="8" w:space="0" w:color="000000"/>
              <w:bottom w:val="single" w:sz="8" w:space="0" w:color="000000"/>
              <w:right w:val="single" w:sz="8" w:space="0" w:color="000000"/>
            </w:tcBorders>
            <w:vAlign w:val="center"/>
          </w:tcPr>
          <w:p w14:paraId="3EC5580D" w14:textId="77777777" w:rsidR="008E219D" w:rsidRPr="00421870" w:rsidRDefault="005378B8">
            <w:pPr>
              <w:spacing w:before="120" w:after="120"/>
              <w:jc w:val="center"/>
              <w:rPr>
                <w:color w:val="000000" w:themeColor="text1"/>
              </w:rPr>
            </w:pPr>
            <w:r w:rsidRPr="00421870">
              <w:rPr>
                <w:color w:val="000000" w:themeColor="text1"/>
              </w:rPr>
              <w:lastRenderedPageBreak/>
              <w:t>139.</w:t>
            </w:r>
          </w:p>
        </w:tc>
        <w:tc>
          <w:tcPr>
            <w:tcW w:w="6281" w:type="dxa"/>
            <w:tcBorders>
              <w:top w:val="nil"/>
              <w:left w:val="nil"/>
              <w:bottom w:val="single" w:sz="8" w:space="0" w:color="000000"/>
              <w:right w:val="single" w:sz="8" w:space="0" w:color="000000"/>
            </w:tcBorders>
            <w:vAlign w:val="center"/>
          </w:tcPr>
          <w:p w14:paraId="33CFC9CF" w14:textId="77777777" w:rsidR="008E219D" w:rsidRPr="00421870" w:rsidRDefault="005378B8">
            <w:pPr>
              <w:spacing w:before="120" w:after="120"/>
              <w:rPr>
                <w:color w:val="000000" w:themeColor="text1"/>
              </w:rPr>
            </w:pPr>
            <w:r w:rsidRPr="00421870">
              <w:rPr>
                <w:color w:val="000000" w:themeColor="text1"/>
              </w:rPr>
              <w:t>Bến cảng xăng dầu K662</w:t>
            </w:r>
          </w:p>
        </w:tc>
        <w:tc>
          <w:tcPr>
            <w:tcW w:w="1939" w:type="dxa"/>
            <w:vMerge/>
            <w:tcBorders>
              <w:top w:val="nil"/>
              <w:left w:val="nil"/>
              <w:bottom w:val="single" w:sz="8" w:space="0" w:color="000000"/>
              <w:right w:val="single" w:sz="8" w:space="0" w:color="000000"/>
            </w:tcBorders>
            <w:vAlign w:val="center"/>
          </w:tcPr>
          <w:p w14:paraId="457DD0EE"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14EC520" w14:textId="77777777">
        <w:tc>
          <w:tcPr>
            <w:tcW w:w="832" w:type="dxa"/>
            <w:tcBorders>
              <w:top w:val="nil"/>
              <w:left w:val="single" w:sz="8" w:space="0" w:color="000000"/>
              <w:bottom w:val="single" w:sz="8" w:space="0" w:color="000000"/>
              <w:right w:val="single" w:sz="8" w:space="0" w:color="000000"/>
            </w:tcBorders>
            <w:vAlign w:val="center"/>
          </w:tcPr>
          <w:p w14:paraId="545A809B" w14:textId="77777777" w:rsidR="008E219D" w:rsidRPr="00421870" w:rsidRDefault="005378B8">
            <w:pPr>
              <w:spacing w:before="120" w:after="120"/>
              <w:jc w:val="center"/>
              <w:rPr>
                <w:color w:val="000000" w:themeColor="text1"/>
              </w:rPr>
            </w:pPr>
            <w:r w:rsidRPr="00421870">
              <w:rPr>
                <w:color w:val="000000" w:themeColor="text1"/>
              </w:rPr>
              <w:t>140.</w:t>
            </w:r>
          </w:p>
        </w:tc>
        <w:tc>
          <w:tcPr>
            <w:tcW w:w="6281" w:type="dxa"/>
            <w:tcBorders>
              <w:top w:val="nil"/>
              <w:left w:val="nil"/>
              <w:bottom w:val="single" w:sz="8" w:space="0" w:color="000000"/>
              <w:right w:val="single" w:sz="8" w:space="0" w:color="000000"/>
            </w:tcBorders>
            <w:vAlign w:val="center"/>
          </w:tcPr>
          <w:p w14:paraId="2F049C17" w14:textId="77777777" w:rsidR="008E219D" w:rsidRPr="00421870" w:rsidRDefault="005378B8">
            <w:pPr>
              <w:spacing w:before="120" w:after="120"/>
              <w:rPr>
                <w:color w:val="000000" w:themeColor="text1"/>
              </w:rPr>
            </w:pPr>
            <w:r w:rsidRPr="00421870">
              <w:rPr>
                <w:color w:val="000000" w:themeColor="text1"/>
              </w:rPr>
              <w:t>Bến cảng nhà máy xi măng Cam Ranh</w:t>
            </w:r>
          </w:p>
        </w:tc>
        <w:tc>
          <w:tcPr>
            <w:tcW w:w="1939" w:type="dxa"/>
            <w:vMerge/>
            <w:tcBorders>
              <w:top w:val="nil"/>
              <w:left w:val="nil"/>
              <w:bottom w:val="single" w:sz="8" w:space="0" w:color="000000"/>
              <w:right w:val="single" w:sz="8" w:space="0" w:color="000000"/>
            </w:tcBorders>
            <w:vAlign w:val="center"/>
          </w:tcPr>
          <w:p w14:paraId="5EE4F9C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1F9F055" w14:textId="77777777">
        <w:tc>
          <w:tcPr>
            <w:tcW w:w="832" w:type="dxa"/>
            <w:tcBorders>
              <w:top w:val="nil"/>
              <w:left w:val="single" w:sz="8" w:space="0" w:color="000000"/>
              <w:bottom w:val="single" w:sz="8" w:space="0" w:color="000000"/>
              <w:right w:val="single" w:sz="8" w:space="0" w:color="000000"/>
            </w:tcBorders>
            <w:vAlign w:val="center"/>
          </w:tcPr>
          <w:p w14:paraId="15ED05D7" w14:textId="77777777" w:rsidR="008E219D" w:rsidRPr="00421870" w:rsidRDefault="005378B8">
            <w:pPr>
              <w:spacing w:before="120" w:after="120"/>
              <w:jc w:val="center"/>
              <w:rPr>
                <w:color w:val="000000" w:themeColor="text1"/>
              </w:rPr>
            </w:pPr>
            <w:r w:rsidRPr="00421870">
              <w:rPr>
                <w:color w:val="000000" w:themeColor="text1"/>
              </w:rPr>
              <w:t>141.</w:t>
            </w:r>
          </w:p>
        </w:tc>
        <w:tc>
          <w:tcPr>
            <w:tcW w:w="6281" w:type="dxa"/>
            <w:tcBorders>
              <w:top w:val="nil"/>
              <w:left w:val="nil"/>
              <w:bottom w:val="single" w:sz="8" w:space="0" w:color="000000"/>
              <w:right w:val="single" w:sz="8" w:space="0" w:color="000000"/>
            </w:tcBorders>
            <w:vAlign w:val="center"/>
          </w:tcPr>
          <w:p w14:paraId="4105B8D6" w14:textId="77777777" w:rsidR="008E219D" w:rsidRPr="00421870" w:rsidRDefault="005378B8">
            <w:pPr>
              <w:spacing w:before="120" w:after="120"/>
              <w:rPr>
                <w:color w:val="000000" w:themeColor="text1"/>
              </w:rPr>
            </w:pPr>
            <w:r w:rsidRPr="00421870">
              <w:rPr>
                <w:color w:val="000000" w:themeColor="text1"/>
              </w:rPr>
              <w:t>Bến cảng Khí hóa lỏng Hồng Mộc</w:t>
            </w:r>
          </w:p>
        </w:tc>
        <w:tc>
          <w:tcPr>
            <w:tcW w:w="1939" w:type="dxa"/>
            <w:vMerge/>
            <w:tcBorders>
              <w:top w:val="nil"/>
              <w:left w:val="nil"/>
              <w:bottom w:val="single" w:sz="8" w:space="0" w:color="000000"/>
              <w:right w:val="single" w:sz="8" w:space="0" w:color="000000"/>
            </w:tcBorders>
            <w:vAlign w:val="center"/>
          </w:tcPr>
          <w:p w14:paraId="1390B84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9F6FB12" w14:textId="77777777">
        <w:tc>
          <w:tcPr>
            <w:tcW w:w="832" w:type="dxa"/>
            <w:tcBorders>
              <w:top w:val="nil"/>
              <w:left w:val="single" w:sz="8" w:space="0" w:color="000000"/>
              <w:bottom w:val="single" w:sz="8" w:space="0" w:color="000000"/>
              <w:right w:val="single" w:sz="8" w:space="0" w:color="000000"/>
            </w:tcBorders>
            <w:vAlign w:val="center"/>
          </w:tcPr>
          <w:p w14:paraId="5C85A85F" w14:textId="77777777" w:rsidR="008E219D" w:rsidRPr="00421870" w:rsidRDefault="005378B8">
            <w:pPr>
              <w:spacing w:before="120" w:after="120"/>
              <w:jc w:val="center"/>
              <w:rPr>
                <w:color w:val="000000" w:themeColor="text1"/>
              </w:rPr>
            </w:pPr>
            <w:r w:rsidRPr="00421870">
              <w:rPr>
                <w:color w:val="000000" w:themeColor="text1"/>
              </w:rPr>
              <w:t>142.</w:t>
            </w:r>
          </w:p>
        </w:tc>
        <w:tc>
          <w:tcPr>
            <w:tcW w:w="6281" w:type="dxa"/>
            <w:tcBorders>
              <w:top w:val="nil"/>
              <w:left w:val="nil"/>
              <w:bottom w:val="single" w:sz="8" w:space="0" w:color="000000"/>
              <w:right w:val="single" w:sz="8" w:space="0" w:color="000000"/>
            </w:tcBorders>
            <w:vAlign w:val="center"/>
          </w:tcPr>
          <w:p w14:paraId="0E9926E5" w14:textId="77777777" w:rsidR="008E219D" w:rsidRPr="00421870" w:rsidRDefault="005378B8">
            <w:pPr>
              <w:spacing w:before="120" w:after="120"/>
              <w:rPr>
                <w:color w:val="000000" w:themeColor="text1"/>
              </w:rPr>
            </w:pPr>
            <w:r w:rsidRPr="00421870">
              <w:rPr>
                <w:color w:val="000000" w:themeColor="text1"/>
              </w:rPr>
              <w:t>Bến cảng Ninh Chữ</w:t>
            </w:r>
          </w:p>
        </w:tc>
        <w:tc>
          <w:tcPr>
            <w:tcW w:w="1939" w:type="dxa"/>
            <w:vMerge w:val="restart"/>
            <w:tcBorders>
              <w:top w:val="nil"/>
              <w:left w:val="nil"/>
              <w:bottom w:val="single" w:sz="8" w:space="0" w:color="000000"/>
              <w:right w:val="single" w:sz="8" w:space="0" w:color="000000"/>
            </w:tcBorders>
            <w:vAlign w:val="center"/>
          </w:tcPr>
          <w:p w14:paraId="2475E5A0" w14:textId="77777777" w:rsidR="008E219D" w:rsidRPr="00421870" w:rsidRDefault="005378B8">
            <w:pPr>
              <w:spacing w:before="120" w:after="120"/>
              <w:jc w:val="center"/>
              <w:rPr>
                <w:color w:val="000000" w:themeColor="text1"/>
              </w:rPr>
            </w:pPr>
            <w:r w:rsidRPr="00421870">
              <w:rPr>
                <w:color w:val="000000" w:themeColor="text1"/>
              </w:rPr>
              <w:t>Ninh Thuận</w:t>
            </w:r>
          </w:p>
        </w:tc>
      </w:tr>
      <w:tr w:rsidR="00421870" w:rsidRPr="00421870" w14:paraId="4D729084" w14:textId="77777777">
        <w:tc>
          <w:tcPr>
            <w:tcW w:w="832" w:type="dxa"/>
            <w:tcBorders>
              <w:top w:val="nil"/>
              <w:left w:val="single" w:sz="8" w:space="0" w:color="000000"/>
              <w:bottom w:val="single" w:sz="8" w:space="0" w:color="000000"/>
              <w:right w:val="single" w:sz="8" w:space="0" w:color="000000"/>
            </w:tcBorders>
            <w:vAlign w:val="center"/>
          </w:tcPr>
          <w:p w14:paraId="730ADA78" w14:textId="77777777" w:rsidR="008E219D" w:rsidRPr="00421870" w:rsidRDefault="005378B8">
            <w:pPr>
              <w:spacing w:before="120" w:after="120"/>
              <w:jc w:val="center"/>
              <w:rPr>
                <w:color w:val="000000" w:themeColor="text1"/>
              </w:rPr>
            </w:pPr>
            <w:r w:rsidRPr="00421870">
              <w:rPr>
                <w:color w:val="000000" w:themeColor="text1"/>
              </w:rPr>
              <w:t>143.</w:t>
            </w:r>
          </w:p>
        </w:tc>
        <w:tc>
          <w:tcPr>
            <w:tcW w:w="6281" w:type="dxa"/>
            <w:tcBorders>
              <w:top w:val="nil"/>
              <w:left w:val="nil"/>
              <w:bottom w:val="single" w:sz="8" w:space="0" w:color="000000"/>
              <w:right w:val="single" w:sz="8" w:space="0" w:color="000000"/>
            </w:tcBorders>
            <w:vAlign w:val="center"/>
          </w:tcPr>
          <w:p w14:paraId="026C343E" w14:textId="77777777" w:rsidR="008E219D" w:rsidRPr="00421870" w:rsidRDefault="005378B8">
            <w:pPr>
              <w:spacing w:before="120" w:after="120"/>
              <w:rPr>
                <w:color w:val="000000" w:themeColor="text1"/>
              </w:rPr>
            </w:pPr>
            <w:r w:rsidRPr="00421870">
              <w:rPr>
                <w:color w:val="000000" w:themeColor="text1"/>
              </w:rPr>
              <w:t>Bến cảng Cà Ná</w:t>
            </w:r>
          </w:p>
        </w:tc>
        <w:tc>
          <w:tcPr>
            <w:tcW w:w="1939" w:type="dxa"/>
            <w:vMerge/>
            <w:tcBorders>
              <w:top w:val="nil"/>
              <w:left w:val="nil"/>
              <w:bottom w:val="single" w:sz="8" w:space="0" w:color="000000"/>
              <w:right w:val="single" w:sz="8" w:space="0" w:color="000000"/>
            </w:tcBorders>
            <w:vAlign w:val="center"/>
          </w:tcPr>
          <w:p w14:paraId="0C1CF1B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4B44DDF" w14:textId="77777777">
        <w:tc>
          <w:tcPr>
            <w:tcW w:w="832" w:type="dxa"/>
            <w:tcBorders>
              <w:top w:val="nil"/>
              <w:left w:val="single" w:sz="8" w:space="0" w:color="000000"/>
              <w:bottom w:val="single" w:sz="8" w:space="0" w:color="000000"/>
              <w:right w:val="single" w:sz="8" w:space="0" w:color="000000"/>
            </w:tcBorders>
            <w:vAlign w:val="center"/>
          </w:tcPr>
          <w:p w14:paraId="3F1EF2E8" w14:textId="77777777" w:rsidR="008E219D" w:rsidRPr="00421870" w:rsidRDefault="005378B8">
            <w:pPr>
              <w:spacing w:before="120" w:after="120"/>
              <w:jc w:val="center"/>
              <w:rPr>
                <w:color w:val="000000" w:themeColor="text1"/>
              </w:rPr>
            </w:pPr>
            <w:r w:rsidRPr="00421870">
              <w:rPr>
                <w:color w:val="000000" w:themeColor="text1"/>
              </w:rPr>
              <w:t>144.</w:t>
            </w:r>
          </w:p>
        </w:tc>
        <w:tc>
          <w:tcPr>
            <w:tcW w:w="6281" w:type="dxa"/>
            <w:tcBorders>
              <w:top w:val="nil"/>
              <w:left w:val="nil"/>
              <w:bottom w:val="single" w:sz="8" w:space="0" w:color="000000"/>
              <w:right w:val="single" w:sz="8" w:space="0" w:color="000000"/>
            </w:tcBorders>
            <w:vAlign w:val="center"/>
          </w:tcPr>
          <w:p w14:paraId="21598C78" w14:textId="77777777" w:rsidR="008E219D" w:rsidRPr="00421870" w:rsidRDefault="005378B8">
            <w:pPr>
              <w:spacing w:before="120" w:after="120"/>
              <w:rPr>
                <w:color w:val="000000" w:themeColor="text1"/>
              </w:rPr>
            </w:pPr>
            <w:r w:rsidRPr="00421870">
              <w:rPr>
                <w:color w:val="000000" w:themeColor="text1"/>
              </w:rPr>
              <w:t>Bến cảng Quốc tế Trung Nam Cà Ná</w:t>
            </w:r>
          </w:p>
        </w:tc>
        <w:tc>
          <w:tcPr>
            <w:tcW w:w="1939" w:type="dxa"/>
            <w:vMerge/>
            <w:tcBorders>
              <w:top w:val="nil"/>
              <w:left w:val="nil"/>
              <w:bottom w:val="single" w:sz="8" w:space="0" w:color="000000"/>
              <w:right w:val="single" w:sz="8" w:space="0" w:color="000000"/>
            </w:tcBorders>
            <w:vAlign w:val="center"/>
          </w:tcPr>
          <w:p w14:paraId="036E977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AF90C3A" w14:textId="77777777">
        <w:tc>
          <w:tcPr>
            <w:tcW w:w="832" w:type="dxa"/>
            <w:tcBorders>
              <w:top w:val="nil"/>
              <w:left w:val="single" w:sz="8" w:space="0" w:color="000000"/>
              <w:bottom w:val="single" w:sz="8" w:space="0" w:color="000000"/>
              <w:right w:val="single" w:sz="8" w:space="0" w:color="000000"/>
            </w:tcBorders>
            <w:vAlign w:val="center"/>
          </w:tcPr>
          <w:p w14:paraId="541C47F7" w14:textId="77777777" w:rsidR="008E219D" w:rsidRPr="00421870" w:rsidRDefault="005378B8">
            <w:pPr>
              <w:spacing w:before="120" w:after="120"/>
              <w:jc w:val="center"/>
              <w:rPr>
                <w:color w:val="000000" w:themeColor="text1"/>
              </w:rPr>
            </w:pPr>
            <w:r w:rsidRPr="00421870">
              <w:rPr>
                <w:color w:val="000000" w:themeColor="text1"/>
              </w:rPr>
              <w:t>145.</w:t>
            </w:r>
          </w:p>
        </w:tc>
        <w:tc>
          <w:tcPr>
            <w:tcW w:w="6281" w:type="dxa"/>
            <w:tcBorders>
              <w:top w:val="nil"/>
              <w:left w:val="nil"/>
              <w:bottom w:val="single" w:sz="8" w:space="0" w:color="000000"/>
              <w:right w:val="single" w:sz="8" w:space="0" w:color="000000"/>
            </w:tcBorders>
            <w:vAlign w:val="center"/>
          </w:tcPr>
          <w:p w14:paraId="5C01B468" w14:textId="77777777" w:rsidR="008E219D" w:rsidRPr="00421870" w:rsidRDefault="005378B8">
            <w:pPr>
              <w:spacing w:before="120" w:after="120"/>
              <w:rPr>
                <w:color w:val="000000" w:themeColor="text1"/>
              </w:rPr>
            </w:pPr>
            <w:r w:rsidRPr="00421870">
              <w:rPr>
                <w:color w:val="000000" w:themeColor="text1"/>
              </w:rPr>
              <w:t>Bến cảng quốc tế Vĩnh Tân</w:t>
            </w:r>
          </w:p>
        </w:tc>
        <w:tc>
          <w:tcPr>
            <w:tcW w:w="1939" w:type="dxa"/>
            <w:vMerge w:val="restart"/>
            <w:tcBorders>
              <w:top w:val="nil"/>
              <w:left w:val="nil"/>
              <w:bottom w:val="single" w:sz="8" w:space="0" w:color="000000"/>
              <w:right w:val="single" w:sz="8" w:space="0" w:color="000000"/>
            </w:tcBorders>
            <w:vAlign w:val="center"/>
          </w:tcPr>
          <w:p w14:paraId="4872E647" w14:textId="77777777" w:rsidR="008E219D" w:rsidRPr="00421870" w:rsidRDefault="005378B8">
            <w:pPr>
              <w:spacing w:before="120" w:after="120"/>
              <w:jc w:val="center"/>
              <w:rPr>
                <w:color w:val="000000" w:themeColor="text1"/>
              </w:rPr>
            </w:pPr>
            <w:r w:rsidRPr="00421870">
              <w:rPr>
                <w:color w:val="000000" w:themeColor="text1"/>
              </w:rPr>
              <w:t>Bình Thuận</w:t>
            </w:r>
          </w:p>
        </w:tc>
      </w:tr>
      <w:tr w:rsidR="00421870" w:rsidRPr="00421870" w14:paraId="639BB6E8" w14:textId="77777777">
        <w:tc>
          <w:tcPr>
            <w:tcW w:w="832" w:type="dxa"/>
            <w:tcBorders>
              <w:top w:val="nil"/>
              <w:left w:val="single" w:sz="8" w:space="0" w:color="000000"/>
              <w:bottom w:val="single" w:sz="8" w:space="0" w:color="000000"/>
              <w:right w:val="single" w:sz="8" w:space="0" w:color="000000"/>
            </w:tcBorders>
            <w:vAlign w:val="center"/>
          </w:tcPr>
          <w:p w14:paraId="3F57167D" w14:textId="77777777" w:rsidR="008E219D" w:rsidRPr="00421870" w:rsidRDefault="005378B8">
            <w:pPr>
              <w:spacing w:before="120" w:after="120"/>
              <w:jc w:val="center"/>
              <w:rPr>
                <w:color w:val="000000" w:themeColor="text1"/>
              </w:rPr>
            </w:pPr>
            <w:r w:rsidRPr="00421870">
              <w:rPr>
                <w:color w:val="000000" w:themeColor="text1"/>
              </w:rPr>
              <w:t>146.</w:t>
            </w:r>
          </w:p>
        </w:tc>
        <w:tc>
          <w:tcPr>
            <w:tcW w:w="6281" w:type="dxa"/>
            <w:tcBorders>
              <w:top w:val="nil"/>
              <w:left w:val="nil"/>
              <w:bottom w:val="single" w:sz="8" w:space="0" w:color="000000"/>
              <w:right w:val="single" w:sz="8" w:space="0" w:color="000000"/>
            </w:tcBorders>
            <w:vAlign w:val="center"/>
          </w:tcPr>
          <w:p w14:paraId="0B069833" w14:textId="77777777" w:rsidR="008E219D" w:rsidRPr="00421870" w:rsidRDefault="005378B8">
            <w:pPr>
              <w:spacing w:before="120" w:after="120"/>
              <w:rPr>
                <w:color w:val="000000" w:themeColor="text1"/>
              </w:rPr>
            </w:pPr>
            <w:r w:rsidRPr="00421870">
              <w:rPr>
                <w:color w:val="000000" w:themeColor="text1"/>
              </w:rPr>
              <w:t>Bến cảng Nhà máy Nhiệt điện đốt than BOT Vĩnh Tân 1</w:t>
            </w:r>
          </w:p>
        </w:tc>
        <w:tc>
          <w:tcPr>
            <w:tcW w:w="1939" w:type="dxa"/>
            <w:vMerge/>
            <w:tcBorders>
              <w:top w:val="nil"/>
              <w:left w:val="nil"/>
              <w:bottom w:val="single" w:sz="8" w:space="0" w:color="000000"/>
              <w:right w:val="single" w:sz="8" w:space="0" w:color="000000"/>
            </w:tcBorders>
            <w:vAlign w:val="center"/>
          </w:tcPr>
          <w:p w14:paraId="1709876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2B4F3B0" w14:textId="77777777">
        <w:tc>
          <w:tcPr>
            <w:tcW w:w="832" w:type="dxa"/>
            <w:tcBorders>
              <w:top w:val="nil"/>
              <w:left w:val="single" w:sz="8" w:space="0" w:color="000000"/>
              <w:bottom w:val="single" w:sz="8" w:space="0" w:color="000000"/>
              <w:right w:val="single" w:sz="8" w:space="0" w:color="000000"/>
            </w:tcBorders>
            <w:vAlign w:val="center"/>
          </w:tcPr>
          <w:p w14:paraId="67C4C93B" w14:textId="77777777" w:rsidR="008E219D" w:rsidRPr="00421870" w:rsidRDefault="005378B8">
            <w:pPr>
              <w:spacing w:before="120" w:after="120"/>
              <w:jc w:val="center"/>
              <w:rPr>
                <w:color w:val="000000" w:themeColor="text1"/>
              </w:rPr>
            </w:pPr>
            <w:r w:rsidRPr="00421870">
              <w:rPr>
                <w:color w:val="000000" w:themeColor="text1"/>
              </w:rPr>
              <w:t>147.</w:t>
            </w:r>
          </w:p>
        </w:tc>
        <w:tc>
          <w:tcPr>
            <w:tcW w:w="6281" w:type="dxa"/>
            <w:tcBorders>
              <w:top w:val="nil"/>
              <w:left w:val="nil"/>
              <w:bottom w:val="single" w:sz="8" w:space="0" w:color="000000"/>
              <w:right w:val="single" w:sz="8" w:space="0" w:color="000000"/>
            </w:tcBorders>
            <w:vAlign w:val="center"/>
          </w:tcPr>
          <w:p w14:paraId="0368CC4E" w14:textId="77777777" w:rsidR="008E219D" w:rsidRPr="00421870" w:rsidRDefault="005378B8">
            <w:pPr>
              <w:spacing w:before="120" w:after="120"/>
              <w:rPr>
                <w:color w:val="000000" w:themeColor="text1"/>
              </w:rPr>
            </w:pPr>
            <w:r w:rsidRPr="00421870">
              <w:rPr>
                <w:color w:val="000000" w:themeColor="text1"/>
              </w:rPr>
              <w:t>Bến cảng Nhà máy Nhiệt điện Vĩnh Tân 2</w:t>
            </w:r>
          </w:p>
        </w:tc>
        <w:tc>
          <w:tcPr>
            <w:tcW w:w="1939" w:type="dxa"/>
            <w:vMerge/>
            <w:tcBorders>
              <w:top w:val="nil"/>
              <w:left w:val="nil"/>
              <w:bottom w:val="single" w:sz="8" w:space="0" w:color="000000"/>
              <w:right w:val="single" w:sz="8" w:space="0" w:color="000000"/>
            </w:tcBorders>
            <w:vAlign w:val="center"/>
          </w:tcPr>
          <w:p w14:paraId="6672871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958797E" w14:textId="77777777">
        <w:tc>
          <w:tcPr>
            <w:tcW w:w="832" w:type="dxa"/>
            <w:tcBorders>
              <w:top w:val="nil"/>
              <w:left w:val="single" w:sz="8" w:space="0" w:color="000000"/>
              <w:bottom w:val="single" w:sz="8" w:space="0" w:color="000000"/>
              <w:right w:val="single" w:sz="8" w:space="0" w:color="000000"/>
            </w:tcBorders>
            <w:vAlign w:val="center"/>
          </w:tcPr>
          <w:p w14:paraId="02F59696" w14:textId="77777777" w:rsidR="008E219D" w:rsidRPr="00421870" w:rsidRDefault="005378B8">
            <w:pPr>
              <w:spacing w:before="120" w:after="120"/>
              <w:jc w:val="center"/>
              <w:rPr>
                <w:color w:val="000000" w:themeColor="text1"/>
              </w:rPr>
            </w:pPr>
            <w:r w:rsidRPr="00421870">
              <w:rPr>
                <w:color w:val="000000" w:themeColor="text1"/>
              </w:rPr>
              <w:t>148.</w:t>
            </w:r>
          </w:p>
        </w:tc>
        <w:tc>
          <w:tcPr>
            <w:tcW w:w="6281" w:type="dxa"/>
            <w:tcBorders>
              <w:top w:val="nil"/>
              <w:left w:val="nil"/>
              <w:bottom w:val="single" w:sz="8" w:space="0" w:color="000000"/>
              <w:right w:val="single" w:sz="8" w:space="0" w:color="000000"/>
            </w:tcBorders>
            <w:vAlign w:val="center"/>
          </w:tcPr>
          <w:p w14:paraId="229E9E55" w14:textId="77777777" w:rsidR="008E219D" w:rsidRPr="00421870" w:rsidRDefault="005378B8">
            <w:pPr>
              <w:spacing w:before="120" w:after="120"/>
              <w:rPr>
                <w:color w:val="000000" w:themeColor="text1"/>
              </w:rPr>
            </w:pPr>
            <w:r w:rsidRPr="00421870">
              <w:rPr>
                <w:color w:val="000000" w:themeColor="text1"/>
              </w:rPr>
              <w:t>Bến cảng Nhà máy Nhiệt điện Vĩnh Tân 4</w:t>
            </w:r>
          </w:p>
        </w:tc>
        <w:tc>
          <w:tcPr>
            <w:tcW w:w="1939" w:type="dxa"/>
            <w:vMerge/>
            <w:tcBorders>
              <w:top w:val="nil"/>
              <w:left w:val="nil"/>
              <w:bottom w:val="single" w:sz="8" w:space="0" w:color="000000"/>
              <w:right w:val="single" w:sz="8" w:space="0" w:color="000000"/>
            </w:tcBorders>
            <w:vAlign w:val="center"/>
          </w:tcPr>
          <w:p w14:paraId="3A2CF24E"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30514A3" w14:textId="77777777">
        <w:tc>
          <w:tcPr>
            <w:tcW w:w="832" w:type="dxa"/>
            <w:tcBorders>
              <w:top w:val="nil"/>
              <w:left w:val="single" w:sz="8" w:space="0" w:color="000000"/>
              <w:bottom w:val="single" w:sz="8" w:space="0" w:color="000000"/>
              <w:right w:val="single" w:sz="8" w:space="0" w:color="000000"/>
            </w:tcBorders>
            <w:vAlign w:val="center"/>
          </w:tcPr>
          <w:p w14:paraId="0239CAD7" w14:textId="77777777" w:rsidR="008E219D" w:rsidRPr="00421870" w:rsidRDefault="005378B8">
            <w:pPr>
              <w:spacing w:before="120" w:after="120"/>
              <w:jc w:val="center"/>
              <w:rPr>
                <w:color w:val="000000" w:themeColor="text1"/>
              </w:rPr>
            </w:pPr>
            <w:r w:rsidRPr="00421870">
              <w:rPr>
                <w:color w:val="000000" w:themeColor="text1"/>
              </w:rPr>
              <w:t>149.</w:t>
            </w:r>
          </w:p>
        </w:tc>
        <w:tc>
          <w:tcPr>
            <w:tcW w:w="6281" w:type="dxa"/>
            <w:tcBorders>
              <w:top w:val="nil"/>
              <w:left w:val="nil"/>
              <w:bottom w:val="single" w:sz="8" w:space="0" w:color="000000"/>
              <w:right w:val="single" w:sz="8" w:space="0" w:color="000000"/>
            </w:tcBorders>
            <w:vAlign w:val="center"/>
          </w:tcPr>
          <w:p w14:paraId="7E275B71" w14:textId="77777777" w:rsidR="008E219D" w:rsidRPr="00421870" w:rsidRDefault="005378B8">
            <w:pPr>
              <w:spacing w:before="120" w:after="120"/>
              <w:rPr>
                <w:color w:val="000000" w:themeColor="text1"/>
              </w:rPr>
            </w:pPr>
            <w:r w:rsidRPr="00421870">
              <w:rPr>
                <w:color w:val="000000" w:themeColor="text1"/>
              </w:rPr>
              <w:t>Bến cảng Phú Quý</w:t>
            </w:r>
          </w:p>
        </w:tc>
        <w:tc>
          <w:tcPr>
            <w:tcW w:w="1939" w:type="dxa"/>
            <w:vMerge/>
            <w:tcBorders>
              <w:top w:val="nil"/>
              <w:left w:val="nil"/>
              <w:bottom w:val="single" w:sz="8" w:space="0" w:color="000000"/>
              <w:right w:val="single" w:sz="8" w:space="0" w:color="000000"/>
            </w:tcBorders>
            <w:vAlign w:val="center"/>
          </w:tcPr>
          <w:p w14:paraId="46EBE6E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BFCCEA7" w14:textId="77777777">
        <w:tc>
          <w:tcPr>
            <w:tcW w:w="832" w:type="dxa"/>
            <w:tcBorders>
              <w:top w:val="nil"/>
              <w:left w:val="single" w:sz="8" w:space="0" w:color="000000"/>
              <w:bottom w:val="single" w:sz="8" w:space="0" w:color="000000"/>
              <w:right w:val="single" w:sz="8" w:space="0" w:color="000000"/>
            </w:tcBorders>
            <w:vAlign w:val="center"/>
          </w:tcPr>
          <w:p w14:paraId="54F59551" w14:textId="77777777" w:rsidR="008E219D" w:rsidRPr="00421870" w:rsidRDefault="005378B8">
            <w:pPr>
              <w:spacing w:before="120" w:after="120"/>
              <w:jc w:val="center"/>
              <w:rPr>
                <w:color w:val="000000" w:themeColor="text1"/>
              </w:rPr>
            </w:pPr>
            <w:r w:rsidRPr="00421870">
              <w:rPr>
                <w:color w:val="000000" w:themeColor="text1"/>
              </w:rPr>
              <w:t>150.</w:t>
            </w:r>
          </w:p>
        </w:tc>
        <w:tc>
          <w:tcPr>
            <w:tcW w:w="6281" w:type="dxa"/>
            <w:tcBorders>
              <w:top w:val="nil"/>
              <w:left w:val="nil"/>
              <w:bottom w:val="single" w:sz="8" w:space="0" w:color="000000"/>
              <w:right w:val="single" w:sz="8" w:space="0" w:color="000000"/>
            </w:tcBorders>
            <w:vAlign w:val="center"/>
          </w:tcPr>
          <w:p w14:paraId="6C6E380A" w14:textId="77777777" w:rsidR="008E219D" w:rsidRPr="00421870" w:rsidRDefault="005378B8">
            <w:pPr>
              <w:spacing w:before="120" w:after="120"/>
              <w:rPr>
                <w:color w:val="000000" w:themeColor="text1"/>
              </w:rPr>
            </w:pPr>
            <w:r w:rsidRPr="00421870">
              <w:rPr>
                <w:color w:val="000000" w:themeColor="text1"/>
              </w:rPr>
              <w:t>Bến cảng Phan Thiết</w:t>
            </w:r>
          </w:p>
        </w:tc>
        <w:tc>
          <w:tcPr>
            <w:tcW w:w="1939" w:type="dxa"/>
            <w:vMerge/>
            <w:tcBorders>
              <w:top w:val="nil"/>
              <w:left w:val="nil"/>
              <w:bottom w:val="single" w:sz="8" w:space="0" w:color="000000"/>
              <w:right w:val="single" w:sz="8" w:space="0" w:color="000000"/>
            </w:tcBorders>
            <w:vAlign w:val="center"/>
          </w:tcPr>
          <w:p w14:paraId="5B68BBE3"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8617206" w14:textId="77777777">
        <w:tc>
          <w:tcPr>
            <w:tcW w:w="832" w:type="dxa"/>
            <w:tcBorders>
              <w:top w:val="nil"/>
              <w:left w:val="single" w:sz="8" w:space="0" w:color="000000"/>
              <w:bottom w:val="single" w:sz="8" w:space="0" w:color="000000"/>
              <w:right w:val="single" w:sz="8" w:space="0" w:color="000000"/>
            </w:tcBorders>
            <w:vAlign w:val="center"/>
          </w:tcPr>
          <w:p w14:paraId="0C90B8AF" w14:textId="77777777" w:rsidR="008E219D" w:rsidRPr="00421870" w:rsidRDefault="005378B8">
            <w:pPr>
              <w:spacing w:before="120" w:after="120"/>
              <w:jc w:val="center"/>
              <w:rPr>
                <w:color w:val="000000" w:themeColor="text1"/>
              </w:rPr>
            </w:pPr>
            <w:r w:rsidRPr="00421870">
              <w:rPr>
                <w:color w:val="000000" w:themeColor="text1"/>
              </w:rPr>
              <w:t>151.</w:t>
            </w:r>
          </w:p>
        </w:tc>
        <w:tc>
          <w:tcPr>
            <w:tcW w:w="6281" w:type="dxa"/>
            <w:tcBorders>
              <w:top w:val="nil"/>
              <w:left w:val="nil"/>
              <w:bottom w:val="single" w:sz="8" w:space="0" w:color="000000"/>
              <w:right w:val="single" w:sz="8" w:space="0" w:color="000000"/>
            </w:tcBorders>
            <w:vAlign w:val="center"/>
          </w:tcPr>
          <w:p w14:paraId="2709C726" w14:textId="77777777" w:rsidR="008E219D" w:rsidRPr="00421870" w:rsidRDefault="005378B8">
            <w:pPr>
              <w:spacing w:before="120" w:after="120"/>
              <w:rPr>
                <w:color w:val="000000" w:themeColor="text1"/>
              </w:rPr>
            </w:pPr>
            <w:r w:rsidRPr="00421870">
              <w:rPr>
                <w:color w:val="000000" w:themeColor="text1"/>
              </w:rPr>
              <w:t>Bến cảng Hải đoàn 129</w:t>
            </w:r>
          </w:p>
        </w:tc>
        <w:tc>
          <w:tcPr>
            <w:tcW w:w="1939" w:type="dxa"/>
            <w:vMerge w:val="restart"/>
            <w:tcBorders>
              <w:top w:val="nil"/>
              <w:left w:val="nil"/>
              <w:bottom w:val="single" w:sz="8" w:space="0" w:color="000000"/>
              <w:right w:val="single" w:sz="8" w:space="0" w:color="000000"/>
            </w:tcBorders>
            <w:vAlign w:val="center"/>
          </w:tcPr>
          <w:p w14:paraId="3D29D1C6" w14:textId="77777777" w:rsidR="008E219D" w:rsidRPr="00421870" w:rsidRDefault="005378B8">
            <w:pPr>
              <w:spacing w:before="120" w:after="120"/>
              <w:jc w:val="center"/>
              <w:rPr>
                <w:color w:val="000000" w:themeColor="text1"/>
              </w:rPr>
            </w:pPr>
            <w:r w:rsidRPr="00421870">
              <w:rPr>
                <w:color w:val="000000" w:themeColor="text1"/>
              </w:rPr>
              <w:t xml:space="preserve">Bà Rịa - Vũng </w:t>
            </w:r>
            <w:r w:rsidRPr="00421870">
              <w:rPr>
                <w:color w:val="000000" w:themeColor="text1"/>
              </w:rPr>
              <w:t>Tàu</w:t>
            </w:r>
          </w:p>
        </w:tc>
      </w:tr>
      <w:tr w:rsidR="00421870" w:rsidRPr="00421870" w14:paraId="1DE7DAD8" w14:textId="77777777">
        <w:tc>
          <w:tcPr>
            <w:tcW w:w="832" w:type="dxa"/>
            <w:tcBorders>
              <w:top w:val="nil"/>
              <w:left w:val="single" w:sz="8" w:space="0" w:color="000000"/>
              <w:bottom w:val="single" w:sz="8" w:space="0" w:color="000000"/>
              <w:right w:val="single" w:sz="8" w:space="0" w:color="000000"/>
            </w:tcBorders>
            <w:vAlign w:val="center"/>
          </w:tcPr>
          <w:p w14:paraId="1D600289" w14:textId="77777777" w:rsidR="008E219D" w:rsidRPr="00421870" w:rsidRDefault="005378B8">
            <w:pPr>
              <w:spacing w:before="120" w:after="120"/>
              <w:jc w:val="center"/>
              <w:rPr>
                <w:color w:val="000000" w:themeColor="text1"/>
              </w:rPr>
            </w:pPr>
            <w:r w:rsidRPr="00421870">
              <w:rPr>
                <w:color w:val="000000" w:themeColor="text1"/>
              </w:rPr>
              <w:t>152.</w:t>
            </w:r>
          </w:p>
        </w:tc>
        <w:tc>
          <w:tcPr>
            <w:tcW w:w="6281" w:type="dxa"/>
            <w:tcBorders>
              <w:top w:val="nil"/>
              <w:left w:val="nil"/>
              <w:bottom w:val="single" w:sz="8" w:space="0" w:color="000000"/>
              <w:right w:val="single" w:sz="8" w:space="0" w:color="000000"/>
            </w:tcBorders>
            <w:vAlign w:val="center"/>
          </w:tcPr>
          <w:p w14:paraId="074DF7A6" w14:textId="77777777" w:rsidR="008E219D" w:rsidRPr="00421870" w:rsidRDefault="005378B8">
            <w:pPr>
              <w:spacing w:before="120" w:after="120"/>
              <w:rPr>
                <w:color w:val="000000" w:themeColor="text1"/>
              </w:rPr>
            </w:pPr>
            <w:r w:rsidRPr="00421870">
              <w:rPr>
                <w:color w:val="000000" w:themeColor="text1"/>
              </w:rPr>
              <w:t>Bến cảng Hà Lộc</w:t>
            </w:r>
          </w:p>
        </w:tc>
        <w:tc>
          <w:tcPr>
            <w:tcW w:w="1939" w:type="dxa"/>
            <w:vMerge/>
            <w:tcBorders>
              <w:top w:val="nil"/>
              <w:left w:val="nil"/>
              <w:bottom w:val="single" w:sz="8" w:space="0" w:color="000000"/>
              <w:right w:val="single" w:sz="8" w:space="0" w:color="000000"/>
            </w:tcBorders>
            <w:vAlign w:val="center"/>
          </w:tcPr>
          <w:p w14:paraId="55223F6B"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A063057" w14:textId="77777777">
        <w:tc>
          <w:tcPr>
            <w:tcW w:w="832" w:type="dxa"/>
            <w:tcBorders>
              <w:top w:val="nil"/>
              <w:left w:val="single" w:sz="8" w:space="0" w:color="000000"/>
              <w:bottom w:val="single" w:sz="8" w:space="0" w:color="000000"/>
              <w:right w:val="single" w:sz="8" w:space="0" w:color="000000"/>
            </w:tcBorders>
            <w:vAlign w:val="center"/>
          </w:tcPr>
          <w:p w14:paraId="62C34451" w14:textId="77777777" w:rsidR="008E219D" w:rsidRPr="00421870" w:rsidRDefault="005378B8">
            <w:pPr>
              <w:spacing w:before="120" w:after="120"/>
              <w:jc w:val="center"/>
              <w:rPr>
                <w:color w:val="000000" w:themeColor="text1"/>
              </w:rPr>
            </w:pPr>
            <w:r w:rsidRPr="00421870">
              <w:rPr>
                <w:color w:val="000000" w:themeColor="text1"/>
              </w:rPr>
              <w:t>153.</w:t>
            </w:r>
          </w:p>
        </w:tc>
        <w:tc>
          <w:tcPr>
            <w:tcW w:w="6281" w:type="dxa"/>
            <w:tcBorders>
              <w:top w:val="nil"/>
              <w:left w:val="nil"/>
              <w:bottom w:val="single" w:sz="8" w:space="0" w:color="000000"/>
              <w:right w:val="single" w:sz="8" w:space="0" w:color="000000"/>
            </w:tcBorders>
            <w:vAlign w:val="center"/>
          </w:tcPr>
          <w:p w14:paraId="7820CBF0" w14:textId="77777777" w:rsidR="008E219D" w:rsidRPr="00421870" w:rsidRDefault="005378B8">
            <w:pPr>
              <w:spacing w:before="120" w:after="120"/>
              <w:rPr>
                <w:color w:val="000000" w:themeColor="text1"/>
              </w:rPr>
            </w:pPr>
            <w:r w:rsidRPr="00421870">
              <w:rPr>
                <w:color w:val="000000" w:themeColor="text1"/>
              </w:rPr>
              <w:t>Bến cảng Quốc phòng Quân khu 7</w:t>
            </w:r>
          </w:p>
        </w:tc>
        <w:tc>
          <w:tcPr>
            <w:tcW w:w="1939" w:type="dxa"/>
            <w:vMerge/>
            <w:tcBorders>
              <w:top w:val="nil"/>
              <w:left w:val="nil"/>
              <w:bottom w:val="single" w:sz="8" w:space="0" w:color="000000"/>
              <w:right w:val="single" w:sz="8" w:space="0" w:color="000000"/>
            </w:tcBorders>
            <w:vAlign w:val="center"/>
          </w:tcPr>
          <w:p w14:paraId="1D3CA156"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83ACEDF" w14:textId="77777777">
        <w:tc>
          <w:tcPr>
            <w:tcW w:w="832" w:type="dxa"/>
            <w:tcBorders>
              <w:top w:val="nil"/>
              <w:left w:val="single" w:sz="8" w:space="0" w:color="000000"/>
              <w:bottom w:val="single" w:sz="8" w:space="0" w:color="000000"/>
              <w:right w:val="single" w:sz="8" w:space="0" w:color="000000"/>
            </w:tcBorders>
            <w:vAlign w:val="center"/>
          </w:tcPr>
          <w:p w14:paraId="1A795A1E" w14:textId="77777777" w:rsidR="008E219D" w:rsidRPr="00421870" w:rsidRDefault="005378B8">
            <w:pPr>
              <w:spacing w:before="120" w:after="120"/>
              <w:jc w:val="center"/>
              <w:rPr>
                <w:color w:val="000000" w:themeColor="text1"/>
              </w:rPr>
            </w:pPr>
            <w:r w:rsidRPr="00421870">
              <w:rPr>
                <w:color w:val="000000" w:themeColor="text1"/>
              </w:rPr>
              <w:t>154.</w:t>
            </w:r>
          </w:p>
        </w:tc>
        <w:tc>
          <w:tcPr>
            <w:tcW w:w="6281" w:type="dxa"/>
            <w:tcBorders>
              <w:top w:val="nil"/>
              <w:left w:val="nil"/>
              <w:bottom w:val="single" w:sz="8" w:space="0" w:color="000000"/>
              <w:right w:val="single" w:sz="8" w:space="0" w:color="000000"/>
            </w:tcBorders>
            <w:vAlign w:val="center"/>
          </w:tcPr>
          <w:p w14:paraId="3C82E294" w14:textId="77777777" w:rsidR="008E219D" w:rsidRPr="00421870" w:rsidRDefault="005378B8">
            <w:pPr>
              <w:spacing w:before="120" w:after="120"/>
              <w:rPr>
                <w:color w:val="000000" w:themeColor="text1"/>
              </w:rPr>
            </w:pPr>
            <w:r w:rsidRPr="00421870">
              <w:rPr>
                <w:color w:val="000000" w:themeColor="text1"/>
              </w:rPr>
              <w:t>Bến cảng Côn Đảo -Vũng Tàu</w:t>
            </w:r>
          </w:p>
        </w:tc>
        <w:tc>
          <w:tcPr>
            <w:tcW w:w="1939" w:type="dxa"/>
            <w:vMerge/>
            <w:tcBorders>
              <w:top w:val="nil"/>
              <w:left w:val="nil"/>
              <w:bottom w:val="single" w:sz="8" w:space="0" w:color="000000"/>
              <w:right w:val="single" w:sz="8" w:space="0" w:color="000000"/>
            </w:tcBorders>
            <w:vAlign w:val="center"/>
          </w:tcPr>
          <w:p w14:paraId="043B0BA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A1751EB" w14:textId="77777777">
        <w:tc>
          <w:tcPr>
            <w:tcW w:w="832" w:type="dxa"/>
            <w:tcBorders>
              <w:top w:val="nil"/>
              <w:left w:val="single" w:sz="8" w:space="0" w:color="000000"/>
              <w:bottom w:val="single" w:sz="8" w:space="0" w:color="000000"/>
              <w:right w:val="single" w:sz="8" w:space="0" w:color="000000"/>
            </w:tcBorders>
            <w:vAlign w:val="center"/>
          </w:tcPr>
          <w:p w14:paraId="331F2C9C" w14:textId="77777777" w:rsidR="008E219D" w:rsidRPr="00421870" w:rsidRDefault="005378B8">
            <w:pPr>
              <w:spacing w:before="120" w:after="120"/>
              <w:jc w:val="center"/>
              <w:rPr>
                <w:color w:val="000000" w:themeColor="text1"/>
              </w:rPr>
            </w:pPr>
            <w:r w:rsidRPr="00421870">
              <w:rPr>
                <w:color w:val="000000" w:themeColor="text1"/>
              </w:rPr>
              <w:t>155.</w:t>
            </w:r>
          </w:p>
        </w:tc>
        <w:tc>
          <w:tcPr>
            <w:tcW w:w="6281" w:type="dxa"/>
            <w:tcBorders>
              <w:top w:val="nil"/>
              <w:left w:val="nil"/>
              <w:bottom w:val="single" w:sz="8" w:space="0" w:color="000000"/>
              <w:right w:val="single" w:sz="8" w:space="0" w:color="000000"/>
            </w:tcBorders>
            <w:vAlign w:val="center"/>
          </w:tcPr>
          <w:p w14:paraId="4DFF3037" w14:textId="77777777" w:rsidR="008E219D" w:rsidRPr="00421870" w:rsidRDefault="005378B8">
            <w:pPr>
              <w:spacing w:before="120" w:after="120"/>
              <w:rPr>
                <w:color w:val="000000" w:themeColor="text1"/>
              </w:rPr>
            </w:pPr>
            <w:r w:rsidRPr="00421870">
              <w:rPr>
                <w:color w:val="000000" w:themeColor="text1"/>
              </w:rPr>
              <w:t>Bến cảng Thương cảng Vũng Tàu</w:t>
            </w:r>
          </w:p>
        </w:tc>
        <w:tc>
          <w:tcPr>
            <w:tcW w:w="1939" w:type="dxa"/>
            <w:vMerge/>
            <w:tcBorders>
              <w:top w:val="nil"/>
              <w:left w:val="nil"/>
              <w:bottom w:val="single" w:sz="8" w:space="0" w:color="000000"/>
              <w:right w:val="single" w:sz="8" w:space="0" w:color="000000"/>
            </w:tcBorders>
            <w:vAlign w:val="center"/>
          </w:tcPr>
          <w:p w14:paraId="51E99C2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949BE10" w14:textId="77777777">
        <w:tc>
          <w:tcPr>
            <w:tcW w:w="832" w:type="dxa"/>
            <w:tcBorders>
              <w:top w:val="nil"/>
              <w:left w:val="single" w:sz="8" w:space="0" w:color="000000"/>
              <w:bottom w:val="single" w:sz="8" w:space="0" w:color="000000"/>
              <w:right w:val="single" w:sz="8" w:space="0" w:color="000000"/>
            </w:tcBorders>
            <w:vAlign w:val="center"/>
          </w:tcPr>
          <w:p w14:paraId="3BAE5320" w14:textId="77777777" w:rsidR="008E219D" w:rsidRPr="00421870" w:rsidRDefault="005378B8">
            <w:pPr>
              <w:spacing w:before="120" w:after="120"/>
              <w:jc w:val="center"/>
              <w:rPr>
                <w:color w:val="000000" w:themeColor="text1"/>
              </w:rPr>
            </w:pPr>
            <w:r w:rsidRPr="00421870">
              <w:rPr>
                <w:color w:val="000000" w:themeColor="text1"/>
              </w:rPr>
              <w:t>156.</w:t>
            </w:r>
          </w:p>
        </w:tc>
        <w:tc>
          <w:tcPr>
            <w:tcW w:w="6281" w:type="dxa"/>
            <w:tcBorders>
              <w:top w:val="nil"/>
              <w:left w:val="nil"/>
              <w:bottom w:val="single" w:sz="8" w:space="0" w:color="000000"/>
              <w:right w:val="single" w:sz="8" w:space="0" w:color="000000"/>
            </w:tcBorders>
            <w:vAlign w:val="center"/>
          </w:tcPr>
          <w:p w14:paraId="29B7D9A7" w14:textId="77777777" w:rsidR="008E219D" w:rsidRPr="00421870" w:rsidRDefault="005378B8">
            <w:pPr>
              <w:spacing w:before="120" w:after="120"/>
              <w:rPr>
                <w:color w:val="000000" w:themeColor="text1"/>
              </w:rPr>
            </w:pPr>
            <w:r w:rsidRPr="00421870">
              <w:rPr>
                <w:color w:val="000000" w:themeColor="text1"/>
              </w:rPr>
              <w:t>Bến cảng kho xăng dầu K2</w:t>
            </w:r>
          </w:p>
        </w:tc>
        <w:tc>
          <w:tcPr>
            <w:tcW w:w="1939" w:type="dxa"/>
            <w:vMerge/>
            <w:tcBorders>
              <w:top w:val="nil"/>
              <w:left w:val="nil"/>
              <w:bottom w:val="single" w:sz="8" w:space="0" w:color="000000"/>
              <w:right w:val="single" w:sz="8" w:space="0" w:color="000000"/>
            </w:tcBorders>
            <w:vAlign w:val="center"/>
          </w:tcPr>
          <w:p w14:paraId="0D25AC2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0FDCB0D" w14:textId="77777777">
        <w:tc>
          <w:tcPr>
            <w:tcW w:w="832" w:type="dxa"/>
            <w:tcBorders>
              <w:top w:val="nil"/>
              <w:left w:val="single" w:sz="8" w:space="0" w:color="000000"/>
              <w:bottom w:val="single" w:sz="8" w:space="0" w:color="000000"/>
              <w:right w:val="single" w:sz="8" w:space="0" w:color="000000"/>
            </w:tcBorders>
            <w:vAlign w:val="center"/>
          </w:tcPr>
          <w:p w14:paraId="1D0D559D" w14:textId="77777777" w:rsidR="008E219D" w:rsidRPr="00421870" w:rsidRDefault="005378B8">
            <w:pPr>
              <w:spacing w:before="120" w:after="120"/>
              <w:jc w:val="center"/>
              <w:rPr>
                <w:color w:val="000000" w:themeColor="text1"/>
              </w:rPr>
            </w:pPr>
            <w:r w:rsidRPr="00421870">
              <w:rPr>
                <w:color w:val="000000" w:themeColor="text1"/>
              </w:rPr>
              <w:t>157.</w:t>
            </w:r>
          </w:p>
        </w:tc>
        <w:tc>
          <w:tcPr>
            <w:tcW w:w="6281" w:type="dxa"/>
            <w:tcBorders>
              <w:top w:val="nil"/>
              <w:left w:val="nil"/>
              <w:bottom w:val="single" w:sz="8" w:space="0" w:color="000000"/>
              <w:right w:val="single" w:sz="8" w:space="0" w:color="000000"/>
            </w:tcBorders>
            <w:vAlign w:val="center"/>
          </w:tcPr>
          <w:p w14:paraId="239A2DCC" w14:textId="77777777" w:rsidR="008E219D" w:rsidRPr="00421870" w:rsidRDefault="005378B8">
            <w:pPr>
              <w:spacing w:before="120" w:after="120"/>
              <w:rPr>
                <w:color w:val="000000" w:themeColor="text1"/>
              </w:rPr>
            </w:pPr>
            <w:r w:rsidRPr="00421870">
              <w:rPr>
                <w:color w:val="000000" w:themeColor="text1"/>
              </w:rPr>
              <w:t>Bến cảng NASOS</w:t>
            </w:r>
          </w:p>
        </w:tc>
        <w:tc>
          <w:tcPr>
            <w:tcW w:w="1939" w:type="dxa"/>
            <w:vMerge/>
            <w:tcBorders>
              <w:top w:val="nil"/>
              <w:left w:val="nil"/>
              <w:bottom w:val="single" w:sz="8" w:space="0" w:color="000000"/>
              <w:right w:val="single" w:sz="8" w:space="0" w:color="000000"/>
            </w:tcBorders>
            <w:vAlign w:val="center"/>
          </w:tcPr>
          <w:p w14:paraId="6CDBA2B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E5C9E01" w14:textId="77777777">
        <w:tc>
          <w:tcPr>
            <w:tcW w:w="832" w:type="dxa"/>
            <w:tcBorders>
              <w:top w:val="nil"/>
              <w:left w:val="single" w:sz="8" w:space="0" w:color="000000"/>
              <w:bottom w:val="single" w:sz="8" w:space="0" w:color="000000"/>
              <w:right w:val="single" w:sz="8" w:space="0" w:color="000000"/>
            </w:tcBorders>
            <w:vAlign w:val="center"/>
          </w:tcPr>
          <w:p w14:paraId="63638EB5" w14:textId="77777777" w:rsidR="008E219D" w:rsidRPr="00421870" w:rsidRDefault="005378B8">
            <w:pPr>
              <w:spacing w:before="120" w:after="120"/>
              <w:jc w:val="center"/>
              <w:rPr>
                <w:color w:val="000000" w:themeColor="text1"/>
              </w:rPr>
            </w:pPr>
            <w:r w:rsidRPr="00421870">
              <w:rPr>
                <w:color w:val="000000" w:themeColor="text1"/>
              </w:rPr>
              <w:t>158.</w:t>
            </w:r>
          </w:p>
        </w:tc>
        <w:tc>
          <w:tcPr>
            <w:tcW w:w="6281" w:type="dxa"/>
            <w:tcBorders>
              <w:top w:val="nil"/>
              <w:left w:val="nil"/>
              <w:bottom w:val="single" w:sz="8" w:space="0" w:color="000000"/>
              <w:right w:val="single" w:sz="8" w:space="0" w:color="000000"/>
            </w:tcBorders>
            <w:vAlign w:val="center"/>
          </w:tcPr>
          <w:p w14:paraId="7D669F8D" w14:textId="77777777" w:rsidR="008E219D" w:rsidRPr="00421870" w:rsidRDefault="005378B8">
            <w:pPr>
              <w:spacing w:before="120" w:after="120"/>
              <w:rPr>
                <w:color w:val="000000" w:themeColor="text1"/>
              </w:rPr>
            </w:pPr>
            <w:r w:rsidRPr="00421870">
              <w:rPr>
                <w:color w:val="000000" w:themeColor="text1"/>
              </w:rPr>
              <w:t>Bến cảng Vungtau Shipyard</w:t>
            </w:r>
          </w:p>
        </w:tc>
        <w:tc>
          <w:tcPr>
            <w:tcW w:w="1939" w:type="dxa"/>
            <w:vMerge/>
            <w:tcBorders>
              <w:top w:val="nil"/>
              <w:left w:val="nil"/>
              <w:bottom w:val="single" w:sz="8" w:space="0" w:color="000000"/>
              <w:right w:val="single" w:sz="8" w:space="0" w:color="000000"/>
            </w:tcBorders>
            <w:vAlign w:val="center"/>
          </w:tcPr>
          <w:p w14:paraId="6503D05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85F465B" w14:textId="77777777">
        <w:tc>
          <w:tcPr>
            <w:tcW w:w="832" w:type="dxa"/>
            <w:tcBorders>
              <w:top w:val="nil"/>
              <w:left w:val="single" w:sz="8" w:space="0" w:color="000000"/>
              <w:bottom w:val="single" w:sz="8" w:space="0" w:color="000000"/>
              <w:right w:val="single" w:sz="8" w:space="0" w:color="000000"/>
            </w:tcBorders>
            <w:vAlign w:val="center"/>
          </w:tcPr>
          <w:p w14:paraId="222664A2" w14:textId="77777777" w:rsidR="008E219D" w:rsidRPr="00421870" w:rsidRDefault="005378B8">
            <w:pPr>
              <w:spacing w:before="120" w:after="120"/>
              <w:jc w:val="center"/>
              <w:rPr>
                <w:color w:val="000000" w:themeColor="text1"/>
              </w:rPr>
            </w:pPr>
            <w:r w:rsidRPr="00421870">
              <w:rPr>
                <w:color w:val="000000" w:themeColor="text1"/>
              </w:rPr>
              <w:t>159.</w:t>
            </w:r>
          </w:p>
        </w:tc>
        <w:tc>
          <w:tcPr>
            <w:tcW w:w="6281" w:type="dxa"/>
            <w:tcBorders>
              <w:top w:val="nil"/>
              <w:left w:val="nil"/>
              <w:bottom w:val="single" w:sz="8" w:space="0" w:color="000000"/>
              <w:right w:val="single" w:sz="8" w:space="0" w:color="000000"/>
            </w:tcBorders>
            <w:vAlign w:val="center"/>
          </w:tcPr>
          <w:p w14:paraId="35EF4D47" w14:textId="77777777" w:rsidR="008E219D" w:rsidRPr="00421870" w:rsidRDefault="005378B8">
            <w:pPr>
              <w:spacing w:before="120" w:after="120"/>
              <w:rPr>
                <w:color w:val="000000" w:themeColor="text1"/>
              </w:rPr>
            </w:pPr>
            <w:r w:rsidRPr="00421870">
              <w:rPr>
                <w:color w:val="000000" w:themeColor="text1"/>
              </w:rPr>
              <w:t xml:space="preserve">Bến cảng trang trí 10.000 </w:t>
            </w:r>
            <w:r w:rsidRPr="00421870">
              <w:rPr>
                <w:color w:val="000000" w:themeColor="text1"/>
              </w:rPr>
              <w:t>DWT Nhà máy đóng và sửa chữa tàu biển Sài Gòn</w:t>
            </w:r>
          </w:p>
        </w:tc>
        <w:tc>
          <w:tcPr>
            <w:tcW w:w="1939" w:type="dxa"/>
            <w:vMerge/>
            <w:tcBorders>
              <w:top w:val="nil"/>
              <w:left w:val="nil"/>
              <w:bottom w:val="single" w:sz="8" w:space="0" w:color="000000"/>
              <w:right w:val="single" w:sz="8" w:space="0" w:color="000000"/>
            </w:tcBorders>
            <w:vAlign w:val="center"/>
          </w:tcPr>
          <w:p w14:paraId="3874800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6576C49" w14:textId="77777777">
        <w:tc>
          <w:tcPr>
            <w:tcW w:w="832" w:type="dxa"/>
            <w:tcBorders>
              <w:top w:val="nil"/>
              <w:left w:val="single" w:sz="8" w:space="0" w:color="000000"/>
              <w:bottom w:val="single" w:sz="8" w:space="0" w:color="000000"/>
              <w:right w:val="single" w:sz="8" w:space="0" w:color="000000"/>
            </w:tcBorders>
            <w:vAlign w:val="center"/>
          </w:tcPr>
          <w:p w14:paraId="2A1B0067" w14:textId="77777777" w:rsidR="008E219D" w:rsidRPr="00421870" w:rsidRDefault="005378B8">
            <w:pPr>
              <w:spacing w:before="120" w:after="120"/>
              <w:jc w:val="center"/>
              <w:rPr>
                <w:color w:val="000000" w:themeColor="text1"/>
              </w:rPr>
            </w:pPr>
            <w:r w:rsidRPr="00421870">
              <w:rPr>
                <w:color w:val="000000" w:themeColor="text1"/>
              </w:rPr>
              <w:t>160.</w:t>
            </w:r>
          </w:p>
        </w:tc>
        <w:tc>
          <w:tcPr>
            <w:tcW w:w="6281" w:type="dxa"/>
            <w:tcBorders>
              <w:top w:val="nil"/>
              <w:left w:val="nil"/>
              <w:bottom w:val="single" w:sz="8" w:space="0" w:color="000000"/>
              <w:right w:val="single" w:sz="8" w:space="0" w:color="000000"/>
            </w:tcBorders>
            <w:vAlign w:val="center"/>
          </w:tcPr>
          <w:p w14:paraId="68EB461C" w14:textId="77777777" w:rsidR="008E219D" w:rsidRPr="00421870" w:rsidRDefault="005378B8">
            <w:pPr>
              <w:spacing w:before="120" w:after="120"/>
              <w:rPr>
                <w:color w:val="000000" w:themeColor="text1"/>
              </w:rPr>
            </w:pPr>
            <w:r w:rsidRPr="00421870">
              <w:rPr>
                <w:color w:val="000000" w:themeColor="text1"/>
              </w:rPr>
              <w:t>Bến cảng Khu công nghiệp Đông Xuyên</w:t>
            </w:r>
          </w:p>
        </w:tc>
        <w:tc>
          <w:tcPr>
            <w:tcW w:w="1939" w:type="dxa"/>
            <w:vMerge/>
            <w:tcBorders>
              <w:top w:val="nil"/>
              <w:left w:val="nil"/>
              <w:bottom w:val="single" w:sz="8" w:space="0" w:color="000000"/>
              <w:right w:val="single" w:sz="8" w:space="0" w:color="000000"/>
            </w:tcBorders>
            <w:vAlign w:val="center"/>
          </w:tcPr>
          <w:p w14:paraId="24ED801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C354935" w14:textId="77777777">
        <w:tc>
          <w:tcPr>
            <w:tcW w:w="832" w:type="dxa"/>
            <w:tcBorders>
              <w:top w:val="nil"/>
              <w:left w:val="single" w:sz="8" w:space="0" w:color="000000"/>
              <w:bottom w:val="single" w:sz="8" w:space="0" w:color="000000"/>
              <w:right w:val="single" w:sz="8" w:space="0" w:color="000000"/>
            </w:tcBorders>
            <w:vAlign w:val="center"/>
          </w:tcPr>
          <w:p w14:paraId="22E21160" w14:textId="77777777" w:rsidR="008E219D" w:rsidRPr="00421870" w:rsidRDefault="005378B8">
            <w:pPr>
              <w:spacing w:before="120" w:after="120"/>
              <w:jc w:val="center"/>
              <w:rPr>
                <w:color w:val="000000" w:themeColor="text1"/>
              </w:rPr>
            </w:pPr>
            <w:r w:rsidRPr="00421870">
              <w:rPr>
                <w:color w:val="000000" w:themeColor="text1"/>
              </w:rPr>
              <w:t>161.</w:t>
            </w:r>
          </w:p>
        </w:tc>
        <w:tc>
          <w:tcPr>
            <w:tcW w:w="6281" w:type="dxa"/>
            <w:tcBorders>
              <w:top w:val="nil"/>
              <w:left w:val="nil"/>
              <w:bottom w:val="single" w:sz="8" w:space="0" w:color="000000"/>
              <w:right w:val="single" w:sz="8" w:space="0" w:color="000000"/>
            </w:tcBorders>
            <w:vAlign w:val="center"/>
          </w:tcPr>
          <w:p w14:paraId="55C15615" w14:textId="77777777" w:rsidR="008E219D" w:rsidRPr="00421870" w:rsidRDefault="005378B8">
            <w:pPr>
              <w:spacing w:before="120" w:after="120"/>
              <w:rPr>
                <w:color w:val="000000" w:themeColor="text1"/>
              </w:rPr>
            </w:pPr>
            <w:r w:rsidRPr="00421870">
              <w:rPr>
                <w:color w:val="000000" w:themeColor="text1"/>
              </w:rPr>
              <w:t>Bến cảng Vina Offshore</w:t>
            </w:r>
          </w:p>
        </w:tc>
        <w:tc>
          <w:tcPr>
            <w:tcW w:w="1939" w:type="dxa"/>
            <w:vMerge/>
            <w:tcBorders>
              <w:top w:val="nil"/>
              <w:left w:val="nil"/>
              <w:bottom w:val="single" w:sz="8" w:space="0" w:color="000000"/>
              <w:right w:val="single" w:sz="8" w:space="0" w:color="000000"/>
            </w:tcBorders>
            <w:vAlign w:val="center"/>
          </w:tcPr>
          <w:p w14:paraId="7510450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DBDB2D9" w14:textId="77777777">
        <w:tc>
          <w:tcPr>
            <w:tcW w:w="832" w:type="dxa"/>
            <w:tcBorders>
              <w:top w:val="nil"/>
              <w:left w:val="single" w:sz="8" w:space="0" w:color="000000"/>
              <w:bottom w:val="single" w:sz="8" w:space="0" w:color="000000"/>
              <w:right w:val="single" w:sz="8" w:space="0" w:color="000000"/>
            </w:tcBorders>
            <w:vAlign w:val="center"/>
          </w:tcPr>
          <w:p w14:paraId="73462F1F" w14:textId="77777777" w:rsidR="008E219D" w:rsidRPr="00421870" w:rsidRDefault="005378B8">
            <w:pPr>
              <w:spacing w:before="120" w:after="120"/>
              <w:jc w:val="center"/>
              <w:rPr>
                <w:color w:val="000000" w:themeColor="text1"/>
              </w:rPr>
            </w:pPr>
            <w:r w:rsidRPr="00421870">
              <w:rPr>
                <w:color w:val="000000" w:themeColor="text1"/>
              </w:rPr>
              <w:t>162.</w:t>
            </w:r>
          </w:p>
        </w:tc>
        <w:tc>
          <w:tcPr>
            <w:tcW w:w="6281" w:type="dxa"/>
            <w:tcBorders>
              <w:top w:val="nil"/>
              <w:left w:val="nil"/>
              <w:bottom w:val="single" w:sz="8" w:space="0" w:color="000000"/>
              <w:right w:val="single" w:sz="8" w:space="0" w:color="000000"/>
            </w:tcBorders>
            <w:vAlign w:val="center"/>
          </w:tcPr>
          <w:p w14:paraId="668AB34B" w14:textId="77777777" w:rsidR="008E219D" w:rsidRPr="00421870" w:rsidRDefault="005378B8">
            <w:pPr>
              <w:spacing w:before="120" w:after="120"/>
              <w:rPr>
                <w:color w:val="000000" w:themeColor="text1"/>
              </w:rPr>
            </w:pPr>
            <w:r w:rsidRPr="00421870">
              <w:rPr>
                <w:color w:val="000000" w:themeColor="text1"/>
              </w:rPr>
              <w:t>Bến cảng Công ty TNHH Vard Vũng tàu</w:t>
            </w:r>
          </w:p>
        </w:tc>
        <w:tc>
          <w:tcPr>
            <w:tcW w:w="1939" w:type="dxa"/>
            <w:vMerge/>
            <w:tcBorders>
              <w:top w:val="nil"/>
              <w:left w:val="nil"/>
              <w:bottom w:val="single" w:sz="8" w:space="0" w:color="000000"/>
              <w:right w:val="single" w:sz="8" w:space="0" w:color="000000"/>
            </w:tcBorders>
            <w:vAlign w:val="center"/>
          </w:tcPr>
          <w:p w14:paraId="720D27D3"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0C43AF8" w14:textId="77777777">
        <w:tc>
          <w:tcPr>
            <w:tcW w:w="832" w:type="dxa"/>
            <w:tcBorders>
              <w:top w:val="nil"/>
              <w:left w:val="single" w:sz="8" w:space="0" w:color="000000"/>
              <w:bottom w:val="single" w:sz="8" w:space="0" w:color="000000"/>
              <w:right w:val="single" w:sz="8" w:space="0" w:color="000000"/>
            </w:tcBorders>
            <w:vAlign w:val="center"/>
          </w:tcPr>
          <w:p w14:paraId="71832FEE" w14:textId="77777777" w:rsidR="008E219D" w:rsidRPr="00421870" w:rsidRDefault="005378B8">
            <w:pPr>
              <w:spacing w:before="120" w:after="120"/>
              <w:jc w:val="center"/>
              <w:rPr>
                <w:color w:val="000000" w:themeColor="text1"/>
              </w:rPr>
            </w:pPr>
            <w:r w:rsidRPr="00421870">
              <w:rPr>
                <w:color w:val="000000" w:themeColor="text1"/>
              </w:rPr>
              <w:t>163.</w:t>
            </w:r>
          </w:p>
        </w:tc>
        <w:tc>
          <w:tcPr>
            <w:tcW w:w="6281" w:type="dxa"/>
            <w:tcBorders>
              <w:top w:val="nil"/>
              <w:left w:val="nil"/>
              <w:bottom w:val="single" w:sz="8" w:space="0" w:color="000000"/>
              <w:right w:val="single" w:sz="8" w:space="0" w:color="000000"/>
            </w:tcBorders>
            <w:vAlign w:val="center"/>
          </w:tcPr>
          <w:p w14:paraId="50D2BC77" w14:textId="77777777" w:rsidR="008E219D" w:rsidRPr="00421870" w:rsidRDefault="005378B8">
            <w:pPr>
              <w:spacing w:before="120" w:after="120"/>
              <w:rPr>
                <w:color w:val="000000" w:themeColor="text1"/>
              </w:rPr>
            </w:pPr>
            <w:r w:rsidRPr="00421870">
              <w:rPr>
                <w:color w:val="000000" w:themeColor="text1"/>
              </w:rPr>
              <w:t>Bến cảng kho xăng dầu Đông Xuyên</w:t>
            </w:r>
          </w:p>
        </w:tc>
        <w:tc>
          <w:tcPr>
            <w:tcW w:w="1939" w:type="dxa"/>
            <w:vMerge/>
            <w:tcBorders>
              <w:top w:val="nil"/>
              <w:left w:val="nil"/>
              <w:bottom w:val="single" w:sz="8" w:space="0" w:color="000000"/>
              <w:right w:val="single" w:sz="8" w:space="0" w:color="000000"/>
            </w:tcBorders>
            <w:vAlign w:val="center"/>
          </w:tcPr>
          <w:p w14:paraId="3F94F693"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2EDEE5B" w14:textId="77777777">
        <w:tc>
          <w:tcPr>
            <w:tcW w:w="832" w:type="dxa"/>
            <w:tcBorders>
              <w:top w:val="nil"/>
              <w:left w:val="single" w:sz="8" w:space="0" w:color="000000"/>
              <w:bottom w:val="single" w:sz="8" w:space="0" w:color="000000"/>
              <w:right w:val="single" w:sz="8" w:space="0" w:color="000000"/>
            </w:tcBorders>
            <w:vAlign w:val="center"/>
          </w:tcPr>
          <w:p w14:paraId="13172692" w14:textId="77777777" w:rsidR="008E219D" w:rsidRPr="00421870" w:rsidRDefault="005378B8">
            <w:pPr>
              <w:spacing w:before="120" w:after="120"/>
              <w:jc w:val="center"/>
              <w:rPr>
                <w:color w:val="000000" w:themeColor="text1"/>
              </w:rPr>
            </w:pPr>
            <w:r w:rsidRPr="00421870">
              <w:rPr>
                <w:color w:val="000000" w:themeColor="text1"/>
              </w:rPr>
              <w:lastRenderedPageBreak/>
              <w:t>164.</w:t>
            </w:r>
          </w:p>
        </w:tc>
        <w:tc>
          <w:tcPr>
            <w:tcW w:w="6281" w:type="dxa"/>
            <w:tcBorders>
              <w:top w:val="nil"/>
              <w:left w:val="nil"/>
              <w:bottom w:val="single" w:sz="8" w:space="0" w:color="000000"/>
              <w:right w:val="single" w:sz="8" w:space="0" w:color="000000"/>
            </w:tcBorders>
            <w:vAlign w:val="center"/>
          </w:tcPr>
          <w:p w14:paraId="7A2F66C8" w14:textId="77777777" w:rsidR="008E219D" w:rsidRPr="00421870" w:rsidRDefault="005378B8">
            <w:pPr>
              <w:spacing w:before="120" w:after="120"/>
              <w:rPr>
                <w:color w:val="000000" w:themeColor="text1"/>
              </w:rPr>
            </w:pPr>
            <w:r w:rsidRPr="00421870">
              <w:rPr>
                <w:color w:val="000000" w:themeColor="text1"/>
              </w:rPr>
              <w:t>Bến cảng xăng dầu PTSC</w:t>
            </w:r>
          </w:p>
        </w:tc>
        <w:tc>
          <w:tcPr>
            <w:tcW w:w="1939" w:type="dxa"/>
            <w:vMerge w:val="restart"/>
            <w:tcBorders>
              <w:top w:val="nil"/>
              <w:left w:val="nil"/>
              <w:bottom w:val="single" w:sz="8" w:space="0" w:color="000000"/>
              <w:right w:val="single" w:sz="8" w:space="0" w:color="000000"/>
            </w:tcBorders>
            <w:vAlign w:val="center"/>
          </w:tcPr>
          <w:p w14:paraId="07870C42" w14:textId="77777777" w:rsidR="008E219D" w:rsidRPr="00421870" w:rsidRDefault="005378B8">
            <w:pPr>
              <w:spacing w:before="120" w:after="120"/>
              <w:jc w:val="center"/>
              <w:rPr>
                <w:color w:val="000000" w:themeColor="text1"/>
              </w:rPr>
            </w:pPr>
            <w:r w:rsidRPr="00421870">
              <w:rPr>
                <w:color w:val="000000" w:themeColor="text1"/>
              </w:rPr>
              <w:t>Bà Rịa - Vũng Tàu</w:t>
            </w:r>
          </w:p>
        </w:tc>
      </w:tr>
      <w:tr w:rsidR="00421870" w:rsidRPr="00421870" w14:paraId="6752874F" w14:textId="77777777">
        <w:tc>
          <w:tcPr>
            <w:tcW w:w="832" w:type="dxa"/>
            <w:tcBorders>
              <w:top w:val="nil"/>
              <w:left w:val="single" w:sz="8" w:space="0" w:color="000000"/>
              <w:bottom w:val="single" w:sz="8" w:space="0" w:color="000000"/>
              <w:right w:val="single" w:sz="8" w:space="0" w:color="000000"/>
            </w:tcBorders>
            <w:vAlign w:val="center"/>
          </w:tcPr>
          <w:p w14:paraId="5CDE039B" w14:textId="77777777" w:rsidR="008E219D" w:rsidRPr="00421870" w:rsidRDefault="005378B8">
            <w:pPr>
              <w:spacing w:before="120" w:after="120"/>
              <w:jc w:val="center"/>
              <w:rPr>
                <w:color w:val="000000" w:themeColor="text1"/>
              </w:rPr>
            </w:pPr>
            <w:r w:rsidRPr="00421870">
              <w:rPr>
                <w:color w:val="000000" w:themeColor="text1"/>
              </w:rPr>
              <w:t>165.</w:t>
            </w:r>
          </w:p>
        </w:tc>
        <w:tc>
          <w:tcPr>
            <w:tcW w:w="6281" w:type="dxa"/>
            <w:tcBorders>
              <w:top w:val="nil"/>
              <w:left w:val="nil"/>
              <w:bottom w:val="single" w:sz="8" w:space="0" w:color="000000"/>
              <w:right w:val="single" w:sz="8" w:space="0" w:color="000000"/>
            </w:tcBorders>
            <w:vAlign w:val="center"/>
          </w:tcPr>
          <w:p w14:paraId="4C3D3663" w14:textId="77777777" w:rsidR="008E219D" w:rsidRPr="00421870" w:rsidRDefault="005378B8">
            <w:pPr>
              <w:spacing w:before="120" w:after="120"/>
              <w:rPr>
                <w:color w:val="000000" w:themeColor="text1"/>
              </w:rPr>
            </w:pPr>
            <w:r w:rsidRPr="00421870">
              <w:rPr>
                <w:color w:val="000000" w:themeColor="text1"/>
              </w:rPr>
              <w:t>Bến cảng kho xăng dầu Cù Lao Tào</w:t>
            </w:r>
          </w:p>
        </w:tc>
        <w:tc>
          <w:tcPr>
            <w:tcW w:w="1939" w:type="dxa"/>
            <w:vMerge/>
            <w:tcBorders>
              <w:top w:val="nil"/>
              <w:left w:val="nil"/>
              <w:bottom w:val="single" w:sz="8" w:space="0" w:color="000000"/>
              <w:right w:val="single" w:sz="8" w:space="0" w:color="000000"/>
            </w:tcBorders>
            <w:vAlign w:val="center"/>
          </w:tcPr>
          <w:p w14:paraId="635C4F13"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1C1B621" w14:textId="77777777">
        <w:tc>
          <w:tcPr>
            <w:tcW w:w="832" w:type="dxa"/>
            <w:tcBorders>
              <w:top w:val="nil"/>
              <w:left w:val="single" w:sz="8" w:space="0" w:color="000000"/>
              <w:bottom w:val="single" w:sz="8" w:space="0" w:color="000000"/>
              <w:right w:val="single" w:sz="8" w:space="0" w:color="000000"/>
            </w:tcBorders>
            <w:vAlign w:val="center"/>
          </w:tcPr>
          <w:p w14:paraId="641DC1C1" w14:textId="77777777" w:rsidR="008E219D" w:rsidRPr="00421870" w:rsidRDefault="005378B8">
            <w:pPr>
              <w:spacing w:before="120" w:after="120"/>
              <w:jc w:val="center"/>
              <w:rPr>
                <w:color w:val="000000" w:themeColor="text1"/>
              </w:rPr>
            </w:pPr>
            <w:r w:rsidRPr="00421870">
              <w:rPr>
                <w:color w:val="000000" w:themeColor="text1"/>
              </w:rPr>
              <w:t>166.</w:t>
            </w:r>
          </w:p>
        </w:tc>
        <w:tc>
          <w:tcPr>
            <w:tcW w:w="6281" w:type="dxa"/>
            <w:tcBorders>
              <w:top w:val="nil"/>
              <w:left w:val="nil"/>
              <w:bottom w:val="single" w:sz="8" w:space="0" w:color="000000"/>
              <w:right w:val="single" w:sz="8" w:space="0" w:color="000000"/>
            </w:tcBorders>
            <w:vAlign w:val="center"/>
          </w:tcPr>
          <w:p w14:paraId="649F0412" w14:textId="77777777" w:rsidR="008E219D" w:rsidRPr="00421870" w:rsidRDefault="005378B8">
            <w:pPr>
              <w:spacing w:before="120" w:after="120"/>
              <w:rPr>
                <w:color w:val="000000" w:themeColor="text1"/>
              </w:rPr>
            </w:pPr>
            <w:r w:rsidRPr="00421870">
              <w:rPr>
                <w:color w:val="000000" w:themeColor="text1"/>
              </w:rPr>
              <w:t>Bến cảng thượng lưu PTSC</w:t>
            </w:r>
          </w:p>
        </w:tc>
        <w:tc>
          <w:tcPr>
            <w:tcW w:w="1939" w:type="dxa"/>
            <w:vMerge/>
            <w:tcBorders>
              <w:top w:val="nil"/>
              <w:left w:val="nil"/>
              <w:bottom w:val="single" w:sz="8" w:space="0" w:color="000000"/>
              <w:right w:val="single" w:sz="8" w:space="0" w:color="000000"/>
            </w:tcBorders>
            <w:vAlign w:val="center"/>
          </w:tcPr>
          <w:p w14:paraId="436C032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2553657" w14:textId="77777777">
        <w:tc>
          <w:tcPr>
            <w:tcW w:w="832" w:type="dxa"/>
            <w:tcBorders>
              <w:top w:val="nil"/>
              <w:left w:val="single" w:sz="8" w:space="0" w:color="000000"/>
              <w:bottom w:val="single" w:sz="8" w:space="0" w:color="000000"/>
              <w:right w:val="single" w:sz="8" w:space="0" w:color="000000"/>
            </w:tcBorders>
            <w:vAlign w:val="center"/>
          </w:tcPr>
          <w:p w14:paraId="1F74C3FE" w14:textId="77777777" w:rsidR="008E219D" w:rsidRPr="00421870" w:rsidRDefault="005378B8">
            <w:pPr>
              <w:spacing w:before="120" w:after="120"/>
              <w:jc w:val="center"/>
              <w:rPr>
                <w:color w:val="000000" w:themeColor="text1"/>
              </w:rPr>
            </w:pPr>
            <w:r w:rsidRPr="00421870">
              <w:rPr>
                <w:color w:val="000000" w:themeColor="text1"/>
              </w:rPr>
              <w:t>167.</w:t>
            </w:r>
          </w:p>
        </w:tc>
        <w:tc>
          <w:tcPr>
            <w:tcW w:w="6281" w:type="dxa"/>
            <w:tcBorders>
              <w:top w:val="nil"/>
              <w:left w:val="nil"/>
              <w:bottom w:val="single" w:sz="8" w:space="0" w:color="000000"/>
              <w:right w:val="single" w:sz="8" w:space="0" w:color="000000"/>
            </w:tcBorders>
            <w:vAlign w:val="center"/>
          </w:tcPr>
          <w:p w14:paraId="5D8F9CFF" w14:textId="77777777" w:rsidR="008E219D" w:rsidRPr="00421870" w:rsidRDefault="005378B8">
            <w:pPr>
              <w:spacing w:before="120" w:after="120"/>
              <w:rPr>
                <w:color w:val="000000" w:themeColor="text1"/>
              </w:rPr>
            </w:pPr>
            <w:r w:rsidRPr="00421870">
              <w:rPr>
                <w:color w:val="000000" w:themeColor="text1"/>
              </w:rPr>
              <w:t>Bến cảng Vietsovpetro</w:t>
            </w:r>
          </w:p>
        </w:tc>
        <w:tc>
          <w:tcPr>
            <w:tcW w:w="1939" w:type="dxa"/>
            <w:vMerge/>
            <w:tcBorders>
              <w:top w:val="nil"/>
              <w:left w:val="nil"/>
              <w:bottom w:val="single" w:sz="8" w:space="0" w:color="000000"/>
              <w:right w:val="single" w:sz="8" w:space="0" w:color="000000"/>
            </w:tcBorders>
            <w:vAlign w:val="center"/>
          </w:tcPr>
          <w:p w14:paraId="6986C58A"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EC3A9A1" w14:textId="77777777">
        <w:tc>
          <w:tcPr>
            <w:tcW w:w="832" w:type="dxa"/>
            <w:tcBorders>
              <w:top w:val="nil"/>
              <w:left w:val="single" w:sz="8" w:space="0" w:color="000000"/>
              <w:bottom w:val="single" w:sz="8" w:space="0" w:color="000000"/>
              <w:right w:val="single" w:sz="8" w:space="0" w:color="000000"/>
            </w:tcBorders>
            <w:vAlign w:val="center"/>
          </w:tcPr>
          <w:p w14:paraId="4A12A76F" w14:textId="77777777" w:rsidR="008E219D" w:rsidRPr="00421870" w:rsidRDefault="005378B8">
            <w:pPr>
              <w:spacing w:before="120" w:after="120"/>
              <w:jc w:val="center"/>
              <w:rPr>
                <w:color w:val="000000" w:themeColor="text1"/>
              </w:rPr>
            </w:pPr>
            <w:r w:rsidRPr="00421870">
              <w:rPr>
                <w:color w:val="000000" w:themeColor="text1"/>
              </w:rPr>
              <w:t>168.</w:t>
            </w:r>
          </w:p>
        </w:tc>
        <w:tc>
          <w:tcPr>
            <w:tcW w:w="6281" w:type="dxa"/>
            <w:tcBorders>
              <w:top w:val="nil"/>
              <w:left w:val="nil"/>
              <w:bottom w:val="single" w:sz="8" w:space="0" w:color="000000"/>
              <w:right w:val="single" w:sz="8" w:space="0" w:color="000000"/>
            </w:tcBorders>
            <w:vAlign w:val="center"/>
          </w:tcPr>
          <w:p w14:paraId="48AE2284" w14:textId="77777777" w:rsidR="008E219D" w:rsidRPr="00421870" w:rsidRDefault="005378B8">
            <w:pPr>
              <w:spacing w:before="120" w:after="120"/>
              <w:rPr>
                <w:color w:val="000000" w:themeColor="text1"/>
              </w:rPr>
            </w:pPr>
            <w:r w:rsidRPr="00421870">
              <w:rPr>
                <w:color w:val="000000" w:themeColor="text1"/>
              </w:rPr>
              <w:t>Bến cảng hạ lưu PTSC</w:t>
            </w:r>
          </w:p>
        </w:tc>
        <w:tc>
          <w:tcPr>
            <w:tcW w:w="1939" w:type="dxa"/>
            <w:vMerge/>
            <w:tcBorders>
              <w:top w:val="nil"/>
              <w:left w:val="nil"/>
              <w:bottom w:val="single" w:sz="8" w:space="0" w:color="000000"/>
              <w:right w:val="single" w:sz="8" w:space="0" w:color="000000"/>
            </w:tcBorders>
            <w:vAlign w:val="center"/>
          </w:tcPr>
          <w:p w14:paraId="5B6F0FF2"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67271C5" w14:textId="77777777">
        <w:tc>
          <w:tcPr>
            <w:tcW w:w="832" w:type="dxa"/>
            <w:tcBorders>
              <w:top w:val="nil"/>
              <w:left w:val="single" w:sz="8" w:space="0" w:color="000000"/>
              <w:bottom w:val="single" w:sz="8" w:space="0" w:color="000000"/>
              <w:right w:val="single" w:sz="8" w:space="0" w:color="000000"/>
            </w:tcBorders>
            <w:vAlign w:val="center"/>
          </w:tcPr>
          <w:p w14:paraId="434F62D9" w14:textId="77777777" w:rsidR="008E219D" w:rsidRPr="00421870" w:rsidRDefault="005378B8">
            <w:pPr>
              <w:spacing w:before="120" w:after="120"/>
              <w:jc w:val="center"/>
              <w:rPr>
                <w:color w:val="000000" w:themeColor="text1"/>
              </w:rPr>
            </w:pPr>
            <w:r w:rsidRPr="00421870">
              <w:rPr>
                <w:color w:val="000000" w:themeColor="text1"/>
              </w:rPr>
              <w:t>169.</w:t>
            </w:r>
          </w:p>
        </w:tc>
        <w:tc>
          <w:tcPr>
            <w:tcW w:w="6281" w:type="dxa"/>
            <w:tcBorders>
              <w:top w:val="nil"/>
              <w:left w:val="nil"/>
              <w:bottom w:val="single" w:sz="8" w:space="0" w:color="000000"/>
              <w:right w:val="single" w:sz="8" w:space="0" w:color="000000"/>
            </w:tcBorders>
            <w:vAlign w:val="center"/>
          </w:tcPr>
          <w:p w14:paraId="5790051C" w14:textId="77777777" w:rsidR="008E219D" w:rsidRPr="00421870" w:rsidRDefault="005378B8">
            <w:pPr>
              <w:spacing w:before="120" w:after="120"/>
              <w:rPr>
                <w:color w:val="000000" w:themeColor="text1"/>
              </w:rPr>
            </w:pPr>
            <w:r w:rsidRPr="00421870">
              <w:rPr>
                <w:color w:val="000000" w:themeColor="text1"/>
              </w:rPr>
              <w:t>Bến cảng chế tạo giàn khoan dầu khí (PV Shipyard)</w:t>
            </w:r>
          </w:p>
        </w:tc>
        <w:tc>
          <w:tcPr>
            <w:tcW w:w="1939" w:type="dxa"/>
            <w:vMerge/>
            <w:tcBorders>
              <w:top w:val="nil"/>
              <w:left w:val="nil"/>
              <w:bottom w:val="single" w:sz="8" w:space="0" w:color="000000"/>
              <w:right w:val="single" w:sz="8" w:space="0" w:color="000000"/>
            </w:tcBorders>
            <w:vAlign w:val="center"/>
          </w:tcPr>
          <w:p w14:paraId="4B20DAB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3BEAAAF" w14:textId="77777777">
        <w:tc>
          <w:tcPr>
            <w:tcW w:w="832" w:type="dxa"/>
            <w:tcBorders>
              <w:top w:val="nil"/>
              <w:left w:val="single" w:sz="8" w:space="0" w:color="000000"/>
              <w:bottom w:val="single" w:sz="8" w:space="0" w:color="000000"/>
              <w:right w:val="single" w:sz="8" w:space="0" w:color="000000"/>
            </w:tcBorders>
            <w:vAlign w:val="center"/>
          </w:tcPr>
          <w:p w14:paraId="2F83789F" w14:textId="77777777" w:rsidR="008E219D" w:rsidRPr="00421870" w:rsidRDefault="005378B8">
            <w:pPr>
              <w:spacing w:before="120" w:after="120"/>
              <w:jc w:val="center"/>
              <w:rPr>
                <w:color w:val="000000" w:themeColor="text1"/>
              </w:rPr>
            </w:pPr>
            <w:r w:rsidRPr="00421870">
              <w:rPr>
                <w:color w:val="000000" w:themeColor="text1"/>
              </w:rPr>
              <w:t>170.</w:t>
            </w:r>
          </w:p>
        </w:tc>
        <w:tc>
          <w:tcPr>
            <w:tcW w:w="6281" w:type="dxa"/>
            <w:tcBorders>
              <w:top w:val="nil"/>
              <w:left w:val="nil"/>
              <w:bottom w:val="single" w:sz="8" w:space="0" w:color="000000"/>
              <w:right w:val="single" w:sz="8" w:space="0" w:color="000000"/>
            </w:tcBorders>
            <w:vAlign w:val="center"/>
          </w:tcPr>
          <w:p w14:paraId="61B72E5F" w14:textId="77777777" w:rsidR="008E219D" w:rsidRPr="00421870" w:rsidRDefault="005378B8">
            <w:pPr>
              <w:spacing w:before="120" w:after="120"/>
              <w:rPr>
                <w:color w:val="000000" w:themeColor="text1"/>
              </w:rPr>
            </w:pPr>
            <w:r w:rsidRPr="00421870">
              <w:rPr>
                <w:color w:val="000000" w:themeColor="text1"/>
              </w:rPr>
              <w:t>Bến cảng kết cấu kim loại và lắp máy dầu khí (PVC-MS)</w:t>
            </w:r>
          </w:p>
        </w:tc>
        <w:tc>
          <w:tcPr>
            <w:tcW w:w="1939" w:type="dxa"/>
            <w:vMerge/>
            <w:tcBorders>
              <w:top w:val="nil"/>
              <w:left w:val="nil"/>
              <w:bottom w:val="single" w:sz="8" w:space="0" w:color="000000"/>
              <w:right w:val="single" w:sz="8" w:space="0" w:color="000000"/>
            </w:tcBorders>
            <w:vAlign w:val="center"/>
          </w:tcPr>
          <w:p w14:paraId="4B7ADEB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5274466" w14:textId="77777777">
        <w:tc>
          <w:tcPr>
            <w:tcW w:w="832" w:type="dxa"/>
            <w:tcBorders>
              <w:top w:val="nil"/>
              <w:left w:val="single" w:sz="8" w:space="0" w:color="000000"/>
              <w:bottom w:val="single" w:sz="8" w:space="0" w:color="000000"/>
              <w:right w:val="single" w:sz="8" w:space="0" w:color="000000"/>
            </w:tcBorders>
            <w:vAlign w:val="center"/>
          </w:tcPr>
          <w:p w14:paraId="04A6C8C1" w14:textId="77777777" w:rsidR="008E219D" w:rsidRPr="00421870" w:rsidRDefault="005378B8">
            <w:pPr>
              <w:spacing w:before="120" w:after="120"/>
              <w:jc w:val="center"/>
              <w:rPr>
                <w:color w:val="000000" w:themeColor="text1"/>
              </w:rPr>
            </w:pPr>
            <w:r w:rsidRPr="00421870">
              <w:rPr>
                <w:color w:val="000000" w:themeColor="text1"/>
              </w:rPr>
              <w:t>171.</w:t>
            </w:r>
          </w:p>
        </w:tc>
        <w:tc>
          <w:tcPr>
            <w:tcW w:w="6281" w:type="dxa"/>
            <w:tcBorders>
              <w:top w:val="nil"/>
              <w:left w:val="nil"/>
              <w:bottom w:val="single" w:sz="8" w:space="0" w:color="000000"/>
              <w:right w:val="single" w:sz="8" w:space="0" w:color="000000"/>
            </w:tcBorders>
            <w:vAlign w:val="center"/>
          </w:tcPr>
          <w:p w14:paraId="0D704B0A" w14:textId="77777777" w:rsidR="008E219D" w:rsidRPr="00421870" w:rsidRDefault="005378B8">
            <w:pPr>
              <w:spacing w:before="120" w:after="120"/>
              <w:rPr>
                <w:color w:val="000000" w:themeColor="text1"/>
              </w:rPr>
            </w:pPr>
            <w:r w:rsidRPr="00421870">
              <w:rPr>
                <w:color w:val="000000" w:themeColor="text1"/>
              </w:rPr>
              <w:t xml:space="preserve">Bến cảng </w:t>
            </w:r>
            <w:r w:rsidRPr="00421870">
              <w:rPr>
                <w:color w:val="000000" w:themeColor="text1"/>
              </w:rPr>
              <w:t>chuyên dùng Dự án Tổ hợp hóa dầu miền Nam Việt Nam</w:t>
            </w:r>
          </w:p>
        </w:tc>
        <w:tc>
          <w:tcPr>
            <w:tcW w:w="1939" w:type="dxa"/>
            <w:vMerge/>
            <w:tcBorders>
              <w:top w:val="nil"/>
              <w:left w:val="nil"/>
              <w:bottom w:val="single" w:sz="8" w:space="0" w:color="000000"/>
              <w:right w:val="single" w:sz="8" w:space="0" w:color="000000"/>
            </w:tcBorders>
            <w:vAlign w:val="center"/>
          </w:tcPr>
          <w:p w14:paraId="27FB779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9251CF7" w14:textId="77777777">
        <w:tc>
          <w:tcPr>
            <w:tcW w:w="832" w:type="dxa"/>
            <w:tcBorders>
              <w:top w:val="nil"/>
              <w:left w:val="single" w:sz="8" w:space="0" w:color="000000"/>
              <w:bottom w:val="single" w:sz="8" w:space="0" w:color="000000"/>
              <w:right w:val="single" w:sz="8" w:space="0" w:color="000000"/>
            </w:tcBorders>
            <w:vAlign w:val="center"/>
          </w:tcPr>
          <w:p w14:paraId="7E7802E0" w14:textId="77777777" w:rsidR="008E219D" w:rsidRPr="00421870" w:rsidRDefault="005378B8">
            <w:pPr>
              <w:spacing w:before="120" w:after="120"/>
              <w:jc w:val="center"/>
              <w:rPr>
                <w:color w:val="000000" w:themeColor="text1"/>
              </w:rPr>
            </w:pPr>
            <w:r w:rsidRPr="00421870">
              <w:rPr>
                <w:color w:val="000000" w:themeColor="text1"/>
              </w:rPr>
              <w:t>172.</w:t>
            </w:r>
          </w:p>
        </w:tc>
        <w:tc>
          <w:tcPr>
            <w:tcW w:w="6281" w:type="dxa"/>
            <w:tcBorders>
              <w:top w:val="nil"/>
              <w:left w:val="nil"/>
              <w:bottom w:val="single" w:sz="8" w:space="0" w:color="000000"/>
              <w:right w:val="single" w:sz="8" w:space="0" w:color="000000"/>
            </w:tcBorders>
            <w:vAlign w:val="center"/>
          </w:tcPr>
          <w:p w14:paraId="5D1334F3" w14:textId="77777777" w:rsidR="008E219D" w:rsidRPr="00421870" w:rsidRDefault="005378B8">
            <w:pPr>
              <w:spacing w:before="120" w:after="120"/>
              <w:rPr>
                <w:color w:val="000000" w:themeColor="text1"/>
              </w:rPr>
            </w:pPr>
            <w:r w:rsidRPr="00421870">
              <w:rPr>
                <w:color w:val="000000" w:themeColor="text1"/>
              </w:rPr>
              <w:t>Bến cảng xi măng Cẩm Phả</w:t>
            </w:r>
          </w:p>
        </w:tc>
        <w:tc>
          <w:tcPr>
            <w:tcW w:w="1939" w:type="dxa"/>
            <w:vMerge/>
            <w:tcBorders>
              <w:top w:val="nil"/>
              <w:left w:val="nil"/>
              <w:bottom w:val="single" w:sz="8" w:space="0" w:color="000000"/>
              <w:right w:val="single" w:sz="8" w:space="0" w:color="000000"/>
            </w:tcBorders>
            <w:vAlign w:val="center"/>
          </w:tcPr>
          <w:p w14:paraId="44E32592"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9ED3DF6" w14:textId="77777777">
        <w:tc>
          <w:tcPr>
            <w:tcW w:w="832" w:type="dxa"/>
            <w:tcBorders>
              <w:top w:val="nil"/>
              <w:left w:val="single" w:sz="8" w:space="0" w:color="000000"/>
              <w:bottom w:val="single" w:sz="8" w:space="0" w:color="000000"/>
              <w:right w:val="single" w:sz="8" w:space="0" w:color="000000"/>
            </w:tcBorders>
            <w:vAlign w:val="center"/>
          </w:tcPr>
          <w:p w14:paraId="7FD52224" w14:textId="77777777" w:rsidR="008E219D" w:rsidRPr="00421870" w:rsidRDefault="005378B8">
            <w:pPr>
              <w:spacing w:before="120" w:after="120"/>
              <w:jc w:val="center"/>
              <w:rPr>
                <w:color w:val="000000" w:themeColor="text1"/>
              </w:rPr>
            </w:pPr>
            <w:r w:rsidRPr="00421870">
              <w:rPr>
                <w:color w:val="000000" w:themeColor="text1"/>
              </w:rPr>
              <w:t>173.</w:t>
            </w:r>
          </w:p>
        </w:tc>
        <w:tc>
          <w:tcPr>
            <w:tcW w:w="6281" w:type="dxa"/>
            <w:tcBorders>
              <w:top w:val="nil"/>
              <w:left w:val="nil"/>
              <w:bottom w:val="single" w:sz="8" w:space="0" w:color="000000"/>
              <w:right w:val="single" w:sz="8" w:space="0" w:color="000000"/>
            </w:tcBorders>
            <w:vAlign w:val="center"/>
          </w:tcPr>
          <w:p w14:paraId="2E8BCD4B" w14:textId="77777777" w:rsidR="008E219D" w:rsidRPr="00421870" w:rsidRDefault="005378B8">
            <w:pPr>
              <w:spacing w:before="120" w:after="120"/>
              <w:rPr>
                <w:color w:val="000000" w:themeColor="text1"/>
              </w:rPr>
            </w:pPr>
            <w:r w:rsidRPr="00421870">
              <w:rPr>
                <w:color w:val="000000" w:themeColor="text1"/>
              </w:rPr>
              <w:t>Bến cảng Nhà máy điện Phú Mỹ 1</w:t>
            </w:r>
          </w:p>
        </w:tc>
        <w:tc>
          <w:tcPr>
            <w:tcW w:w="1939" w:type="dxa"/>
            <w:vMerge/>
            <w:tcBorders>
              <w:top w:val="nil"/>
              <w:left w:val="nil"/>
              <w:bottom w:val="single" w:sz="8" w:space="0" w:color="000000"/>
              <w:right w:val="single" w:sz="8" w:space="0" w:color="000000"/>
            </w:tcBorders>
            <w:vAlign w:val="center"/>
          </w:tcPr>
          <w:p w14:paraId="444F86A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B73933C" w14:textId="77777777">
        <w:tc>
          <w:tcPr>
            <w:tcW w:w="832" w:type="dxa"/>
            <w:tcBorders>
              <w:top w:val="nil"/>
              <w:left w:val="single" w:sz="8" w:space="0" w:color="000000"/>
              <w:bottom w:val="single" w:sz="8" w:space="0" w:color="000000"/>
              <w:right w:val="single" w:sz="8" w:space="0" w:color="000000"/>
            </w:tcBorders>
            <w:vAlign w:val="center"/>
          </w:tcPr>
          <w:p w14:paraId="5D6ECDEC" w14:textId="77777777" w:rsidR="008E219D" w:rsidRPr="00421870" w:rsidRDefault="005378B8">
            <w:pPr>
              <w:spacing w:before="120" w:after="120"/>
              <w:jc w:val="center"/>
              <w:rPr>
                <w:color w:val="000000" w:themeColor="text1"/>
              </w:rPr>
            </w:pPr>
            <w:r w:rsidRPr="00421870">
              <w:rPr>
                <w:color w:val="000000" w:themeColor="text1"/>
              </w:rPr>
              <w:t>174.</w:t>
            </w:r>
          </w:p>
        </w:tc>
        <w:tc>
          <w:tcPr>
            <w:tcW w:w="6281" w:type="dxa"/>
            <w:tcBorders>
              <w:top w:val="nil"/>
              <w:left w:val="nil"/>
              <w:bottom w:val="single" w:sz="8" w:space="0" w:color="000000"/>
              <w:right w:val="single" w:sz="8" w:space="0" w:color="000000"/>
            </w:tcBorders>
            <w:vAlign w:val="center"/>
          </w:tcPr>
          <w:p w14:paraId="7EDEC27A" w14:textId="77777777" w:rsidR="008E219D" w:rsidRPr="00421870" w:rsidRDefault="005378B8">
            <w:pPr>
              <w:spacing w:before="120" w:after="120"/>
              <w:rPr>
                <w:color w:val="000000" w:themeColor="text1"/>
              </w:rPr>
            </w:pPr>
            <w:r w:rsidRPr="00421870">
              <w:rPr>
                <w:color w:val="000000" w:themeColor="text1"/>
              </w:rPr>
              <w:t>Bến cảng SCC-VN Thị Vải</w:t>
            </w:r>
          </w:p>
        </w:tc>
        <w:tc>
          <w:tcPr>
            <w:tcW w:w="1939" w:type="dxa"/>
            <w:vMerge/>
            <w:tcBorders>
              <w:top w:val="nil"/>
              <w:left w:val="nil"/>
              <w:bottom w:val="single" w:sz="8" w:space="0" w:color="000000"/>
              <w:right w:val="single" w:sz="8" w:space="0" w:color="000000"/>
            </w:tcBorders>
            <w:vAlign w:val="center"/>
          </w:tcPr>
          <w:p w14:paraId="42D7CA2A"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E68F2E2" w14:textId="77777777">
        <w:tc>
          <w:tcPr>
            <w:tcW w:w="832" w:type="dxa"/>
            <w:tcBorders>
              <w:top w:val="nil"/>
              <w:left w:val="single" w:sz="8" w:space="0" w:color="000000"/>
              <w:bottom w:val="single" w:sz="8" w:space="0" w:color="000000"/>
              <w:right w:val="single" w:sz="8" w:space="0" w:color="000000"/>
            </w:tcBorders>
            <w:vAlign w:val="center"/>
          </w:tcPr>
          <w:p w14:paraId="4BE446CD" w14:textId="77777777" w:rsidR="008E219D" w:rsidRPr="00421870" w:rsidRDefault="005378B8">
            <w:pPr>
              <w:spacing w:before="120" w:after="120"/>
              <w:jc w:val="center"/>
              <w:rPr>
                <w:color w:val="000000" w:themeColor="text1"/>
              </w:rPr>
            </w:pPr>
            <w:r w:rsidRPr="00421870">
              <w:rPr>
                <w:color w:val="000000" w:themeColor="text1"/>
              </w:rPr>
              <w:t>175.</w:t>
            </w:r>
          </w:p>
        </w:tc>
        <w:tc>
          <w:tcPr>
            <w:tcW w:w="6281" w:type="dxa"/>
            <w:tcBorders>
              <w:top w:val="nil"/>
              <w:left w:val="nil"/>
              <w:bottom w:val="single" w:sz="8" w:space="0" w:color="000000"/>
              <w:right w:val="single" w:sz="8" w:space="0" w:color="000000"/>
            </w:tcBorders>
            <w:vAlign w:val="center"/>
          </w:tcPr>
          <w:p w14:paraId="0F7D16CB" w14:textId="77777777" w:rsidR="008E219D" w:rsidRPr="00421870" w:rsidRDefault="005378B8">
            <w:pPr>
              <w:spacing w:before="120" w:after="120"/>
              <w:rPr>
                <w:color w:val="000000" w:themeColor="text1"/>
              </w:rPr>
            </w:pPr>
            <w:r w:rsidRPr="00421870">
              <w:rPr>
                <w:color w:val="000000" w:themeColor="text1"/>
              </w:rPr>
              <w:t>Bến cảng quốc tế Sài Gòn Việt Nam (SITV)</w:t>
            </w:r>
          </w:p>
        </w:tc>
        <w:tc>
          <w:tcPr>
            <w:tcW w:w="1939" w:type="dxa"/>
            <w:vMerge/>
            <w:tcBorders>
              <w:top w:val="nil"/>
              <w:left w:val="nil"/>
              <w:bottom w:val="single" w:sz="8" w:space="0" w:color="000000"/>
              <w:right w:val="single" w:sz="8" w:space="0" w:color="000000"/>
            </w:tcBorders>
            <w:vAlign w:val="center"/>
          </w:tcPr>
          <w:p w14:paraId="4CE027F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52A3E65" w14:textId="77777777">
        <w:tc>
          <w:tcPr>
            <w:tcW w:w="832" w:type="dxa"/>
            <w:tcBorders>
              <w:top w:val="nil"/>
              <w:left w:val="single" w:sz="8" w:space="0" w:color="000000"/>
              <w:bottom w:val="single" w:sz="8" w:space="0" w:color="000000"/>
              <w:right w:val="single" w:sz="8" w:space="0" w:color="000000"/>
            </w:tcBorders>
            <w:vAlign w:val="center"/>
          </w:tcPr>
          <w:p w14:paraId="2B3AB9FF" w14:textId="77777777" w:rsidR="008E219D" w:rsidRPr="00421870" w:rsidRDefault="005378B8">
            <w:pPr>
              <w:spacing w:before="120" w:after="120"/>
              <w:jc w:val="center"/>
              <w:rPr>
                <w:color w:val="000000" w:themeColor="text1"/>
              </w:rPr>
            </w:pPr>
            <w:r w:rsidRPr="00421870">
              <w:rPr>
                <w:color w:val="000000" w:themeColor="text1"/>
              </w:rPr>
              <w:t>176.</w:t>
            </w:r>
          </w:p>
        </w:tc>
        <w:tc>
          <w:tcPr>
            <w:tcW w:w="6281" w:type="dxa"/>
            <w:tcBorders>
              <w:top w:val="nil"/>
              <w:left w:val="nil"/>
              <w:bottom w:val="single" w:sz="8" w:space="0" w:color="000000"/>
              <w:right w:val="single" w:sz="8" w:space="0" w:color="000000"/>
            </w:tcBorders>
            <w:vAlign w:val="center"/>
          </w:tcPr>
          <w:p w14:paraId="06FE22B6" w14:textId="77777777" w:rsidR="008E219D" w:rsidRPr="00421870" w:rsidRDefault="005378B8">
            <w:pPr>
              <w:spacing w:before="120" w:after="120"/>
              <w:rPr>
                <w:color w:val="000000" w:themeColor="text1"/>
              </w:rPr>
            </w:pPr>
            <w:r w:rsidRPr="00421870">
              <w:rPr>
                <w:color w:val="000000" w:themeColor="text1"/>
              </w:rPr>
              <w:t>Bến cảng quốc tế Thị Vải</w:t>
            </w:r>
          </w:p>
        </w:tc>
        <w:tc>
          <w:tcPr>
            <w:tcW w:w="1939" w:type="dxa"/>
            <w:vMerge/>
            <w:tcBorders>
              <w:top w:val="nil"/>
              <w:left w:val="nil"/>
              <w:bottom w:val="single" w:sz="8" w:space="0" w:color="000000"/>
              <w:right w:val="single" w:sz="8" w:space="0" w:color="000000"/>
            </w:tcBorders>
            <w:vAlign w:val="center"/>
          </w:tcPr>
          <w:p w14:paraId="5E8666FF"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DE0A97E" w14:textId="77777777">
        <w:tc>
          <w:tcPr>
            <w:tcW w:w="832" w:type="dxa"/>
            <w:tcBorders>
              <w:top w:val="nil"/>
              <w:left w:val="single" w:sz="8" w:space="0" w:color="000000"/>
              <w:bottom w:val="single" w:sz="8" w:space="0" w:color="000000"/>
              <w:right w:val="single" w:sz="8" w:space="0" w:color="000000"/>
            </w:tcBorders>
            <w:vAlign w:val="center"/>
          </w:tcPr>
          <w:p w14:paraId="20A888E7" w14:textId="77777777" w:rsidR="008E219D" w:rsidRPr="00421870" w:rsidRDefault="005378B8">
            <w:pPr>
              <w:spacing w:before="120" w:after="120"/>
              <w:jc w:val="center"/>
              <w:rPr>
                <w:color w:val="000000" w:themeColor="text1"/>
              </w:rPr>
            </w:pPr>
            <w:r w:rsidRPr="00421870">
              <w:rPr>
                <w:color w:val="000000" w:themeColor="text1"/>
              </w:rPr>
              <w:t>177.</w:t>
            </w:r>
          </w:p>
        </w:tc>
        <w:tc>
          <w:tcPr>
            <w:tcW w:w="6281" w:type="dxa"/>
            <w:tcBorders>
              <w:top w:val="nil"/>
              <w:left w:val="nil"/>
              <w:bottom w:val="single" w:sz="8" w:space="0" w:color="000000"/>
              <w:right w:val="single" w:sz="8" w:space="0" w:color="000000"/>
            </w:tcBorders>
            <w:vAlign w:val="center"/>
          </w:tcPr>
          <w:p w14:paraId="7C98C215" w14:textId="77777777" w:rsidR="008E219D" w:rsidRPr="00421870" w:rsidRDefault="005378B8">
            <w:pPr>
              <w:spacing w:before="120" w:after="120"/>
              <w:rPr>
                <w:color w:val="000000" w:themeColor="text1"/>
              </w:rPr>
            </w:pPr>
            <w:r w:rsidRPr="00421870">
              <w:rPr>
                <w:color w:val="000000" w:themeColor="text1"/>
              </w:rPr>
              <w:t xml:space="preserve">Bến cảng Baria </w:t>
            </w:r>
            <w:r w:rsidRPr="00421870">
              <w:rPr>
                <w:color w:val="000000" w:themeColor="text1"/>
              </w:rPr>
              <w:t>Serece</w:t>
            </w:r>
          </w:p>
        </w:tc>
        <w:tc>
          <w:tcPr>
            <w:tcW w:w="1939" w:type="dxa"/>
            <w:vMerge/>
            <w:tcBorders>
              <w:top w:val="nil"/>
              <w:left w:val="nil"/>
              <w:bottom w:val="single" w:sz="8" w:space="0" w:color="000000"/>
              <w:right w:val="single" w:sz="8" w:space="0" w:color="000000"/>
            </w:tcBorders>
            <w:vAlign w:val="center"/>
          </w:tcPr>
          <w:p w14:paraId="0B5A9A5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03F4508" w14:textId="77777777">
        <w:tc>
          <w:tcPr>
            <w:tcW w:w="832" w:type="dxa"/>
            <w:tcBorders>
              <w:top w:val="nil"/>
              <w:left w:val="single" w:sz="8" w:space="0" w:color="000000"/>
              <w:bottom w:val="single" w:sz="8" w:space="0" w:color="000000"/>
              <w:right w:val="single" w:sz="8" w:space="0" w:color="000000"/>
            </w:tcBorders>
            <w:vAlign w:val="center"/>
          </w:tcPr>
          <w:p w14:paraId="1ED31A19" w14:textId="77777777" w:rsidR="008E219D" w:rsidRPr="00421870" w:rsidRDefault="005378B8">
            <w:pPr>
              <w:spacing w:before="120" w:after="120"/>
              <w:jc w:val="center"/>
              <w:rPr>
                <w:color w:val="000000" w:themeColor="text1"/>
              </w:rPr>
            </w:pPr>
            <w:r w:rsidRPr="00421870">
              <w:rPr>
                <w:color w:val="000000" w:themeColor="text1"/>
              </w:rPr>
              <w:t>178.</w:t>
            </w:r>
          </w:p>
        </w:tc>
        <w:tc>
          <w:tcPr>
            <w:tcW w:w="6281" w:type="dxa"/>
            <w:tcBorders>
              <w:top w:val="nil"/>
              <w:left w:val="nil"/>
              <w:bottom w:val="single" w:sz="8" w:space="0" w:color="000000"/>
              <w:right w:val="single" w:sz="8" w:space="0" w:color="000000"/>
            </w:tcBorders>
            <w:vAlign w:val="center"/>
          </w:tcPr>
          <w:p w14:paraId="239CE3F6" w14:textId="77777777" w:rsidR="008E219D" w:rsidRPr="00421870" w:rsidRDefault="005378B8">
            <w:pPr>
              <w:spacing w:before="120" w:after="120"/>
              <w:rPr>
                <w:color w:val="000000" w:themeColor="text1"/>
              </w:rPr>
            </w:pPr>
            <w:r w:rsidRPr="00421870">
              <w:rPr>
                <w:color w:val="000000" w:themeColor="text1"/>
              </w:rPr>
              <w:t>Bến cảng Đạm và dịch vụ dầu khí tổng hợp Phú Mỹ</w:t>
            </w:r>
          </w:p>
        </w:tc>
        <w:tc>
          <w:tcPr>
            <w:tcW w:w="1939" w:type="dxa"/>
            <w:vMerge/>
            <w:tcBorders>
              <w:top w:val="nil"/>
              <w:left w:val="nil"/>
              <w:bottom w:val="single" w:sz="8" w:space="0" w:color="000000"/>
              <w:right w:val="single" w:sz="8" w:space="0" w:color="000000"/>
            </w:tcBorders>
            <w:vAlign w:val="center"/>
          </w:tcPr>
          <w:p w14:paraId="54E214A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BA5B831" w14:textId="77777777">
        <w:tc>
          <w:tcPr>
            <w:tcW w:w="832" w:type="dxa"/>
            <w:tcBorders>
              <w:top w:val="nil"/>
              <w:left w:val="single" w:sz="8" w:space="0" w:color="000000"/>
              <w:bottom w:val="single" w:sz="8" w:space="0" w:color="000000"/>
              <w:right w:val="single" w:sz="8" w:space="0" w:color="000000"/>
            </w:tcBorders>
            <w:vAlign w:val="center"/>
          </w:tcPr>
          <w:p w14:paraId="1647E8C6" w14:textId="77777777" w:rsidR="008E219D" w:rsidRPr="00421870" w:rsidRDefault="005378B8">
            <w:pPr>
              <w:spacing w:before="120" w:after="120"/>
              <w:jc w:val="center"/>
              <w:rPr>
                <w:color w:val="000000" w:themeColor="text1"/>
              </w:rPr>
            </w:pPr>
            <w:r w:rsidRPr="00421870">
              <w:rPr>
                <w:color w:val="000000" w:themeColor="text1"/>
              </w:rPr>
              <w:t>179.</w:t>
            </w:r>
          </w:p>
        </w:tc>
        <w:tc>
          <w:tcPr>
            <w:tcW w:w="6281" w:type="dxa"/>
            <w:tcBorders>
              <w:top w:val="nil"/>
              <w:left w:val="nil"/>
              <w:bottom w:val="single" w:sz="8" w:space="0" w:color="000000"/>
              <w:right w:val="single" w:sz="8" w:space="0" w:color="000000"/>
            </w:tcBorders>
            <w:vAlign w:val="center"/>
          </w:tcPr>
          <w:p w14:paraId="5FB9B57E" w14:textId="77777777" w:rsidR="008E219D" w:rsidRPr="00421870" w:rsidRDefault="005378B8">
            <w:pPr>
              <w:spacing w:before="120" w:after="120"/>
              <w:rPr>
                <w:color w:val="000000" w:themeColor="text1"/>
              </w:rPr>
            </w:pPr>
            <w:r w:rsidRPr="00421870">
              <w:rPr>
                <w:color w:val="000000" w:themeColor="text1"/>
              </w:rPr>
              <w:t>Bến cảng thép Phú Mỹ</w:t>
            </w:r>
          </w:p>
        </w:tc>
        <w:tc>
          <w:tcPr>
            <w:tcW w:w="1939" w:type="dxa"/>
            <w:vMerge/>
            <w:tcBorders>
              <w:top w:val="nil"/>
              <w:left w:val="nil"/>
              <w:bottom w:val="single" w:sz="8" w:space="0" w:color="000000"/>
              <w:right w:val="single" w:sz="8" w:space="0" w:color="000000"/>
            </w:tcBorders>
            <w:vAlign w:val="center"/>
          </w:tcPr>
          <w:p w14:paraId="7274888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3C53B7C" w14:textId="77777777">
        <w:tc>
          <w:tcPr>
            <w:tcW w:w="832" w:type="dxa"/>
            <w:tcBorders>
              <w:top w:val="nil"/>
              <w:left w:val="single" w:sz="8" w:space="0" w:color="000000"/>
              <w:bottom w:val="single" w:sz="8" w:space="0" w:color="000000"/>
              <w:right w:val="single" w:sz="8" w:space="0" w:color="000000"/>
            </w:tcBorders>
            <w:vAlign w:val="center"/>
          </w:tcPr>
          <w:p w14:paraId="1F982F42" w14:textId="77777777" w:rsidR="008E219D" w:rsidRPr="00421870" w:rsidRDefault="005378B8">
            <w:pPr>
              <w:spacing w:before="120" w:after="120"/>
              <w:jc w:val="center"/>
              <w:rPr>
                <w:color w:val="000000" w:themeColor="text1"/>
              </w:rPr>
            </w:pPr>
            <w:r w:rsidRPr="00421870">
              <w:rPr>
                <w:color w:val="000000" w:themeColor="text1"/>
              </w:rPr>
              <w:t>180.</w:t>
            </w:r>
          </w:p>
        </w:tc>
        <w:tc>
          <w:tcPr>
            <w:tcW w:w="6281" w:type="dxa"/>
            <w:tcBorders>
              <w:top w:val="nil"/>
              <w:left w:val="nil"/>
              <w:bottom w:val="single" w:sz="8" w:space="0" w:color="000000"/>
              <w:right w:val="single" w:sz="8" w:space="0" w:color="000000"/>
            </w:tcBorders>
            <w:vAlign w:val="center"/>
          </w:tcPr>
          <w:p w14:paraId="2C59A968" w14:textId="77777777" w:rsidR="008E219D" w:rsidRPr="00421870" w:rsidRDefault="005378B8">
            <w:pPr>
              <w:spacing w:before="120" w:after="120"/>
              <w:rPr>
                <w:color w:val="000000" w:themeColor="text1"/>
              </w:rPr>
            </w:pPr>
            <w:r w:rsidRPr="00421870">
              <w:rPr>
                <w:color w:val="000000" w:themeColor="text1"/>
              </w:rPr>
              <w:t>Bến cảng tổng hợp Thị Vải (ODA)</w:t>
            </w:r>
          </w:p>
        </w:tc>
        <w:tc>
          <w:tcPr>
            <w:tcW w:w="1939" w:type="dxa"/>
            <w:vMerge/>
            <w:tcBorders>
              <w:top w:val="nil"/>
              <w:left w:val="nil"/>
              <w:bottom w:val="single" w:sz="8" w:space="0" w:color="000000"/>
              <w:right w:val="single" w:sz="8" w:space="0" w:color="000000"/>
            </w:tcBorders>
            <w:vAlign w:val="center"/>
          </w:tcPr>
          <w:p w14:paraId="06C4B7A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E3476F4" w14:textId="77777777">
        <w:tc>
          <w:tcPr>
            <w:tcW w:w="832" w:type="dxa"/>
            <w:tcBorders>
              <w:top w:val="nil"/>
              <w:left w:val="single" w:sz="8" w:space="0" w:color="000000"/>
              <w:bottom w:val="single" w:sz="8" w:space="0" w:color="000000"/>
              <w:right w:val="single" w:sz="8" w:space="0" w:color="000000"/>
            </w:tcBorders>
            <w:vAlign w:val="center"/>
          </w:tcPr>
          <w:p w14:paraId="0087CD08" w14:textId="77777777" w:rsidR="008E219D" w:rsidRPr="00421870" w:rsidRDefault="005378B8">
            <w:pPr>
              <w:spacing w:before="120" w:after="120"/>
              <w:jc w:val="center"/>
              <w:rPr>
                <w:color w:val="000000" w:themeColor="text1"/>
              </w:rPr>
            </w:pPr>
            <w:r w:rsidRPr="00421870">
              <w:rPr>
                <w:color w:val="000000" w:themeColor="text1"/>
              </w:rPr>
              <w:t>181.</w:t>
            </w:r>
          </w:p>
        </w:tc>
        <w:tc>
          <w:tcPr>
            <w:tcW w:w="6281" w:type="dxa"/>
            <w:tcBorders>
              <w:top w:val="nil"/>
              <w:left w:val="nil"/>
              <w:bottom w:val="single" w:sz="8" w:space="0" w:color="000000"/>
              <w:right w:val="single" w:sz="8" w:space="0" w:color="000000"/>
            </w:tcBorders>
            <w:vAlign w:val="center"/>
          </w:tcPr>
          <w:p w14:paraId="74D15C3B" w14:textId="77777777" w:rsidR="008E219D" w:rsidRPr="00421870" w:rsidRDefault="005378B8">
            <w:pPr>
              <w:spacing w:before="120" w:after="120"/>
              <w:rPr>
                <w:color w:val="000000" w:themeColor="text1"/>
              </w:rPr>
            </w:pPr>
            <w:r w:rsidRPr="00421870">
              <w:rPr>
                <w:color w:val="000000" w:themeColor="text1"/>
              </w:rPr>
              <w:t>Bến cảng Quốc tế SP-PSA</w:t>
            </w:r>
          </w:p>
        </w:tc>
        <w:tc>
          <w:tcPr>
            <w:tcW w:w="1939" w:type="dxa"/>
            <w:vMerge/>
            <w:tcBorders>
              <w:top w:val="nil"/>
              <w:left w:val="nil"/>
              <w:bottom w:val="single" w:sz="8" w:space="0" w:color="000000"/>
              <w:right w:val="single" w:sz="8" w:space="0" w:color="000000"/>
            </w:tcBorders>
            <w:vAlign w:val="center"/>
          </w:tcPr>
          <w:p w14:paraId="1ECC49B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3090128" w14:textId="77777777">
        <w:tc>
          <w:tcPr>
            <w:tcW w:w="832" w:type="dxa"/>
            <w:tcBorders>
              <w:top w:val="nil"/>
              <w:left w:val="single" w:sz="8" w:space="0" w:color="000000"/>
              <w:bottom w:val="single" w:sz="8" w:space="0" w:color="000000"/>
              <w:right w:val="single" w:sz="8" w:space="0" w:color="000000"/>
            </w:tcBorders>
            <w:vAlign w:val="center"/>
          </w:tcPr>
          <w:p w14:paraId="5DC42C15" w14:textId="77777777" w:rsidR="008E219D" w:rsidRPr="00421870" w:rsidRDefault="005378B8">
            <w:pPr>
              <w:spacing w:before="120" w:after="120"/>
              <w:jc w:val="center"/>
              <w:rPr>
                <w:color w:val="000000" w:themeColor="text1"/>
              </w:rPr>
            </w:pPr>
            <w:r w:rsidRPr="00421870">
              <w:rPr>
                <w:color w:val="000000" w:themeColor="text1"/>
              </w:rPr>
              <w:t>182.</w:t>
            </w:r>
          </w:p>
        </w:tc>
        <w:tc>
          <w:tcPr>
            <w:tcW w:w="6281" w:type="dxa"/>
            <w:tcBorders>
              <w:top w:val="nil"/>
              <w:left w:val="nil"/>
              <w:bottom w:val="single" w:sz="8" w:space="0" w:color="000000"/>
              <w:right w:val="single" w:sz="8" w:space="0" w:color="000000"/>
            </w:tcBorders>
            <w:vAlign w:val="center"/>
          </w:tcPr>
          <w:p w14:paraId="49DBF95F" w14:textId="77777777" w:rsidR="008E219D" w:rsidRPr="00421870" w:rsidRDefault="005378B8">
            <w:pPr>
              <w:spacing w:before="120" w:after="120"/>
              <w:rPr>
                <w:color w:val="000000" w:themeColor="text1"/>
              </w:rPr>
            </w:pPr>
            <w:r w:rsidRPr="00421870">
              <w:rPr>
                <w:color w:val="000000" w:themeColor="text1"/>
              </w:rPr>
              <w:t>Bến cảng Posco</w:t>
            </w:r>
          </w:p>
        </w:tc>
        <w:tc>
          <w:tcPr>
            <w:tcW w:w="1939" w:type="dxa"/>
            <w:vMerge/>
            <w:tcBorders>
              <w:top w:val="nil"/>
              <w:left w:val="nil"/>
              <w:bottom w:val="single" w:sz="8" w:space="0" w:color="000000"/>
              <w:right w:val="single" w:sz="8" w:space="0" w:color="000000"/>
            </w:tcBorders>
            <w:vAlign w:val="center"/>
          </w:tcPr>
          <w:p w14:paraId="16FA7FE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DB312A3" w14:textId="77777777">
        <w:tc>
          <w:tcPr>
            <w:tcW w:w="832" w:type="dxa"/>
            <w:tcBorders>
              <w:top w:val="nil"/>
              <w:left w:val="single" w:sz="8" w:space="0" w:color="000000"/>
              <w:bottom w:val="single" w:sz="8" w:space="0" w:color="000000"/>
              <w:right w:val="single" w:sz="8" w:space="0" w:color="000000"/>
            </w:tcBorders>
            <w:vAlign w:val="center"/>
          </w:tcPr>
          <w:p w14:paraId="2B7E1F45" w14:textId="77777777" w:rsidR="008E219D" w:rsidRPr="00421870" w:rsidRDefault="005378B8">
            <w:pPr>
              <w:spacing w:before="120" w:after="120"/>
              <w:jc w:val="center"/>
              <w:rPr>
                <w:color w:val="000000" w:themeColor="text1"/>
              </w:rPr>
            </w:pPr>
            <w:r w:rsidRPr="00421870">
              <w:rPr>
                <w:color w:val="000000" w:themeColor="text1"/>
              </w:rPr>
              <w:t>183.</w:t>
            </w:r>
          </w:p>
        </w:tc>
        <w:tc>
          <w:tcPr>
            <w:tcW w:w="6281" w:type="dxa"/>
            <w:tcBorders>
              <w:top w:val="nil"/>
              <w:left w:val="nil"/>
              <w:bottom w:val="single" w:sz="8" w:space="0" w:color="000000"/>
              <w:right w:val="single" w:sz="8" w:space="0" w:color="000000"/>
            </w:tcBorders>
            <w:vAlign w:val="center"/>
          </w:tcPr>
          <w:p w14:paraId="20825556" w14:textId="77777777" w:rsidR="008E219D" w:rsidRPr="00421870" w:rsidRDefault="005378B8">
            <w:pPr>
              <w:spacing w:before="120" w:after="120"/>
              <w:rPr>
                <w:color w:val="000000" w:themeColor="text1"/>
              </w:rPr>
            </w:pPr>
            <w:r w:rsidRPr="00421870">
              <w:rPr>
                <w:color w:val="000000" w:themeColor="text1"/>
              </w:rPr>
              <w:t>Bến cảng Posco Yamato Vina</w:t>
            </w:r>
          </w:p>
        </w:tc>
        <w:tc>
          <w:tcPr>
            <w:tcW w:w="1939" w:type="dxa"/>
            <w:vMerge/>
            <w:tcBorders>
              <w:top w:val="nil"/>
              <w:left w:val="nil"/>
              <w:bottom w:val="single" w:sz="8" w:space="0" w:color="000000"/>
              <w:right w:val="single" w:sz="8" w:space="0" w:color="000000"/>
            </w:tcBorders>
            <w:vAlign w:val="center"/>
          </w:tcPr>
          <w:p w14:paraId="431091B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5329AE2" w14:textId="77777777">
        <w:tc>
          <w:tcPr>
            <w:tcW w:w="832" w:type="dxa"/>
            <w:tcBorders>
              <w:top w:val="nil"/>
              <w:left w:val="single" w:sz="8" w:space="0" w:color="000000"/>
              <w:bottom w:val="single" w:sz="8" w:space="0" w:color="000000"/>
              <w:right w:val="single" w:sz="8" w:space="0" w:color="000000"/>
            </w:tcBorders>
            <w:vAlign w:val="center"/>
          </w:tcPr>
          <w:p w14:paraId="09DEEC68" w14:textId="77777777" w:rsidR="008E219D" w:rsidRPr="00421870" w:rsidRDefault="005378B8">
            <w:pPr>
              <w:spacing w:before="120" w:after="120"/>
              <w:jc w:val="center"/>
              <w:rPr>
                <w:color w:val="000000" w:themeColor="text1"/>
              </w:rPr>
            </w:pPr>
            <w:r w:rsidRPr="00421870">
              <w:rPr>
                <w:color w:val="000000" w:themeColor="text1"/>
              </w:rPr>
              <w:t>184.</w:t>
            </w:r>
          </w:p>
        </w:tc>
        <w:tc>
          <w:tcPr>
            <w:tcW w:w="6281" w:type="dxa"/>
            <w:tcBorders>
              <w:top w:val="nil"/>
              <w:left w:val="nil"/>
              <w:bottom w:val="single" w:sz="8" w:space="0" w:color="000000"/>
              <w:right w:val="single" w:sz="8" w:space="0" w:color="000000"/>
            </w:tcBorders>
            <w:vAlign w:val="center"/>
          </w:tcPr>
          <w:p w14:paraId="4820088E" w14:textId="77777777" w:rsidR="008E219D" w:rsidRPr="00421870" w:rsidRDefault="005378B8">
            <w:pPr>
              <w:spacing w:before="120" w:after="120"/>
              <w:rPr>
                <w:color w:val="000000" w:themeColor="text1"/>
              </w:rPr>
            </w:pPr>
            <w:r w:rsidRPr="00421870">
              <w:rPr>
                <w:color w:val="000000" w:themeColor="text1"/>
              </w:rPr>
              <w:t>Bến cảng Nhà máy đóng tàu Ba Son</w:t>
            </w:r>
          </w:p>
        </w:tc>
        <w:tc>
          <w:tcPr>
            <w:tcW w:w="1939" w:type="dxa"/>
            <w:vMerge/>
            <w:tcBorders>
              <w:top w:val="nil"/>
              <w:left w:val="nil"/>
              <w:bottom w:val="single" w:sz="8" w:space="0" w:color="000000"/>
              <w:right w:val="single" w:sz="8" w:space="0" w:color="000000"/>
            </w:tcBorders>
            <w:vAlign w:val="center"/>
          </w:tcPr>
          <w:p w14:paraId="0FF500F6"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614327D" w14:textId="77777777">
        <w:tc>
          <w:tcPr>
            <w:tcW w:w="832" w:type="dxa"/>
            <w:tcBorders>
              <w:top w:val="nil"/>
              <w:left w:val="single" w:sz="8" w:space="0" w:color="000000"/>
              <w:bottom w:val="single" w:sz="8" w:space="0" w:color="000000"/>
              <w:right w:val="single" w:sz="8" w:space="0" w:color="000000"/>
            </w:tcBorders>
            <w:vAlign w:val="center"/>
          </w:tcPr>
          <w:p w14:paraId="416CAED0" w14:textId="77777777" w:rsidR="008E219D" w:rsidRPr="00421870" w:rsidRDefault="005378B8">
            <w:pPr>
              <w:spacing w:before="120" w:after="120"/>
              <w:jc w:val="center"/>
              <w:rPr>
                <w:color w:val="000000" w:themeColor="text1"/>
              </w:rPr>
            </w:pPr>
            <w:r w:rsidRPr="00421870">
              <w:rPr>
                <w:color w:val="000000" w:themeColor="text1"/>
              </w:rPr>
              <w:t>185.</w:t>
            </w:r>
          </w:p>
        </w:tc>
        <w:tc>
          <w:tcPr>
            <w:tcW w:w="6281" w:type="dxa"/>
            <w:tcBorders>
              <w:top w:val="nil"/>
              <w:left w:val="nil"/>
              <w:bottom w:val="single" w:sz="8" w:space="0" w:color="000000"/>
              <w:right w:val="single" w:sz="8" w:space="0" w:color="000000"/>
            </w:tcBorders>
            <w:vAlign w:val="center"/>
          </w:tcPr>
          <w:p w14:paraId="017B2BD2" w14:textId="77777777" w:rsidR="008E219D" w:rsidRPr="00421870" w:rsidRDefault="005378B8">
            <w:pPr>
              <w:spacing w:before="120" w:after="120"/>
              <w:rPr>
                <w:color w:val="000000" w:themeColor="text1"/>
              </w:rPr>
            </w:pPr>
            <w:r w:rsidRPr="00421870">
              <w:rPr>
                <w:color w:val="000000" w:themeColor="text1"/>
              </w:rPr>
              <w:t>Bến cảng Interflour Cái Mép</w:t>
            </w:r>
          </w:p>
        </w:tc>
        <w:tc>
          <w:tcPr>
            <w:tcW w:w="1939" w:type="dxa"/>
            <w:vMerge/>
            <w:tcBorders>
              <w:top w:val="nil"/>
              <w:left w:val="nil"/>
              <w:bottom w:val="single" w:sz="8" w:space="0" w:color="000000"/>
              <w:right w:val="single" w:sz="8" w:space="0" w:color="000000"/>
            </w:tcBorders>
            <w:vAlign w:val="center"/>
          </w:tcPr>
          <w:p w14:paraId="6D4CCAF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9625433" w14:textId="77777777">
        <w:tc>
          <w:tcPr>
            <w:tcW w:w="832" w:type="dxa"/>
            <w:tcBorders>
              <w:top w:val="nil"/>
              <w:left w:val="single" w:sz="8" w:space="0" w:color="000000"/>
              <w:bottom w:val="single" w:sz="8" w:space="0" w:color="000000"/>
              <w:right w:val="single" w:sz="8" w:space="0" w:color="000000"/>
            </w:tcBorders>
            <w:vAlign w:val="center"/>
          </w:tcPr>
          <w:p w14:paraId="3FE1BDE7" w14:textId="77777777" w:rsidR="008E219D" w:rsidRPr="00421870" w:rsidRDefault="005378B8">
            <w:pPr>
              <w:spacing w:before="120" w:after="120"/>
              <w:jc w:val="center"/>
              <w:rPr>
                <w:color w:val="000000" w:themeColor="text1"/>
              </w:rPr>
            </w:pPr>
            <w:r w:rsidRPr="00421870">
              <w:rPr>
                <w:color w:val="000000" w:themeColor="text1"/>
              </w:rPr>
              <w:t>186.</w:t>
            </w:r>
          </w:p>
        </w:tc>
        <w:tc>
          <w:tcPr>
            <w:tcW w:w="6281" w:type="dxa"/>
            <w:tcBorders>
              <w:top w:val="nil"/>
              <w:left w:val="nil"/>
              <w:bottom w:val="single" w:sz="8" w:space="0" w:color="000000"/>
              <w:right w:val="single" w:sz="8" w:space="0" w:color="000000"/>
            </w:tcBorders>
            <w:vAlign w:val="center"/>
          </w:tcPr>
          <w:p w14:paraId="523F0E40" w14:textId="77777777" w:rsidR="008E219D" w:rsidRPr="00421870" w:rsidRDefault="005378B8">
            <w:pPr>
              <w:spacing w:before="120" w:after="120"/>
              <w:rPr>
                <w:color w:val="000000" w:themeColor="text1"/>
              </w:rPr>
            </w:pPr>
            <w:r w:rsidRPr="00421870">
              <w:rPr>
                <w:color w:val="000000" w:themeColor="text1"/>
              </w:rPr>
              <w:t>Bến cảng Container Cái Mép Thượng</w:t>
            </w:r>
          </w:p>
        </w:tc>
        <w:tc>
          <w:tcPr>
            <w:tcW w:w="1939" w:type="dxa"/>
            <w:vMerge/>
            <w:tcBorders>
              <w:top w:val="nil"/>
              <w:left w:val="nil"/>
              <w:bottom w:val="single" w:sz="8" w:space="0" w:color="000000"/>
              <w:right w:val="single" w:sz="8" w:space="0" w:color="000000"/>
            </w:tcBorders>
            <w:vAlign w:val="center"/>
          </w:tcPr>
          <w:p w14:paraId="5812841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A5F751D" w14:textId="77777777">
        <w:tc>
          <w:tcPr>
            <w:tcW w:w="832" w:type="dxa"/>
            <w:tcBorders>
              <w:top w:val="nil"/>
              <w:left w:val="single" w:sz="8" w:space="0" w:color="000000"/>
              <w:bottom w:val="single" w:sz="8" w:space="0" w:color="000000"/>
              <w:right w:val="single" w:sz="8" w:space="0" w:color="000000"/>
            </w:tcBorders>
            <w:vAlign w:val="center"/>
          </w:tcPr>
          <w:p w14:paraId="2C450D4F" w14:textId="77777777" w:rsidR="008E219D" w:rsidRPr="00421870" w:rsidRDefault="005378B8">
            <w:pPr>
              <w:spacing w:before="120" w:after="120"/>
              <w:jc w:val="center"/>
              <w:rPr>
                <w:color w:val="000000" w:themeColor="text1"/>
              </w:rPr>
            </w:pPr>
            <w:r w:rsidRPr="00421870">
              <w:rPr>
                <w:color w:val="000000" w:themeColor="text1"/>
              </w:rPr>
              <w:t>187.</w:t>
            </w:r>
          </w:p>
        </w:tc>
        <w:tc>
          <w:tcPr>
            <w:tcW w:w="6281" w:type="dxa"/>
            <w:tcBorders>
              <w:top w:val="nil"/>
              <w:left w:val="nil"/>
              <w:bottom w:val="single" w:sz="8" w:space="0" w:color="000000"/>
              <w:right w:val="single" w:sz="8" w:space="0" w:color="000000"/>
            </w:tcBorders>
            <w:vAlign w:val="center"/>
          </w:tcPr>
          <w:p w14:paraId="701C4EF0" w14:textId="77777777" w:rsidR="008E219D" w:rsidRPr="00421870" w:rsidRDefault="005378B8">
            <w:pPr>
              <w:spacing w:before="120" w:after="120"/>
              <w:rPr>
                <w:color w:val="000000" w:themeColor="text1"/>
              </w:rPr>
            </w:pPr>
            <w:r w:rsidRPr="00421870">
              <w:rPr>
                <w:color w:val="000000" w:themeColor="text1"/>
              </w:rPr>
              <w:t>Bến cảng Hyosung Vina Chemicals</w:t>
            </w:r>
          </w:p>
        </w:tc>
        <w:tc>
          <w:tcPr>
            <w:tcW w:w="1939" w:type="dxa"/>
            <w:vMerge/>
            <w:tcBorders>
              <w:top w:val="nil"/>
              <w:left w:val="nil"/>
              <w:bottom w:val="single" w:sz="8" w:space="0" w:color="000000"/>
              <w:right w:val="single" w:sz="8" w:space="0" w:color="000000"/>
            </w:tcBorders>
            <w:vAlign w:val="center"/>
          </w:tcPr>
          <w:p w14:paraId="090D32B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9E5D742" w14:textId="77777777">
        <w:tc>
          <w:tcPr>
            <w:tcW w:w="832" w:type="dxa"/>
            <w:tcBorders>
              <w:top w:val="nil"/>
              <w:left w:val="single" w:sz="8" w:space="0" w:color="000000"/>
              <w:bottom w:val="single" w:sz="8" w:space="0" w:color="000000"/>
              <w:right w:val="single" w:sz="8" w:space="0" w:color="000000"/>
            </w:tcBorders>
            <w:vAlign w:val="center"/>
          </w:tcPr>
          <w:p w14:paraId="1B1CC330" w14:textId="77777777" w:rsidR="008E219D" w:rsidRPr="00421870" w:rsidRDefault="005378B8">
            <w:pPr>
              <w:spacing w:before="120" w:after="120"/>
              <w:jc w:val="center"/>
              <w:rPr>
                <w:color w:val="000000" w:themeColor="text1"/>
              </w:rPr>
            </w:pPr>
            <w:r w:rsidRPr="00421870">
              <w:rPr>
                <w:color w:val="000000" w:themeColor="text1"/>
              </w:rPr>
              <w:t>188.</w:t>
            </w:r>
          </w:p>
        </w:tc>
        <w:tc>
          <w:tcPr>
            <w:tcW w:w="6281" w:type="dxa"/>
            <w:tcBorders>
              <w:top w:val="nil"/>
              <w:left w:val="nil"/>
              <w:bottom w:val="single" w:sz="8" w:space="0" w:color="000000"/>
              <w:right w:val="single" w:sz="8" w:space="0" w:color="000000"/>
            </w:tcBorders>
            <w:vAlign w:val="center"/>
          </w:tcPr>
          <w:p w14:paraId="3978C043" w14:textId="77777777" w:rsidR="008E219D" w:rsidRPr="00421870" w:rsidRDefault="005378B8">
            <w:pPr>
              <w:spacing w:before="120" w:after="120"/>
              <w:rPr>
                <w:color w:val="000000" w:themeColor="text1"/>
              </w:rPr>
            </w:pPr>
            <w:r w:rsidRPr="00421870">
              <w:rPr>
                <w:color w:val="000000" w:themeColor="text1"/>
              </w:rPr>
              <w:t>Bến cảng PVGas Vũng Tàu</w:t>
            </w:r>
          </w:p>
        </w:tc>
        <w:tc>
          <w:tcPr>
            <w:tcW w:w="1939" w:type="dxa"/>
            <w:vMerge/>
            <w:tcBorders>
              <w:top w:val="nil"/>
              <w:left w:val="nil"/>
              <w:bottom w:val="single" w:sz="8" w:space="0" w:color="000000"/>
              <w:right w:val="single" w:sz="8" w:space="0" w:color="000000"/>
            </w:tcBorders>
            <w:vAlign w:val="center"/>
          </w:tcPr>
          <w:p w14:paraId="68748A2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C910B0E" w14:textId="77777777">
        <w:tc>
          <w:tcPr>
            <w:tcW w:w="832" w:type="dxa"/>
            <w:tcBorders>
              <w:top w:val="nil"/>
              <w:left w:val="single" w:sz="8" w:space="0" w:color="000000"/>
              <w:bottom w:val="single" w:sz="8" w:space="0" w:color="000000"/>
              <w:right w:val="single" w:sz="8" w:space="0" w:color="000000"/>
            </w:tcBorders>
            <w:vAlign w:val="center"/>
          </w:tcPr>
          <w:p w14:paraId="617FE2EE" w14:textId="77777777" w:rsidR="008E219D" w:rsidRPr="00421870" w:rsidRDefault="005378B8">
            <w:pPr>
              <w:spacing w:before="120" w:after="120"/>
              <w:jc w:val="center"/>
              <w:rPr>
                <w:color w:val="000000" w:themeColor="text1"/>
              </w:rPr>
            </w:pPr>
            <w:r w:rsidRPr="00421870">
              <w:rPr>
                <w:color w:val="000000" w:themeColor="text1"/>
              </w:rPr>
              <w:lastRenderedPageBreak/>
              <w:t>189.</w:t>
            </w:r>
          </w:p>
        </w:tc>
        <w:tc>
          <w:tcPr>
            <w:tcW w:w="6281" w:type="dxa"/>
            <w:tcBorders>
              <w:top w:val="nil"/>
              <w:left w:val="nil"/>
              <w:bottom w:val="single" w:sz="8" w:space="0" w:color="000000"/>
              <w:right w:val="single" w:sz="8" w:space="0" w:color="000000"/>
            </w:tcBorders>
            <w:vAlign w:val="center"/>
          </w:tcPr>
          <w:p w14:paraId="0231AA25" w14:textId="77777777" w:rsidR="008E219D" w:rsidRPr="00421870" w:rsidRDefault="005378B8">
            <w:pPr>
              <w:spacing w:before="120" w:after="120"/>
              <w:rPr>
                <w:color w:val="000000" w:themeColor="text1"/>
              </w:rPr>
            </w:pPr>
            <w:r w:rsidRPr="00421870">
              <w:rPr>
                <w:color w:val="000000" w:themeColor="text1"/>
              </w:rPr>
              <w:t>Bến cảng xăng dầu PETEC Cái Mép</w:t>
            </w:r>
          </w:p>
        </w:tc>
        <w:tc>
          <w:tcPr>
            <w:tcW w:w="1939" w:type="dxa"/>
            <w:vMerge/>
            <w:tcBorders>
              <w:top w:val="nil"/>
              <w:left w:val="nil"/>
              <w:bottom w:val="single" w:sz="8" w:space="0" w:color="000000"/>
              <w:right w:val="single" w:sz="8" w:space="0" w:color="000000"/>
            </w:tcBorders>
            <w:vAlign w:val="center"/>
          </w:tcPr>
          <w:p w14:paraId="4658ED36"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89DD46B" w14:textId="77777777">
        <w:tc>
          <w:tcPr>
            <w:tcW w:w="832" w:type="dxa"/>
            <w:tcBorders>
              <w:top w:val="nil"/>
              <w:left w:val="single" w:sz="8" w:space="0" w:color="000000"/>
              <w:bottom w:val="single" w:sz="8" w:space="0" w:color="000000"/>
              <w:right w:val="single" w:sz="8" w:space="0" w:color="000000"/>
            </w:tcBorders>
            <w:vAlign w:val="center"/>
          </w:tcPr>
          <w:p w14:paraId="43621225" w14:textId="77777777" w:rsidR="008E219D" w:rsidRPr="00421870" w:rsidRDefault="005378B8">
            <w:pPr>
              <w:spacing w:before="120" w:after="120"/>
              <w:jc w:val="center"/>
              <w:rPr>
                <w:color w:val="000000" w:themeColor="text1"/>
              </w:rPr>
            </w:pPr>
            <w:r w:rsidRPr="00421870">
              <w:rPr>
                <w:color w:val="000000" w:themeColor="text1"/>
              </w:rPr>
              <w:t>190.</w:t>
            </w:r>
          </w:p>
        </w:tc>
        <w:tc>
          <w:tcPr>
            <w:tcW w:w="6281" w:type="dxa"/>
            <w:tcBorders>
              <w:top w:val="nil"/>
              <w:left w:val="nil"/>
              <w:bottom w:val="single" w:sz="8" w:space="0" w:color="000000"/>
              <w:right w:val="single" w:sz="8" w:space="0" w:color="000000"/>
            </w:tcBorders>
            <w:vAlign w:val="center"/>
          </w:tcPr>
          <w:p w14:paraId="245EEB29" w14:textId="77777777" w:rsidR="008E219D" w:rsidRPr="00421870" w:rsidRDefault="005378B8">
            <w:pPr>
              <w:spacing w:before="120" w:after="120"/>
              <w:rPr>
                <w:color w:val="000000" w:themeColor="text1"/>
              </w:rPr>
            </w:pPr>
            <w:r w:rsidRPr="00421870">
              <w:rPr>
                <w:color w:val="000000" w:themeColor="text1"/>
              </w:rPr>
              <w:t>Bến cảng xăng dầu Petro Vũng Tàu</w:t>
            </w:r>
          </w:p>
        </w:tc>
        <w:tc>
          <w:tcPr>
            <w:tcW w:w="1939" w:type="dxa"/>
            <w:vMerge/>
            <w:tcBorders>
              <w:top w:val="nil"/>
              <w:left w:val="nil"/>
              <w:bottom w:val="single" w:sz="8" w:space="0" w:color="000000"/>
              <w:right w:val="single" w:sz="8" w:space="0" w:color="000000"/>
            </w:tcBorders>
            <w:vAlign w:val="center"/>
          </w:tcPr>
          <w:p w14:paraId="687055F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A759DC9" w14:textId="77777777">
        <w:tc>
          <w:tcPr>
            <w:tcW w:w="832" w:type="dxa"/>
            <w:tcBorders>
              <w:top w:val="nil"/>
              <w:left w:val="single" w:sz="8" w:space="0" w:color="000000"/>
              <w:bottom w:val="single" w:sz="8" w:space="0" w:color="000000"/>
              <w:right w:val="single" w:sz="8" w:space="0" w:color="000000"/>
            </w:tcBorders>
            <w:vAlign w:val="center"/>
          </w:tcPr>
          <w:p w14:paraId="19EAECDB" w14:textId="77777777" w:rsidR="008E219D" w:rsidRPr="00421870" w:rsidRDefault="005378B8">
            <w:pPr>
              <w:spacing w:before="120" w:after="120"/>
              <w:jc w:val="center"/>
              <w:rPr>
                <w:color w:val="000000" w:themeColor="text1"/>
              </w:rPr>
            </w:pPr>
            <w:r w:rsidRPr="00421870">
              <w:rPr>
                <w:color w:val="000000" w:themeColor="text1"/>
              </w:rPr>
              <w:t>191.</w:t>
            </w:r>
          </w:p>
        </w:tc>
        <w:tc>
          <w:tcPr>
            <w:tcW w:w="6281" w:type="dxa"/>
            <w:tcBorders>
              <w:top w:val="nil"/>
              <w:left w:val="nil"/>
              <w:bottom w:val="single" w:sz="8" w:space="0" w:color="000000"/>
              <w:right w:val="single" w:sz="8" w:space="0" w:color="000000"/>
            </w:tcBorders>
            <w:vAlign w:val="center"/>
          </w:tcPr>
          <w:p w14:paraId="648D5B2F" w14:textId="77777777" w:rsidR="008E219D" w:rsidRPr="00421870" w:rsidRDefault="005378B8">
            <w:pPr>
              <w:spacing w:before="120" w:after="120"/>
              <w:rPr>
                <w:color w:val="000000" w:themeColor="text1"/>
              </w:rPr>
            </w:pPr>
            <w:r w:rsidRPr="00421870">
              <w:rPr>
                <w:color w:val="000000" w:themeColor="text1"/>
              </w:rPr>
              <w:t xml:space="preserve">Bến cảng Tổng hợp Cái </w:t>
            </w:r>
            <w:r w:rsidRPr="00421870">
              <w:rPr>
                <w:color w:val="000000" w:themeColor="text1"/>
              </w:rPr>
              <w:t>Mép</w:t>
            </w:r>
          </w:p>
        </w:tc>
        <w:tc>
          <w:tcPr>
            <w:tcW w:w="1939" w:type="dxa"/>
            <w:vMerge/>
            <w:tcBorders>
              <w:top w:val="nil"/>
              <w:left w:val="nil"/>
              <w:bottom w:val="single" w:sz="8" w:space="0" w:color="000000"/>
              <w:right w:val="single" w:sz="8" w:space="0" w:color="000000"/>
            </w:tcBorders>
            <w:vAlign w:val="center"/>
          </w:tcPr>
          <w:p w14:paraId="1DEFFACF"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36CA809" w14:textId="77777777">
        <w:tc>
          <w:tcPr>
            <w:tcW w:w="832" w:type="dxa"/>
            <w:tcBorders>
              <w:top w:val="nil"/>
              <w:left w:val="single" w:sz="8" w:space="0" w:color="000000"/>
              <w:bottom w:val="single" w:sz="8" w:space="0" w:color="000000"/>
              <w:right w:val="single" w:sz="8" w:space="0" w:color="000000"/>
            </w:tcBorders>
            <w:vAlign w:val="center"/>
          </w:tcPr>
          <w:p w14:paraId="2D32DF8B" w14:textId="77777777" w:rsidR="008E219D" w:rsidRPr="00421870" w:rsidRDefault="005378B8">
            <w:pPr>
              <w:spacing w:before="120" w:after="120"/>
              <w:jc w:val="center"/>
              <w:rPr>
                <w:color w:val="000000" w:themeColor="text1"/>
              </w:rPr>
            </w:pPr>
            <w:r w:rsidRPr="00421870">
              <w:rPr>
                <w:color w:val="000000" w:themeColor="text1"/>
              </w:rPr>
              <w:t>192.</w:t>
            </w:r>
          </w:p>
        </w:tc>
        <w:tc>
          <w:tcPr>
            <w:tcW w:w="6281" w:type="dxa"/>
            <w:tcBorders>
              <w:top w:val="nil"/>
              <w:left w:val="nil"/>
              <w:bottom w:val="single" w:sz="8" w:space="0" w:color="000000"/>
              <w:right w:val="single" w:sz="8" w:space="0" w:color="000000"/>
            </w:tcBorders>
            <w:vAlign w:val="center"/>
          </w:tcPr>
          <w:p w14:paraId="13B6A1D4" w14:textId="77777777" w:rsidR="008E219D" w:rsidRPr="00421870" w:rsidRDefault="005378B8">
            <w:pPr>
              <w:spacing w:before="120" w:after="120"/>
              <w:rPr>
                <w:color w:val="000000" w:themeColor="text1"/>
              </w:rPr>
            </w:pPr>
            <w:r w:rsidRPr="00421870">
              <w:rPr>
                <w:color w:val="000000" w:themeColor="text1"/>
              </w:rPr>
              <w:t>Bến cảng Quốc tế Cái Mép (CMIT)</w:t>
            </w:r>
          </w:p>
        </w:tc>
        <w:tc>
          <w:tcPr>
            <w:tcW w:w="1939" w:type="dxa"/>
            <w:vMerge/>
            <w:tcBorders>
              <w:top w:val="nil"/>
              <w:left w:val="nil"/>
              <w:bottom w:val="single" w:sz="8" w:space="0" w:color="000000"/>
              <w:right w:val="single" w:sz="8" w:space="0" w:color="000000"/>
            </w:tcBorders>
            <w:vAlign w:val="center"/>
          </w:tcPr>
          <w:p w14:paraId="606AFCAF"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CA6D9AC" w14:textId="77777777">
        <w:tc>
          <w:tcPr>
            <w:tcW w:w="832" w:type="dxa"/>
            <w:tcBorders>
              <w:top w:val="nil"/>
              <w:left w:val="single" w:sz="8" w:space="0" w:color="000000"/>
              <w:bottom w:val="single" w:sz="8" w:space="0" w:color="000000"/>
              <w:right w:val="single" w:sz="8" w:space="0" w:color="000000"/>
            </w:tcBorders>
            <w:vAlign w:val="center"/>
          </w:tcPr>
          <w:p w14:paraId="7A77084E" w14:textId="77777777" w:rsidR="008E219D" w:rsidRPr="00421870" w:rsidRDefault="005378B8">
            <w:pPr>
              <w:spacing w:before="120" w:after="120"/>
              <w:jc w:val="center"/>
              <w:rPr>
                <w:color w:val="000000" w:themeColor="text1"/>
              </w:rPr>
            </w:pPr>
            <w:r w:rsidRPr="00421870">
              <w:rPr>
                <w:color w:val="000000" w:themeColor="text1"/>
              </w:rPr>
              <w:t>193.</w:t>
            </w:r>
          </w:p>
        </w:tc>
        <w:tc>
          <w:tcPr>
            <w:tcW w:w="6281" w:type="dxa"/>
            <w:tcBorders>
              <w:top w:val="nil"/>
              <w:left w:val="nil"/>
              <w:bottom w:val="single" w:sz="8" w:space="0" w:color="000000"/>
              <w:right w:val="single" w:sz="8" w:space="0" w:color="000000"/>
            </w:tcBorders>
            <w:vAlign w:val="center"/>
          </w:tcPr>
          <w:p w14:paraId="43868A87" w14:textId="77777777" w:rsidR="008E219D" w:rsidRPr="00421870" w:rsidRDefault="005378B8">
            <w:pPr>
              <w:spacing w:before="120" w:after="120"/>
              <w:rPr>
                <w:color w:val="000000" w:themeColor="text1"/>
              </w:rPr>
            </w:pPr>
            <w:r w:rsidRPr="00421870">
              <w:rPr>
                <w:color w:val="000000" w:themeColor="text1"/>
              </w:rPr>
              <w:t>Bến cảng container Quốc tế Cái Mép</w:t>
            </w:r>
          </w:p>
        </w:tc>
        <w:tc>
          <w:tcPr>
            <w:tcW w:w="1939" w:type="dxa"/>
            <w:vMerge/>
            <w:tcBorders>
              <w:top w:val="nil"/>
              <w:left w:val="nil"/>
              <w:bottom w:val="single" w:sz="8" w:space="0" w:color="000000"/>
              <w:right w:val="single" w:sz="8" w:space="0" w:color="000000"/>
            </w:tcBorders>
            <w:vAlign w:val="center"/>
          </w:tcPr>
          <w:p w14:paraId="1B7D2FFE"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F71B0D6" w14:textId="77777777">
        <w:tc>
          <w:tcPr>
            <w:tcW w:w="832" w:type="dxa"/>
            <w:tcBorders>
              <w:top w:val="nil"/>
              <w:left w:val="single" w:sz="8" w:space="0" w:color="000000"/>
              <w:bottom w:val="single" w:sz="8" w:space="0" w:color="000000"/>
              <w:right w:val="single" w:sz="8" w:space="0" w:color="000000"/>
            </w:tcBorders>
            <w:vAlign w:val="center"/>
          </w:tcPr>
          <w:p w14:paraId="17F97062" w14:textId="77777777" w:rsidR="008E219D" w:rsidRPr="00421870" w:rsidRDefault="005378B8">
            <w:pPr>
              <w:spacing w:before="120" w:after="120"/>
              <w:jc w:val="center"/>
              <w:rPr>
                <w:color w:val="000000" w:themeColor="text1"/>
              </w:rPr>
            </w:pPr>
            <w:r w:rsidRPr="00421870">
              <w:rPr>
                <w:color w:val="000000" w:themeColor="text1"/>
              </w:rPr>
              <w:t>194.</w:t>
            </w:r>
          </w:p>
        </w:tc>
        <w:tc>
          <w:tcPr>
            <w:tcW w:w="6281" w:type="dxa"/>
            <w:tcBorders>
              <w:top w:val="nil"/>
              <w:left w:val="nil"/>
              <w:bottom w:val="single" w:sz="8" w:space="0" w:color="000000"/>
              <w:right w:val="single" w:sz="8" w:space="0" w:color="000000"/>
            </w:tcBorders>
            <w:vAlign w:val="center"/>
          </w:tcPr>
          <w:p w14:paraId="57590B5C" w14:textId="77777777" w:rsidR="008E219D" w:rsidRPr="00421870" w:rsidRDefault="005378B8">
            <w:pPr>
              <w:spacing w:before="120" w:after="120"/>
              <w:rPr>
                <w:color w:val="000000" w:themeColor="text1"/>
              </w:rPr>
            </w:pPr>
            <w:r w:rsidRPr="00421870">
              <w:rPr>
                <w:color w:val="000000" w:themeColor="text1"/>
              </w:rPr>
              <w:t>Bến cảng container Quốc tế Cảng Sài Gòn-SSA (SSIT)</w:t>
            </w:r>
          </w:p>
        </w:tc>
        <w:tc>
          <w:tcPr>
            <w:tcW w:w="1939" w:type="dxa"/>
            <w:vMerge/>
            <w:tcBorders>
              <w:top w:val="nil"/>
              <w:left w:val="nil"/>
              <w:bottom w:val="single" w:sz="8" w:space="0" w:color="000000"/>
              <w:right w:val="single" w:sz="8" w:space="0" w:color="000000"/>
            </w:tcBorders>
            <w:vAlign w:val="center"/>
          </w:tcPr>
          <w:p w14:paraId="0E15A543"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55A1F0D" w14:textId="77777777">
        <w:tc>
          <w:tcPr>
            <w:tcW w:w="832" w:type="dxa"/>
            <w:tcBorders>
              <w:top w:val="nil"/>
              <w:left w:val="single" w:sz="8" w:space="0" w:color="000000"/>
              <w:bottom w:val="single" w:sz="8" w:space="0" w:color="000000"/>
              <w:right w:val="single" w:sz="8" w:space="0" w:color="000000"/>
            </w:tcBorders>
            <w:vAlign w:val="center"/>
          </w:tcPr>
          <w:p w14:paraId="7799F61A" w14:textId="77777777" w:rsidR="008E219D" w:rsidRPr="00421870" w:rsidRDefault="005378B8">
            <w:pPr>
              <w:spacing w:before="120" w:after="120"/>
              <w:jc w:val="center"/>
              <w:rPr>
                <w:color w:val="000000" w:themeColor="text1"/>
              </w:rPr>
            </w:pPr>
            <w:r w:rsidRPr="00421870">
              <w:rPr>
                <w:color w:val="000000" w:themeColor="text1"/>
              </w:rPr>
              <w:t>195.</w:t>
            </w:r>
          </w:p>
        </w:tc>
        <w:tc>
          <w:tcPr>
            <w:tcW w:w="6281" w:type="dxa"/>
            <w:tcBorders>
              <w:top w:val="nil"/>
              <w:left w:val="nil"/>
              <w:bottom w:val="single" w:sz="8" w:space="0" w:color="000000"/>
              <w:right w:val="single" w:sz="8" w:space="0" w:color="000000"/>
            </w:tcBorders>
            <w:vAlign w:val="center"/>
          </w:tcPr>
          <w:p w14:paraId="68834718" w14:textId="77777777" w:rsidR="008E219D" w:rsidRPr="00421870" w:rsidRDefault="005378B8">
            <w:pPr>
              <w:spacing w:before="120" w:after="120"/>
              <w:rPr>
                <w:color w:val="000000" w:themeColor="text1"/>
              </w:rPr>
            </w:pPr>
            <w:r w:rsidRPr="00421870">
              <w:rPr>
                <w:color w:val="000000" w:themeColor="text1"/>
              </w:rPr>
              <w:t>Bến cảng Cái Mép Gemadept-Terminal Link</w:t>
            </w:r>
          </w:p>
        </w:tc>
        <w:tc>
          <w:tcPr>
            <w:tcW w:w="1939" w:type="dxa"/>
            <w:vMerge/>
            <w:tcBorders>
              <w:top w:val="nil"/>
              <w:left w:val="nil"/>
              <w:bottom w:val="single" w:sz="8" w:space="0" w:color="000000"/>
              <w:right w:val="single" w:sz="8" w:space="0" w:color="000000"/>
            </w:tcBorders>
            <w:vAlign w:val="center"/>
          </w:tcPr>
          <w:p w14:paraId="0F4B431B"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AFA4D77" w14:textId="77777777">
        <w:tc>
          <w:tcPr>
            <w:tcW w:w="832" w:type="dxa"/>
            <w:tcBorders>
              <w:top w:val="nil"/>
              <w:left w:val="single" w:sz="8" w:space="0" w:color="000000"/>
              <w:bottom w:val="single" w:sz="8" w:space="0" w:color="000000"/>
              <w:right w:val="single" w:sz="8" w:space="0" w:color="000000"/>
            </w:tcBorders>
            <w:vAlign w:val="center"/>
          </w:tcPr>
          <w:p w14:paraId="7D66110F" w14:textId="77777777" w:rsidR="008E219D" w:rsidRPr="00421870" w:rsidRDefault="005378B8">
            <w:pPr>
              <w:spacing w:before="120" w:after="120"/>
              <w:jc w:val="center"/>
              <w:rPr>
                <w:color w:val="000000" w:themeColor="text1"/>
              </w:rPr>
            </w:pPr>
            <w:r w:rsidRPr="00421870">
              <w:rPr>
                <w:color w:val="000000" w:themeColor="text1"/>
              </w:rPr>
              <w:t>196.</w:t>
            </w:r>
          </w:p>
        </w:tc>
        <w:tc>
          <w:tcPr>
            <w:tcW w:w="6281" w:type="dxa"/>
            <w:tcBorders>
              <w:top w:val="nil"/>
              <w:left w:val="nil"/>
              <w:bottom w:val="single" w:sz="8" w:space="0" w:color="000000"/>
              <w:right w:val="single" w:sz="8" w:space="0" w:color="000000"/>
            </w:tcBorders>
            <w:vAlign w:val="center"/>
          </w:tcPr>
          <w:p w14:paraId="4FA95666" w14:textId="77777777" w:rsidR="008E219D" w:rsidRPr="00421870" w:rsidRDefault="005378B8">
            <w:pPr>
              <w:spacing w:before="120" w:after="120"/>
              <w:rPr>
                <w:color w:val="000000" w:themeColor="text1"/>
              </w:rPr>
            </w:pPr>
            <w:r w:rsidRPr="00421870">
              <w:rPr>
                <w:color w:val="000000" w:themeColor="text1"/>
              </w:rPr>
              <w:t>Bến cảng Bến Đầm (Côn Đảo)</w:t>
            </w:r>
          </w:p>
        </w:tc>
        <w:tc>
          <w:tcPr>
            <w:tcW w:w="1939" w:type="dxa"/>
            <w:vMerge/>
            <w:tcBorders>
              <w:top w:val="nil"/>
              <w:left w:val="nil"/>
              <w:bottom w:val="single" w:sz="8" w:space="0" w:color="000000"/>
              <w:right w:val="single" w:sz="8" w:space="0" w:color="000000"/>
            </w:tcBorders>
            <w:vAlign w:val="center"/>
          </w:tcPr>
          <w:p w14:paraId="2E645AC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75666AE" w14:textId="77777777">
        <w:tc>
          <w:tcPr>
            <w:tcW w:w="832" w:type="dxa"/>
            <w:tcBorders>
              <w:top w:val="nil"/>
              <w:left w:val="single" w:sz="8" w:space="0" w:color="000000"/>
              <w:bottom w:val="single" w:sz="8" w:space="0" w:color="000000"/>
              <w:right w:val="single" w:sz="8" w:space="0" w:color="000000"/>
            </w:tcBorders>
            <w:vAlign w:val="center"/>
          </w:tcPr>
          <w:p w14:paraId="4F7AC6A4" w14:textId="77777777" w:rsidR="008E219D" w:rsidRPr="00421870" w:rsidRDefault="005378B8">
            <w:pPr>
              <w:spacing w:before="120" w:after="120"/>
              <w:jc w:val="center"/>
              <w:rPr>
                <w:color w:val="000000" w:themeColor="text1"/>
              </w:rPr>
            </w:pPr>
            <w:r w:rsidRPr="00421870">
              <w:rPr>
                <w:color w:val="000000" w:themeColor="text1"/>
              </w:rPr>
              <w:t>197.</w:t>
            </w:r>
          </w:p>
        </w:tc>
        <w:tc>
          <w:tcPr>
            <w:tcW w:w="6281" w:type="dxa"/>
            <w:tcBorders>
              <w:top w:val="nil"/>
              <w:left w:val="nil"/>
              <w:bottom w:val="single" w:sz="8" w:space="0" w:color="000000"/>
              <w:right w:val="single" w:sz="8" w:space="0" w:color="000000"/>
            </w:tcBorders>
            <w:vAlign w:val="center"/>
          </w:tcPr>
          <w:p w14:paraId="34235772" w14:textId="77777777" w:rsidR="008E219D" w:rsidRPr="00421870" w:rsidRDefault="005378B8">
            <w:pPr>
              <w:spacing w:before="120" w:after="120"/>
              <w:rPr>
                <w:color w:val="000000" w:themeColor="text1"/>
              </w:rPr>
            </w:pPr>
            <w:r w:rsidRPr="00421870">
              <w:rPr>
                <w:color w:val="000000" w:themeColor="text1"/>
              </w:rPr>
              <w:t xml:space="preserve">Bến cảng Tàu khách Côn </w:t>
            </w:r>
            <w:r w:rsidRPr="00421870">
              <w:rPr>
                <w:color w:val="000000" w:themeColor="text1"/>
              </w:rPr>
              <w:t>Đảo</w:t>
            </w:r>
          </w:p>
        </w:tc>
        <w:tc>
          <w:tcPr>
            <w:tcW w:w="1939" w:type="dxa"/>
            <w:vMerge/>
            <w:tcBorders>
              <w:top w:val="nil"/>
              <w:left w:val="nil"/>
              <w:bottom w:val="single" w:sz="8" w:space="0" w:color="000000"/>
              <w:right w:val="single" w:sz="8" w:space="0" w:color="000000"/>
            </w:tcBorders>
            <w:vAlign w:val="center"/>
          </w:tcPr>
          <w:p w14:paraId="4ADE9066"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4D91D82" w14:textId="77777777">
        <w:tc>
          <w:tcPr>
            <w:tcW w:w="832" w:type="dxa"/>
            <w:tcBorders>
              <w:top w:val="nil"/>
              <w:left w:val="single" w:sz="8" w:space="0" w:color="000000"/>
              <w:bottom w:val="single" w:sz="8" w:space="0" w:color="000000"/>
              <w:right w:val="single" w:sz="8" w:space="0" w:color="000000"/>
            </w:tcBorders>
            <w:vAlign w:val="center"/>
          </w:tcPr>
          <w:p w14:paraId="28AE01F2" w14:textId="77777777" w:rsidR="008E219D" w:rsidRPr="00421870" w:rsidRDefault="005378B8">
            <w:pPr>
              <w:spacing w:before="120" w:after="120"/>
              <w:jc w:val="center"/>
              <w:rPr>
                <w:color w:val="000000" w:themeColor="text1"/>
              </w:rPr>
            </w:pPr>
            <w:r w:rsidRPr="00421870">
              <w:rPr>
                <w:color w:val="000000" w:themeColor="text1"/>
              </w:rPr>
              <w:t>198.</w:t>
            </w:r>
          </w:p>
        </w:tc>
        <w:tc>
          <w:tcPr>
            <w:tcW w:w="6281" w:type="dxa"/>
            <w:tcBorders>
              <w:top w:val="nil"/>
              <w:left w:val="nil"/>
              <w:bottom w:val="single" w:sz="8" w:space="0" w:color="000000"/>
              <w:right w:val="single" w:sz="8" w:space="0" w:color="000000"/>
            </w:tcBorders>
            <w:vAlign w:val="center"/>
          </w:tcPr>
          <w:p w14:paraId="368D677F" w14:textId="77777777" w:rsidR="008E219D" w:rsidRPr="00421870" w:rsidRDefault="005378B8">
            <w:pPr>
              <w:spacing w:before="120" w:after="120"/>
              <w:rPr>
                <w:color w:val="000000" w:themeColor="text1"/>
              </w:rPr>
            </w:pPr>
            <w:r w:rsidRPr="00421870">
              <w:rPr>
                <w:color w:val="000000" w:themeColor="text1"/>
              </w:rPr>
              <w:t>Bến cảng tổng hợp Bình Dương</w:t>
            </w:r>
          </w:p>
        </w:tc>
        <w:tc>
          <w:tcPr>
            <w:tcW w:w="1939" w:type="dxa"/>
            <w:tcBorders>
              <w:top w:val="nil"/>
              <w:left w:val="nil"/>
              <w:bottom w:val="single" w:sz="8" w:space="0" w:color="000000"/>
              <w:right w:val="single" w:sz="8" w:space="0" w:color="000000"/>
            </w:tcBorders>
            <w:vAlign w:val="center"/>
          </w:tcPr>
          <w:p w14:paraId="69C85105" w14:textId="77777777" w:rsidR="008E219D" w:rsidRPr="00421870" w:rsidRDefault="005378B8">
            <w:pPr>
              <w:spacing w:before="120" w:after="120"/>
              <w:jc w:val="center"/>
              <w:rPr>
                <w:color w:val="000000" w:themeColor="text1"/>
              </w:rPr>
            </w:pPr>
            <w:r w:rsidRPr="00421870">
              <w:rPr>
                <w:color w:val="000000" w:themeColor="text1"/>
              </w:rPr>
              <w:t>Bình Dương</w:t>
            </w:r>
          </w:p>
        </w:tc>
      </w:tr>
      <w:tr w:rsidR="00421870" w:rsidRPr="00421870" w14:paraId="75D0ED65" w14:textId="77777777">
        <w:tc>
          <w:tcPr>
            <w:tcW w:w="832" w:type="dxa"/>
            <w:tcBorders>
              <w:top w:val="nil"/>
              <w:left w:val="single" w:sz="8" w:space="0" w:color="000000"/>
              <w:bottom w:val="single" w:sz="8" w:space="0" w:color="000000"/>
              <w:right w:val="single" w:sz="8" w:space="0" w:color="000000"/>
            </w:tcBorders>
            <w:vAlign w:val="center"/>
          </w:tcPr>
          <w:p w14:paraId="584DE542" w14:textId="77777777" w:rsidR="008E219D" w:rsidRPr="00421870" w:rsidRDefault="005378B8">
            <w:pPr>
              <w:spacing w:before="120" w:after="120"/>
              <w:jc w:val="center"/>
              <w:rPr>
                <w:color w:val="000000" w:themeColor="text1"/>
              </w:rPr>
            </w:pPr>
            <w:r w:rsidRPr="00421870">
              <w:rPr>
                <w:color w:val="000000" w:themeColor="text1"/>
              </w:rPr>
              <w:t>199.</w:t>
            </w:r>
          </w:p>
        </w:tc>
        <w:tc>
          <w:tcPr>
            <w:tcW w:w="6281" w:type="dxa"/>
            <w:tcBorders>
              <w:top w:val="nil"/>
              <w:left w:val="nil"/>
              <w:bottom w:val="single" w:sz="8" w:space="0" w:color="000000"/>
              <w:right w:val="single" w:sz="8" w:space="0" w:color="000000"/>
            </w:tcBorders>
            <w:vAlign w:val="center"/>
          </w:tcPr>
          <w:p w14:paraId="3F60F76F" w14:textId="77777777" w:rsidR="008E219D" w:rsidRPr="00421870" w:rsidRDefault="005378B8">
            <w:pPr>
              <w:spacing w:before="120" w:after="120"/>
              <w:rPr>
                <w:color w:val="000000" w:themeColor="text1"/>
              </w:rPr>
            </w:pPr>
            <w:r w:rsidRPr="00421870">
              <w:rPr>
                <w:color w:val="000000" w:themeColor="text1"/>
              </w:rPr>
              <w:t>Bến cảng Đồng Nai (Phân cảng Long Bình Tân)</w:t>
            </w:r>
          </w:p>
        </w:tc>
        <w:tc>
          <w:tcPr>
            <w:tcW w:w="1939" w:type="dxa"/>
            <w:vMerge w:val="restart"/>
            <w:tcBorders>
              <w:top w:val="nil"/>
              <w:left w:val="nil"/>
              <w:bottom w:val="single" w:sz="8" w:space="0" w:color="000000"/>
              <w:right w:val="single" w:sz="8" w:space="0" w:color="000000"/>
            </w:tcBorders>
            <w:vAlign w:val="center"/>
          </w:tcPr>
          <w:p w14:paraId="06012ABB" w14:textId="77777777" w:rsidR="008E219D" w:rsidRPr="00421870" w:rsidRDefault="005378B8">
            <w:pPr>
              <w:spacing w:before="120" w:after="120"/>
              <w:jc w:val="center"/>
              <w:rPr>
                <w:color w:val="000000" w:themeColor="text1"/>
              </w:rPr>
            </w:pPr>
            <w:r w:rsidRPr="00421870">
              <w:rPr>
                <w:color w:val="000000" w:themeColor="text1"/>
              </w:rPr>
              <w:t>Đồng Nai</w:t>
            </w:r>
          </w:p>
        </w:tc>
      </w:tr>
      <w:tr w:rsidR="00421870" w:rsidRPr="00421870" w14:paraId="7584C62D" w14:textId="77777777">
        <w:tc>
          <w:tcPr>
            <w:tcW w:w="832" w:type="dxa"/>
            <w:tcBorders>
              <w:top w:val="nil"/>
              <w:left w:val="single" w:sz="8" w:space="0" w:color="000000"/>
              <w:bottom w:val="single" w:sz="8" w:space="0" w:color="000000"/>
              <w:right w:val="single" w:sz="8" w:space="0" w:color="000000"/>
            </w:tcBorders>
            <w:vAlign w:val="center"/>
          </w:tcPr>
          <w:p w14:paraId="6B3034FF" w14:textId="77777777" w:rsidR="008E219D" w:rsidRPr="00421870" w:rsidRDefault="005378B8">
            <w:pPr>
              <w:spacing w:before="120" w:after="120"/>
              <w:jc w:val="center"/>
              <w:rPr>
                <w:color w:val="000000" w:themeColor="text1"/>
              </w:rPr>
            </w:pPr>
            <w:r w:rsidRPr="00421870">
              <w:rPr>
                <w:color w:val="000000" w:themeColor="text1"/>
              </w:rPr>
              <w:t>200.</w:t>
            </w:r>
          </w:p>
        </w:tc>
        <w:tc>
          <w:tcPr>
            <w:tcW w:w="6281" w:type="dxa"/>
            <w:tcBorders>
              <w:top w:val="nil"/>
              <w:left w:val="nil"/>
              <w:bottom w:val="single" w:sz="8" w:space="0" w:color="000000"/>
              <w:right w:val="single" w:sz="8" w:space="0" w:color="000000"/>
            </w:tcBorders>
            <w:vAlign w:val="center"/>
          </w:tcPr>
          <w:p w14:paraId="336E1DD6" w14:textId="77777777" w:rsidR="008E219D" w:rsidRPr="00421870" w:rsidRDefault="005378B8">
            <w:pPr>
              <w:spacing w:before="120" w:after="120"/>
              <w:rPr>
                <w:color w:val="000000" w:themeColor="text1"/>
              </w:rPr>
            </w:pPr>
            <w:r w:rsidRPr="00421870">
              <w:rPr>
                <w:color w:val="000000" w:themeColor="text1"/>
              </w:rPr>
              <w:t>Bến cảng SCT Gas</w:t>
            </w:r>
          </w:p>
        </w:tc>
        <w:tc>
          <w:tcPr>
            <w:tcW w:w="1939" w:type="dxa"/>
            <w:vMerge/>
            <w:tcBorders>
              <w:top w:val="nil"/>
              <w:left w:val="nil"/>
              <w:bottom w:val="single" w:sz="8" w:space="0" w:color="000000"/>
              <w:right w:val="single" w:sz="8" w:space="0" w:color="000000"/>
            </w:tcBorders>
            <w:vAlign w:val="center"/>
          </w:tcPr>
          <w:p w14:paraId="227B76AE"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F002138" w14:textId="77777777">
        <w:tc>
          <w:tcPr>
            <w:tcW w:w="832" w:type="dxa"/>
            <w:tcBorders>
              <w:top w:val="nil"/>
              <w:left w:val="single" w:sz="8" w:space="0" w:color="000000"/>
              <w:bottom w:val="single" w:sz="8" w:space="0" w:color="000000"/>
              <w:right w:val="single" w:sz="8" w:space="0" w:color="000000"/>
            </w:tcBorders>
            <w:vAlign w:val="center"/>
          </w:tcPr>
          <w:p w14:paraId="01B3ABCE" w14:textId="77777777" w:rsidR="008E219D" w:rsidRPr="00421870" w:rsidRDefault="005378B8">
            <w:pPr>
              <w:spacing w:before="120" w:after="120"/>
              <w:jc w:val="center"/>
              <w:rPr>
                <w:color w:val="000000" w:themeColor="text1"/>
              </w:rPr>
            </w:pPr>
            <w:r w:rsidRPr="00421870">
              <w:rPr>
                <w:color w:val="000000" w:themeColor="text1"/>
              </w:rPr>
              <w:t>201.</w:t>
            </w:r>
          </w:p>
        </w:tc>
        <w:tc>
          <w:tcPr>
            <w:tcW w:w="6281" w:type="dxa"/>
            <w:tcBorders>
              <w:top w:val="nil"/>
              <w:left w:val="nil"/>
              <w:bottom w:val="single" w:sz="8" w:space="0" w:color="000000"/>
              <w:right w:val="single" w:sz="8" w:space="0" w:color="000000"/>
            </w:tcBorders>
            <w:vAlign w:val="center"/>
          </w:tcPr>
          <w:p w14:paraId="64D2B043" w14:textId="77777777" w:rsidR="008E219D" w:rsidRPr="00421870" w:rsidRDefault="005378B8">
            <w:pPr>
              <w:spacing w:before="120" w:after="120"/>
              <w:rPr>
                <w:color w:val="000000" w:themeColor="text1"/>
              </w:rPr>
            </w:pPr>
            <w:r w:rsidRPr="00421870">
              <w:rPr>
                <w:color w:val="000000" w:themeColor="text1"/>
              </w:rPr>
              <w:t>Bến cảng xăng dầu tổng kho 186</w:t>
            </w:r>
          </w:p>
        </w:tc>
        <w:tc>
          <w:tcPr>
            <w:tcW w:w="1939" w:type="dxa"/>
            <w:vMerge/>
            <w:tcBorders>
              <w:top w:val="nil"/>
              <w:left w:val="nil"/>
              <w:bottom w:val="single" w:sz="8" w:space="0" w:color="000000"/>
              <w:right w:val="single" w:sz="8" w:space="0" w:color="000000"/>
            </w:tcBorders>
            <w:vAlign w:val="center"/>
          </w:tcPr>
          <w:p w14:paraId="01C0DD8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938199D" w14:textId="77777777">
        <w:tc>
          <w:tcPr>
            <w:tcW w:w="832" w:type="dxa"/>
            <w:tcBorders>
              <w:top w:val="nil"/>
              <w:left w:val="single" w:sz="8" w:space="0" w:color="000000"/>
              <w:bottom w:val="single" w:sz="8" w:space="0" w:color="000000"/>
              <w:right w:val="single" w:sz="8" w:space="0" w:color="000000"/>
            </w:tcBorders>
            <w:vAlign w:val="center"/>
          </w:tcPr>
          <w:p w14:paraId="230747A0" w14:textId="77777777" w:rsidR="008E219D" w:rsidRPr="00421870" w:rsidRDefault="005378B8">
            <w:pPr>
              <w:spacing w:before="120" w:after="120"/>
              <w:jc w:val="center"/>
              <w:rPr>
                <w:color w:val="000000" w:themeColor="text1"/>
              </w:rPr>
            </w:pPr>
            <w:r w:rsidRPr="00421870">
              <w:rPr>
                <w:color w:val="000000" w:themeColor="text1"/>
              </w:rPr>
              <w:t>202.</w:t>
            </w:r>
          </w:p>
        </w:tc>
        <w:tc>
          <w:tcPr>
            <w:tcW w:w="6281" w:type="dxa"/>
            <w:tcBorders>
              <w:top w:val="nil"/>
              <w:left w:val="nil"/>
              <w:bottom w:val="single" w:sz="8" w:space="0" w:color="000000"/>
              <w:right w:val="single" w:sz="8" w:space="0" w:color="000000"/>
            </w:tcBorders>
            <w:vAlign w:val="center"/>
          </w:tcPr>
          <w:p w14:paraId="69538D47" w14:textId="77777777" w:rsidR="008E219D" w:rsidRPr="00421870" w:rsidRDefault="005378B8">
            <w:pPr>
              <w:spacing w:before="120" w:after="120"/>
              <w:rPr>
                <w:color w:val="000000" w:themeColor="text1"/>
              </w:rPr>
            </w:pPr>
            <w:r w:rsidRPr="00421870">
              <w:rPr>
                <w:color w:val="000000" w:themeColor="text1"/>
              </w:rPr>
              <w:t>Bến cảng tổng hợp Vĩnh Hưng</w:t>
            </w:r>
          </w:p>
        </w:tc>
        <w:tc>
          <w:tcPr>
            <w:tcW w:w="1939" w:type="dxa"/>
            <w:vMerge/>
            <w:tcBorders>
              <w:top w:val="nil"/>
              <w:left w:val="nil"/>
              <w:bottom w:val="single" w:sz="8" w:space="0" w:color="000000"/>
              <w:right w:val="single" w:sz="8" w:space="0" w:color="000000"/>
            </w:tcBorders>
            <w:vAlign w:val="center"/>
          </w:tcPr>
          <w:p w14:paraId="455FD9EC"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95819EA" w14:textId="77777777">
        <w:tc>
          <w:tcPr>
            <w:tcW w:w="832" w:type="dxa"/>
            <w:tcBorders>
              <w:top w:val="nil"/>
              <w:left w:val="single" w:sz="8" w:space="0" w:color="000000"/>
              <w:bottom w:val="single" w:sz="8" w:space="0" w:color="000000"/>
              <w:right w:val="single" w:sz="8" w:space="0" w:color="000000"/>
            </w:tcBorders>
            <w:vAlign w:val="center"/>
          </w:tcPr>
          <w:p w14:paraId="483B5E92" w14:textId="77777777" w:rsidR="008E219D" w:rsidRPr="00421870" w:rsidRDefault="005378B8">
            <w:pPr>
              <w:spacing w:before="120" w:after="120"/>
              <w:jc w:val="center"/>
              <w:rPr>
                <w:color w:val="000000" w:themeColor="text1"/>
              </w:rPr>
            </w:pPr>
            <w:r w:rsidRPr="00421870">
              <w:rPr>
                <w:color w:val="000000" w:themeColor="text1"/>
              </w:rPr>
              <w:t>203.</w:t>
            </w:r>
          </w:p>
        </w:tc>
        <w:tc>
          <w:tcPr>
            <w:tcW w:w="6281" w:type="dxa"/>
            <w:tcBorders>
              <w:top w:val="nil"/>
              <w:left w:val="nil"/>
              <w:bottom w:val="single" w:sz="8" w:space="0" w:color="000000"/>
              <w:right w:val="single" w:sz="8" w:space="0" w:color="000000"/>
            </w:tcBorders>
            <w:vAlign w:val="center"/>
          </w:tcPr>
          <w:p w14:paraId="28A7EC45" w14:textId="77777777" w:rsidR="008E219D" w:rsidRPr="00421870" w:rsidRDefault="005378B8">
            <w:pPr>
              <w:spacing w:before="120" w:after="120"/>
              <w:rPr>
                <w:color w:val="000000" w:themeColor="text1"/>
              </w:rPr>
            </w:pPr>
            <w:r w:rsidRPr="00421870">
              <w:rPr>
                <w:color w:val="000000" w:themeColor="text1"/>
              </w:rPr>
              <w:t>Bến cảng Phú Đông</w:t>
            </w:r>
          </w:p>
        </w:tc>
        <w:tc>
          <w:tcPr>
            <w:tcW w:w="1939" w:type="dxa"/>
            <w:vMerge/>
            <w:tcBorders>
              <w:top w:val="nil"/>
              <w:left w:val="nil"/>
              <w:bottom w:val="single" w:sz="8" w:space="0" w:color="000000"/>
              <w:right w:val="single" w:sz="8" w:space="0" w:color="000000"/>
            </w:tcBorders>
            <w:vAlign w:val="center"/>
          </w:tcPr>
          <w:p w14:paraId="4D1FD5C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025E5B2" w14:textId="77777777">
        <w:tc>
          <w:tcPr>
            <w:tcW w:w="832" w:type="dxa"/>
            <w:tcBorders>
              <w:top w:val="nil"/>
              <w:left w:val="single" w:sz="8" w:space="0" w:color="000000"/>
              <w:bottom w:val="single" w:sz="8" w:space="0" w:color="000000"/>
              <w:right w:val="single" w:sz="8" w:space="0" w:color="000000"/>
            </w:tcBorders>
            <w:vAlign w:val="center"/>
          </w:tcPr>
          <w:p w14:paraId="23E706D1" w14:textId="77777777" w:rsidR="008E219D" w:rsidRPr="00421870" w:rsidRDefault="005378B8">
            <w:pPr>
              <w:spacing w:before="120" w:after="120"/>
              <w:jc w:val="center"/>
              <w:rPr>
                <w:color w:val="000000" w:themeColor="text1"/>
              </w:rPr>
            </w:pPr>
            <w:r w:rsidRPr="00421870">
              <w:rPr>
                <w:color w:val="000000" w:themeColor="text1"/>
              </w:rPr>
              <w:t>204.</w:t>
            </w:r>
          </w:p>
        </w:tc>
        <w:tc>
          <w:tcPr>
            <w:tcW w:w="6281" w:type="dxa"/>
            <w:tcBorders>
              <w:top w:val="nil"/>
              <w:left w:val="nil"/>
              <w:bottom w:val="single" w:sz="8" w:space="0" w:color="000000"/>
              <w:right w:val="single" w:sz="8" w:space="0" w:color="000000"/>
            </w:tcBorders>
            <w:vAlign w:val="center"/>
          </w:tcPr>
          <w:p w14:paraId="70FD4D79" w14:textId="77777777" w:rsidR="008E219D" w:rsidRPr="00421870" w:rsidRDefault="005378B8">
            <w:pPr>
              <w:spacing w:before="120" w:after="120"/>
              <w:rPr>
                <w:color w:val="000000" w:themeColor="text1"/>
              </w:rPr>
            </w:pPr>
            <w:r w:rsidRPr="00421870">
              <w:rPr>
                <w:color w:val="000000" w:themeColor="text1"/>
              </w:rPr>
              <w:t xml:space="preserve">Bến cảng xăng dầu </w:t>
            </w:r>
            <w:r w:rsidRPr="00421870">
              <w:rPr>
                <w:color w:val="000000" w:themeColor="text1"/>
              </w:rPr>
              <w:t>Phước Khánh</w:t>
            </w:r>
          </w:p>
        </w:tc>
        <w:tc>
          <w:tcPr>
            <w:tcW w:w="1939" w:type="dxa"/>
            <w:vMerge/>
            <w:tcBorders>
              <w:top w:val="nil"/>
              <w:left w:val="nil"/>
              <w:bottom w:val="single" w:sz="8" w:space="0" w:color="000000"/>
              <w:right w:val="single" w:sz="8" w:space="0" w:color="000000"/>
            </w:tcBorders>
            <w:vAlign w:val="center"/>
          </w:tcPr>
          <w:p w14:paraId="40921B16"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708F30F" w14:textId="77777777">
        <w:tc>
          <w:tcPr>
            <w:tcW w:w="832" w:type="dxa"/>
            <w:tcBorders>
              <w:top w:val="nil"/>
              <w:left w:val="single" w:sz="8" w:space="0" w:color="000000"/>
              <w:bottom w:val="single" w:sz="8" w:space="0" w:color="000000"/>
              <w:right w:val="single" w:sz="8" w:space="0" w:color="000000"/>
            </w:tcBorders>
            <w:vAlign w:val="center"/>
          </w:tcPr>
          <w:p w14:paraId="08E9BB2E" w14:textId="77777777" w:rsidR="008E219D" w:rsidRPr="00421870" w:rsidRDefault="005378B8">
            <w:pPr>
              <w:spacing w:before="120" w:after="120"/>
              <w:jc w:val="center"/>
              <w:rPr>
                <w:color w:val="000000" w:themeColor="text1"/>
              </w:rPr>
            </w:pPr>
            <w:r w:rsidRPr="00421870">
              <w:rPr>
                <w:color w:val="000000" w:themeColor="text1"/>
              </w:rPr>
              <w:t>205.</w:t>
            </w:r>
          </w:p>
        </w:tc>
        <w:tc>
          <w:tcPr>
            <w:tcW w:w="6281" w:type="dxa"/>
            <w:tcBorders>
              <w:top w:val="nil"/>
              <w:left w:val="nil"/>
              <w:bottom w:val="single" w:sz="8" w:space="0" w:color="000000"/>
              <w:right w:val="single" w:sz="8" w:space="0" w:color="000000"/>
            </w:tcBorders>
            <w:vAlign w:val="center"/>
          </w:tcPr>
          <w:p w14:paraId="09BE7B34" w14:textId="77777777" w:rsidR="008E219D" w:rsidRPr="00421870" w:rsidRDefault="005378B8">
            <w:pPr>
              <w:spacing w:before="120" w:after="120"/>
              <w:rPr>
                <w:color w:val="000000" w:themeColor="text1"/>
              </w:rPr>
            </w:pPr>
            <w:r w:rsidRPr="00421870">
              <w:rPr>
                <w:color w:val="000000" w:themeColor="text1"/>
              </w:rPr>
              <w:t>Bến cảng Tổng hợp hóa sinh Vàm Cỏ Đồng Nai</w:t>
            </w:r>
          </w:p>
        </w:tc>
        <w:tc>
          <w:tcPr>
            <w:tcW w:w="1939" w:type="dxa"/>
            <w:vMerge/>
            <w:tcBorders>
              <w:top w:val="nil"/>
              <w:left w:val="nil"/>
              <w:bottom w:val="single" w:sz="8" w:space="0" w:color="000000"/>
              <w:right w:val="single" w:sz="8" w:space="0" w:color="000000"/>
            </w:tcBorders>
            <w:vAlign w:val="center"/>
          </w:tcPr>
          <w:p w14:paraId="6B8922C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F89736B" w14:textId="77777777">
        <w:tc>
          <w:tcPr>
            <w:tcW w:w="832" w:type="dxa"/>
            <w:tcBorders>
              <w:top w:val="nil"/>
              <w:left w:val="single" w:sz="8" w:space="0" w:color="000000"/>
              <w:bottom w:val="single" w:sz="8" w:space="0" w:color="000000"/>
              <w:right w:val="single" w:sz="8" w:space="0" w:color="000000"/>
            </w:tcBorders>
            <w:vAlign w:val="center"/>
          </w:tcPr>
          <w:p w14:paraId="7D613F2B" w14:textId="77777777" w:rsidR="008E219D" w:rsidRPr="00421870" w:rsidRDefault="005378B8">
            <w:pPr>
              <w:spacing w:before="120" w:after="120"/>
              <w:jc w:val="center"/>
              <w:rPr>
                <w:color w:val="000000" w:themeColor="text1"/>
              </w:rPr>
            </w:pPr>
            <w:r w:rsidRPr="00421870">
              <w:rPr>
                <w:color w:val="000000" w:themeColor="text1"/>
              </w:rPr>
              <w:t>206.</w:t>
            </w:r>
          </w:p>
        </w:tc>
        <w:tc>
          <w:tcPr>
            <w:tcW w:w="6281" w:type="dxa"/>
            <w:tcBorders>
              <w:top w:val="nil"/>
              <w:left w:val="nil"/>
              <w:bottom w:val="single" w:sz="8" w:space="0" w:color="000000"/>
              <w:right w:val="single" w:sz="8" w:space="0" w:color="000000"/>
            </w:tcBorders>
            <w:vAlign w:val="center"/>
          </w:tcPr>
          <w:p w14:paraId="16C141B8" w14:textId="77777777" w:rsidR="008E219D" w:rsidRPr="00421870" w:rsidRDefault="005378B8">
            <w:pPr>
              <w:spacing w:before="120" w:after="120"/>
              <w:rPr>
                <w:color w:val="000000" w:themeColor="text1"/>
              </w:rPr>
            </w:pPr>
            <w:r w:rsidRPr="00421870">
              <w:rPr>
                <w:color w:val="000000" w:themeColor="text1"/>
              </w:rPr>
              <w:t>Bến cảng Xi măng Công Thanh</w:t>
            </w:r>
          </w:p>
        </w:tc>
        <w:tc>
          <w:tcPr>
            <w:tcW w:w="1939" w:type="dxa"/>
            <w:vMerge/>
            <w:tcBorders>
              <w:top w:val="nil"/>
              <w:left w:val="nil"/>
              <w:bottom w:val="single" w:sz="8" w:space="0" w:color="000000"/>
              <w:right w:val="single" w:sz="8" w:space="0" w:color="000000"/>
            </w:tcBorders>
            <w:vAlign w:val="center"/>
          </w:tcPr>
          <w:p w14:paraId="0F02F54E"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3D9C35C" w14:textId="77777777">
        <w:tc>
          <w:tcPr>
            <w:tcW w:w="832" w:type="dxa"/>
            <w:tcBorders>
              <w:top w:val="nil"/>
              <w:left w:val="single" w:sz="8" w:space="0" w:color="000000"/>
              <w:bottom w:val="single" w:sz="8" w:space="0" w:color="000000"/>
              <w:right w:val="single" w:sz="8" w:space="0" w:color="000000"/>
            </w:tcBorders>
            <w:vAlign w:val="center"/>
          </w:tcPr>
          <w:p w14:paraId="571DD804" w14:textId="77777777" w:rsidR="008E219D" w:rsidRPr="00421870" w:rsidRDefault="005378B8">
            <w:pPr>
              <w:spacing w:before="120" w:after="120"/>
              <w:jc w:val="center"/>
              <w:rPr>
                <w:color w:val="000000" w:themeColor="text1"/>
              </w:rPr>
            </w:pPr>
            <w:r w:rsidRPr="00421870">
              <w:rPr>
                <w:color w:val="000000" w:themeColor="text1"/>
              </w:rPr>
              <w:t>207.</w:t>
            </w:r>
          </w:p>
        </w:tc>
        <w:tc>
          <w:tcPr>
            <w:tcW w:w="6281" w:type="dxa"/>
            <w:tcBorders>
              <w:top w:val="nil"/>
              <w:left w:val="nil"/>
              <w:bottom w:val="single" w:sz="8" w:space="0" w:color="000000"/>
              <w:right w:val="single" w:sz="8" w:space="0" w:color="000000"/>
            </w:tcBorders>
            <w:vAlign w:val="center"/>
          </w:tcPr>
          <w:p w14:paraId="2EF4ECF1" w14:textId="77777777" w:rsidR="008E219D" w:rsidRPr="00421870" w:rsidRDefault="005378B8">
            <w:pPr>
              <w:spacing w:before="120" w:after="120"/>
              <w:rPr>
                <w:color w:val="000000" w:themeColor="text1"/>
              </w:rPr>
            </w:pPr>
            <w:r w:rsidRPr="00421870">
              <w:rPr>
                <w:color w:val="000000" w:themeColor="text1"/>
              </w:rPr>
              <w:t>Bến cảng SCC-VN Nhơn Trạch</w:t>
            </w:r>
          </w:p>
        </w:tc>
        <w:tc>
          <w:tcPr>
            <w:tcW w:w="1939" w:type="dxa"/>
            <w:vMerge/>
            <w:tcBorders>
              <w:top w:val="nil"/>
              <w:left w:val="nil"/>
              <w:bottom w:val="single" w:sz="8" w:space="0" w:color="000000"/>
              <w:right w:val="single" w:sz="8" w:space="0" w:color="000000"/>
            </w:tcBorders>
            <w:vAlign w:val="center"/>
          </w:tcPr>
          <w:p w14:paraId="0532AB1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6AA75F7" w14:textId="77777777">
        <w:tc>
          <w:tcPr>
            <w:tcW w:w="832" w:type="dxa"/>
            <w:tcBorders>
              <w:top w:val="nil"/>
              <w:left w:val="single" w:sz="8" w:space="0" w:color="000000"/>
              <w:bottom w:val="single" w:sz="8" w:space="0" w:color="000000"/>
              <w:right w:val="single" w:sz="8" w:space="0" w:color="000000"/>
            </w:tcBorders>
            <w:vAlign w:val="center"/>
          </w:tcPr>
          <w:p w14:paraId="54285086" w14:textId="77777777" w:rsidR="008E219D" w:rsidRPr="00421870" w:rsidRDefault="005378B8">
            <w:pPr>
              <w:spacing w:before="120" w:after="120"/>
              <w:jc w:val="center"/>
              <w:rPr>
                <w:color w:val="000000" w:themeColor="text1"/>
              </w:rPr>
            </w:pPr>
            <w:r w:rsidRPr="00421870">
              <w:rPr>
                <w:color w:val="000000" w:themeColor="text1"/>
              </w:rPr>
              <w:t>208.</w:t>
            </w:r>
          </w:p>
        </w:tc>
        <w:tc>
          <w:tcPr>
            <w:tcW w:w="6281" w:type="dxa"/>
            <w:tcBorders>
              <w:top w:val="nil"/>
              <w:left w:val="nil"/>
              <w:bottom w:val="single" w:sz="8" w:space="0" w:color="000000"/>
              <w:right w:val="single" w:sz="8" w:space="0" w:color="000000"/>
            </w:tcBorders>
            <w:vAlign w:val="center"/>
          </w:tcPr>
          <w:p w14:paraId="29A6160C" w14:textId="77777777" w:rsidR="008E219D" w:rsidRPr="00421870" w:rsidRDefault="005378B8">
            <w:pPr>
              <w:spacing w:before="120" w:after="120"/>
              <w:rPr>
                <w:color w:val="000000" w:themeColor="text1"/>
              </w:rPr>
            </w:pPr>
            <w:r w:rsidRPr="00421870">
              <w:rPr>
                <w:color w:val="000000" w:themeColor="text1"/>
              </w:rPr>
              <w:t>Bến cảng tổng hợp Khu công nghiệp Ông Kèo</w:t>
            </w:r>
          </w:p>
        </w:tc>
        <w:tc>
          <w:tcPr>
            <w:tcW w:w="1939" w:type="dxa"/>
            <w:vMerge/>
            <w:tcBorders>
              <w:top w:val="nil"/>
              <w:left w:val="nil"/>
              <w:bottom w:val="single" w:sz="8" w:space="0" w:color="000000"/>
              <w:right w:val="single" w:sz="8" w:space="0" w:color="000000"/>
            </w:tcBorders>
            <w:vAlign w:val="center"/>
          </w:tcPr>
          <w:p w14:paraId="63A89D6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A61A3BC" w14:textId="77777777">
        <w:tc>
          <w:tcPr>
            <w:tcW w:w="832" w:type="dxa"/>
            <w:tcBorders>
              <w:top w:val="nil"/>
              <w:left w:val="single" w:sz="8" w:space="0" w:color="000000"/>
              <w:bottom w:val="single" w:sz="8" w:space="0" w:color="000000"/>
              <w:right w:val="single" w:sz="8" w:space="0" w:color="000000"/>
            </w:tcBorders>
            <w:vAlign w:val="center"/>
          </w:tcPr>
          <w:p w14:paraId="647C7BDD" w14:textId="77777777" w:rsidR="008E219D" w:rsidRPr="00421870" w:rsidRDefault="005378B8">
            <w:pPr>
              <w:spacing w:before="120" w:after="120"/>
              <w:jc w:val="center"/>
              <w:rPr>
                <w:color w:val="000000" w:themeColor="text1"/>
              </w:rPr>
            </w:pPr>
            <w:r w:rsidRPr="00421870">
              <w:rPr>
                <w:color w:val="000000" w:themeColor="text1"/>
              </w:rPr>
              <w:t>209.</w:t>
            </w:r>
          </w:p>
        </w:tc>
        <w:tc>
          <w:tcPr>
            <w:tcW w:w="6281" w:type="dxa"/>
            <w:tcBorders>
              <w:top w:val="nil"/>
              <w:left w:val="nil"/>
              <w:bottom w:val="single" w:sz="8" w:space="0" w:color="000000"/>
              <w:right w:val="single" w:sz="8" w:space="0" w:color="000000"/>
            </w:tcBorders>
            <w:vAlign w:val="center"/>
          </w:tcPr>
          <w:p w14:paraId="16A8C626" w14:textId="77777777" w:rsidR="008E219D" w:rsidRPr="00421870" w:rsidRDefault="005378B8">
            <w:pPr>
              <w:spacing w:before="120" w:after="120"/>
              <w:rPr>
                <w:color w:val="000000" w:themeColor="text1"/>
              </w:rPr>
            </w:pPr>
            <w:r w:rsidRPr="00421870">
              <w:rPr>
                <w:color w:val="000000" w:themeColor="text1"/>
              </w:rPr>
              <w:t>Bến cảng LPG Hồng Mộc</w:t>
            </w:r>
          </w:p>
        </w:tc>
        <w:tc>
          <w:tcPr>
            <w:tcW w:w="1939" w:type="dxa"/>
            <w:vMerge/>
            <w:tcBorders>
              <w:top w:val="nil"/>
              <w:left w:val="nil"/>
              <w:bottom w:val="single" w:sz="8" w:space="0" w:color="000000"/>
              <w:right w:val="single" w:sz="8" w:space="0" w:color="000000"/>
            </w:tcBorders>
            <w:vAlign w:val="center"/>
          </w:tcPr>
          <w:p w14:paraId="63C652C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9441A51" w14:textId="77777777">
        <w:tc>
          <w:tcPr>
            <w:tcW w:w="832" w:type="dxa"/>
            <w:tcBorders>
              <w:top w:val="nil"/>
              <w:left w:val="single" w:sz="8" w:space="0" w:color="000000"/>
              <w:bottom w:val="single" w:sz="8" w:space="0" w:color="000000"/>
              <w:right w:val="single" w:sz="8" w:space="0" w:color="000000"/>
            </w:tcBorders>
            <w:vAlign w:val="center"/>
          </w:tcPr>
          <w:p w14:paraId="1ED3332C" w14:textId="77777777" w:rsidR="008E219D" w:rsidRPr="00421870" w:rsidRDefault="005378B8">
            <w:pPr>
              <w:spacing w:before="120" w:after="120"/>
              <w:jc w:val="center"/>
              <w:rPr>
                <w:color w:val="000000" w:themeColor="text1"/>
              </w:rPr>
            </w:pPr>
            <w:r w:rsidRPr="00421870">
              <w:rPr>
                <w:color w:val="000000" w:themeColor="text1"/>
              </w:rPr>
              <w:t>210.</w:t>
            </w:r>
          </w:p>
        </w:tc>
        <w:tc>
          <w:tcPr>
            <w:tcW w:w="6281" w:type="dxa"/>
            <w:tcBorders>
              <w:top w:val="nil"/>
              <w:left w:val="nil"/>
              <w:bottom w:val="single" w:sz="8" w:space="0" w:color="000000"/>
              <w:right w:val="single" w:sz="8" w:space="0" w:color="000000"/>
            </w:tcBorders>
            <w:vAlign w:val="center"/>
          </w:tcPr>
          <w:p w14:paraId="275EEA97" w14:textId="77777777" w:rsidR="008E219D" w:rsidRPr="00421870" w:rsidRDefault="005378B8">
            <w:pPr>
              <w:spacing w:before="120" w:after="120"/>
              <w:rPr>
                <w:color w:val="000000" w:themeColor="text1"/>
              </w:rPr>
            </w:pPr>
            <w:r w:rsidRPr="00421870">
              <w:rPr>
                <w:color w:val="000000" w:themeColor="text1"/>
              </w:rPr>
              <w:t>Bến cảng chuyên dùng VOPAK</w:t>
            </w:r>
          </w:p>
        </w:tc>
        <w:tc>
          <w:tcPr>
            <w:tcW w:w="1939" w:type="dxa"/>
            <w:vMerge/>
            <w:tcBorders>
              <w:top w:val="nil"/>
              <w:left w:val="nil"/>
              <w:bottom w:val="single" w:sz="8" w:space="0" w:color="000000"/>
              <w:right w:val="single" w:sz="8" w:space="0" w:color="000000"/>
            </w:tcBorders>
            <w:vAlign w:val="center"/>
          </w:tcPr>
          <w:p w14:paraId="7F5A60E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1C977B5" w14:textId="77777777">
        <w:tc>
          <w:tcPr>
            <w:tcW w:w="832" w:type="dxa"/>
            <w:tcBorders>
              <w:top w:val="nil"/>
              <w:left w:val="single" w:sz="8" w:space="0" w:color="000000"/>
              <w:bottom w:val="single" w:sz="8" w:space="0" w:color="000000"/>
              <w:right w:val="single" w:sz="8" w:space="0" w:color="000000"/>
            </w:tcBorders>
            <w:vAlign w:val="center"/>
          </w:tcPr>
          <w:p w14:paraId="54B26945" w14:textId="77777777" w:rsidR="008E219D" w:rsidRPr="00421870" w:rsidRDefault="005378B8">
            <w:pPr>
              <w:spacing w:before="120" w:after="120"/>
              <w:jc w:val="center"/>
              <w:rPr>
                <w:color w:val="000000" w:themeColor="text1"/>
              </w:rPr>
            </w:pPr>
            <w:r w:rsidRPr="00421870">
              <w:rPr>
                <w:color w:val="000000" w:themeColor="text1"/>
              </w:rPr>
              <w:t>211.</w:t>
            </w:r>
          </w:p>
        </w:tc>
        <w:tc>
          <w:tcPr>
            <w:tcW w:w="6281" w:type="dxa"/>
            <w:tcBorders>
              <w:top w:val="nil"/>
              <w:left w:val="nil"/>
              <w:bottom w:val="single" w:sz="8" w:space="0" w:color="000000"/>
              <w:right w:val="single" w:sz="8" w:space="0" w:color="000000"/>
            </w:tcBorders>
            <w:vAlign w:val="center"/>
          </w:tcPr>
          <w:p w14:paraId="5B7D5FB8" w14:textId="77777777" w:rsidR="008E219D" w:rsidRPr="00421870" w:rsidRDefault="005378B8">
            <w:pPr>
              <w:spacing w:before="120" w:after="120"/>
              <w:rPr>
                <w:color w:val="000000" w:themeColor="text1"/>
              </w:rPr>
            </w:pPr>
            <w:r w:rsidRPr="00421870">
              <w:rPr>
                <w:color w:val="000000" w:themeColor="text1"/>
              </w:rPr>
              <w:t xml:space="preserve">Bến </w:t>
            </w:r>
            <w:r w:rsidRPr="00421870">
              <w:rPr>
                <w:color w:val="000000" w:themeColor="text1"/>
              </w:rPr>
              <w:t>cảng Hải Hà - Đồng Nai</w:t>
            </w:r>
          </w:p>
        </w:tc>
        <w:tc>
          <w:tcPr>
            <w:tcW w:w="1939" w:type="dxa"/>
            <w:vMerge/>
            <w:tcBorders>
              <w:top w:val="nil"/>
              <w:left w:val="nil"/>
              <w:bottom w:val="single" w:sz="8" w:space="0" w:color="000000"/>
              <w:right w:val="single" w:sz="8" w:space="0" w:color="000000"/>
            </w:tcBorders>
            <w:vAlign w:val="center"/>
          </w:tcPr>
          <w:p w14:paraId="73CE0602"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E034022" w14:textId="77777777">
        <w:tc>
          <w:tcPr>
            <w:tcW w:w="832" w:type="dxa"/>
            <w:tcBorders>
              <w:top w:val="nil"/>
              <w:left w:val="single" w:sz="8" w:space="0" w:color="000000"/>
              <w:bottom w:val="single" w:sz="8" w:space="0" w:color="000000"/>
              <w:right w:val="single" w:sz="8" w:space="0" w:color="000000"/>
            </w:tcBorders>
            <w:vAlign w:val="center"/>
          </w:tcPr>
          <w:p w14:paraId="690233B1" w14:textId="77777777" w:rsidR="008E219D" w:rsidRPr="00421870" w:rsidRDefault="005378B8">
            <w:pPr>
              <w:spacing w:before="120" w:after="120"/>
              <w:jc w:val="center"/>
              <w:rPr>
                <w:color w:val="000000" w:themeColor="text1"/>
              </w:rPr>
            </w:pPr>
            <w:r w:rsidRPr="00421870">
              <w:rPr>
                <w:color w:val="000000" w:themeColor="text1"/>
              </w:rPr>
              <w:t>212.</w:t>
            </w:r>
          </w:p>
        </w:tc>
        <w:tc>
          <w:tcPr>
            <w:tcW w:w="6281" w:type="dxa"/>
            <w:tcBorders>
              <w:top w:val="nil"/>
              <w:left w:val="nil"/>
              <w:bottom w:val="single" w:sz="8" w:space="0" w:color="000000"/>
              <w:right w:val="single" w:sz="8" w:space="0" w:color="000000"/>
            </w:tcBorders>
            <w:vAlign w:val="center"/>
          </w:tcPr>
          <w:p w14:paraId="1485FE72" w14:textId="77777777" w:rsidR="008E219D" w:rsidRPr="00421870" w:rsidRDefault="005378B8">
            <w:pPr>
              <w:spacing w:before="120" w:after="120"/>
              <w:rPr>
                <w:color w:val="000000" w:themeColor="text1"/>
              </w:rPr>
            </w:pPr>
            <w:r w:rsidRPr="00421870">
              <w:rPr>
                <w:color w:val="000000" w:themeColor="text1"/>
              </w:rPr>
              <w:t>Bến cảng Vedan Phước Thái</w:t>
            </w:r>
          </w:p>
        </w:tc>
        <w:tc>
          <w:tcPr>
            <w:tcW w:w="1939" w:type="dxa"/>
            <w:vMerge/>
            <w:tcBorders>
              <w:top w:val="nil"/>
              <w:left w:val="nil"/>
              <w:bottom w:val="single" w:sz="8" w:space="0" w:color="000000"/>
              <w:right w:val="single" w:sz="8" w:space="0" w:color="000000"/>
            </w:tcBorders>
            <w:vAlign w:val="center"/>
          </w:tcPr>
          <w:p w14:paraId="737F198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2E3B4B0" w14:textId="77777777">
        <w:tc>
          <w:tcPr>
            <w:tcW w:w="832" w:type="dxa"/>
            <w:tcBorders>
              <w:top w:val="nil"/>
              <w:left w:val="single" w:sz="8" w:space="0" w:color="000000"/>
              <w:bottom w:val="single" w:sz="8" w:space="0" w:color="000000"/>
              <w:right w:val="single" w:sz="8" w:space="0" w:color="000000"/>
            </w:tcBorders>
            <w:vAlign w:val="center"/>
          </w:tcPr>
          <w:p w14:paraId="0DC04E5E" w14:textId="77777777" w:rsidR="008E219D" w:rsidRPr="00421870" w:rsidRDefault="005378B8">
            <w:pPr>
              <w:spacing w:before="120" w:after="120"/>
              <w:jc w:val="center"/>
              <w:rPr>
                <w:color w:val="000000" w:themeColor="text1"/>
              </w:rPr>
            </w:pPr>
            <w:r w:rsidRPr="00421870">
              <w:rPr>
                <w:color w:val="000000" w:themeColor="text1"/>
              </w:rPr>
              <w:t>213.</w:t>
            </w:r>
          </w:p>
        </w:tc>
        <w:tc>
          <w:tcPr>
            <w:tcW w:w="6281" w:type="dxa"/>
            <w:tcBorders>
              <w:top w:val="nil"/>
              <w:left w:val="nil"/>
              <w:bottom w:val="single" w:sz="8" w:space="0" w:color="000000"/>
              <w:right w:val="single" w:sz="8" w:space="0" w:color="000000"/>
            </w:tcBorders>
            <w:vAlign w:val="center"/>
          </w:tcPr>
          <w:p w14:paraId="258B22EC" w14:textId="77777777" w:rsidR="008E219D" w:rsidRPr="00421870" w:rsidRDefault="005378B8">
            <w:pPr>
              <w:spacing w:before="120" w:after="120"/>
              <w:rPr>
                <w:color w:val="000000" w:themeColor="text1"/>
              </w:rPr>
            </w:pPr>
            <w:r w:rsidRPr="00421870">
              <w:rPr>
                <w:color w:val="000000" w:themeColor="text1"/>
              </w:rPr>
              <w:t>Bến cảng Đồng Nai (Phân cảng Gò Dầu A)</w:t>
            </w:r>
          </w:p>
        </w:tc>
        <w:tc>
          <w:tcPr>
            <w:tcW w:w="1939" w:type="dxa"/>
            <w:vMerge/>
            <w:tcBorders>
              <w:top w:val="nil"/>
              <w:left w:val="nil"/>
              <w:bottom w:val="single" w:sz="8" w:space="0" w:color="000000"/>
              <w:right w:val="single" w:sz="8" w:space="0" w:color="000000"/>
            </w:tcBorders>
            <w:vAlign w:val="center"/>
          </w:tcPr>
          <w:p w14:paraId="65C7891B"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5CC25AA" w14:textId="77777777">
        <w:tc>
          <w:tcPr>
            <w:tcW w:w="832" w:type="dxa"/>
            <w:tcBorders>
              <w:top w:val="nil"/>
              <w:left w:val="single" w:sz="8" w:space="0" w:color="000000"/>
              <w:bottom w:val="single" w:sz="8" w:space="0" w:color="000000"/>
              <w:right w:val="single" w:sz="8" w:space="0" w:color="000000"/>
            </w:tcBorders>
            <w:vAlign w:val="center"/>
          </w:tcPr>
          <w:p w14:paraId="6497A2A5" w14:textId="77777777" w:rsidR="008E219D" w:rsidRPr="00421870" w:rsidRDefault="005378B8">
            <w:pPr>
              <w:spacing w:before="120" w:after="120"/>
              <w:jc w:val="center"/>
              <w:rPr>
                <w:color w:val="000000" w:themeColor="text1"/>
              </w:rPr>
            </w:pPr>
            <w:r w:rsidRPr="00421870">
              <w:rPr>
                <w:color w:val="000000" w:themeColor="text1"/>
              </w:rPr>
              <w:t>214.</w:t>
            </w:r>
          </w:p>
        </w:tc>
        <w:tc>
          <w:tcPr>
            <w:tcW w:w="6281" w:type="dxa"/>
            <w:tcBorders>
              <w:top w:val="nil"/>
              <w:left w:val="nil"/>
              <w:bottom w:val="single" w:sz="8" w:space="0" w:color="000000"/>
              <w:right w:val="single" w:sz="8" w:space="0" w:color="000000"/>
            </w:tcBorders>
            <w:vAlign w:val="center"/>
          </w:tcPr>
          <w:p w14:paraId="2847848F" w14:textId="77777777" w:rsidR="008E219D" w:rsidRPr="00421870" w:rsidRDefault="005378B8">
            <w:pPr>
              <w:spacing w:before="120" w:after="120"/>
              <w:rPr>
                <w:color w:val="000000" w:themeColor="text1"/>
              </w:rPr>
            </w:pPr>
            <w:r w:rsidRPr="00421870">
              <w:rPr>
                <w:color w:val="000000" w:themeColor="text1"/>
              </w:rPr>
              <w:t>Bến cảng Long Thành</w:t>
            </w:r>
          </w:p>
        </w:tc>
        <w:tc>
          <w:tcPr>
            <w:tcW w:w="1939" w:type="dxa"/>
            <w:vMerge/>
            <w:tcBorders>
              <w:top w:val="nil"/>
              <w:left w:val="nil"/>
              <w:bottom w:val="single" w:sz="8" w:space="0" w:color="000000"/>
              <w:right w:val="single" w:sz="8" w:space="0" w:color="000000"/>
            </w:tcBorders>
            <w:vAlign w:val="center"/>
          </w:tcPr>
          <w:p w14:paraId="5AB53C03"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58B6FBC" w14:textId="77777777">
        <w:tc>
          <w:tcPr>
            <w:tcW w:w="832" w:type="dxa"/>
            <w:tcBorders>
              <w:top w:val="nil"/>
              <w:left w:val="single" w:sz="8" w:space="0" w:color="000000"/>
              <w:bottom w:val="single" w:sz="8" w:space="0" w:color="000000"/>
              <w:right w:val="single" w:sz="8" w:space="0" w:color="000000"/>
            </w:tcBorders>
            <w:vAlign w:val="center"/>
          </w:tcPr>
          <w:p w14:paraId="33CDDE26" w14:textId="77777777" w:rsidR="008E219D" w:rsidRPr="00421870" w:rsidRDefault="005378B8">
            <w:pPr>
              <w:spacing w:before="120" w:after="120"/>
              <w:jc w:val="center"/>
              <w:rPr>
                <w:color w:val="000000" w:themeColor="text1"/>
              </w:rPr>
            </w:pPr>
            <w:r w:rsidRPr="00421870">
              <w:rPr>
                <w:color w:val="000000" w:themeColor="text1"/>
              </w:rPr>
              <w:lastRenderedPageBreak/>
              <w:t>215.</w:t>
            </w:r>
          </w:p>
        </w:tc>
        <w:tc>
          <w:tcPr>
            <w:tcW w:w="6281" w:type="dxa"/>
            <w:tcBorders>
              <w:top w:val="nil"/>
              <w:left w:val="nil"/>
              <w:bottom w:val="single" w:sz="8" w:space="0" w:color="000000"/>
              <w:right w:val="single" w:sz="8" w:space="0" w:color="000000"/>
            </w:tcBorders>
            <w:vAlign w:val="center"/>
          </w:tcPr>
          <w:p w14:paraId="7BD02727" w14:textId="77777777" w:rsidR="008E219D" w:rsidRPr="00421870" w:rsidRDefault="005378B8">
            <w:pPr>
              <w:spacing w:before="120" w:after="120"/>
              <w:rPr>
                <w:color w:val="000000" w:themeColor="text1"/>
              </w:rPr>
            </w:pPr>
            <w:r w:rsidRPr="00421870">
              <w:rPr>
                <w:color w:val="000000" w:themeColor="text1"/>
              </w:rPr>
              <w:t>Bến cảng Gas PVC Phước Thái</w:t>
            </w:r>
          </w:p>
        </w:tc>
        <w:tc>
          <w:tcPr>
            <w:tcW w:w="1939" w:type="dxa"/>
            <w:vMerge/>
            <w:tcBorders>
              <w:top w:val="nil"/>
              <w:left w:val="nil"/>
              <w:bottom w:val="single" w:sz="8" w:space="0" w:color="000000"/>
              <w:right w:val="single" w:sz="8" w:space="0" w:color="000000"/>
            </w:tcBorders>
            <w:vAlign w:val="center"/>
          </w:tcPr>
          <w:p w14:paraId="7B7AEAB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62A2BF0" w14:textId="77777777">
        <w:tc>
          <w:tcPr>
            <w:tcW w:w="832" w:type="dxa"/>
            <w:tcBorders>
              <w:top w:val="nil"/>
              <w:left w:val="single" w:sz="8" w:space="0" w:color="000000"/>
              <w:bottom w:val="single" w:sz="8" w:space="0" w:color="000000"/>
              <w:right w:val="single" w:sz="8" w:space="0" w:color="000000"/>
            </w:tcBorders>
            <w:vAlign w:val="center"/>
          </w:tcPr>
          <w:p w14:paraId="414A3F83" w14:textId="77777777" w:rsidR="008E219D" w:rsidRPr="00421870" w:rsidRDefault="005378B8">
            <w:pPr>
              <w:spacing w:before="120" w:after="120"/>
              <w:jc w:val="center"/>
              <w:rPr>
                <w:color w:val="000000" w:themeColor="text1"/>
              </w:rPr>
            </w:pPr>
            <w:r w:rsidRPr="00421870">
              <w:rPr>
                <w:color w:val="000000" w:themeColor="text1"/>
              </w:rPr>
              <w:t>216.</w:t>
            </w:r>
          </w:p>
        </w:tc>
        <w:tc>
          <w:tcPr>
            <w:tcW w:w="6281" w:type="dxa"/>
            <w:tcBorders>
              <w:top w:val="nil"/>
              <w:left w:val="nil"/>
              <w:bottom w:val="single" w:sz="8" w:space="0" w:color="000000"/>
              <w:right w:val="single" w:sz="8" w:space="0" w:color="000000"/>
            </w:tcBorders>
            <w:vAlign w:val="center"/>
          </w:tcPr>
          <w:p w14:paraId="5873519D" w14:textId="77777777" w:rsidR="008E219D" w:rsidRPr="00421870" w:rsidRDefault="005378B8">
            <w:pPr>
              <w:spacing w:before="120" w:after="120"/>
              <w:rPr>
                <w:color w:val="000000" w:themeColor="text1"/>
              </w:rPr>
            </w:pPr>
            <w:r w:rsidRPr="00421870">
              <w:rPr>
                <w:color w:val="000000" w:themeColor="text1"/>
              </w:rPr>
              <w:t>Bến cảng Đồng Nai (Phân cảng Gò Dầu B)</w:t>
            </w:r>
          </w:p>
        </w:tc>
        <w:tc>
          <w:tcPr>
            <w:tcW w:w="1939" w:type="dxa"/>
            <w:vMerge/>
            <w:tcBorders>
              <w:top w:val="nil"/>
              <w:left w:val="nil"/>
              <w:bottom w:val="single" w:sz="8" w:space="0" w:color="000000"/>
              <w:right w:val="single" w:sz="8" w:space="0" w:color="000000"/>
            </w:tcBorders>
            <w:vAlign w:val="center"/>
          </w:tcPr>
          <w:p w14:paraId="5B0EE9BF"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C1A4694" w14:textId="77777777">
        <w:tc>
          <w:tcPr>
            <w:tcW w:w="832" w:type="dxa"/>
            <w:tcBorders>
              <w:top w:val="nil"/>
              <w:left w:val="single" w:sz="8" w:space="0" w:color="000000"/>
              <w:bottom w:val="single" w:sz="8" w:space="0" w:color="000000"/>
              <w:right w:val="single" w:sz="8" w:space="0" w:color="000000"/>
            </w:tcBorders>
            <w:vAlign w:val="center"/>
          </w:tcPr>
          <w:p w14:paraId="7AE47112" w14:textId="77777777" w:rsidR="008E219D" w:rsidRPr="00421870" w:rsidRDefault="005378B8">
            <w:pPr>
              <w:spacing w:before="120" w:after="120"/>
              <w:jc w:val="center"/>
              <w:rPr>
                <w:color w:val="000000" w:themeColor="text1"/>
              </w:rPr>
            </w:pPr>
            <w:r w:rsidRPr="00421870">
              <w:rPr>
                <w:color w:val="000000" w:themeColor="text1"/>
              </w:rPr>
              <w:t>217.</w:t>
            </w:r>
          </w:p>
        </w:tc>
        <w:tc>
          <w:tcPr>
            <w:tcW w:w="6281" w:type="dxa"/>
            <w:tcBorders>
              <w:top w:val="nil"/>
              <w:left w:val="nil"/>
              <w:bottom w:val="single" w:sz="8" w:space="0" w:color="000000"/>
              <w:right w:val="single" w:sz="8" w:space="0" w:color="000000"/>
            </w:tcBorders>
            <w:vAlign w:val="center"/>
          </w:tcPr>
          <w:p w14:paraId="28D2CC68" w14:textId="77777777" w:rsidR="008E219D" w:rsidRPr="00421870" w:rsidRDefault="005378B8">
            <w:pPr>
              <w:spacing w:before="120" w:after="120"/>
              <w:rPr>
                <w:color w:val="000000" w:themeColor="text1"/>
              </w:rPr>
            </w:pPr>
            <w:r w:rsidRPr="00421870">
              <w:rPr>
                <w:color w:val="000000" w:themeColor="text1"/>
              </w:rPr>
              <w:t>Bến cảng Sài Gòn</w:t>
            </w:r>
          </w:p>
        </w:tc>
        <w:tc>
          <w:tcPr>
            <w:tcW w:w="1939" w:type="dxa"/>
            <w:vMerge w:val="restart"/>
            <w:tcBorders>
              <w:top w:val="nil"/>
              <w:left w:val="nil"/>
              <w:bottom w:val="single" w:sz="8" w:space="0" w:color="000000"/>
              <w:right w:val="single" w:sz="8" w:space="0" w:color="000000"/>
            </w:tcBorders>
            <w:vAlign w:val="center"/>
          </w:tcPr>
          <w:p w14:paraId="39F877D7" w14:textId="77777777" w:rsidR="008E219D" w:rsidRPr="00421870" w:rsidRDefault="005378B8">
            <w:pPr>
              <w:spacing w:before="120" w:after="120"/>
              <w:jc w:val="center"/>
              <w:rPr>
                <w:color w:val="000000" w:themeColor="text1"/>
              </w:rPr>
            </w:pPr>
            <w:r w:rsidRPr="00421870">
              <w:rPr>
                <w:color w:val="000000" w:themeColor="text1"/>
              </w:rPr>
              <w:t>Thành phố Hồ Chí Minh</w:t>
            </w:r>
          </w:p>
        </w:tc>
      </w:tr>
      <w:tr w:rsidR="00421870" w:rsidRPr="00421870" w14:paraId="2A9AFBE8" w14:textId="77777777">
        <w:tc>
          <w:tcPr>
            <w:tcW w:w="832" w:type="dxa"/>
            <w:tcBorders>
              <w:top w:val="nil"/>
              <w:left w:val="single" w:sz="8" w:space="0" w:color="000000"/>
              <w:bottom w:val="single" w:sz="8" w:space="0" w:color="000000"/>
              <w:right w:val="single" w:sz="8" w:space="0" w:color="000000"/>
            </w:tcBorders>
            <w:vAlign w:val="center"/>
          </w:tcPr>
          <w:p w14:paraId="67125C94" w14:textId="77777777" w:rsidR="008E219D" w:rsidRPr="00421870" w:rsidRDefault="005378B8">
            <w:pPr>
              <w:spacing w:before="120" w:after="120"/>
              <w:jc w:val="center"/>
              <w:rPr>
                <w:color w:val="000000" w:themeColor="text1"/>
              </w:rPr>
            </w:pPr>
            <w:r w:rsidRPr="00421870">
              <w:rPr>
                <w:color w:val="000000" w:themeColor="text1"/>
              </w:rPr>
              <w:t>218.</w:t>
            </w:r>
          </w:p>
        </w:tc>
        <w:tc>
          <w:tcPr>
            <w:tcW w:w="6281" w:type="dxa"/>
            <w:tcBorders>
              <w:top w:val="nil"/>
              <w:left w:val="nil"/>
              <w:bottom w:val="single" w:sz="8" w:space="0" w:color="000000"/>
              <w:right w:val="single" w:sz="8" w:space="0" w:color="000000"/>
            </w:tcBorders>
            <w:vAlign w:val="center"/>
          </w:tcPr>
          <w:p w14:paraId="4676782D" w14:textId="77777777" w:rsidR="008E219D" w:rsidRPr="00421870" w:rsidRDefault="005378B8">
            <w:pPr>
              <w:spacing w:before="120" w:after="120"/>
              <w:rPr>
                <w:color w:val="000000" w:themeColor="text1"/>
              </w:rPr>
            </w:pPr>
            <w:r w:rsidRPr="00421870">
              <w:rPr>
                <w:color w:val="000000" w:themeColor="text1"/>
              </w:rPr>
              <w:t>Bến cảng Tân Thuận Đông</w:t>
            </w:r>
          </w:p>
        </w:tc>
        <w:tc>
          <w:tcPr>
            <w:tcW w:w="1939" w:type="dxa"/>
            <w:vMerge/>
            <w:tcBorders>
              <w:top w:val="nil"/>
              <w:left w:val="nil"/>
              <w:bottom w:val="single" w:sz="8" w:space="0" w:color="000000"/>
              <w:right w:val="single" w:sz="8" w:space="0" w:color="000000"/>
            </w:tcBorders>
            <w:vAlign w:val="center"/>
          </w:tcPr>
          <w:p w14:paraId="49ED2B1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2CB0BCE" w14:textId="77777777">
        <w:tc>
          <w:tcPr>
            <w:tcW w:w="832" w:type="dxa"/>
            <w:tcBorders>
              <w:top w:val="nil"/>
              <w:left w:val="single" w:sz="8" w:space="0" w:color="000000"/>
              <w:bottom w:val="single" w:sz="8" w:space="0" w:color="000000"/>
              <w:right w:val="single" w:sz="8" w:space="0" w:color="000000"/>
            </w:tcBorders>
            <w:vAlign w:val="center"/>
          </w:tcPr>
          <w:p w14:paraId="16BEB200" w14:textId="77777777" w:rsidR="008E219D" w:rsidRPr="00421870" w:rsidRDefault="005378B8">
            <w:pPr>
              <w:spacing w:before="120" w:after="120"/>
              <w:jc w:val="center"/>
              <w:rPr>
                <w:color w:val="000000" w:themeColor="text1"/>
              </w:rPr>
            </w:pPr>
            <w:r w:rsidRPr="00421870">
              <w:rPr>
                <w:color w:val="000000" w:themeColor="text1"/>
              </w:rPr>
              <w:t>219.</w:t>
            </w:r>
          </w:p>
        </w:tc>
        <w:tc>
          <w:tcPr>
            <w:tcW w:w="6281" w:type="dxa"/>
            <w:tcBorders>
              <w:top w:val="nil"/>
              <w:left w:val="nil"/>
              <w:bottom w:val="single" w:sz="8" w:space="0" w:color="000000"/>
              <w:right w:val="single" w:sz="8" w:space="0" w:color="000000"/>
            </w:tcBorders>
            <w:vAlign w:val="center"/>
          </w:tcPr>
          <w:p w14:paraId="2CBF5EC0" w14:textId="77777777" w:rsidR="008E219D" w:rsidRPr="00421870" w:rsidRDefault="005378B8">
            <w:pPr>
              <w:spacing w:before="120" w:after="120"/>
              <w:rPr>
                <w:color w:val="000000" w:themeColor="text1"/>
              </w:rPr>
            </w:pPr>
            <w:r w:rsidRPr="00421870">
              <w:rPr>
                <w:color w:val="000000" w:themeColor="text1"/>
              </w:rPr>
              <w:t>Bến cảng Bến Nghé</w:t>
            </w:r>
          </w:p>
        </w:tc>
        <w:tc>
          <w:tcPr>
            <w:tcW w:w="1939" w:type="dxa"/>
            <w:vMerge/>
            <w:tcBorders>
              <w:top w:val="nil"/>
              <w:left w:val="nil"/>
              <w:bottom w:val="single" w:sz="8" w:space="0" w:color="000000"/>
              <w:right w:val="single" w:sz="8" w:space="0" w:color="000000"/>
            </w:tcBorders>
            <w:vAlign w:val="center"/>
          </w:tcPr>
          <w:p w14:paraId="44A2C0CB"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B390BDB" w14:textId="77777777">
        <w:tc>
          <w:tcPr>
            <w:tcW w:w="832" w:type="dxa"/>
            <w:tcBorders>
              <w:top w:val="nil"/>
              <w:left w:val="single" w:sz="8" w:space="0" w:color="000000"/>
              <w:bottom w:val="single" w:sz="8" w:space="0" w:color="000000"/>
              <w:right w:val="single" w:sz="8" w:space="0" w:color="000000"/>
            </w:tcBorders>
            <w:vAlign w:val="center"/>
          </w:tcPr>
          <w:p w14:paraId="3290B26E" w14:textId="77777777" w:rsidR="008E219D" w:rsidRPr="00421870" w:rsidRDefault="005378B8">
            <w:pPr>
              <w:spacing w:before="120" w:after="120"/>
              <w:jc w:val="center"/>
              <w:rPr>
                <w:color w:val="000000" w:themeColor="text1"/>
              </w:rPr>
            </w:pPr>
            <w:r w:rsidRPr="00421870">
              <w:rPr>
                <w:color w:val="000000" w:themeColor="text1"/>
              </w:rPr>
              <w:t>220.</w:t>
            </w:r>
          </w:p>
        </w:tc>
        <w:tc>
          <w:tcPr>
            <w:tcW w:w="6281" w:type="dxa"/>
            <w:tcBorders>
              <w:top w:val="nil"/>
              <w:left w:val="nil"/>
              <w:bottom w:val="single" w:sz="8" w:space="0" w:color="000000"/>
              <w:right w:val="single" w:sz="8" w:space="0" w:color="000000"/>
            </w:tcBorders>
            <w:vAlign w:val="center"/>
          </w:tcPr>
          <w:p w14:paraId="741A0292" w14:textId="77777777" w:rsidR="008E219D" w:rsidRPr="00421870" w:rsidRDefault="005378B8">
            <w:pPr>
              <w:spacing w:before="120" w:after="120"/>
              <w:rPr>
                <w:color w:val="000000" w:themeColor="text1"/>
              </w:rPr>
            </w:pPr>
            <w:r w:rsidRPr="00421870">
              <w:rPr>
                <w:color w:val="000000" w:themeColor="text1"/>
              </w:rPr>
              <w:t>Bến cảng Container Quốc tế Việt Nam (VICT)</w:t>
            </w:r>
          </w:p>
        </w:tc>
        <w:tc>
          <w:tcPr>
            <w:tcW w:w="1939" w:type="dxa"/>
            <w:vMerge/>
            <w:tcBorders>
              <w:top w:val="nil"/>
              <w:left w:val="nil"/>
              <w:bottom w:val="single" w:sz="8" w:space="0" w:color="000000"/>
              <w:right w:val="single" w:sz="8" w:space="0" w:color="000000"/>
            </w:tcBorders>
            <w:vAlign w:val="center"/>
          </w:tcPr>
          <w:p w14:paraId="24E1885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455305A" w14:textId="77777777">
        <w:tc>
          <w:tcPr>
            <w:tcW w:w="832" w:type="dxa"/>
            <w:tcBorders>
              <w:top w:val="nil"/>
              <w:left w:val="single" w:sz="8" w:space="0" w:color="000000"/>
              <w:bottom w:val="single" w:sz="8" w:space="0" w:color="000000"/>
              <w:right w:val="single" w:sz="8" w:space="0" w:color="000000"/>
            </w:tcBorders>
            <w:vAlign w:val="center"/>
          </w:tcPr>
          <w:p w14:paraId="5688D9FA" w14:textId="77777777" w:rsidR="008E219D" w:rsidRPr="00421870" w:rsidRDefault="005378B8">
            <w:pPr>
              <w:spacing w:before="120" w:after="120"/>
              <w:jc w:val="center"/>
              <w:rPr>
                <w:color w:val="000000" w:themeColor="text1"/>
              </w:rPr>
            </w:pPr>
            <w:r w:rsidRPr="00421870">
              <w:rPr>
                <w:color w:val="000000" w:themeColor="text1"/>
              </w:rPr>
              <w:t>221.</w:t>
            </w:r>
          </w:p>
        </w:tc>
        <w:tc>
          <w:tcPr>
            <w:tcW w:w="6281" w:type="dxa"/>
            <w:tcBorders>
              <w:top w:val="nil"/>
              <w:left w:val="nil"/>
              <w:bottom w:val="single" w:sz="8" w:space="0" w:color="000000"/>
              <w:right w:val="single" w:sz="8" w:space="0" w:color="000000"/>
            </w:tcBorders>
            <w:vAlign w:val="center"/>
          </w:tcPr>
          <w:p w14:paraId="5B1F2A9A" w14:textId="77777777" w:rsidR="008E219D" w:rsidRPr="00421870" w:rsidRDefault="005378B8">
            <w:pPr>
              <w:spacing w:before="120" w:after="120"/>
              <w:rPr>
                <w:color w:val="000000" w:themeColor="text1"/>
              </w:rPr>
            </w:pPr>
            <w:r w:rsidRPr="00421870">
              <w:rPr>
                <w:color w:val="000000" w:themeColor="text1"/>
              </w:rPr>
              <w:t>Bến cảng ELF gas Sài Gòn</w:t>
            </w:r>
          </w:p>
        </w:tc>
        <w:tc>
          <w:tcPr>
            <w:tcW w:w="1939" w:type="dxa"/>
            <w:vMerge/>
            <w:tcBorders>
              <w:top w:val="nil"/>
              <w:left w:val="nil"/>
              <w:bottom w:val="single" w:sz="8" w:space="0" w:color="000000"/>
              <w:right w:val="single" w:sz="8" w:space="0" w:color="000000"/>
            </w:tcBorders>
            <w:vAlign w:val="center"/>
          </w:tcPr>
          <w:p w14:paraId="55B24D8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89D8FF1" w14:textId="77777777">
        <w:tc>
          <w:tcPr>
            <w:tcW w:w="832" w:type="dxa"/>
            <w:tcBorders>
              <w:top w:val="nil"/>
              <w:left w:val="single" w:sz="8" w:space="0" w:color="000000"/>
              <w:bottom w:val="single" w:sz="8" w:space="0" w:color="000000"/>
              <w:right w:val="single" w:sz="8" w:space="0" w:color="000000"/>
            </w:tcBorders>
            <w:vAlign w:val="center"/>
          </w:tcPr>
          <w:p w14:paraId="432CAD49" w14:textId="77777777" w:rsidR="008E219D" w:rsidRPr="00421870" w:rsidRDefault="005378B8">
            <w:pPr>
              <w:spacing w:before="120" w:after="120"/>
              <w:jc w:val="center"/>
              <w:rPr>
                <w:color w:val="000000" w:themeColor="text1"/>
              </w:rPr>
            </w:pPr>
            <w:r w:rsidRPr="00421870">
              <w:rPr>
                <w:color w:val="000000" w:themeColor="text1"/>
              </w:rPr>
              <w:t>222.</w:t>
            </w:r>
          </w:p>
        </w:tc>
        <w:tc>
          <w:tcPr>
            <w:tcW w:w="6281" w:type="dxa"/>
            <w:tcBorders>
              <w:top w:val="nil"/>
              <w:left w:val="nil"/>
              <w:bottom w:val="single" w:sz="8" w:space="0" w:color="000000"/>
              <w:right w:val="single" w:sz="8" w:space="0" w:color="000000"/>
            </w:tcBorders>
            <w:vAlign w:val="center"/>
          </w:tcPr>
          <w:p w14:paraId="24009307" w14:textId="77777777" w:rsidR="008E219D" w:rsidRPr="00421870" w:rsidRDefault="005378B8">
            <w:pPr>
              <w:spacing w:before="120" w:after="120"/>
              <w:rPr>
                <w:color w:val="000000" w:themeColor="text1"/>
              </w:rPr>
            </w:pPr>
            <w:r w:rsidRPr="00421870">
              <w:rPr>
                <w:color w:val="000000" w:themeColor="text1"/>
              </w:rPr>
              <w:t>Bến cảng Tân Thuận 2</w:t>
            </w:r>
          </w:p>
        </w:tc>
        <w:tc>
          <w:tcPr>
            <w:tcW w:w="1939" w:type="dxa"/>
            <w:vMerge/>
            <w:tcBorders>
              <w:top w:val="nil"/>
              <w:left w:val="nil"/>
              <w:bottom w:val="single" w:sz="8" w:space="0" w:color="000000"/>
              <w:right w:val="single" w:sz="8" w:space="0" w:color="000000"/>
            </w:tcBorders>
            <w:vAlign w:val="center"/>
          </w:tcPr>
          <w:p w14:paraId="45152E49"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3BE1A90" w14:textId="77777777">
        <w:tc>
          <w:tcPr>
            <w:tcW w:w="832" w:type="dxa"/>
            <w:tcBorders>
              <w:top w:val="nil"/>
              <w:left w:val="single" w:sz="8" w:space="0" w:color="000000"/>
              <w:bottom w:val="single" w:sz="8" w:space="0" w:color="000000"/>
              <w:right w:val="single" w:sz="8" w:space="0" w:color="000000"/>
            </w:tcBorders>
            <w:vAlign w:val="center"/>
          </w:tcPr>
          <w:p w14:paraId="2FA80032" w14:textId="77777777" w:rsidR="008E219D" w:rsidRPr="00421870" w:rsidRDefault="005378B8">
            <w:pPr>
              <w:spacing w:before="120" w:after="120"/>
              <w:jc w:val="center"/>
              <w:rPr>
                <w:color w:val="000000" w:themeColor="text1"/>
              </w:rPr>
            </w:pPr>
            <w:r w:rsidRPr="00421870">
              <w:rPr>
                <w:color w:val="000000" w:themeColor="text1"/>
              </w:rPr>
              <w:t>223.</w:t>
            </w:r>
          </w:p>
        </w:tc>
        <w:tc>
          <w:tcPr>
            <w:tcW w:w="6281" w:type="dxa"/>
            <w:tcBorders>
              <w:top w:val="nil"/>
              <w:left w:val="nil"/>
              <w:bottom w:val="single" w:sz="8" w:space="0" w:color="000000"/>
              <w:right w:val="single" w:sz="8" w:space="0" w:color="000000"/>
            </w:tcBorders>
            <w:vAlign w:val="center"/>
          </w:tcPr>
          <w:p w14:paraId="5B1C4A5D" w14:textId="77777777" w:rsidR="008E219D" w:rsidRPr="00421870" w:rsidRDefault="005378B8">
            <w:pPr>
              <w:spacing w:before="120" w:after="120"/>
              <w:rPr>
                <w:color w:val="000000" w:themeColor="text1"/>
              </w:rPr>
            </w:pPr>
            <w:r w:rsidRPr="00421870">
              <w:rPr>
                <w:color w:val="000000" w:themeColor="text1"/>
              </w:rPr>
              <w:t>Bến cảng Biển Đông</w:t>
            </w:r>
          </w:p>
        </w:tc>
        <w:tc>
          <w:tcPr>
            <w:tcW w:w="1939" w:type="dxa"/>
            <w:vMerge/>
            <w:tcBorders>
              <w:top w:val="nil"/>
              <w:left w:val="nil"/>
              <w:bottom w:val="single" w:sz="8" w:space="0" w:color="000000"/>
              <w:right w:val="single" w:sz="8" w:space="0" w:color="000000"/>
            </w:tcBorders>
            <w:vAlign w:val="center"/>
          </w:tcPr>
          <w:p w14:paraId="675DC792"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CDFB41B" w14:textId="77777777">
        <w:tc>
          <w:tcPr>
            <w:tcW w:w="832" w:type="dxa"/>
            <w:tcBorders>
              <w:top w:val="nil"/>
              <w:left w:val="single" w:sz="8" w:space="0" w:color="000000"/>
              <w:bottom w:val="single" w:sz="8" w:space="0" w:color="000000"/>
              <w:right w:val="single" w:sz="8" w:space="0" w:color="000000"/>
            </w:tcBorders>
            <w:vAlign w:val="center"/>
          </w:tcPr>
          <w:p w14:paraId="7F0DB6B6" w14:textId="77777777" w:rsidR="008E219D" w:rsidRPr="00421870" w:rsidRDefault="005378B8">
            <w:pPr>
              <w:spacing w:before="120" w:after="120"/>
              <w:jc w:val="center"/>
              <w:rPr>
                <w:color w:val="000000" w:themeColor="text1"/>
              </w:rPr>
            </w:pPr>
            <w:r w:rsidRPr="00421870">
              <w:rPr>
                <w:color w:val="000000" w:themeColor="text1"/>
              </w:rPr>
              <w:t>224.</w:t>
            </w:r>
          </w:p>
        </w:tc>
        <w:tc>
          <w:tcPr>
            <w:tcW w:w="6281" w:type="dxa"/>
            <w:tcBorders>
              <w:top w:val="nil"/>
              <w:left w:val="nil"/>
              <w:bottom w:val="single" w:sz="8" w:space="0" w:color="000000"/>
              <w:right w:val="single" w:sz="8" w:space="0" w:color="000000"/>
            </w:tcBorders>
            <w:vAlign w:val="center"/>
          </w:tcPr>
          <w:p w14:paraId="4C27715B" w14:textId="77777777" w:rsidR="008E219D" w:rsidRPr="00421870" w:rsidRDefault="005378B8">
            <w:pPr>
              <w:spacing w:before="120" w:after="120"/>
              <w:rPr>
                <w:color w:val="000000" w:themeColor="text1"/>
              </w:rPr>
            </w:pPr>
            <w:r w:rsidRPr="00421870">
              <w:rPr>
                <w:color w:val="000000" w:themeColor="text1"/>
              </w:rPr>
              <w:t>Bến cảng công nghiệp tàu thủy Sài Gòn</w:t>
            </w:r>
          </w:p>
        </w:tc>
        <w:tc>
          <w:tcPr>
            <w:tcW w:w="1939" w:type="dxa"/>
            <w:vMerge/>
            <w:tcBorders>
              <w:top w:val="nil"/>
              <w:left w:val="nil"/>
              <w:bottom w:val="single" w:sz="8" w:space="0" w:color="000000"/>
              <w:right w:val="single" w:sz="8" w:space="0" w:color="000000"/>
            </w:tcBorders>
            <w:vAlign w:val="center"/>
          </w:tcPr>
          <w:p w14:paraId="20349909"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449520A" w14:textId="77777777">
        <w:tc>
          <w:tcPr>
            <w:tcW w:w="832" w:type="dxa"/>
            <w:tcBorders>
              <w:top w:val="nil"/>
              <w:left w:val="single" w:sz="8" w:space="0" w:color="000000"/>
              <w:bottom w:val="single" w:sz="8" w:space="0" w:color="000000"/>
              <w:right w:val="single" w:sz="8" w:space="0" w:color="000000"/>
            </w:tcBorders>
            <w:vAlign w:val="center"/>
          </w:tcPr>
          <w:p w14:paraId="4D0D2E60" w14:textId="77777777" w:rsidR="008E219D" w:rsidRPr="00421870" w:rsidRDefault="005378B8">
            <w:pPr>
              <w:spacing w:before="120" w:after="120"/>
              <w:jc w:val="center"/>
              <w:rPr>
                <w:color w:val="000000" w:themeColor="text1"/>
              </w:rPr>
            </w:pPr>
            <w:r w:rsidRPr="00421870">
              <w:rPr>
                <w:color w:val="000000" w:themeColor="text1"/>
              </w:rPr>
              <w:t>225.</w:t>
            </w:r>
          </w:p>
        </w:tc>
        <w:tc>
          <w:tcPr>
            <w:tcW w:w="6281" w:type="dxa"/>
            <w:tcBorders>
              <w:top w:val="nil"/>
              <w:left w:val="nil"/>
              <w:bottom w:val="single" w:sz="8" w:space="0" w:color="000000"/>
              <w:right w:val="single" w:sz="8" w:space="0" w:color="000000"/>
            </w:tcBorders>
            <w:vAlign w:val="center"/>
          </w:tcPr>
          <w:p w14:paraId="0DB8E60E" w14:textId="77777777" w:rsidR="008E219D" w:rsidRPr="00421870" w:rsidRDefault="005378B8">
            <w:pPr>
              <w:spacing w:before="120" w:after="120"/>
              <w:rPr>
                <w:color w:val="000000" w:themeColor="text1"/>
              </w:rPr>
            </w:pPr>
            <w:r w:rsidRPr="00421870">
              <w:rPr>
                <w:color w:val="000000" w:themeColor="text1"/>
              </w:rPr>
              <w:t xml:space="preserve">Bến cảng Rau </w:t>
            </w:r>
            <w:r w:rsidRPr="00421870">
              <w:rPr>
                <w:color w:val="000000" w:themeColor="text1"/>
              </w:rPr>
              <w:t>Quả</w:t>
            </w:r>
          </w:p>
        </w:tc>
        <w:tc>
          <w:tcPr>
            <w:tcW w:w="1939" w:type="dxa"/>
            <w:vMerge/>
            <w:tcBorders>
              <w:top w:val="nil"/>
              <w:left w:val="nil"/>
              <w:bottom w:val="single" w:sz="8" w:space="0" w:color="000000"/>
              <w:right w:val="single" w:sz="8" w:space="0" w:color="000000"/>
            </w:tcBorders>
            <w:vAlign w:val="center"/>
          </w:tcPr>
          <w:p w14:paraId="095E5E03"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4779203" w14:textId="77777777">
        <w:tc>
          <w:tcPr>
            <w:tcW w:w="832" w:type="dxa"/>
            <w:tcBorders>
              <w:top w:val="nil"/>
              <w:left w:val="single" w:sz="8" w:space="0" w:color="000000"/>
              <w:bottom w:val="single" w:sz="8" w:space="0" w:color="000000"/>
              <w:right w:val="single" w:sz="8" w:space="0" w:color="000000"/>
            </w:tcBorders>
            <w:vAlign w:val="center"/>
          </w:tcPr>
          <w:p w14:paraId="0BDCFEE9" w14:textId="77777777" w:rsidR="008E219D" w:rsidRPr="00421870" w:rsidRDefault="005378B8">
            <w:pPr>
              <w:spacing w:before="120" w:after="120"/>
              <w:jc w:val="center"/>
              <w:rPr>
                <w:color w:val="000000" w:themeColor="text1"/>
              </w:rPr>
            </w:pPr>
            <w:r w:rsidRPr="00421870">
              <w:rPr>
                <w:color w:val="000000" w:themeColor="text1"/>
              </w:rPr>
              <w:t>226.</w:t>
            </w:r>
          </w:p>
        </w:tc>
        <w:tc>
          <w:tcPr>
            <w:tcW w:w="6281" w:type="dxa"/>
            <w:tcBorders>
              <w:top w:val="nil"/>
              <w:left w:val="nil"/>
              <w:bottom w:val="single" w:sz="8" w:space="0" w:color="000000"/>
              <w:right w:val="single" w:sz="8" w:space="0" w:color="000000"/>
            </w:tcBorders>
            <w:vAlign w:val="center"/>
          </w:tcPr>
          <w:p w14:paraId="382BE9BE" w14:textId="77777777" w:rsidR="008E219D" w:rsidRPr="00421870" w:rsidRDefault="005378B8">
            <w:pPr>
              <w:spacing w:before="120" w:after="120"/>
              <w:rPr>
                <w:color w:val="000000" w:themeColor="text1"/>
              </w:rPr>
            </w:pPr>
            <w:r w:rsidRPr="00421870">
              <w:rPr>
                <w:color w:val="000000" w:themeColor="text1"/>
              </w:rPr>
              <w:t>Bến cảng Bông Sen</w:t>
            </w:r>
          </w:p>
        </w:tc>
        <w:tc>
          <w:tcPr>
            <w:tcW w:w="1939" w:type="dxa"/>
            <w:vMerge/>
            <w:tcBorders>
              <w:top w:val="nil"/>
              <w:left w:val="nil"/>
              <w:bottom w:val="single" w:sz="8" w:space="0" w:color="000000"/>
              <w:right w:val="single" w:sz="8" w:space="0" w:color="000000"/>
            </w:tcBorders>
            <w:vAlign w:val="center"/>
          </w:tcPr>
          <w:p w14:paraId="07B2E13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6EB34C0" w14:textId="77777777">
        <w:tc>
          <w:tcPr>
            <w:tcW w:w="832" w:type="dxa"/>
            <w:tcBorders>
              <w:top w:val="nil"/>
              <w:left w:val="single" w:sz="8" w:space="0" w:color="000000"/>
              <w:bottom w:val="single" w:sz="8" w:space="0" w:color="000000"/>
              <w:right w:val="single" w:sz="8" w:space="0" w:color="000000"/>
            </w:tcBorders>
            <w:vAlign w:val="center"/>
          </w:tcPr>
          <w:p w14:paraId="2A29676A" w14:textId="77777777" w:rsidR="008E219D" w:rsidRPr="00421870" w:rsidRDefault="005378B8">
            <w:pPr>
              <w:spacing w:before="120" w:after="120"/>
              <w:jc w:val="center"/>
              <w:rPr>
                <w:color w:val="000000" w:themeColor="text1"/>
              </w:rPr>
            </w:pPr>
            <w:r w:rsidRPr="00421870">
              <w:rPr>
                <w:color w:val="000000" w:themeColor="text1"/>
              </w:rPr>
              <w:t>227.</w:t>
            </w:r>
          </w:p>
        </w:tc>
        <w:tc>
          <w:tcPr>
            <w:tcW w:w="6281" w:type="dxa"/>
            <w:tcBorders>
              <w:top w:val="nil"/>
              <w:left w:val="nil"/>
              <w:bottom w:val="single" w:sz="8" w:space="0" w:color="000000"/>
              <w:right w:val="single" w:sz="8" w:space="0" w:color="000000"/>
            </w:tcBorders>
            <w:vAlign w:val="center"/>
          </w:tcPr>
          <w:p w14:paraId="11711DC2" w14:textId="77777777" w:rsidR="008E219D" w:rsidRPr="00421870" w:rsidRDefault="005378B8">
            <w:pPr>
              <w:spacing w:before="120" w:after="120"/>
              <w:rPr>
                <w:color w:val="000000" w:themeColor="text1"/>
              </w:rPr>
            </w:pPr>
            <w:r w:rsidRPr="00421870">
              <w:rPr>
                <w:color w:val="000000" w:themeColor="text1"/>
              </w:rPr>
              <w:t>Bến cảng Container Quốc tế SP-ITC</w:t>
            </w:r>
          </w:p>
        </w:tc>
        <w:tc>
          <w:tcPr>
            <w:tcW w:w="1939" w:type="dxa"/>
            <w:vMerge/>
            <w:tcBorders>
              <w:top w:val="nil"/>
              <w:left w:val="nil"/>
              <w:bottom w:val="single" w:sz="8" w:space="0" w:color="000000"/>
              <w:right w:val="single" w:sz="8" w:space="0" w:color="000000"/>
            </w:tcBorders>
            <w:vAlign w:val="center"/>
          </w:tcPr>
          <w:p w14:paraId="3B8F638F"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2B51C2B" w14:textId="77777777">
        <w:tc>
          <w:tcPr>
            <w:tcW w:w="832" w:type="dxa"/>
            <w:tcBorders>
              <w:top w:val="nil"/>
              <w:left w:val="single" w:sz="8" w:space="0" w:color="000000"/>
              <w:bottom w:val="single" w:sz="8" w:space="0" w:color="000000"/>
              <w:right w:val="single" w:sz="8" w:space="0" w:color="000000"/>
            </w:tcBorders>
            <w:vAlign w:val="center"/>
          </w:tcPr>
          <w:p w14:paraId="08536E63" w14:textId="77777777" w:rsidR="008E219D" w:rsidRPr="00421870" w:rsidRDefault="005378B8">
            <w:pPr>
              <w:spacing w:before="120" w:after="120"/>
              <w:jc w:val="center"/>
              <w:rPr>
                <w:color w:val="000000" w:themeColor="text1"/>
              </w:rPr>
            </w:pPr>
            <w:r w:rsidRPr="00421870">
              <w:rPr>
                <w:color w:val="000000" w:themeColor="text1"/>
              </w:rPr>
              <w:t>228.</w:t>
            </w:r>
          </w:p>
        </w:tc>
        <w:tc>
          <w:tcPr>
            <w:tcW w:w="6281" w:type="dxa"/>
            <w:tcBorders>
              <w:top w:val="nil"/>
              <w:left w:val="nil"/>
              <w:bottom w:val="single" w:sz="8" w:space="0" w:color="000000"/>
              <w:right w:val="single" w:sz="8" w:space="0" w:color="000000"/>
            </w:tcBorders>
            <w:vAlign w:val="center"/>
          </w:tcPr>
          <w:p w14:paraId="03BE8E21" w14:textId="77777777" w:rsidR="008E219D" w:rsidRPr="00421870" w:rsidRDefault="005378B8">
            <w:pPr>
              <w:spacing w:before="120" w:after="120"/>
              <w:rPr>
                <w:color w:val="000000" w:themeColor="text1"/>
              </w:rPr>
            </w:pPr>
            <w:r w:rsidRPr="00421870">
              <w:rPr>
                <w:color w:val="000000" w:themeColor="text1"/>
              </w:rPr>
              <w:t>Bến cảng chuyên dụng Trạm tiếp nhận, nghiền và phân phối xi măng phía Nam</w:t>
            </w:r>
          </w:p>
        </w:tc>
        <w:tc>
          <w:tcPr>
            <w:tcW w:w="1939" w:type="dxa"/>
            <w:vMerge/>
            <w:tcBorders>
              <w:top w:val="nil"/>
              <w:left w:val="nil"/>
              <w:bottom w:val="single" w:sz="8" w:space="0" w:color="000000"/>
              <w:right w:val="single" w:sz="8" w:space="0" w:color="000000"/>
            </w:tcBorders>
            <w:vAlign w:val="center"/>
          </w:tcPr>
          <w:p w14:paraId="405F4A6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E91688E" w14:textId="77777777">
        <w:tc>
          <w:tcPr>
            <w:tcW w:w="832" w:type="dxa"/>
            <w:tcBorders>
              <w:top w:val="nil"/>
              <w:left w:val="single" w:sz="8" w:space="0" w:color="000000"/>
              <w:bottom w:val="single" w:sz="8" w:space="0" w:color="000000"/>
              <w:right w:val="single" w:sz="8" w:space="0" w:color="000000"/>
            </w:tcBorders>
            <w:vAlign w:val="center"/>
          </w:tcPr>
          <w:p w14:paraId="1906688D" w14:textId="77777777" w:rsidR="008E219D" w:rsidRPr="00421870" w:rsidRDefault="005378B8">
            <w:pPr>
              <w:spacing w:before="120" w:after="120"/>
              <w:jc w:val="center"/>
              <w:rPr>
                <w:color w:val="000000" w:themeColor="text1"/>
              </w:rPr>
            </w:pPr>
            <w:r w:rsidRPr="00421870">
              <w:rPr>
                <w:color w:val="000000" w:themeColor="text1"/>
              </w:rPr>
              <w:t>229.</w:t>
            </w:r>
          </w:p>
        </w:tc>
        <w:tc>
          <w:tcPr>
            <w:tcW w:w="6281" w:type="dxa"/>
            <w:tcBorders>
              <w:top w:val="nil"/>
              <w:left w:val="nil"/>
              <w:bottom w:val="single" w:sz="8" w:space="0" w:color="000000"/>
              <w:right w:val="single" w:sz="8" w:space="0" w:color="000000"/>
            </w:tcBorders>
            <w:vAlign w:val="center"/>
          </w:tcPr>
          <w:p w14:paraId="25E5B547" w14:textId="77777777" w:rsidR="008E219D" w:rsidRPr="00421870" w:rsidRDefault="005378B8">
            <w:pPr>
              <w:spacing w:before="120" w:after="120"/>
              <w:rPr>
                <w:color w:val="000000" w:themeColor="text1"/>
              </w:rPr>
            </w:pPr>
            <w:r w:rsidRPr="00421870">
              <w:rPr>
                <w:color w:val="000000" w:themeColor="text1"/>
              </w:rPr>
              <w:t>Bến cảng Bến Nghé - Phú Hữu</w:t>
            </w:r>
          </w:p>
        </w:tc>
        <w:tc>
          <w:tcPr>
            <w:tcW w:w="1939" w:type="dxa"/>
            <w:vMerge/>
            <w:tcBorders>
              <w:top w:val="nil"/>
              <w:left w:val="nil"/>
              <w:bottom w:val="single" w:sz="8" w:space="0" w:color="000000"/>
              <w:right w:val="single" w:sz="8" w:space="0" w:color="000000"/>
            </w:tcBorders>
            <w:vAlign w:val="center"/>
          </w:tcPr>
          <w:p w14:paraId="7868264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1724898" w14:textId="77777777">
        <w:tc>
          <w:tcPr>
            <w:tcW w:w="832" w:type="dxa"/>
            <w:tcBorders>
              <w:top w:val="nil"/>
              <w:left w:val="single" w:sz="8" w:space="0" w:color="000000"/>
              <w:bottom w:val="single" w:sz="8" w:space="0" w:color="000000"/>
              <w:right w:val="single" w:sz="8" w:space="0" w:color="000000"/>
            </w:tcBorders>
            <w:vAlign w:val="center"/>
          </w:tcPr>
          <w:p w14:paraId="3B64E5AE" w14:textId="77777777" w:rsidR="008E219D" w:rsidRPr="00421870" w:rsidRDefault="005378B8">
            <w:pPr>
              <w:spacing w:before="120" w:after="120"/>
              <w:jc w:val="center"/>
              <w:rPr>
                <w:color w:val="000000" w:themeColor="text1"/>
              </w:rPr>
            </w:pPr>
            <w:r w:rsidRPr="00421870">
              <w:rPr>
                <w:color w:val="000000" w:themeColor="text1"/>
              </w:rPr>
              <w:t>230.</w:t>
            </w:r>
          </w:p>
        </w:tc>
        <w:tc>
          <w:tcPr>
            <w:tcW w:w="6281" w:type="dxa"/>
            <w:tcBorders>
              <w:top w:val="nil"/>
              <w:left w:val="nil"/>
              <w:bottom w:val="single" w:sz="8" w:space="0" w:color="000000"/>
              <w:right w:val="single" w:sz="8" w:space="0" w:color="000000"/>
            </w:tcBorders>
            <w:vAlign w:val="center"/>
          </w:tcPr>
          <w:p w14:paraId="28CC12BD" w14:textId="77777777" w:rsidR="008E219D" w:rsidRPr="00421870" w:rsidRDefault="005378B8">
            <w:pPr>
              <w:spacing w:before="120" w:after="120"/>
              <w:rPr>
                <w:color w:val="000000" w:themeColor="text1"/>
              </w:rPr>
            </w:pPr>
            <w:r w:rsidRPr="00421870">
              <w:rPr>
                <w:color w:val="000000" w:themeColor="text1"/>
              </w:rPr>
              <w:t>Bến cảng Tân cảng Cát Lái</w:t>
            </w:r>
          </w:p>
        </w:tc>
        <w:tc>
          <w:tcPr>
            <w:tcW w:w="1939" w:type="dxa"/>
            <w:vMerge/>
            <w:tcBorders>
              <w:top w:val="nil"/>
              <w:left w:val="nil"/>
              <w:bottom w:val="single" w:sz="8" w:space="0" w:color="000000"/>
              <w:right w:val="single" w:sz="8" w:space="0" w:color="000000"/>
            </w:tcBorders>
            <w:vAlign w:val="center"/>
          </w:tcPr>
          <w:p w14:paraId="37F79DEC"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FB03031" w14:textId="77777777">
        <w:tc>
          <w:tcPr>
            <w:tcW w:w="832" w:type="dxa"/>
            <w:tcBorders>
              <w:top w:val="nil"/>
              <w:left w:val="single" w:sz="8" w:space="0" w:color="000000"/>
              <w:bottom w:val="single" w:sz="8" w:space="0" w:color="000000"/>
              <w:right w:val="single" w:sz="8" w:space="0" w:color="000000"/>
            </w:tcBorders>
            <w:vAlign w:val="center"/>
          </w:tcPr>
          <w:p w14:paraId="0857AB3D" w14:textId="77777777" w:rsidR="008E219D" w:rsidRPr="00421870" w:rsidRDefault="005378B8">
            <w:pPr>
              <w:spacing w:before="120" w:after="120"/>
              <w:jc w:val="center"/>
              <w:rPr>
                <w:color w:val="000000" w:themeColor="text1"/>
              </w:rPr>
            </w:pPr>
            <w:r w:rsidRPr="00421870">
              <w:rPr>
                <w:color w:val="000000" w:themeColor="text1"/>
              </w:rPr>
              <w:t>231.</w:t>
            </w:r>
          </w:p>
        </w:tc>
        <w:tc>
          <w:tcPr>
            <w:tcW w:w="6281" w:type="dxa"/>
            <w:tcBorders>
              <w:top w:val="nil"/>
              <w:left w:val="nil"/>
              <w:bottom w:val="single" w:sz="8" w:space="0" w:color="000000"/>
              <w:right w:val="single" w:sz="8" w:space="0" w:color="000000"/>
            </w:tcBorders>
            <w:vAlign w:val="center"/>
          </w:tcPr>
          <w:p w14:paraId="26510998" w14:textId="77777777" w:rsidR="008E219D" w:rsidRPr="00421870" w:rsidRDefault="005378B8">
            <w:pPr>
              <w:spacing w:before="120" w:after="120"/>
              <w:rPr>
                <w:color w:val="000000" w:themeColor="text1"/>
              </w:rPr>
            </w:pPr>
            <w:r w:rsidRPr="00421870">
              <w:rPr>
                <w:color w:val="000000" w:themeColor="text1"/>
              </w:rPr>
              <w:t>Bến cảng Cát Lái</w:t>
            </w:r>
          </w:p>
        </w:tc>
        <w:tc>
          <w:tcPr>
            <w:tcW w:w="1939" w:type="dxa"/>
            <w:vMerge/>
            <w:tcBorders>
              <w:top w:val="nil"/>
              <w:left w:val="nil"/>
              <w:bottom w:val="single" w:sz="8" w:space="0" w:color="000000"/>
              <w:right w:val="single" w:sz="8" w:space="0" w:color="000000"/>
            </w:tcBorders>
            <w:vAlign w:val="center"/>
          </w:tcPr>
          <w:p w14:paraId="0DE9DC2C"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C507551" w14:textId="77777777">
        <w:tc>
          <w:tcPr>
            <w:tcW w:w="832" w:type="dxa"/>
            <w:tcBorders>
              <w:top w:val="nil"/>
              <w:left w:val="single" w:sz="8" w:space="0" w:color="000000"/>
              <w:bottom w:val="single" w:sz="8" w:space="0" w:color="000000"/>
              <w:right w:val="single" w:sz="8" w:space="0" w:color="000000"/>
            </w:tcBorders>
            <w:vAlign w:val="center"/>
          </w:tcPr>
          <w:p w14:paraId="0535A816" w14:textId="77777777" w:rsidR="008E219D" w:rsidRPr="00421870" w:rsidRDefault="005378B8">
            <w:pPr>
              <w:spacing w:before="120" w:after="120"/>
              <w:jc w:val="center"/>
              <w:rPr>
                <w:color w:val="000000" w:themeColor="text1"/>
              </w:rPr>
            </w:pPr>
            <w:r w:rsidRPr="00421870">
              <w:rPr>
                <w:color w:val="000000" w:themeColor="text1"/>
              </w:rPr>
              <w:t>232.</w:t>
            </w:r>
          </w:p>
        </w:tc>
        <w:tc>
          <w:tcPr>
            <w:tcW w:w="6281" w:type="dxa"/>
            <w:tcBorders>
              <w:top w:val="nil"/>
              <w:left w:val="nil"/>
              <w:bottom w:val="single" w:sz="8" w:space="0" w:color="000000"/>
              <w:right w:val="single" w:sz="8" w:space="0" w:color="000000"/>
            </w:tcBorders>
            <w:vAlign w:val="center"/>
          </w:tcPr>
          <w:p w14:paraId="767E1720" w14:textId="77777777" w:rsidR="008E219D" w:rsidRPr="00421870" w:rsidRDefault="005378B8">
            <w:pPr>
              <w:spacing w:before="120" w:after="120"/>
              <w:rPr>
                <w:color w:val="000000" w:themeColor="text1"/>
              </w:rPr>
            </w:pPr>
            <w:r w:rsidRPr="00421870">
              <w:rPr>
                <w:color w:val="000000" w:themeColor="text1"/>
              </w:rPr>
              <w:t xml:space="preserve">Bến </w:t>
            </w:r>
            <w:r w:rsidRPr="00421870">
              <w:rPr>
                <w:color w:val="000000" w:themeColor="text1"/>
              </w:rPr>
              <w:t>cảng trang trí Nhà máy Sửa chữa và Đóng tàu Sài Gòn</w:t>
            </w:r>
          </w:p>
        </w:tc>
        <w:tc>
          <w:tcPr>
            <w:tcW w:w="1939" w:type="dxa"/>
            <w:vMerge w:val="restart"/>
            <w:tcBorders>
              <w:top w:val="nil"/>
              <w:left w:val="nil"/>
              <w:bottom w:val="single" w:sz="8" w:space="0" w:color="000000"/>
              <w:right w:val="single" w:sz="8" w:space="0" w:color="000000"/>
            </w:tcBorders>
            <w:vAlign w:val="center"/>
          </w:tcPr>
          <w:p w14:paraId="5E4A1D3C" w14:textId="77777777" w:rsidR="008E219D" w:rsidRPr="00421870" w:rsidRDefault="008E219D">
            <w:pPr>
              <w:rPr>
                <w:color w:val="000000" w:themeColor="text1"/>
              </w:rPr>
            </w:pPr>
          </w:p>
        </w:tc>
      </w:tr>
      <w:tr w:rsidR="00421870" w:rsidRPr="00421870" w14:paraId="281CFA9E" w14:textId="77777777">
        <w:tc>
          <w:tcPr>
            <w:tcW w:w="832" w:type="dxa"/>
            <w:tcBorders>
              <w:top w:val="nil"/>
              <w:left w:val="single" w:sz="8" w:space="0" w:color="000000"/>
              <w:bottom w:val="single" w:sz="8" w:space="0" w:color="000000"/>
              <w:right w:val="single" w:sz="8" w:space="0" w:color="000000"/>
            </w:tcBorders>
            <w:vAlign w:val="center"/>
          </w:tcPr>
          <w:p w14:paraId="15B17B32" w14:textId="77777777" w:rsidR="008E219D" w:rsidRPr="00421870" w:rsidRDefault="005378B8">
            <w:pPr>
              <w:spacing w:before="120" w:after="120"/>
              <w:jc w:val="center"/>
              <w:rPr>
                <w:color w:val="000000" w:themeColor="text1"/>
              </w:rPr>
            </w:pPr>
            <w:r w:rsidRPr="00421870">
              <w:rPr>
                <w:color w:val="000000" w:themeColor="text1"/>
              </w:rPr>
              <w:t>233.</w:t>
            </w:r>
          </w:p>
        </w:tc>
        <w:tc>
          <w:tcPr>
            <w:tcW w:w="6281" w:type="dxa"/>
            <w:tcBorders>
              <w:top w:val="nil"/>
              <w:left w:val="nil"/>
              <w:bottom w:val="single" w:sz="8" w:space="0" w:color="000000"/>
              <w:right w:val="single" w:sz="8" w:space="0" w:color="000000"/>
            </w:tcBorders>
            <w:vAlign w:val="center"/>
          </w:tcPr>
          <w:p w14:paraId="54CFEDAD" w14:textId="77777777" w:rsidR="008E219D" w:rsidRPr="00421870" w:rsidRDefault="005378B8">
            <w:pPr>
              <w:spacing w:before="120" w:after="120"/>
              <w:rPr>
                <w:color w:val="000000" w:themeColor="text1"/>
              </w:rPr>
            </w:pPr>
            <w:r w:rsidRPr="00421870">
              <w:rPr>
                <w:color w:val="000000" w:themeColor="text1"/>
              </w:rPr>
              <w:t>Bến cảng xăng dầu Sài Gòn Petro</w:t>
            </w:r>
          </w:p>
        </w:tc>
        <w:tc>
          <w:tcPr>
            <w:tcW w:w="1939" w:type="dxa"/>
            <w:vMerge/>
            <w:tcBorders>
              <w:top w:val="nil"/>
              <w:left w:val="nil"/>
              <w:bottom w:val="single" w:sz="8" w:space="0" w:color="000000"/>
              <w:right w:val="single" w:sz="8" w:space="0" w:color="000000"/>
            </w:tcBorders>
            <w:vAlign w:val="center"/>
          </w:tcPr>
          <w:p w14:paraId="47DDEEBF"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7F6B301" w14:textId="77777777">
        <w:tc>
          <w:tcPr>
            <w:tcW w:w="832" w:type="dxa"/>
            <w:tcBorders>
              <w:top w:val="nil"/>
              <w:left w:val="single" w:sz="8" w:space="0" w:color="000000"/>
              <w:bottom w:val="single" w:sz="8" w:space="0" w:color="000000"/>
              <w:right w:val="single" w:sz="8" w:space="0" w:color="000000"/>
            </w:tcBorders>
            <w:vAlign w:val="center"/>
          </w:tcPr>
          <w:p w14:paraId="7AC74215" w14:textId="77777777" w:rsidR="008E219D" w:rsidRPr="00421870" w:rsidRDefault="005378B8">
            <w:pPr>
              <w:spacing w:before="120" w:after="120"/>
              <w:jc w:val="center"/>
              <w:rPr>
                <w:color w:val="000000" w:themeColor="text1"/>
              </w:rPr>
            </w:pPr>
            <w:r w:rsidRPr="00421870">
              <w:rPr>
                <w:color w:val="000000" w:themeColor="text1"/>
              </w:rPr>
              <w:t>234.</w:t>
            </w:r>
          </w:p>
        </w:tc>
        <w:tc>
          <w:tcPr>
            <w:tcW w:w="6281" w:type="dxa"/>
            <w:tcBorders>
              <w:top w:val="nil"/>
              <w:left w:val="nil"/>
              <w:bottom w:val="single" w:sz="8" w:space="0" w:color="000000"/>
              <w:right w:val="single" w:sz="8" w:space="0" w:color="000000"/>
            </w:tcBorders>
            <w:vAlign w:val="center"/>
          </w:tcPr>
          <w:p w14:paraId="493F12CB" w14:textId="77777777" w:rsidR="008E219D" w:rsidRPr="00421870" w:rsidRDefault="005378B8">
            <w:pPr>
              <w:spacing w:before="120" w:after="120"/>
              <w:rPr>
                <w:color w:val="000000" w:themeColor="text1"/>
              </w:rPr>
            </w:pPr>
            <w:r w:rsidRPr="00421870">
              <w:rPr>
                <w:color w:val="000000" w:themeColor="text1"/>
              </w:rPr>
              <w:t>Bến cảng xi măng Sao Mai</w:t>
            </w:r>
          </w:p>
        </w:tc>
        <w:tc>
          <w:tcPr>
            <w:tcW w:w="1939" w:type="dxa"/>
            <w:vMerge/>
            <w:tcBorders>
              <w:top w:val="nil"/>
              <w:left w:val="nil"/>
              <w:bottom w:val="single" w:sz="8" w:space="0" w:color="000000"/>
              <w:right w:val="single" w:sz="8" w:space="0" w:color="000000"/>
            </w:tcBorders>
            <w:vAlign w:val="center"/>
          </w:tcPr>
          <w:p w14:paraId="13C0D6A2"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2CEDC15" w14:textId="77777777">
        <w:tc>
          <w:tcPr>
            <w:tcW w:w="832" w:type="dxa"/>
            <w:tcBorders>
              <w:top w:val="nil"/>
              <w:left w:val="single" w:sz="8" w:space="0" w:color="000000"/>
              <w:bottom w:val="single" w:sz="8" w:space="0" w:color="000000"/>
              <w:right w:val="single" w:sz="8" w:space="0" w:color="000000"/>
            </w:tcBorders>
            <w:vAlign w:val="center"/>
          </w:tcPr>
          <w:p w14:paraId="7E3E295E" w14:textId="77777777" w:rsidR="008E219D" w:rsidRPr="00421870" w:rsidRDefault="005378B8">
            <w:pPr>
              <w:spacing w:before="120" w:after="120"/>
              <w:jc w:val="center"/>
              <w:rPr>
                <w:color w:val="000000" w:themeColor="text1"/>
              </w:rPr>
            </w:pPr>
            <w:r w:rsidRPr="00421870">
              <w:rPr>
                <w:color w:val="000000" w:themeColor="text1"/>
              </w:rPr>
              <w:t>235.</w:t>
            </w:r>
          </w:p>
        </w:tc>
        <w:tc>
          <w:tcPr>
            <w:tcW w:w="6281" w:type="dxa"/>
            <w:tcBorders>
              <w:top w:val="nil"/>
              <w:left w:val="nil"/>
              <w:bottom w:val="single" w:sz="8" w:space="0" w:color="000000"/>
              <w:right w:val="single" w:sz="8" w:space="0" w:color="000000"/>
            </w:tcBorders>
            <w:vAlign w:val="center"/>
          </w:tcPr>
          <w:p w14:paraId="31C5EC97" w14:textId="77777777" w:rsidR="008E219D" w:rsidRPr="00421870" w:rsidRDefault="005378B8">
            <w:pPr>
              <w:spacing w:before="120" w:after="120"/>
              <w:rPr>
                <w:color w:val="000000" w:themeColor="text1"/>
              </w:rPr>
            </w:pPr>
            <w:r w:rsidRPr="00421870">
              <w:rPr>
                <w:color w:val="000000" w:themeColor="text1"/>
              </w:rPr>
              <w:t>Bến cảng Dầu thực vật Nhà Bè (Navioil)</w:t>
            </w:r>
          </w:p>
        </w:tc>
        <w:tc>
          <w:tcPr>
            <w:tcW w:w="1939" w:type="dxa"/>
            <w:vMerge/>
            <w:tcBorders>
              <w:top w:val="nil"/>
              <w:left w:val="nil"/>
              <w:bottom w:val="single" w:sz="8" w:space="0" w:color="000000"/>
              <w:right w:val="single" w:sz="8" w:space="0" w:color="000000"/>
            </w:tcBorders>
            <w:vAlign w:val="center"/>
          </w:tcPr>
          <w:p w14:paraId="111236D9"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E9E4DE6" w14:textId="77777777">
        <w:tc>
          <w:tcPr>
            <w:tcW w:w="832" w:type="dxa"/>
            <w:tcBorders>
              <w:top w:val="nil"/>
              <w:left w:val="single" w:sz="8" w:space="0" w:color="000000"/>
              <w:bottom w:val="single" w:sz="8" w:space="0" w:color="000000"/>
              <w:right w:val="single" w:sz="8" w:space="0" w:color="000000"/>
            </w:tcBorders>
            <w:vAlign w:val="center"/>
          </w:tcPr>
          <w:p w14:paraId="54DDBC69" w14:textId="77777777" w:rsidR="008E219D" w:rsidRPr="00421870" w:rsidRDefault="005378B8">
            <w:pPr>
              <w:spacing w:before="120" w:after="120"/>
              <w:jc w:val="center"/>
              <w:rPr>
                <w:color w:val="000000" w:themeColor="text1"/>
              </w:rPr>
            </w:pPr>
            <w:r w:rsidRPr="00421870">
              <w:rPr>
                <w:color w:val="000000" w:themeColor="text1"/>
              </w:rPr>
              <w:t>236.</w:t>
            </w:r>
          </w:p>
        </w:tc>
        <w:tc>
          <w:tcPr>
            <w:tcW w:w="6281" w:type="dxa"/>
            <w:tcBorders>
              <w:top w:val="nil"/>
              <w:left w:val="nil"/>
              <w:bottom w:val="single" w:sz="8" w:space="0" w:color="000000"/>
              <w:right w:val="single" w:sz="8" w:space="0" w:color="000000"/>
            </w:tcBorders>
            <w:vAlign w:val="center"/>
          </w:tcPr>
          <w:p w14:paraId="5991FD7C" w14:textId="77777777" w:rsidR="008E219D" w:rsidRPr="00421870" w:rsidRDefault="005378B8">
            <w:pPr>
              <w:spacing w:before="120" w:after="120"/>
              <w:rPr>
                <w:color w:val="000000" w:themeColor="text1"/>
              </w:rPr>
            </w:pPr>
            <w:r w:rsidRPr="00421870">
              <w:rPr>
                <w:color w:val="000000" w:themeColor="text1"/>
              </w:rPr>
              <w:t>Bến cảng Đóng tàu và công nghiệp hàng hải Sài Gòn</w:t>
            </w:r>
          </w:p>
        </w:tc>
        <w:tc>
          <w:tcPr>
            <w:tcW w:w="1939" w:type="dxa"/>
            <w:vMerge/>
            <w:tcBorders>
              <w:top w:val="nil"/>
              <w:left w:val="nil"/>
              <w:bottom w:val="single" w:sz="8" w:space="0" w:color="000000"/>
              <w:right w:val="single" w:sz="8" w:space="0" w:color="000000"/>
            </w:tcBorders>
            <w:vAlign w:val="center"/>
          </w:tcPr>
          <w:p w14:paraId="50B659C2"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FFC8ED1" w14:textId="77777777">
        <w:tc>
          <w:tcPr>
            <w:tcW w:w="832" w:type="dxa"/>
            <w:tcBorders>
              <w:top w:val="nil"/>
              <w:left w:val="single" w:sz="8" w:space="0" w:color="000000"/>
              <w:bottom w:val="single" w:sz="8" w:space="0" w:color="000000"/>
              <w:right w:val="single" w:sz="8" w:space="0" w:color="000000"/>
            </w:tcBorders>
            <w:vAlign w:val="center"/>
          </w:tcPr>
          <w:p w14:paraId="1A1F7C60" w14:textId="77777777" w:rsidR="008E219D" w:rsidRPr="00421870" w:rsidRDefault="005378B8">
            <w:pPr>
              <w:spacing w:before="120" w:after="120"/>
              <w:jc w:val="center"/>
              <w:rPr>
                <w:color w:val="000000" w:themeColor="text1"/>
              </w:rPr>
            </w:pPr>
            <w:r w:rsidRPr="00421870">
              <w:rPr>
                <w:color w:val="000000" w:themeColor="text1"/>
              </w:rPr>
              <w:t>237.</w:t>
            </w:r>
          </w:p>
        </w:tc>
        <w:tc>
          <w:tcPr>
            <w:tcW w:w="6281" w:type="dxa"/>
            <w:tcBorders>
              <w:top w:val="nil"/>
              <w:left w:val="nil"/>
              <w:bottom w:val="single" w:sz="8" w:space="0" w:color="000000"/>
              <w:right w:val="single" w:sz="8" w:space="0" w:color="000000"/>
            </w:tcBorders>
            <w:vAlign w:val="center"/>
          </w:tcPr>
          <w:p w14:paraId="44F3201A" w14:textId="77777777" w:rsidR="008E219D" w:rsidRPr="00421870" w:rsidRDefault="005378B8">
            <w:pPr>
              <w:spacing w:before="120" w:after="120"/>
              <w:rPr>
                <w:color w:val="000000" w:themeColor="text1"/>
              </w:rPr>
            </w:pPr>
            <w:r w:rsidRPr="00421870">
              <w:rPr>
                <w:color w:val="000000" w:themeColor="text1"/>
              </w:rPr>
              <w:t xml:space="preserve">Bến cảng Đóng tàu An </w:t>
            </w:r>
            <w:r w:rsidRPr="00421870">
              <w:rPr>
                <w:color w:val="000000" w:themeColor="text1"/>
              </w:rPr>
              <w:t>Phú</w:t>
            </w:r>
          </w:p>
        </w:tc>
        <w:tc>
          <w:tcPr>
            <w:tcW w:w="1939" w:type="dxa"/>
            <w:vMerge/>
            <w:tcBorders>
              <w:top w:val="nil"/>
              <w:left w:val="nil"/>
              <w:bottom w:val="single" w:sz="8" w:space="0" w:color="000000"/>
              <w:right w:val="single" w:sz="8" w:space="0" w:color="000000"/>
            </w:tcBorders>
            <w:vAlign w:val="center"/>
          </w:tcPr>
          <w:p w14:paraId="3E236C3F"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7CDFE67" w14:textId="77777777">
        <w:tc>
          <w:tcPr>
            <w:tcW w:w="832" w:type="dxa"/>
            <w:tcBorders>
              <w:top w:val="nil"/>
              <w:left w:val="single" w:sz="8" w:space="0" w:color="000000"/>
              <w:bottom w:val="single" w:sz="8" w:space="0" w:color="000000"/>
              <w:right w:val="single" w:sz="8" w:space="0" w:color="000000"/>
            </w:tcBorders>
            <w:vAlign w:val="center"/>
          </w:tcPr>
          <w:p w14:paraId="46FFD146" w14:textId="77777777" w:rsidR="008E219D" w:rsidRPr="00421870" w:rsidRDefault="005378B8">
            <w:pPr>
              <w:spacing w:before="120" w:after="120"/>
              <w:jc w:val="center"/>
              <w:rPr>
                <w:color w:val="000000" w:themeColor="text1"/>
              </w:rPr>
            </w:pPr>
            <w:r w:rsidRPr="00421870">
              <w:rPr>
                <w:color w:val="000000" w:themeColor="text1"/>
              </w:rPr>
              <w:t>238.</w:t>
            </w:r>
          </w:p>
        </w:tc>
        <w:tc>
          <w:tcPr>
            <w:tcW w:w="6281" w:type="dxa"/>
            <w:tcBorders>
              <w:top w:val="nil"/>
              <w:left w:val="nil"/>
              <w:bottom w:val="single" w:sz="8" w:space="0" w:color="000000"/>
              <w:right w:val="single" w:sz="8" w:space="0" w:color="000000"/>
            </w:tcBorders>
            <w:vAlign w:val="center"/>
          </w:tcPr>
          <w:p w14:paraId="5F0C531A" w14:textId="77777777" w:rsidR="008E219D" w:rsidRPr="00421870" w:rsidRDefault="005378B8">
            <w:pPr>
              <w:spacing w:before="120" w:after="120"/>
              <w:rPr>
                <w:color w:val="000000" w:themeColor="text1"/>
              </w:rPr>
            </w:pPr>
            <w:r w:rsidRPr="00421870">
              <w:rPr>
                <w:color w:val="000000" w:themeColor="text1"/>
              </w:rPr>
              <w:t>Bến cảng thương mại vận tải xăng dầu Minh Tấn</w:t>
            </w:r>
          </w:p>
        </w:tc>
        <w:tc>
          <w:tcPr>
            <w:tcW w:w="1939" w:type="dxa"/>
            <w:vMerge/>
            <w:tcBorders>
              <w:top w:val="nil"/>
              <w:left w:val="nil"/>
              <w:bottom w:val="single" w:sz="8" w:space="0" w:color="000000"/>
              <w:right w:val="single" w:sz="8" w:space="0" w:color="000000"/>
            </w:tcBorders>
            <w:vAlign w:val="center"/>
          </w:tcPr>
          <w:p w14:paraId="76DD032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4AFB1D9" w14:textId="77777777">
        <w:tc>
          <w:tcPr>
            <w:tcW w:w="832" w:type="dxa"/>
            <w:tcBorders>
              <w:top w:val="nil"/>
              <w:left w:val="single" w:sz="8" w:space="0" w:color="000000"/>
              <w:bottom w:val="single" w:sz="8" w:space="0" w:color="000000"/>
              <w:right w:val="single" w:sz="8" w:space="0" w:color="000000"/>
            </w:tcBorders>
            <w:vAlign w:val="center"/>
          </w:tcPr>
          <w:p w14:paraId="54A5812B" w14:textId="77777777" w:rsidR="008E219D" w:rsidRPr="00421870" w:rsidRDefault="005378B8">
            <w:pPr>
              <w:spacing w:before="120" w:after="120"/>
              <w:jc w:val="center"/>
              <w:rPr>
                <w:color w:val="000000" w:themeColor="text1"/>
              </w:rPr>
            </w:pPr>
            <w:r w:rsidRPr="00421870">
              <w:rPr>
                <w:color w:val="000000" w:themeColor="text1"/>
              </w:rPr>
              <w:t>239.</w:t>
            </w:r>
          </w:p>
        </w:tc>
        <w:tc>
          <w:tcPr>
            <w:tcW w:w="6281" w:type="dxa"/>
            <w:tcBorders>
              <w:top w:val="nil"/>
              <w:left w:val="nil"/>
              <w:bottom w:val="single" w:sz="8" w:space="0" w:color="000000"/>
              <w:right w:val="single" w:sz="8" w:space="0" w:color="000000"/>
            </w:tcBorders>
            <w:vAlign w:val="center"/>
          </w:tcPr>
          <w:p w14:paraId="6C5940F6" w14:textId="77777777" w:rsidR="008E219D" w:rsidRPr="00421870" w:rsidRDefault="005378B8">
            <w:pPr>
              <w:spacing w:before="120" w:after="120"/>
              <w:rPr>
                <w:color w:val="000000" w:themeColor="text1"/>
              </w:rPr>
            </w:pPr>
            <w:r w:rsidRPr="00421870">
              <w:rPr>
                <w:color w:val="000000" w:themeColor="text1"/>
              </w:rPr>
              <w:t>Bến cảng trường kỹ thuật nghiệp vụ Hàng Giang II</w:t>
            </w:r>
          </w:p>
        </w:tc>
        <w:tc>
          <w:tcPr>
            <w:tcW w:w="1939" w:type="dxa"/>
            <w:vMerge/>
            <w:tcBorders>
              <w:top w:val="nil"/>
              <w:left w:val="nil"/>
              <w:bottom w:val="single" w:sz="8" w:space="0" w:color="000000"/>
              <w:right w:val="single" w:sz="8" w:space="0" w:color="000000"/>
            </w:tcBorders>
            <w:vAlign w:val="center"/>
          </w:tcPr>
          <w:p w14:paraId="371DFE4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CD825A4" w14:textId="77777777">
        <w:tc>
          <w:tcPr>
            <w:tcW w:w="832" w:type="dxa"/>
            <w:tcBorders>
              <w:top w:val="nil"/>
              <w:left w:val="single" w:sz="8" w:space="0" w:color="000000"/>
              <w:bottom w:val="single" w:sz="8" w:space="0" w:color="000000"/>
              <w:right w:val="single" w:sz="8" w:space="0" w:color="000000"/>
            </w:tcBorders>
            <w:vAlign w:val="center"/>
          </w:tcPr>
          <w:p w14:paraId="33468815" w14:textId="77777777" w:rsidR="008E219D" w:rsidRPr="00421870" w:rsidRDefault="005378B8">
            <w:pPr>
              <w:spacing w:before="120" w:after="120"/>
              <w:jc w:val="center"/>
              <w:rPr>
                <w:color w:val="000000" w:themeColor="text1"/>
              </w:rPr>
            </w:pPr>
            <w:r w:rsidRPr="00421870">
              <w:rPr>
                <w:color w:val="000000" w:themeColor="text1"/>
              </w:rPr>
              <w:lastRenderedPageBreak/>
              <w:t>240.</w:t>
            </w:r>
          </w:p>
        </w:tc>
        <w:tc>
          <w:tcPr>
            <w:tcW w:w="6281" w:type="dxa"/>
            <w:tcBorders>
              <w:top w:val="nil"/>
              <w:left w:val="nil"/>
              <w:bottom w:val="single" w:sz="8" w:space="0" w:color="000000"/>
              <w:right w:val="single" w:sz="8" w:space="0" w:color="000000"/>
            </w:tcBorders>
            <w:vAlign w:val="center"/>
          </w:tcPr>
          <w:p w14:paraId="33DF5496" w14:textId="77777777" w:rsidR="008E219D" w:rsidRPr="00421870" w:rsidRDefault="005378B8">
            <w:pPr>
              <w:spacing w:before="120" w:after="120"/>
              <w:rPr>
                <w:color w:val="000000" w:themeColor="text1"/>
              </w:rPr>
            </w:pPr>
            <w:r w:rsidRPr="00421870">
              <w:rPr>
                <w:color w:val="000000" w:themeColor="text1"/>
              </w:rPr>
              <w:t>Bến cảng Tổng kho xăng dầu Nhà Bè</w:t>
            </w:r>
          </w:p>
        </w:tc>
        <w:tc>
          <w:tcPr>
            <w:tcW w:w="1939" w:type="dxa"/>
            <w:vMerge/>
            <w:tcBorders>
              <w:top w:val="nil"/>
              <w:left w:val="nil"/>
              <w:bottom w:val="single" w:sz="8" w:space="0" w:color="000000"/>
              <w:right w:val="single" w:sz="8" w:space="0" w:color="000000"/>
            </w:tcBorders>
            <w:vAlign w:val="center"/>
          </w:tcPr>
          <w:p w14:paraId="19BCD8DC"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9A07C0A" w14:textId="77777777">
        <w:tc>
          <w:tcPr>
            <w:tcW w:w="832" w:type="dxa"/>
            <w:tcBorders>
              <w:top w:val="nil"/>
              <w:left w:val="single" w:sz="8" w:space="0" w:color="000000"/>
              <w:bottom w:val="single" w:sz="8" w:space="0" w:color="000000"/>
              <w:right w:val="single" w:sz="8" w:space="0" w:color="000000"/>
            </w:tcBorders>
            <w:vAlign w:val="center"/>
          </w:tcPr>
          <w:p w14:paraId="0B290DDA" w14:textId="77777777" w:rsidR="008E219D" w:rsidRPr="00421870" w:rsidRDefault="005378B8">
            <w:pPr>
              <w:spacing w:before="120" w:after="120"/>
              <w:jc w:val="center"/>
              <w:rPr>
                <w:color w:val="000000" w:themeColor="text1"/>
              </w:rPr>
            </w:pPr>
            <w:r w:rsidRPr="00421870">
              <w:rPr>
                <w:color w:val="000000" w:themeColor="text1"/>
              </w:rPr>
              <w:t>241.</w:t>
            </w:r>
          </w:p>
        </w:tc>
        <w:tc>
          <w:tcPr>
            <w:tcW w:w="6281" w:type="dxa"/>
            <w:tcBorders>
              <w:top w:val="nil"/>
              <w:left w:val="nil"/>
              <w:bottom w:val="single" w:sz="8" w:space="0" w:color="000000"/>
              <w:right w:val="single" w:sz="8" w:space="0" w:color="000000"/>
            </w:tcBorders>
            <w:vAlign w:val="center"/>
          </w:tcPr>
          <w:p w14:paraId="41050EAE" w14:textId="77777777" w:rsidR="008E219D" w:rsidRPr="00421870" w:rsidRDefault="005378B8">
            <w:pPr>
              <w:spacing w:before="120" w:after="120"/>
              <w:rPr>
                <w:color w:val="000000" w:themeColor="text1"/>
              </w:rPr>
            </w:pPr>
            <w:r w:rsidRPr="00421870">
              <w:rPr>
                <w:color w:val="000000" w:themeColor="text1"/>
              </w:rPr>
              <w:t>Bến cảng xăng dầu PVOIL Nhà Bè</w:t>
            </w:r>
          </w:p>
        </w:tc>
        <w:tc>
          <w:tcPr>
            <w:tcW w:w="1939" w:type="dxa"/>
            <w:vMerge/>
            <w:tcBorders>
              <w:top w:val="nil"/>
              <w:left w:val="nil"/>
              <w:bottom w:val="single" w:sz="8" w:space="0" w:color="000000"/>
              <w:right w:val="single" w:sz="8" w:space="0" w:color="000000"/>
            </w:tcBorders>
            <w:vAlign w:val="center"/>
          </w:tcPr>
          <w:p w14:paraId="7A1102AC"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4C2BF9A" w14:textId="77777777">
        <w:tc>
          <w:tcPr>
            <w:tcW w:w="832" w:type="dxa"/>
            <w:tcBorders>
              <w:top w:val="nil"/>
              <w:left w:val="single" w:sz="8" w:space="0" w:color="000000"/>
              <w:bottom w:val="single" w:sz="8" w:space="0" w:color="000000"/>
              <w:right w:val="single" w:sz="8" w:space="0" w:color="000000"/>
            </w:tcBorders>
            <w:vAlign w:val="center"/>
          </w:tcPr>
          <w:p w14:paraId="1CC379B4" w14:textId="77777777" w:rsidR="008E219D" w:rsidRPr="00421870" w:rsidRDefault="005378B8">
            <w:pPr>
              <w:spacing w:before="120" w:after="120"/>
              <w:jc w:val="center"/>
              <w:rPr>
                <w:color w:val="000000" w:themeColor="text1"/>
              </w:rPr>
            </w:pPr>
            <w:r w:rsidRPr="00421870">
              <w:rPr>
                <w:color w:val="000000" w:themeColor="text1"/>
              </w:rPr>
              <w:t>242.</w:t>
            </w:r>
          </w:p>
        </w:tc>
        <w:tc>
          <w:tcPr>
            <w:tcW w:w="6281" w:type="dxa"/>
            <w:tcBorders>
              <w:top w:val="nil"/>
              <w:left w:val="nil"/>
              <w:bottom w:val="single" w:sz="8" w:space="0" w:color="000000"/>
              <w:right w:val="single" w:sz="8" w:space="0" w:color="000000"/>
            </w:tcBorders>
            <w:vAlign w:val="center"/>
          </w:tcPr>
          <w:p w14:paraId="1220C1CA" w14:textId="77777777" w:rsidR="008E219D" w:rsidRPr="00421870" w:rsidRDefault="005378B8">
            <w:pPr>
              <w:spacing w:before="120" w:after="120"/>
              <w:rPr>
                <w:color w:val="000000" w:themeColor="text1"/>
              </w:rPr>
            </w:pPr>
            <w:r w:rsidRPr="00421870">
              <w:rPr>
                <w:color w:val="000000" w:themeColor="text1"/>
              </w:rPr>
              <w:t>Bến cảng Tổng kho xăng dầu 102 mở rộng</w:t>
            </w:r>
          </w:p>
        </w:tc>
        <w:tc>
          <w:tcPr>
            <w:tcW w:w="1939" w:type="dxa"/>
            <w:vMerge/>
            <w:tcBorders>
              <w:top w:val="nil"/>
              <w:left w:val="nil"/>
              <w:bottom w:val="single" w:sz="8" w:space="0" w:color="000000"/>
              <w:right w:val="single" w:sz="8" w:space="0" w:color="000000"/>
            </w:tcBorders>
            <w:vAlign w:val="center"/>
          </w:tcPr>
          <w:p w14:paraId="0DB71C3B"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567D898" w14:textId="77777777">
        <w:tc>
          <w:tcPr>
            <w:tcW w:w="832" w:type="dxa"/>
            <w:tcBorders>
              <w:top w:val="nil"/>
              <w:left w:val="single" w:sz="8" w:space="0" w:color="000000"/>
              <w:bottom w:val="single" w:sz="8" w:space="0" w:color="000000"/>
              <w:right w:val="single" w:sz="8" w:space="0" w:color="000000"/>
            </w:tcBorders>
            <w:vAlign w:val="center"/>
          </w:tcPr>
          <w:p w14:paraId="7E3D4B50" w14:textId="77777777" w:rsidR="008E219D" w:rsidRPr="00421870" w:rsidRDefault="005378B8">
            <w:pPr>
              <w:spacing w:before="120" w:after="120"/>
              <w:jc w:val="center"/>
              <w:rPr>
                <w:color w:val="000000" w:themeColor="text1"/>
              </w:rPr>
            </w:pPr>
            <w:r w:rsidRPr="00421870">
              <w:rPr>
                <w:color w:val="000000" w:themeColor="text1"/>
              </w:rPr>
              <w:t>243.</w:t>
            </w:r>
          </w:p>
        </w:tc>
        <w:tc>
          <w:tcPr>
            <w:tcW w:w="6281" w:type="dxa"/>
            <w:tcBorders>
              <w:top w:val="nil"/>
              <w:left w:val="nil"/>
              <w:bottom w:val="single" w:sz="8" w:space="0" w:color="000000"/>
              <w:right w:val="single" w:sz="8" w:space="0" w:color="000000"/>
            </w:tcBorders>
            <w:vAlign w:val="center"/>
          </w:tcPr>
          <w:p w14:paraId="107F2A23" w14:textId="77777777" w:rsidR="008E219D" w:rsidRPr="00421870" w:rsidRDefault="005378B8">
            <w:pPr>
              <w:spacing w:before="120" w:after="120"/>
              <w:rPr>
                <w:color w:val="000000" w:themeColor="text1"/>
              </w:rPr>
            </w:pPr>
            <w:r w:rsidRPr="00421870">
              <w:rPr>
                <w:color w:val="000000" w:themeColor="text1"/>
              </w:rPr>
              <w:t xml:space="preserve">Bến cảng </w:t>
            </w:r>
            <w:r w:rsidRPr="00421870">
              <w:rPr>
                <w:color w:val="000000" w:themeColor="text1"/>
              </w:rPr>
              <w:t>kho xăng dầu VK.102</w:t>
            </w:r>
          </w:p>
        </w:tc>
        <w:tc>
          <w:tcPr>
            <w:tcW w:w="1939" w:type="dxa"/>
            <w:vMerge/>
            <w:tcBorders>
              <w:top w:val="nil"/>
              <w:left w:val="nil"/>
              <w:bottom w:val="single" w:sz="8" w:space="0" w:color="000000"/>
              <w:right w:val="single" w:sz="8" w:space="0" w:color="000000"/>
            </w:tcBorders>
            <w:vAlign w:val="center"/>
          </w:tcPr>
          <w:p w14:paraId="79802DBE"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753C86B" w14:textId="77777777">
        <w:tc>
          <w:tcPr>
            <w:tcW w:w="832" w:type="dxa"/>
            <w:tcBorders>
              <w:top w:val="nil"/>
              <w:left w:val="single" w:sz="8" w:space="0" w:color="000000"/>
              <w:bottom w:val="single" w:sz="8" w:space="0" w:color="000000"/>
              <w:right w:val="single" w:sz="8" w:space="0" w:color="000000"/>
            </w:tcBorders>
            <w:vAlign w:val="center"/>
          </w:tcPr>
          <w:p w14:paraId="3BED21C0" w14:textId="77777777" w:rsidR="008E219D" w:rsidRPr="00421870" w:rsidRDefault="005378B8">
            <w:pPr>
              <w:spacing w:before="120" w:after="120"/>
              <w:jc w:val="center"/>
              <w:rPr>
                <w:color w:val="000000" w:themeColor="text1"/>
              </w:rPr>
            </w:pPr>
            <w:r w:rsidRPr="00421870">
              <w:rPr>
                <w:color w:val="000000" w:themeColor="text1"/>
              </w:rPr>
              <w:t>244.</w:t>
            </w:r>
          </w:p>
        </w:tc>
        <w:tc>
          <w:tcPr>
            <w:tcW w:w="6281" w:type="dxa"/>
            <w:tcBorders>
              <w:top w:val="nil"/>
              <w:left w:val="nil"/>
              <w:bottom w:val="single" w:sz="8" w:space="0" w:color="000000"/>
              <w:right w:val="single" w:sz="8" w:space="0" w:color="000000"/>
            </w:tcBorders>
            <w:vAlign w:val="center"/>
          </w:tcPr>
          <w:p w14:paraId="1334971F" w14:textId="77777777" w:rsidR="008E219D" w:rsidRPr="00421870" w:rsidRDefault="005378B8">
            <w:pPr>
              <w:spacing w:before="120" w:after="120"/>
              <w:rPr>
                <w:color w:val="000000" w:themeColor="text1"/>
              </w:rPr>
            </w:pPr>
            <w:r w:rsidRPr="00421870">
              <w:rPr>
                <w:color w:val="000000" w:themeColor="text1"/>
              </w:rPr>
              <w:t>Bến cảng Lâm Tài Chánh (Lataca)</w:t>
            </w:r>
          </w:p>
        </w:tc>
        <w:tc>
          <w:tcPr>
            <w:tcW w:w="1939" w:type="dxa"/>
            <w:vMerge/>
            <w:tcBorders>
              <w:top w:val="nil"/>
              <w:left w:val="nil"/>
              <w:bottom w:val="single" w:sz="8" w:space="0" w:color="000000"/>
              <w:right w:val="single" w:sz="8" w:space="0" w:color="000000"/>
            </w:tcBorders>
            <w:vAlign w:val="center"/>
          </w:tcPr>
          <w:p w14:paraId="639647F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0B937B7" w14:textId="77777777">
        <w:tc>
          <w:tcPr>
            <w:tcW w:w="832" w:type="dxa"/>
            <w:tcBorders>
              <w:top w:val="nil"/>
              <w:left w:val="single" w:sz="8" w:space="0" w:color="000000"/>
              <w:bottom w:val="single" w:sz="8" w:space="0" w:color="000000"/>
              <w:right w:val="single" w:sz="8" w:space="0" w:color="000000"/>
            </w:tcBorders>
            <w:vAlign w:val="center"/>
          </w:tcPr>
          <w:p w14:paraId="043C63C0" w14:textId="77777777" w:rsidR="008E219D" w:rsidRPr="00421870" w:rsidRDefault="005378B8">
            <w:pPr>
              <w:spacing w:before="120" w:after="120"/>
              <w:jc w:val="center"/>
              <w:rPr>
                <w:color w:val="000000" w:themeColor="text1"/>
              </w:rPr>
            </w:pPr>
            <w:r w:rsidRPr="00421870">
              <w:rPr>
                <w:color w:val="000000" w:themeColor="text1"/>
              </w:rPr>
              <w:t>245.</w:t>
            </w:r>
          </w:p>
        </w:tc>
        <w:tc>
          <w:tcPr>
            <w:tcW w:w="6281" w:type="dxa"/>
            <w:tcBorders>
              <w:top w:val="nil"/>
              <w:left w:val="nil"/>
              <w:bottom w:val="single" w:sz="8" w:space="0" w:color="000000"/>
              <w:right w:val="single" w:sz="8" w:space="0" w:color="000000"/>
            </w:tcBorders>
            <w:vAlign w:val="center"/>
          </w:tcPr>
          <w:p w14:paraId="1BCB7D0A" w14:textId="77777777" w:rsidR="008E219D" w:rsidRPr="00421870" w:rsidRDefault="005378B8">
            <w:pPr>
              <w:spacing w:before="120" w:after="120"/>
              <w:rPr>
                <w:color w:val="000000" w:themeColor="text1"/>
              </w:rPr>
            </w:pPr>
            <w:r w:rsidRPr="00421870">
              <w:rPr>
                <w:color w:val="000000" w:themeColor="text1"/>
              </w:rPr>
              <w:t>Bến cảng X51</w:t>
            </w:r>
          </w:p>
        </w:tc>
        <w:tc>
          <w:tcPr>
            <w:tcW w:w="1939" w:type="dxa"/>
            <w:vMerge/>
            <w:tcBorders>
              <w:top w:val="nil"/>
              <w:left w:val="nil"/>
              <w:bottom w:val="single" w:sz="8" w:space="0" w:color="000000"/>
              <w:right w:val="single" w:sz="8" w:space="0" w:color="000000"/>
            </w:tcBorders>
            <w:vAlign w:val="center"/>
          </w:tcPr>
          <w:p w14:paraId="6888BCA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ADE7852" w14:textId="77777777">
        <w:tc>
          <w:tcPr>
            <w:tcW w:w="832" w:type="dxa"/>
            <w:tcBorders>
              <w:top w:val="nil"/>
              <w:left w:val="single" w:sz="8" w:space="0" w:color="000000"/>
              <w:bottom w:val="single" w:sz="8" w:space="0" w:color="000000"/>
              <w:right w:val="single" w:sz="8" w:space="0" w:color="000000"/>
            </w:tcBorders>
            <w:vAlign w:val="center"/>
          </w:tcPr>
          <w:p w14:paraId="3C9B4F68" w14:textId="77777777" w:rsidR="008E219D" w:rsidRPr="00421870" w:rsidRDefault="005378B8">
            <w:pPr>
              <w:spacing w:before="120" w:after="120"/>
              <w:jc w:val="center"/>
              <w:rPr>
                <w:color w:val="000000" w:themeColor="text1"/>
              </w:rPr>
            </w:pPr>
            <w:r w:rsidRPr="00421870">
              <w:rPr>
                <w:color w:val="000000" w:themeColor="text1"/>
              </w:rPr>
              <w:t>246.</w:t>
            </w:r>
          </w:p>
        </w:tc>
        <w:tc>
          <w:tcPr>
            <w:tcW w:w="6281" w:type="dxa"/>
            <w:tcBorders>
              <w:top w:val="nil"/>
              <w:left w:val="nil"/>
              <w:bottom w:val="single" w:sz="8" w:space="0" w:color="000000"/>
              <w:right w:val="single" w:sz="8" w:space="0" w:color="000000"/>
            </w:tcBorders>
            <w:vAlign w:val="center"/>
          </w:tcPr>
          <w:p w14:paraId="2D422026" w14:textId="77777777" w:rsidR="008E219D" w:rsidRPr="00421870" w:rsidRDefault="005378B8">
            <w:pPr>
              <w:spacing w:before="120" w:after="120"/>
              <w:rPr>
                <w:color w:val="000000" w:themeColor="text1"/>
              </w:rPr>
            </w:pPr>
            <w:r w:rsidRPr="00421870">
              <w:rPr>
                <w:color w:val="000000" w:themeColor="text1"/>
              </w:rPr>
              <w:t>Bến cảng xi măng Thăng Long</w:t>
            </w:r>
          </w:p>
        </w:tc>
        <w:tc>
          <w:tcPr>
            <w:tcW w:w="1939" w:type="dxa"/>
            <w:vMerge/>
            <w:tcBorders>
              <w:top w:val="nil"/>
              <w:left w:val="nil"/>
              <w:bottom w:val="single" w:sz="8" w:space="0" w:color="000000"/>
              <w:right w:val="single" w:sz="8" w:space="0" w:color="000000"/>
            </w:tcBorders>
            <w:vAlign w:val="center"/>
          </w:tcPr>
          <w:p w14:paraId="5CD823B3"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4A11E71" w14:textId="77777777">
        <w:tc>
          <w:tcPr>
            <w:tcW w:w="832" w:type="dxa"/>
            <w:tcBorders>
              <w:top w:val="nil"/>
              <w:left w:val="single" w:sz="8" w:space="0" w:color="000000"/>
              <w:bottom w:val="single" w:sz="8" w:space="0" w:color="000000"/>
              <w:right w:val="single" w:sz="8" w:space="0" w:color="000000"/>
            </w:tcBorders>
            <w:vAlign w:val="center"/>
          </w:tcPr>
          <w:p w14:paraId="73BACA03" w14:textId="77777777" w:rsidR="008E219D" w:rsidRPr="00421870" w:rsidRDefault="005378B8">
            <w:pPr>
              <w:spacing w:before="120" w:after="120"/>
              <w:jc w:val="center"/>
              <w:rPr>
                <w:color w:val="000000" w:themeColor="text1"/>
              </w:rPr>
            </w:pPr>
            <w:r w:rsidRPr="00421870">
              <w:rPr>
                <w:color w:val="000000" w:themeColor="text1"/>
              </w:rPr>
              <w:t>247.</w:t>
            </w:r>
          </w:p>
        </w:tc>
        <w:tc>
          <w:tcPr>
            <w:tcW w:w="6281" w:type="dxa"/>
            <w:tcBorders>
              <w:top w:val="nil"/>
              <w:left w:val="nil"/>
              <w:bottom w:val="single" w:sz="8" w:space="0" w:color="000000"/>
              <w:right w:val="single" w:sz="8" w:space="0" w:color="000000"/>
            </w:tcBorders>
            <w:vAlign w:val="center"/>
          </w:tcPr>
          <w:p w14:paraId="5FE4C867" w14:textId="77777777" w:rsidR="008E219D" w:rsidRPr="00421870" w:rsidRDefault="005378B8">
            <w:pPr>
              <w:spacing w:before="120" w:after="120"/>
              <w:rPr>
                <w:color w:val="000000" w:themeColor="text1"/>
              </w:rPr>
            </w:pPr>
            <w:r w:rsidRPr="00421870">
              <w:rPr>
                <w:color w:val="000000" w:themeColor="text1"/>
              </w:rPr>
              <w:t>Bến cảng xi măng Fico</w:t>
            </w:r>
          </w:p>
        </w:tc>
        <w:tc>
          <w:tcPr>
            <w:tcW w:w="1939" w:type="dxa"/>
            <w:vMerge/>
            <w:tcBorders>
              <w:top w:val="nil"/>
              <w:left w:val="nil"/>
              <w:bottom w:val="single" w:sz="8" w:space="0" w:color="000000"/>
              <w:right w:val="single" w:sz="8" w:space="0" w:color="000000"/>
            </w:tcBorders>
            <w:vAlign w:val="center"/>
          </w:tcPr>
          <w:p w14:paraId="66E9063C"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0E4F4E9" w14:textId="77777777">
        <w:tc>
          <w:tcPr>
            <w:tcW w:w="832" w:type="dxa"/>
            <w:tcBorders>
              <w:top w:val="nil"/>
              <w:left w:val="single" w:sz="8" w:space="0" w:color="000000"/>
              <w:bottom w:val="single" w:sz="8" w:space="0" w:color="000000"/>
              <w:right w:val="single" w:sz="8" w:space="0" w:color="000000"/>
            </w:tcBorders>
            <w:vAlign w:val="center"/>
          </w:tcPr>
          <w:p w14:paraId="04198515" w14:textId="77777777" w:rsidR="008E219D" w:rsidRPr="00421870" w:rsidRDefault="005378B8">
            <w:pPr>
              <w:spacing w:before="120" w:after="120"/>
              <w:jc w:val="center"/>
              <w:rPr>
                <w:color w:val="000000" w:themeColor="text1"/>
              </w:rPr>
            </w:pPr>
            <w:r w:rsidRPr="00421870">
              <w:rPr>
                <w:color w:val="000000" w:themeColor="text1"/>
              </w:rPr>
              <w:t>248.</w:t>
            </w:r>
          </w:p>
        </w:tc>
        <w:tc>
          <w:tcPr>
            <w:tcW w:w="6281" w:type="dxa"/>
            <w:tcBorders>
              <w:top w:val="nil"/>
              <w:left w:val="nil"/>
              <w:bottom w:val="single" w:sz="8" w:space="0" w:color="000000"/>
              <w:right w:val="single" w:sz="8" w:space="0" w:color="000000"/>
            </w:tcBorders>
            <w:vAlign w:val="center"/>
          </w:tcPr>
          <w:p w14:paraId="62133AA9" w14:textId="77777777" w:rsidR="008E219D" w:rsidRPr="00421870" w:rsidRDefault="005378B8">
            <w:pPr>
              <w:spacing w:before="120" w:after="120"/>
              <w:rPr>
                <w:color w:val="000000" w:themeColor="text1"/>
              </w:rPr>
            </w:pPr>
            <w:r w:rsidRPr="00421870">
              <w:rPr>
                <w:color w:val="000000" w:themeColor="text1"/>
              </w:rPr>
              <w:t>Bến cảng chuyên dùng Nhà máy nghiền Clinker Hiệp Phước</w:t>
            </w:r>
          </w:p>
        </w:tc>
        <w:tc>
          <w:tcPr>
            <w:tcW w:w="1939" w:type="dxa"/>
            <w:vMerge/>
            <w:tcBorders>
              <w:top w:val="nil"/>
              <w:left w:val="nil"/>
              <w:bottom w:val="single" w:sz="8" w:space="0" w:color="000000"/>
              <w:right w:val="single" w:sz="8" w:space="0" w:color="000000"/>
            </w:tcBorders>
            <w:vAlign w:val="center"/>
          </w:tcPr>
          <w:p w14:paraId="16BE62E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6D8F717" w14:textId="77777777">
        <w:tc>
          <w:tcPr>
            <w:tcW w:w="832" w:type="dxa"/>
            <w:tcBorders>
              <w:top w:val="nil"/>
              <w:left w:val="single" w:sz="8" w:space="0" w:color="000000"/>
              <w:bottom w:val="single" w:sz="8" w:space="0" w:color="000000"/>
              <w:right w:val="single" w:sz="8" w:space="0" w:color="000000"/>
            </w:tcBorders>
            <w:vAlign w:val="center"/>
          </w:tcPr>
          <w:p w14:paraId="0A9462F1" w14:textId="77777777" w:rsidR="008E219D" w:rsidRPr="00421870" w:rsidRDefault="005378B8">
            <w:pPr>
              <w:spacing w:before="120" w:after="120"/>
              <w:jc w:val="center"/>
              <w:rPr>
                <w:color w:val="000000" w:themeColor="text1"/>
              </w:rPr>
            </w:pPr>
            <w:r w:rsidRPr="00421870">
              <w:rPr>
                <w:color w:val="000000" w:themeColor="text1"/>
              </w:rPr>
              <w:t>249.</w:t>
            </w:r>
          </w:p>
        </w:tc>
        <w:tc>
          <w:tcPr>
            <w:tcW w:w="6281" w:type="dxa"/>
            <w:tcBorders>
              <w:top w:val="nil"/>
              <w:left w:val="nil"/>
              <w:bottom w:val="single" w:sz="8" w:space="0" w:color="000000"/>
              <w:right w:val="single" w:sz="8" w:space="0" w:color="000000"/>
            </w:tcBorders>
            <w:vAlign w:val="center"/>
          </w:tcPr>
          <w:p w14:paraId="79A47849" w14:textId="77777777" w:rsidR="008E219D" w:rsidRPr="00421870" w:rsidRDefault="005378B8">
            <w:pPr>
              <w:spacing w:before="120" w:after="120"/>
              <w:rPr>
                <w:color w:val="000000" w:themeColor="text1"/>
              </w:rPr>
            </w:pPr>
            <w:r w:rsidRPr="00421870">
              <w:rPr>
                <w:color w:val="000000" w:themeColor="text1"/>
              </w:rPr>
              <w:t>Bến cảng Tân cảng Hiệp Phước</w:t>
            </w:r>
          </w:p>
        </w:tc>
        <w:tc>
          <w:tcPr>
            <w:tcW w:w="1939" w:type="dxa"/>
            <w:vMerge/>
            <w:tcBorders>
              <w:top w:val="nil"/>
              <w:left w:val="nil"/>
              <w:bottom w:val="single" w:sz="8" w:space="0" w:color="000000"/>
              <w:right w:val="single" w:sz="8" w:space="0" w:color="000000"/>
            </w:tcBorders>
            <w:vAlign w:val="center"/>
          </w:tcPr>
          <w:p w14:paraId="35A78653"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276BE81" w14:textId="77777777">
        <w:tc>
          <w:tcPr>
            <w:tcW w:w="832" w:type="dxa"/>
            <w:tcBorders>
              <w:top w:val="nil"/>
              <w:left w:val="single" w:sz="8" w:space="0" w:color="000000"/>
              <w:bottom w:val="single" w:sz="8" w:space="0" w:color="000000"/>
              <w:right w:val="single" w:sz="8" w:space="0" w:color="000000"/>
            </w:tcBorders>
            <w:vAlign w:val="center"/>
          </w:tcPr>
          <w:p w14:paraId="7C8C1E7E" w14:textId="77777777" w:rsidR="008E219D" w:rsidRPr="00421870" w:rsidRDefault="005378B8">
            <w:pPr>
              <w:spacing w:before="120" w:after="120"/>
              <w:jc w:val="center"/>
              <w:rPr>
                <w:color w:val="000000" w:themeColor="text1"/>
              </w:rPr>
            </w:pPr>
            <w:r w:rsidRPr="00421870">
              <w:rPr>
                <w:color w:val="000000" w:themeColor="text1"/>
              </w:rPr>
              <w:t>250.</w:t>
            </w:r>
          </w:p>
        </w:tc>
        <w:tc>
          <w:tcPr>
            <w:tcW w:w="6281" w:type="dxa"/>
            <w:tcBorders>
              <w:top w:val="nil"/>
              <w:left w:val="nil"/>
              <w:bottom w:val="single" w:sz="8" w:space="0" w:color="000000"/>
              <w:right w:val="single" w:sz="8" w:space="0" w:color="000000"/>
            </w:tcBorders>
            <w:vAlign w:val="center"/>
          </w:tcPr>
          <w:p w14:paraId="267AD29E" w14:textId="77777777" w:rsidR="008E219D" w:rsidRPr="00421870" w:rsidRDefault="005378B8">
            <w:pPr>
              <w:spacing w:before="120" w:after="120"/>
              <w:rPr>
                <w:color w:val="000000" w:themeColor="text1"/>
              </w:rPr>
            </w:pPr>
            <w:r w:rsidRPr="00421870">
              <w:rPr>
                <w:color w:val="000000" w:themeColor="text1"/>
              </w:rPr>
              <w:t>Bến cảng</w:t>
            </w:r>
            <w:r w:rsidRPr="00421870">
              <w:rPr>
                <w:color w:val="000000" w:themeColor="text1"/>
              </w:rPr>
              <w:t xml:space="preserve"> điện Hiệp Phước</w:t>
            </w:r>
          </w:p>
        </w:tc>
        <w:tc>
          <w:tcPr>
            <w:tcW w:w="1939" w:type="dxa"/>
            <w:vMerge/>
            <w:tcBorders>
              <w:top w:val="nil"/>
              <w:left w:val="nil"/>
              <w:bottom w:val="single" w:sz="8" w:space="0" w:color="000000"/>
              <w:right w:val="single" w:sz="8" w:space="0" w:color="000000"/>
            </w:tcBorders>
            <w:vAlign w:val="center"/>
          </w:tcPr>
          <w:p w14:paraId="50EEC13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95CF264" w14:textId="77777777">
        <w:tc>
          <w:tcPr>
            <w:tcW w:w="832" w:type="dxa"/>
            <w:tcBorders>
              <w:top w:val="nil"/>
              <w:left w:val="single" w:sz="8" w:space="0" w:color="000000"/>
              <w:bottom w:val="single" w:sz="8" w:space="0" w:color="000000"/>
              <w:right w:val="single" w:sz="8" w:space="0" w:color="000000"/>
            </w:tcBorders>
            <w:vAlign w:val="center"/>
          </w:tcPr>
          <w:p w14:paraId="50775A2A" w14:textId="77777777" w:rsidR="008E219D" w:rsidRPr="00421870" w:rsidRDefault="005378B8">
            <w:pPr>
              <w:spacing w:before="120" w:after="120"/>
              <w:jc w:val="center"/>
              <w:rPr>
                <w:color w:val="000000" w:themeColor="text1"/>
              </w:rPr>
            </w:pPr>
            <w:r w:rsidRPr="00421870">
              <w:rPr>
                <w:color w:val="000000" w:themeColor="text1"/>
              </w:rPr>
              <w:t>251.</w:t>
            </w:r>
          </w:p>
        </w:tc>
        <w:tc>
          <w:tcPr>
            <w:tcW w:w="6281" w:type="dxa"/>
            <w:tcBorders>
              <w:top w:val="nil"/>
              <w:left w:val="nil"/>
              <w:bottom w:val="single" w:sz="8" w:space="0" w:color="000000"/>
              <w:right w:val="single" w:sz="8" w:space="0" w:color="000000"/>
            </w:tcBorders>
            <w:vAlign w:val="center"/>
          </w:tcPr>
          <w:p w14:paraId="0DCAEE7A" w14:textId="77777777" w:rsidR="008E219D" w:rsidRPr="00421870" w:rsidRDefault="005378B8">
            <w:pPr>
              <w:spacing w:before="120" w:after="120"/>
              <w:rPr>
                <w:color w:val="000000" w:themeColor="text1"/>
              </w:rPr>
            </w:pPr>
            <w:r w:rsidRPr="00421870">
              <w:rPr>
                <w:color w:val="000000" w:themeColor="text1"/>
              </w:rPr>
              <w:t>Bến cảng xi măng Nghi Sơn (tại Hiệp Phước)</w:t>
            </w:r>
          </w:p>
        </w:tc>
        <w:tc>
          <w:tcPr>
            <w:tcW w:w="1939" w:type="dxa"/>
            <w:vMerge/>
            <w:tcBorders>
              <w:top w:val="nil"/>
              <w:left w:val="nil"/>
              <w:bottom w:val="single" w:sz="8" w:space="0" w:color="000000"/>
              <w:right w:val="single" w:sz="8" w:space="0" w:color="000000"/>
            </w:tcBorders>
            <w:vAlign w:val="center"/>
          </w:tcPr>
          <w:p w14:paraId="3D2B836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0AD89E2" w14:textId="77777777">
        <w:tc>
          <w:tcPr>
            <w:tcW w:w="832" w:type="dxa"/>
            <w:tcBorders>
              <w:top w:val="nil"/>
              <w:left w:val="single" w:sz="8" w:space="0" w:color="000000"/>
              <w:bottom w:val="single" w:sz="8" w:space="0" w:color="000000"/>
              <w:right w:val="single" w:sz="8" w:space="0" w:color="000000"/>
            </w:tcBorders>
            <w:vAlign w:val="center"/>
          </w:tcPr>
          <w:p w14:paraId="0DCBB65B" w14:textId="77777777" w:rsidR="008E219D" w:rsidRPr="00421870" w:rsidRDefault="005378B8">
            <w:pPr>
              <w:spacing w:before="120" w:after="120"/>
              <w:jc w:val="center"/>
              <w:rPr>
                <w:color w:val="000000" w:themeColor="text1"/>
              </w:rPr>
            </w:pPr>
            <w:r w:rsidRPr="00421870">
              <w:rPr>
                <w:color w:val="000000" w:themeColor="text1"/>
              </w:rPr>
              <w:t>252.</w:t>
            </w:r>
          </w:p>
        </w:tc>
        <w:tc>
          <w:tcPr>
            <w:tcW w:w="6281" w:type="dxa"/>
            <w:tcBorders>
              <w:top w:val="nil"/>
              <w:left w:val="nil"/>
              <w:bottom w:val="single" w:sz="8" w:space="0" w:color="000000"/>
              <w:right w:val="single" w:sz="8" w:space="0" w:color="000000"/>
            </w:tcBorders>
            <w:vAlign w:val="center"/>
          </w:tcPr>
          <w:p w14:paraId="5B1F743C" w14:textId="77777777" w:rsidR="008E219D" w:rsidRPr="00421870" w:rsidRDefault="005378B8">
            <w:pPr>
              <w:spacing w:before="120" w:after="120"/>
              <w:rPr>
                <w:color w:val="000000" w:themeColor="text1"/>
              </w:rPr>
            </w:pPr>
            <w:r w:rsidRPr="00421870">
              <w:rPr>
                <w:color w:val="000000" w:themeColor="text1"/>
              </w:rPr>
              <w:t>Bến cảng Container Trung tâm Sài Gòn (SPCT)</w:t>
            </w:r>
          </w:p>
        </w:tc>
        <w:tc>
          <w:tcPr>
            <w:tcW w:w="1939" w:type="dxa"/>
            <w:vMerge/>
            <w:tcBorders>
              <w:top w:val="nil"/>
              <w:left w:val="nil"/>
              <w:bottom w:val="single" w:sz="8" w:space="0" w:color="000000"/>
              <w:right w:val="single" w:sz="8" w:space="0" w:color="000000"/>
            </w:tcBorders>
            <w:vAlign w:val="center"/>
          </w:tcPr>
          <w:p w14:paraId="60BAFDF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D27F531" w14:textId="77777777">
        <w:tc>
          <w:tcPr>
            <w:tcW w:w="832" w:type="dxa"/>
            <w:tcBorders>
              <w:top w:val="nil"/>
              <w:left w:val="single" w:sz="8" w:space="0" w:color="000000"/>
              <w:bottom w:val="single" w:sz="8" w:space="0" w:color="000000"/>
              <w:right w:val="single" w:sz="8" w:space="0" w:color="000000"/>
            </w:tcBorders>
            <w:vAlign w:val="center"/>
          </w:tcPr>
          <w:p w14:paraId="1C8F4978" w14:textId="77777777" w:rsidR="008E219D" w:rsidRPr="00421870" w:rsidRDefault="005378B8">
            <w:pPr>
              <w:spacing w:before="120" w:after="120"/>
              <w:jc w:val="center"/>
              <w:rPr>
                <w:color w:val="000000" w:themeColor="text1"/>
              </w:rPr>
            </w:pPr>
            <w:r w:rsidRPr="00421870">
              <w:rPr>
                <w:color w:val="000000" w:themeColor="text1"/>
              </w:rPr>
              <w:t>253.</w:t>
            </w:r>
          </w:p>
        </w:tc>
        <w:tc>
          <w:tcPr>
            <w:tcW w:w="6281" w:type="dxa"/>
            <w:tcBorders>
              <w:top w:val="nil"/>
              <w:left w:val="nil"/>
              <w:bottom w:val="single" w:sz="8" w:space="0" w:color="000000"/>
              <w:right w:val="single" w:sz="8" w:space="0" w:color="000000"/>
            </w:tcBorders>
            <w:vAlign w:val="center"/>
          </w:tcPr>
          <w:p w14:paraId="40023412" w14:textId="77777777" w:rsidR="008E219D" w:rsidRPr="00421870" w:rsidRDefault="005378B8">
            <w:pPr>
              <w:spacing w:before="120" w:after="120"/>
              <w:rPr>
                <w:color w:val="000000" w:themeColor="text1"/>
              </w:rPr>
            </w:pPr>
            <w:r w:rsidRPr="00421870">
              <w:rPr>
                <w:color w:val="000000" w:themeColor="text1"/>
              </w:rPr>
              <w:t>Bến cảng chuyên dùng Calofic</w:t>
            </w:r>
          </w:p>
        </w:tc>
        <w:tc>
          <w:tcPr>
            <w:tcW w:w="1939" w:type="dxa"/>
            <w:vMerge/>
            <w:tcBorders>
              <w:top w:val="nil"/>
              <w:left w:val="nil"/>
              <w:bottom w:val="single" w:sz="8" w:space="0" w:color="000000"/>
              <w:right w:val="single" w:sz="8" w:space="0" w:color="000000"/>
            </w:tcBorders>
            <w:vAlign w:val="center"/>
          </w:tcPr>
          <w:p w14:paraId="2F9473B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85447D5" w14:textId="77777777">
        <w:tc>
          <w:tcPr>
            <w:tcW w:w="832" w:type="dxa"/>
            <w:tcBorders>
              <w:top w:val="nil"/>
              <w:left w:val="single" w:sz="8" w:space="0" w:color="000000"/>
              <w:bottom w:val="single" w:sz="8" w:space="0" w:color="000000"/>
              <w:right w:val="single" w:sz="8" w:space="0" w:color="000000"/>
            </w:tcBorders>
            <w:vAlign w:val="center"/>
          </w:tcPr>
          <w:p w14:paraId="30F63E1B" w14:textId="77777777" w:rsidR="008E219D" w:rsidRPr="00421870" w:rsidRDefault="005378B8">
            <w:pPr>
              <w:spacing w:before="120" w:after="120"/>
              <w:jc w:val="center"/>
              <w:rPr>
                <w:color w:val="000000" w:themeColor="text1"/>
              </w:rPr>
            </w:pPr>
            <w:r w:rsidRPr="00421870">
              <w:rPr>
                <w:color w:val="000000" w:themeColor="text1"/>
              </w:rPr>
              <w:t>254.</w:t>
            </w:r>
          </w:p>
        </w:tc>
        <w:tc>
          <w:tcPr>
            <w:tcW w:w="6281" w:type="dxa"/>
            <w:tcBorders>
              <w:top w:val="nil"/>
              <w:left w:val="nil"/>
              <w:bottom w:val="single" w:sz="8" w:space="0" w:color="000000"/>
              <w:right w:val="single" w:sz="8" w:space="0" w:color="000000"/>
            </w:tcBorders>
            <w:vAlign w:val="center"/>
          </w:tcPr>
          <w:p w14:paraId="71B95B76" w14:textId="77777777" w:rsidR="008E219D" w:rsidRPr="00421870" w:rsidRDefault="005378B8">
            <w:pPr>
              <w:spacing w:before="120" w:after="120"/>
              <w:rPr>
                <w:color w:val="000000" w:themeColor="text1"/>
              </w:rPr>
            </w:pPr>
            <w:r w:rsidRPr="00421870">
              <w:rPr>
                <w:color w:val="000000" w:themeColor="text1"/>
              </w:rPr>
              <w:t>Bến cảng Saint-Gobain Việt Nam</w:t>
            </w:r>
          </w:p>
        </w:tc>
        <w:tc>
          <w:tcPr>
            <w:tcW w:w="1939" w:type="dxa"/>
            <w:vMerge/>
            <w:tcBorders>
              <w:top w:val="nil"/>
              <w:left w:val="nil"/>
              <w:bottom w:val="single" w:sz="8" w:space="0" w:color="000000"/>
              <w:right w:val="single" w:sz="8" w:space="0" w:color="000000"/>
            </w:tcBorders>
            <w:vAlign w:val="center"/>
          </w:tcPr>
          <w:p w14:paraId="6EF6ACE9"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D6D9A4C" w14:textId="77777777">
        <w:tc>
          <w:tcPr>
            <w:tcW w:w="832" w:type="dxa"/>
            <w:tcBorders>
              <w:top w:val="nil"/>
              <w:left w:val="single" w:sz="8" w:space="0" w:color="000000"/>
              <w:bottom w:val="single" w:sz="8" w:space="0" w:color="000000"/>
              <w:right w:val="single" w:sz="8" w:space="0" w:color="000000"/>
            </w:tcBorders>
            <w:vAlign w:val="center"/>
          </w:tcPr>
          <w:p w14:paraId="24545A1F" w14:textId="77777777" w:rsidR="008E219D" w:rsidRPr="00421870" w:rsidRDefault="005378B8">
            <w:pPr>
              <w:spacing w:before="120" w:after="120"/>
              <w:jc w:val="center"/>
              <w:rPr>
                <w:color w:val="000000" w:themeColor="text1"/>
              </w:rPr>
            </w:pPr>
            <w:r w:rsidRPr="00421870">
              <w:rPr>
                <w:color w:val="000000" w:themeColor="text1"/>
              </w:rPr>
              <w:t>255.</w:t>
            </w:r>
          </w:p>
        </w:tc>
        <w:tc>
          <w:tcPr>
            <w:tcW w:w="6281" w:type="dxa"/>
            <w:tcBorders>
              <w:top w:val="nil"/>
              <w:left w:val="nil"/>
              <w:bottom w:val="single" w:sz="8" w:space="0" w:color="000000"/>
              <w:right w:val="single" w:sz="8" w:space="0" w:color="000000"/>
            </w:tcBorders>
            <w:vAlign w:val="center"/>
          </w:tcPr>
          <w:p w14:paraId="53122363" w14:textId="77777777" w:rsidR="008E219D" w:rsidRPr="00421870" w:rsidRDefault="005378B8">
            <w:pPr>
              <w:spacing w:before="120" w:after="120"/>
              <w:rPr>
                <w:color w:val="000000" w:themeColor="text1"/>
              </w:rPr>
            </w:pPr>
            <w:r w:rsidRPr="00421870">
              <w:rPr>
                <w:color w:val="000000" w:themeColor="text1"/>
              </w:rPr>
              <w:t>Bến cảng Xi măng Hạ Long</w:t>
            </w:r>
          </w:p>
        </w:tc>
        <w:tc>
          <w:tcPr>
            <w:tcW w:w="1939" w:type="dxa"/>
            <w:vMerge/>
            <w:tcBorders>
              <w:top w:val="nil"/>
              <w:left w:val="nil"/>
              <w:bottom w:val="single" w:sz="8" w:space="0" w:color="000000"/>
              <w:right w:val="single" w:sz="8" w:space="0" w:color="000000"/>
            </w:tcBorders>
            <w:vAlign w:val="center"/>
          </w:tcPr>
          <w:p w14:paraId="79E47BC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F2BA305" w14:textId="77777777">
        <w:tc>
          <w:tcPr>
            <w:tcW w:w="832" w:type="dxa"/>
            <w:tcBorders>
              <w:top w:val="nil"/>
              <w:left w:val="single" w:sz="8" w:space="0" w:color="000000"/>
              <w:bottom w:val="single" w:sz="8" w:space="0" w:color="000000"/>
              <w:right w:val="single" w:sz="8" w:space="0" w:color="000000"/>
            </w:tcBorders>
            <w:vAlign w:val="center"/>
          </w:tcPr>
          <w:p w14:paraId="00C52C02" w14:textId="77777777" w:rsidR="008E219D" w:rsidRPr="00421870" w:rsidRDefault="005378B8">
            <w:pPr>
              <w:spacing w:before="120" w:after="120"/>
              <w:jc w:val="center"/>
              <w:rPr>
                <w:color w:val="000000" w:themeColor="text1"/>
              </w:rPr>
            </w:pPr>
            <w:r w:rsidRPr="00421870">
              <w:rPr>
                <w:color w:val="000000" w:themeColor="text1"/>
              </w:rPr>
              <w:t>256.</w:t>
            </w:r>
          </w:p>
        </w:tc>
        <w:tc>
          <w:tcPr>
            <w:tcW w:w="6281" w:type="dxa"/>
            <w:tcBorders>
              <w:top w:val="nil"/>
              <w:left w:val="nil"/>
              <w:bottom w:val="single" w:sz="8" w:space="0" w:color="000000"/>
              <w:right w:val="single" w:sz="8" w:space="0" w:color="000000"/>
            </w:tcBorders>
            <w:vAlign w:val="center"/>
          </w:tcPr>
          <w:p w14:paraId="2735E666" w14:textId="77777777" w:rsidR="008E219D" w:rsidRPr="00421870" w:rsidRDefault="005378B8">
            <w:pPr>
              <w:spacing w:before="120" w:after="120"/>
              <w:rPr>
                <w:color w:val="000000" w:themeColor="text1"/>
              </w:rPr>
            </w:pPr>
            <w:r w:rsidRPr="00421870">
              <w:rPr>
                <w:color w:val="000000" w:themeColor="text1"/>
              </w:rPr>
              <w:t xml:space="preserve">Bến cảng Sài Gòn - Hiệp </w:t>
            </w:r>
            <w:r w:rsidRPr="00421870">
              <w:rPr>
                <w:color w:val="000000" w:themeColor="text1"/>
              </w:rPr>
              <w:t>Phước</w:t>
            </w:r>
          </w:p>
        </w:tc>
        <w:tc>
          <w:tcPr>
            <w:tcW w:w="1939" w:type="dxa"/>
            <w:vMerge/>
            <w:tcBorders>
              <w:top w:val="nil"/>
              <w:left w:val="nil"/>
              <w:bottom w:val="single" w:sz="8" w:space="0" w:color="000000"/>
              <w:right w:val="single" w:sz="8" w:space="0" w:color="000000"/>
            </w:tcBorders>
            <w:vAlign w:val="center"/>
          </w:tcPr>
          <w:p w14:paraId="59D4AE32"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687C7B2" w14:textId="77777777">
        <w:tc>
          <w:tcPr>
            <w:tcW w:w="832" w:type="dxa"/>
            <w:tcBorders>
              <w:top w:val="nil"/>
              <w:left w:val="single" w:sz="8" w:space="0" w:color="000000"/>
              <w:bottom w:val="single" w:sz="8" w:space="0" w:color="000000"/>
              <w:right w:val="single" w:sz="8" w:space="0" w:color="000000"/>
            </w:tcBorders>
            <w:vAlign w:val="center"/>
          </w:tcPr>
          <w:p w14:paraId="5819D9CC" w14:textId="77777777" w:rsidR="008E219D" w:rsidRPr="00421870" w:rsidRDefault="005378B8">
            <w:pPr>
              <w:spacing w:before="120" w:after="120"/>
              <w:jc w:val="center"/>
              <w:rPr>
                <w:color w:val="000000" w:themeColor="text1"/>
              </w:rPr>
            </w:pPr>
            <w:r w:rsidRPr="00421870">
              <w:rPr>
                <w:color w:val="000000" w:themeColor="text1"/>
              </w:rPr>
              <w:t>257.</w:t>
            </w:r>
          </w:p>
        </w:tc>
        <w:tc>
          <w:tcPr>
            <w:tcW w:w="6281" w:type="dxa"/>
            <w:tcBorders>
              <w:top w:val="nil"/>
              <w:left w:val="nil"/>
              <w:bottom w:val="single" w:sz="8" w:space="0" w:color="000000"/>
              <w:right w:val="single" w:sz="8" w:space="0" w:color="000000"/>
            </w:tcBorders>
            <w:vAlign w:val="center"/>
          </w:tcPr>
          <w:p w14:paraId="72C53EEC" w14:textId="77777777" w:rsidR="008E219D" w:rsidRPr="00421870" w:rsidRDefault="005378B8">
            <w:pPr>
              <w:spacing w:before="120" w:after="120"/>
              <w:rPr>
                <w:color w:val="000000" w:themeColor="text1"/>
              </w:rPr>
            </w:pPr>
            <w:r w:rsidRPr="00421870">
              <w:rPr>
                <w:color w:val="000000" w:themeColor="text1"/>
              </w:rPr>
              <w:t>Bến cảng quốc tế Long An</w:t>
            </w:r>
          </w:p>
        </w:tc>
        <w:tc>
          <w:tcPr>
            <w:tcW w:w="1939" w:type="dxa"/>
            <w:vMerge w:val="restart"/>
            <w:tcBorders>
              <w:top w:val="nil"/>
              <w:left w:val="nil"/>
              <w:bottom w:val="single" w:sz="8" w:space="0" w:color="000000"/>
              <w:right w:val="single" w:sz="8" w:space="0" w:color="000000"/>
            </w:tcBorders>
            <w:vAlign w:val="center"/>
          </w:tcPr>
          <w:p w14:paraId="140BDF72" w14:textId="77777777" w:rsidR="008E219D" w:rsidRPr="00421870" w:rsidRDefault="005378B8">
            <w:pPr>
              <w:spacing w:before="120" w:after="120"/>
              <w:jc w:val="center"/>
              <w:rPr>
                <w:color w:val="000000" w:themeColor="text1"/>
              </w:rPr>
            </w:pPr>
            <w:r w:rsidRPr="00421870">
              <w:rPr>
                <w:color w:val="000000" w:themeColor="text1"/>
              </w:rPr>
              <w:t>Long An</w:t>
            </w:r>
          </w:p>
        </w:tc>
      </w:tr>
      <w:tr w:rsidR="00421870" w:rsidRPr="00421870" w14:paraId="138B632D" w14:textId="77777777">
        <w:tc>
          <w:tcPr>
            <w:tcW w:w="832" w:type="dxa"/>
            <w:tcBorders>
              <w:top w:val="nil"/>
              <w:left w:val="single" w:sz="8" w:space="0" w:color="000000"/>
              <w:bottom w:val="single" w:sz="8" w:space="0" w:color="000000"/>
              <w:right w:val="single" w:sz="8" w:space="0" w:color="000000"/>
            </w:tcBorders>
            <w:vAlign w:val="center"/>
          </w:tcPr>
          <w:p w14:paraId="4204C2BE" w14:textId="77777777" w:rsidR="008E219D" w:rsidRPr="00421870" w:rsidRDefault="005378B8">
            <w:pPr>
              <w:spacing w:before="120" w:after="120"/>
              <w:jc w:val="center"/>
              <w:rPr>
                <w:color w:val="000000" w:themeColor="text1"/>
              </w:rPr>
            </w:pPr>
            <w:r w:rsidRPr="00421870">
              <w:rPr>
                <w:color w:val="000000" w:themeColor="text1"/>
              </w:rPr>
              <w:t>258.</w:t>
            </w:r>
          </w:p>
        </w:tc>
        <w:tc>
          <w:tcPr>
            <w:tcW w:w="6281" w:type="dxa"/>
            <w:tcBorders>
              <w:top w:val="nil"/>
              <w:left w:val="nil"/>
              <w:bottom w:val="single" w:sz="8" w:space="0" w:color="000000"/>
              <w:right w:val="single" w:sz="8" w:space="0" w:color="000000"/>
            </w:tcBorders>
            <w:vAlign w:val="center"/>
          </w:tcPr>
          <w:p w14:paraId="4BAFCD03" w14:textId="77777777" w:rsidR="008E219D" w:rsidRPr="00421870" w:rsidRDefault="005378B8">
            <w:pPr>
              <w:spacing w:before="120" w:after="120"/>
              <w:rPr>
                <w:color w:val="000000" w:themeColor="text1"/>
              </w:rPr>
            </w:pPr>
            <w:r w:rsidRPr="00421870">
              <w:rPr>
                <w:color w:val="000000" w:themeColor="text1"/>
              </w:rPr>
              <w:t>Bến cảng Dầu khí quốc tế Pacific Petro</w:t>
            </w:r>
          </w:p>
        </w:tc>
        <w:tc>
          <w:tcPr>
            <w:tcW w:w="1939" w:type="dxa"/>
            <w:vMerge/>
            <w:tcBorders>
              <w:top w:val="nil"/>
              <w:left w:val="nil"/>
              <w:bottom w:val="single" w:sz="8" w:space="0" w:color="000000"/>
              <w:right w:val="single" w:sz="8" w:space="0" w:color="000000"/>
            </w:tcBorders>
            <w:vAlign w:val="center"/>
          </w:tcPr>
          <w:p w14:paraId="3258CBB3"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76C1A22" w14:textId="77777777">
        <w:tc>
          <w:tcPr>
            <w:tcW w:w="832" w:type="dxa"/>
            <w:tcBorders>
              <w:top w:val="nil"/>
              <w:left w:val="single" w:sz="8" w:space="0" w:color="000000"/>
              <w:bottom w:val="single" w:sz="8" w:space="0" w:color="000000"/>
              <w:right w:val="single" w:sz="8" w:space="0" w:color="000000"/>
            </w:tcBorders>
            <w:vAlign w:val="center"/>
          </w:tcPr>
          <w:p w14:paraId="65688452" w14:textId="77777777" w:rsidR="008E219D" w:rsidRPr="00421870" w:rsidRDefault="005378B8">
            <w:pPr>
              <w:spacing w:before="120" w:after="120"/>
              <w:jc w:val="center"/>
              <w:rPr>
                <w:color w:val="000000" w:themeColor="text1"/>
              </w:rPr>
            </w:pPr>
            <w:r w:rsidRPr="00421870">
              <w:rPr>
                <w:color w:val="000000" w:themeColor="text1"/>
              </w:rPr>
              <w:t>259.</w:t>
            </w:r>
          </w:p>
        </w:tc>
        <w:tc>
          <w:tcPr>
            <w:tcW w:w="6281" w:type="dxa"/>
            <w:tcBorders>
              <w:top w:val="nil"/>
              <w:left w:val="nil"/>
              <w:bottom w:val="single" w:sz="8" w:space="0" w:color="000000"/>
              <w:right w:val="single" w:sz="8" w:space="0" w:color="000000"/>
            </w:tcBorders>
            <w:vAlign w:val="center"/>
          </w:tcPr>
          <w:p w14:paraId="75A928DC" w14:textId="77777777" w:rsidR="008E219D" w:rsidRPr="00421870" w:rsidRDefault="005378B8">
            <w:pPr>
              <w:spacing w:before="120" w:after="120"/>
              <w:rPr>
                <w:color w:val="000000" w:themeColor="text1"/>
              </w:rPr>
            </w:pPr>
            <w:r w:rsidRPr="00421870">
              <w:rPr>
                <w:color w:val="000000" w:themeColor="text1"/>
              </w:rPr>
              <w:t>Bến cảng Fu-I</w:t>
            </w:r>
          </w:p>
        </w:tc>
        <w:tc>
          <w:tcPr>
            <w:tcW w:w="1939" w:type="dxa"/>
            <w:vMerge/>
            <w:tcBorders>
              <w:top w:val="nil"/>
              <w:left w:val="nil"/>
              <w:bottom w:val="single" w:sz="8" w:space="0" w:color="000000"/>
              <w:right w:val="single" w:sz="8" w:space="0" w:color="000000"/>
            </w:tcBorders>
            <w:vAlign w:val="center"/>
          </w:tcPr>
          <w:p w14:paraId="75916F6A"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71F1AB2" w14:textId="77777777">
        <w:tc>
          <w:tcPr>
            <w:tcW w:w="832" w:type="dxa"/>
            <w:tcBorders>
              <w:top w:val="nil"/>
              <w:left w:val="single" w:sz="8" w:space="0" w:color="000000"/>
              <w:bottom w:val="single" w:sz="8" w:space="0" w:color="000000"/>
              <w:right w:val="single" w:sz="8" w:space="0" w:color="000000"/>
            </w:tcBorders>
            <w:vAlign w:val="center"/>
          </w:tcPr>
          <w:p w14:paraId="39338875" w14:textId="77777777" w:rsidR="008E219D" w:rsidRPr="00421870" w:rsidRDefault="005378B8">
            <w:pPr>
              <w:spacing w:before="120" w:after="120"/>
              <w:jc w:val="center"/>
              <w:rPr>
                <w:color w:val="000000" w:themeColor="text1"/>
              </w:rPr>
            </w:pPr>
            <w:r w:rsidRPr="00421870">
              <w:rPr>
                <w:color w:val="000000" w:themeColor="text1"/>
              </w:rPr>
              <w:t>260.</w:t>
            </w:r>
          </w:p>
        </w:tc>
        <w:tc>
          <w:tcPr>
            <w:tcW w:w="6281" w:type="dxa"/>
            <w:tcBorders>
              <w:top w:val="nil"/>
              <w:left w:val="nil"/>
              <w:bottom w:val="single" w:sz="8" w:space="0" w:color="000000"/>
              <w:right w:val="single" w:sz="8" w:space="0" w:color="000000"/>
            </w:tcBorders>
            <w:vAlign w:val="center"/>
          </w:tcPr>
          <w:p w14:paraId="0906BEE2" w14:textId="77777777" w:rsidR="008E219D" w:rsidRPr="00421870" w:rsidRDefault="005378B8">
            <w:pPr>
              <w:spacing w:before="120" w:after="120"/>
              <w:rPr>
                <w:color w:val="000000" w:themeColor="text1"/>
              </w:rPr>
            </w:pPr>
            <w:r w:rsidRPr="00421870">
              <w:rPr>
                <w:color w:val="000000" w:themeColor="text1"/>
              </w:rPr>
              <w:t>Bến cảng xăng dầu Soài Rạp - Hiệp Phước</w:t>
            </w:r>
          </w:p>
        </w:tc>
        <w:tc>
          <w:tcPr>
            <w:tcW w:w="1939" w:type="dxa"/>
            <w:vMerge w:val="restart"/>
            <w:tcBorders>
              <w:top w:val="nil"/>
              <w:left w:val="nil"/>
              <w:bottom w:val="single" w:sz="8" w:space="0" w:color="000000"/>
              <w:right w:val="single" w:sz="8" w:space="0" w:color="000000"/>
            </w:tcBorders>
            <w:vAlign w:val="center"/>
          </w:tcPr>
          <w:p w14:paraId="62D5976D" w14:textId="77777777" w:rsidR="008E219D" w:rsidRPr="00421870" w:rsidRDefault="005378B8">
            <w:pPr>
              <w:spacing w:before="120" w:after="120"/>
              <w:jc w:val="center"/>
              <w:rPr>
                <w:color w:val="000000" w:themeColor="text1"/>
              </w:rPr>
            </w:pPr>
            <w:r w:rsidRPr="00421870">
              <w:rPr>
                <w:color w:val="000000" w:themeColor="text1"/>
              </w:rPr>
              <w:t>Tiền Giang</w:t>
            </w:r>
          </w:p>
        </w:tc>
      </w:tr>
      <w:tr w:rsidR="00421870" w:rsidRPr="00421870" w14:paraId="42357348" w14:textId="77777777">
        <w:tc>
          <w:tcPr>
            <w:tcW w:w="832" w:type="dxa"/>
            <w:tcBorders>
              <w:top w:val="nil"/>
              <w:left w:val="single" w:sz="8" w:space="0" w:color="000000"/>
              <w:bottom w:val="single" w:sz="8" w:space="0" w:color="000000"/>
              <w:right w:val="single" w:sz="8" w:space="0" w:color="000000"/>
            </w:tcBorders>
            <w:vAlign w:val="center"/>
          </w:tcPr>
          <w:p w14:paraId="3F50004C" w14:textId="77777777" w:rsidR="008E219D" w:rsidRPr="00421870" w:rsidRDefault="005378B8">
            <w:pPr>
              <w:spacing w:before="120" w:after="120"/>
              <w:jc w:val="center"/>
              <w:rPr>
                <w:color w:val="000000" w:themeColor="text1"/>
              </w:rPr>
            </w:pPr>
            <w:r w:rsidRPr="00421870">
              <w:rPr>
                <w:color w:val="000000" w:themeColor="text1"/>
              </w:rPr>
              <w:t>261.</w:t>
            </w:r>
          </w:p>
        </w:tc>
        <w:tc>
          <w:tcPr>
            <w:tcW w:w="6281" w:type="dxa"/>
            <w:tcBorders>
              <w:top w:val="nil"/>
              <w:left w:val="nil"/>
              <w:bottom w:val="single" w:sz="8" w:space="0" w:color="000000"/>
              <w:right w:val="single" w:sz="8" w:space="0" w:color="000000"/>
            </w:tcBorders>
            <w:vAlign w:val="center"/>
          </w:tcPr>
          <w:p w14:paraId="7B283115" w14:textId="77777777" w:rsidR="008E219D" w:rsidRPr="00421870" w:rsidRDefault="005378B8">
            <w:pPr>
              <w:spacing w:before="120" w:after="120"/>
              <w:rPr>
                <w:color w:val="000000" w:themeColor="text1"/>
              </w:rPr>
            </w:pPr>
            <w:r w:rsidRPr="00421870">
              <w:rPr>
                <w:color w:val="000000" w:themeColor="text1"/>
              </w:rPr>
              <w:t>Bến cảng Mỹ Tho</w:t>
            </w:r>
          </w:p>
        </w:tc>
        <w:tc>
          <w:tcPr>
            <w:tcW w:w="1939" w:type="dxa"/>
            <w:vMerge/>
            <w:tcBorders>
              <w:top w:val="nil"/>
              <w:left w:val="nil"/>
              <w:bottom w:val="single" w:sz="8" w:space="0" w:color="000000"/>
              <w:right w:val="single" w:sz="8" w:space="0" w:color="000000"/>
            </w:tcBorders>
            <w:vAlign w:val="center"/>
          </w:tcPr>
          <w:p w14:paraId="4FEFEBCA"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7AE765D" w14:textId="77777777">
        <w:tc>
          <w:tcPr>
            <w:tcW w:w="832" w:type="dxa"/>
            <w:tcBorders>
              <w:top w:val="nil"/>
              <w:left w:val="single" w:sz="8" w:space="0" w:color="000000"/>
              <w:bottom w:val="single" w:sz="8" w:space="0" w:color="000000"/>
              <w:right w:val="single" w:sz="8" w:space="0" w:color="000000"/>
            </w:tcBorders>
            <w:vAlign w:val="center"/>
          </w:tcPr>
          <w:p w14:paraId="17947543" w14:textId="77777777" w:rsidR="008E219D" w:rsidRPr="00421870" w:rsidRDefault="005378B8">
            <w:pPr>
              <w:spacing w:before="120" w:after="120"/>
              <w:jc w:val="center"/>
              <w:rPr>
                <w:color w:val="000000" w:themeColor="text1"/>
              </w:rPr>
            </w:pPr>
            <w:r w:rsidRPr="00421870">
              <w:rPr>
                <w:color w:val="000000" w:themeColor="text1"/>
              </w:rPr>
              <w:t>262.</w:t>
            </w:r>
          </w:p>
        </w:tc>
        <w:tc>
          <w:tcPr>
            <w:tcW w:w="6281" w:type="dxa"/>
            <w:tcBorders>
              <w:top w:val="nil"/>
              <w:left w:val="nil"/>
              <w:bottom w:val="single" w:sz="8" w:space="0" w:color="000000"/>
              <w:right w:val="single" w:sz="8" w:space="0" w:color="000000"/>
            </w:tcBorders>
            <w:vAlign w:val="center"/>
          </w:tcPr>
          <w:p w14:paraId="35635898" w14:textId="77777777" w:rsidR="008E219D" w:rsidRPr="00421870" w:rsidRDefault="005378B8">
            <w:pPr>
              <w:spacing w:before="120" w:after="120"/>
              <w:rPr>
                <w:color w:val="000000" w:themeColor="text1"/>
              </w:rPr>
            </w:pPr>
            <w:r w:rsidRPr="00421870">
              <w:rPr>
                <w:color w:val="000000" w:themeColor="text1"/>
              </w:rPr>
              <w:t>Bến cảng Đồng Tháp</w:t>
            </w:r>
          </w:p>
        </w:tc>
        <w:tc>
          <w:tcPr>
            <w:tcW w:w="1939" w:type="dxa"/>
            <w:vMerge w:val="restart"/>
            <w:tcBorders>
              <w:top w:val="nil"/>
              <w:left w:val="nil"/>
              <w:bottom w:val="single" w:sz="8" w:space="0" w:color="000000"/>
              <w:right w:val="single" w:sz="8" w:space="0" w:color="000000"/>
            </w:tcBorders>
            <w:vAlign w:val="center"/>
          </w:tcPr>
          <w:p w14:paraId="3F4A7D1C" w14:textId="77777777" w:rsidR="008E219D" w:rsidRPr="00421870" w:rsidRDefault="005378B8">
            <w:pPr>
              <w:spacing w:before="120" w:after="120"/>
              <w:jc w:val="center"/>
              <w:rPr>
                <w:color w:val="000000" w:themeColor="text1"/>
              </w:rPr>
            </w:pPr>
            <w:r w:rsidRPr="00421870">
              <w:rPr>
                <w:color w:val="000000" w:themeColor="text1"/>
              </w:rPr>
              <w:t>Đồng Tháp</w:t>
            </w:r>
          </w:p>
        </w:tc>
      </w:tr>
      <w:tr w:rsidR="00421870" w:rsidRPr="00421870" w14:paraId="18080FAA" w14:textId="77777777">
        <w:tc>
          <w:tcPr>
            <w:tcW w:w="832" w:type="dxa"/>
            <w:tcBorders>
              <w:top w:val="nil"/>
              <w:left w:val="single" w:sz="8" w:space="0" w:color="000000"/>
              <w:bottom w:val="single" w:sz="8" w:space="0" w:color="000000"/>
              <w:right w:val="single" w:sz="8" w:space="0" w:color="000000"/>
            </w:tcBorders>
            <w:vAlign w:val="center"/>
          </w:tcPr>
          <w:p w14:paraId="6AFF836E" w14:textId="77777777" w:rsidR="008E219D" w:rsidRPr="00421870" w:rsidRDefault="005378B8">
            <w:pPr>
              <w:spacing w:before="120" w:after="120"/>
              <w:jc w:val="center"/>
              <w:rPr>
                <w:color w:val="000000" w:themeColor="text1"/>
              </w:rPr>
            </w:pPr>
            <w:r w:rsidRPr="00421870">
              <w:rPr>
                <w:color w:val="000000" w:themeColor="text1"/>
              </w:rPr>
              <w:t>263.</w:t>
            </w:r>
          </w:p>
        </w:tc>
        <w:tc>
          <w:tcPr>
            <w:tcW w:w="6281" w:type="dxa"/>
            <w:tcBorders>
              <w:top w:val="nil"/>
              <w:left w:val="nil"/>
              <w:bottom w:val="single" w:sz="8" w:space="0" w:color="000000"/>
              <w:right w:val="single" w:sz="8" w:space="0" w:color="000000"/>
            </w:tcBorders>
            <w:vAlign w:val="center"/>
          </w:tcPr>
          <w:p w14:paraId="67621542" w14:textId="77777777" w:rsidR="008E219D" w:rsidRPr="00421870" w:rsidRDefault="005378B8">
            <w:pPr>
              <w:spacing w:before="120" w:after="120"/>
              <w:rPr>
                <w:color w:val="000000" w:themeColor="text1"/>
              </w:rPr>
            </w:pPr>
            <w:r w:rsidRPr="00421870">
              <w:rPr>
                <w:color w:val="000000" w:themeColor="text1"/>
              </w:rPr>
              <w:t>Bến cảng xăng dầu Đồng</w:t>
            </w:r>
            <w:r w:rsidRPr="00421870">
              <w:rPr>
                <w:color w:val="000000" w:themeColor="text1"/>
              </w:rPr>
              <w:t xml:space="preserve"> Tháp</w:t>
            </w:r>
          </w:p>
        </w:tc>
        <w:tc>
          <w:tcPr>
            <w:tcW w:w="1939" w:type="dxa"/>
            <w:vMerge/>
            <w:tcBorders>
              <w:top w:val="nil"/>
              <w:left w:val="nil"/>
              <w:bottom w:val="single" w:sz="8" w:space="0" w:color="000000"/>
              <w:right w:val="single" w:sz="8" w:space="0" w:color="000000"/>
            </w:tcBorders>
            <w:vAlign w:val="center"/>
          </w:tcPr>
          <w:p w14:paraId="38D68062"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F764E95" w14:textId="77777777">
        <w:tc>
          <w:tcPr>
            <w:tcW w:w="832" w:type="dxa"/>
            <w:tcBorders>
              <w:top w:val="nil"/>
              <w:left w:val="single" w:sz="8" w:space="0" w:color="000000"/>
              <w:bottom w:val="single" w:sz="8" w:space="0" w:color="000000"/>
              <w:right w:val="single" w:sz="8" w:space="0" w:color="000000"/>
            </w:tcBorders>
            <w:vAlign w:val="center"/>
          </w:tcPr>
          <w:p w14:paraId="084D9AFE" w14:textId="77777777" w:rsidR="008E219D" w:rsidRPr="00421870" w:rsidRDefault="005378B8">
            <w:pPr>
              <w:spacing w:before="120" w:after="120"/>
              <w:jc w:val="center"/>
              <w:rPr>
                <w:color w:val="000000" w:themeColor="text1"/>
              </w:rPr>
            </w:pPr>
            <w:r w:rsidRPr="00421870">
              <w:rPr>
                <w:color w:val="000000" w:themeColor="text1"/>
              </w:rPr>
              <w:t>264.</w:t>
            </w:r>
          </w:p>
        </w:tc>
        <w:tc>
          <w:tcPr>
            <w:tcW w:w="6281" w:type="dxa"/>
            <w:tcBorders>
              <w:top w:val="nil"/>
              <w:left w:val="nil"/>
              <w:bottom w:val="single" w:sz="8" w:space="0" w:color="000000"/>
              <w:right w:val="single" w:sz="8" w:space="0" w:color="000000"/>
            </w:tcBorders>
            <w:vAlign w:val="center"/>
          </w:tcPr>
          <w:p w14:paraId="243FB886" w14:textId="77777777" w:rsidR="008E219D" w:rsidRPr="00421870" w:rsidRDefault="005378B8">
            <w:pPr>
              <w:spacing w:before="120" w:after="120"/>
              <w:rPr>
                <w:color w:val="000000" w:themeColor="text1"/>
              </w:rPr>
            </w:pPr>
            <w:r w:rsidRPr="00421870">
              <w:rPr>
                <w:color w:val="000000" w:themeColor="text1"/>
              </w:rPr>
              <w:t>Bến cảng Sa Đéc</w:t>
            </w:r>
          </w:p>
        </w:tc>
        <w:tc>
          <w:tcPr>
            <w:tcW w:w="1939" w:type="dxa"/>
            <w:vMerge/>
            <w:tcBorders>
              <w:top w:val="nil"/>
              <w:left w:val="nil"/>
              <w:bottom w:val="single" w:sz="8" w:space="0" w:color="000000"/>
              <w:right w:val="single" w:sz="8" w:space="0" w:color="000000"/>
            </w:tcBorders>
            <w:vAlign w:val="center"/>
          </w:tcPr>
          <w:p w14:paraId="3B96B3A3"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0778DB6" w14:textId="77777777">
        <w:tc>
          <w:tcPr>
            <w:tcW w:w="832" w:type="dxa"/>
            <w:tcBorders>
              <w:top w:val="nil"/>
              <w:left w:val="single" w:sz="8" w:space="0" w:color="000000"/>
              <w:bottom w:val="single" w:sz="8" w:space="0" w:color="000000"/>
              <w:right w:val="single" w:sz="8" w:space="0" w:color="000000"/>
            </w:tcBorders>
            <w:vAlign w:val="center"/>
          </w:tcPr>
          <w:p w14:paraId="18B15FDB" w14:textId="77777777" w:rsidR="008E219D" w:rsidRPr="00421870" w:rsidRDefault="005378B8">
            <w:pPr>
              <w:spacing w:before="120" w:after="120"/>
              <w:jc w:val="center"/>
              <w:rPr>
                <w:color w:val="000000" w:themeColor="text1"/>
              </w:rPr>
            </w:pPr>
            <w:r w:rsidRPr="00421870">
              <w:rPr>
                <w:color w:val="000000" w:themeColor="text1"/>
              </w:rPr>
              <w:t>265.</w:t>
            </w:r>
          </w:p>
        </w:tc>
        <w:tc>
          <w:tcPr>
            <w:tcW w:w="6281" w:type="dxa"/>
            <w:tcBorders>
              <w:top w:val="nil"/>
              <w:left w:val="nil"/>
              <w:bottom w:val="single" w:sz="8" w:space="0" w:color="000000"/>
              <w:right w:val="single" w:sz="8" w:space="0" w:color="000000"/>
            </w:tcBorders>
            <w:vAlign w:val="center"/>
          </w:tcPr>
          <w:p w14:paraId="67B71119" w14:textId="77777777" w:rsidR="008E219D" w:rsidRPr="00421870" w:rsidRDefault="005378B8">
            <w:pPr>
              <w:spacing w:before="120" w:after="120"/>
              <w:rPr>
                <w:color w:val="000000" w:themeColor="text1"/>
              </w:rPr>
            </w:pPr>
            <w:r w:rsidRPr="00421870">
              <w:rPr>
                <w:color w:val="000000" w:themeColor="text1"/>
              </w:rPr>
              <w:t>Bến cảng Tân cảng Giao Long</w:t>
            </w:r>
          </w:p>
        </w:tc>
        <w:tc>
          <w:tcPr>
            <w:tcW w:w="1939" w:type="dxa"/>
            <w:tcBorders>
              <w:top w:val="nil"/>
              <w:left w:val="nil"/>
              <w:bottom w:val="single" w:sz="8" w:space="0" w:color="000000"/>
              <w:right w:val="single" w:sz="8" w:space="0" w:color="000000"/>
            </w:tcBorders>
            <w:vAlign w:val="center"/>
          </w:tcPr>
          <w:p w14:paraId="7517E34A" w14:textId="77777777" w:rsidR="008E219D" w:rsidRPr="00421870" w:rsidRDefault="005378B8">
            <w:pPr>
              <w:spacing w:before="120" w:after="120"/>
              <w:jc w:val="center"/>
              <w:rPr>
                <w:color w:val="000000" w:themeColor="text1"/>
              </w:rPr>
            </w:pPr>
            <w:r w:rsidRPr="00421870">
              <w:rPr>
                <w:color w:val="000000" w:themeColor="text1"/>
              </w:rPr>
              <w:t>Bến Tre</w:t>
            </w:r>
          </w:p>
        </w:tc>
      </w:tr>
      <w:tr w:rsidR="00421870" w:rsidRPr="00421870" w14:paraId="08B5F3E4" w14:textId="77777777">
        <w:tc>
          <w:tcPr>
            <w:tcW w:w="832" w:type="dxa"/>
            <w:tcBorders>
              <w:top w:val="nil"/>
              <w:left w:val="single" w:sz="8" w:space="0" w:color="000000"/>
              <w:bottom w:val="single" w:sz="8" w:space="0" w:color="000000"/>
              <w:right w:val="single" w:sz="8" w:space="0" w:color="000000"/>
            </w:tcBorders>
            <w:vAlign w:val="center"/>
          </w:tcPr>
          <w:p w14:paraId="7584544F" w14:textId="77777777" w:rsidR="008E219D" w:rsidRPr="00421870" w:rsidRDefault="005378B8">
            <w:pPr>
              <w:spacing w:before="120" w:after="120"/>
              <w:jc w:val="center"/>
              <w:rPr>
                <w:color w:val="000000" w:themeColor="text1"/>
              </w:rPr>
            </w:pPr>
            <w:r w:rsidRPr="00421870">
              <w:rPr>
                <w:color w:val="000000" w:themeColor="text1"/>
              </w:rPr>
              <w:lastRenderedPageBreak/>
              <w:t>266.</w:t>
            </w:r>
          </w:p>
        </w:tc>
        <w:tc>
          <w:tcPr>
            <w:tcW w:w="6281" w:type="dxa"/>
            <w:tcBorders>
              <w:top w:val="nil"/>
              <w:left w:val="nil"/>
              <w:bottom w:val="single" w:sz="8" w:space="0" w:color="000000"/>
              <w:right w:val="single" w:sz="8" w:space="0" w:color="000000"/>
            </w:tcBorders>
            <w:vAlign w:val="center"/>
          </w:tcPr>
          <w:p w14:paraId="70A348B1" w14:textId="77777777" w:rsidR="008E219D" w:rsidRPr="00421870" w:rsidRDefault="005378B8">
            <w:pPr>
              <w:spacing w:before="120" w:after="120"/>
              <w:rPr>
                <w:color w:val="000000" w:themeColor="text1"/>
              </w:rPr>
            </w:pPr>
            <w:r w:rsidRPr="00421870">
              <w:rPr>
                <w:color w:val="000000" w:themeColor="text1"/>
              </w:rPr>
              <w:t>Bến cảng Vĩnh Long</w:t>
            </w:r>
          </w:p>
        </w:tc>
        <w:tc>
          <w:tcPr>
            <w:tcW w:w="1939" w:type="dxa"/>
            <w:vMerge w:val="restart"/>
            <w:tcBorders>
              <w:top w:val="nil"/>
              <w:left w:val="nil"/>
              <w:bottom w:val="single" w:sz="8" w:space="0" w:color="000000"/>
              <w:right w:val="single" w:sz="8" w:space="0" w:color="000000"/>
            </w:tcBorders>
            <w:vAlign w:val="center"/>
          </w:tcPr>
          <w:p w14:paraId="4328A104" w14:textId="77777777" w:rsidR="008E219D" w:rsidRPr="00421870" w:rsidRDefault="005378B8">
            <w:pPr>
              <w:spacing w:before="120" w:after="120"/>
              <w:jc w:val="center"/>
              <w:rPr>
                <w:color w:val="000000" w:themeColor="text1"/>
              </w:rPr>
            </w:pPr>
            <w:r w:rsidRPr="00421870">
              <w:rPr>
                <w:color w:val="000000" w:themeColor="text1"/>
              </w:rPr>
              <w:t>Vĩnh Long</w:t>
            </w:r>
          </w:p>
        </w:tc>
      </w:tr>
      <w:tr w:rsidR="00421870" w:rsidRPr="00421870" w14:paraId="65940AA3" w14:textId="77777777">
        <w:tc>
          <w:tcPr>
            <w:tcW w:w="832" w:type="dxa"/>
            <w:tcBorders>
              <w:top w:val="nil"/>
              <w:left w:val="single" w:sz="8" w:space="0" w:color="000000"/>
              <w:bottom w:val="single" w:sz="8" w:space="0" w:color="000000"/>
              <w:right w:val="single" w:sz="8" w:space="0" w:color="000000"/>
            </w:tcBorders>
            <w:vAlign w:val="center"/>
          </w:tcPr>
          <w:p w14:paraId="475A38B6" w14:textId="77777777" w:rsidR="008E219D" w:rsidRPr="00421870" w:rsidRDefault="005378B8">
            <w:pPr>
              <w:spacing w:before="120" w:after="120"/>
              <w:jc w:val="center"/>
              <w:rPr>
                <w:color w:val="000000" w:themeColor="text1"/>
              </w:rPr>
            </w:pPr>
            <w:r w:rsidRPr="00421870">
              <w:rPr>
                <w:color w:val="000000" w:themeColor="text1"/>
              </w:rPr>
              <w:t>267.</w:t>
            </w:r>
          </w:p>
        </w:tc>
        <w:tc>
          <w:tcPr>
            <w:tcW w:w="6281" w:type="dxa"/>
            <w:tcBorders>
              <w:top w:val="nil"/>
              <w:left w:val="nil"/>
              <w:bottom w:val="single" w:sz="8" w:space="0" w:color="000000"/>
              <w:right w:val="single" w:sz="8" w:space="0" w:color="000000"/>
            </w:tcBorders>
            <w:vAlign w:val="center"/>
          </w:tcPr>
          <w:p w14:paraId="6B3E7183" w14:textId="77777777" w:rsidR="008E219D" w:rsidRPr="00421870" w:rsidRDefault="005378B8">
            <w:pPr>
              <w:spacing w:before="120" w:after="120"/>
              <w:rPr>
                <w:color w:val="000000" w:themeColor="text1"/>
              </w:rPr>
            </w:pPr>
            <w:r w:rsidRPr="00421870">
              <w:rPr>
                <w:color w:val="000000" w:themeColor="text1"/>
              </w:rPr>
              <w:t>Bến cảng Bình Minh</w:t>
            </w:r>
          </w:p>
        </w:tc>
        <w:tc>
          <w:tcPr>
            <w:tcW w:w="1939" w:type="dxa"/>
            <w:vMerge/>
            <w:tcBorders>
              <w:top w:val="nil"/>
              <w:left w:val="nil"/>
              <w:bottom w:val="single" w:sz="8" w:space="0" w:color="000000"/>
              <w:right w:val="single" w:sz="8" w:space="0" w:color="000000"/>
            </w:tcBorders>
            <w:vAlign w:val="center"/>
          </w:tcPr>
          <w:p w14:paraId="55958ECC"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BB721C3" w14:textId="77777777">
        <w:tc>
          <w:tcPr>
            <w:tcW w:w="832" w:type="dxa"/>
            <w:tcBorders>
              <w:top w:val="nil"/>
              <w:left w:val="single" w:sz="8" w:space="0" w:color="000000"/>
              <w:bottom w:val="single" w:sz="8" w:space="0" w:color="000000"/>
              <w:right w:val="single" w:sz="8" w:space="0" w:color="000000"/>
            </w:tcBorders>
            <w:vAlign w:val="center"/>
          </w:tcPr>
          <w:p w14:paraId="7B6909F2" w14:textId="77777777" w:rsidR="008E219D" w:rsidRPr="00421870" w:rsidRDefault="005378B8">
            <w:pPr>
              <w:spacing w:before="120" w:after="120"/>
              <w:jc w:val="center"/>
              <w:rPr>
                <w:color w:val="000000" w:themeColor="text1"/>
              </w:rPr>
            </w:pPr>
            <w:r w:rsidRPr="00421870">
              <w:rPr>
                <w:color w:val="000000" w:themeColor="text1"/>
              </w:rPr>
              <w:t>268.</w:t>
            </w:r>
          </w:p>
        </w:tc>
        <w:tc>
          <w:tcPr>
            <w:tcW w:w="6281" w:type="dxa"/>
            <w:tcBorders>
              <w:top w:val="nil"/>
              <w:left w:val="nil"/>
              <w:bottom w:val="single" w:sz="8" w:space="0" w:color="000000"/>
              <w:right w:val="single" w:sz="8" w:space="0" w:color="000000"/>
            </w:tcBorders>
            <w:vAlign w:val="center"/>
          </w:tcPr>
          <w:p w14:paraId="07AF76FD" w14:textId="77777777" w:rsidR="008E219D" w:rsidRPr="00421870" w:rsidRDefault="005378B8">
            <w:pPr>
              <w:spacing w:before="120" w:after="120"/>
              <w:rPr>
                <w:color w:val="000000" w:themeColor="text1"/>
              </w:rPr>
            </w:pPr>
            <w:r w:rsidRPr="00421870">
              <w:rPr>
                <w:color w:val="000000" w:themeColor="text1"/>
              </w:rPr>
              <w:t>Bến cảng 620 Châu Thới</w:t>
            </w:r>
          </w:p>
        </w:tc>
        <w:tc>
          <w:tcPr>
            <w:tcW w:w="1939" w:type="dxa"/>
            <w:vMerge/>
            <w:tcBorders>
              <w:top w:val="nil"/>
              <w:left w:val="nil"/>
              <w:bottom w:val="single" w:sz="8" w:space="0" w:color="000000"/>
              <w:right w:val="single" w:sz="8" w:space="0" w:color="000000"/>
            </w:tcBorders>
            <w:vAlign w:val="center"/>
          </w:tcPr>
          <w:p w14:paraId="717474F0"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EBE69B5" w14:textId="77777777">
        <w:tc>
          <w:tcPr>
            <w:tcW w:w="832" w:type="dxa"/>
            <w:tcBorders>
              <w:top w:val="nil"/>
              <w:left w:val="single" w:sz="8" w:space="0" w:color="000000"/>
              <w:bottom w:val="single" w:sz="8" w:space="0" w:color="000000"/>
              <w:right w:val="single" w:sz="8" w:space="0" w:color="000000"/>
            </w:tcBorders>
            <w:vAlign w:val="center"/>
          </w:tcPr>
          <w:p w14:paraId="5B96F202" w14:textId="77777777" w:rsidR="008E219D" w:rsidRPr="00421870" w:rsidRDefault="005378B8">
            <w:pPr>
              <w:spacing w:before="120" w:after="120"/>
              <w:jc w:val="center"/>
              <w:rPr>
                <w:color w:val="000000" w:themeColor="text1"/>
              </w:rPr>
            </w:pPr>
            <w:r w:rsidRPr="00421870">
              <w:rPr>
                <w:color w:val="000000" w:themeColor="text1"/>
              </w:rPr>
              <w:t>269.</w:t>
            </w:r>
          </w:p>
        </w:tc>
        <w:tc>
          <w:tcPr>
            <w:tcW w:w="6281" w:type="dxa"/>
            <w:tcBorders>
              <w:top w:val="nil"/>
              <w:left w:val="nil"/>
              <w:bottom w:val="single" w:sz="8" w:space="0" w:color="000000"/>
              <w:right w:val="single" w:sz="8" w:space="0" w:color="000000"/>
            </w:tcBorders>
            <w:vAlign w:val="center"/>
          </w:tcPr>
          <w:p w14:paraId="48CF0B18" w14:textId="77777777" w:rsidR="008E219D" w:rsidRPr="00421870" w:rsidRDefault="005378B8">
            <w:pPr>
              <w:spacing w:before="120" w:after="120"/>
              <w:rPr>
                <w:color w:val="000000" w:themeColor="text1"/>
              </w:rPr>
            </w:pPr>
            <w:r w:rsidRPr="00421870">
              <w:rPr>
                <w:color w:val="000000" w:themeColor="text1"/>
              </w:rPr>
              <w:t>Bến cảng Nhiệt điện Ô Môn</w:t>
            </w:r>
          </w:p>
        </w:tc>
        <w:tc>
          <w:tcPr>
            <w:tcW w:w="1939" w:type="dxa"/>
            <w:vMerge w:val="restart"/>
            <w:tcBorders>
              <w:top w:val="nil"/>
              <w:left w:val="nil"/>
              <w:bottom w:val="single" w:sz="8" w:space="0" w:color="000000"/>
              <w:right w:val="single" w:sz="8" w:space="0" w:color="000000"/>
            </w:tcBorders>
            <w:vAlign w:val="center"/>
          </w:tcPr>
          <w:p w14:paraId="49E985CA" w14:textId="77777777" w:rsidR="008E219D" w:rsidRPr="00421870" w:rsidRDefault="005378B8">
            <w:pPr>
              <w:spacing w:before="120" w:after="120"/>
              <w:jc w:val="center"/>
              <w:rPr>
                <w:color w:val="000000" w:themeColor="text1"/>
              </w:rPr>
            </w:pPr>
            <w:r w:rsidRPr="00421870">
              <w:rPr>
                <w:color w:val="000000" w:themeColor="text1"/>
              </w:rPr>
              <w:t>Cần Thơ</w:t>
            </w:r>
          </w:p>
        </w:tc>
      </w:tr>
      <w:tr w:rsidR="00421870" w:rsidRPr="00421870" w14:paraId="13EBAB35" w14:textId="77777777">
        <w:tc>
          <w:tcPr>
            <w:tcW w:w="832" w:type="dxa"/>
            <w:tcBorders>
              <w:top w:val="nil"/>
              <w:left w:val="single" w:sz="8" w:space="0" w:color="000000"/>
              <w:bottom w:val="single" w:sz="8" w:space="0" w:color="000000"/>
              <w:right w:val="single" w:sz="8" w:space="0" w:color="000000"/>
            </w:tcBorders>
            <w:vAlign w:val="center"/>
          </w:tcPr>
          <w:p w14:paraId="09E9F7A2" w14:textId="77777777" w:rsidR="008E219D" w:rsidRPr="00421870" w:rsidRDefault="005378B8">
            <w:pPr>
              <w:spacing w:before="120" w:after="120"/>
              <w:jc w:val="center"/>
              <w:rPr>
                <w:color w:val="000000" w:themeColor="text1"/>
              </w:rPr>
            </w:pPr>
            <w:r w:rsidRPr="00421870">
              <w:rPr>
                <w:color w:val="000000" w:themeColor="text1"/>
              </w:rPr>
              <w:t>270.</w:t>
            </w:r>
          </w:p>
        </w:tc>
        <w:tc>
          <w:tcPr>
            <w:tcW w:w="6281" w:type="dxa"/>
            <w:tcBorders>
              <w:top w:val="nil"/>
              <w:left w:val="nil"/>
              <w:bottom w:val="single" w:sz="8" w:space="0" w:color="000000"/>
              <w:right w:val="single" w:sz="8" w:space="0" w:color="000000"/>
            </w:tcBorders>
            <w:vAlign w:val="center"/>
          </w:tcPr>
          <w:p w14:paraId="6FCDC223" w14:textId="77777777" w:rsidR="008E219D" w:rsidRPr="00421870" w:rsidRDefault="005378B8">
            <w:pPr>
              <w:spacing w:before="120" w:after="120"/>
              <w:rPr>
                <w:color w:val="000000" w:themeColor="text1"/>
              </w:rPr>
            </w:pPr>
            <w:r w:rsidRPr="00421870">
              <w:rPr>
                <w:color w:val="000000" w:themeColor="text1"/>
              </w:rPr>
              <w:t xml:space="preserve">Bến cảng chuyên dùng xuất thạch cao NMNĐ Cần </w:t>
            </w:r>
            <w:r w:rsidRPr="00421870">
              <w:rPr>
                <w:color w:val="000000" w:themeColor="text1"/>
              </w:rPr>
              <w:t>Thơ</w:t>
            </w:r>
          </w:p>
        </w:tc>
        <w:tc>
          <w:tcPr>
            <w:tcW w:w="1939" w:type="dxa"/>
            <w:vMerge/>
            <w:tcBorders>
              <w:top w:val="nil"/>
              <w:left w:val="nil"/>
              <w:bottom w:val="single" w:sz="8" w:space="0" w:color="000000"/>
              <w:right w:val="single" w:sz="8" w:space="0" w:color="000000"/>
            </w:tcBorders>
            <w:vAlign w:val="center"/>
          </w:tcPr>
          <w:p w14:paraId="439DB313"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C5F2F3B" w14:textId="77777777">
        <w:tc>
          <w:tcPr>
            <w:tcW w:w="832" w:type="dxa"/>
            <w:tcBorders>
              <w:top w:val="nil"/>
              <w:left w:val="single" w:sz="8" w:space="0" w:color="000000"/>
              <w:bottom w:val="single" w:sz="8" w:space="0" w:color="000000"/>
              <w:right w:val="single" w:sz="8" w:space="0" w:color="000000"/>
            </w:tcBorders>
            <w:vAlign w:val="center"/>
          </w:tcPr>
          <w:p w14:paraId="5313D8C9" w14:textId="77777777" w:rsidR="008E219D" w:rsidRPr="00421870" w:rsidRDefault="005378B8">
            <w:pPr>
              <w:spacing w:before="120" w:after="120"/>
              <w:jc w:val="center"/>
              <w:rPr>
                <w:color w:val="000000" w:themeColor="text1"/>
              </w:rPr>
            </w:pPr>
            <w:r w:rsidRPr="00421870">
              <w:rPr>
                <w:color w:val="000000" w:themeColor="text1"/>
              </w:rPr>
              <w:t>271.</w:t>
            </w:r>
          </w:p>
        </w:tc>
        <w:tc>
          <w:tcPr>
            <w:tcW w:w="6281" w:type="dxa"/>
            <w:tcBorders>
              <w:top w:val="nil"/>
              <w:left w:val="nil"/>
              <w:bottom w:val="single" w:sz="8" w:space="0" w:color="000000"/>
              <w:right w:val="single" w:sz="8" w:space="0" w:color="000000"/>
            </w:tcBorders>
            <w:vAlign w:val="center"/>
          </w:tcPr>
          <w:p w14:paraId="3B706A44" w14:textId="77777777" w:rsidR="008E219D" w:rsidRPr="00421870" w:rsidRDefault="005378B8">
            <w:pPr>
              <w:spacing w:before="120" w:after="120"/>
              <w:rPr>
                <w:color w:val="000000" w:themeColor="text1"/>
              </w:rPr>
            </w:pPr>
            <w:r w:rsidRPr="00421870">
              <w:rPr>
                <w:color w:val="000000" w:themeColor="text1"/>
              </w:rPr>
              <w:t>Bến cảng chuyên dụng Phúc Thành</w:t>
            </w:r>
          </w:p>
        </w:tc>
        <w:tc>
          <w:tcPr>
            <w:tcW w:w="1939" w:type="dxa"/>
            <w:vMerge/>
            <w:tcBorders>
              <w:top w:val="nil"/>
              <w:left w:val="nil"/>
              <w:bottom w:val="single" w:sz="8" w:space="0" w:color="000000"/>
              <w:right w:val="single" w:sz="8" w:space="0" w:color="000000"/>
            </w:tcBorders>
            <w:vAlign w:val="center"/>
          </w:tcPr>
          <w:p w14:paraId="62A984F9"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8AAC022" w14:textId="77777777">
        <w:tc>
          <w:tcPr>
            <w:tcW w:w="832" w:type="dxa"/>
            <w:tcBorders>
              <w:top w:val="nil"/>
              <w:left w:val="single" w:sz="8" w:space="0" w:color="000000"/>
              <w:bottom w:val="single" w:sz="8" w:space="0" w:color="000000"/>
              <w:right w:val="single" w:sz="8" w:space="0" w:color="000000"/>
            </w:tcBorders>
            <w:vAlign w:val="center"/>
          </w:tcPr>
          <w:p w14:paraId="0AA3BE0F" w14:textId="77777777" w:rsidR="008E219D" w:rsidRPr="00421870" w:rsidRDefault="005378B8">
            <w:pPr>
              <w:spacing w:before="120" w:after="120"/>
              <w:jc w:val="center"/>
              <w:rPr>
                <w:color w:val="000000" w:themeColor="text1"/>
              </w:rPr>
            </w:pPr>
            <w:r w:rsidRPr="00421870">
              <w:rPr>
                <w:color w:val="000000" w:themeColor="text1"/>
              </w:rPr>
              <w:t>272.</w:t>
            </w:r>
          </w:p>
        </w:tc>
        <w:tc>
          <w:tcPr>
            <w:tcW w:w="6281" w:type="dxa"/>
            <w:tcBorders>
              <w:top w:val="nil"/>
              <w:left w:val="nil"/>
              <w:bottom w:val="single" w:sz="8" w:space="0" w:color="000000"/>
              <w:right w:val="single" w:sz="8" w:space="0" w:color="000000"/>
            </w:tcBorders>
            <w:vAlign w:val="center"/>
          </w:tcPr>
          <w:p w14:paraId="46BEEDD6" w14:textId="77777777" w:rsidR="008E219D" w:rsidRPr="00421870" w:rsidRDefault="005378B8">
            <w:pPr>
              <w:spacing w:before="120" w:after="120"/>
              <w:rPr>
                <w:color w:val="000000" w:themeColor="text1"/>
              </w:rPr>
            </w:pPr>
            <w:r w:rsidRPr="00421870">
              <w:rPr>
                <w:color w:val="000000" w:themeColor="text1"/>
              </w:rPr>
              <w:t>Bến cảng Sài Gòn Petro Cần Thơ</w:t>
            </w:r>
          </w:p>
        </w:tc>
        <w:tc>
          <w:tcPr>
            <w:tcW w:w="1939" w:type="dxa"/>
            <w:vMerge/>
            <w:tcBorders>
              <w:top w:val="nil"/>
              <w:left w:val="nil"/>
              <w:bottom w:val="single" w:sz="8" w:space="0" w:color="000000"/>
              <w:right w:val="single" w:sz="8" w:space="0" w:color="000000"/>
            </w:tcBorders>
            <w:vAlign w:val="center"/>
          </w:tcPr>
          <w:p w14:paraId="25B700E9"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5DBD088" w14:textId="77777777">
        <w:tc>
          <w:tcPr>
            <w:tcW w:w="832" w:type="dxa"/>
            <w:tcBorders>
              <w:top w:val="nil"/>
              <w:left w:val="single" w:sz="8" w:space="0" w:color="000000"/>
              <w:bottom w:val="single" w:sz="8" w:space="0" w:color="000000"/>
              <w:right w:val="single" w:sz="8" w:space="0" w:color="000000"/>
            </w:tcBorders>
            <w:vAlign w:val="center"/>
          </w:tcPr>
          <w:p w14:paraId="4999E238" w14:textId="77777777" w:rsidR="008E219D" w:rsidRPr="00421870" w:rsidRDefault="005378B8">
            <w:pPr>
              <w:spacing w:before="120" w:after="120"/>
              <w:jc w:val="center"/>
              <w:rPr>
                <w:color w:val="000000" w:themeColor="text1"/>
              </w:rPr>
            </w:pPr>
            <w:r w:rsidRPr="00421870">
              <w:rPr>
                <w:color w:val="000000" w:themeColor="text1"/>
              </w:rPr>
              <w:t>273.</w:t>
            </w:r>
          </w:p>
        </w:tc>
        <w:tc>
          <w:tcPr>
            <w:tcW w:w="6281" w:type="dxa"/>
            <w:tcBorders>
              <w:top w:val="nil"/>
              <w:left w:val="nil"/>
              <w:bottom w:val="single" w:sz="8" w:space="0" w:color="000000"/>
              <w:right w:val="single" w:sz="8" w:space="0" w:color="000000"/>
            </w:tcBorders>
            <w:vAlign w:val="center"/>
          </w:tcPr>
          <w:p w14:paraId="2F886093" w14:textId="77777777" w:rsidR="008E219D" w:rsidRPr="00421870" w:rsidRDefault="005378B8">
            <w:pPr>
              <w:spacing w:before="120" w:after="120"/>
              <w:rPr>
                <w:color w:val="000000" w:themeColor="text1"/>
              </w:rPr>
            </w:pPr>
            <w:r w:rsidRPr="00421870">
              <w:rPr>
                <w:color w:val="000000" w:themeColor="text1"/>
              </w:rPr>
              <w:t>Bến cảng Công ty CP TMĐT Dầu khí Nam Sông Hậu - chi nhánh Cần Thơ</w:t>
            </w:r>
          </w:p>
        </w:tc>
        <w:tc>
          <w:tcPr>
            <w:tcW w:w="1939" w:type="dxa"/>
            <w:vMerge/>
            <w:tcBorders>
              <w:top w:val="nil"/>
              <w:left w:val="nil"/>
              <w:bottom w:val="single" w:sz="8" w:space="0" w:color="000000"/>
              <w:right w:val="single" w:sz="8" w:space="0" w:color="000000"/>
            </w:tcBorders>
            <w:vAlign w:val="center"/>
          </w:tcPr>
          <w:p w14:paraId="1DEDC644"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3548E623" w14:textId="77777777">
        <w:tc>
          <w:tcPr>
            <w:tcW w:w="832" w:type="dxa"/>
            <w:tcBorders>
              <w:top w:val="nil"/>
              <w:left w:val="single" w:sz="8" w:space="0" w:color="000000"/>
              <w:bottom w:val="single" w:sz="8" w:space="0" w:color="000000"/>
              <w:right w:val="single" w:sz="8" w:space="0" w:color="000000"/>
            </w:tcBorders>
            <w:vAlign w:val="center"/>
          </w:tcPr>
          <w:p w14:paraId="1CDBC33B" w14:textId="77777777" w:rsidR="008E219D" w:rsidRPr="00421870" w:rsidRDefault="005378B8">
            <w:pPr>
              <w:spacing w:before="120" w:after="120"/>
              <w:jc w:val="center"/>
              <w:rPr>
                <w:color w:val="000000" w:themeColor="text1"/>
              </w:rPr>
            </w:pPr>
            <w:r w:rsidRPr="00421870">
              <w:rPr>
                <w:color w:val="000000" w:themeColor="text1"/>
              </w:rPr>
              <w:t>274.</w:t>
            </w:r>
          </w:p>
        </w:tc>
        <w:tc>
          <w:tcPr>
            <w:tcW w:w="6281" w:type="dxa"/>
            <w:tcBorders>
              <w:top w:val="nil"/>
              <w:left w:val="nil"/>
              <w:bottom w:val="single" w:sz="8" w:space="0" w:color="000000"/>
              <w:right w:val="single" w:sz="8" w:space="0" w:color="000000"/>
            </w:tcBorders>
            <w:vAlign w:val="center"/>
          </w:tcPr>
          <w:p w14:paraId="35DD6F66" w14:textId="77777777" w:rsidR="008E219D" w:rsidRPr="00421870" w:rsidRDefault="005378B8">
            <w:pPr>
              <w:spacing w:before="120" w:after="120"/>
              <w:rPr>
                <w:color w:val="000000" w:themeColor="text1"/>
              </w:rPr>
            </w:pPr>
            <w:r w:rsidRPr="00421870">
              <w:rPr>
                <w:color w:val="000000" w:themeColor="text1"/>
              </w:rPr>
              <w:t>Bến cảng PV Gas South</w:t>
            </w:r>
          </w:p>
        </w:tc>
        <w:tc>
          <w:tcPr>
            <w:tcW w:w="1939" w:type="dxa"/>
            <w:vMerge/>
            <w:tcBorders>
              <w:top w:val="nil"/>
              <w:left w:val="nil"/>
              <w:bottom w:val="single" w:sz="8" w:space="0" w:color="000000"/>
              <w:right w:val="single" w:sz="8" w:space="0" w:color="000000"/>
            </w:tcBorders>
            <w:vAlign w:val="center"/>
          </w:tcPr>
          <w:p w14:paraId="0B07620B"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2A303CD" w14:textId="77777777">
        <w:tc>
          <w:tcPr>
            <w:tcW w:w="832" w:type="dxa"/>
            <w:tcBorders>
              <w:top w:val="nil"/>
              <w:left w:val="single" w:sz="8" w:space="0" w:color="000000"/>
              <w:bottom w:val="single" w:sz="8" w:space="0" w:color="000000"/>
              <w:right w:val="single" w:sz="8" w:space="0" w:color="000000"/>
            </w:tcBorders>
            <w:vAlign w:val="center"/>
          </w:tcPr>
          <w:p w14:paraId="48B191A6" w14:textId="77777777" w:rsidR="008E219D" w:rsidRPr="00421870" w:rsidRDefault="005378B8">
            <w:pPr>
              <w:spacing w:before="120" w:after="120"/>
              <w:jc w:val="center"/>
              <w:rPr>
                <w:color w:val="000000" w:themeColor="text1"/>
              </w:rPr>
            </w:pPr>
            <w:r w:rsidRPr="00421870">
              <w:rPr>
                <w:color w:val="000000" w:themeColor="text1"/>
              </w:rPr>
              <w:t>275.</w:t>
            </w:r>
          </w:p>
        </w:tc>
        <w:tc>
          <w:tcPr>
            <w:tcW w:w="6281" w:type="dxa"/>
            <w:tcBorders>
              <w:top w:val="nil"/>
              <w:left w:val="nil"/>
              <w:bottom w:val="single" w:sz="8" w:space="0" w:color="000000"/>
              <w:right w:val="single" w:sz="8" w:space="0" w:color="000000"/>
            </w:tcBorders>
            <w:vAlign w:val="center"/>
          </w:tcPr>
          <w:p w14:paraId="5F2D6B57" w14:textId="77777777" w:rsidR="008E219D" w:rsidRPr="00421870" w:rsidRDefault="005378B8">
            <w:pPr>
              <w:spacing w:before="120" w:after="120"/>
              <w:rPr>
                <w:color w:val="000000" w:themeColor="text1"/>
              </w:rPr>
            </w:pPr>
            <w:r w:rsidRPr="00421870">
              <w:rPr>
                <w:color w:val="000000" w:themeColor="text1"/>
              </w:rPr>
              <w:t>Bến cảng Tổng kho xăng dầu miền Tây</w:t>
            </w:r>
          </w:p>
        </w:tc>
        <w:tc>
          <w:tcPr>
            <w:tcW w:w="1939" w:type="dxa"/>
            <w:vMerge/>
            <w:tcBorders>
              <w:top w:val="nil"/>
              <w:left w:val="nil"/>
              <w:bottom w:val="single" w:sz="8" w:space="0" w:color="000000"/>
              <w:right w:val="single" w:sz="8" w:space="0" w:color="000000"/>
            </w:tcBorders>
            <w:vAlign w:val="center"/>
          </w:tcPr>
          <w:p w14:paraId="6C7BC0DE"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D1F83C9" w14:textId="77777777">
        <w:tc>
          <w:tcPr>
            <w:tcW w:w="832" w:type="dxa"/>
            <w:tcBorders>
              <w:top w:val="nil"/>
              <w:left w:val="single" w:sz="8" w:space="0" w:color="000000"/>
              <w:bottom w:val="single" w:sz="8" w:space="0" w:color="000000"/>
              <w:right w:val="single" w:sz="8" w:space="0" w:color="000000"/>
            </w:tcBorders>
            <w:vAlign w:val="center"/>
          </w:tcPr>
          <w:p w14:paraId="22D5B2C1" w14:textId="77777777" w:rsidR="008E219D" w:rsidRPr="00421870" w:rsidRDefault="005378B8">
            <w:pPr>
              <w:spacing w:before="120" w:after="120"/>
              <w:jc w:val="center"/>
              <w:rPr>
                <w:color w:val="000000" w:themeColor="text1"/>
              </w:rPr>
            </w:pPr>
            <w:r w:rsidRPr="00421870">
              <w:rPr>
                <w:color w:val="000000" w:themeColor="text1"/>
              </w:rPr>
              <w:t>276.</w:t>
            </w:r>
          </w:p>
        </w:tc>
        <w:tc>
          <w:tcPr>
            <w:tcW w:w="6281" w:type="dxa"/>
            <w:tcBorders>
              <w:top w:val="nil"/>
              <w:left w:val="nil"/>
              <w:bottom w:val="single" w:sz="8" w:space="0" w:color="000000"/>
              <w:right w:val="single" w:sz="8" w:space="0" w:color="000000"/>
            </w:tcBorders>
            <w:vAlign w:val="center"/>
          </w:tcPr>
          <w:p w14:paraId="7B376370" w14:textId="77777777" w:rsidR="008E219D" w:rsidRPr="00421870" w:rsidRDefault="005378B8">
            <w:pPr>
              <w:spacing w:before="120" w:after="120"/>
              <w:rPr>
                <w:color w:val="000000" w:themeColor="text1"/>
              </w:rPr>
            </w:pPr>
            <w:r w:rsidRPr="00421870">
              <w:rPr>
                <w:color w:val="000000" w:themeColor="text1"/>
              </w:rPr>
              <w:t xml:space="preserve">Bến cảng Kho Xăng dầu </w:t>
            </w:r>
            <w:r w:rsidRPr="00421870">
              <w:rPr>
                <w:color w:val="000000" w:themeColor="text1"/>
              </w:rPr>
              <w:t>Trà Nóc</w:t>
            </w:r>
          </w:p>
        </w:tc>
        <w:tc>
          <w:tcPr>
            <w:tcW w:w="1939" w:type="dxa"/>
            <w:vMerge/>
            <w:tcBorders>
              <w:top w:val="nil"/>
              <w:left w:val="nil"/>
              <w:bottom w:val="single" w:sz="8" w:space="0" w:color="000000"/>
              <w:right w:val="single" w:sz="8" w:space="0" w:color="000000"/>
            </w:tcBorders>
            <w:vAlign w:val="center"/>
          </w:tcPr>
          <w:p w14:paraId="16EEAAEA"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50EB4A7" w14:textId="77777777">
        <w:tc>
          <w:tcPr>
            <w:tcW w:w="832" w:type="dxa"/>
            <w:tcBorders>
              <w:top w:val="nil"/>
              <w:left w:val="single" w:sz="8" w:space="0" w:color="000000"/>
              <w:bottom w:val="single" w:sz="8" w:space="0" w:color="000000"/>
              <w:right w:val="single" w:sz="8" w:space="0" w:color="000000"/>
            </w:tcBorders>
            <w:vAlign w:val="center"/>
          </w:tcPr>
          <w:p w14:paraId="1D0F9960" w14:textId="77777777" w:rsidR="008E219D" w:rsidRPr="00421870" w:rsidRDefault="005378B8">
            <w:pPr>
              <w:spacing w:before="120" w:after="120"/>
              <w:jc w:val="center"/>
              <w:rPr>
                <w:color w:val="000000" w:themeColor="text1"/>
              </w:rPr>
            </w:pPr>
            <w:r w:rsidRPr="00421870">
              <w:rPr>
                <w:color w:val="000000" w:themeColor="text1"/>
              </w:rPr>
              <w:t>277.</w:t>
            </w:r>
          </w:p>
        </w:tc>
        <w:tc>
          <w:tcPr>
            <w:tcW w:w="6281" w:type="dxa"/>
            <w:tcBorders>
              <w:top w:val="nil"/>
              <w:left w:val="nil"/>
              <w:bottom w:val="single" w:sz="8" w:space="0" w:color="000000"/>
              <w:right w:val="single" w:sz="8" w:space="0" w:color="000000"/>
            </w:tcBorders>
            <w:vAlign w:val="center"/>
          </w:tcPr>
          <w:p w14:paraId="7A7BCC2B" w14:textId="77777777" w:rsidR="008E219D" w:rsidRPr="00421870" w:rsidRDefault="005378B8">
            <w:pPr>
              <w:spacing w:before="120" w:after="120"/>
              <w:rPr>
                <w:color w:val="000000" w:themeColor="text1"/>
              </w:rPr>
            </w:pPr>
            <w:r w:rsidRPr="00421870">
              <w:rPr>
                <w:color w:val="000000" w:themeColor="text1"/>
              </w:rPr>
              <w:t>Bến cảng lương thực Sông Hậu (Trà Nóc)</w:t>
            </w:r>
          </w:p>
        </w:tc>
        <w:tc>
          <w:tcPr>
            <w:tcW w:w="1939" w:type="dxa"/>
            <w:vMerge/>
            <w:tcBorders>
              <w:top w:val="nil"/>
              <w:left w:val="nil"/>
              <w:bottom w:val="single" w:sz="8" w:space="0" w:color="000000"/>
              <w:right w:val="single" w:sz="8" w:space="0" w:color="000000"/>
            </w:tcBorders>
            <w:vAlign w:val="center"/>
          </w:tcPr>
          <w:p w14:paraId="7A5474B8"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3AEF7E3" w14:textId="77777777">
        <w:tc>
          <w:tcPr>
            <w:tcW w:w="832" w:type="dxa"/>
            <w:tcBorders>
              <w:top w:val="nil"/>
              <w:left w:val="single" w:sz="8" w:space="0" w:color="000000"/>
              <w:bottom w:val="single" w:sz="8" w:space="0" w:color="000000"/>
              <w:right w:val="single" w:sz="8" w:space="0" w:color="000000"/>
            </w:tcBorders>
            <w:vAlign w:val="center"/>
          </w:tcPr>
          <w:p w14:paraId="70351D3E" w14:textId="77777777" w:rsidR="008E219D" w:rsidRPr="00421870" w:rsidRDefault="005378B8">
            <w:pPr>
              <w:spacing w:before="120" w:after="120"/>
              <w:jc w:val="center"/>
              <w:rPr>
                <w:color w:val="000000" w:themeColor="text1"/>
              </w:rPr>
            </w:pPr>
            <w:r w:rsidRPr="00421870">
              <w:rPr>
                <w:color w:val="000000" w:themeColor="text1"/>
              </w:rPr>
              <w:t>278.</w:t>
            </w:r>
          </w:p>
        </w:tc>
        <w:tc>
          <w:tcPr>
            <w:tcW w:w="6281" w:type="dxa"/>
            <w:tcBorders>
              <w:top w:val="nil"/>
              <w:left w:val="nil"/>
              <w:bottom w:val="single" w:sz="8" w:space="0" w:color="000000"/>
              <w:right w:val="single" w:sz="8" w:space="0" w:color="000000"/>
            </w:tcBorders>
            <w:vAlign w:val="center"/>
          </w:tcPr>
          <w:p w14:paraId="40AFC4AA" w14:textId="77777777" w:rsidR="008E219D" w:rsidRPr="00421870" w:rsidRDefault="005378B8">
            <w:pPr>
              <w:spacing w:before="120" w:after="120"/>
              <w:rPr>
                <w:color w:val="000000" w:themeColor="text1"/>
              </w:rPr>
            </w:pPr>
            <w:r w:rsidRPr="00421870">
              <w:rPr>
                <w:color w:val="000000" w:themeColor="text1"/>
              </w:rPr>
              <w:t>Bến cảng chuyên dùng kho xăng dầu K34/QK9</w:t>
            </w:r>
          </w:p>
        </w:tc>
        <w:tc>
          <w:tcPr>
            <w:tcW w:w="1939" w:type="dxa"/>
            <w:vMerge/>
            <w:tcBorders>
              <w:top w:val="nil"/>
              <w:left w:val="nil"/>
              <w:bottom w:val="single" w:sz="8" w:space="0" w:color="000000"/>
              <w:right w:val="single" w:sz="8" w:space="0" w:color="000000"/>
            </w:tcBorders>
            <w:vAlign w:val="center"/>
          </w:tcPr>
          <w:p w14:paraId="3218923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5BA36041" w14:textId="77777777">
        <w:tc>
          <w:tcPr>
            <w:tcW w:w="832" w:type="dxa"/>
            <w:tcBorders>
              <w:top w:val="nil"/>
              <w:left w:val="single" w:sz="8" w:space="0" w:color="000000"/>
              <w:bottom w:val="single" w:sz="8" w:space="0" w:color="000000"/>
              <w:right w:val="single" w:sz="8" w:space="0" w:color="000000"/>
            </w:tcBorders>
            <w:vAlign w:val="center"/>
          </w:tcPr>
          <w:p w14:paraId="1A68B57B" w14:textId="77777777" w:rsidR="008E219D" w:rsidRPr="00421870" w:rsidRDefault="005378B8">
            <w:pPr>
              <w:spacing w:before="120" w:after="120"/>
              <w:jc w:val="center"/>
              <w:rPr>
                <w:color w:val="000000" w:themeColor="text1"/>
              </w:rPr>
            </w:pPr>
            <w:r w:rsidRPr="00421870">
              <w:rPr>
                <w:color w:val="000000" w:themeColor="text1"/>
              </w:rPr>
              <w:t>279.</w:t>
            </w:r>
          </w:p>
        </w:tc>
        <w:tc>
          <w:tcPr>
            <w:tcW w:w="6281" w:type="dxa"/>
            <w:tcBorders>
              <w:top w:val="nil"/>
              <w:left w:val="nil"/>
              <w:bottom w:val="single" w:sz="8" w:space="0" w:color="000000"/>
              <w:right w:val="single" w:sz="8" w:space="0" w:color="000000"/>
            </w:tcBorders>
            <w:vAlign w:val="center"/>
          </w:tcPr>
          <w:p w14:paraId="3E06E675" w14:textId="77777777" w:rsidR="008E219D" w:rsidRPr="00421870" w:rsidRDefault="005378B8">
            <w:pPr>
              <w:spacing w:before="120" w:after="120"/>
              <w:rPr>
                <w:color w:val="000000" w:themeColor="text1"/>
              </w:rPr>
            </w:pPr>
            <w:r w:rsidRPr="00421870">
              <w:rPr>
                <w:color w:val="000000" w:themeColor="text1"/>
              </w:rPr>
              <w:t>Bến cảng Hoàng Diệu (Cần Thơ)</w:t>
            </w:r>
          </w:p>
        </w:tc>
        <w:tc>
          <w:tcPr>
            <w:tcW w:w="1939" w:type="dxa"/>
            <w:vMerge/>
            <w:tcBorders>
              <w:top w:val="nil"/>
              <w:left w:val="nil"/>
              <w:bottom w:val="single" w:sz="8" w:space="0" w:color="000000"/>
              <w:right w:val="single" w:sz="8" w:space="0" w:color="000000"/>
            </w:tcBorders>
            <w:vAlign w:val="center"/>
          </w:tcPr>
          <w:p w14:paraId="29C3E7E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2AEE8E0C" w14:textId="77777777">
        <w:tc>
          <w:tcPr>
            <w:tcW w:w="832" w:type="dxa"/>
            <w:tcBorders>
              <w:top w:val="nil"/>
              <w:left w:val="single" w:sz="8" w:space="0" w:color="000000"/>
              <w:bottom w:val="single" w:sz="8" w:space="0" w:color="000000"/>
              <w:right w:val="single" w:sz="8" w:space="0" w:color="000000"/>
            </w:tcBorders>
            <w:vAlign w:val="center"/>
          </w:tcPr>
          <w:p w14:paraId="25B07C53" w14:textId="77777777" w:rsidR="008E219D" w:rsidRPr="00421870" w:rsidRDefault="005378B8">
            <w:pPr>
              <w:spacing w:before="120" w:after="120"/>
              <w:jc w:val="center"/>
              <w:rPr>
                <w:color w:val="000000" w:themeColor="text1"/>
              </w:rPr>
            </w:pPr>
            <w:r w:rsidRPr="00421870">
              <w:rPr>
                <w:color w:val="000000" w:themeColor="text1"/>
              </w:rPr>
              <w:t>280.</w:t>
            </w:r>
          </w:p>
        </w:tc>
        <w:tc>
          <w:tcPr>
            <w:tcW w:w="6281" w:type="dxa"/>
            <w:tcBorders>
              <w:top w:val="nil"/>
              <w:left w:val="nil"/>
              <w:bottom w:val="single" w:sz="8" w:space="0" w:color="000000"/>
              <w:right w:val="single" w:sz="8" w:space="0" w:color="000000"/>
            </w:tcBorders>
            <w:vAlign w:val="center"/>
          </w:tcPr>
          <w:p w14:paraId="7E9E4667" w14:textId="77777777" w:rsidR="008E219D" w:rsidRPr="00421870" w:rsidRDefault="005378B8">
            <w:pPr>
              <w:spacing w:before="120" w:after="120"/>
              <w:rPr>
                <w:color w:val="000000" w:themeColor="text1"/>
              </w:rPr>
            </w:pPr>
            <w:r w:rsidRPr="00421870">
              <w:rPr>
                <w:color w:val="000000" w:themeColor="text1"/>
              </w:rPr>
              <w:t>Bến cảng Total Gas Cần Thơ</w:t>
            </w:r>
          </w:p>
        </w:tc>
        <w:tc>
          <w:tcPr>
            <w:tcW w:w="1939" w:type="dxa"/>
            <w:vMerge/>
            <w:tcBorders>
              <w:top w:val="nil"/>
              <w:left w:val="nil"/>
              <w:bottom w:val="single" w:sz="8" w:space="0" w:color="000000"/>
              <w:right w:val="single" w:sz="8" w:space="0" w:color="000000"/>
            </w:tcBorders>
            <w:vAlign w:val="center"/>
          </w:tcPr>
          <w:p w14:paraId="18FFDDD9"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341ADEC" w14:textId="77777777">
        <w:tc>
          <w:tcPr>
            <w:tcW w:w="832" w:type="dxa"/>
            <w:tcBorders>
              <w:top w:val="nil"/>
              <w:left w:val="single" w:sz="8" w:space="0" w:color="000000"/>
              <w:bottom w:val="single" w:sz="8" w:space="0" w:color="000000"/>
              <w:right w:val="single" w:sz="8" w:space="0" w:color="000000"/>
            </w:tcBorders>
            <w:vAlign w:val="center"/>
          </w:tcPr>
          <w:p w14:paraId="1CCC2F63" w14:textId="77777777" w:rsidR="008E219D" w:rsidRPr="00421870" w:rsidRDefault="005378B8">
            <w:pPr>
              <w:spacing w:before="120" w:after="120"/>
              <w:jc w:val="center"/>
              <w:rPr>
                <w:color w:val="000000" w:themeColor="text1"/>
              </w:rPr>
            </w:pPr>
            <w:r w:rsidRPr="00421870">
              <w:rPr>
                <w:color w:val="000000" w:themeColor="text1"/>
              </w:rPr>
              <w:t>281.</w:t>
            </w:r>
          </w:p>
        </w:tc>
        <w:tc>
          <w:tcPr>
            <w:tcW w:w="6281" w:type="dxa"/>
            <w:tcBorders>
              <w:top w:val="nil"/>
              <w:left w:val="nil"/>
              <w:bottom w:val="single" w:sz="8" w:space="0" w:color="000000"/>
              <w:right w:val="single" w:sz="8" w:space="0" w:color="000000"/>
            </w:tcBorders>
            <w:vAlign w:val="center"/>
          </w:tcPr>
          <w:p w14:paraId="6042B850" w14:textId="77777777" w:rsidR="008E219D" w:rsidRPr="00421870" w:rsidRDefault="005378B8">
            <w:pPr>
              <w:spacing w:before="120" w:after="120"/>
              <w:rPr>
                <w:color w:val="000000" w:themeColor="text1"/>
              </w:rPr>
            </w:pPr>
            <w:r w:rsidRPr="00421870">
              <w:rPr>
                <w:color w:val="000000" w:themeColor="text1"/>
              </w:rPr>
              <w:t>Bến cảng X55</w:t>
            </w:r>
          </w:p>
        </w:tc>
        <w:tc>
          <w:tcPr>
            <w:tcW w:w="1939" w:type="dxa"/>
            <w:vMerge/>
            <w:tcBorders>
              <w:top w:val="nil"/>
              <w:left w:val="nil"/>
              <w:bottom w:val="single" w:sz="8" w:space="0" w:color="000000"/>
              <w:right w:val="single" w:sz="8" w:space="0" w:color="000000"/>
            </w:tcBorders>
            <w:vAlign w:val="center"/>
          </w:tcPr>
          <w:p w14:paraId="7AA5BC9C"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198A8F1" w14:textId="77777777">
        <w:tc>
          <w:tcPr>
            <w:tcW w:w="832" w:type="dxa"/>
            <w:tcBorders>
              <w:top w:val="nil"/>
              <w:left w:val="single" w:sz="8" w:space="0" w:color="000000"/>
              <w:bottom w:val="single" w:sz="8" w:space="0" w:color="000000"/>
              <w:right w:val="single" w:sz="8" w:space="0" w:color="000000"/>
            </w:tcBorders>
            <w:vAlign w:val="center"/>
          </w:tcPr>
          <w:p w14:paraId="49BA1D50" w14:textId="77777777" w:rsidR="008E219D" w:rsidRPr="00421870" w:rsidRDefault="005378B8">
            <w:pPr>
              <w:spacing w:before="120" w:after="120"/>
              <w:jc w:val="center"/>
              <w:rPr>
                <w:color w:val="000000" w:themeColor="text1"/>
              </w:rPr>
            </w:pPr>
            <w:r w:rsidRPr="00421870">
              <w:rPr>
                <w:color w:val="000000" w:themeColor="text1"/>
              </w:rPr>
              <w:t>282.</w:t>
            </w:r>
          </w:p>
        </w:tc>
        <w:tc>
          <w:tcPr>
            <w:tcW w:w="6281" w:type="dxa"/>
            <w:tcBorders>
              <w:top w:val="nil"/>
              <w:left w:val="nil"/>
              <w:bottom w:val="single" w:sz="8" w:space="0" w:color="000000"/>
              <w:right w:val="single" w:sz="8" w:space="0" w:color="000000"/>
            </w:tcBorders>
            <w:vAlign w:val="center"/>
          </w:tcPr>
          <w:p w14:paraId="04035318" w14:textId="77777777" w:rsidR="008E219D" w:rsidRPr="00421870" w:rsidRDefault="005378B8">
            <w:pPr>
              <w:spacing w:before="120" w:after="120"/>
              <w:rPr>
                <w:color w:val="000000" w:themeColor="text1"/>
              </w:rPr>
            </w:pPr>
            <w:r w:rsidRPr="00421870">
              <w:rPr>
                <w:color w:val="000000" w:themeColor="text1"/>
              </w:rPr>
              <w:t>Bến cảng vận tải thủy Cần Thơ</w:t>
            </w:r>
          </w:p>
        </w:tc>
        <w:tc>
          <w:tcPr>
            <w:tcW w:w="1939" w:type="dxa"/>
            <w:vMerge/>
            <w:tcBorders>
              <w:top w:val="nil"/>
              <w:left w:val="nil"/>
              <w:bottom w:val="single" w:sz="8" w:space="0" w:color="000000"/>
              <w:right w:val="single" w:sz="8" w:space="0" w:color="000000"/>
            </w:tcBorders>
            <w:vAlign w:val="center"/>
          </w:tcPr>
          <w:p w14:paraId="0E9768B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7E39BB77" w14:textId="77777777">
        <w:tc>
          <w:tcPr>
            <w:tcW w:w="832" w:type="dxa"/>
            <w:tcBorders>
              <w:top w:val="nil"/>
              <w:left w:val="single" w:sz="8" w:space="0" w:color="000000"/>
              <w:bottom w:val="single" w:sz="8" w:space="0" w:color="000000"/>
              <w:right w:val="single" w:sz="8" w:space="0" w:color="000000"/>
            </w:tcBorders>
            <w:vAlign w:val="center"/>
          </w:tcPr>
          <w:p w14:paraId="38960071" w14:textId="77777777" w:rsidR="008E219D" w:rsidRPr="00421870" w:rsidRDefault="005378B8">
            <w:pPr>
              <w:spacing w:before="120" w:after="120"/>
              <w:jc w:val="center"/>
              <w:rPr>
                <w:color w:val="000000" w:themeColor="text1"/>
              </w:rPr>
            </w:pPr>
            <w:r w:rsidRPr="00421870">
              <w:rPr>
                <w:color w:val="000000" w:themeColor="text1"/>
              </w:rPr>
              <w:t>283.</w:t>
            </w:r>
          </w:p>
        </w:tc>
        <w:tc>
          <w:tcPr>
            <w:tcW w:w="6281" w:type="dxa"/>
            <w:tcBorders>
              <w:top w:val="nil"/>
              <w:left w:val="nil"/>
              <w:bottom w:val="single" w:sz="8" w:space="0" w:color="000000"/>
              <w:right w:val="single" w:sz="8" w:space="0" w:color="000000"/>
            </w:tcBorders>
            <w:vAlign w:val="center"/>
          </w:tcPr>
          <w:p w14:paraId="6D9BAF30" w14:textId="77777777" w:rsidR="008E219D" w:rsidRPr="00421870" w:rsidRDefault="005378B8">
            <w:pPr>
              <w:spacing w:before="120" w:after="120"/>
              <w:rPr>
                <w:color w:val="000000" w:themeColor="text1"/>
              </w:rPr>
            </w:pPr>
            <w:r w:rsidRPr="00421870">
              <w:rPr>
                <w:color w:val="000000" w:themeColor="text1"/>
              </w:rPr>
              <w:t xml:space="preserve">Bến cảng xăng dầu </w:t>
            </w:r>
            <w:r w:rsidRPr="00421870">
              <w:rPr>
                <w:color w:val="000000" w:themeColor="text1"/>
              </w:rPr>
              <w:t>Petro Mekong</w:t>
            </w:r>
          </w:p>
        </w:tc>
        <w:tc>
          <w:tcPr>
            <w:tcW w:w="1939" w:type="dxa"/>
            <w:vMerge/>
            <w:tcBorders>
              <w:top w:val="nil"/>
              <w:left w:val="nil"/>
              <w:bottom w:val="single" w:sz="8" w:space="0" w:color="000000"/>
              <w:right w:val="single" w:sz="8" w:space="0" w:color="000000"/>
            </w:tcBorders>
            <w:vAlign w:val="center"/>
          </w:tcPr>
          <w:p w14:paraId="089CB0DD"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1F8A48E7" w14:textId="77777777">
        <w:tc>
          <w:tcPr>
            <w:tcW w:w="832" w:type="dxa"/>
            <w:tcBorders>
              <w:top w:val="nil"/>
              <w:left w:val="single" w:sz="8" w:space="0" w:color="000000"/>
              <w:bottom w:val="single" w:sz="8" w:space="0" w:color="000000"/>
              <w:right w:val="single" w:sz="8" w:space="0" w:color="000000"/>
            </w:tcBorders>
            <w:vAlign w:val="center"/>
          </w:tcPr>
          <w:p w14:paraId="07D9B261" w14:textId="77777777" w:rsidR="008E219D" w:rsidRPr="00421870" w:rsidRDefault="005378B8">
            <w:pPr>
              <w:spacing w:before="120" w:after="120"/>
              <w:jc w:val="center"/>
              <w:rPr>
                <w:color w:val="000000" w:themeColor="text1"/>
              </w:rPr>
            </w:pPr>
            <w:r w:rsidRPr="00421870">
              <w:rPr>
                <w:color w:val="000000" w:themeColor="text1"/>
              </w:rPr>
              <w:t>284.</w:t>
            </w:r>
          </w:p>
        </w:tc>
        <w:tc>
          <w:tcPr>
            <w:tcW w:w="6281" w:type="dxa"/>
            <w:tcBorders>
              <w:top w:val="nil"/>
              <w:left w:val="nil"/>
              <w:bottom w:val="single" w:sz="8" w:space="0" w:color="000000"/>
              <w:right w:val="single" w:sz="8" w:space="0" w:color="000000"/>
            </w:tcBorders>
            <w:vAlign w:val="center"/>
          </w:tcPr>
          <w:p w14:paraId="459CE72A" w14:textId="77777777" w:rsidR="008E219D" w:rsidRPr="00421870" w:rsidRDefault="005378B8">
            <w:pPr>
              <w:spacing w:before="120" w:after="120"/>
              <w:rPr>
                <w:color w:val="000000" w:themeColor="text1"/>
              </w:rPr>
            </w:pPr>
            <w:r w:rsidRPr="00421870">
              <w:rPr>
                <w:color w:val="000000" w:themeColor="text1"/>
              </w:rPr>
              <w:t>Bến cảng Tân cảng Cái Cui</w:t>
            </w:r>
          </w:p>
        </w:tc>
        <w:tc>
          <w:tcPr>
            <w:tcW w:w="1939" w:type="dxa"/>
            <w:vMerge/>
            <w:tcBorders>
              <w:top w:val="nil"/>
              <w:left w:val="nil"/>
              <w:bottom w:val="single" w:sz="8" w:space="0" w:color="000000"/>
              <w:right w:val="single" w:sz="8" w:space="0" w:color="000000"/>
            </w:tcBorders>
            <w:vAlign w:val="center"/>
          </w:tcPr>
          <w:p w14:paraId="2F5D0B61"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729C10C" w14:textId="77777777">
        <w:tc>
          <w:tcPr>
            <w:tcW w:w="832" w:type="dxa"/>
            <w:tcBorders>
              <w:top w:val="nil"/>
              <w:left w:val="single" w:sz="8" w:space="0" w:color="000000"/>
              <w:bottom w:val="single" w:sz="8" w:space="0" w:color="000000"/>
              <w:right w:val="single" w:sz="8" w:space="0" w:color="000000"/>
            </w:tcBorders>
            <w:vAlign w:val="center"/>
          </w:tcPr>
          <w:p w14:paraId="171B9665" w14:textId="77777777" w:rsidR="008E219D" w:rsidRPr="00421870" w:rsidRDefault="005378B8">
            <w:pPr>
              <w:spacing w:before="120" w:after="120"/>
              <w:jc w:val="center"/>
              <w:rPr>
                <w:color w:val="000000" w:themeColor="text1"/>
              </w:rPr>
            </w:pPr>
            <w:r w:rsidRPr="00421870">
              <w:rPr>
                <w:color w:val="000000" w:themeColor="text1"/>
              </w:rPr>
              <w:t>285.</w:t>
            </w:r>
          </w:p>
        </w:tc>
        <w:tc>
          <w:tcPr>
            <w:tcW w:w="6281" w:type="dxa"/>
            <w:tcBorders>
              <w:top w:val="nil"/>
              <w:left w:val="nil"/>
              <w:bottom w:val="single" w:sz="8" w:space="0" w:color="000000"/>
              <w:right w:val="single" w:sz="8" w:space="0" w:color="000000"/>
            </w:tcBorders>
            <w:vAlign w:val="center"/>
          </w:tcPr>
          <w:p w14:paraId="18655751" w14:textId="77777777" w:rsidR="008E219D" w:rsidRPr="00421870" w:rsidRDefault="005378B8">
            <w:pPr>
              <w:spacing w:before="120" w:after="120"/>
              <w:rPr>
                <w:color w:val="000000" w:themeColor="text1"/>
              </w:rPr>
            </w:pPr>
            <w:r w:rsidRPr="00421870">
              <w:rPr>
                <w:color w:val="000000" w:themeColor="text1"/>
              </w:rPr>
              <w:t>Bến cảng Cái Cui</w:t>
            </w:r>
          </w:p>
        </w:tc>
        <w:tc>
          <w:tcPr>
            <w:tcW w:w="1939" w:type="dxa"/>
            <w:vMerge/>
            <w:tcBorders>
              <w:top w:val="nil"/>
              <w:left w:val="nil"/>
              <w:bottom w:val="single" w:sz="8" w:space="0" w:color="000000"/>
              <w:right w:val="single" w:sz="8" w:space="0" w:color="000000"/>
            </w:tcBorders>
            <w:vAlign w:val="center"/>
          </w:tcPr>
          <w:p w14:paraId="02D381DE"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4280D22E" w14:textId="77777777">
        <w:tc>
          <w:tcPr>
            <w:tcW w:w="832" w:type="dxa"/>
            <w:tcBorders>
              <w:top w:val="nil"/>
              <w:left w:val="single" w:sz="8" w:space="0" w:color="000000"/>
              <w:bottom w:val="single" w:sz="8" w:space="0" w:color="000000"/>
              <w:right w:val="single" w:sz="8" w:space="0" w:color="000000"/>
            </w:tcBorders>
            <w:vAlign w:val="center"/>
          </w:tcPr>
          <w:p w14:paraId="67DFA0F5" w14:textId="77777777" w:rsidR="008E219D" w:rsidRPr="00421870" w:rsidRDefault="005378B8">
            <w:pPr>
              <w:spacing w:before="120" w:after="120"/>
              <w:jc w:val="center"/>
              <w:rPr>
                <w:color w:val="000000" w:themeColor="text1"/>
              </w:rPr>
            </w:pPr>
            <w:r w:rsidRPr="00421870">
              <w:rPr>
                <w:color w:val="000000" w:themeColor="text1"/>
              </w:rPr>
              <w:t>286.</w:t>
            </w:r>
          </w:p>
        </w:tc>
        <w:tc>
          <w:tcPr>
            <w:tcW w:w="6281" w:type="dxa"/>
            <w:tcBorders>
              <w:top w:val="nil"/>
              <w:left w:val="nil"/>
              <w:bottom w:val="single" w:sz="8" w:space="0" w:color="000000"/>
              <w:right w:val="single" w:sz="8" w:space="0" w:color="000000"/>
            </w:tcBorders>
            <w:vAlign w:val="center"/>
          </w:tcPr>
          <w:p w14:paraId="092EBF4C" w14:textId="77777777" w:rsidR="008E219D" w:rsidRPr="00421870" w:rsidRDefault="005378B8">
            <w:pPr>
              <w:spacing w:before="120" w:after="120"/>
              <w:rPr>
                <w:color w:val="000000" w:themeColor="text1"/>
              </w:rPr>
            </w:pPr>
            <w:r w:rsidRPr="00421870">
              <w:rPr>
                <w:color w:val="000000" w:themeColor="text1"/>
              </w:rPr>
              <w:t>Bến cảng tổng hợp VIMC Hậu Giang</w:t>
            </w:r>
          </w:p>
        </w:tc>
        <w:tc>
          <w:tcPr>
            <w:tcW w:w="1939" w:type="dxa"/>
            <w:vMerge w:val="restart"/>
            <w:tcBorders>
              <w:top w:val="nil"/>
              <w:left w:val="nil"/>
              <w:bottom w:val="single" w:sz="8" w:space="0" w:color="000000"/>
              <w:right w:val="single" w:sz="8" w:space="0" w:color="000000"/>
            </w:tcBorders>
            <w:vAlign w:val="center"/>
          </w:tcPr>
          <w:p w14:paraId="616D8B2B" w14:textId="77777777" w:rsidR="008E219D" w:rsidRPr="00421870" w:rsidRDefault="005378B8">
            <w:pPr>
              <w:spacing w:before="120" w:after="120"/>
              <w:jc w:val="center"/>
              <w:rPr>
                <w:color w:val="000000" w:themeColor="text1"/>
              </w:rPr>
            </w:pPr>
            <w:r w:rsidRPr="00421870">
              <w:rPr>
                <w:color w:val="000000" w:themeColor="text1"/>
              </w:rPr>
              <w:t>Hậu Giang</w:t>
            </w:r>
          </w:p>
        </w:tc>
      </w:tr>
      <w:tr w:rsidR="00421870" w:rsidRPr="00421870" w14:paraId="0165BA0B" w14:textId="77777777">
        <w:tc>
          <w:tcPr>
            <w:tcW w:w="832" w:type="dxa"/>
            <w:tcBorders>
              <w:top w:val="nil"/>
              <w:left w:val="single" w:sz="8" w:space="0" w:color="000000"/>
              <w:bottom w:val="single" w:sz="8" w:space="0" w:color="000000"/>
              <w:right w:val="single" w:sz="8" w:space="0" w:color="000000"/>
            </w:tcBorders>
            <w:vAlign w:val="center"/>
          </w:tcPr>
          <w:p w14:paraId="630BF537" w14:textId="77777777" w:rsidR="008E219D" w:rsidRPr="00421870" w:rsidRDefault="005378B8">
            <w:pPr>
              <w:spacing w:before="120" w:after="120"/>
              <w:jc w:val="center"/>
              <w:rPr>
                <w:color w:val="000000" w:themeColor="text1"/>
              </w:rPr>
            </w:pPr>
            <w:r w:rsidRPr="00421870">
              <w:rPr>
                <w:color w:val="000000" w:themeColor="text1"/>
              </w:rPr>
              <w:t>287.</w:t>
            </w:r>
          </w:p>
        </w:tc>
        <w:tc>
          <w:tcPr>
            <w:tcW w:w="6281" w:type="dxa"/>
            <w:tcBorders>
              <w:top w:val="nil"/>
              <w:left w:val="nil"/>
              <w:bottom w:val="single" w:sz="8" w:space="0" w:color="000000"/>
              <w:right w:val="single" w:sz="8" w:space="0" w:color="000000"/>
            </w:tcBorders>
            <w:vAlign w:val="center"/>
          </w:tcPr>
          <w:p w14:paraId="5CCB3C42" w14:textId="77777777" w:rsidR="008E219D" w:rsidRPr="00421870" w:rsidRDefault="005378B8">
            <w:pPr>
              <w:spacing w:before="120" w:after="120"/>
              <w:rPr>
                <w:color w:val="000000" w:themeColor="text1"/>
              </w:rPr>
            </w:pPr>
            <w:r w:rsidRPr="00421870">
              <w:rPr>
                <w:color w:val="000000" w:themeColor="text1"/>
              </w:rPr>
              <w:t>Bến cảng chuyên dùng quốc tế Lee &amp; Man</w:t>
            </w:r>
          </w:p>
        </w:tc>
        <w:tc>
          <w:tcPr>
            <w:tcW w:w="1939" w:type="dxa"/>
            <w:vMerge/>
            <w:tcBorders>
              <w:top w:val="nil"/>
              <w:left w:val="nil"/>
              <w:bottom w:val="single" w:sz="8" w:space="0" w:color="000000"/>
              <w:right w:val="single" w:sz="8" w:space="0" w:color="000000"/>
            </w:tcBorders>
            <w:vAlign w:val="center"/>
          </w:tcPr>
          <w:p w14:paraId="7BD3A4C9"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67FBEA06" w14:textId="77777777">
        <w:tc>
          <w:tcPr>
            <w:tcW w:w="832" w:type="dxa"/>
            <w:tcBorders>
              <w:top w:val="nil"/>
              <w:left w:val="single" w:sz="8" w:space="0" w:color="000000"/>
              <w:bottom w:val="single" w:sz="8" w:space="0" w:color="000000"/>
              <w:right w:val="single" w:sz="8" w:space="0" w:color="000000"/>
            </w:tcBorders>
            <w:vAlign w:val="center"/>
          </w:tcPr>
          <w:p w14:paraId="369EF79C" w14:textId="77777777" w:rsidR="008E219D" w:rsidRPr="00421870" w:rsidRDefault="005378B8">
            <w:pPr>
              <w:spacing w:before="120" w:after="120"/>
              <w:jc w:val="center"/>
              <w:rPr>
                <w:color w:val="000000" w:themeColor="text1"/>
              </w:rPr>
            </w:pPr>
            <w:r w:rsidRPr="00421870">
              <w:rPr>
                <w:color w:val="000000" w:themeColor="text1"/>
              </w:rPr>
              <w:t>288.</w:t>
            </w:r>
          </w:p>
        </w:tc>
        <w:tc>
          <w:tcPr>
            <w:tcW w:w="6281" w:type="dxa"/>
            <w:tcBorders>
              <w:top w:val="nil"/>
              <w:left w:val="nil"/>
              <w:bottom w:val="single" w:sz="8" w:space="0" w:color="000000"/>
              <w:right w:val="single" w:sz="8" w:space="0" w:color="000000"/>
            </w:tcBorders>
            <w:vAlign w:val="center"/>
          </w:tcPr>
          <w:p w14:paraId="0B8DFDAF" w14:textId="77777777" w:rsidR="008E219D" w:rsidRPr="00421870" w:rsidRDefault="005378B8">
            <w:pPr>
              <w:spacing w:before="120" w:after="120"/>
              <w:rPr>
                <w:color w:val="000000" w:themeColor="text1"/>
              </w:rPr>
            </w:pPr>
            <w:r w:rsidRPr="00421870">
              <w:rPr>
                <w:color w:val="000000" w:themeColor="text1"/>
              </w:rPr>
              <w:t>Bến cảng Superdong Trần Đề - Sóc Trăng</w:t>
            </w:r>
          </w:p>
        </w:tc>
        <w:tc>
          <w:tcPr>
            <w:tcW w:w="1939" w:type="dxa"/>
            <w:tcBorders>
              <w:top w:val="nil"/>
              <w:left w:val="nil"/>
              <w:bottom w:val="single" w:sz="8" w:space="0" w:color="000000"/>
              <w:right w:val="single" w:sz="8" w:space="0" w:color="000000"/>
            </w:tcBorders>
            <w:vAlign w:val="center"/>
          </w:tcPr>
          <w:p w14:paraId="6149D1A1" w14:textId="77777777" w:rsidR="008E219D" w:rsidRPr="00421870" w:rsidRDefault="005378B8">
            <w:pPr>
              <w:spacing w:before="120" w:after="120"/>
              <w:jc w:val="center"/>
              <w:rPr>
                <w:color w:val="000000" w:themeColor="text1"/>
              </w:rPr>
            </w:pPr>
            <w:r w:rsidRPr="00421870">
              <w:rPr>
                <w:color w:val="000000" w:themeColor="text1"/>
              </w:rPr>
              <w:t>Sóc Trăng</w:t>
            </w:r>
          </w:p>
        </w:tc>
      </w:tr>
      <w:tr w:rsidR="00421870" w:rsidRPr="00421870" w14:paraId="422D3F8F" w14:textId="77777777">
        <w:tc>
          <w:tcPr>
            <w:tcW w:w="832" w:type="dxa"/>
            <w:tcBorders>
              <w:top w:val="nil"/>
              <w:left w:val="single" w:sz="8" w:space="0" w:color="000000"/>
              <w:bottom w:val="single" w:sz="8" w:space="0" w:color="000000"/>
              <w:right w:val="single" w:sz="8" w:space="0" w:color="000000"/>
            </w:tcBorders>
            <w:vAlign w:val="center"/>
          </w:tcPr>
          <w:p w14:paraId="464DCE88" w14:textId="77777777" w:rsidR="008E219D" w:rsidRPr="00421870" w:rsidRDefault="005378B8">
            <w:pPr>
              <w:spacing w:before="120" w:after="120"/>
              <w:jc w:val="center"/>
              <w:rPr>
                <w:color w:val="000000" w:themeColor="text1"/>
              </w:rPr>
            </w:pPr>
            <w:r w:rsidRPr="00421870">
              <w:rPr>
                <w:color w:val="000000" w:themeColor="text1"/>
              </w:rPr>
              <w:t>289.</w:t>
            </w:r>
          </w:p>
        </w:tc>
        <w:tc>
          <w:tcPr>
            <w:tcW w:w="6281" w:type="dxa"/>
            <w:tcBorders>
              <w:top w:val="nil"/>
              <w:left w:val="nil"/>
              <w:bottom w:val="single" w:sz="8" w:space="0" w:color="000000"/>
              <w:right w:val="single" w:sz="8" w:space="0" w:color="000000"/>
            </w:tcBorders>
            <w:vAlign w:val="center"/>
          </w:tcPr>
          <w:p w14:paraId="31F915E4" w14:textId="77777777" w:rsidR="008E219D" w:rsidRPr="00421870" w:rsidRDefault="005378B8">
            <w:pPr>
              <w:spacing w:before="120" w:after="120"/>
              <w:rPr>
                <w:color w:val="000000" w:themeColor="text1"/>
              </w:rPr>
            </w:pPr>
            <w:r w:rsidRPr="00421870">
              <w:rPr>
                <w:color w:val="000000" w:themeColor="text1"/>
              </w:rPr>
              <w:t xml:space="preserve">Bến cảng Nhà máy Nhiệt điện </w:t>
            </w:r>
            <w:r w:rsidRPr="00421870">
              <w:rPr>
                <w:color w:val="000000" w:themeColor="text1"/>
              </w:rPr>
              <w:t>Duyên Hải 2</w:t>
            </w:r>
          </w:p>
        </w:tc>
        <w:tc>
          <w:tcPr>
            <w:tcW w:w="1939" w:type="dxa"/>
            <w:vMerge w:val="restart"/>
            <w:tcBorders>
              <w:top w:val="nil"/>
              <w:left w:val="nil"/>
              <w:bottom w:val="single" w:sz="8" w:space="0" w:color="000000"/>
              <w:right w:val="single" w:sz="8" w:space="0" w:color="000000"/>
            </w:tcBorders>
            <w:vAlign w:val="center"/>
          </w:tcPr>
          <w:p w14:paraId="3BC9A78A" w14:textId="77777777" w:rsidR="008E219D" w:rsidRPr="00421870" w:rsidRDefault="005378B8">
            <w:pPr>
              <w:spacing w:before="120" w:after="120"/>
              <w:jc w:val="center"/>
              <w:rPr>
                <w:color w:val="000000" w:themeColor="text1"/>
              </w:rPr>
            </w:pPr>
            <w:r w:rsidRPr="00421870">
              <w:rPr>
                <w:color w:val="000000" w:themeColor="text1"/>
              </w:rPr>
              <w:t>Trà Vinh</w:t>
            </w:r>
          </w:p>
        </w:tc>
      </w:tr>
      <w:tr w:rsidR="00421870" w:rsidRPr="00421870" w14:paraId="63EA70F9" w14:textId="77777777">
        <w:tc>
          <w:tcPr>
            <w:tcW w:w="832" w:type="dxa"/>
            <w:tcBorders>
              <w:top w:val="nil"/>
              <w:left w:val="single" w:sz="8" w:space="0" w:color="000000"/>
              <w:bottom w:val="single" w:sz="8" w:space="0" w:color="000000"/>
              <w:right w:val="single" w:sz="8" w:space="0" w:color="000000"/>
            </w:tcBorders>
            <w:vAlign w:val="center"/>
          </w:tcPr>
          <w:p w14:paraId="5CEC3667" w14:textId="77777777" w:rsidR="008E219D" w:rsidRPr="00421870" w:rsidRDefault="005378B8">
            <w:pPr>
              <w:spacing w:before="120" w:after="120"/>
              <w:jc w:val="center"/>
              <w:rPr>
                <w:color w:val="000000" w:themeColor="text1"/>
              </w:rPr>
            </w:pPr>
            <w:r w:rsidRPr="00421870">
              <w:rPr>
                <w:color w:val="000000" w:themeColor="text1"/>
              </w:rPr>
              <w:t>290.</w:t>
            </w:r>
          </w:p>
        </w:tc>
        <w:tc>
          <w:tcPr>
            <w:tcW w:w="6281" w:type="dxa"/>
            <w:tcBorders>
              <w:top w:val="nil"/>
              <w:left w:val="nil"/>
              <w:bottom w:val="single" w:sz="8" w:space="0" w:color="000000"/>
              <w:right w:val="single" w:sz="8" w:space="0" w:color="000000"/>
            </w:tcBorders>
            <w:vAlign w:val="center"/>
          </w:tcPr>
          <w:p w14:paraId="6CEFE502" w14:textId="77777777" w:rsidR="008E219D" w:rsidRPr="00421870" w:rsidRDefault="005378B8">
            <w:pPr>
              <w:spacing w:before="120" w:after="120"/>
              <w:rPr>
                <w:color w:val="000000" w:themeColor="text1"/>
              </w:rPr>
            </w:pPr>
            <w:r w:rsidRPr="00421870">
              <w:rPr>
                <w:color w:val="000000" w:themeColor="text1"/>
              </w:rPr>
              <w:t>Bến cảng Trung tâm điện lực Duyên Hải</w:t>
            </w:r>
          </w:p>
        </w:tc>
        <w:tc>
          <w:tcPr>
            <w:tcW w:w="1939" w:type="dxa"/>
            <w:vMerge/>
            <w:tcBorders>
              <w:top w:val="nil"/>
              <w:left w:val="nil"/>
              <w:bottom w:val="single" w:sz="8" w:space="0" w:color="000000"/>
              <w:right w:val="single" w:sz="8" w:space="0" w:color="000000"/>
            </w:tcBorders>
            <w:vAlign w:val="center"/>
          </w:tcPr>
          <w:p w14:paraId="4A31648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C01B910" w14:textId="77777777">
        <w:tc>
          <w:tcPr>
            <w:tcW w:w="832" w:type="dxa"/>
            <w:tcBorders>
              <w:top w:val="nil"/>
              <w:left w:val="single" w:sz="8" w:space="0" w:color="000000"/>
              <w:bottom w:val="single" w:sz="8" w:space="0" w:color="000000"/>
              <w:right w:val="single" w:sz="8" w:space="0" w:color="000000"/>
            </w:tcBorders>
            <w:vAlign w:val="center"/>
          </w:tcPr>
          <w:p w14:paraId="33FCE9CF" w14:textId="77777777" w:rsidR="008E219D" w:rsidRPr="00421870" w:rsidRDefault="005378B8">
            <w:pPr>
              <w:spacing w:before="120" w:after="120"/>
              <w:jc w:val="center"/>
              <w:rPr>
                <w:color w:val="000000" w:themeColor="text1"/>
              </w:rPr>
            </w:pPr>
            <w:r w:rsidRPr="00421870">
              <w:rPr>
                <w:color w:val="000000" w:themeColor="text1"/>
              </w:rPr>
              <w:lastRenderedPageBreak/>
              <w:t>291.</w:t>
            </w:r>
          </w:p>
        </w:tc>
        <w:tc>
          <w:tcPr>
            <w:tcW w:w="6281" w:type="dxa"/>
            <w:tcBorders>
              <w:top w:val="nil"/>
              <w:left w:val="nil"/>
              <w:bottom w:val="single" w:sz="8" w:space="0" w:color="000000"/>
              <w:right w:val="single" w:sz="8" w:space="0" w:color="000000"/>
            </w:tcBorders>
            <w:vAlign w:val="center"/>
          </w:tcPr>
          <w:p w14:paraId="08A26C84" w14:textId="77777777" w:rsidR="008E219D" w:rsidRPr="00421870" w:rsidRDefault="005378B8">
            <w:pPr>
              <w:spacing w:before="120" w:after="120"/>
              <w:rPr>
                <w:color w:val="000000" w:themeColor="text1"/>
              </w:rPr>
            </w:pPr>
            <w:r w:rsidRPr="00421870">
              <w:rPr>
                <w:color w:val="000000" w:themeColor="text1"/>
              </w:rPr>
              <w:t>Bến cảng Mỹ Thới</w:t>
            </w:r>
          </w:p>
        </w:tc>
        <w:tc>
          <w:tcPr>
            <w:tcW w:w="1939" w:type="dxa"/>
            <w:tcBorders>
              <w:top w:val="nil"/>
              <w:left w:val="nil"/>
              <w:bottom w:val="single" w:sz="8" w:space="0" w:color="000000"/>
              <w:right w:val="single" w:sz="8" w:space="0" w:color="000000"/>
            </w:tcBorders>
            <w:vAlign w:val="center"/>
          </w:tcPr>
          <w:p w14:paraId="5A29ADE9" w14:textId="77777777" w:rsidR="008E219D" w:rsidRPr="00421870" w:rsidRDefault="005378B8">
            <w:pPr>
              <w:spacing w:before="120" w:after="120"/>
              <w:jc w:val="center"/>
              <w:rPr>
                <w:color w:val="000000" w:themeColor="text1"/>
              </w:rPr>
            </w:pPr>
            <w:r w:rsidRPr="00421870">
              <w:rPr>
                <w:color w:val="000000" w:themeColor="text1"/>
              </w:rPr>
              <w:t>An Giang</w:t>
            </w:r>
          </w:p>
        </w:tc>
      </w:tr>
      <w:tr w:rsidR="00421870" w:rsidRPr="00421870" w14:paraId="28B85CB9" w14:textId="77777777">
        <w:tc>
          <w:tcPr>
            <w:tcW w:w="832" w:type="dxa"/>
            <w:tcBorders>
              <w:top w:val="nil"/>
              <w:left w:val="single" w:sz="8" w:space="0" w:color="000000"/>
              <w:bottom w:val="single" w:sz="8" w:space="0" w:color="000000"/>
              <w:right w:val="single" w:sz="8" w:space="0" w:color="000000"/>
            </w:tcBorders>
            <w:vAlign w:val="center"/>
          </w:tcPr>
          <w:p w14:paraId="39254021" w14:textId="77777777" w:rsidR="008E219D" w:rsidRPr="00421870" w:rsidRDefault="005378B8">
            <w:pPr>
              <w:spacing w:before="120" w:after="120"/>
              <w:jc w:val="center"/>
              <w:rPr>
                <w:color w:val="000000" w:themeColor="text1"/>
              </w:rPr>
            </w:pPr>
            <w:r w:rsidRPr="00421870">
              <w:rPr>
                <w:color w:val="000000" w:themeColor="text1"/>
              </w:rPr>
              <w:t>292.</w:t>
            </w:r>
          </w:p>
        </w:tc>
        <w:tc>
          <w:tcPr>
            <w:tcW w:w="6281" w:type="dxa"/>
            <w:tcBorders>
              <w:top w:val="nil"/>
              <w:left w:val="nil"/>
              <w:bottom w:val="single" w:sz="8" w:space="0" w:color="000000"/>
              <w:right w:val="single" w:sz="8" w:space="0" w:color="000000"/>
            </w:tcBorders>
            <w:vAlign w:val="center"/>
          </w:tcPr>
          <w:p w14:paraId="6519F6FF" w14:textId="77777777" w:rsidR="008E219D" w:rsidRPr="00421870" w:rsidRDefault="005378B8">
            <w:pPr>
              <w:spacing w:before="120" w:after="120"/>
              <w:rPr>
                <w:color w:val="000000" w:themeColor="text1"/>
              </w:rPr>
            </w:pPr>
            <w:r w:rsidRPr="00421870">
              <w:rPr>
                <w:color w:val="000000" w:themeColor="text1"/>
              </w:rPr>
              <w:t>Bến cảng Hòn Chông</w:t>
            </w:r>
          </w:p>
        </w:tc>
        <w:tc>
          <w:tcPr>
            <w:tcW w:w="1939" w:type="dxa"/>
            <w:vMerge w:val="restart"/>
            <w:tcBorders>
              <w:top w:val="nil"/>
              <w:left w:val="nil"/>
              <w:bottom w:val="single" w:sz="8" w:space="0" w:color="000000"/>
              <w:right w:val="single" w:sz="8" w:space="0" w:color="000000"/>
            </w:tcBorders>
            <w:vAlign w:val="center"/>
          </w:tcPr>
          <w:p w14:paraId="302579A4" w14:textId="77777777" w:rsidR="008E219D" w:rsidRPr="00421870" w:rsidRDefault="005378B8">
            <w:pPr>
              <w:spacing w:before="120" w:after="120"/>
              <w:jc w:val="center"/>
              <w:rPr>
                <w:color w:val="000000" w:themeColor="text1"/>
              </w:rPr>
            </w:pPr>
            <w:r w:rsidRPr="00421870">
              <w:rPr>
                <w:color w:val="000000" w:themeColor="text1"/>
              </w:rPr>
              <w:t>Kiên Giang</w:t>
            </w:r>
          </w:p>
        </w:tc>
      </w:tr>
      <w:tr w:rsidR="00421870" w:rsidRPr="00421870" w14:paraId="2195C503" w14:textId="77777777">
        <w:tc>
          <w:tcPr>
            <w:tcW w:w="832" w:type="dxa"/>
            <w:tcBorders>
              <w:top w:val="nil"/>
              <w:left w:val="single" w:sz="8" w:space="0" w:color="000000"/>
              <w:bottom w:val="single" w:sz="8" w:space="0" w:color="000000"/>
              <w:right w:val="single" w:sz="8" w:space="0" w:color="000000"/>
            </w:tcBorders>
            <w:vAlign w:val="center"/>
          </w:tcPr>
          <w:p w14:paraId="43C9FE5F" w14:textId="77777777" w:rsidR="008E219D" w:rsidRPr="00421870" w:rsidRDefault="005378B8">
            <w:pPr>
              <w:spacing w:before="120" w:after="120"/>
              <w:jc w:val="center"/>
              <w:rPr>
                <w:color w:val="000000" w:themeColor="text1"/>
              </w:rPr>
            </w:pPr>
            <w:r w:rsidRPr="00421870">
              <w:rPr>
                <w:color w:val="000000" w:themeColor="text1"/>
              </w:rPr>
              <w:t>293.</w:t>
            </w:r>
          </w:p>
        </w:tc>
        <w:tc>
          <w:tcPr>
            <w:tcW w:w="6281" w:type="dxa"/>
            <w:tcBorders>
              <w:top w:val="nil"/>
              <w:left w:val="nil"/>
              <w:bottom w:val="single" w:sz="8" w:space="0" w:color="000000"/>
              <w:right w:val="single" w:sz="8" w:space="0" w:color="000000"/>
            </w:tcBorders>
            <w:vAlign w:val="center"/>
          </w:tcPr>
          <w:p w14:paraId="37306232" w14:textId="77777777" w:rsidR="008E219D" w:rsidRPr="00421870" w:rsidRDefault="005378B8">
            <w:pPr>
              <w:spacing w:before="120" w:after="120"/>
              <w:rPr>
                <w:color w:val="000000" w:themeColor="text1"/>
              </w:rPr>
            </w:pPr>
            <w:r w:rsidRPr="00421870">
              <w:rPr>
                <w:color w:val="000000" w:themeColor="text1"/>
              </w:rPr>
              <w:t>Bến cảng Bình Trị</w:t>
            </w:r>
          </w:p>
        </w:tc>
        <w:tc>
          <w:tcPr>
            <w:tcW w:w="1939" w:type="dxa"/>
            <w:vMerge/>
            <w:tcBorders>
              <w:top w:val="nil"/>
              <w:left w:val="nil"/>
              <w:bottom w:val="single" w:sz="8" w:space="0" w:color="000000"/>
              <w:right w:val="single" w:sz="8" w:space="0" w:color="000000"/>
            </w:tcBorders>
            <w:vAlign w:val="center"/>
          </w:tcPr>
          <w:p w14:paraId="5633F04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DA9B916" w14:textId="77777777">
        <w:tc>
          <w:tcPr>
            <w:tcW w:w="832" w:type="dxa"/>
            <w:tcBorders>
              <w:top w:val="nil"/>
              <w:left w:val="single" w:sz="8" w:space="0" w:color="000000"/>
              <w:bottom w:val="single" w:sz="8" w:space="0" w:color="000000"/>
              <w:right w:val="single" w:sz="8" w:space="0" w:color="000000"/>
            </w:tcBorders>
            <w:vAlign w:val="center"/>
          </w:tcPr>
          <w:p w14:paraId="09B3C92D" w14:textId="77777777" w:rsidR="008E219D" w:rsidRPr="00421870" w:rsidRDefault="005378B8">
            <w:pPr>
              <w:spacing w:before="120" w:after="120"/>
              <w:jc w:val="center"/>
              <w:rPr>
                <w:color w:val="000000" w:themeColor="text1"/>
              </w:rPr>
            </w:pPr>
            <w:r w:rsidRPr="00421870">
              <w:rPr>
                <w:color w:val="000000" w:themeColor="text1"/>
              </w:rPr>
              <w:t>294.</w:t>
            </w:r>
          </w:p>
        </w:tc>
        <w:tc>
          <w:tcPr>
            <w:tcW w:w="6281" w:type="dxa"/>
            <w:tcBorders>
              <w:top w:val="nil"/>
              <w:left w:val="nil"/>
              <w:bottom w:val="single" w:sz="8" w:space="0" w:color="000000"/>
              <w:right w:val="single" w:sz="8" w:space="0" w:color="000000"/>
            </w:tcBorders>
            <w:vAlign w:val="center"/>
          </w:tcPr>
          <w:p w14:paraId="513988F5" w14:textId="77777777" w:rsidR="008E219D" w:rsidRPr="00421870" w:rsidRDefault="005378B8">
            <w:pPr>
              <w:spacing w:before="120" w:after="120"/>
              <w:rPr>
                <w:color w:val="000000" w:themeColor="text1"/>
              </w:rPr>
            </w:pPr>
            <w:r w:rsidRPr="00421870">
              <w:rPr>
                <w:color w:val="000000" w:themeColor="text1"/>
              </w:rPr>
              <w:t>Bến cảng An Thới</w:t>
            </w:r>
          </w:p>
        </w:tc>
        <w:tc>
          <w:tcPr>
            <w:tcW w:w="1939" w:type="dxa"/>
            <w:vMerge/>
            <w:tcBorders>
              <w:top w:val="nil"/>
              <w:left w:val="nil"/>
              <w:bottom w:val="single" w:sz="8" w:space="0" w:color="000000"/>
              <w:right w:val="single" w:sz="8" w:space="0" w:color="000000"/>
            </w:tcBorders>
            <w:vAlign w:val="center"/>
          </w:tcPr>
          <w:p w14:paraId="2747EF07"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421870" w:rsidRPr="00421870" w14:paraId="0437B83C" w14:textId="77777777">
        <w:tc>
          <w:tcPr>
            <w:tcW w:w="832" w:type="dxa"/>
            <w:tcBorders>
              <w:top w:val="nil"/>
              <w:left w:val="single" w:sz="8" w:space="0" w:color="000000"/>
              <w:bottom w:val="single" w:sz="8" w:space="0" w:color="000000"/>
              <w:right w:val="single" w:sz="8" w:space="0" w:color="000000"/>
            </w:tcBorders>
            <w:vAlign w:val="center"/>
          </w:tcPr>
          <w:p w14:paraId="432E36CA" w14:textId="77777777" w:rsidR="008E219D" w:rsidRPr="00421870" w:rsidRDefault="005378B8">
            <w:pPr>
              <w:spacing w:before="120" w:after="120"/>
              <w:jc w:val="center"/>
              <w:rPr>
                <w:color w:val="000000" w:themeColor="text1"/>
              </w:rPr>
            </w:pPr>
            <w:r w:rsidRPr="00421870">
              <w:rPr>
                <w:color w:val="000000" w:themeColor="text1"/>
              </w:rPr>
              <w:t>295.</w:t>
            </w:r>
          </w:p>
        </w:tc>
        <w:tc>
          <w:tcPr>
            <w:tcW w:w="6281" w:type="dxa"/>
            <w:tcBorders>
              <w:top w:val="nil"/>
              <w:left w:val="nil"/>
              <w:bottom w:val="single" w:sz="8" w:space="0" w:color="000000"/>
              <w:right w:val="single" w:sz="8" w:space="0" w:color="000000"/>
            </w:tcBorders>
            <w:vAlign w:val="center"/>
          </w:tcPr>
          <w:p w14:paraId="5EF8CD41" w14:textId="77777777" w:rsidR="008E219D" w:rsidRPr="00421870" w:rsidRDefault="005378B8">
            <w:pPr>
              <w:spacing w:before="120" w:after="120"/>
              <w:rPr>
                <w:color w:val="000000" w:themeColor="text1"/>
              </w:rPr>
            </w:pPr>
            <w:r w:rsidRPr="00421870">
              <w:rPr>
                <w:color w:val="000000" w:themeColor="text1"/>
              </w:rPr>
              <w:t>Bến cảng Bãi Vòng</w:t>
            </w:r>
          </w:p>
        </w:tc>
        <w:tc>
          <w:tcPr>
            <w:tcW w:w="1939" w:type="dxa"/>
            <w:vMerge/>
            <w:tcBorders>
              <w:top w:val="nil"/>
              <w:left w:val="nil"/>
              <w:bottom w:val="single" w:sz="8" w:space="0" w:color="000000"/>
              <w:right w:val="single" w:sz="8" w:space="0" w:color="000000"/>
            </w:tcBorders>
            <w:vAlign w:val="center"/>
          </w:tcPr>
          <w:p w14:paraId="09E729B5" w14:textId="77777777" w:rsidR="008E219D" w:rsidRPr="00421870" w:rsidRDefault="008E219D">
            <w:pPr>
              <w:widowControl w:val="0"/>
              <w:pBdr>
                <w:top w:val="nil"/>
                <w:left w:val="nil"/>
                <w:bottom w:val="nil"/>
                <w:right w:val="nil"/>
                <w:between w:val="nil"/>
              </w:pBdr>
              <w:spacing w:line="276" w:lineRule="auto"/>
              <w:rPr>
                <w:color w:val="000000" w:themeColor="text1"/>
              </w:rPr>
            </w:pPr>
          </w:p>
        </w:tc>
      </w:tr>
      <w:tr w:rsidR="008E219D" w:rsidRPr="00421870" w14:paraId="29D173DE" w14:textId="77777777">
        <w:tc>
          <w:tcPr>
            <w:tcW w:w="832" w:type="dxa"/>
            <w:tcBorders>
              <w:top w:val="nil"/>
              <w:left w:val="single" w:sz="8" w:space="0" w:color="000000"/>
              <w:bottom w:val="single" w:sz="8" w:space="0" w:color="000000"/>
              <w:right w:val="single" w:sz="8" w:space="0" w:color="000000"/>
            </w:tcBorders>
            <w:vAlign w:val="center"/>
          </w:tcPr>
          <w:p w14:paraId="68A3811A" w14:textId="77777777" w:rsidR="008E219D" w:rsidRPr="00421870" w:rsidRDefault="005378B8">
            <w:pPr>
              <w:spacing w:before="120" w:after="120"/>
              <w:jc w:val="center"/>
              <w:rPr>
                <w:color w:val="000000" w:themeColor="text1"/>
              </w:rPr>
            </w:pPr>
            <w:r w:rsidRPr="00421870">
              <w:rPr>
                <w:color w:val="000000" w:themeColor="text1"/>
              </w:rPr>
              <w:t>296.</w:t>
            </w:r>
          </w:p>
        </w:tc>
        <w:tc>
          <w:tcPr>
            <w:tcW w:w="6281" w:type="dxa"/>
            <w:tcBorders>
              <w:top w:val="nil"/>
              <w:left w:val="nil"/>
              <w:bottom w:val="single" w:sz="8" w:space="0" w:color="000000"/>
              <w:right w:val="single" w:sz="8" w:space="0" w:color="000000"/>
            </w:tcBorders>
            <w:vAlign w:val="center"/>
          </w:tcPr>
          <w:p w14:paraId="639CC232" w14:textId="77777777" w:rsidR="008E219D" w:rsidRPr="00421870" w:rsidRDefault="005378B8">
            <w:pPr>
              <w:spacing w:before="120" w:after="120"/>
              <w:rPr>
                <w:color w:val="000000" w:themeColor="text1"/>
              </w:rPr>
            </w:pPr>
            <w:r w:rsidRPr="00421870">
              <w:rPr>
                <w:color w:val="000000" w:themeColor="text1"/>
              </w:rPr>
              <w:t>Bến cảng Năm Căn</w:t>
            </w:r>
          </w:p>
        </w:tc>
        <w:tc>
          <w:tcPr>
            <w:tcW w:w="1939" w:type="dxa"/>
            <w:tcBorders>
              <w:top w:val="nil"/>
              <w:left w:val="nil"/>
              <w:bottom w:val="single" w:sz="8" w:space="0" w:color="000000"/>
              <w:right w:val="single" w:sz="8" w:space="0" w:color="000000"/>
            </w:tcBorders>
            <w:vAlign w:val="center"/>
          </w:tcPr>
          <w:p w14:paraId="0FD2ECC1" w14:textId="77777777" w:rsidR="008E219D" w:rsidRPr="00421870" w:rsidRDefault="005378B8">
            <w:pPr>
              <w:spacing w:before="120" w:after="120"/>
              <w:jc w:val="center"/>
              <w:rPr>
                <w:color w:val="000000" w:themeColor="text1"/>
              </w:rPr>
            </w:pPr>
            <w:r w:rsidRPr="00421870">
              <w:rPr>
                <w:color w:val="000000" w:themeColor="text1"/>
              </w:rPr>
              <w:t>Cà Mau</w:t>
            </w:r>
          </w:p>
        </w:tc>
      </w:tr>
    </w:tbl>
    <w:p w14:paraId="6356D7A0" w14:textId="77777777" w:rsidR="008E219D" w:rsidRPr="00421870" w:rsidRDefault="008E219D">
      <w:pPr>
        <w:spacing w:line="360" w:lineRule="auto"/>
        <w:ind w:firstLine="567"/>
        <w:jc w:val="both"/>
        <w:rPr>
          <w:color w:val="000000" w:themeColor="text1"/>
        </w:rPr>
      </w:pPr>
    </w:p>
    <w:p w14:paraId="159AF603" w14:textId="77777777" w:rsidR="008E219D" w:rsidRPr="00421870" w:rsidRDefault="008E219D">
      <w:pPr>
        <w:spacing w:line="360" w:lineRule="auto"/>
        <w:ind w:firstLine="567"/>
        <w:jc w:val="both"/>
        <w:rPr>
          <w:color w:val="000000" w:themeColor="text1"/>
        </w:rPr>
      </w:pPr>
    </w:p>
    <w:p w14:paraId="74DC7F3E" w14:textId="77777777" w:rsidR="008E219D" w:rsidRPr="00421870" w:rsidRDefault="008E219D">
      <w:pPr>
        <w:spacing w:line="360" w:lineRule="auto"/>
        <w:ind w:firstLine="567"/>
        <w:jc w:val="both"/>
        <w:rPr>
          <w:color w:val="000000" w:themeColor="text1"/>
        </w:rPr>
      </w:pPr>
    </w:p>
    <w:p w14:paraId="4A0A6988" w14:textId="77777777" w:rsidR="008E219D" w:rsidRPr="00421870" w:rsidRDefault="008E219D">
      <w:pPr>
        <w:spacing w:line="360" w:lineRule="auto"/>
        <w:ind w:firstLine="567"/>
        <w:jc w:val="both"/>
        <w:rPr>
          <w:color w:val="000000" w:themeColor="text1"/>
        </w:rPr>
      </w:pPr>
    </w:p>
    <w:p w14:paraId="0C7F5190" w14:textId="77777777" w:rsidR="008E219D" w:rsidRPr="00421870" w:rsidRDefault="008E219D">
      <w:pPr>
        <w:spacing w:line="360" w:lineRule="auto"/>
        <w:ind w:firstLine="567"/>
        <w:jc w:val="both"/>
        <w:rPr>
          <w:color w:val="000000" w:themeColor="text1"/>
        </w:rPr>
      </w:pPr>
    </w:p>
    <w:p w14:paraId="0B68BBE9" w14:textId="77777777" w:rsidR="008E219D" w:rsidRPr="00421870" w:rsidRDefault="005378B8">
      <w:pPr>
        <w:jc w:val="center"/>
        <w:rPr>
          <w:b/>
          <w:color w:val="000000" w:themeColor="text1"/>
          <w:sz w:val="28"/>
          <w:szCs w:val="28"/>
        </w:rPr>
      </w:pPr>
      <w:r w:rsidRPr="00421870">
        <w:rPr>
          <w:b/>
          <w:color w:val="000000" w:themeColor="text1"/>
          <w:sz w:val="28"/>
          <w:szCs w:val="28"/>
        </w:rPr>
        <w:t xml:space="preserve">Phụ lục 2. </w:t>
      </w:r>
      <w:r w:rsidRPr="00421870">
        <w:rPr>
          <w:b/>
          <w:color w:val="000000" w:themeColor="text1"/>
          <w:sz w:val="28"/>
          <w:szCs w:val="28"/>
        </w:rPr>
        <w:t>Danh sách các xã phường sau sáp nhập</w:t>
      </w:r>
    </w:p>
    <w:p w14:paraId="4BFD8EC5" w14:textId="77777777" w:rsidR="008E219D" w:rsidRPr="00421870" w:rsidRDefault="008E219D">
      <w:pPr>
        <w:rPr>
          <w:color w:val="000000" w:themeColor="text1"/>
          <w:sz w:val="32"/>
          <w:szCs w:val="32"/>
        </w:rPr>
      </w:pPr>
    </w:p>
    <w:tbl>
      <w:tblPr>
        <w:tblStyle w:val="af1"/>
        <w:tblW w:w="9062" w:type="dxa"/>
        <w:tblLayout w:type="fixed"/>
        <w:tblLook w:val="0400" w:firstRow="0" w:lastRow="0" w:firstColumn="0" w:lastColumn="0" w:noHBand="0" w:noVBand="1"/>
      </w:tblPr>
      <w:tblGrid>
        <w:gridCol w:w="877"/>
        <w:gridCol w:w="2285"/>
        <w:gridCol w:w="1198"/>
        <w:gridCol w:w="3007"/>
        <w:gridCol w:w="1695"/>
      </w:tblGrid>
      <w:tr w:rsidR="00421870" w:rsidRPr="00421870" w14:paraId="3325638B" w14:textId="77777777">
        <w:trPr>
          <w:trHeight w:val="319"/>
        </w:trPr>
        <w:tc>
          <w:tcPr>
            <w:tcW w:w="877" w:type="dxa"/>
            <w:tcBorders>
              <w:top w:val="single" w:sz="4" w:space="0" w:color="A9A9A9"/>
              <w:left w:val="single" w:sz="4" w:space="0" w:color="A9A9A9"/>
              <w:bottom w:val="single" w:sz="4" w:space="0" w:color="A9A9A9"/>
              <w:right w:val="single" w:sz="4" w:space="0" w:color="A9A9A9"/>
            </w:tcBorders>
            <w:shd w:val="clear" w:color="auto" w:fill="BDD7EE"/>
            <w:vAlign w:val="center"/>
          </w:tcPr>
          <w:p w14:paraId="595AED16" w14:textId="77777777" w:rsidR="008E219D" w:rsidRPr="00421870" w:rsidRDefault="005378B8">
            <w:pPr>
              <w:jc w:val="center"/>
              <w:rPr>
                <w:b/>
                <w:color w:val="000000" w:themeColor="text1"/>
              </w:rPr>
            </w:pPr>
            <w:r w:rsidRPr="00421870">
              <w:rPr>
                <w:b/>
                <w:color w:val="000000" w:themeColor="text1"/>
              </w:rPr>
              <w:t>Mã</w:t>
            </w:r>
          </w:p>
        </w:tc>
        <w:tc>
          <w:tcPr>
            <w:tcW w:w="2285" w:type="dxa"/>
            <w:tcBorders>
              <w:top w:val="single" w:sz="4" w:space="0" w:color="A9A9A9"/>
              <w:left w:val="nil"/>
              <w:bottom w:val="single" w:sz="4" w:space="0" w:color="A9A9A9"/>
              <w:right w:val="single" w:sz="4" w:space="0" w:color="A9A9A9"/>
            </w:tcBorders>
            <w:shd w:val="clear" w:color="auto" w:fill="BDD7EE"/>
            <w:vAlign w:val="center"/>
          </w:tcPr>
          <w:p w14:paraId="104656D0" w14:textId="77777777" w:rsidR="008E219D" w:rsidRPr="00421870" w:rsidRDefault="005378B8">
            <w:pPr>
              <w:jc w:val="center"/>
              <w:rPr>
                <w:b/>
                <w:color w:val="000000" w:themeColor="text1"/>
              </w:rPr>
            </w:pPr>
            <w:r w:rsidRPr="00421870">
              <w:rPr>
                <w:b/>
                <w:color w:val="000000" w:themeColor="text1"/>
              </w:rPr>
              <w:t>Tên</w:t>
            </w:r>
          </w:p>
        </w:tc>
        <w:tc>
          <w:tcPr>
            <w:tcW w:w="1198" w:type="dxa"/>
            <w:tcBorders>
              <w:top w:val="single" w:sz="4" w:space="0" w:color="A9A9A9"/>
              <w:left w:val="nil"/>
              <w:bottom w:val="single" w:sz="4" w:space="0" w:color="A9A9A9"/>
              <w:right w:val="single" w:sz="4" w:space="0" w:color="A9A9A9"/>
            </w:tcBorders>
            <w:shd w:val="clear" w:color="auto" w:fill="BDD7EE"/>
            <w:vAlign w:val="center"/>
          </w:tcPr>
          <w:p w14:paraId="757D19AA" w14:textId="77777777" w:rsidR="008E219D" w:rsidRPr="00421870" w:rsidRDefault="005378B8">
            <w:pPr>
              <w:jc w:val="center"/>
              <w:rPr>
                <w:b/>
                <w:color w:val="000000" w:themeColor="text1"/>
              </w:rPr>
            </w:pPr>
            <w:r w:rsidRPr="00421870">
              <w:rPr>
                <w:b/>
                <w:color w:val="000000" w:themeColor="text1"/>
              </w:rPr>
              <w:t>Cấp</w:t>
            </w:r>
          </w:p>
        </w:tc>
        <w:tc>
          <w:tcPr>
            <w:tcW w:w="3007" w:type="dxa"/>
            <w:tcBorders>
              <w:top w:val="single" w:sz="4" w:space="0" w:color="A9A9A9"/>
              <w:left w:val="nil"/>
              <w:bottom w:val="single" w:sz="4" w:space="0" w:color="A9A9A9"/>
              <w:right w:val="single" w:sz="4" w:space="0" w:color="A9A9A9"/>
            </w:tcBorders>
            <w:shd w:val="clear" w:color="auto" w:fill="BDD7EE"/>
            <w:vAlign w:val="center"/>
          </w:tcPr>
          <w:p w14:paraId="5B4E801F" w14:textId="77777777" w:rsidR="008E219D" w:rsidRPr="00421870" w:rsidRDefault="005378B8">
            <w:pPr>
              <w:jc w:val="center"/>
              <w:rPr>
                <w:b/>
                <w:color w:val="000000" w:themeColor="text1"/>
              </w:rPr>
            </w:pPr>
            <w:r w:rsidRPr="00421870">
              <w:rPr>
                <w:b/>
                <w:color w:val="000000" w:themeColor="text1"/>
              </w:rPr>
              <w:t>Nghị quyết</w:t>
            </w:r>
          </w:p>
        </w:tc>
        <w:tc>
          <w:tcPr>
            <w:tcW w:w="1695" w:type="dxa"/>
            <w:tcBorders>
              <w:top w:val="single" w:sz="4" w:space="0" w:color="A9A9A9"/>
              <w:left w:val="nil"/>
              <w:bottom w:val="single" w:sz="4" w:space="0" w:color="A9A9A9"/>
              <w:right w:val="single" w:sz="4" w:space="0" w:color="A9A9A9"/>
            </w:tcBorders>
            <w:shd w:val="clear" w:color="auto" w:fill="BDD7EE"/>
            <w:vAlign w:val="center"/>
          </w:tcPr>
          <w:p w14:paraId="6D961EB8" w14:textId="77777777" w:rsidR="008E219D" w:rsidRPr="00421870" w:rsidRDefault="005378B8">
            <w:pPr>
              <w:jc w:val="center"/>
              <w:rPr>
                <w:b/>
                <w:color w:val="000000" w:themeColor="text1"/>
              </w:rPr>
            </w:pPr>
            <w:r w:rsidRPr="00421870">
              <w:rPr>
                <w:b/>
                <w:color w:val="000000" w:themeColor="text1"/>
              </w:rPr>
              <w:t>Tỉnh / Thành Phố</w:t>
            </w:r>
          </w:p>
        </w:tc>
      </w:tr>
      <w:tr w:rsidR="00421870" w:rsidRPr="00421870" w14:paraId="13CE2E1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689826" w14:textId="77777777" w:rsidR="008E219D" w:rsidRPr="00421870" w:rsidRDefault="005378B8">
            <w:pPr>
              <w:rPr>
                <w:color w:val="000000" w:themeColor="text1"/>
              </w:rPr>
            </w:pPr>
            <w:r w:rsidRPr="00421870">
              <w:rPr>
                <w:color w:val="000000" w:themeColor="text1"/>
              </w:rPr>
              <w:t>00004</w:t>
            </w:r>
          </w:p>
        </w:tc>
        <w:tc>
          <w:tcPr>
            <w:tcW w:w="2285" w:type="dxa"/>
            <w:tcBorders>
              <w:top w:val="nil"/>
              <w:left w:val="nil"/>
              <w:bottom w:val="single" w:sz="4" w:space="0" w:color="A9A9A9"/>
              <w:right w:val="single" w:sz="4" w:space="0" w:color="A9A9A9"/>
            </w:tcBorders>
            <w:vAlign w:val="center"/>
          </w:tcPr>
          <w:p w14:paraId="13A1BCAE" w14:textId="77777777" w:rsidR="008E219D" w:rsidRPr="00421870" w:rsidRDefault="005378B8">
            <w:pPr>
              <w:rPr>
                <w:color w:val="000000" w:themeColor="text1"/>
              </w:rPr>
            </w:pPr>
            <w:r w:rsidRPr="00421870">
              <w:rPr>
                <w:color w:val="000000" w:themeColor="text1"/>
              </w:rPr>
              <w:t>Phường Ba Đình</w:t>
            </w:r>
          </w:p>
        </w:tc>
        <w:tc>
          <w:tcPr>
            <w:tcW w:w="1198" w:type="dxa"/>
            <w:tcBorders>
              <w:top w:val="nil"/>
              <w:left w:val="nil"/>
              <w:bottom w:val="single" w:sz="4" w:space="0" w:color="A9A9A9"/>
              <w:right w:val="single" w:sz="4" w:space="0" w:color="A9A9A9"/>
            </w:tcBorders>
            <w:vAlign w:val="center"/>
          </w:tcPr>
          <w:p w14:paraId="3ED00EA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ECE8298"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6374D2F7"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4493CD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CAF275" w14:textId="77777777" w:rsidR="008E219D" w:rsidRPr="00421870" w:rsidRDefault="005378B8">
            <w:pPr>
              <w:rPr>
                <w:color w:val="000000" w:themeColor="text1"/>
              </w:rPr>
            </w:pPr>
            <w:r w:rsidRPr="00421870">
              <w:rPr>
                <w:color w:val="000000" w:themeColor="text1"/>
              </w:rPr>
              <w:t>00008</w:t>
            </w:r>
          </w:p>
        </w:tc>
        <w:tc>
          <w:tcPr>
            <w:tcW w:w="2285" w:type="dxa"/>
            <w:tcBorders>
              <w:top w:val="nil"/>
              <w:left w:val="nil"/>
              <w:bottom w:val="single" w:sz="4" w:space="0" w:color="A9A9A9"/>
              <w:right w:val="single" w:sz="4" w:space="0" w:color="A9A9A9"/>
            </w:tcBorders>
            <w:vAlign w:val="center"/>
          </w:tcPr>
          <w:p w14:paraId="6FC464FE" w14:textId="77777777" w:rsidR="008E219D" w:rsidRPr="00421870" w:rsidRDefault="005378B8">
            <w:pPr>
              <w:rPr>
                <w:color w:val="000000" w:themeColor="text1"/>
              </w:rPr>
            </w:pPr>
            <w:r w:rsidRPr="00421870">
              <w:rPr>
                <w:color w:val="000000" w:themeColor="text1"/>
              </w:rPr>
              <w:t>Phường Ngọc Hà</w:t>
            </w:r>
          </w:p>
        </w:tc>
        <w:tc>
          <w:tcPr>
            <w:tcW w:w="1198" w:type="dxa"/>
            <w:tcBorders>
              <w:top w:val="nil"/>
              <w:left w:val="nil"/>
              <w:bottom w:val="single" w:sz="4" w:space="0" w:color="A9A9A9"/>
              <w:right w:val="single" w:sz="4" w:space="0" w:color="A9A9A9"/>
            </w:tcBorders>
            <w:vAlign w:val="center"/>
          </w:tcPr>
          <w:p w14:paraId="5C63531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9778C12"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A456BE7" w14:textId="77777777" w:rsidR="008E219D" w:rsidRPr="00421870" w:rsidRDefault="005378B8">
            <w:pPr>
              <w:rPr>
                <w:color w:val="000000" w:themeColor="text1"/>
              </w:rPr>
            </w:pPr>
            <w:r w:rsidRPr="00421870">
              <w:rPr>
                <w:color w:val="000000" w:themeColor="text1"/>
              </w:rPr>
              <w:t>Thành phố Hà Nội</w:t>
            </w:r>
          </w:p>
        </w:tc>
      </w:tr>
      <w:tr w:rsidR="00421870" w:rsidRPr="00421870" w14:paraId="3E386BC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AF8EE5" w14:textId="77777777" w:rsidR="008E219D" w:rsidRPr="00421870" w:rsidRDefault="005378B8">
            <w:pPr>
              <w:rPr>
                <w:color w:val="000000" w:themeColor="text1"/>
              </w:rPr>
            </w:pPr>
            <w:r w:rsidRPr="00421870">
              <w:rPr>
                <w:color w:val="000000" w:themeColor="text1"/>
              </w:rPr>
              <w:t>00025</w:t>
            </w:r>
          </w:p>
        </w:tc>
        <w:tc>
          <w:tcPr>
            <w:tcW w:w="2285" w:type="dxa"/>
            <w:tcBorders>
              <w:top w:val="nil"/>
              <w:left w:val="nil"/>
              <w:bottom w:val="single" w:sz="4" w:space="0" w:color="A9A9A9"/>
              <w:right w:val="single" w:sz="4" w:space="0" w:color="A9A9A9"/>
            </w:tcBorders>
            <w:vAlign w:val="center"/>
          </w:tcPr>
          <w:p w14:paraId="1209C707" w14:textId="77777777" w:rsidR="008E219D" w:rsidRPr="00421870" w:rsidRDefault="005378B8">
            <w:pPr>
              <w:rPr>
                <w:color w:val="000000" w:themeColor="text1"/>
              </w:rPr>
            </w:pPr>
            <w:r w:rsidRPr="00421870">
              <w:rPr>
                <w:color w:val="000000" w:themeColor="text1"/>
              </w:rPr>
              <w:t>Phường Giảng Võ</w:t>
            </w:r>
          </w:p>
        </w:tc>
        <w:tc>
          <w:tcPr>
            <w:tcW w:w="1198" w:type="dxa"/>
            <w:tcBorders>
              <w:top w:val="nil"/>
              <w:left w:val="nil"/>
              <w:bottom w:val="single" w:sz="4" w:space="0" w:color="A9A9A9"/>
              <w:right w:val="single" w:sz="4" w:space="0" w:color="A9A9A9"/>
            </w:tcBorders>
            <w:vAlign w:val="center"/>
          </w:tcPr>
          <w:p w14:paraId="1C25173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5F91B68"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09D50FA" w14:textId="77777777" w:rsidR="008E219D" w:rsidRPr="00421870" w:rsidRDefault="005378B8">
            <w:pPr>
              <w:rPr>
                <w:color w:val="000000" w:themeColor="text1"/>
              </w:rPr>
            </w:pPr>
            <w:r w:rsidRPr="00421870">
              <w:rPr>
                <w:color w:val="000000" w:themeColor="text1"/>
              </w:rPr>
              <w:t>Thành phố Hà Nội</w:t>
            </w:r>
          </w:p>
        </w:tc>
      </w:tr>
      <w:tr w:rsidR="00421870" w:rsidRPr="00421870" w14:paraId="19A9DF9D" w14:textId="77777777">
        <w:trPr>
          <w:trHeight w:val="544"/>
        </w:trPr>
        <w:tc>
          <w:tcPr>
            <w:tcW w:w="877" w:type="dxa"/>
            <w:tcBorders>
              <w:top w:val="nil"/>
              <w:left w:val="single" w:sz="4" w:space="0" w:color="A9A9A9"/>
              <w:bottom w:val="single" w:sz="4" w:space="0" w:color="A9A9A9"/>
              <w:right w:val="single" w:sz="4" w:space="0" w:color="A9A9A9"/>
            </w:tcBorders>
            <w:vAlign w:val="center"/>
          </w:tcPr>
          <w:p w14:paraId="158A71EE" w14:textId="77777777" w:rsidR="008E219D" w:rsidRPr="00421870" w:rsidRDefault="005378B8">
            <w:pPr>
              <w:rPr>
                <w:color w:val="000000" w:themeColor="text1"/>
              </w:rPr>
            </w:pPr>
            <w:r w:rsidRPr="00421870">
              <w:rPr>
                <w:color w:val="000000" w:themeColor="text1"/>
              </w:rPr>
              <w:t>00070</w:t>
            </w:r>
          </w:p>
        </w:tc>
        <w:tc>
          <w:tcPr>
            <w:tcW w:w="2285" w:type="dxa"/>
            <w:tcBorders>
              <w:top w:val="nil"/>
              <w:left w:val="nil"/>
              <w:bottom w:val="single" w:sz="4" w:space="0" w:color="A9A9A9"/>
              <w:right w:val="single" w:sz="4" w:space="0" w:color="A9A9A9"/>
            </w:tcBorders>
            <w:vAlign w:val="center"/>
          </w:tcPr>
          <w:p w14:paraId="7B416E61" w14:textId="77777777" w:rsidR="008E219D" w:rsidRPr="00421870" w:rsidRDefault="005378B8">
            <w:pPr>
              <w:rPr>
                <w:color w:val="000000" w:themeColor="text1"/>
              </w:rPr>
            </w:pPr>
            <w:r w:rsidRPr="00421870">
              <w:rPr>
                <w:color w:val="000000" w:themeColor="text1"/>
              </w:rPr>
              <w:t xml:space="preserve">Phường </w:t>
            </w:r>
            <w:r w:rsidRPr="00421870">
              <w:rPr>
                <w:color w:val="000000" w:themeColor="text1"/>
              </w:rPr>
              <w:br/>
              <w:t>Hoàn Kiếm</w:t>
            </w:r>
          </w:p>
        </w:tc>
        <w:tc>
          <w:tcPr>
            <w:tcW w:w="1198" w:type="dxa"/>
            <w:tcBorders>
              <w:top w:val="nil"/>
              <w:left w:val="nil"/>
              <w:bottom w:val="single" w:sz="4" w:space="0" w:color="A9A9A9"/>
              <w:right w:val="single" w:sz="4" w:space="0" w:color="A9A9A9"/>
            </w:tcBorders>
            <w:vAlign w:val="center"/>
          </w:tcPr>
          <w:p w14:paraId="183484E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1DBBA48"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5863B9D" w14:textId="77777777" w:rsidR="008E219D" w:rsidRPr="00421870" w:rsidRDefault="005378B8">
            <w:pPr>
              <w:rPr>
                <w:color w:val="000000" w:themeColor="text1"/>
              </w:rPr>
            </w:pPr>
            <w:r w:rsidRPr="00421870">
              <w:rPr>
                <w:color w:val="000000" w:themeColor="text1"/>
              </w:rPr>
              <w:t>Thành phố Hà Nội</w:t>
            </w:r>
          </w:p>
        </w:tc>
      </w:tr>
      <w:tr w:rsidR="00421870" w:rsidRPr="00421870" w14:paraId="1CB3F58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F43AE4" w14:textId="77777777" w:rsidR="008E219D" w:rsidRPr="00421870" w:rsidRDefault="005378B8">
            <w:pPr>
              <w:rPr>
                <w:color w:val="000000" w:themeColor="text1"/>
              </w:rPr>
            </w:pPr>
            <w:r w:rsidRPr="00421870">
              <w:rPr>
                <w:color w:val="000000" w:themeColor="text1"/>
              </w:rPr>
              <w:t>00082</w:t>
            </w:r>
          </w:p>
        </w:tc>
        <w:tc>
          <w:tcPr>
            <w:tcW w:w="2285" w:type="dxa"/>
            <w:tcBorders>
              <w:top w:val="nil"/>
              <w:left w:val="nil"/>
              <w:bottom w:val="single" w:sz="4" w:space="0" w:color="A9A9A9"/>
              <w:right w:val="single" w:sz="4" w:space="0" w:color="A9A9A9"/>
            </w:tcBorders>
            <w:vAlign w:val="center"/>
          </w:tcPr>
          <w:p w14:paraId="488400CA" w14:textId="77777777" w:rsidR="008E219D" w:rsidRPr="00421870" w:rsidRDefault="005378B8">
            <w:pPr>
              <w:rPr>
                <w:color w:val="000000" w:themeColor="text1"/>
              </w:rPr>
            </w:pPr>
            <w:r w:rsidRPr="00421870">
              <w:rPr>
                <w:color w:val="000000" w:themeColor="text1"/>
              </w:rPr>
              <w:t>Phường Cửa Nam</w:t>
            </w:r>
          </w:p>
        </w:tc>
        <w:tc>
          <w:tcPr>
            <w:tcW w:w="1198" w:type="dxa"/>
            <w:tcBorders>
              <w:top w:val="nil"/>
              <w:left w:val="nil"/>
              <w:bottom w:val="single" w:sz="4" w:space="0" w:color="A9A9A9"/>
              <w:right w:val="single" w:sz="4" w:space="0" w:color="A9A9A9"/>
            </w:tcBorders>
            <w:vAlign w:val="center"/>
          </w:tcPr>
          <w:p w14:paraId="0B1F158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28AD010"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625CC9BB" w14:textId="77777777" w:rsidR="008E219D" w:rsidRPr="00421870" w:rsidRDefault="005378B8">
            <w:pPr>
              <w:rPr>
                <w:color w:val="000000" w:themeColor="text1"/>
              </w:rPr>
            </w:pPr>
            <w:r w:rsidRPr="00421870">
              <w:rPr>
                <w:color w:val="000000" w:themeColor="text1"/>
              </w:rPr>
              <w:t>Thành phố Hà Nội</w:t>
            </w:r>
          </w:p>
        </w:tc>
      </w:tr>
      <w:tr w:rsidR="00421870" w:rsidRPr="00421870" w14:paraId="784B622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E034A2" w14:textId="77777777" w:rsidR="008E219D" w:rsidRPr="00421870" w:rsidRDefault="005378B8">
            <w:pPr>
              <w:rPr>
                <w:color w:val="000000" w:themeColor="text1"/>
              </w:rPr>
            </w:pPr>
            <w:r w:rsidRPr="00421870">
              <w:rPr>
                <w:color w:val="000000" w:themeColor="text1"/>
              </w:rPr>
              <w:t>00091</w:t>
            </w:r>
          </w:p>
        </w:tc>
        <w:tc>
          <w:tcPr>
            <w:tcW w:w="2285" w:type="dxa"/>
            <w:tcBorders>
              <w:top w:val="nil"/>
              <w:left w:val="nil"/>
              <w:bottom w:val="single" w:sz="4" w:space="0" w:color="A9A9A9"/>
              <w:right w:val="single" w:sz="4" w:space="0" w:color="A9A9A9"/>
            </w:tcBorders>
            <w:vAlign w:val="center"/>
          </w:tcPr>
          <w:p w14:paraId="3A5001D8" w14:textId="77777777" w:rsidR="008E219D" w:rsidRPr="00421870" w:rsidRDefault="005378B8">
            <w:pPr>
              <w:rPr>
                <w:color w:val="000000" w:themeColor="text1"/>
              </w:rPr>
            </w:pPr>
            <w:r w:rsidRPr="00421870">
              <w:rPr>
                <w:color w:val="000000" w:themeColor="text1"/>
              </w:rPr>
              <w:t>Phường Phú Thượng</w:t>
            </w:r>
          </w:p>
        </w:tc>
        <w:tc>
          <w:tcPr>
            <w:tcW w:w="1198" w:type="dxa"/>
            <w:tcBorders>
              <w:top w:val="nil"/>
              <w:left w:val="nil"/>
              <w:bottom w:val="single" w:sz="4" w:space="0" w:color="A9A9A9"/>
              <w:right w:val="single" w:sz="4" w:space="0" w:color="A9A9A9"/>
            </w:tcBorders>
            <w:vAlign w:val="center"/>
          </w:tcPr>
          <w:p w14:paraId="2A6390E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8BA3100"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9F6B35B" w14:textId="77777777" w:rsidR="008E219D" w:rsidRPr="00421870" w:rsidRDefault="005378B8">
            <w:pPr>
              <w:rPr>
                <w:color w:val="000000" w:themeColor="text1"/>
              </w:rPr>
            </w:pPr>
            <w:r w:rsidRPr="00421870">
              <w:rPr>
                <w:color w:val="000000" w:themeColor="text1"/>
              </w:rPr>
              <w:t>Thành phố Hà Nội</w:t>
            </w:r>
          </w:p>
        </w:tc>
      </w:tr>
      <w:tr w:rsidR="00421870" w:rsidRPr="00421870" w14:paraId="3DAE546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025A6B" w14:textId="77777777" w:rsidR="008E219D" w:rsidRPr="00421870" w:rsidRDefault="005378B8">
            <w:pPr>
              <w:rPr>
                <w:color w:val="000000" w:themeColor="text1"/>
              </w:rPr>
            </w:pPr>
            <w:r w:rsidRPr="00421870">
              <w:rPr>
                <w:color w:val="000000" w:themeColor="text1"/>
              </w:rPr>
              <w:t>00097</w:t>
            </w:r>
          </w:p>
        </w:tc>
        <w:tc>
          <w:tcPr>
            <w:tcW w:w="2285" w:type="dxa"/>
            <w:tcBorders>
              <w:top w:val="nil"/>
              <w:left w:val="nil"/>
              <w:bottom w:val="single" w:sz="4" w:space="0" w:color="A9A9A9"/>
              <w:right w:val="single" w:sz="4" w:space="0" w:color="A9A9A9"/>
            </w:tcBorders>
            <w:vAlign w:val="center"/>
          </w:tcPr>
          <w:p w14:paraId="1853C7AA" w14:textId="77777777" w:rsidR="008E219D" w:rsidRPr="00421870" w:rsidRDefault="005378B8">
            <w:pPr>
              <w:rPr>
                <w:color w:val="000000" w:themeColor="text1"/>
              </w:rPr>
            </w:pPr>
            <w:r w:rsidRPr="00421870">
              <w:rPr>
                <w:color w:val="000000" w:themeColor="text1"/>
              </w:rPr>
              <w:t>Phường Hồng Hà</w:t>
            </w:r>
          </w:p>
        </w:tc>
        <w:tc>
          <w:tcPr>
            <w:tcW w:w="1198" w:type="dxa"/>
            <w:tcBorders>
              <w:top w:val="nil"/>
              <w:left w:val="nil"/>
              <w:bottom w:val="single" w:sz="4" w:space="0" w:color="A9A9A9"/>
              <w:right w:val="single" w:sz="4" w:space="0" w:color="A9A9A9"/>
            </w:tcBorders>
            <w:vAlign w:val="center"/>
          </w:tcPr>
          <w:p w14:paraId="611F83E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114D34C"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66FAC6ED"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5AAB99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E8D93E" w14:textId="77777777" w:rsidR="008E219D" w:rsidRPr="00421870" w:rsidRDefault="005378B8">
            <w:pPr>
              <w:rPr>
                <w:color w:val="000000" w:themeColor="text1"/>
              </w:rPr>
            </w:pPr>
            <w:r w:rsidRPr="00421870">
              <w:rPr>
                <w:color w:val="000000" w:themeColor="text1"/>
              </w:rPr>
              <w:t>00103</w:t>
            </w:r>
          </w:p>
        </w:tc>
        <w:tc>
          <w:tcPr>
            <w:tcW w:w="2285" w:type="dxa"/>
            <w:tcBorders>
              <w:top w:val="nil"/>
              <w:left w:val="nil"/>
              <w:bottom w:val="single" w:sz="4" w:space="0" w:color="A9A9A9"/>
              <w:right w:val="single" w:sz="4" w:space="0" w:color="A9A9A9"/>
            </w:tcBorders>
            <w:vAlign w:val="center"/>
          </w:tcPr>
          <w:p w14:paraId="76E319F4" w14:textId="77777777" w:rsidR="008E219D" w:rsidRPr="00421870" w:rsidRDefault="005378B8">
            <w:pPr>
              <w:rPr>
                <w:color w:val="000000" w:themeColor="text1"/>
              </w:rPr>
            </w:pPr>
            <w:r w:rsidRPr="00421870">
              <w:rPr>
                <w:color w:val="000000" w:themeColor="text1"/>
              </w:rPr>
              <w:t>Phường Tây Hồ</w:t>
            </w:r>
          </w:p>
        </w:tc>
        <w:tc>
          <w:tcPr>
            <w:tcW w:w="1198" w:type="dxa"/>
            <w:tcBorders>
              <w:top w:val="nil"/>
              <w:left w:val="nil"/>
              <w:bottom w:val="single" w:sz="4" w:space="0" w:color="A9A9A9"/>
              <w:right w:val="single" w:sz="4" w:space="0" w:color="A9A9A9"/>
            </w:tcBorders>
            <w:vAlign w:val="center"/>
          </w:tcPr>
          <w:p w14:paraId="01679E3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F2CEE67"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79C2EA7D"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425D72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9DC8C4" w14:textId="77777777" w:rsidR="008E219D" w:rsidRPr="00421870" w:rsidRDefault="005378B8">
            <w:pPr>
              <w:rPr>
                <w:color w:val="000000" w:themeColor="text1"/>
              </w:rPr>
            </w:pPr>
            <w:r w:rsidRPr="00421870">
              <w:rPr>
                <w:color w:val="000000" w:themeColor="text1"/>
              </w:rPr>
              <w:t>00118</w:t>
            </w:r>
          </w:p>
        </w:tc>
        <w:tc>
          <w:tcPr>
            <w:tcW w:w="2285" w:type="dxa"/>
            <w:tcBorders>
              <w:top w:val="nil"/>
              <w:left w:val="nil"/>
              <w:bottom w:val="single" w:sz="4" w:space="0" w:color="A9A9A9"/>
              <w:right w:val="single" w:sz="4" w:space="0" w:color="A9A9A9"/>
            </w:tcBorders>
            <w:vAlign w:val="center"/>
          </w:tcPr>
          <w:p w14:paraId="5D2BDFEB" w14:textId="77777777" w:rsidR="008E219D" w:rsidRPr="00421870" w:rsidRDefault="005378B8">
            <w:pPr>
              <w:rPr>
                <w:color w:val="000000" w:themeColor="text1"/>
              </w:rPr>
            </w:pPr>
            <w:r w:rsidRPr="00421870">
              <w:rPr>
                <w:color w:val="000000" w:themeColor="text1"/>
              </w:rPr>
              <w:t>Phường Bồ Đề</w:t>
            </w:r>
          </w:p>
        </w:tc>
        <w:tc>
          <w:tcPr>
            <w:tcW w:w="1198" w:type="dxa"/>
            <w:tcBorders>
              <w:top w:val="nil"/>
              <w:left w:val="nil"/>
              <w:bottom w:val="single" w:sz="4" w:space="0" w:color="A9A9A9"/>
              <w:right w:val="single" w:sz="4" w:space="0" w:color="A9A9A9"/>
            </w:tcBorders>
            <w:vAlign w:val="center"/>
          </w:tcPr>
          <w:p w14:paraId="773A169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A822927"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E7185C6" w14:textId="77777777" w:rsidR="008E219D" w:rsidRPr="00421870" w:rsidRDefault="005378B8">
            <w:pPr>
              <w:rPr>
                <w:color w:val="000000" w:themeColor="text1"/>
              </w:rPr>
            </w:pPr>
            <w:r w:rsidRPr="00421870">
              <w:rPr>
                <w:color w:val="000000" w:themeColor="text1"/>
              </w:rPr>
              <w:t>Thành phố Hà Nội</w:t>
            </w:r>
          </w:p>
        </w:tc>
      </w:tr>
      <w:tr w:rsidR="00421870" w:rsidRPr="00421870" w14:paraId="69C5D24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BB7497" w14:textId="77777777" w:rsidR="008E219D" w:rsidRPr="00421870" w:rsidRDefault="005378B8">
            <w:pPr>
              <w:rPr>
                <w:color w:val="000000" w:themeColor="text1"/>
              </w:rPr>
            </w:pPr>
            <w:r w:rsidRPr="00421870">
              <w:rPr>
                <w:color w:val="000000" w:themeColor="text1"/>
              </w:rPr>
              <w:t>00127</w:t>
            </w:r>
          </w:p>
        </w:tc>
        <w:tc>
          <w:tcPr>
            <w:tcW w:w="2285" w:type="dxa"/>
            <w:tcBorders>
              <w:top w:val="nil"/>
              <w:left w:val="nil"/>
              <w:bottom w:val="single" w:sz="4" w:space="0" w:color="A9A9A9"/>
              <w:right w:val="single" w:sz="4" w:space="0" w:color="A9A9A9"/>
            </w:tcBorders>
            <w:vAlign w:val="center"/>
          </w:tcPr>
          <w:p w14:paraId="6474B000" w14:textId="77777777" w:rsidR="008E219D" w:rsidRPr="00421870" w:rsidRDefault="005378B8">
            <w:pPr>
              <w:rPr>
                <w:color w:val="000000" w:themeColor="text1"/>
              </w:rPr>
            </w:pPr>
            <w:r w:rsidRPr="00421870">
              <w:rPr>
                <w:color w:val="000000" w:themeColor="text1"/>
              </w:rPr>
              <w:t>Phường Việt Hưng</w:t>
            </w:r>
          </w:p>
        </w:tc>
        <w:tc>
          <w:tcPr>
            <w:tcW w:w="1198" w:type="dxa"/>
            <w:tcBorders>
              <w:top w:val="nil"/>
              <w:left w:val="nil"/>
              <w:bottom w:val="single" w:sz="4" w:space="0" w:color="A9A9A9"/>
              <w:right w:val="single" w:sz="4" w:space="0" w:color="A9A9A9"/>
            </w:tcBorders>
            <w:vAlign w:val="center"/>
          </w:tcPr>
          <w:p w14:paraId="6B90E67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0E61D60"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0701C3EB" w14:textId="77777777" w:rsidR="008E219D" w:rsidRPr="00421870" w:rsidRDefault="005378B8">
            <w:pPr>
              <w:rPr>
                <w:color w:val="000000" w:themeColor="text1"/>
              </w:rPr>
            </w:pPr>
            <w:r w:rsidRPr="00421870">
              <w:rPr>
                <w:color w:val="000000" w:themeColor="text1"/>
              </w:rPr>
              <w:t>Thành phố Hà Nội</w:t>
            </w:r>
          </w:p>
        </w:tc>
      </w:tr>
      <w:tr w:rsidR="00421870" w:rsidRPr="00421870" w14:paraId="1A20A84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1FF72E" w14:textId="77777777" w:rsidR="008E219D" w:rsidRPr="00421870" w:rsidRDefault="005378B8">
            <w:pPr>
              <w:rPr>
                <w:color w:val="000000" w:themeColor="text1"/>
              </w:rPr>
            </w:pPr>
            <w:r w:rsidRPr="00421870">
              <w:rPr>
                <w:color w:val="000000" w:themeColor="text1"/>
              </w:rPr>
              <w:t>00136</w:t>
            </w:r>
          </w:p>
        </w:tc>
        <w:tc>
          <w:tcPr>
            <w:tcW w:w="2285" w:type="dxa"/>
            <w:tcBorders>
              <w:top w:val="nil"/>
              <w:left w:val="nil"/>
              <w:bottom w:val="single" w:sz="4" w:space="0" w:color="A9A9A9"/>
              <w:right w:val="single" w:sz="4" w:space="0" w:color="A9A9A9"/>
            </w:tcBorders>
            <w:vAlign w:val="center"/>
          </w:tcPr>
          <w:p w14:paraId="165A8B50" w14:textId="77777777" w:rsidR="008E219D" w:rsidRPr="00421870" w:rsidRDefault="005378B8">
            <w:pPr>
              <w:rPr>
                <w:color w:val="000000" w:themeColor="text1"/>
              </w:rPr>
            </w:pPr>
            <w:r w:rsidRPr="00421870">
              <w:rPr>
                <w:color w:val="000000" w:themeColor="text1"/>
              </w:rPr>
              <w:t>Phường Phúc Lợi</w:t>
            </w:r>
          </w:p>
        </w:tc>
        <w:tc>
          <w:tcPr>
            <w:tcW w:w="1198" w:type="dxa"/>
            <w:tcBorders>
              <w:top w:val="nil"/>
              <w:left w:val="nil"/>
              <w:bottom w:val="single" w:sz="4" w:space="0" w:color="A9A9A9"/>
              <w:right w:val="single" w:sz="4" w:space="0" w:color="A9A9A9"/>
            </w:tcBorders>
            <w:vAlign w:val="center"/>
          </w:tcPr>
          <w:p w14:paraId="2A9F293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6FE1DAB"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4DC50369"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A61632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E3F95D" w14:textId="77777777" w:rsidR="008E219D" w:rsidRPr="00421870" w:rsidRDefault="005378B8">
            <w:pPr>
              <w:rPr>
                <w:color w:val="000000" w:themeColor="text1"/>
              </w:rPr>
            </w:pPr>
            <w:r w:rsidRPr="00421870">
              <w:rPr>
                <w:color w:val="000000" w:themeColor="text1"/>
              </w:rPr>
              <w:t>00145</w:t>
            </w:r>
          </w:p>
        </w:tc>
        <w:tc>
          <w:tcPr>
            <w:tcW w:w="2285" w:type="dxa"/>
            <w:tcBorders>
              <w:top w:val="nil"/>
              <w:left w:val="nil"/>
              <w:bottom w:val="single" w:sz="4" w:space="0" w:color="A9A9A9"/>
              <w:right w:val="single" w:sz="4" w:space="0" w:color="A9A9A9"/>
            </w:tcBorders>
            <w:vAlign w:val="center"/>
          </w:tcPr>
          <w:p w14:paraId="51E25B9F" w14:textId="77777777" w:rsidR="008E219D" w:rsidRPr="00421870" w:rsidRDefault="005378B8">
            <w:pPr>
              <w:rPr>
                <w:color w:val="000000" w:themeColor="text1"/>
              </w:rPr>
            </w:pPr>
            <w:r w:rsidRPr="00421870">
              <w:rPr>
                <w:color w:val="000000" w:themeColor="text1"/>
              </w:rPr>
              <w:t>Phường Long Biên</w:t>
            </w:r>
          </w:p>
        </w:tc>
        <w:tc>
          <w:tcPr>
            <w:tcW w:w="1198" w:type="dxa"/>
            <w:tcBorders>
              <w:top w:val="nil"/>
              <w:left w:val="nil"/>
              <w:bottom w:val="single" w:sz="4" w:space="0" w:color="A9A9A9"/>
              <w:right w:val="single" w:sz="4" w:space="0" w:color="A9A9A9"/>
            </w:tcBorders>
            <w:vAlign w:val="center"/>
          </w:tcPr>
          <w:p w14:paraId="73E1BFB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685EC30"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4AC2B332" w14:textId="77777777" w:rsidR="008E219D" w:rsidRPr="00421870" w:rsidRDefault="005378B8">
            <w:pPr>
              <w:rPr>
                <w:color w:val="000000" w:themeColor="text1"/>
              </w:rPr>
            </w:pPr>
            <w:r w:rsidRPr="00421870">
              <w:rPr>
                <w:color w:val="000000" w:themeColor="text1"/>
              </w:rPr>
              <w:t>Thành phố Hà Nội</w:t>
            </w:r>
          </w:p>
        </w:tc>
      </w:tr>
      <w:tr w:rsidR="00421870" w:rsidRPr="00421870" w14:paraId="058067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2493EB" w14:textId="77777777" w:rsidR="008E219D" w:rsidRPr="00421870" w:rsidRDefault="005378B8">
            <w:pPr>
              <w:rPr>
                <w:color w:val="000000" w:themeColor="text1"/>
              </w:rPr>
            </w:pPr>
            <w:r w:rsidRPr="00421870">
              <w:rPr>
                <w:color w:val="000000" w:themeColor="text1"/>
              </w:rPr>
              <w:t>00160</w:t>
            </w:r>
          </w:p>
        </w:tc>
        <w:tc>
          <w:tcPr>
            <w:tcW w:w="2285" w:type="dxa"/>
            <w:tcBorders>
              <w:top w:val="nil"/>
              <w:left w:val="nil"/>
              <w:bottom w:val="single" w:sz="4" w:space="0" w:color="A9A9A9"/>
              <w:right w:val="single" w:sz="4" w:space="0" w:color="A9A9A9"/>
            </w:tcBorders>
            <w:vAlign w:val="center"/>
          </w:tcPr>
          <w:p w14:paraId="174BA1A6" w14:textId="77777777" w:rsidR="008E219D" w:rsidRPr="00421870" w:rsidRDefault="005378B8">
            <w:pPr>
              <w:rPr>
                <w:color w:val="000000" w:themeColor="text1"/>
              </w:rPr>
            </w:pPr>
            <w:r w:rsidRPr="00421870">
              <w:rPr>
                <w:color w:val="000000" w:themeColor="text1"/>
              </w:rPr>
              <w:t>Phường Nghĩa Đô</w:t>
            </w:r>
          </w:p>
        </w:tc>
        <w:tc>
          <w:tcPr>
            <w:tcW w:w="1198" w:type="dxa"/>
            <w:tcBorders>
              <w:top w:val="nil"/>
              <w:left w:val="nil"/>
              <w:bottom w:val="single" w:sz="4" w:space="0" w:color="A9A9A9"/>
              <w:right w:val="single" w:sz="4" w:space="0" w:color="A9A9A9"/>
            </w:tcBorders>
            <w:vAlign w:val="center"/>
          </w:tcPr>
          <w:p w14:paraId="4B8519C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C3A8ACF"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7CEC04C8" w14:textId="77777777" w:rsidR="008E219D" w:rsidRPr="00421870" w:rsidRDefault="005378B8">
            <w:pPr>
              <w:rPr>
                <w:color w:val="000000" w:themeColor="text1"/>
              </w:rPr>
            </w:pPr>
            <w:r w:rsidRPr="00421870">
              <w:rPr>
                <w:color w:val="000000" w:themeColor="text1"/>
              </w:rPr>
              <w:t>Thành phố Hà Nội</w:t>
            </w:r>
          </w:p>
        </w:tc>
      </w:tr>
      <w:tr w:rsidR="00421870" w:rsidRPr="00421870" w14:paraId="35AE1F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1C6E43" w14:textId="77777777" w:rsidR="008E219D" w:rsidRPr="00421870" w:rsidRDefault="005378B8">
            <w:pPr>
              <w:rPr>
                <w:color w:val="000000" w:themeColor="text1"/>
              </w:rPr>
            </w:pPr>
            <w:r w:rsidRPr="00421870">
              <w:rPr>
                <w:color w:val="000000" w:themeColor="text1"/>
              </w:rPr>
              <w:lastRenderedPageBreak/>
              <w:t>00166</w:t>
            </w:r>
          </w:p>
        </w:tc>
        <w:tc>
          <w:tcPr>
            <w:tcW w:w="2285" w:type="dxa"/>
            <w:tcBorders>
              <w:top w:val="nil"/>
              <w:left w:val="nil"/>
              <w:bottom w:val="single" w:sz="4" w:space="0" w:color="A9A9A9"/>
              <w:right w:val="single" w:sz="4" w:space="0" w:color="A9A9A9"/>
            </w:tcBorders>
            <w:vAlign w:val="center"/>
          </w:tcPr>
          <w:p w14:paraId="1FBEBAF0" w14:textId="77777777" w:rsidR="008E219D" w:rsidRPr="00421870" w:rsidRDefault="005378B8">
            <w:pPr>
              <w:rPr>
                <w:color w:val="000000" w:themeColor="text1"/>
              </w:rPr>
            </w:pPr>
            <w:r w:rsidRPr="00421870">
              <w:rPr>
                <w:color w:val="000000" w:themeColor="text1"/>
              </w:rPr>
              <w:t>Phường Cầu Giấy</w:t>
            </w:r>
          </w:p>
        </w:tc>
        <w:tc>
          <w:tcPr>
            <w:tcW w:w="1198" w:type="dxa"/>
            <w:tcBorders>
              <w:top w:val="nil"/>
              <w:left w:val="nil"/>
              <w:bottom w:val="single" w:sz="4" w:space="0" w:color="A9A9A9"/>
              <w:right w:val="single" w:sz="4" w:space="0" w:color="A9A9A9"/>
            </w:tcBorders>
            <w:vAlign w:val="center"/>
          </w:tcPr>
          <w:p w14:paraId="73163E4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7615496"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BF6C9F2" w14:textId="77777777" w:rsidR="008E219D" w:rsidRPr="00421870" w:rsidRDefault="005378B8">
            <w:pPr>
              <w:rPr>
                <w:color w:val="000000" w:themeColor="text1"/>
              </w:rPr>
            </w:pPr>
            <w:r w:rsidRPr="00421870">
              <w:rPr>
                <w:color w:val="000000" w:themeColor="text1"/>
              </w:rPr>
              <w:t xml:space="preserve">Thành phố Hà </w:t>
            </w:r>
            <w:r w:rsidRPr="00421870">
              <w:rPr>
                <w:color w:val="000000" w:themeColor="text1"/>
              </w:rPr>
              <w:t>Nội</w:t>
            </w:r>
          </w:p>
        </w:tc>
      </w:tr>
      <w:tr w:rsidR="00421870" w:rsidRPr="00421870" w14:paraId="1DB0762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F6BD9A" w14:textId="77777777" w:rsidR="008E219D" w:rsidRPr="00421870" w:rsidRDefault="005378B8">
            <w:pPr>
              <w:rPr>
                <w:color w:val="000000" w:themeColor="text1"/>
              </w:rPr>
            </w:pPr>
            <w:r w:rsidRPr="00421870">
              <w:rPr>
                <w:color w:val="000000" w:themeColor="text1"/>
              </w:rPr>
              <w:t>00175</w:t>
            </w:r>
          </w:p>
        </w:tc>
        <w:tc>
          <w:tcPr>
            <w:tcW w:w="2285" w:type="dxa"/>
            <w:tcBorders>
              <w:top w:val="nil"/>
              <w:left w:val="nil"/>
              <w:bottom w:val="single" w:sz="4" w:space="0" w:color="A9A9A9"/>
              <w:right w:val="single" w:sz="4" w:space="0" w:color="A9A9A9"/>
            </w:tcBorders>
            <w:vAlign w:val="center"/>
          </w:tcPr>
          <w:p w14:paraId="5BD4B654" w14:textId="77777777" w:rsidR="008E219D" w:rsidRPr="00421870" w:rsidRDefault="005378B8">
            <w:pPr>
              <w:rPr>
                <w:color w:val="000000" w:themeColor="text1"/>
              </w:rPr>
            </w:pPr>
            <w:r w:rsidRPr="00421870">
              <w:rPr>
                <w:color w:val="000000" w:themeColor="text1"/>
              </w:rPr>
              <w:t>Phường Yên Hòa</w:t>
            </w:r>
          </w:p>
        </w:tc>
        <w:tc>
          <w:tcPr>
            <w:tcW w:w="1198" w:type="dxa"/>
            <w:tcBorders>
              <w:top w:val="nil"/>
              <w:left w:val="nil"/>
              <w:bottom w:val="single" w:sz="4" w:space="0" w:color="A9A9A9"/>
              <w:right w:val="single" w:sz="4" w:space="0" w:color="A9A9A9"/>
            </w:tcBorders>
            <w:vAlign w:val="center"/>
          </w:tcPr>
          <w:p w14:paraId="0A63984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9D479A9"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74C1AE4" w14:textId="77777777" w:rsidR="008E219D" w:rsidRPr="00421870" w:rsidRDefault="005378B8">
            <w:pPr>
              <w:rPr>
                <w:color w:val="000000" w:themeColor="text1"/>
              </w:rPr>
            </w:pPr>
            <w:r w:rsidRPr="00421870">
              <w:rPr>
                <w:color w:val="000000" w:themeColor="text1"/>
              </w:rPr>
              <w:t>Thành phố Hà Nội</w:t>
            </w:r>
          </w:p>
        </w:tc>
      </w:tr>
      <w:tr w:rsidR="00421870" w:rsidRPr="00421870" w14:paraId="7FBF64D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B130B3" w14:textId="77777777" w:rsidR="008E219D" w:rsidRPr="00421870" w:rsidRDefault="005378B8">
            <w:pPr>
              <w:rPr>
                <w:color w:val="000000" w:themeColor="text1"/>
              </w:rPr>
            </w:pPr>
            <w:r w:rsidRPr="00421870">
              <w:rPr>
                <w:color w:val="000000" w:themeColor="text1"/>
              </w:rPr>
              <w:t>00190</w:t>
            </w:r>
          </w:p>
        </w:tc>
        <w:tc>
          <w:tcPr>
            <w:tcW w:w="2285" w:type="dxa"/>
            <w:tcBorders>
              <w:top w:val="nil"/>
              <w:left w:val="nil"/>
              <w:bottom w:val="single" w:sz="4" w:space="0" w:color="A9A9A9"/>
              <w:right w:val="single" w:sz="4" w:space="0" w:color="A9A9A9"/>
            </w:tcBorders>
            <w:vAlign w:val="center"/>
          </w:tcPr>
          <w:p w14:paraId="49A612E7" w14:textId="77777777" w:rsidR="008E219D" w:rsidRPr="00421870" w:rsidRDefault="005378B8">
            <w:pPr>
              <w:rPr>
                <w:color w:val="000000" w:themeColor="text1"/>
              </w:rPr>
            </w:pPr>
            <w:r w:rsidRPr="00421870">
              <w:rPr>
                <w:color w:val="000000" w:themeColor="text1"/>
              </w:rPr>
              <w:t>Phường Ô Chợ Dừa</w:t>
            </w:r>
          </w:p>
        </w:tc>
        <w:tc>
          <w:tcPr>
            <w:tcW w:w="1198" w:type="dxa"/>
            <w:tcBorders>
              <w:top w:val="nil"/>
              <w:left w:val="nil"/>
              <w:bottom w:val="single" w:sz="4" w:space="0" w:color="A9A9A9"/>
              <w:right w:val="single" w:sz="4" w:space="0" w:color="A9A9A9"/>
            </w:tcBorders>
            <w:vAlign w:val="center"/>
          </w:tcPr>
          <w:p w14:paraId="032FF38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19E19B8"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094D90F9" w14:textId="77777777" w:rsidR="008E219D" w:rsidRPr="00421870" w:rsidRDefault="005378B8">
            <w:pPr>
              <w:rPr>
                <w:color w:val="000000" w:themeColor="text1"/>
              </w:rPr>
            </w:pPr>
            <w:r w:rsidRPr="00421870">
              <w:rPr>
                <w:color w:val="000000" w:themeColor="text1"/>
              </w:rPr>
              <w:t>Thành phố Hà Nội</w:t>
            </w:r>
          </w:p>
        </w:tc>
      </w:tr>
      <w:tr w:rsidR="00421870" w:rsidRPr="00421870" w14:paraId="547D5D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8D6C44" w14:textId="77777777" w:rsidR="008E219D" w:rsidRPr="00421870" w:rsidRDefault="005378B8">
            <w:pPr>
              <w:rPr>
                <w:color w:val="000000" w:themeColor="text1"/>
              </w:rPr>
            </w:pPr>
            <w:r w:rsidRPr="00421870">
              <w:rPr>
                <w:color w:val="000000" w:themeColor="text1"/>
              </w:rPr>
              <w:t>00199</w:t>
            </w:r>
          </w:p>
        </w:tc>
        <w:tc>
          <w:tcPr>
            <w:tcW w:w="2285" w:type="dxa"/>
            <w:tcBorders>
              <w:top w:val="nil"/>
              <w:left w:val="nil"/>
              <w:bottom w:val="single" w:sz="4" w:space="0" w:color="A9A9A9"/>
              <w:right w:val="single" w:sz="4" w:space="0" w:color="A9A9A9"/>
            </w:tcBorders>
            <w:vAlign w:val="center"/>
          </w:tcPr>
          <w:p w14:paraId="087F61D2" w14:textId="77777777" w:rsidR="008E219D" w:rsidRPr="00421870" w:rsidRDefault="005378B8">
            <w:pPr>
              <w:rPr>
                <w:color w:val="000000" w:themeColor="text1"/>
              </w:rPr>
            </w:pPr>
            <w:r w:rsidRPr="00421870">
              <w:rPr>
                <w:color w:val="000000" w:themeColor="text1"/>
              </w:rPr>
              <w:t>Phường Láng</w:t>
            </w:r>
          </w:p>
        </w:tc>
        <w:tc>
          <w:tcPr>
            <w:tcW w:w="1198" w:type="dxa"/>
            <w:tcBorders>
              <w:top w:val="nil"/>
              <w:left w:val="nil"/>
              <w:bottom w:val="single" w:sz="4" w:space="0" w:color="A9A9A9"/>
              <w:right w:val="single" w:sz="4" w:space="0" w:color="A9A9A9"/>
            </w:tcBorders>
            <w:vAlign w:val="center"/>
          </w:tcPr>
          <w:p w14:paraId="19D8652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DADFF16"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71FA803" w14:textId="77777777" w:rsidR="008E219D" w:rsidRPr="00421870" w:rsidRDefault="005378B8">
            <w:pPr>
              <w:rPr>
                <w:color w:val="000000" w:themeColor="text1"/>
              </w:rPr>
            </w:pPr>
            <w:r w:rsidRPr="00421870">
              <w:rPr>
                <w:color w:val="000000" w:themeColor="text1"/>
              </w:rPr>
              <w:t xml:space="preserve">Thành phố Hà </w:t>
            </w:r>
            <w:r w:rsidRPr="00421870">
              <w:rPr>
                <w:color w:val="000000" w:themeColor="text1"/>
              </w:rPr>
              <w:t>Nội</w:t>
            </w:r>
          </w:p>
        </w:tc>
      </w:tr>
      <w:tr w:rsidR="00421870" w:rsidRPr="00421870" w14:paraId="493385A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805100" w14:textId="77777777" w:rsidR="008E219D" w:rsidRPr="00421870" w:rsidRDefault="005378B8">
            <w:pPr>
              <w:rPr>
                <w:color w:val="000000" w:themeColor="text1"/>
              </w:rPr>
            </w:pPr>
            <w:r w:rsidRPr="00421870">
              <w:rPr>
                <w:color w:val="000000" w:themeColor="text1"/>
              </w:rPr>
              <w:t>00226</w:t>
            </w:r>
          </w:p>
        </w:tc>
        <w:tc>
          <w:tcPr>
            <w:tcW w:w="2285" w:type="dxa"/>
            <w:tcBorders>
              <w:top w:val="nil"/>
              <w:left w:val="nil"/>
              <w:bottom w:val="single" w:sz="4" w:space="0" w:color="A9A9A9"/>
              <w:right w:val="single" w:sz="4" w:space="0" w:color="A9A9A9"/>
            </w:tcBorders>
            <w:vAlign w:val="center"/>
          </w:tcPr>
          <w:p w14:paraId="1DB056F3" w14:textId="77777777" w:rsidR="008E219D" w:rsidRPr="00421870" w:rsidRDefault="005378B8">
            <w:pPr>
              <w:rPr>
                <w:color w:val="000000" w:themeColor="text1"/>
              </w:rPr>
            </w:pPr>
            <w:r w:rsidRPr="00421870">
              <w:rPr>
                <w:color w:val="000000" w:themeColor="text1"/>
              </w:rPr>
              <w:t>Phường Văn Miếu - Quốc Tử Giám</w:t>
            </w:r>
          </w:p>
        </w:tc>
        <w:tc>
          <w:tcPr>
            <w:tcW w:w="1198" w:type="dxa"/>
            <w:tcBorders>
              <w:top w:val="nil"/>
              <w:left w:val="nil"/>
              <w:bottom w:val="single" w:sz="4" w:space="0" w:color="A9A9A9"/>
              <w:right w:val="single" w:sz="4" w:space="0" w:color="A9A9A9"/>
            </w:tcBorders>
            <w:vAlign w:val="center"/>
          </w:tcPr>
          <w:p w14:paraId="11047BF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414D52C"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E42F165" w14:textId="77777777" w:rsidR="008E219D" w:rsidRPr="00421870" w:rsidRDefault="005378B8">
            <w:pPr>
              <w:rPr>
                <w:color w:val="000000" w:themeColor="text1"/>
              </w:rPr>
            </w:pPr>
            <w:r w:rsidRPr="00421870">
              <w:rPr>
                <w:color w:val="000000" w:themeColor="text1"/>
              </w:rPr>
              <w:t>Thành phố Hà Nội</w:t>
            </w:r>
          </w:p>
        </w:tc>
      </w:tr>
      <w:tr w:rsidR="00421870" w:rsidRPr="00421870" w14:paraId="050AEE8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9A7ECD" w14:textId="77777777" w:rsidR="008E219D" w:rsidRPr="00421870" w:rsidRDefault="005378B8">
            <w:pPr>
              <w:rPr>
                <w:color w:val="000000" w:themeColor="text1"/>
              </w:rPr>
            </w:pPr>
            <w:r w:rsidRPr="00421870">
              <w:rPr>
                <w:color w:val="000000" w:themeColor="text1"/>
              </w:rPr>
              <w:t>00229</w:t>
            </w:r>
          </w:p>
        </w:tc>
        <w:tc>
          <w:tcPr>
            <w:tcW w:w="2285" w:type="dxa"/>
            <w:tcBorders>
              <w:top w:val="nil"/>
              <w:left w:val="nil"/>
              <w:bottom w:val="single" w:sz="4" w:space="0" w:color="A9A9A9"/>
              <w:right w:val="single" w:sz="4" w:space="0" w:color="A9A9A9"/>
            </w:tcBorders>
            <w:vAlign w:val="center"/>
          </w:tcPr>
          <w:p w14:paraId="39FF6E57" w14:textId="77777777" w:rsidR="008E219D" w:rsidRPr="00421870" w:rsidRDefault="005378B8">
            <w:pPr>
              <w:rPr>
                <w:color w:val="000000" w:themeColor="text1"/>
              </w:rPr>
            </w:pPr>
            <w:r w:rsidRPr="00421870">
              <w:rPr>
                <w:color w:val="000000" w:themeColor="text1"/>
              </w:rPr>
              <w:t>Phường Kim Liên</w:t>
            </w:r>
          </w:p>
        </w:tc>
        <w:tc>
          <w:tcPr>
            <w:tcW w:w="1198" w:type="dxa"/>
            <w:tcBorders>
              <w:top w:val="nil"/>
              <w:left w:val="nil"/>
              <w:bottom w:val="single" w:sz="4" w:space="0" w:color="A9A9A9"/>
              <w:right w:val="single" w:sz="4" w:space="0" w:color="A9A9A9"/>
            </w:tcBorders>
            <w:vAlign w:val="center"/>
          </w:tcPr>
          <w:p w14:paraId="1738E0B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C118F8A"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48BC90C7"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BAAAB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6C4D90" w14:textId="77777777" w:rsidR="008E219D" w:rsidRPr="00421870" w:rsidRDefault="005378B8">
            <w:pPr>
              <w:rPr>
                <w:color w:val="000000" w:themeColor="text1"/>
              </w:rPr>
            </w:pPr>
            <w:r w:rsidRPr="00421870">
              <w:rPr>
                <w:color w:val="000000" w:themeColor="text1"/>
              </w:rPr>
              <w:t>00235</w:t>
            </w:r>
          </w:p>
        </w:tc>
        <w:tc>
          <w:tcPr>
            <w:tcW w:w="2285" w:type="dxa"/>
            <w:tcBorders>
              <w:top w:val="nil"/>
              <w:left w:val="nil"/>
              <w:bottom w:val="single" w:sz="4" w:space="0" w:color="A9A9A9"/>
              <w:right w:val="single" w:sz="4" w:space="0" w:color="A9A9A9"/>
            </w:tcBorders>
            <w:vAlign w:val="center"/>
          </w:tcPr>
          <w:p w14:paraId="48E85578" w14:textId="77777777" w:rsidR="008E219D" w:rsidRPr="00421870" w:rsidRDefault="005378B8">
            <w:pPr>
              <w:rPr>
                <w:color w:val="000000" w:themeColor="text1"/>
              </w:rPr>
            </w:pPr>
            <w:r w:rsidRPr="00421870">
              <w:rPr>
                <w:color w:val="000000" w:themeColor="text1"/>
              </w:rPr>
              <w:t>Phường Đống Đa</w:t>
            </w:r>
          </w:p>
        </w:tc>
        <w:tc>
          <w:tcPr>
            <w:tcW w:w="1198" w:type="dxa"/>
            <w:tcBorders>
              <w:top w:val="nil"/>
              <w:left w:val="nil"/>
              <w:bottom w:val="single" w:sz="4" w:space="0" w:color="A9A9A9"/>
              <w:right w:val="single" w:sz="4" w:space="0" w:color="A9A9A9"/>
            </w:tcBorders>
            <w:vAlign w:val="center"/>
          </w:tcPr>
          <w:p w14:paraId="1423B35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8A4B74D" w14:textId="77777777" w:rsidR="008E219D" w:rsidRPr="00421870" w:rsidRDefault="005378B8">
            <w:pPr>
              <w:rPr>
                <w:color w:val="000000" w:themeColor="text1"/>
              </w:rPr>
            </w:pPr>
            <w:r w:rsidRPr="00421870">
              <w:rPr>
                <w:color w:val="000000" w:themeColor="text1"/>
              </w:rPr>
              <w:t xml:space="preserve">Số: 1656/NQ-UBTVQH15;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218C783" w14:textId="77777777" w:rsidR="008E219D" w:rsidRPr="00421870" w:rsidRDefault="005378B8">
            <w:pPr>
              <w:rPr>
                <w:color w:val="000000" w:themeColor="text1"/>
              </w:rPr>
            </w:pPr>
            <w:r w:rsidRPr="00421870">
              <w:rPr>
                <w:color w:val="000000" w:themeColor="text1"/>
              </w:rPr>
              <w:t>Thành phố Hà Nội</w:t>
            </w:r>
          </w:p>
        </w:tc>
      </w:tr>
      <w:tr w:rsidR="00421870" w:rsidRPr="00421870" w14:paraId="5AB191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806A31" w14:textId="77777777" w:rsidR="008E219D" w:rsidRPr="00421870" w:rsidRDefault="005378B8">
            <w:pPr>
              <w:rPr>
                <w:color w:val="000000" w:themeColor="text1"/>
              </w:rPr>
            </w:pPr>
            <w:r w:rsidRPr="00421870">
              <w:rPr>
                <w:color w:val="000000" w:themeColor="text1"/>
              </w:rPr>
              <w:t>00256</w:t>
            </w:r>
          </w:p>
        </w:tc>
        <w:tc>
          <w:tcPr>
            <w:tcW w:w="2285" w:type="dxa"/>
            <w:tcBorders>
              <w:top w:val="nil"/>
              <w:left w:val="nil"/>
              <w:bottom w:val="single" w:sz="4" w:space="0" w:color="A9A9A9"/>
              <w:right w:val="single" w:sz="4" w:space="0" w:color="A9A9A9"/>
            </w:tcBorders>
            <w:vAlign w:val="center"/>
          </w:tcPr>
          <w:p w14:paraId="5276A69A" w14:textId="77777777" w:rsidR="008E219D" w:rsidRPr="00421870" w:rsidRDefault="005378B8">
            <w:pPr>
              <w:rPr>
                <w:color w:val="000000" w:themeColor="text1"/>
              </w:rPr>
            </w:pPr>
            <w:r w:rsidRPr="00421870">
              <w:rPr>
                <w:color w:val="000000" w:themeColor="text1"/>
              </w:rPr>
              <w:t>Phường Hai Bà Trưng</w:t>
            </w:r>
          </w:p>
        </w:tc>
        <w:tc>
          <w:tcPr>
            <w:tcW w:w="1198" w:type="dxa"/>
            <w:tcBorders>
              <w:top w:val="nil"/>
              <w:left w:val="nil"/>
              <w:bottom w:val="single" w:sz="4" w:space="0" w:color="A9A9A9"/>
              <w:right w:val="single" w:sz="4" w:space="0" w:color="A9A9A9"/>
            </w:tcBorders>
            <w:vAlign w:val="center"/>
          </w:tcPr>
          <w:p w14:paraId="2CE242C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F27B3A9"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1245A86" w14:textId="77777777" w:rsidR="008E219D" w:rsidRPr="00421870" w:rsidRDefault="005378B8">
            <w:pPr>
              <w:rPr>
                <w:color w:val="000000" w:themeColor="text1"/>
              </w:rPr>
            </w:pPr>
            <w:r w:rsidRPr="00421870">
              <w:rPr>
                <w:color w:val="000000" w:themeColor="text1"/>
              </w:rPr>
              <w:t>Thành phố Hà Nội</w:t>
            </w:r>
          </w:p>
        </w:tc>
      </w:tr>
      <w:tr w:rsidR="00421870" w:rsidRPr="00421870" w14:paraId="1C51260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9233A1C" w14:textId="77777777" w:rsidR="008E219D" w:rsidRPr="00421870" w:rsidRDefault="005378B8">
            <w:pPr>
              <w:rPr>
                <w:color w:val="000000" w:themeColor="text1"/>
              </w:rPr>
            </w:pPr>
            <w:r w:rsidRPr="00421870">
              <w:rPr>
                <w:color w:val="000000" w:themeColor="text1"/>
              </w:rPr>
              <w:t>00283</w:t>
            </w:r>
          </w:p>
        </w:tc>
        <w:tc>
          <w:tcPr>
            <w:tcW w:w="2285" w:type="dxa"/>
            <w:tcBorders>
              <w:top w:val="nil"/>
              <w:left w:val="nil"/>
              <w:bottom w:val="single" w:sz="4" w:space="0" w:color="A9A9A9"/>
              <w:right w:val="single" w:sz="4" w:space="0" w:color="A9A9A9"/>
            </w:tcBorders>
            <w:vAlign w:val="center"/>
          </w:tcPr>
          <w:p w14:paraId="07793864" w14:textId="77777777" w:rsidR="008E219D" w:rsidRPr="00421870" w:rsidRDefault="005378B8">
            <w:pPr>
              <w:rPr>
                <w:color w:val="000000" w:themeColor="text1"/>
              </w:rPr>
            </w:pPr>
            <w:r w:rsidRPr="00421870">
              <w:rPr>
                <w:color w:val="000000" w:themeColor="text1"/>
              </w:rPr>
              <w:t>Phường Vĩnh Tuy</w:t>
            </w:r>
          </w:p>
        </w:tc>
        <w:tc>
          <w:tcPr>
            <w:tcW w:w="1198" w:type="dxa"/>
            <w:tcBorders>
              <w:top w:val="nil"/>
              <w:left w:val="nil"/>
              <w:bottom w:val="single" w:sz="4" w:space="0" w:color="A9A9A9"/>
              <w:right w:val="single" w:sz="4" w:space="0" w:color="A9A9A9"/>
            </w:tcBorders>
            <w:vAlign w:val="center"/>
          </w:tcPr>
          <w:p w14:paraId="5074FD3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323EDBE"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04647109"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57C25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2CF0D9" w14:textId="77777777" w:rsidR="008E219D" w:rsidRPr="00421870" w:rsidRDefault="005378B8">
            <w:pPr>
              <w:rPr>
                <w:color w:val="000000" w:themeColor="text1"/>
              </w:rPr>
            </w:pPr>
            <w:r w:rsidRPr="00421870">
              <w:rPr>
                <w:color w:val="000000" w:themeColor="text1"/>
              </w:rPr>
              <w:t>00292</w:t>
            </w:r>
          </w:p>
        </w:tc>
        <w:tc>
          <w:tcPr>
            <w:tcW w:w="2285" w:type="dxa"/>
            <w:tcBorders>
              <w:top w:val="nil"/>
              <w:left w:val="nil"/>
              <w:bottom w:val="single" w:sz="4" w:space="0" w:color="A9A9A9"/>
              <w:right w:val="single" w:sz="4" w:space="0" w:color="A9A9A9"/>
            </w:tcBorders>
            <w:vAlign w:val="center"/>
          </w:tcPr>
          <w:p w14:paraId="07209CE9" w14:textId="77777777" w:rsidR="008E219D" w:rsidRPr="00421870" w:rsidRDefault="005378B8">
            <w:pPr>
              <w:rPr>
                <w:color w:val="000000" w:themeColor="text1"/>
              </w:rPr>
            </w:pPr>
            <w:r w:rsidRPr="00421870">
              <w:rPr>
                <w:color w:val="000000" w:themeColor="text1"/>
              </w:rPr>
              <w:t>Phường Bạch Mai</w:t>
            </w:r>
          </w:p>
        </w:tc>
        <w:tc>
          <w:tcPr>
            <w:tcW w:w="1198" w:type="dxa"/>
            <w:tcBorders>
              <w:top w:val="nil"/>
              <w:left w:val="nil"/>
              <w:bottom w:val="single" w:sz="4" w:space="0" w:color="A9A9A9"/>
              <w:right w:val="single" w:sz="4" w:space="0" w:color="A9A9A9"/>
            </w:tcBorders>
            <w:vAlign w:val="center"/>
          </w:tcPr>
          <w:p w14:paraId="093055A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E530505" w14:textId="77777777" w:rsidR="008E219D" w:rsidRPr="00421870" w:rsidRDefault="005378B8">
            <w:pPr>
              <w:rPr>
                <w:color w:val="000000" w:themeColor="text1"/>
              </w:rPr>
            </w:pPr>
            <w:r w:rsidRPr="00421870">
              <w:rPr>
                <w:color w:val="000000" w:themeColor="text1"/>
              </w:rPr>
              <w:t xml:space="preserve">Số: 1656/NQ-UBTVQH15;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71F45560" w14:textId="77777777" w:rsidR="008E219D" w:rsidRPr="00421870" w:rsidRDefault="005378B8">
            <w:pPr>
              <w:rPr>
                <w:color w:val="000000" w:themeColor="text1"/>
              </w:rPr>
            </w:pPr>
            <w:r w:rsidRPr="00421870">
              <w:rPr>
                <w:color w:val="000000" w:themeColor="text1"/>
              </w:rPr>
              <w:t>Thành phố Hà Nội</w:t>
            </w:r>
          </w:p>
        </w:tc>
      </w:tr>
      <w:tr w:rsidR="00421870" w:rsidRPr="00421870" w14:paraId="1682EF0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B4D9D5" w14:textId="77777777" w:rsidR="008E219D" w:rsidRPr="00421870" w:rsidRDefault="005378B8">
            <w:pPr>
              <w:rPr>
                <w:color w:val="000000" w:themeColor="text1"/>
              </w:rPr>
            </w:pPr>
            <w:r w:rsidRPr="00421870">
              <w:rPr>
                <w:color w:val="000000" w:themeColor="text1"/>
              </w:rPr>
              <w:t>00301</w:t>
            </w:r>
          </w:p>
        </w:tc>
        <w:tc>
          <w:tcPr>
            <w:tcW w:w="2285" w:type="dxa"/>
            <w:tcBorders>
              <w:top w:val="nil"/>
              <w:left w:val="nil"/>
              <w:bottom w:val="single" w:sz="4" w:space="0" w:color="A9A9A9"/>
              <w:right w:val="single" w:sz="4" w:space="0" w:color="A9A9A9"/>
            </w:tcBorders>
            <w:vAlign w:val="center"/>
          </w:tcPr>
          <w:p w14:paraId="2315974C" w14:textId="77777777" w:rsidR="008E219D" w:rsidRPr="00421870" w:rsidRDefault="005378B8">
            <w:pPr>
              <w:rPr>
                <w:color w:val="000000" w:themeColor="text1"/>
              </w:rPr>
            </w:pPr>
            <w:r w:rsidRPr="00421870">
              <w:rPr>
                <w:color w:val="000000" w:themeColor="text1"/>
              </w:rPr>
              <w:t>Phường Vĩnh Hưng</w:t>
            </w:r>
          </w:p>
        </w:tc>
        <w:tc>
          <w:tcPr>
            <w:tcW w:w="1198" w:type="dxa"/>
            <w:tcBorders>
              <w:top w:val="nil"/>
              <w:left w:val="nil"/>
              <w:bottom w:val="single" w:sz="4" w:space="0" w:color="A9A9A9"/>
              <w:right w:val="single" w:sz="4" w:space="0" w:color="A9A9A9"/>
            </w:tcBorders>
            <w:vAlign w:val="center"/>
          </w:tcPr>
          <w:p w14:paraId="0E5A0D1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FB3D91C"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19CC6CA" w14:textId="77777777" w:rsidR="008E219D" w:rsidRPr="00421870" w:rsidRDefault="005378B8">
            <w:pPr>
              <w:rPr>
                <w:color w:val="000000" w:themeColor="text1"/>
              </w:rPr>
            </w:pPr>
            <w:r w:rsidRPr="00421870">
              <w:rPr>
                <w:color w:val="000000" w:themeColor="text1"/>
              </w:rPr>
              <w:t>Thành phố Hà Nội</w:t>
            </w:r>
          </w:p>
        </w:tc>
      </w:tr>
      <w:tr w:rsidR="00421870" w:rsidRPr="00421870" w14:paraId="625024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18A97F" w14:textId="77777777" w:rsidR="008E219D" w:rsidRPr="00421870" w:rsidRDefault="005378B8">
            <w:pPr>
              <w:rPr>
                <w:color w:val="000000" w:themeColor="text1"/>
              </w:rPr>
            </w:pPr>
            <w:r w:rsidRPr="00421870">
              <w:rPr>
                <w:color w:val="000000" w:themeColor="text1"/>
              </w:rPr>
              <w:t>00316</w:t>
            </w:r>
          </w:p>
        </w:tc>
        <w:tc>
          <w:tcPr>
            <w:tcW w:w="2285" w:type="dxa"/>
            <w:tcBorders>
              <w:top w:val="nil"/>
              <w:left w:val="nil"/>
              <w:bottom w:val="single" w:sz="4" w:space="0" w:color="A9A9A9"/>
              <w:right w:val="single" w:sz="4" w:space="0" w:color="A9A9A9"/>
            </w:tcBorders>
            <w:vAlign w:val="center"/>
          </w:tcPr>
          <w:p w14:paraId="252B51B1" w14:textId="77777777" w:rsidR="008E219D" w:rsidRPr="00421870" w:rsidRDefault="005378B8">
            <w:pPr>
              <w:rPr>
                <w:color w:val="000000" w:themeColor="text1"/>
              </w:rPr>
            </w:pPr>
            <w:r w:rsidRPr="00421870">
              <w:rPr>
                <w:color w:val="000000" w:themeColor="text1"/>
              </w:rPr>
              <w:t>Phường Định Công</w:t>
            </w:r>
          </w:p>
        </w:tc>
        <w:tc>
          <w:tcPr>
            <w:tcW w:w="1198" w:type="dxa"/>
            <w:tcBorders>
              <w:top w:val="nil"/>
              <w:left w:val="nil"/>
              <w:bottom w:val="single" w:sz="4" w:space="0" w:color="A9A9A9"/>
              <w:right w:val="single" w:sz="4" w:space="0" w:color="A9A9A9"/>
            </w:tcBorders>
            <w:vAlign w:val="center"/>
          </w:tcPr>
          <w:p w14:paraId="09E9C40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810FF87"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6F27BB7A" w14:textId="77777777" w:rsidR="008E219D" w:rsidRPr="00421870" w:rsidRDefault="005378B8">
            <w:pPr>
              <w:rPr>
                <w:color w:val="000000" w:themeColor="text1"/>
              </w:rPr>
            </w:pPr>
            <w:r w:rsidRPr="00421870">
              <w:rPr>
                <w:color w:val="000000" w:themeColor="text1"/>
              </w:rPr>
              <w:t>Thành phố Hà Nội</w:t>
            </w:r>
          </w:p>
        </w:tc>
      </w:tr>
      <w:tr w:rsidR="00421870" w:rsidRPr="00421870" w14:paraId="6FE16D4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97A212" w14:textId="77777777" w:rsidR="008E219D" w:rsidRPr="00421870" w:rsidRDefault="005378B8">
            <w:pPr>
              <w:rPr>
                <w:color w:val="000000" w:themeColor="text1"/>
              </w:rPr>
            </w:pPr>
            <w:r w:rsidRPr="00421870">
              <w:rPr>
                <w:color w:val="000000" w:themeColor="text1"/>
              </w:rPr>
              <w:t>00322</w:t>
            </w:r>
          </w:p>
        </w:tc>
        <w:tc>
          <w:tcPr>
            <w:tcW w:w="2285" w:type="dxa"/>
            <w:tcBorders>
              <w:top w:val="nil"/>
              <w:left w:val="nil"/>
              <w:bottom w:val="single" w:sz="4" w:space="0" w:color="A9A9A9"/>
              <w:right w:val="single" w:sz="4" w:space="0" w:color="A9A9A9"/>
            </w:tcBorders>
            <w:vAlign w:val="center"/>
          </w:tcPr>
          <w:p w14:paraId="4F316CBF" w14:textId="77777777" w:rsidR="008E219D" w:rsidRPr="00421870" w:rsidRDefault="005378B8">
            <w:pPr>
              <w:rPr>
                <w:color w:val="000000" w:themeColor="text1"/>
              </w:rPr>
            </w:pPr>
            <w:r w:rsidRPr="00421870">
              <w:rPr>
                <w:color w:val="000000" w:themeColor="text1"/>
              </w:rPr>
              <w:t>Phường Tương Mai</w:t>
            </w:r>
          </w:p>
        </w:tc>
        <w:tc>
          <w:tcPr>
            <w:tcW w:w="1198" w:type="dxa"/>
            <w:tcBorders>
              <w:top w:val="nil"/>
              <w:left w:val="nil"/>
              <w:bottom w:val="single" w:sz="4" w:space="0" w:color="A9A9A9"/>
              <w:right w:val="single" w:sz="4" w:space="0" w:color="A9A9A9"/>
            </w:tcBorders>
            <w:vAlign w:val="center"/>
          </w:tcPr>
          <w:p w14:paraId="3625BDE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0F3B4BD"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1656/NQ-UBTVQH15; Ngày: 16/06/2025</w:t>
            </w:r>
          </w:p>
        </w:tc>
        <w:tc>
          <w:tcPr>
            <w:tcW w:w="1695" w:type="dxa"/>
            <w:tcBorders>
              <w:top w:val="nil"/>
              <w:left w:val="nil"/>
              <w:bottom w:val="single" w:sz="4" w:space="0" w:color="A9A9A9"/>
              <w:right w:val="single" w:sz="4" w:space="0" w:color="A9A9A9"/>
            </w:tcBorders>
            <w:vAlign w:val="center"/>
          </w:tcPr>
          <w:p w14:paraId="0069A4BC" w14:textId="77777777" w:rsidR="008E219D" w:rsidRPr="00421870" w:rsidRDefault="005378B8">
            <w:pPr>
              <w:rPr>
                <w:color w:val="000000" w:themeColor="text1"/>
              </w:rPr>
            </w:pPr>
            <w:r w:rsidRPr="00421870">
              <w:rPr>
                <w:color w:val="000000" w:themeColor="text1"/>
              </w:rPr>
              <w:t>Thành phố Hà Nội</w:t>
            </w:r>
          </w:p>
        </w:tc>
      </w:tr>
      <w:tr w:rsidR="00421870" w:rsidRPr="00421870" w14:paraId="52B9989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292FDB" w14:textId="77777777" w:rsidR="008E219D" w:rsidRPr="00421870" w:rsidRDefault="005378B8">
            <w:pPr>
              <w:rPr>
                <w:color w:val="000000" w:themeColor="text1"/>
              </w:rPr>
            </w:pPr>
            <w:r w:rsidRPr="00421870">
              <w:rPr>
                <w:color w:val="000000" w:themeColor="text1"/>
              </w:rPr>
              <w:t>00328</w:t>
            </w:r>
          </w:p>
        </w:tc>
        <w:tc>
          <w:tcPr>
            <w:tcW w:w="2285" w:type="dxa"/>
            <w:tcBorders>
              <w:top w:val="nil"/>
              <w:left w:val="nil"/>
              <w:bottom w:val="single" w:sz="4" w:space="0" w:color="A9A9A9"/>
              <w:right w:val="single" w:sz="4" w:space="0" w:color="A9A9A9"/>
            </w:tcBorders>
            <w:vAlign w:val="center"/>
          </w:tcPr>
          <w:p w14:paraId="651DB328" w14:textId="77777777" w:rsidR="008E219D" w:rsidRPr="00421870" w:rsidRDefault="005378B8">
            <w:pPr>
              <w:rPr>
                <w:color w:val="000000" w:themeColor="text1"/>
              </w:rPr>
            </w:pPr>
            <w:r w:rsidRPr="00421870">
              <w:rPr>
                <w:color w:val="000000" w:themeColor="text1"/>
              </w:rPr>
              <w:t>Phường Lĩnh Nam</w:t>
            </w:r>
          </w:p>
        </w:tc>
        <w:tc>
          <w:tcPr>
            <w:tcW w:w="1198" w:type="dxa"/>
            <w:tcBorders>
              <w:top w:val="nil"/>
              <w:left w:val="nil"/>
              <w:bottom w:val="single" w:sz="4" w:space="0" w:color="A9A9A9"/>
              <w:right w:val="single" w:sz="4" w:space="0" w:color="A9A9A9"/>
            </w:tcBorders>
            <w:vAlign w:val="center"/>
          </w:tcPr>
          <w:p w14:paraId="3F6EF42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E984D5D"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3DCA52D" w14:textId="77777777" w:rsidR="008E219D" w:rsidRPr="00421870" w:rsidRDefault="005378B8">
            <w:pPr>
              <w:rPr>
                <w:color w:val="000000" w:themeColor="text1"/>
              </w:rPr>
            </w:pPr>
            <w:r w:rsidRPr="00421870">
              <w:rPr>
                <w:color w:val="000000" w:themeColor="text1"/>
              </w:rPr>
              <w:t>Thành phố Hà Nội</w:t>
            </w:r>
          </w:p>
        </w:tc>
      </w:tr>
      <w:tr w:rsidR="00421870" w:rsidRPr="00421870" w14:paraId="100B0DC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20ED78" w14:textId="77777777" w:rsidR="008E219D" w:rsidRPr="00421870" w:rsidRDefault="005378B8">
            <w:pPr>
              <w:rPr>
                <w:color w:val="000000" w:themeColor="text1"/>
              </w:rPr>
            </w:pPr>
            <w:r w:rsidRPr="00421870">
              <w:rPr>
                <w:color w:val="000000" w:themeColor="text1"/>
              </w:rPr>
              <w:t>00331</w:t>
            </w:r>
          </w:p>
        </w:tc>
        <w:tc>
          <w:tcPr>
            <w:tcW w:w="2285" w:type="dxa"/>
            <w:tcBorders>
              <w:top w:val="nil"/>
              <w:left w:val="nil"/>
              <w:bottom w:val="single" w:sz="4" w:space="0" w:color="A9A9A9"/>
              <w:right w:val="single" w:sz="4" w:space="0" w:color="A9A9A9"/>
            </w:tcBorders>
            <w:vAlign w:val="center"/>
          </w:tcPr>
          <w:p w14:paraId="4B42E90A" w14:textId="77777777" w:rsidR="008E219D" w:rsidRPr="00421870" w:rsidRDefault="005378B8">
            <w:pPr>
              <w:rPr>
                <w:color w:val="000000" w:themeColor="text1"/>
              </w:rPr>
            </w:pPr>
            <w:r w:rsidRPr="00421870">
              <w:rPr>
                <w:color w:val="000000" w:themeColor="text1"/>
              </w:rPr>
              <w:t>Phường Hoàng Mai</w:t>
            </w:r>
          </w:p>
        </w:tc>
        <w:tc>
          <w:tcPr>
            <w:tcW w:w="1198" w:type="dxa"/>
            <w:tcBorders>
              <w:top w:val="nil"/>
              <w:left w:val="nil"/>
              <w:bottom w:val="single" w:sz="4" w:space="0" w:color="A9A9A9"/>
              <w:right w:val="single" w:sz="4" w:space="0" w:color="A9A9A9"/>
            </w:tcBorders>
            <w:vAlign w:val="center"/>
          </w:tcPr>
          <w:p w14:paraId="60F2F34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36CECE6"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64C90D2B"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7E16AE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1B6481" w14:textId="77777777" w:rsidR="008E219D" w:rsidRPr="00421870" w:rsidRDefault="005378B8">
            <w:pPr>
              <w:rPr>
                <w:color w:val="000000" w:themeColor="text1"/>
              </w:rPr>
            </w:pPr>
            <w:r w:rsidRPr="00421870">
              <w:rPr>
                <w:color w:val="000000" w:themeColor="text1"/>
              </w:rPr>
              <w:t>00337</w:t>
            </w:r>
          </w:p>
        </w:tc>
        <w:tc>
          <w:tcPr>
            <w:tcW w:w="2285" w:type="dxa"/>
            <w:tcBorders>
              <w:top w:val="nil"/>
              <w:left w:val="nil"/>
              <w:bottom w:val="single" w:sz="4" w:space="0" w:color="A9A9A9"/>
              <w:right w:val="single" w:sz="4" w:space="0" w:color="A9A9A9"/>
            </w:tcBorders>
            <w:vAlign w:val="center"/>
          </w:tcPr>
          <w:p w14:paraId="1CEB75F8" w14:textId="77777777" w:rsidR="008E219D" w:rsidRPr="00421870" w:rsidRDefault="005378B8">
            <w:pPr>
              <w:rPr>
                <w:color w:val="000000" w:themeColor="text1"/>
              </w:rPr>
            </w:pPr>
            <w:r w:rsidRPr="00421870">
              <w:rPr>
                <w:color w:val="000000" w:themeColor="text1"/>
              </w:rPr>
              <w:t>Phường Hoàng Liệt</w:t>
            </w:r>
          </w:p>
        </w:tc>
        <w:tc>
          <w:tcPr>
            <w:tcW w:w="1198" w:type="dxa"/>
            <w:tcBorders>
              <w:top w:val="nil"/>
              <w:left w:val="nil"/>
              <w:bottom w:val="single" w:sz="4" w:space="0" w:color="A9A9A9"/>
              <w:right w:val="single" w:sz="4" w:space="0" w:color="A9A9A9"/>
            </w:tcBorders>
            <w:vAlign w:val="center"/>
          </w:tcPr>
          <w:p w14:paraId="10195B0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7C6BECA"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E9226A5" w14:textId="77777777" w:rsidR="008E219D" w:rsidRPr="00421870" w:rsidRDefault="005378B8">
            <w:pPr>
              <w:rPr>
                <w:color w:val="000000" w:themeColor="text1"/>
              </w:rPr>
            </w:pPr>
            <w:r w:rsidRPr="00421870">
              <w:rPr>
                <w:color w:val="000000" w:themeColor="text1"/>
              </w:rPr>
              <w:t>Thành phố Hà Nội</w:t>
            </w:r>
          </w:p>
        </w:tc>
      </w:tr>
      <w:tr w:rsidR="00421870" w:rsidRPr="00421870" w14:paraId="0513A7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CFB78E" w14:textId="77777777" w:rsidR="008E219D" w:rsidRPr="00421870" w:rsidRDefault="005378B8">
            <w:pPr>
              <w:rPr>
                <w:color w:val="000000" w:themeColor="text1"/>
              </w:rPr>
            </w:pPr>
            <w:r w:rsidRPr="00421870">
              <w:rPr>
                <w:color w:val="000000" w:themeColor="text1"/>
              </w:rPr>
              <w:t>00340</w:t>
            </w:r>
          </w:p>
        </w:tc>
        <w:tc>
          <w:tcPr>
            <w:tcW w:w="2285" w:type="dxa"/>
            <w:tcBorders>
              <w:top w:val="nil"/>
              <w:left w:val="nil"/>
              <w:bottom w:val="single" w:sz="4" w:space="0" w:color="A9A9A9"/>
              <w:right w:val="single" w:sz="4" w:space="0" w:color="A9A9A9"/>
            </w:tcBorders>
            <w:vAlign w:val="center"/>
          </w:tcPr>
          <w:p w14:paraId="74C17190" w14:textId="77777777" w:rsidR="008E219D" w:rsidRPr="00421870" w:rsidRDefault="005378B8">
            <w:pPr>
              <w:rPr>
                <w:color w:val="000000" w:themeColor="text1"/>
              </w:rPr>
            </w:pPr>
            <w:r w:rsidRPr="00421870">
              <w:rPr>
                <w:color w:val="000000" w:themeColor="text1"/>
              </w:rPr>
              <w:t>Phường Yên Sở</w:t>
            </w:r>
          </w:p>
        </w:tc>
        <w:tc>
          <w:tcPr>
            <w:tcW w:w="1198" w:type="dxa"/>
            <w:tcBorders>
              <w:top w:val="nil"/>
              <w:left w:val="nil"/>
              <w:bottom w:val="single" w:sz="4" w:space="0" w:color="A9A9A9"/>
              <w:right w:val="single" w:sz="4" w:space="0" w:color="A9A9A9"/>
            </w:tcBorders>
            <w:vAlign w:val="center"/>
          </w:tcPr>
          <w:p w14:paraId="3C2E9D3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3533DFF"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0B7E3DC0" w14:textId="77777777" w:rsidR="008E219D" w:rsidRPr="00421870" w:rsidRDefault="005378B8">
            <w:pPr>
              <w:rPr>
                <w:color w:val="000000" w:themeColor="text1"/>
              </w:rPr>
            </w:pPr>
            <w:r w:rsidRPr="00421870">
              <w:rPr>
                <w:color w:val="000000" w:themeColor="text1"/>
              </w:rPr>
              <w:t>Thành phố Hà Nội</w:t>
            </w:r>
          </w:p>
        </w:tc>
      </w:tr>
      <w:tr w:rsidR="00421870" w:rsidRPr="00421870" w14:paraId="3E9033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12536E" w14:textId="77777777" w:rsidR="008E219D" w:rsidRPr="00421870" w:rsidRDefault="005378B8">
            <w:pPr>
              <w:rPr>
                <w:color w:val="000000" w:themeColor="text1"/>
              </w:rPr>
            </w:pPr>
            <w:r w:rsidRPr="00421870">
              <w:rPr>
                <w:color w:val="000000" w:themeColor="text1"/>
              </w:rPr>
              <w:t>00352</w:t>
            </w:r>
          </w:p>
        </w:tc>
        <w:tc>
          <w:tcPr>
            <w:tcW w:w="2285" w:type="dxa"/>
            <w:tcBorders>
              <w:top w:val="nil"/>
              <w:left w:val="nil"/>
              <w:bottom w:val="single" w:sz="4" w:space="0" w:color="A9A9A9"/>
              <w:right w:val="single" w:sz="4" w:space="0" w:color="A9A9A9"/>
            </w:tcBorders>
            <w:vAlign w:val="center"/>
          </w:tcPr>
          <w:p w14:paraId="0017868B" w14:textId="77777777" w:rsidR="008E219D" w:rsidRPr="00421870" w:rsidRDefault="005378B8">
            <w:pPr>
              <w:rPr>
                <w:color w:val="000000" w:themeColor="text1"/>
              </w:rPr>
            </w:pPr>
            <w:r w:rsidRPr="00421870">
              <w:rPr>
                <w:color w:val="000000" w:themeColor="text1"/>
              </w:rPr>
              <w:t>Phường Phương Liệt</w:t>
            </w:r>
          </w:p>
        </w:tc>
        <w:tc>
          <w:tcPr>
            <w:tcW w:w="1198" w:type="dxa"/>
            <w:tcBorders>
              <w:top w:val="nil"/>
              <w:left w:val="nil"/>
              <w:bottom w:val="single" w:sz="4" w:space="0" w:color="A9A9A9"/>
              <w:right w:val="single" w:sz="4" w:space="0" w:color="A9A9A9"/>
            </w:tcBorders>
            <w:vAlign w:val="center"/>
          </w:tcPr>
          <w:p w14:paraId="2191455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D1DA89E"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5DA9B9A" w14:textId="77777777" w:rsidR="008E219D" w:rsidRPr="00421870" w:rsidRDefault="005378B8">
            <w:pPr>
              <w:rPr>
                <w:color w:val="000000" w:themeColor="text1"/>
              </w:rPr>
            </w:pPr>
            <w:r w:rsidRPr="00421870">
              <w:rPr>
                <w:color w:val="000000" w:themeColor="text1"/>
              </w:rPr>
              <w:t>Thành phố Hà Nội</w:t>
            </w:r>
          </w:p>
        </w:tc>
      </w:tr>
      <w:tr w:rsidR="00421870" w:rsidRPr="00421870" w14:paraId="1BAC34B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144CBA" w14:textId="77777777" w:rsidR="008E219D" w:rsidRPr="00421870" w:rsidRDefault="005378B8">
            <w:pPr>
              <w:rPr>
                <w:color w:val="000000" w:themeColor="text1"/>
              </w:rPr>
            </w:pPr>
            <w:r w:rsidRPr="00421870">
              <w:rPr>
                <w:color w:val="000000" w:themeColor="text1"/>
              </w:rPr>
              <w:t>00364</w:t>
            </w:r>
          </w:p>
        </w:tc>
        <w:tc>
          <w:tcPr>
            <w:tcW w:w="2285" w:type="dxa"/>
            <w:tcBorders>
              <w:top w:val="nil"/>
              <w:left w:val="nil"/>
              <w:bottom w:val="single" w:sz="4" w:space="0" w:color="A9A9A9"/>
              <w:right w:val="single" w:sz="4" w:space="0" w:color="A9A9A9"/>
            </w:tcBorders>
            <w:vAlign w:val="center"/>
          </w:tcPr>
          <w:p w14:paraId="4ED0613F" w14:textId="77777777" w:rsidR="008E219D" w:rsidRPr="00421870" w:rsidRDefault="005378B8">
            <w:pPr>
              <w:rPr>
                <w:color w:val="000000" w:themeColor="text1"/>
              </w:rPr>
            </w:pPr>
            <w:r w:rsidRPr="00421870">
              <w:rPr>
                <w:color w:val="000000" w:themeColor="text1"/>
              </w:rPr>
              <w:t>Phường Khương Đình</w:t>
            </w:r>
          </w:p>
        </w:tc>
        <w:tc>
          <w:tcPr>
            <w:tcW w:w="1198" w:type="dxa"/>
            <w:tcBorders>
              <w:top w:val="nil"/>
              <w:left w:val="nil"/>
              <w:bottom w:val="single" w:sz="4" w:space="0" w:color="A9A9A9"/>
              <w:right w:val="single" w:sz="4" w:space="0" w:color="A9A9A9"/>
            </w:tcBorders>
            <w:vAlign w:val="center"/>
          </w:tcPr>
          <w:p w14:paraId="2B2F9A6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C427C0A"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7D9D6EAF" w14:textId="77777777" w:rsidR="008E219D" w:rsidRPr="00421870" w:rsidRDefault="005378B8">
            <w:pPr>
              <w:rPr>
                <w:color w:val="000000" w:themeColor="text1"/>
              </w:rPr>
            </w:pPr>
            <w:r w:rsidRPr="00421870">
              <w:rPr>
                <w:color w:val="000000" w:themeColor="text1"/>
              </w:rPr>
              <w:t>Thành phố Hà Nội</w:t>
            </w:r>
          </w:p>
        </w:tc>
      </w:tr>
      <w:tr w:rsidR="00421870" w:rsidRPr="00421870" w14:paraId="30982FC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6F6E81" w14:textId="77777777" w:rsidR="008E219D" w:rsidRPr="00421870" w:rsidRDefault="005378B8">
            <w:pPr>
              <w:rPr>
                <w:color w:val="000000" w:themeColor="text1"/>
              </w:rPr>
            </w:pPr>
            <w:r w:rsidRPr="00421870">
              <w:rPr>
                <w:color w:val="000000" w:themeColor="text1"/>
              </w:rPr>
              <w:t>00367</w:t>
            </w:r>
          </w:p>
        </w:tc>
        <w:tc>
          <w:tcPr>
            <w:tcW w:w="2285" w:type="dxa"/>
            <w:tcBorders>
              <w:top w:val="nil"/>
              <w:left w:val="nil"/>
              <w:bottom w:val="single" w:sz="4" w:space="0" w:color="A9A9A9"/>
              <w:right w:val="single" w:sz="4" w:space="0" w:color="A9A9A9"/>
            </w:tcBorders>
            <w:vAlign w:val="center"/>
          </w:tcPr>
          <w:p w14:paraId="25EF27C7" w14:textId="77777777" w:rsidR="008E219D" w:rsidRPr="00421870" w:rsidRDefault="005378B8">
            <w:pPr>
              <w:rPr>
                <w:color w:val="000000" w:themeColor="text1"/>
              </w:rPr>
            </w:pPr>
            <w:r w:rsidRPr="00421870">
              <w:rPr>
                <w:color w:val="000000" w:themeColor="text1"/>
              </w:rPr>
              <w:t>Phường Thanh Xuân</w:t>
            </w:r>
          </w:p>
        </w:tc>
        <w:tc>
          <w:tcPr>
            <w:tcW w:w="1198" w:type="dxa"/>
            <w:tcBorders>
              <w:top w:val="nil"/>
              <w:left w:val="nil"/>
              <w:bottom w:val="single" w:sz="4" w:space="0" w:color="A9A9A9"/>
              <w:right w:val="single" w:sz="4" w:space="0" w:color="A9A9A9"/>
            </w:tcBorders>
            <w:vAlign w:val="center"/>
          </w:tcPr>
          <w:p w14:paraId="62D5B9C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C4437B8"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01A6B6E"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9A975E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6DD6CF" w14:textId="77777777" w:rsidR="008E219D" w:rsidRPr="00421870" w:rsidRDefault="005378B8">
            <w:pPr>
              <w:rPr>
                <w:color w:val="000000" w:themeColor="text1"/>
              </w:rPr>
            </w:pPr>
            <w:r w:rsidRPr="00421870">
              <w:rPr>
                <w:color w:val="000000" w:themeColor="text1"/>
              </w:rPr>
              <w:t>00376</w:t>
            </w:r>
          </w:p>
        </w:tc>
        <w:tc>
          <w:tcPr>
            <w:tcW w:w="2285" w:type="dxa"/>
            <w:tcBorders>
              <w:top w:val="nil"/>
              <w:left w:val="nil"/>
              <w:bottom w:val="single" w:sz="4" w:space="0" w:color="A9A9A9"/>
              <w:right w:val="single" w:sz="4" w:space="0" w:color="A9A9A9"/>
            </w:tcBorders>
            <w:vAlign w:val="center"/>
          </w:tcPr>
          <w:p w14:paraId="65D6A428" w14:textId="77777777" w:rsidR="008E219D" w:rsidRPr="00421870" w:rsidRDefault="005378B8">
            <w:pPr>
              <w:rPr>
                <w:color w:val="000000" w:themeColor="text1"/>
              </w:rPr>
            </w:pPr>
            <w:r w:rsidRPr="00421870">
              <w:rPr>
                <w:color w:val="000000" w:themeColor="text1"/>
              </w:rPr>
              <w:t>Xã Sóc Sơn</w:t>
            </w:r>
          </w:p>
        </w:tc>
        <w:tc>
          <w:tcPr>
            <w:tcW w:w="1198" w:type="dxa"/>
            <w:tcBorders>
              <w:top w:val="nil"/>
              <w:left w:val="nil"/>
              <w:bottom w:val="single" w:sz="4" w:space="0" w:color="A9A9A9"/>
              <w:right w:val="single" w:sz="4" w:space="0" w:color="A9A9A9"/>
            </w:tcBorders>
            <w:vAlign w:val="center"/>
          </w:tcPr>
          <w:p w14:paraId="76646E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DD8758"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1E9DE010"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8B8398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1D835F" w14:textId="77777777" w:rsidR="008E219D" w:rsidRPr="00421870" w:rsidRDefault="005378B8">
            <w:pPr>
              <w:rPr>
                <w:color w:val="000000" w:themeColor="text1"/>
              </w:rPr>
            </w:pPr>
            <w:r w:rsidRPr="00421870">
              <w:rPr>
                <w:color w:val="000000" w:themeColor="text1"/>
              </w:rPr>
              <w:t>00382</w:t>
            </w:r>
          </w:p>
        </w:tc>
        <w:tc>
          <w:tcPr>
            <w:tcW w:w="2285" w:type="dxa"/>
            <w:tcBorders>
              <w:top w:val="nil"/>
              <w:left w:val="nil"/>
              <w:bottom w:val="single" w:sz="4" w:space="0" w:color="A9A9A9"/>
              <w:right w:val="single" w:sz="4" w:space="0" w:color="A9A9A9"/>
            </w:tcBorders>
            <w:vAlign w:val="center"/>
          </w:tcPr>
          <w:p w14:paraId="3845CCE5" w14:textId="77777777" w:rsidR="008E219D" w:rsidRPr="00421870" w:rsidRDefault="005378B8">
            <w:pPr>
              <w:rPr>
                <w:color w:val="000000" w:themeColor="text1"/>
              </w:rPr>
            </w:pPr>
            <w:r w:rsidRPr="00421870">
              <w:rPr>
                <w:color w:val="000000" w:themeColor="text1"/>
              </w:rPr>
              <w:t>Xã Kim Anh</w:t>
            </w:r>
          </w:p>
        </w:tc>
        <w:tc>
          <w:tcPr>
            <w:tcW w:w="1198" w:type="dxa"/>
            <w:tcBorders>
              <w:top w:val="nil"/>
              <w:left w:val="nil"/>
              <w:bottom w:val="single" w:sz="4" w:space="0" w:color="A9A9A9"/>
              <w:right w:val="single" w:sz="4" w:space="0" w:color="A9A9A9"/>
            </w:tcBorders>
            <w:vAlign w:val="center"/>
          </w:tcPr>
          <w:p w14:paraId="68D250E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773E8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1656/NQ-UBTVQH15; Ngày: 16/06/2025</w:t>
            </w:r>
          </w:p>
        </w:tc>
        <w:tc>
          <w:tcPr>
            <w:tcW w:w="1695" w:type="dxa"/>
            <w:tcBorders>
              <w:top w:val="nil"/>
              <w:left w:val="nil"/>
              <w:bottom w:val="single" w:sz="4" w:space="0" w:color="A9A9A9"/>
              <w:right w:val="single" w:sz="4" w:space="0" w:color="A9A9A9"/>
            </w:tcBorders>
            <w:vAlign w:val="center"/>
          </w:tcPr>
          <w:p w14:paraId="64A5D3B8" w14:textId="77777777" w:rsidR="008E219D" w:rsidRPr="00421870" w:rsidRDefault="005378B8">
            <w:pPr>
              <w:rPr>
                <w:color w:val="000000" w:themeColor="text1"/>
              </w:rPr>
            </w:pPr>
            <w:r w:rsidRPr="00421870">
              <w:rPr>
                <w:color w:val="000000" w:themeColor="text1"/>
              </w:rPr>
              <w:t>Thành phố Hà Nội</w:t>
            </w:r>
          </w:p>
        </w:tc>
      </w:tr>
      <w:tr w:rsidR="00421870" w:rsidRPr="00421870" w14:paraId="3DEE7C1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8390EF" w14:textId="77777777" w:rsidR="008E219D" w:rsidRPr="00421870" w:rsidRDefault="005378B8">
            <w:pPr>
              <w:rPr>
                <w:color w:val="000000" w:themeColor="text1"/>
              </w:rPr>
            </w:pPr>
            <w:r w:rsidRPr="00421870">
              <w:rPr>
                <w:color w:val="000000" w:themeColor="text1"/>
              </w:rPr>
              <w:t>00385</w:t>
            </w:r>
          </w:p>
        </w:tc>
        <w:tc>
          <w:tcPr>
            <w:tcW w:w="2285" w:type="dxa"/>
            <w:tcBorders>
              <w:top w:val="nil"/>
              <w:left w:val="nil"/>
              <w:bottom w:val="single" w:sz="4" w:space="0" w:color="A9A9A9"/>
              <w:right w:val="single" w:sz="4" w:space="0" w:color="A9A9A9"/>
            </w:tcBorders>
            <w:vAlign w:val="center"/>
          </w:tcPr>
          <w:p w14:paraId="785C170F" w14:textId="77777777" w:rsidR="008E219D" w:rsidRPr="00421870" w:rsidRDefault="005378B8">
            <w:pPr>
              <w:rPr>
                <w:color w:val="000000" w:themeColor="text1"/>
              </w:rPr>
            </w:pPr>
            <w:r w:rsidRPr="00421870">
              <w:rPr>
                <w:color w:val="000000" w:themeColor="text1"/>
              </w:rPr>
              <w:t xml:space="preserve">Xã Trung Giã </w:t>
            </w:r>
          </w:p>
        </w:tc>
        <w:tc>
          <w:tcPr>
            <w:tcW w:w="1198" w:type="dxa"/>
            <w:tcBorders>
              <w:top w:val="nil"/>
              <w:left w:val="nil"/>
              <w:bottom w:val="single" w:sz="4" w:space="0" w:color="A9A9A9"/>
              <w:right w:val="single" w:sz="4" w:space="0" w:color="A9A9A9"/>
            </w:tcBorders>
            <w:vAlign w:val="center"/>
          </w:tcPr>
          <w:p w14:paraId="7FED8C6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30A2FC"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7FE98DB6" w14:textId="77777777" w:rsidR="008E219D" w:rsidRPr="00421870" w:rsidRDefault="005378B8">
            <w:pPr>
              <w:rPr>
                <w:color w:val="000000" w:themeColor="text1"/>
              </w:rPr>
            </w:pPr>
            <w:r w:rsidRPr="00421870">
              <w:rPr>
                <w:color w:val="000000" w:themeColor="text1"/>
              </w:rPr>
              <w:t>Thành phố Hà Nội</w:t>
            </w:r>
          </w:p>
        </w:tc>
      </w:tr>
      <w:tr w:rsidR="00421870" w:rsidRPr="00421870" w14:paraId="6FE64ED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1BA407" w14:textId="77777777" w:rsidR="008E219D" w:rsidRPr="00421870" w:rsidRDefault="005378B8">
            <w:pPr>
              <w:rPr>
                <w:color w:val="000000" w:themeColor="text1"/>
              </w:rPr>
            </w:pPr>
            <w:r w:rsidRPr="00421870">
              <w:rPr>
                <w:color w:val="000000" w:themeColor="text1"/>
              </w:rPr>
              <w:t>00430</w:t>
            </w:r>
          </w:p>
        </w:tc>
        <w:tc>
          <w:tcPr>
            <w:tcW w:w="2285" w:type="dxa"/>
            <w:tcBorders>
              <w:top w:val="nil"/>
              <w:left w:val="nil"/>
              <w:bottom w:val="single" w:sz="4" w:space="0" w:color="A9A9A9"/>
              <w:right w:val="single" w:sz="4" w:space="0" w:color="A9A9A9"/>
            </w:tcBorders>
            <w:vAlign w:val="center"/>
          </w:tcPr>
          <w:p w14:paraId="1C7044F6" w14:textId="77777777" w:rsidR="008E219D" w:rsidRPr="00421870" w:rsidRDefault="005378B8">
            <w:pPr>
              <w:rPr>
                <w:color w:val="000000" w:themeColor="text1"/>
              </w:rPr>
            </w:pPr>
            <w:r w:rsidRPr="00421870">
              <w:rPr>
                <w:color w:val="000000" w:themeColor="text1"/>
              </w:rPr>
              <w:t>Xã Đa Phúc</w:t>
            </w:r>
          </w:p>
        </w:tc>
        <w:tc>
          <w:tcPr>
            <w:tcW w:w="1198" w:type="dxa"/>
            <w:tcBorders>
              <w:top w:val="nil"/>
              <w:left w:val="nil"/>
              <w:bottom w:val="single" w:sz="4" w:space="0" w:color="A9A9A9"/>
              <w:right w:val="single" w:sz="4" w:space="0" w:color="A9A9A9"/>
            </w:tcBorders>
            <w:vAlign w:val="center"/>
          </w:tcPr>
          <w:p w14:paraId="1A124F7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801D47"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0CF00B18" w14:textId="77777777" w:rsidR="008E219D" w:rsidRPr="00421870" w:rsidRDefault="005378B8">
            <w:pPr>
              <w:rPr>
                <w:color w:val="000000" w:themeColor="text1"/>
              </w:rPr>
            </w:pPr>
            <w:r w:rsidRPr="00421870">
              <w:rPr>
                <w:color w:val="000000" w:themeColor="text1"/>
              </w:rPr>
              <w:t>Thành phố Hà Nội</w:t>
            </w:r>
          </w:p>
        </w:tc>
      </w:tr>
      <w:tr w:rsidR="00421870" w:rsidRPr="00421870" w14:paraId="3848EF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6C687F" w14:textId="77777777" w:rsidR="008E219D" w:rsidRPr="00421870" w:rsidRDefault="005378B8">
            <w:pPr>
              <w:rPr>
                <w:color w:val="000000" w:themeColor="text1"/>
              </w:rPr>
            </w:pPr>
            <w:r w:rsidRPr="00421870">
              <w:rPr>
                <w:color w:val="000000" w:themeColor="text1"/>
              </w:rPr>
              <w:t>00433</w:t>
            </w:r>
          </w:p>
        </w:tc>
        <w:tc>
          <w:tcPr>
            <w:tcW w:w="2285" w:type="dxa"/>
            <w:tcBorders>
              <w:top w:val="nil"/>
              <w:left w:val="nil"/>
              <w:bottom w:val="single" w:sz="4" w:space="0" w:color="A9A9A9"/>
              <w:right w:val="single" w:sz="4" w:space="0" w:color="A9A9A9"/>
            </w:tcBorders>
            <w:vAlign w:val="center"/>
          </w:tcPr>
          <w:p w14:paraId="66F1C5D9" w14:textId="77777777" w:rsidR="008E219D" w:rsidRPr="00421870" w:rsidRDefault="005378B8">
            <w:pPr>
              <w:rPr>
                <w:color w:val="000000" w:themeColor="text1"/>
              </w:rPr>
            </w:pPr>
            <w:r w:rsidRPr="00421870">
              <w:rPr>
                <w:color w:val="000000" w:themeColor="text1"/>
              </w:rPr>
              <w:t>Xã Nội Bài</w:t>
            </w:r>
          </w:p>
        </w:tc>
        <w:tc>
          <w:tcPr>
            <w:tcW w:w="1198" w:type="dxa"/>
            <w:tcBorders>
              <w:top w:val="nil"/>
              <w:left w:val="nil"/>
              <w:bottom w:val="single" w:sz="4" w:space="0" w:color="A9A9A9"/>
              <w:right w:val="single" w:sz="4" w:space="0" w:color="A9A9A9"/>
            </w:tcBorders>
            <w:vAlign w:val="center"/>
          </w:tcPr>
          <w:p w14:paraId="643FFD7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EB535D" w14:textId="77777777" w:rsidR="008E219D" w:rsidRPr="00421870" w:rsidRDefault="005378B8">
            <w:pPr>
              <w:rPr>
                <w:color w:val="000000" w:themeColor="text1"/>
              </w:rPr>
            </w:pPr>
            <w:r w:rsidRPr="00421870">
              <w:rPr>
                <w:color w:val="000000" w:themeColor="text1"/>
              </w:rPr>
              <w:t xml:space="preserve">Số: 1656/NQ-UBTVQH15;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2FE9D2CE" w14:textId="77777777" w:rsidR="008E219D" w:rsidRPr="00421870" w:rsidRDefault="005378B8">
            <w:pPr>
              <w:rPr>
                <w:color w:val="000000" w:themeColor="text1"/>
              </w:rPr>
            </w:pPr>
            <w:r w:rsidRPr="00421870">
              <w:rPr>
                <w:color w:val="000000" w:themeColor="text1"/>
              </w:rPr>
              <w:lastRenderedPageBreak/>
              <w:t xml:space="preserve">Thành phố Hà </w:t>
            </w:r>
            <w:r w:rsidRPr="00421870">
              <w:rPr>
                <w:color w:val="000000" w:themeColor="text1"/>
              </w:rPr>
              <w:lastRenderedPageBreak/>
              <w:t>Nội</w:t>
            </w:r>
          </w:p>
        </w:tc>
      </w:tr>
      <w:tr w:rsidR="00421870" w:rsidRPr="00421870" w14:paraId="3703732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0FFA03" w14:textId="77777777" w:rsidR="008E219D" w:rsidRPr="00421870" w:rsidRDefault="005378B8">
            <w:pPr>
              <w:rPr>
                <w:color w:val="000000" w:themeColor="text1"/>
              </w:rPr>
            </w:pPr>
            <w:r w:rsidRPr="00421870">
              <w:rPr>
                <w:color w:val="000000" w:themeColor="text1"/>
              </w:rPr>
              <w:lastRenderedPageBreak/>
              <w:t>00454</w:t>
            </w:r>
          </w:p>
        </w:tc>
        <w:tc>
          <w:tcPr>
            <w:tcW w:w="2285" w:type="dxa"/>
            <w:tcBorders>
              <w:top w:val="nil"/>
              <w:left w:val="nil"/>
              <w:bottom w:val="single" w:sz="4" w:space="0" w:color="A9A9A9"/>
              <w:right w:val="single" w:sz="4" w:space="0" w:color="A9A9A9"/>
            </w:tcBorders>
            <w:vAlign w:val="center"/>
          </w:tcPr>
          <w:p w14:paraId="3CF73E06" w14:textId="77777777" w:rsidR="008E219D" w:rsidRPr="00421870" w:rsidRDefault="005378B8">
            <w:pPr>
              <w:rPr>
                <w:color w:val="000000" w:themeColor="text1"/>
              </w:rPr>
            </w:pPr>
            <w:r w:rsidRPr="00421870">
              <w:rPr>
                <w:color w:val="000000" w:themeColor="text1"/>
              </w:rPr>
              <w:t>Xã Đông Anh</w:t>
            </w:r>
          </w:p>
        </w:tc>
        <w:tc>
          <w:tcPr>
            <w:tcW w:w="1198" w:type="dxa"/>
            <w:tcBorders>
              <w:top w:val="nil"/>
              <w:left w:val="nil"/>
              <w:bottom w:val="single" w:sz="4" w:space="0" w:color="A9A9A9"/>
              <w:right w:val="single" w:sz="4" w:space="0" w:color="A9A9A9"/>
            </w:tcBorders>
            <w:vAlign w:val="center"/>
          </w:tcPr>
          <w:p w14:paraId="74134C7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69345E"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160ACA66" w14:textId="77777777" w:rsidR="008E219D" w:rsidRPr="00421870" w:rsidRDefault="005378B8">
            <w:pPr>
              <w:rPr>
                <w:color w:val="000000" w:themeColor="text1"/>
              </w:rPr>
            </w:pPr>
            <w:r w:rsidRPr="00421870">
              <w:rPr>
                <w:color w:val="000000" w:themeColor="text1"/>
              </w:rPr>
              <w:t>Thành phố Hà Nội</w:t>
            </w:r>
          </w:p>
        </w:tc>
      </w:tr>
      <w:tr w:rsidR="00421870" w:rsidRPr="00421870" w14:paraId="7BE82E0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64D584" w14:textId="77777777" w:rsidR="008E219D" w:rsidRPr="00421870" w:rsidRDefault="005378B8">
            <w:pPr>
              <w:rPr>
                <w:color w:val="000000" w:themeColor="text1"/>
              </w:rPr>
            </w:pPr>
            <w:r w:rsidRPr="00421870">
              <w:rPr>
                <w:color w:val="000000" w:themeColor="text1"/>
              </w:rPr>
              <w:t>00466</w:t>
            </w:r>
          </w:p>
        </w:tc>
        <w:tc>
          <w:tcPr>
            <w:tcW w:w="2285" w:type="dxa"/>
            <w:tcBorders>
              <w:top w:val="nil"/>
              <w:left w:val="nil"/>
              <w:bottom w:val="single" w:sz="4" w:space="0" w:color="A9A9A9"/>
              <w:right w:val="single" w:sz="4" w:space="0" w:color="A9A9A9"/>
            </w:tcBorders>
            <w:vAlign w:val="center"/>
          </w:tcPr>
          <w:p w14:paraId="295FED97" w14:textId="77777777" w:rsidR="008E219D" w:rsidRPr="00421870" w:rsidRDefault="005378B8">
            <w:pPr>
              <w:rPr>
                <w:color w:val="000000" w:themeColor="text1"/>
              </w:rPr>
            </w:pPr>
            <w:r w:rsidRPr="00421870">
              <w:rPr>
                <w:color w:val="000000" w:themeColor="text1"/>
              </w:rPr>
              <w:t>Xã Phúc Thịnh</w:t>
            </w:r>
          </w:p>
        </w:tc>
        <w:tc>
          <w:tcPr>
            <w:tcW w:w="1198" w:type="dxa"/>
            <w:tcBorders>
              <w:top w:val="nil"/>
              <w:left w:val="nil"/>
              <w:bottom w:val="single" w:sz="4" w:space="0" w:color="A9A9A9"/>
              <w:right w:val="single" w:sz="4" w:space="0" w:color="A9A9A9"/>
            </w:tcBorders>
            <w:vAlign w:val="center"/>
          </w:tcPr>
          <w:p w14:paraId="602A7C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E48E34"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330382E" w14:textId="77777777" w:rsidR="008E219D" w:rsidRPr="00421870" w:rsidRDefault="005378B8">
            <w:pPr>
              <w:rPr>
                <w:color w:val="000000" w:themeColor="text1"/>
              </w:rPr>
            </w:pPr>
            <w:r w:rsidRPr="00421870">
              <w:rPr>
                <w:color w:val="000000" w:themeColor="text1"/>
              </w:rPr>
              <w:t>Thành phố Hà Nội</w:t>
            </w:r>
          </w:p>
        </w:tc>
      </w:tr>
      <w:tr w:rsidR="00421870" w:rsidRPr="00421870" w14:paraId="6E1093B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39A86B" w14:textId="77777777" w:rsidR="008E219D" w:rsidRPr="00421870" w:rsidRDefault="005378B8">
            <w:pPr>
              <w:rPr>
                <w:color w:val="000000" w:themeColor="text1"/>
              </w:rPr>
            </w:pPr>
            <w:r w:rsidRPr="00421870">
              <w:rPr>
                <w:color w:val="000000" w:themeColor="text1"/>
              </w:rPr>
              <w:t>00475</w:t>
            </w:r>
          </w:p>
        </w:tc>
        <w:tc>
          <w:tcPr>
            <w:tcW w:w="2285" w:type="dxa"/>
            <w:tcBorders>
              <w:top w:val="nil"/>
              <w:left w:val="nil"/>
              <w:bottom w:val="single" w:sz="4" w:space="0" w:color="A9A9A9"/>
              <w:right w:val="single" w:sz="4" w:space="0" w:color="A9A9A9"/>
            </w:tcBorders>
            <w:vAlign w:val="center"/>
          </w:tcPr>
          <w:p w14:paraId="5FFED26F" w14:textId="77777777" w:rsidR="008E219D" w:rsidRPr="00421870" w:rsidRDefault="005378B8">
            <w:pPr>
              <w:rPr>
                <w:color w:val="000000" w:themeColor="text1"/>
              </w:rPr>
            </w:pPr>
            <w:r w:rsidRPr="00421870">
              <w:rPr>
                <w:color w:val="000000" w:themeColor="text1"/>
              </w:rPr>
              <w:t>Xã Thư Lâm</w:t>
            </w:r>
          </w:p>
        </w:tc>
        <w:tc>
          <w:tcPr>
            <w:tcW w:w="1198" w:type="dxa"/>
            <w:tcBorders>
              <w:top w:val="nil"/>
              <w:left w:val="nil"/>
              <w:bottom w:val="single" w:sz="4" w:space="0" w:color="A9A9A9"/>
              <w:right w:val="single" w:sz="4" w:space="0" w:color="A9A9A9"/>
            </w:tcBorders>
            <w:vAlign w:val="center"/>
          </w:tcPr>
          <w:p w14:paraId="4DDBC3B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2EF2F34"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CF27F76" w14:textId="77777777" w:rsidR="008E219D" w:rsidRPr="00421870" w:rsidRDefault="005378B8">
            <w:pPr>
              <w:rPr>
                <w:color w:val="000000" w:themeColor="text1"/>
              </w:rPr>
            </w:pPr>
            <w:r w:rsidRPr="00421870">
              <w:rPr>
                <w:color w:val="000000" w:themeColor="text1"/>
              </w:rPr>
              <w:t>Thành phố Hà Nội</w:t>
            </w:r>
          </w:p>
        </w:tc>
      </w:tr>
      <w:tr w:rsidR="00421870" w:rsidRPr="00421870" w14:paraId="6752BF2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0050D1" w14:textId="77777777" w:rsidR="008E219D" w:rsidRPr="00421870" w:rsidRDefault="005378B8">
            <w:pPr>
              <w:rPr>
                <w:color w:val="000000" w:themeColor="text1"/>
              </w:rPr>
            </w:pPr>
            <w:r w:rsidRPr="00421870">
              <w:rPr>
                <w:color w:val="000000" w:themeColor="text1"/>
              </w:rPr>
              <w:t>00493</w:t>
            </w:r>
          </w:p>
        </w:tc>
        <w:tc>
          <w:tcPr>
            <w:tcW w:w="2285" w:type="dxa"/>
            <w:tcBorders>
              <w:top w:val="nil"/>
              <w:left w:val="nil"/>
              <w:bottom w:val="single" w:sz="4" w:space="0" w:color="A9A9A9"/>
              <w:right w:val="single" w:sz="4" w:space="0" w:color="A9A9A9"/>
            </w:tcBorders>
            <w:vAlign w:val="center"/>
          </w:tcPr>
          <w:p w14:paraId="60291A58" w14:textId="77777777" w:rsidR="008E219D" w:rsidRPr="00421870" w:rsidRDefault="005378B8">
            <w:pPr>
              <w:rPr>
                <w:color w:val="000000" w:themeColor="text1"/>
              </w:rPr>
            </w:pPr>
            <w:r w:rsidRPr="00421870">
              <w:rPr>
                <w:color w:val="000000" w:themeColor="text1"/>
              </w:rPr>
              <w:t>Xã Thiên Lộc</w:t>
            </w:r>
          </w:p>
        </w:tc>
        <w:tc>
          <w:tcPr>
            <w:tcW w:w="1198" w:type="dxa"/>
            <w:tcBorders>
              <w:top w:val="nil"/>
              <w:left w:val="nil"/>
              <w:bottom w:val="single" w:sz="4" w:space="0" w:color="A9A9A9"/>
              <w:right w:val="single" w:sz="4" w:space="0" w:color="A9A9A9"/>
            </w:tcBorders>
            <w:vAlign w:val="center"/>
          </w:tcPr>
          <w:p w14:paraId="23E4998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E3B288"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144CBFF"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17F19B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7BA92F" w14:textId="77777777" w:rsidR="008E219D" w:rsidRPr="00421870" w:rsidRDefault="005378B8">
            <w:pPr>
              <w:rPr>
                <w:color w:val="000000" w:themeColor="text1"/>
              </w:rPr>
            </w:pPr>
            <w:r w:rsidRPr="00421870">
              <w:rPr>
                <w:color w:val="000000" w:themeColor="text1"/>
              </w:rPr>
              <w:t>00508</w:t>
            </w:r>
          </w:p>
        </w:tc>
        <w:tc>
          <w:tcPr>
            <w:tcW w:w="2285" w:type="dxa"/>
            <w:tcBorders>
              <w:top w:val="nil"/>
              <w:left w:val="nil"/>
              <w:bottom w:val="single" w:sz="4" w:space="0" w:color="A9A9A9"/>
              <w:right w:val="single" w:sz="4" w:space="0" w:color="A9A9A9"/>
            </w:tcBorders>
            <w:vAlign w:val="center"/>
          </w:tcPr>
          <w:p w14:paraId="5F16597F" w14:textId="77777777" w:rsidR="008E219D" w:rsidRPr="00421870" w:rsidRDefault="005378B8">
            <w:pPr>
              <w:rPr>
                <w:color w:val="000000" w:themeColor="text1"/>
              </w:rPr>
            </w:pPr>
            <w:r w:rsidRPr="00421870">
              <w:rPr>
                <w:color w:val="000000" w:themeColor="text1"/>
              </w:rPr>
              <w:t>Xã Vĩnh Thanh</w:t>
            </w:r>
          </w:p>
        </w:tc>
        <w:tc>
          <w:tcPr>
            <w:tcW w:w="1198" w:type="dxa"/>
            <w:tcBorders>
              <w:top w:val="nil"/>
              <w:left w:val="nil"/>
              <w:bottom w:val="single" w:sz="4" w:space="0" w:color="A9A9A9"/>
              <w:right w:val="single" w:sz="4" w:space="0" w:color="A9A9A9"/>
            </w:tcBorders>
            <w:vAlign w:val="center"/>
          </w:tcPr>
          <w:p w14:paraId="77744CD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B540BB"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1B81113D"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B74D79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4096E8C" w14:textId="77777777" w:rsidR="008E219D" w:rsidRPr="00421870" w:rsidRDefault="005378B8">
            <w:pPr>
              <w:rPr>
                <w:color w:val="000000" w:themeColor="text1"/>
              </w:rPr>
            </w:pPr>
            <w:r w:rsidRPr="00421870">
              <w:rPr>
                <w:color w:val="000000" w:themeColor="text1"/>
              </w:rPr>
              <w:t>00541</w:t>
            </w:r>
          </w:p>
        </w:tc>
        <w:tc>
          <w:tcPr>
            <w:tcW w:w="2285" w:type="dxa"/>
            <w:tcBorders>
              <w:top w:val="nil"/>
              <w:left w:val="nil"/>
              <w:bottom w:val="single" w:sz="4" w:space="0" w:color="A9A9A9"/>
              <w:right w:val="single" w:sz="4" w:space="0" w:color="A9A9A9"/>
            </w:tcBorders>
            <w:vAlign w:val="center"/>
          </w:tcPr>
          <w:p w14:paraId="38E2C322" w14:textId="77777777" w:rsidR="008E219D" w:rsidRPr="00421870" w:rsidRDefault="005378B8">
            <w:pPr>
              <w:rPr>
                <w:color w:val="000000" w:themeColor="text1"/>
              </w:rPr>
            </w:pPr>
            <w:r w:rsidRPr="00421870">
              <w:rPr>
                <w:color w:val="000000" w:themeColor="text1"/>
              </w:rPr>
              <w:t>Xã Phù Đổng</w:t>
            </w:r>
          </w:p>
        </w:tc>
        <w:tc>
          <w:tcPr>
            <w:tcW w:w="1198" w:type="dxa"/>
            <w:tcBorders>
              <w:top w:val="nil"/>
              <w:left w:val="nil"/>
              <w:bottom w:val="single" w:sz="4" w:space="0" w:color="A9A9A9"/>
              <w:right w:val="single" w:sz="4" w:space="0" w:color="A9A9A9"/>
            </w:tcBorders>
            <w:vAlign w:val="center"/>
          </w:tcPr>
          <w:p w14:paraId="6E64B3C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511376"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4964649E" w14:textId="77777777" w:rsidR="008E219D" w:rsidRPr="00421870" w:rsidRDefault="005378B8">
            <w:pPr>
              <w:rPr>
                <w:color w:val="000000" w:themeColor="text1"/>
              </w:rPr>
            </w:pPr>
            <w:r w:rsidRPr="00421870">
              <w:rPr>
                <w:color w:val="000000" w:themeColor="text1"/>
              </w:rPr>
              <w:t>Thành phố Hà Nội</w:t>
            </w:r>
          </w:p>
        </w:tc>
      </w:tr>
      <w:tr w:rsidR="00421870" w:rsidRPr="00421870" w14:paraId="501639A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7EAB2B" w14:textId="77777777" w:rsidR="008E219D" w:rsidRPr="00421870" w:rsidRDefault="005378B8">
            <w:pPr>
              <w:rPr>
                <w:color w:val="000000" w:themeColor="text1"/>
              </w:rPr>
            </w:pPr>
            <w:r w:rsidRPr="00421870">
              <w:rPr>
                <w:color w:val="000000" w:themeColor="text1"/>
              </w:rPr>
              <w:t>00562</w:t>
            </w:r>
          </w:p>
        </w:tc>
        <w:tc>
          <w:tcPr>
            <w:tcW w:w="2285" w:type="dxa"/>
            <w:tcBorders>
              <w:top w:val="nil"/>
              <w:left w:val="nil"/>
              <w:bottom w:val="single" w:sz="4" w:space="0" w:color="A9A9A9"/>
              <w:right w:val="single" w:sz="4" w:space="0" w:color="A9A9A9"/>
            </w:tcBorders>
            <w:vAlign w:val="center"/>
          </w:tcPr>
          <w:p w14:paraId="62797420" w14:textId="77777777" w:rsidR="008E219D" w:rsidRPr="00421870" w:rsidRDefault="005378B8">
            <w:pPr>
              <w:rPr>
                <w:color w:val="000000" w:themeColor="text1"/>
              </w:rPr>
            </w:pPr>
            <w:r w:rsidRPr="00421870">
              <w:rPr>
                <w:color w:val="000000" w:themeColor="text1"/>
              </w:rPr>
              <w:t>Xã Thuận An</w:t>
            </w:r>
          </w:p>
        </w:tc>
        <w:tc>
          <w:tcPr>
            <w:tcW w:w="1198" w:type="dxa"/>
            <w:tcBorders>
              <w:top w:val="nil"/>
              <w:left w:val="nil"/>
              <w:bottom w:val="single" w:sz="4" w:space="0" w:color="A9A9A9"/>
              <w:right w:val="single" w:sz="4" w:space="0" w:color="A9A9A9"/>
            </w:tcBorders>
            <w:vAlign w:val="center"/>
          </w:tcPr>
          <w:p w14:paraId="6868D1D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479D6C"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0E6EEA11" w14:textId="77777777" w:rsidR="008E219D" w:rsidRPr="00421870" w:rsidRDefault="005378B8">
            <w:pPr>
              <w:rPr>
                <w:color w:val="000000" w:themeColor="text1"/>
              </w:rPr>
            </w:pPr>
            <w:r w:rsidRPr="00421870">
              <w:rPr>
                <w:color w:val="000000" w:themeColor="text1"/>
              </w:rPr>
              <w:t>Thành phố Hà Nội</w:t>
            </w:r>
          </w:p>
        </w:tc>
      </w:tr>
      <w:tr w:rsidR="00421870" w:rsidRPr="00421870" w14:paraId="516DD10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ADE32D" w14:textId="77777777" w:rsidR="008E219D" w:rsidRPr="00421870" w:rsidRDefault="005378B8">
            <w:pPr>
              <w:rPr>
                <w:color w:val="000000" w:themeColor="text1"/>
              </w:rPr>
            </w:pPr>
            <w:r w:rsidRPr="00421870">
              <w:rPr>
                <w:color w:val="000000" w:themeColor="text1"/>
              </w:rPr>
              <w:t>00565</w:t>
            </w:r>
          </w:p>
        </w:tc>
        <w:tc>
          <w:tcPr>
            <w:tcW w:w="2285" w:type="dxa"/>
            <w:tcBorders>
              <w:top w:val="nil"/>
              <w:left w:val="nil"/>
              <w:bottom w:val="single" w:sz="4" w:space="0" w:color="A9A9A9"/>
              <w:right w:val="single" w:sz="4" w:space="0" w:color="A9A9A9"/>
            </w:tcBorders>
            <w:vAlign w:val="center"/>
          </w:tcPr>
          <w:p w14:paraId="4CF121B2" w14:textId="77777777" w:rsidR="008E219D" w:rsidRPr="00421870" w:rsidRDefault="005378B8">
            <w:pPr>
              <w:rPr>
                <w:color w:val="000000" w:themeColor="text1"/>
              </w:rPr>
            </w:pPr>
            <w:r w:rsidRPr="00421870">
              <w:rPr>
                <w:color w:val="000000" w:themeColor="text1"/>
              </w:rPr>
              <w:t>Xã Gia Lâm</w:t>
            </w:r>
          </w:p>
        </w:tc>
        <w:tc>
          <w:tcPr>
            <w:tcW w:w="1198" w:type="dxa"/>
            <w:tcBorders>
              <w:top w:val="nil"/>
              <w:left w:val="nil"/>
              <w:bottom w:val="single" w:sz="4" w:space="0" w:color="A9A9A9"/>
              <w:right w:val="single" w:sz="4" w:space="0" w:color="A9A9A9"/>
            </w:tcBorders>
            <w:vAlign w:val="center"/>
          </w:tcPr>
          <w:p w14:paraId="59A6762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10148E"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1DF169A0" w14:textId="77777777" w:rsidR="008E219D" w:rsidRPr="00421870" w:rsidRDefault="005378B8">
            <w:pPr>
              <w:rPr>
                <w:color w:val="000000" w:themeColor="text1"/>
              </w:rPr>
            </w:pPr>
            <w:r w:rsidRPr="00421870">
              <w:rPr>
                <w:color w:val="000000" w:themeColor="text1"/>
              </w:rPr>
              <w:t>Thành phố Hà Nội</w:t>
            </w:r>
          </w:p>
        </w:tc>
      </w:tr>
      <w:tr w:rsidR="00421870" w:rsidRPr="00421870" w14:paraId="523E5FE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F8D254" w14:textId="77777777" w:rsidR="008E219D" w:rsidRPr="00421870" w:rsidRDefault="005378B8">
            <w:pPr>
              <w:rPr>
                <w:color w:val="000000" w:themeColor="text1"/>
              </w:rPr>
            </w:pPr>
            <w:r w:rsidRPr="00421870">
              <w:rPr>
                <w:color w:val="000000" w:themeColor="text1"/>
              </w:rPr>
              <w:t>00577</w:t>
            </w:r>
          </w:p>
        </w:tc>
        <w:tc>
          <w:tcPr>
            <w:tcW w:w="2285" w:type="dxa"/>
            <w:tcBorders>
              <w:top w:val="nil"/>
              <w:left w:val="nil"/>
              <w:bottom w:val="single" w:sz="4" w:space="0" w:color="A9A9A9"/>
              <w:right w:val="single" w:sz="4" w:space="0" w:color="A9A9A9"/>
            </w:tcBorders>
            <w:vAlign w:val="center"/>
          </w:tcPr>
          <w:p w14:paraId="70A9EA15" w14:textId="77777777" w:rsidR="008E219D" w:rsidRPr="00421870" w:rsidRDefault="005378B8">
            <w:pPr>
              <w:rPr>
                <w:color w:val="000000" w:themeColor="text1"/>
              </w:rPr>
            </w:pPr>
            <w:r w:rsidRPr="00421870">
              <w:rPr>
                <w:color w:val="000000" w:themeColor="text1"/>
              </w:rPr>
              <w:t>Xã Bát Tràng</w:t>
            </w:r>
          </w:p>
        </w:tc>
        <w:tc>
          <w:tcPr>
            <w:tcW w:w="1198" w:type="dxa"/>
            <w:tcBorders>
              <w:top w:val="nil"/>
              <w:left w:val="nil"/>
              <w:bottom w:val="single" w:sz="4" w:space="0" w:color="A9A9A9"/>
              <w:right w:val="single" w:sz="4" w:space="0" w:color="A9A9A9"/>
            </w:tcBorders>
            <w:vAlign w:val="center"/>
          </w:tcPr>
          <w:p w14:paraId="4186145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FC789C0"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4FC6869" w14:textId="77777777" w:rsidR="008E219D" w:rsidRPr="00421870" w:rsidRDefault="005378B8">
            <w:pPr>
              <w:rPr>
                <w:color w:val="000000" w:themeColor="text1"/>
              </w:rPr>
            </w:pPr>
            <w:r w:rsidRPr="00421870">
              <w:rPr>
                <w:color w:val="000000" w:themeColor="text1"/>
              </w:rPr>
              <w:t>Thành phố Hà Nội</w:t>
            </w:r>
          </w:p>
        </w:tc>
      </w:tr>
      <w:tr w:rsidR="00421870" w:rsidRPr="00421870" w14:paraId="044E79E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F31ADB" w14:textId="77777777" w:rsidR="008E219D" w:rsidRPr="00421870" w:rsidRDefault="005378B8">
            <w:pPr>
              <w:rPr>
                <w:color w:val="000000" w:themeColor="text1"/>
              </w:rPr>
            </w:pPr>
            <w:r w:rsidRPr="00421870">
              <w:rPr>
                <w:color w:val="000000" w:themeColor="text1"/>
              </w:rPr>
              <w:t>00592</w:t>
            </w:r>
          </w:p>
        </w:tc>
        <w:tc>
          <w:tcPr>
            <w:tcW w:w="2285" w:type="dxa"/>
            <w:tcBorders>
              <w:top w:val="nil"/>
              <w:left w:val="nil"/>
              <w:bottom w:val="single" w:sz="4" w:space="0" w:color="A9A9A9"/>
              <w:right w:val="single" w:sz="4" w:space="0" w:color="A9A9A9"/>
            </w:tcBorders>
            <w:vAlign w:val="center"/>
          </w:tcPr>
          <w:p w14:paraId="325A24E4" w14:textId="77777777" w:rsidR="008E219D" w:rsidRPr="00421870" w:rsidRDefault="005378B8">
            <w:pPr>
              <w:rPr>
                <w:color w:val="000000" w:themeColor="text1"/>
              </w:rPr>
            </w:pPr>
            <w:r w:rsidRPr="00421870">
              <w:rPr>
                <w:color w:val="000000" w:themeColor="text1"/>
              </w:rPr>
              <w:t>Phường Từ Liêm</w:t>
            </w:r>
          </w:p>
        </w:tc>
        <w:tc>
          <w:tcPr>
            <w:tcW w:w="1198" w:type="dxa"/>
            <w:tcBorders>
              <w:top w:val="nil"/>
              <w:left w:val="nil"/>
              <w:bottom w:val="single" w:sz="4" w:space="0" w:color="A9A9A9"/>
              <w:right w:val="single" w:sz="4" w:space="0" w:color="A9A9A9"/>
            </w:tcBorders>
            <w:vAlign w:val="center"/>
          </w:tcPr>
          <w:p w14:paraId="474616C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6E54D06"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05C8D2DF" w14:textId="77777777" w:rsidR="008E219D" w:rsidRPr="00421870" w:rsidRDefault="005378B8">
            <w:pPr>
              <w:rPr>
                <w:color w:val="000000" w:themeColor="text1"/>
              </w:rPr>
            </w:pPr>
            <w:r w:rsidRPr="00421870">
              <w:rPr>
                <w:color w:val="000000" w:themeColor="text1"/>
              </w:rPr>
              <w:t>Thành phố Hà Nội</w:t>
            </w:r>
          </w:p>
        </w:tc>
      </w:tr>
      <w:tr w:rsidR="00421870" w:rsidRPr="00421870" w14:paraId="3C1FF0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A63714" w14:textId="77777777" w:rsidR="008E219D" w:rsidRPr="00421870" w:rsidRDefault="005378B8">
            <w:pPr>
              <w:rPr>
                <w:color w:val="000000" w:themeColor="text1"/>
              </w:rPr>
            </w:pPr>
            <w:r w:rsidRPr="00421870">
              <w:rPr>
                <w:color w:val="000000" w:themeColor="text1"/>
              </w:rPr>
              <w:t>00598</w:t>
            </w:r>
          </w:p>
        </w:tc>
        <w:tc>
          <w:tcPr>
            <w:tcW w:w="2285" w:type="dxa"/>
            <w:tcBorders>
              <w:top w:val="nil"/>
              <w:left w:val="nil"/>
              <w:bottom w:val="single" w:sz="4" w:space="0" w:color="A9A9A9"/>
              <w:right w:val="single" w:sz="4" w:space="0" w:color="A9A9A9"/>
            </w:tcBorders>
            <w:vAlign w:val="center"/>
          </w:tcPr>
          <w:p w14:paraId="709BD6A6" w14:textId="77777777" w:rsidR="008E219D" w:rsidRPr="00421870" w:rsidRDefault="005378B8">
            <w:pPr>
              <w:rPr>
                <w:color w:val="000000" w:themeColor="text1"/>
              </w:rPr>
            </w:pPr>
            <w:r w:rsidRPr="00421870">
              <w:rPr>
                <w:color w:val="000000" w:themeColor="text1"/>
              </w:rPr>
              <w:t>Phường Thượng Cát</w:t>
            </w:r>
          </w:p>
        </w:tc>
        <w:tc>
          <w:tcPr>
            <w:tcW w:w="1198" w:type="dxa"/>
            <w:tcBorders>
              <w:top w:val="nil"/>
              <w:left w:val="nil"/>
              <w:bottom w:val="single" w:sz="4" w:space="0" w:color="A9A9A9"/>
              <w:right w:val="single" w:sz="4" w:space="0" w:color="A9A9A9"/>
            </w:tcBorders>
            <w:vAlign w:val="center"/>
          </w:tcPr>
          <w:p w14:paraId="25869D1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845155B"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4D511F05" w14:textId="77777777" w:rsidR="008E219D" w:rsidRPr="00421870" w:rsidRDefault="005378B8">
            <w:pPr>
              <w:rPr>
                <w:color w:val="000000" w:themeColor="text1"/>
              </w:rPr>
            </w:pPr>
            <w:r w:rsidRPr="00421870">
              <w:rPr>
                <w:color w:val="000000" w:themeColor="text1"/>
              </w:rPr>
              <w:t>Thành phố Hà Nội</w:t>
            </w:r>
          </w:p>
        </w:tc>
      </w:tr>
      <w:tr w:rsidR="00421870" w:rsidRPr="00421870" w14:paraId="68BCBD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5208D2" w14:textId="77777777" w:rsidR="008E219D" w:rsidRPr="00421870" w:rsidRDefault="005378B8">
            <w:pPr>
              <w:rPr>
                <w:color w:val="000000" w:themeColor="text1"/>
              </w:rPr>
            </w:pPr>
            <w:r w:rsidRPr="00421870">
              <w:rPr>
                <w:color w:val="000000" w:themeColor="text1"/>
              </w:rPr>
              <w:t>00602</w:t>
            </w:r>
          </w:p>
        </w:tc>
        <w:tc>
          <w:tcPr>
            <w:tcW w:w="2285" w:type="dxa"/>
            <w:tcBorders>
              <w:top w:val="nil"/>
              <w:left w:val="nil"/>
              <w:bottom w:val="single" w:sz="4" w:space="0" w:color="A9A9A9"/>
              <w:right w:val="single" w:sz="4" w:space="0" w:color="A9A9A9"/>
            </w:tcBorders>
            <w:vAlign w:val="center"/>
          </w:tcPr>
          <w:p w14:paraId="56293422" w14:textId="77777777" w:rsidR="008E219D" w:rsidRPr="00421870" w:rsidRDefault="005378B8">
            <w:pPr>
              <w:rPr>
                <w:color w:val="000000" w:themeColor="text1"/>
              </w:rPr>
            </w:pPr>
            <w:r w:rsidRPr="00421870">
              <w:rPr>
                <w:color w:val="000000" w:themeColor="text1"/>
              </w:rPr>
              <w:t>Phường Đông Ngạc</w:t>
            </w:r>
          </w:p>
        </w:tc>
        <w:tc>
          <w:tcPr>
            <w:tcW w:w="1198" w:type="dxa"/>
            <w:tcBorders>
              <w:top w:val="nil"/>
              <w:left w:val="nil"/>
              <w:bottom w:val="single" w:sz="4" w:space="0" w:color="A9A9A9"/>
              <w:right w:val="single" w:sz="4" w:space="0" w:color="A9A9A9"/>
            </w:tcBorders>
            <w:vAlign w:val="center"/>
          </w:tcPr>
          <w:p w14:paraId="05C1E00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9BB7687"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7BF1606" w14:textId="77777777" w:rsidR="008E219D" w:rsidRPr="00421870" w:rsidRDefault="005378B8">
            <w:pPr>
              <w:rPr>
                <w:color w:val="000000" w:themeColor="text1"/>
              </w:rPr>
            </w:pPr>
            <w:r w:rsidRPr="00421870">
              <w:rPr>
                <w:color w:val="000000" w:themeColor="text1"/>
              </w:rPr>
              <w:t>Thành phố Hà Nội</w:t>
            </w:r>
          </w:p>
        </w:tc>
      </w:tr>
      <w:tr w:rsidR="00421870" w:rsidRPr="00421870" w14:paraId="3045A4E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B0190B" w14:textId="77777777" w:rsidR="008E219D" w:rsidRPr="00421870" w:rsidRDefault="005378B8">
            <w:pPr>
              <w:rPr>
                <w:color w:val="000000" w:themeColor="text1"/>
              </w:rPr>
            </w:pPr>
            <w:r w:rsidRPr="00421870">
              <w:rPr>
                <w:color w:val="000000" w:themeColor="text1"/>
              </w:rPr>
              <w:t>00611</w:t>
            </w:r>
          </w:p>
        </w:tc>
        <w:tc>
          <w:tcPr>
            <w:tcW w:w="2285" w:type="dxa"/>
            <w:tcBorders>
              <w:top w:val="nil"/>
              <w:left w:val="nil"/>
              <w:bottom w:val="single" w:sz="4" w:space="0" w:color="A9A9A9"/>
              <w:right w:val="single" w:sz="4" w:space="0" w:color="A9A9A9"/>
            </w:tcBorders>
            <w:vAlign w:val="center"/>
          </w:tcPr>
          <w:p w14:paraId="1DBD791D" w14:textId="77777777" w:rsidR="008E219D" w:rsidRPr="00421870" w:rsidRDefault="005378B8">
            <w:pPr>
              <w:rPr>
                <w:color w:val="000000" w:themeColor="text1"/>
              </w:rPr>
            </w:pPr>
            <w:r w:rsidRPr="00421870">
              <w:rPr>
                <w:color w:val="000000" w:themeColor="text1"/>
              </w:rPr>
              <w:t>Phường Xuân</w:t>
            </w:r>
            <w:r w:rsidRPr="00421870">
              <w:rPr>
                <w:color w:val="000000" w:themeColor="text1"/>
              </w:rPr>
              <w:t xml:space="preserve"> Đỉnh</w:t>
            </w:r>
          </w:p>
        </w:tc>
        <w:tc>
          <w:tcPr>
            <w:tcW w:w="1198" w:type="dxa"/>
            <w:tcBorders>
              <w:top w:val="nil"/>
              <w:left w:val="nil"/>
              <w:bottom w:val="single" w:sz="4" w:space="0" w:color="A9A9A9"/>
              <w:right w:val="single" w:sz="4" w:space="0" w:color="A9A9A9"/>
            </w:tcBorders>
            <w:vAlign w:val="center"/>
          </w:tcPr>
          <w:p w14:paraId="08DC174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E755B59"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773E68C1" w14:textId="77777777" w:rsidR="008E219D" w:rsidRPr="00421870" w:rsidRDefault="005378B8">
            <w:pPr>
              <w:rPr>
                <w:color w:val="000000" w:themeColor="text1"/>
              </w:rPr>
            </w:pPr>
            <w:r w:rsidRPr="00421870">
              <w:rPr>
                <w:color w:val="000000" w:themeColor="text1"/>
              </w:rPr>
              <w:t>Thành phố Hà Nội</w:t>
            </w:r>
          </w:p>
        </w:tc>
      </w:tr>
      <w:tr w:rsidR="00421870" w:rsidRPr="00421870" w14:paraId="7CEC17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D333CF" w14:textId="77777777" w:rsidR="008E219D" w:rsidRPr="00421870" w:rsidRDefault="005378B8">
            <w:pPr>
              <w:rPr>
                <w:color w:val="000000" w:themeColor="text1"/>
              </w:rPr>
            </w:pPr>
            <w:r w:rsidRPr="00421870">
              <w:rPr>
                <w:color w:val="000000" w:themeColor="text1"/>
              </w:rPr>
              <w:t>00613</w:t>
            </w:r>
          </w:p>
        </w:tc>
        <w:tc>
          <w:tcPr>
            <w:tcW w:w="2285" w:type="dxa"/>
            <w:tcBorders>
              <w:top w:val="nil"/>
              <w:left w:val="nil"/>
              <w:bottom w:val="single" w:sz="4" w:space="0" w:color="A9A9A9"/>
              <w:right w:val="single" w:sz="4" w:space="0" w:color="A9A9A9"/>
            </w:tcBorders>
            <w:vAlign w:val="center"/>
          </w:tcPr>
          <w:p w14:paraId="137797DE" w14:textId="77777777" w:rsidR="008E219D" w:rsidRPr="00421870" w:rsidRDefault="005378B8">
            <w:pPr>
              <w:rPr>
                <w:color w:val="000000" w:themeColor="text1"/>
              </w:rPr>
            </w:pPr>
            <w:r w:rsidRPr="00421870">
              <w:rPr>
                <w:color w:val="000000" w:themeColor="text1"/>
              </w:rPr>
              <w:t>Phường Tây Tựu</w:t>
            </w:r>
          </w:p>
        </w:tc>
        <w:tc>
          <w:tcPr>
            <w:tcW w:w="1198" w:type="dxa"/>
            <w:tcBorders>
              <w:top w:val="nil"/>
              <w:left w:val="nil"/>
              <w:bottom w:val="single" w:sz="4" w:space="0" w:color="A9A9A9"/>
              <w:right w:val="single" w:sz="4" w:space="0" w:color="A9A9A9"/>
            </w:tcBorders>
            <w:vAlign w:val="center"/>
          </w:tcPr>
          <w:p w14:paraId="6E09E94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D481E05"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2B460A3"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56AAF6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44910D" w14:textId="77777777" w:rsidR="008E219D" w:rsidRPr="00421870" w:rsidRDefault="005378B8">
            <w:pPr>
              <w:rPr>
                <w:color w:val="000000" w:themeColor="text1"/>
              </w:rPr>
            </w:pPr>
            <w:r w:rsidRPr="00421870">
              <w:rPr>
                <w:color w:val="000000" w:themeColor="text1"/>
              </w:rPr>
              <w:t>00619</w:t>
            </w:r>
          </w:p>
        </w:tc>
        <w:tc>
          <w:tcPr>
            <w:tcW w:w="2285" w:type="dxa"/>
            <w:tcBorders>
              <w:top w:val="nil"/>
              <w:left w:val="nil"/>
              <w:bottom w:val="single" w:sz="4" w:space="0" w:color="A9A9A9"/>
              <w:right w:val="single" w:sz="4" w:space="0" w:color="A9A9A9"/>
            </w:tcBorders>
            <w:vAlign w:val="center"/>
          </w:tcPr>
          <w:p w14:paraId="497D4603" w14:textId="77777777" w:rsidR="008E219D" w:rsidRPr="00421870" w:rsidRDefault="005378B8">
            <w:pPr>
              <w:rPr>
                <w:color w:val="000000" w:themeColor="text1"/>
              </w:rPr>
            </w:pPr>
            <w:r w:rsidRPr="00421870">
              <w:rPr>
                <w:color w:val="000000" w:themeColor="text1"/>
              </w:rPr>
              <w:t>Phường Phú Diễn</w:t>
            </w:r>
          </w:p>
        </w:tc>
        <w:tc>
          <w:tcPr>
            <w:tcW w:w="1198" w:type="dxa"/>
            <w:tcBorders>
              <w:top w:val="nil"/>
              <w:left w:val="nil"/>
              <w:bottom w:val="single" w:sz="4" w:space="0" w:color="A9A9A9"/>
              <w:right w:val="single" w:sz="4" w:space="0" w:color="A9A9A9"/>
            </w:tcBorders>
            <w:vAlign w:val="center"/>
          </w:tcPr>
          <w:p w14:paraId="65F3B3F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14BBA29"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61318FE8" w14:textId="77777777" w:rsidR="008E219D" w:rsidRPr="00421870" w:rsidRDefault="005378B8">
            <w:pPr>
              <w:rPr>
                <w:color w:val="000000" w:themeColor="text1"/>
              </w:rPr>
            </w:pPr>
            <w:r w:rsidRPr="00421870">
              <w:rPr>
                <w:color w:val="000000" w:themeColor="text1"/>
              </w:rPr>
              <w:t>Thành phố Hà Nội</w:t>
            </w:r>
          </w:p>
        </w:tc>
      </w:tr>
      <w:tr w:rsidR="00421870" w:rsidRPr="00421870" w14:paraId="5EFEA2A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D76FB0" w14:textId="77777777" w:rsidR="008E219D" w:rsidRPr="00421870" w:rsidRDefault="005378B8">
            <w:pPr>
              <w:rPr>
                <w:color w:val="000000" w:themeColor="text1"/>
              </w:rPr>
            </w:pPr>
            <w:r w:rsidRPr="00421870">
              <w:rPr>
                <w:color w:val="000000" w:themeColor="text1"/>
              </w:rPr>
              <w:t>00622</w:t>
            </w:r>
          </w:p>
        </w:tc>
        <w:tc>
          <w:tcPr>
            <w:tcW w:w="2285" w:type="dxa"/>
            <w:tcBorders>
              <w:top w:val="nil"/>
              <w:left w:val="nil"/>
              <w:bottom w:val="single" w:sz="4" w:space="0" w:color="A9A9A9"/>
              <w:right w:val="single" w:sz="4" w:space="0" w:color="A9A9A9"/>
            </w:tcBorders>
            <w:vAlign w:val="center"/>
          </w:tcPr>
          <w:p w14:paraId="6BE47D0A" w14:textId="77777777" w:rsidR="008E219D" w:rsidRPr="00421870" w:rsidRDefault="005378B8">
            <w:pPr>
              <w:rPr>
                <w:color w:val="000000" w:themeColor="text1"/>
              </w:rPr>
            </w:pPr>
            <w:r w:rsidRPr="00421870">
              <w:rPr>
                <w:color w:val="000000" w:themeColor="text1"/>
              </w:rPr>
              <w:t xml:space="preserve">Phường Xuân Phương </w:t>
            </w:r>
          </w:p>
        </w:tc>
        <w:tc>
          <w:tcPr>
            <w:tcW w:w="1198" w:type="dxa"/>
            <w:tcBorders>
              <w:top w:val="nil"/>
              <w:left w:val="nil"/>
              <w:bottom w:val="single" w:sz="4" w:space="0" w:color="A9A9A9"/>
              <w:right w:val="single" w:sz="4" w:space="0" w:color="A9A9A9"/>
            </w:tcBorders>
            <w:vAlign w:val="center"/>
          </w:tcPr>
          <w:p w14:paraId="379DDB2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DEC2315"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70AA8E8" w14:textId="77777777" w:rsidR="008E219D" w:rsidRPr="00421870" w:rsidRDefault="005378B8">
            <w:pPr>
              <w:rPr>
                <w:color w:val="000000" w:themeColor="text1"/>
              </w:rPr>
            </w:pPr>
            <w:r w:rsidRPr="00421870">
              <w:rPr>
                <w:color w:val="000000" w:themeColor="text1"/>
              </w:rPr>
              <w:t>Thành phố Hà Nội</w:t>
            </w:r>
          </w:p>
        </w:tc>
      </w:tr>
      <w:tr w:rsidR="00421870" w:rsidRPr="00421870" w14:paraId="3E0DCA0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9B38AE1" w14:textId="77777777" w:rsidR="008E219D" w:rsidRPr="00421870" w:rsidRDefault="005378B8">
            <w:pPr>
              <w:rPr>
                <w:color w:val="000000" w:themeColor="text1"/>
              </w:rPr>
            </w:pPr>
            <w:r w:rsidRPr="00421870">
              <w:rPr>
                <w:color w:val="000000" w:themeColor="text1"/>
              </w:rPr>
              <w:t>00634</w:t>
            </w:r>
          </w:p>
        </w:tc>
        <w:tc>
          <w:tcPr>
            <w:tcW w:w="2285" w:type="dxa"/>
            <w:tcBorders>
              <w:top w:val="nil"/>
              <w:left w:val="nil"/>
              <w:bottom w:val="single" w:sz="4" w:space="0" w:color="A9A9A9"/>
              <w:right w:val="single" w:sz="4" w:space="0" w:color="A9A9A9"/>
            </w:tcBorders>
            <w:vAlign w:val="center"/>
          </w:tcPr>
          <w:p w14:paraId="27E3D73F" w14:textId="77777777" w:rsidR="008E219D" w:rsidRPr="00421870" w:rsidRDefault="005378B8">
            <w:pPr>
              <w:rPr>
                <w:color w:val="000000" w:themeColor="text1"/>
              </w:rPr>
            </w:pPr>
            <w:r w:rsidRPr="00421870">
              <w:rPr>
                <w:color w:val="000000" w:themeColor="text1"/>
              </w:rPr>
              <w:t>Phường Tây Mỗ</w:t>
            </w:r>
          </w:p>
        </w:tc>
        <w:tc>
          <w:tcPr>
            <w:tcW w:w="1198" w:type="dxa"/>
            <w:tcBorders>
              <w:top w:val="nil"/>
              <w:left w:val="nil"/>
              <w:bottom w:val="single" w:sz="4" w:space="0" w:color="A9A9A9"/>
              <w:right w:val="single" w:sz="4" w:space="0" w:color="A9A9A9"/>
            </w:tcBorders>
            <w:vAlign w:val="center"/>
          </w:tcPr>
          <w:p w14:paraId="6AC548E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D89B409"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16CC7E16" w14:textId="77777777" w:rsidR="008E219D" w:rsidRPr="00421870" w:rsidRDefault="005378B8">
            <w:pPr>
              <w:rPr>
                <w:color w:val="000000" w:themeColor="text1"/>
              </w:rPr>
            </w:pPr>
            <w:r w:rsidRPr="00421870">
              <w:rPr>
                <w:color w:val="000000" w:themeColor="text1"/>
              </w:rPr>
              <w:t>Thành phố Hà Nội</w:t>
            </w:r>
          </w:p>
        </w:tc>
      </w:tr>
      <w:tr w:rsidR="00421870" w:rsidRPr="00421870" w14:paraId="76E69A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0CB661" w14:textId="77777777" w:rsidR="008E219D" w:rsidRPr="00421870" w:rsidRDefault="005378B8">
            <w:pPr>
              <w:rPr>
                <w:color w:val="000000" w:themeColor="text1"/>
              </w:rPr>
            </w:pPr>
            <w:r w:rsidRPr="00421870">
              <w:rPr>
                <w:color w:val="000000" w:themeColor="text1"/>
              </w:rPr>
              <w:t>00637</w:t>
            </w:r>
          </w:p>
        </w:tc>
        <w:tc>
          <w:tcPr>
            <w:tcW w:w="2285" w:type="dxa"/>
            <w:tcBorders>
              <w:top w:val="nil"/>
              <w:left w:val="nil"/>
              <w:bottom w:val="single" w:sz="4" w:space="0" w:color="A9A9A9"/>
              <w:right w:val="single" w:sz="4" w:space="0" w:color="A9A9A9"/>
            </w:tcBorders>
            <w:vAlign w:val="center"/>
          </w:tcPr>
          <w:p w14:paraId="2CBD6B6D" w14:textId="77777777" w:rsidR="008E219D" w:rsidRPr="00421870" w:rsidRDefault="005378B8">
            <w:pPr>
              <w:rPr>
                <w:color w:val="000000" w:themeColor="text1"/>
              </w:rPr>
            </w:pPr>
            <w:r w:rsidRPr="00421870">
              <w:rPr>
                <w:color w:val="000000" w:themeColor="text1"/>
              </w:rPr>
              <w:t>Phường Đại Mỗ</w:t>
            </w:r>
          </w:p>
        </w:tc>
        <w:tc>
          <w:tcPr>
            <w:tcW w:w="1198" w:type="dxa"/>
            <w:tcBorders>
              <w:top w:val="nil"/>
              <w:left w:val="nil"/>
              <w:bottom w:val="single" w:sz="4" w:space="0" w:color="A9A9A9"/>
              <w:right w:val="single" w:sz="4" w:space="0" w:color="A9A9A9"/>
            </w:tcBorders>
            <w:vAlign w:val="center"/>
          </w:tcPr>
          <w:p w14:paraId="79CEF34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3591F2E"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D0DD664"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D6CA0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BD9C90" w14:textId="77777777" w:rsidR="008E219D" w:rsidRPr="00421870" w:rsidRDefault="005378B8">
            <w:pPr>
              <w:rPr>
                <w:color w:val="000000" w:themeColor="text1"/>
              </w:rPr>
            </w:pPr>
            <w:r w:rsidRPr="00421870">
              <w:rPr>
                <w:color w:val="000000" w:themeColor="text1"/>
              </w:rPr>
              <w:t>00640</w:t>
            </w:r>
          </w:p>
        </w:tc>
        <w:tc>
          <w:tcPr>
            <w:tcW w:w="2285" w:type="dxa"/>
            <w:tcBorders>
              <w:top w:val="nil"/>
              <w:left w:val="nil"/>
              <w:bottom w:val="single" w:sz="4" w:space="0" w:color="A9A9A9"/>
              <w:right w:val="single" w:sz="4" w:space="0" w:color="A9A9A9"/>
            </w:tcBorders>
            <w:vAlign w:val="center"/>
          </w:tcPr>
          <w:p w14:paraId="102BF6A4" w14:textId="77777777" w:rsidR="008E219D" w:rsidRPr="00421870" w:rsidRDefault="005378B8">
            <w:pPr>
              <w:rPr>
                <w:color w:val="000000" w:themeColor="text1"/>
              </w:rPr>
            </w:pPr>
            <w:r w:rsidRPr="00421870">
              <w:rPr>
                <w:color w:val="000000" w:themeColor="text1"/>
              </w:rPr>
              <w:t>Xã Thanh Trì</w:t>
            </w:r>
          </w:p>
        </w:tc>
        <w:tc>
          <w:tcPr>
            <w:tcW w:w="1198" w:type="dxa"/>
            <w:tcBorders>
              <w:top w:val="nil"/>
              <w:left w:val="nil"/>
              <w:bottom w:val="single" w:sz="4" w:space="0" w:color="A9A9A9"/>
              <w:right w:val="single" w:sz="4" w:space="0" w:color="A9A9A9"/>
            </w:tcBorders>
            <w:vAlign w:val="center"/>
          </w:tcPr>
          <w:p w14:paraId="01A1992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7CD052"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6250B640" w14:textId="77777777" w:rsidR="008E219D" w:rsidRPr="00421870" w:rsidRDefault="005378B8">
            <w:pPr>
              <w:rPr>
                <w:color w:val="000000" w:themeColor="text1"/>
              </w:rPr>
            </w:pPr>
            <w:r w:rsidRPr="00421870">
              <w:rPr>
                <w:color w:val="000000" w:themeColor="text1"/>
              </w:rPr>
              <w:t>Thành phố Hà Nội</w:t>
            </w:r>
          </w:p>
        </w:tc>
      </w:tr>
      <w:tr w:rsidR="00421870" w:rsidRPr="00421870" w14:paraId="1FC6961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4829A4" w14:textId="77777777" w:rsidR="008E219D" w:rsidRPr="00421870" w:rsidRDefault="005378B8">
            <w:pPr>
              <w:rPr>
                <w:color w:val="000000" w:themeColor="text1"/>
              </w:rPr>
            </w:pPr>
            <w:r w:rsidRPr="00421870">
              <w:rPr>
                <w:color w:val="000000" w:themeColor="text1"/>
              </w:rPr>
              <w:t>00643</w:t>
            </w:r>
          </w:p>
        </w:tc>
        <w:tc>
          <w:tcPr>
            <w:tcW w:w="2285" w:type="dxa"/>
            <w:tcBorders>
              <w:top w:val="nil"/>
              <w:left w:val="nil"/>
              <w:bottom w:val="single" w:sz="4" w:space="0" w:color="A9A9A9"/>
              <w:right w:val="single" w:sz="4" w:space="0" w:color="A9A9A9"/>
            </w:tcBorders>
            <w:vAlign w:val="center"/>
          </w:tcPr>
          <w:p w14:paraId="7A726AFE" w14:textId="77777777" w:rsidR="008E219D" w:rsidRPr="00421870" w:rsidRDefault="005378B8">
            <w:pPr>
              <w:rPr>
                <w:color w:val="000000" w:themeColor="text1"/>
              </w:rPr>
            </w:pPr>
            <w:r w:rsidRPr="00421870">
              <w:rPr>
                <w:color w:val="000000" w:themeColor="text1"/>
              </w:rPr>
              <w:t>Phường Thanh Liệt</w:t>
            </w:r>
          </w:p>
        </w:tc>
        <w:tc>
          <w:tcPr>
            <w:tcW w:w="1198" w:type="dxa"/>
            <w:tcBorders>
              <w:top w:val="nil"/>
              <w:left w:val="nil"/>
              <w:bottom w:val="single" w:sz="4" w:space="0" w:color="A9A9A9"/>
              <w:right w:val="single" w:sz="4" w:space="0" w:color="A9A9A9"/>
            </w:tcBorders>
            <w:vAlign w:val="center"/>
          </w:tcPr>
          <w:p w14:paraId="127F7A2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F7CEE06"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6C43233"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014B3B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788F61" w14:textId="77777777" w:rsidR="008E219D" w:rsidRPr="00421870" w:rsidRDefault="005378B8">
            <w:pPr>
              <w:rPr>
                <w:color w:val="000000" w:themeColor="text1"/>
              </w:rPr>
            </w:pPr>
            <w:r w:rsidRPr="00421870">
              <w:rPr>
                <w:color w:val="000000" w:themeColor="text1"/>
              </w:rPr>
              <w:t>00664</w:t>
            </w:r>
          </w:p>
        </w:tc>
        <w:tc>
          <w:tcPr>
            <w:tcW w:w="2285" w:type="dxa"/>
            <w:tcBorders>
              <w:top w:val="nil"/>
              <w:left w:val="nil"/>
              <w:bottom w:val="single" w:sz="4" w:space="0" w:color="A9A9A9"/>
              <w:right w:val="single" w:sz="4" w:space="0" w:color="A9A9A9"/>
            </w:tcBorders>
            <w:vAlign w:val="center"/>
          </w:tcPr>
          <w:p w14:paraId="4C21375B" w14:textId="77777777" w:rsidR="008E219D" w:rsidRPr="00421870" w:rsidRDefault="005378B8">
            <w:pPr>
              <w:rPr>
                <w:color w:val="000000" w:themeColor="text1"/>
              </w:rPr>
            </w:pPr>
            <w:r w:rsidRPr="00421870">
              <w:rPr>
                <w:color w:val="000000" w:themeColor="text1"/>
              </w:rPr>
              <w:t>Xã Đại Thanh</w:t>
            </w:r>
          </w:p>
        </w:tc>
        <w:tc>
          <w:tcPr>
            <w:tcW w:w="1198" w:type="dxa"/>
            <w:tcBorders>
              <w:top w:val="nil"/>
              <w:left w:val="nil"/>
              <w:bottom w:val="single" w:sz="4" w:space="0" w:color="A9A9A9"/>
              <w:right w:val="single" w:sz="4" w:space="0" w:color="A9A9A9"/>
            </w:tcBorders>
            <w:vAlign w:val="center"/>
          </w:tcPr>
          <w:p w14:paraId="315583F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B44F68"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785716DA"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30E4B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402DF4" w14:textId="77777777" w:rsidR="008E219D" w:rsidRPr="00421870" w:rsidRDefault="005378B8">
            <w:pPr>
              <w:rPr>
                <w:color w:val="000000" w:themeColor="text1"/>
              </w:rPr>
            </w:pPr>
            <w:r w:rsidRPr="00421870">
              <w:rPr>
                <w:color w:val="000000" w:themeColor="text1"/>
              </w:rPr>
              <w:t>00679</w:t>
            </w:r>
          </w:p>
        </w:tc>
        <w:tc>
          <w:tcPr>
            <w:tcW w:w="2285" w:type="dxa"/>
            <w:tcBorders>
              <w:top w:val="nil"/>
              <w:left w:val="nil"/>
              <w:bottom w:val="single" w:sz="4" w:space="0" w:color="A9A9A9"/>
              <w:right w:val="single" w:sz="4" w:space="0" w:color="A9A9A9"/>
            </w:tcBorders>
            <w:vAlign w:val="center"/>
          </w:tcPr>
          <w:p w14:paraId="3A2FD0BE"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Ngọc Hồi</w:t>
            </w:r>
          </w:p>
        </w:tc>
        <w:tc>
          <w:tcPr>
            <w:tcW w:w="1198" w:type="dxa"/>
            <w:tcBorders>
              <w:top w:val="nil"/>
              <w:left w:val="nil"/>
              <w:bottom w:val="single" w:sz="4" w:space="0" w:color="A9A9A9"/>
              <w:right w:val="single" w:sz="4" w:space="0" w:color="A9A9A9"/>
            </w:tcBorders>
            <w:vAlign w:val="center"/>
          </w:tcPr>
          <w:p w14:paraId="5767E07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1B0E18"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73F898E4"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950C3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708450" w14:textId="77777777" w:rsidR="008E219D" w:rsidRPr="00421870" w:rsidRDefault="005378B8">
            <w:pPr>
              <w:rPr>
                <w:color w:val="000000" w:themeColor="text1"/>
              </w:rPr>
            </w:pPr>
            <w:r w:rsidRPr="00421870">
              <w:rPr>
                <w:color w:val="000000" w:themeColor="text1"/>
              </w:rPr>
              <w:t>00685</w:t>
            </w:r>
          </w:p>
        </w:tc>
        <w:tc>
          <w:tcPr>
            <w:tcW w:w="2285" w:type="dxa"/>
            <w:tcBorders>
              <w:top w:val="nil"/>
              <w:left w:val="nil"/>
              <w:bottom w:val="single" w:sz="4" w:space="0" w:color="A9A9A9"/>
              <w:right w:val="single" w:sz="4" w:space="0" w:color="A9A9A9"/>
            </w:tcBorders>
            <w:vAlign w:val="center"/>
          </w:tcPr>
          <w:p w14:paraId="5590EA98" w14:textId="77777777" w:rsidR="008E219D" w:rsidRPr="00421870" w:rsidRDefault="005378B8">
            <w:pPr>
              <w:rPr>
                <w:color w:val="000000" w:themeColor="text1"/>
              </w:rPr>
            </w:pPr>
            <w:r w:rsidRPr="00421870">
              <w:rPr>
                <w:color w:val="000000" w:themeColor="text1"/>
              </w:rPr>
              <w:t>Xã Nam Phù</w:t>
            </w:r>
          </w:p>
        </w:tc>
        <w:tc>
          <w:tcPr>
            <w:tcW w:w="1198" w:type="dxa"/>
            <w:tcBorders>
              <w:top w:val="nil"/>
              <w:left w:val="nil"/>
              <w:bottom w:val="single" w:sz="4" w:space="0" w:color="A9A9A9"/>
              <w:right w:val="single" w:sz="4" w:space="0" w:color="A9A9A9"/>
            </w:tcBorders>
            <w:vAlign w:val="center"/>
          </w:tcPr>
          <w:p w14:paraId="3384BAE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025F00"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4032FE2"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59FDA2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63FE4A" w14:textId="77777777" w:rsidR="008E219D" w:rsidRPr="00421870" w:rsidRDefault="005378B8">
            <w:pPr>
              <w:rPr>
                <w:color w:val="000000" w:themeColor="text1"/>
              </w:rPr>
            </w:pPr>
            <w:r w:rsidRPr="00421870">
              <w:rPr>
                <w:color w:val="000000" w:themeColor="text1"/>
              </w:rPr>
              <w:t>04930</w:t>
            </w:r>
          </w:p>
        </w:tc>
        <w:tc>
          <w:tcPr>
            <w:tcW w:w="2285" w:type="dxa"/>
            <w:tcBorders>
              <w:top w:val="nil"/>
              <w:left w:val="nil"/>
              <w:bottom w:val="single" w:sz="4" w:space="0" w:color="A9A9A9"/>
              <w:right w:val="single" w:sz="4" w:space="0" w:color="A9A9A9"/>
            </w:tcBorders>
            <w:vAlign w:val="center"/>
          </w:tcPr>
          <w:p w14:paraId="091F0A25" w14:textId="77777777" w:rsidR="008E219D" w:rsidRPr="00421870" w:rsidRDefault="005378B8">
            <w:pPr>
              <w:rPr>
                <w:color w:val="000000" w:themeColor="text1"/>
              </w:rPr>
            </w:pPr>
            <w:r w:rsidRPr="00421870">
              <w:rPr>
                <w:color w:val="000000" w:themeColor="text1"/>
              </w:rPr>
              <w:t>Xã Yên Xuân</w:t>
            </w:r>
          </w:p>
        </w:tc>
        <w:tc>
          <w:tcPr>
            <w:tcW w:w="1198" w:type="dxa"/>
            <w:tcBorders>
              <w:top w:val="nil"/>
              <w:left w:val="nil"/>
              <w:bottom w:val="single" w:sz="4" w:space="0" w:color="A9A9A9"/>
              <w:right w:val="single" w:sz="4" w:space="0" w:color="A9A9A9"/>
            </w:tcBorders>
            <w:vAlign w:val="center"/>
          </w:tcPr>
          <w:p w14:paraId="06D4D5D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1BFC2F"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02A66C92"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EC4BF5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81F8F2" w14:textId="77777777" w:rsidR="008E219D" w:rsidRPr="00421870" w:rsidRDefault="005378B8">
            <w:pPr>
              <w:rPr>
                <w:color w:val="000000" w:themeColor="text1"/>
              </w:rPr>
            </w:pPr>
            <w:r w:rsidRPr="00421870">
              <w:rPr>
                <w:color w:val="000000" w:themeColor="text1"/>
              </w:rPr>
              <w:lastRenderedPageBreak/>
              <w:t>08974</w:t>
            </w:r>
          </w:p>
        </w:tc>
        <w:tc>
          <w:tcPr>
            <w:tcW w:w="2285" w:type="dxa"/>
            <w:tcBorders>
              <w:top w:val="nil"/>
              <w:left w:val="nil"/>
              <w:bottom w:val="single" w:sz="4" w:space="0" w:color="A9A9A9"/>
              <w:right w:val="single" w:sz="4" w:space="0" w:color="A9A9A9"/>
            </w:tcBorders>
            <w:vAlign w:val="center"/>
          </w:tcPr>
          <w:p w14:paraId="35382B6A" w14:textId="77777777" w:rsidR="008E219D" w:rsidRPr="00421870" w:rsidRDefault="005378B8">
            <w:pPr>
              <w:rPr>
                <w:color w:val="000000" w:themeColor="text1"/>
              </w:rPr>
            </w:pPr>
            <w:r w:rsidRPr="00421870">
              <w:rPr>
                <w:color w:val="000000" w:themeColor="text1"/>
              </w:rPr>
              <w:t>Xã Quang Minh</w:t>
            </w:r>
          </w:p>
        </w:tc>
        <w:tc>
          <w:tcPr>
            <w:tcW w:w="1198" w:type="dxa"/>
            <w:tcBorders>
              <w:top w:val="nil"/>
              <w:left w:val="nil"/>
              <w:bottom w:val="single" w:sz="4" w:space="0" w:color="A9A9A9"/>
              <w:right w:val="single" w:sz="4" w:space="0" w:color="A9A9A9"/>
            </w:tcBorders>
            <w:vAlign w:val="center"/>
          </w:tcPr>
          <w:p w14:paraId="46E650A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B02980"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1656/NQ-UBTVQH15; Ngày: 16/06/2025</w:t>
            </w:r>
          </w:p>
        </w:tc>
        <w:tc>
          <w:tcPr>
            <w:tcW w:w="1695" w:type="dxa"/>
            <w:tcBorders>
              <w:top w:val="nil"/>
              <w:left w:val="nil"/>
              <w:bottom w:val="single" w:sz="4" w:space="0" w:color="A9A9A9"/>
              <w:right w:val="single" w:sz="4" w:space="0" w:color="A9A9A9"/>
            </w:tcBorders>
            <w:vAlign w:val="center"/>
          </w:tcPr>
          <w:p w14:paraId="5D34D463"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EEDDF5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ED6397" w14:textId="77777777" w:rsidR="008E219D" w:rsidRPr="00421870" w:rsidRDefault="005378B8">
            <w:pPr>
              <w:rPr>
                <w:color w:val="000000" w:themeColor="text1"/>
              </w:rPr>
            </w:pPr>
            <w:r w:rsidRPr="00421870">
              <w:rPr>
                <w:color w:val="000000" w:themeColor="text1"/>
              </w:rPr>
              <w:t>08980</w:t>
            </w:r>
          </w:p>
        </w:tc>
        <w:tc>
          <w:tcPr>
            <w:tcW w:w="2285" w:type="dxa"/>
            <w:tcBorders>
              <w:top w:val="nil"/>
              <w:left w:val="nil"/>
              <w:bottom w:val="single" w:sz="4" w:space="0" w:color="A9A9A9"/>
              <w:right w:val="single" w:sz="4" w:space="0" w:color="A9A9A9"/>
            </w:tcBorders>
            <w:vAlign w:val="center"/>
          </w:tcPr>
          <w:p w14:paraId="6A1282C7" w14:textId="77777777" w:rsidR="008E219D" w:rsidRPr="00421870" w:rsidRDefault="005378B8">
            <w:pPr>
              <w:rPr>
                <w:color w:val="000000" w:themeColor="text1"/>
              </w:rPr>
            </w:pPr>
            <w:r w:rsidRPr="00421870">
              <w:rPr>
                <w:color w:val="000000" w:themeColor="text1"/>
              </w:rPr>
              <w:t>Xã Yên Lãng</w:t>
            </w:r>
          </w:p>
        </w:tc>
        <w:tc>
          <w:tcPr>
            <w:tcW w:w="1198" w:type="dxa"/>
            <w:tcBorders>
              <w:top w:val="nil"/>
              <w:left w:val="nil"/>
              <w:bottom w:val="single" w:sz="4" w:space="0" w:color="A9A9A9"/>
              <w:right w:val="single" w:sz="4" w:space="0" w:color="A9A9A9"/>
            </w:tcBorders>
            <w:vAlign w:val="center"/>
          </w:tcPr>
          <w:p w14:paraId="632FEDE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0C76A93"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D505C33"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D66F4B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9E5CD6" w14:textId="77777777" w:rsidR="008E219D" w:rsidRPr="00421870" w:rsidRDefault="005378B8">
            <w:pPr>
              <w:rPr>
                <w:color w:val="000000" w:themeColor="text1"/>
              </w:rPr>
            </w:pPr>
            <w:r w:rsidRPr="00421870">
              <w:rPr>
                <w:color w:val="000000" w:themeColor="text1"/>
              </w:rPr>
              <w:t>08995</w:t>
            </w:r>
          </w:p>
        </w:tc>
        <w:tc>
          <w:tcPr>
            <w:tcW w:w="2285" w:type="dxa"/>
            <w:tcBorders>
              <w:top w:val="nil"/>
              <w:left w:val="nil"/>
              <w:bottom w:val="single" w:sz="4" w:space="0" w:color="A9A9A9"/>
              <w:right w:val="single" w:sz="4" w:space="0" w:color="A9A9A9"/>
            </w:tcBorders>
            <w:vAlign w:val="center"/>
          </w:tcPr>
          <w:p w14:paraId="545C28C0" w14:textId="77777777" w:rsidR="008E219D" w:rsidRPr="00421870" w:rsidRDefault="005378B8">
            <w:pPr>
              <w:rPr>
                <w:color w:val="000000" w:themeColor="text1"/>
              </w:rPr>
            </w:pPr>
            <w:r w:rsidRPr="00421870">
              <w:rPr>
                <w:color w:val="000000" w:themeColor="text1"/>
              </w:rPr>
              <w:t>Xã Tiến Thắng</w:t>
            </w:r>
          </w:p>
        </w:tc>
        <w:tc>
          <w:tcPr>
            <w:tcW w:w="1198" w:type="dxa"/>
            <w:tcBorders>
              <w:top w:val="nil"/>
              <w:left w:val="nil"/>
              <w:bottom w:val="single" w:sz="4" w:space="0" w:color="A9A9A9"/>
              <w:right w:val="single" w:sz="4" w:space="0" w:color="A9A9A9"/>
            </w:tcBorders>
            <w:vAlign w:val="center"/>
          </w:tcPr>
          <w:p w14:paraId="6E9431A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40CC33"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EE68AC8" w14:textId="77777777" w:rsidR="008E219D" w:rsidRPr="00421870" w:rsidRDefault="005378B8">
            <w:pPr>
              <w:rPr>
                <w:color w:val="000000" w:themeColor="text1"/>
              </w:rPr>
            </w:pPr>
            <w:r w:rsidRPr="00421870">
              <w:rPr>
                <w:color w:val="000000" w:themeColor="text1"/>
              </w:rPr>
              <w:t>Thành phố Hà Nội</w:t>
            </w:r>
          </w:p>
        </w:tc>
      </w:tr>
      <w:tr w:rsidR="00421870" w:rsidRPr="00421870" w14:paraId="6CC1591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C71D6B" w14:textId="77777777" w:rsidR="008E219D" w:rsidRPr="00421870" w:rsidRDefault="005378B8">
            <w:pPr>
              <w:rPr>
                <w:color w:val="000000" w:themeColor="text1"/>
              </w:rPr>
            </w:pPr>
            <w:r w:rsidRPr="00421870">
              <w:rPr>
                <w:color w:val="000000" w:themeColor="text1"/>
              </w:rPr>
              <w:t>09022</w:t>
            </w:r>
          </w:p>
        </w:tc>
        <w:tc>
          <w:tcPr>
            <w:tcW w:w="2285" w:type="dxa"/>
            <w:tcBorders>
              <w:top w:val="nil"/>
              <w:left w:val="nil"/>
              <w:bottom w:val="single" w:sz="4" w:space="0" w:color="A9A9A9"/>
              <w:right w:val="single" w:sz="4" w:space="0" w:color="A9A9A9"/>
            </w:tcBorders>
            <w:vAlign w:val="center"/>
          </w:tcPr>
          <w:p w14:paraId="2EC08543" w14:textId="77777777" w:rsidR="008E219D" w:rsidRPr="00421870" w:rsidRDefault="005378B8">
            <w:pPr>
              <w:rPr>
                <w:color w:val="000000" w:themeColor="text1"/>
              </w:rPr>
            </w:pPr>
            <w:r w:rsidRPr="00421870">
              <w:rPr>
                <w:color w:val="000000" w:themeColor="text1"/>
              </w:rPr>
              <w:t>Xã Mê Linh</w:t>
            </w:r>
          </w:p>
        </w:tc>
        <w:tc>
          <w:tcPr>
            <w:tcW w:w="1198" w:type="dxa"/>
            <w:tcBorders>
              <w:top w:val="nil"/>
              <w:left w:val="nil"/>
              <w:bottom w:val="single" w:sz="4" w:space="0" w:color="A9A9A9"/>
              <w:right w:val="single" w:sz="4" w:space="0" w:color="A9A9A9"/>
            </w:tcBorders>
            <w:vAlign w:val="center"/>
          </w:tcPr>
          <w:p w14:paraId="2AC52AB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03897C" w14:textId="77777777" w:rsidR="008E219D" w:rsidRPr="00421870" w:rsidRDefault="005378B8">
            <w:pPr>
              <w:rPr>
                <w:color w:val="000000" w:themeColor="text1"/>
              </w:rPr>
            </w:pPr>
            <w:r w:rsidRPr="00421870">
              <w:rPr>
                <w:color w:val="000000" w:themeColor="text1"/>
              </w:rPr>
              <w:t xml:space="preserve">Số: 1656/NQ-UBTVQH15;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47BE5B4C" w14:textId="77777777" w:rsidR="008E219D" w:rsidRPr="00421870" w:rsidRDefault="005378B8">
            <w:pPr>
              <w:rPr>
                <w:color w:val="000000" w:themeColor="text1"/>
              </w:rPr>
            </w:pPr>
            <w:r w:rsidRPr="00421870">
              <w:rPr>
                <w:color w:val="000000" w:themeColor="text1"/>
              </w:rPr>
              <w:t>Thành phố Hà Nội</w:t>
            </w:r>
          </w:p>
        </w:tc>
      </w:tr>
      <w:tr w:rsidR="00421870" w:rsidRPr="00421870" w14:paraId="7BE3A0F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847398" w14:textId="77777777" w:rsidR="008E219D" w:rsidRPr="00421870" w:rsidRDefault="005378B8">
            <w:pPr>
              <w:rPr>
                <w:color w:val="000000" w:themeColor="text1"/>
              </w:rPr>
            </w:pPr>
            <w:r w:rsidRPr="00421870">
              <w:rPr>
                <w:color w:val="000000" w:themeColor="text1"/>
              </w:rPr>
              <w:t>09552</w:t>
            </w:r>
          </w:p>
        </w:tc>
        <w:tc>
          <w:tcPr>
            <w:tcW w:w="2285" w:type="dxa"/>
            <w:tcBorders>
              <w:top w:val="nil"/>
              <w:left w:val="nil"/>
              <w:bottom w:val="single" w:sz="4" w:space="0" w:color="A9A9A9"/>
              <w:right w:val="single" w:sz="4" w:space="0" w:color="A9A9A9"/>
            </w:tcBorders>
            <w:vAlign w:val="center"/>
          </w:tcPr>
          <w:p w14:paraId="045361C5" w14:textId="77777777" w:rsidR="008E219D" w:rsidRPr="00421870" w:rsidRDefault="005378B8">
            <w:pPr>
              <w:rPr>
                <w:color w:val="000000" w:themeColor="text1"/>
              </w:rPr>
            </w:pPr>
            <w:r w:rsidRPr="00421870">
              <w:rPr>
                <w:color w:val="000000" w:themeColor="text1"/>
              </w:rPr>
              <w:t xml:space="preserve">Phường Kiến Hưng </w:t>
            </w:r>
          </w:p>
        </w:tc>
        <w:tc>
          <w:tcPr>
            <w:tcW w:w="1198" w:type="dxa"/>
            <w:tcBorders>
              <w:top w:val="nil"/>
              <w:left w:val="nil"/>
              <w:bottom w:val="single" w:sz="4" w:space="0" w:color="A9A9A9"/>
              <w:right w:val="single" w:sz="4" w:space="0" w:color="A9A9A9"/>
            </w:tcBorders>
            <w:vAlign w:val="center"/>
          </w:tcPr>
          <w:p w14:paraId="0DDA63F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E3A94D7"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786CAADC"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2B51BC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A25AD3" w14:textId="77777777" w:rsidR="008E219D" w:rsidRPr="00421870" w:rsidRDefault="005378B8">
            <w:pPr>
              <w:rPr>
                <w:color w:val="000000" w:themeColor="text1"/>
              </w:rPr>
            </w:pPr>
            <w:r w:rsidRPr="00421870">
              <w:rPr>
                <w:color w:val="000000" w:themeColor="text1"/>
              </w:rPr>
              <w:t>09556</w:t>
            </w:r>
          </w:p>
        </w:tc>
        <w:tc>
          <w:tcPr>
            <w:tcW w:w="2285" w:type="dxa"/>
            <w:tcBorders>
              <w:top w:val="nil"/>
              <w:left w:val="nil"/>
              <w:bottom w:val="single" w:sz="4" w:space="0" w:color="A9A9A9"/>
              <w:right w:val="single" w:sz="4" w:space="0" w:color="A9A9A9"/>
            </w:tcBorders>
            <w:vAlign w:val="center"/>
          </w:tcPr>
          <w:p w14:paraId="7D8334AE" w14:textId="77777777" w:rsidR="008E219D" w:rsidRPr="00421870" w:rsidRDefault="005378B8">
            <w:pPr>
              <w:rPr>
                <w:color w:val="000000" w:themeColor="text1"/>
              </w:rPr>
            </w:pPr>
            <w:r w:rsidRPr="00421870">
              <w:rPr>
                <w:color w:val="000000" w:themeColor="text1"/>
              </w:rPr>
              <w:t>Phường Hà Đông</w:t>
            </w:r>
          </w:p>
        </w:tc>
        <w:tc>
          <w:tcPr>
            <w:tcW w:w="1198" w:type="dxa"/>
            <w:tcBorders>
              <w:top w:val="nil"/>
              <w:left w:val="nil"/>
              <w:bottom w:val="single" w:sz="4" w:space="0" w:color="A9A9A9"/>
              <w:right w:val="single" w:sz="4" w:space="0" w:color="A9A9A9"/>
            </w:tcBorders>
            <w:vAlign w:val="center"/>
          </w:tcPr>
          <w:p w14:paraId="2D88E3D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79A30EE"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71541BA2"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142DE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F65F01" w14:textId="77777777" w:rsidR="008E219D" w:rsidRPr="00421870" w:rsidRDefault="005378B8">
            <w:pPr>
              <w:rPr>
                <w:color w:val="000000" w:themeColor="text1"/>
              </w:rPr>
            </w:pPr>
            <w:r w:rsidRPr="00421870">
              <w:rPr>
                <w:color w:val="000000" w:themeColor="text1"/>
              </w:rPr>
              <w:t>09562</w:t>
            </w:r>
          </w:p>
        </w:tc>
        <w:tc>
          <w:tcPr>
            <w:tcW w:w="2285" w:type="dxa"/>
            <w:tcBorders>
              <w:top w:val="nil"/>
              <w:left w:val="nil"/>
              <w:bottom w:val="single" w:sz="4" w:space="0" w:color="A9A9A9"/>
              <w:right w:val="single" w:sz="4" w:space="0" w:color="A9A9A9"/>
            </w:tcBorders>
            <w:vAlign w:val="center"/>
          </w:tcPr>
          <w:p w14:paraId="5EA7836D" w14:textId="77777777" w:rsidR="008E219D" w:rsidRPr="00421870" w:rsidRDefault="005378B8">
            <w:pPr>
              <w:rPr>
                <w:color w:val="000000" w:themeColor="text1"/>
              </w:rPr>
            </w:pPr>
            <w:r w:rsidRPr="00421870">
              <w:rPr>
                <w:color w:val="000000" w:themeColor="text1"/>
              </w:rPr>
              <w:t>Phường Yên Nghĩa</w:t>
            </w:r>
          </w:p>
        </w:tc>
        <w:tc>
          <w:tcPr>
            <w:tcW w:w="1198" w:type="dxa"/>
            <w:tcBorders>
              <w:top w:val="nil"/>
              <w:left w:val="nil"/>
              <w:bottom w:val="single" w:sz="4" w:space="0" w:color="A9A9A9"/>
              <w:right w:val="single" w:sz="4" w:space="0" w:color="A9A9A9"/>
            </w:tcBorders>
            <w:vAlign w:val="center"/>
          </w:tcPr>
          <w:p w14:paraId="5B69D32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5D7326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1656/NQ-UBTVQH15; Ngày: 16/06/2025</w:t>
            </w:r>
          </w:p>
        </w:tc>
        <w:tc>
          <w:tcPr>
            <w:tcW w:w="1695" w:type="dxa"/>
            <w:tcBorders>
              <w:top w:val="nil"/>
              <w:left w:val="nil"/>
              <w:bottom w:val="single" w:sz="4" w:space="0" w:color="A9A9A9"/>
              <w:right w:val="single" w:sz="4" w:space="0" w:color="A9A9A9"/>
            </w:tcBorders>
            <w:vAlign w:val="center"/>
          </w:tcPr>
          <w:p w14:paraId="2BB45C3A" w14:textId="77777777" w:rsidR="008E219D" w:rsidRPr="00421870" w:rsidRDefault="005378B8">
            <w:pPr>
              <w:rPr>
                <w:color w:val="000000" w:themeColor="text1"/>
              </w:rPr>
            </w:pPr>
            <w:r w:rsidRPr="00421870">
              <w:rPr>
                <w:color w:val="000000" w:themeColor="text1"/>
              </w:rPr>
              <w:t>Thành phố Hà Nội</w:t>
            </w:r>
          </w:p>
        </w:tc>
      </w:tr>
      <w:tr w:rsidR="00421870" w:rsidRPr="00421870" w14:paraId="395C82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5564DD" w14:textId="77777777" w:rsidR="008E219D" w:rsidRPr="00421870" w:rsidRDefault="005378B8">
            <w:pPr>
              <w:rPr>
                <w:color w:val="000000" w:themeColor="text1"/>
              </w:rPr>
            </w:pPr>
            <w:r w:rsidRPr="00421870">
              <w:rPr>
                <w:color w:val="000000" w:themeColor="text1"/>
              </w:rPr>
              <w:t>09568</w:t>
            </w:r>
          </w:p>
        </w:tc>
        <w:tc>
          <w:tcPr>
            <w:tcW w:w="2285" w:type="dxa"/>
            <w:tcBorders>
              <w:top w:val="nil"/>
              <w:left w:val="nil"/>
              <w:bottom w:val="single" w:sz="4" w:space="0" w:color="A9A9A9"/>
              <w:right w:val="single" w:sz="4" w:space="0" w:color="A9A9A9"/>
            </w:tcBorders>
            <w:vAlign w:val="center"/>
          </w:tcPr>
          <w:p w14:paraId="100B58CA" w14:textId="77777777" w:rsidR="008E219D" w:rsidRPr="00421870" w:rsidRDefault="005378B8">
            <w:pPr>
              <w:rPr>
                <w:color w:val="000000" w:themeColor="text1"/>
              </w:rPr>
            </w:pPr>
            <w:r w:rsidRPr="00421870">
              <w:rPr>
                <w:color w:val="000000" w:themeColor="text1"/>
              </w:rPr>
              <w:t>Phường Phú Lương</w:t>
            </w:r>
          </w:p>
        </w:tc>
        <w:tc>
          <w:tcPr>
            <w:tcW w:w="1198" w:type="dxa"/>
            <w:tcBorders>
              <w:top w:val="nil"/>
              <w:left w:val="nil"/>
              <w:bottom w:val="single" w:sz="4" w:space="0" w:color="A9A9A9"/>
              <w:right w:val="single" w:sz="4" w:space="0" w:color="A9A9A9"/>
            </w:tcBorders>
            <w:vAlign w:val="center"/>
          </w:tcPr>
          <w:p w14:paraId="1E5A037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E42D984"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659FAA7E" w14:textId="77777777" w:rsidR="008E219D" w:rsidRPr="00421870" w:rsidRDefault="005378B8">
            <w:pPr>
              <w:rPr>
                <w:color w:val="000000" w:themeColor="text1"/>
              </w:rPr>
            </w:pPr>
            <w:r w:rsidRPr="00421870">
              <w:rPr>
                <w:color w:val="000000" w:themeColor="text1"/>
              </w:rPr>
              <w:t>Thành phố Hà Nội</w:t>
            </w:r>
          </w:p>
        </w:tc>
      </w:tr>
      <w:tr w:rsidR="00421870" w:rsidRPr="00421870" w14:paraId="1982662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FDF9B1" w14:textId="77777777" w:rsidR="008E219D" w:rsidRPr="00421870" w:rsidRDefault="005378B8">
            <w:pPr>
              <w:rPr>
                <w:color w:val="000000" w:themeColor="text1"/>
              </w:rPr>
            </w:pPr>
            <w:r w:rsidRPr="00421870">
              <w:rPr>
                <w:color w:val="000000" w:themeColor="text1"/>
              </w:rPr>
              <w:t>09574</w:t>
            </w:r>
          </w:p>
        </w:tc>
        <w:tc>
          <w:tcPr>
            <w:tcW w:w="2285" w:type="dxa"/>
            <w:tcBorders>
              <w:top w:val="nil"/>
              <w:left w:val="nil"/>
              <w:bottom w:val="single" w:sz="4" w:space="0" w:color="A9A9A9"/>
              <w:right w:val="single" w:sz="4" w:space="0" w:color="A9A9A9"/>
            </w:tcBorders>
            <w:vAlign w:val="center"/>
          </w:tcPr>
          <w:p w14:paraId="2660BB5E" w14:textId="77777777" w:rsidR="008E219D" w:rsidRPr="00421870" w:rsidRDefault="005378B8">
            <w:pPr>
              <w:rPr>
                <w:color w:val="000000" w:themeColor="text1"/>
              </w:rPr>
            </w:pPr>
            <w:r w:rsidRPr="00421870">
              <w:rPr>
                <w:color w:val="000000" w:themeColor="text1"/>
              </w:rPr>
              <w:t>Phường Sơn Tây</w:t>
            </w:r>
          </w:p>
        </w:tc>
        <w:tc>
          <w:tcPr>
            <w:tcW w:w="1198" w:type="dxa"/>
            <w:tcBorders>
              <w:top w:val="nil"/>
              <w:left w:val="nil"/>
              <w:bottom w:val="single" w:sz="4" w:space="0" w:color="A9A9A9"/>
              <w:right w:val="single" w:sz="4" w:space="0" w:color="A9A9A9"/>
            </w:tcBorders>
            <w:vAlign w:val="center"/>
          </w:tcPr>
          <w:p w14:paraId="6800C43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0752FC1"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AB5BF8E"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C066E9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95DB05" w14:textId="77777777" w:rsidR="008E219D" w:rsidRPr="00421870" w:rsidRDefault="005378B8">
            <w:pPr>
              <w:rPr>
                <w:color w:val="000000" w:themeColor="text1"/>
              </w:rPr>
            </w:pPr>
            <w:r w:rsidRPr="00421870">
              <w:rPr>
                <w:color w:val="000000" w:themeColor="text1"/>
              </w:rPr>
              <w:t>09604</w:t>
            </w:r>
          </w:p>
        </w:tc>
        <w:tc>
          <w:tcPr>
            <w:tcW w:w="2285" w:type="dxa"/>
            <w:tcBorders>
              <w:top w:val="nil"/>
              <w:left w:val="nil"/>
              <w:bottom w:val="single" w:sz="4" w:space="0" w:color="A9A9A9"/>
              <w:right w:val="single" w:sz="4" w:space="0" w:color="A9A9A9"/>
            </w:tcBorders>
            <w:vAlign w:val="center"/>
          </w:tcPr>
          <w:p w14:paraId="22001FC7" w14:textId="77777777" w:rsidR="008E219D" w:rsidRPr="00421870" w:rsidRDefault="005378B8">
            <w:pPr>
              <w:rPr>
                <w:color w:val="000000" w:themeColor="text1"/>
              </w:rPr>
            </w:pPr>
            <w:r w:rsidRPr="00421870">
              <w:rPr>
                <w:color w:val="000000" w:themeColor="text1"/>
              </w:rPr>
              <w:t>Phường Tùng Thiện</w:t>
            </w:r>
          </w:p>
        </w:tc>
        <w:tc>
          <w:tcPr>
            <w:tcW w:w="1198" w:type="dxa"/>
            <w:tcBorders>
              <w:top w:val="nil"/>
              <w:left w:val="nil"/>
              <w:bottom w:val="single" w:sz="4" w:space="0" w:color="A9A9A9"/>
              <w:right w:val="single" w:sz="4" w:space="0" w:color="A9A9A9"/>
            </w:tcBorders>
            <w:vAlign w:val="center"/>
          </w:tcPr>
          <w:p w14:paraId="79CFE61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7B9ECAC"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72B95BDF"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8C44F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CDD5B3" w14:textId="77777777" w:rsidR="008E219D" w:rsidRPr="00421870" w:rsidRDefault="005378B8">
            <w:pPr>
              <w:rPr>
                <w:color w:val="000000" w:themeColor="text1"/>
              </w:rPr>
            </w:pPr>
            <w:r w:rsidRPr="00421870">
              <w:rPr>
                <w:color w:val="000000" w:themeColor="text1"/>
              </w:rPr>
              <w:t>09616</w:t>
            </w:r>
          </w:p>
        </w:tc>
        <w:tc>
          <w:tcPr>
            <w:tcW w:w="2285" w:type="dxa"/>
            <w:tcBorders>
              <w:top w:val="nil"/>
              <w:left w:val="nil"/>
              <w:bottom w:val="single" w:sz="4" w:space="0" w:color="A9A9A9"/>
              <w:right w:val="single" w:sz="4" w:space="0" w:color="A9A9A9"/>
            </w:tcBorders>
            <w:vAlign w:val="center"/>
          </w:tcPr>
          <w:p w14:paraId="4C8C0001" w14:textId="77777777" w:rsidR="008E219D" w:rsidRPr="00421870" w:rsidRDefault="005378B8">
            <w:pPr>
              <w:rPr>
                <w:color w:val="000000" w:themeColor="text1"/>
              </w:rPr>
            </w:pPr>
            <w:r w:rsidRPr="00421870">
              <w:rPr>
                <w:color w:val="000000" w:themeColor="text1"/>
              </w:rPr>
              <w:t>Xã Đoài Phương</w:t>
            </w:r>
          </w:p>
        </w:tc>
        <w:tc>
          <w:tcPr>
            <w:tcW w:w="1198" w:type="dxa"/>
            <w:tcBorders>
              <w:top w:val="nil"/>
              <w:left w:val="nil"/>
              <w:bottom w:val="single" w:sz="4" w:space="0" w:color="A9A9A9"/>
              <w:right w:val="single" w:sz="4" w:space="0" w:color="A9A9A9"/>
            </w:tcBorders>
            <w:vAlign w:val="center"/>
          </w:tcPr>
          <w:p w14:paraId="31E9073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C7D068"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392FB6D"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CF362C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3179D7" w14:textId="77777777" w:rsidR="008E219D" w:rsidRPr="00421870" w:rsidRDefault="005378B8">
            <w:pPr>
              <w:rPr>
                <w:color w:val="000000" w:themeColor="text1"/>
              </w:rPr>
            </w:pPr>
            <w:r w:rsidRPr="00421870">
              <w:rPr>
                <w:color w:val="000000" w:themeColor="text1"/>
              </w:rPr>
              <w:t>09619</w:t>
            </w:r>
          </w:p>
        </w:tc>
        <w:tc>
          <w:tcPr>
            <w:tcW w:w="2285" w:type="dxa"/>
            <w:tcBorders>
              <w:top w:val="nil"/>
              <w:left w:val="nil"/>
              <w:bottom w:val="single" w:sz="4" w:space="0" w:color="A9A9A9"/>
              <w:right w:val="single" w:sz="4" w:space="0" w:color="A9A9A9"/>
            </w:tcBorders>
            <w:vAlign w:val="center"/>
          </w:tcPr>
          <w:p w14:paraId="1B1BE65A" w14:textId="77777777" w:rsidR="008E219D" w:rsidRPr="00421870" w:rsidRDefault="005378B8">
            <w:pPr>
              <w:rPr>
                <w:color w:val="000000" w:themeColor="text1"/>
              </w:rPr>
            </w:pPr>
            <w:r w:rsidRPr="00421870">
              <w:rPr>
                <w:color w:val="000000" w:themeColor="text1"/>
              </w:rPr>
              <w:t>Xã Quảng Oai</w:t>
            </w:r>
          </w:p>
        </w:tc>
        <w:tc>
          <w:tcPr>
            <w:tcW w:w="1198" w:type="dxa"/>
            <w:tcBorders>
              <w:top w:val="nil"/>
              <w:left w:val="nil"/>
              <w:bottom w:val="single" w:sz="4" w:space="0" w:color="A9A9A9"/>
              <w:right w:val="single" w:sz="4" w:space="0" w:color="A9A9A9"/>
            </w:tcBorders>
            <w:vAlign w:val="center"/>
          </w:tcPr>
          <w:p w14:paraId="1860DBD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DEBC71"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9F02620" w14:textId="77777777" w:rsidR="008E219D" w:rsidRPr="00421870" w:rsidRDefault="005378B8">
            <w:pPr>
              <w:rPr>
                <w:color w:val="000000" w:themeColor="text1"/>
              </w:rPr>
            </w:pPr>
            <w:r w:rsidRPr="00421870">
              <w:rPr>
                <w:color w:val="000000" w:themeColor="text1"/>
              </w:rPr>
              <w:t>Thành phố Hà Nội</w:t>
            </w:r>
          </w:p>
        </w:tc>
      </w:tr>
      <w:tr w:rsidR="00421870" w:rsidRPr="00421870" w14:paraId="17299C8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206ABE" w14:textId="77777777" w:rsidR="008E219D" w:rsidRPr="00421870" w:rsidRDefault="005378B8">
            <w:pPr>
              <w:rPr>
                <w:color w:val="000000" w:themeColor="text1"/>
              </w:rPr>
            </w:pPr>
            <w:r w:rsidRPr="00421870">
              <w:rPr>
                <w:color w:val="000000" w:themeColor="text1"/>
              </w:rPr>
              <w:t>09634</w:t>
            </w:r>
          </w:p>
        </w:tc>
        <w:tc>
          <w:tcPr>
            <w:tcW w:w="2285" w:type="dxa"/>
            <w:tcBorders>
              <w:top w:val="nil"/>
              <w:left w:val="nil"/>
              <w:bottom w:val="single" w:sz="4" w:space="0" w:color="A9A9A9"/>
              <w:right w:val="single" w:sz="4" w:space="0" w:color="A9A9A9"/>
            </w:tcBorders>
            <w:vAlign w:val="center"/>
          </w:tcPr>
          <w:p w14:paraId="66ABD2B0" w14:textId="77777777" w:rsidR="008E219D" w:rsidRPr="00421870" w:rsidRDefault="005378B8">
            <w:pPr>
              <w:rPr>
                <w:color w:val="000000" w:themeColor="text1"/>
              </w:rPr>
            </w:pPr>
            <w:r w:rsidRPr="00421870">
              <w:rPr>
                <w:color w:val="000000" w:themeColor="text1"/>
              </w:rPr>
              <w:t>Xã Cổ Đô</w:t>
            </w:r>
          </w:p>
        </w:tc>
        <w:tc>
          <w:tcPr>
            <w:tcW w:w="1198" w:type="dxa"/>
            <w:tcBorders>
              <w:top w:val="nil"/>
              <w:left w:val="nil"/>
              <w:bottom w:val="single" w:sz="4" w:space="0" w:color="A9A9A9"/>
              <w:right w:val="single" w:sz="4" w:space="0" w:color="A9A9A9"/>
            </w:tcBorders>
            <w:vAlign w:val="center"/>
          </w:tcPr>
          <w:p w14:paraId="68BE97B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CED890" w14:textId="77777777" w:rsidR="008E219D" w:rsidRPr="00421870" w:rsidRDefault="005378B8">
            <w:pPr>
              <w:rPr>
                <w:color w:val="000000" w:themeColor="text1"/>
              </w:rPr>
            </w:pPr>
            <w:r w:rsidRPr="00421870">
              <w:rPr>
                <w:color w:val="000000" w:themeColor="text1"/>
              </w:rPr>
              <w:t>Số: 1656/NQ-UBTVQH15;</w:t>
            </w:r>
            <w:r w:rsidRPr="00421870">
              <w:rPr>
                <w:color w:val="000000" w:themeColor="text1"/>
              </w:rPr>
              <w:t xml:space="preserve"> Ngày: 16/06/2025</w:t>
            </w:r>
          </w:p>
        </w:tc>
        <w:tc>
          <w:tcPr>
            <w:tcW w:w="1695" w:type="dxa"/>
            <w:tcBorders>
              <w:top w:val="nil"/>
              <w:left w:val="nil"/>
              <w:bottom w:val="single" w:sz="4" w:space="0" w:color="A9A9A9"/>
              <w:right w:val="single" w:sz="4" w:space="0" w:color="A9A9A9"/>
            </w:tcBorders>
            <w:vAlign w:val="center"/>
          </w:tcPr>
          <w:p w14:paraId="0456F60A" w14:textId="77777777" w:rsidR="008E219D" w:rsidRPr="00421870" w:rsidRDefault="005378B8">
            <w:pPr>
              <w:rPr>
                <w:color w:val="000000" w:themeColor="text1"/>
              </w:rPr>
            </w:pPr>
            <w:r w:rsidRPr="00421870">
              <w:rPr>
                <w:color w:val="000000" w:themeColor="text1"/>
              </w:rPr>
              <w:t>Thành phố Hà Nội</w:t>
            </w:r>
          </w:p>
        </w:tc>
      </w:tr>
      <w:tr w:rsidR="00421870" w:rsidRPr="00421870" w14:paraId="7CA70B7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659D30" w14:textId="77777777" w:rsidR="008E219D" w:rsidRPr="00421870" w:rsidRDefault="005378B8">
            <w:pPr>
              <w:rPr>
                <w:color w:val="000000" w:themeColor="text1"/>
              </w:rPr>
            </w:pPr>
            <w:r w:rsidRPr="00421870">
              <w:rPr>
                <w:color w:val="000000" w:themeColor="text1"/>
              </w:rPr>
              <w:t>09661</w:t>
            </w:r>
          </w:p>
        </w:tc>
        <w:tc>
          <w:tcPr>
            <w:tcW w:w="2285" w:type="dxa"/>
            <w:tcBorders>
              <w:top w:val="nil"/>
              <w:left w:val="nil"/>
              <w:bottom w:val="single" w:sz="4" w:space="0" w:color="A9A9A9"/>
              <w:right w:val="single" w:sz="4" w:space="0" w:color="A9A9A9"/>
            </w:tcBorders>
            <w:vAlign w:val="center"/>
          </w:tcPr>
          <w:p w14:paraId="7F4C073C" w14:textId="77777777" w:rsidR="008E219D" w:rsidRPr="00421870" w:rsidRDefault="005378B8">
            <w:pPr>
              <w:rPr>
                <w:color w:val="000000" w:themeColor="text1"/>
              </w:rPr>
            </w:pPr>
            <w:r w:rsidRPr="00421870">
              <w:rPr>
                <w:color w:val="000000" w:themeColor="text1"/>
              </w:rPr>
              <w:t>Xã Minh Châu</w:t>
            </w:r>
          </w:p>
        </w:tc>
        <w:tc>
          <w:tcPr>
            <w:tcW w:w="1198" w:type="dxa"/>
            <w:tcBorders>
              <w:top w:val="nil"/>
              <w:left w:val="nil"/>
              <w:bottom w:val="single" w:sz="4" w:space="0" w:color="A9A9A9"/>
              <w:right w:val="single" w:sz="4" w:space="0" w:color="A9A9A9"/>
            </w:tcBorders>
            <w:vAlign w:val="center"/>
          </w:tcPr>
          <w:p w14:paraId="22BE8FF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3A5EAA6"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0F2795B5" w14:textId="77777777" w:rsidR="008E219D" w:rsidRPr="00421870" w:rsidRDefault="005378B8">
            <w:pPr>
              <w:rPr>
                <w:color w:val="000000" w:themeColor="text1"/>
              </w:rPr>
            </w:pPr>
            <w:r w:rsidRPr="00421870">
              <w:rPr>
                <w:color w:val="000000" w:themeColor="text1"/>
              </w:rPr>
              <w:t>Thành phố Hà Nội</w:t>
            </w:r>
          </w:p>
        </w:tc>
      </w:tr>
      <w:tr w:rsidR="00421870" w:rsidRPr="00421870" w14:paraId="705881E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6F6504" w14:textId="77777777" w:rsidR="008E219D" w:rsidRPr="00421870" w:rsidRDefault="005378B8">
            <w:pPr>
              <w:rPr>
                <w:color w:val="000000" w:themeColor="text1"/>
              </w:rPr>
            </w:pPr>
            <w:r w:rsidRPr="00421870">
              <w:rPr>
                <w:color w:val="000000" w:themeColor="text1"/>
              </w:rPr>
              <w:t>09664</w:t>
            </w:r>
          </w:p>
        </w:tc>
        <w:tc>
          <w:tcPr>
            <w:tcW w:w="2285" w:type="dxa"/>
            <w:tcBorders>
              <w:top w:val="nil"/>
              <w:left w:val="nil"/>
              <w:bottom w:val="single" w:sz="4" w:space="0" w:color="A9A9A9"/>
              <w:right w:val="single" w:sz="4" w:space="0" w:color="A9A9A9"/>
            </w:tcBorders>
            <w:vAlign w:val="center"/>
          </w:tcPr>
          <w:p w14:paraId="5F83184D" w14:textId="77777777" w:rsidR="008E219D" w:rsidRPr="00421870" w:rsidRDefault="005378B8">
            <w:pPr>
              <w:rPr>
                <w:color w:val="000000" w:themeColor="text1"/>
              </w:rPr>
            </w:pPr>
            <w:r w:rsidRPr="00421870">
              <w:rPr>
                <w:color w:val="000000" w:themeColor="text1"/>
              </w:rPr>
              <w:t>Xã Vật Lại</w:t>
            </w:r>
          </w:p>
        </w:tc>
        <w:tc>
          <w:tcPr>
            <w:tcW w:w="1198" w:type="dxa"/>
            <w:tcBorders>
              <w:top w:val="nil"/>
              <w:left w:val="nil"/>
              <w:bottom w:val="single" w:sz="4" w:space="0" w:color="A9A9A9"/>
              <w:right w:val="single" w:sz="4" w:space="0" w:color="A9A9A9"/>
            </w:tcBorders>
            <w:vAlign w:val="center"/>
          </w:tcPr>
          <w:p w14:paraId="4348379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8A3C41"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063668A0"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E50BD9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7BD169" w14:textId="77777777" w:rsidR="008E219D" w:rsidRPr="00421870" w:rsidRDefault="005378B8">
            <w:pPr>
              <w:rPr>
                <w:color w:val="000000" w:themeColor="text1"/>
              </w:rPr>
            </w:pPr>
            <w:r w:rsidRPr="00421870">
              <w:rPr>
                <w:color w:val="000000" w:themeColor="text1"/>
              </w:rPr>
              <w:t>09676</w:t>
            </w:r>
          </w:p>
        </w:tc>
        <w:tc>
          <w:tcPr>
            <w:tcW w:w="2285" w:type="dxa"/>
            <w:tcBorders>
              <w:top w:val="nil"/>
              <w:left w:val="nil"/>
              <w:bottom w:val="single" w:sz="4" w:space="0" w:color="A9A9A9"/>
              <w:right w:val="single" w:sz="4" w:space="0" w:color="A9A9A9"/>
            </w:tcBorders>
            <w:vAlign w:val="center"/>
          </w:tcPr>
          <w:p w14:paraId="3F1D6ADB" w14:textId="77777777" w:rsidR="008E219D" w:rsidRPr="00421870" w:rsidRDefault="005378B8">
            <w:pPr>
              <w:rPr>
                <w:color w:val="000000" w:themeColor="text1"/>
              </w:rPr>
            </w:pPr>
            <w:r w:rsidRPr="00421870">
              <w:rPr>
                <w:color w:val="000000" w:themeColor="text1"/>
              </w:rPr>
              <w:t>Xã Bất Bạt</w:t>
            </w:r>
          </w:p>
        </w:tc>
        <w:tc>
          <w:tcPr>
            <w:tcW w:w="1198" w:type="dxa"/>
            <w:tcBorders>
              <w:top w:val="nil"/>
              <w:left w:val="nil"/>
              <w:bottom w:val="single" w:sz="4" w:space="0" w:color="A9A9A9"/>
              <w:right w:val="single" w:sz="4" w:space="0" w:color="A9A9A9"/>
            </w:tcBorders>
            <w:vAlign w:val="center"/>
          </w:tcPr>
          <w:p w14:paraId="669938D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F273FF1"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FCCC93B" w14:textId="77777777" w:rsidR="008E219D" w:rsidRPr="00421870" w:rsidRDefault="005378B8">
            <w:pPr>
              <w:rPr>
                <w:color w:val="000000" w:themeColor="text1"/>
              </w:rPr>
            </w:pPr>
            <w:r w:rsidRPr="00421870">
              <w:rPr>
                <w:color w:val="000000" w:themeColor="text1"/>
              </w:rPr>
              <w:t>Thành</w:t>
            </w:r>
            <w:r w:rsidRPr="00421870">
              <w:rPr>
                <w:color w:val="000000" w:themeColor="text1"/>
              </w:rPr>
              <w:t xml:space="preserve"> phố Hà Nội</w:t>
            </w:r>
          </w:p>
        </w:tc>
      </w:tr>
      <w:tr w:rsidR="00421870" w:rsidRPr="00421870" w14:paraId="5E1D44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87206D" w14:textId="77777777" w:rsidR="008E219D" w:rsidRPr="00421870" w:rsidRDefault="005378B8">
            <w:pPr>
              <w:rPr>
                <w:color w:val="000000" w:themeColor="text1"/>
              </w:rPr>
            </w:pPr>
            <w:r w:rsidRPr="00421870">
              <w:rPr>
                <w:color w:val="000000" w:themeColor="text1"/>
              </w:rPr>
              <w:t>09694</w:t>
            </w:r>
          </w:p>
        </w:tc>
        <w:tc>
          <w:tcPr>
            <w:tcW w:w="2285" w:type="dxa"/>
            <w:tcBorders>
              <w:top w:val="nil"/>
              <w:left w:val="nil"/>
              <w:bottom w:val="single" w:sz="4" w:space="0" w:color="A9A9A9"/>
              <w:right w:val="single" w:sz="4" w:space="0" w:color="A9A9A9"/>
            </w:tcBorders>
            <w:vAlign w:val="center"/>
          </w:tcPr>
          <w:p w14:paraId="5CF3E11E" w14:textId="77777777" w:rsidR="008E219D" w:rsidRPr="00421870" w:rsidRDefault="005378B8">
            <w:pPr>
              <w:rPr>
                <w:color w:val="000000" w:themeColor="text1"/>
              </w:rPr>
            </w:pPr>
            <w:r w:rsidRPr="00421870">
              <w:rPr>
                <w:color w:val="000000" w:themeColor="text1"/>
              </w:rPr>
              <w:t>Xã Suối Hai</w:t>
            </w:r>
          </w:p>
        </w:tc>
        <w:tc>
          <w:tcPr>
            <w:tcW w:w="1198" w:type="dxa"/>
            <w:tcBorders>
              <w:top w:val="nil"/>
              <w:left w:val="nil"/>
              <w:bottom w:val="single" w:sz="4" w:space="0" w:color="A9A9A9"/>
              <w:right w:val="single" w:sz="4" w:space="0" w:color="A9A9A9"/>
            </w:tcBorders>
            <w:vAlign w:val="center"/>
          </w:tcPr>
          <w:p w14:paraId="13102E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E1BA01"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64A9B8A3"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860BD3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CEED9D" w14:textId="77777777" w:rsidR="008E219D" w:rsidRPr="00421870" w:rsidRDefault="005378B8">
            <w:pPr>
              <w:rPr>
                <w:color w:val="000000" w:themeColor="text1"/>
              </w:rPr>
            </w:pPr>
            <w:r w:rsidRPr="00421870">
              <w:rPr>
                <w:color w:val="000000" w:themeColor="text1"/>
              </w:rPr>
              <w:t>09700</w:t>
            </w:r>
          </w:p>
        </w:tc>
        <w:tc>
          <w:tcPr>
            <w:tcW w:w="2285" w:type="dxa"/>
            <w:tcBorders>
              <w:top w:val="nil"/>
              <w:left w:val="nil"/>
              <w:bottom w:val="single" w:sz="4" w:space="0" w:color="A9A9A9"/>
              <w:right w:val="single" w:sz="4" w:space="0" w:color="A9A9A9"/>
            </w:tcBorders>
            <w:vAlign w:val="center"/>
          </w:tcPr>
          <w:p w14:paraId="547E6EA2" w14:textId="77777777" w:rsidR="008E219D" w:rsidRPr="00421870" w:rsidRDefault="005378B8">
            <w:pPr>
              <w:rPr>
                <w:color w:val="000000" w:themeColor="text1"/>
              </w:rPr>
            </w:pPr>
            <w:r w:rsidRPr="00421870">
              <w:rPr>
                <w:color w:val="000000" w:themeColor="text1"/>
              </w:rPr>
              <w:t>Xã Ba Vì</w:t>
            </w:r>
          </w:p>
        </w:tc>
        <w:tc>
          <w:tcPr>
            <w:tcW w:w="1198" w:type="dxa"/>
            <w:tcBorders>
              <w:top w:val="nil"/>
              <w:left w:val="nil"/>
              <w:bottom w:val="single" w:sz="4" w:space="0" w:color="A9A9A9"/>
              <w:right w:val="single" w:sz="4" w:space="0" w:color="A9A9A9"/>
            </w:tcBorders>
            <w:vAlign w:val="center"/>
          </w:tcPr>
          <w:p w14:paraId="11672B7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FA9226"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0C59E8F" w14:textId="77777777" w:rsidR="008E219D" w:rsidRPr="00421870" w:rsidRDefault="005378B8">
            <w:pPr>
              <w:rPr>
                <w:color w:val="000000" w:themeColor="text1"/>
              </w:rPr>
            </w:pPr>
            <w:r w:rsidRPr="00421870">
              <w:rPr>
                <w:color w:val="000000" w:themeColor="text1"/>
              </w:rPr>
              <w:t>Thành phố Hà Nội</w:t>
            </w:r>
          </w:p>
        </w:tc>
      </w:tr>
      <w:tr w:rsidR="00421870" w:rsidRPr="00421870" w14:paraId="171CC0C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48156A" w14:textId="77777777" w:rsidR="008E219D" w:rsidRPr="00421870" w:rsidRDefault="005378B8">
            <w:pPr>
              <w:rPr>
                <w:color w:val="000000" w:themeColor="text1"/>
              </w:rPr>
            </w:pPr>
            <w:r w:rsidRPr="00421870">
              <w:rPr>
                <w:color w:val="000000" w:themeColor="text1"/>
              </w:rPr>
              <w:t>09706</w:t>
            </w:r>
          </w:p>
        </w:tc>
        <w:tc>
          <w:tcPr>
            <w:tcW w:w="2285" w:type="dxa"/>
            <w:tcBorders>
              <w:top w:val="nil"/>
              <w:left w:val="nil"/>
              <w:bottom w:val="single" w:sz="4" w:space="0" w:color="A9A9A9"/>
              <w:right w:val="single" w:sz="4" w:space="0" w:color="A9A9A9"/>
            </w:tcBorders>
            <w:vAlign w:val="center"/>
          </w:tcPr>
          <w:p w14:paraId="626A57F3" w14:textId="77777777" w:rsidR="008E219D" w:rsidRPr="00421870" w:rsidRDefault="005378B8">
            <w:pPr>
              <w:rPr>
                <w:color w:val="000000" w:themeColor="text1"/>
              </w:rPr>
            </w:pPr>
            <w:r w:rsidRPr="00421870">
              <w:rPr>
                <w:color w:val="000000" w:themeColor="text1"/>
              </w:rPr>
              <w:t xml:space="preserve">Xã Yên Bài </w:t>
            </w:r>
          </w:p>
        </w:tc>
        <w:tc>
          <w:tcPr>
            <w:tcW w:w="1198" w:type="dxa"/>
            <w:tcBorders>
              <w:top w:val="nil"/>
              <w:left w:val="nil"/>
              <w:bottom w:val="single" w:sz="4" w:space="0" w:color="A9A9A9"/>
              <w:right w:val="single" w:sz="4" w:space="0" w:color="A9A9A9"/>
            </w:tcBorders>
            <w:vAlign w:val="center"/>
          </w:tcPr>
          <w:p w14:paraId="24BCFA5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DBC4A1"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0A1307BE" w14:textId="77777777" w:rsidR="008E219D" w:rsidRPr="00421870" w:rsidRDefault="005378B8">
            <w:pPr>
              <w:rPr>
                <w:color w:val="000000" w:themeColor="text1"/>
              </w:rPr>
            </w:pPr>
            <w:r w:rsidRPr="00421870">
              <w:rPr>
                <w:color w:val="000000" w:themeColor="text1"/>
              </w:rPr>
              <w:t>Thành phố Hà Nội</w:t>
            </w:r>
          </w:p>
        </w:tc>
      </w:tr>
      <w:tr w:rsidR="00421870" w:rsidRPr="00421870" w14:paraId="64AFC56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1CF6A3" w14:textId="77777777" w:rsidR="008E219D" w:rsidRPr="00421870" w:rsidRDefault="005378B8">
            <w:pPr>
              <w:rPr>
                <w:color w:val="000000" w:themeColor="text1"/>
              </w:rPr>
            </w:pPr>
            <w:r w:rsidRPr="00421870">
              <w:rPr>
                <w:color w:val="000000" w:themeColor="text1"/>
              </w:rPr>
              <w:t>09715</w:t>
            </w:r>
          </w:p>
        </w:tc>
        <w:tc>
          <w:tcPr>
            <w:tcW w:w="2285" w:type="dxa"/>
            <w:tcBorders>
              <w:top w:val="nil"/>
              <w:left w:val="nil"/>
              <w:bottom w:val="single" w:sz="4" w:space="0" w:color="A9A9A9"/>
              <w:right w:val="single" w:sz="4" w:space="0" w:color="A9A9A9"/>
            </w:tcBorders>
            <w:vAlign w:val="center"/>
          </w:tcPr>
          <w:p w14:paraId="032EA6F8"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Phúc Thọ</w:t>
            </w:r>
          </w:p>
        </w:tc>
        <w:tc>
          <w:tcPr>
            <w:tcW w:w="1198" w:type="dxa"/>
            <w:tcBorders>
              <w:top w:val="nil"/>
              <w:left w:val="nil"/>
              <w:bottom w:val="single" w:sz="4" w:space="0" w:color="A9A9A9"/>
              <w:right w:val="single" w:sz="4" w:space="0" w:color="A9A9A9"/>
            </w:tcBorders>
            <w:vAlign w:val="center"/>
          </w:tcPr>
          <w:p w14:paraId="2FC8288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C67704"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4D0ADFE" w14:textId="77777777" w:rsidR="008E219D" w:rsidRPr="00421870" w:rsidRDefault="005378B8">
            <w:pPr>
              <w:rPr>
                <w:color w:val="000000" w:themeColor="text1"/>
              </w:rPr>
            </w:pPr>
            <w:r w:rsidRPr="00421870">
              <w:rPr>
                <w:color w:val="000000" w:themeColor="text1"/>
              </w:rPr>
              <w:t>Thành phố Hà Nội</w:t>
            </w:r>
          </w:p>
        </w:tc>
      </w:tr>
      <w:tr w:rsidR="00421870" w:rsidRPr="00421870" w14:paraId="3118EAD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361D33" w14:textId="77777777" w:rsidR="008E219D" w:rsidRPr="00421870" w:rsidRDefault="005378B8">
            <w:pPr>
              <w:rPr>
                <w:color w:val="000000" w:themeColor="text1"/>
              </w:rPr>
            </w:pPr>
            <w:r w:rsidRPr="00421870">
              <w:rPr>
                <w:color w:val="000000" w:themeColor="text1"/>
              </w:rPr>
              <w:t>09739</w:t>
            </w:r>
          </w:p>
        </w:tc>
        <w:tc>
          <w:tcPr>
            <w:tcW w:w="2285" w:type="dxa"/>
            <w:tcBorders>
              <w:top w:val="nil"/>
              <w:left w:val="nil"/>
              <w:bottom w:val="single" w:sz="4" w:space="0" w:color="A9A9A9"/>
              <w:right w:val="single" w:sz="4" w:space="0" w:color="A9A9A9"/>
            </w:tcBorders>
            <w:vAlign w:val="center"/>
          </w:tcPr>
          <w:p w14:paraId="250AFA42" w14:textId="77777777" w:rsidR="008E219D" w:rsidRPr="00421870" w:rsidRDefault="005378B8">
            <w:pPr>
              <w:rPr>
                <w:color w:val="000000" w:themeColor="text1"/>
              </w:rPr>
            </w:pPr>
            <w:r w:rsidRPr="00421870">
              <w:rPr>
                <w:color w:val="000000" w:themeColor="text1"/>
              </w:rPr>
              <w:t>Xã Phúc Lộc</w:t>
            </w:r>
          </w:p>
        </w:tc>
        <w:tc>
          <w:tcPr>
            <w:tcW w:w="1198" w:type="dxa"/>
            <w:tcBorders>
              <w:top w:val="nil"/>
              <w:left w:val="nil"/>
              <w:bottom w:val="single" w:sz="4" w:space="0" w:color="A9A9A9"/>
              <w:right w:val="single" w:sz="4" w:space="0" w:color="A9A9A9"/>
            </w:tcBorders>
            <w:vAlign w:val="center"/>
          </w:tcPr>
          <w:p w14:paraId="312F697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2ED58D1"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6674FCF3" w14:textId="77777777" w:rsidR="008E219D" w:rsidRPr="00421870" w:rsidRDefault="005378B8">
            <w:pPr>
              <w:rPr>
                <w:color w:val="000000" w:themeColor="text1"/>
              </w:rPr>
            </w:pPr>
            <w:r w:rsidRPr="00421870">
              <w:rPr>
                <w:color w:val="000000" w:themeColor="text1"/>
              </w:rPr>
              <w:t>Thành phố Hà Nội</w:t>
            </w:r>
          </w:p>
        </w:tc>
      </w:tr>
      <w:tr w:rsidR="00421870" w:rsidRPr="00421870" w14:paraId="1E82CE7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F72968" w14:textId="77777777" w:rsidR="008E219D" w:rsidRPr="00421870" w:rsidRDefault="005378B8">
            <w:pPr>
              <w:rPr>
                <w:color w:val="000000" w:themeColor="text1"/>
              </w:rPr>
            </w:pPr>
            <w:r w:rsidRPr="00421870">
              <w:rPr>
                <w:color w:val="000000" w:themeColor="text1"/>
              </w:rPr>
              <w:t>09772</w:t>
            </w:r>
          </w:p>
        </w:tc>
        <w:tc>
          <w:tcPr>
            <w:tcW w:w="2285" w:type="dxa"/>
            <w:tcBorders>
              <w:top w:val="nil"/>
              <w:left w:val="nil"/>
              <w:bottom w:val="single" w:sz="4" w:space="0" w:color="A9A9A9"/>
              <w:right w:val="single" w:sz="4" w:space="0" w:color="A9A9A9"/>
            </w:tcBorders>
            <w:vAlign w:val="center"/>
          </w:tcPr>
          <w:p w14:paraId="5BFC3DB1" w14:textId="77777777" w:rsidR="008E219D" w:rsidRPr="00421870" w:rsidRDefault="005378B8">
            <w:pPr>
              <w:rPr>
                <w:color w:val="000000" w:themeColor="text1"/>
              </w:rPr>
            </w:pPr>
            <w:r w:rsidRPr="00421870">
              <w:rPr>
                <w:color w:val="000000" w:themeColor="text1"/>
              </w:rPr>
              <w:t>Xã Hát Môn</w:t>
            </w:r>
          </w:p>
        </w:tc>
        <w:tc>
          <w:tcPr>
            <w:tcW w:w="1198" w:type="dxa"/>
            <w:tcBorders>
              <w:top w:val="nil"/>
              <w:left w:val="nil"/>
              <w:bottom w:val="single" w:sz="4" w:space="0" w:color="A9A9A9"/>
              <w:right w:val="single" w:sz="4" w:space="0" w:color="A9A9A9"/>
            </w:tcBorders>
            <w:vAlign w:val="center"/>
          </w:tcPr>
          <w:p w14:paraId="76D7910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E2CE2C"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060C3CBD" w14:textId="77777777" w:rsidR="008E219D" w:rsidRPr="00421870" w:rsidRDefault="005378B8">
            <w:pPr>
              <w:rPr>
                <w:color w:val="000000" w:themeColor="text1"/>
              </w:rPr>
            </w:pPr>
            <w:r w:rsidRPr="00421870">
              <w:rPr>
                <w:color w:val="000000" w:themeColor="text1"/>
              </w:rPr>
              <w:t>Thành phố Hà Nội</w:t>
            </w:r>
          </w:p>
        </w:tc>
      </w:tr>
      <w:tr w:rsidR="00421870" w:rsidRPr="00421870" w14:paraId="728C361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3780BA" w14:textId="77777777" w:rsidR="008E219D" w:rsidRPr="00421870" w:rsidRDefault="005378B8">
            <w:pPr>
              <w:rPr>
                <w:color w:val="000000" w:themeColor="text1"/>
              </w:rPr>
            </w:pPr>
            <w:r w:rsidRPr="00421870">
              <w:rPr>
                <w:color w:val="000000" w:themeColor="text1"/>
              </w:rPr>
              <w:t>09784</w:t>
            </w:r>
          </w:p>
        </w:tc>
        <w:tc>
          <w:tcPr>
            <w:tcW w:w="2285" w:type="dxa"/>
            <w:tcBorders>
              <w:top w:val="nil"/>
              <w:left w:val="nil"/>
              <w:bottom w:val="single" w:sz="4" w:space="0" w:color="A9A9A9"/>
              <w:right w:val="single" w:sz="4" w:space="0" w:color="A9A9A9"/>
            </w:tcBorders>
            <w:vAlign w:val="center"/>
          </w:tcPr>
          <w:p w14:paraId="3B521CB6" w14:textId="77777777" w:rsidR="008E219D" w:rsidRPr="00421870" w:rsidRDefault="005378B8">
            <w:pPr>
              <w:rPr>
                <w:color w:val="000000" w:themeColor="text1"/>
              </w:rPr>
            </w:pPr>
            <w:r w:rsidRPr="00421870">
              <w:rPr>
                <w:color w:val="000000" w:themeColor="text1"/>
              </w:rPr>
              <w:t>Xã Đan Phượng</w:t>
            </w:r>
          </w:p>
        </w:tc>
        <w:tc>
          <w:tcPr>
            <w:tcW w:w="1198" w:type="dxa"/>
            <w:tcBorders>
              <w:top w:val="nil"/>
              <w:left w:val="nil"/>
              <w:bottom w:val="single" w:sz="4" w:space="0" w:color="A9A9A9"/>
              <w:right w:val="single" w:sz="4" w:space="0" w:color="A9A9A9"/>
            </w:tcBorders>
            <w:vAlign w:val="center"/>
          </w:tcPr>
          <w:p w14:paraId="5824545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C4B932"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1656/NQ-UBTVQH15; Ngày: 16/06/2025</w:t>
            </w:r>
          </w:p>
        </w:tc>
        <w:tc>
          <w:tcPr>
            <w:tcW w:w="1695" w:type="dxa"/>
            <w:tcBorders>
              <w:top w:val="nil"/>
              <w:left w:val="nil"/>
              <w:bottom w:val="single" w:sz="4" w:space="0" w:color="A9A9A9"/>
              <w:right w:val="single" w:sz="4" w:space="0" w:color="A9A9A9"/>
            </w:tcBorders>
            <w:vAlign w:val="center"/>
          </w:tcPr>
          <w:p w14:paraId="0A0164FF"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4022FE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041E0C" w14:textId="77777777" w:rsidR="008E219D" w:rsidRPr="00421870" w:rsidRDefault="005378B8">
            <w:pPr>
              <w:rPr>
                <w:color w:val="000000" w:themeColor="text1"/>
              </w:rPr>
            </w:pPr>
            <w:r w:rsidRPr="00421870">
              <w:rPr>
                <w:color w:val="000000" w:themeColor="text1"/>
              </w:rPr>
              <w:t>09787</w:t>
            </w:r>
          </w:p>
        </w:tc>
        <w:tc>
          <w:tcPr>
            <w:tcW w:w="2285" w:type="dxa"/>
            <w:tcBorders>
              <w:top w:val="nil"/>
              <w:left w:val="nil"/>
              <w:bottom w:val="single" w:sz="4" w:space="0" w:color="A9A9A9"/>
              <w:right w:val="single" w:sz="4" w:space="0" w:color="A9A9A9"/>
            </w:tcBorders>
            <w:vAlign w:val="center"/>
          </w:tcPr>
          <w:p w14:paraId="2101786B" w14:textId="77777777" w:rsidR="008E219D" w:rsidRPr="00421870" w:rsidRDefault="005378B8">
            <w:pPr>
              <w:rPr>
                <w:color w:val="000000" w:themeColor="text1"/>
              </w:rPr>
            </w:pPr>
            <w:r w:rsidRPr="00421870">
              <w:rPr>
                <w:color w:val="000000" w:themeColor="text1"/>
              </w:rPr>
              <w:t>Xã Liên Minh</w:t>
            </w:r>
          </w:p>
        </w:tc>
        <w:tc>
          <w:tcPr>
            <w:tcW w:w="1198" w:type="dxa"/>
            <w:tcBorders>
              <w:top w:val="nil"/>
              <w:left w:val="nil"/>
              <w:bottom w:val="single" w:sz="4" w:space="0" w:color="A9A9A9"/>
              <w:right w:val="single" w:sz="4" w:space="0" w:color="A9A9A9"/>
            </w:tcBorders>
            <w:vAlign w:val="center"/>
          </w:tcPr>
          <w:p w14:paraId="5075745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FD14C8"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C131B11"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4AE6B2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F534EC" w14:textId="77777777" w:rsidR="008E219D" w:rsidRPr="00421870" w:rsidRDefault="005378B8">
            <w:pPr>
              <w:rPr>
                <w:color w:val="000000" w:themeColor="text1"/>
              </w:rPr>
            </w:pPr>
            <w:r w:rsidRPr="00421870">
              <w:rPr>
                <w:color w:val="000000" w:themeColor="text1"/>
              </w:rPr>
              <w:t>09817</w:t>
            </w:r>
          </w:p>
        </w:tc>
        <w:tc>
          <w:tcPr>
            <w:tcW w:w="2285" w:type="dxa"/>
            <w:tcBorders>
              <w:top w:val="nil"/>
              <w:left w:val="nil"/>
              <w:bottom w:val="single" w:sz="4" w:space="0" w:color="A9A9A9"/>
              <w:right w:val="single" w:sz="4" w:space="0" w:color="A9A9A9"/>
            </w:tcBorders>
            <w:vAlign w:val="center"/>
          </w:tcPr>
          <w:p w14:paraId="33FC0073" w14:textId="77777777" w:rsidR="008E219D" w:rsidRPr="00421870" w:rsidRDefault="005378B8">
            <w:pPr>
              <w:rPr>
                <w:color w:val="000000" w:themeColor="text1"/>
              </w:rPr>
            </w:pPr>
            <w:r w:rsidRPr="00421870">
              <w:rPr>
                <w:color w:val="000000" w:themeColor="text1"/>
              </w:rPr>
              <w:t>Xã Ô Diên</w:t>
            </w:r>
          </w:p>
        </w:tc>
        <w:tc>
          <w:tcPr>
            <w:tcW w:w="1198" w:type="dxa"/>
            <w:tcBorders>
              <w:top w:val="nil"/>
              <w:left w:val="nil"/>
              <w:bottom w:val="single" w:sz="4" w:space="0" w:color="A9A9A9"/>
              <w:right w:val="single" w:sz="4" w:space="0" w:color="A9A9A9"/>
            </w:tcBorders>
            <w:vAlign w:val="center"/>
          </w:tcPr>
          <w:p w14:paraId="65AA16E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3CFDDF" w14:textId="77777777" w:rsidR="008E219D" w:rsidRPr="00421870" w:rsidRDefault="005378B8">
            <w:pPr>
              <w:rPr>
                <w:color w:val="000000" w:themeColor="text1"/>
              </w:rPr>
            </w:pPr>
            <w:r w:rsidRPr="00421870">
              <w:rPr>
                <w:color w:val="000000" w:themeColor="text1"/>
              </w:rPr>
              <w:t xml:space="preserve">Số: 1656/NQ-UBTVQH15;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43E43412" w14:textId="77777777" w:rsidR="008E219D" w:rsidRPr="00421870" w:rsidRDefault="005378B8">
            <w:pPr>
              <w:rPr>
                <w:color w:val="000000" w:themeColor="text1"/>
              </w:rPr>
            </w:pPr>
            <w:r w:rsidRPr="00421870">
              <w:rPr>
                <w:color w:val="000000" w:themeColor="text1"/>
              </w:rPr>
              <w:lastRenderedPageBreak/>
              <w:t xml:space="preserve">Thành phố Hà </w:t>
            </w:r>
            <w:r w:rsidRPr="00421870">
              <w:rPr>
                <w:color w:val="000000" w:themeColor="text1"/>
              </w:rPr>
              <w:lastRenderedPageBreak/>
              <w:t>Nội</w:t>
            </w:r>
          </w:p>
        </w:tc>
      </w:tr>
      <w:tr w:rsidR="00421870" w:rsidRPr="00421870" w14:paraId="0655BF3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50D3F6" w14:textId="77777777" w:rsidR="008E219D" w:rsidRPr="00421870" w:rsidRDefault="005378B8">
            <w:pPr>
              <w:rPr>
                <w:color w:val="000000" w:themeColor="text1"/>
              </w:rPr>
            </w:pPr>
            <w:r w:rsidRPr="00421870">
              <w:rPr>
                <w:color w:val="000000" w:themeColor="text1"/>
              </w:rPr>
              <w:lastRenderedPageBreak/>
              <w:t>09832</w:t>
            </w:r>
          </w:p>
        </w:tc>
        <w:tc>
          <w:tcPr>
            <w:tcW w:w="2285" w:type="dxa"/>
            <w:tcBorders>
              <w:top w:val="nil"/>
              <w:left w:val="nil"/>
              <w:bottom w:val="single" w:sz="4" w:space="0" w:color="A9A9A9"/>
              <w:right w:val="single" w:sz="4" w:space="0" w:color="A9A9A9"/>
            </w:tcBorders>
            <w:vAlign w:val="center"/>
          </w:tcPr>
          <w:p w14:paraId="01E071B1" w14:textId="77777777" w:rsidR="008E219D" w:rsidRPr="00421870" w:rsidRDefault="005378B8">
            <w:pPr>
              <w:rPr>
                <w:color w:val="000000" w:themeColor="text1"/>
              </w:rPr>
            </w:pPr>
            <w:r w:rsidRPr="00421870">
              <w:rPr>
                <w:color w:val="000000" w:themeColor="text1"/>
              </w:rPr>
              <w:t>Xã Hoài Đức</w:t>
            </w:r>
          </w:p>
        </w:tc>
        <w:tc>
          <w:tcPr>
            <w:tcW w:w="1198" w:type="dxa"/>
            <w:tcBorders>
              <w:top w:val="nil"/>
              <w:left w:val="nil"/>
              <w:bottom w:val="single" w:sz="4" w:space="0" w:color="A9A9A9"/>
              <w:right w:val="single" w:sz="4" w:space="0" w:color="A9A9A9"/>
            </w:tcBorders>
            <w:vAlign w:val="center"/>
          </w:tcPr>
          <w:p w14:paraId="1A76474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9A3110" w14:textId="77777777" w:rsidR="008E219D" w:rsidRPr="00421870" w:rsidRDefault="005378B8">
            <w:pPr>
              <w:rPr>
                <w:color w:val="000000" w:themeColor="text1"/>
              </w:rPr>
            </w:pPr>
            <w:r w:rsidRPr="00421870">
              <w:rPr>
                <w:color w:val="000000" w:themeColor="text1"/>
              </w:rPr>
              <w:t>Số: 1656/NQ-UBTVQH15; Ngày:</w:t>
            </w:r>
            <w:r w:rsidRPr="00421870">
              <w:rPr>
                <w:color w:val="000000" w:themeColor="text1"/>
              </w:rPr>
              <w:t xml:space="preserve"> 16/06/2025</w:t>
            </w:r>
          </w:p>
        </w:tc>
        <w:tc>
          <w:tcPr>
            <w:tcW w:w="1695" w:type="dxa"/>
            <w:tcBorders>
              <w:top w:val="nil"/>
              <w:left w:val="nil"/>
              <w:bottom w:val="single" w:sz="4" w:space="0" w:color="A9A9A9"/>
              <w:right w:val="single" w:sz="4" w:space="0" w:color="A9A9A9"/>
            </w:tcBorders>
            <w:vAlign w:val="center"/>
          </w:tcPr>
          <w:p w14:paraId="2459065C"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181029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95082E" w14:textId="77777777" w:rsidR="008E219D" w:rsidRPr="00421870" w:rsidRDefault="005378B8">
            <w:pPr>
              <w:rPr>
                <w:color w:val="000000" w:themeColor="text1"/>
              </w:rPr>
            </w:pPr>
            <w:r w:rsidRPr="00421870">
              <w:rPr>
                <w:color w:val="000000" w:themeColor="text1"/>
              </w:rPr>
              <w:t>09856</w:t>
            </w:r>
          </w:p>
        </w:tc>
        <w:tc>
          <w:tcPr>
            <w:tcW w:w="2285" w:type="dxa"/>
            <w:tcBorders>
              <w:top w:val="nil"/>
              <w:left w:val="nil"/>
              <w:bottom w:val="single" w:sz="4" w:space="0" w:color="A9A9A9"/>
              <w:right w:val="single" w:sz="4" w:space="0" w:color="A9A9A9"/>
            </w:tcBorders>
            <w:vAlign w:val="center"/>
          </w:tcPr>
          <w:p w14:paraId="4A67A1D4" w14:textId="77777777" w:rsidR="008E219D" w:rsidRPr="00421870" w:rsidRDefault="005378B8">
            <w:pPr>
              <w:rPr>
                <w:color w:val="000000" w:themeColor="text1"/>
              </w:rPr>
            </w:pPr>
            <w:r w:rsidRPr="00421870">
              <w:rPr>
                <w:color w:val="000000" w:themeColor="text1"/>
              </w:rPr>
              <w:t>Xã Dương Hòa</w:t>
            </w:r>
          </w:p>
        </w:tc>
        <w:tc>
          <w:tcPr>
            <w:tcW w:w="1198" w:type="dxa"/>
            <w:tcBorders>
              <w:top w:val="nil"/>
              <w:left w:val="nil"/>
              <w:bottom w:val="single" w:sz="4" w:space="0" w:color="A9A9A9"/>
              <w:right w:val="single" w:sz="4" w:space="0" w:color="A9A9A9"/>
            </w:tcBorders>
            <w:vAlign w:val="center"/>
          </w:tcPr>
          <w:p w14:paraId="04B8290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0B5B79"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6C0E794"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D538A4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4C3A70" w14:textId="77777777" w:rsidR="008E219D" w:rsidRPr="00421870" w:rsidRDefault="005378B8">
            <w:pPr>
              <w:rPr>
                <w:color w:val="000000" w:themeColor="text1"/>
              </w:rPr>
            </w:pPr>
            <w:r w:rsidRPr="00421870">
              <w:rPr>
                <w:color w:val="000000" w:themeColor="text1"/>
              </w:rPr>
              <w:t>09871</w:t>
            </w:r>
          </w:p>
        </w:tc>
        <w:tc>
          <w:tcPr>
            <w:tcW w:w="2285" w:type="dxa"/>
            <w:tcBorders>
              <w:top w:val="nil"/>
              <w:left w:val="nil"/>
              <w:bottom w:val="single" w:sz="4" w:space="0" w:color="A9A9A9"/>
              <w:right w:val="single" w:sz="4" w:space="0" w:color="A9A9A9"/>
            </w:tcBorders>
            <w:vAlign w:val="center"/>
          </w:tcPr>
          <w:p w14:paraId="406A9249" w14:textId="77777777" w:rsidR="008E219D" w:rsidRPr="00421870" w:rsidRDefault="005378B8">
            <w:pPr>
              <w:rPr>
                <w:color w:val="000000" w:themeColor="text1"/>
              </w:rPr>
            </w:pPr>
            <w:r w:rsidRPr="00421870">
              <w:rPr>
                <w:color w:val="000000" w:themeColor="text1"/>
              </w:rPr>
              <w:t>Xã Sơn Đồng</w:t>
            </w:r>
          </w:p>
        </w:tc>
        <w:tc>
          <w:tcPr>
            <w:tcW w:w="1198" w:type="dxa"/>
            <w:tcBorders>
              <w:top w:val="nil"/>
              <w:left w:val="nil"/>
              <w:bottom w:val="single" w:sz="4" w:space="0" w:color="A9A9A9"/>
              <w:right w:val="single" w:sz="4" w:space="0" w:color="A9A9A9"/>
            </w:tcBorders>
            <w:vAlign w:val="center"/>
          </w:tcPr>
          <w:p w14:paraId="537ACBD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E9EDD7"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1560D93"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841976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ECC9BF" w14:textId="77777777" w:rsidR="008E219D" w:rsidRPr="00421870" w:rsidRDefault="005378B8">
            <w:pPr>
              <w:rPr>
                <w:color w:val="000000" w:themeColor="text1"/>
              </w:rPr>
            </w:pPr>
            <w:r w:rsidRPr="00421870">
              <w:rPr>
                <w:color w:val="000000" w:themeColor="text1"/>
              </w:rPr>
              <w:t>09877</w:t>
            </w:r>
          </w:p>
        </w:tc>
        <w:tc>
          <w:tcPr>
            <w:tcW w:w="2285" w:type="dxa"/>
            <w:tcBorders>
              <w:top w:val="nil"/>
              <w:left w:val="nil"/>
              <w:bottom w:val="single" w:sz="4" w:space="0" w:color="A9A9A9"/>
              <w:right w:val="single" w:sz="4" w:space="0" w:color="A9A9A9"/>
            </w:tcBorders>
            <w:vAlign w:val="center"/>
          </w:tcPr>
          <w:p w14:paraId="4F0452D7" w14:textId="77777777" w:rsidR="008E219D" w:rsidRPr="00421870" w:rsidRDefault="005378B8">
            <w:pPr>
              <w:rPr>
                <w:color w:val="000000" w:themeColor="text1"/>
              </w:rPr>
            </w:pPr>
            <w:r w:rsidRPr="00421870">
              <w:rPr>
                <w:color w:val="000000" w:themeColor="text1"/>
              </w:rPr>
              <w:t>Xã An Khánh</w:t>
            </w:r>
          </w:p>
        </w:tc>
        <w:tc>
          <w:tcPr>
            <w:tcW w:w="1198" w:type="dxa"/>
            <w:tcBorders>
              <w:top w:val="nil"/>
              <w:left w:val="nil"/>
              <w:bottom w:val="single" w:sz="4" w:space="0" w:color="A9A9A9"/>
              <w:right w:val="single" w:sz="4" w:space="0" w:color="A9A9A9"/>
            </w:tcBorders>
            <w:vAlign w:val="center"/>
          </w:tcPr>
          <w:p w14:paraId="73EAF39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90FBB9"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0159D55" w14:textId="77777777" w:rsidR="008E219D" w:rsidRPr="00421870" w:rsidRDefault="005378B8">
            <w:pPr>
              <w:rPr>
                <w:color w:val="000000" w:themeColor="text1"/>
              </w:rPr>
            </w:pPr>
            <w:r w:rsidRPr="00421870">
              <w:rPr>
                <w:color w:val="000000" w:themeColor="text1"/>
              </w:rPr>
              <w:t>Thành phố</w:t>
            </w:r>
            <w:r w:rsidRPr="00421870">
              <w:rPr>
                <w:color w:val="000000" w:themeColor="text1"/>
              </w:rPr>
              <w:t xml:space="preserve"> Hà Nội</w:t>
            </w:r>
          </w:p>
        </w:tc>
      </w:tr>
      <w:tr w:rsidR="00421870" w:rsidRPr="00421870" w14:paraId="36E039F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5A15E0" w14:textId="77777777" w:rsidR="008E219D" w:rsidRPr="00421870" w:rsidRDefault="005378B8">
            <w:pPr>
              <w:rPr>
                <w:color w:val="000000" w:themeColor="text1"/>
              </w:rPr>
            </w:pPr>
            <w:r w:rsidRPr="00421870">
              <w:rPr>
                <w:color w:val="000000" w:themeColor="text1"/>
              </w:rPr>
              <w:t>09886</w:t>
            </w:r>
          </w:p>
        </w:tc>
        <w:tc>
          <w:tcPr>
            <w:tcW w:w="2285" w:type="dxa"/>
            <w:tcBorders>
              <w:top w:val="nil"/>
              <w:left w:val="nil"/>
              <w:bottom w:val="single" w:sz="4" w:space="0" w:color="A9A9A9"/>
              <w:right w:val="single" w:sz="4" w:space="0" w:color="A9A9A9"/>
            </w:tcBorders>
            <w:vAlign w:val="center"/>
          </w:tcPr>
          <w:p w14:paraId="7605E27A" w14:textId="77777777" w:rsidR="008E219D" w:rsidRPr="00421870" w:rsidRDefault="005378B8">
            <w:pPr>
              <w:rPr>
                <w:color w:val="000000" w:themeColor="text1"/>
              </w:rPr>
            </w:pPr>
            <w:r w:rsidRPr="00421870">
              <w:rPr>
                <w:color w:val="000000" w:themeColor="text1"/>
              </w:rPr>
              <w:t>Phường Dương Nội</w:t>
            </w:r>
          </w:p>
        </w:tc>
        <w:tc>
          <w:tcPr>
            <w:tcW w:w="1198" w:type="dxa"/>
            <w:tcBorders>
              <w:top w:val="nil"/>
              <w:left w:val="nil"/>
              <w:bottom w:val="single" w:sz="4" w:space="0" w:color="A9A9A9"/>
              <w:right w:val="single" w:sz="4" w:space="0" w:color="A9A9A9"/>
            </w:tcBorders>
            <w:vAlign w:val="center"/>
          </w:tcPr>
          <w:p w14:paraId="5ACE53A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86D5A09"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623CF9A" w14:textId="77777777" w:rsidR="008E219D" w:rsidRPr="00421870" w:rsidRDefault="005378B8">
            <w:pPr>
              <w:rPr>
                <w:color w:val="000000" w:themeColor="text1"/>
              </w:rPr>
            </w:pPr>
            <w:r w:rsidRPr="00421870">
              <w:rPr>
                <w:color w:val="000000" w:themeColor="text1"/>
              </w:rPr>
              <w:t>Thành phố Hà Nội</w:t>
            </w:r>
          </w:p>
        </w:tc>
      </w:tr>
      <w:tr w:rsidR="00421870" w:rsidRPr="00421870" w14:paraId="6202BFC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1C653D" w14:textId="77777777" w:rsidR="008E219D" w:rsidRPr="00421870" w:rsidRDefault="005378B8">
            <w:pPr>
              <w:rPr>
                <w:color w:val="000000" w:themeColor="text1"/>
              </w:rPr>
            </w:pPr>
            <w:r w:rsidRPr="00421870">
              <w:rPr>
                <w:color w:val="000000" w:themeColor="text1"/>
              </w:rPr>
              <w:t>09895</w:t>
            </w:r>
          </w:p>
        </w:tc>
        <w:tc>
          <w:tcPr>
            <w:tcW w:w="2285" w:type="dxa"/>
            <w:tcBorders>
              <w:top w:val="nil"/>
              <w:left w:val="nil"/>
              <w:bottom w:val="single" w:sz="4" w:space="0" w:color="A9A9A9"/>
              <w:right w:val="single" w:sz="4" w:space="0" w:color="A9A9A9"/>
            </w:tcBorders>
            <w:vAlign w:val="center"/>
          </w:tcPr>
          <w:p w14:paraId="0364AAF5" w14:textId="77777777" w:rsidR="008E219D" w:rsidRPr="00421870" w:rsidRDefault="005378B8">
            <w:pPr>
              <w:rPr>
                <w:color w:val="000000" w:themeColor="text1"/>
              </w:rPr>
            </w:pPr>
            <w:r w:rsidRPr="00421870">
              <w:rPr>
                <w:color w:val="000000" w:themeColor="text1"/>
              </w:rPr>
              <w:t>Xã Quốc Oai</w:t>
            </w:r>
          </w:p>
        </w:tc>
        <w:tc>
          <w:tcPr>
            <w:tcW w:w="1198" w:type="dxa"/>
            <w:tcBorders>
              <w:top w:val="nil"/>
              <w:left w:val="nil"/>
              <w:bottom w:val="single" w:sz="4" w:space="0" w:color="A9A9A9"/>
              <w:right w:val="single" w:sz="4" w:space="0" w:color="A9A9A9"/>
            </w:tcBorders>
            <w:vAlign w:val="center"/>
          </w:tcPr>
          <w:p w14:paraId="47FF2BA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3A9DC8"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1AC3BBA7" w14:textId="77777777" w:rsidR="008E219D" w:rsidRPr="00421870" w:rsidRDefault="005378B8">
            <w:pPr>
              <w:rPr>
                <w:color w:val="000000" w:themeColor="text1"/>
              </w:rPr>
            </w:pPr>
            <w:r w:rsidRPr="00421870">
              <w:rPr>
                <w:color w:val="000000" w:themeColor="text1"/>
              </w:rPr>
              <w:t>Thành phố Hà Nội</w:t>
            </w:r>
          </w:p>
        </w:tc>
      </w:tr>
      <w:tr w:rsidR="00421870" w:rsidRPr="00421870" w14:paraId="76374B8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83DB0F" w14:textId="77777777" w:rsidR="008E219D" w:rsidRPr="00421870" w:rsidRDefault="005378B8">
            <w:pPr>
              <w:rPr>
                <w:color w:val="000000" w:themeColor="text1"/>
              </w:rPr>
            </w:pPr>
            <w:r w:rsidRPr="00421870">
              <w:rPr>
                <w:color w:val="000000" w:themeColor="text1"/>
              </w:rPr>
              <w:t>09910</w:t>
            </w:r>
          </w:p>
        </w:tc>
        <w:tc>
          <w:tcPr>
            <w:tcW w:w="2285" w:type="dxa"/>
            <w:tcBorders>
              <w:top w:val="nil"/>
              <w:left w:val="nil"/>
              <w:bottom w:val="single" w:sz="4" w:space="0" w:color="A9A9A9"/>
              <w:right w:val="single" w:sz="4" w:space="0" w:color="A9A9A9"/>
            </w:tcBorders>
            <w:vAlign w:val="center"/>
          </w:tcPr>
          <w:p w14:paraId="437796E8" w14:textId="77777777" w:rsidR="008E219D" w:rsidRPr="00421870" w:rsidRDefault="005378B8">
            <w:pPr>
              <w:rPr>
                <w:color w:val="000000" w:themeColor="text1"/>
              </w:rPr>
            </w:pPr>
            <w:r w:rsidRPr="00421870">
              <w:rPr>
                <w:color w:val="000000" w:themeColor="text1"/>
              </w:rPr>
              <w:t>Xã Kiều Phú</w:t>
            </w:r>
          </w:p>
        </w:tc>
        <w:tc>
          <w:tcPr>
            <w:tcW w:w="1198" w:type="dxa"/>
            <w:tcBorders>
              <w:top w:val="nil"/>
              <w:left w:val="nil"/>
              <w:bottom w:val="single" w:sz="4" w:space="0" w:color="A9A9A9"/>
              <w:right w:val="single" w:sz="4" w:space="0" w:color="A9A9A9"/>
            </w:tcBorders>
            <w:vAlign w:val="center"/>
          </w:tcPr>
          <w:p w14:paraId="5DE50E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6C5A58"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2D2A601" w14:textId="77777777" w:rsidR="008E219D" w:rsidRPr="00421870" w:rsidRDefault="005378B8">
            <w:pPr>
              <w:rPr>
                <w:color w:val="000000" w:themeColor="text1"/>
              </w:rPr>
            </w:pPr>
            <w:r w:rsidRPr="00421870">
              <w:rPr>
                <w:color w:val="000000" w:themeColor="text1"/>
              </w:rPr>
              <w:t>Thành phố Hà Nội</w:t>
            </w:r>
          </w:p>
        </w:tc>
      </w:tr>
      <w:tr w:rsidR="00421870" w:rsidRPr="00421870" w14:paraId="68DCE5C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587738" w14:textId="77777777" w:rsidR="008E219D" w:rsidRPr="00421870" w:rsidRDefault="005378B8">
            <w:pPr>
              <w:rPr>
                <w:color w:val="000000" w:themeColor="text1"/>
              </w:rPr>
            </w:pPr>
            <w:r w:rsidRPr="00421870">
              <w:rPr>
                <w:color w:val="000000" w:themeColor="text1"/>
              </w:rPr>
              <w:t>09931</w:t>
            </w:r>
          </w:p>
        </w:tc>
        <w:tc>
          <w:tcPr>
            <w:tcW w:w="2285" w:type="dxa"/>
            <w:tcBorders>
              <w:top w:val="nil"/>
              <w:left w:val="nil"/>
              <w:bottom w:val="single" w:sz="4" w:space="0" w:color="A9A9A9"/>
              <w:right w:val="single" w:sz="4" w:space="0" w:color="A9A9A9"/>
            </w:tcBorders>
            <w:vAlign w:val="center"/>
          </w:tcPr>
          <w:p w14:paraId="56E273A3" w14:textId="77777777" w:rsidR="008E219D" w:rsidRPr="00421870" w:rsidRDefault="005378B8">
            <w:pPr>
              <w:rPr>
                <w:color w:val="000000" w:themeColor="text1"/>
              </w:rPr>
            </w:pPr>
            <w:r w:rsidRPr="00421870">
              <w:rPr>
                <w:color w:val="000000" w:themeColor="text1"/>
              </w:rPr>
              <w:t xml:space="preserve">Xã Hưng Đạo </w:t>
            </w:r>
          </w:p>
        </w:tc>
        <w:tc>
          <w:tcPr>
            <w:tcW w:w="1198" w:type="dxa"/>
            <w:tcBorders>
              <w:top w:val="nil"/>
              <w:left w:val="nil"/>
              <w:bottom w:val="single" w:sz="4" w:space="0" w:color="A9A9A9"/>
              <w:right w:val="single" w:sz="4" w:space="0" w:color="A9A9A9"/>
            </w:tcBorders>
            <w:vAlign w:val="center"/>
          </w:tcPr>
          <w:p w14:paraId="487B1B5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D3C9DE"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18F42284"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2319BC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675270" w14:textId="77777777" w:rsidR="008E219D" w:rsidRPr="00421870" w:rsidRDefault="005378B8">
            <w:pPr>
              <w:rPr>
                <w:color w:val="000000" w:themeColor="text1"/>
              </w:rPr>
            </w:pPr>
            <w:r w:rsidRPr="00421870">
              <w:rPr>
                <w:color w:val="000000" w:themeColor="text1"/>
              </w:rPr>
              <w:t>09952</w:t>
            </w:r>
          </w:p>
        </w:tc>
        <w:tc>
          <w:tcPr>
            <w:tcW w:w="2285" w:type="dxa"/>
            <w:tcBorders>
              <w:top w:val="nil"/>
              <w:left w:val="nil"/>
              <w:bottom w:val="single" w:sz="4" w:space="0" w:color="A9A9A9"/>
              <w:right w:val="single" w:sz="4" w:space="0" w:color="A9A9A9"/>
            </w:tcBorders>
            <w:vAlign w:val="center"/>
          </w:tcPr>
          <w:p w14:paraId="7FD28267" w14:textId="77777777" w:rsidR="008E219D" w:rsidRPr="00421870" w:rsidRDefault="005378B8">
            <w:pPr>
              <w:rPr>
                <w:color w:val="000000" w:themeColor="text1"/>
              </w:rPr>
            </w:pPr>
            <w:r w:rsidRPr="00421870">
              <w:rPr>
                <w:color w:val="000000" w:themeColor="text1"/>
              </w:rPr>
              <w:t xml:space="preserve">Xã Phú Cát </w:t>
            </w:r>
          </w:p>
        </w:tc>
        <w:tc>
          <w:tcPr>
            <w:tcW w:w="1198" w:type="dxa"/>
            <w:tcBorders>
              <w:top w:val="nil"/>
              <w:left w:val="nil"/>
              <w:bottom w:val="single" w:sz="4" w:space="0" w:color="A9A9A9"/>
              <w:right w:val="single" w:sz="4" w:space="0" w:color="A9A9A9"/>
            </w:tcBorders>
            <w:vAlign w:val="center"/>
          </w:tcPr>
          <w:p w14:paraId="49E1A30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3815E3"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2AC9735" w14:textId="77777777" w:rsidR="008E219D" w:rsidRPr="00421870" w:rsidRDefault="005378B8">
            <w:pPr>
              <w:rPr>
                <w:color w:val="000000" w:themeColor="text1"/>
              </w:rPr>
            </w:pPr>
            <w:r w:rsidRPr="00421870">
              <w:rPr>
                <w:color w:val="000000" w:themeColor="text1"/>
              </w:rPr>
              <w:t>Thành phố Hà Nội</w:t>
            </w:r>
          </w:p>
        </w:tc>
      </w:tr>
      <w:tr w:rsidR="00421870" w:rsidRPr="00421870" w14:paraId="6AE82B4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310A3C" w14:textId="77777777" w:rsidR="008E219D" w:rsidRPr="00421870" w:rsidRDefault="005378B8">
            <w:pPr>
              <w:rPr>
                <w:color w:val="000000" w:themeColor="text1"/>
              </w:rPr>
            </w:pPr>
            <w:r w:rsidRPr="00421870">
              <w:rPr>
                <w:color w:val="000000" w:themeColor="text1"/>
              </w:rPr>
              <w:t>09955</w:t>
            </w:r>
          </w:p>
        </w:tc>
        <w:tc>
          <w:tcPr>
            <w:tcW w:w="2285" w:type="dxa"/>
            <w:tcBorders>
              <w:top w:val="nil"/>
              <w:left w:val="nil"/>
              <w:bottom w:val="single" w:sz="4" w:space="0" w:color="A9A9A9"/>
              <w:right w:val="single" w:sz="4" w:space="0" w:color="A9A9A9"/>
            </w:tcBorders>
            <w:vAlign w:val="center"/>
          </w:tcPr>
          <w:p w14:paraId="486298CE" w14:textId="77777777" w:rsidR="008E219D" w:rsidRPr="00421870" w:rsidRDefault="005378B8">
            <w:pPr>
              <w:rPr>
                <w:color w:val="000000" w:themeColor="text1"/>
              </w:rPr>
            </w:pPr>
            <w:r w:rsidRPr="00421870">
              <w:rPr>
                <w:color w:val="000000" w:themeColor="text1"/>
              </w:rPr>
              <w:t>Xã Thạch Thất</w:t>
            </w:r>
          </w:p>
        </w:tc>
        <w:tc>
          <w:tcPr>
            <w:tcW w:w="1198" w:type="dxa"/>
            <w:tcBorders>
              <w:top w:val="nil"/>
              <w:left w:val="nil"/>
              <w:bottom w:val="single" w:sz="4" w:space="0" w:color="A9A9A9"/>
              <w:right w:val="single" w:sz="4" w:space="0" w:color="A9A9A9"/>
            </w:tcBorders>
            <w:vAlign w:val="center"/>
          </w:tcPr>
          <w:p w14:paraId="098CFE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FC7760"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707C4822"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3773E2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D10973" w14:textId="77777777" w:rsidR="008E219D" w:rsidRPr="00421870" w:rsidRDefault="005378B8">
            <w:pPr>
              <w:rPr>
                <w:color w:val="000000" w:themeColor="text1"/>
              </w:rPr>
            </w:pPr>
            <w:r w:rsidRPr="00421870">
              <w:rPr>
                <w:color w:val="000000" w:themeColor="text1"/>
              </w:rPr>
              <w:t>09982</w:t>
            </w:r>
          </w:p>
        </w:tc>
        <w:tc>
          <w:tcPr>
            <w:tcW w:w="2285" w:type="dxa"/>
            <w:tcBorders>
              <w:top w:val="nil"/>
              <w:left w:val="nil"/>
              <w:bottom w:val="single" w:sz="4" w:space="0" w:color="A9A9A9"/>
              <w:right w:val="single" w:sz="4" w:space="0" w:color="A9A9A9"/>
            </w:tcBorders>
            <w:vAlign w:val="center"/>
          </w:tcPr>
          <w:p w14:paraId="596465B4" w14:textId="77777777" w:rsidR="008E219D" w:rsidRPr="00421870" w:rsidRDefault="005378B8">
            <w:pPr>
              <w:rPr>
                <w:color w:val="000000" w:themeColor="text1"/>
              </w:rPr>
            </w:pPr>
            <w:r w:rsidRPr="00421870">
              <w:rPr>
                <w:color w:val="000000" w:themeColor="text1"/>
              </w:rPr>
              <w:t>Xã Hạ Bằng</w:t>
            </w:r>
          </w:p>
        </w:tc>
        <w:tc>
          <w:tcPr>
            <w:tcW w:w="1198" w:type="dxa"/>
            <w:tcBorders>
              <w:top w:val="nil"/>
              <w:left w:val="nil"/>
              <w:bottom w:val="single" w:sz="4" w:space="0" w:color="A9A9A9"/>
              <w:right w:val="single" w:sz="4" w:space="0" w:color="A9A9A9"/>
            </w:tcBorders>
            <w:vAlign w:val="center"/>
          </w:tcPr>
          <w:p w14:paraId="7B9E9DE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1D90C0"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7C46CEC4" w14:textId="77777777" w:rsidR="008E219D" w:rsidRPr="00421870" w:rsidRDefault="005378B8">
            <w:pPr>
              <w:rPr>
                <w:color w:val="000000" w:themeColor="text1"/>
              </w:rPr>
            </w:pPr>
            <w:r w:rsidRPr="00421870">
              <w:rPr>
                <w:color w:val="000000" w:themeColor="text1"/>
              </w:rPr>
              <w:t>Thành phố Hà Nội</w:t>
            </w:r>
          </w:p>
        </w:tc>
      </w:tr>
      <w:tr w:rsidR="00421870" w:rsidRPr="00421870" w14:paraId="7D5F91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98F952" w14:textId="77777777" w:rsidR="008E219D" w:rsidRPr="00421870" w:rsidRDefault="005378B8">
            <w:pPr>
              <w:rPr>
                <w:color w:val="000000" w:themeColor="text1"/>
              </w:rPr>
            </w:pPr>
            <w:r w:rsidRPr="00421870">
              <w:rPr>
                <w:color w:val="000000" w:themeColor="text1"/>
              </w:rPr>
              <w:t>09988</w:t>
            </w:r>
          </w:p>
        </w:tc>
        <w:tc>
          <w:tcPr>
            <w:tcW w:w="2285" w:type="dxa"/>
            <w:tcBorders>
              <w:top w:val="nil"/>
              <w:left w:val="nil"/>
              <w:bottom w:val="single" w:sz="4" w:space="0" w:color="A9A9A9"/>
              <w:right w:val="single" w:sz="4" w:space="0" w:color="A9A9A9"/>
            </w:tcBorders>
            <w:vAlign w:val="center"/>
          </w:tcPr>
          <w:p w14:paraId="17A1A8BE" w14:textId="77777777" w:rsidR="008E219D" w:rsidRPr="00421870" w:rsidRDefault="005378B8">
            <w:pPr>
              <w:rPr>
                <w:color w:val="000000" w:themeColor="text1"/>
              </w:rPr>
            </w:pPr>
            <w:r w:rsidRPr="00421870">
              <w:rPr>
                <w:color w:val="000000" w:themeColor="text1"/>
              </w:rPr>
              <w:t>Xã Hòa Lạc</w:t>
            </w:r>
          </w:p>
        </w:tc>
        <w:tc>
          <w:tcPr>
            <w:tcW w:w="1198" w:type="dxa"/>
            <w:tcBorders>
              <w:top w:val="nil"/>
              <w:left w:val="nil"/>
              <w:bottom w:val="single" w:sz="4" w:space="0" w:color="A9A9A9"/>
              <w:right w:val="single" w:sz="4" w:space="0" w:color="A9A9A9"/>
            </w:tcBorders>
            <w:vAlign w:val="center"/>
          </w:tcPr>
          <w:p w14:paraId="2FD32E5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A62EC7"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95D5A57" w14:textId="77777777" w:rsidR="008E219D" w:rsidRPr="00421870" w:rsidRDefault="005378B8">
            <w:pPr>
              <w:rPr>
                <w:color w:val="000000" w:themeColor="text1"/>
              </w:rPr>
            </w:pPr>
            <w:r w:rsidRPr="00421870">
              <w:rPr>
                <w:color w:val="000000" w:themeColor="text1"/>
              </w:rPr>
              <w:t>Thành phố Hà Nội</w:t>
            </w:r>
          </w:p>
        </w:tc>
      </w:tr>
      <w:tr w:rsidR="00421870" w:rsidRPr="00421870" w14:paraId="1B244F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5CAEF0" w14:textId="77777777" w:rsidR="008E219D" w:rsidRPr="00421870" w:rsidRDefault="005378B8">
            <w:pPr>
              <w:rPr>
                <w:color w:val="000000" w:themeColor="text1"/>
              </w:rPr>
            </w:pPr>
            <w:r w:rsidRPr="00421870">
              <w:rPr>
                <w:color w:val="000000" w:themeColor="text1"/>
              </w:rPr>
              <w:t>10003</w:t>
            </w:r>
          </w:p>
        </w:tc>
        <w:tc>
          <w:tcPr>
            <w:tcW w:w="2285" w:type="dxa"/>
            <w:tcBorders>
              <w:top w:val="nil"/>
              <w:left w:val="nil"/>
              <w:bottom w:val="single" w:sz="4" w:space="0" w:color="A9A9A9"/>
              <w:right w:val="single" w:sz="4" w:space="0" w:color="A9A9A9"/>
            </w:tcBorders>
            <w:vAlign w:val="center"/>
          </w:tcPr>
          <w:p w14:paraId="3CB02140" w14:textId="77777777" w:rsidR="008E219D" w:rsidRPr="00421870" w:rsidRDefault="005378B8">
            <w:pPr>
              <w:rPr>
                <w:color w:val="000000" w:themeColor="text1"/>
              </w:rPr>
            </w:pPr>
            <w:r w:rsidRPr="00421870">
              <w:rPr>
                <w:color w:val="000000" w:themeColor="text1"/>
              </w:rPr>
              <w:t>Xã Tây Phương</w:t>
            </w:r>
          </w:p>
        </w:tc>
        <w:tc>
          <w:tcPr>
            <w:tcW w:w="1198" w:type="dxa"/>
            <w:tcBorders>
              <w:top w:val="nil"/>
              <w:left w:val="nil"/>
              <w:bottom w:val="single" w:sz="4" w:space="0" w:color="A9A9A9"/>
              <w:right w:val="single" w:sz="4" w:space="0" w:color="A9A9A9"/>
            </w:tcBorders>
            <w:vAlign w:val="center"/>
          </w:tcPr>
          <w:p w14:paraId="4BF87BF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B8021B"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C357DB5" w14:textId="77777777" w:rsidR="008E219D" w:rsidRPr="00421870" w:rsidRDefault="005378B8">
            <w:pPr>
              <w:rPr>
                <w:color w:val="000000" w:themeColor="text1"/>
              </w:rPr>
            </w:pPr>
            <w:r w:rsidRPr="00421870">
              <w:rPr>
                <w:color w:val="000000" w:themeColor="text1"/>
              </w:rPr>
              <w:t>Thành phố Hà Nội</w:t>
            </w:r>
          </w:p>
        </w:tc>
      </w:tr>
      <w:tr w:rsidR="00421870" w:rsidRPr="00421870" w14:paraId="1CDD81D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0D13BD" w14:textId="77777777" w:rsidR="008E219D" w:rsidRPr="00421870" w:rsidRDefault="005378B8">
            <w:pPr>
              <w:rPr>
                <w:color w:val="000000" w:themeColor="text1"/>
              </w:rPr>
            </w:pPr>
            <w:r w:rsidRPr="00421870">
              <w:rPr>
                <w:color w:val="000000" w:themeColor="text1"/>
              </w:rPr>
              <w:t>10015</w:t>
            </w:r>
          </w:p>
        </w:tc>
        <w:tc>
          <w:tcPr>
            <w:tcW w:w="2285" w:type="dxa"/>
            <w:tcBorders>
              <w:top w:val="nil"/>
              <w:left w:val="nil"/>
              <w:bottom w:val="single" w:sz="4" w:space="0" w:color="A9A9A9"/>
              <w:right w:val="single" w:sz="4" w:space="0" w:color="A9A9A9"/>
            </w:tcBorders>
            <w:vAlign w:val="center"/>
          </w:tcPr>
          <w:p w14:paraId="1FBB1DFE" w14:textId="77777777" w:rsidR="008E219D" w:rsidRPr="00421870" w:rsidRDefault="005378B8">
            <w:pPr>
              <w:rPr>
                <w:color w:val="000000" w:themeColor="text1"/>
              </w:rPr>
            </w:pPr>
            <w:r w:rsidRPr="00421870">
              <w:rPr>
                <w:color w:val="000000" w:themeColor="text1"/>
              </w:rPr>
              <w:t>Phường Chương Mỹ</w:t>
            </w:r>
          </w:p>
        </w:tc>
        <w:tc>
          <w:tcPr>
            <w:tcW w:w="1198" w:type="dxa"/>
            <w:tcBorders>
              <w:top w:val="nil"/>
              <w:left w:val="nil"/>
              <w:bottom w:val="single" w:sz="4" w:space="0" w:color="A9A9A9"/>
              <w:right w:val="single" w:sz="4" w:space="0" w:color="A9A9A9"/>
            </w:tcBorders>
            <w:vAlign w:val="center"/>
          </w:tcPr>
          <w:p w14:paraId="687A551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81E451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1656/NQ-UBTVQH15; Ngày: 16/06/2025</w:t>
            </w:r>
          </w:p>
        </w:tc>
        <w:tc>
          <w:tcPr>
            <w:tcW w:w="1695" w:type="dxa"/>
            <w:tcBorders>
              <w:top w:val="nil"/>
              <w:left w:val="nil"/>
              <w:bottom w:val="single" w:sz="4" w:space="0" w:color="A9A9A9"/>
              <w:right w:val="single" w:sz="4" w:space="0" w:color="A9A9A9"/>
            </w:tcBorders>
            <w:vAlign w:val="center"/>
          </w:tcPr>
          <w:p w14:paraId="7C4C797C"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05BBA1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CB997A" w14:textId="77777777" w:rsidR="008E219D" w:rsidRPr="00421870" w:rsidRDefault="005378B8">
            <w:pPr>
              <w:rPr>
                <w:color w:val="000000" w:themeColor="text1"/>
              </w:rPr>
            </w:pPr>
            <w:r w:rsidRPr="00421870">
              <w:rPr>
                <w:color w:val="000000" w:themeColor="text1"/>
              </w:rPr>
              <w:t>10030</w:t>
            </w:r>
          </w:p>
        </w:tc>
        <w:tc>
          <w:tcPr>
            <w:tcW w:w="2285" w:type="dxa"/>
            <w:tcBorders>
              <w:top w:val="nil"/>
              <w:left w:val="nil"/>
              <w:bottom w:val="single" w:sz="4" w:space="0" w:color="A9A9A9"/>
              <w:right w:val="single" w:sz="4" w:space="0" w:color="A9A9A9"/>
            </w:tcBorders>
            <w:vAlign w:val="center"/>
          </w:tcPr>
          <w:p w14:paraId="35CBE53E" w14:textId="77777777" w:rsidR="008E219D" w:rsidRPr="00421870" w:rsidRDefault="005378B8">
            <w:pPr>
              <w:rPr>
                <w:color w:val="000000" w:themeColor="text1"/>
              </w:rPr>
            </w:pPr>
            <w:r w:rsidRPr="00421870">
              <w:rPr>
                <w:color w:val="000000" w:themeColor="text1"/>
              </w:rPr>
              <w:t>Xã Phú Nghĩa</w:t>
            </w:r>
          </w:p>
        </w:tc>
        <w:tc>
          <w:tcPr>
            <w:tcW w:w="1198" w:type="dxa"/>
            <w:tcBorders>
              <w:top w:val="nil"/>
              <w:left w:val="nil"/>
              <w:bottom w:val="single" w:sz="4" w:space="0" w:color="A9A9A9"/>
              <w:right w:val="single" w:sz="4" w:space="0" w:color="A9A9A9"/>
            </w:tcBorders>
            <w:vAlign w:val="center"/>
          </w:tcPr>
          <w:p w14:paraId="6A26420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C003D2"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95F841A" w14:textId="77777777" w:rsidR="008E219D" w:rsidRPr="00421870" w:rsidRDefault="005378B8">
            <w:pPr>
              <w:rPr>
                <w:color w:val="000000" w:themeColor="text1"/>
              </w:rPr>
            </w:pPr>
            <w:r w:rsidRPr="00421870">
              <w:rPr>
                <w:color w:val="000000" w:themeColor="text1"/>
              </w:rPr>
              <w:t>Thành phố Hà Nội</w:t>
            </w:r>
          </w:p>
        </w:tc>
      </w:tr>
      <w:tr w:rsidR="00421870" w:rsidRPr="00421870" w14:paraId="7606925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FF5D6D" w14:textId="77777777" w:rsidR="008E219D" w:rsidRPr="00421870" w:rsidRDefault="005378B8">
            <w:pPr>
              <w:rPr>
                <w:color w:val="000000" w:themeColor="text1"/>
              </w:rPr>
            </w:pPr>
            <w:r w:rsidRPr="00421870">
              <w:rPr>
                <w:color w:val="000000" w:themeColor="text1"/>
              </w:rPr>
              <w:t>10045</w:t>
            </w:r>
          </w:p>
        </w:tc>
        <w:tc>
          <w:tcPr>
            <w:tcW w:w="2285" w:type="dxa"/>
            <w:tcBorders>
              <w:top w:val="nil"/>
              <w:left w:val="nil"/>
              <w:bottom w:val="single" w:sz="4" w:space="0" w:color="A9A9A9"/>
              <w:right w:val="single" w:sz="4" w:space="0" w:color="A9A9A9"/>
            </w:tcBorders>
            <w:vAlign w:val="center"/>
          </w:tcPr>
          <w:p w14:paraId="74AFDA3D" w14:textId="77777777" w:rsidR="008E219D" w:rsidRPr="00421870" w:rsidRDefault="005378B8">
            <w:pPr>
              <w:rPr>
                <w:color w:val="000000" w:themeColor="text1"/>
              </w:rPr>
            </w:pPr>
            <w:r w:rsidRPr="00421870">
              <w:rPr>
                <w:color w:val="000000" w:themeColor="text1"/>
              </w:rPr>
              <w:t>Xã Xuân Mai</w:t>
            </w:r>
          </w:p>
        </w:tc>
        <w:tc>
          <w:tcPr>
            <w:tcW w:w="1198" w:type="dxa"/>
            <w:tcBorders>
              <w:top w:val="nil"/>
              <w:left w:val="nil"/>
              <w:bottom w:val="single" w:sz="4" w:space="0" w:color="A9A9A9"/>
              <w:right w:val="single" w:sz="4" w:space="0" w:color="A9A9A9"/>
            </w:tcBorders>
            <w:vAlign w:val="center"/>
          </w:tcPr>
          <w:p w14:paraId="1954467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209AF3"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6AE533F1" w14:textId="77777777" w:rsidR="008E219D" w:rsidRPr="00421870" w:rsidRDefault="005378B8">
            <w:pPr>
              <w:rPr>
                <w:color w:val="000000" w:themeColor="text1"/>
              </w:rPr>
            </w:pPr>
            <w:r w:rsidRPr="00421870">
              <w:rPr>
                <w:color w:val="000000" w:themeColor="text1"/>
              </w:rPr>
              <w:t>Thành phố Hà Nội</w:t>
            </w:r>
          </w:p>
        </w:tc>
      </w:tr>
      <w:tr w:rsidR="00421870" w:rsidRPr="00421870" w14:paraId="08FDB39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2831AC" w14:textId="77777777" w:rsidR="008E219D" w:rsidRPr="00421870" w:rsidRDefault="005378B8">
            <w:pPr>
              <w:rPr>
                <w:color w:val="000000" w:themeColor="text1"/>
              </w:rPr>
            </w:pPr>
            <w:r w:rsidRPr="00421870">
              <w:rPr>
                <w:color w:val="000000" w:themeColor="text1"/>
              </w:rPr>
              <w:t>10072</w:t>
            </w:r>
          </w:p>
        </w:tc>
        <w:tc>
          <w:tcPr>
            <w:tcW w:w="2285" w:type="dxa"/>
            <w:tcBorders>
              <w:top w:val="nil"/>
              <w:left w:val="nil"/>
              <w:bottom w:val="single" w:sz="4" w:space="0" w:color="A9A9A9"/>
              <w:right w:val="single" w:sz="4" w:space="0" w:color="A9A9A9"/>
            </w:tcBorders>
            <w:vAlign w:val="center"/>
          </w:tcPr>
          <w:p w14:paraId="22068441" w14:textId="77777777" w:rsidR="008E219D" w:rsidRPr="00421870" w:rsidRDefault="005378B8">
            <w:pPr>
              <w:rPr>
                <w:color w:val="000000" w:themeColor="text1"/>
              </w:rPr>
            </w:pPr>
            <w:r w:rsidRPr="00421870">
              <w:rPr>
                <w:color w:val="000000" w:themeColor="text1"/>
              </w:rPr>
              <w:t>Xã Quảng Bị</w:t>
            </w:r>
          </w:p>
        </w:tc>
        <w:tc>
          <w:tcPr>
            <w:tcW w:w="1198" w:type="dxa"/>
            <w:tcBorders>
              <w:top w:val="nil"/>
              <w:left w:val="nil"/>
              <w:bottom w:val="single" w:sz="4" w:space="0" w:color="A9A9A9"/>
              <w:right w:val="single" w:sz="4" w:space="0" w:color="A9A9A9"/>
            </w:tcBorders>
            <w:vAlign w:val="center"/>
          </w:tcPr>
          <w:p w14:paraId="6F0C735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B11C74" w14:textId="77777777" w:rsidR="008E219D" w:rsidRPr="00421870" w:rsidRDefault="005378B8">
            <w:pPr>
              <w:rPr>
                <w:color w:val="000000" w:themeColor="text1"/>
              </w:rPr>
            </w:pPr>
            <w:r w:rsidRPr="00421870">
              <w:rPr>
                <w:color w:val="000000" w:themeColor="text1"/>
              </w:rPr>
              <w:t xml:space="preserve">Số: 1656/NQ-UBTVQH15;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649D7E28"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8901B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DEEF97" w14:textId="77777777" w:rsidR="008E219D" w:rsidRPr="00421870" w:rsidRDefault="005378B8">
            <w:pPr>
              <w:rPr>
                <w:color w:val="000000" w:themeColor="text1"/>
              </w:rPr>
            </w:pPr>
            <w:r w:rsidRPr="00421870">
              <w:rPr>
                <w:color w:val="000000" w:themeColor="text1"/>
              </w:rPr>
              <w:t>10081</w:t>
            </w:r>
          </w:p>
        </w:tc>
        <w:tc>
          <w:tcPr>
            <w:tcW w:w="2285" w:type="dxa"/>
            <w:tcBorders>
              <w:top w:val="nil"/>
              <w:left w:val="nil"/>
              <w:bottom w:val="single" w:sz="4" w:space="0" w:color="A9A9A9"/>
              <w:right w:val="single" w:sz="4" w:space="0" w:color="A9A9A9"/>
            </w:tcBorders>
            <w:vAlign w:val="center"/>
          </w:tcPr>
          <w:p w14:paraId="0E9A1786" w14:textId="77777777" w:rsidR="008E219D" w:rsidRPr="00421870" w:rsidRDefault="005378B8">
            <w:pPr>
              <w:rPr>
                <w:color w:val="000000" w:themeColor="text1"/>
              </w:rPr>
            </w:pPr>
            <w:r w:rsidRPr="00421870">
              <w:rPr>
                <w:color w:val="000000" w:themeColor="text1"/>
              </w:rPr>
              <w:t xml:space="preserve">Xã Trần Phú </w:t>
            </w:r>
          </w:p>
        </w:tc>
        <w:tc>
          <w:tcPr>
            <w:tcW w:w="1198" w:type="dxa"/>
            <w:tcBorders>
              <w:top w:val="nil"/>
              <w:left w:val="nil"/>
              <w:bottom w:val="single" w:sz="4" w:space="0" w:color="A9A9A9"/>
              <w:right w:val="single" w:sz="4" w:space="0" w:color="A9A9A9"/>
            </w:tcBorders>
            <w:vAlign w:val="center"/>
          </w:tcPr>
          <w:p w14:paraId="488534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948E8AF"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D134D7A" w14:textId="77777777" w:rsidR="008E219D" w:rsidRPr="00421870" w:rsidRDefault="005378B8">
            <w:pPr>
              <w:rPr>
                <w:color w:val="000000" w:themeColor="text1"/>
              </w:rPr>
            </w:pPr>
            <w:r w:rsidRPr="00421870">
              <w:rPr>
                <w:color w:val="000000" w:themeColor="text1"/>
              </w:rPr>
              <w:t>Thành phố Hà Nội</w:t>
            </w:r>
          </w:p>
        </w:tc>
      </w:tr>
      <w:tr w:rsidR="00421870" w:rsidRPr="00421870" w14:paraId="7B58BF6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71A570" w14:textId="77777777" w:rsidR="008E219D" w:rsidRPr="00421870" w:rsidRDefault="005378B8">
            <w:pPr>
              <w:rPr>
                <w:color w:val="000000" w:themeColor="text1"/>
              </w:rPr>
            </w:pPr>
            <w:r w:rsidRPr="00421870">
              <w:rPr>
                <w:color w:val="000000" w:themeColor="text1"/>
              </w:rPr>
              <w:t>10096</w:t>
            </w:r>
          </w:p>
        </w:tc>
        <w:tc>
          <w:tcPr>
            <w:tcW w:w="2285" w:type="dxa"/>
            <w:tcBorders>
              <w:top w:val="nil"/>
              <w:left w:val="nil"/>
              <w:bottom w:val="single" w:sz="4" w:space="0" w:color="A9A9A9"/>
              <w:right w:val="single" w:sz="4" w:space="0" w:color="A9A9A9"/>
            </w:tcBorders>
            <w:vAlign w:val="center"/>
          </w:tcPr>
          <w:p w14:paraId="11E48EF6" w14:textId="77777777" w:rsidR="008E219D" w:rsidRPr="00421870" w:rsidRDefault="005378B8">
            <w:pPr>
              <w:rPr>
                <w:color w:val="000000" w:themeColor="text1"/>
              </w:rPr>
            </w:pPr>
            <w:r w:rsidRPr="00421870">
              <w:rPr>
                <w:color w:val="000000" w:themeColor="text1"/>
              </w:rPr>
              <w:t xml:space="preserve">Xã Hòa Phú </w:t>
            </w:r>
          </w:p>
        </w:tc>
        <w:tc>
          <w:tcPr>
            <w:tcW w:w="1198" w:type="dxa"/>
            <w:tcBorders>
              <w:top w:val="nil"/>
              <w:left w:val="nil"/>
              <w:bottom w:val="single" w:sz="4" w:space="0" w:color="A9A9A9"/>
              <w:right w:val="single" w:sz="4" w:space="0" w:color="A9A9A9"/>
            </w:tcBorders>
            <w:vAlign w:val="center"/>
          </w:tcPr>
          <w:p w14:paraId="084D1B9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28D18B"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65FB78DE" w14:textId="77777777" w:rsidR="008E219D" w:rsidRPr="00421870" w:rsidRDefault="005378B8">
            <w:pPr>
              <w:rPr>
                <w:color w:val="000000" w:themeColor="text1"/>
              </w:rPr>
            </w:pPr>
            <w:r w:rsidRPr="00421870">
              <w:rPr>
                <w:color w:val="000000" w:themeColor="text1"/>
              </w:rPr>
              <w:t>Thành phố Hà Nội</w:t>
            </w:r>
          </w:p>
        </w:tc>
      </w:tr>
      <w:tr w:rsidR="00421870" w:rsidRPr="00421870" w14:paraId="73F9943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B3BBB2" w14:textId="77777777" w:rsidR="008E219D" w:rsidRPr="00421870" w:rsidRDefault="005378B8">
            <w:pPr>
              <w:rPr>
                <w:color w:val="000000" w:themeColor="text1"/>
              </w:rPr>
            </w:pPr>
            <w:r w:rsidRPr="00421870">
              <w:rPr>
                <w:color w:val="000000" w:themeColor="text1"/>
              </w:rPr>
              <w:t>10114</w:t>
            </w:r>
          </w:p>
        </w:tc>
        <w:tc>
          <w:tcPr>
            <w:tcW w:w="2285" w:type="dxa"/>
            <w:tcBorders>
              <w:top w:val="nil"/>
              <w:left w:val="nil"/>
              <w:bottom w:val="single" w:sz="4" w:space="0" w:color="A9A9A9"/>
              <w:right w:val="single" w:sz="4" w:space="0" w:color="A9A9A9"/>
            </w:tcBorders>
            <w:vAlign w:val="center"/>
          </w:tcPr>
          <w:p w14:paraId="08345716" w14:textId="77777777" w:rsidR="008E219D" w:rsidRPr="00421870" w:rsidRDefault="005378B8">
            <w:pPr>
              <w:rPr>
                <w:color w:val="000000" w:themeColor="text1"/>
              </w:rPr>
            </w:pPr>
            <w:r w:rsidRPr="00421870">
              <w:rPr>
                <w:color w:val="000000" w:themeColor="text1"/>
              </w:rPr>
              <w:t>Xã Thanh Oai</w:t>
            </w:r>
          </w:p>
        </w:tc>
        <w:tc>
          <w:tcPr>
            <w:tcW w:w="1198" w:type="dxa"/>
            <w:tcBorders>
              <w:top w:val="nil"/>
              <w:left w:val="nil"/>
              <w:bottom w:val="single" w:sz="4" w:space="0" w:color="A9A9A9"/>
              <w:right w:val="single" w:sz="4" w:space="0" w:color="A9A9A9"/>
            </w:tcBorders>
            <w:vAlign w:val="center"/>
          </w:tcPr>
          <w:p w14:paraId="5AFD9C0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581C8D"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54C1CCC" w14:textId="77777777" w:rsidR="008E219D" w:rsidRPr="00421870" w:rsidRDefault="005378B8">
            <w:pPr>
              <w:rPr>
                <w:color w:val="000000" w:themeColor="text1"/>
              </w:rPr>
            </w:pPr>
            <w:r w:rsidRPr="00421870">
              <w:rPr>
                <w:color w:val="000000" w:themeColor="text1"/>
              </w:rPr>
              <w:t>Thành phố Hà Nội</w:t>
            </w:r>
          </w:p>
        </w:tc>
      </w:tr>
      <w:tr w:rsidR="00421870" w:rsidRPr="00421870" w14:paraId="55D9C74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B75D6A" w14:textId="77777777" w:rsidR="008E219D" w:rsidRPr="00421870" w:rsidRDefault="005378B8">
            <w:pPr>
              <w:rPr>
                <w:color w:val="000000" w:themeColor="text1"/>
              </w:rPr>
            </w:pPr>
            <w:r w:rsidRPr="00421870">
              <w:rPr>
                <w:color w:val="000000" w:themeColor="text1"/>
              </w:rPr>
              <w:t>10126</w:t>
            </w:r>
          </w:p>
        </w:tc>
        <w:tc>
          <w:tcPr>
            <w:tcW w:w="2285" w:type="dxa"/>
            <w:tcBorders>
              <w:top w:val="nil"/>
              <w:left w:val="nil"/>
              <w:bottom w:val="single" w:sz="4" w:space="0" w:color="A9A9A9"/>
              <w:right w:val="single" w:sz="4" w:space="0" w:color="A9A9A9"/>
            </w:tcBorders>
            <w:vAlign w:val="center"/>
          </w:tcPr>
          <w:p w14:paraId="3D879322" w14:textId="77777777" w:rsidR="008E219D" w:rsidRPr="00421870" w:rsidRDefault="005378B8">
            <w:pPr>
              <w:rPr>
                <w:color w:val="000000" w:themeColor="text1"/>
              </w:rPr>
            </w:pPr>
            <w:r w:rsidRPr="00421870">
              <w:rPr>
                <w:color w:val="000000" w:themeColor="text1"/>
              </w:rPr>
              <w:t xml:space="preserve">Xã Bình Minh </w:t>
            </w:r>
          </w:p>
        </w:tc>
        <w:tc>
          <w:tcPr>
            <w:tcW w:w="1198" w:type="dxa"/>
            <w:tcBorders>
              <w:top w:val="nil"/>
              <w:left w:val="nil"/>
              <w:bottom w:val="single" w:sz="4" w:space="0" w:color="A9A9A9"/>
              <w:right w:val="single" w:sz="4" w:space="0" w:color="A9A9A9"/>
            </w:tcBorders>
            <w:vAlign w:val="center"/>
          </w:tcPr>
          <w:p w14:paraId="1524613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B210A3"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D3503A5" w14:textId="77777777" w:rsidR="008E219D" w:rsidRPr="00421870" w:rsidRDefault="005378B8">
            <w:pPr>
              <w:rPr>
                <w:color w:val="000000" w:themeColor="text1"/>
              </w:rPr>
            </w:pPr>
            <w:r w:rsidRPr="00421870">
              <w:rPr>
                <w:color w:val="000000" w:themeColor="text1"/>
              </w:rPr>
              <w:t>Thành phố Hà Nội</w:t>
            </w:r>
          </w:p>
        </w:tc>
      </w:tr>
      <w:tr w:rsidR="00421870" w:rsidRPr="00421870" w14:paraId="358C70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BDDB30" w14:textId="77777777" w:rsidR="008E219D" w:rsidRPr="00421870" w:rsidRDefault="005378B8">
            <w:pPr>
              <w:rPr>
                <w:color w:val="000000" w:themeColor="text1"/>
              </w:rPr>
            </w:pPr>
            <w:r w:rsidRPr="00421870">
              <w:rPr>
                <w:color w:val="000000" w:themeColor="text1"/>
              </w:rPr>
              <w:t>10144</w:t>
            </w:r>
          </w:p>
        </w:tc>
        <w:tc>
          <w:tcPr>
            <w:tcW w:w="2285" w:type="dxa"/>
            <w:tcBorders>
              <w:top w:val="nil"/>
              <w:left w:val="nil"/>
              <w:bottom w:val="single" w:sz="4" w:space="0" w:color="A9A9A9"/>
              <w:right w:val="single" w:sz="4" w:space="0" w:color="A9A9A9"/>
            </w:tcBorders>
            <w:vAlign w:val="center"/>
          </w:tcPr>
          <w:p w14:paraId="748E7A5B" w14:textId="77777777" w:rsidR="008E219D" w:rsidRPr="00421870" w:rsidRDefault="005378B8">
            <w:pPr>
              <w:rPr>
                <w:color w:val="000000" w:themeColor="text1"/>
              </w:rPr>
            </w:pPr>
            <w:r w:rsidRPr="00421870">
              <w:rPr>
                <w:color w:val="000000" w:themeColor="text1"/>
              </w:rPr>
              <w:t>Xã Tam Hưng</w:t>
            </w:r>
          </w:p>
        </w:tc>
        <w:tc>
          <w:tcPr>
            <w:tcW w:w="1198" w:type="dxa"/>
            <w:tcBorders>
              <w:top w:val="nil"/>
              <w:left w:val="nil"/>
              <w:bottom w:val="single" w:sz="4" w:space="0" w:color="A9A9A9"/>
              <w:right w:val="single" w:sz="4" w:space="0" w:color="A9A9A9"/>
            </w:tcBorders>
            <w:vAlign w:val="center"/>
          </w:tcPr>
          <w:p w14:paraId="18F8DE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7EE433"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0505409D"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747DA5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C39697" w14:textId="77777777" w:rsidR="008E219D" w:rsidRPr="00421870" w:rsidRDefault="005378B8">
            <w:pPr>
              <w:rPr>
                <w:color w:val="000000" w:themeColor="text1"/>
              </w:rPr>
            </w:pPr>
            <w:r w:rsidRPr="00421870">
              <w:rPr>
                <w:color w:val="000000" w:themeColor="text1"/>
              </w:rPr>
              <w:t>10180</w:t>
            </w:r>
          </w:p>
        </w:tc>
        <w:tc>
          <w:tcPr>
            <w:tcW w:w="2285" w:type="dxa"/>
            <w:tcBorders>
              <w:top w:val="nil"/>
              <w:left w:val="nil"/>
              <w:bottom w:val="single" w:sz="4" w:space="0" w:color="A9A9A9"/>
              <w:right w:val="single" w:sz="4" w:space="0" w:color="A9A9A9"/>
            </w:tcBorders>
            <w:vAlign w:val="center"/>
          </w:tcPr>
          <w:p w14:paraId="55750761" w14:textId="77777777" w:rsidR="008E219D" w:rsidRPr="00421870" w:rsidRDefault="005378B8">
            <w:pPr>
              <w:rPr>
                <w:color w:val="000000" w:themeColor="text1"/>
              </w:rPr>
            </w:pPr>
            <w:r w:rsidRPr="00421870">
              <w:rPr>
                <w:color w:val="000000" w:themeColor="text1"/>
              </w:rPr>
              <w:t xml:space="preserve">Xã Dân Hòa </w:t>
            </w:r>
          </w:p>
        </w:tc>
        <w:tc>
          <w:tcPr>
            <w:tcW w:w="1198" w:type="dxa"/>
            <w:tcBorders>
              <w:top w:val="nil"/>
              <w:left w:val="nil"/>
              <w:bottom w:val="single" w:sz="4" w:space="0" w:color="A9A9A9"/>
              <w:right w:val="single" w:sz="4" w:space="0" w:color="A9A9A9"/>
            </w:tcBorders>
            <w:vAlign w:val="center"/>
          </w:tcPr>
          <w:p w14:paraId="05A8FCF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FE4D34"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CE48ED2" w14:textId="77777777" w:rsidR="008E219D" w:rsidRPr="00421870" w:rsidRDefault="005378B8">
            <w:pPr>
              <w:rPr>
                <w:color w:val="000000" w:themeColor="text1"/>
              </w:rPr>
            </w:pPr>
            <w:r w:rsidRPr="00421870">
              <w:rPr>
                <w:color w:val="000000" w:themeColor="text1"/>
              </w:rPr>
              <w:t>Thành phố Hà Nội</w:t>
            </w:r>
          </w:p>
        </w:tc>
      </w:tr>
      <w:tr w:rsidR="00421870" w:rsidRPr="00421870" w14:paraId="5CAE67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902376" w14:textId="77777777" w:rsidR="008E219D" w:rsidRPr="00421870" w:rsidRDefault="005378B8">
            <w:pPr>
              <w:rPr>
                <w:color w:val="000000" w:themeColor="text1"/>
              </w:rPr>
            </w:pPr>
            <w:r w:rsidRPr="00421870">
              <w:rPr>
                <w:color w:val="000000" w:themeColor="text1"/>
              </w:rPr>
              <w:t>10183</w:t>
            </w:r>
          </w:p>
        </w:tc>
        <w:tc>
          <w:tcPr>
            <w:tcW w:w="2285" w:type="dxa"/>
            <w:tcBorders>
              <w:top w:val="nil"/>
              <w:left w:val="nil"/>
              <w:bottom w:val="single" w:sz="4" w:space="0" w:color="A9A9A9"/>
              <w:right w:val="single" w:sz="4" w:space="0" w:color="A9A9A9"/>
            </w:tcBorders>
            <w:vAlign w:val="center"/>
          </w:tcPr>
          <w:p w14:paraId="56AD0FE7" w14:textId="77777777" w:rsidR="008E219D" w:rsidRPr="00421870" w:rsidRDefault="005378B8">
            <w:pPr>
              <w:rPr>
                <w:color w:val="000000" w:themeColor="text1"/>
              </w:rPr>
            </w:pPr>
            <w:r w:rsidRPr="00421870">
              <w:rPr>
                <w:color w:val="000000" w:themeColor="text1"/>
              </w:rPr>
              <w:t>Xã Thường Tín</w:t>
            </w:r>
          </w:p>
        </w:tc>
        <w:tc>
          <w:tcPr>
            <w:tcW w:w="1198" w:type="dxa"/>
            <w:tcBorders>
              <w:top w:val="nil"/>
              <w:left w:val="nil"/>
              <w:bottom w:val="single" w:sz="4" w:space="0" w:color="A9A9A9"/>
              <w:right w:val="single" w:sz="4" w:space="0" w:color="A9A9A9"/>
            </w:tcBorders>
            <w:vAlign w:val="center"/>
          </w:tcPr>
          <w:p w14:paraId="4847E6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734CBF"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75400C6" w14:textId="77777777" w:rsidR="008E219D" w:rsidRPr="00421870" w:rsidRDefault="005378B8">
            <w:pPr>
              <w:rPr>
                <w:color w:val="000000" w:themeColor="text1"/>
              </w:rPr>
            </w:pPr>
            <w:r w:rsidRPr="00421870">
              <w:rPr>
                <w:color w:val="000000" w:themeColor="text1"/>
              </w:rPr>
              <w:t>Thành phố Hà Nội</w:t>
            </w:r>
          </w:p>
        </w:tc>
      </w:tr>
      <w:tr w:rsidR="00421870" w:rsidRPr="00421870" w14:paraId="61AB692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B41D43" w14:textId="77777777" w:rsidR="008E219D" w:rsidRPr="00421870" w:rsidRDefault="005378B8">
            <w:pPr>
              <w:rPr>
                <w:color w:val="000000" w:themeColor="text1"/>
              </w:rPr>
            </w:pPr>
            <w:r w:rsidRPr="00421870">
              <w:rPr>
                <w:color w:val="000000" w:themeColor="text1"/>
              </w:rPr>
              <w:lastRenderedPageBreak/>
              <w:t>10210</w:t>
            </w:r>
          </w:p>
        </w:tc>
        <w:tc>
          <w:tcPr>
            <w:tcW w:w="2285" w:type="dxa"/>
            <w:tcBorders>
              <w:top w:val="nil"/>
              <w:left w:val="nil"/>
              <w:bottom w:val="single" w:sz="4" w:space="0" w:color="A9A9A9"/>
              <w:right w:val="single" w:sz="4" w:space="0" w:color="A9A9A9"/>
            </w:tcBorders>
            <w:vAlign w:val="center"/>
          </w:tcPr>
          <w:p w14:paraId="7DD36E60" w14:textId="77777777" w:rsidR="008E219D" w:rsidRPr="00421870" w:rsidRDefault="005378B8">
            <w:pPr>
              <w:rPr>
                <w:color w:val="000000" w:themeColor="text1"/>
              </w:rPr>
            </w:pPr>
            <w:r w:rsidRPr="00421870">
              <w:rPr>
                <w:color w:val="000000" w:themeColor="text1"/>
              </w:rPr>
              <w:t>Xã Hồng Vân</w:t>
            </w:r>
          </w:p>
        </w:tc>
        <w:tc>
          <w:tcPr>
            <w:tcW w:w="1198" w:type="dxa"/>
            <w:tcBorders>
              <w:top w:val="nil"/>
              <w:left w:val="nil"/>
              <w:bottom w:val="single" w:sz="4" w:space="0" w:color="A9A9A9"/>
              <w:right w:val="single" w:sz="4" w:space="0" w:color="A9A9A9"/>
            </w:tcBorders>
            <w:vAlign w:val="center"/>
          </w:tcPr>
          <w:p w14:paraId="333E4D5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828DA3D"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24950BE" w14:textId="77777777" w:rsidR="008E219D" w:rsidRPr="00421870" w:rsidRDefault="005378B8">
            <w:pPr>
              <w:rPr>
                <w:color w:val="000000" w:themeColor="text1"/>
              </w:rPr>
            </w:pPr>
            <w:r w:rsidRPr="00421870">
              <w:rPr>
                <w:color w:val="000000" w:themeColor="text1"/>
              </w:rPr>
              <w:t>Thành phố Hà Nội</w:t>
            </w:r>
          </w:p>
        </w:tc>
      </w:tr>
      <w:tr w:rsidR="00421870" w:rsidRPr="00421870" w14:paraId="51834C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EDFF19" w14:textId="77777777" w:rsidR="008E219D" w:rsidRPr="00421870" w:rsidRDefault="005378B8">
            <w:pPr>
              <w:rPr>
                <w:color w:val="000000" w:themeColor="text1"/>
              </w:rPr>
            </w:pPr>
            <w:r w:rsidRPr="00421870">
              <w:rPr>
                <w:color w:val="000000" w:themeColor="text1"/>
              </w:rPr>
              <w:t>10231</w:t>
            </w:r>
          </w:p>
        </w:tc>
        <w:tc>
          <w:tcPr>
            <w:tcW w:w="2285" w:type="dxa"/>
            <w:tcBorders>
              <w:top w:val="nil"/>
              <w:left w:val="nil"/>
              <w:bottom w:val="single" w:sz="4" w:space="0" w:color="A9A9A9"/>
              <w:right w:val="single" w:sz="4" w:space="0" w:color="A9A9A9"/>
            </w:tcBorders>
            <w:vAlign w:val="center"/>
          </w:tcPr>
          <w:p w14:paraId="50601435" w14:textId="77777777" w:rsidR="008E219D" w:rsidRPr="00421870" w:rsidRDefault="005378B8">
            <w:pPr>
              <w:rPr>
                <w:color w:val="000000" w:themeColor="text1"/>
              </w:rPr>
            </w:pPr>
            <w:r w:rsidRPr="00421870">
              <w:rPr>
                <w:color w:val="000000" w:themeColor="text1"/>
              </w:rPr>
              <w:t>Xã Thượng Phúc</w:t>
            </w:r>
          </w:p>
        </w:tc>
        <w:tc>
          <w:tcPr>
            <w:tcW w:w="1198" w:type="dxa"/>
            <w:tcBorders>
              <w:top w:val="nil"/>
              <w:left w:val="nil"/>
              <w:bottom w:val="single" w:sz="4" w:space="0" w:color="A9A9A9"/>
              <w:right w:val="single" w:sz="4" w:space="0" w:color="A9A9A9"/>
            </w:tcBorders>
            <w:vAlign w:val="center"/>
          </w:tcPr>
          <w:p w14:paraId="10F422F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ED9B20"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664BBBF" w14:textId="77777777" w:rsidR="008E219D" w:rsidRPr="00421870" w:rsidRDefault="005378B8">
            <w:pPr>
              <w:rPr>
                <w:color w:val="000000" w:themeColor="text1"/>
              </w:rPr>
            </w:pPr>
            <w:r w:rsidRPr="00421870">
              <w:rPr>
                <w:color w:val="000000" w:themeColor="text1"/>
              </w:rPr>
              <w:t>Thành phố Hà Nội</w:t>
            </w:r>
          </w:p>
        </w:tc>
      </w:tr>
      <w:tr w:rsidR="00421870" w:rsidRPr="00421870" w14:paraId="11EC9A1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26458A" w14:textId="77777777" w:rsidR="008E219D" w:rsidRPr="00421870" w:rsidRDefault="005378B8">
            <w:pPr>
              <w:rPr>
                <w:color w:val="000000" w:themeColor="text1"/>
              </w:rPr>
            </w:pPr>
            <w:r w:rsidRPr="00421870">
              <w:rPr>
                <w:color w:val="000000" w:themeColor="text1"/>
              </w:rPr>
              <w:t>10237</w:t>
            </w:r>
          </w:p>
        </w:tc>
        <w:tc>
          <w:tcPr>
            <w:tcW w:w="2285" w:type="dxa"/>
            <w:tcBorders>
              <w:top w:val="nil"/>
              <w:left w:val="nil"/>
              <w:bottom w:val="single" w:sz="4" w:space="0" w:color="A9A9A9"/>
              <w:right w:val="single" w:sz="4" w:space="0" w:color="A9A9A9"/>
            </w:tcBorders>
            <w:vAlign w:val="center"/>
          </w:tcPr>
          <w:p w14:paraId="18469CA5" w14:textId="77777777" w:rsidR="008E219D" w:rsidRPr="00421870" w:rsidRDefault="005378B8">
            <w:pPr>
              <w:rPr>
                <w:color w:val="000000" w:themeColor="text1"/>
              </w:rPr>
            </w:pPr>
            <w:r w:rsidRPr="00421870">
              <w:rPr>
                <w:color w:val="000000" w:themeColor="text1"/>
              </w:rPr>
              <w:t xml:space="preserve">Xã Chương </w:t>
            </w:r>
            <w:r w:rsidRPr="00421870">
              <w:rPr>
                <w:color w:val="000000" w:themeColor="text1"/>
              </w:rPr>
              <w:t>Dương</w:t>
            </w:r>
          </w:p>
        </w:tc>
        <w:tc>
          <w:tcPr>
            <w:tcW w:w="1198" w:type="dxa"/>
            <w:tcBorders>
              <w:top w:val="nil"/>
              <w:left w:val="nil"/>
              <w:bottom w:val="single" w:sz="4" w:space="0" w:color="A9A9A9"/>
              <w:right w:val="single" w:sz="4" w:space="0" w:color="A9A9A9"/>
            </w:tcBorders>
            <w:vAlign w:val="center"/>
          </w:tcPr>
          <w:p w14:paraId="67F433C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73C206"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59E71A66"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8786D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DF3DF1" w14:textId="77777777" w:rsidR="008E219D" w:rsidRPr="00421870" w:rsidRDefault="005378B8">
            <w:pPr>
              <w:rPr>
                <w:color w:val="000000" w:themeColor="text1"/>
              </w:rPr>
            </w:pPr>
            <w:r w:rsidRPr="00421870">
              <w:rPr>
                <w:color w:val="000000" w:themeColor="text1"/>
              </w:rPr>
              <w:t>10273</w:t>
            </w:r>
          </w:p>
        </w:tc>
        <w:tc>
          <w:tcPr>
            <w:tcW w:w="2285" w:type="dxa"/>
            <w:tcBorders>
              <w:top w:val="nil"/>
              <w:left w:val="nil"/>
              <w:bottom w:val="single" w:sz="4" w:space="0" w:color="A9A9A9"/>
              <w:right w:val="single" w:sz="4" w:space="0" w:color="A9A9A9"/>
            </w:tcBorders>
            <w:vAlign w:val="center"/>
          </w:tcPr>
          <w:p w14:paraId="5B581021" w14:textId="77777777" w:rsidR="008E219D" w:rsidRPr="00421870" w:rsidRDefault="005378B8">
            <w:pPr>
              <w:rPr>
                <w:color w:val="000000" w:themeColor="text1"/>
              </w:rPr>
            </w:pPr>
            <w:r w:rsidRPr="00421870">
              <w:rPr>
                <w:color w:val="000000" w:themeColor="text1"/>
              </w:rPr>
              <w:t>Xã Phú Xuyên</w:t>
            </w:r>
          </w:p>
        </w:tc>
        <w:tc>
          <w:tcPr>
            <w:tcW w:w="1198" w:type="dxa"/>
            <w:tcBorders>
              <w:top w:val="nil"/>
              <w:left w:val="nil"/>
              <w:bottom w:val="single" w:sz="4" w:space="0" w:color="A9A9A9"/>
              <w:right w:val="single" w:sz="4" w:space="0" w:color="A9A9A9"/>
            </w:tcBorders>
            <w:vAlign w:val="center"/>
          </w:tcPr>
          <w:p w14:paraId="5C6FAA1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DC0D1E"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0EF0018E" w14:textId="77777777" w:rsidR="008E219D" w:rsidRPr="00421870" w:rsidRDefault="005378B8">
            <w:pPr>
              <w:rPr>
                <w:color w:val="000000" w:themeColor="text1"/>
              </w:rPr>
            </w:pPr>
            <w:r w:rsidRPr="00421870">
              <w:rPr>
                <w:color w:val="000000" w:themeColor="text1"/>
              </w:rPr>
              <w:t>Thành phố Hà Nội</w:t>
            </w:r>
          </w:p>
        </w:tc>
      </w:tr>
      <w:tr w:rsidR="00421870" w:rsidRPr="00421870" w14:paraId="77610D9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04AAE3" w14:textId="77777777" w:rsidR="008E219D" w:rsidRPr="00421870" w:rsidRDefault="005378B8">
            <w:pPr>
              <w:rPr>
                <w:color w:val="000000" w:themeColor="text1"/>
              </w:rPr>
            </w:pPr>
            <w:r w:rsidRPr="00421870">
              <w:rPr>
                <w:color w:val="000000" w:themeColor="text1"/>
              </w:rPr>
              <w:t>10279</w:t>
            </w:r>
          </w:p>
        </w:tc>
        <w:tc>
          <w:tcPr>
            <w:tcW w:w="2285" w:type="dxa"/>
            <w:tcBorders>
              <w:top w:val="nil"/>
              <w:left w:val="nil"/>
              <w:bottom w:val="single" w:sz="4" w:space="0" w:color="A9A9A9"/>
              <w:right w:val="single" w:sz="4" w:space="0" w:color="A9A9A9"/>
            </w:tcBorders>
            <w:vAlign w:val="center"/>
          </w:tcPr>
          <w:p w14:paraId="611C907E" w14:textId="77777777" w:rsidR="008E219D" w:rsidRPr="00421870" w:rsidRDefault="005378B8">
            <w:pPr>
              <w:rPr>
                <w:color w:val="000000" w:themeColor="text1"/>
              </w:rPr>
            </w:pPr>
            <w:r w:rsidRPr="00421870">
              <w:rPr>
                <w:color w:val="000000" w:themeColor="text1"/>
              </w:rPr>
              <w:t>Xã Phượng Dực</w:t>
            </w:r>
          </w:p>
        </w:tc>
        <w:tc>
          <w:tcPr>
            <w:tcW w:w="1198" w:type="dxa"/>
            <w:tcBorders>
              <w:top w:val="nil"/>
              <w:left w:val="nil"/>
              <w:bottom w:val="single" w:sz="4" w:space="0" w:color="A9A9A9"/>
              <w:right w:val="single" w:sz="4" w:space="0" w:color="A9A9A9"/>
            </w:tcBorders>
            <w:vAlign w:val="center"/>
          </w:tcPr>
          <w:p w14:paraId="1FE01D4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D0B92F"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95D3257" w14:textId="77777777" w:rsidR="008E219D" w:rsidRPr="00421870" w:rsidRDefault="005378B8">
            <w:pPr>
              <w:rPr>
                <w:color w:val="000000" w:themeColor="text1"/>
              </w:rPr>
            </w:pPr>
            <w:r w:rsidRPr="00421870">
              <w:rPr>
                <w:color w:val="000000" w:themeColor="text1"/>
              </w:rPr>
              <w:t>Thành phố Hà Nội</w:t>
            </w:r>
          </w:p>
        </w:tc>
      </w:tr>
      <w:tr w:rsidR="00421870" w:rsidRPr="00421870" w14:paraId="79A0588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535FD3" w14:textId="77777777" w:rsidR="008E219D" w:rsidRPr="00421870" w:rsidRDefault="005378B8">
            <w:pPr>
              <w:rPr>
                <w:color w:val="000000" w:themeColor="text1"/>
              </w:rPr>
            </w:pPr>
            <w:r w:rsidRPr="00421870">
              <w:rPr>
                <w:color w:val="000000" w:themeColor="text1"/>
              </w:rPr>
              <w:t>10330</w:t>
            </w:r>
          </w:p>
        </w:tc>
        <w:tc>
          <w:tcPr>
            <w:tcW w:w="2285" w:type="dxa"/>
            <w:tcBorders>
              <w:top w:val="nil"/>
              <w:left w:val="nil"/>
              <w:bottom w:val="single" w:sz="4" w:space="0" w:color="A9A9A9"/>
              <w:right w:val="single" w:sz="4" w:space="0" w:color="A9A9A9"/>
            </w:tcBorders>
            <w:vAlign w:val="center"/>
          </w:tcPr>
          <w:p w14:paraId="56901929" w14:textId="77777777" w:rsidR="008E219D" w:rsidRPr="00421870" w:rsidRDefault="005378B8">
            <w:pPr>
              <w:rPr>
                <w:color w:val="000000" w:themeColor="text1"/>
              </w:rPr>
            </w:pPr>
            <w:r w:rsidRPr="00421870">
              <w:rPr>
                <w:color w:val="000000" w:themeColor="text1"/>
              </w:rPr>
              <w:t>Xã Chuyên Mỹ</w:t>
            </w:r>
          </w:p>
        </w:tc>
        <w:tc>
          <w:tcPr>
            <w:tcW w:w="1198" w:type="dxa"/>
            <w:tcBorders>
              <w:top w:val="nil"/>
              <w:left w:val="nil"/>
              <w:bottom w:val="single" w:sz="4" w:space="0" w:color="A9A9A9"/>
              <w:right w:val="single" w:sz="4" w:space="0" w:color="A9A9A9"/>
            </w:tcBorders>
            <w:vAlign w:val="center"/>
          </w:tcPr>
          <w:p w14:paraId="71222F3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7AD582"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1656/NQ-UBTVQH15; Ngày: 16/06/2025</w:t>
            </w:r>
          </w:p>
        </w:tc>
        <w:tc>
          <w:tcPr>
            <w:tcW w:w="1695" w:type="dxa"/>
            <w:tcBorders>
              <w:top w:val="nil"/>
              <w:left w:val="nil"/>
              <w:bottom w:val="single" w:sz="4" w:space="0" w:color="A9A9A9"/>
              <w:right w:val="single" w:sz="4" w:space="0" w:color="A9A9A9"/>
            </w:tcBorders>
            <w:vAlign w:val="center"/>
          </w:tcPr>
          <w:p w14:paraId="4E5DA56E" w14:textId="77777777" w:rsidR="008E219D" w:rsidRPr="00421870" w:rsidRDefault="005378B8">
            <w:pPr>
              <w:rPr>
                <w:color w:val="000000" w:themeColor="text1"/>
              </w:rPr>
            </w:pPr>
            <w:r w:rsidRPr="00421870">
              <w:rPr>
                <w:color w:val="000000" w:themeColor="text1"/>
              </w:rPr>
              <w:t>Thành phố Hà Nội</w:t>
            </w:r>
          </w:p>
        </w:tc>
      </w:tr>
      <w:tr w:rsidR="00421870" w:rsidRPr="00421870" w14:paraId="635B1E2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72397F" w14:textId="77777777" w:rsidR="008E219D" w:rsidRPr="00421870" w:rsidRDefault="005378B8">
            <w:pPr>
              <w:rPr>
                <w:color w:val="000000" w:themeColor="text1"/>
              </w:rPr>
            </w:pPr>
            <w:r w:rsidRPr="00421870">
              <w:rPr>
                <w:color w:val="000000" w:themeColor="text1"/>
              </w:rPr>
              <w:t>10342</w:t>
            </w:r>
          </w:p>
        </w:tc>
        <w:tc>
          <w:tcPr>
            <w:tcW w:w="2285" w:type="dxa"/>
            <w:tcBorders>
              <w:top w:val="nil"/>
              <w:left w:val="nil"/>
              <w:bottom w:val="single" w:sz="4" w:space="0" w:color="A9A9A9"/>
              <w:right w:val="single" w:sz="4" w:space="0" w:color="A9A9A9"/>
            </w:tcBorders>
            <w:vAlign w:val="center"/>
          </w:tcPr>
          <w:p w14:paraId="141484FF" w14:textId="77777777" w:rsidR="008E219D" w:rsidRPr="00421870" w:rsidRDefault="005378B8">
            <w:pPr>
              <w:rPr>
                <w:color w:val="000000" w:themeColor="text1"/>
              </w:rPr>
            </w:pPr>
            <w:r w:rsidRPr="00421870">
              <w:rPr>
                <w:color w:val="000000" w:themeColor="text1"/>
              </w:rPr>
              <w:t>Xã Đại Xuyên</w:t>
            </w:r>
          </w:p>
        </w:tc>
        <w:tc>
          <w:tcPr>
            <w:tcW w:w="1198" w:type="dxa"/>
            <w:tcBorders>
              <w:top w:val="nil"/>
              <w:left w:val="nil"/>
              <w:bottom w:val="single" w:sz="4" w:space="0" w:color="A9A9A9"/>
              <w:right w:val="single" w:sz="4" w:space="0" w:color="A9A9A9"/>
            </w:tcBorders>
            <w:vAlign w:val="center"/>
          </w:tcPr>
          <w:p w14:paraId="723EE5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F86367"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610A4DE4" w14:textId="77777777" w:rsidR="008E219D" w:rsidRPr="00421870" w:rsidRDefault="005378B8">
            <w:pPr>
              <w:rPr>
                <w:color w:val="000000" w:themeColor="text1"/>
              </w:rPr>
            </w:pPr>
            <w:r w:rsidRPr="00421870">
              <w:rPr>
                <w:color w:val="000000" w:themeColor="text1"/>
              </w:rPr>
              <w:t>Thành phố Hà Nội</w:t>
            </w:r>
          </w:p>
        </w:tc>
      </w:tr>
      <w:tr w:rsidR="00421870" w:rsidRPr="00421870" w14:paraId="04D580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A1E2AB" w14:textId="77777777" w:rsidR="008E219D" w:rsidRPr="00421870" w:rsidRDefault="005378B8">
            <w:pPr>
              <w:rPr>
                <w:color w:val="000000" w:themeColor="text1"/>
              </w:rPr>
            </w:pPr>
            <w:r w:rsidRPr="00421870">
              <w:rPr>
                <w:color w:val="000000" w:themeColor="text1"/>
              </w:rPr>
              <w:t>10354</w:t>
            </w:r>
          </w:p>
        </w:tc>
        <w:tc>
          <w:tcPr>
            <w:tcW w:w="2285" w:type="dxa"/>
            <w:tcBorders>
              <w:top w:val="nil"/>
              <w:left w:val="nil"/>
              <w:bottom w:val="single" w:sz="4" w:space="0" w:color="A9A9A9"/>
              <w:right w:val="single" w:sz="4" w:space="0" w:color="A9A9A9"/>
            </w:tcBorders>
            <w:vAlign w:val="center"/>
          </w:tcPr>
          <w:p w14:paraId="12817BB0" w14:textId="77777777" w:rsidR="008E219D" w:rsidRPr="00421870" w:rsidRDefault="005378B8">
            <w:pPr>
              <w:rPr>
                <w:color w:val="000000" w:themeColor="text1"/>
              </w:rPr>
            </w:pPr>
            <w:r w:rsidRPr="00421870">
              <w:rPr>
                <w:color w:val="000000" w:themeColor="text1"/>
              </w:rPr>
              <w:t>Xã Vân Đình</w:t>
            </w:r>
          </w:p>
        </w:tc>
        <w:tc>
          <w:tcPr>
            <w:tcW w:w="1198" w:type="dxa"/>
            <w:tcBorders>
              <w:top w:val="nil"/>
              <w:left w:val="nil"/>
              <w:bottom w:val="single" w:sz="4" w:space="0" w:color="A9A9A9"/>
              <w:right w:val="single" w:sz="4" w:space="0" w:color="A9A9A9"/>
            </w:tcBorders>
            <w:vAlign w:val="center"/>
          </w:tcPr>
          <w:p w14:paraId="0C72BFF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3A5273"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3D79CDB6" w14:textId="77777777" w:rsidR="008E219D" w:rsidRPr="00421870" w:rsidRDefault="005378B8">
            <w:pPr>
              <w:rPr>
                <w:color w:val="000000" w:themeColor="text1"/>
              </w:rPr>
            </w:pPr>
            <w:r w:rsidRPr="00421870">
              <w:rPr>
                <w:color w:val="000000" w:themeColor="text1"/>
              </w:rPr>
              <w:t>Thành phố Hà Nội</w:t>
            </w:r>
          </w:p>
        </w:tc>
      </w:tr>
      <w:tr w:rsidR="00421870" w:rsidRPr="00421870" w14:paraId="0A4ED6C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C1EA10" w14:textId="77777777" w:rsidR="008E219D" w:rsidRPr="00421870" w:rsidRDefault="005378B8">
            <w:pPr>
              <w:rPr>
                <w:color w:val="000000" w:themeColor="text1"/>
              </w:rPr>
            </w:pPr>
            <w:r w:rsidRPr="00421870">
              <w:rPr>
                <w:color w:val="000000" w:themeColor="text1"/>
              </w:rPr>
              <w:t>10369</w:t>
            </w:r>
          </w:p>
        </w:tc>
        <w:tc>
          <w:tcPr>
            <w:tcW w:w="2285" w:type="dxa"/>
            <w:tcBorders>
              <w:top w:val="nil"/>
              <w:left w:val="nil"/>
              <w:bottom w:val="single" w:sz="4" w:space="0" w:color="A9A9A9"/>
              <w:right w:val="single" w:sz="4" w:space="0" w:color="A9A9A9"/>
            </w:tcBorders>
            <w:vAlign w:val="center"/>
          </w:tcPr>
          <w:p w14:paraId="633D2939" w14:textId="77777777" w:rsidR="008E219D" w:rsidRPr="00421870" w:rsidRDefault="005378B8">
            <w:pPr>
              <w:rPr>
                <w:color w:val="000000" w:themeColor="text1"/>
              </w:rPr>
            </w:pPr>
            <w:r w:rsidRPr="00421870">
              <w:rPr>
                <w:color w:val="000000" w:themeColor="text1"/>
              </w:rPr>
              <w:t>Xã Ứng Thiên</w:t>
            </w:r>
          </w:p>
        </w:tc>
        <w:tc>
          <w:tcPr>
            <w:tcW w:w="1198" w:type="dxa"/>
            <w:tcBorders>
              <w:top w:val="nil"/>
              <w:left w:val="nil"/>
              <w:bottom w:val="single" w:sz="4" w:space="0" w:color="A9A9A9"/>
              <w:right w:val="single" w:sz="4" w:space="0" w:color="A9A9A9"/>
            </w:tcBorders>
            <w:vAlign w:val="center"/>
          </w:tcPr>
          <w:p w14:paraId="3C635F8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538BA3" w14:textId="77777777" w:rsidR="008E219D" w:rsidRPr="00421870" w:rsidRDefault="005378B8">
            <w:pPr>
              <w:rPr>
                <w:color w:val="000000" w:themeColor="text1"/>
              </w:rPr>
            </w:pPr>
            <w:r w:rsidRPr="00421870">
              <w:rPr>
                <w:color w:val="000000" w:themeColor="text1"/>
              </w:rPr>
              <w:t xml:space="preserve">Số: 1656/NQ-UBTVQH15;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5F20D9C2"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6D9655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912D1D" w14:textId="77777777" w:rsidR="008E219D" w:rsidRPr="00421870" w:rsidRDefault="005378B8">
            <w:pPr>
              <w:rPr>
                <w:color w:val="000000" w:themeColor="text1"/>
              </w:rPr>
            </w:pPr>
            <w:r w:rsidRPr="00421870">
              <w:rPr>
                <w:color w:val="000000" w:themeColor="text1"/>
              </w:rPr>
              <w:t>10402</w:t>
            </w:r>
          </w:p>
        </w:tc>
        <w:tc>
          <w:tcPr>
            <w:tcW w:w="2285" w:type="dxa"/>
            <w:tcBorders>
              <w:top w:val="nil"/>
              <w:left w:val="nil"/>
              <w:bottom w:val="single" w:sz="4" w:space="0" w:color="A9A9A9"/>
              <w:right w:val="single" w:sz="4" w:space="0" w:color="A9A9A9"/>
            </w:tcBorders>
            <w:vAlign w:val="center"/>
          </w:tcPr>
          <w:p w14:paraId="157C6F34" w14:textId="77777777" w:rsidR="008E219D" w:rsidRPr="00421870" w:rsidRDefault="005378B8">
            <w:pPr>
              <w:rPr>
                <w:color w:val="000000" w:themeColor="text1"/>
              </w:rPr>
            </w:pPr>
            <w:r w:rsidRPr="00421870">
              <w:rPr>
                <w:color w:val="000000" w:themeColor="text1"/>
              </w:rPr>
              <w:t>Xã Ứng Hòa</w:t>
            </w:r>
          </w:p>
        </w:tc>
        <w:tc>
          <w:tcPr>
            <w:tcW w:w="1198" w:type="dxa"/>
            <w:tcBorders>
              <w:top w:val="nil"/>
              <w:left w:val="nil"/>
              <w:bottom w:val="single" w:sz="4" w:space="0" w:color="A9A9A9"/>
              <w:right w:val="single" w:sz="4" w:space="0" w:color="A9A9A9"/>
            </w:tcBorders>
            <w:vAlign w:val="center"/>
          </w:tcPr>
          <w:p w14:paraId="61C2E42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B8545D"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1689283D" w14:textId="77777777" w:rsidR="008E219D" w:rsidRPr="00421870" w:rsidRDefault="005378B8">
            <w:pPr>
              <w:rPr>
                <w:color w:val="000000" w:themeColor="text1"/>
              </w:rPr>
            </w:pPr>
            <w:r w:rsidRPr="00421870">
              <w:rPr>
                <w:color w:val="000000" w:themeColor="text1"/>
              </w:rPr>
              <w:t>Thành phố Hà Nội</w:t>
            </w:r>
          </w:p>
        </w:tc>
      </w:tr>
      <w:tr w:rsidR="00421870" w:rsidRPr="00421870" w14:paraId="35E62B1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11380E" w14:textId="77777777" w:rsidR="008E219D" w:rsidRPr="00421870" w:rsidRDefault="005378B8">
            <w:pPr>
              <w:rPr>
                <w:color w:val="000000" w:themeColor="text1"/>
              </w:rPr>
            </w:pPr>
            <w:r w:rsidRPr="00421870">
              <w:rPr>
                <w:color w:val="000000" w:themeColor="text1"/>
              </w:rPr>
              <w:t>10417</w:t>
            </w:r>
          </w:p>
        </w:tc>
        <w:tc>
          <w:tcPr>
            <w:tcW w:w="2285" w:type="dxa"/>
            <w:tcBorders>
              <w:top w:val="nil"/>
              <w:left w:val="nil"/>
              <w:bottom w:val="single" w:sz="4" w:space="0" w:color="A9A9A9"/>
              <w:right w:val="single" w:sz="4" w:space="0" w:color="A9A9A9"/>
            </w:tcBorders>
            <w:vAlign w:val="center"/>
          </w:tcPr>
          <w:p w14:paraId="18A06A8C" w14:textId="77777777" w:rsidR="008E219D" w:rsidRPr="00421870" w:rsidRDefault="005378B8">
            <w:pPr>
              <w:rPr>
                <w:color w:val="000000" w:themeColor="text1"/>
              </w:rPr>
            </w:pPr>
            <w:r w:rsidRPr="00421870">
              <w:rPr>
                <w:color w:val="000000" w:themeColor="text1"/>
              </w:rPr>
              <w:t>Xã Hòa Xá</w:t>
            </w:r>
          </w:p>
        </w:tc>
        <w:tc>
          <w:tcPr>
            <w:tcW w:w="1198" w:type="dxa"/>
            <w:tcBorders>
              <w:top w:val="nil"/>
              <w:left w:val="nil"/>
              <w:bottom w:val="single" w:sz="4" w:space="0" w:color="A9A9A9"/>
              <w:right w:val="single" w:sz="4" w:space="0" w:color="A9A9A9"/>
            </w:tcBorders>
            <w:vAlign w:val="center"/>
          </w:tcPr>
          <w:p w14:paraId="5D24414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E8C7B0"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474179B0"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7B9821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10804D" w14:textId="77777777" w:rsidR="008E219D" w:rsidRPr="00421870" w:rsidRDefault="005378B8">
            <w:pPr>
              <w:rPr>
                <w:color w:val="000000" w:themeColor="text1"/>
              </w:rPr>
            </w:pPr>
            <w:r w:rsidRPr="00421870">
              <w:rPr>
                <w:color w:val="000000" w:themeColor="text1"/>
              </w:rPr>
              <w:t>10441</w:t>
            </w:r>
          </w:p>
        </w:tc>
        <w:tc>
          <w:tcPr>
            <w:tcW w:w="2285" w:type="dxa"/>
            <w:tcBorders>
              <w:top w:val="nil"/>
              <w:left w:val="nil"/>
              <w:bottom w:val="single" w:sz="4" w:space="0" w:color="A9A9A9"/>
              <w:right w:val="single" w:sz="4" w:space="0" w:color="A9A9A9"/>
            </w:tcBorders>
            <w:vAlign w:val="center"/>
          </w:tcPr>
          <w:p w14:paraId="4616ED7A" w14:textId="77777777" w:rsidR="008E219D" w:rsidRPr="00421870" w:rsidRDefault="005378B8">
            <w:pPr>
              <w:rPr>
                <w:color w:val="000000" w:themeColor="text1"/>
              </w:rPr>
            </w:pPr>
            <w:r w:rsidRPr="00421870">
              <w:rPr>
                <w:color w:val="000000" w:themeColor="text1"/>
              </w:rPr>
              <w:t>Xã Mỹ Đức</w:t>
            </w:r>
          </w:p>
        </w:tc>
        <w:tc>
          <w:tcPr>
            <w:tcW w:w="1198" w:type="dxa"/>
            <w:tcBorders>
              <w:top w:val="nil"/>
              <w:left w:val="nil"/>
              <w:bottom w:val="single" w:sz="4" w:space="0" w:color="A9A9A9"/>
              <w:right w:val="single" w:sz="4" w:space="0" w:color="A9A9A9"/>
            </w:tcBorders>
            <w:vAlign w:val="center"/>
          </w:tcPr>
          <w:p w14:paraId="78A1438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A95715"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447E98D2" w14:textId="77777777" w:rsidR="008E219D" w:rsidRPr="00421870" w:rsidRDefault="005378B8">
            <w:pPr>
              <w:rPr>
                <w:color w:val="000000" w:themeColor="text1"/>
              </w:rPr>
            </w:pPr>
            <w:r w:rsidRPr="00421870">
              <w:rPr>
                <w:color w:val="000000" w:themeColor="text1"/>
              </w:rPr>
              <w:t xml:space="preserve">Thành phố </w:t>
            </w:r>
            <w:r w:rsidRPr="00421870">
              <w:rPr>
                <w:color w:val="000000" w:themeColor="text1"/>
              </w:rPr>
              <w:t>Hà Nội</w:t>
            </w:r>
          </w:p>
        </w:tc>
      </w:tr>
      <w:tr w:rsidR="00421870" w:rsidRPr="00421870" w14:paraId="0AA505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C15380" w14:textId="77777777" w:rsidR="008E219D" w:rsidRPr="00421870" w:rsidRDefault="005378B8">
            <w:pPr>
              <w:rPr>
                <w:color w:val="000000" w:themeColor="text1"/>
              </w:rPr>
            </w:pPr>
            <w:r w:rsidRPr="00421870">
              <w:rPr>
                <w:color w:val="000000" w:themeColor="text1"/>
              </w:rPr>
              <w:t>10459</w:t>
            </w:r>
          </w:p>
        </w:tc>
        <w:tc>
          <w:tcPr>
            <w:tcW w:w="2285" w:type="dxa"/>
            <w:tcBorders>
              <w:top w:val="nil"/>
              <w:left w:val="nil"/>
              <w:bottom w:val="single" w:sz="4" w:space="0" w:color="A9A9A9"/>
              <w:right w:val="single" w:sz="4" w:space="0" w:color="A9A9A9"/>
            </w:tcBorders>
            <w:vAlign w:val="center"/>
          </w:tcPr>
          <w:p w14:paraId="3DAD1B7C" w14:textId="77777777" w:rsidR="008E219D" w:rsidRPr="00421870" w:rsidRDefault="005378B8">
            <w:pPr>
              <w:rPr>
                <w:color w:val="000000" w:themeColor="text1"/>
              </w:rPr>
            </w:pPr>
            <w:r w:rsidRPr="00421870">
              <w:rPr>
                <w:color w:val="000000" w:themeColor="text1"/>
              </w:rPr>
              <w:t>Xã Phúc Sơn</w:t>
            </w:r>
          </w:p>
        </w:tc>
        <w:tc>
          <w:tcPr>
            <w:tcW w:w="1198" w:type="dxa"/>
            <w:tcBorders>
              <w:top w:val="nil"/>
              <w:left w:val="nil"/>
              <w:bottom w:val="single" w:sz="4" w:space="0" w:color="A9A9A9"/>
              <w:right w:val="single" w:sz="4" w:space="0" w:color="A9A9A9"/>
            </w:tcBorders>
            <w:vAlign w:val="center"/>
          </w:tcPr>
          <w:p w14:paraId="3504308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C75627"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06411A92" w14:textId="77777777" w:rsidR="008E219D" w:rsidRPr="00421870" w:rsidRDefault="005378B8">
            <w:pPr>
              <w:rPr>
                <w:color w:val="000000" w:themeColor="text1"/>
              </w:rPr>
            </w:pPr>
            <w:r w:rsidRPr="00421870">
              <w:rPr>
                <w:color w:val="000000" w:themeColor="text1"/>
              </w:rPr>
              <w:t>Thành phố Hà Nội</w:t>
            </w:r>
          </w:p>
        </w:tc>
      </w:tr>
      <w:tr w:rsidR="00421870" w:rsidRPr="00421870" w14:paraId="437D384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BE4A35" w14:textId="77777777" w:rsidR="008E219D" w:rsidRPr="00421870" w:rsidRDefault="005378B8">
            <w:pPr>
              <w:rPr>
                <w:color w:val="000000" w:themeColor="text1"/>
              </w:rPr>
            </w:pPr>
            <w:r w:rsidRPr="00421870">
              <w:rPr>
                <w:color w:val="000000" w:themeColor="text1"/>
              </w:rPr>
              <w:t>10465</w:t>
            </w:r>
          </w:p>
        </w:tc>
        <w:tc>
          <w:tcPr>
            <w:tcW w:w="2285" w:type="dxa"/>
            <w:tcBorders>
              <w:top w:val="nil"/>
              <w:left w:val="nil"/>
              <w:bottom w:val="single" w:sz="4" w:space="0" w:color="A9A9A9"/>
              <w:right w:val="single" w:sz="4" w:space="0" w:color="A9A9A9"/>
            </w:tcBorders>
            <w:vAlign w:val="center"/>
          </w:tcPr>
          <w:p w14:paraId="5A31D8B3" w14:textId="77777777" w:rsidR="008E219D" w:rsidRPr="00421870" w:rsidRDefault="005378B8">
            <w:pPr>
              <w:rPr>
                <w:color w:val="000000" w:themeColor="text1"/>
              </w:rPr>
            </w:pPr>
            <w:r w:rsidRPr="00421870">
              <w:rPr>
                <w:color w:val="000000" w:themeColor="text1"/>
              </w:rPr>
              <w:t>Xã Hồng Sơn</w:t>
            </w:r>
          </w:p>
        </w:tc>
        <w:tc>
          <w:tcPr>
            <w:tcW w:w="1198" w:type="dxa"/>
            <w:tcBorders>
              <w:top w:val="nil"/>
              <w:left w:val="nil"/>
              <w:bottom w:val="single" w:sz="4" w:space="0" w:color="A9A9A9"/>
              <w:right w:val="single" w:sz="4" w:space="0" w:color="A9A9A9"/>
            </w:tcBorders>
            <w:vAlign w:val="center"/>
          </w:tcPr>
          <w:p w14:paraId="4553383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9FC8F5"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20ED1CF9" w14:textId="77777777" w:rsidR="008E219D" w:rsidRPr="00421870" w:rsidRDefault="005378B8">
            <w:pPr>
              <w:rPr>
                <w:color w:val="000000" w:themeColor="text1"/>
              </w:rPr>
            </w:pPr>
            <w:r w:rsidRPr="00421870">
              <w:rPr>
                <w:color w:val="000000" w:themeColor="text1"/>
              </w:rPr>
              <w:t>Thành phố Hà Nội</w:t>
            </w:r>
          </w:p>
        </w:tc>
      </w:tr>
      <w:tr w:rsidR="00421870" w:rsidRPr="00421870" w14:paraId="216FA19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E3C724" w14:textId="77777777" w:rsidR="008E219D" w:rsidRPr="00421870" w:rsidRDefault="005378B8">
            <w:pPr>
              <w:rPr>
                <w:color w:val="000000" w:themeColor="text1"/>
              </w:rPr>
            </w:pPr>
            <w:r w:rsidRPr="00421870">
              <w:rPr>
                <w:color w:val="000000" w:themeColor="text1"/>
              </w:rPr>
              <w:t>10489</w:t>
            </w:r>
          </w:p>
        </w:tc>
        <w:tc>
          <w:tcPr>
            <w:tcW w:w="2285" w:type="dxa"/>
            <w:tcBorders>
              <w:top w:val="nil"/>
              <w:left w:val="nil"/>
              <w:bottom w:val="single" w:sz="4" w:space="0" w:color="A9A9A9"/>
              <w:right w:val="single" w:sz="4" w:space="0" w:color="A9A9A9"/>
            </w:tcBorders>
            <w:vAlign w:val="center"/>
          </w:tcPr>
          <w:p w14:paraId="7E5B8C63" w14:textId="77777777" w:rsidR="008E219D" w:rsidRPr="00421870" w:rsidRDefault="005378B8">
            <w:pPr>
              <w:rPr>
                <w:color w:val="000000" w:themeColor="text1"/>
              </w:rPr>
            </w:pPr>
            <w:r w:rsidRPr="00421870">
              <w:rPr>
                <w:color w:val="000000" w:themeColor="text1"/>
              </w:rPr>
              <w:t>Xã Hương Sơn</w:t>
            </w:r>
          </w:p>
        </w:tc>
        <w:tc>
          <w:tcPr>
            <w:tcW w:w="1198" w:type="dxa"/>
            <w:tcBorders>
              <w:top w:val="nil"/>
              <w:left w:val="nil"/>
              <w:bottom w:val="single" w:sz="4" w:space="0" w:color="A9A9A9"/>
              <w:right w:val="single" w:sz="4" w:space="0" w:color="A9A9A9"/>
            </w:tcBorders>
            <w:vAlign w:val="center"/>
          </w:tcPr>
          <w:p w14:paraId="1925A9C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EEFBDA" w14:textId="77777777" w:rsidR="008E219D" w:rsidRPr="00421870" w:rsidRDefault="005378B8">
            <w:pPr>
              <w:rPr>
                <w:color w:val="000000" w:themeColor="text1"/>
              </w:rPr>
            </w:pPr>
            <w:r w:rsidRPr="00421870">
              <w:rPr>
                <w:color w:val="000000" w:themeColor="text1"/>
              </w:rPr>
              <w:t>Số: 1656/NQ-UBTVQH15; Ngày: 16/06/2025</w:t>
            </w:r>
          </w:p>
        </w:tc>
        <w:tc>
          <w:tcPr>
            <w:tcW w:w="1695" w:type="dxa"/>
            <w:tcBorders>
              <w:top w:val="nil"/>
              <w:left w:val="nil"/>
              <w:bottom w:val="single" w:sz="4" w:space="0" w:color="A9A9A9"/>
              <w:right w:val="single" w:sz="4" w:space="0" w:color="A9A9A9"/>
            </w:tcBorders>
            <w:vAlign w:val="center"/>
          </w:tcPr>
          <w:p w14:paraId="6F40BBC0" w14:textId="77777777" w:rsidR="008E219D" w:rsidRPr="00421870" w:rsidRDefault="005378B8">
            <w:pPr>
              <w:rPr>
                <w:color w:val="000000" w:themeColor="text1"/>
              </w:rPr>
            </w:pPr>
            <w:r w:rsidRPr="00421870">
              <w:rPr>
                <w:color w:val="000000" w:themeColor="text1"/>
              </w:rPr>
              <w:t>Thành phố Hà Nội</w:t>
            </w:r>
          </w:p>
        </w:tc>
      </w:tr>
      <w:tr w:rsidR="00421870" w:rsidRPr="00421870" w14:paraId="63028F2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9827C1" w14:textId="77777777" w:rsidR="008E219D" w:rsidRPr="00421870" w:rsidRDefault="005378B8">
            <w:pPr>
              <w:rPr>
                <w:color w:val="000000" w:themeColor="text1"/>
              </w:rPr>
            </w:pPr>
            <w:r w:rsidRPr="00421870">
              <w:rPr>
                <w:color w:val="000000" w:themeColor="text1"/>
              </w:rPr>
              <w:t>01273</w:t>
            </w:r>
          </w:p>
        </w:tc>
        <w:tc>
          <w:tcPr>
            <w:tcW w:w="2285" w:type="dxa"/>
            <w:tcBorders>
              <w:top w:val="nil"/>
              <w:left w:val="nil"/>
              <w:bottom w:val="single" w:sz="4" w:space="0" w:color="A9A9A9"/>
              <w:right w:val="single" w:sz="4" w:space="0" w:color="A9A9A9"/>
            </w:tcBorders>
            <w:vAlign w:val="center"/>
          </w:tcPr>
          <w:p w14:paraId="3239EC88" w14:textId="77777777" w:rsidR="008E219D" w:rsidRPr="00421870" w:rsidRDefault="005378B8">
            <w:pPr>
              <w:rPr>
                <w:color w:val="000000" w:themeColor="text1"/>
              </w:rPr>
            </w:pPr>
            <w:r w:rsidRPr="00421870">
              <w:rPr>
                <w:color w:val="000000" w:themeColor="text1"/>
              </w:rPr>
              <w:t xml:space="preserve">Phường </w:t>
            </w:r>
            <w:r w:rsidRPr="00421870">
              <w:rPr>
                <w:color w:val="000000" w:themeColor="text1"/>
              </w:rPr>
              <w:t>Thục Phán</w:t>
            </w:r>
          </w:p>
        </w:tc>
        <w:tc>
          <w:tcPr>
            <w:tcW w:w="1198" w:type="dxa"/>
            <w:tcBorders>
              <w:top w:val="nil"/>
              <w:left w:val="nil"/>
              <w:bottom w:val="single" w:sz="4" w:space="0" w:color="A9A9A9"/>
              <w:right w:val="single" w:sz="4" w:space="0" w:color="A9A9A9"/>
            </w:tcBorders>
            <w:vAlign w:val="center"/>
          </w:tcPr>
          <w:p w14:paraId="7333F9F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C0878E8"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5C131467" w14:textId="77777777" w:rsidR="008E219D" w:rsidRPr="00421870" w:rsidRDefault="005378B8">
            <w:pPr>
              <w:rPr>
                <w:color w:val="000000" w:themeColor="text1"/>
              </w:rPr>
            </w:pPr>
            <w:r w:rsidRPr="00421870">
              <w:rPr>
                <w:color w:val="000000" w:themeColor="text1"/>
              </w:rPr>
              <w:t>Tỉnh Cao Bằng</w:t>
            </w:r>
          </w:p>
        </w:tc>
      </w:tr>
      <w:tr w:rsidR="00421870" w:rsidRPr="00421870" w14:paraId="6A29378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39CB6A" w14:textId="77777777" w:rsidR="008E219D" w:rsidRPr="00421870" w:rsidRDefault="005378B8">
            <w:pPr>
              <w:rPr>
                <w:color w:val="000000" w:themeColor="text1"/>
              </w:rPr>
            </w:pPr>
            <w:r w:rsidRPr="00421870">
              <w:rPr>
                <w:color w:val="000000" w:themeColor="text1"/>
              </w:rPr>
              <w:t>01279</w:t>
            </w:r>
          </w:p>
        </w:tc>
        <w:tc>
          <w:tcPr>
            <w:tcW w:w="2285" w:type="dxa"/>
            <w:tcBorders>
              <w:top w:val="nil"/>
              <w:left w:val="nil"/>
              <w:bottom w:val="single" w:sz="4" w:space="0" w:color="A9A9A9"/>
              <w:right w:val="single" w:sz="4" w:space="0" w:color="A9A9A9"/>
            </w:tcBorders>
            <w:vAlign w:val="center"/>
          </w:tcPr>
          <w:p w14:paraId="683D86F5" w14:textId="77777777" w:rsidR="008E219D" w:rsidRPr="00421870" w:rsidRDefault="005378B8">
            <w:pPr>
              <w:rPr>
                <w:color w:val="000000" w:themeColor="text1"/>
              </w:rPr>
            </w:pPr>
            <w:r w:rsidRPr="00421870">
              <w:rPr>
                <w:color w:val="000000" w:themeColor="text1"/>
              </w:rPr>
              <w:t>Phường Nùng Trí Cao</w:t>
            </w:r>
          </w:p>
        </w:tc>
        <w:tc>
          <w:tcPr>
            <w:tcW w:w="1198" w:type="dxa"/>
            <w:tcBorders>
              <w:top w:val="nil"/>
              <w:left w:val="nil"/>
              <w:bottom w:val="single" w:sz="4" w:space="0" w:color="A9A9A9"/>
              <w:right w:val="single" w:sz="4" w:space="0" w:color="A9A9A9"/>
            </w:tcBorders>
            <w:vAlign w:val="center"/>
          </w:tcPr>
          <w:p w14:paraId="1B6F62F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B3437CF"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3D4DBBC5" w14:textId="77777777" w:rsidR="008E219D" w:rsidRPr="00421870" w:rsidRDefault="005378B8">
            <w:pPr>
              <w:rPr>
                <w:color w:val="000000" w:themeColor="text1"/>
              </w:rPr>
            </w:pPr>
            <w:r w:rsidRPr="00421870">
              <w:rPr>
                <w:color w:val="000000" w:themeColor="text1"/>
              </w:rPr>
              <w:t>Tỉnh Cao Bằng</w:t>
            </w:r>
          </w:p>
        </w:tc>
      </w:tr>
      <w:tr w:rsidR="00421870" w:rsidRPr="00421870" w14:paraId="11DF414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4504E6" w14:textId="77777777" w:rsidR="008E219D" w:rsidRPr="00421870" w:rsidRDefault="005378B8">
            <w:pPr>
              <w:rPr>
                <w:color w:val="000000" w:themeColor="text1"/>
              </w:rPr>
            </w:pPr>
            <w:r w:rsidRPr="00421870">
              <w:rPr>
                <w:color w:val="000000" w:themeColor="text1"/>
              </w:rPr>
              <w:t>01288</w:t>
            </w:r>
          </w:p>
        </w:tc>
        <w:tc>
          <w:tcPr>
            <w:tcW w:w="2285" w:type="dxa"/>
            <w:tcBorders>
              <w:top w:val="nil"/>
              <w:left w:val="nil"/>
              <w:bottom w:val="single" w:sz="4" w:space="0" w:color="A9A9A9"/>
              <w:right w:val="single" w:sz="4" w:space="0" w:color="A9A9A9"/>
            </w:tcBorders>
            <w:vAlign w:val="center"/>
          </w:tcPr>
          <w:p w14:paraId="54D9BBE0" w14:textId="77777777" w:rsidR="008E219D" w:rsidRPr="00421870" w:rsidRDefault="005378B8">
            <w:pPr>
              <w:rPr>
                <w:color w:val="000000" w:themeColor="text1"/>
              </w:rPr>
            </w:pPr>
            <w:r w:rsidRPr="00421870">
              <w:rPr>
                <w:color w:val="000000" w:themeColor="text1"/>
              </w:rPr>
              <w:t>Phường Tân Giang</w:t>
            </w:r>
          </w:p>
        </w:tc>
        <w:tc>
          <w:tcPr>
            <w:tcW w:w="1198" w:type="dxa"/>
            <w:tcBorders>
              <w:top w:val="nil"/>
              <w:left w:val="nil"/>
              <w:bottom w:val="single" w:sz="4" w:space="0" w:color="A9A9A9"/>
              <w:right w:val="single" w:sz="4" w:space="0" w:color="A9A9A9"/>
            </w:tcBorders>
            <w:vAlign w:val="center"/>
          </w:tcPr>
          <w:p w14:paraId="400975C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5F8920F"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6C0834D2" w14:textId="77777777" w:rsidR="008E219D" w:rsidRPr="00421870" w:rsidRDefault="005378B8">
            <w:pPr>
              <w:rPr>
                <w:color w:val="000000" w:themeColor="text1"/>
              </w:rPr>
            </w:pPr>
            <w:r w:rsidRPr="00421870">
              <w:rPr>
                <w:color w:val="000000" w:themeColor="text1"/>
              </w:rPr>
              <w:t>Tỉnh Cao Bằng</w:t>
            </w:r>
          </w:p>
        </w:tc>
      </w:tr>
      <w:tr w:rsidR="00421870" w:rsidRPr="00421870" w14:paraId="54D2F8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D8AE64" w14:textId="77777777" w:rsidR="008E219D" w:rsidRPr="00421870" w:rsidRDefault="005378B8">
            <w:pPr>
              <w:rPr>
                <w:color w:val="000000" w:themeColor="text1"/>
              </w:rPr>
            </w:pPr>
            <w:r w:rsidRPr="00421870">
              <w:rPr>
                <w:color w:val="000000" w:themeColor="text1"/>
              </w:rPr>
              <w:t>01290</w:t>
            </w:r>
          </w:p>
        </w:tc>
        <w:tc>
          <w:tcPr>
            <w:tcW w:w="2285" w:type="dxa"/>
            <w:tcBorders>
              <w:top w:val="nil"/>
              <w:left w:val="nil"/>
              <w:bottom w:val="single" w:sz="4" w:space="0" w:color="A9A9A9"/>
              <w:right w:val="single" w:sz="4" w:space="0" w:color="A9A9A9"/>
            </w:tcBorders>
            <w:vAlign w:val="center"/>
          </w:tcPr>
          <w:p w14:paraId="5FA70B7E" w14:textId="77777777" w:rsidR="008E219D" w:rsidRPr="00421870" w:rsidRDefault="005378B8">
            <w:pPr>
              <w:rPr>
                <w:color w:val="000000" w:themeColor="text1"/>
              </w:rPr>
            </w:pPr>
            <w:r w:rsidRPr="00421870">
              <w:rPr>
                <w:color w:val="000000" w:themeColor="text1"/>
              </w:rPr>
              <w:t xml:space="preserve">Xã Bảo </w:t>
            </w:r>
            <w:r w:rsidRPr="00421870">
              <w:rPr>
                <w:color w:val="000000" w:themeColor="text1"/>
              </w:rPr>
              <w:t>Lâm</w:t>
            </w:r>
          </w:p>
        </w:tc>
        <w:tc>
          <w:tcPr>
            <w:tcW w:w="1198" w:type="dxa"/>
            <w:tcBorders>
              <w:top w:val="nil"/>
              <w:left w:val="nil"/>
              <w:bottom w:val="single" w:sz="4" w:space="0" w:color="A9A9A9"/>
              <w:right w:val="single" w:sz="4" w:space="0" w:color="A9A9A9"/>
            </w:tcBorders>
            <w:vAlign w:val="center"/>
          </w:tcPr>
          <w:p w14:paraId="2670C07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94209E"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23B43E9E" w14:textId="77777777" w:rsidR="008E219D" w:rsidRPr="00421870" w:rsidRDefault="005378B8">
            <w:pPr>
              <w:rPr>
                <w:color w:val="000000" w:themeColor="text1"/>
              </w:rPr>
            </w:pPr>
            <w:r w:rsidRPr="00421870">
              <w:rPr>
                <w:color w:val="000000" w:themeColor="text1"/>
              </w:rPr>
              <w:t>Tỉnh Cao Bằng</w:t>
            </w:r>
          </w:p>
        </w:tc>
      </w:tr>
      <w:tr w:rsidR="00421870" w:rsidRPr="00421870" w14:paraId="2CB462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9372A8" w14:textId="77777777" w:rsidR="008E219D" w:rsidRPr="00421870" w:rsidRDefault="005378B8">
            <w:pPr>
              <w:rPr>
                <w:color w:val="000000" w:themeColor="text1"/>
              </w:rPr>
            </w:pPr>
            <w:r w:rsidRPr="00421870">
              <w:rPr>
                <w:color w:val="000000" w:themeColor="text1"/>
              </w:rPr>
              <w:t>01294</w:t>
            </w:r>
          </w:p>
        </w:tc>
        <w:tc>
          <w:tcPr>
            <w:tcW w:w="2285" w:type="dxa"/>
            <w:tcBorders>
              <w:top w:val="nil"/>
              <w:left w:val="nil"/>
              <w:bottom w:val="single" w:sz="4" w:space="0" w:color="A9A9A9"/>
              <w:right w:val="single" w:sz="4" w:space="0" w:color="A9A9A9"/>
            </w:tcBorders>
            <w:vAlign w:val="center"/>
          </w:tcPr>
          <w:p w14:paraId="7FA2670D" w14:textId="77777777" w:rsidR="008E219D" w:rsidRPr="00421870" w:rsidRDefault="005378B8">
            <w:pPr>
              <w:rPr>
                <w:color w:val="000000" w:themeColor="text1"/>
              </w:rPr>
            </w:pPr>
            <w:r w:rsidRPr="00421870">
              <w:rPr>
                <w:color w:val="000000" w:themeColor="text1"/>
              </w:rPr>
              <w:t>Xã Lý Bôn</w:t>
            </w:r>
          </w:p>
        </w:tc>
        <w:tc>
          <w:tcPr>
            <w:tcW w:w="1198" w:type="dxa"/>
            <w:tcBorders>
              <w:top w:val="nil"/>
              <w:left w:val="nil"/>
              <w:bottom w:val="single" w:sz="4" w:space="0" w:color="A9A9A9"/>
              <w:right w:val="single" w:sz="4" w:space="0" w:color="A9A9A9"/>
            </w:tcBorders>
            <w:vAlign w:val="center"/>
          </w:tcPr>
          <w:p w14:paraId="14585DA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0C9F5D"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084A7D45" w14:textId="77777777" w:rsidR="008E219D" w:rsidRPr="00421870" w:rsidRDefault="005378B8">
            <w:pPr>
              <w:rPr>
                <w:color w:val="000000" w:themeColor="text1"/>
              </w:rPr>
            </w:pPr>
            <w:r w:rsidRPr="00421870">
              <w:rPr>
                <w:color w:val="000000" w:themeColor="text1"/>
              </w:rPr>
              <w:t>Tỉnh Cao Bằng</w:t>
            </w:r>
          </w:p>
        </w:tc>
      </w:tr>
      <w:tr w:rsidR="00421870" w:rsidRPr="00421870" w14:paraId="5F9D698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2C4AEA" w14:textId="77777777" w:rsidR="008E219D" w:rsidRPr="00421870" w:rsidRDefault="005378B8">
            <w:pPr>
              <w:rPr>
                <w:color w:val="000000" w:themeColor="text1"/>
              </w:rPr>
            </w:pPr>
            <w:r w:rsidRPr="00421870">
              <w:rPr>
                <w:color w:val="000000" w:themeColor="text1"/>
              </w:rPr>
              <w:t>01297</w:t>
            </w:r>
          </w:p>
        </w:tc>
        <w:tc>
          <w:tcPr>
            <w:tcW w:w="2285" w:type="dxa"/>
            <w:tcBorders>
              <w:top w:val="nil"/>
              <w:left w:val="nil"/>
              <w:bottom w:val="single" w:sz="4" w:space="0" w:color="A9A9A9"/>
              <w:right w:val="single" w:sz="4" w:space="0" w:color="A9A9A9"/>
            </w:tcBorders>
            <w:vAlign w:val="center"/>
          </w:tcPr>
          <w:p w14:paraId="0142C12A" w14:textId="77777777" w:rsidR="008E219D" w:rsidRPr="00421870" w:rsidRDefault="005378B8">
            <w:pPr>
              <w:rPr>
                <w:color w:val="000000" w:themeColor="text1"/>
              </w:rPr>
            </w:pPr>
            <w:r w:rsidRPr="00421870">
              <w:rPr>
                <w:color w:val="000000" w:themeColor="text1"/>
              </w:rPr>
              <w:t>Xã Nam Quang</w:t>
            </w:r>
          </w:p>
        </w:tc>
        <w:tc>
          <w:tcPr>
            <w:tcW w:w="1198" w:type="dxa"/>
            <w:tcBorders>
              <w:top w:val="nil"/>
              <w:left w:val="nil"/>
              <w:bottom w:val="single" w:sz="4" w:space="0" w:color="A9A9A9"/>
              <w:right w:val="single" w:sz="4" w:space="0" w:color="A9A9A9"/>
            </w:tcBorders>
            <w:vAlign w:val="center"/>
          </w:tcPr>
          <w:p w14:paraId="78F906A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821150"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0CDEEFAD" w14:textId="77777777" w:rsidR="008E219D" w:rsidRPr="00421870" w:rsidRDefault="005378B8">
            <w:pPr>
              <w:rPr>
                <w:color w:val="000000" w:themeColor="text1"/>
              </w:rPr>
            </w:pPr>
            <w:r w:rsidRPr="00421870">
              <w:rPr>
                <w:color w:val="000000" w:themeColor="text1"/>
              </w:rPr>
              <w:t>Tỉnh Cao Bằng</w:t>
            </w:r>
          </w:p>
        </w:tc>
      </w:tr>
      <w:tr w:rsidR="00421870" w:rsidRPr="00421870" w14:paraId="0267671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E579C4" w14:textId="77777777" w:rsidR="008E219D" w:rsidRPr="00421870" w:rsidRDefault="005378B8">
            <w:pPr>
              <w:rPr>
                <w:color w:val="000000" w:themeColor="text1"/>
              </w:rPr>
            </w:pPr>
            <w:r w:rsidRPr="00421870">
              <w:rPr>
                <w:color w:val="000000" w:themeColor="text1"/>
              </w:rPr>
              <w:t>01304</w:t>
            </w:r>
          </w:p>
        </w:tc>
        <w:tc>
          <w:tcPr>
            <w:tcW w:w="2285" w:type="dxa"/>
            <w:tcBorders>
              <w:top w:val="nil"/>
              <w:left w:val="nil"/>
              <w:bottom w:val="single" w:sz="4" w:space="0" w:color="A9A9A9"/>
              <w:right w:val="single" w:sz="4" w:space="0" w:color="A9A9A9"/>
            </w:tcBorders>
            <w:vAlign w:val="center"/>
          </w:tcPr>
          <w:p w14:paraId="627D305D" w14:textId="77777777" w:rsidR="008E219D" w:rsidRPr="00421870" w:rsidRDefault="005378B8">
            <w:pPr>
              <w:rPr>
                <w:color w:val="000000" w:themeColor="text1"/>
              </w:rPr>
            </w:pPr>
            <w:r w:rsidRPr="00421870">
              <w:rPr>
                <w:color w:val="000000" w:themeColor="text1"/>
              </w:rPr>
              <w:t>Xã Quảng Lâm</w:t>
            </w:r>
          </w:p>
        </w:tc>
        <w:tc>
          <w:tcPr>
            <w:tcW w:w="1198" w:type="dxa"/>
            <w:tcBorders>
              <w:top w:val="nil"/>
              <w:left w:val="nil"/>
              <w:bottom w:val="single" w:sz="4" w:space="0" w:color="A9A9A9"/>
              <w:right w:val="single" w:sz="4" w:space="0" w:color="A9A9A9"/>
            </w:tcBorders>
            <w:vAlign w:val="center"/>
          </w:tcPr>
          <w:p w14:paraId="77B549A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D7A520" w14:textId="77777777" w:rsidR="008E219D" w:rsidRPr="00421870" w:rsidRDefault="005378B8">
            <w:pPr>
              <w:rPr>
                <w:color w:val="000000" w:themeColor="text1"/>
              </w:rPr>
            </w:pPr>
            <w:r w:rsidRPr="00421870">
              <w:rPr>
                <w:color w:val="000000" w:themeColor="text1"/>
              </w:rPr>
              <w:t xml:space="preserve">Số: 1657/NQ-UBTVQH15;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6BE67019" w14:textId="77777777" w:rsidR="008E219D" w:rsidRPr="00421870" w:rsidRDefault="005378B8">
            <w:pPr>
              <w:rPr>
                <w:color w:val="000000" w:themeColor="text1"/>
              </w:rPr>
            </w:pPr>
            <w:r w:rsidRPr="00421870">
              <w:rPr>
                <w:color w:val="000000" w:themeColor="text1"/>
              </w:rPr>
              <w:t>Tỉnh Cao Bằng</w:t>
            </w:r>
          </w:p>
        </w:tc>
      </w:tr>
      <w:tr w:rsidR="00421870" w:rsidRPr="00421870" w14:paraId="0977D3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EBCED3" w14:textId="77777777" w:rsidR="008E219D" w:rsidRPr="00421870" w:rsidRDefault="005378B8">
            <w:pPr>
              <w:rPr>
                <w:color w:val="000000" w:themeColor="text1"/>
              </w:rPr>
            </w:pPr>
            <w:r w:rsidRPr="00421870">
              <w:rPr>
                <w:color w:val="000000" w:themeColor="text1"/>
              </w:rPr>
              <w:t>01318</w:t>
            </w:r>
          </w:p>
        </w:tc>
        <w:tc>
          <w:tcPr>
            <w:tcW w:w="2285" w:type="dxa"/>
            <w:tcBorders>
              <w:top w:val="nil"/>
              <w:left w:val="nil"/>
              <w:bottom w:val="single" w:sz="4" w:space="0" w:color="A9A9A9"/>
              <w:right w:val="single" w:sz="4" w:space="0" w:color="A9A9A9"/>
            </w:tcBorders>
            <w:vAlign w:val="center"/>
          </w:tcPr>
          <w:p w14:paraId="186A6832" w14:textId="77777777" w:rsidR="008E219D" w:rsidRPr="00421870" w:rsidRDefault="005378B8">
            <w:pPr>
              <w:rPr>
                <w:color w:val="000000" w:themeColor="text1"/>
              </w:rPr>
            </w:pPr>
            <w:r w:rsidRPr="00421870">
              <w:rPr>
                <w:color w:val="000000" w:themeColor="text1"/>
              </w:rPr>
              <w:t>Xã Yên Thổ</w:t>
            </w:r>
          </w:p>
        </w:tc>
        <w:tc>
          <w:tcPr>
            <w:tcW w:w="1198" w:type="dxa"/>
            <w:tcBorders>
              <w:top w:val="nil"/>
              <w:left w:val="nil"/>
              <w:bottom w:val="single" w:sz="4" w:space="0" w:color="A9A9A9"/>
              <w:right w:val="single" w:sz="4" w:space="0" w:color="A9A9A9"/>
            </w:tcBorders>
            <w:vAlign w:val="center"/>
          </w:tcPr>
          <w:p w14:paraId="452C14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0B8C99"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211DA60C" w14:textId="77777777" w:rsidR="008E219D" w:rsidRPr="00421870" w:rsidRDefault="005378B8">
            <w:pPr>
              <w:rPr>
                <w:color w:val="000000" w:themeColor="text1"/>
              </w:rPr>
            </w:pPr>
            <w:r w:rsidRPr="00421870">
              <w:rPr>
                <w:color w:val="000000" w:themeColor="text1"/>
              </w:rPr>
              <w:t>Tỉnh Cao Bằng</w:t>
            </w:r>
          </w:p>
        </w:tc>
      </w:tr>
      <w:tr w:rsidR="00421870" w:rsidRPr="00421870" w14:paraId="7BF18D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F512D8" w14:textId="77777777" w:rsidR="008E219D" w:rsidRPr="00421870" w:rsidRDefault="005378B8">
            <w:pPr>
              <w:rPr>
                <w:color w:val="000000" w:themeColor="text1"/>
              </w:rPr>
            </w:pPr>
            <w:r w:rsidRPr="00421870">
              <w:rPr>
                <w:color w:val="000000" w:themeColor="text1"/>
              </w:rPr>
              <w:t>01321</w:t>
            </w:r>
          </w:p>
        </w:tc>
        <w:tc>
          <w:tcPr>
            <w:tcW w:w="2285" w:type="dxa"/>
            <w:tcBorders>
              <w:top w:val="nil"/>
              <w:left w:val="nil"/>
              <w:bottom w:val="single" w:sz="4" w:space="0" w:color="A9A9A9"/>
              <w:right w:val="single" w:sz="4" w:space="0" w:color="A9A9A9"/>
            </w:tcBorders>
            <w:vAlign w:val="center"/>
          </w:tcPr>
          <w:p w14:paraId="58E0C3CE" w14:textId="77777777" w:rsidR="008E219D" w:rsidRPr="00421870" w:rsidRDefault="005378B8">
            <w:pPr>
              <w:rPr>
                <w:color w:val="000000" w:themeColor="text1"/>
              </w:rPr>
            </w:pPr>
            <w:r w:rsidRPr="00421870">
              <w:rPr>
                <w:color w:val="000000" w:themeColor="text1"/>
              </w:rPr>
              <w:t>Xã Bảo Lạc</w:t>
            </w:r>
          </w:p>
        </w:tc>
        <w:tc>
          <w:tcPr>
            <w:tcW w:w="1198" w:type="dxa"/>
            <w:tcBorders>
              <w:top w:val="nil"/>
              <w:left w:val="nil"/>
              <w:bottom w:val="single" w:sz="4" w:space="0" w:color="A9A9A9"/>
              <w:right w:val="single" w:sz="4" w:space="0" w:color="A9A9A9"/>
            </w:tcBorders>
            <w:vAlign w:val="center"/>
          </w:tcPr>
          <w:p w14:paraId="41C49FC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32B5B7"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47720333" w14:textId="77777777" w:rsidR="008E219D" w:rsidRPr="00421870" w:rsidRDefault="005378B8">
            <w:pPr>
              <w:rPr>
                <w:color w:val="000000" w:themeColor="text1"/>
              </w:rPr>
            </w:pPr>
            <w:r w:rsidRPr="00421870">
              <w:rPr>
                <w:color w:val="000000" w:themeColor="text1"/>
              </w:rPr>
              <w:t>Tỉnh Cao Bằng</w:t>
            </w:r>
          </w:p>
        </w:tc>
      </w:tr>
      <w:tr w:rsidR="00421870" w:rsidRPr="00421870" w14:paraId="02C1A87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D11644" w14:textId="77777777" w:rsidR="008E219D" w:rsidRPr="00421870" w:rsidRDefault="005378B8">
            <w:pPr>
              <w:rPr>
                <w:color w:val="000000" w:themeColor="text1"/>
              </w:rPr>
            </w:pPr>
            <w:r w:rsidRPr="00421870">
              <w:rPr>
                <w:color w:val="000000" w:themeColor="text1"/>
              </w:rPr>
              <w:t>01324</w:t>
            </w:r>
          </w:p>
        </w:tc>
        <w:tc>
          <w:tcPr>
            <w:tcW w:w="2285" w:type="dxa"/>
            <w:tcBorders>
              <w:top w:val="nil"/>
              <w:left w:val="nil"/>
              <w:bottom w:val="single" w:sz="4" w:space="0" w:color="A9A9A9"/>
              <w:right w:val="single" w:sz="4" w:space="0" w:color="A9A9A9"/>
            </w:tcBorders>
            <w:vAlign w:val="center"/>
          </w:tcPr>
          <w:p w14:paraId="7C50350C" w14:textId="77777777" w:rsidR="008E219D" w:rsidRPr="00421870" w:rsidRDefault="005378B8">
            <w:pPr>
              <w:rPr>
                <w:color w:val="000000" w:themeColor="text1"/>
              </w:rPr>
            </w:pPr>
            <w:r w:rsidRPr="00421870">
              <w:rPr>
                <w:color w:val="000000" w:themeColor="text1"/>
              </w:rPr>
              <w:t>Xã Cốc Pàng</w:t>
            </w:r>
          </w:p>
        </w:tc>
        <w:tc>
          <w:tcPr>
            <w:tcW w:w="1198" w:type="dxa"/>
            <w:tcBorders>
              <w:top w:val="nil"/>
              <w:left w:val="nil"/>
              <w:bottom w:val="single" w:sz="4" w:space="0" w:color="A9A9A9"/>
              <w:right w:val="single" w:sz="4" w:space="0" w:color="A9A9A9"/>
            </w:tcBorders>
            <w:vAlign w:val="center"/>
          </w:tcPr>
          <w:p w14:paraId="2C10016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137402" w14:textId="77777777" w:rsidR="008E219D" w:rsidRPr="00421870" w:rsidRDefault="005378B8">
            <w:pPr>
              <w:rPr>
                <w:color w:val="000000" w:themeColor="text1"/>
              </w:rPr>
            </w:pPr>
            <w:r w:rsidRPr="00421870">
              <w:rPr>
                <w:color w:val="000000" w:themeColor="text1"/>
              </w:rPr>
              <w:t xml:space="preserve">Số: 1657/NQ-UBTVQH15;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6E566084" w14:textId="77777777" w:rsidR="008E219D" w:rsidRPr="00421870" w:rsidRDefault="005378B8">
            <w:pPr>
              <w:rPr>
                <w:color w:val="000000" w:themeColor="text1"/>
              </w:rPr>
            </w:pPr>
            <w:r w:rsidRPr="00421870">
              <w:rPr>
                <w:color w:val="000000" w:themeColor="text1"/>
              </w:rPr>
              <w:lastRenderedPageBreak/>
              <w:t xml:space="preserve">Tỉnh Cao </w:t>
            </w:r>
            <w:r w:rsidRPr="00421870">
              <w:rPr>
                <w:color w:val="000000" w:themeColor="text1"/>
              </w:rPr>
              <w:lastRenderedPageBreak/>
              <w:t>Bằng</w:t>
            </w:r>
          </w:p>
        </w:tc>
      </w:tr>
      <w:tr w:rsidR="00421870" w:rsidRPr="00421870" w14:paraId="2F6265E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6857C2" w14:textId="77777777" w:rsidR="008E219D" w:rsidRPr="00421870" w:rsidRDefault="005378B8">
            <w:pPr>
              <w:rPr>
                <w:color w:val="000000" w:themeColor="text1"/>
              </w:rPr>
            </w:pPr>
            <w:r w:rsidRPr="00421870">
              <w:rPr>
                <w:color w:val="000000" w:themeColor="text1"/>
              </w:rPr>
              <w:lastRenderedPageBreak/>
              <w:t>01327</w:t>
            </w:r>
          </w:p>
        </w:tc>
        <w:tc>
          <w:tcPr>
            <w:tcW w:w="2285" w:type="dxa"/>
            <w:tcBorders>
              <w:top w:val="nil"/>
              <w:left w:val="nil"/>
              <w:bottom w:val="single" w:sz="4" w:space="0" w:color="A9A9A9"/>
              <w:right w:val="single" w:sz="4" w:space="0" w:color="A9A9A9"/>
            </w:tcBorders>
            <w:vAlign w:val="center"/>
          </w:tcPr>
          <w:p w14:paraId="6FFBA3B7" w14:textId="77777777" w:rsidR="008E219D" w:rsidRPr="00421870" w:rsidRDefault="005378B8">
            <w:pPr>
              <w:rPr>
                <w:color w:val="000000" w:themeColor="text1"/>
              </w:rPr>
            </w:pPr>
            <w:r w:rsidRPr="00421870">
              <w:rPr>
                <w:color w:val="000000" w:themeColor="text1"/>
              </w:rPr>
              <w:t>Xã Cô Ba</w:t>
            </w:r>
          </w:p>
        </w:tc>
        <w:tc>
          <w:tcPr>
            <w:tcW w:w="1198" w:type="dxa"/>
            <w:tcBorders>
              <w:top w:val="nil"/>
              <w:left w:val="nil"/>
              <w:bottom w:val="single" w:sz="4" w:space="0" w:color="A9A9A9"/>
              <w:right w:val="single" w:sz="4" w:space="0" w:color="A9A9A9"/>
            </w:tcBorders>
            <w:vAlign w:val="center"/>
          </w:tcPr>
          <w:p w14:paraId="23C486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58D554"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7BFCE176" w14:textId="77777777" w:rsidR="008E219D" w:rsidRPr="00421870" w:rsidRDefault="005378B8">
            <w:pPr>
              <w:rPr>
                <w:color w:val="000000" w:themeColor="text1"/>
              </w:rPr>
            </w:pPr>
            <w:r w:rsidRPr="00421870">
              <w:rPr>
                <w:color w:val="000000" w:themeColor="text1"/>
              </w:rPr>
              <w:t>Tỉnh Cao Bằng</w:t>
            </w:r>
          </w:p>
        </w:tc>
      </w:tr>
      <w:tr w:rsidR="00421870" w:rsidRPr="00421870" w14:paraId="1D58EC3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ED0AE3" w14:textId="77777777" w:rsidR="008E219D" w:rsidRPr="00421870" w:rsidRDefault="005378B8">
            <w:pPr>
              <w:rPr>
                <w:color w:val="000000" w:themeColor="text1"/>
              </w:rPr>
            </w:pPr>
            <w:r w:rsidRPr="00421870">
              <w:rPr>
                <w:color w:val="000000" w:themeColor="text1"/>
              </w:rPr>
              <w:t>01336</w:t>
            </w:r>
          </w:p>
        </w:tc>
        <w:tc>
          <w:tcPr>
            <w:tcW w:w="2285" w:type="dxa"/>
            <w:tcBorders>
              <w:top w:val="nil"/>
              <w:left w:val="nil"/>
              <w:bottom w:val="single" w:sz="4" w:space="0" w:color="A9A9A9"/>
              <w:right w:val="single" w:sz="4" w:space="0" w:color="A9A9A9"/>
            </w:tcBorders>
            <w:vAlign w:val="center"/>
          </w:tcPr>
          <w:p w14:paraId="5CC7A5D7" w14:textId="77777777" w:rsidR="008E219D" w:rsidRPr="00421870" w:rsidRDefault="005378B8">
            <w:pPr>
              <w:rPr>
                <w:color w:val="000000" w:themeColor="text1"/>
              </w:rPr>
            </w:pPr>
            <w:r w:rsidRPr="00421870">
              <w:rPr>
                <w:color w:val="000000" w:themeColor="text1"/>
              </w:rPr>
              <w:t>Xã Khánh Xuân</w:t>
            </w:r>
          </w:p>
        </w:tc>
        <w:tc>
          <w:tcPr>
            <w:tcW w:w="1198" w:type="dxa"/>
            <w:tcBorders>
              <w:top w:val="nil"/>
              <w:left w:val="nil"/>
              <w:bottom w:val="single" w:sz="4" w:space="0" w:color="A9A9A9"/>
              <w:right w:val="single" w:sz="4" w:space="0" w:color="A9A9A9"/>
            </w:tcBorders>
            <w:vAlign w:val="center"/>
          </w:tcPr>
          <w:p w14:paraId="7232213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311B58"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5EF2A2B5" w14:textId="77777777" w:rsidR="008E219D" w:rsidRPr="00421870" w:rsidRDefault="005378B8">
            <w:pPr>
              <w:rPr>
                <w:color w:val="000000" w:themeColor="text1"/>
              </w:rPr>
            </w:pPr>
            <w:r w:rsidRPr="00421870">
              <w:rPr>
                <w:color w:val="000000" w:themeColor="text1"/>
              </w:rPr>
              <w:t>Tỉnh Cao Bằng</w:t>
            </w:r>
          </w:p>
        </w:tc>
      </w:tr>
      <w:tr w:rsidR="00421870" w:rsidRPr="00421870" w14:paraId="710E24E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6BF557" w14:textId="77777777" w:rsidR="008E219D" w:rsidRPr="00421870" w:rsidRDefault="005378B8">
            <w:pPr>
              <w:rPr>
                <w:color w:val="000000" w:themeColor="text1"/>
              </w:rPr>
            </w:pPr>
            <w:r w:rsidRPr="00421870">
              <w:rPr>
                <w:color w:val="000000" w:themeColor="text1"/>
              </w:rPr>
              <w:t>01339</w:t>
            </w:r>
          </w:p>
        </w:tc>
        <w:tc>
          <w:tcPr>
            <w:tcW w:w="2285" w:type="dxa"/>
            <w:tcBorders>
              <w:top w:val="nil"/>
              <w:left w:val="nil"/>
              <w:bottom w:val="single" w:sz="4" w:space="0" w:color="A9A9A9"/>
              <w:right w:val="single" w:sz="4" w:space="0" w:color="A9A9A9"/>
            </w:tcBorders>
            <w:vAlign w:val="center"/>
          </w:tcPr>
          <w:p w14:paraId="03AFFD40" w14:textId="77777777" w:rsidR="008E219D" w:rsidRPr="00421870" w:rsidRDefault="005378B8">
            <w:pPr>
              <w:rPr>
                <w:color w:val="000000" w:themeColor="text1"/>
              </w:rPr>
            </w:pPr>
            <w:r w:rsidRPr="00421870">
              <w:rPr>
                <w:color w:val="000000" w:themeColor="text1"/>
              </w:rPr>
              <w:t>Xã Xuân Trường</w:t>
            </w:r>
          </w:p>
        </w:tc>
        <w:tc>
          <w:tcPr>
            <w:tcW w:w="1198" w:type="dxa"/>
            <w:tcBorders>
              <w:top w:val="nil"/>
              <w:left w:val="nil"/>
              <w:bottom w:val="single" w:sz="4" w:space="0" w:color="A9A9A9"/>
              <w:right w:val="single" w:sz="4" w:space="0" w:color="A9A9A9"/>
            </w:tcBorders>
            <w:vAlign w:val="center"/>
          </w:tcPr>
          <w:p w14:paraId="1193304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AFFE31"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38B774F1" w14:textId="77777777" w:rsidR="008E219D" w:rsidRPr="00421870" w:rsidRDefault="005378B8">
            <w:pPr>
              <w:rPr>
                <w:color w:val="000000" w:themeColor="text1"/>
              </w:rPr>
            </w:pPr>
            <w:r w:rsidRPr="00421870">
              <w:rPr>
                <w:color w:val="000000" w:themeColor="text1"/>
              </w:rPr>
              <w:t>Tỉnh Cao Bằng</w:t>
            </w:r>
          </w:p>
        </w:tc>
      </w:tr>
      <w:tr w:rsidR="00421870" w:rsidRPr="00421870" w14:paraId="2D57FFD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AAAC93" w14:textId="77777777" w:rsidR="008E219D" w:rsidRPr="00421870" w:rsidRDefault="005378B8">
            <w:pPr>
              <w:rPr>
                <w:color w:val="000000" w:themeColor="text1"/>
              </w:rPr>
            </w:pPr>
            <w:r w:rsidRPr="00421870">
              <w:rPr>
                <w:color w:val="000000" w:themeColor="text1"/>
              </w:rPr>
              <w:t>01351</w:t>
            </w:r>
          </w:p>
        </w:tc>
        <w:tc>
          <w:tcPr>
            <w:tcW w:w="2285" w:type="dxa"/>
            <w:tcBorders>
              <w:top w:val="nil"/>
              <w:left w:val="nil"/>
              <w:bottom w:val="single" w:sz="4" w:space="0" w:color="A9A9A9"/>
              <w:right w:val="single" w:sz="4" w:space="0" w:color="A9A9A9"/>
            </w:tcBorders>
            <w:vAlign w:val="center"/>
          </w:tcPr>
          <w:p w14:paraId="1CAB6A95" w14:textId="77777777" w:rsidR="008E219D" w:rsidRPr="00421870" w:rsidRDefault="005378B8">
            <w:pPr>
              <w:rPr>
                <w:color w:val="000000" w:themeColor="text1"/>
              </w:rPr>
            </w:pPr>
            <w:r w:rsidRPr="00421870">
              <w:rPr>
                <w:color w:val="000000" w:themeColor="text1"/>
              </w:rPr>
              <w:t>Xã Hưng Đạo</w:t>
            </w:r>
          </w:p>
        </w:tc>
        <w:tc>
          <w:tcPr>
            <w:tcW w:w="1198" w:type="dxa"/>
            <w:tcBorders>
              <w:top w:val="nil"/>
              <w:left w:val="nil"/>
              <w:bottom w:val="single" w:sz="4" w:space="0" w:color="A9A9A9"/>
              <w:right w:val="single" w:sz="4" w:space="0" w:color="A9A9A9"/>
            </w:tcBorders>
            <w:vAlign w:val="center"/>
          </w:tcPr>
          <w:p w14:paraId="77248E2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6F2917"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1657/NQ-UBTVQH15; Ngày: 16/06/2025</w:t>
            </w:r>
          </w:p>
        </w:tc>
        <w:tc>
          <w:tcPr>
            <w:tcW w:w="1695" w:type="dxa"/>
            <w:tcBorders>
              <w:top w:val="nil"/>
              <w:left w:val="nil"/>
              <w:bottom w:val="single" w:sz="4" w:space="0" w:color="A9A9A9"/>
              <w:right w:val="single" w:sz="4" w:space="0" w:color="A9A9A9"/>
            </w:tcBorders>
            <w:vAlign w:val="center"/>
          </w:tcPr>
          <w:p w14:paraId="538841FA" w14:textId="77777777" w:rsidR="008E219D" w:rsidRPr="00421870" w:rsidRDefault="005378B8">
            <w:pPr>
              <w:rPr>
                <w:color w:val="000000" w:themeColor="text1"/>
              </w:rPr>
            </w:pPr>
            <w:r w:rsidRPr="00421870">
              <w:rPr>
                <w:color w:val="000000" w:themeColor="text1"/>
              </w:rPr>
              <w:t>Tỉnh Cao Bằng</w:t>
            </w:r>
          </w:p>
        </w:tc>
      </w:tr>
      <w:tr w:rsidR="00421870" w:rsidRPr="00421870" w14:paraId="0401F34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FFBEA4" w14:textId="77777777" w:rsidR="008E219D" w:rsidRPr="00421870" w:rsidRDefault="005378B8">
            <w:pPr>
              <w:rPr>
                <w:color w:val="000000" w:themeColor="text1"/>
              </w:rPr>
            </w:pPr>
            <w:r w:rsidRPr="00421870">
              <w:rPr>
                <w:color w:val="000000" w:themeColor="text1"/>
              </w:rPr>
              <w:t>01354</w:t>
            </w:r>
          </w:p>
        </w:tc>
        <w:tc>
          <w:tcPr>
            <w:tcW w:w="2285" w:type="dxa"/>
            <w:tcBorders>
              <w:top w:val="nil"/>
              <w:left w:val="nil"/>
              <w:bottom w:val="single" w:sz="4" w:space="0" w:color="A9A9A9"/>
              <w:right w:val="single" w:sz="4" w:space="0" w:color="A9A9A9"/>
            </w:tcBorders>
            <w:vAlign w:val="center"/>
          </w:tcPr>
          <w:p w14:paraId="25416F00" w14:textId="77777777" w:rsidR="008E219D" w:rsidRPr="00421870" w:rsidRDefault="005378B8">
            <w:pPr>
              <w:rPr>
                <w:color w:val="000000" w:themeColor="text1"/>
              </w:rPr>
            </w:pPr>
            <w:r w:rsidRPr="00421870">
              <w:rPr>
                <w:color w:val="000000" w:themeColor="text1"/>
              </w:rPr>
              <w:t>Xã Huy Giáp</w:t>
            </w:r>
          </w:p>
        </w:tc>
        <w:tc>
          <w:tcPr>
            <w:tcW w:w="1198" w:type="dxa"/>
            <w:tcBorders>
              <w:top w:val="nil"/>
              <w:left w:val="nil"/>
              <w:bottom w:val="single" w:sz="4" w:space="0" w:color="A9A9A9"/>
              <w:right w:val="single" w:sz="4" w:space="0" w:color="A9A9A9"/>
            </w:tcBorders>
            <w:vAlign w:val="center"/>
          </w:tcPr>
          <w:p w14:paraId="5A4C092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08C356"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153A98BB" w14:textId="77777777" w:rsidR="008E219D" w:rsidRPr="00421870" w:rsidRDefault="005378B8">
            <w:pPr>
              <w:rPr>
                <w:color w:val="000000" w:themeColor="text1"/>
              </w:rPr>
            </w:pPr>
            <w:r w:rsidRPr="00421870">
              <w:rPr>
                <w:color w:val="000000" w:themeColor="text1"/>
              </w:rPr>
              <w:t>Tỉnh Cao Bằng</w:t>
            </w:r>
          </w:p>
        </w:tc>
      </w:tr>
      <w:tr w:rsidR="00421870" w:rsidRPr="00421870" w14:paraId="40BCAF5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DEF795" w14:textId="77777777" w:rsidR="008E219D" w:rsidRPr="00421870" w:rsidRDefault="005378B8">
            <w:pPr>
              <w:rPr>
                <w:color w:val="000000" w:themeColor="text1"/>
              </w:rPr>
            </w:pPr>
            <w:r w:rsidRPr="00421870">
              <w:rPr>
                <w:color w:val="000000" w:themeColor="text1"/>
              </w:rPr>
              <w:t>01360</w:t>
            </w:r>
          </w:p>
        </w:tc>
        <w:tc>
          <w:tcPr>
            <w:tcW w:w="2285" w:type="dxa"/>
            <w:tcBorders>
              <w:top w:val="nil"/>
              <w:left w:val="nil"/>
              <w:bottom w:val="single" w:sz="4" w:space="0" w:color="A9A9A9"/>
              <w:right w:val="single" w:sz="4" w:space="0" w:color="A9A9A9"/>
            </w:tcBorders>
            <w:vAlign w:val="center"/>
          </w:tcPr>
          <w:p w14:paraId="59CCF495" w14:textId="77777777" w:rsidR="008E219D" w:rsidRPr="00421870" w:rsidRDefault="005378B8">
            <w:pPr>
              <w:rPr>
                <w:color w:val="000000" w:themeColor="text1"/>
              </w:rPr>
            </w:pPr>
            <w:r w:rsidRPr="00421870">
              <w:rPr>
                <w:color w:val="000000" w:themeColor="text1"/>
              </w:rPr>
              <w:t>Xã Sơn Lộ</w:t>
            </w:r>
          </w:p>
        </w:tc>
        <w:tc>
          <w:tcPr>
            <w:tcW w:w="1198" w:type="dxa"/>
            <w:tcBorders>
              <w:top w:val="nil"/>
              <w:left w:val="nil"/>
              <w:bottom w:val="single" w:sz="4" w:space="0" w:color="A9A9A9"/>
              <w:right w:val="single" w:sz="4" w:space="0" w:color="A9A9A9"/>
            </w:tcBorders>
            <w:vAlign w:val="center"/>
          </w:tcPr>
          <w:p w14:paraId="26CFCFB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60ACA6"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50CC17DF" w14:textId="77777777" w:rsidR="008E219D" w:rsidRPr="00421870" w:rsidRDefault="005378B8">
            <w:pPr>
              <w:rPr>
                <w:color w:val="000000" w:themeColor="text1"/>
              </w:rPr>
            </w:pPr>
            <w:r w:rsidRPr="00421870">
              <w:rPr>
                <w:color w:val="000000" w:themeColor="text1"/>
              </w:rPr>
              <w:t>Tỉnh Cao Bằng</w:t>
            </w:r>
          </w:p>
        </w:tc>
      </w:tr>
      <w:tr w:rsidR="00421870" w:rsidRPr="00421870" w14:paraId="0A2924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A04519" w14:textId="77777777" w:rsidR="008E219D" w:rsidRPr="00421870" w:rsidRDefault="005378B8">
            <w:pPr>
              <w:rPr>
                <w:color w:val="000000" w:themeColor="text1"/>
              </w:rPr>
            </w:pPr>
            <w:r w:rsidRPr="00421870">
              <w:rPr>
                <w:color w:val="000000" w:themeColor="text1"/>
              </w:rPr>
              <w:t>01363</w:t>
            </w:r>
          </w:p>
        </w:tc>
        <w:tc>
          <w:tcPr>
            <w:tcW w:w="2285" w:type="dxa"/>
            <w:tcBorders>
              <w:top w:val="nil"/>
              <w:left w:val="nil"/>
              <w:bottom w:val="single" w:sz="4" w:space="0" w:color="A9A9A9"/>
              <w:right w:val="single" w:sz="4" w:space="0" w:color="A9A9A9"/>
            </w:tcBorders>
            <w:vAlign w:val="center"/>
          </w:tcPr>
          <w:p w14:paraId="1C87A068" w14:textId="77777777" w:rsidR="008E219D" w:rsidRPr="00421870" w:rsidRDefault="005378B8">
            <w:pPr>
              <w:rPr>
                <w:color w:val="000000" w:themeColor="text1"/>
              </w:rPr>
            </w:pPr>
            <w:r w:rsidRPr="00421870">
              <w:rPr>
                <w:color w:val="000000" w:themeColor="text1"/>
              </w:rPr>
              <w:t>Xã Thông Nông</w:t>
            </w:r>
          </w:p>
        </w:tc>
        <w:tc>
          <w:tcPr>
            <w:tcW w:w="1198" w:type="dxa"/>
            <w:tcBorders>
              <w:top w:val="nil"/>
              <w:left w:val="nil"/>
              <w:bottom w:val="single" w:sz="4" w:space="0" w:color="A9A9A9"/>
              <w:right w:val="single" w:sz="4" w:space="0" w:color="A9A9A9"/>
            </w:tcBorders>
            <w:vAlign w:val="center"/>
          </w:tcPr>
          <w:p w14:paraId="1A2184D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F1AB0F" w14:textId="77777777" w:rsidR="008E219D" w:rsidRPr="00421870" w:rsidRDefault="005378B8">
            <w:pPr>
              <w:rPr>
                <w:color w:val="000000" w:themeColor="text1"/>
              </w:rPr>
            </w:pPr>
            <w:r w:rsidRPr="00421870">
              <w:rPr>
                <w:color w:val="000000" w:themeColor="text1"/>
              </w:rPr>
              <w:t xml:space="preserve">Số: 1657/NQ-UBTVQH15;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C3C2375" w14:textId="77777777" w:rsidR="008E219D" w:rsidRPr="00421870" w:rsidRDefault="005378B8">
            <w:pPr>
              <w:rPr>
                <w:color w:val="000000" w:themeColor="text1"/>
              </w:rPr>
            </w:pPr>
            <w:r w:rsidRPr="00421870">
              <w:rPr>
                <w:color w:val="000000" w:themeColor="text1"/>
              </w:rPr>
              <w:t>Tỉnh Cao Bằng</w:t>
            </w:r>
          </w:p>
        </w:tc>
      </w:tr>
      <w:tr w:rsidR="00421870" w:rsidRPr="00421870" w14:paraId="6A8042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6A635E" w14:textId="77777777" w:rsidR="008E219D" w:rsidRPr="00421870" w:rsidRDefault="005378B8">
            <w:pPr>
              <w:rPr>
                <w:color w:val="000000" w:themeColor="text1"/>
              </w:rPr>
            </w:pPr>
            <w:r w:rsidRPr="00421870">
              <w:rPr>
                <w:color w:val="000000" w:themeColor="text1"/>
              </w:rPr>
              <w:t>01366</w:t>
            </w:r>
          </w:p>
        </w:tc>
        <w:tc>
          <w:tcPr>
            <w:tcW w:w="2285" w:type="dxa"/>
            <w:tcBorders>
              <w:top w:val="nil"/>
              <w:left w:val="nil"/>
              <w:bottom w:val="single" w:sz="4" w:space="0" w:color="A9A9A9"/>
              <w:right w:val="single" w:sz="4" w:space="0" w:color="A9A9A9"/>
            </w:tcBorders>
            <w:vAlign w:val="center"/>
          </w:tcPr>
          <w:p w14:paraId="77730CAC" w14:textId="77777777" w:rsidR="008E219D" w:rsidRPr="00421870" w:rsidRDefault="005378B8">
            <w:pPr>
              <w:rPr>
                <w:color w:val="000000" w:themeColor="text1"/>
              </w:rPr>
            </w:pPr>
            <w:r w:rsidRPr="00421870">
              <w:rPr>
                <w:color w:val="000000" w:themeColor="text1"/>
              </w:rPr>
              <w:t>Xã Cần Yên</w:t>
            </w:r>
          </w:p>
        </w:tc>
        <w:tc>
          <w:tcPr>
            <w:tcW w:w="1198" w:type="dxa"/>
            <w:tcBorders>
              <w:top w:val="nil"/>
              <w:left w:val="nil"/>
              <w:bottom w:val="single" w:sz="4" w:space="0" w:color="A9A9A9"/>
              <w:right w:val="single" w:sz="4" w:space="0" w:color="A9A9A9"/>
            </w:tcBorders>
            <w:vAlign w:val="center"/>
          </w:tcPr>
          <w:p w14:paraId="13BA288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B1C198"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295CDC68" w14:textId="77777777" w:rsidR="008E219D" w:rsidRPr="00421870" w:rsidRDefault="005378B8">
            <w:pPr>
              <w:rPr>
                <w:color w:val="000000" w:themeColor="text1"/>
              </w:rPr>
            </w:pPr>
            <w:r w:rsidRPr="00421870">
              <w:rPr>
                <w:color w:val="000000" w:themeColor="text1"/>
              </w:rPr>
              <w:t>Tỉnh Cao Bằng</w:t>
            </w:r>
          </w:p>
        </w:tc>
      </w:tr>
      <w:tr w:rsidR="00421870" w:rsidRPr="00421870" w14:paraId="0B7EF77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58D5F5E" w14:textId="77777777" w:rsidR="008E219D" w:rsidRPr="00421870" w:rsidRDefault="005378B8">
            <w:pPr>
              <w:rPr>
                <w:color w:val="000000" w:themeColor="text1"/>
              </w:rPr>
            </w:pPr>
            <w:r w:rsidRPr="00421870">
              <w:rPr>
                <w:color w:val="000000" w:themeColor="text1"/>
              </w:rPr>
              <w:t>01387</w:t>
            </w:r>
          </w:p>
        </w:tc>
        <w:tc>
          <w:tcPr>
            <w:tcW w:w="2285" w:type="dxa"/>
            <w:tcBorders>
              <w:top w:val="nil"/>
              <w:left w:val="nil"/>
              <w:bottom w:val="single" w:sz="4" w:space="0" w:color="A9A9A9"/>
              <w:right w:val="single" w:sz="4" w:space="0" w:color="A9A9A9"/>
            </w:tcBorders>
            <w:vAlign w:val="center"/>
          </w:tcPr>
          <w:p w14:paraId="2B908C04" w14:textId="77777777" w:rsidR="008E219D" w:rsidRPr="00421870" w:rsidRDefault="005378B8">
            <w:pPr>
              <w:rPr>
                <w:color w:val="000000" w:themeColor="text1"/>
              </w:rPr>
            </w:pPr>
            <w:r w:rsidRPr="00421870">
              <w:rPr>
                <w:color w:val="000000" w:themeColor="text1"/>
              </w:rPr>
              <w:t>Xã Thanh Long</w:t>
            </w:r>
          </w:p>
        </w:tc>
        <w:tc>
          <w:tcPr>
            <w:tcW w:w="1198" w:type="dxa"/>
            <w:tcBorders>
              <w:top w:val="nil"/>
              <w:left w:val="nil"/>
              <w:bottom w:val="single" w:sz="4" w:space="0" w:color="A9A9A9"/>
              <w:right w:val="single" w:sz="4" w:space="0" w:color="A9A9A9"/>
            </w:tcBorders>
            <w:vAlign w:val="center"/>
          </w:tcPr>
          <w:p w14:paraId="63583A6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AC4C600"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79ECC643" w14:textId="77777777" w:rsidR="008E219D" w:rsidRPr="00421870" w:rsidRDefault="005378B8">
            <w:pPr>
              <w:rPr>
                <w:color w:val="000000" w:themeColor="text1"/>
              </w:rPr>
            </w:pPr>
            <w:r w:rsidRPr="00421870">
              <w:rPr>
                <w:color w:val="000000" w:themeColor="text1"/>
              </w:rPr>
              <w:t>Tỉnh Cao Bằng</w:t>
            </w:r>
          </w:p>
        </w:tc>
      </w:tr>
      <w:tr w:rsidR="00421870" w:rsidRPr="00421870" w14:paraId="66A4FE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E9800E" w14:textId="77777777" w:rsidR="008E219D" w:rsidRPr="00421870" w:rsidRDefault="005378B8">
            <w:pPr>
              <w:rPr>
                <w:color w:val="000000" w:themeColor="text1"/>
              </w:rPr>
            </w:pPr>
            <w:r w:rsidRPr="00421870">
              <w:rPr>
                <w:color w:val="000000" w:themeColor="text1"/>
              </w:rPr>
              <w:t>01392</w:t>
            </w:r>
          </w:p>
        </w:tc>
        <w:tc>
          <w:tcPr>
            <w:tcW w:w="2285" w:type="dxa"/>
            <w:tcBorders>
              <w:top w:val="nil"/>
              <w:left w:val="nil"/>
              <w:bottom w:val="single" w:sz="4" w:space="0" w:color="A9A9A9"/>
              <w:right w:val="single" w:sz="4" w:space="0" w:color="A9A9A9"/>
            </w:tcBorders>
            <w:vAlign w:val="center"/>
          </w:tcPr>
          <w:p w14:paraId="38E2666A" w14:textId="77777777" w:rsidR="008E219D" w:rsidRPr="00421870" w:rsidRDefault="005378B8">
            <w:pPr>
              <w:rPr>
                <w:color w:val="000000" w:themeColor="text1"/>
              </w:rPr>
            </w:pPr>
            <w:r w:rsidRPr="00421870">
              <w:rPr>
                <w:color w:val="000000" w:themeColor="text1"/>
              </w:rPr>
              <w:t>Xã Trường Hà</w:t>
            </w:r>
          </w:p>
        </w:tc>
        <w:tc>
          <w:tcPr>
            <w:tcW w:w="1198" w:type="dxa"/>
            <w:tcBorders>
              <w:top w:val="nil"/>
              <w:left w:val="nil"/>
              <w:bottom w:val="single" w:sz="4" w:space="0" w:color="A9A9A9"/>
              <w:right w:val="single" w:sz="4" w:space="0" w:color="A9A9A9"/>
            </w:tcBorders>
            <w:vAlign w:val="center"/>
          </w:tcPr>
          <w:p w14:paraId="607FB55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5DAE38"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0AF1505F" w14:textId="77777777" w:rsidR="008E219D" w:rsidRPr="00421870" w:rsidRDefault="005378B8">
            <w:pPr>
              <w:rPr>
                <w:color w:val="000000" w:themeColor="text1"/>
              </w:rPr>
            </w:pPr>
            <w:r w:rsidRPr="00421870">
              <w:rPr>
                <w:color w:val="000000" w:themeColor="text1"/>
              </w:rPr>
              <w:t>Tỉnh Cao Bằng</w:t>
            </w:r>
          </w:p>
        </w:tc>
      </w:tr>
      <w:tr w:rsidR="00421870" w:rsidRPr="00421870" w14:paraId="281ABEE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C6C10A" w14:textId="77777777" w:rsidR="008E219D" w:rsidRPr="00421870" w:rsidRDefault="005378B8">
            <w:pPr>
              <w:rPr>
                <w:color w:val="000000" w:themeColor="text1"/>
              </w:rPr>
            </w:pPr>
            <w:r w:rsidRPr="00421870">
              <w:rPr>
                <w:color w:val="000000" w:themeColor="text1"/>
              </w:rPr>
              <w:t>01393</w:t>
            </w:r>
          </w:p>
        </w:tc>
        <w:tc>
          <w:tcPr>
            <w:tcW w:w="2285" w:type="dxa"/>
            <w:tcBorders>
              <w:top w:val="nil"/>
              <w:left w:val="nil"/>
              <w:bottom w:val="single" w:sz="4" w:space="0" w:color="A9A9A9"/>
              <w:right w:val="single" w:sz="4" w:space="0" w:color="A9A9A9"/>
            </w:tcBorders>
            <w:vAlign w:val="center"/>
          </w:tcPr>
          <w:p w14:paraId="7DE87798" w14:textId="77777777" w:rsidR="008E219D" w:rsidRPr="00421870" w:rsidRDefault="005378B8">
            <w:pPr>
              <w:rPr>
                <w:color w:val="000000" w:themeColor="text1"/>
              </w:rPr>
            </w:pPr>
            <w:r w:rsidRPr="00421870">
              <w:rPr>
                <w:color w:val="000000" w:themeColor="text1"/>
              </w:rPr>
              <w:t>Xã Lũng Nặm</w:t>
            </w:r>
          </w:p>
        </w:tc>
        <w:tc>
          <w:tcPr>
            <w:tcW w:w="1198" w:type="dxa"/>
            <w:tcBorders>
              <w:top w:val="nil"/>
              <w:left w:val="nil"/>
              <w:bottom w:val="single" w:sz="4" w:space="0" w:color="A9A9A9"/>
              <w:right w:val="single" w:sz="4" w:space="0" w:color="A9A9A9"/>
            </w:tcBorders>
            <w:vAlign w:val="center"/>
          </w:tcPr>
          <w:p w14:paraId="5A40EFB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381B51"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6B7CA6E0" w14:textId="77777777" w:rsidR="008E219D" w:rsidRPr="00421870" w:rsidRDefault="005378B8">
            <w:pPr>
              <w:rPr>
                <w:color w:val="000000" w:themeColor="text1"/>
              </w:rPr>
            </w:pPr>
            <w:r w:rsidRPr="00421870">
              <w:rPr>
                <w:color w:val="000000" w:themeColor="text1"/>
              </w:rPr>
              <w:t>Tỉnh Cao Bằng</w:t>
            </w:r>
          </w:p>
        </w:tc>
      </w:tr>
      <w:tr w:rsidR="00421870" w:rsidRPr="00421870" w14:paraId="2D0E1D4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1ABAE7" w14:textId="77777777" w:rsidR="008E219D" w:rsidRPr="00421870" w:rsidRDefault="005378B8">
            <w:pPr>
              <w:rPr>
                <w:color w:val="000000" w:themeColor="text1"/>
              </w:rPr>
            </w:pPr>
            <w:r w:rsidRPr="00421870">
              <w:rPr>
                <w:color w:val="000000" w:themeColor="text1"/>
              </w:rPr>
              <w:t>01414</w:t>
            </w:r>
          </w:p>
        </w:tc>
        <w:tc>
          <w:tcPr>
            <w:tcW w:w="2285" w:type="dxa"/>
            <w:tcBorders>
              <w:top w:val="nil"/>
              <w:left w:val="nil"/>
              <w:bottom w:val="single" w:sz="4" w:space="0" w:color="A9A9A9"/>
              <w:right w:val="single" w:sz="4" w:space="0" w:color="A9A9A9"/>
            </w:tcBorders>
            <w:vAlign w:val="center"/>
          </w:tcPr>
          <w:p w14:paraId="0D80E39F" w14:textId="77777777" w:rsidR="008E219D" w:rsidRPr="00421870" w:rsidRDefault="005378B8">
            <w:pPr>
              <w:rPr>
                <w:color w:val="000000" w:themeColor="text1"/>
              </w:rPr>
            </w:pPr>
            <w:r w:rsidRPr="00421870">
              <w:rPr>
                <w:color w:val="000000" w:themeColor="text1"/>
              </w:rPr>
              <w:t>Xã Tổng Cọt</w:t>
            </w:r>
          </w:p>
        </w:tc>
        <w:tc>
          <w:tcPr>
            <w:tcW w:w="1198" w:type="dxa"/>
            <w:tcBorders>
              <w:top w:val="nil"/>
              <w:left w:val="nil"/>
              <w:bottom w:val="single" w:sz="4" w:space="0" w:color="A9A9A9"/>
              <w:right w:val="single" w:sz="4" w:space="0" w:color="A9A9A9"/>
            </w:tcBorders>
            <w:vAlign w:val="center"/>
          </w:tcPr>
          <w:p w14:paraId="24A90AF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16E5DA"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7D7C852D" w14:textId="77777777" w:rsidR="008E219D" w:rsidRPr="00421870" w:rsidRDefault="005378B8">
            <w:pPr>
              <w:rPr>
                <w:color w:val="000000" w:themeColor="text1"/>
              </w:rPr>
            </w:pPr>
            <w:r w:rsidRPr="00421870">
              <w:rPr>
                <w:color w:val="000000" w:themeColor="text1"/>
              </w:rPr>
              <w:t>Tỉnh Cao Bằng</w:t>
            </w:r>
          </w:p>
        </w:tc>
      </w:tr>
      <w:tr w:rsidR="00421870" w:rsidRPr="00421870" w14:paraId="6AEB794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856E3B" w14:textId="77777777" w:rsidR="008E219D" w:rsidRPr="00421870" w:rsidRDefault="005378B8">
            <w:pPr>
              <w:rPr>
                <w:color w:val="000000" w:themeColor="text1"/>
              </w:rPr>
            </w:pPr>
            <w:r w:rsidRPr="00421870">
              <w:rPr>
                <w:color w:val="000000" w:themeColor="text1"/>
              </w:rPr>
              <w:t>01438</w:t>
            </w:r>
          </w:p>
        </w:tc>
        <w:tc>
          <w:tcPr>
            <w:tcW w:w="2285" w:type="dxa"/>
            <w:tcBorders>
              <w:top w:val="nil"/>
              <w:left w:val="nil"/>
              <w:bottom w:val="single" w:sz="4" w:space="0" w:color="A9A9A9"/>
              <w:right w:val="single" w:sz="4" w:space="0" w:color="A9A9A9"/>
            </w:tcBorders>
            <w:vAlign w:val="center"/>
          </w:tcPr>
          <w:p w14:paraId="46E28D92" w14:textId="77777777" w:rsidR="008E219D" w:rsidRPr="00421870" w:rsidRDefault="005378B8">
            <w:pPr>
              <w:rPr>
                <w:color w:val="000000" w:themeColor="text1"/>
              </w:rPr>
            </w:pPr>
            <w:r w:rsidRPr="00421870">
              <w:rPr>
                <w:color w:val="000000" w:themeColor="text1"/>
              </w:rPr>
              <w:t>Xã Hà Quảng</w:t>
            </w:r>
          </w:p>
        </w:tc>
        <w:tc>
          <w:tcPr>
            <w:tcW w:w="1198" w:type="dxa"/>
            <w:tcBorders>
              <w:top w:val="nil"/>
              <w:left w:val="nil"/>
              <w:bottom w:val="single" w:sz="4" w:space="0" w:color="A9A9A9"/>
              <w:right w:val="single" w:sz="4" w:space="0" w:color="A9A9A9"/>
            </w:tcBorders>
            <w:vAlign w:val="center"/>
          </w:tcPr>
          <w:p w14:paraId="7C5E067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2AB056"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06BBBA6C" w14:textId="77777777" w:rsidR="008E219D" w:rsidRPr="00421870" w:rsidRDefault="005378B8">
            <w:pPr>
              <w:rPr>
                <w:color w:val="000000" w:themeColor="text1"/>
              </w:rPr>
            </w:pPr>
            <w:r w:rsidRPr="00421870">
              <w:rPr>
                <w:color w:val="000000" w:themeColor="text1"/>
              </w:rPr>
              <w:t>Tỉnh Cao Bằng</w:t>
            </w:r>
          </w:p>
        </w:tc>
      </w:tr>
      <w:tr w:rsidR="00421870" w:rsidRPr="00421870" w14:paraId="70C5EEC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9893E6" w14:textId="77777777" w:rsidR="008E219D" w:rsidRPr="00421870" w:rsidRDefault="005378B8">
            <w:pPr>
              <w:rPr>
                <w:color w:val="000000" w:themeColor="text1"/>
              </w:rPr>
            </w:pPr>
            <w:r w:rsidRPr="00421870">
              <w:rPr>
                <w:color w:val="000000" w:themeColor="text1"/>
              </w:rPr>
              <w:t>01447</w:t>
            </w:r>
          </w:p>
        </w:tc>
        <w:tc>
          <w:tcPr>
            <w:tcW w:w="2285" w:type="dxa"/>
            <w:tcBorders>
              <w:top w:val="nil"/>
              <w:left w:val="nil"/>
              <w:bottom w:val="single" w:sz="4" w:space="0" w:color="A9A9A9"/>
              <w:right w:val="single" w:sz="4" w:space="0" w:color="A9A9A9"/>
            </w:tcBorders>
            <w:vAlign w:val="center"/>
          </w:tcPr>
          <w:p w14:paraId="066EC92E" w14:textId="77777777" w:rsidR="008E219D" w:rsidRPr="00421870" w:rsidRDefault="005378B8">
            <w:pPr>
              <w:rPr>
                <w:color w:val="000000" w:themeColor="text1"/>
              </w:rPr>
            </w:pPr>
            <w:r w:rsidRPr="00421870">
              <w:rPr>
                <w:color w:val="000000" w:themeColor="text1"/>
              </w:rPr>
              <w:t>Xã Trà Lĩnh</w:t>
            </w:r>
          </w:p>
        </w:tc>
        <w:tc>
          <w:tcPr>
            <w:tcW w:w="1198" w:type="dxa"/>
            <w:tcBorders>
              <w:top w:val="nil"/>
              <w:left w:val="nil"/>
              <w:bottom w:val="single" w:sz="4" w:space="0" w:color="A9A9A9"/>
              <w:right w:val="single" w:sz="4" w:space="0" w:color="A9A9A9"/>
            </w:tcBorders>
            <w:vAlign w:val="center"/>
          </w:tcPr>
          <w:p w14:paraId="6328AF6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DD8CAF"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1657/NQ-UBTVQH15; Ngày: 16/06/2025</w:t>
            </w:r>
          </w:p>
        </w:tc>
        <w:tc>
          <w:tcPr>
            <w:tcW w:w="1695" w:type="dxa"/>
            <w:tcBorders>
              <w:top w:val="nil"/>
              <w:left w:val="nil"/>
              <w:bottom w:val="single" w:sz="4" w:space="0" w:color="A9A9A9"/>
              <w:right w:val="single" w:sz="4" w:space="0" w:color="A9A9A9"/>
            </w:tcBorders>
            <w:vAlign w:val="center"/>
          </w:tcPr>
          <w:p w14:paraId="106AEAFF" w14:textId="77777777" w:rsidR="008E219D" w:rsidRPr="00421870" w:rsidRDefault="005378B8">
            <w:pPr>
              <w:rPr>
                <w:color w:val="000000" w:themeColor="text1"/>
              </w:rPr>
            </w:pPr>
            <w:r w:rsidRPr="00421870">
              <w:rPr>
                <w:color w:val="000000" w:themeColor="text1"/>
              </w:rPr>
              <w:t>Tỉnh Cao Bằng</w:t>
            </w:r>
          </w:p>
        </w:tc>
      </w:tr>
      <w:tr w:rsidR="00421870" w:rsidRPr="00421870" w14:paraId="1846FC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67618C" w14:textId="77777777" w:rsidR="008E219D" w:rsidRPr="00421870" w:rsidRDefault="005378B8">
            <w:pPr>
              <w:rPr>
                <w:color w:val="000000" w:themeColor="text1"/>
              </w:rPr>
            </w:pPr>
            <w:r w:rsidRPr="00421870">
              <w:rPr>
                <w:color w:val="000000" w:themeColor="text1"/>
              </w:rPr>
              <w:t>01456</w:t>
            </w:r>
          </w:p>
        </w:tc>
        <w:tc>
          <w:tcPr>
            <w:tcW w:w="2285" w:type="dxa"/>
            <w:tcBorders>
              <w:top w:val="nil"/>
              <w:left w:val="nil"/>
              <w:bottom w:val="single" w:sz="4" w:space="0" w:color="A9A9A9"/>
              <w:right w:val="single" w:sz="4" w:space="0" w:color="A9A9A9"/>
            </w:tcBorders>
            <w:vAlign w:val="center"/>
          </w:tcPr>
          <w:p w14:paraId="3D163CB5" w14:textId="77777777" w:rsidR="008E219D" w:rsidRPr="00421870" w:rsidRDefault="005378B8">
            <w:pPr>
              <w:rPr>
                <w:color w:val="000000" w:themeColor="text1"/>
              </w:rPr>
            </w:pPr>
            <w:r w:rsidRPr="00421870">
              <w:rPr>
                <w:color w:val="000000" w:themeColor="text1"/>
              </w:rPr>
              <w:t>Xã Quang Hán</w:t>
            </w:r>
          </w:p>
        </w:tc>
        <w:tc>
          <w:tcPr>
            <w:tcW w:w="1198" w:type="dxa"/>
            <w:tcBorders>
              <w:top w:val="nil"/>
              <w:left w:val="nil"/>
              <w:bottom w:val="single" w:sz="4" w:space="0" w:color="A9A9A9"/>
              <w:right w:val="single" w:sz="4" w:space="0" w:color="A9A9A9"/>
            </w:tcBorders>
            <w:vAlign w:val="center"/>
          </w:tcPr>
          <w:p w14:paraId="1923C78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AAE688"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135AAA61" w14:textId="77777777" w:rsidR="008E219D" w:rsidRPr="00421870" w:rsidRDefault="005378B8">
            <w:pPr>
              <w:rPr>
                <w:color w:val="000000" w:themeColor="text1"/>
              </w:rPr>
            </w:pPr>
            <w:r w:rsidRPr="00421870">
              <w:rPr>
                <w:color w:val="000000" w:themeColor="text1"/>
              </w:rPr>
              <w:t>Tỉnh Cao Bằng</w:t>
            </w:r>
          </w:p>
        </w:tc>
      </w:tr>
      <w:tr w:rsidR="00421870" w:rsidRPr="00421870" w14:paraId="5DC2D44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5EA762" w14:textId="77777777" w:rsidR="008E219D" w:rsidRPr="00421870" w:rsidRDefault="005378B8">
            <w:pPr>
              <w:rPr>
                <w:color w:val="000000" w:themeColor="text1"/>
              </w:rPr>
            </w:pPr>
            <w:r w:rsidRPr="00421870">
              <w:rPr>
                <w:color w:val="000000" w:themeColor="text1"/>
              </w:rPr>
              <w:t>01465</w:t>
            </w:r>
          </w:p>
        </w:tc>
        <w:tc>
          <w:tcPr>
            <w:tcW w:w="2285" w:type="dxa"/>
            <w:tcBorders>
              <w:top w:val="nil"/>
              <w:left w:val="nil"/>
              <w:bottom w:val="single" w:sz="4" w:space="0" w:color="A9A9A9"/>
              <w:right w:val="single" w:sz="4" w:space="0" w:color="A9A9A9"/>
            </w:tcBorders>
            <w:vAlign w:val="center"/>
          </w:tcPr>
          <w:p w14:paraId="28484E4B" w14:textId="77777777" w:rsidR="008E219D" w:rsidRPr="00421870" w:rsidRDefault="005378B8">
            <w:pPr>
              <w:rPr>
                <w:color w:val="000000" w:themeColor="text1"/>
              </w:rPr>
            </w:pPr>
            <w:r w:rsidRPr="00421870">
              <w:rPr>
                <w:color w:val="000000" w:themeColor="text1"/>
              </w:rPr>
              <w:t>Xã Quang Trung</w:t>
            </w:r>
          </w:p>
        </w:tc>
        <w:tc>
          <w:tcPr>
            <w:tcW w:w="1198" w:type="dxa"/>
            <w:tcBorders>
              <w:top w:val="nil"/>
              <w:left w:val="nil"/>
              <w:bottom w:val="single" w:sz="4" w:space="0" w:color="A9A9A9"/>
              <w:right w:val="single" w:sz="4" w:space="0" w:color="A9A9A9"/>
            </w:tcBorders>
            <w:vAlign w:val="center"/>
          </w:tcPr>
          <w:p w14:paraId="78F0581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70DAE0"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7F899FC2" w14:textId="77777777" w:rsidR="008E219D" w:rsidRPr="00421870" w:rsidRDefault="005378B8">
            <w:pPr>
              <w:rPr>
                <w:color w:val="000000" w:themeColor="text1"/>
              </w:rPr>
            </w:pPr>
            <w:r w:rsidRPr="00421870">
              <w:rPr>
                <w:color w:val="000000" w:themeColor="text1"/>
              </w:rPr>
              <w:t>Tỉnh Cao Bằng</w:t>
            </w:r>
          </w:p>
        </w:tc>
      </w:tr>
      <w:tr w:rsidR="00421870" w:rsidRPr="00421870" w14:paraId="18996D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55A858" w14:textId="77777777" w:rsidR="008E219D" w:rsidRPr="00421870" w:rsidRDefault="005378B8">
            <w:pPr>
              <w:rPr>
                <w:color w:val="000000" w:themeColor="text1"/>
              </w:rPr>
            </w:pPr>
            <w:r w:rsidRPr="00421870">
              <w:rPr>
                <w:color w:val="000000" w:themeColor="text1"/>
              </w:rPr>
              <w:t>01477</w:t>
            </w:r>
          </w:p>
        </w:tc>
        <w:tc>
          <w:tcPr>
            <w:tcW w:w="2285" w:type="dxa"/>
            <w:tcBorders>
              <w:top w:val="nil"/>
              <w:left w:val="nil"/>
              <w:bottom w:val="single" w:sz="4" w:space="0" w:color="A9A9A9"/>
              <w:right w:val="single" w:sz="4" w:space="0" w:color="A9A9A9"/>
            </w:tcBorders>
            <w:vAlign w:val="center"/>
          </w:tcPr>
          <w:p w14:paraId="6F27EC91" w14:textId="77777777" w:rsidR="008E219D" w:rsidRPr="00421870" w:rsidRDefault="005378B8">
            <w:pPr>
              <w:rPr>
                <w:color w:val="000000" w:themeColor="text1"/>
              </w:rPr>
            </w:pPr>
            <w:r w:rsidRPr="00421870">
              <w:rPr>
                <w:color w:val="000000" w:themeColor="text1"/>
              </w:rPr>
              <w:t>Xã Trùng Khánh</w:t>
            </w:r>
          </w:p>
        </w:tc>
        <w:tc>
          <w:tcPr>
            <w:tcW w:w="1198" w:type="dxa"/>
            <w:tcBorders>
              <w:top w:val="nil"/>
              <w:left w:val="nil"/>
              <w:bottom w:val="single" w:sz="4" w:space="0" w:color="A9A9A9"/>
              <w:right w:val="single" w:sz="4" w:space="0" w:color="A9A9A9"/>
            </w:tcBorders>
            <w:vAlign w:val="center"/>
          </w:tcPr>
          <w:p w14:paraId="69AB642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2DC7D0" w14:textId="77777777" w:rsidR="008E219D" w:rsidRPr="00421870" w:rsidRDefault="005378B8">
            <w:pPr>
              <w:rPr>
                <w:color w:val="000000" w:themeColor="text1"/>
              </w:rPr>
            </w:pPr>
            <w:r w:rsidRPr="00421870">
              <w:rPr>
                <w:color w:val="000000" w:themeColor="text1"/>
              </w:rPr>
              <w:t xml:space="preserve">Số: 1657/NQ-UBTVQH15;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A5777BD" w14:textId="77777777" w:rsidR="008E219D" w:rsidRPr="00421870" w:rsidRDefault="005378B8">
            <w:pPr>
              <w:rPr>
                <w:color w:val="000000" w:themeColor="text1"/>
              </w:rPr>
            </w:pPr>
            <w:r w:rsidRPr="00421870">
              <w:rPr>
                <w:color w:val="000000" w:themeColor="text1"/>
              </w:rPr>
              <w:t>Tỉnh Cao Bằng</w:t>
            </w:r>
          </w:p>
        </w:tc>
      </w:tr>
      <w:tr w:rsidR="00421870" w:rsidRPr="00421870" w14:paraId="06920F5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FEE158" w14:textId="77777777" w:rsidR="008E219D" w:rsidRPr="00421870" w:rsidRDefault="005378B8">
            <w:pPr>
              <w:rPr>
                <w:color w:val="000000" w:themeColor="text1"/>
              </w:rPr>
            </w:pPr>
            <w:r w:rsidRPr="00421870">
              <w:rPr>
                <w:color w:val="000000" w:themeColor="text1"/>
              </w:rPr>
              <w:t>01489</w:t>
            </w:r>
          </w:p>
        </w:tc>
        <w:tc>
          <w:tcPr>
            <w:tcW w:w="2285" w:type="dxa"/>
            <w:tcBorders>
              <w:top w:val="nil"/>
              <w:left w:val="nil"/>
              <w:bottom w:val="single" w:sz="4" w:space="0" w:color="A9A9A9"/>
              <w:right w:val="single" w:sz="4" w:space="0" w:color="A9A9A9"/>
            </w:tcBorders>
            <w:vAlign w:val="center"/>
          </w:tcPr>
          <w:p w14:paraId="5D17C010" w14:textId="77777777" w:rsidR="008E219D" w:rsidRPr="00421870" w:rsidRDefault="005378B8">
            <w:pPr>
              <w:rPr>
                <w:color w:val="000000" w:themeColor="text1"/>
              </w:rPr>
            </w:pPr>
            <w:r w:rsidRPr="00421870">
              <w:rPr>
                <w:color w:val="000000" w:themeColor="text1"/>
              </w:rPr>
              <w:t>Xã Đình Phong</w:t>
            </w:r>
          </w:p>
        </w:tc>
        <w:tc>
          <w:tcPr>
            <w:tcW w:w="1198" w:type="dxa"/>
            <w:tcBorders>
              <w:top w:val="nil"/>
              <w:left w:val="nil"/>
              <w:bottom w:val="single" w:sz="4" w:space="0" w:color="A9A9A9"/>
              <w:right w:val="single" w:sz="4" w:space="0" w:color="A9A9A9"/>
            </w:tcBorders>
            <w:vAlign w:val="center"/>
          </w:tcPr>
          <w:p w14:paraId="7330108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F63E3F"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22BEA379" w14:textId="77777777" w:rsidR="008E219D" w:rsidRPr="00421870" w:rsidRDefault="005378B8">
            <w:pPr>
              <w:rPr>
                <w:color w:val="000000" w:themeColor="text1"/>
              </w:rPr>
            </w:pPr>
            <w:r w:rsidRPr="00421870">
              <w:rPr>
                <w:color w:val="000000" w:themeColor="text1"/>
              </w:rPr>
              <w:t>Tỉnh Cao Bằng</w:t>
            </w:r>
          </w:p>
        </w:tc>
      </w:tr>
      <w:tr w:rsidR="00421870" w:rsidRPr="00421870" w14:paraId="2404B5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63EAF4" w14:textId="77777777" w:rsidR="008E219D" w:rsidRPr="00421870" w:rsidRDefault="005378B8">
            <w:pPr>
              <w:rPr>
                <w:color w:val="000000" w:themeColor="text1"/>
              </w:rPr>
            </w:pPr>
            <w:r w:rsidRPr="00421870">
              <w:rPr>
                <w:color w:val="000000" w:themeColor="text1"/>
              </w:rPr>
              <w:t>01501</w:t>
            </w:r>
          </w:p>
        </w:tc>
        <w:tc>
          <w:tcPr>
            <w:tcW w:w="2285" w:type="dxa"/>
            <w:tcBorders>
              <w:top w:val="nil"/>
              <w:left w:val="nil"/>
              <w:bottom w:val="single" w:sz="4" w:space="0" w:color="A9A9A9"/>
              <w:right w:val="single" w:sz="4" w:space="0" w:color="A9A9A9"/>
            </w:tcBorders>
            <w:vAlign w:val="center"/>
          </w:tcPr>
          <w:p w14:paraId="103964C4" w14:textId="77777777" w:rsidR="008E219D" w:rsidRPr="00421870" w:rsidRDefault="005378B8">
            <w:pPr>
              <w:rPr>
                <w:color w:val="000000" w:themeColor="text1"/>
              </w:rPr>
            </w:pPr>
            <w:r w:rsidRPr="00421870">
              <w:rPr>
                <w:color w:val="000000" w:themeColor="text1"/>
              </w:rPr>
              <w:t>Xã Đàm Thủy</w:t>
            </w:r>
          </w:p>
        </w:tc>
        <w:tc>
          <w:tcPr>
            <w:tcW w:w="1198" w:type="dxa"/>
            <w:tcBorders>
              <w:top w:val="nil"/>
              <w:left w:val="nil"/>
              <w:bottom w:val="single" w:sz="4" w:space="0" w:color="A9A9A9"/>
              <w:right w:val="single" w:sz="4" w:space="0" w:color="A9A9A9"/>
            </w:tcBorders>
            <w:vAlign w:val="center"/>
          </w:tcPr>
          <w:p w14:paraId="04DB69A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71EDB5"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5DB92D1E" w14:textId="77777777" w:rsidR="008E219D" w:rsidRPr="00421870" w:rsidRDefault="005378B8">
            <w:pPr>
              <w:rPr>
                <w:color w:val="000000" w:themeColor="text1"/>
              </w:rPr>
            </w:pPr>
            <w:r w:rsidRPr="00421870">
              <w:rPr>
                <w:color w:val="000000" w:themeColor="text1"/>
              </w:rPr>
              <w:t>Tỉnh Cao Bằng</w:t>
            </w:r>
          </w:p>
        </w:tc>
      </w:tr>
      <w:tr w:rsidR="00421870" w:rsidRPr="00421870" w14:paraId="119D7AD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A7AB62" w14:textId="77777777" w:rsidR="008E219D" w:rsidRPr="00421870" w:rsidRDefault="005378B8">
            <w:pPr>
              <w:rPr>
                <w:color w:val="000000" w:themeColor="text1"/>
              </w:rPr>
            </w:pPr>
            <w:r w:rsidRPr="00421870">
              <w:rPr>
                <w:color w:val="000000" w:themeColor="text1"/>
              </w:rPr>
              <w:t>01525</w:t>
            </w:r>
          </w:p>
        </w:tc>
        <w:tc>
          <w:tcPr>
            <w:tcW w:w="2285" w:type="dxa"/>
            <w:tcBorders>
              <w:top w:val="nil"/>
              <w:left w:val="nil"/>
              <w:bottom w:val="single" w:sz="4" w:space="0" w:color="A9A9A9"/>
              <w:right w:val="single" w:sz="4" w:space="0" w:color="A9A9A9"/>
            </w:tcBorders>
            <w:vAlign w:val="center"/>
          </w:tcPr>
          <w:p w14:paraId="3266AA3D" w14:textId="77777777" w:rsidR="008E219D" w:rsidRPr="00421870" w:rsidRDefault="005378B8">
            <w:pPr>
              <w:rPr>
                <w:color w:val="000000" w:themeColor="text1"/>
              </w:rPr>
            </w:pPr>
            <w:r w:rsidRPr="00421870">
              <w:rPr>
                <w:color w:val="000000" w:themeColor="text1"/>
              </w:rPr>
              <w:t>Xã Đoài Dương</w:t>
            </w:r>
          </w:p>
        </w:tc>
        <w:tc>
          <w:tcPr>
            <w:tcW w:w="1198" w:type="dxa"/>
            <w:tcBorders>
              <w:top w:val="nil"/>
              <w:left w:val="nil"/>
              <w:bottom w:val="single" w:sz="4" w:space="0" w:color="A9A9A9"/>
              <w:right w:val="single" w:sz="4" w:space="0" w:color="A9A9A9"/>
            </w:tcBorders>
            <w:vAlign w:val="center"/>
          </w:tcPr>
          <w:p w14:paraId="279DC59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B327F8"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761152AC" w14:textId="77777777" w:rsidR="008E219D" w:rsidRPr="00421870" w:rsidRDefault="005378B8">
            <w:pPr>
              <w:rPr>
                <w:color w:val="000000" w:themeColor="text1"/>
              </w:rPr>
            </w:pPr>
            <w:r w:rsidRPr="00421870">
              <w:rPr>
                <w:color w:val="000000" w:themeColor="text1"/>
              </w:rPr>
              <w:t>Tỉnh Cao Bằng</w:t>
            </w:r>
          </w:p>
        </w:tc>
      </w:tr>
      <w:tr w:rsidR="00421870" w:rsidRPr="00421870" w14:paraId="39F03F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7D2772" w14:textId="77777777" w:rsidR="008E219D" w:rsidRPr="00421870" w:rsidRDefault="005378B8">
            <w:pPr>
              <w:rPr>
                <w:color w:val="000000" w:themeColor="text1"/>
              </w:rPr>
            </w:pPr>
            <w:r w:rsidRPr="00421870">
              <w:rPr>
                <w:color w:val="000000" w:themeColor="text1"/>
              </w:rPr>
              <w:t>01537</w:t>
            </w:r>
          </w:p>
        </w:tc>
        <w:tc>
          <w:tcPr>
            <w:tcW w:w="2285" w:type="dxa"/>
            <w:tcBorders>
              <w:top w:val="nil"/>
              <w:left w:val="nil"/>
              <w:bottom w:val="single" w:sz="4" w:space="0" w:color="A9A9A9"/>
              <w:right w:val="single" w:sz="4" w:space="0" w:color="A9A9A9"/>
            </w:tcBorders>
            <w:vAlign w:val="center"/>
          </w:tcPr>
          <w:p w14:paraId="195F2EDC" w14:textId="77777777" w:rsidR="008E219D" w:rsidRPr="00421870" w:rsidRDefault="005378B8">
            <w:pPr>
              <w:rPr>
                <w:color w:val="000000" w:themeColor="text1"/>
              </w:rPr>
            </w:pPr>
            <w:r w:rsidRPr="00421870">
              <w:rPr>
                <w:color w:val="000000" w:themeColor="text1"/>
              </w:rPr>
              <w:t>Xã Lý Quốc</w:t>
            </w:r>
          </w:p>
        </w:tc>
        <w:tc>
          <w:tcPr>
            <w:tcW w:w="1198" w:type="dxa"/>
            <w:tcBorders>
              <w:top w:val="nil"/>
              <w:left w:val="nil"/>
              <w:bottom w:val="single" w:sz="4" w:space="0" w:color="A9A9A9"/>
              <w:right w:val="single" w:sz="4" w:space="0" w:color="A9A9A9"/>
            </w:tcBorders>
            <w:vAlign w:val="center"/>
          </w:tcPr>
          <w:p w14:paraId="73957DB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04E6D7"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5C18AEA1" w14:textId="77777777" w:rsidR="008E219D" w:rsidRPr="00421870" w:rsidRDefault="005378B8">
            <w:pPr>
              <w:rPr>
                <w:color w:val="000000" w:themeColor="text1"/>
              </w:rPr>
            </w:pPr>
            <w:r w:rsidRPr="00421870">
              <w:rPr>
                <w:color w:val="000000" w:themeColor="text1"/>
              </w:rPr>
              <w:t>Tỉnh Cao Bằng</w:t>
            </w:r>
          </w:p>
        </w:tc>
      </w:tr>
      <w:tr w:rsidR="00421870" w:rsidRPr="00421870" w14:paraId="34515F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B6DE73" w14:textId="77777777" w:rsidR="008E219D" w:rsidRPr="00421870" w:rsidRDefault="005378B8">
            <w:pPr>
              <w:rPr>
                <w:color w:val="000000" w:themeColor="text1"/>
              </w:rPr>
            </w:pPr>
            <w:r w:rsidRPr="00421870">
              <w:rPr>
                <w:color w:val="000000" w:themeColor="text1"/>
              </w:rPr>
              <w:t>01552</w:t>
            </w:r>
          </w:p>
        </w:tc>
        <w:tc>
          <w:tcPr>
            <w:tcW w:w="2285" w:type="dxa"/>
            <w:tcBorders>
              <w:top w:val="nil"/>
              <w:left w:val="nil"/>
              <w:bottom w:val="single" w:sz="4" w:space="0" w:color="A9A9A9"/>
              <w:right w:val="single" w:sz="4" w:space="0" w:color="A9A9A9"/>
            </w:tcBorders>
            <w:vAlign w:val="center"/>
          </w:tcPr>
          <w:p w14:paraId="1280D312" w14:textId="77777777" w:rsidR="008E219D" w:rsidRPr="00421870" w:rsidRDefault="005378B8">
            <w:pPr>
              <w:rPr>
                <w:color w:val="000000" w:themeColor="text1"/>
              </w:rPr>
            </w:pPr>
            <w:r w:rsidRPr="00421870">
              <w:rPr>
                <w:color w:val="000000" w:themeColor="text1"/>
              </w:rPr>
              <w:t>Xã Quang Long</w:t>
            </w:r>
          </w:p>
        </w:tc>
        <w:tc>
          <w:tcPr>
            <w:tcW w:w="1198" w:type="dxa"/>
            <w:tcBorders>
              <w:top w:val="nil"/>
              <w:left w:val="nil"/>
              <w:bottom w:val="single" w:sz="4" w:space="0" w:color="A9A9A9"/>
              <w:right w:val="single" w:sz="4" w:space="0" w:color="A9A9A9"/>
            </w:tcBorders>
            <w:vAlign w:val="center"/>
          </w:tcPr>
          <w:p w14:paraId="732E259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C64F9B5"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58CC6527" w14:textId="77777777" w:rsidR="008E219D" w:rsidRPr="00421870" w:rsidRDefault="005378B8">
            <w:pPr>
              <w:rPr>
                <w:color w:val="000000" w:themeColor="text1"/>
              </w:rPr>
            </w:pPr>
            <w:r w:rsidRPr="00421870">
              <w:rPr>
                <w:color w:val="000000" w:themeColor="text1"/>
              </w:rPr>
              <w:t>Tỉnh Cao Bằng</w:t>
            </w:r>
          </w:p>
        </w:tc>
      </w:tr>
      <w:tr w:rsidR="00421870" w:rsidRPr="00421870" w14:paraId="5968555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BD7BFF" w14:textId="77777777" w:rsidR="008E219D" w:rsidRPr="00421870" w:rsidRDefault="005378B8">
            <w:pPr>
              <w:rPr>
                <w:color w:val="000000" w:themeColor="text1"/>
              </w:rPr>
            </w:pPr>
            <w:r w:rsidRPr="00421870">
              <w:rPr>
                <w:color w:val="000000" w:themeColor="text1"/>
              </w:rPr>
              <w:t>01558</w:t>
            </w:r>
          </w:p>
        </w:tc>
        <w:tc>
          <w:tcPr>
            <w:tcW w:w="2285" w:type="dxa"/>
            <w:tcBorders>
              <w:top w:val="nil"/>
              <w:left w:val="nil"/>
              <w:bottom w:val="single" w:sz="4" w:space="0" w:color="A9A9A9"/>
              <w:right w:val="single" w:sz="4" w:space="0" w:color="A9A9A9"/>
            </w:tcBorders>
            <w:vAlign w:val="center"/>
          </w:tcPr>
          <w:p w14:paraId="704AAB05" w14:textId="77777777" w:rsidR="008E219D" w:rsidRPr="00421870" w:rsidRDefault="005378B8">
            <w:pPr>
              <w:rPr>
                <w:color w:val="000000" w:themeColor="text1"/>
              </w:rPr>
            </w:pPr>
            <w:r w:rsidRPr="00421870">
              <w:rPr>
                <w:color w:val="000000" w:themeColor="text1"/>
              </w:rPr>
              <w:t>Xã Hạ Lang</w:t>
            </w:r>
          </w:p>
        </w:tc>
        <w:tc>
          <w:tcPr>
            <w:tcW w:w="1198" w:type="dxa"/>
            <w:tcBorders>
              <w:top w:val="nil"/>
              <w:left w:val="nil"/>
              <w:bottom w:val="single" w:sz="4" w:space="0" w:color="A9A9A9"/>
              <w:right w:val="single" w:sz="4" w:space="0" w:color="A9A9A9"/>
            </w:tcBorders>
            <w:vAlign w:val="center"/>
          </w:tcPr>
          <w:p w14:paraId="7B8FC04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D10996"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7269A192" w14:textId="77777777" w:rsidR="008E219D" w:rsidRPr="00421870" w:rsidRDefault="005378B8">
            <w:pPr>
              <w:rPr>
                <w:color w:val="000000" w:themeColor="text1"/>
              </w:rPr>
            </w:pPr>
            <w:r w:rsidRPr="00421870">
              <w:rPr>
                <w:color w:val="000000" w:themeColor="text1"/>
              </w:rPr>
              <w:t>Tỉnh Cao Bằng</w:t>
            </w:r>
          </w:p>
        </w:tc>
      </w:tr>
      <w:tr w:rsidR="00421870" w:rsidRPr="00421870" w14:paraId="5B2749E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9E3197" w14:textId="77777777" w:rsidR="008E219D" w:rsidRPr="00421870" w:rsidRDefault="005378B8">
            <w:pPr>
              <w:rPr>
                <w:color w:val="000000" w:themeColor="text1"/>
              </w:rPr>
            </w:pPr>
            <w:r w:rsidRPr="00421870">
              <w:rPr>
                <w:color w:val="000000" w:themeColor="text1"/>
              </w:rPr>
              <w:t>01561</w:t>
            </w:r>
          </w:p>
        </w:tc>
        <w:tc>
          <w:tcPr>
            <w:tcW w:w="2285" w:type="dxa"/>
            <w:tcBorders>
              <w:top w:val="nil"/>
              <w:left w:val="nil"/>
              <w:bottom w:val="single" w:sz="4" w:space="0" w:color="A9A9A9"/>
              <w:right w:val="single" w:sz="4" w:space="0" w:color="A9A9A9"/>
            </w:tcBorders>
            <w:vAlign w:val="center"/>
          </w:tcPr>
          <w:p w14:paraId="59E11890" w14:textId="77777777" w:rsidR="008E219D" w:rsidRPr="00421870" w:rsidRDefault="005378B8">
            <w:pPr>
              <w:rPr>
                <w:color w:val="000000" w:themeColor="text1"/>
              </w:rPr>
            </w:pPr>
            <w:r w:rsidRPr="00421870">
              <w:rPr>
                <w:color w:val="000000" w:themeColor="text1"/>
              </w:rPr>
              <w:t>Xã Vinh Quý</w:t>
            </w:r>
          </w:p>
        </w:tc>
        <w:tc>
          <w:tcPr>
            <w:tcW w:w="1198" w:type="dxa"/>
            <w:tcBorders>
              <w:top w:val="nil"/>
              <w:left w:val="nil"/>
              <w:bottom w:val="single" w:sz="4" w:space="0" w:color="A9A9A9"/>
              <w:right w:val="single" w:sz="4" w:space="0" w:color="A9A9A9"/>
            </w:tcBorders>
            <w:vAlign w:val="center"/>
          </w:tcPr>
          <w:p w14:paraId="2B783AA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701468"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1657/NQ-UBTVQH15; Ngày: 16/06/2025</w:t>
            </w:r>
          </w:p>
        </w:tc>
        <w:tc>
          <w:tcPr>
            <w:tcW w:w="1695" w:type="dxa"/>
            <w:tcBorders>
              <w:top w:val="nil"/>
              <w:left w:val="nil"/>
              <w:bottom w:val="single" w:sz="4" w:space="0" w:color="A9A9A9"/>
              <w:right w:val="single" w:sz="4" w:space="0" w:color="A9A9A9"/>
            </w:tcBorders>
            <w:vAlign w:val="center"/>
          </w:tcPr>
          <w:p w14:paraId="6CCBA289" w14:textId="77777777" w:rsidR="008E219D" w:rsidRPr="00421870" w:rsidRDefault="005378B8">
            <w:pPr>
              <w:rPr>
                <w:color w:val="000000" w:themeColor="text1"/>
              </w:rPr>
            </w:pPr>
            <w:r w:rsidRPr="00421870">
              <w:rPr>
                <w:color w:val="000000" w:themeColor="text1"/>
              </w:rPr>
              <w:t>Tỉnh Cao Bằng</w:t>
            </w:r>
          </w:p>
        </w:tc>
      </w:tr>
      <w:tr w:rsidR="00421870" w:rsidRPr="00421870" w14:paraId="0F9DF7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4BA8A5" w14:textId="77777777" w:rsidR="008E219D" w:rsidRPr="00421870" w:rsidRDefault="005378B8">
            <w:pPr>
              <w:rPr>
                <w:color w:val="000000" w:themeColor="text1"/>
              </w:rPr>
            </w:pPr>
            <w:r w:rsidRPr="00421870">
              <w:rPr>
                <w:color w:val="000000" w:themeColor="text1"/>
              </w:rPr>
              <w:lastRenderedPageBreak/>
              <w:t>01576</w:t>
            </w:r>
          </w:p>
        </w:tc>
        <w:tc>
          <w:tcPr>
            <w:tcW w:w="2285" w:type="dxa"/>
            <w:tcBorders>
              <w:top w:val="nil"/>
              <w:left w:val="nil"/>
              <w:bottom w:val="single" w:sz="4" w:space="0" w:color="A9A9A9"/>
              <w:right w:val="single" w:sz="4" w:space="0" w:color="A9A9A9"/>
            </w:tcBorders>
            <w:vAlign w:val="center"/>
          </w:tcPr>
          <w:p w14:paraId="2A91877A" w14:textId="77777777" w:rsidR="008E219D" w:rsidRPr="00421870" w:rsidRDefault="005378B8">
            <w:pPr>
              <w:rPr>
                <w:color w:val="000000" w:themeColor="text1"/>
              </w:rPr>
            </w:pPr>
            <w:r w:rsidRPr="00421870">
              <w:rPr>
                <w:color w:val="000000" w:themeColor="text1"/>
              </w:rPr>
              <w:t>Xã Quảng Uyên</w:t>
            </w:r>
          </w:p>
        </w:tc>
        <w:tc>
          <w:tcPr>
            <w:tcW w:w="1198" w:type="dxa"/>
            <w:tcBorders>
              <w:top w:val="nil"/>
              <w:left w:val="nil"/>
              <w:bottom w:val="single" w:sz="4" w:space="0" w:color="A9A9A9"/>
              <w:right w:val="single" w:sz="4" w:space="0" w:color="A9A9A9"/>
            </w:tcBorders>
            <w:vAlign w:val="center"/>
          </w:tcPr>
          <w:p w14:paraId="2C071C6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D86C8A"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34C89F8F" w14:textId="77777777" w:rsidR="008E219D" w:rsidRPr="00421870" w:rsidRDefault="005378B8">
            <w:pPr>
              <w:rPr>
                <w:color w:val="000000" w:themeColor="text1"/>
              </w:rPr>
            </w:pPr>
            <w:r w:rsidRPr="00421870">
              <w:rPr>
                <w:color w:val="000000" w:themeColor="text1"/>
              </w:rPr>
              <w:t>Tỉnh Cao Bằng</w:t>
            </w:r>
          </w:p>
        </w:tc>
      </w:tr>
      <w:tr w:rsidR="00421870" w:rsidRPr="00421870" w14:paraId="009FCF3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3F3984" w14:textId="77777777" w:rsidR="008E219D" w:rsidRPr="00421870" w:rsidRDefault="005378B8">
            <w:pPr>
              <w:rPr>
                <w:color w:val="000000" w:themeColor="text1"/>
              </w:rPr>
            </w:pPr>
            <w:r w:rsidRPr="00421870">
              <w:rPr>
                <w:color w:val="000000" w:themeColor="text1"/>
              </w:rPr>
              <w:t>01594</w:t>
            </w:r>
          </w:p>
        </w:tc>
        <w:tc>
          <w:tcPr>
            <w:tcW w:w="2285" w:type="dxa"/>
            <w:tcBorders>
              <w:top w:val="nil"/>
              <w:left w:val="nil"/>
              <w:bottom w:val="single" w:sz="4" w:space="0" w:color="A9A9A9"/>
              <w:right w:val="single" w:sz="4" w:space="0" w:color="A9A9A9"/>
            </w:tcBorders>
            <w:vAlign w:val="center"/>
          </w:tcPr>
          <w:p w14:paraId="268E54EC" w14:textId="77777777" w:rsidR="008E219D" w:rsidRPr="00421870" w:rsidRDefault="005378B8">
            <w:pPr>
              <w:rPr>
                <w:color w:val="000000" w:themeColor="text1"/>
              </w:rPr>
            </w:pPr>
            <w:r w:rsidRPr="00421870">
              <w:rPr>
                <w:color w:val="000000" w:themeColor="text1"/>
              </w:rPr>
              <w:t>Xã Độc Lập</w:t>
            </w:r>
          </w:p>
        </w:tc>
        <w:tc>
          <w:tcPr>
            <w:tcW w:w="1198" w:type="dxa"/>
            <w:tcBorders>
              <w:top w:val="nil"/>
              <w:left w:val="nil"/>
              <w:bottom w:val="single" w:sz="4" w:space="0" w:color="A9A9A9"/>
              <w:right w:val="single" w:sz="4" w:space="0" w:color="A9A9A9"/>
            </w:tcBorders>
            <w:vAlign w:val="center"/>
          </w:tcPr>
          <w:p w14:paraId="3D5C9EA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3F39FF"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05A0B080" w14:textId="77777777" w:rsidR="008E219D" w:rsidRPr="00421870" w:rsidRDefault="005378B8">
            <w:pPr>
              <w:rPr>
                <w:color w:val="000000" w:themeColor="text1"/>
              </w:rPr>
            </w:pPr>
            <w:r w:rsidRPr="00421870">
              <w:rPr>
                <w:color w:val="000000" w:themeColor="text1"/>
              </w:rPr>
              <w:t>Tỉnh Cao Bằng</w:t>
            </w:r>
          </w:p>
        </w:tc>
      </w:tr>
      <w:tr w:rsidR="00421870" w:rsidRPr="00421870" w14:paraId="1E0AC62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DCDA48" w14:textId="77777777" w:rsidR="008E219D" w:rsidRPr="00421870" w:rsidRDefault="005378B8">
            <w:pPr>
              <w:rPr>
                <w:color w:val="000000" w:themeColor="text1"/>
              </w:rPr>
            </w:pPr>
            <w:r w:rsidRPr="00421870">
              <w:rPr>
                <w:color w:val="000000" w:themeColor="text1"/>
              </w:rPr>
              <w:t>01618</w:t>
            </w:r>
          </w:p>
        </w:tc>
        <w:tc>
          <w:tcPr>
            <w:tcW w:w="2285" w:type="dxa"/>
            <w:tcBorders>
              <w:top w:val="nil"/>
              <w:left w:val="nil"/>
              <w:bottom w:val="single" w:sz="4" w:space="0" w:color="A9A9A9"/>
              <w:right w:val="single" w:sz="4" w:space="0" w:color="A9A9A9"/>
            </w:tcBorders>
            <w:vAlign w:val="center"/>
          </w:tcPr>
          <w:p w14:paraId="6CAEAE35" w14:textId="77777777" w:rsidR="008E219D" w:rsidRPr="00421870" w:rsidRDefault="005378B8">
            <w:pPr>
              <w:rPr>
                <w:color w:val="000000" w:themeColor="text1"/>
              </w:rPr>
            </w:pPr>
            <w:r w:rsidRPr="00421870">
              <w:rPr>
                <w:color w:val="000000" w:themeColor="text1"/>
              </w:rPr>
              <w:t>Xã Hạnh Phúc</w:t>
            </w:r>
          </w:p>
        </w:tc>
        <w:tc>
          <w:tcPr>
            <w:tcW w:w="1198" w:type="dxa"/>
            <w:tcBorders>
              <w:top w:val="nil"/>
              <w:left w:val="nil"/>
              <w:bottom w:val="single" w:sz="4" w:space="0" w:color="A9A9A9"/>
              <w:right w:val="single" w:sz="4" w:space="0" w:color="A9A9A9"/>
            </w:tcBorders>
            <w:vAlign w:val="center"/>
          </w:tcPr>
          <w:p w14:paraId="045E197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046D42" w14:textId="77777777" w:rsidR="008E219D" w:rsidRPr="00421870" w:rsidRDefault="005378B8">
            <w:pPr>
              <w:rPr>
                <w:color w:val="000000" w:themeColor="text1"/>
              </w:rPr>
            </w:pPr>
            <w:r w:rsidRPr="00421870">
              <w:rPr>
                <w:color w:val="000000" w:themeColor="text1"/>
              </w:rPr>
              <w:t xml:space="preserve">Số: 1657/NQ-UBTVQH15;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9E05432" w14:textId="77777777" w:rsidR="008E219D" w:rsidRPr="00421870" w:rsidRDefault="005378B8">
            <w:pPr>
              <w:rPr>
                <w:color w:val="000000" w:themeColor="text1"/>
              </w:rPr>
            </w:pPr>
            <w:r w:rsidRPr="00421870">
              <w:rPr>
                <w:color w:val="000000" w:themeColor="text1"/>
              </w:rPr>
              <w:t>Tỉnh Cao Bằng</w:t>
            </w:r>
          </w:p>
        </w:tc>
      </w:tr>
      <w:tr w:rsidR="00421870" w:rsidRPr="00421870" w14:paraId="227D27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5F89CD" w14:textId="77777777" w:rsidR="008E219D" w:rsidRPr="00421870" w:rsidRDefault="005378B8">
            <w:pPr>
              <w:rPr>
                <w:color w:val="000000" w:themeColor="text1"/>
              </w:rPr>
            </w:pPr>
            <w:r w:rsidRPr="00421870">
              <w:rPr>
                <w:color w:val="000000" w:themeColor="text1"/>
              </w:rPr>
              <w:t>01636</w:t>
            </w:r>
          </w:p>
        </w:tc>
        <w:tc>
          <w:tcPr>
            <w:tcW w:w="2285" w:type="dxa"/>
            <w:tcBorders>
              <w:top w:val="nil"/>
              <w:left w:val="nil"/>
              <w:bottom w:val="single" w:sz="4" w:space="0" w:color="A9A9A9"/>
              <w:right w:val="single" w:sz="4" w:space="0" w:color="A9A9A9"/>
            </w:tcBorders>
            <w:vAlign w:val="center"/>
          </w:tcPr>
          <w:p w14:paraId="52363E96" w14:textId="77777777" w:rsidR="008E219D" w:rsidRPr="00421870" w:rsidRDefault="005378B8">
            <w:pPr>
              <w:rPr>
                <w:color w:val="000000" w:themeColor="text1"/>
              </w:rPr>
            </w:pPr>
            <w:r w:rsidRPr="00421870">
              <w:rPr>
                <w:color w:val="000000" w:themeColor="text1"/>
              </w:rPr>
              <w:t>Xã Bế Văn Đàn</w:t>
            </w:r>
          </w:p>
        </w:tc>
        <w:tc>
          <w:tcPr>
            <w:tcW w:w="1198" w:type="dxa"/>
            <w:tcBorders>
              <w:top w:val="nil"/>
              <w:left w:val="nil"/>
              <w:bottom w:val="single" w:sz="4" w:space="0" w:color="A9A9A9"/>
              <w:right w:val="single" w:sz="4" w:space="0" w:color="A9A9A9"/>
            </w:tcBorders>
            <w:vAlign w:val="center"/>
          </w:tcPr>
          <w:p w14:paraId="060BD46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E0AAC5"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5C040D40" w14:textId="77777777" w:rsidR="008E219D" w:rsidRPr="00421870" w:rsidRDefault="005378B8">
            <w:pPr>
              <w:rPr>
                <w:color w:val="000000" w:themeColor="text1"/>
              </w:rPr>
            </w:pPr>
            <w:r w:rsidRPr="00421870">
              <w:rPr>
                <w:color w:val="000000" w:themeColor="text1"/>
              </w:rPr>
              <w:t>Tỉnh Cao Bằng</w:t>
            </w:r>
          </w:p>
        </w:tc>
      </w:tr>
      <w:tr w:rsidR="00421870" w:rsidRPr="00421870" w14:paraId="291D4E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574AF1" w14:textId="77777777" w:rsidR="008E219D" w:rsidRPr="00421870" w:rsidRDefault="005378B8">
            <w:pPr>
              <w:rPr>
                <w:color w:val="000000" w:themeColor="text1"/>
              </w:rPr>
            </w:pPr>
            <w:r w:rsidRPr="00421870">
              <w:rPr>
                <w:color w:val="000000" w:themeColor="text1"/>
              </w:rPr>
              <w:t>01648</w:t>
            </w:r>
          </w:p>
        </w:tc>
        <w:tc>
          <w:tcPr>
            <w:tcW w:w="2285" w:type="dxa"/>
            <w:tcBorders>
              <w:top w:val="nil"/>
              <w:left w:val="nil"/>
              <w:bottom w:val="single" w:sz="4" w:space="0" w:color="A9A9A9"/>
              <w:right w:val="single" w:sz="4" w:space="0" w:color="A9A9A9"/>
            </w:tcBorders>
            <w:vAlign w:val="center"/>
          </w:tcPr>
          <w:p w14:paraId="4DE2DC16" w14:textId="77777777" w:rsidR="008E219D" w:rsidRPr="00421870" w:rsidRDefault="005378B8">
            <w:pPr>
              <w:rPr>
                <w:color w:val="000000" w:themeColor="text1"/>
              </w:rPr>
            </w:pPr>
            <w:r w:rsidRPr="00421870">
              <w:rPr>
                <w:color w:val="000000" w:themeColor="text1"/>
              </w:rPr>
              <w:t>Xã Phục Hòa</w:t>
            </w:r>
          </w:p>
        </w:tc>
        <w:tc>
          <w:tcPr>
            <w:tcW w:w="1198" w:type="dxa"/>
            <w:tcBorders>
              <w:top w:val="nil"/>
              <w:left w:val="nil"/>
              <w:bottom w:val="single" w:sz="4" w:space="0" w:color="A9A9A9"/>
              <w:right w:val="single" w:sz="4" w:space="0" w:color="A9A9A9"/>
            </w:tcBorders>
            <w:vAlign w:val="center"/>
          </w:tcPr>
          <w:p w14:paraId="13221E5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F2F475"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6998E1DA" w14:textId="77777777" w:rsidR="008E219D" w:rsidRPr="00421870" w:rsidRDefault="005378B8">
            <w:pPr>
              <w:rPr>
                <w:color w:val="000000" w:themeColor="text1"/>
              </w:rPr>
            </w:pPr>
            <w:r w:rsidRPr="00421870">
              <w:rPr>
                <w:color w:val="000000" w:themeColor="text1"/>
              </w:rPr>
              <w:t>Tỉnh Cao Bằng</w:t>
            </w:r>
          </w:p>
        </w:tc>
      </w:tr>
      <w:tr w:rsidR="00421870" w:rsidRPr="00421870" w14:paraId="35A0FC0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5E0F36" w14:textId="77777777" w:rsidR="008E219D" w:rsidRPr="00421870" w:rsidRDefault="005378B8">
            <w:pPr>
              <w:rPr>
                <w:color w:val="000000" w:themeColor="text1"/>
              </w:rPr>
            </w:pPr>
            <w:r w:rsidRPr="00421870">
              <w:rPr>
                <w:color w:val="000000" w:themeColor="text1"/>
              </w:rPr>
              <w:t>01654</w:t>
            </w:r>
          </w:p>
        </w:tc>
        <w:tc>
          <w:tcPr>
            <w:tcW w:w="2285" w:type="dxa"/>
            <w:tcBorders>
              <w:top w:val="nil"/>
              <w:left w:val="nil"/>
              <w:bottom w:val="single" w:sz="4" w:space="0" w:color="A9A9A9"/>
              <w:right w:val="single" w:sz="4" w:space="0" w:color="A9A9A9"/>
            </w:tcBorders>
            <w:vAlign w:val="center"/>
          </w:tcPr>
          <w:p w14:paraId="077A8893" w14:textId="77777777" w:rsidR="008E219D" w:rsidRPr="00421870" w:rsidRDefault="005378B8">
            <w:pPr>
              <w:rPr>
                <w:color w:val="000000" w:themeColor="text1"/>
              </w:rPr>
            </w:pPr>
            <w:r w:rsidRPr="00421870">
              <w:rPr>
                <w:color w:val="000000" w:themeColor="text1"/>
              </w:rPr>
              <w:t>Xã Hòa An</w:t>
            </w:r>
          </w:p>
        </w:tc>
        <w:tc>
          <w:tcPr>
            <w:tcW w:w="1198" w:type="dxa"/>
            <w:tcBorders>
              <w:top w:val="nil"/>
              <w:left w:val="nil"/>
              <w:bottom w:val="single" w:sz="4" w:space="0" w:color="A9A9A9"/>
              <w:right w:val="single" w:sz="4" w:space="0" w:color="A9A9A9"/>
            </w:tcBorders>
            <w:vAlign w:val="center"/>
          </w:tcPr>
          <w:p w14:paraId="02D62FD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DF62D09"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182A9BA0" w14:textId="77777777" w:rsidR="008E219D" w:rsidRPr="00421870" w:rsidRDefault="005378B8">
            <w:pPr>
              <w:rPr>
                <w:color w:val="000000" w:themeColor="text1"/>
              </w:rPr>
            </w:pPr>
            <w:r w:rsidRPr="00421870">
              <w:rPr>
                <w:color w:val="000000" w:themeColor="text1"/>
              </w:rPr>
              <w:t>Tỉnh Cao Bằng</w:t>
            </w:r>
          </w:p>
        </w:tc>
      </w:tr>
      <w:tr w:rsidR="00421870" w:rsidRPr="00421870" w14:paraId="5471224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F072A6" w14:textId="77777777" w:rsidR="008E219D" w:rsidRPr="00421870" w:rsidRDefault="005378B8">
            <w:pPr>
              <w:rPr>
                <w:color w:val="000000" w:themeColor="text1"/>
              </w:rPr>
            </w:pPr>
            <w:r w:rsidRPr="00421870">
              <w:rPr>
                <w:color w:val="000000" w:themeColor="text1"/>
              </w:rPr>
              <w:t>01660</w:t>
            </w:r>
          </w:p>
        </w:tc>
        <w:tc>
          <w:tcPr>
            <w:tcW w:w="2285" w:type="dxa"/>
            <w:tcBorders>
              <w:top w:val="nil"/>
              <w:left w:val="nil"/>
              <w:bottom w:val="single" w:sz="4" w:space="0" w:color="A9A9A9"/>
              <w:right w:val="single" w:sz="4" w:space="0" w:color="A9A9A9"/>
            </w:tcBorders>
            <w:vAlign w:val="center"/>
          </w:tcPr>
          <w:p w14:paraId="526B44A9" w14:textId="77777777" w:rsidR="008E219D" w:rsidRPr="00421870" w:rsidRDefault="005378B8">
            <w:pPr>
              <w:rPr>
                <w:color w:val="000000" w:themeColor="text1"/>
              </w:rPr>
            </w:pPr>
            <w:r w:rsidRPr="00421870">
              <w:rPr>
                <w:color w:val="000000" w:themeColor="text1"/>
              </w:rPr>
              <w:t>Xã Nam Tuấn</w:t>
            </w:r>
          </w:p>
        </w:tc>
        <w:tc>
          <w:tcPr>
            <w:tcW w:w="1198" w:type="dxa"/>
            <w:tcBorders>
              <w:top w:val="nil"/>
              <w:left w:val="nil"/>
              <w:bottom w:val="single" w:sz="4" w:space="0" w:color="A9A9A9"/>
              <w:right w:val="single" w:sz="4" w:space="0" w:color="A9A9A9"/>
            </w:tcBorders>
            <w:vAlign w:val="center"/>
          </w:tcPr>
          <w:p w14:paraId="7835F90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A0A358"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32A73A37" w14:textId="77777777" w:rsidR="008E219D" w:rsidRPr="00421870" w:rsidRDefault="005378B8">
            <w:pPr>
              <w:rPr>
                <w:color w:val="000000" w:themeColor="text1"/>
              </w:rPr>
            </w:pPr>
            <w:r w:rsidRPr="00421870">
              <w:rPr>
                <w:color w:val="000000" w:themeColor="text1"/>
              </w:rPr>
              <w:t>Tỉnh Cao Bằng</w:t>
            </w:r>
          </w:p>
        </w:tc>
      </w:tr>
      <w:tr w:rsidR="00421870" w:rsidRPr="00421870" w14:paraId="4E0B580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3BDC07" w14:textId="77777777" w:rsidR="008E219D" w:rsidRPr="00421870" w:rsidRDefault="005378B8">
            <w:pPr>
              <w:rPr>
                <w:color w:val="000000" w:themeColor="text1"/>
              </w:rPr>
            </w:pPr>
            <w:r w:rsidRPr="00421870">
              <w:rPr>
                <w:color w:val="000000" w:themeColor="text1"/>
              </w:rPr>
              <w:t>01699</w:t>
            </w:r>
          </w:p>
        </w:tc>
        <w:tc>
          <w:tcPr>
            <w:tcW w:w="2285" w:type="dxa"/>
            <w:tcBorders>
              <w:top w:val="nil"/>
              <w:left w:val="nil"/>
              <w:bottom w:val="single" w:sz="4" w:space="0" w:color="A9A9A9"/>
              <w:right w:val="single" w:sz="4" w:space="0" w:color="A9A9A9"/>
            </w:tcBorders>
            <w:vAlign w:val="center"/>
          </w:tcPr>
          <w:p w14:paraId="7A74A5CC" w14:textId="77777777" w:rsidR="008E219D" w:rsidRPr="00421870" w:rsidRDefault="005378B8">
            <w:pPr>
              <w:rPr>
                <w:color w:val="000000" w:themeColor="text1"/>
              </w:rPr>
            </w:pPr>
            <w:r w:rsidRPr="00421870">
              <w:rPr>
                <w:color w:val="000000" w:themeColor="text1"/>
              </w:rPr>
              <w:t>Xã Nguyễn Huệ</w:t>
            </w:r>
          </w:p>
        </w:tc>
        <w:tc>
          <w:tcPr>
            <w:tcW w:w="1198" w:type="dxa"/>
            <w:tcBorders>
              <w:top w:val="nil"/>
              <w:left w:val="nil"/>
              <w:bottom w:val="single" w:sz="4" w:space="0" w:color="A9A9A9"/>
              <w:right w:val="single" w:sz="4" w:space="0" w:color="A9A9A9"/>
            </w:tcBorders>
            <w:vAlign w:val="center"/>
          </w:tcPr>
          <w:p w14:paraId="6809783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55F8F3"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533C5EBD" w14:textId="77777777" w:rsidR="008E219D" w:rsidRPr="00421870" w:rsidRDefault="005378B8">
            <w:pPr>
              <w:rPr>
                <w:color w:val="000000" w:themeColor="text1"/>
              </w:rPr>
            </w:pPr>
            <w:r w:rsidRPr="00421870">
              <w:rPr>
                <w:color w:val="000000" w:themeColor="text1"/>
              </w:rPr>
              <w:t>Tỉnh Cao Bằng</w:t>
            </w:r>
          </w:p>
        </w:tc>
      </w:tr>
      <w:tr w:rsidR="00421870" w:rsidRPr="00421870" w14:paraId="6E75A22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3D809B" w14:textId="77777777" w:rsidR="008E219D" w:rsidRPr="00421870" w:rsidRDefault="005378B8">
            <w:pPr>
              <w:rPr>
                <w:color w:val="000000" w:themeColor="text1"/>
              </w:rPr>
            </w:pPr>
            <w:r w:rsidRPr="00421870">
              <w:rPr>
                <w:color w:val="000000" w:themeColor="text1"/>
              </w:rPr>
              <w:t>01708</w:t>
            </w:r>
          </w:p>
        </w:tc>
        <w:tc>
          <w:tcPr>
            <w:tcW w:w="2285" w:type="dxa"/>
            <w:tcBorders>
              <w:top w:val="nil"/>
              <w:left w:val="nil"/>
              <w:bottom w:val="single" w:sz="4" w:space="0" w:color="A9A9A9"/>
              <w:right w:val="single" w:sz="4" w:space="0" w:color="A9A9A9"/>
            </w:tcBorders>
            <w:vAlign w:val="center"/>
          </w:tcPr>
          <w:p w14:paraId="667B6F48" w14:textId="77777777" w:rsidR="008E219D" w:rsidRPr="00421870" w:rsidRDefault="005378B8">
            <w:pPr>
              <w:rPr>
                <w:color w:val="000000" w:themeColor="text1"/>
              </w:rPr>
            </w:pPr>
            <w:r w:rsidRPr="00421870">
              <w:rPr>
                <w:color w:val="000000" w:themeColor="text1"/>
              </w:rPr>
              <w:t>Xã Bạch Đằng</w:t>
            </w:r>
          </w:p>
        </w:tc>
        <w:tc>
          <w:tcPr>
            <w:tcW w:w="1198" w:type="dxa"/>
            <w:tcBorders>
              <w:top w:val="nil"/>
              <w:left w:val="nil"/>
              <w:bottom w:val="single" w:sz="4" w:space="0" w:color="A9A9A9"/>
              <w:right w:val="single" w:sz="4" w:space="0" w:color="A9A9A9"/>
            </w:tcBorders>
            <w:vAlign w:val="center"/>
          </w:tcPr>
          <w:p w14:paraId="2869071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426A80"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6EFCAC94" w14:textId="77777777" w:rsidR="008E219D" w:rsidRPr="00421870" w:rsidRDefault="005378B8">
            <w:pPr>
              <w:rPr>
                <w:color w:val="000000" w:themeColor="text1"/>
              </w:rPr>
            </w:pPr>
            <w:r w:rsidRPr="00421870">
              <w:rPr>
                <w:color w:val="000000" w:themeColor="text1"/>
              </w:rPr>
              <w:t>Tỉnh Cao Bằng</w:t>
            </w:r>
          </w:p>
        </w:tc>
      </w:tr>
      <w:tr w:rsidR="00421870" w:rsidRPr="00421870" w14:paraId="4BDB2B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DB6E4B" w14:textId="77777777" w:rsidR="008E219D" w:rsidRPr="00421870" w:rsidRDefault="005378B8">
            <w:pPr>
              <w:rPr>
                <w:color w:val="000000" w:themeColor="text1"/>
              </w:rPr>
            </w:pPr>
            <w:r w:rsidRPr="00421870">
              <w:rPr>
                <w:color w:val="000000" w:themeColor="text1"/>
              </w:rPr>
              <w:t>01726</w:t>
            </w:r>
          </w:p>
        </w:tc>
        <w:tc>
          <w:tcPr>
            <w:tcW w:w="2285" w:type="dxa"/>
            <w:tcBorders>
              <w:top w:val="nil"/>
              <w:left w:val="nil"/>
              <w:bottom w:val="single" w:sz="4" w:space="0" w:color="A9A9A9"/>
              <w:right w:val="single" w:sz="4" w:space="0" w:color="A9A9A9"/>
            </w:tcBorders>
            <w:vAlign w:val="center"/>
          </w:tcPr>
          <w:p w14:paraId="4A22F3E9" w14:textId="77777777" w:rsidR="008E219D" w:rsidRPr="00421870" w:rsidRDefault="005378B8">
            <w:pPr>
              <w:rPr>
                <w:color w:val="000000" w:themeColor="text1"/>
              </w:rPr>
            </w:pPr>
            <w:r w:rsidRPr="00421870">
              <w:rPr>
                <w:color w:val="000000" w:themeColor="text1"/>
              </w:rPr>
              <w:t>Xã Nguyên Bình</w:t>
            </w:r>
          </w:p>
        </w:tc>
        <w:tc>
          <w:tcPr>
            <w:tcW w:w="1198" w:type="dxa"/>
            <w:tcBorders>
              <w:top w:val="nil"/>
              <w:left w:val="nil"/>
              <w:bottom w:val="single" w:sz="4" w:space="0" w:color="A9A9A9"/>
              <w:right w:val="single" w:sz="4" w:space="0" w:color="A9A9A9"/>
            </w:tcBorders>
            <w:vAlign w:val="center"/>
          </w:tcPr>
          <w:p w14:paraId="39F4021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0215E2"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1657/NQ-UBTVQH15; Ngày: 16/06/2025</w:t>
            </w:r>
          </w:p>
        </w:tc>
        <w:tc>
          <w:tcPr>
            <w:tcW w:w="1695" w:type="dxa"/>
            <w:tcBorders>
              <w:top w:val="nil"/>
              <w:left w:val="nil"/>
              <w:bottom w:val="single" w:sz="4" w:space="0" w:color="A9A9A9"/>
              <w:right w:val="single" w:sz="4" w:space="0" w:color="A9A9A9"/>
            </w:tcBorders>
            <w:vAlign w:val="center"/>
          </w:tcPr>
          <w:p w14:paraId="280E68E7" w14:textId="77777777" w:rsidR="008E219D" w:rsidRPr="00421870" w:rsidRDefault="005378B8">
            <w:pPr>
              <w:rPr>
                <w:color w:val="000000" w:themeColor="text1"/>
              </w:rPr>
            </w:pPr>
            <w:r w:rsidRPr="00421870">
              <w:rPr>
                <w:color w:val="000000" w:themeColor="text1"/>
              </w:rPr>
              <w:t>Tỉnh Cao Bằng</w:t>
            </w:r>
          </w:p>
        </w:tc>
      </w:tr>
      <w:tr w:rsidR="00421870" w:rsidRPr="00421870" w14:paraId="161AB8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2769CF" w14:textId="77777777" w:rsidR="008E219D" w:rsidRPr="00421870" w:rsidRDefault="005378B8">
            <w:pPr>
              <w:rPr>
                <w:color w:val="000000" w:themeColor="text1"/>
              </w:rPr>
            </w:pPr>
            <w:r w:rsidRPr="00421870">
              <w:rPr>
                <w:color w:val="000000" w:themeColor="text1"/>
              </w:rPr>
              <w:t>01729</w:t>
            </w:r>
          </w:p>
        </w:tc>
        <w:tc>
          <w:tcPr>
            <w:tcW w:w="2285" w:type="dxa"/>
            <w:tcBorders>
              <w:top w:val="nil"/>
              <w:left w:val="nil"/>
              <w:bottom w:val="single" w:sz="4" w:space="0" w:color="A9A9A9"/>
              <w:right w:val="single" w:sz="4" w:space="0" w:color="A9A9A9"/>
            </w:tcBorders>
            <w:vAlign w:val="center"/>
          </w:tcPr>
          <w:p w14:paraId="2D12FB7F" w14:textId="77777777" w:rsidR="008E219D" w:rsidRPr="00421870" w:rsidRDefault="005378B8">
            <w:pPr>
              <w:rPr>
                <w:color w:val="000000" w:themeColor="text1"/>
              </w:rPr>
            </w:pPr>
            <w:r w:rsidRPr="00421870">
              <w:rPr>
                <w:color w:val="000000" w:themeColor="text1"/>
              </w:rPr>
              <w:t>Xã Tĩnh Túc</w:t>
            </w:r>
          </w:p>
        </w:tc>
        <w:tc>
          <w:tcPr>
            <w:tcW w:w="1198" w:type="dxa"/>
            <w:tcBorders>
              <w:top w:val="nil"/>
              <w:left w:val="nil"/>
              <w:bottom w:val="single" w:sz="4" w:space="0" w:color="A9A9A9"/>
              <w:right w:val="single" w:sz="4" w:space="0" w:color="A9A9A9"/>
            </w:tcBorders>
            <w:vAlign w:val="center"/>
          </w:tcPr>
          <w:p w14:paraId="4C47140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D8F330"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66F668AE" w14:textId="77777777" w:rsidR="008E219D" w:rsidRPr="00421870" w:rsidRDefault="005378B8">
            <w:pPr>
              <w:rPr>
                <w:color w:val="000000" w:themeColor="text1"/>
              </w:rPr>
            </w:pPr>
            <w:r w:rsidRPr="00421870">
              <w:rPr>
                <w:color w:val="000000" w:themeColor="text1"/>
              </w:rPr>
              <w:t>Tỉnh Cao Bằng</w:t>
            </w:r>
          </w:p>
        </w:tc>
      </w:tr>
      <w:tr w:rsidR="00421870" w:rsidRPr="00421870" w14:paraId="7D57CE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303EEE" w14:textId="77777777" w:rsidR="008E219D" w:rsidRPr="00421870" w:rsidRDefault="005378B8">
            <w:pPr>
              <w:rPr>
                <w:color w:val="000000" w:themeColor="text1"/>
              </w:rPr>
            </w:pPr>
            <w:r w:rsidRPr="00421870">
              <w:rPr>
                <w:color w:val="000000" w:themeColor="text1"/>
              </w:rPr>
              <w:t>01738</w:t>
            </w:r>
          </w:p>
        </w:tc>
        <w:tc>
          <w:tcPr>
            <w:tcW w:w="2285" w:type="dxa"/>
            <w:tcBorders>
              <w:top w:val="nil"/>
              <w:left w:val="nil"/>
              <w:bottom w:val="single" w:sz="4" w:space="0" w:color="A9A9A9"/>
              <w:right w:val="single" w:sz="4" w:space="0" w:color="A9A9A9"/>
            </w:tcBorders>
            <w:vAlign w:val="center"/>
          </w:tcPr>
          <w:p w14:paraId="47EAFB9D" w14:textId="77777777" w:rsidR="008E219D" w:rsidRPr="00421870" w:rsidRDefault="005378B8">
            <w:pPr>
              <w:rPr>
                <w:color w:val="000000" w:themeColor="text1"/>
              </w:rPr>
            </w:pPr>
            <w:r w:rsidRPr="00421870">
              <w:rPr>
                <w:color w:val="000000" w:themeColor="text1"/>
              </w:rPr>
              <w:t>Xã Ca Thành</w:t>
            </w:r>
          </w:p>
        </w:tc>
        <w:tc>
          <w:tcPr>
            <w:tcW w:w="1198" w:type="dxa"/>
            <w:tcBorders>
              <w:top w:val="nil"/>
              <w:left w:val="nil"/>
              <w:bottom w:val="single" w:sz="4" w:space="0" w:color="A9A9A9"/>
              <w:right w:val="single" w:sz="4" w:space="0" w:color="A9A9A9"/>
            </w:tcBorders>
            <w:vAlign w:val="center"/>
          </w:tcPr>
          <w:p w14:paraId="1CC396F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8469C4"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70DA2F5C" w14:textId="77777777" w:rsidR="008E219D" w:rsidRPr="00421870" w:rsidRDefault="005378B8">
            <w:pPr>
              <w:rPr>
                <w:color w:val="000000" w:themeColor="text1"/>
              </w:rPr>
            </w:pPr>
            <w:r w:rsidRPr="00421870">
              <w:rPr>
                <w:color w:val="000000" w:themeColor="text1"/>
              </w:rPr>
              <w:t>Tỉnh Cao Bằng</w:t>
            </w:r>
          </w:p>
        </w:tc>
      </w:tr>
      <w:tr w:rsidR="00421870" w:rsidRPr="00421870" w14:paraId="6B40907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8FD0B4" w14:textId="77777777" w:rsidR="008E219D" w:rsidRPr="00421870" w:rsidRDefault="005378B8">
            <w:pPr>
              <w:rPr>
                <w:color w:val="000000" w:themeColor="text1"/>
              </w:rPr>
            </w:pPr>
            <w:r w:rsidRPr="00421870">
              <w:rPr>
                <w:color w:val="000000" w:themeColor="text1"/>
              </w:rPr>
              <w:t>01747</w:t>
            </w:r>
          </w:p>
        </w:tc>
        <w:tc>
          <w:tcPr>
            <w:tcW w:w="2285" w:type="dxa"/>
            <w:tcBorders>
              <w:top w:val="nil"/>
              <w:left w:val="nil"/>
              <w:bottom w:val="single" w:sz="4" w:space="0" w:color="A9A9A9"/>
              <w:right w:val="single" w:sz="4" w:space="0" w:color="A9A9A9"/>
            </w:tcBorders>
            <w:vAlign w:val="center"/>
          </w:tcPr>
          <w:p w14:paraId="24465B70" w14:textId="77777777" w:rsidR="008E219D" w:rsidRPr="00421870" w:rsidRDefault="005378B8">
            <w:pPr>
              <w:rPr>
                <w:color w:val="000000" w:themeColor="text1"/>
              </w:rPr>
            </w:pPr>
            <w:r w:rsidRPr="00421870">
              <w:rPr>
                <w:color w:val="000000" w:themeColor="text1"/>
              </w:rPr>
              <w:t>Xã Minh Tâm</w:t>
            </w:r>
          </w:p>
        </w:tc>
        <w:tc>
          <w:tcPr>
            <w:tcW w:w="1198" w:type="dxa"/>
            <w:tcBorders>
              <w:top w:val="nil"/>
              <w:left w:val="nil"/>
              <w:bottom w:val="single" w:sz="4" w:space="0" w:color="A9A9A9"/>
              <w:right w:val="single" w:sz="4" w:space="0" w:color="A9A9A9"/>
            </w:tcBorders>
            <w:vAlign w:val="center"/>
          </w:tcPr>
          <w:p w14:paraId="3A2EAD8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C50092" w14:textId="77777777" w:rsidR="008E219D" w:rsidRPr="00421870" w:rsidRDefault="005378B8">
            <w:pPr>
              <w:rPr>
                <w:color w:val="000000" w:themeColor="text1"/>
              </w:rPr>
            </w:pPr>
            <w:r w:rsidRPr="00421870">
              <w:rPr>
                <w:color w:val="000000" w:themeColor="text1"/>
              </w:rPr>
              <w:t xml:space="preserve">Số: 1657/NQ-UBTVQH15;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3FB3AEAA" w14:textId="77777777" w:rsidR="008E219D" w:rsidRPr="00421870" w:rsidRDefault="005378B8">
            <w:pPr>
              <w:rPr>
                <w:color w:val="000000" w:themeColor="text1"/>
              </w:rPr>
            </w:pPr>
            <w:r w:rsidRPr="00421870">
              <w:rPr>
                <w:color w:val="000000" w:themeColor="text1"/>
              </w:rPr>
              <w:t>Tỉnh Cao Bằng</w:t>
            </w:r>
          </w:p>
        </w:tc>
      </w:tr>
      <w:tr w:rsidR="00421870" w:rsidRPr="00421870" w14:paraId="38DED66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F3F85C" w14:textId="77777777" w:rsidR="008E219D" w:rsidRPr="00421870" w:rsidRDefault="005378B8">
            <w:pPr>
              <w:rPr>
                <w:color w:val="000000" w:themeColor="text1"/>
              </w:rPr>
            </w:pPr>
            <w:r w:rsidRPr="00421870">
              <w:rPr>
                <w:color w:val="000000" w:themeColor="text1"/>
              </w:rPr>
              <w:t>01768</w:t>
            </w:r>
          </w:p>
        </w:tc>
        <w:tc>
          <w:tcPr>
            <w:tcW w:w="2285" w:type="dxa"/>
            <w:tcBorders>
              <w:top w:val="nil"/>
              <w:left w:val="nil"/>
              <w:bottom w:val="single" w:sz="4" w:space="0" w:color="A9A9A9"/>
              <w:right w:val="single" w:sz="4" w:space="0" w:color="A9A9A9"/>
            </w:tcBorders>
            <w:vAlign w:val="center"/>
          </w:tcPr>
          <w:p w14:paraId="788B98F1" w14:textId="77777777" w:rsidR="008E219D" w:rsidRPr="00421870" w:rsidRDefault="005378B8">
            <w:pPr>
              <w:rPr>
                <w:color w:val="000000" w:themeColor="text1"/>
              </w:rPr>
            </w:pPr>
            <w:r w:rsidRPr="00421870">
              <w:rPr>
                <w:color w:val="000000" w:themeColor="text1"/>
              </w:rPr>
              <w:t>Xã Phan Thanh</w:t>
            </w:r>
          </w:p>
        </w:tc>
        <w:tc>
          <w:tcPr>
            <w:tcW w:w="1198" w:type="dxa"/>
            <w:tcBorders>
              <w:top w:val="nil"/>
              <w:left w:val="nil"/>
              <w:bottom w:val="single" w:sz="4" w:space="0" w:color="A9A9A9"/>
              <w:right w:val="single" w:sz="4" w:space="0" w:color="A9A9A9"/>
            </w:tcBorders>
            <w:vAlign w:val="center"/>
          </w:tcPr>
          <w:p w14:paraId="1E77463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CE998E"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70E5BF0A" w14:textId="77777777" w:rsidR="008E219D" w:rsidRPr="00421870" w:rsidRDefault="005378B8">
            <w:pPr>
              <w:rPr>
                <w:color w:val="000000" w:themeColor="text1"/>
              </w:rPr>
            </w:pPr>
            <w:r w:rsidRPr="00421870">
              <w:rPr>
                <w:color w:val="000000" w:themeColor="text1"/>
              </w:rPr>
              <w:t>Tỉnh Cao Bằng</w:t>
            </w:r>
          </w:p>
        </w:tc>
      </w:tr>
      <w:tr w:rsidR="00421870" w:rsidRPr="00421870" w14:paraId="1A4B224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D3D2F5" w14:textId="77777777" w:rsidR="008E219D" w:rsidRPr="00421870" w:rsidRDefault="005378B8">
            <w:pPr>
              <w:rPr>
                <w:color w:val="000000" w:themeColor="text1"/>
              </w:rPr>
            </w:pPr>
            <w:r w:rsidRPr="00421870">
              <w:rPr>
                <w:color w:val="000000" w:themeColor="text1"/>
              </w:rPr>
              <w:t>01774</w:t>
            </w:r>
          </w:p>
        </w:tc>
        <w:tc>
          <w:tcPr>
            <w:tcW w:w="2285" w:type="dxa"/>
            <w:tcBorders>
              <w:top w:val="nil"/>
              <w:left w:val="nil"/>
              <w:bottom w:val="single" w:sz="4" w:space="0" w:color="A9A9A9"/>
              <w:right w:val="single" w:sz="4" w:space="0" w:color="A9A9A9"/>
            </w:tcBorders>
            <w:vAlign w:val="center"/>
          </w:tcPr>
          <w:p w14:paraId="7450DAEA" w14:textId="77777777" w:rsidR="008E219D" w:rsidRPr="00421870" w:rsidRDefault="005378B8">
            <w:pPr>
              <w:rPr>
                <w:color w:val="000000" w:themeColor="text1"/>
              </w:rPr>
            </w:pPr>
            <w:r w:rsidRPr="00421870">
              <w:rPr>
                <w:color w:val="000000" w:themeColor="text1"/>
              </w:rPr>
              <w:t>Xã Tam Kim</w:t>
            </w:r>
          </w:p>
        </w:tc>
        <w:tc>
          <w:tcPr>
            <w:tcW w:w="1198" w:type="dxa"/>
            <w:tcBorders>
              <w:top w:val="nil"/>
              <w:left w:val="nil"/>
              <w:bottom w:val="single" w:sz="4" w:space="0" w:color="A9A9A9"/>
              <w:right w:val="single" w:sz="4" w:space="0" w:color="A9A9A9"/>
            </w:tcBorders>
            <w:vAlign w:val="center"/>
          </w:tcPr>
          <w:p w14:paraId="5CEB420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50426F"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4A1171E4" w14:textId="77777777" w:rsidR="008E219D" w:rsidRPr="00421870" w:rsidRDefault="005378B8">
            <w:pPr>
              <w:rPr>
                <w:color w:val="000000" w:themeColor="text1"/>
              </w:rPr>
            </w:pPr>
            <w:r w:rsidRPr="00421870">
              <w:rPr>
                <w:color w:val="000000" w:themeColor="text1"/>
              </w:rPr>
              <w:t>Tỉnh Cao Bằng</w:t>
            </w:r>
          </w:p>
        </w:tc>
      </w:tr>
      <w:tr w:rsidR="00421870" w:rsidRPr="00421870" w14:paraId="695B341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6FC215" w14:textId="77777777" w:rsidR="008E219D" w:rsidRPr="00421870" w:rsidRDefault="005378B8">
            <w:pPr>
              <w:rPr>
                <w:color w:val="000000" w:themeColor="text1"/>
              </w:rPr>
            </w:pPr>
            <w:r w:rsidRPr="00421870">
              <w:rPr>
                <w:color w:val="000000" w:themeColor="text1"/>
              </w:rPr>
              <w:t>01777</w:t>
            </w:r>
          </w:p>
        </w:tc>
        <w:tc>
          <w:tcPr>
            <w:tcW w:w="2285" w:type="dxa"/>
            <w:tcBorders>
              <w:top w:val="nil"/>
              <w:left w:val="nil"/>
              <w:bottom w:val="single" w:sz="4" w:space="0" w:color="A9A9A9"/>
              <w:right w:val="single" w:sz="4" w:space="0" w:color="A9A9A9"/>
            </w:tcBorders>
            <w:vAlign w:val="center"/>
          </w:tcPr>
          <w:p w14:paraId="0D757EDE" w14:textId="77777777" w:rsidR="008E219D" w:rsidRPr="00421870" w:rsidRDefault="005378B8">
            <w:pPr>
              <w:rPr>
                <w:color w:val="000000" w:themeColor="text1"/>
              </w:rPr>
            </w:pPr>
            <w:r w:rsidRPr="00421870">
              <w:rPr>
                <w:color w:val="000000" w:themeColor="text1"/>
              </w:rPr>
              <w:t>Xã Thành Công</w:t>
            </w:r>
          </w:p>
        </w:tc>
        <w:tc>
          <w:tcPr>
            <w:tcW w:w="1198" w:type="dxa"/>
            <w:tcBorders>
              <w:top w:val="nil"/>
              <w:left w:val="nil"/>
              <w:bottom w:val="single" w:sz="4" w:space="0" w:color="A9A9A9"/>
              <w:right w:val="single" w:sz="4" w:space="0" w:color="A9A9A9"/>
            </w:tcBorders>
            <w:vAlign w:val="center"/>
          </w:tcPr>
          <w:p w14:paraId="6F90B8F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144C39"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0BBCE99F" w14:textId="77777777" w:rsidR="008E219D" w:rsidRPr="00421870" w:rsidRDefault="005378B8">
            <w:pPr>
              <w:rPr>
                <w:color w:val="000000" w:themeColor="text1"/>
              </w:rPr>
            </w:pPr>
            <w:r w:rsidRPr="00421870">
              <w:rPr>
                <w:color w:val="000000" w:themeColor="text1"/>
              </w:rPr>
              <w:t>Tỉnh Cao Bằng</w:t>
            </w:r>
          </w:p>
        </w:tc>
      </w:tr>
      <w:tr w:rsidR="00421870" w:rsidRPr="00421870" w14:paraId="1CDFBA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EAC440" w14:textId="77777777" w:rsidR="008E219D" w:rsidRPr="00421870" w:rsidRDefault="005378B8">
            <w:pPr>
              <w:rPr>
                <w:color w:val="000000" w:themeColor="text1"/>
              </w:rPr>
            </w:pPr>
            <w:r w:rsidRPr="00421870">
              <w:rPr>
                <w:color w:val="000000" w:themeColor="text1"/>
              </w:rPr>
              <w:t>01786</w:t>
            </w:r>
          </w:p>
        </w:tc>
        <w:tc>
          <w:tcPr>
            <w:tcW w:w="2285" w:type="dxa"/>
            <w:tcBorders>
              <w:top w:val="nil"/>
              <w:left w:val="nil"/>
              <w:bottom w:val="single" w:sz="4" w:space="0" w:color="A9A9A9"/>
              <w:right w:val="single" w:sz="4" w:space="0" w:color="A9A9A9"/>
            </w:tcBorders>
            <w:vAlign w:val="center"/>
          </w:tcPr>
          <w:p w14:paraId="4B77C04A" w14:textId="77777777" w:rsidR="008E219D" w:rsidRPr="00421870" w:rsidRDefault="005378B8">
            <w:pPr>
              <w:rPr>
                <w:color w:val="000000" w:themeColor="text1"/>
              </w:rPr>
            </w:pPr>
            <w:r w:rsidRPr="00421870">
              <w:rPr>
                <w:color w:val="000000" w:themeColor="text1"/>
              </w:rPr>
              <w:t>Xã Đông Khê</w:t>
            </w:r>
          </w:p>
        </w:tc>
        <w:tc>
          <w:tcPr>
            <w:tcW w:w="1198" w:type="dxa"/>
            <w:tcBorders>
              <w:top w:val="nil"/>
              <w:left w:val="nil"/>
              <w:bottom w:val="single" w:sz="4" w:space="0" w:color="A9A9A9"/>
              <w:right w:val="single" w:sz="4" w:space="0" w:color="A9A9A9"/>
            </w:tcBorders>
            <w:vAlign w:val="center"/>
          </w:tcPr>
          <w:p w14:paraId="4C18A61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A84D3E"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1BA826A8" w14:textId="77777777" w:rsidR="008E219D" w:rsidRPr="00421870" w:rsidRDefault="005378B8">
            <w:pPr>
              <w:rPr>
                <w:color w:val="000000" w:themeColor="text1"/>
              </w:rPr>
            </w:pPr>
            <w:r w:rsidRPr="00421870">
              <w:rPr>
                <w:color w:val="000000" w:themeColor="text1"/>
              </w:rPr>
              <w:t>Tỉnh Cao Bằng</w:t>
            </w:r>
          </w:p>
        </w:tc>
      </w:tr>
      <w:tr w:rsidR="00421870" w:rsidRPr="00421870" w14:paraId="6EE20B7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FF8E56" w14:textId="77777777" w:rsidR="008E219D" w:rsidRPr="00421870" w:rsidRDefault="005378B8">
            <w:pPr>
              <w:rPr>
                <w:color w:val="000000" w:themeColor="text1"/>
              </w:rPr>
            </w:pPr>
            <w:r w:rsidRPr="00421870">
              <w:rPr>
                <w:color w:val="000000" w:themeColor="text1"/>
              </w:rPr>
              <w:t>01789</w:t>
            </w:r>
          </w:p>
        </w:tc>
        <w:tc>
          <w:tcPr>
            <w:tcW w:w="2285" w:type="dxa"/>
            <w:tcBorders>
              <w:top w:val="nil"/>
              <w:left w:val="nil"/>
              <w:bottom w:val="single" w:sz="4" w:space="0" w:color="A9A9A9"/>
              <w:right w:val="single" w:sz="4" w:space="0" w:color="A9A9A9"/>
            </w:tcBorders>
            <w:vAlign w:val="center"/>
          </w:tcPr>
          <w:p w14:paraId="60044F8F" w14:textId="77777777" w:rsidR="008E219D" w:rsidRPr="00421870" w:rsidRDefault="005378B8">
            <w:pPr>
              <w:rPr>
                <w:color w:val="000000" w:themeColor="text1"/>
              </w:rPr>
            </w:pPr>
            <w:r w:rsidRPr="00421870">
              <w:rPr>
                <w:color w:val="000000" w:themeColor="text1"/>
              </w:rPr>
              <w:t>Xã Canh Tân</w:t>
            </w:r>
          </w:p>
        </w:tc>
        <w:tc>
          <w:tcPr>
            <w:tcW w:w="1198" w:type="dxa"/>
            <w:tcBorders>
              <w:top w:val="nil"/>
              <w:left w:val="nil"/>
              <w:bottom w:val="single" w:sz="4" w:space="0" w:color="A9A9A9"/>
              <w:right w:val="single" w:sz="4" w:space="0" w:color="A9A9A9"/>
            </w:tcBorders>
            <w:vAlign w:val="center"/>
          </w:tcPr>
          <w:p w14:paraId="206D046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4DD881"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7277897A" w14:textId="77777777" w:rsidR="008E219D" w:rsidRPr="00421870" w:rsidRDefault="005378B8">
            <w:pPr>
              <w:rPr>
                <w:color w:val="000000" w:themeColor="text1"/>
              </w:rPr>
            </w:pPr>
            <w:r w:rsidRPr="00421870">
              <w:rPr>
                <w:color w:val="000000" w:themeColor="text1"/>
              </w:rPr>
              <w:t>Tỉnh Cao Bằng</w:t>
            </w:r>
          </w:p>
        </w:tc>
      </w:tr>
      <w:tr w:rsidR="00421870" w:rsidRPr="00421870" w14:paraId="083E1DB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E002D7" w14:textId="77777777" w:rsidR="008E219D" w:rsidRPr="00421870" w:rsidRDefault="005378B8">
            <w:pPr>
              <w:rPr>
                <w:color w:val="000000" w:themeColor="text1"/>
              </w:rPr>
            </w:pPr>
            <w:r w:rsidRPr="00421870">
              <w:rPr>
                <w:color w:val="000000" w:themeColor="text1"/>
              </w:rPr>
              <w:t>01792</w:t>
            </w:r>
          </w:p>
        </w:tc>
        <w:tc>
          <w:tcPr>
            <w:tcW w:w="2285" w:type="dxa"/>
            <w:tcBorders>
              <w:top w:val="nil"/>
              <w:left w:val="nil"/>
              <w:bottom w:val="single" w:sz="4" w:space="0" w:color="A9A9A9"/>
              <w:right w:val="single" w:sz="4" w:space="0" w:color="A9A9A9"/>
            </w:tcBorders>
            <w:vAlign w:val="center"/>
          </w:tcPr>
          <w:p w14:paraId="5CD9EE1C" w14:textId="77777777" w:rsidR="008E219D" w:rsidRPr="00421870" w:rsidRDefault="005378B8">
            <w:pPr>
              <w:rPr>
                <w:color w:val="000000" w:themeColor="text1"/>
              </w:rPr>
            </w:pPr>
            <w:r w:rsidRPr="00421870">
              <w:rPr>
                <w:color w:val="000000" w:themeColor="text1"/>
              </w:rPr>
              <w:t>Xã Kim Đồng</w:t>
            </w:r>
          </w:p>
        </w:tc>
        <w:tc>
          <w:tcPr>
            <w:tcW w:w="1198" w:type="dxa"/>
            <w:tcBorders>
              <w:top w:val="nil"/>
              <w:left w:val="nil"/>
              <w:bottom w:val="single" w:sz="4" w:space="0" w:color="A9A9A9"/>
              <w:right w:val="single" w:sz="4" w:space="0" w:color="A9A9A9"/>
            </w:tcBorders>
            <w:vAlign w:val="center"/>
          </w:tcPr>
          <w:p w14:paraId="2F9099B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64D5E5"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0C6E8DAF" w14:textId="77777777" w:rsidR="008E219D" w:rsidRPr="00421870" w:rsidRDefault="005378B8">
            <w:pPr>
              <w:rPr>
                <w:color w:val="000000" w:themeColor="text1"/>
              </w:rPr>
            </w:pPr>
            <w:r w:rsidRPr="00421870">
              <w:rPr>
                <w:color w:val="000000" w:themeColor="text1"/>
              </w:rPr>
              <w:t>Tỉnh Cao Bằng</w:t>
            </w:r>
          </w:p>
        </w:tc>
      </w:tr>
      <w:tr w:rsidR="00421870" w:rsidRPr="00421870" w14:paraId="3B90FE7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0780C0" w14:textId="77777777" w:rsidR="008E219D" w:rsidRPr="00421870" w:rsidRDefault="005378B8">
            <w:pPr>
              <w:rPr>
                <w:color w:val="000000" w:themeColor="text1"/>
              </w:rPr>
            </w:pPr>
            <w:r w:rsidRPr="00421870">
              <w:rPr>
                <w:color w:val="000000" w:themeColor="text1"/>
              </w:rPr>
              <w:t>01795</w:t>
            </w:r>
          </w:p>
        </w:tc>
        <w:tc>
          <w:tcPr>
            <w:tcW w:w="2285" w:type="dxa"/>
            <w:tcBorders>
              <w:top w:val="nil"/>
              <w:left w:val="nil"/>
              <w:bottom w:val="single" w:sz="4" w:space="0" w:color="A9A9A9"/>
              <w:right w:val="single" w:sz="4" w:space="0" w:color="A9A9A9"/>
            </w:tcBorders>
            <w:vAlign w:val="center"/>
          </w:tcPr>
          <w:p w14:paraId="04E31C39" w14:textId="77777777" w:rsidR="008E219D" w:rsidRPr="00421870" w:rsidRDefault="005378B8">
            <w:pPr>
              <w:rPr>
                <w:color w:val="000000" w:themeColor="text1"/>
              </w:rPr>
            </w:pPr>
            <w:r w:rsidRPr="00421870">
              <w:rPr>
                <w:color w:val="000000" w:themeColor="text1"/>
              </w:rPr>
              <w:t>Xã Minh Khai</w:t>
            </w:r>
          </w:p>
        </w:tc>
        <w:tc>
          <w:tcPr>
            <w:tcW w:w="1198" w:type="dxa"/>
            <w:tcBorders>
              <w:top w:val="nil"/>
              <w:left w:val="nil"/>
              <w:bottom w:val="single" w:sz="4" w:space="0" w:color="A9A9A9"/>
              <w:right w:val="single" w:sz="4" w:space="0" w:color="A9A9A9"/>
            </w:tcBorders>
            <w:vAlign w:val="center"/>
          </w:tcPr>
          <w:p w14:paraId="17BE5B5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C33859"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1657/NQ-UBTVQH15; Ngày: 16/06/2025</w:t>
            </w:r>
          </w:p>
        </w:tc>
        <w:tc>
          <w:tcPr>
            <w:tcW w:w="1695" w:type="dxa"/>
            <w:tcBorders>
              <w:top w:val="nil"/>
              <w:left w:val="nil"/>
              <w:bottom w:val="single" w:sz="4" w:space="0" w:color="A9A9A9"/>
              <w:right w:val="single" w:sz="4" w:space="0" w:color="A9A9A9"/>
            </w:tcBorders>
            <w:vAlign w:val="center"/>
          </w:tcPr>
          <w:p w14:paraId="6855B86C" w14:textId="77777777" w:rsidR="008E219D" w:rsidRPr="00421870" w:rsidRDefault="005378B8">
            <w:pPr>
              <w:rPr>
                <w:color w:val="000000" w:themeColor="text1"/>
              </w:rPr>
            </w:pPr>
            <w:r w:rsidRPr="00421870">
              <w:rPr>
                <w:color w:val="000000" w:themeColor="text1"/>
              </w:rPr>
              <w:t>Tỉnh Cao Bằng</w:t>
            </w:r>
          </w:p>
        </w:tc>
      </w:tr>
      <w:tr w:rsidR="00421870" w:rsidRPr="00421870" w14:paraId="3E7DAFA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47E34E1" w14:textId="77777777" w:rsidR="008E219D" w:rsidRPr="00421870" w:rsidRDefault="005378B8">
            <w:pPr>
              <w:rPr>
                <w:color w:val="000000" w:themeColor="text1"/>
              </w:rPr>
            </w:pPr>
            <w:r w:rsidRPr="00421870">
              <w:rPr>
                <w:color w:val="000000" w:themeColor="text1"/>
              </w:rPr>
              <w:t>01807</w:t>
            </w:r>
          </w:p>
        </w:tc>
        <w:tc>
          <w:tcPr>
            <w:tcW w:w="2285" w:type="dxa"/>
            <w:tcBorders>
              <w:top w:val="nil"/>
              <w:left w:val="nil"/>
              <w:bottom w:val="single" w:sz="4" w:space="0" w:color="A9A9A9"/>
              <w:right w:val="single" w:sz="4" w:space="0" w:color="A9A9A9"/>
            </w:tcBorders>
            <w:vAlign w:val="center"/>
          </w:tcPr>
          <w:p w14:paraId="38BF70EF" w14:textId="77777777" w:rsidR="008E219D" w:rsidRPr="00421870" w:rsidRDefault="005378B8">
            <w:pPr>
              <w:rPr>
                <w:color w:val="000000" w:themeColor="text1"/>
              </w:rPr>
            </w:pPr>
            <w:r w:rsidRPr="00421870">
              <w:rPr>
                <w:color w:val="000000" w:themeColor="text1"/>
              </w:rPr>
              <w:t>Xã Thạch An</w:t>
            </w:r>
          </w:p>
        </w:tc>
        <w:tc>
          <w:tcPr>
            <w:tcW w:w="1198" w:type="dxa"/>
            <w:tcBorders>
              <w:top w:val="nil"/>
              <w:left w:val="nil"/>
              <w:bottom w:val="single" w:sz="4" w:space="0" w:color="A9A9A9"/>
              <w:right w:val="single" w:sz="4" w:space="0" w:color="A9A9A9"/>
            </w:tcBorders>
            <w:vAlign w:val="center"/>
          </w:tcPr>
          <w:p w14:paraId="235C487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547CDC"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1246BAEC" w14:textId="77777777" w:rsidR="008E219D" w:rsidRPr="00421870" w:rsidRDefault="005378B8">
            <w:pPr>
              <w:rPr>
                <w:color w:val="000000" w:themeColor="text1"/>
              </w:rPr>
            </w:pPr>
            <w:r w:rsidRPr="00421870">
              <w:rPr>
                <w:color w:val="000000" w:themeColor="text1"/>
              </w:rPr>
              <w:t>Tỉnh Cao Bằng</w:t>
            </w:r>
          </w:p>
        </w:tc>
      </w:tr>
      <w:tr w:rsidR="00421870" w:rsidRPr="00421870" w14:paraId="6EC92C4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C84AD1" w14:textId="77777777" w:rsidR="008E219D" w:rsidRPr="00421870" w:rsidRDefault="005378B8">
            <w:pPr>
              <w:rPr>
                <w:color w:val="000000" w:themeColor="text1"/>
              </w:rPr>
            </w:pPr>
            <w:r w:rsidRPr="00421870">
              <w:rPr>
                <w:color w:val="000000" w:themeColor="text1"/>
              </w:rPr>
              <w:t>01822</w:t>
            </w:r>
          </w:p>
        </w:tc>
        <w:tc>
          <w:tcPr>
            <w:tcW w:w="2285" w:type="dxa"/>
            <w:tcBorders>
              <w:top w:val="nil"/>
              <w:left w:val="nil"/>
              <w:bottom w:val="single" w:sz="4" w:space="0" w:color="A9A9A9"/>
              <w:right w:val="single" w:sz="4" w:space="0" w:color="A9A9A9"/>
            </w:tcBorders>
            <w:vAlign w:val="center"/>
          </w:tcPr>
          <w:p w14:paraId="7CEB3A1E" w14:textId="77777777" w:rsidR="008E219D" w:rsidRPr="00421870" w:rsidRDefault="005378B8">
            <w:pPr>
              <w:rPr>
                <w:color w:val="000000" w:themeColor="text1"/>
              </w:rPr>
            </w:pPr>
            <w:r w:rsidRPr="00421870">
              <w:rPr>
                <w:color w:val="000000" w:themeColor="text1"/>
              </w:rPr>
              <w:t>Xã Đức Long</w:t>
            </w:r>
          </w:p>
        </w:tc>
        <w:tc>
          <w:tcPr>
            <w:tcW w:w="1198" w:type="dxa"/>
            <w:tcBorders>
              <w:top w:val="nil"/>
              <w:left w:val="nil"/>
              <w:bottom w:val="single" w:sz="4" w:space="0" w:color="A9A9A9"/>
              <w:right w:val="single" w:sz="4" w:space="0" w:color="A9A9A9"/>
            </w:tcBorders>
            <w:vAlign w:val="center"/>
          </w:tcPr>
          <w:p w14:paraId="67219D6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9FCEFC" w14:textId="77777777" w:rsidR="008E219D" w:rsidRPr="00421870" w:rsidRDefault="005378B8">
            <w:pPr>
              <w:rPr>
                <w:color w:val="000000" w:themeColor="text1"/>
              </w:rPr>
            </w:pPr>
            <w:r w:rsidRPr="00421870">
              <w:rPr>
                <w:color w:val="000000" w:themeColor="text1"/>
              </w:rPr>
              <w:t>Số: 1657/NQ-UBTVQH15; Ngày: 16/06/2025</w:t>
            </w:r>
          </w:p>
        </w:tc>
        <w:tc>
          <w:tcPr>
            <w:tcW w:w="1695" w:type="dxa"/>
            <w:tcBorders>
              <w:top w:val="nil"/>
              <w:left w:val="nil"/>
              <w:bottom w:val="single" w:sz="4" w:space="0" w:color="A9A9A9"/>
              <w:right w:val="single" w:sz="4" w:space="0" w:color="A9A9A9"/>
            </w:tcBorders>
            <w:vAlign w:val="center"/>
          </w:tcPr>
          <w:p w14:paraId="00D4623B" w14:textId="77777777" w:rsidR="008E219D" w:rsidRPr="00421870" w:rsidRDefault="005378B8">
            <w:pPr>
              <w:rPr>
                <w:color w:val="000000" w:themeColor="text1"/>
              </w:rPr>
            </w:pPr>
            <w:r w:rsidRPr="00421870">
              <w:rPr>
                <w:color w:val="000000" w:themeColor="text1"/>
              </w:rPr>
              <w:t>Tỉnh Cao Bằng</w:t>
            </w:r>
          </w:p>
        </w:tc>
      </w:tr>
      <w:tr w:rsidR="00421870" w:rsidRPr="00421870" w14:paraId="5F3510F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B383A5" w14:textId="77777777" w:rsidR="008E219D" w:rsidRPr="00421870" w:rsidRDefault="005378B8">
            <w:pPr>
              <w:rPr>
                <w:color w:val="000000" w:themeColor="text1"/>
              </w:rPr>
            </w:pPr>
            <w:r w:rsidRPr="00421870">
              <w:rPr>
                <w:color w:val="000000" w:themeColor="text1"/>
              </w:rPr>
              <w:t>00691</w:t>
            </w:r>
          </w:p>
        </w:tc>
        <w:tc>
          <w:tcPr>
            <w:tcW w:w="2285" w:type="dxa"/>
            <w:tcBorders>
              <w:top w:val="nil"/>
              <w:left w:val="nil"/>
              <w:bottom w:val="single" w:sz="4" w:space="0" w:color="A9A9A9"/>
              <w:right w:val="single" w:sz="4" w:space="0" w:color="A9A9A9"/>
            </w:tcBorders>
            <w:vAlign w:val="center"/>
          </w:tcPr>
          <w:p w14:paraId="1FCE21A4" w14:textId="77777777" w:rsidR="008E219D" w:rsidRPr="00421870" w:rsidRDefault="005378B8">
            <w:pPr>
              <w:rPr>
                <w:color w:val="000000" w:themeColor="text1"/>
              </w:rPr>
            </w:pPr>
            <w:r w:rsidRPr="00421870">
              <w:rPr>
                <w:color w:val="000000" w:themeColor="text1"/>
              </w:rPr>
              <w:t>Phường Hà Giang 2</w:t>
            </w:r>
          </w:p>
        </w:tc>
        <w:tc>
          <w:tcPr>
            <w:tcW w:w="1198" w:type="dxa"/>
            <w:tcBorders>
              <w:top w:val="nil"/>
              <w:left w:val="nil"/>
              <w:bottom w:val="single" w:sz="4" w:space="0" w:color="A9A9A9"/>
              <w:right w:val="single" w:sz="4" w:space="0" w:color="A9A9A9"/>
            </w:tcBorders>
            <w:vAlign w:val="center"/>
          </w:tcPr>
          <w:p w14:paraId="41ED5C1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9F3553E" w14:textId="77777777" w:rsidR="008E219D" w:rsidRPr="00421870" w:rsidRDefault="005378B8">
            <w:pPr>
              <w:rPr>
                <w:color w:val="000000" w:themeColor="text1"/>
              </w:rPr>
            </w:pPr>
            <w:r w:rsidRPr="00421870">
              <w:rPr>
                <w:color w:val="000000" w:themeColor="text1"/>
              </w:rPr>
              <w:t xml:space="preserve">Số: 1684/NQ-UBTVQH15;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171A18C6" w14:textId="77777777" w:rsidR="008E219D" w:rsidRPr="00421870" w:rsidRDefault="005378B8">
            <w:pPr>
              <w:rPr>
                <w:color w:val="000000" w:themeColor="text1"/>
              </w:rPr>
            </w:pPr>
            <w:r w:rsidRPr="00421870">
              <w:rPr>
                <w:color w:val="000000" w:themeColor="text1"/>
              </w:rPr>
              <w:t>Tỉnh Tuyên Quang</w:t>
            </w:r>
          </w:p>
        </w:tc>
      </w:tr>
      <w:tr w:rsidR="00421870" w:rsidRPr="00421870" w14:paraId="4B1644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D88D94" w14:textId="77777777" w:rsidR="008E219D" w:rsidRPr="00421870" w:rsidRDefault="005378B8">
            <w:pPr>
              <w:rPr>
                <w:color w:val="000000" w:themeColor="text1"/>
              </w:rPr>
            </w:pPr>
            <w:r w:rsidRPr="00421870">
              <w:rPr>
                <w:color w:val="000000" w:themeColor="text1"/>
              </w:rPr>
              <w:t>00694</w:t>
            </w:r>
          </w:p>
        </w:tc>
        <w:tc>
          <w:tcPr>
            <w:tcW w:w="2285" w:type="dxa"/>
            <w:tcBorders>
              <w:top w:val="nil"/>
              <w:left w:val="nil"/>
              <w:bottom w:val="single" w:sz="4" w:space="0" w:color="A9A9A9"/>
              <w:right w:val="single" w:sz="4" w:space="0" w:color="A9A9A9"/>
            </w:tcBorders>
            <w:vAlign w:val="center"/>
          </w:tcPr>
          <w:p w14:paraId="3BBC22EF" w14:textId="77777777" w:rsidR="008E219D" w:rsidRPr="00421870" w:rsidRDefault="005378B8">
            <w:pPr>
              <w:rPr>
                <w:color w:val="000000" w:themeColor="text1"/>
              </w:rPr>
            </w:pPr>
            <w:r w:rsidRPr="00421870">
              <w:rPr>
                <w:color w:val="000000" w:themeColor="text1"/>
              </w:rPr>
              <w:t>Phường Hà Giang 1</w:t>
            </w:r>
          </w:p>
        </w:tc>
        <w:tc>
          <w:tcPr>
            <w:tcW w:w="1198" w:type="dxa"/>
            <w:tcBorders>
              <w:top w:val="nil"/>
              <w:left w:val="nil"/>
              <w:bottom w:val="single" w:sz="4" w:space="0" w:color="A9A9A9"/>
              <w:right w:val="single" w:sz="4" w:space="0" w:color="A9A9A9"/>
            </w:tcBorders>
            <w:vAlign w:val="center"/>
          </w:tcPr>
          <w:p w14:paraId="3B94FF3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E0EE8DE"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7D088654" w14:textId="77777777" w:rsidR="008E219D" w:rsidRPr="00421870" w:rsidRDefault="005378B8">
            <w:pPr>
              <w:rPr>
                <w:color w:val="000000" w:themeColor="text1"/>
              </w:rPr>
            </w:pPr>
            <w:r w:rsidRPr="00421870">
              <w:rPr>
                <w:color w:val="000000" w:themeColor="text1"/>
              </w:rPr>
              <w:t>Tỉnh Tuyên Quang</w:t>
            </w:r>
          </w:p>
        </w:tc>
      </w:tr>
      <w:tr w:rsidR="00421870" w:rsidRPr="00421870" w14:paraId="5C2D7FE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4019A0" w14:textId="77777777" w:rsidR="008E219D" w:rsidRPr="00421870" w:rsidRDefault="005378B8">
            <w:pPr>
              <w:rPr>
                <w:color w:val="000000" w:themeColor="text1"/>
              </w:rPr>
            </w:pPr>
            <w:r w:rsidRPr="00421870">
              <w:rPr>
                <w:color w:val="000000" w:themeColor="text1"/>
              </w:rPr>
              <w:t>00700</w:t>
            </w:r>
          </w:p>
        </w:tc>
        <w:tc>
          <w:tcPr>
            <w:tcW w:w="2285" w:type="dxa"/>
            <w:tcBorders>
              <w:top w:val="nil"/>
              <w:left w:val="nil"/>
              <w:bottom w:val="single" w:sz="4" w:space="0" w:color="A9A9A9"/>
              <w:right w:val="single" w:sz="4" w:space="0" w:color="A9A9A9"/>
            </w:tcBorders>
            <w:vAlign w:val="center"/>
          </w:tcPr>
          <w:p w14:paraId="2623EA17" w14:textId="77777777" w:rsidR="008E219D" w:rsidRPr="00421870" w:rsidRDefault="005378B8">
            <w:pPr>
              <w:rPr>
                <w:color w:val="000000" w:themeColor="text1"/>
              </w:rPr>
            </w:pPr>
            <w:r w:rsidRPr="00421870">
              <w:rPr>
                <w:color w:val="000000" w:themeColor="text1"/>
              </w:rPr>
              <w:t>Xã Ngọc Đường</w:t>
            </w:r>
          </w:p>
        </w:tc>
        <w:tc>
          <w:tcPr>
            <w:tcW w:w="1198" w:type="dxa"/>
            <w:tcBorders>
              <w:top w:val="nil"/>
              <w:left w:val="nil"/>
              <w:bottom w:val="single" w:sz="4" w:space="0" w:color="A9A9A9"/>
              <w:right w:val="single" w:sz="4" w:space="0" w:color="A9A9A9"/>
            </w:tcBorders>
            <w:vAlign w:val="center"/>
          </w:tcPr>
          <w:p w14:paraId="4AD83B7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6E062A" w14:textId="77777777" w:rsidR="008E219D" w:rsidRPr="00421870" w:rsidRDefault="005378B8">
            <w:pPr>
              <w:rPr>
                <w:color w:val="000000" w:themeColor="text1"/>
              </w:rPr>
            </w:pPr>
            <w:r w:rsidRPr="00421870">
              <w:rPr>
                <w:color w:val="000000" w:themeColor="text1"/>
              </w:rPr>
              <w:t xml:space="preserve">Số: 1684/NQ-UBTVQH15;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6BEF7377" w14:textId="77777777" w:rsidR="008E219D" w:rsidRPr="00421870" w:rsidRDefault="005378B8">
            <w:pPr>
              <w:rPr>
                <w:color w:val="000000" w:themeColor="text1"/>
              </w:rPr>
            </w:pPr>
            <w:r w:rsidRPr="00421870">
              <w:rPr>
                <w:color w:val="000000" w:themeColor="text1"/>
              </w:rPr>
              <w:lastRenderedPageBreak/>
              <w:t xml:space="preserve">Tỉnh Tuyên </w:t>
            </w:r>
            <w:r w:rsidRPr="00421870">
              <w:rPr>
                <w:color w:val="000000" w:themeColor="text1"/>
              </w:rPr>
              <w:lastRenderedPageBreak/>
              <w:t>Quang</w:t>
            </w:r>
          </w:p>
        </w:tc>
      </w:tr>
      <w:tr w:rsidR="00421870" w:rsidRPr="00421870" w14:paraId="472A929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8FF145" w14:textId="77777777" w:rsidR="008E219D" w:rsidRPr="00421870" w:rsidRDefault="005378B8">
            <w:pPr>
              <w:rPr>
                <w:color w:val="000000" w:themeColor="text1"/>
              </w:rPr>
            </w:pPr>
            <w:r w:rsidRPr="00421870">
              <w:rPr>
                <w:color w:val="000000" w:themeColor="text1"/>
              </w:rPr>
              <w:lastRenderedPageBreak/>
              <w:t>00706</w:t>
            </w:r>
          </w:p>
        </w:tc>
        <w:tc>
          <w:tcPr>
            <w:tcW w:w="2285" w:type="dxa"/>
            <w:tcBorders>
              <w:top w:val="nil"/>
              <w:left w:val="nil"/>
              <w:bottom w:val="single" w:sz="4" w:space="0" w:color="A9A9A9"/>
              <w:right w:val="single" w:sz="4" w:space="0" w:color="A9A9A9"/>
            </w:tcBorders>
            <w:vAlign w:val="center"/>
          </w:tcPr>
          <w:p w14:paraId="2527BAAF" w14:textId="77777777" w:rsidR="008E219D" w:rsidRPr="00421870" w:rsidRDefault="005378B8">
            <w:pPr>
              <w:rPr>
                <w:color w:val="000000" w:themeColor="text1"/>
              </w:rPr>
            </w:pPr>
            <w:r w:rsidRPr="00421870">
              <w:rPr>
                <w:color w:val="000000" w:themeColor="text1"/>
              </w:rPr>
              <w:t>Xã Phú Linh</w:t>
            </w:r>
          </w:p>
        </w:tc>
        <w:tc>
          <w:tcPr>
            <w:tcW w:w="1198" w:type="dxa"/>
            <w:tcBorders>
              <w:top w:val="nil"/>
              <w:left w:val="nil"/>
              <w:bottom w:val="single" w:sz="4" w:space="0" w:color="A9A9A9"/>
              <w:right w:val="single" w:sz="4" w:space="0" w:color="A9A9A9"/>
            </w:tcBorders>
            <w:vAlign w:val="center"/>
          </w:tcPr>
          <w:p w14:paraId="0031A48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8126BC" w14:textId="77777777" w:rsidR="008E219D" w:rsidRPr="00421870" w:rsidRDefault="005378B8">
            <w:pPr>
              <w:rPr>
                <w:color w:val="000000" w:themeColor="text1"/>
              </w:rPr>
            </w:pPr>
            <w:r w:rsidRPr="00421870">
              <w:rPr>
                <w:color w:val="000000" w:themeColor="text1"/>
              </w:rPr>
              <w:t xml:space="preserve">Số: 1684/NQ-UBTVQH15;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4B7B869" w14:textId="77777777" w:rsidR="008E219D" w:rsidRPr="00421870" w:rsidRDefault="005378B8">
            <w:pPr>
              <w:rPr>
                <w:color w:val="000000" w:themeColor="text1"/>
              </w:rPr>
            </w:pPr>
            <w:r w:rsidRPr="00421870">
              <w:rPr>
                <w:color w:val="000000" w:themeColor="text1"/>
              </w:rPr>
              <w:t>Tỉnh Tuyên Quang</w:t>
            </w:r>
          </w:p>
        </w:tc>
      </w:tr>
      <w:tr w:rsidR="00421870" w:rsidRPr="00421870" w14:paraId="5C5AA04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4772F7" w14:textId="77777777" w:rsidR="008E219D" w:rsidRPr="00421870" w:rsidRDefault="005378B8">
            <w:pPr>
              <w:rPr>
                <w:color w:val="000000" w:themeColor="text1"/>
              </w:rPr>
            </w:pPr>
            <w:r w:rsidRPr="00421870">
              <w:rPr>
                <w:color w:val="000000" w:themeColor="text1"/>
              </w:rPr>
              <w:t>00715</w:t>
            </w:r>
          </w:p>
        </w:tc>
        <w:tc>
          <w:tcPr>
            <w:tcW w:w="2285" w:type="dxa"/>
            <w:tcBorders>
              <w:top w:val="nil"/>
              <w:left w:val="nil"/>
              <w:bottom w:val="single" w:sz="4" w:space="0" w:color="A9A9A9"/>
              <w:right w:val="single" w:sz="4" w:space="0" w:color="A9A9A9"/>
            </w:tcBorders>
            <w:vAlign w:val="center"/>
          </w:tcPr>
          <w:p w14:paraId="1B125715" w14:textId="77777777" w:rsidR="008E219D" w:rsidRPr="00421870" w:rsidRDefault="005378B8">
            <w:pPr>
              <w:rPr>
                <w:color w:val="000000" w:themeColor="text1"/>
              </w:rPr>
            </w:pPr>
            <w:r w:rsidRPr="00421870">
              <w:rPr>
                <w:color w:val="000000" w:themeColor="text1"/>
              </w:rPr>
              <w:t>Xã Lũng Cú</w:t>
            </w:r>
          </w:p>
        </w:tc>
        <w:tc>
          <w:tcPr>
            <w:tcW w:w="1198" w:type="dxa"/>
            <w:tcBorders>
              <w:top w:val="nil"/>
              <w:left w:val="nil"/>
              <w:bottom w:val="single" w:sz="4" w:space="0" w:color="A9A9A9"/>
              <w:right w:val="single" w:sz="4" w:space="0" w:color="A9A9A9"/>
            </w:tcBorders>
            <w:vAlign w:val="center"/>
          </w:tcPr>
          <w:p w14:paraId="29A382F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E327E1"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257D8B6D" w14:textId="77777777" w:rsidR="008E219D" w:rsidRPr="00421870" w:rsidRDefault="005378B8">
            <w:pPr>
              <w:rPr>
                <w:color w:val="000000" w:themeColor="text1"/>
              </w:rPr>
            </w:pPr>
            <w:r w:rsidRPr="00421870">
              <w:rPr>
                <w:color w:val="000000" w:themeColor="text1"/>
              </w:rPr>
              <w:t>Tỉnh Tuyên Quang</w:t>
            </w:r>
          </w:p>
        </w:tc>
      </w:tr>
      <w:tr w:rsidR="00421870" w:rsidRPr="00421870" w14:paraId="4CE8BDD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C3944E" w14:textId="77777777" w:rsidR="008E219D" w:rsidRPr="00421870" w:rsidRDefault="005378B8">
            <w:pPr>
              <w:rPr>
                <w:color w:val="000000" w:themeColor="text1"/>
              </w:rPr>
            </w:pPr>
            <w:r w:rsidRPr="00421870">
              <w:rPr>
                <w:color w:val="000000" w:themeColor="text1"/>
              </w:rPr>
              <w:t>00721</w:t>
            </w:r>
          </w:p>
        </w:tc>
        <w:tc>
          <w:tcPr>
            <w:tcW w:w="2285" w:type="dxa"/>
            <w:tcBorders>
              <w:top w:val="nil"/>
              <w:left w:val="nil"/>
              <w:bottom w:val="single" w:sz="4" w:space="0" w:color="A9A9A9"/>
              <w:right w:val="single" w:sz="4" w:space="0" w:color="A9A9A9"/>
            </w:tcBorders>
            <w:vAlign w:val="center"/>
          </w:tcPr>
          <w:p w14:paraId="391D41AA" w14:textId="77777777" w:rsidR="008E219D" w:rsidRPr="00421870" w:rsidRDefault="005378B8">
            <w:pPr>
              <w:rPr>
                <w:color w:val="000000" w:themeColor="text1"/>
              </w:rPr>
            </w:pPr>
            <w:r w:rsidRPr="00421870">
              <w:rPr>
                <w:color w:val="000000" w:themeColor="text1"/>
              </w:rPr>
              <w:t>Xã Đồng Văn</w:t>
            </w:r>
          </w:p>
        </w:tc>
        <w:tc>
          <w:tcPr>
            <w:tcW w:w="1198" w:type="dxa"/>
            <w:tcBorders>
              <w:top w:val="nil"/>
              <w:left w:val="nil"/>
              <w:bottom w:val="single" w:sz="4" w:space="0" w:color="A9A9A9"/>
              <w:right w:val="single" w:sz="4" w:space="0" w:color="A9A9A9"/>
            </w:tcBorders>
            <w:vAlign w:val="center"/>
          </w:tcPr>
          <w:p w14:paraId="326CDB9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321378"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3D21989E" w14:textId="77777777" w:rsidR="008E219D" w:rsidRPr="00421870" w:rsidRDefault="005378B8">
            <w:pPr>
              <w:rPr>
                <w:color w:val="000000" w:themeColor="text1"/>
              </w:rPr>
            </w:pPr>
            <w:r w:rsidRPr="00421870">
              <w:rPr>
                <w:color w:val="000000" w:themeColor="text1"/>
              </w:rPr>
              <w:t>Tỉnh Tuyên Quang</w:t>
            </w:r>
          </w:p>
        </w:tc>
      </w:tr>
      <w:tr w:rsidR="00421870" w:rsidRPr="00421870" w14:paraId="1E1602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C6BB4B" w14:textId="77777777" w:rsidR="008E219D" w:rsidRPr="00421870" w:rsidRDefault="005378B8">
            <w:pPr>
              <w:rPr>
                <w:color w:val="000000" w:themeColor="text1"/>
              </w:rPr>
            </w:pPr>
            <w:r w:rsidRPr="00421870">
              <w:rPr>
                <w:color w:val="000000" w:themeColor="text1"/>
              </w:rPr>
              <w:t>00733</w:t>
            </w:r>
          </w:p>
        </w:tc>
        <w:tc>
          <w:tcPr>
            <w:tcW w:w="2285" w:type="dxa"/>
            <w:tcBorders>
              <w:top w:val="nil"/>
              <w:left w:val="nil"/>
              <w:bottom w:val="single" w:sz="4" w:space="0" w:color="A9A9A9"/>
              <w:right w:val="single" w:sz="4" w:space="0" w:color="A9A9A9"/>
            </w:tcBorders>
            <w:vAlign w:val="center"/>
          </w:tcPr>
          <w:p w14:paraId="3E0BE0D9" w14:textId="77777777" w:rsidR="008E219D" w:rsidRPr="00421870" w:rsidRDefault="005378B8">
            <w:pPr>
              <w:rPr>
                <w:color w:val="000000" w:themeColor="text1"/>
              </w:rPr>
            </w:pPr>
            <w:r w:rsidRPr="00421870">
              <w:rPr>
                <w:color w:val="000000" w:themeColor="text1"/>
              </w:rPr>
              <w:t xml:space="preserve">Xã Sà Phìn </w:t>
            </w:r>
          </w:p>
        </w:tc>
        <w:tc>
          <w:tcPr>
            <w:tcW w:w="1198" w:type="dxa"/>
            <w:tcBorders>
              <w:top w:val="nil"/>
              <w:left w:val="nil"/>
              <w:bottom w:val="single" w:sz="4" w:space="0" w:color="A9A9A9"/>
              <w:right w:val="single" w:sz="4" w:space="0" w:color="A9A9A9"/>
            </w:tcBorders>
            <w:vAlign w:val="center"/>
          </w:tcPr>
          <w:p w14:paraId="68BDABF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F79FE7D"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1624D542" w14:textId="77777777" w:rsidR="008E219D" w:rsidRPr="00421870" w:rsidRDefault="005378B8">
            <w:pPr>
              <w:rPr>
                <w:color w:val="000000" w:themeColor="text1"/>
              </w:rPr>
            </w:pPr>
            <w:r w:rsidRPr="00421870">
              <w:rPr>
                <w:color w:val="000000" w:themeColor="text1"/>
              </w:rPr>
              <w:t xml:space="preserve">Tỉnh Tuyên </w:t>
            </w:r>
            <w:r w:rsidRPr="00421870">
              <w:rPr>
                <w:color w:val="000000" w:themeColor="text1"/>
              </w:rPr>
              <w:t>Quang</w:t>
            </w:r>
          </w:p>
        </w:tc>
      </w:tr>
      <w:tr w:rsidR="00421870" w:rsidRPr="00421870" w14:paraId="75B8DFC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61DADF" w14:textId="77777777" w:rsidR="008E219D" w:rsidRPr="00421870" w:rsidRDefault="005378B8">
            <w:pPr>
              <w:rPr>
                <w:color w:val="000000" w:themeColor="text1"/>
              </w:rPr>
            </w:pPr>
            <w:r w:rsidRPr="00421870">
              <w:rPr>
                <w:color w:val="000000" w:themeColor="text1"/>
              </w:rPr>
              <w:t>00745</w:t>
            </w:r>
          </w:p>
        </w:tc>
        <w:tc>
          <w:tcPr>
            <w:tcW w:w="2285" w:type="dxa"/>
            <w:tcBorders>
              <w:top w:val="nil"/>
              <w:left w:val="nil"/>
              <w:bottom w:val="single" w:sz="4" w:space="0" w:color="A9A9A9"/>
              <w:right w:val="single" w:sz="4" w:space="0" w:color="A9A9A9"/>
            </w:tcBorders>
            <w:vAlign w:val="center"/>
          </w:tcPr>
          <w:p w14:paraId="3E1673A1" w14:textId="77777777" w:rsidR="008E219D" w:rsidRPr="00421870" w:rsidRDefault="005378B8">
            <w:pPr>
              <w:rPr>
                <w:color w:val="000000" w:themeColor="text1"/>
              </w:rPr>
            </w:pPr>
            <w:r w:rsidRPr="00421870">
              <w:rPr>
                <w:color w:val="000000" w:themeColor="text1"/>
              </w:rPr>
              <w:t>Xã Phố Bảng</w:t>
            </w:r>
          </w:p>
        </w:tc>
        <w:tc>
          <w:tcPr>
            <w:tcW w:w="1198" w:type="dxa"/>
            <w:tcBorders>
              <w:top w:val="nil"/>
              <w:left w:val="nil"/>
              <w:bottom w:val="single" w:sz="4" w:space="0" w:color="A9A9A9"/>
              <w:right w:val="single" w:sz="4" w:space="0" w:color="A9A9A9"/>
            </w:tcBorders>
            <w:vAlign w:val="center"/>
          </w:tcPr>
          <w:p w14:paraId="7E5EC06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0906BE"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39546524" w14:textId="77777777" w:rsidR="008E219D" w:rsidRPr="00421870" w:rsidRDefault="005378B8">
            <w:pPr>
              <w:rPr>
                <w:color w:val="000000" w:themeColor="text1"/>
              </w:rPr>
            </w:pPr>
            <w:r w:rsidRPr="00421870">
              <w:rPr>
                <w:color w:val="000000" w:themeColor="text1"/>
              </w:rPr>
              <w:t>Tỉnh Tuyên Quang</w:t>
            </w:r>
          </w:p>
        </w:tc>
      </w:tr>
      <w:tr w:rsidR="00421870" w:rsidRPr="00421870" w14:paraId="7F1BDC5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6ED7D9" w14:textId="77777777" w:rsidR="008E219D" w:rsidRPr="00421870" w:rsidRDefault="005378B8">
            <w:pPr>
              <w:rPr>
                <w:color w:val="000000" w:themeColor="text1"/>
              </w:rPr>
            </w:pPr>
            <w:r w:rsidRPr="00421870">
              <w:rPr>
                <w:color w:val="000000" w:themeColor="text1"/>
              </w:rPr>
              <w:t>00763</w:t>
            </w:r>
          </w:p>
        </w:tc>
        <w:tc>
          <w:tcPr>
            <w:tcW w:w="2285" w:type="dxa"/>
            <w:tcBorders>
              <w:top w:val="nil"/>
              <w:left w:val="nil"/>
              <w:bottom w:val="single" w:sz="4" w:space="0" w:color="A9A9A9"/>
              <w:right w:val="single" w:sz="4" w:space="0" w:color="A9A9A9"/>
            </w:tcBorders>
            <w:vAlign w:val="center"/>
          </w:tcPr>
          <w:p w14:paraId="475B7CF8" w14:textId="77777777" w:rsidR="008E219D" w:rsidRPr="00421870" w:rsidRDefault="005378B8">
            <w:pPr>
              <w:rPr>
                <w:color w:val="000000" w:themeColor="text1"/>
              </w:rPr>
            </w:pPr>
            <w:r w:rsidRPr="00421870">
              <w:rPr>
                <w:color w:val="000000" w:themeColor="text1"/>
              </w:rPr>
              <w:t>Xã Lũng Phìn</w:t>
            </w:r>
          </w:p>
        </w:tc>
        <w:tc>
          <w:tcPr>
            <w:tcW w:w="1198" w:type="dxa"/>
            <w:tcBorders>
              <w:top w:val="nil"/>
              <w:left w:val="nil"/>
              <w:bottom w:val="single" w:sz="4" w:space="0" w:color="A9A9A9"/>
              <w:right w:val="single" w:sz="4" w:space="0" w:color="A9A9A9"/>
            </w:tcBorders>
            <w:vAlign w:val="center"/>
          </w:tcPr>
          <w:p w14:paraId="1BD6077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E9441B"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1BE6C4E2" w14:textId="77777777" w:rsidR="008E219D" w:rsidRPr="00421870" w:rsidRDefault="005378B8">
            <w:pPr>
              <w:rPr>
                <w:color w:val="000000" w:themeColor="text1"/>
              </w:rPr>
            </w:pPr>
            <w:r w:rsidRPr="00421870">
              <w:rPr>
                <w:color w:val="000000" w:themeColor="text1"/>
              </w:rPr>
              <w:t>Tỉnh Tuyên Quang</w:t>
            </w:r>
          </w:p>
        </w:tc>
      </w:tr>
      <w:tr w:rsidR="00421870" w:rsidRPr="00421870" w14:paraId="67E612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E1691F" w14:textId="77777777" w:rsidR="008E219D" w:rsidRPr="00421870" w:rsidRDefault="005378B8">
            <w:pPr>
              <w:rPr>
                <w:color w:val="000000" w:themeColor="text1"/>
              </w:rPr>
            </w:pPr>
            <w:r w:rsidRPr="00421870">
              <w:rPr>
                <w:color w:val="000000" w:themeColor="text1"/>
              </w:rPr>
              <w:t>00769</w:t>
            </w:r>
          </w:p>
        </w:tc>
        <w:tc>
          <w:tcPr>
            <w:tcW w:w="2285" w:type="dxa"/>
            <w:tcBorders>
              <w:top w:val="nil"/>
              <w:left w:val="nil"/>
              <w:bottom w:val="single" w:sz="4" w:space="0" w:color="A9A9A9"/>
              <w:right w:val="single" w:sz="4" w:space="0" w:color="A9A9A9"/>
            </w:tcBorders>
            <w:vAlign w:val="center"/>
          </w:tcPr>
          <w:p w14:paraId="648AB0D6" w14:textId="77777777" w:rsidR="008E219D" w:rsidRPr="00421870" w:rsidRDefault="005378B8">
            <w:pPr>
              <w:rPr>
                <w:color w:val="000000" w:themeColor="text1"/>
              </w:rPr>
            </w:pPr>
            <w:r w:rsidRPr="00421870">
              <w:rPr>
                <w:color w:val="000000" w:themeColor="text1"/>
              </w:rPr>
              <w:t>Xã Mèo Vạc</w:t>
            </w:r>
          </w:p>
        </w:tc>
        <w:tc>
          <w:tcPr>
            <w:tcW w:w="1198" w:type="dxa"/>
            <w:tcBorders>
              <w:top w:val="nil"/>
              <w:left w:val="nil"/>
              <w:bottom w:val="single" w:sz="4" w:space="0" w:color="A9A9A9"/>
              <w:right w:val="single" w:sz="4" w:space="0" w:color="A9A9A9"/>
            </w:tcBorders>
            <w:vAlign w:val="center"/>
          </w:tcPr>
          <w:p w14:paraId="37AEF53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01C892"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35786C78" w14:textId="77777777" w:rsidR="008E219D" w:rsidRPr="00421870" w:rsidRDefault="005378B8">
            <w:pPr>
              <w:rPr>
                <w:color w:val="000000" w:themeColor="text1"/>
              </w:rPr>
            </w:pPr>
            <w:r w:rsidRPr="00421870">
              <w:rPr>
                <w:color w:val="000000" w:themeColor="text1"/>
              </w:rPr>
              <w:t>Tỉnh Tuyên Quang</w:t>
            </w:r>
          </w:p>
        </w:tc>
      </w:tr>
      <w:tr w:rsidR="00421870" w:rsidRPr="00421870" w14:paraId="03E41D2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6E3E8B" w14:textId="77777777" w:rsidR="008E219D" w:rsidRPr="00421870" w:rsidRDefault="005378B8">
            <w:pPr>
              <w:rPr>
                <w:color w:val="000000" w:themeColor="text1"/>
              </w:rPr>
            </w:pPr>
            <w:r w:rsidRPr="00421870">
              <w:rPr>
                <w:color w:val="000000" w:themeColor="text1"/>
              </w:rPr>
              <w:t>00778</w:t>
            </w:r>
          </w:p>
        </w:tc>
        <w:tc>
          <w:tcPr>
            <w:tcW w:w="2285" w:type="dxa"/>
            <w:tcBorders>
              <w:top w:val="nil"/>
              <w:left w:val="nil"/>
              <w:bottom w:val="single" w:sz="4" w:space="0" w:color="A9A9A9"/>
              <w:right w:val="single" w:sz="4" w:space="0" w:color="A9A9A9"/>
            </w:tcBorders>
            <w:vAlign w:val="center"/>
          </w:tcPr>
          <w:p w14:paraId="20620BF3" w14:textId="77777777" w:rsidR="008E219D" w:rsidRPr="00421870" w:rsidRDefault="005378B8">
            <w:pPr>
              <w:rPr>
                <w:color w:val="000000" w:themeColor="text1"/>
              </w:rPr>
            </w:pPr>
            <w:r w:rsidRPr="00421870">
              <w:rPr>
                <w:color w:val="000000" w:themeColor="text1"/>
              </w:rPr>
              <w:t>Xã Sơn Vĩ</w:t>
            </w:r>
          </w:p>
        </w:tc>
        <w:tc>
          <w:tcPr>
            <w:tcW w:w="1198" w:type="dxa"/>
            <w:tcBorders>
              <w:top w:val="nil"/>
              <w:left w:val="nil"/>
              <w:bottom w:val="single" w:sz="4" w:space="0" w:color="A9A9A9"/>
              <w:right w:val="single" w:sz="4" w:space="0" w:color="A9A9A9"/>
            </w:tcBorders>
            <w:vAlign w:val="center"/>
          </w:tcPr>
          <w:p w14:paraId="6C713E9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F7C3AD5"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6BE9D02C" w14:textId="77777777" w:rsidR="008E219D" w:rsidRPr="00421870" w:rsidRDefault="005378B8">
            <w:pPr>
              <w:rPr>
                <w:color w:val="000000" w:themeColor="text1"/>
              </w:rPr>
            </w:pPr>
            <w:r w:rsidRPr="00421870">
              <w:rPr>
                <w:color w:val="000000" w:themeColor="text1"/>
              </w:rPr>
              <w:t>Tỉnh Tuyên Quang</w:t>
            </w:r>
          </w:p>
        </w:tc>
      </w:tr>
      <w:tr w:rsidR="00421870" w:rsidRPr="00421870" w14:paraId="500E08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3FFE1E" w14:textId="77777777" w:rsidR="008E219D" w:rsidRPr="00421870" w:rsidRDefault="005378B8">
            <w:pPr>
              <w:rPr>
                <w:color w:val="000000" w:themeColor="text1"/>
              </w:rPr>
            </w:pPr>
            <w:r w:rsidRPr="00421870">
              <w:rPr>
                <w:color w:val="000000" w:themeColor="text1"/>
              </w:rPr>
              <w:t>00787</w:t>
            </w:r>
          </w:p>
        </w:tc>
        <w:tc>
          <w:tcPr>
            <w:tcW w:w="2285" w:type="dxa"/>
            <w:tcBorders>
              <w:top w:val="nil"/>
              <w:left w:val="nil"/>
              <w:bottom w:val="single" w:sz="4" w:space="0" w:color="A9A9A9"/>
              <w:right w:val="single" w:sz="4" w:space="0" w:color="A9A9A9"/>
            </w:tcBorders>
            <w:vAlign w:val="center"/>
          </w:tcPr>
          <w:p w14:paraId="6F04BCA2" w14:textId="77777777" w:rsidR="008E219D" w:rsidRPr="00421870" w:rsidRDefault="005378B8">
            <w:pPr>
              <w:rPr>
                <w:color w:val="000000" w:themeColor="text1"/>
              </w:rPr>
            </w:pPr>
            <w:r w:rsidRPr="00421870">
              <w:rPr>
                <w:color w:val="000000" w:themeColor="text1"/>
              </w:rPr>
              <w:t>Xã Sủng Máng</w:t>
            </w:r>
          </w:p>
        </w:tc>
        <w:tc>
          <w:tcPr>
            <w:tcW w:w="1198" w:type="dxa"/>
            <w:tcBorders>
              <w:top w:val="nil"/>
              <w:left w:val="nil"/>
              <w:bottom w:val="single" w:sz="4" w:space="0" w:color="A9A9A9"/>
              <w:right w:val="single" w:sz="4" w:space="0" w:color="A9A9A9"/>
            </w:tcBorders>
            <w:vAlign w:val="center"/>
          </w:tcPr>
          <w:p w14:paraId="23C576B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68C2B7"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7302DE10" w14:textId="77777777" w:rsidR="008E219D" w:rsidRPr="00421870" w:rsidRDefault="005378B8">
            <w:pPr>
              <w:rPr>
                <w:color w:val="000000" w:themeColor="text1"/>
              </w:rPr>
            </w:pPr>
            <w:r w:rsidRPr="00421870">
              <w:rPr>
                <w:color w:val="000000" w:themeColor="text1"/>
              </w:rPr>
              <w:t>Tỉnh Tuyên Quang</w:t>
            </w:r>
          </w:p>
        </w:tc>
      </w:tr>
      <w:tr w:rsidR="00421870" w:rsidRPr="00421870" w14:paraId="1D38AF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5A4DED" w14:textId="77777777" w:rsidR="008E219D" w:rsidRPr="00421870" w:rsidRDefault="005378B8">
            <w:pPr>
              <w:rPr>
                <w:color w:val="000000" w:themeColor="text1"/>
              </w:rPr>
            </w:pPr>
            <w:r w:rsidRPr="00421870">
              <w:rPr>
                <w:color w:val="000000" w:themeColor="text1"/>
              </w:rPr>
              <w:t>00802</w:t>
            </w:r>
          </w:p>
        </w:tc>
        <w:tc>
          <w:tcPr>
            <w:tcW w:w="2285" w:type="dxa"/>
            <w:tcBorders>
              <w:top w:val="nil"/>
              <w:left w:val="nil"/>
              <w:bottom w:val="single" w:sz="4" w:space="0" w:color="A9A9A9"/>
              <w:right w:val="single" w:sz="4" w:space="0" w:color="A9A9A9"/>
            </w:tcBorders>
            <w:vAlign w:val="center"/>
          </w:tcPr>
          <w:p w14:paraId="346C4D92" w14:textId="77777777" w:rsidR="008E219D" w:rsidRPr="00421870" w:rsidRDefault="005378B8">
            <w:pPr>
              <w:rPr>
                <w:color w:val="000000" w:themeColor="text1"/>
              </w:rPr>
            </w:pPr>
            <w:r w:rsidRPr="00421870">
              <w:rPr>
                <w:color w:val="000000" w:themeColor="text1"/>
              </w:rPr>
              <w:t>Xã Khâu Vai</w:t>
            </w:r>
          </w:p>
        </w:tc>
        <w:tc>
          <w:tcPr>
            <w:tcW w:w="1198" w:type="dxa"/>
            <w:tcBorders>
              <w:top w:val="nil"/>
              <w:left w:val="nil"/>
              <w:bottom w:val="single" w:sz="4" w:space="0" w:color="A9A9A9"/>
              <w:right w:val="single" w:sz="4" w:space="0" w:color="A9A9A9"/>
            </w:tcBorders>
            <w:vAlign w:val="center"/>
          </w:tcPr>
          <w:p w14:paraId="39E8B70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C24AFB"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4BC344F1" w14:textId="77777777" w:rsidR="008E219D" w:rsidRPr="00421870" w:rsidRDefault="005378B8">
            <w:pPr>
              <w:rPr>
                <w:color w:val="000000" w:themeColor="text1"/>
              </w:rPr>
            </w:pPr>
            <w:r w:rsidRPr="00421870">
              <w:rPr>
                <w:color w:val="000000" w:themeColor="text1"/>
              </w:rPr>
              <w:t>Tỉnh Tuyên Quang</w:t>
            </w:r>
          </w:p>
        </w:tc>
      </w:tr>
      <w:tr w:rsidR="00421870" w:rsidRPr="00421870" w14:paraId="3E064D8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B205E4" w14:textId="77777777" w:rsidR="008E219D" w:rsidRPr="00421870" w:rsidRDefault="005378B8">
            <w:pPr>
              <w:rPr>
                <w:color w:val="000000" w:themeColor="text1"/>
              </w:rPr>
            </w:pPr>
            <w:r w:rsidRPr="00421870">
              <w:rPr>
                <w:color w:val="000000" w:themeColor="text1"/>
              </w:rPr>
              <w:t>00808</w:t>
            </w:r>
          </w:p>
        </w:tc>
        <w:tc>
          <w:tcPr>
            <w:tcW w:w="2285" w:type="dxa"/>
            <w:tcBorders>
              <w:top w:val="nil"/>
              <w:left w:val="nil"/>
              <w:bottom w:val="single" w:sz="4" w:space="0" w:color="A9A9A9"/>
              <w:right w:val="single" w:sz="4" w:space="0" w:color="A9A9A9"/>
            </w:tcBorders>
            <w:vAlign w:val="center"/>
          </w:tcPr>
          <w:p w14:paraId="2298B261" w14:textId="77777777" w:rsidR="008E219D" w:rsidRPr="00421870" w:rsidRDefault="005378B8">
            <w:pPr>
              <w:rPr>
                <w:color w:val="000000" w:themeColor="text1"/>
              </w:rPr>
            </w:pPr>
            <w:r w:rsidRPr="00421870">
              <w:rPr>
                <w:color w:val="000000" w:themeColor="text1"/>
              </w:rPr>
              <w:t>Xã Tát Ngà</w:t>
            </w:r>
          </w:p>
        </w:tc>
        <w:tc>
          <w:tcPr>
            <w:tcW w:w="1198" w:type="dxa"/>
            <w:tcBorders>
              <w:top w:val="nil"/>
              <w:left w:val="nil"/>
              <w:bottom w:val="single" w:sz="4" w:space="0" w:color="A9A9A9"/>
              <w:right w:val="single" w:sz="4" w:space="0" w:color="A9A9A9"/>
            </w:tcBorders>
            <w:vAlign w:val="center"/>
          </w:tcPr>
          <w:p w14:paraId="56FFEFB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9BBCA2"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1684/NQ-UBTVQH15; Ngày: 16/06/2025</w:t>
            </w:r>
          </w:p>
        </w:tc>
        <w:tc>
          <w:tcPr>
            <w:tcW w:w="1695" w:type="dxa"/>
            <w:tcBorders>
              <w:top w:val="nil"/>
              <w:left w:val="nil"/>
              <w:bottom w:val="single" w:sz="4" w:space="0" w:color="A9A9A9"/>
              <w:right w:val="single" w:sz="4" w:space="0" w:color="A9A9A9"/>
            </w:tcBorders>
            <w:vAlign w:val="center"/>
          </w:tcPr>
          <w:p w14:paraId="78A0706F" w14:textId="77777777" w:rsidR="008E219D" w:rsidRPr="00421870" w:rsidRDefault="005378B8">
            <w:pPr>
              <w:rPr>
                <w:color w:val="000000" w:themeColor="text1"/>
              </w:rPr>
            </w:pPr>
            <w:r w:rsidRPr="00421870">
              <w:rPr>
                <w:color w:val="000000" w:themeColor="text1"/>
              </w:rPr>
              <w:t>Tỉnh Tuyên Quang</w:t>
            </w:r>
          </w:p>
        </w:tc>
      </w:tr>
      <w:tr w:rsidR="00421870" w:rsidRPr="00421870" w14:paraId="1B337D1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D83F62" w14:textId="77777777" w:rsidR="008E219D" w:rsidRPr="00421870" w:rsidRDefault="005378B8">
            <w:pPr>
              <w:rPr>
                <w:color w:val="000000" w:themeColor="text1"/>
              </w:rPr>
            </w:pPr>
            <w:r w:rsidRPr="00421870">
              <w:rPr>
                <w:color w:val="000000" w:themeColor="text1"/>
              </w:rPr>
              <w:t>00817</w:t>
            </w:r>
          </w:p>
        </w:tc>
        <w:tc>
          <w:tcPr>
            <w:tcW w:w="2285" w:type="dxa"/>
            <w:tcBorders>
              <w:top w:val="nil"/>
              <w:left w:val="nil"/>
              <w:bottom w:val="single" w:sz="4" w:space="0" w:color="A9A9A9"/>
              <w:right w:val="single" w:sz="4" w:space="0" w:color="A9A9A9"/>
            </w:tcBorders>
            <w:vAlign w:val="center"/>
          </w:tcPr>
          <w:p w14:paraId="0D044D33" w14:textId="77777777" w:rsidR="008E219D" w:rsidRPr="00421870" w:rsidRDefault="005378B8">
            <w:pPr>
              <w:rPr>
                <w:color w:val="000000" w:themeColor="text1"/>
              </w:rPr>
            </w:pPr>
            <w:r w:rsidRPr="00421870">
              <w:rPr>
                <w:color w:val="000000" w:themeColor="text1"/>
              </w:rPr>
              <w:t>Xã Niêm Sơn</w:t>
            </w:r>
          </w:p>
        </w:tc>
        <w:tc>
          <w:tcPr>
            <w:tcW w:w="1198" w:type="dxa"/>
            <w:tcBorders>
              <w:top w:val="nil"/>
              <w:left w:val="nil"/>
              <w:bottom w:val="single" w:sz="4" w:space="0" w:color="A9A9A9"/>
              <w:right w:val="single" w:sz="4" w:space="0" w:color="A9A9A9"/>
            </w:tcBorders>
            <w:vAlign w:val="center"/>
          </w:tcPr>
          <w:p w14:paraId="791252A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F9A230"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9CFFD41" w14:textId="77777777" w:rsidR="008E219D" w:rsidRPr="00421870" w:rsidRDefault="005378B8">
            <w:pPr>
              <w:rPr>
                <w:color w:val="000000" w:themeColor="text1"/>
              </w:rPr>
            </w:pPr>
            <w:r w:rsidRPr="00421870">
              <w:rPr>
                <w:color w:val="000000" w:themeColor="text1"/>
              </w:rPr>
              <w:t>Tỉnh Tuyên Quang</w:t>
            </w:r>
          </w:p>
        </w:tc>
      </w:tr>
      <w:tr w:rsidR="00421870" w:rsidRPr="00421870" w14:paraId="241D768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5259A2" w14:textId="77777777" w:rsidR="008E219D" w:rsidRPr="00421870" w:rsidRDefault="005378B8">
            <w:pPr>
              <w:rPr>
                <w:color w:val="000000" w:themeColor="text1"/>
              </w:rPr>
            </w:pPr>
            <w:r w:rsidRPr="00421870">
              <w:rPr>
                <w:color w:val="000000" w:themeColor="text1"/>
              </w:rPr>
              <w:t>00820</w:t>
            </w:r>
          </w:p>
        </w:tc>
        <w:tc>
          <w:tcPr>
            <w:tcW w:w="2285" w:type="dxa"/>
            <w:tcBorders>
              <w:top w:val="nil"/>
              <w:left w:val="nil"/>
              <w:bottom w:val="single" w:sz="4" w:space="0" w:color="A9A9A9"/>
              <w:right w:val="single" w:sz="4" w:space="0" w:color="A9A9A9"/>
            </w:tcBorders>
            <w:vAlign w:val="center"/>
          </w:tcPr>
          <w:p w14:paraId="6F456EDF" w14:textId="77777777" w:rsidR="008E219D" w:rsidRPr="00421870" w:rsidRDefault="005378B8">
            <w:pPr>
              <w:rPr>
                <w:color w:val="000000" w:themeColor="text1"/>
              </w:rPr>
            </w:pPr>
            <w:r w:rsidRPr="00421870">
              <w:rPr>
                <w:color w:val="000000" w:themeColor="text1"/>
              </w:rPr>
              <w:t>Xã Yên Minh</w:t>
            </w:r>
          </w:p>
        </w:tc>
        <w:tc>
          <w:tcPr>
            <w:tcW w:w="1198" w:type="dxa"/>
            <w:tcBorders>
              <w:top w:val="nil"/>
              <w:left w:val="nil"/>
              <w:bottom w:val="single" w:sz="4" w:space="0" w:color="A9A9A9"/>
              <w:right w:val="single" w:sz="4" w:space="0" w:color="A9A9A9"/>
            </w:tcBorders>
            <w:vAlign w:val="center"/>
          </w:tcPr>
          <w:p w14:paraId="55BB44B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48FDE0"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67402D79" w14:textId="77777777" w:rsidR="008E219D" w:rsidRPr="00421870" w:rsidRDefault="005378B8">
            <w:pPr>
              <w:rPr>
                <w:color w:val="000000" w:themeColor="text1"/>
              </w:rPr>
            </w:pPr>
            <w:r w:rsidRPr="00421870">
              <w:rPr>
                <w:color w:val="000000" w:themeColor="text1"/>
              </w:rPr>
              <w:t>Tỉnh Tuyên Quang</w:t>
            </w:r>
          </w:p>
        </w:tc>
      </w:tr>
      <w:tr w:rsidR="00421870" w:rsidRPr="00421870" w14:paraId="000BD5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586D96" w14:textId="77777777" w:rsidR="008E219D" w:rsidRPr="00421870" w:rsidRDefault="005378B8">
            <w:pPr>
              <w:rPr>
                <w:color w:val="000000" w:themeColor="text1"/>
              </w:rPr>
            </w:pPr>
            <w:r w:rsidRPr="00421870">
              <w:rPr>
                <w:color w:val="000000" w:themeColor="text1"/>
              </w:rPr>
              <w:t>00829</w:t>
            </w:r>
          </w:p>
        </w:tc>
        <w:tc>
          <w:tcPr>
            <w:tcW w:w="2285" w:type="dxa"/>
            <w:tcBorders>
              <w:top w:val="nil"/>
              <w:left w:val="nil"/>
              <w:bottom w:val="single" w:sz="4" w:space="0" w:color="A9A9A9"/>
              <w:right w:val="single" w:sz="4" w:space="0" w:color="A9A9A9"/>
            </w:tcBorders>
            <w:vAlign w:val="center"/>
          </w:tcPr>
          <w:p w14:paraId="7070DFD7" w14:textId="77777777" w:rsidR="008E219D" w:rsidRPr="00421870" w:rsidRDefault="005378B8">
            <w:pPr>
              <w:rPr>
                <w:color w:val="000000" w:themeColor="text1"/>
              </w:rPr>
            </w:pPr>
            <w:r w:rsidRPr="00421870">
              <w:rPr>
                <w:color w:val="000000" w:themeColor="text1"/>
              </w:rPr>
              <w:t>Xã Thắng Mố</w:t>
            </w:r>
          </w:p>
        </w:tc>
        <w:tc>
          <w:tcPr>
            <w:tcW w:w="1198" w:type="dxa"/>
            <w:tcBorders>
              <w:top w:val="nil"/>
              <w:left w:val="nil"/>
              <w:bottom w:val="single" w:sz="4" w:space="0" w:color="A9A9A9"/>
              <w:right w:val="single" w:sz="4" w:space="0" w:color="A9A9A9"/>
            </w:tcBorders>
            <w:vAlign w:val="center"/>
          </w:tcPr>
          <w:p w14:paraId="35483ED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9F314B" w14:textId="77777777" w:rsidR="008E219D" w:rsidRPr="00421870" w:rsidRDefault="005378B8">
            <w:pPr>
              <w:rPr>
                <w:color w:val="000000" w:themeColor="text1"/>
              </w:rPr>
            </w:pPr>
            <w:r w:rsidRPr="00421870">
              <w:rPr>
                <w:color w:val="000000" w:themeColor="text1"/>
              </w:rPr>
              <w:t xml:space="preserve">Số: 1684/NQ-UBTVQH15;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0932E1C4" w14:textId="77777777" w:rsidR="008E219D" w:rsidRPr="00421870" w:rsidRDefault="005378B8">
            <w:pPr>
              <w:rPr>
                <w:color w:val="000000" w:themeColor="text1"/>
              </w:rPr>
            </w:pPr>
            <w:r w:rsidRPr="00421870">
              <w:rPr>
                <w:color w:val="000000" w:themeColor="text1"/>
              </w:rPr>
              <w:t>Tỉnh Tuyên Quang</w:t>
            </w:r>
          </w:p>
        </w:tc>
      </w:tr>
      <w:tr w:rsidR="00421870" w:rsidRPr="00421870" w14:paraId="21DDA15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110D89" w14:textId="77777777" w:rsidR="008E219D" w:rsidRPr="00421870" w:rsidRDefault="005378B8">
            <w:pPr>
              <w:rPr>
                <w:color w:val="000000" w:themeColor="text1"/>
              </w:rPr>
            </w:pPr>
            <w:r w:rsidRPr="00421870">
              <w:rPr>
                <w:color w:val="000000" w:themeColor="text1"/>
              </w:rPr>
              <w:t>00832</w:t>
            </w:r>
          </w:p>
        </w:tc>
        <w:tc>
          <w:tcPr>
            <w:tcW w:w="2285" w:type="dxa"/>
            <w:tcBorders>
              <w:top w:val="nil"/>
              <w:left w:val="nil"/>
              <w:bottom w:val="single" w:sz="4" w:space="0" w:color="A9A9A9"/>
              <w:right w:val="single" w:sz="4" w:space="0" w:color="A9A9A9"/>
            </w:tcBorders>
            <w:vAlign w:val="center"/>
          </w:tcPr>
          <w:p w14:paraId="664129BE" w14:textId="77777777" w:rsidR="008E219D" w:rsidRPr="00421870" w:rsidRDefault="005378B8">
            <w:pPr>
              <w:rPr>
                <w:color w:val="000000" w:themeColor="text1"/>
              </w:rPr>
            </w:pPr>
            <w:r w:rsidRPr="00421870">
              <w:rPr>
                <w:color w:val="000000" w:themeColor="text1"/>
              </w:rPr>
              <w:t>Xã Bạch Đích</w:t>
            </w:r>
          </w:p>
        </w:tc>
        <w:tc>
          <w:tcPr>
            <w:tcW w:w="1198" w:type="dxa"/>
            <w:tcBorders>
              <w:top w:val="nil"/>
              <w:left w:val="nil"/>
              <w:bottom w:val="single" w:sz="4" w:space="0" w:color="A9A9A9"/>
              <w:right w:val="single" w:sz="4" w:space="0" w:color="A9A9A9"/>
            </w:tcBorders>
            <w:vAlign w:val="center"/>
          </w:tcPr>
          <w:p w14:paraId="6CEB57D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B9653BD"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711731C7" w14:textId="77777777" w:rsidR="008E219D" w:rsidRPr="00421870" w:rsidRDefault="005378B8">
            <w:pPr>
              <w:rPr>
                <w:color w:val="000000" w:themeColor="text1"/>
              </w:rPr>
            </w:pPr>
            <w:r w:rsidRPr="00421870">
              <w:rPr>
                <w:color w:val="000000" w:themeColor="text1"/>
              </w:rPr>
              <w:t>Tỉnh Tuyên Quang</w:t>
            </w:r>
          </w:p>
        </w:tc>
      </w:tr>
      <w:tr w:rsidR="00421870" w:rsidRPr="00421870" w14:paraId="22108F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847993" w14:textId="77777777" w:rsidR="008E219D" w:rsidRPr="00421870" w:rsidRDefault="005378B8">
            <w:pPr>
              <w:rPr>
                <w:color w:val="000000" w:themeColor="text1"/>
              </w:rPr>
            </w:pPr>
            <w:r w:rsidRPr="00421870">
              <w:rPr>
                <w:color w:val="000000" w:themeColor="text1"/>
              </w:rPr>
              <w:t>00847</w:t>
            </w:r>
          </w:p>
        </w:tc>
        <w:tc>
          <w:tcPr>
            <w:tcW w:w="2285" w:type="dxa"/>
            <w:tcBorders>
              <w:top w:val="nil"/>
              <w:left w:val="nil"/>
              <w:bottom w:val="single" w:sz="4" w:space="0" w:color="A9A9A9"/>
              <w:right w:val="single" w:sz="4" w:space="0" w:color="A9A9A9"/>
            </w:tcBorders>
            <w:vAlign w:val="center"/>
          </w:tcPr>
          <w:p w14:paraId="4B38E1DB" w14:textId="77777777" w:rsidR="008E219D" w:rsidRPr="00421870" w:rsidRDefault="005378B8">
            <w:pPr>
              <w:rPr>
                <w:color w:val="000000" w:themeColor="text1"/>
              </w:rPr>
            </w:pPr>
            <w:r w:rsidRPr="00421870">
              <w:rPr>
                <w:color w:val="000000" w:themeColor="text1"/>
              </w:rPr>
              <w:t>Xã Mậu Duệ</w:t>
            </w:r>
          </w:p>
        </w:tc>
        <w:tc>
          <w:tcPr>
            <w:tcW w:w="1198" w:type="dxa"/>
            <w:tcBorders>
              <w:top w:val="nil"/>
              <w:left w:val="nil"/>
              <w:bottom w:val="single" w:sz="4" w:space="0" w:color="A9A9A9"/>
              <w:right w:val="single" w:sz="4" w:space="0" w:color="A9A9A9"/>
            </w:tcBorders>
            <w:vAlign w:val="center"/>
          </w:tcPr>
          <w:p w14:paraId="603D662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84A69C"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31F86A3E" w14:textId="77777777" w:rsidR="008E219D" w:rsidRPr="00421870" w:rsidRDefault="005378B8">
            <w:pPr>
              <w:rPr>
                <w:color w:val="000000" w:themeColor="text1"/>
              </w:rPr>
            </w:pPr>
            <w:r w:rsidRPr="00421870">
              <w:rPr>
                <w:color w:val="000000" w:themeColor="text1"/>
              </w:rPr>
              <w:t>Tỉnh Tuyên Quang</w:t>
            </w:r>
          </w:p>
        </w:tc>
      </w:tr>
      <w:tr w:rsidR="00421870" w:rsidRPr="00421870" w14:paraId="5B7D521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5E56E6" w14:textId="77777777" w:rsidR="008E219D" w:rsidRPr="00421870" w:rsidRDefault="005378B8">
            <w:pPr>
              <w:rPr>
                <w:color w:val="000000" w:themeColor="text1"/>
              </w:rPr>
            </w:pPr>
            <w:r w:rsidRPr="00421870">
              <w:rPr>
                <w:color w:val="000000" w:themeColor="text1"/>
              </w:rPr>
              <w:t>00859</w:t>
            </w:r>
          </w:p>
        </w:tc>
        <w:tc>
          <w:tcPr>
            <w:tcW w:w="2285" w:type="dxa"/>
            <w:tcBorders>
              <w:top w:val="nil"/>
              <w:left w:val="nil"/>
              <w:bottom w:val="single" w:sz="4" w:space="0" w:color="A9A9A9"/>
              <w:right w:val="single" w:sz="4" w:space="0" w:color="A9A9A9"/>
            </w:tcBorders>
            <w:vAlign w:val="center"/>
          </w:tcPr>
          <w:p w14:paraId="6E38AC3D" w14:textId="77777777" w:rsidR="008E219D" w:rsidRPr="00421870" w:rsidRDefault="005378B8">
            <w:pPr>
              <w:rPr>
                <w:color w:val="000000" w:themeColor="text1"/>
              </w:rPr>
            </w:pPr>
            <w:r w:rsidRPr="00421870">
              <w:rPr>
                <w:color w:val="000000" w:themeColor="text1"/>
              </w:rPr>
              <w:t>Xã Ngọc Long</w:t>
            </w:r>
          </w:p>
        </w:tc>
        <w:tc>
          <w:tcPr>
            <w:tcW w:w="1198" w:type="dxa"/>
            <w:tcBorders>
              <w:top w:val="nil"/>
              <w:left w:val="nil"/>
              <w:bottom w:val="single" w:sz="4" w:space="0" w:color="A9A9A9"/>
              <w:right w:val="single" w:sz="4" w:space="0" w:color="A9A9A9"/>
            </w:tcBorders>
            <w:vAlign w:val="center"/>
          </w:tcPr>
          <w:p w14:paraId="0F34959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5AF427"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0F556E83" w14:textId="77777777" w:rsidR="008E219D" w:rsidRPr="00421870" w:rsidRDefault="005378B8">
            <w:pPr>
              <w:rPr>
                <w:color w:val="000000" w:themeColor="text1"/>
              </w:rPr>
            </w:pPr>
            <w:r w:rsidRPr="00421870">
              <w:rPr>
                <w:color w:val="000000" w:themeColor="text1"/>
              </w:rPr>
              <w:t>Tỉnh</w:t>
            </w:r>
            <w:r w:rsidRPr="00421870">
              <w:rPr>
                <w:color w:val="000000" w:themeColor="text1"/>
              </w:rPr>
              <w:t xml:space="preserve"> Tuyên Quang</w:t>
            </w:r>
          </w:p>
        </w:tc>
      </w:tr>
      <w:tr w:rsidR="00421870" w:rsidRPr="00421870" w14:paraId="2AF4F2C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C3D0B0" w14:textId="77777777" w:rsidR="008E219D" w:rsidRPr="00421870" w:rsidRDefault="005378B8">
            <w:pPr>
              <w:rPr>
                <w:color w:val="000000" w:themeColor="text1"/>
              </w:rPr>
            </w:pPr>
            <w:r w:rsidRPr="00421870">
              <w:rPr>
                <w:color w:val="000000" w:themeColor="text1"/>
              </w:rPr>
              <w:t>00865</w:t>
            </w:r>
          </w:p>
        </w:tc>
        <w:tc>
          <w:tcPr>
            <w:tcW w:w="2285" w:type="dxa"/>
            <w:tcBorders>
              <w:top w:val="nil"/>
              <w:left w:val="nil"/>
              <w:bottom w:val="single" w:sz="4" w:space="0" w:color="A9A9A9"/>
              <w:right w:val="single" w:sz="4" w:space="0" w:color="A9A9A9"/>
            </w:tcBorders>
            <w:vAlign w:val="center"/>
          </w:tcPr>
          <w:p w14:paraId="0029EBF3" w14:textId="77777777" w:rsidR="008E219D" w:rsidRPr="00421870" w:rsidRDefault="005378B8">
            <w:pPr>
              <w:rPr>
                <w:color w:val="000000" w:themeColor="text1"/>
              </w:rPr>
            </w:pPr>
            <w:r w:rsidRPr="00421870">
              <w:rPr>
                <w:color w:val="000000" w:themeColor="text1"/>
              </w:rPr>
              <w:t>Xã Đường Thượng</w:t>
            </w:r>
          </w:p>
        </w:tc>
        <w:tc>
          <w:tcPr>
            <w:tcW w:w="1198" w:type="dxa"/>
            <w:tcBorders>
              <w:top w:val="nil"/>
              <w:left w:val="nil"/>
              <w:bottom w:val="single" w:sz="4" w:space="0" w:color="A9A9A9"/>
              <w:right w:val="single" w:sz="4" w:space="0" w:color="A9A9A9"/>
            </w:tcBorders>
            <w:vAlign w:val="center"/>
          </w:tcPr>
          <w:p w14:paraId="634D6E1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846323"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6DDBF939" w14:textId="77777777" w:rsidR="008E219D" w:rsidRPr="00421870" w:rsidRDefault="005378B8">
            <w:pPr>
              <w:rPr>
                <w:color w:val="000000" w:themeColor="text1"/>
              </w:rPr>
            </w:pPr>
            <w:r w:rsidRPr="00421870">
              <w:rPr>
                <w:color w:val="000000" w:themeColor="text1"/>
              </w:rPr>
              <w:t>Tỉnh Tuyên Quang</w:t>
            </w:r>
          </w:p>
        </w:tc>
      </w:tr>
      <w:tr w:rsidR="00421870" w:rsidRPr="00421870" w14:paraId="6A8AFAF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1355F4" w14:textId="77777777" w:rsidR="008E219D" w:rsidRPr="00421870" w:rsidRDefault="005378B8">
            <w:pPr>
              <w:rPr>
                <w:color w:val="000000" w:themeColor="text1"/>
              </w:rPr>
            </w:pPr>
            <w:r w:rsidRPr="00421870">
              <w:rPr>
                <w:color w:val="000000" w:themeColor="text1"/>
              </w:rPr>
              <w:t>00871</w:t>
            </w:r>
          </w:p>
        </w:tc>
        <w:tc>
          <w:tcPr>
            <w:tcW w:w="2285" w:type="dxa"/>
            <w:tcBorders>
              <w:top w:val="nil"/>
              <w:left w:val="nil"/>
              <w:bottom w:val="single" w:sz="4" w:space="0" w:color="A9A9A9"/>
              <w:right w:val="single" w:sz="4" w:space="0" w:color="A9A9A9"/>
            </w:tcBorders>
            <w:vAlign w:val="center"/>
          </w:tcPr>
          <w:p w14:paraId="0AD51CF4" w14:textId="77777777" w:rsidR="008E219D" w:rsidRPr="00421870" w:rsidRDefault="005378B8">
            <w:pPr>
              <w:rPr>
                <w:color w:val="000000" w:themeColor="text1"/>
              </w:rPr>
            </w:pPr>
            <w:r w:rsidRPr="00421870">
              <w:rPr>
                <w:color w:val="000000" w:themeColor="text1"/>
              </w:rPr>
              <w:t>Xã Du Già</w:t>
            </w:r>
          </w:p>
        </w:tc>
        <w:tc>
          <w:tcPr>
            <w:tcW w:w="1198" w:type="dxa"/>
            <w:tcBorders>
              <w:top w:val="nil"/>
              <w:left w:val="nil"/>
              <w:bottom w:val="single" w:sz="4" w:space="0" w:color="A9A9A9"/>
              <w:right w:val="single" w:sz="4" w:space="0" w:color="A9A9A9"/>
            </w:tcBorders>
            <w:vAlign w:val="center"/>
          </w:tcPr>
          <w:p w14:paraId="2CC46FA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FCC15A"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29923F16" w14:textId="77777777" w:rsidR="008E219D" w:rsidRPr="00421870" w:rsidRDefault="005378B8">
            <w:pPr>
              <w:rPr>
                <w:color w:val="000000" w:themeColor="text1"/>
              </w:rPr>
            </w:pPr>
            <w:r w:rsidRPr="00421870">
              <w:rPr>
                <w:color w:val="000000" w:themeColor="text1"/>
              </w:rPr>
              <w:t>Tỉnh Tuyên Quang</w:t>
            </w:r>
          </w:p>
        </w:tc>
      </w:tr>
      <w:tr w:rsidR="00421870" w:rsidRPr="00421870" w14:paraId="6B3E18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CADCF9" w14:textId="77777777" w:rsidR="008E219D" w:rsidRPr="00421870" w:rsidRDefault="005378B8">
            <w:pPr>
              <w:rPr>
                <w:color w:val="000000" w:themeColor="text1"/>
              </w:rPr>
            </w:pPr>
            <w:r w:rsidRPr="00421870">
              <w:rPr>
                <w:color w:val="000000" w:themeColor="text1"/>
              </w:rPr>
              <w:t>00874</w:t>
            </w:r>
          </w:p>
        </w:tc>
        <w:tc>
          <w:tcPr>
            <w:tcW w:w="2285" w:type="dxa"/>
            <w:tcBorders>
              <w:top w:val="nil"/>
              <w:left w:val="nil"/>
              <w:bottom w:val="single" w:sz="4" w:space="0" w:color="A9A9A9"/>
              <w:right w:val="single" w:sz="4" w:space="0" w:color="A9A9A9"/>
            </w:tcBorders>
            <w:vAlign w:val="center"/>
          </w:tcPr>
          <w:p w14:paraId="318C3757" w14:textId="77777777" w:rsidR="008E219D" w:rsidRPr="00421870" w:rsidRDefault="005378B8">
            <w:pPr>
              <w:rPr>
                <w:color w:val="000000" w:themeColor="text1"/>
              </w:rPr>
            </w:pPr>
            <w:r w:rsidRPr="00421870">
              <w:rPr>
                <w:color w:val="000000" w:themeColor="text1"/>
              </w:rPr>
              <w:t>Xã Quản Bạ</w:t>
            </w:r>
          </w:p>
        </w:tc>
        <w:tc>
          <w:tcPr>
            <w:tcW w:w="1198" w:type="dxa"/>
            <w:tcBorders>
              <w:top w:val="nil"/>
              <w:left w:val="nil"/>
              <w:bottom w:val="single" w:sz="4" w:space="0" w:color="A9A9A9"/>
              <w:right w:val="single" w:sz="4" w:space="0" w:color="A9A9A9"/>
            </w:tcBorders>
            <w:vAlign w:val="center"/>
          </w:tcPr>
          <w:p w14:paraId="6B33DA3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F489454"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E6F3481" w14:textId="77777777" w:rsidR="008E219D" w:rsidRPr="00421870" w:rsidRDefault="005378B8">
            <w:pPr>
              <w:rPr>
                <w:color w:val="000000" w:themeColor="text1"/>
              </w:rPr>
            </w:pPr>
            <w:r w:rsidRPr="00421870">
              <w:rPr>
                <w:color w:val="000000" w:themeColor="text1"/>
              </w:rPr>
              <w:t>Tỉnh Tuyên Quang</w:t>
            </w:r>
          </w:p>
        </w:tc>
      </w:tr>
      <w:tr w:rsidR="00421870" w:rsidRPr="00421870" w14:paraId="492F8B4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3DAB1B" w14:textId="77777777" w:rsidR="008E219D" w:rsidRPr="00421870" w:rsidRDefault="005378B8">
            <w:pPr>
              <w:rPr>
                <w:color w:val="000000" w:themeColor="text1"/>
              </w:rPr>
            </w:pPr>
            <w:r w:rsidRPr="00421870">
              <w:rPr>
                <w:color w:val="000000" w:themeColor="text1"/>
              </w:rPr>
              <w:t>00883</w:t>
            </w:r>
          </w:p>
        </w:tc>
        <w:tc>
          <w:tcPr>
            <w:tcW w:w="2285" w:type="dxa"/>
            <w:tcBorders>
              <w:top w:val="nil"/>
              <w:left w:val="nil"/>
              <w:bottom w:val="single" w:sz="4" w:space="0" w:color="A9A9A9"/>
              <w:right w:val="single" w:sz="4" w:space="0" w:color="A9A9A9"/>
            </w:tcBorders>
            <w:vAlign w:val="center"/>
          </w:tcPr>
          <w:p w14:paraId="00D9F9DD" w14:textId="77777777" w:rsidR="008E219D" w:rsidRPr="00421870" w:rsidRDefault="005378B8">
            <w:pPr>
              <w:rPr>
                <w:color w:val="000000" w:themeColor="text1"/>
              </w:rPr>
            </w:pPr>
            <w:r w:rsidRPr="00421870">
              <w:rPr>
                <w:color w:val="000000" w:themeColor="text1"/>
              </w:rPr>
              <w:t>Xã Cán Tỷ</w:t>
            </w:r>
          </w:p>
        </w:tc>
        <w:tc>
          <w:tcPr>
            <w:tcW w:w="1198" w:type="dxa"/>
            <w:tcBorders>
              <w:top w:val="nil"/>
              <w:left w:val="nil"/>
              <w:bottom w:val="single" w:sz="4" w:space="0" w:color="A9A9A9"/>
              <w:right w:val="single" w:sz="4" w:space="0" w:color="A9A9A9"/>
            </w:tcBorders>
            <w:vAlign w:val="center"/>
          </w:tcPr>
          <w:p w14:paraId="4553389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AF30F5"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6FF5F11B" w14:textId="77777777" w:rsidR="008E219D" w:rsidRPr="00421870" w:rsidRDefault="005378B8">
            <w:pPr>
              <w:rPr>
                <w:color w:val="000000" w:themeColor="text1"/>
              </w:rPr>
            </w:pPr>
            <w:r w:rsidRPr="00421870">
              <w:rPr>
                <w:color w:val="000000" w:themeColor="text1"/>
              </w:rPr>
              <w:t>Tỉnh Tuyên Quang</w:t>
            </w:r>
          </w:p>
        </w:tc>
      </w:tr>
      <w:tr w:rsidR="00421870" w:rsidRPr="00421870" w14:paraId="64850D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FFD16E" w14:textId="77777777" w:rsidR="008E219D" w:rsidRPr="00421870" w:rsidRDefault="005378B8">
            <w:pPr>
              <w:rPr>
                <w:color w:val="000000" w:themeColor="text1"/>
              </w:rPr>
            </w:pPr>
            <w:r w:rsidRPr="00421870">
              <w:rPr>
                <w:color w:val="000000" w:themeColor="text1"/>
              </w:rPr>
              <w:t>00889</w:t>
            </w:r>
          </w:p>
        </w:tc>
        <w:tc>
          <w:tcPr>
            <w:tcW w:w="2285" w:type="dxa"/>
            <w:tcBorders>
              <w:top w:val="nil"/>
              <w:left w:val="nil"/>
              <w:bottom w:val="single" w:sz="4" w:space="0" w:color="A9A9A9"/>
              <w:right w:val="single" w:sz="4" w:space="0" w:color="A9A9A9"/>
            </w:tcBorders>
            <w:vAlign w:val="center"/>
          </w:tcPr>
          <w:p w14:paraId="5412353D" w14:textId="77777777" w:rsidR="008E219D" w:rsidRPr="00421870" w:rsidRDefault="005378B8">
            <w:pPr>
              <w:rPr>
                <w:color w:val="000000" w:themeColor="text1"/>
              </w:rPr>
            </w:pPr>
            <w:r w:rsidRPr="00421870">
              <w:rPr>
                <w:color w:val="000000" w:themeColor="text1"/>
              </w:rPr>
              <w:t>Xã Nghĩa Thuận</w:t>
            </w:r>
          </w:p>
        </w:tc>
        <w:tc>
          <w:tcPr>
            <w:tcW w:w="1198" w:type="dxa"/>
            <w:tcBorders>
              <w:top w:val="nil"/>
              <w:left w:val="nil"/>
              <w:bottom w:val="single" w:sz="4" w:space="0" w:color="A9A9A9"/>
              <w:right w:val="single" w:sz="4" w:space="0" w:color="A9A9A9"/>
            </w:tcBorders>
            <w:vAlign w:val="center"/>
          </w:tcPr>
          <w:p w14:paraId="59913B8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A67A9F"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14BAFCE8" w14:textId="77777777" w:rsidR="008E219D" w:rsidRPr="00421870" w:rsidRDefault="005378B8">
            <w:pPr>
              <w:rPr>
                <w:color w:val="000000" w:themeColor="text1"/>
              </w:rPr>
            </w:pPr>
            <w:r w:rsidRPr="00421870">
              <w:rPr>
                <w:color w:val="000000" w:themeColor="text1"/>
              </w:rPr>
              <w:t>Tỉnh Tuyên Quang</w:t>
            </w:r>
          </w:p>
        </w:tc>
      </w:tr>
      <w:tr w:rsidR="00421870" w:rsidRPr="00421870" w14:paraId="2AF359C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5B0AB9" w14:textId="77777777" w:rsidR="008E219D" w:rsidRPr="00421870" w:rsidRDefault="005378B8">
            <w:pPr>
              <w:rPr>
                <w:color w:val="000000" w:themeColor="text1"/>
              </w:rPr>
            </w:pPr>
            <w:r w:rsidRPr="00421870">
              <w:rPr>
                <w:color w:val="000000" w:themeColor="text1"/>
              </w:rPr>
              <w:t>00892</w:t>
            </w:r>
          </w:p>
        </w:tc>
        <w:tc>
          <w:tcPr>
            <w:tcW w:w="2285" w:type="dxa"/>
            <w:tcBorders>
              <w:top w:val="nil"/>
              <w:left w:val="nil"/>
              <w:bottom w:val="single" w:sz="4" w:space="0" w:color="A9A9A9"/>
              <w:right w:val="single" w:sz="4" w:space="0" w:color="A9A9A9"/>
            </w:tcBorders>
            <w:vAlign w:val="center"/>
          </w:tcPr>
          <w:p w14:paraId="42B7424F" w14:textId="77777777" w:rsidR="008E219D" w:rsidRPr="00421870" w:rsidRDefault="005378B8">
            <w:pPr>
              <w:rPr>
                <w:color w:val="000000" w:themeColor="text1"/>
              </w:rPr>
            </w:pPr>
            <w:r w:rsidRPr="00421870">
              <w:rPr>
                <w:color w:val="000000" w:themeColor="text1"/>
              </w:rPr>
              <w:t>Xã Tùng Vài</w:t>
            </w:r>
          </w:p>
        </w:tc>
        <w:tc>
          <w:tcPr>
            <w:tcW w:w="1198" w:type="dxa"/>
            <w:tcBorders>
              <w:top w:val="nil"/>
              <w:left w:val="nil"/>
              <w:bottom w:val="single" w:sz="4" w:space="0" w:color="A9A9A9"/>
              <w:right w:val="single" w:sz="4" w:space="0" w:color="A9A9A9"/>
            </w:tcBorders>
            <w:vAlign w:val="center"/>
          </w:tcPr>
          <w:p w14:paraId="0B77A82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7A45F2"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5DA18B9" w14:textId="77777777" w:rsidR="008E219D" w:rsidRPr="00421870" w:rsidRDefault="005378B8">
            <w:pPr>
              <w:rPr>
                <w:color w:val="000000" w:themeColor="text1"/>
              </w:rPr>
            </w:pPr>
            <w:r w:rsidRPr="00421870">
              <w:rPr>
                <w:color w:val="000000" w:themeColor="text1"/>
              </w:rPr>
              <w:t>Tỉnh Tuyên Quang</w:t>
            </w:r>
          </w:p>
        </w:tc>
      </w:tr>
      <w:tr w:rsidR="00421870" w:rsidRPr="00421870" w14:paraId="4EC2FA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C9238E" w14:textId="77777777" w:rsidR="008E219D" w:rsidRPr="00421870" w:rsidRDefault="005378B8">
            <w:pPr>
              <w:rPr>
                <w:color w:val="000000" w:themeColor="text1"/>
              </w:rPr>
            </w:pPr>
            <w:r w:rsidRPr="00421870">
              <w:rPr>
                <w:color w:val="000000" w:themeColor="text1"/>
              </w:rPr>
              <w:t>00901</w:t>
            </w:r>
          </w:p>
        </w:tc>
        <w:tc>
          <w:tcPr>
            <w:tcW w:w="2285" w:type="dxa"/>
            <w:tcBorders>
              <w:top w:val="nil"/>
              <w:left w:val="nil"/>
              <w:bottom w:val="single" w:sz="4" w:space="0" w:color="A9A9A9"/>
              <w:right w:val="single" w:sz="4" w:space="0" w:color="A9A9A9"/>
            </w:tcBorders>
            <w:vAlign w:val="center"/>
          </w:tcPr>
          <w:p w14:paraId="4365D1C2" w14:textId="77777777" w:rsidR="008E219D" w:rsidRPr="00421870" w:rsidRDefault="005378B8">
            <w:pPr>
              <w:rPr>
                <w:color w:val="000000" w:themeColor="text1"/>
              </w:rPr>
            </w:pPr>
            <w:r w:rsidRPr="00421870">
              <w:rPr>
                <w:color w:val="000000" w:themeColor="text1"/>
              </w:rPr>
              <w:t>Xã Lùng Tám</w:t>
            </w:r>
          </w:p>
        </w:tc>
        <w:tc>
          <w:tcPr>
            <w:tcW w:w="1198" w:type="dxa"/>
            <w:tcBorders>
              <w:top w:val="nil"/>
              <w:left w:val="nil"/>
              <w:bottom w:val="single" w:sz="4" w:space="0" w:color="A9A9A9"/>
              <w:right w:val="single" w:sz="4" w:space="0" w:color="A9A9A9"/>
            </w:tcBorders>
            <w:vAlign w:val="center"/>
          </w:tcPr>
          <w:p w14:paraId="342CCAC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6C2330"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1684/NQ-UBTVQH15; Ngày: 16/06/2025</w:t>
            </w:r>
          </w:p>
        </w:tc>
        <w:tc>
          <w:tcPr>
            <w:tcW w:w="1695" w:type="dxa"/>
            <w:tcBorders>
              <w:top w:val="nil"/>
              <w:left w:val="nil"/>
              <w:bottom w:val="single" w:sz="4" w:space="0" w:color="A9A9A9"/>
              <w:right w:val="single" w:sz="4" w:space="0" w:color="A9A9A9"/>
            </w:tcBorders>
            <w:vAlign w:val="center"/>
          </w:tcPr>
          <w:p w14:paraId="108EBBB0" w14:textId="77777777" w:rsidR="008E219D" w:rsidRPr="00421870" w:rsidRDefault="005378B8">
            <w:pPr>
              <w:rPr>
                <w:color w:val="000000" w:themeColor="text1"/>
              </w:rPr>
            </w:pPr>
            <w:r w:rsidRPr="00421870">
              <w:rPr>
                <w:color w:val="000000" w:themeColor="text1"/>
              </w:rPr>
              <w:t>Tỉnh Tuyên Quang</w:t>
            </w:r>
          </w:p>
        </w:tc>
      </w:tr>
      <w:tr w:rsidR="00421870" w:rsidRPr="00421870" w14:paraId="7C290D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1E1B3E" w14:textId="77777777" w:rsidR="008E219D" w:rsidRPr="00421870" w:rsidRDefault="005378B8">
            <w:pPr>
              <w:rPr>
                <w:color w:val="000000" w:themeColor="text1"/>
              </w:rPr>
            </w:pPr>
            <w:r w:rsidRPr="00421870">
              <w:rPr>
                <w:color w:val="000000" w:themeColor="text1"/>
              </w:rPr>
              <w:lastRenderedPageBreak/>
              <w:t>00913</w:t>
            </w:r>
          </w:p>
        </w:tc>
        <w:tc>
          <w:tcPr>
            <w:tcW w:w="2285" w:type="dxa"/>
            <w:tcBorders>
              <w:top w:val="nil"/>
              <w:left w:val="nil"/>
              <w:bottom w:val="single" w:sz="4" w:space="0" w:color="A9A9A9"/>
              <w:right w:val="single" w:sz="4" w:space="0" w:color="A9A9A9"/>
            </w:tcBorders>
            <w:vAlign w:val="center"/>
          </w:tcPr>
          <w:p w14:paraId="0307ED26" w14:textId="77777777" w:rsidR="008E219D" w:rsidRPr="00421870" w:rsidRDefault="005378B8">
            <w:pPr>
              <w:rPr>
                <w:color w:val="000000" w:themeColor="text1"/>
              </w:rPr>
            </w:pPr>
            <w:r w:rsidRPr="00421870">
              <w:rPr>
                <w:color w:val="000000" w:themeColor="text1"/>
              </w:rPr>
              <w:t>Xã Vị Xuyên</w:t>
            </w:r>
          </w:p>
        </w:tc>
        <w:tc>
          <w:tcPr>
            <w:tcW w:w="1198" w:type="dxa"/>
            <w:tcBorders>
              <w:top w:val="nil"/>
              <w:left w:val="nil"/>
              <w:bottom w:val="single" w:sz="4" w:space="0" w:color="A9A9A9"/>
              <w:right w:val="single" w:sz="4" w:space="0" w:color="A9A9A9"/>
            </w:tcBorders>
            <w:vAlign w:val="center"/>
          </w:tcPr>
          <w:p w14:paraId="6221733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4CF4F9"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7B5EBA96" w14:textId="77777777" w:rsidR="008E219D" w:rsidRPr="00421870" w:rsidRDefault="005378B8">
            <w:pPr>
              <w:rPr>
                <w:color w:val="000000" w:themeColor="text1"/>
              </w:rPr>
            </w:pPr>
            <w:r w:rsidRPr="00421870">
              <w:rPr>
                <w:color w:val="000000" w:themeColor="text1"/>
              </w:rPr>
              <w:t>Tỉnh Tuyên Quang</w:t>
            </w:r>
          </w:p>
        </w:tc>
      </w:tr>
      <w:tr w:rsidR="00421870" w:rsidRPr="00421870" w14:paraId="3E4D012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EFD960" w14:textId="77777777" w:rsidR="008E219D" w:rsidRPr="00421870" w:rsidRDefault="005378B8">
            <w:pPr>
              <w:rPr>
                <w:color w:val="000000" w:themeColor="text1"/>
              </w:rPr>
            </w:pPr>
            <w:r w:rsidRPr="00421870">
              <w:rPr>
                <w:color w:val="000000" w:themeColor="text1"/>
              </w:rPr>
              <w:t>00919</w:t>
            </w:r>
          </w:p>
        </w:tc>
        <w:tc>
          <w:tcPr>
            <w:tcW w:w="2285" w:type="dxa"/>
            <w:tcBorders>
              <w:top w:val="nil"/>
              <w:left w:val="nil"/>
              <w:bottom w:val="single" w:sz="4" w:space="0" w:color="A9A9A9"/>
              <w:right w:val="single" w:sz="4" w:space="0" w:color="A9A9A9"/>
            </w:tcBorders>
            <w:vAlign w:val="center"/>
          </w:tcPr>
          <w:p w14:paraId="05731DB5" w14:textId="77777777" w:rsidR="008E219D" w:rsidRPr="00421870" w:rsidRDefault="005378B8">
            <w:pPr>
              <w:rPr>
                <w:color w:val="000000" w:themeColor="text1"/>
              </w:rPr>
            </w:pPr>
            <w:r w:rsidRPr="00421870">
              <w:rPr>
                <w:color w:val="000000" w:themeColor="text1"/>
              </w:rPr>
              <w:t>Xã Minh Tân</w:t>
            </w:r>
          </w:p>
        </w:tc>
        <w:tc>
          <w:tcPr>
            <w:tcW w:w="1198" w:type="dxa"/>
            <w:tcBorders>
              <w:top w:val="nil"/>
              <w:left w:val="nil"/>
              <w:bottom w:val="single" w:sz="4" w:space="0" w:color="A9A9A9"/>
              <w:right w:val="single" w:sz="4" w:space="0" w:color="A9A9A9"/>
            </w:tcBorders>
            <w:vAlign w:val="center"/>
          </w:tcPr>
          <w:p w14:paraId="2C47567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CCBF10"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14CAAC9F" w14:textId="77777777" w:rsidR="008E219D" w:rsidRPr="00421870" w:rsidRDefault="005378B8">
            <w:pPr>
              <w:rPr>
                <w:color w:val="000000" w:themeColor="text1"/>
              </w:rPr>
            </w:pPr>
            <w:r w:rsidRPr="00421870">
              <w:rPr>
                <w:color w:val="000000" w:themeColor="text1"/>
              </w:rPr>
              <w:t>Tỉnh Tuyên Quang</w:t>
            </w:r>
          </w:p>
        </w:tc>
      </w:tr>
      <w:tr w:rsidR="00421870" w:rsidRPr="00421870" w14:paraId="2865E4E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319074" w14:textId="77777777" w:rsidR="008E219D" w:rsidRPr="00421870" w:rsidRDefault="005378B8">
            <w:pPr>
              <w:rPr>
                <w:color w:val="000000" w:themeColor="text1"/>
              </w:rPr>
            </w:pPr>
            <w:r w:rsidRPr="00421870">
              <w:rPr>
                <w:color w:val="000000" w:themeColor="text1"/>
              </w:rPr>
              <w:t>00922</w:t>
            </w:r>
          </w:p>
        </w:tc>
        <w:tc>
          <w:tcPr>
            <w:tcW w:w="2285" w:type="dxa"/>
            <w:tcBorders>
              <w:top w:val="nil"/>
              <w:left w:val="nil"/>
              <w:bottom w:val="single" w:sz="4" w:space="0" w:color="A9A9A9"/>
              <w:right w:val="single" w:sz="4" w:space="0" w:color="A9A9A9"/>
            </w:tcBorders>
            <w:vAlign w:val="center"/>
          </w:tcPr>
          <w:p w14:paraId="277F8BD5" w14:textId="77777777" w:rsidR="008E219D" w:rsidRPr="00421870" w:rsidRDefault="005378B8">
            <w:pPr>
              <w:rPr>
                <w:color w:val="000000" w:themeColor="text1"/>
              </w:rPr>
            </w:pPr>
            <w:r w:rsidRPr="00421870">
              <w:rPr>
                <w:color w:val="000000" w:themeColor="text1"/>
              </w:rPr>
              <w:t>Xã Thuận Hoà</w:t>
            </w:r>
          </w:p>
        </w:tc>
        <w:tc>
          <w:tcPr>
            <w:tcW w:w="1198" w:type="dxa"/>
            <w:tcBorders>
              <w:top w:val="nil"/>
              <w:left w:val="nil"/>
              <w:bottom w:val="single" w:sz="4" w:space="0" w:color="A9A9A9"/>
              <w:right w:val="single" w:sz="4" w:space="0" w:color="A9A9A9"/>
            </w:tcBorders>
            <w:vAlign w:val="center"/>
          </w:tcPr>
          <w:p w14:paraId="63242E1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09F02A" w14:textId="77777777" w:rsidR="008E219D" w:rsidRPr="00421870" w:rsidRDefault="005378B8">
            <w:pPr>
              <w:rPr>
                <w:color w:val="000000" w:themeColor="text1"/>
              </w:rPr>
            </w:pPr>
            <w:r w:rsidRPr="00421870">
              <w:rPr>
                <w:color w:val="000000" w:themeColor="text1"/>
              </w:rPr>
              <w:t xml:space="preserve">Số: 1684/NQ-UBTVQH15;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5E4F6F18" w14:textId="77777777" w:rsidR="008E219D" w:rsidRPr="00421870" w:rsidRDefault="005378B8">
            <w:pPr>
              <w:rPr>
                <w:color w:val="000000" w:themeColor="text1"/>
              </w:rPr>
            </w:pPr>
            <w:r w:rsidRPr="00421870">
              <w:rPr>
                <w:color w:val="000000" w:themeColor="text1"/>
              </w:rPr>
              <w:t>Tỉnh Tuyên Quang</w:t>
            </w:r>
          </w:p>
        </w:tc>
      </w:tr>
      <w:tr w:rsidR="00421870" w:rsidRPr="00421870" w14:paraId="5D7443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0A5A90" w14:textId="77777777" w:rsidR="008E219D" w:rsidRPr="00421870" w:rsidRDefault="005378B8">
            <w:pPr>
              <w:rPr>
                <w:color w:val="000000" w:themeColor="text1"/>
              </w:rPr>
            </w:pPr>
            <w:r w:rsidRPr="00421870">
              <w:rPr>
                <w:color w:val="000000" w:themeColor="text1"/>
              </w:rPr>
              <w:t>00925</w:t>
            </w:r>
          </w:p>
        </w:tc>
        <w:tc>
          <w:tcPr>
            <w:tcW w:w="2285" w:type="dxa"/>
            <w:tcBorders>
              <w:top w:val="nil"/>
              <w:left w:val="nil"/>
              <w:bottom w:val="single" w:sz="4" w:space="0" w:color="A9A9A9"/>
              <w:right w:val="single" w:sz="4" w:space="0" w:color="A9A9A9"/>
            </w:tcBorders>
            <w:vAlign w:val="center"/>
          </w:tcPr>
          <w:p w14:paraId="70412372" w14:textId="77777777" w:rsidR="008E219D" w:rsidRPr="00421870" w:rsidRDefault="005378B8">
            <w:pPr>
              <w:rPr>
                <w:color w:val="000000" w:themeColor="text1"/>
              </w:rPr>
            </w:pPr>
            <w:r w:rsidRPr="00421870">
              <w:rPr>
                <w:color w:val="000000" w:themeColor="text1"/>
              </w:rPr>
              <w:t>Xã Tùng Bá</w:t>
            </w:r>
          </w:p>
        </w:tc>
        <w:tc>
          <w:tcPr>
            <w:tcW w:w="1198" w:type="dxa"/>
            <w:tcBorders>
              <w:top w:val="nil"/>
              <w:left w:val="nil"/>
              <w:bottom w:val="single" w:sz="4" w:space="0" w:color="A9A9A9"/>
              <w:right w:val="single" w:sz="4" w:space="0" w:color="A9A9A9"/>
            </w:tcBorders>
            <w:vAlign w:val="center"/>
          </w:tcPr>
          <w:p w14:paraId="0DF9C42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E6C9AF"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4DD41D48" w14:textId="77777777" w:rsidR="008E219D" w:rsidRPr="00421870" w:rsidRDefault="005378B8">
            <w:pPr>
              <w:rPr>
                <w:color w:val="000000" w:themeColor="text1"/>
              </w:rPr>
            </w:pPr>
            <w:r w:rsidRPr="00421870">
              <w:rPr>
                <w:color w:val="000000" w:themeColor="text1"/>
              </w:rPr>
              <w:t>Tỉnh Tuyên Quang</w:t>
            </w:r>
          </w:p>
        </w:tc>
      </w:tr>
      <w:tr w:rsidR="00421870" w:rsidRPr="00421870" w14:paraId="6DD9CC1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58DCFE" w14:textId="77777777" w:rsidR="008E219D" w:rsidRPr="00421870" w:rsidRDefault="005378B8">
            <w:pPr>
              <w:rPr>
                <w:color w:val="000000" w:themeColor="text1"/>
              </w:rPr>
            </w:pPr>
            <w:r w:rsidRPr="00421870">
              <w:rPr>
                <w:color w:val="000000" w:themeColor="text1"/>
              </w:rPr>
              <w:t>00928</w:t>
            </w:r>
          </w:p>
        </w:tc>
        <w:tc>
          <w:tcPr>
            <w:tcW w:w="2285" w:type="dxa"/>
            <w:tcBorders>
              <w:top w:val="nil"/>
              <w:left w:val="nil"/>
              <w:bottom w:val="single" w:sz="4" w:space="0" w:color="A9A9A9"/>
              <w:right w:val="single" w:sz="4" w:space="0" w:color="A9A9A9"/>
            </w:tcBorders>
            <w:vAlign w:val="center"/>
          </w:tcPr>
          <w:p w14:paraId="7C22E2D9" w14:textId="77777777" w:rsidR="008E219D" w:rsidRPr="00421870" w:rsidRDefault="005378B8">
            <w:pPr>
              <w:rPr>
                <w:color w:val="000000" w:themeColor="text1"/>
              </w:rPr>
            </w:pPr>
            <w:r w:rsidRPr="00421870">
              <w:rPr>
                <w:color w:val="000000" w:themeColor="text1"/>
              </w:rPr>
              <w:t>Xã Thanh Thủy</w:t>
            </w:r>
          </w:p>
        </w:tc>
        <w:tc>
          <w:tcPr>
            <w:tcW w:w="1198" w:type="dxa"/>
            <w:tcBorders>
              <w:top w:val="nil"/>
              <w:left w:val="nil"/>
              <w:bottom w:val="single" w:sz="4" w:space="0" w:color="A9A9A9"/>
              <w:right w:val="single" w:sz="4" w:space="0" w:color="A9A9A9"/>
            </w:tcBorders>
            <w:vAlign w:val="center"/>
          </w:tcPr>
          <w:p w14:paraId="6165923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0A7640F"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00B654A4" w14:textId="77777777" w:rsidR="008E219D" w:rsidRPr="00421870" w:rsidRDefault="005378B8">
            <w:pPr>
              <w:rPr>
                <w:color w:val="000000" w:themeColor="text1"/>
              </w:rPr>
            </w:pPr>
            <w:r w:rsidRPr="00421870">
              <w:rPr>
                <w:color w:val="000000" w:themeColor="text1"/>
              </w:rPr>
              <w:t>Tỉnh Tuyên Quang</w:t>
            </w:r>
          </w:p>
        </w:tc>
      </w:tr>
      <w:tr w:rsidR="00421870" w:rsidRPr="00421870" w14:paraId="393D4D9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77E7F3" w14:textId="77777777" w:rsidR="008E219D" w:rsidRPr="00421870" w:rsidRDefault="005378B8">
            <w:pPr>
              <w:rPr>
                <w:color w:val="000000" w:themeColor="text1"/>
              </w:rPr>
            </w:pPr>
            <w:r w:rsidRPr="00421870">
              <w:rPr>
                <w:color w:val="000000" w:themeColor="text1"/>
              </w:rPr>
              <w:t>00937</w:t>
            </w:r>
          </w:p>
        </w:tc>
        <w:tc>
          <w:tcPr>
            <w:tcW w:w="2285" w:type="dxa"/>
            <w:tcBorders>
              <w:top w:val="nil"/>
              <w:left w:val="nil"/>
              <w:bottom w:val="single" w:sz="4" w:space="0" w:color="A9A9A9"/>
              <w:right w:val="single" w:sz="4" w:space="0" w:color="A9A9A9"/>
            </w:tcBorders>
            <w:vAlign w:val="center"/>
          </w:tcPr>
          <w:p w14:paraId="2E0A26E0" w14:textId="77777777" w:rsidR="008E219D" w:rsidRPr="00421870" w:rsidRDefault="005378B8">
            <w:pPr>
              <w:rPr>
                <w:color w:val="000000" w:themeColor="text1"/>
              </w:rPr>
            </w:pPr>
            <w:r w:rsidRPr="00421870">
              <w:rPr>
                <w:color w:val="000000" w:themeColor="text1"/>
              </w:rPr>
              <w:t>Xã Lao Chải</w:t>
            </w:r>
          </w:p>
        </w:tc>
        <w:tc>
          <w:tcPr>
            <w:tcW w:w="1198" w:type="dxa"/>
            <w:tcBorders>
              <w:top w:val="nil"/>
              <w:left w:val="nil"/>
              <w:bottom w:val="single" w:sz="4" w:space="0" w:color="A9A9A9"/>
              <w:right w:val="single" w:sz="4" w:space="0" w:color="A9A9A9"/>
            </w:tcBorders>
            <w:vAlign w:val="center"/>
          </w:tcPr>
          <w:p w14:paraId="568231C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BD3174"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041F20E3" w14:textId="77777777" w:rsidR="008E219D" w:rsidRPr="00421870" w:rsidRDefault="005378B8">
            <w:pPr>
              <w:rPr>
                <w:color w:val="000000" w:themeColor="text1"/>
              </w:rPr>
            </w:pPr>
            <w:r w:rsidRPr="00421870">
              <w:rPr>
                <w:color w:val="000000" w:themeColor="text1"/>
              </w:rPr>
              <w:t>Tỉnh</w:t>
            </w:r>
            <w:r w:rsidRPr="00421870">
              <w:rPr>
                <w:color w:val="000000" w:themeColor="text1"/>
              </w:rPr>
              <w:t xml:space="preserve"> Tuyên Quang</w:t>
            </w:r>
          </w:p>
        </w:tc>
      </w:tr>
      <w:tr w:rsidR="00421870" w:rsidRPr="00421870" w14:paraId="6EDC938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D6DC11" w14:textId="77777777" w:rsidR="008E219D" w:rsidRPr="00421870" w:rsidRDefault="005378B8">
            <w:pPr>
              <w:rPr>
                <w:color w:val="000000" w:themeColor="text1"/>
              </w:rPr>
            </w:pPr>
            <w:r w:rsidRPr="00421870">
              <w:rPr>
                <w:color w:val="000000" w:themeColor="text1"/>
              </w:rPr>
              <w:t>00952</w:t>
            </w:r>
          </w:p>
        </w:tc>
        <w:tc>
          <w:tcPr>
            <w:tcW w:w="2285" w:type="dxa"/>
            <w:tcBorders>
              <w:top w:val="nil"/>
              <w:left w:val="nil"/>
              <w:bottom w:val="single" w:sz="4" w:space="0" w:color="A9A9A9"/>
              <w:right w:val="single" w:sz="4" w:space="0" w:color="A9A9A9"/>
            </w:tcBorders>
            <w:vAlign w:val="center"/>
          </w:tcPr>
          <w:p w14:paraId="70C5712F" w14:textId="77777777" w:rsidR="008E219D" w:rsidRPr="00421870" w:rsidRDefault="005378B8">
            <w:pPr>
              <w:rPr>
                <w:color w:val="000000" w:themeColor="text1"/>
              </w:rPr>
            </w:pPr>
            <w:r w:rsidRPr="00421870">
              <w:rPr>
                <w:color w:val="000000" w:themeColor="text1"/>
              </w:rPr>
              <w:t>Xã Cao Bồ</w:t>
            </w:r>
          </w:p>
        </w:tc>
        <w:tc>
          <w:tcPr>
            <w:tcW w:w="1198" w:type="dxa"/>
            <w:tcBorders>
              <w:top w:val="nil"/>
              <w:left w:val="nil"/>
              <w:bottom w:val="single" w:sz="4" w:space="0" w:color="A9A9A9"/>
              <w:right w:val="single" w:sz="4" w:space="0" w:color="A9A9A9"/>
            </w:tcBorders>
            <w:vAlign w:val="center"/>
          </w:tcPr>
          <w:p w14:paraId="6193FF6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B9D87B"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45B293CA" w14:textId="77777777" w:rsidR="008E219D" w:rsidRPr="00421870" w:rsidRDefault="005378B8">
            <w:pPr>
              <w:rPr>
                <w:color w:val="000000" w:themeColor="text1"/>
              </w:rPr>
            </w:pPr>
            <w:r w:rsidRPr="00421870">
              <w:rPr>
                <w:color w:val="000000" w:themeColor="text1"/>
              </w:rPr>
              <w:t>Tỉnh Tuyên Quang</w:t>
            </w:r>
          </w:p>
        </w:tc>
      </w:tr>
      <w:tr w:rsidR="00421870" w:rsidRPr="00421870" w14:paraId="68750F4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15B35C" w14:textId="77777777" w:rsidR="008E219D" w:rsidRPr="00421870" w:rsidRDefault="005378B8">
            <w:pPr>
              <w:rPr>
                <w:color w:val="000000" w:themeColor="text1"/>
              </w:rPr>
            </w:pPr>
            <w:r w:rsidRPr="00421870">
              <w:rPr>
                <w:color w:val="000000" w:themeColor="text1"/>
              </w:rPr>
              <w:t>00958</w:t>
            </w:r>
          </w:p>
        </w:tc>
        <w:tc>
          <w:tcPr>
            <w:tcW w:w="2285" w:type="dxa"/>
            <w:tcBorders>
              <w:top w:val="nil"/>
              <w:left w:val="nil"/>
              <w:bottom w:val="single" w:sz="4" w:space="0" w:color="A9A9A9"/>
              <w:right w:val="single" w:sz="4" w:space="0" w:color="A9A9A9"/>
            </w:tcBorders>
            <w:vAlign w:val="center"/>
          </w:tcPr>
          <w:p w14:paraId="1E8EA52B" w14:textId="77777777" w:rsidR="008E219D" w:rsidRPr="00421870" w:rsidRDefault="005378B8">
            <w:pPr>
              <w:rPr>
                <w:color w:val="000000" w:themeColor="text1"/>
              </w:rPr>
            </w:pPr>
            <w:r w:rsidRPr="00421870">
              <w:rPr>
                <w:color w:val="000000" w:themeColor="text1"/>
              </w:rPr>
              <w:t>Xã Thượng Sơn</w:t>
            </w:r>
          </w:p>
        </w:tc>
        <w:tc>
          <w:tcPr>
            <w:tcW w:w="1198" w:type="dxa"/>
            <w:tcBorders>
              <w:top w:val="nil"/>
              <w:left w:val="nil"/>
              <w:bottom w:val="single" w:sz="4" w:space="0" w:color="A9A9A9"/>
              <w:right w:val="single" w:sz="4" w:space="0" w:color="A9A9A9"/>
            </w:tcBorders>
            <w:vAlign w:val="center"/>
          </w:tcPr>
          <w:p w14:paraId="616326C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D491EA"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7CEE991E" w14:textId="77777777" w:rsidR="008E219D" w:rsidRPr="00421870" w:rsidRDefault="005378B8">
            <w:pPr>
              <w:rPr>
                <w:color w:val="000000" w:themeColor="text1"/>
              </w:rPr>
            </w:pPr>
            <w:r w:rsidRPr="00421870">
              <w:rPr>
                <w:color w:val="000000" w:themeColor="text1"/>
              </w:rPr>
              <w:t>Tỉnh Tuyên Quang</w:t>
            </w:r>
          </w:p>
        </w:tc>
      </w:tr>
      <w:tr w:rsidR="00421870" w:rsidRPr="00421870" w14:paraId="2C4F57C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D90377" w14:textId="77777777" w:rsidR="008E219D" w:rsidRPr="00421870" w:rsidRDefault="005378B8">
            <w:pPr>
              <w:rPr>
                <w:color w:val="000000" w:themeColor="text1"/>
              </w:rPr>
            </w:pPr>
            <w:r w:rsidRPr="00421870">
              <w:rPr>
                <w:color w:val="000000" w:themeColor="text1"/>
              </w:rPr>
              <w:t>00967</w:t>
            </w:r>
          </w:p>
        </w:tc>
        <w:tc>
          <w:tcPr>
            <w:tcW w:w="2285" w:type="dxa"/>
            <w:tcBorders>
              <w:top w:val="nil"/>
              <w:left w:val="nil"/>
              <w:bottom w:val="single" w:sz="4" w:space="0" w:color="A9A9A9"/>
              <w:right w:val="single" w:sz="4" w:space="0" w:color="A9A9A9"/>
            </w:tcBorders>
            <w:vAlign w:val="center"/>
          </w:tcPr>
          <w:p w14:paraId="3966EE28" w14:textId="77777777" w:rsidR="008E219D" w:rsidRPr="00421870" w:rsidRDefault="005378B8">
            <w:pPr>
              <w:rPr>
                <w:color w:val="000000" w:themeColor="text1"/>
              </w:rPr>
            </w:pPr>
            <w:r w:rsidRPr="00421870">
              <w:rPr>
                <w:color w:val="000000" w:themeColor="text1"/>
              </w:rPr>
              <w:t>Xã Việt Lâm</w:t>
            </w:r>
          </w:p>
        </w:tc>
        <w:tc>
          <w:tcPr>
            <w:tcW w:w="1198" w:type="dxa"/>
            <w:tcBorders>
              <w:top w:val="nil"/>
              <w:left w:val="nil"/>
              <w:bottom w:val="single" w:sz="4" w:space="0" w:color="A9A9A9"/>
              <w:right w:val="single" w:sz="4" w:space="0" w:color="A9A9A9"/>
            </w:tcBorders>
            <w:vAlign w:val="center"/>
          </w:tcPr>
          <w:p w14:paraId="3CCB4D0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56A683"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3D3EC66F" w14:textId="77777777" w:rsidR="008E219D" w:rsidRPr="00421870" w:rsidRDefault="005378B8">
            <w:pPr>
              <w:rPr>
                <w:color w:val="000000" w:themeColor="text1"/>
              </w:rPr>
            </w:pPr>
            <w:r w:rsidRPr="00421870">
              <w:rPr>
                <w:color w:val="000000" w:themeColor="text1"/>
              </w:rPr>
              <w:t>Tỉnh Tuyên Quang</w:t>
            </w:r>
          </w:p>
        </w:tc>
      </w:tr>
      <w:tr w:rsidR="00421870" w:rsidRPr="00421870" w14:paraId="5ACCA08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E85E9C" w14:textId="77777777" w:rsidR="008E219D" w:rsidRPr="00421870" w:rsidRDefault="005378B8">
            <w:pPr>
              <w:rPr>
                <w:color w:val="000000" w:themeColor="text1"/>
              </w:rPr>
            </w:pPr>
            <w:r w:rsidRPr="00421870">
              <w:rPr>
                <w:color w:val="000000" w:themeColor="text1"/>
              </w:rPr>
              <w:t>00970</w:t>
            </w:r>
          </w:p>
        </w:tc>
        <w:tc>
          <w:tcPr>
            <w:tcW w:w="2285" w:type="dxa"/>
            <w:tcBorders>
              <w:top w:val="nil"/>
              <w:left w:val="nil"/>
              <w:bottom w:val="single" w:sz="4" w:space="0" w:color="A9A9A9"/>
              <w:right w:val="single" w:sz="4" w:space="0" w:color="A9A9A9"/>
            </w:tcBorders>
            <w:vAlign w:val="center"/>
          </w:tcPr>
          <w:p w14:paraId="3F8292A3" w14:textId="77777777" w:rsidR="008E219D" w:rsidRPr="00421870" w:rsidRDefault="005378B8">
            <w:pPr>
              <w:rPr>
                <w:color w:val="000000" w:themeColor="text1"/>
              </w:rPr>
            </w:pPr>
            <w:r w:rsidRPr="00421870">
              <w:rPr>
                <w:color w:val="000000" w:themeColor="text1"/>
              </w:rPr>
              <w:t>Xã</w:t>
            </w:r>
            <w:r w:rsidRPr="00421870">
              <w:rPr>
                <w:color w:val="000000" w:themeColor="text1"/>
              </w:rPr>
              <w:t xml:space="preserve"> Linh Hồ</w:t>
            </w:r>
          </w:p>
        </w:tc>
        <w:tc>
          <w:tcPr>
            <w:tcW w:w="1198" w:type="dxa"/>
            <w:tcBorders>
              <w:top w:val="nil"/>
              <w:left w:val="nil"/>
              <w:bottom w:val="single" w:sz="4" w:space="0" w:color="A9A9A9"/>
              <w:right w:val="single" w:sz="4" w:space="0" w:color="A9A9A9"/>
            </w:tcBorders>
            <w:vAlign w:val="center"/>
          </w:tcPr>
          <w:p w14:paraId="0F405CB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32C396"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3D860DCF" w14:textId="77777777" w:rsidR="008E219D" w:rsidRPr="00421870" w:rsidRDefault="005378B8">
            <w:pPr>
              <w:rPr>
                <w:color w:val="000000" w:themeColor="text1"/>
              </w:rPr>
            </w:pPr>
            <w:r w:rsidRPr="00421870">
              <w:rPr>
                <w:color w:val="000000" w:themeColor="text1"/>
              </w:rPr>
              <w:t>Tỉnh Tuyên Quang</w:t>
            </w:r>
          </w:p>
        </w:tc>
      </w:tr>
      <w:tr w:rsidR="00421870" w:rsidRPr="00421870" w14:paraId="7CF73C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365AB0" w14:textId="77777777" w:rsidR="008E219D" w:rsidRPr="00421870" w:rsidRDefault="005378B8">
            <w:pPr>
              <w:rPr>
                <w:color w:val="000000" w:themeColor="text1"/>
              </w:rPr>
            </w:pPr>
            <w:r w:rsidRPr="00421870">
              <w:rPr>
                <w:color w:val="000000" w:themeColor="text1"/>
              </w:rPr>
              <w:t>00976</w:t>
            </w:r>
          </w:p>
        </w:tc>
        <w:tc>
          <w:tcPr>
            <w:tcW w:w="2285" w:type="dxa"/>
            <w:tcBorders>
              <w:top w:val="nil"/>
              <w:left w:val="nil"/>
              <w:bottom w:val="single" w:sz="4" w:space="0" w:color="A9A9A9"/>
              <w:right w:val="single" w:sz="4" w:space="0" w:color="A9A9A9"/>
            </w:tcBorders>
            <w:vAlign w:val="center"/>
          </w:tcPr>
          <w:p w14:paraId="7B420C5E" w14:textId="77777777" w:rsidR="008E219D" w:rsidRPr="00421870" w:rsidRDefault="005378B8">
            <w:pPr>
              <w:rPr>
                <w:color w:val="000000" w:themeColor="text1"/>
              </w:rPr>
            </w:pPr>
            <w:r w:rsidRPr="00421870">
              <w:rPr>
                <w:color w:val="000000" w:themeColor="text1"/>
              </w:rPr>
              <w:t>Xã Bạch Ngọc</w:t>
            </w:r>
          </w:p>
        </w:tc>
        <w:tc>
          <w:tcPr>
            <w:tcW w:w="1198" w:type="dxa"/>
            <w:tcBorders>
              <w:top w:val="nil"/>
              <w:left w:val="nil"/>
              <w:bottom w:val="single" w:sz="4" w:space="0" w:color="A9A9A9"/>
              <w:right w:val="single" w:sz="4" w:space="0" w:color="A9A9A9"/>
            </w:tcBorders>
            <w:vAlign w:val="center"/>
          </w:tcPr>
          <w:p w14:paraId="2FE16AB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5C785A1"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025E7691" w14:textId="77777777" w:rsidR="008E219D" w:rsidRPr="00421870" w:rsidRDefault="005378B8">
            <w:pPr>
              <w:rPr>
                <w:color w:val="000000" w:themeColor="text1"/>
              </w:rPr>
            </w:pPr>
            <w:r w:rsidRPr="00421870">
              <w:rPr>
                <w:color w:val="000000" w:themeColor="text1"/>
              </w:rPr>
              <w:t>Tỉnh Tuyên Quang</w:t>
            </w:r>
          </w:p>
        </w:tc>
      </w:tr>
      <w:tr w:rsidR="00421870" w:rsidRPr="00421870" w14:paraId="60F3EF2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DB60BE" w14:textId="77777777" w:rsidR="008E219D" w:rsidRPr="00421870" w:rsidRDefault="005378B8">
            <w:pPr>
              <w:rPr>
                <w:color w:val="000000" w:themeColor="text1"/>
              </w:rPr>
            </w:pPr>
            <w:r w:rsidRPr="00421870">
              <w:rPr>
                <w:color w:val="000000" w:themeColor="text1"/>
              </w:rPr>
              <w:t>00982</w:t>
            </w:r>
          </w:p>
        </w:tc>
        <w:tc>
          <w:tcPr>
            <w:tcW w:w="2285" w:type="dxa"/>
            <w:tcBorders>
              <w:top w:val="nil"/>
              <w:left w:val="nil"/>
              <w:bottom w:val="single" w:sz="4" w:space="0" w:color="A9A9A9"/>
              <w:right w:val="single" w:sz="4" w:space="0" w:color="A9A9A9"/>
            </w:tcBorders>
            <w:vAlign w:val="center"/>
          </w:tcPr>
          <w:p w14:paraId="021B302B" w14:textId="77777777" w:rsidR="008E219D" w:rsidRPr="00421870" w:rsidRDefault="005378B8">
            <w:pPr>
              <w:rPr>
                <w:color w:val="000000" w:themeColor="text1"/>
              </w:rPr>
            </w:pPr>
            <w:r w:rsidRPr="00421870">
              <w:rPr>
                <w:color w:val="000000" w:themeColor="text1"/>
              </w:rPr>
              <w:t>Xã Minh Sơn</w:t>
            </w:r>
          </w:p>
        </w:tc>
        <w:tc>
          <w:tcPr>
            <w:tcW w:w="1198" w:type="dxa"/>
            <w:tcBorders>
              <w:top w:val="nil"/>
              <w:left w:val="nil"/>
              <w:bottom w:val="single" w:sz="4" w:space="0" w:color="A9A9A9"/>
              <w:right w:val="single" w:sz="4" w:space="0" w:color="A9A9A9"/>
            </w:tcBorders>
            <w:vAlign w:val="center"/>
          </w:tcPr>
          <w:p w14:paraId="68139E9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B8C155"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71DDB19E" w14:textId="77777777" w:rsidR="008E219D" w:rsidRPr="00421870" w:rsidRDefault="005378B8">
            <w:pPr>
              <w:rPr>
                <w:color w:val="000000" w:themeColor="text1"/>
              </w:rPr>
            </w:pPr>
            <w:r w:rsidRPr="00421870">
              <w:rPr>
                <w:color w:val="000000" w:themeColor="text1"/>
              </w:rPr>
              <w:t>Tỉnh Tuyên Quang</w:t>
            </w:r>
          </w:p>
        </w:tc>
      </w:tr>
      <w:tr w:rsidR="00421870" w:rsidRPr="00421870" w14:paraId="39DEC9A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29EB68" w14:textId="77777777" w:rsidR="008E219D" w:rsidRPr="00421870" w:rsidRDefault="005378B8">
            <w:pPr>
              <w:rPr>
                <w:color w:val="000000" w:themeColor="text1"/>
              </w:rPr>
            </w:pPr>
            <w:r w:rsidRPr="00421870">
              <w:rPr>
                <w:color w:val="000000" w:themeColor="text1"/>
              </w:rPr>
              <w:t>00985</w:t>
            </w:r>
          </w:p>
        </w:tc>
        <w:tc>
          <w:tcPr>
            <w:tcW w:w="2285" w:type="dxa"/>
            <w:tcBorders>
              <w:top w:val="nil"/>
              <w:left w:val="nil"/>
              <w:bottom w:val="single" w:sz="4" w:space="0" w:color="A9A9A9"/>
              <w:right w:val="single" w:sz="4" w:space="0" w:color="A9A9A9"/>
            </w:tcBorders>
            <w:vAlign w:val="center"/>
          </w:tcPr>
          <w:p w14:paraId="2838B885" w14:textId="77777777" w:rsidR="008E219D" w:rsidRPr="00421870" w:rsidRDefault="005378B8">
            <w:pPr>
              <w:rPr>
                <w:color w:val="000000" w:themeColor="text1"/>
              </w:rPr>
            </w:pPr>
            <w:r w:rsidRPr="00421870">
              <w:rPr>
                <w:color w:val="000000" w:themeColor="text1"/>
              </w:rPr>
              <w:t>Xã Giáp Trung</w:t>
            </w:r>
          </w:p>
        </w:tc>
        <w:tc>
          <w:tcPr>
            <w:tcW w:w="1198" w:type="dxa"/>
            <w:tcBorders>
              <w:top w:val="nil"/>
              <w:left w:val="nil"/>
              <w:bottom w:val="single" w:sz="4" w:space="0" w:color="A9A9A9"/>
              <w:right w:val="single" w:sz="4" w:space="0" w:color="A9A9A9"/>
            </w:tcBorders>
            <w:vAlign w:val="center"/>
          </w:tcPr>
          <w:p w14:paraId="230B819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7724F9"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1684/NQ-UBTVQH15; Ngày: 16/06/2025</w:t>
            </w:r>
          </w:p>
        </w:tc>
        <w:tc>
          <w:tcPr>
            <w:tcW w:w="1695" w:type="dxa"/>
            <w:tcBorders>
              <w:top w:val="nil"/>
              <w:left w:val="nil"/>
              <w:bottom w:val="single" w:sz="4" w:space="0" w:color="A9A9A9"/>
              <w:right w:val="single" w:sz="4" w:space="0" w:color="A9A9A9"/>
            </w:tcBorders>
            <w:vAlign w:val="center"/>
          </w:tcPr>
          <w:p w14:paraId="74D210E3" w14:textId="77777777" w:rsidR="008E219D" w:rsidRPr="00421870" w:rsidRDefault="005378B8">
            <w:pPr>
              <w:rPr>
                <w:color w:val="000000" w:themeColor="text1"/>
              </w:rPr>
            </w:pPr>
            <w:r w:rsidRPr="00421870">
              <w:rPr>
                <w:color w:val="000000" w:themeColor="text1"/>
              </w:rPr>
              <w:t>Tỉnh Tuyên Quang</w:t>
            </w:r>
          </w:p>
        </w:tc>
      </w:tr>
      <w:tr w:rsidR="00421870" w:rsidRPr="00421870" w14:paraId="6196B00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EAE8CE" w14:textId="77777777" w:rsidR="008E219D" w:rsidRPr="00421870" w:rsidRDefault="005378B8">
            <w:pPr>
              <w:rPr>
                <w:color w:val="000000" w:themeColor="text1"/>
              </w:rPr>
            </w:pPr>
            <w:r w:rsidRPr="00421870">
              <w:rPr>
                <w:color w:val="000000" w:themeColor="text1"/>
              </w:rPr>
              <w:t>00991</w:t>
            </w:r>
          </w:p>
        </w:tc>
        <w:tc>
          <w:tcPr>
            <w:tcW w:w="2285" w:type="dxa"/>
            <w:tcBorders>
              <w:top w:val="nil"/>
              <w:left w:val="nil"/>
              <w:bottom w:val="single" w:sz="4" w:space="0" w:color="A9A9A9"/>
              <w:right w:val="single" w:sz="4" w:space="0" w:color="A9A9A9"/>
            </w:tcBorders>
            <w:vAlign w:val="center"/>
          </w:tcPr>
          <w:p w14:paraId="78F1F834" w14:textId="77777777" w:rsidR="008E219D" w:rsidRPr="00421870" w:rsidRDefault="005378B8">
            <w:pPr>
              <w:rPr>
                <w:color w:val="000000" w:themeColor="text1"/>
              </w:rPr>
            </w:pPr>
            <w:r w:rsidRPr="00421870">
              <w:rPr>
                <w:color w:val="000000" w:themeColor="text1"/>
              </w:rPr>
              <w:t>Xã Bắc Mê</w:t>
            </w:r>
          </w:p>
        </w:tc>
        <w:tc>
          <w:tcPr>
            <w:tcW w:w="1198" w:type="dxa"/>
            <w:tcBorders>
              <w:top w:val="nil"/>
              <w:left w:val="nil"/>
              <w:bottom w:val="single" w:sz="4" w:space="0" w:color="A9A9A9"/>
              <w:right w:val="single" w:sz="4" w:space="0" w:color="A9A9A9"/>
            </w:tcBorders>
            <w:vAlign w:val="center"/>
          </w:tcPr>
          <w:p w14:paraId="75CBED2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551023"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7958E002" w14:textId="77777777" w:rsidR="008E219D" w:rsidRPr="00421870" w:rsidRDefault="005378B8">
            <w:pPr>
              <w:rPr>
                <w:color w:val="000000" w:themeColor="text1"/>
              </w:rPr>
            </w:pPr>
            <w:r w:rsidRPr="00421870">
              <w:rPr>
                <w:color w:val="000000" w:themeColor="text1"/>
              </w:rPr>
              <w:t>Tỉnh Tuyên Quang</w:t>
            </w:r>
          </w:p>
        </w:tc>
      </w:tr>
      <w:tr w:rsidR="00421870" w:rsidRPr="00421870" w14:paraId="560411D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EAD2D4" w14:textId="77777777" w:rsidR="008E219D" w:rsidRPr="00421870" w:rsidRDefault="005378B8">
            <w:pPr>
              <w:rPr>
                <w:color w:val="000000" w:themeColor="text1"/>
              </w:rPr>
            </w:pPr>
            <w:r w:rsidRPr="00421870">
              <w:rPr>
                <w:color w:val="000000" w:themeColor="text1"/>
              </w:rPr>
              <w:t>00994</w:t>
            </w:r>
          </w:p>
        </w:tc>
        <w:tc>
          <w:tcPr>
            <w:tcW w:w="2285" w:type="dxa"/>
            <w:tcBorders>
              <w:top w:val="nil"/>
              <w:left w:val="nil"/>
              <w:bottom w:val="single" w:sz="4" w:space="0" w:color="A9A9A9"/>
              <w:right w:val="single" w:sz="4" w:space="0" w:color="A9A9A9"/>
            </w:tcBorders>
            <w:vAlign w:val="center"/>
          </w:tcPr>
          <w:p w14:paraId="07A6FF43" w14:textId="77777777" w:rsidR="008E219D" w:rsidRPr="00421870" w:rsidRDefault="005378B8">
            <w:pPr>
              <w:rPr>
                <w:color w:val="000000" w:themeColor="text1"/>
              </w:rPr>
            </w:pPr>
            <w:r w:rsidRPr="00421870">
              <w:rPr>
                <w:color w:val="000000" w:themeColor="text1"/>
              </w:rPr>
              <w:t>Xã Minh Ngọc</w:t>
            </w:r>
          </w:p>
        </w:tc>
        <w:tc>
          <w:tcPr>
            <w:tcW w:w="1198" w:type="dxa"/>
            <w:tcBorders>
              <w:top w:val="nil"/>
              <w:left w:val="nil"/>
              <w:bottom w:val="single" w:sz="4" w:space="0" w:color="A9A9A9"/>
              <w:right w:val="single" w:sz="4" w:space="0" w:color="A9A9A9"/>
            </w:tcBorders>
            <w:vAlign w:val="center"/>
          </w:tcPr>
          <w:p w14:paraId="2C9B649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6DBD21"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6CFD8C81" w14:textId="77777777" w:rsidR="008E219D" w:rsidRPr="00421870" w:rsidRDefault="005378B8">
            <w:pPr>
              <w:rPr>
                <w:color w:val="000000" w:themeColor="text1"/>
              </w:rPr>
            </w:pPr>
            <w:r w:rsidRPr="00421870">
              <w:rPr>
                <w:color w:val="000000" w:themeColor="text1"/>
              </w:rPr>
              <w:t>Tỉnh Tuyên Quang</w:t>
            </w:r>
          </w:p>
        </w:tc>
      </w:tr>
      <w:tr w:rsidR="00421870" w:rsidRPr="00421870" w14:paraId="0721A28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2C80C6" w14:textId="77777777" w:rsidR="008E219D" w:rsidRPr="00421870" w:rsidRDefault="005378B8">
            <w:pPr>
              <w:rPr>
                <w:color w:val="000000" w:themeColor="text1"/>
              </w:rPr>
            </w:pPr>
            <w:r w:rsidRPr="00421870">
              <w:rPr>
                <w:color w:val="000000" w:themeColor="text1"/>
              </w:rPr>
              <w:t>01006</w:t>
            </w:r>
          </w:p>
        </w:tc>
        <w:tc>
          <w:tcPr>
            <w:tcW w:w="2285" w:type="dxa"/>
            <w:tcBorders>
              <w:top w:val="nil"/>
              <w:left w:val="nil"/>
              <w:bottom w:val="single" w:sz="4" w:space="0" w:color="A9A9A9"/>
              <w:right w:val="single" w:sz="4" w:space="0" w:color="A9A9A9"/>
            </w:tcBorders>
            <w:vAlign w:val="center"/>
          </w:tcPr>
          <w:p w14:paraId="475523D1" w14:textId="77777777" w:rsidR="008E219D" w:rsidRPr="00421870" w:rsidRDefault="005378B8">
            <w:pPr>
              <w:rPr>
                <w:color w:val="000000" w:themeColor="text1"/>
              </w:rPr>
            </w:pPr>
            <w:r w:rsidRPr="00421870">
              <w:rPr>
                <w:color w:val="000000" w:themeColor="text1"/>
              </w:rPr>
              <w:t>Xã Yên Cường</w:t>
            </w:r>
          </w:p>
        </w:tc>
        <w:tc>
          <w:tcPr>
            <w:tcW w:w="1198" w:type="dxa"/>
            <w:tcBorders>
              <w:top w:val="nil"/>
              <w:left w:val="nil"/>
              <w:bottom w:val="single" w:sz="4" w:space="0" w:color="A9A9A9"/>
              <w:right w:val="single" w:sz="4" w:space="0" w:color="A9A9A9"/>
            </w:tcBorders>
            <w:vAlign w:val="center"/>
          </w:tcPr>
          <w:p w14:paraId="284BD46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1F63B6" w14:textId="77777777" w:rsidR="008E219D" w:rsidRPr="00421870" w:rsidRDefault="005378B8">
            <w:pPr>
              <w:rPr>
                <w:color w:val="000000" w:themeColor="text1"/>
              </w:rPr>
            </w:pPr>
            <w:r w:rsidRPr="00421870">
              <w:rPr>
                <w:color w:val="000000" w:themeColor="text1"/>
              </w:rPr>
              <w:t xml:space="preserve">Số: 1684/NQ-UBTVQH15;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4F40E1C2" w14:textId="77777777" w:rsidR="008E219D" w:rsidRPr="00421870" w:rsidRDefault="005378B8">
            <w:pPr>
              <w:rPr>
                <w:color w:val="000000" w:themeColor="text1"/>
              </w:rPr>
            </w:pPr>
            <w:r w:rsidRPr="00421870">
              <w:rPr>
                <w:color w:val="000000" w:themeColor="text1"/>
              </w:rPr>
              <w:t>Tỉnh Tuyên Quang</w:t>
            </w:r>
          </w:p>
        </w:tc>
      </w:tr>
      <w:tr w:rsidR="00421870" w:rsidRPr="00421870" w14:paraId="48CE7D4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63D441" w14:textId="77777777" w:rsidR="008E219D" w:rsidRPr="00421870" w:rsidRDefault="005378B8">
            <w:pPr>
              <w:rPr>
                <w:color w:val="000000" w:themeColor="text1"/>
              </w:rPr>
            </w:pPr>
            <w:r w:rsidRPr="00421870">
              <w:rPr>
                <w:color w:val="000000" w:themeColor="text1"/>
              </w:rPr>
              <w:t>01012</w:t>
            </w:r>
          </w:p>
        </w:tc>
        <w:tc>
          <w:tcPr>
            <w:tcW w:w="2285" w:type="dxa"/>
            <w:tcBorders>
              <w:top w:val="nil"/>
              <w:left w:val="nil"/>
              <w:bottom w:val="single" w:sz="4" w:space="0" w:color="A9A9A9"/>
              <w:right w:val="single" w:sz="4" w:space="0" w:color="A9A9A9"/>
            </w:tcBorders>
            <w:vAlign w:val="center"/>
          </w:tcPr>
          <w:p w14:paraId="00D28D98" w14:textId="77777777" w:rsidR="008E219D" w:rsidRPr="00421870" w:rsidRDefault="005378B8">
            <w:pPr>
              <w:rPr>
                <w:color w:val="000000" w:themeColor="text1"/>
              </w:rPr>
            </w:pPr>
            <w:r w:rsidRPr="00421870">
              <w:rPr>
                <w:color w:val="000000" w:themeColor="text1"/>
              </w:rPr>
              <w:t>Xã Đường Hồng</w:t>
            </w:r>
          </w:p>
        </w:tc>
        <w:tc>
          <w:tcPr>
            <w:tcW w:w="1198" w:type="dxa"/>
            <w:tcBorders>
              <w:top w:val="nil"/>
              <w:left w:val="nil"/>
              <w:bottom w:val="single" w:sz="4" w:space="0" w:color="A9A9A9"/>
              <w:right w:val="single" w:sz="4" w:space="0" w:color="A9A9A9"/>
            </w:tcBorders>
            <w:vAlign w:val="center"/>
          </w:tcPr>
          <w:p w14:paraId="288EBAB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9EB92F"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1232FADC" w14:textId="77777777" w:rsidR="008E219D" w:rsidRPr="00421870" w:rsidRDefault="005378B8">
            <w:pPr>
              <w:rPr>
                <w:color w:val="000000" w:themeColor="text1"/>
              </w:rPr>
            </w:pPr>
            <w:r w:rsidRPr="00421870">
              <w:rPr>
                <w:color w:val="000000" w:themeColor="text1"/>
              </w:rPr>
              <w:t>Tỉnh Tuyên Quang</w:t>
            </w:r>
          </w:p>
        </w:tc>
      </w:tr>
      <w:tr w:rsidR="00421870" w:rsidRPr="00421870" w14:paraId="468F72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A933EC" w14:textId="77777777" w:rsidR="008E219D" w:rsidRPr="00421870" w:rsidRDefault="005378B8">
            <w:pPr>
              <w:rPr>
                <w:color w:val="000000" w:themeColor="text1"/>
              </w:rPr>
            </w:pPr>
            <w:r w:rsidRPr="00421870">
              <w:rPr>
                <w:color w:val="000000" w:themeColor="text1"/>
              </w:rPr>
              <w:t>01021</w:t>
            </w:r>
          </w:p>
        </w:tc>
        <w:tc>
          <w:tcPr>
            <w:tcW w:w="2285" w:type="dxa"/>
            <w:tcBorders>
              <w:top w:val="nil"/>
              <w:left w:val="nil"/>
              <w:bottom w:val="single" w:sz="4" w:space="0" w:color="A9A9A9"/>
              <w:right w:val="single" w:sz="4" w:space="0" w:color="A9A9A9"/>
            </w:tcBorders>
            <w:vAlign w:val="center"/>
          </w:tcPr>
          <w:p w14:paraId="5A39B129" w14:textId="77777777" w:rsidR="008E219D" w:rsidRPr="00421870" w:rsidRDefault="005378B8">
            <w:pPr>
              <w:rPr>
                <w:color w:val="000000" w:themeColor="text1"/>
              </w:rPr>
            </w:pPr>
            <w:r w:rsidRPr="00421870">
              <w:rPr>
                <w:color w:val="000000" w:themeColor="text1"/>
              </w:rPr>
              <w:t>Xã Hoàng Su Phì</w:t>
            </w:r>
          </w:p>
        </w:tc>
        <w:tc>
          <w:tcPr>
            <w:tcW w:w="1198" w:type="dxa"/>
            <w:tcBorders>
              <w:top w:val="nil"/>
              <w:left w:val="nil"/>
              <w:bottom w:val="single" w:sz="4" w:space="0" w:color="A9A9A9"/>
              <w:right w:val="single" w:sz="4" w:space="0" w:color="A9A9A9"/>
            </w:tcBorders>
            <w:vAlign w:val="center"/>
          </w:tcPr>
          <w:p w14:paraId="724E563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4EAADD"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EFDB82D" w14:textId="77777777" w:rsidR="008E219D" w:rsidRPr="00421870" w:rsidRDefault="005378B8">
            <w:pPr>
              <w:rPr>
                <w:color w:val="000000" w:themeColor="text1"/>
              </w:rPr>
            </w:pPr>
            <w:r w:rsidRPr="00421870">
              <w:rPr>
                <w:color w:val="000000" w:themeColor="text1"/>
              </w:rPr>
              <w:t>Tỉnh Tuyên Quang</w:t>
            </w:r>
          </w:p>
        </w:tc>
      </w:tr>
      <w:tr w:rsidR="00421870" w:rsidRPr="00421870" w14:paraId="6FE20BC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2E8ED8" w14:textId="77777777" w:rsidR="008E219D" w:rsidRPr="00421870" w:rsidRDefault="005378B8">
            <w:pPr>
              <w:rPr>
                <w:color w:val="000000" w:themeColor="text1"/>
              </w:rPr>
            </w:pPr>
            <w:r w:rsidRPr="00421870">
              <w:rPr>
                <w:color w:val="000000" w:themeColor="text1"/>
              </w:rPr>
              <w:t>01024</w:t>
            </w:r>
          </w:p>
        </w:tc>
        <w:tc>
          <w:tcPr>
            <w:tcW w:w="2285" w:type="dxa"/>
            <w:tcBorders>
              <w:top w:val="nil"/>
              <w:left w:val="nil"/>
              <w:bottom w:val="single" w:sz="4" w:space="0" w:color="A9A9A9"/>
              <w:right w:val="single" w:sz="4" w:space="0" w:color="A9A9A9"/>
            </w:tcBorders>
            <w:vAlign w:val="center"/>
          </w:tcPr>
          <w:p w14:paraId="7D2AB8F3" w14:textId="77777777" w:rsidR="008E219D" w:rsidRPr="00421870" w:rsidRDefault="005378B8">
            <w:pPr>
              <w:rPr>
                <w:color w:val="000000" w:themeColor="text1"/>
              </w:rPr>
            </w:pPr>
            <w:r w:rsidRPr="00421870">
              <w:rPr>
                <w:color w:val="000000" w:themeColor="text1"/>
              </w:rPr>
              <w:t>Xã Bản Máy</w:t>
            </w:r>
          </w:p>
        </w:tc>
        <w:tc>
          <w:tcPr>
            <w:tcW w:w="1198" w:type="dxa"/>
            <w:tcBorders>
              <w:top w:val="nil"/>
              <w:left w:val="nil"/>
              <w:bottom w:val="single" w:sz="4" w:space="0" w:color="A9A9A9"/>
              <w:right w:val="single" w:sz="4" w:space="0" w:color="A9A9A9"/>
            </w:tcBorders>
            <w:vAlign w:val="center"/>
          </w:tcPr>
          <w:p w14:paraId="6B06433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4DF923"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4C5B914D" w14:textId="77777777" w:rsidR="008E219D" w:rsidRPr="00421870" w:rsidRDefault="005378B8">
            <w:pPr>
              <w:rPr>
                <w:color w:val="000000" w:themeColor="text1"/>
              </w:rPr>
            </w:pPr>
            <w:r w:rsidRPr="00421870">
              <w:rPr>
                <w:color w:val="000000" w:themeColor="text1"/>
              </w:rPr>
              <w:t>Tỉnh Tuyên Quang</w:t>
            </w:r>
          </w:p>
        </w:tc>
      </w:tr>
      <w:tr w:rsidR="00421870" w:rsidRPr="00421870" w14:paraId="12D239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EB35E6" w14:textId="77777777" w:rsidR="008E219D" w:rsidRPr="00421870" w:rsidRDefault="005378B8">
            <w:pPr>
              <w:rPr>
                <w:color w:val="000000" w:themeColor="text1"/>
              </w:rPr>
            </w:pPr>
            <w:r w:rsidRPr="00421870">
              <w:rPr>
                <w:color w:val="000000" w:themeColor="text1"/>
              </w:rPr>
              <w:t>01033</w:t>
            </w:r>
          </w:p>
        </w:tc>
        <w:tc>
          <w:tcPr>
            <w:tcW w:w="2285" w:type="dxa"/>
            <w:tcBorders>
              <w:top w:val="nil"/>
              <w:left w:val="nil"/>
              <w:bottom w:val="single" w:sz="4" w:space="0" w:color="A9A9A9"/>
              <w:right w:val="single" w:sz="4" w:space="0" w:color="A9A9A9"/>
            </w:tcBorders>
            <w:vAlign w:val="center"/>
          </w:tcPr>
          <w:p w14:paraId="537F9996" w14:textId="77777777" w:rsidR="008E219D" w:rsidRPr="00421870" w:rsidRDefault="005378B8">
            <w:pPr>
              <w:rPr>
                <w:color w:val="000000" w:themeColor="text1"/>
              </w:rPr>
            </w:pPr>
            <w:r w:rsidRPr="00421870">
              <w:rPr>
                <w:color w:val="000000" w:themeColor="text1"/>
              </w:rPr>
              <w:t>Xã Thàng Tín</w:t>
            </w:r>
          </w:p>
        </w:tc>
        <w:tc>
          <w:tcPr>
            <w:tcW w:w="1198" w:type="dxa"/>
            <w:tcBorders>
              <w:top w:val="nil"/>
              <w:left w:val="nil"/>
              <w:bottom w:val="single" w:sz="4" w:space="0" w:color="A9A9A9"/>
              <w:right w:val="single" w:sz="4" w:space="0" w:color="A9A9A9"/>
            </w:tcBorders>
            <w:vAlign w:val="center"/>
          </w:tcPr>
          <w:p w14:paraId="6133F1F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D5C4AE"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43E7130A" w14:textId="77777777" w:rsidR="008E219D" w:rsidRPr="00421870" w:rsidRDefault="005378B8">
            <w:pPr>
              <w:rPr>
                <w:color w:val="000000" w:themeColor="text1"/>
              </w:rPr>
            </w:pPr>
            <w:r w:rsidRPr="00421870">
              <w:rPr>
                <w:color w:val="000000" w:themeColor="text1"/>
              </w:rPr>
              <w:t>Tỉnh Tuyên Quang</w:t>
            </w:r>
          </w:p>
        </w:tc>
      </w:tr>
      <w:tr w:rsidR="00421870" w:rsidRPr="00421870" w14:paraId="062595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F7BF87" w14:textId="77777777" w:rsidR="008E219D" w:rsidRPr="00421870" w:rsidRDefault="005378B8">
            <w:pPr>
              <w:rPr>
                <w:color w:val="000000" w:themeColor="text1"/>
              </w:rPr>
            </w:pPr>
            <w:r w:rsidRPr="00421870">
              <w:rPr>
                <w:color w:val="000000" w:themeColor="text1"/>
              </w:rPr>
              <w:t>01051</w:t>
            </w:r>
          </w:p>
        </w:tc>
        <w:tc>
          <w:tcPr>
            <w:tcW w:w="2285" w:type="dxa"/>
            <w:tcBorders>
              <w:top w:val="nil"/>
              <w:left w:val="nil"/>
              <w:bottom w:val="single" w:sz="4" w:space="0" w:color="A9A9A9"/>
              <w:right w:val="single" w:sz="4" w:space="0" w:color="A9A9A9"/>
            </w:tcBorders>
            <w:vAlign w:val="center"/>
          </w:tcPr>
          <w:p w14:paraId="2C7B72F0" w14:textId="77777777" w:rsidR="008E219D" w:rsidRPr="00421870" w:rsidRDefault="005378B8">
            <w:pPr>
              <w:rPr>
                <w:color w:val="000000" w:themeColor="text1"/>
              </w:rPr>
            </w:pPr>
            <w:r w:rsidRPr="00421870">
              <w:rPr>
                <w:color w:val="000000" w:themeColor="text1"/>
              </w:rPr>
              <w:t>Xã Tân Tiến</w:t>
            </w:r>
          </w:p>
        </w:tc>
        <w:tc>
          <w:tcPr>
            <w:tcW w:w="1198" w:type="dxa"/>
            <w:tcBorders>
              <w:top w:val="nil"/>
              <w:left w:val="nil"/>
              <w:bottom w:val="single" w:sz="4" w:space="0" w:color="A9A9A9"/>
              <w:right w:val="single" w:sz="4" w:space="0" w:color="A9A9A9"/>
            </w:tcBorders>
            <w:vAlign w:val="center"/>
          </w:tcPr>
          <w:p w14:paraId="16F5335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BE3A89"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37D875A2" w14:textId="77777777" w:rsidR="008E219D" w:rsidRPr="00421870" w:rsidRDefault="005378B8">
            <w:pPr>
              <w:rPr>
                <w:color w:val="000000" w:themeColor="text1"/>
              </w:rPr>
            </w:pPr>
            <w:r w:rsidRPr="00421870">
              <w:rPr>
                <w:color w:val="000000" w:themeColor="text1"/>
              </w:rPr>
              <w:t>Tỉnh Tuyên Quang</w:t>
            </w:r>
          </w:p>
        </w:tc>
      </w:tr>
      <w:tr w:rsidR="00421870" w:rsidRPr="00421870" w14:paraId="6098C43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F2A967" w14:textId="77777777" w:rsidR="008E219D" w:rsidRPr="00421870" w:rsidRDefault="005378B8">
            <w:pPr>
              <w:rPr>
                <w:color w:val="000000" w:themeColor="text1"/>
              </w:rPr>
            </w:pPr>
            <w:r w:rsidRPr="00421870">
              <w:rPr>
                <w:color w:val="000000" w:themeColor="text1"/>
              </w:rPr>
              <w:t>01057</w:t>
            </w:r>
          </w:p>
        </w:tc>
        <w:tc>
          <w:tcPr>
            <w:tcW w:w="2285" w:type="dxa"/>
            <w:tcBorders>
              <w:top w:val="nil"/>
              <w:left w:val="nil"/>
              <w:bottom w:val="single" w:sz="4" w:space="0" w:color="A9A9A9"/>
              <w:right w:val="single" w:sz="4" w:space="0" w:color="A9A9A9"/>
            </w:tcBorders>
            <w:vAlign w:val="center"/>
          </w:tcPr>
          <w:p w14:paraId="7A59D31E" w14:textId="77777777" w:rsidR="008E219D" w:rsidRPr="00421870" w:rsidRDefault="005378B8">
            <w:pPr>
              <w:rPr>
                <w:color w:val="000000" w:themeColor="text1"/>
              </w:rPr>
            </w:pPr>
            <w:r w:rsidRPr="00421870">
              <w:rPr>
                <w:color w:val="000000" w:themeColor="text1"/>
              </w:rPr>
              <w:t>Xã Pờ Ly Ngài</w:t>
            </w:r>
          </w:p>
        </w:tc>
        <w:tc>
          <w:tcPr>
            <w:tcW w:w="1198" w:type="dxa"/>
            <w:tcBorders>
              <w:top w:val="nil"/>
              <w:left w:val="nil"/>
              <w:bottom w:val="single" w:sz="4" w:space="0" w:color="A9A9A9"/>
              <w:right w:val="single" w:sz="4" w:space="0" w:color="A9A9A9"/>
            </w:tcBorders>
            <w:vAlign w:val="center"/>
          </w:tcPr>
          <w:p w14:paraId="63052C1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797AD8"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476AA069" w14:textId="77777777" w:rsidR="008E219D" w:rsidRPr="00421870" w:rsidRDefault="005378B8">
            <w:pPr>
              <w:rPr>
                <w:color w:val="000000" w:themeColor="text1"/>
              </w:rPr>
            </w:pPr>
            <w:r w:rsidRPr="00421870">
              <w:rPr>
                <w:color w:val="000000" w:themeColor="text1"/>
              </w:rPr>
              <w:t>Tỉnh Tuyên Quang</w:t>
            </w:r>
          </w:p>
        </w:tc>
      </w:tr>
      <w:tr w:rsidR="00421870" w:rsidRPr="00421870" w14:paraId="63EC2B3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AC7DA5" w14:textId="77777777" w:rsidR="008E219D" w:rsidRPr="00421870" w:rsidRDefault="005378B8">
            <w:pPr>
              <w:rPr>
                <w:color w:val="000000" w:themeColor="text1"/>
              </w:rPr>
            </w:pPr>
            <w:r w:rsidRPr="00421870">
              <w:rPr>
                <w:color w:val="000000" w:themeColor="text1"/>
              </w:rPr>
              <w:t>01075</w:t>
            </w:r>
          </w:p>
        </w:tc>
        <w:tc>
          <w:tcPr>
            <w:tcW w:w="2285" w:type="dxa"/>
            <w:tcBorders>
              <w:top w:val="nil"/>
              <w:left w:val="nil"/>
              <w:bottom w:val="single" w:sz="4" w:space="0" w:color="A9A9A9"/>
              <w:right w:val="single" w:sz="4" w:space="0" w:color="A9A9A9"/>
            </w:tcBorders>
            <w:vAlign w:val="center"/>
          </w:tcPr>
          <w:p w14:paraId="775D12F5" w14:textId="77777777" w:rsidR="008E219D" w:rsidRPr="00421870" w:rsidRDefault="005378B8">
            <w:pPr>
              <w:rPr>
                <w:color w:val="000000" w:themeColor="text1"/>
              </w:rPr>
            </w:pPr>
            <w:r w:rsidRPr="00421870">
              <w:rPr>
                <w:color w:val="000000" w:themeColor="text1"/>
              </w:rPr>
              <w:t>Xã Nậm Dịch</w:t>
            </w:r>
          </w:p>
        </w:tc>
        <w:tc>
          <w:tcPr>
            <w:tcW w:w="1198" w:type="dxa"/>
            <w:tcBorders>
              <w:top w:val="nil"/>
              <w:left w:val="nil"/>
              <w:bottom w:val="single" w:sz="4" w:space="0" w:color="A9A9A9"/>
              <w:right w:val="single" w:sz="4" w:space="0" w:color="A9A9A9"/>
            </w:tcBorders>
            <w:vAlign w:val="center"/>
          </w:tcPr>
          <w:p w14:paraId="48AD300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191D8B"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98F2786" w14:textId="77777777" w:rsidR="008E219D" w:rsidRPr="00421870" w:rsidRDefault="005378B8">
            <w:pPr>
              <w:rPr>
                <w:color w:val="000000" w:themeColor="text1"/>
              </w:rPr>
            </w:pPr>
            <w:r w:rsidRPr="00421870">
              <w:rPr>
                <w:color w:val="000000" w:themeColor="text1"/>
              </w:rPr>
              <w:t>Tỉnh Tuyên Quang</w:t>
            </w:r>
          </w:p>
        </w:tc>
      </w:tr>
      <w:tr w:rsidR="00421870" w:rsidRPr="00421870" w14:paraId="7B240AE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423677" w14:textId="77777777" w:rsidR="008E219D" w:rsidRPr="00421870" w:rsidRDefault="005378B8">
            <w:pPr>
              <w:rPr>
                <w:color w:val="000000" w:themeColor="text1"/>
              </w:rPr>
            </w:pPr>
            <w:r w:rsidRPr="00421870">
              <w:rPr>
                <w:color w:val="000000" w:themeColor="text1"/>
              </w:rPr>
              <w:t>01084</w:t>
            </w:r>
          </w:p>
        </w:tc>
        <w:tc>
          <w:tcPr>
            <w:tcW w:w="2285" w:type="dxa"/>
            <w:tcBorders>
              <w:top w:val="nil"/>
              <w:left w:val="nil"/>
              <w:bottom w:val="single" w:sz="4" w:space="0" w:color="A9A9A9"/>
              <w:right w:val="single" w:sz="4" w:space="0" w:color="A9A9A9"/>
            </w:tcBorders>
            <w:vAlign w:val="center"/>
          </w:tcPr>
          <w:p w14:paraId="6530657F" w14:textId="77777777" w:rsidR="008E219D" w:rsidRPr="00421870" w:rsidRDefault="005378B8">
            <w:pPr>
              <w:rPr>
                <w:color w:val="000000" w:themeColor="text1"/>
              </w:rPr>
            </w:pPr>
            <w:r w:rsidRPr="00421870">
              <w:rPr>
                <w:color w:val="000000" w:themeColor="text1"/>
              </w:rPr>
              <w:t>Xã Hồ Thầu</w:t>
            </w:r>
          </w:p>
        </w:tc>
        <w:tc>
          <w:tcPr>
            <w:tcW w:w="1198" w:type="dxa"/>
            <w:tcBorders>
              <w:top w:val="nil"/>
              <w:left w:val="nil"/>
              <w:bottom w:val="single" w:sz="4" w:space="0" w:color="A9A9A9"/>
              <w:right w:val="single" w:sz="4" w:space="0" w:color="A9A9A9"/>
            </w:tcBorders>
            <w:vAlign w:val="center"/>
          </w:tcPr>
          <w:p w14:paraId="0CB2932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9C3123C"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0B9F58F3" w14:textId="77777777" w:rsidR="008E219D" w:rsidRPr="00421870" w:rsidRDefault="005378B8">
            <w:pPr>
              <w:rPr>
                <w:color w:val="000000" w:themeColor="text1"/>
              </w:rPr>
            </w:pPr>
            <w:r w:rsidRPr="00421870">
              <w:rPr>
                <w:color w:val="000000" w:themeColor="text1"/>
              </w:rPr>
              <w:t>Tỉnh Tuyên Quang</w:t>
            </w:r>
          </w:p>
        </w:tc>
      </w:tr>
      <w:tr w:rsidR="00421870" w:rsidRPr="00421870" w14:paraId="6D2AF91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C2918A" w14:textId="77777777" w:rsidR="008E219D" w:rsidRPr="00421870" w:rsidRDefault="005378B8">
            <w:pPr>
              <w:rPr>
                <w:color w:val="000000" w:themeColor="text1"/>
              </w:rPr>
            </w:pPr>
            <w:r w:rsidRPr="00421870">
              <w:rPr>
                <w:color w:val="000000" w:themeColor="text1"/>
              </w:rPr>
              <w:t>01090</w:t>
            </w:r>
          </w:p>
        </w:tc>
        <w:tc>
          <w:tcPr>
            <w:tcW w:w="2285" w:type="dxa"/>
            <w:tcBorders>
              <w:top w:val="nil"/>
              <w:left w:val="nil"/>
              <w:bottom w:val="single" w:sz="4" w:space="0" w:color="A9A9A9"/>
              <w:right w:val="single" w:sz="4" w:space="0" w:color="A9A9A9"/>
            </w:tcBorders>
            <w:vAlign w:val="center"/>
          </w:tcPr>
          <w:p w14:paraId="33562457" w14:textId="77777777" w:rsidR="008E219D" w:rsidRPr="00421870" w:rsidRDefault="005378B8">
            <w:pPr>
              <w:rPr>
                <w:color w:val="000000" w:themeColor="text1"/>
              </w:rPr>
            </w:pPr>
            <w:r w:rsidRPr="00421870">
              <w:rPr>
                <w:color w:val="000000" w:themeColor="text1"/>
              </w:rPr>
              <w:t>Xã Thông Nguyên</w:t>
            </w:r>
          </w:p>
        </w:tc>
        <w:tc>
          <w:tcPr>
            <w:tcW w:w="1198" w:type="dxa"/>
            <w:tcBorders>
              <w:top w:val="nil"/>
              <w:left w:val="nil"/>
              <w:bottom w:val="single" w:sz="4" w:space="0" w:color="A9A9A9"/>
              <w:right w:val="single" w:sz="4" w:space="0" w:color="A9A9A9"/>
            </w:tcBorders>
            <w:vAlign w:val="center"/>
          </w:tcPr>
          <w:p w14:paraId="0ABCE2D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5725A7" w14:textId="77777777" w:rsidR="008E219D" w:rsidRPr="00421870" w:rsidRDefault="005378B8">
            <w:pPr>
              <w:rPr>
                <w:color w:val="000000" w:themeColor="text1"/>
              </w:rPr>
            </w:pPr>
            <w:r w:rsidRPr="00421870">
              <w:rPr>
                <w:color w:val="000000" w:themeColor="text1"/>
              </w:rPr>
              <w:t xml:space="preserve">Số: 1684/NQ-UBTVQH15;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294C3F73" w14:textId="77777777" w:rsidR="008E219D" w:rsidRPr="00421870" w:rsidRDefault="005378B8">
            <w:pPr>
              <w:rPr>
                <w:color w:val="000000" w:themeColor="text1"/>
              </w:rPr>
            </w:pPr>
            <w:r w:rsidRPr="00421870">
              <w:rPr>
                <w:color w:val="000000" w:themeColor="text1"/>
              </w:rPr>
              <w:lastRenderedPageBreak/>
              <w:t xml:space="preserve">Tỉnh Tuyên </w:t>
            </w:r>
            <w:r w:rsidRPr="00421870">
              <w:rPr>
                <w:color w:val="000000" w:themeColor="text1"/>
              </w:rPr>
              <w:lastRenderedPageBreak/>
              <w:t>Quang</w:t>
            </w:r>
          </w:p>
        </w:tc>
      </w:tr>
      <w:tr w:rsidR="00421870" w:rsidRPr="00421870" w14:paraId="339B10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A1D64C" w14:textId="77777777" w:rsidR="008E219D" w:rsidRPr="00421870" w:rsidRDefault="005378B8">
            <w:pPr>
              <w:rPr>
                <w:color w:val="000000" w:themeColor="text1"/>
              </w:rPr>
            </w:pPr>
            <w:r w:rsidRPr="00421870">
              <w:rPr>
                <w:color w:val="000000" w:themeColor="text1"/>
              </w:rPr>
              <w:lastRenderedPageBreak/>
              <w:t>01096</w:t>
            </w:r>
          </w:p>
        </w:tc>
        <w:tc>
          <w:tcPr>
            <w:tcW w:w="2285" w:type="dxa"/>
            <w:tcBorders>
              <w:top w:val="nil"/>
              <w:left w:val="nil"/>
              <w:bottom w:val="single" w:sz="4" w:space="0" w:color="A9A9A9"/>
              <w:right w:val="single" w:sz="4" w:space="0" w:color="A9A9A9"/>
            </w:tcBorders>
            <w:vAlign w:val="center"/>
          </w:tcPr>
          <w:p w14:paraId="6FA6E245" w14:textId="77777777" w:rsidR="008E219D" w:rsidRPr="00421870" w:rsidRDefault="005378B8">
            <w:pPr>
              <w:rPr>
                <w:color w:val="000000" w:themeColor="text1"/>
              </w:rPr>
            </w:pPr>
            <w:r w:rsidRPr="00421870">
              <w:rPr>
                <w:color w:val="000000" w:themeColor="text1"/>
              </w:rPr>
              <w:t>Xã Pà Vầy Sủ</w:t>
            </w:r>
          </w:p>
        </w:tc>
        <w:tc>
          <w:tcPr>
            <w:tcW w:w="1198" w:type="dxa"/>
            <w:tcBorders>
              <w:top w:val="nil"/>
              <w:left w:val="nil"/>
              <w:bottom w:val="single" w:sz="4" w:space="0" w:color="A9A9A9"/>
              <w:right w:val="single" w:sz="4" w:space="0" w:color="A9A9A9"/>
            </w:tcBorders>
            <w:vAlign w:val="center"/>
          </w:tcPr>
          <w:p w14:paraId="704367E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F5E5E7"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4881B8CB" w14:textId="77777777" w:rsidR="008E219D" w:rsidRPr="00421870" w:rsidRDefault="005378B8">
            <w:pPr>
              <w:rPr>
                <w:color w:val="000000" w:themeColor="text1"/>
              </w:rPr>
            </w:pPr>
            <w:r w:rsidRPr="00421870">
              <w:rPr>
                <w:color w:val="000000" w:themeColor="text1"/>
              </w:rPr>
              <w:t>Tỉnh Tuyên Quang</w:t>
            </w:r>
          </w:p>
        </w:tc>
      </w:tr>
      <w:tr w:rsidR="00421870" w:rsidRPr="00421870" w14:paraId="7007DAC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D3CBCB" w14:textId="77777777" w:rsidR="008E219D" w:rsidRPr="00421870" w:rsidRDefault="005378B8">
            <w:pPr>
              <w:rPr>
                <w:color w:val="000000" w:themeColor="text1"/>
              </w:rPr>
            </w:pPr>
            <w:r w:rsidRPr="00421870">
              <w:rPr>
                <w:color w:val="000000" w:themeColor="text1"/>
              </w:rPr>
              <w:t>01108</w:t>
            </w:r>
          </w:p>
        </w:tc>
        <w:tc>
          <w:tcPr>
            <w:tcW w:w="2285" w:type="dxa"/>
            <w:tcBorders>
              <w:top w:val="nil"/>
              <w:left w:val="nil"/>
              <w:bottom w:val="single" w:sz="4" w:space="0" w:color="A9A9A9"/>
              <w:right w:val="single" w:sz="4" w:space="0" w:color="A9A9A9"/>
            </w:tcBorders>
            <w:vAlign w:val="center"/>
          </w:tcPr>
          <w:p w14:paraId="7E3E22C7" w14:textId="77777777" w:rsidR="008E219D" w:rsidRPr="00421870" w:rsidRDefault="005378B8">
            <w:pPr>
              <w:rPr>
                <w:color w:val="000000" w:themeColor="text1"/>
              </w:rPr>
            </w:pPr>
            <w:r w:rsidRPr="00421870">
              <w:rPr>
                <w:color w:val="000000" w:themeColor="text1"/>
              </w:rPr>
              <w:t>Xã Xín Mần</w:t>
            </w:r>
          </w:p>
        </w:tc>
        <w:tc>
          <w:tcPr>
            <w:tcW w:w="1198" w:type="dxa"/>
            <w:tcBorders>
              <w:top w:val="nil"/>
              <w:left w:val="nil"/>
              <w:bottom w:val="single" w:sz="4" w:space="0" w:color="A9A9A9"/>
              <w:right w:val="single" w:sz="4" w:space="0" w:color="A9A9A9"/>
            </w:tcBorders>
            <w:vAlign w:val="center"/>
          </w:tcPr>
          <w:p w14:paraId="30C92C0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AB96A9"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41BFA41E" w14:textId="77777777" w:rsidR="008E219D" w:rsidRPr="00421870" w:rsidRDefault="005378B8">
            <w:pPr>
              <w:rPr>
                <w:color w:val="000000" w:themeColor="text1"/>
              </w:rPr>
            </w:pPr>
            <w:r w:rsidRPr="00421870">
              <w:rPr>
                <w:color w:val="000000" w:themeColor="text1"/>
              </w:rPr>
              <w:t>Tỉnh Tuyên Quang</w:t>
            </w:r>
          </w:p>
        </w:tc>
      </w:tr>
      <w:tr w:rsidR="00421870" w:rsidRPr="00421870" w14:paraId="46FBE1D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5FFF5E" w14:textId="77777777" w:rsidR="008E219D" w:rsidRPr="00421870" w:rsidRDefault="005378B8">
            <w:pPr>
              <w:rPr>
                <w:color w:val="000000" w:themeColor="text1"/>
              </w:rPr>
            </w:pPr>
            <w:r w:rsidRPr="00421870">
              <w:rPr>
                <w:color w:val="000000" w:themeColor="text1"/>
              </w:rPr>
              <w:t>01117</w:t>
            </w:r>
          </w:p>
        </w:tc>
        <w:tc>
          <w:tcPr>
            <w:tcW w:w="2285" w:type="dxa"/>
            <w:tcBorders>
              <w:top w:val="nil"/>
              <w:left w:val="nil"/>
              <w:bottom w:val="single" w:sz="4" w:space="0" w:color="A9A9A9"/>
              <w:right w:val="single" w:sz="4" w:space="0" w:color="A9A9A9"/>
            </w:tcBorders>
            <w:vAlign w:val="center"/>
          </w:tcPr>
          <w:p w14:paraId="15D4B083" w14:textId="77777777" w:rsidR="008E219D" w:rsidRPr="00421870" w:rsidRDefault="005378B8">
            <w:pPr>
              <w:rPr>
                <w:color w:val="000000" w:themeColor="text1"/>
              </w:rPr>
            </w:pPr>
            <w:r w:rsidRPr="00421870">
              <w:rPr>
                <w:color w:val="000000" w:themeColor="text1"/>
              </w:rPr>
              <w:t>Xã Trung Thịnh</w:t>
            </w:r>
          </w:p>
        </w:tc>
        <w:tc>
          <w:tcPr>
            <w:tcW w:w="1198" w:type="dxa"/>
            <w:tcBorders>
              <w:top w:val="nil"/>
              <w:left w:val="nil"/>
              <w:bottom w:val="single" w:sz="4" w:space="0" w:color="A9A9A9"/>
              <w:right w:val="single" w:sz="4" w:space="0" w:color="A9A9A9"/>
            </w:tcBorders>
            <w:vAlign w:val="center"/>
          </w:tcPr>
          <w:p w14:paraId="1B8452B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659750"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A6A9C52" w14:textId="77777777" w:rsidR="008E219D" w:rsidRPr="00421870" w:rsidRDefault="005378B8">
            <w:pPr>
              <w:rPr>
                <w:color w:val="000000" w:themeColor="text1"/>
              </w:rPr>
            </w:pPr>
            <w:r w:rsidRPr="00421870">
              <w:rPr>
                <w:color w:val="000000" w:themeColor="text1"/>
              </w:rPr>
              <w:t>Tỉnh Tuyên Quang</w:t>
            </w:r>
          </w:p>
        </w:tc>
      </w:tr>
      <w:tr w:rsidR="00421870" w:rsidRPr="00421870" w14:paraId="3274848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13A5BC" w14:textId="77777777" w:rsidR="008E219D" w:rsidRPr="00421870" w:rsidRDefault="005378B8">
            <w:pPr>
              <w:rPr>
                <w:color w:val="000000" w:themeColor="text1"/>
              </w:rPr>
            </w:pPr>
            <w:r w:rsidRPr="00421870">
              <w:rPr>
                <w:color w:val="000000" w:themeColor="text1"/>
              </w:rPr>
              <w:t>01141</w:t>
            </w:r>
          </w:p>
        </w:tc>
        <w:tc>
          <w:tcPr>
            <w:tcW w:w="2285" w:type="dxa"/>
            <w:tcBorders>
              <w:top w:val="nil"/>
              <w:left w:val="nil"/>
              <w:bottom w:val="single" w:sz="4" w:space="0" w:color="A9A9A9"/>
              <w:right w:val="single" w:sz="4" w:space="0" w:color="A9A9A9"/>
            </w:tcBorders>
            <w:vAlign w:val="center"/>
          </w:tcPr>
          <w:p w14:paraId="34C9F2B7" w14:textId="77777777" w:rsidR="008E219D" w:rsidRPr="00421870" w:rsidRDefault="005378B8">
            <w:pPr>
              <w:rPr>
                <w:color w:val="000000" w:themeColor="text1"/>
              </w:rPr>
            </w:pPr>
            <w:r w:rsidRPr="00421870">
              <w:rPr>
                <w:color w:val="000000" w:themeColor="text1"/>
              </w:rPr>
              <w:t>Xã Nấm Dẩn</w:t>
            </w:r>
          </w:p>
        </w:tc>
        <w:tc>
          <w:tcPr>
            <w:tcW w:w="1198" w:type="dxa"/>
            <w:tcBorders>
              <w:top w:val="nil"/>
              <w:left w:val="nil"/>
              <w:bottom w:val="single" w:sz="4" w:space="0" w:color="A9A9A9"/>
              <w:right w:val="single" w:sz="4" w:space="0" w:color="A9A9A9"/>
            </w:tcBorders>
            <w:vAlign w:val="center"/>
          </w:tcPr>
          <w:p w14:paraId="427133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BF06CF"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1684/NQ-UBTVQH15; Ngày: 16/06/2025</w:t>
            </w:r>
          </w:p>
        </w:tc>
        <w:tc>
          <w:tcPr>
            <w:tcW w:w="1695" w:type="dxa"/>
            <w:tcBorders>
              <w:top w:val="nil"/>
              <w:left w:val="nil"/>
              <w:bottom w:val="single" w:sz="4" w:space="0" w:color="A9A9A9"/>
              <w:right w:val="single" w:sz="4" w:space="0" w:color="A9A9A9"/>
            </w:tcBorders>
            <w:vAlign w:val="center"/>
          </w:tcPr>
          <w:p w14:paraId="3A74EB52" w14:textId="77777777" w:rsidR="008E219D" w:rsidRPr="00421870" w:rsidRDefault="005378B8">
            <w:pPr>
              <w:rPr>
                <w:color w:val="000000" w:themeColor="text1"/>
              </w:rPr>
            </w:pPr>
            <w:r w:rsidRPr="00421870">
              <w:rPr>
                <w:color w:val="000000" w:themeColor="text1"/>
              </w:rPr>
              <w:t>Tỉnh Tuyên Quang</w:t>
            </w:r>
          </w:p>
        </w:tc>
      </w:tr>
      <w:tr w:rsidR="00421870" w:rsidRPr="00421870" w14:paraId="72025D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0C08ED" w14:textId="77777777" w:rsidR="008E219D" w:rsidRPr="00421870" w:rsidRDefault="005378B8">
            <w:pPr>
              <w:rPr>
                <w:color w:val="000000" w:themeColor="text1"/>
              </w:rPr>
            </w:pPr>
            <w:r w:rsidRPr="00421870">
              <w:rPr>
                <w:color w:val="000000" w:themeColor="text1"/>
              </w:rPr>
              <w:t>01144</w:t>
            </w:r>
          </w:p>
        </w:tc>
        <w:tc>
          <w:tcPr>
            <w:tcW w:w="2285" w:type="dxa"/>
            <w:tcBorders>
              <w:top w:val="nil"/>
              <w:left w:val="nil"/>
              <w:bottom w:val="single" w:sz="4" w:space="0" w:color="A9A9A9"/>
              <w:right w:val="single" w:sz="4" w:space="0" w:color="A9A9A9"/>
            </w:tcBorders>
            <w:vAlign w:val="center"/>
          </w:tcPr>
          <w:p w14:paraId="57BF518D" w14:textId="77777777" w:rsidR="008E219D" w:rsidRPr="00421870" w:rsidRDefault="005378B8">
            <w:pPr>
              <w:rPr>
                <w:color w:val="000000" w:themeColor="text1"/>
              </w:rPr>
            </w:pPr>
            <w:r w:rsidRPr="00421870">
              <w:rPr>
                <w:color w:val="000000" w:themeColor="text1"/>
              </w:rPr>
              <w:t>Xã Quảng Nguyên</w:t>
            </w:r>
          </w:p>
        </w:tc>
        <w:tc>
          <w:tcPr>
            <w:tcW w:w="1198" w:type="dxa"/>
            <w:tcBorders>
              <w:top w:val="nil"/>
              <w:left w:val="nil"/>
              <w:bottom w:val="single" w:sz="4" w:space="0" w:color="A9A9A9"/>
              <w:right w:val="single" w:sz="4" w:space="0" w:color="A9A9A9"/>
            </w:tcBorders>
            <w:vAlign w:val="center"/>
          </w:tcPr>
          <w:p w14:paraId="61A865D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56C35E"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F91A8B7" w14:textId="77777777" w:rsidR="008E219D" w:rsidRPr="00421870" w:rsidRDefault="005378B8">
            <w:pPr>
              <w:rPr>
                <w:color w:val="000000" w:themeColor="text1"/>
              </w:rPr>
            </w:pPr>
            <w:r w:rsidRPr="00421870">
              <w:rPr>
                <w:color w:val="000000" w:themeColor="text1"/>
              </w:rPr>
              <w:t>Tỉnh Tuyên Quang</w:t>
            </w:r>
          </w:p>
        </w:tc>
      </w:tr>
      <w:tr w:rsidR="00421870" w:rsidRPr="00421870" w14:paraId="42B4657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D676B0" w14:textId="77777777" w:rsidR="008E219D" w:rsidRPr="00421870" w:rsidRDefault="005378B8">
            <w:pPr>
              <w:rPr>
                <w:color w:val="000000" w:themeColor="text1"/>
              </w:rPr>
            </w:pPr>
            <w:r w:rsidRPr="00421870">
              <w:rPr>
                <w:color w:val="000000" w:themeColor="text1"/>
              </w:rPr>
              <w:t>01147</w:t>
            </w:r>
          </w:p>
        </w:tc>
        <w:tc>
          <w:tcPr>
            <w:tcW w:w="2285" w:type="dxa"/>
            <w:tcBorders>
              <w:top w:val="nil"/>
              <w:left w:val="nil"/>
              <w:bottom w:val="single" w:sz="4" w:space="0" w:color="A9A9A9"/>
              <w:right w:val="single" w:sz="4" w:space="0" w:color="A9A9A9"/>
            </w:tcBorders>
            <w:vAlign w:val="center"/>
          </w:tcPr>
          <w:p w14:paraId="419434B3" w14:textId="77777777" w:rsidR="008E219D" w:rsidRPr="00421870" w:rsidRDefault="005378B8">
            <w:pPr>
              <w:rPr>
                <w:color w:val="000000" w:themeColor="text1"/>
              </w:rPr>
            </w:pPr>
            <w:r w:rsidRPr="00421870">
              <w:rPr>
                <w:color w:val="000000" w:themeColor="text1"/>
              </w:rPr>
              <w:t>Xã Khuôn Lùng</w:t>
            </w:r>
          </w:p>
        </w:tc>
        <w:tc>
          <w:tcPr>
            <w:tcW w:w="1198" w:type="dxa"/>
            <w:tcBorders>
              <w:top w:val="nil"/>
              <w:left w:val="nil"/>
              <w:bottom w:val="single" w:sz="4" w:space="0" w:color="A9A9A9"/>
              <w:right w:val="single" w:sz="4" w:space="0" w:color="A9A9A9"/>
            </w:tcBorders>
            <w:vAlign w:val="center"/>
          </w:tcPr>
          <w:p w14:paraId="6DB68D0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4DCCEB"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36BB18D5" w14:textId="77777777" w:rsidR="008E219D" w:rsidRPr="00421870" w:rsidRDefault="005378B8">
            <w:pPr>
              <w:rPr>
                <w:color w:val="000000" w:themeColor="text1"/>
              </w:rPr>
            </w:pPr>
            <w:r w:rsidRPr="00421870">
              <w:rPr>
                <w:color w:val="000000" w:themeColor="text1"/>
              </w:rPr>
              <w:t>Tỉnh Tuyên Quang</w:t>
            </w:r>
          </w:p>
        </w:tc>
      </w:tr>
      <w:tr w:rsidR="00421870" w:rsidRPr="00421870" w14:paraId="08DD3BA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A56804" w14:textId="77777777" w:rsidR="008E219D" w:rsidRPr="00421870" w:rsidRDefault="005378B8">
            <w:pPr>
              <w:rPr>
                <w:color w:val="000000" w:themeColor="text1"/>
              </w:rPr>
            </w:pPr>
            <w:r w:rsidRPr="00421870">
              <w:rPr>
                <w:color w:val="000000" w:themeColor="text1"/>
              </w:rPr>
              <w:t>01153</w:t>
            </w:r>
          </w:p>
        </w:tc>
        <w:tc>
          <w:tcPr>
            <w:tcW w:w="2285" w:type="dxa"/>
            <w:tcBorders>
              <w:top w:val="nil"/>
              <w:left w:val="nil"/>
              <w:bottom w:val="single" w:sz="4" w:space="0" w:color="A9A9A9"/>
              <w:right w:val="single" w:sz="4" w:space="0" w:color="A9A9A9"/>
            </w:tcBorders>
            <w:vAlign w:val="center"/>
          </w:tcPr>
          <w:p w14:paraId="6D941680" w14:textId="77777777" w:rsidR="008E219D" w:rsidRPr="00421870" w:rsidRDefault="005378B8">
            <w:pPr>
              <w:rPr>
                <w:color w:val="000000" w:themeColor="text1"/>
              </w:rPr>
            </w:pPr>
            <w:r w:rsidRPr="00421870">
              <w:rPr>
                <w:color w:val="000000" w:themeColor="text1"/>
              </w:rPr>
              <w:t>Xã Bắc Quang</w:t>
            </w:r>
          </w:p>
        </w:tc>
        <w:tc>
          <w:tcPr>
            <w:tcW w:w="1198" w:type="dxa"/>
            <w:tcBorders>
              <w:top w:val="nil"/>
              <w:left w:val="nil"/>
              <w:bottom w:val="single" w:sz="4" w:space="0" w:color="A9A9A9"/>
              <w:right w:val="single" w:sz="4" w:space="0" w:color="A9A9A9"/>
            </w:tcBorders>
            <w:vAlign w:val="center"/>
          </w:tcPr>
          <w:p w14:paraId="65301D6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E5618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1684/NQ-UBTVQH15; Ngày: 16/06/2025</w:t>
            </w:r>
          </w:p>
        </w:tc>
        <w:tc>
          <w:tcPr>
            <w:tcW w:w="1695" w:type="dxa"/>
            <w:tcBorders>
              <w:top w:val="nil"/>
              <w:left w:val="nil"/>
              <w:bottom w:val="single" w:sz="4" w:space="0" w:color="A9A9A9"/>
              <w:right w:val="single" w:sz="4" w:space="0" w:color="A9A9A9"/>
            </w:tcBorders>
            <w:vAlign w:val="center"/>
          </w:tcPr>
          <w:p w14:paraId="57DB0860" w14:textId="77777777" w:rsidR="008E219D" w:rsidRPr="00421870" w:rsidRDefault="005378B8">
            <w:pPr>
              <w:rPr>
                <w:color w:val="000000" w:themeColor="text1"/>
              </w:rPr>
            </w:pPr>
            <w:r w:rsidRPr="00421870">
              <w:rPr>
                <w:color w:val="000000" w:themeColor="text1"/>
              </w:rPr>
              <w:t>Tỉnh Tuyên Quang</w:t>
            </w:r>
          </w:p>
        </w:tc>
      </w:tr>
      <w:tr w:rsidR="00421870" w:rsidRPr="00421870" w14:paraId="0FC339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460195" w14:textId="77777777" w:rsidR="008E219D" w:rsidRPr="00421870" w:rsidRDefault="005378B8">
            <w:pPr>
              <w:rPr>
                <w:color w:val="000000" w:themeColor="text1"/>
              </w:rPr>
            </w:pPr>
            <w:r w:rsidRPr="00421870">
              <w:rPr>
                <w:color w:val="000000" w:themeColor="text1"/>
              </w:rPr>
              <w:t>01156</w:t>
            </w:r>
          </w:p>
        </w:tc>
        <w:tc>
          <w:tcPr>
            <w:tcW w:w="2285" w:type="dxa"/>
            <w:tcBorders>
              <w:top w:val="nil"/>
              <w:left w:val="nil"/>
              <w:bottom w:val="single" w:sz="4" w:space="0" w:color="A9A9A9"/>
              <w:right w:val="single" w:sz="4" w:space="0" w:color="A9A9A9"/>
            </w:tcBorders>
            <w:vAlign w:val="center"/>
          </w:tcPr>
          <w:p w14:paraId="5AB78665" w14:textId="77777777" w:rsidR="008E219D" w:rsidRPr="00421870" w:rsidRDefault="005378B8">
            <w:pPr>
              <w:rPr>
                <w:color w:val="000000" w:themeColor="text1"/>
              </w:rPr>
            </w:pPr>
            <w:r w:rsidRPr="00421870">
              <w:rPr>
                <w:color w:val="000000" w:themeColor="text1"/>
              </w:rPr>
              <w:t>Xã Vĩnh Tuy</w:t>
            </w:r>
          </w:p>
        </w:tc>
        <w:tc>
          <w:tcPr>
            <w:tcW w:w="1198" w:type="dxa"/>
            <w:tcBorders>
              <w:top w:val="nil"/>
              <w:left w:val="nil"/>
              <w:bottom w:val="single" w:sz="4" w:space="0" w:color="A9A9A9"/>
              <w:right w:val="single" w:sz="4" w:space="0" w:color="A9A9A9"/>
            </w:tcBorders>
            <w:vAlign w:val="center"/>
          </w:tcPr>
          <w:p w14:paraId="4DABC5A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CA8643"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618D9613" w14:textId="77777777" w:rsidR="008E219D" w:rsidRPr="00421870" w:rsidRDefault="005378B8">
            <w:pPr>
              <w:rPr>
                <w:color w:val="000000" w:themeColor="text1"/>
              </w:rPr>
            </w:pPr>
            <w:r w:rsidRPr="00421870">
              <w:rPr>
                <w:color w:val="000000" w:themeColor="text1"/>
              </w:rPr>
              <w:t>Tỉnh Tuyên Quang</w:t>
            </w:r>
          </w:p>
        </w:tc>
      </w:tr>
      <w:tr w:rsidR="00421870" w:rsidRPr="00421870" w14:paraId="3ED87D2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87CB4E" w14:textId="77777777" w:rsidR="008E219D" w:rsidRPr="00421870" w:rsidRDefault="005378B8">
            <w:pPr>
              <w:rPr>
                <w:color w:val="000000" w:themeColor="text1"/>
              </w:rPr>
            </w:pPr>
            <w:r w:rsidRPr="00421870">
              <w:rPr>
                <w:color w:val="000000" w:themeColor="text1"/>
              </w:rPr>
              <w:t>01165</w:t>
            </w:r>
          </w:p>
        </w:tc>
        <w:tc>
          <w:tcPr>
            <w:tcW w:w="2285" w:type="dxa"/>
            <w:tcBorders>
              <w:top w:val="nil"/>
              <w:left w:val="nil"/>
              <w:bottom w:val="single" w:sz="4" w:space="0" w:color="A9A9A9"/>
              <w:right w:val="single" w:sz="4" w:space="0" w:color="A9A9A9"/>
            </w:tcBorders>
            <w:vAlign w:val="center"/>
          </w:tcPr>
          <w:p w14:paraId="278F510B" w14:textId="77777777" w:rsidR="008E219D" w:rsidRPr="00421870" w:rsidRDefault="005378B8">
            <w:pPr>
              <w:rPr>
                <w:color w:val="000000" w:themeColor="text1"/>
              </w:rPr>
            </w:pPr>
            <w:r w:rsidRPr="00421870">
              <w:rPr>
                <w:color w:val="000000" w:themeColor="text1"/>
              </w:rPr>
              <w:t>Xã Đồng Tâm</w:t>
            </w:r>
          </w:p>
        </w:tc>
        <w:tc>
          <w:tcPr>
            <w:tcW w:w="1198" w:type="dxa"/>
            <w:tcBorders>
              <w:top w:val="nil"/>
              <w:left w:val="nil"/>
              <w:bottom w:val="single" w:sz="4" w:space="0" w:color="A9A9A9"/>
              <w:right w:val="single" w:sz="4" w:space="0" w:color="A9A9A9"/>
            </w:tcBorders>
            <w:vAlign w:val="center"/>
          </w:tcPr>
          <w:p w14:paraId="4024E77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CFA8B9"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388B6C5" w14:textId="77777777" w:rsidR="008E219D" w:rsidRPr="00421870" w:rsidRDefault="005378B8">
            <w:pPr>
              <w:rPr>
                <w:color w:val="000000" w:themeColor="text1"/>
              </w:rPr>
            </w:pPr>
            <w:r w:rsidRPr="00421870">
              <w:rPr>
                <w:color w:val="000000" w:themeColor="text1"/>
              </w:rPr>
              <w:t>Tỉnh Tuyên Quang</w:t>
            </w:r>
          </w:p>
        </w:tc>
      </w:tr>
      <w:tr w:rsidR="00421870" w:rsidRPr="00421870" w14:paraId="4AA586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4730D8" w14:textId="77777777" w:rsidR="008E219D" w:rsidRPr="00421870" w:rsidRDefault="005378B8">
            <w:pPr>
              <w:rPr>
                <w:color w:val="000000" w:themeColor="text1"/>
              </w:rPr>
            </w:pPr>
            <w:r w:rsidRPr="00421870">
              <w:rPr>
                <w:color w:val="000000" w:themeColor="text1"/>
              </w:rPr>
              <w:t>01171</w:t>
            </w:r>
          </w:p>
        </w:tc>
        <w:tc>
          <w:tcPr>
            <w:tcW w:w="2285" w:type="dxa"/>
            <w:tcBorders>
              <w:top w:val="nil"/>
              <w:left w:val="nil"/>
              <w:bottom w:val="single" w:sz="4" w:space="0" w:color="A9A9A9"/>
              <w:right w:val="single" w:sz="4" w:space="0" w:color="A9A9A9"/>
            </w:tcBorders>
            <w:vAlign w:val="center"/>
          </w:tcPr>
          <w:p w14:paraId="50298DDC" w14:textId="77777777" w:rsidR="008E219D" w:rsidRPr="00421870" w:rsidRDefault="005378B8">
            <w:pPr>
              <w:rPr>
                <w:color w:val="000000" w:themeColor="text1"/>
              </w:rPr>
            </w:pPr>
            <w:r w:rsidRPr="00421870">
              <w:rPr>
                <w:color w:val="000000" w:themeColor="text1"/>
              </w:rPr>
              <w:t>Xã Tân Quang</w:t>
            </w:r>
          </w:p>
        </w:tc>
        <w:tc>
          <w:tcPr>
            <w:tcW w:w="1198" w:type="dxa"/>
            <w:tcBorders>
              <w:top w:val="nil"/>
              <w:left w:val="nil"/>
              <w:bottom w:val="single" w:sz="4" w:space="0" w:color="A9A9A9"/>
              <w:right w:val="single" w:sz="4" w:space="0" w:color="A9A9A9"/>
            </w:tcBorders>
            <w:vAlign w:val="center"/>
          </w:tcPr>
          <w:p w14:paraId="6533FE0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A50280" w14:textId="77777777" w:rsidR="008E219D" w:rsidRPr="00421870" w:rsidRDefault="005378B8">
            <w:pPr>
              <w:rPr>
                <w:color w:val="000000" w:themeColor="text1"/>
              </w:rPr>
            </w:pPr>
            <w:r w:rsidRPr="00421870">
              <w:rPr>
                <w:color w:val="000000" w:themeColor="text1"/>
              </w:rPr>
              <w:t xml:space="preserve">Số: 1684/NQ-UBTVQH15;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535DA591" w14:textId="77777777" w:rsidR="008E219D" w:rsidRPr="00421870" w:rsidRDefault="005378B8">
            <w:pPr>
              <w:rPr>
                <w:color w:val="000000" w:themeColor="text1"/>
              </w:rPr>
            </w:pPr>
            <w:r w:rsidRPr="00421870">
              <w:rPr>
                <w:color w:val="000000" w:themeColor="text1"/>
              </w:rPr>
              <w:t>Tỉnh Tuyên Quang</w:t>
            </w:r>
          </w:p>
        </w:tc>
      </w:tr>
      <w:tr w:rsidR="00421870" w:rsidRPr="00421870" w14:paraId="2296952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36882B" w14:textId="77777777" w:rsidR="008E219D" w:rsidRPr="00421870" w:rsidRDefault="005378B8">
            <w:pPr>
              <w:rPr>
                <w:color w:val="000000" w:themeColor="text1"/>
              </w:rPr>
            </w:pPr>
            <w:r w:rsidRPr="00421870">
              <w:rPr>
                <w:color w:val="000000" w:themeColor="text1"/>
              </w:rPr>
              <w:t>01180</w:t>
            </w:r>
          </w:p>
        </w:tc>
        <w:tc>
          <w:tcPr>
            <w:tcW w:w="2285" w:type="dxa"/>
            <w:tcBorders>
              <w:top w:val="nil"/>
              <w:left w:val="nil"/>
              <w:bottom w:val="single" w:sz="4" w:space="0" w:color="A9A9A9"/>
              <w:right w:val="single" w:sz="4" w:space="0" w:color="A9A9A9"/>
            </w:tcBorders>
            <w:vAlign w:val="center"/>
          </w:tcPr>
          <w:p w14:paraId="0612B171" w14:textId="77777777" w:rsidR="008E219D" w:rsidRPr="00421870" w:rsidRDefault="005378B8">
            <w:pPr>
              <w:rPr>
                <w:color w:val="000000" w:themeColor="text1"/>
              </w:rPr>
            </w:pPr>
            <w:r w:rsidRPr="00421870">
              <w:rPr>
                <w:color w:val="000000" w:themeColor="text1"/>
              </w:rPr>
              <w:t>Xã Bằng Hành</w:t>
            </w:r>
          </w:p>
        </w:tc>
        <w:tc>
          <w:tcPr>
            <w:tcW w:w="1198" w:type="dxa"/>
            <w:tcBorders>
              <w:top w:val="nil"/>
              <w:left w:val="nil"/>
              <w:bottom w:val="single" w:sz="4" w:space="0" w:color="A9A9A9"/>
              <w:right w:val="single" w:sz="4" w:space="0" w:color="A9A9A9"/>
            </w:tcBorders>
            <w:vAlign w:val="center"/>
          </w:tcPr>
          <w:p w14:paraId="162DEB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9E6779"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29F4776F" w14:textId="77777777" w:rsidR="008E219D" w:rsidRPr="00421870" w:rsidRDefault="005378B8">
            <w:pPr>
              <w:rPr>
                <w:color w:val="000000" w:themeColor="text1"/>
              </w:rPr>
            </w:pPr>
            <w:r w:rsidRPr="00421870">
              <w:rPr>
                <w:color w:val="000000" w:themeColor="text1"/>
              </w:rPr>
              <w:t>Tỉnh Tuyên Quang</w:t>
            </w:r>
          </w:p>
        </w:tc>
      </w:tr>
      <w:tr w:rsidR="00421870" w:rsidRPr="00421870" w14:paraId="5B62453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E492A6" w14:textId="77777777" w:rsidR="008E219D" w:rsidRPr="00421870" w:rsidRDefault="005378B8">
            <w:pPr>
              <w:rPr>
                <w:color w:val="000000" w:themeColor="text1"/>
              </w:rPr>
            </w:pPr>
            <w:r w:rsidRPr="00421870">
              <w:rPr>
                <w:color w:val="000000" w:themeColor="text1"/>
              </w:rPr>
              <w:t>01192</w:t>
            </w:r>
          </w:p>
        </w:tc>
        <w:tc>
          <w:tcPr>
            <w:tcW w:w="2285" w:type="dxa"/>
            <w:tcBorders>
              <w:top w:val="nil"/>
              <w:left w:val="nil"/>
              <w:bottom w:val="single" w:sz="4" w:space="0" w:color="A9A9A9"/>
              <w:right w:val="single" w:sz="4" w:space="0" w:color="A9A9A9"/>
            </w:tcBorders>
            <w:vAlign w:val="center"/>
          </w:tcPr>
          <w:p w14:paraId="2CDA947E" w14:textId="77777777" w:rsidR="008E219D" w:rsidRPr="00421870" w:rsidRDefault="005378B8">
            <w:pPr>
              <w:rPr>
                <w:color w:val="000000" w:themeColor="text1"/>
              </w:rPr>
            </w:pPr>
            <w:r w:rsidRPr="00421870">
              <w:rPr>
                <w:color w:val="000000" w:themeColor="text1"/>
              </w:rPr>
              <w:t>Xã Liên Hiệp</w:t>
            </w:r>
          </w:p>
        </w:tc>
        <w:tc>
          <w:tcPr>
            <w:tcW w:w="1198" w:type="dxa"/>
            <w:tcBorders>
              <w:top w:val="nil"/>
              <w:left w:val="nil"/>
              <w:bottom w:val="single" w:sz="4" w:space="0" w:color="A9A9A9"/>
              <w:right w:val="single" w:sz="4" w:space="0" w:color="A9A9A9"/>
            </w:tcBorders>
            <w:vAlign w:val="center"/>
          </w:tcPr>
          <w:p w14:paraId="587F635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13CC77"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497B75D" w14:textId="77777777" w:rsidR="008E219D" w:rsidRPr="00421870" w:rsidRDefault="005378B8">
            <w:pPr>
              <w:rPr>
                <w:color w:val="000000" w:themeColor="text1"/>
              </w:rPr>
            </w:pPr>
            <w:r w:rsidRPr="00421870">
              <w:rPr>
                <w:color w:val="000000" w:themeColor="text1"/>
              </w:rPr>
              <w:t>Tỉnh Tuyên Quang</w:t>
            </w:r>
          </w:p>
        </w:tc>
      </w:tr>
      <w:tr w:rsidR="00421870" w:rsidRPr="00421870" w14:paraId="6FF3BD1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067EC3" w14:textId="77777777" w:rsidR="008E219D" w:rsidRPr="00421870" w:rsidRDefault="005378B8">
            <w:pPr>
              <w:rPr>
                <w:color w:val="000000" w:themeColor="text1"/>
              </w:rPr>
            </w:pPr>
            <w:r w:rsidRPr="00421870">
              <w:rPr>
                <w:color w:val="000000" w:themeColor="text1"/>
              </w:rPr>
              <w:t>01201</w:t>
            </w:r>
          </w:p>
        </w:tc>
        <w:tc>
          <w:tcPr>
            <w:tcW w:w="2285" w:type="dxa"/>
            <w:tcBorders>
              <w:top w:val="nil"/>
              <w:left w:val="nil"/>
              <w:bottom w:val="single" w:sz="4" w:space="0" w:color="A9A9A9"/>
              <w:right w:val="single" w:sz="4" w:space="0" w:color="A9A9A9"/>
            </w:tcBorders>
            <w:vAlign w:val="center"/>
          </w:tcPr>
          <w:p w14:paraId="6839DD9F" w14:textId="77777777" w:rsidR="008E219D" w:rsidRPr="00421870" w:rsidRDefault="005378B8">
            <w:pPr>
              <w:rPr>
                <w:color w:val="000000" w:themeColor="text1"/>
              </w:rPr>
            </w:pPr>
            <w:r w:rsidRPr="00421870">
              <w:rPr>
                <w:color w:val="000000" w:themeColor="text1"/>
              </w:rPr>
              <w:t>Xã Hùng An</w:t>
            </w:r>
          </w:p>
        </w:tc>
        <w:tc>
          <w:tcPr>
            <w:tcW w:w="1198" w:type="dxa"/>
            <w:tcBorders>
              <w:top w:val="nil"/>
              <w:left w:val="nil"/>
              <w:bottom w:val="single" w:sz="4" w:space="0" w:color="A9A9A9"/>
              <w:right w:val="single" w:sz="4" w:space="0" w:color="A9A9A9"/>
            </w:tcBorders>
            <w:vAlign w:val="center"/>
          </w:tcPr>
          <w:p w14:paraId="0EF8145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317046"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29AD1462" w14:textId="77777777" w:rsidR="008E219D" w:rsidRPr="00421870" w:rsidRDefault="005378B8">
            <w:pPr>
              <w:rPr>
                <w:color w:val="000000" w:themeColor="text1"/>
              </w:rPr>
            </w:pPr>
            <w:r w:rsidRPr="00421870">
              <w:rPr>
                <w:color w:val="000000" w:themeColor="text1"/>
              </w:rPr>
              <w:t>Tỉnh</w:t>
            </w:r>
            <w:r w:rsidRPr="00421870">
              <w:rPr>
                <w:color w:val="000000" w:themeColor="text1"/>
              </w:rPr>
              <w:t xml:space="preserve"> Tuyên Quang</w:t>
            </w:r>
          </w:p>
        </w:tc>
      </w:tr>
      <w:tr w:rsidR="00421870" w:rsidRPr="00421870" w14:paraId="2CE396E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AA95EA" w14:textId="77777777" w:rsidR="008E219D" w:rsidRPr="00421870" w:rsidRDefault="005378B8">
            <w:pPr>
              <w:rPr>
                <w:color w:val="000000" w:themeColor="text1"/>
              </w:rPr>
            </w:pPr>
            <w:r w:rsidRPr="00421870">
              <w:rPr>
                <w:color w:val="000000" w:themeColor="text1"/>
              </w:rPr>
              <w:t>01216</w:t>
            </w:r>
          </w:p>
        </w:tc>
        <w:tc>
          <w:tcPr>
            <w:tcW w:w="2285" w:type="dxa"/>
            <w:tcBorders>
              <w:top w:val="nil"/>
              <w:left w:val="nil"/>
              <w:bottom w:val="single" w:sz="4" w:space="0" w:color="A9A9A9"/>
              <w:right w:val="single" w:sz="4" w:space="0" w:color="A9A9A9"/>
            </w:tcBorders>
            <w:vAlign w:val="center"/>
          </w:tcPr>
          <w:p w14:paraId="4F461B6E" w14:textId="77777777" w:rsidR="008E219D" w:rsidRPr="00421870" w:rsidRDefault="005378B8">
            <w:pPr>
              <w:rPr>
                <w:color w:val="000000" w:themeColor="text1"/>
              </w:rPr>
            </w:pPr>
            <w:r w:rsidRPr="00421870">
              <w:rPr>
                <w:color w:val="000000" w:themeColor="text1"/>
              </w:rPr>
              <w:t>Xã Đồng Yên</w:t>
            </w:r>
          </w:p>
        </w:tc>
        <w:tc>
          <w:tcPr>
            <w:tcW w:w="1198" w:type="dxa"/>
            <w:tcBorders>
              <w:top w:val="nil"/>
              <w:left w:val="nil"/>
              <w:bottom w:val="single" w:sz="4" w:space="0" w:color="A9A9A9"/>
              <w:right w:val="single" w:sz="4" w:space="0" w:color="A9A9A9"/>
            </w:tcBorders>
            <w:vAlign w:val="center"/>
          </w:tcPr>
          <w:p w14:paraId="4F973AA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7B2F861"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27EF92E8" w14:textId="77777777" w:rsidR="008E219D" w:rsidRPr="00421870" w:rsidRDefault="005378B8">
            <w:pPr>
              <w:rPr>
                <w:color w:val="000000" w:themeColor="text1"/>
              </w:rPr>
            </w:pPr>
            <w:r w:rsidRPr="00421870">
              <w:rPr>
                <w:color w:val="000000" w:themeColor="text1"/>
              </w:rPr>
              <w:t>Tỉnh Tuyên Quang</w:t>
            </w:r>
          </w:p>
        </w:tc>
      </w:tr>
      <w:tr w:rsidR="00421870" w:rsidRPr="00421870" w14:paraId="7E1DFFB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205CAE" w14:textId="77777777" w:rsidR="008E219D" w:rsidRPr="00421870" w:rsidRDefault="005378B8">
            <w:pPr>
              <w:rPr>
                <w:color w:val="000000" w:themeColor="text1"/>
              </w:rPr>
            </w:pPr>
            <w:r w:rsidRPr="00421870">
              <w:rPr>
                <w:color w:val="000000" w:themeColor="text1"/>
              </w:rPr>
              <w:t>01225</w:t>
            </w:r>
          </w:p>
        </w:tc>
        <w:tc>
          <w:tcPr>
            <w:tcW w:w="2285" w:type="dxa"/>
            <w:tcBorders>
              <w:top w:val="nil"/>
              <w:left w:val="nil"/>
              <w:bottom w:val="single" w:sz="4" w:space="0" w:color="A9A9A9"/>
              <w:right w:val="single" w:sz="4" w:space="0" w:color="A9A9A9"/>
            </w:tcBorders>
            <w:vAlign w:val="center"/>
          </w:tcPr>
          <w:p w14:paraId="1E904D5D" w14:textId="77777777" w:rsidR="008E219D" w:rsidRPr="00421870" w:rsidRDefault="005378B8">
            <w:pPr>
              <w:rPr>
                <w:color w:val="000000" w:themeColor="text1"/>
              </w:rPr>
            </w:pPr>
            <w:r w:rsidRPr="00421870">
              <w:rPr>
                <w:color w:val="000000" w:themeColor="text1"/>
              </w:rPr>
              <w:t>Xã Tiên Nguyên</w:t>
            </w:r>
          </w:p>
        </w:tc>
        <w:tc>
          <w:tcPr>
            <w:tcW w:w="1198" w:type="dxa"/>
            <w:tcBorders>
              <w:top w:val="nil"/>
              <w:left w:val="nil"/>
              <w:bottom w:val="single" w:sz="4" w:space="0" w:color="A9A9A9"/>
              <w:right w:val="single" w:sz="4" w:space="0" w:color="A9A9A9"/>
            </w:tcBorders>
            <w:vAlign w:val="center"/>
          </w:tcPr>
          <w:p w14:paraId="20F4AD9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B38A23"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33C74139" w14:textId="77777777" w:rsidR="008E219D" w:rsidRPr="00421870" w:rsidRDefault="005378B8">
            <w:pPr>
              <w:rPr>
                <w:color w:val="000000" w:themeColor="text1"/>
              </w:rPr>
            </w:pPr>
            <w:r w:rsidRPr="00421870">
              <w:rPr>
                <w:color w:val="000000" w:themeColor="text1"/>
              </w:rPr>
              <w:t>Tỉnh Tuyên Quang</w:t>
            </w:r>
          </w:p>
        </w:tc>
      </w:tr>
      <w:tr w:rsidR="00421870" w:rsidRPr="00421870" w14:paraId="31CCEB3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E92CA2" w14:textId="77777777" w:rsidR="008E219D" w:rsidRPr="00421870" w:rsidRDefault="005378B8">
            <w:pPr>
              <w:rPr>
                <w:color w:val="000000" w:themeColor="text1"/>
              </w:rPr>
            </w:pPr>
            <w:r w:rsidRPr="00421870">
              <w:rPr>
                <w:color w:val="000000" w:themeColor="text1"/>
              </w:rPr>
              <w:t>01234</w:t>
            </w:r>
          </w:p>
        </w:tc>
        <w:tc>
          <w:tcPr>
            <w:tcW w:w="2285" w:type="dxa"/>
            <w:tcBorders>
              <w:top w:val="nil"/>
              <w:left w:val="nil"/>
              <w:bottom w:val="single" w:sz="4" w:space="0" w:color="A9A9A9"/>
              <w:right w:val="single" w:sz="4" w:space="0" w:color="A9A9A9"/>
            </w:tcBorders>
            <w:vAlign w:val="center"/>
          </w:tcPr>
          <w:p w14:paraId="0F62326C" w14:textId="77777777" w:rsidR="008E219D" w:rsidRPr="00421870" w:rsidRDefault="005378B8">
            <w:pPr>
              <w:rPr>
                <w:color w:val="000000" w:themeColor="text1"/>
              </w:rPr>
            </w:pPr>
            <w:r w:rsidRPr="00421870">
              <w:rPr>
                <w:color w:val="000000" w:themeColor="text1"/>
              </w:rPr>
              <w:t>Xã Yên Thành</w:t>
            </w:r>
          </w:p>
        </w:tc>
        <w:tc>
          <w:tcPr>
            <w:tcW w:w="1198" w:type="dxa"/>
            <w:tcBorders>
              <w:top w:val="nil"/>
              <w:left w:val="nil"/>
              <w:bottom w:val="single" w:sz="4" w:space="0" w:color="A9A9A9"/>
              <w:right w:val="single" w:sz="4" w:space="0" w:color="A9A9A9"/>
            </w:tcBorders>
            <w:vAlign w:val="center"/>
          </w:tcPr>
          <w:p w14:paraId="45351E7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DEB524"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77D7EDDB" w14:textId="77777777" w:rsidR="008E219D" w:rsidRPr="00421870" w:rsidRDefault="005378B8">
            <w:pPr>
              <w:rPr>
                <w:color w:val="000000" w:themeColor="text1"/>
              </w:rPr>
            </w:pPr>
            <w:r w:rsidRPr="00421870">
              <w:rPr>
                <w:color w:val="000000" w:themeColor="text1"/>
              </w:rPr>
              <w:t>Tỉnh Tuyên Quang</w:t>
            </w:r>
          </w:p>
        </w:tc>
      </w:tr>
      <w:tr w:rsidR="00421870" w:rsidRPr="00421870" w14:paraId="0DC6292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684BD0" w14:textId="77777777" w:rsidR="008E219D" w:rsidRPr="00421870" w:rsidRDefault="005378B8">
            <w:pPr>
              <w:rPr>
                <w:color w:val="000000" w:themeColor="text1"/>
              </w:rPr>
            </w:pPr>
            <w:r w:rsidRPr="00421870">
              <w:rPr>
                <w:color w:val="000000" w:themeColor="text1"/>
              </w:rPr>
              <w:t>01237</w:t>
            </w:r>
          </w:p>
        </w:tc>
        <w:tc>
          <w:tcPr>
            <w:tcW w:w="2285" w:type="dxa"/>
            <w:tcBorders>
              <w:top w:val="nil"/>
              <w:left w:val="nil"/>
              <w:bottom w:val="single" w:sz="4" w:space="0" w:color="A9A9A9"/>
              <w:right w:val="single" w:sz="4" w:space="0" w:color="A9A9A9"/>
            </w:tcBorders>
            <w:vAlign w:val="center"/>
          </w:tcPr>
          <w:p w14:paraId="45313232" w14:textId="77777777" w:rsidR="008E219D" w:rsidRPr="00421870" w:rsidRDefault="005378B8">
            <w:pPr>
              <w:rPr>
                <w:color w:val="000000" w:themeColor="text1"/>
              </w:rPr>
            </w:pPr>
            <w:r w:rsidRPr="00421870">
              <w:rPr>
                <w:color w:val="000000" w:themeColor="text1"/>
              </w:rPr>
              <w:t>Xã Quang Bình</w:t>
            </w:r>
          </w:p>
        </w:tc>
        <w:tc>
          <w:tcPr>
            <w:tcW w:w="1198" w:type="dxa"/>
            <w:tcBorders>
              <w:top w:val="nil"/>
              <w:left w:val="nil"/>
              <w:bottom w:val="single" w:sz="4" w:space="0" w:color="A9A9A9"/>
              <w:right w:val="single" w:sz="4" w:space="0" w:color="A9A9A9"/>
            </w:tcBorders>
            <w:vAlign w:val="center"/>
          </w:tcPr>
          <w:p w14:paraId="0B5F748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05C950"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4108E857" w14:textId="77777777" w:rsidR="008E219D" w:rsidRPr="00421870" w:rsidRDefault="005378B8">
            <w:pPr>
              <w:rPr>
                <w:color w:val="000000" w:themeColor="text1"/>
              </w:rPr>
            </w:pPr>
            <w:r w:rsidRPr="00421870">
              <w:rPr>
                <w:color w:val="000000" w:themeColor="text1"/>
              </w:rPr>
              <w:t>Tỉnh Tuyên Quang</w:t>
            </w:r>
          </w:p>
        </w:tc>
      </w:tr>
      <w:tr w:rsidR="00421870" w:rsidRPr="00421870" w14:paraId="0A30A19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246A19" w14:textId="77777777" w:rsidR="008E219D" w:rsidRPr="00421870" w:rsidRDefault="005378B8">
            <w:pPr>
              <w:rPr>
                <w:color w:val="000000" w:themeColor="text1"/>
              </w:rPr>
            </w:pPr>
            <w:r w:rsidRPr="00421870">
              <w:rPr>
                <w:color w:val="000000" w:themeColor="text1"/>
              </w:rPr>
              <w:t>01243</w:t>
            </w:r>
          </w:p>
        </w:tc>
        <w:tc>
          <w:tcPr>
            <w:tcW w:w="2285" w:type="dxa"/>
            <w:tcBorders>
              <w:top w:val="nil"/>
              <w:left w:val="nil"/>
              <w:bottom w:val="single" w:sz="4" w:space="0" w:color="A9A9A9"/>
              <w:right w:val="single" w:sz="4" w:space="0" w:color="A9A9A9"/>
            </w:tcBorders>
            <w:vAlign w:val="center"/>
          </w:tcPr>
          <w:p w14:paraId="3E0700C6" w14:textId="77777777" w:rsidR="008E219D" w:rsidRPr="00421870" w:rsidRDefault="005378B8">
            <w:pPr>
              <w:rPr>
                <w:color w:val="000000" w:themeColor="text1"/>
              </w:rPr>
            </w:pPr>
            <w:r w:rsidRPr="00421870">
              <w:rPr>
                <w:color w:val="000000" w:themeColor="text1"/>
              </w:rPr>
              <w:t>Xã Tân Trịnh</w:t>
            </w:r>
          </w:p>
        </w:tc>
        <w:tc>
          <w:tcPr>
            <w:tcW w:w="1198" w:type="dxa"/>
            <w:tcBorders>
              <w:top w:val="nil"/>
              <w:left w:val="nil"/>
              <w:bottom w:val="single" w:sz="4" w:space="0" w:color="A9A9A9"/>
              <w:right w:val="single" w:sz="4" w:space="0" w:color="A9A9A9"/>
            </w:tcBorders>
            <w:vAlign w:val="center"/>
          </w:tcPr>
          <w:p w14:paraId="2DB56E8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5E9055"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AD3CB71" w14:textId="77777777" w:rsidR="008E219D" w:rsidRPr="00421870" w:rsidRDefault="005378B8">
            <w:pPr>
              <w:rPr>
                <w:color w:val="000000" w:themeColor="text1"/>
              </w:rPr>
            </w:pPr>
            <w:r w:rsidRPr="00421870">
              <w:rPr>
                <w:color w:val="000000" w:themeColor="text1"/>
              </w:rPr>
              <w:t>Tỉnh Tuyên Quang</w:t>
            </w:r>
          </w:p>
        </w:tc>
      </w:tr>
      <w:tr w:rsidR="00421870" w:rsidRPr="00421870" w14:paraId="4B3B027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B3FB25" w14:textId="77777777" w:rsidR="008E219D" w:rsidRPr="00421870" w:rsidRDefault="005378B8">
            <w:pPr>
              <w:rPr>
                <w:color w:val="000000" w:themeColor="text1"/>
              </w:rPr>
            </w:pPr>
            <w:r w:rsidRPr="00421870">
              <w:rPr>
                <w:color w:val="000000" w:themeColor="text1"/>
              </w:rPr>
              <w:t>01246</w:t>
            </w:r>
          </w:p>
        </w:tc>
        <w:tc>
          <w:tcPr>
            <w:tcW w:w="2285" w:type="dxa"/>
            <w:tcBorders>
              <w:top w:val="nil"/>
              <w:left w:val="nil"/>
              <w:bottom w:val="single" w:sz="4" w:space="0" w:color="A9A9A9"/>
              <w:right w:val="single" w:sz="4" w:space="0" w:color="A9A9A9"/>
            </w:tcBorders>
            <w:vAlign w:val="center"/>
          </w:tcPr>
          <w:p w14:paraId="41B67363" w14:textId="77777777" w:rsidR="008E219D" w:rsidRPr="00421870" w:rsidRDefault="005378B8">
            <w:pPr>
              <w:rPr>
                <w:color w:val="000000" w:themeColor="text1"/>
              </w:rPr>
            </w:pPr>
            <w:r w:rsidRPr="00421870">
              <w:rPr>
                <w:color w:val="000000" w:themeColor="text1"/>
              </w:rPr>
              <w:t>Xã Bằng Lang</w:t>
            </w:r>
          </w:p>
        </w:tc>
        <w:tc>
          <w:tcPr>
            <w:tcW w:w="1198" w:type="dxa"/>
            <w:tcBorders>
              <w:top w:val="nil"/>
              <w:left w:val="nil"/>
              <w:bottom w:val="single" w:sz="4" w:space="0" w:color="A9A9A9"/>
              <w:right w:val="single" w:sz="4" w:space="0" w:color="A9A9A9"/>
            </w:tcBorders>
            <w:vAlign w:val="center"/>
          </w:tcPr>
          <w:p w14:paraId="0F75789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A08B68"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3210D7FE" w14:textId="77777777" w:rsidR="008E219D" w:rsidRPr="00421870" w:rsidRDefault="005378B8">
            <w:pPr>
              <w:rPr>
                <w:color w:val="000000" w:themeColor="text1"/>
              </w:rPr>
            </w:pPr>
            <w:r w:rsidRPr="00421870">
              <w:rPr>
                <w:color w:val="000000" w:themeColor="text1"/>
              </w:rPr>
              <w:t>Tỉnh Tuyên Quang</w:t>
            </w:r>
          </w:p>
        </w:tc>
      </w:tr>
      <w:tr w:rsidR="00421870" w:rsidRPr="00421870" w14:paraId="68F8D2A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DB5FBC" w14:textId="77777777" w:rsidR="008E219D" w:rsidRPr="00421870" w:rsidRDefault="005378B8">
            <w:pPr>
              <w:rPr>
                <w:color w:val="000000" w:themeColor="text1"/>
              </w:rPr>
            </w:pPr>
            <w:r w:rsidRPr="00421870">
              <w:rPr>
                <w:color w:val="000000" w:themeColor="text1"/>
              </w:rPr>
              <w:t>01255</w:t>
            </w:r>
          </w:p>
        </w:tc>
        <w:tc>
          <w:tcPr>
            <w:tcW w:w="2285" w:type="dxa"/>
            <w:tcBorders>
              <w:top w:val="nil"/>
              <w:left w:val="nil"/>
              <w:bottom w:val="single" w:sz="4" w:space="0" w:color="A9A9A9"/>
              <w:right w:val="single" w:sz="4" w:space="0" w:color="A9A9A9"/>
            </w:tcBorders>
            <w:vAlign w:val="center"/>
          </w:tcPr>
          <w:p w14:paraId="47F47F78" w14:textId="77777777" w:rsidR="008E219D" w:rsidRPr="00421870" w:rsidRDefault="005378B8">
            <w:pPr>
              <w:rPr>
                <w:color w:val="000000" w:themeColor="text1"/>
              </w:rPr>
            </w:pPr>
            <w:r w:rsidRPr="00421870">
              <w:rPr>
                <w:color w:val="000000" w:themeColor="text1"/>
              </w:rPr>
              <w:t xml:space="preserve">Xã Xuân </w:t>
            </w:r>
            <w:r w:rsidRPr="00421870">
              <w:rPr>
                <w:color w:val="000000" w:themeColor="text1"/>
              </w:rPr>
              <w:t>Giang</w:t>
            </w:r>
          </w:p>
        </w:tc>
        <w:tc>
          <w:tcPr>
            <w:tcW w:w="1198" w:type="dxa"/>
            <w:tcBorders>
              <w:top w:val="nil"/>
              <w:left w:val="nil"/>
              <w:bottom w:val="single" w:sz="4" w:space="0" w:color="A9A9A9"/>
              <w:right w:val="single" w:sz="4" w:space="0" w:color="A9A9A9"/>
            </w:tcBorders>
            <w:vAlign w:val="center"/>
          </w:tcPr>
          <w:p w14:paraId="09CB061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CB4B475"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4B7BD720" w14:textId="77777777" w:rsidR="008E219D" w:rsidRPr="00421870" w:rsidRDefault="005378B8">
            <w:pPr>
              <w:rPr>
                <w:color w:val="000000" w:themeColor="text1"/>
              </w:rPr>
            </w:pPr>
            <w:r w:rsidRPr="00421870">
              <w:rPr>
                <w:color w:val="000000" w:themeColor="text1"/>
              </w:rPr>
              <w:t>Tỉnh Tuyên Quang</w:t>
            </w:r>
          </w:p>
        </w:tc>
      </w:tr>
      <w:tr w:rsidR="00421870" w:rsidRPr="00421870" w14:paraId="1D4A534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B6E77A" w14:textId="77777777" w:rsidR="008E219D" w:rsidRPr="00421870" w:rsidRDefault="005378B8">
            <w:pPr>
              <w:rPr>
                <w:color w:val="000000" w:themeColor="text1"/>
              </w:rPr>
            </w:pPr>
            <w:r w:rsidRPr="00421870">
              <w:rPr>
                <w:color w:val="000000" w:themeColor="text1"/>
              </w:rPr>
              <w:t>01261</w:t>
            </w:r>
          </w:p>
        </w:tc>
        <w:tc>
          <w:tcPr>
            <w:tcW w:w="2285" w:type="dxa"/>
            <w:tcBorders>
              <w:top w:val="nil"/>
              <w:left w:val="nil"/>
              <w:bottom w:val="single" w:sz="4" w:space="0" w:color="A9A9A9"/>
              <w:right w:val="single" w:sz="4" w:space="0" w:color="A9A9A9"/>
            </w:tcBorders>
            <w:vAlign w:val="center"/>
          </w:tcPr>
          <w:p w14:paraId="7FDB08BC" w14:textId="77777777" w:rsidR="008E219D" w:rsidRPr="00421870" w:rsidRDefault="005378B8">
            <w:pPr>
              <w:rPr>
                <w:color w:val="000000" w:themeColor="text1"/>
              </w:rPr>
            </w:pPr>
            <w:r w:rsidRPr="00421870">
              <w:rPr>
                <w:color w:val="000000" w:themeColor="text1"/>
              </w:rPr>
              <w:t>Xã Tiên Yên</w:t>
            </w:r>
          </w:p>
        </w:tc>
        <w:tc>
          <w:tcPr>
            <w:tcW w:w="1198" w:type="dxa"/>
            <w:tcBorders>
              <w:top w:val="nil"/>
              <w:left w:val="nil"/>
              <w:bottom w:val="single" w:sz="4" w:space="0" w:color="A9A9A9"/>
              <w:right w:val="single" w:sz="4" w:space="0" w:color="A9A9A9"/>
            </w:tcBorders>
            <w:vAlign w:val="center"/>
          </w:tcPr>
          <w:p w14:paraId="10EB173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E5BF98"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79F3E94E" w14:textId="77777777" w:rsidR="008E219D" w:rsidRPr="00421870" w:rsidRDefault="005378B8">
            <w:pPr>
              <w:rPr>
                <w:color w:val="000000" w:themeColor="text1"/>
              </w:rPr>
            </w:pPr>
            <w:r w:rsidRPr="00421870">
              <w:rPr>
                <w:color w:val="000000" w:themeColor="text1"/>
              </w:rPr>
              <w:t>Tỉnh Tuyên Quang</w:t>
            </w:r>
          </w:p>
        </w:tc>
      </w:tr>
      <w:tr w:rsidR="00421870" w:rsidRPr="00421870" w14:paraId="323F40F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6A24C2" w14:textId="77777777" w:rsidR="008E219D" w:rsidRPr="00421870" w:rsidRDefault="005378B8">
            <w:pPr>
              <w:rPr>
                <w:color w:val="000000" w:themeColor="text1"/>
              </w:rPr>
            </w:pPr>
            <w:r w:rsidRPr="00421870">
              <w:rPr>
                <w:color w:val="000000" w:themeColor="text1"/>
              </w:rPr>
              <w:t>02212</w:t>
            </w:r>
          </w:p>
        </w:tc>
        <w:tc>
          <w:tcPr>
            <w:tcW w:w="2285" w:type="dxa"/>
            <w:tcBorders>
              <w:top w:val="nil"/>
              <w:left w:val="nil"/>
              <w:bottom w:val="single" w:sz="4" w:space="0" w:color="A9A9A9"/>
              <w:right w:val="single" w:sz="4" w:space="0" w:color="A9A9A9"/>
            </w:tcBorders>
            <w:vAlign w:val="center"/>
          </w:tcPr>
          <w:p w14:paraId="4E110F60" w14:textId="77777777" w:rsidR="008E219D" w:rsidRPr="00421870" w:rsidRDefault="005378B8">
            <w:pPr>
              <w:rPr>
                <w:color w:val="000000" w:themeColor="text1"/>
              </w:rPr>
            </w:pPr>
            <w:r w:rsidRPr="00421870">
              <w:rPr>
                <w:color w:val="000000" w:themeColor="text1"/>
              </w:rPr>
              <w:t xml:space="preserve">Phường Nông Tiến </w:t>
            </w:r>
          </w:p>
        </w:tc>
        <w:tc>
          <w:tcPr>
            <w:tcW w:w="1198" w:type="dxa"/>
            <w:tcBorders>
              <w:top w:val="nil"/>
              <w:left w:val="nil"/>
              <w:bottom w:val="single" w:sz="4" w:space="0" w:color="A9A9A9"/>
              <w:right w:val="single" w:sz="4" w:space="0" w:color="A9A9A9"/>
            </w:tcBorders>
            <w:vAlign w:val="center"/>
          </w:tcPr>
          <w:p w14:paraId="7F87BB1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521BD7F"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4A6F7DF0" w14:textId="77777777" w:rsidR="008E219D" w:rsidRPr="00421870" w:rsidRDefault="005378B8">
            <w:pPr>
              <w:rPr>
                <w:color w:val="000000" w:themeColor="text1"/>
              </w:rPr>
            </w:pPr>
            <w:r w:rsidRPr="00421870">
              <w:rPr>
                <w:color w:val="000000" w:themeColor="text1"/>
              </w:rPr>
              <w:t>Tỉnh Tuyên Quang</w:t>
            </w:r>
          </w:p>
        </w:tc>
      </w:tr>
      <w:tr w:rsidR="00421870" w:rsidRPr="00421870" w14:paraId="51989B2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AD4430" w14:textId="77777777" w:rsidR="008E219D" w:rsidRPr="00421870" w:rsidRDefault="005378B8">
            <w:pPr>
              <w:rPr>
                <w:color w:val="000000" w:themeColor="text1"/>
              </w:rPr>
            </w:pPr>
            <w:r w:rsidRPr="00421870">
              <w:rPr>
                <w:color w:val="000000" w:themeColor="text1"/>
              </w:rPr>
              <w:t>02215</w:t>
            </w:r>
          </w:p>
        </w:tc>
        <w:tc>
          <w:tcPr>
            <w:tcW w:w="2285" w:type="dxa"/>
            <w:tcBorders>
              <w:top w:val="nil"/>
              <w:left w:val="nil"/>
              <w:bottom w:val="single" w:sz="4" w:space="0" w:color="A9A9A9"/>
              <w:right w:val="single" w:sz="4" w:space="0" w:color="A9A9A9"/>
            </w:tcBorders>
            <w:vAlign w:val="center"/>
          </w:tcPr>
          <w:p w14:paraId="751DBF33" w14:textId="77777777" w:rsidR="008E219D" w:rsidRPr="00421870" w:rsidRDefault="005378B8">
            <w:pPr>
              <w:rPr>
                <w:color w:val="000000" w:themeColor="text1"/>
              </w:rPr>
            </w:pPr>
            <w:r w:rsidRPr="00421870">
              <w:rPr>
                <w:color w:val="000000" w:themeColor="text1"/>
              </w:rPr>
              <w:t>Phường Minh Xuân</w:t>
            </w:r>
          </w:p>
        </w:tc>
        <w:tc>
          <w:tcPr>
            <w:tcW w:w="1198" w:type="dxa"/>
            <w:tcBorders>
              <w:top w:val="nil"/>
              <w:left w:val="nil"/>
              <w:bottom w:val="single" w:sz="4" w:space="0" w:color="A9A9A9"/>
              <w:right w:val="single" w:sz="4" w:space="0" w:color="A9A9A9"/>
            </w:tcBorders>
            <w:vAlign w:val="center"/>
          </w:tcPr>
          <w:p w14:paraId="113CF89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B19BCCD"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56CFFA7" w14:textId="77777777" w:rsidR="008E219D" w:rsidRPr="00421870" w:rsidRDefault="005378B8">
            <w:pPr>
              <w:rPr>
                <w:color w:val="000000" w:themeColor="text1"/>
              </w:rPr>
            </w:pPr>
            <w:r w:rsidRPr="00421870">
              <w:rPr>
                <w:color w:val="000000" w:themeColor="text1"/>
              </w:rPr>
              <w:t>Tỉnh Tuyên Quang</w:t>
            </w:r>
          </w:p>
        </w:tc>
      </w:tr>
      <w:tr w:rsidR="00421870" w:rsidRPr="00421870" w14:paraId="66B8B0B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863B08" w14:textId="77777777" w:rsidR="008E219D" w:rsidRPr="00421870" w:rsidRDefault="005378B8">
            <w:pPr>
              <w:rPr>
                <w:color w:val="000000" w:themeColor="text1"/>
              </w:rPr>
            </w:pPr>
            <w:r w:rsidRPr="00421870">
              <w:rPr>
                <w:color w:val="000000" w:themeColor="text1"/>
              </w:rPr>
              <w:t>02221</w:t>
            </w:r>
          </w:p>
        </w:tc>
        <w:tc>
          <w:tcPr>
            <w:tcW w:w="2285" w:type="dxa"/>
            <w:tcBorders>
              <w:top w:val="nil"/>
              <w:left w:val="nil"/>
              <w:bottom w:val="single" w:sz="4" w:space="0" w:color="A9A9A9"/>
              <w:right w:val="single" w:sz="4" w:space="0" w:color="A9A9A9"/>
            </w:tcBorders>
            <w:vAlign w:val="center"/>
          </w:tcPr>
          <w:p w14:paraId="46937D65" w14:textId="77777777" w:rsidR="008E219D" w:rsidRPr="00421870" w:rsidRDefault="005378B8">
            <w:pPr>
              <w:rPr>
                <w:color w:val="000000" w:themeColor="text1"/>
              </w:rPr>
            </w:pPr>
            <w:r w:rsidRPr="00421870">
              <w:rPr>
                <w:color w:val="000000" w:themeColor="text1"/>
              </w:rPr>
              <w:t>Xã Nà Hang</w:t>
            </w:r>
          </w:p>
        </w:tc>
        <w:tc>
          <w:tcPr>
            <w:tcW w:w="1198" w:type="dxa"/>
            <w:tcBorders>
              <w:top w:val="nil"/>
              <w:left w:val="nil"/>
              <w:bottom w:val="single" w:sz="4" w:space="0" w:color="A9A9A9"/>
              <w:right w:val="single" w:sz="4" w:space="0" w:color="A9A9A9"/>
            </w:tcBorders>
            <w:vAlign w:val="center"/>
          </w:tcPr>
          <w:p w14:paraId="233E5D3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8AD26F"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2AB7C2CB" w14:textId="77777777" w:rsidR="008E219D" w:rsidRPr="00421870" w:rsidRDefault="005378B8">
            <w:pPr>
              <w:rPr>
                <w:color w:val="000000" w:themeColor="text1"/>
              </w:rPr>
            </w:pPr>
            <w:r w:rsidRPr="00421870">
              <w:rPr>
                <w:color w:val="000000" w:themeColor="text1"/>
              </w:rPr>
              <w:t>Tỉnh Tuyên Quang</w:t>
            </w:r>
          </w:p>
        </w:tc>
      </w:tr>
      <w:tr w:rsidR="00421870" w:rsidRPr="00421870" w14:paraId="2E68FF5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6188C5" w14:textId="77777777" w:rsidR="008E219D" w:rsidRPr="00421870" w:rsidRDefault="005378B8">
            <w:pPr>
              <w:rPr>
                <w:color w:val="000000" w:themeColor="text1"/>
              </w:rPr>
            </w:pPr>
            <w:r w:rsidRPr="00421870">
              <w:rPr>
                <w:color w:val="000000" w:themeColor="text1"/>
              </w:rPr>
              <w:lastRenderedPageBreak/>
              <w:t>02239</w:t>
            </w:r>
          </w:p>
        </w:tc>
        <w:tc>
          <w:tcPr>
            <w:tcW w:w="2285" w:type="dxa"/>
            <w:tcBorders>
              <w:top w:val="nil"/>
              <w:left w:val="nil"/>
              <w:bottom w:val="single" w:sz="4" w:space="0" w:color="A9A9A9"/>
              <w:right w:val="single" w:sz="4" w:space="0" w:color="A9A9A9"/>
            </w:tcBorders>
            <w:vAlign w:val="center"/>
          </w:tcPr>
          <w:p w14:paraId="76C8D14B" w14:textId="77777777" w:rsidR="008E219D" w:rsidRPr="00421870" w:rsidRDefault="005378B8">
            <w:pPr>
              <w:rPr>
                <w:color w:val="000000" w:themeColor="text1"/>
              </w:rPr>
            </w:pPr>
            <w:r w:rsidRPr="00421870">
              <w:rPr>
                <w:color w:val="000000" w:themeColor="text1"/>
              </w:rPr>
              <w:t>Xã Thượng Nông</w:t>
            </w:r>
          </w:p>
        </w:tc>
        <w:tc>
          <w:tcPr>
            <w:tcW w:w="1198" w:type="dxa"/>
            <w:tcBorders>
              <w:top w:val="nil"/>
              <w:left w:val="nil"/>
              <w:bottom w:val="single" w:sz="4" w:space="0" w:color="A9A9A9"/>
              <w:right w:val="single" w:sz="4" w:space="0" w:color="A9A9A9"/>
            </w:tcBorders>
            <w:vAlign w:val="center"/>
          </w:tcPr>
          <w:p w14:paraId="1112216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977F18"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71F3BB65" w14:textId="77777777" w:rsidR="008E219D" w:rsidRPr="00421870" w:rsidRDefault="005378B8">
            <w:pPr>
              <w:rPr>
                <w:color w:val="000000" w:themeColor="text1"/>
              </w:rPr>
            </w:pPr>
            <w:r w:rsidRPr="00421870">
              <w:rPr>
                <w:color w:val="000000" w:themeColor="text1"/>
              </w:rPr>
              <w:t>Tỉnh Tuyên Quang</w:t>
            </w:r>
          </w:p>
        </w:tc>
      </w:tr>
      <w:tr w:rsidR="00421870" w:rsidRPr="00421870" w14:paraId="66E4F43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177004" w14:textId="77777777" w:rsidR="008E219D" w:rsidRPr="00421870" w:rsidRDefault="005378B8">
            <w:pPr>
              <w:rPr>
                <w:color w:val="000000" w:themeColor="text1"/>
              </w:rPr>
            </w:pPr>
            <w:r w:rsidRPr="00421870">
              <w:rPr>
                <w:color w:val="000000" w:themeColor="text1"/>
              </w:rPr>
              <w:t>02245</w:t>
            </w:r>
          </w:p>
        </w:tc>
        <w:tc>
          <w:tcPr>
            <w:tcW w:w="2285" w:type="dxa"/>
            <w:tcBorders>
              <w:top w:val="nil"/>
              <w:left w:val="nil"/>
              <w:bottom w:val="single" w:sz="4" w:space="0" w:color="A9A9A9"/>
              <w:right w:val="single" w:sz="4" w:space="0" w:color="A9A9A9"/>
            </w:tcBorders>
            <w:vAlign w:val="center"/>
          </w:tcPr>
          <w:p w14:paraId="5730F5A9" w14:textId="77777777" w:rsidR="008E219D" w:rsidRPr="00421870" w:rsidRDefault="005378B8">
            <w:pPr>
              <w:rPr>
                <w:color w:val="000000" w:themeColor="text1"/>
              </w:rPr>
            </w:pPr>
            <w:r w:rsidRPr="00421870">
              <w:rPr>
                <w:color w:val="000000" w:themeColor="text1"/>
              </w:rPr>
              <w:t>Xã Côn Lôn</w:t>
            </w:r>
          </w:p>
        </w:tc>
        <w:tc>
          <w:tcPr>
            <w:tcW w:w="1198" w:type="dxa"/>
            <w:tcBorders>
              <w:top w:val="nil"/>
              <w:left w:val="nil"/>
              <w:bottom w:val="single" w:sz="4" w:space="0" w:color="A9A9A9"/>
              <w:right w:val="single" w:sz="4" w:space="0" w:color="A9A9A9"/>
            </w:tcBorders>
            <w:vAlign w:val="center"/>
          </w:tcPr>
          <w:p w14:paraId="0C4D34A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EABA5A"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1684/NQ-UBTVQH15; Ngày: 16/06/2025</w:t>
            </w:r>
          </w:p>
        </w:tc>
        <w:tc>
          <w:tcPr>
            <w:tcW w:w="1695" w:type="dxa"/>
            <w:tcBorders>
              <w:top w:val="nil"/>
              <w:left w:val="nil"/>
              <w:bottom w:val="single" w:sz="4" w:space="0" w:color="A9A9A9"/>
              <w:right w:val="single" w:sz="4" w:space="0" w:color="A9A9A9"/>
            </w:tcBorders>
            <w:vAlign w:val="center"/>
          </w:tcPr>
          <w:p w14:paraId="2FFBB895" w14:textId="77777777" w:rsidR="008E219D" w:rsidRPr="00421870" w:rsidRDefault="005378B8">
            <w:pPr>
              <w:rPr>
                <w:color w:val="000000" w:themeColor="text1"/>
              </w:rPr>
            </w:pPr>
            <w:r w:rsidRPr="00421870">
              <w:rPr>
                <w:color w:val="000000" w:themeColor="text1"/>
              </w:rPr>
              <w:t>Tỉnh Tuyên Quang</w:t>
            </w:r>
          </w:p>
        </w:tc>
      </w:tr>
      <w:tr w:rsidR="00421870" w:rsidRPr="00421870" w14:paraId="14AC38D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798B6A" w14:textId="77777777" w:rsidR="008E219D" w:rsidRPr="00421870" w:rsidRDefault="005378B8">
            <w:pPr>
              <w:rPr>
                <w:color w:val="000000" w:themeColor="text1"/>
              </w:rPr>
            </w:pPr>
            <w:r w:rsidRPr="00421870">
              <w:rPr>
                <w:color w:val="000000" w:themeColor="text1"/>
              </w:rPr>
              <w:t>02248</w:t>
            </w:r>
          </w:p>
        </w:tc>
        <w:tc>
          <w:tcPr>
            <w:tcW w:w="2285" w:type="dxa"/>
            <w:tcBorders>
              <w:top w:val="nil"/>
              <w:left w:val="nil"/>
              <w:bottom w:val="single" w:sz="4" w:space="0" w:color="A9A9A9"/>
              <w:right w:val="single" w:sz="4" w:space="0" w:color="A9A9A9"/>
            </w:tcBorders>
            <w:vAlign w:val="center"/>
          </w:tcPr>
          <w:p w14:paraId="69E64C81" w14:textId="77777777" w:rsidR="008E219D" w:rsidRPr="00421870" w:rsidRDefault="005378B8">
            <w:pPr>
              <w:rPr>
                <w:color w:val="000000" w:themeColor="text1"/>
              </w:rPr>
            </w:pPr>
            <w:r w:rsidRPr="00421870">
              <w:rPr>
                <w:color w:val="000000" w:themeColor="text1"/>
              </w:rPr>
              <w:t>Xã Yên Hoa</w:t>
            </w:r>
          </w:p>
        </w:tc>
        <w:tc>
          <w:tcPr>
            <w:tcW w:w="1198" w:type="dxa"/>
            <w:tcBorders>
              <w:top w:val="nil"/>
              <w:left w:val="nil"/>
              <w:bottom w:val="single" w:sz="4" w:space="0" w:color="A9A9A9"/>
              <w:right w:val="single" w:sz="4" w:space="0" w:color="A9A9A9"/>
            </w:tcBorders>
            <w:vAlign w:val="center"/>
          </w:tcPr>
          <w:p w14:paraId="4311D96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CD93B8"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4FA8AAC5" w14:textId="77777777" w:rsidR="008E219D" w:rsidRPr="00421870" w:rsidRDefault="005378B8">
            <w:pPr>
              <w:rPr>
                <w:color w:val="000000" w:themeColor="text1"/>
              </w:rPr>
            </w:pPr>
            <w:r w:rsidRPr="00421870">
              <w:rPr>
                <w:color w:val="000000" w:themeColor="text1"/>
              </w:rPr>
              <w:t>Tỉnh Tuyên Quang</w:t>
            </w:r>
          </w:p>
        </w:tc>
      </w:tr>
      <w:tr w:rsidR="00421870" w:rsidRPr="00421870" w14:paraId="317425A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0E1BFA" w14:textId="77777777" w:rsidR="008E219D" w:rsidRPr="00421870" w:rsidRDefault="005378B8">
            <w:pPr>
              <w:rPr>
                <w:color w:val="000000" w:themeColor="text1"/>
              </w:rPr>
            </w:pPr>
            <w:r w:rsidRPr="00421870">
              <w:rPr>
                <w:color w:val="000000" w:themeColor="text1"/>
              </w:rPr>
              <w:t>02260</w:t>
            </w:r>
          </w:p>
        </w:tc>
        <w:tc>
          <w:tcPr>
            <w:tcW w:w="2285" w:type="dxa"/>
            <w:tcBorders>
              <w:top w:val="nil"/>
              <w:left w:val="nil"/>
              <w:bottom w:val="single" w:sz="4" w:space="0" w:color="A9A9A9"/>
              <w:right w:val="single" w:sz="4" w:space="0" w:color="A9A9A9"/>
            </w:tcBorders>
            <w:vAlign w:val="center"/>
          </w:tcPr>
          <w:p w14:paraId="6E54074E" w14:textId="77777777" w:rsidR="008E219D" w:rsidRPr="00421870" w:rsidRDefault="005378B8">
            <w:pPr>
              <w:rPr>
                <w:color w:val="000000" w:themeColor="text1"/>
              </w:rPr>
            </w:pPr>
            <w:r w:rsidRPr="00421870">
              <w:rPr>
                <w:color w:val="000000" w:themeColor="text1"/>
              </w:rPr>
              <w:t xml:space="preserve">Xã Hồng Thái </w:t>
            </w:r>
          </w:p>
        </w:tc>
        <w:tc>
          <w:tcPr>
            <w:tcW w:w="1198" w:type="dxa"/>
            <w:tcBorders>
              <w:top w:val="nil"/>
              <w:left w:val="nil"/>
              <w:bottom w:val="single" w:sz="4" w:space="0" w:color="A9A9A9"/>
              <w:right w:val="single" w:sz="4" w:space="0" w:color="A9A9A9"/>
            </w:tcBorders>
            <w:vAlign w:val="center"/>
          </w:tcPr>
          <w:p w14:paraId="28A9321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F3BF2C"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0AF9EFE0" w14:textId="77777777" w:rsidR="008E219D" w:rsidRPr="00421870" w:rsidRDefault="005378B8">
            <w:pPr>
              <w:rPr>
                <w:color w:val="000000" w:themeColor="text1"/>
              </w:rPr>
            </w:pPr>
            <w:r w:rsidRPr="00421870">
              <w:rPr>
                <w:color w:val="000000" w:themeColor="text1"/>
              </w:rPr>
              <w:t>Tỉnh Tuyên Quang</w:t>
            </w:r>
          </w:p>
        </w:tc>
      </w:tr>
      <w:tr w:rsidR="00421870" w:rsidRPr="00421870" w14:paraId="66B698F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D4C012" w14:textId="77777777" w:rsidR="008E219D" w:rsidRPr="00421870" w:rsidRDefault="005378B8">
            <w:pPr>
              <w:rPr>
                <w:color w:val="000000" w:themeColor="text1"/>
              </w:rPr>
            </w:pPr>
            <w:r w:rsidRPr="00421870">
              <w:rPr>
                <w:color w:val="000000" w:themeColor="text1"/>
              </w:rPr>
              <w:t>02266</w:t>
            </w:r>
          </w:p>
        </w:tc>
        <w:tc>
          <w:tcPr>
            <w:tcW w:w="2285" w:type="dxa"/>
            <w:tcBorders>
              <w:top w:val="nil"/>
              <w:left w:val="nil"/>
              <w:bottom w:val="single" w:sz="4" w:space="0" w:color="A9A9A9"/>
              <w:right w:val="single" w:sz="4" w:space="0" w:color="A9A9A9"/>
            </w:tcBorders>
            <w:vAlign w:val="center"/>
          </w:tcPr>
          <w:p w14:paraId="2FD954EC" w14:textId="77777777" w:rsidR="008E219D" w:rsidRPr="00421870" w:rsidRDefault="005378B8">
            <w:pPr>
              <w:rPr>
                <w:color w:val="000000" w:themeColor="text1"/>
              </w:rPr>
            </w:pPr>
            <w:r w:rsidRPr="00421870">
              <w:rPr>
                <w:color w:val="000000" w:themeColor="text1"/>
              </w:rPr>
              <w:t xml:space="preserve">Xã Lâm Bình </w:t>
            </w:r>
          </w:p>
        </w:tc>
        <w:tc>
          <w:tcPr>
            <w:tcW w:w="1198" w:type="dxa"/>
            <w:tcBorders>
              <w:top w:val="nil"/>
              <w:left w:val="nil"/>
              <w:bottom w:val="single" w:sz="4" w:space="0" w:color="A9A9A9"/>
              <w:right w:val="single" w:sz="4" w:space="0" w:color="A9A9A9"/>
            </w:tcBorders>
            <w:vAlign w:val="center"/>
          </w:tcPr>
          <w:p w14:paraId="3F9BA82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8F4992" w14:textId="77777777" w:rsidR="008E219D" w:rsidRPr="00421870" w:rsidRDefault="005378B8">
            <w:pPr>
              <w:rPr>
                <w:color w:val="000000" w:themeColor="text1"/>
              </w:rPr>
            </w:pPr>
            <w:r w:rsidRPr="00421870">
              <w:rPr>
                <w:color w:val="000000" w:themeColor="text1"/>
              </w:rPr>
              <w:t xml:space="preserve">Số: 1684/NQ-UBTVQH15;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0106389D" w14:textId="77777777" w:rsidR="008E219D" w:rsidRPr="00421870" w:rsidRDefault="005378B8">
            <w:pPr>
              <w:rPr>
                <w:color w:val="000000" w:themeColor="text1"/>
              </w:rPr>
            </w:pPr>
            <w:r w:rsidRPr="00421870">
              <w:rPr>
                <w:color w:val="000000" w:themeColor="text1"/>
              </w:rPr>
              <w:t>Tỉnh Tuyên Quang</w:t>
            </w:r>
          </w:p>
        </w:tc>
      </w:tr>
      <w:tr w:rsidR="00421870" w:rsidRPr="00421870" w14:paraId="5BDA0BD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16B225" w14:textId="77777777" w:rsidR="008E219D" w:rsidRPr="00421870" w:rsidRDefault="005378B8">
            <w:pPr>
              <w:rPr>
                <w:color w:val="000000" w:themeColor="text1"/>
              </w:rPr>
            </w:pPr>
            <w:r w:rsidRPr="00421870">
              <w:rPr>
                <w:color w:val="000000" w:themeColor="text1"/>
              </w:rPr>
              <w:t>02269</w:t>
            </w:r>
          </w:p>
        </w:tc>
        <w:tc>
          <w:tcPr>
            <w:tcW w:w="2285" w:type="dxa"/>
            <w:tcBorders>
              <w:top w:val="nil"/>
              <w:left w:val="nil"/>
              <w:bottom w:val="single" w:sz="4" w:space="0" w:color="A9A9A9"/>
              <w:right w:val="single" w:sz="4" w:space="0" w:color="A9A9A9"/>
            </w:tcBorders>
            <w:vAlign w:val="center"/>
          </w:tcPr>
          <w:p w14:paraId="2FBCEACB" w14:textId="77777777" w:rsidR="008E219D" w:rsidRPr="00421870" w:rsidRDefault="005378B8">
            <w:pPr>
              <w:rPr>
                <w:color w:val="000000" w:themeColor="text1"/>
              </w:rPr>
            </w:pPr>
            <w:r w:rsidRPr="00421870">
              <w:rPr>
                <w:color w:val="000000" w:themeColor="text1"/>
              </w:rPr>
              <w:t>Xã Thượng Lâm</w:t>
            </w:r>
          </w:p>
        </w:tc>
        <w:tc>
          <w:tcPr>
            <w:tcW w:w="1198" w:type="dxa"/>
            <w:tcBorders>
              <w:top w:val="nil"/>
              <w:left w:val="nil"/>
              <w:bottom w:val="single" w:sz="4" w:space="0" w:color="A9A9A9"/>
              <w:right w:val="single" w:sz="4" w:space="0" w:color="A9A9A9"/>
            </w:tcBorders>
            <w:vAlign w:val="center"/>
          </w:tcPr>
          <w:p w14:paraId="7D882DC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5243A6"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2AFA3543" w14:textId="77777777" w:rsidR="008E219D" w:rsidRPr="00421870" w:rsidRDefault="005378B8">
            <w:pPr>
              <w:rPr>
                <w:color w:val="000000" w:themeColor="text1"/>
              </w:rPr>
            </w:pPr>
            <w:r w:rsidRPr="00421870">
              <w:rPr>
                <w:color w:val="000000" w:themeColor="text1"/>
              </w:rPr>
              <w:t>Tỉnh Tuyên Quang</w:t>
            </w:r>
          </w:p>
        </w:tc>
      </w:tr>
      <w:tr w:rsidR="00421870" w:rsidRPr="00421870" w14:paraId="59D661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059318" w14:textId="77777777" w:rsidR="008E219D" w:rsidRPr="00421870" w:rsidRDefault="005378B8">
            <w:pPr>
              <w:rPr>
                <w:color w:val="000000" w:themeColor="text1"/>
              </w:rPr>
            </w:pPr>
            <w:r w:rsidRPr="00421870">
              <w:rPr>
                <w:color w:val="000000" w:themeColor="text1"/>
              </w:rPr>
              <w:t>02287</w:t>
            </w:r>
          </w:p>
        </w:tc>
        <w:tc>
          <w:tcPr>
            <w:tcW w:w="2285" w:type="dxa"/>
            <w:tcBorders>
              <w:top w:val="nil"/>
              <w:left w:val="nil"/>
              <w:bottom w:val="single" w:sz="4" w:space="0" w:color="A9A9A9"/>
              <w:right w:val="single" w:sz="4" w:space="0" w:color="A9A9A9"/>
            </w:tcBorders>
            <w:vAlign w:val="center"/>
          </w:tcPr>
          <w:p w14:paraId="0BE8E4F3" w14:textId="77777777" w:rsidR="008E219D" w:rsidRPr="00421870" w:rsidRDefault="005378B8">
            <w:pPr>
              <w:rPr>
                <w:color w:val="000000" w:themeColor="text1"/>
              </w:rPr>
            </w:pPr>
            <w:r w:rsidRPr="00421870">
              <w:rPr>
                <w:color w:val="000000" w:themeColor="text1"/>
              </w:rPr>
              <w:t>Xã Chiêm Hoá</w:t>
            </w:r>
          </w:p>
        </w:tc>
        <w:tc>
          <w:tcPr>
            <w:tcW w:w="1198" w:type="dxa"/>
            <w:tcBorders>
              <w:top w:val="nil"/>
              <w:left w:val="nil"/>
              <w:bottom w:val="single" w:sz="4" w:space="0" w:color="A9A9A9"/>
              <w:right w:val="single" w:sz="4" w:space="0" w:color="A9A9A9"/>
            </w:tcBorders>
            <w:vAlign w:val="center"/>
          </w:tcPr>
          <w:p w14:paraId="00A400F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C5D089"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75DDD236" w14:textId="77777777" w:rsidR="008E219D" w:rsidRPr="00421870" w:rsidRDefault="005378B8">
            <w:pPr>
              <w:rPr>
                <w:color w:val="000000" w:themeColor="text1"/>
              </w:rPr>
            </w:pPr>
            <w:r w:rsidRPr="00421870">
              <w:rPr>
                <w:color w:val="000000" w:themeColor="text1"/>
              </w:rPr>
              <w:t>Tỉnh Tuyên Quang</w:t>
            </w:r>
          </w:p>
        </w:tc>
      </w:tr>
      <w:tr w:rsidR="00421870" w:rsidRPr="00421870" w14:paraId="1ACA32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555849" w14:textId="77777777" w:rsidR="008E219D" w:rsidRPr="00421870" w:rsidRDefault="005378B8">
            <w:pPr>
              <w:rPr>
                <w:color w:val="000000" w:themeColor="text1"/>
              </w:rPr>
            </w:pPr>
            <w:r w:rsidRPr="00421870">
              <w:rPr>
                <w:color w:val="000000" w:themeColor="text1"/>
              </w:rPr>
              <w:t>02296</w:t>
            </w:r>
          </w:p>
        </w:tc>
        <w:tc>
          <w:tcPr>
            <w:tcW w:w="2285" w:type="dxa"/>
            <w:tcBorders>
              <w:top w:val="nil"/>
              <w:left w:val="nil"/>
              <w:bottom w:val="single" w:sz="4" w:space="0" w:color="A9A9A9"/>
              <w:right w:val="single" w:sz="4" w:space="0" w:color="A9A9A9"/>
            </w:tcBorders>
            <w:vAlign w:val="center"/>
          </w:tcPr>
          <w:p w14:paraId="35289CF8" w14:textId="77777777" w:rsidR="008E219D" w:rsidRPr="00421870" w:rsidRDefault="005378B8">
            <w:pPr>
              <w:rPr>
                <w:color w:val="000000" w:themeColor="text1"/>
              </w:rPr>
            </w:pPr>
            <w:r w:rsidRPr="00421870">
              <w:rPr>
                <w:color w:val="000000" w:themeColor="text1"/>
              </w:rPr>
              <w:t>Xã Bình An</w:t>
            </w:r>
          </w:p>
        </w:tc>
        <w:tc>
          <w:tcPr>
            <w:tcW w:w="1198" w:type="dxa"/>
            <w:tcBorders>
              <w:top w:val="nil"/>
              <w:left w:val="nil"/>
              <w:bottom w:val="single" w:sz="4" w:space="0" w:color="A9A9A9"/>
              <w:right w:val="single" w:sz="4" w:space="0" w:color="A9A9A9"/>
            </w:tcBorders>
            <w:vAlign w:val="center"/>
          </w:tcPr>
          <w:p w14:paraId="721AB5A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B6ABAC"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4BE49237" w14:textId="77777777" w:rsidR="008E219D" w:rsidRPr="00421870" w:rsidRDefault="005378B8">
            <w:pPr>
              <w:rPr>
                <w:color w:val="000000" w:themeColor="text1"/>
              </w:rPr>
            </w:pPr>
            <w:r w:rsidRPr="00421870">
              <w:rPr>
                <w:color w:val="000000" w:themeColor="text1"/>
              </w:rPr>
              <w:t>Tỉnh Tuyên Quang</w:t>
            </w:r>
          </w:p>
        </w:tc>
      </w:tr>
      <w:tr w:rsidR="00421870" w:rsidRPr="00421870" w14:paraId="1C61D8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0709DC" w14:textId="77777777" w:rsidR="008E219D" w:rsidRPr="00421870" w:rsidRDefault="005378B8">
            <w:pPr>
              <w:rPr>
                <w:color w:val="000000" w:themeColor="text1"/>
              </w:rPr>
            </w:pPr>
            <w:r w:rsidRPr="00421870">
              <w:rPr>
                <w:color w:val="000000" w:themeColor="text1"/>
              </w:rPr>
              <w:t>02302</w:t>
            </w:r>
          </w:p>
        </w:tc>
        <w:tc>
          <w:tcPr>
            <w:tcW w:w="2285" w:type="dxa"/>
            <w:tcBorders>
              <w:top w:val="nil"/>
              <w:left w:val="nil"/>
              <w:bottom w:val="single" w:sz="4" w:space="0" w:color="A9A9A9"/>
              <w:right w:val="single" w:sz="4" w:space="0" w:color="A9A9A9"/>
            </w:tcBorders>
            <w:vAlign w:val="center"/>
          </w:tcPr>
          <w:p w14:paraId="5B123628" w14:textId="77777777" w:rsidR="008E219D" w:rsidRPr="00421870" w:rsidRDefault="005378B8">
            <w:pPr>
              <w:rPr>
                <w:color w:val="000000" w:themeColor="text1"/>
              </w:rPr>
            </w:pPr>
            <w:r w:rsidRPr="00421870">
              <w:rPr>
                <w:color w:val="000000" w:themeColor="text1"/>
              </w:rPr>
              <w:t>Xã Minh Quang</w:t>
            </w:r>
          </w:p>
        </w:tc>
        <w:tc>
          <w:tcPr>
            <w:tcW w:w="1198" w:type="dxa"/>
            <w:tcBorders>
              <w:top w:val="nil"/>
              <w:left w:val="nil"/>
              <w:bottom w:val="single" w:sz="4" w:space="0" w:color="A9A9A9"/>
              <w:right w:val="single" w:sz="4" w:space="0" w:color="A9A9A9"/>
            </w:tcBorders>
            <w:vAlign w:val="center"/>
          </w:tcPr>
          <w:p w14:paraId="64B4725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992B32A"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0BF04A5F" w14:textId="77777777" w:rsidR="008E219D" w:rsidRPr="00421870" w:rsidRDefault="005378B8">
            <w:pPr>
              <w:rPr>
                <w:color w:val="000000" w:themeColor="text1"/>
              </w:rPr>
            </w:pPr>
            <w:r w:rsidRPr="00421870">
              <w:rPr>
                <w:color w:val="000000" w:themeColor="text1"/>
              </w:rPr>
              <w:t>Tỉnh Tuyên Quang</w:t>
            </w:r>
          </w:p>
        </w:tc>
      </w:tr>
      <w:tr w:rsidR="00421870" w:rsidRPr="00421870" w14:paraId="72DD77B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BE9D33" w14:textId="77777777" w:rsidR="008E219D" w:rsidRPr="00421870" w:rsidRDefault="005378B8">
            <w:pPr>
              <w:rPr>
                <w:color w:val="000000" w:themeColor="text1"/>
              </w:rPr>
            </w:pPr>
            <w:r w:rsidRPr="00421870">
              <w:rPr>
                <w:color w:val="000000" w:themeColor="text1"/>
              </w:rPr>
              <w:t>02305</w:t>
            </w:r>
          </w:p>
        </w:tc>
        <w:tc>
          <w:tcPr>
            <w:tcW w:w="2285" w:type="dxa"/>
            <w:tcBorders>
              <w:top w:val="nil"/>
              <w:left w:val="nil"/>
              <w:bottom w:val="single" w:sz="4" w:space="0" w:color="A9A9A9"/>
              <w:right w:val="single" w:sz="4" w:space="0" w:color="A9A9A9"/>
            </w:tcBorders>
            <w:vAlign w:val="center"/>
          </w:tcPr>
          <w:p w14:paraId="5BA19BE5" w14:textId="77777777" w:rsidR="008E219D" w:rsidRPr="00421870" w:rsidRDefault="005378B8">
            <w:pPr>
              <w:rPr>
                <w:color w:val="000000" w:themeColor="text1"/>
              </w:rPr>
            </w:pPr>
            <w:r w:rsidRPr="00421870">
              <w:rPr>
                <w:color w:val="000000" w:themeColor="text1"/>
              </w:rPr>
              <w:t>Xã Trung Hà</w:t>
            </w:r>
          </w:p>
        </w:tc>
        <w:tc>
          <w:tcPr>
            <w:tcW w:w="1198" w:type="dxa"/>
            <w:tcBorders>
              <w:top w:val="nil"/>
              <w:left w:val="nil"/>
              <w:bottom w:val="single" w:sz="4" w:space="0" w:color="A9A9A9"/>
              <w:right w:val="single" w:sz="4" w:space="0" w:color="A9A9A9"/>
            </w:tcBorders>
            <w:vAlign w:val="center"/>
          </w:tcPr>
          <w:p w14:paraId="61E68F7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1A7197"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428491E3" w14:textId="77777777" w:rsidR="008E219D" w:rsidRPr="00421870" w:rsidRDefault="005378B8">
            <w:pPr>
              <w:rPr>
                <w:color w:val="000000" w:themeColor="text1"/>
              </w:rPr>
            </w:pPr>
            <w:r w:rsidRPr="00421870">
              <w:rPr>
                <w:color w:val="000000" w:themeColor="text1"/>
              </w:rPr>
              <w:t>Tỉnh Tuyên Quang</w:t>
            </w:r>
          </w:p>
        </w:tc>
      </w:tr>
      <w:tr w:rsidR="00421870" w:rsidRPr="00421870" w14:paraId="76A3F1E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47C2C3" w14:textId="77777777" w:rsidR="008E219D" w:rsidRPr="00421870" w:rsidRDefault="005378B8">
            <w:pPr>
              <w:rPr>
                <w:color w:val="000000" w:themeColor="text1"/>
              </w:rPr>
            </w:pPr>
            <w:r w:rsidRPr="00421870">
              <w:rPr>
                <w:color w:val="000000" w:themeColor="text1"/>
              </w:rPr>
              <w:t>02308</w:t>
            </w:r>
          </w:p>
        </w:tc>
        <w:tc>
          <w:tcPr>
            <w:tcW w:w="2285" w:type="dxa"/>
            <w:tcBorders>
              <w:top w:val="nil"/>
              <w:left w:val="nil"/>
              <w:bottom w:val="single" w:sz="4" w:space="0" w:color="A9A9A9"/>
              <w:right w:val="single" w:sz="4" w:space="0" w:color="A9A9A9"/>
            </w:tcBorders>
            <w:vAlign w:val="center"/>
          </w:tcPr>
          <w:p w14:paraId="1D078DBB" w14:textId="77777777" w:rsidR="008E219D" w:rsidRPr="00421870" w:rsidRDefault="005378B8">
            <w:pPr>
              <w:rPr>
                <w:color w:val="000000" w:themeColor="text1"/>
              </w:rPr>
            </w:pPr>
            <w:r w:rsidRPr="00421870">
              <w:rPr>
                <w:color w:val="000000" w:themeColor="text1"/>
              </w:rPr>
              <w:t>Xã Tân Mỹ</w:t>
            </w:r>
          </w:p>
        </w:tc>
        <w:tc>
          <w:tcPr>
            <w:tcW w:w="1198" w:type="dxa"/>
            <w:tcBorders>
              <w:top w:val="nil"/>
              <w:left w:val="nil"/>
              <w:bottom w:val="single" w:sz="4" w:space="0" w:color="A9A9A9"/>
              <w:right w:val="single" w:sz="4" w:space="0" w:color="A9A9A9"/>
            </w:tcBorders>
            <w:vAlign w:val="center"/>
          </w:tcPr>
          <w:p w14:paraId="45D4FF1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4A41F7"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16D14DD7" w14:textId="77777777" w:rsidR="008E219D" w:rsidRPr="00421870" w:rsidRDefault="005378B8">
            <w:pPr>
              <w:rPr>
                <w:color w:val="000000" w:themeColor="text1"/>
              </w:rPr>
            </w:pPr>
            <w:r w:rsidRPr="00421870">
              <w:rPr>
                <w:color w:val="000000" w:themeColor="text1"/>
              </w:rPr>
              <w:t>Tỉnh Tuyên Quang</w:t>
            </w:r>
          </w:p>
        </w:tc>
      </w:tr>
      <w:tr w:rsidR="00421870" w:rsidRPr="00421870" w14:paraId="7D64064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84A2C9" w14:textId="77777777" w:rsidR="008E219D" w:rsidRPr="00421870" w:rsidRDefault="005378B8">
            <w:pPr>
              <w:rPr>
                <w:color w:val="000000" w:themeColor="text1"/>
              </w:rPr>
            </w:pPr>
            <w:r w:rsidRPr="00421870">
              <w:rPr>
                <w:color w:val="000000" w:themeColor="text1"/>
              </w:rPr>
              <w:t>02317</w:t>
            </w:r>
          </w:p>
        </w:tc>
        <w:tc>
          <w:tcPr>
            <w:tcW w:w="2285" w:type="dxa"/>
            <w:tcBorders>
              <w:top w:val="nil"/>
              <w:left w:val="nil"/>
              <w:bottom w:val="single" w:sz="4" w:space="0" w:color="A9A9A9"/>
              <w:right w:val="single" w:sz="4" w:space="0" w:color="A9A9A9"/>
            </w:tcBorders>
            <w:vAlign w:val="center"/>
          </w:tcPr>
          <w:p w14:paraId="1D65A767" w14:textId="77777777" w:rsidR="008E219D" w:rsidRPr="00421870" w:rsidRDefault="005378B8">
            <w:pPr>
              <w:rPr>
                <w:color w:val="000000" w:themeColor="text1"/>
              </w:rPr>
            </w:pPr>
            <w:r w:rsidRPr="00421870">
              <w:rPr>
                <w:color w:val="000000" w:themeColor="text1"/>
              </w:rPr>
              <w:t>Xã Yên Lập</w:t>
            </w:r>
          </w:p>
        </w:tc>
        <w:tc>
          <w:tcPr>
            <w:tcW w:w="1198" w:type="dxa"/>
            <w:tcBorders>
              <w:top w:val="nil"/>
              <w:left w:val="nil"/>
              <w:bottom w:val="single" w:sz="4" w:space="0" w:color="A9A9A9"/>
              <w:right w:val="single" w:sz="4" w:space="0" w:color="A9A9A9"/>
            </w:tcBorders>
            <w:vAlign w:val="center"/>
          </w:tcPr>
          <w:p w14:paraId="5FD3DE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0F9F06"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1854844C" w14:textId="77777777" w:rsidR="008E219D" w:rsidRPr="00421870" w:rsidRDefault="005378B8">
            <w:pPr>
              <w:rPr>
                <w:color w:val="000000" w:themeColor="text1"/>
              </w:rPr>
            </w:pPr>
            <w:r w:rsidRPr="00421870">
              <w:rPr>
                <w:color w:val="000000" w:themeColor="text1"/>
              </w:rPr>
              <w:t>Tỉnh Tuyên Quang</w:t>
            </w:r>
          </w:p>
        </w:tc>
      </w:tr>
      <w:tr w:rsidR="00421870" w:rsidRPr="00421870" w14:paraId="20ED3CC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5224F2" w14:textId="77777777" w:rsidR="008E219D" w:rsidRPr="00421870" w:rsidRDefault="005378B8">
            <w:pPr>
              <w:rPr>
                <w:color w:val="000000" w:themeColor="text1"/>
              </w:rPr>
            </w:pPr>
            <w:r w:rsidRPr="00421870">
              <w:rPr>
                <w:color w:val="000000" w:themeColor="text1"/>
              </w:rPr>
              <w:t>02320</w:t>
            </w:r>
          </w:p>
        </w:tc>
        <w:tc>
          <w:tcPr>
            <w:tcW w:w="2285" w:type="dxa"/>
            <w:tcBorders>
              <w:top w:val="nil"/>
              <w:left w:val="nil"/>
              <w:bottom w:val="single" w:sz="4" w:space="0" w:color="A9A9A9"/>
              <w:right w:val="single" w:sz="4" w:space="0" w:color="A9A9A9"/>
            </w:tcBorders>
            <w:vAlign w:val="center"/>
          </w:tcPr>
          <w:p w14:paraId="47600625" w14:textId="77777777" w:rsidR="008E219D" w:rsidRPr="00421870" w:rsidRDefault="005378B8">
            <w:pPr>
              <w:rPr>
                <w:color w:val="000000" w:themeColor="text1"/>
              </w:rPr>
            </w:pPr>
            <w:r w:rsidRPr="00421870">
              <w:rPr>
                <w:color w:val="000000" w:themeColor="text1"/>
              </w:rPr>
              <w:t>Xã Tân An</w:t>
            </w:r>
          </w:p>
        </w:tc>
        <w:tc>
          <w:tcPr>
            <w:tcW w:w="1198" w:type="dxa"/>
            <w:tcBorders>
              <w:top w:val="nil"/>
              <w:left w:val="nil"/>
              <w:bottom w:val="single" w:sz="4" w:space="0" w:color="A9A9A9"/>
              <w:right w:val="single" w:sz="4" w:space="0" w:color="A9A9A9"/>
            </w:tcBorders>
            <w:vAlign w:val="center"/>
          </w:tcPr>
          <w:p w14:paraId="49D8960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016983"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72397292" w14:textId="77777777" w:rsidR="008E219D" w:rsidRPr="00421870" w:rsidRDefault="005378B8">
            <w:pPr>
              <w:rPr>
                <w:color w:val="000000" w:themeColor="text1"/>
              </w:rPr>
            </w:pPr>
            <w:r w:rsidRPr="00421870">
              <w:rPr>
                <w:color w:val="000000" w:themeColor="text1"/>
              </w:rPr>
              <w:t>Tỉnh Tuyên Quang</w:t>
            </w:r>
          </w:p>
        </w:tc>
      </w:tr>
      <w:tr w:rsidR="00421870" w:rsidRPr="00421870" w14:paraId="64B2E37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419428" w14:textId="77777777" w:rsidR="008E219D" w:rsidRPr="00421870" w:rsidRDefault="005378B8">
            <w:pPr>
              <w:rPr>
                <w:color w:val="000000" w:themeColor="text1"/>
              </w:rPr>
            </w:pPr>
            <w:r w:rsidRPr="00421870">
              <w:rPr>
                <w:color w:val="000000" w:themeColor="text1"/>
              </w:rPr>
              <w:t>02332</w:t>
            </w:r>
          </w:p>
        </w:tc>
        <w:tc>
          <w:tcPr>
            <w:tcW w:w="2285" w:type="dxa"/>
            <w:tcBorders>
              <w:top w:val="nil"/>
              <w:left w:val="nil"/>
              <w:bottom w:val="single" w:sz="4" w:space="0" w:color="A9A9A9"/>
              <w:right w:val="single" w:sz="4" w:space="0" w:color="A9A9A9"/>
            </w:tcBorders>
            <w:vAlign w:val="center"/>
          </w:tcPr>
          <w:p w14:paraId="16DD91A9" w14:textId="77777777" w:rsidR="008E219D" w:rsidRPr="00421870" w:rsidRDefault="005378B8">
            <w:pPr>
              <w:rPr>
                <w:color w:val="000000" w:themeColor="text1"/>
              </w:rPr>
            </w:pPr>
            <w:r w:rsidRPr="00421870">
              <w:rPr>
                <w:color w:val="000000" w:themeColor="text1"/>
              </w:rPr>
              <w:t>Xã Kiên Đài</w:t>
            </w:r>
          </w:p>
        </w:tc>
        <w:tc>
          <w:tcPr>
            <w:tcW w:w="1198" w:type="dxa"/>
            <w:tcBorders>
              <w:top w:val="nil"/>
              <w:left w:val="nil"/>
              <w:bottom w:val="single" w:sz="4" w:space="0" w:color="A9A9A9"/>
              <w:right w:val="single" w:sz="4" w:space="0" w:color="A9A9A9"/>
            </w:tcBorders>
            <w:vAlign w:val="center"/>
          </w:tcPr>
          <w:p w14:paraId="4D29ACA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D25019"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6957B475" w14:textId="77777777" w:rsidR="008E219D" w:rsidRPr="00421870" w:rsidRDefault="005378B8">
            <w:pPr>
              <w:rPr>
                <w:color w:val="000000" w:themeColor="text1"/>
              </w:rPr>
            </w:pPr>
            <w:r w:rsidRPr="00421870">
              <w:rPr>
                <w:color w:val="000000" w:themeColor="text1"/>
              </w:rPr>
              <w:t>Tỉnh Tuyên Quang</w:t>
            </w:r>
          </w:p>
        </w:tc>
      </w:tr>
      <w:tr w:rsidR="00421870" w:rsidRPr="00421870" w14:paraId="74AFE2E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CE1D55" w14:textId="77777777" w:rsidR="008E219D" w:rsidRPr="00421870" w:rsidRDefault="005378B8">
            <w:pPr>
              <w:rPr>
                <w:color w:val="000000" w:themeColor="text1"/>
              </w:rPr>
            </w:pPr>
            <w:r w:rsidRPr="00421870">
              <w:rPr>
                <w:color w:val="000000" w:themeColor="text1"/>
              </w:rPr>
              <w:t>02350</w:t>
            </w:r>
          </w:p>
        </w:tc>
        <w:tc>
          <w:tcPr>
            <w:tcW w:w="2285" w:type="dxa"/>
            <w:tcBorders>
              <w:top w:val="nil"/>
              <w:left w:val="nil"/>
              <w:bottom w:val="single" w:sz="4" w:space="0" w:color="A9A9A9"/>
              <w:right w:val="single" w:sz="4" w:space="0" w:color="A9A9A9"/>
            </w:tcBorders>
            <w:vAlign w:val="center"/>
          </w:tcPr>
          <w:p w14:paraId="27482770" w14:textId="77777777" w:rsidR="008E219D" w:rsidRPr="00421870" w:rsidRDefault="005378B8">
            <w:pPr>
              <w:rPr>
                <w:color w:val="000000" w:themeColor="text1"/>
              </w:rPr>
            </w:pPr>
            <w:r w:rsidRPr="00421870">
              <w:rPr>
                <w:color w:val="000000" w:themeColor="text1"/>
              </w:rPr>
              <w:t>Xã Kim Bình</w:t>
            </w:r>
          </w:p>
        </w:tc>
        <w:tc>
          <w:tcPr>
            <w:tcW w:w="1198" w:type="dxa"/>
            <w:tcBorders>
              <w:top w:val="nil"/>
              <w:left w:val="nil"/>
              <w:bottom w:val="single" w:sz="4" w:space="0" w:color="A9A9A9"/>
              <w:right w:val="single" w:sz="4" w:space="0" w:color="A9A9A9"/>
            </w:tcBorders>
            <w:vAlign w:val="center"/>
          </w:tcPr>
          <w:p w14:paraId="161DBA3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7CE71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1684/NQ-UBTVQH15; Ngày: 16/06/2025</w:t>
            </w:r>
          </w:p>
        </w:tc>
        <w:tc>
          <w:tcPr>
            <w:tcW w:w="1695" w:type="dxa"/>
            <w:tcBorders>
              <w:top w:val="nil"/>
              <w:left w:val="nil"/>
              <w:bottom w:val="single" w:sz="4" w:space="0" w:color="A9A9A9"/>
              <w:right w:val="single" w:sz="4" w:space="0" w:color="A9A9A9"/>
            </w:tcBorders>
            <w:vAlign w:val="center"/>
          </w:tcPr>
          <w:p w14:paraId="0BB9DF15" w14:textId="77777777" w:rsidR="008E219D" w:rsidRPr="00421870" w:rsidRDefault="005378B8">
            <w:pPr>
              <w:rPr>
                <w:color w:val="000000" w:themeColor="text1"/>
              </w:rPr>
            </w:pPr>
            <w:r w:rsidRPr="00421870">
              <w:rPr>
                <w:color w:val="000000" w:themeColor="text1"/>
              </w:rPr>
              <w:t>Tỉnh Tuyên Quang</w:t>
            </w:r>
          </w:p>
        </w:tc>
      </w:tr>
      <w:tr w:rsidR="00421870" w:rsidRPr="00421870" w14:paraId="18DD9C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A15DB7" w14:textId="77777777" w:rsidR="008E219D" w:rsidRPr="00421870" w:rsidRDefault="005378B8">
            <w:pPr>
              <w:rPr>
                <w:color w:val="000000" w:themeColor="text1"/>
              </w:rPr>
            </w:pPr>
            <w:r w:rsidRPr="00421870">
              <w:rPr>
                <w:color w:val="000000" w:themeColor="text1"/>
              </w:rPr>
              <w:t>02353</w:t>
            </w:r>
          </w:p>
        </w:tc>
        <w:tc>
          <w:tcPr>
            <w:tcW w:w="2285" w:type="dxa"/>
            <w:tcBorders>
              <w:top w:val="nil"/>
              <w:left w:val="nil"/>
              <w:bottom w:val="single" w:sz="4" w:space="0" w:color="A9A9A9"/>
              <w:right w:val="single" w:sz="4" w:space="0" w:color="A9A9A9"/>
            </w:tcBorders>
            <w:vAlign w:val="center"/>
          </w:tcPr>
          <w:p w14:paraId="3B94F133" w14:textId="77777777" w:rsidR="008E219D" w:rsidRPr="00421870" w:rsidRDefault="005378B8">
            <w:pPr>
              <w:rPr>
                <w:color w:val="000000" w:themeColor="text1"/>
              </w:rPr>
            </w:pPr>
            <w:r w:rsidRPr="00421870">
              <w:rPr>
                <w:color w:val="000000" w:themeColor="text1"/>
              </w:rPr>
              <w:t>Xã Hoà An</w:t>
            </w:r>
          </w:p>
        </w:tc>
        <w:tc>
          <w:tcPr>
            <w:tcW w:w="1198" w:type="dxa"/>
            <w:tcBorders>
              <w:top w:val="nil"/>
              <w:left w:val="nil"/>
              <w:bottom w:val="single" w:sz="4" w:space="0" w:color="A9A9A9"/>
              <w:right w:val="single" w:sz="4" w:space="0" w:color="A9A9A9"/>
            </w:tcBorders>
            <w:vAlign w:val="center"/>
          </w:tcPr>
          <w:p w14:paraId="5BF6027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C8D637"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3ECEA6B1" w14:textId="77777777" w:rsidR="008E219D" w:rsidRPr="00421870" w:rsidRDefault="005378B8">
            <w:pPr>
              <w:rPr>
                <w:color w:val="000000" w:themeColor="text1"/>
              </w:rPr>
            </w:pPr>
            <w:r w:rsidRPr="00421870">
              <w:rPr>
                <w:color w:val="000000" w:themeColor="text1"/>
              </w:rPr>
              <w:t>Tỉnh Tuyên Quang</w:t>
            </w:r>
          </w:p>
        </w:tc>
      </w:tr>
      <w:tr w:rsidR="00421870" w:rsidRPr="00421870" w14:paraId="725FA4F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C24B89" w14:textId="77777777" w:rsidR="008E219D" w:rsidRPr="00421870" w:rsidRDefault="005378B8">
            <w:pPr>
              <w:rPr>
                <w:color w:val="000000" w:themeColor="text1"/>
              </w:rPr>
            </w:pPr>
            <w:r w:rsidRPr="00421870">
              <w:rPr>
                <w:color w:val="000000" w:themeColor="text1"/>
              </w:rPr>
              <w:t>02359</w:t>
            </w:r>
          </w:p>
        </w:tc>
        <w:tc>
          <w:tcPr>
            <w:tcW w:w="2285" w:type="dxa"/>
            <w:tcBorders>
              <w:top w:val="nil"/>
              <w:left w:val="nil"/>
              <w:bottom w:val="single" w:sz="4" w:space="0" w:color="A9A9A9"/>
              <w:right w:val="single" w:sz="4" w:space="0" w:color="A9A9A9"/>
            </w:tcBorders>
            <w:vAlign w:val="center"/>
          </w:tcPr>
          <w:p w14:paraId="20D8692A" w14:textId="77777777" w:rsidR="008E219D" w:rsidRPr="00421870" w:rsidRDefault="005378B8">
            <w:pPr>
              <w:rPr>
                <w:color w:val="000000" w:themeColor="text1"/>
              </w:rPr>
            </w:pPr>
            <w:r w:rsidRPr="00421870">
              <w:rPr>
                <w:color w:val="000000" w:themeColor="text1"/>
              </w:rPr>
              <w:t xml:space="preserve">Xã Tri Phú </w:t>
            </w:r>
          </w:p>
        </w:tc>
        <w:tc>
          <w:tcPr>
            <w:tcW w:w="1198" w:type="dxa"/>
            <w:tcBorders>
              <w:top w:val="nil"/>
              <w:left w:val="nil"/>
              <w:bottom w:val="single" w:sz="4" w:space="0" w:color="A9A9A9"/>
              <w:right w:val="single" w:sz="4" w:space="0" w:color="A9A9A9"/>
            </w:tcBorders>
            <w:vAlign w:val="center"/>
          </w:tcPr>
          <w:p w14:paraId="2947320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57BC45"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FDE6899" w14:textId="77777777" w:rsidR="008E219D" w:rsidRPr="00421870" w:rsidRDefault="005378B8">
            <w:pPr>
              <w:rPr>
                <w:color w:val="000000" w:themeColor="text1"/>
              </w:rPr>
            </w:pPr>
            <w:r w:rsidRPr="00421870">
              <w:rPr>
                <w:color w:val="000000" w:themeColor="text1"/>
              </w:rPr>
              <w:t>Tỉnh Tuyên Quang</w:t>
            </w:r>
          </w:p>
        </w:tc>
      </w:tr>
      <w:tr w:rsidR="00421870" w:rsidRPr="00421870" w14:paraId="0623F64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49CEA9" w14:textId="77777777" w:rsidR="008E219D" w:rsidRPr="00421870" w:rsidRDefault="005378B8">
            <w:pPr>
              <w:rPr>
                <w:color w:val="000000" w:themeColor="text1"/>
              </w:rPr>
            </w:pPr>
            <w:r w:rsidRPr="00421870">
              <w:rPr>
                <w:color w:val="000000" w:themeColor="text1"/>
              </w:rPr>
              <w:t>02365</w:t>
            </w:r>
          </w:p>
        </w:tc>
        <w:tc>
          <w:tcPr>
            <w:tcW w:w="2285" w:type="dxa"/>
            <w:tcBorders>
              <w:top w:val="nil"/>
              <w:left w:val="nil"/>
              <w:bottom w:val="single" w:sz="4" w:space="0" w:color="A9A9A9"/>
              <w:right w:val="single" w:sz="4" w:space="0" w:color="A9A9A9"/>
            </w:tcBorders>
            <w:vAlign w:val="center"/>
          </w:tcPr>
          <w:p w14:paraId="5C8A052E" w14:textId="77777777" w:rsidR="008E219D" w:rsidRPr="00421870" w:rsidRDefault="005378B8">
            <w:pPr>
              <w:rPr>
                <w:color w:val="000000" w:themeColor="text1"/>
              </w:rPr>
            </w:pPr>
            <w:r w:rsidRPr="00421870">
              <w:rPr>
                <w:color w:val="000000" w:themeColor="text1"/>
              </w:rPr>
              <w:t>Xã Yên Nguyên</w:t>
            </w:r>
          </w:p>
        </w:tc>
        <w:tc>
          <w:tcPr>
            <w:tcW w:w="1198" w:type="dxa"/>
            <w:tcBorders>
              <w:top w:val="nil"/>
              <w:left w:val="nil"/>
              <w:bottom w:val="single" w:sz="4" w:space="0" w:color="A9A9A9"/>
              <w:right w:val="single" w:sz="4" w:space="0" w:color="A9A9A9"/>
            </w:tcBorders>
            <w:vAlign w:val="center"/>
          </w:tcPr>
          <w:p w14:paraId="35F5A31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7F2424" w14:textId="77777777" w:rsidR="008E219D" w:rsidRPr="00421870" w:rsidRDefault="005378B8">
            <w:pPr>
              <w:rPr>
                <w:color w:val="000000" w:themeColor="text1"/>
              </w:rPr>
            </w:pPr>
            <w:r w:rsidRPr="00421870">
              <w:rPr>
                <w:color w:val="000000" w:themeColor="text1"/>
              </w:rPr>
              <w:t xml:space="preserve">Số: 1684/NQ-UBTVQH15;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479A510B" w14:textId="77777777" w:rsidR="008E219D" w:rsidRPr="00421870" w:rsidRDefault="005378B8">
            <w:pPr>
              <w:rPr>
                <w:color w:val="000000" w:themeColor="text1"/>
              </w:rPr>
            </w:pPr>
            <w:r w:rsidRPr="00421870">
              <w:rPr>
                <w:color w:val="000000" w:themeColor="text1"/>
              </w:rPr>
              <w:t>Tỉnh Tuyên Quang</w:t>
            </w:r>
          </w:p>
        </w:tc>
      </w:tr>
      <w:tr w:rsidR="00421870" w:rsidRPr="00421870" w14:paraId="1D279C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ABCF1F" w14:textId="77777777" w:rsidR="008E219D" w:rsidRPr="00421870" w:rsidRDefault="005378B8">
            <w:pPr>
              <w:rPr>
                <w:color w:val="000000" w:themeColor="text1"/>
              </w:rPr>
            </w:pPr>
            <w:r w:rsidRPr="00421870">
              <w:rPr>
                <w:color w:val="000000" w:themeColor="text1"/>
              </w:rPr>
              <w:t>02374</w:t>
            </w:r>
          </w:p>
        </w:tc>
        <w:tc>
          <w:tcPr>
            <w:tcW w:w="2285" w:type="dxa"/>
            <w:tcBorders>
              <w:top w:val="nil"/>
              <w:left w:val="nil"/>
              <w:bottom w:val="single" w:sz="4" w:space="0" w:color="A9A9A9"/>
              <w:right w:val="single" w:sz="4" w:space="0" w:color="A9A9A9"/>
            </w:tcBorders>
            <w:vAlign w:val="center"/>
          </w:tcPr>
          <w:p w14:paraId="56359D1F" w14:textId="77777777" w:rsidR="008E219D" w:rsidRPr="00421870" w:rsidRDefault="005378B8">
            <w:pPr>
              <w:rPr>
                <w:color w:val="000000" w:themeColor="text1"/>
              </w:rPr>
            </w:pPr>
            <w:r w:rsidRPr="00421870">
              <w:rPr>
                <w:color w:val="000000" w:themeColor="text1"/>
              </w:rPr>
              <w:t>Xã Hàm Yên</w:t>
            </w:r>
          </w:p>
        </w:tc>
        <w:tc>
          <w:tcPr>
            <w:tcW w:w="1198" w:type="dxa"/>
            <w:tcBorders>
              <w:top w:val="nil"/>
              <w:left w:val="nil"/>
              <w:bottom w:val="single" w:sz="4" w:space="0" w:color="A9A9A9"/>
              <w:right w:val="single" w:sz="4" w:space="0" w:color="A9A9A9"/>
            </w:tcBorders>
            <w:vAlign w:val="center"/>
          </w:tcPr>
          <w:p w14:paraId="61D9855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DCC3E6"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60544D55" w14:textId="77777777" w:rsidR="008E219D" w:rsidRPr="00421870" w:rsidRDefault="005378B8">
            <w:pPr>
              <w:rPr>
                <w:color w:val="000000" w:themeColor="text1"/>
              </w:rPr>
            </w:pPr>
            <w:r w:rsidRPr="00421870">
              <w:rPr>
                <w:color w:val="000000" w:themeColor="text1"/>
              </w:rPr>
              <w:t>Tỉnh Tuyên Quang</w:t>
            </w:r>
          </w:p>
        </w:tc>
      </w:tr>
      <w:tr w:rsidR="00421870" w:rsidRPr="00421870" w14:paraId="25FEABC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AFC146" w14:textId="77777777" w:rsidR="008E219D" w:rsidRPr="00421870" w:rsidRDefault="005378B8">
            <w:pPr>
              <w:rPr>
                <w:color w:val="000000" w:themeColor="text1"/>
              </w:rPr>
            </w:pPr>
            <w:r w:rsidRPr="00421870">
              <w:rPr>
                <w:color w:val="000000" w:themeColor="text1"/>
              </w:rPr>
              <w:t>02380</w:t>
            </w:r>
          </w:p>
        </w:tc>
        <w:tc>
          <w:tcPr>
            <w:tcW w:w="2285" w:type="dxa"/>
            <w:tcBorders>
              <w:top w:val="nil"/>
              <w:left w:val="nil"/>
              <w:bottom w:val="single" w:sz="4" w:space="0" w:color="A9A9A9"/>
              <w:right w:val="single" w:sz="4" w:space="0" w:color="A9A9A9"/>
            </w:tcBorders>
            <w:vAlign w:val="center"/>
          </w:tcPr>
          <w:p w14:paraId="58966189" w14:textId="77777777" w:rsidR="008E219D" w:rsidRPr="00421870" w:rsidRDefault="005378B8">
            <w:pPr>
              <w:rPr>
                <w:color w:val="000000" w:themeColor="text1"/>
              </w:rPr>
            </w:pPr>
            <w:r w:rsidRPr="00421870">
              <w:rPr>
                <w:color w:val="000000" w:themeColor="text1"/>
              </w:rPr>
              <w:t>Xã Bạch Xa</w:t>
            </w:r>
          </w:p>
        </w:tc>
        <w:tc>
          <w:tcPr>
            <w:tcW w:w="1198" w:type="dxa"/>
            <w:tcBorders>
              <w:top w:val="nil"/>
              <w:left w:val="nil"/>
              <w:bottom w:val="single" w:sz="4" w:space="0" w:color="A9A9A9"/>
              <w:right w:val="single" w:sz="4" w:space="0" w:color="A9A9A9"/>
            </w:tcBorders>
            <w:vAlign w:val="center"/>
          </w:tcPr>
          <w:p w14:paraId="1C28AD1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845F62"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744C1641" w14:textId="77777777" w:rsidR="008E219D" w:rsidRPr="00421870" w:rsidRDefault="005378B8">
            <w:pPr>
              <w:rPr>
                <w:color w:val="000000" w:themeColor="text1"/>
              </w:rPr>
            </w:pPr>
            <w:r w:rsidRPr="00421870">
              <w:rPr>
                <w:color w:val="000000" w:themeColor="text1"/>
              </w:rPr>
              <w:t>Tỉnh Tuyên Quang</w:t>
            </w:r>
          </w:p>
        </w:tc>
      </w:tr>
      <w:tr w:rsidR="00421870" w:rsidRPr="00421870" w14:paraId="5EEFD18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10EE59" w14:textId="77777777" w:rsidR="008E219D" w:rsidRPr="00421870" w:rsidRDefault="005378B8">
            <w:pPr>
              <w:rPr>
                <w:color w:val="000000" w:themeColor="text1"/>
              </w:rPr>
            </w:pPr>
            <w:r w:rsidRPr="00421870">
              <w:rPr>
                <w:color w:val="000000" w:themeColor="text1"/>
              </w:rPr>
              <w:t>02392</w:t>
            </w:r>
          </w:p>
        </w:tc>
        <w:tc>
          <w:tcPr>
            <w:tcW w:w="2285" w:type="dxa"/>
            <w:tcBorders>
              <w:top w:val="nil"/>
              <w:left w:val="nil"/>
              <w:bottom w:val="single" w:sz="4" w:space="0" w:color="A9A9A9"/>
              <w:right w:val="single" w:sz="4" w:space="0" w:color="A9A9A9"/>
            </w:tcBorders>
            <w:vAlign w:val="center"/>
          </w:tcPr>
          <w:p w14:paraId="4294AC3E" w14:textId="77777777" w:rsidR="008E219D" w:rsidRPr="00421870" w:rsidRDefault="005378B8">
            <w:pPr>
              <w:rPr>
                <w:color w:val="000000" w:themeColor="text1"/>
              </w:rPr>
            </w:pPr>
            <w:r w:rsidRPr="00421870">
              <w:rPr>
                <w:color w:val="000000" w:themeColor="text1"/>
              </w:rPr>
              <w:t>Xã Phù Lưu</w:t>
            </w:r>
          </w:p>
        </w:tc>
        <w:tc>
          <w:tcPr>
            <w:tcW w:w="1198" w:type="dxa"/>
            <w:tcBorders>
              <w:top w:val="nil"/>
              <w:left w:val="nil"/>
              <w:bottom w:val="single" w:sz="4" w:space="0" w:color="A9A9A9"/>
              <w:right w:val="single" w:sz="4" w:space="0" w:color="A9A9A9"/>
            </w:tcBorders>
            <w:vAlign w:val="center"/>
          </w:tcPr>
          <w:p w14:paraId="5CA08D2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550291"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6503AE2"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Tuyên Quang</w:t>
            </w:r>
          </w:p>
        </w:tc>
      </w:tr>
      <w:tr w:rsidR="00421870" w:rsidRPr="00421870" w14:paraId="4AB6606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454729" w14:textId="77777777" w:rsidR="008E219D" w:rsidRPr="00421870" w:rsidRDefault="005378B8">
            <w:pPr>
              <w:rPr>
                <w:color w:val="000000" w:themeColor="text1"/>
              </w:rPr>
            </w:pPr>
            <w:r w:rsidRPr="00421870">
              <w:rPr>
                <w:color w:val="000000" w:themeColor="text1"/>
              </w:rPr>
              <w:t>02398</w:t>
            </w:r>
          </w:p>
        </w:tc>
        <w:tc>
          <w:tcPr>
            <w:tcW w:w="2285" w:type="dxa"/>
            <w:tcBorders>
              <w:top w:val="nil"/>
              <w:left w:val="nil"/>
              <w:bottom w:val="single" w:sz="4" w:space="0" w:color="A9A9A9"/>
              <w:right w:val="single" w:sz="4" w:space="0" w:color="A9A9A9"/>
            </w:tcBorders>
            <w:vAlign w:val="center"/>
          </w:tcPr>
          <w:p w14:paraId="49C7CF0E" w14:textId="77777777" w:rsidR="008E219D" w:rsidRPr="00421870" w:rsidRDefault="005378B8">
            <w:pPr>
              <w:rPr>
                <w:color w:val="000000" w:themeColor="text1"/>
              </w:rPr>
            </w:pPr>
            <w:r w:rsidRPr="00421870">
              <w:rPr>
                <w:color w:val="000000" w:themeColor="text1"/>
              </w:rPr>
              <w:t>Xã Yên Phú</w:t>
            </w:r>
          </w:p>
        </w:tc>
        <w:tc>
          <w:tcPr>
            <w:tcW w:w="1198" w:type="dxa"/>
            <w:tcBorders>
              <w:top w:val="nil"/>
              <w:left w:val="nil"/>
              <w:bottom w:val="single" w:sz="4" w:space="0" w:color="A9A9A9"/>
              <w:right w:val="single" w:sz="4" w:space="0" w:color="A9A9A9"/>
            </w:tcBorders>
            <w:vAlign w:val="center"/>
          </w:tcPr>
          <w:p w14:paraId="115F19C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6D1BB9"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CCD4AAB" w14:textId="77777777" w:rsidR="008E219D" w:rsidRPr="00421870" w:rsidRDefault="005378B8">
            <w:pPr>
              <w:rPr>
                <w:color w:val="000000" w:themeColor="text1"/>
              </w:rPr>
            </w:pPr>
            <w:r w:rsidRPr="00421870">
              <w:rPr>
                <w:color w:val="000000" w:themeColor="text1"/>
              </w:rPr>
              <w:t>Tỉnh Tuyên Quang</w:t>
            </w:r>
          </w:p>
        </w:tc>
      </w:tr>
      <w:tr w:rsidR="00421870" w:rsidRPr="00421870" w14:paraId="3D36964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9C5668" w14:textId="77777777" w:rsidR="008E219D" w:rsidRPr="00421870" w:rsidRDefault="005378B8">
            <w:pPr>
              <w:rPr>
                <w:color w:val="000000" w:themeColor="text1"/>
              </w:rPr>
            </w:pPr>
            <w:r w:rsidRPr="00421870">
              <w:rPr>
                <w:color w:val="000000" w:themeColor="text1"/>
              </w:rPr>
              <w:t>02404</w:t>
            </w:r>
          </w:p>
        </w:tc>
        <w:tc>
          <w:tcPr>
            <w:tcW w:w="2285" w:type="dxa"/>
            <w:tcBorders>
              <w:top w:val="nil"/>
              <w:left w:val="nil"/>
              <w:bottom w:val="single" w:sz="4" w:space="0" w:color="A9A9A9"/>
              <w:right w:val="single" w:sz="4" w:space="0" w:color="A9A9A9"/>
            </w:tcBorders>
            <w:vAlign w:val="center"/>
          </w:tcPr>
          <w:p w14:paraId="75ABC692" w14:textId="77777777" w:rsidR="008E219D" w:rsidRPr="00421870" w:rsidRDefault="005378B8">
            <w:pPr>
              <w:rPr>
                <w:color w:val="000000" w:themeColor="text1"/>
              </w:rPr>
            </w:pPr>
            <w:r w:rsidRPr="00421870">
              <w:rPr>
                <w:color w:val="000000" w:themeColor="text1"/>
              </w:rPr>
              <w:t>Xã Bình Xa</w:t>
            </w:r>
          </w:p>
        </w:tc>
        <w:tc>
          <w:tcPr>
            <w:tcW w:w="1198" w:type="dxa"/>
            <w:tcBorders>
              <w:top w:val="nil"/>
              <w:left w:val="nil"/>
              <w:bottom w:val="single" w:sz="4" w:space="0" w:color="A9A9A9"/>
              <w:right w:val="single" w:sz="4" w:space="0" w:color="A9A9A9"/>
            </w:tcBorders>
            <w:vAlign w:val="center"/>
          </w:tcPr>
          <w:p w14:paraId="59EDB35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06FF62"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1A800B1A" w14:textId="77777777" w:rsidR="008E219D" w:rsidRPr="00421870" w:rsidRDefault="005378B8">
            <w:pPr>
              <w:rPr>
                <w:color w:val="000000" w:themeColor="text1"/>
              </w:rPr>
            </w:pPr>
            <w:r w:rsidRPr="00421870">
              <w:rPr>
                <w:color w:val="000000" w:themeColor="text1"/>
              </w:rPr>
              <w:t>Tỉnh Tuyên Quang</w:t>
            </w:r>
          </w:p>
        </w:tc>
      </w:tr>
      <w:tr w:rsidR="00421870" w:rsidRPr="00421870" w14:paraId="6EB76B1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2FCD40" w14:textId="77777777" w:rsidR="008E219D" w:rsidRPr="00421870" w:rsidRDefault="005378B8">
            <w:pPr>
              <w:rPr>
                <w:color w:val="000000" w:themeColor="text1"/>
              </w:rPr>
            </w:pPr>
            <w:r w:rsidRPr="00421870">
              <w:rPr>
                <w:color w:val="000000" w:themeColor="text1"/>
              </w:rPr>
              <w:t>02407</w:t>
            </w:r>
          </w:p>
        </w:tc>
        <w:tc>
          <w:tcPr>
            <w:tcW w:w="2285" w:type="dxa"/>
            <w:tcBorders>
              <w:top w:val="nil"/>
              <w:left w:val="nil"/>
              <w:bottom w:val="single" w:sz="4" w:space="0" w:color="A9A9A9"/>
              <w:right w:val="single" w:sz="4" w:space="0" w:color="A9A9A9"/>
            </w:tcBorders>
            <w:vAlign w:val="center"/>
          </w:tcPr>
          <w:p w14:paraId="2EE1F794" w14:textId="77777777" w:rsidR="008E219D" w:rsidRPr="00421870" w:rsidRDefault="005378B8">
            <w:pPr>
              <w:rPr>
                <w:color w:val="000000" w:themeColor="text1"/>
              </w:rPr>
            </w:pPr>
            <w:r w:rsidRPr="00421870">
              <w:rPr>
                <w:color w:val="000000" w:themeColor="text1"/>
              </w:rPr>
              <w:t>Xã Thái Sơn</w:t>
            </w:r>
          </w:p>
        </w:tc>
        <w:tc>
          <w:tcPr>
            <w:tcW w:w="1198" w:type="dxa"/>
            <w:tcBorders>
              <w:top w:val="nil"/>
              <w:left w:val="nil"/>
              <w:bottom w:val="single" w:sz="4" w:space="0" w:color="A9A9A9"/>
              <w:right w:val="single" w:sz="4" w:space="0" w:color="A9A9A9"/>
            </w:tcBorders>
            <w:vAlign w:val="center"/>
          </w:tcPr>
          <w:p w14:paraId="2DE3AED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B6A820"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045C9471" w14:textId="77777777" w:rsidR="008E219D" w:rsidRPr="00421870" w:rsidRDefault="005378B8">
            <w:pPr>
              <w:rPr>
                <w:color w:val="000000" w:themeColor="text1"/>
              </w:rPr>
            </w:pPr>
            <w:r w:rsidRPr="00421870">
              <w:rPr>
                <w:color w:val="000000" w:themeColor="text1"/>
              </w:rPr>
              <w:t>Tỉnh Tuyên Quang</w:t>
            </w:r>
          </w:p>
        </w:tc>
      </w:tr>
      <w:tr w:rsidR="00421870" w:rsidRPr="00421870" w14:paraId="31BF5C3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9472D4" w14:textId="77777777" w:rsidR="008E219D" w:rsidRPr="00421870" w:rsidRDefault="005378B8">
            <w:pPr>
              <w:rPr>
                <w:color w:val="000000" w:themeColor="text1"/>
              </w:rPr>
            </w:pPr>
            <w:r w:rsidRPr="00421870">
              <w:rPr>
                <w:color w:val="000000" w:themeColor="text1"/>
              </w:rPr>
              <w:t>02419</w:t>
            </w:r>
          </w:p>
        </w:tc>
        <w:tc>
          <w:tcPr>
            <w:tcW w:w="2285" w:type="dxa"/>
            <w:tcBorders>
              <w:top w:val="nil"/>
              <w:left w:val="nil"/>
              <w:bottom w:val="single" w:sz="4" w:space="0" w:color="A9A9A9"/>
              <w:right w:val="single" w:sz="4" w:space="0" w:color="A9A9A9"/>
            </w:tcBorders>
            <w:vAlign w:val="center"/>
          </w:tcPr>
          <w:p w14:paraId="1305F347"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Thái Hoà</w:t>
            </w:r>
          </w:p>
        </w:tc>
        <w:tc>
          <w:tcPr>
            <w:tcW w:w="1198" w:type="dxa"/>
            <w:tcBorders>
              <w:top w:val="nil"/>
              <w:left w:val="nil"/>
              <w:bottom w:val="single" w:sz="4" w:space="0" w:color="A9A9A9"/>
              <w:right w:val="single" w:sz="4" w:space="0" w:color="A9A9A9"/>
            </w:tcBorders>
            <w:vAlign w:val="center"/>
          </w:tcPr>
          <w:p w14:paraId="6652B07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490F51" w14:textId="77777777" w:rsidR="008E219D" w:rsidRPr="00421870" w:rsidRDefault="005378B8">
            <w:pPr>
              <w:rPr>
                <w:color w:val="000000" w:themeColor="text1"/>
              </w:rPr>
            </w:pPr>
            <w:r w:rsidRPr="00421870">
              <w:rPr>
                <w:color w:val="000000" w:themeColor="text1"/>
              </w:rPr>
              <w:t xml:space="preserve">Số: 1684/NQ-UBTVQH15;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46DD457B" w14:textId="77777777" w:rsidR="008E219D" w:rsidRPr="00421870" w:rsidRDefault="005378B8">
            <w:pPr>
              <w:rPr>
                <w:color w:val="000000" w:themeColor="text1"/>
              </w:rPr>
            </w:pPr>
            <w:r w:rsidRPr="00421870">
              <w:rPr>
                <w:color w:val="000000" w:themeColor="text1"/>
              </w:rPr>
              <w:lastRenderedPageBreak/>
              <w:t xml:space="preserve">Tỉnh Tuyên </w:t>
            </w:r>
            <w:r w:rsidRPr="00421870">
              <w:rPr>
                <w:color w:val="000000" w:themeColor="text1"/>
              </w:rPr>
              <w:lastRenderedPageBreak/>
              <w:t>Quang</w:t>
            </w:r>
          </w:p>
        </w:tc>
      </w:tr>
      <w:tr w:rsidR="00421870" w:rsidRPr="00421870" w14:paraId="19C8ABE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41B6B3" w14:textId="77777777" w:rsidR="008E219D" w:rsidRPr="00421870" w:rsidRDefault="005378B8">
            <w:pPr>
              <w:rPr>
                <w:color w:val="000000" w:themeColor="text1"/>
              </w:rPr>
            </w:pPr>
            <w:r w:rsidRPr="00421870">
              <w:rPr>
                <w:color w:val="000000" w:themeColor="text1"/>
              </w:rPr>
              <w:lastRenderedPageBreak/>
              <w:t>02425</w:t>
            </w:r>
          </w:p>
        </w:tc>
        <w:tc>
          <w:tcPr>
            <w:tcW w:w="2285" w:type="dxa"/>
            <w:tcBorders>
              <w:top w:val="nil"/>
              <w:left w:val="nil"/>
              <w:bottom w:val="single" w:sz="4" w:space="0" w:color="A9A9A9"/>
              <w:right w:val="single" w:sz="4" w:space="0" w:color="A9A9A9"/>
            </w:tcBorders>
            <w:vAlign w:val="center"/>
          </w:tcPr>
          <w:p w14:paraId="150AA927" w14:textId="77777777" w:rsidR="008E219D" w:rsidRPr="00421870" w:rsidRDefault="005378B8">
            <w:pPr>
              <w:rPr>
                <w:color w:val="000000" w:themeColor="text1"/>
              </w:rPr>
            </w:pPr>
            <w:r w:rsidRPr="00421870">
              <w:rPr>
                <w:color w:val="000000" w:themeColor="text1"/>
              </w:rPr>
              <w:t>Xã Hùng Đức</w:t>
            </w:r>
          </w:p>
        </w:tc>
        <w:tc>
          <w:tcPr>
            <w:tcW w:w="1198" w:type="dxa"/>
            <w:tcBorders>
              <w:top w:val="nil"/>
              <w:left w:val="nil"/>
              <w:bottom w:val="single" w:sz="4" w:space="0" w:color="A9A9A9"/>
              <w:right w:val="single" w:sz="4" w:space="0" w:color="A9A9A9"/>
            </w:tcBorders>
            <w:vAlign w:val="center"/>
          </w:tcPr>
          <w:p w14:paraId="5507F28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EF9862"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7EB5A6B0" w14:textId="77777777" w:rsidR="008E219D" w:rsidRPr="00421870" w:rsidRDefault="005378B8">
            <w:pPr>
              <w:rPr>
                <w:color w:val="000000" w:themeColor="text1"/>
              </w:rPr>
            </w:pPr>
            <w:r w:rsidRPr="00421870">
              <w:rPr>
                <w:color w:val="000000" w:themeColor="text1"/>
              </w:rPr>
              <w:t>Tỉnh Tuyên Quang</w:t>
            </w:r>
          </w:p>
        </w:tc>
      </w:tr>
      <w:tr w:rsidR="00421870" w:rsidRPr="00421870" w14:paraId="30DB71E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7730B4" w14:textId="77777777" w:rsidR="008E219D" w:rsidRPr="00421870" w:rsidRDefault="005378B8">
            <w:pPr>
              <w:rPr>
                <w:color w:val="000000" w:themeColor="text1"/>
              </w:rPr>
            </w:pPr>
            <w:r w:rsidRPr="00421870">
              <w:rPr>
                <w:color w:val="000000" w:themeColor="text1"/>
              </w:rPr>
              <w:t>02434</w:t>
            </w:r>
          </w:p>
        </w:tc>
        <w:tc>
          <w:tcPr>
            <w:tcW w:w="2285" w:type="dxa"/>
            <w:tcBorders>
              <w:top w:val="nil"/>
              <w:left w:val="nil"/>
              <w:bottom w:val="single" w:sz="4" w:space="0" w:color="A9A9A9"/>
              <w:right w:val="single" w:sz="4" w:space="0" w:color="A9A9A9"/>
            </w:tcBorders>
            <w:vAlign w:val="center"/>
          </w:tcPr>
          <w:p w14:paraId="7194524A" w14:textId="77777777" w:rsidR="008E219D" w:rsidRPr="00421870" w:rsidRDefault="005378B8">
            <w:pPr>
              <w:rPr>
                <w:color w:val="000000" w:themeColor="text1"/>
              </w:rPr>
            </w:pPr>
            <w:r w:rsidRPr="00421870">
              <w:rPr>
                <w:color w:val="000000" w:themeColor="text1"/>
              </w:rPr>
              <w:t>Xã Lực Hành</w:t>
            </w:r>
          </w:p>
        </w:tc>
        <w:tc>
          <w:tcPr>
            <w:tcW w:w="1198" w:type="dxa"/>
            <w:tcBorders>
              <w:top w:val="nil"/>
              <w:left w:val="nil"/>
              <w:bottom w:val="single" w:sz="4" w:space="0" w:color="A9A9A9"/>
              <w:right w:val="single" w:sz="4" w:space="0" w:color="A9A9A9"/>
            </w:tcBorders>
            <w:vAlign w:val="center"/>
          </w:tcPr>
          <w:p w14:paraId="6225C61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2E094B"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27277C62" w14:textId="77777777" w:rsidR="008E219D" w:rsidRPr="00421870" w:rsidRDefault="005378B8">
            <w:pPr>
              <w:rPr>
                <w:color w:val="000000" w:themeColor="text1"/>
              </w:rPr>
            </w:pPr>
            <w:r w:rsidRPr="00421870">
              <w:rPr>
                <w:color w:val="000000" w:themeColor="text1"/>
              </w:rPr>
              <w:t>Tỉnh Tuyên Quang</w:t>
            </w:r>
          </w:p>
        </w:tc>
      </w:tr>
      <w:tr w:rsidR="00421870" w:rsidRPr="00421870" w14:paraId="2945F74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AE5F05" w14:textId="77777777" w:rsidR="008E219D" w:rsidRPr="00421870" w:rsidRDefault="005378B8">
            <w:pPr>
              <w:rPr>
                <w:color w:val="000000" w:themeColor="text1"/>
              </w:rPr>
            </w:pPr>
            <w:r w:rsidRPr="00421870">
              <w:rPr>
                <w:color w:val="000000" w:themeColor="text1"/>
              </w:rPr>
              <w:t>02437</w:t>
            </w:r>
          </w:p>
        </w:tc>
        <w:tc>
          <w:tcPr>
            <w:tcW w:w="2285" w:type="dxa"/>
            <w:tcBorders>
              <w:top w:val="nil"/>
              <w:left w:val="nil"/>
              <w:bottom w:val="single" w:sz="4" w:space="0" w:color="A9A9A9"/>
              <w:right w:val="single" w:sz="4" w:space="0" w:color="A9A9A9"/>
            </w:tcBorders>
            <w:vAlign w:val="center"/>
          </w:tcPr>
          <w:p w14:paraId="55803F6C" w14:textId="77777777" w:rsidR="008E219D" w:rsidRPr="00421870" w:rsidRDefault="005378B8">
            <w:pPr>
              <w:rPr>
                <w:color w:val="000000" w:themeColor="text1"/>
              </w:rPr>
            </w:pPr>
            <w:r w:rsidRPr="00421870">
              <w:rPr>
                <w:color w:val="000000" w:themeColor="text1"/>
              </w:rPr>
              <w:t>Xã Kiến Thiết</w:t>
            </w:r>
          </w:p>
        </w:tc>
        <w:tc>
          <w:tcPr>
            <w:tcW w:w="1198" w:type="dxa"/>
            <w:tcBorders>
              <w:top w:val="nil"/>
              <w:left w:val="nil"/>
              <w:bottom w:val="single" w:sz="4" w:space="0" w:color="A9A9A9"/>
              <w:right w:val="single" w:sz="4" w:space="0" w:color="A9A9A9"/>
            </w:tcBorders>
            <w:vAlign w:val="center"/>
          </w:tcPr>
          <w:p w14:paraId="340DEEC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8DE1EC"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1684/NQ-UBTVQH15; Ngày: 16/06/2025</w:t>
            </w:r>
          </w:p>
        </w:tc>
        <w:tc>
          <w:tcPr>
            <w:tcW w:w="1695" w:type="dxa"/>
            <w:tcBorders>
              <w:top w:val="nil"/>
              <w:left w:val="nil"/>
              <w:bottom w:val="single" w:sz="4" w:space="0" w:color="A9A9A9"/>
              <w:right w:val="single" w:sz="4" w:space="0" w:color="A9A9A9"/>
            </w:tcBorders>
            <w:vAlign w:val="center"/>
          </w:tcPr>
          <w:p w14:paraId="7F20D2DA" w14:textId="77777777" w:rsidR="008E219D" w:rsidRPr="00421870" w:rsidRDefault="005378B8">
            <w:pPr>
              <w:rPr>
                <w:color w:val="000000" w:themeColor="text1"/>
              </w:rPr>
            </w:pPr>
            <w:r w:rsidRPr="00421870">
              <w:rPr>
                <w:color w:val="000000" w:themeColor="text1"/>
              </w:rPr>
              <w:t>Tỉnh Tuyên Quang</w:t>
            </w:r>
          </w:p>
        </w:tc>
      </w:tr>
      <w:tr w:rsidR="00421870" w:rsidRPr="00421870" w14:paraId="560FA31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2BF87D" w14:textId="77777777" w:rsidR="008E219D" w:rsidRPr="00421870" w:rsidRDefault="005378B8">
            <w:pPr>
              <w:rPr>
                <w:color w:val="000000" w:themeColor="text1"/>
              </w:rPr>
            </w:pPr>
            <w:r w:rsidRPr="00421870">
              <w:rPr>
                <w:color w:val="000000" w:themeColor="text1"/>
              </w:rPr>
              <w:t>02449</w:t>
            </w:r>
          </w:p>
        </w:tc>
        <w:tc>
          <w:tcPr>
            <w:tcW w:w="2285" w:type="dxa"/>
            <w:tcBorders>
              <w:top w:val="nil"/>
              <w:left w:val="nil"/>
              <w:bottom w:val="single" w:sz="4" w:space="0" w:color="A9A9A9"/>
              <w:right w:val="single" w:sz="4" w:space="0" w:color="A9A9A9"/>
            </w:tcBorders>
            <w:vAlign w:val="center"/>
          </w:tcPr>
          <w:p w14:paraId="3DE8DF3A" w14:textId="77777777" w:rsidR="008E219D" w:rsidRPr="00421870" w:rsidRDefault="005378B8">
            <w:pPr>
              <w:rPr>
                <w:color w:val="000000" w:themeColor="text1"/>
              </w:rPr>
            </w:pPr>
            <w:r w:rsidRPr="00421870">
              <w:rPr>
                <w:color w:val="000000" w:themeColor="text1"/>
              </w:rPr>
              <w:t>Xã Xuân Vân</w:t>
            </w:r>
          </w:p>
        </w:tc>
        <w:tc>
          <w:tcPr>
            <w:tcW w:w="1198" w:type="dxa"/>
            <w:tcBorders>
              <w:top w:val="nil"/>
              <w:left w:val="nil"/>
              <w:bottom w:val="single" w:sz="4" w:space="0" w:color="A9A9A9"/>
              <w:right w:val="single" w:sz="4" w:space="0" w:color="A9A9A9"/>
            </w:tcBorders>
            <w:vAlign w:val="center"/>
          </w:tcPr>
          <w:p w14:paraId="29C88BA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A2B933"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36A79519" w14:textId="77777777" w:rsidR="008E219D" w:rsidRPr="00421870" w:rsidRDefault="005378B8">
            <w:pPr>
              <w:rPr>
                <w:color w:val="000000" w:themeColor="text1"/>
              </w:rPr>
            </w:pPr>
            <w:r w:rsidRPr="00421870">
              <w:rPr>
                <w:color w:val="000000" w:themeColor="text1"/>
              </w:rPr>
              <w:t>Tỉnh Tuyên Quang</w:t>
            </w:r>
          </w:p>
        </w:tc>
      </w:tr>
      <w:tr w:rsidR="00421870" w:rsidRPr="00421870" w14:paraId="4C956B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EFABDA" w14:textId="77777777" w:rsidR="008E219D" w:rsidRPr="00421870" w:rsidRDefault="005378B8">
            <w:pPr>
              <w:rPr>
                <w:color w:val="000000" w:themeColor="text1"/>
              </w:rPr>
            </w:pPr>
            <w:r w:rsidRPr="00421870">
              <w:rPr>
                <w:color w:val="000000" w:themeColor="text1"/>
              </w:rPr>
              <w:t>02455</w:t>
            </w:r>
          </w:p>
        </w:tc>
        <w:tc>
          <w:tcPr>
            <w:tcW w:w="2285" w:type="dxa"/>
            <w:tcBorders>
              <w:top w:val="nil"/>
              <w:left w:val="nil"/>
              <w:bottom w:val="single" w:sz="4" w:space="0" w:color="A9A9A9"/>
              <w:right w:val="single" w:sz="4" w:space="0" w:color="A9A9A9"/>
            </w:tcBorders>
            <w:vAlign w:val="center"/>
          </w:tcPr>
          <w:p w14:paraId="75A09A84" w14:textId="77777777" w:rsidR="008E219D" w:rsidRPr="00421870" w:rsidRDefault="005378B8">
            <w:pPr>
              <w:rPr>
                <w:color w:val="000000" w:themeColor="text1"/>
              </w:rPr>
            </w:pPr>
            <w:r w:rsidRPr="00421870">
              <w:rPr>
                <w:color w:val="000000" w:themeColor="text1"/>
              </w:rPr>
              <w:t>Xã Hùng Lợi</w:t>
            </w:r>
          </w:p>
        </w:tc>
        <w:tc>
          <w:tcPr>
            <w:tcW w:w="1198" w:type="dxa"/>
            <w:tcBorders>
              <w:top w:val="nil"/>
              <w:left w:val="nil"/>
              <w:bottom w:val="single" w:sz="4" w:space="0" w:color="A9A9A9"/>
              <w:right w:val="single" w:sz="4" w:space="0" w:color="A9A9A9"/>
            </w:tcBorders>
            <w:vAlign w:val="center"/>
          </w:tcPr>
          <w:p w14:paraId="2D54AF5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D874E7"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1F098DE6" w14:textId="77777777" w:rsidR="008E219D" w:rsidRPr="00421870" w:rsidRDefault="005378B8">
            <w:pPr>
              <w:rPr>
                <w:color w:val="000000" w:themeColor="text1"/>
              </w:rPr>
            </w:pPr>
            <w:r w:rsidRPr="00421870">
              <w:rPr>
                <w:color w:val="000000" w:themeColor="text1"/>
              </w:rPr>
              <w:t>Tỉnh Tuyên Quang</w:t>
            </w:r>
          </w:p>
        </w:tc>
      </w:tr>
      <w:tr w:rsidR="00421870" w:rsidRPr="00421870" w14:paraId="1176DB8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398C6D" w14:textId="77777777" w:rsidR="008E219D" w:rsidRPr="00421870" w:rsidRDefault="005378B8">
            <w:pPr>
              <w:rPr>
                <w:color w:val="000000" w:themeColor="text1"/>
              </w:rPr>
            </w:pPr>
            <w:r w:rsidRPr="00421870">
              <w:rPr>
                <w:color w:val="000000" w:themeColor="text1"/>
              </w:rPr>
              <w:t>02458</w:t>
            </w:r>
          </w:p>
        </w:tc>
        <w:tc>
          <w:tcPr>
            <w:tcW w:w="2285" w:type="dxa"/>
            <w:tcBorders>
              <w:top w:val="nil"/>
              <w:left w:val="nil"/>
              <w:bottom w:val="single" w:sz="4" w:space="0" w:color="A9A9A9"/>
              <w:right w:val="single" w:sz="4" w:space="0" w:color="A9A9A9"/>
            </w:tcBorders>
            <w:vAlign w:val="center"/>
          </w:tcPr>
          <w:p w14:paraId="09CCE0E2" w14:textId="77777777" w:rsidR="008E219D" w:rsidRPr="00421870" w:rsidRDefault="005378B8">
            <w:pPr>
              <w:rPr>
                <w:color w:val="000000" w:themeColor="text1"/>
              </w:rPr>
            </w:pPr>
            <w:r w:rsidRPr="00421870">
              <w:rPr>
                <w:color w:val="000000" w:themeColor="text1"/>
              </w:rPr>
              <w:t>Xã Trung Sơn</w:t>
            </w:r>
          </w:p>
        </w:tc>
        <w:tc>
          <w:tcPr>
            <w:tcW w:w="1198" w:type="dxa"/>
            <w:tcBorders>
              <w:top w:val="nil"/>
              <w:left w:val="nil"/>
              <w:bottom w:val="single" w:sz="4" w:space="0" w:color="A9A9A9"/>
              <w:right w:val="single" w:sz="4" w:space="0" w:color="A9A9A9"/>
            </w:tcBorders>
            <w:vAlign w:val="center"/>
          </w:tcPr>
          <w:p w14:paraId="13DBE2D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59945E9" w14:textId="77777777" w:rsidR="008E219D" w:rsidRPr="00421870" w:rsidRDefault="005378B8">
            <w:pPr>
              <w:rPr>
                <w:color w:val="000000" w:themeColor="text1"/>
              </w:rPr>
            </w:pPr>
            <w:r w:rsidRPr="00421870">
              <w:rPr>
                <w:color w:val="000000" w:themeColor="text1"/>
              </w:rPr>
              <w:t xml:space="preserve">Số: 1684/NQ-UBTVQH15;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141C019F" w14:textId="77777777" w:rsidR="008E219D" w:rsidRPr="00421870" w:rsidRDefault="005378B8">
            <w:pPr>
              <w:rPr>
                <w:color w:val="000000" w:themeColor="text1"/>
              </w:rPr>
            </w:pPr>
            <w:r w:rsidRPr="00421870">
              <w:rPr>
                <w:color w:val="000000" w:themeColor="text1"/>
              </w:rPr>
              <w:t>Tỉnh Tuyên Quang</w:t>
            </w:r>
          </w:p>
        </w:tc>
      </w:tr>
      <w:tr w:rsidR="00421870" w:rsidRPr="00421870" w14:paraId="642AD04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D158D6" w14:textId="77777777" w:rsidR="008E219D" w:rsidRPr="00421870" w:rsidRDefault="005378B8">
            <w:pPr>
              <w:rPr>
                <w:color w:val="000000" w:themeColor="text1"/>
              </w:rPr>
            </w:pPr>
            <w:r w:rsidRPr="00421870">
              <w:rPr>
                <w:color w:val="000000" w:themeColor="text1"/>
              </w:rPr>
              <w:t>02470</w:t>
            </w:r>
          </w:p>
        </w:tc>
        <w:tc>
          <w:tcPr>
            <w:tcW w:w="2285" w:type="dxa"/>
            <w:tcBorders>
              <w:top w:val="nil"/>
              <w:left w:val="nil"/>
              <w:bottom w:val="single" w:sz="4" w:space="0" w:color="A9A9A9"/>
              <w:right w:val="single" w:sz="4" w:space="0" w:color="A9A9A9"/>
            </w:tcBorders>
            <w:vAlign w:val="center"/>
          </w:tcPr>
          <w:p w14:paraId="5549CE73" w14:textId="77777777" w:rsidR="008E219D" w:rsidRPr="00421870" w:rsidRDefault="005378B8">
            <w:pPr>
              <w:rPr>
                <w:color w:val="000000" w:themeColor="text1"/>
              </w:rPr>
            </w:pPr>
            <w:r w:rsidRPr="00421870">
              <w:rPr>
                <w:color w:val="000000" w:themeColor="text1"/>
              </w:rPr>
              <w:t>Xã Tân Long</w:t>
            </w:r>
          </w:p>
        </w:tc>
        <w:tc>
          <w:tcPr>
            <w:tcW w:w="1198" w:type="dxa"/>
            <w:tcBorders>
              <w:top w:val="nil"/>
              <w:left w:val="nil"/>
              <w:bottom w:val="single" w:sz="4" w:space="0" w:color="A9A9A9"/>
              <w:right w:val="single" w:sz="4" w:space="0" w:color="A9A9A9"/>
            </w:tcBorders>
            <w:vAlign w:val="center"/>
          </w:tcPr>
          <w:p w14:paraId="0B82014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7798B3"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2829BC55" w14:textId="77777777" w:rsidR="008E219D" w:rsidRPr="00421870" w:rsidRDefault="005378B8">
            <w:pPr>
              <w:rPr>
                <w:color w:val="000000" w:themeColor="text1"/>
              </w:rPr>
            </w:pPr>
            <w:r w:rsidRPr="00421870">
              <w:rPr>
                <w:color w:val="000000" w:themeColor="text1"/>
              </w:rPr>
              <w:t>Tỉnh Tuyên Quang</w:t>
            </w:r>
          </w:p>
        </w:tc>
      </w:tr>
      <w:tr w:rsidR="00421870" w:rsidRPr="00421870" w14:paraId="6FE006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855E54" w14:textId="77777777" w:rsidR="008E219D" w:rsidRPr="00421870" w:rsidRDefault="005378B8">
            <w:pPr>
              <w:rPr>
                <w:color w:val="000000" w:themeColor="text1"/>
              </w:rPr>
            </w:pPr>
            <w:r w:rsidRPr="00421870">
              <w:rPr>
                <w:color w:val="000000" w:themeColor="text1"/>
              </w:rPr>
              <w:t>02473</w:t>
            </w:r>
          </w:p>
        </w:tc>
        <w:tc>
          <w:tcPr>
            <w:tcW w:w="2285" w:type="dxa"/>
            <w:tcBorders>
              <w:top w:val="nil"/>
              <w:left w:val="nil"/>
              <w:bottom w:val="single" w:sz="4" w:space="0" w:color="A9A9A9"/>
              <w:right w:val="single" w:sz="4" w:space="0" w:color="A9A9A9"/>
            </w:tcBorders>
            <w:vAlign w:val="center"/>
          </w:tcPr>
          <w:p w14:paraId="6C80A63D" w14:textId="77777777" w:rsidR="008E219D" w:rsidRPr="00421870" w:rsidRDefault="005378B8">
            <w:pPr>
              <w:rPr>
                <w:color w:val="000000" w:themeColor="text1"/>
              </w:rPr>
            </w:pPr>
            <w:r w:rsidRPr="00421870">
              <w:rPr>
                <w:color w:val="000000" w:themeColor="text1"/>
              </w:rPr>
              <w:t>Xã Yên Sơn</w:t>
            </w:r>
          </w:p>
        </w:tc>
        <w:tc>
          <w:tcPr>
            <w:tcW w:w="1198" w:type="dxa"/>
            <w:tcBorders>
              <w:top w:val="nil"/>
              <w:left w:val="nil"/>
              <w:bottom w:val="single" w:sz="4" w:space="0" w:color="A9A9A9"/>
              <w:right w:val="single" w:sz="4" w:space="0" w:color="A9A9A9"/>
            </w:tcBorders>
            <w:vAlign w:val="center"/>
          </w:tcPr>
          <w:p w14:paraId="1E76575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007A25"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65AAE5D" w14:textId="77777777" w:rsidR="008E219D" w:rsidRPr="00421870" w:rsidRDefault="005378B8">
            <w:pPr>
              <w:rPr>
                <w:color w:val="000000" w:themeColor="text1"/>
              </w:rPr>
            </w:pPr>
            <w:r w:rsidRPr="00421870">
              <w:rPr>
                <w:color w:val="000000" w:themeColor="text1"/>
              </w:rPr>
              <w:t>Tỉnh Tuyên Quang</w:t>
            </w:r>
          </w:p>
        </w:tc>
      </w:tr>
      <w:tr w:rsidR="00421870" w:rsidRPr="00421870" w14:paraId="6A7677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5B636C" w14:textId="77777777" w:rsidR="008E219D" w:rsidRPr="00421870" w:rsidRDefault="005378B8">
            <w:pPr>
              <w:rPr>
                <w:color w:val="000000" w:themeColor="text1"/>
              </w:rPr>
            </w:pPr>
            <w:r w:rsidRPr="00421870">
              <w:rPr>
                <w:color w:val="000000" w:themeColor="text1"/>
              </w:rPr>
              <w:t>02494</w:t>
            </w:r>
          </w:p>
        </w:tc>
        <w:tc>
          <w:tcPr>
            <w:tcW w:w="2285" w:type="dxa"/>
            <w:tcBorders>
              <w:top w:val="nil"/>
              <w:left w:val="nil"/>
              <w:bottom w:val="single" w:sz="4" w:space="0" w:color="A9A9A9"/>
              <w:right w:val="single" w:sz="4" w:space="0" w:color="A9A9A9"/>
            </w:tcBorders>
            <w:vAlign w:val="center"/>
          </w:tcPr>
          <w:p w14:paraId="4D01C7E0" w14:textId="77777777" w:rsidR="008E219D" w:rsidRPr="00421870" w:rsidRDefault="005378B8">
            <w:pPr>
              <w:rPr>
                <w:color w:val="000000" w:themeColor="text1"/>
              </w:rPr>
            </w:pPr>
            <w:r w:rsidRPr="00421870">
              <w:rPr>
                <w:color w:val="000000" w:themeColor="text1"/>
              </w:rPr>
              <w:t>Xã Thái Bình</w:t>
            </w:r>
          </w:p>
        </w:tc>
        <w:tc>
          <w:tcPr>
            <w:tcW w:w="1198" w:type="dxa"/>
            <w:tcBorders>
              <w:top w:val="nil"/>
              <w:left w:val="nil"/>
              <w:bottom w:val="single" w:sz="4" w:space="0" w:color="A9A9A9"/>
              <w:right w:val="single" w:sz="4" w:space="0" w:color="A9A9A9"/>
            </w:tcBorders>
            <w:vAlign w:val="center"/>
          </w:tcPr>
          <w:p w14:paraId="585DCB9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57772F"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33840311"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Tuyên Quang</w:t>
            </w:r>
          </w:p>
        </w:tc>
      </w:tr>
      <w:tr w:rsidR="00421870" w:rsidRPr="00421870" w14:paraId="660CF23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D21DB2" w14:textId="77777777" w:rsidR="008E219D" w:rsidRPr="00421870" w:rsidRDefault="005378B8">
            <w:pPr>
              <w:rPr>
                <w:color w:val="000000" w:themeColor="text1"/>
              </w:rPr>
            </w:pPr>
            <w:r w:rsidRPr="00421870">
              <w:rPr>
                <w:color w:val="000000" w:themeColor="text1"/>
              </w:rPr>
              <w:t>02509</w:t>
            </w:r>
          </w:p>
        </w:tc>
        <w:tc>
          <w:tcPr>
            <w:tcW w:w="2285" w:type="dxa"/>
            <w:tcBorders>
              <w:top w:val="nil"/>
              <w:left w:val="nil"/>
              <w:bottom w:val="single" w:sz="4" w:space="0" w:color="A9A9A9"/>
              <w:right w:val="single" w:sz="4" w:space="0" w:color="A9A9A9"/>
            </w:tcBorders>
            <w:vAlign w:val="center"/>
          </w:tcPr>
          <w:p w14:paraId="60CA0D1B" w14:textId="77777777" w:rsidR="008E219D" w:rsidRPr="00421870" w:rsidRDefault="005378B8">
            <w:pPr>
              <w:rPr>
                <w:color w:val="000000" w:themeColor="text1"/>
              </w:rPr>
            </w:pPr>
            <w:r w:rsidRPr="00421870">
              <w:rPr>
                <w:color w:val="000000" w:themeColor="text1"/>
              </w:rPr>
              <w:t>Phường Mỹ Lâm</w:t>
            </w:r>
          </w:p>
        </w:tc>
        <w:tc>
          <w:tcPr>
            <w:tcW w:w="1198" w:type="dxa"/>
            <w:tcBorders>
              <w:top w:val="nil"/>
              <w:left w:val="nil"/>
              <w:bottom w:val="single" w:sz="4" w:space="0" w:color="A9A9A9"/>
              <w:right w:val="single" w:sz="4" w:space="0" w:color="A9A9A9"/>
            </w:tcBorders>
            <w:vAlign w:val="center"/>
          </w:tcPr>
          <w:p w14:paraId="42659DA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F5EB9A8"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00054AA3" w14:textId="77777777" w:rsidR="008E219D" w:rsidRPr="00421870" w:rsidRDefault="005378B8">
            <w:pPr>
              <w:rPr>
                <w:color w:val="000000" w:themeColor="text1"/>
              </w:rPr>
            </w:pPr>
            <w:r w:rsidRPr="00421870">
              <w:rPr>
                <w:color w:val="000000" w:themeColor="text1"/>
              </w:rPr>
              <w:t>Tỉnh Tuyên Quang</w:t>
            </w:r>
          </w:p>
        </w:tc>
      </w:tr>
      <w:tr w:rsidR="00421870" w:rsidRPr="00421870" w14:paraId="2BA39CE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B4AE6E" w14:textId="77777777" w:rsidR="008E219D" w:rsidRPr="00421870" w:rsidRDefault="005378B8">
            <w:pPr>
              <w:rPr>
                <w:color w:val="000000" w:themeColor="text1"/>
              </w:rPr>
            </w:pPr>
            <w:r w:rsidRPr="00421870">
              <w:rPr>
                <w:color w:val="000000" w:themeColor="text1"/>
              </w:rPr>
              <w:t>02512</w:t>
            </w:r>
          </w:p>
        </w:tc>
        <w:tc>
          <w:tcPr>
            <w:tcW w:w="2285" w:type="dxa"/>
            <w:tcBorders>
              <w:top w:val="nil"/>
              <w:left w:val="nil"/>
              <w:bottom w:val="single" w:sz="4" w:space="0" w:color="A9A9A9"/>
              <w:right w:val="single" w:sz="4" w:space="0" w:color="A9A9A9"/>
            </w:tcBorders>
            <w:vAlign w:val="center"/>
          </w:tcPr>
          <w:p w14:paraId="439464C3" w14:textId="77777777" w:rsidR="008E219D" w:rsidRPr="00421870" w:rsidRDefault="005378B8">
            <w:pPr>
              <w:rPr>
                <w:color w:val="000000" w:themeColor="text1"/>
              </w:rPr>
            </w:pPr>
            <w:r w:rsidRPr="00421870">
              <w:rPr>
                <w:color w:val="000000" w:themeColor="text1"/>
              </w:rPr>
              <w:t>Phường An Tường</w:t>
            </w:r>
          </w:p>
        </w:tc>
        <w:tc>
          <w:tcPr>
            <w:tcW w:w="1198" w:type="dxa"/>
            <w:tcBorders>
              <w:top w:val="nil"/>
              <w:left w:val="nil"/>
              <w:bottom w:val="single" w:sz="4" w:space="0" w:color="A9A9A9"/>
              <w:right w:val="single" w:sz="4" w:space="0" w:color="A9A9A9"/>
            </w:tcBorders>
            <w:vAlign w:val="center"/>
          </w:tcPr>
          <w:p w14:paraId="2EEA6C8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25228CB"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4F3E4F6" w14:textId="77777777" w:rsidR="008E219D" w:rsidRPr="00421870" w:rsidRDefault="005378B8">
            <w:pPr>
              <w:rPr>
                <w:color w:val="000000" w:themeColor="text1"/>
              </w:rPr>
            </w:pPr>
            <w:r w:rsidRPr="00421870">
              <w:rPr>
                <w:color w:val="000000" w:themeColor="text1"/>
              </w:rPr>
              <w:t>Tỉnh Tuyên Quang</w:t>
            </w:r>
          </w:p>
        </w:tc>
      </w:tr>
      <w:tr w:rsidR="00421870" w:rsidRPr="00421870" w14:paraId="5590D4D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C6A368" w14:textId="77777777" w:rsidR="008E219D" w:rsidRPr="00421870" w:rsidRDefault="005378B8">
            <w:pPr>
              <w:rPr>
                <w:color w:val="000000" w:themeColor="text1"/>
              </w:rPr>
            </w:pPr>
            <w:r w:rsidRPr="00421870">
              <w:rPr>
                <w:color w:val="000000" w:themeColor="text1"/>
              </w:rPr>
              <w:t>02524</w:t>
            </w:r>
          </w:p>
        </w:tc>
        <w:tc>
          <w:tcPr>
            <w:tcW w:w="2285" w:type="dxa"/>
            <w:tcBorders>
              <w:top w:val="nil"/>
              <w:left w:val="nil"/>
              <w:bottom w:val="single" w:sz="4" w:space="0" w:color="A9A9A9"/>
              <w:right w:val="single" w:sz="4" w:space="0" w:color="A9A9A9"/>
            </w:tcBorders>
            <w:vAlign w:val="center"/>
          </w:tcPr>
          <w:p w14:paraId="657798AF" w14:textId="77777777" w:rsidR="008E219D" w:rsidRPr="00421870" w:rsidRDefault="005378B8">
            <w:pPr>
              <w:rPr>
                <w:color w:val="000000" w:themeColor="text1"/>
              </w:rPr>
            </w:pPr>
            <w:r w:rsidRPr="00421870">
              <w:rPr>
                <w:color w:val="000000" w:themeColor="text1"/>
              </w:rPr>
              <w:t xml:space="preserve">Phường Bình Thuận </w:t>
            </w:r>
          </w:p>
        </w:tc>
        <w:tc>
          <w:tcPr>
            <w:tcW w:w="1198" w:type="dxa"/>
            <w:tcBorders>
              <w:top w:val="nil"/>
              <w:left w:val="nil"/>
              <w:bottom w:val="single" w:sz="4" w:space="0" w:color="A9A9A9"/>
              <w:right w:val="single" w:sz="4" w:space="0" w:color="A9A9A9"/>
            </w:tcBorders>
            <w:vAlign w:val="center"/>
          </w:tcPr>
          <w:p w14:paraId="38294B7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341D30D"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2F4A6EFE" w14:textId="77777777" w:rsidR="008E219D" w:rsidRPr="00421870" w:rsidRDefault="005378B8">
            <w:pPr>
              <w:rPr>
                <w:color w:val="000000" w:themeColor="text1"/>
              </w:rPr>
            </w:pPr>
            <w:r w:rsidRPr="00421870">
              <w:rPr>
                <w:color w:val="000000" w:themeColor="text1"/>
              </w:rPr>
              <w:t>Tỉnh Tuyên Quang</w:t>
            </w:r>
          </w:p>
        </w:tc>
      </w:tr>
      <w:tr w:rsidR="00421870" w:rsidRPr="00421870" w14:paraId="29F8E3E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435D9B" w14:textId="77777777" w:rsidR="008E219D" w:rsidRPr="00421870" w:rsidRDefault="005378B8">
            <w:pPr>
              <w:rPr>
                <w:color w:val="000000" w:themeColor="text1"/>
              </w:rPr>
            </w:pPr>
            <w:r w:rsidRPr="00421870">
              <w:rPr>
                <w:color w:val="000000" w:themeColor="text1"/>
              </w:rPr>
              <w:t>02530</w:t>
            </w:r>
          </w:p>
        </w:tc>
        <w:tc>
          <w:tcPr>
            <w:tcW w:w="2285" w:type="dxa"/>
            <w:tcBorders>
              <w:top w:val="nil"/>
              <w:left w:val="nil"/>
              <w:bottom w:val="single" w:sz="4" w:space="0" w:color="A9A9A9"/>
              <w:right w:val="single" w:sz="4" w:space="0" w:color="A9A9A9"/>
            </w:tcBorders>
            <w:vAlign w:val="center"/>
          </w:tcPr>
          <w:p w14:paraId="236AE10C" w14:textId="77777777" w:rsidR="008E219D" w:rsidRPr="00421870" w:rsidRDefault="005378B8">
            <w:pPr>
              <w:rPr>
                <w:color w:val="000000" w:themeColor="text1"/>
              </w:rPr>
            </w:pPr>
            <w:r w:rsidRPr="00421870">
              <w:rPr>
                <w:color w:val="000000" w:themeColor="text1"/>
              </w:rPr>
              <w:t>Xã Nhữ Khê</w:t>
            </w:r>
          </w:p>
        </w:tc>
        <w:tc>
          <w:tcPr>
            <w:tcW w:w="1198" w:type="dxa"/>
            <w:tcBorders>
              <w:top w:val="nil"/>
              <w:left w:val="nil"/>
              <w:bottom w:val="single" w:sz="4" w:space="0" w:color="A9A9A9"/>
              <w:right w:val="single" w:sz="4" w:space="0" w:color="A9A9A9"/>
            </w:tcBorders>
            <w:vAlign w:val="center"/>
          </w:tcPr>
          <w:p w14:paraId="564845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A8C007"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3DDB87E3" w14:textId="77777777" w:rsidR="008E219D" w:rsidRPr="00421870" w:rsidRDefault="005378B8">
            <w:pPr>
              <w:rPr>
                <w:color w:val="000000" w:themeColor="text1"/>
              </w:rPr>
            </w:pPr>
            <w:r w:rsidRPr="00421870">
              <w:rPr>
                <w:color w:val="000000" w:themeColor="text1"/>
              </w:rPr>
              <w:t>Tỉnh Tuyên Quang</w:t>
            </w:r>
          </w:p>
        </w:tc>
      </w:tr>
      <w:tr w:rsidR="00421870" w:rsidRPr="00421870" w14:paraId="426125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4C3052" w14:textId="77777777" w:rsidR="008E219D" w:rsidRPr="00421870" w:rsidRDefault="005378B8">
            <w:pPr>
              <w:rPr>
                <w:color w:val="000000" w:themeColor="text1"/>
              </w:rPr>
            </w:pPr>
            <w:r w:rsidRPr="00421870">
              <w:rPr>
                <w:color w:val="000000" w:themeColor="text1"/>
              </w:rPr>
              <w:t>02536</w:t>
            </w:r>
          </w:p>
        </w:tc>
        <w:tc>
          <w:tcPr>
            <w:tcW w:w="2285" w:type="dxa"/>
            <w:tcBorders>
              <w:top w:val="nil"/>
              <w:left w:val="nil"/>
              <w:bottom w:val="single" w:sz="4" w:space="0" w:color="A9A9A9"/>
              <w:right w:val="single" w:sz="4" w:space="0" w:color="A9A9A9"/>
            </w:tcBorders>
            <w:vAlign w:val="center"/>
          </w:tcPr>
          <w:p w14:paraId="21E688FE" w14:textId="77777777" w:rsidR="008E219D" w:rsidRPr="00421870" w:rsidRDefault="005378B8">
            <w:pPr>
              <w:rPr>
                <w:color w:val="000000" w:themeColor="text1"/>
              </w:rPr>
            </w:pPr>
            <w:r w:rsidRPr="00421870">
              <w:rPr>
                <w:color w:val="000000" w:themeColor="text1"/>
              </w:rPr>
              <w:t>Xã Sơn Dương</w:t>
            </w:r>
          </w:p>
        </w:tc>
        <w:tc>
          <w:tcPr>
            <w:tcW w:w="1198" w:type="dxa"/>
            <w:tcBorders>
              <w:top w:val="nil"/>
              <w:left w:val="nil"/>
              <w:bottom w:val="single" w:sz="4" w:space="0" w:color="A9A9A9"/>
              <w:right w:val="single" w:sz="4" w:space="0" w:color="A9A9A9"/>
            </w:tcBorders>
            <w:vAlign w:val="center"/>
          </w:tcPr>
          <w:p w14:paraId="24222B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EC96CF"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086268F5" w14:textId="77777777" w:rsidR="008E219D" w:rsidRPr="00421870" w:rsidRDefault="005378B8">
            <w:pPr>
              <w:rPr>
                <w:color w:val="000000" w:themeColor="text1"/>
              </w:rPr>
            </w:pPr>
            <w:r w:rsidRPr="00421870">
              <w:rPr>
                <w:color w:val="000000" w:themeColor="text1"/>
              </w:rPr>
              <w:t>Tỉnh Tuyên Quang</w:t>
            </w:r>
          </w:p>
        </w:tc>
      </w:tr>
      <w:tr w:rsidR="00421870" w:rsidRPr="00421870" w14:paraId="22744C0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F1C058" w14:textId="77777777" w:rsidR="008E219D" w:rsidRPr="00421870" w:rsidRDefault="005378B8">
            <w:pPr>
              <w:rPr>
                <w:color w:val="000000" w:themeColor="text1"/>
              </w:rPr>
            </w:pPr>
            <w:r w:rsidRPr="00421870">
              <w:rPr>
                <w:color w:val="000000" w:themeColor="text1"/>
              </w:rPr>
              <w:t>02545</w:t>
            </w:r>
          </w:p>
        </w:tc>
        <w:tc>
          <w:tcPr>
            <w:tcW w:w="2285" w:type="dxa"/>
            <w:tcBorders>
              <w:top w:val="nil"/>
              <w:left w:val="nil"/>
              <w:bottom w:val="single" w:sz="4" w:space="0" w:color="A9A9A9"/>
              <w:right w:val="single" w:sz="4" w:space="0" w:color="A9A9A9"/>
            </w:tcBorders>
            <w:vAlign w:val="center"/>
          </w:tcPr>
          <w:p w14:paraId="0C6CAD0A" w14:textId="77777777" w:rsidR="008E219D" w:rsidRPr="00421870" w:rsidRDefault="005378B8">
            <w:pPr>
              <w:rPr>
                <w:color w:val="000000" w:themeColor="text1"/>
              </w:rPr>
            </w:pPr>
            <w:r w:rsidRPr="00421870">
              <w:rPr>
                <w:color w:val="000000" w:themeColor="text1"/>
              </w:rPr>
              <w:t>Xã Tân Trào</w:t>
            </w:r>
          </w:p>
        </w:tc>
        <w:tc>
          <w:tcPr>
            <w:tcW w:w="1198" w:type="dxa"/>
            <w:tcBorders>
              <w:top w:val="nil"/>
              <w:left w:val="nil"/>
              <w:bottom w:val="single" w:sz="4" w:space="0" w:color="A9A9A9"/>
              <w:right w:val="single" w:sz="4" w:space="0" w:color="A9A9A9"/>
            </w:tcBorders>
            <w:vAlign w:val="center"/>
          </w:tcPr>
          <w:p w14:paraId="40370D8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B0EFD64"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291B96C8" w14:textId="77777777" w:rsidR="008E219D" w:rsidRPr="00421870" w:rsidRDefault="005378B8">
            <w:pPr>
              <w:rPr>
                <w:color w:val="000000" w:themeColor="text1"/>
              </w:rPr>
            </w:pPr>
            <w:r w:rsidRPr="00421870">
              <w:rPr>
                <w:color w:val="000000" w:themeColor="text1"/>
              </w:rPr>
              <w:t>Tỉnh Tuyên Quang</w:t>
            </w:r>
          </w:p>
        </w:tc>
      </w:tr>
      <w:tr w:rsidR="00421870" w:rsidRPr="00421870" w14:paraId="37B40B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947191" w14:textId="77777777" w:rsidR="008E219D" w:rsidRPr="00421870" w:rsidRDefault="005378B8">
            <w:pPr>
              <w:rPr>
                <w:color w:val="000000" w:themeColor="text1"/>
              </w:rPr>
            </w:pPr>
            <w:r w:rsidRPr="00421870">
              <w:rPr>
                <w:color w:val="000000" w:themeColor="text1"/>
              </w:rPr>
              <w:t>02548</w:t>
            </w:r>
          </w:p>
        </w:tc>
        <w:tc>
          <w:tcPr>
            <w:tcW w:w="2285" w:type="dxa"/>
            <w:tcBorders>
              <w:top w:val="nil"/>
              <w:left w:val="nil"/>
              <w:bottom w:val="single" w:sz="4" w:space="0" w:color="A9A9A9"/>
              <w:right w:val="single" w:sz="4" w:space="0" w:color="A9A9A9"/>
            </w:tcBorders>
            <w:vAlign w:val="center"/>
          </w:tcPr>
          <w:p w14:paraId="73D5B225" w14:textId="77777777" w:rsidR="008E219D" w:rsidRPr="00421870" w:rsidRDefault="005378B8">
            <w:pPr>
              <w:rPr>
                <w:color w:val="000000" w:themeColor="text1"/>
              </w:rPr>
            </w:pPr>
            <w:r w:rsidRPr="00421870">
              <w:rPr>
                <w:color w:val="000000" w:themeColor="text1"/>
              </w:rPr>
              <w:t>Xã Bình Ca</w:t>
            </w:r>
          </w:p>
        </w:tc>
        <w:tc>
          <w:tcPr>
            <w:tcW w:w="1198" w:type="dxa"/>
            <w:tcBorders>
              <w:top w:val="nil"/>
              <w:left w:val="nil"/>
              <w:bottom w:val="single" w:sz="4" w:space="0" w:color="A9A9A9"/>
              <w:right w:val="single" w:sz="4" w:space="0" w:color="A9A9A9"/>
            </w:tcBorders>
            <w:vAlign w:val="center"/>
          </w:tcPr>
          <w:p w14:paraId="682039E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5AA53E"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2B821032" w14:textId="77777777" w:rsidR="008E219D" w:rsidRPr="00421870" w:rsidRDefault="005378B8">
            <w:pPr>
              <w:rPr>
                <w:color w:val="000000" w:themeColor="text1"/>
              </w:rPr>
            </w:pPr>
            <w:r w:rsidRPr="00421870">
              <w:rPr>
                <w:color w:val="000000" w:themeColor="text1"/>
              </w:rPr>
              <w:t>Tỉnh Tuyên Quang</w:t>
            </w:r>
          </w:p>
        </w:tc>
      </w:tr>
      <w:tr w:rsidR="00421870" w:rsidRPr="00421870" w14:paraId="687A055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257171" w14:textId="77777777" w:rsidR="008E219D" w:rsidRPr="00421870" w:rsidRDefault="005378B8">
            <w:pPr>
              <w:rPr>
                <w:color w:val="000000" w:themeColor="text1"/>
              </w:rPr>
            </w:pPr>
            <w:r w:rsidRPr="00421870">
              <w:rPr>
                <w:color w:val="000000" w:themeColor="text1"/>
              </w:rPr>
              <w:t>02554</w:t>
            </w:r>
          </w:p>
        </w:tc>
        <w:tc>
          <w:tcPr>
            <w:tcW w:w="2285" w:type="dxa"/>
            <w:tcBorders>
              <w:top w:val="nil"/>
              <w:left w:val="nil"/>
              <w:bottom w:val="single" w:sz="4" w:space="0" w:color="A9A9A9"/>
              <w:right w:val="single" w:sz="4" w:space="0" w:color="A9A9A9"/>
            </w:tcBorders>
            <w:vAlign w:val="center"/>
          </w:tcPr>
          <w:p w14:paraId="647DB06C" w14:textId="77777777" w:rsidR="008E219D" w:rsidRPr="00421870" w:rsidRDefault="005378B8">
            <w:pPr>
              <w:rPr>
                <w:color w:val="000000" w:themeColor="text1"/>
              </w:rPr>
            </w:pPr>
            <w:r w:rsidRPr="00421870">
              <w:rPr>
                <w:color w:val="000000" w:themeColor="text1"/>
              </w:rPr>
              <w:t>Xã Minh Thanh</w:t>
            </w:r>
          </w:p>
        </w:tc>
        <w:tc>
          <w:tcPr>
            <w:tcW w:w="1198" w:type="dxa"/>
            <w:tcBorders>
              <w:top w:val="nil"/>
              <w:left w:val="nil"/>
              <w:bottom w:val="single" w:sz="4" w:space="0" w:color="A9A9A9"/>
              <w:right w:val="single" w:sz="4" w:space="0" w:color="A9A9A9"/>
            </w:tcBorders>
            <w:vAlign w:val="center"/>
          </w:tcPr>
          <w:p w14:paraId="44E61E2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1FFF8F"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259BE3AC" w14:textId="77777777" w:rsidR="008E219D" w:rsidRPr="00421870" w:rsidRDefault="005378B8">
            <w:pPr>
              <w:rPr>
                <w:color w:val="000000" w:themeColor="text1"/>
              </w:rPr>
            </w:pPr>
            <w:r w:rsidRPr="00421870">
              <w:rPr>
                <w:color w:val="000000" w:themeColor="text1"/>
              </w:rPr>
              <w:t>Tỉnh Tuyên Quang</w:t>
            </w:r>
          </w:p>
        </w:tc>
      </w:tr>
      <w:tr w:rsidR="00421870" w:rsidRPr="00421870" w14:paraId="715D9A4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2BBBDD" w14:textId="77777777" w:rsidR="008E219D" w:rsidRPr="00421870" w:rsidRDefault="005378B8">
            <w:pPr>
              <w:rPr>
                <w:color w:val="000000" w:themeColor="text1"/>
              </w:rPr>
            </w:pPr>
            <w:r w:rsidRPr="00421870">
              <w:rPr>
                <w:color w:val="000000" w:themeColor="text1"/>
              </w:rPr>
              <w:t>02572</w:t>
            </w:r>
          </w:p>
        </w:tc>
        <w:tc>
          <w:tcPr>
            <w:tcW w:w="2285" w:type="dxa"/>
            <w:tcBorders>
              <w:top w:val="nil"/>
              <w:left w:val="nil"/>
              <w:bottom w:val="single" w:sz="4" w:space="0" w:color="A9A9A9"/>
              <w:right w:val="single" w:sz="4" w:space="0" w:color="A9A9A9"/>
            </w:tcBorders>
            <w:vAlign w:val="center"/>
          </w:tcPr>
          <w:p w14:paraId="24D2DE49" w14:textId="77777777" w:rsidR="008E219D" w:rsidRPr="00421870" w:rsidRDefault="005378B8">
            <w:pPr>
              <w:rPr>
                <w:color w:val="000000" w:themeColor="text1"/>
              </w:rPr>
            </w:pPr>
            <w:r w:rsidRPr="00421870">
              <w:rPr>
                <w:color w:val="000000" w:themeColor="text1"/>
              </w:rPr>
              <w:t>Xã Đông Thọ</w:t>
            </w:r>
          </w:p>
        </w:tc>
        <w:tc>
          <w:tcPr>
            <w:tcW w:w="1198" w:type="dxa"/>
            <w:tcBorders>
              <w:top w:val="nil"/>
              <w:left w:val="nil"/>
              <w:bottom w:val="single" w:sz="4" w:space="0" w:color="A9A9A9"/>
              <w:right w:val="single" w:sz="4" w:space="0" w:color="A9A9A9"/>
            </w:tcBorders>
            <w:vAlign w:val="center"/>
          </w:tcPr>
          <w:p w14:paraId="48A657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79D5E7"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4D0FC74C" w14:textId="77777777" w:rsidR="008E219D" w:rsidRPr="00421870" w:rsidRDefault="005378B8">
            <w:pPr>
              <w:rPr>
                <w:color w:val="000000" w:themeColor="text1"/>
              </w:rPr>
            </w:pPr>
            <w:r w:rsidRPr="00421870">
              <w:rPr>
                <w:color w:val="000000" w:themeColor="text1"/>
              </w:rPr>
              <w:t>Tỉnh Tuyên Quang</w:t>
            </w:r>
          </w:p>
        </w:tc>
      </w:tr>
      <w:tr w:rsidR="00421870" w:rsidRPr="00421870" w14:paraId="31DC70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F496AC" w14:textId="77777777" w:rsidR="008E219D" w:rsidRPr="00421870" w:rsidRDefault="005378B8">
            <w:pPr>
              <w:rPr>
                <w:color w:val="000000" w:themeColor="text1"/>
              </w:rPr>
            </w:pPr>
            <w:r w:rsidRPr="00421870">
              <w:rPr>
                <w:color w:val="000000" w:themeColor="text1"/>
              </w:rPr>
              <w:t>02578</w:t>
            </w:r>
          </w:p>
        </w:tc>
        <w:tc>
          <w:tcPr>
            <w:tcW w:w="2285" w:type="dxa"/>
            <w:tcBorders>
              <w:top w:val="nil"/>
              <w:left w:val="nil"/>
              <w:bottom w:val="single" w:sz="4" w:space="0" w:color="A9A9A9"/>
              <w:right w:val="single" w:sz="4" w:space="0" w:color="A9A9A9"/>
            </w:tcBorders>
            <w:vAlign w:val="center"/>
          </w:tcPr>
          <w:p w14:paraId="78450824" w14:textId="77777777" w:rsidR="008E219D" w:rsidRPr="00421870" w:rsidRDefault="005378B8">
            <w:pPr>
              <w:rPr>
                <w:color w:val="000000" w:themeColor="text1"/>
              </w:rPr>
            </w:pPr>
            <w:r w:rsidRPr="00421870">
              <w:rPr>
                <w:color w:val="000000" w:themeColor="text1"/>
              </w:rPr>
              <w:t>Xã Tân Thanh</w:t>
            </w:r>
          </w:p>
        </w:tc>
        <w:tc>
          <w:tcPr>
            <w:tcW w:w="1198" w:type="dxa"/>
            <w:tcBorders>
              <w:top w:val="nil"/>
              <w:left w:val="nil"/>
              <w:bottom w:val="single" w:sz="4" w:space="0" w:color="A9A9A9"/>
              <w:right w:val="single" w:sz="4" w:space="0" w:color="A9A9A9"/>
            </w:tcBorders>
            <w:vAlign w:val="center"/>
          </w:tcPr>
          <w:p w14:paraId="0B564E1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FF3369"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4163EF34" w14:textId="77777777" w:rsidR="008E219D" w:rsidRPr="00421870" w:rsidRDefault="005378B8">
            <w:pPr>
              <w:rPr>
                <w:color w:val="000000" w:themeColor="text1"/>
              </w:rPr>
            </w:pPr>
            <w:r w:rsidRPr="00421870">
              <w:rPr>
                <w:color w:val="000000" w:themeColor="text1"/>
              </w:rPr>
              <w:t>Tỉnh Tuyên Quang</w:t>
            </w:r>
          </w:p>
        </w:tc>
      </w:tr>
      <w:tr w:rsidR="00421870" w:rsidRPr="00421870" w14:paraId="52FAEA4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CA9F89" w14:textId="77777777" w:rsidR="008E219D" w:rsidRPr="00421870" w:rsidRDefault="005378B8">
            <w:pPr>
              <w:rPr>
                <w:color w:val="000000" w:themeColor="text1"/>
              </w:rPr>
            </w:pPr>
            <w:r w:rsidRPr="00421870">
              <w:rPr>
                <w:color w:val="000000" w:themeColor="text1"/>
              </w:rPr>
              <w:t>02608</w:t>
            </w:r>
          </w:p>
        </w:tc>
        <w:tc>
          <w:tcPr>
            <w:tcW w:w="2285" w:type="dxa"/>
            <w:tcBorders>
              <w:top w:val="nil"/>
              <w:left w:val="nil"/>
              <w:bottom w:val="single" w:sz="4" w:space="0" w:color="A9A9A9"/>
              <w:right w:val="single" w:sz="4" w:space="0" w:color="A9A9A9"/>
            </w:tcBorders>
            <w:vAlign w:val="center"/>
          </w:tcPr>
          <w:p w14:paraId="285740A2" w14:textId="77777777" w:rsidR="008E219D" w:rsidRPr="00421870" w:rsidRDefault="005378B8">
            <w:pPr>
              <w:rPr>
                <w:color w:val="000000" w:themeColor="text1"/>
              </w:rPr>
            </w:pPr>
            <w:r w:rsidRPr="00421870">
              <w:rPr>
                <w:color w:val="000000" w:themeColor="text1"/>
              </w:rPr>
              <w:t>Xã Hồng Sơn</w:t>
            </w:r>
          </w:p>
        </w:tc>
        <w:tc>
          <w:tcPr>
            <w:tcW w:w="1198" w:type="dxa"/>
            <w:tcBorders>
              <w:top w:val="nil"/>
              <w:left w:val="nil"/>
              <w:bottom w:val="single" w:sz="4" w:space="0" w:color="A9A9A9"/>
              <w:right w:val="single" w:sz="4" w:space="0" w:color="A9A9A9"/>
            </w:tcBorders>
            <w:vAlign w:val="center"/>
          </w:tcPr>
          <w:p w14:paraId="3657560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F8D0A56"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70D2685F" w14:textId="77777777" w:rsidR="008E219D" w:rsidRPr="00421870" w:rsidRDefault="005378B8">
            <w:pPr>
              <w:rPr>
                <w:color w:val="000000" w:themeColor="text1"/>
              </w:rPr>
            </w:pPr>
            <w:r w:rsidRPr="00421870">
              <w:rPr>
                <w:color w:val="000000" w:themeColor="text1"/>
              </w:rPr>
              <w:t>Tỉnh Tuyên Quang</w:t>
            </w:r>
          </w:p>
        </w:tc>
      </w:tr>
      <w:tr w:rsidR="00421870" w:rsidRPr="00421870" w14:paraId="49A1379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F9FFCD" w14:textId="77777777" w:rsidR="008E219D" w:rsidRPr="00421870" w:rsidRDefault="005378B8">
            <w:pPr>
              <w:rPr>
                <w:color w:val="000000" w:themeColor="text1"/>
              </w:rPr>
            </w:pPr>
            <w:r w:rsidRPr="00421870">
              <w:rPr>
                <w:color w:val="000000" w:themeColor="text1"/>
              </w:rPr>
              <w:t>02611</w:t>
            </w:r>
          </w:p>
        </w:tc>
        <w:tc>
          <w:tcPr>
            <w:tcW w:w="2285" w:type="dxa"/>
            <w:tcBorders>
              <w:top w:val="nil"/>
              <w:left w:val="nil"/>
              <w:bottom w:val="single" w:sz="4" w:space="0" w:color="A9A9A9"/>
              <w:right w:val="single" w:sz="4" w:space="0" w:color="A9A9A9"/>
            </w:tcBorders>
            <w:vAlign w:val="center"/>
          </w:tcPr>
          <w:p w14:paraId="57D75827" w14:textId="77777777" w:rsidR="008E219D" w:rsidRPr="00421870" w:rsidRDefault="005378B8">
            <w:pPr>
              <w:rPr>
                <w:color w:val="000000" w:themeColor="text1"/>
              </w:rPr>
            </w:pPr>
            <w:r w:rsidRPr="00421870">
              <w:rPr>
                <w:color w:val="000000" w:themeColor="text1"/>
              </w:rPr>
              <w:t>Xã Phú Lương</w:t>
            </w:r>
          </w:p>
        </w:tc>
        <w:tc>
          <w:tcPr>
            <w:tcW w:w="1198" w:type="dxa"/>
            <w:tcBorders>
              <w:top w:val="nil"/>
              <w:left w:val="nil"/>
              <w:bottom w:val="single" w:sz="4" w:space="0" w:color="A9A9A9"/>
              <w:right w:val="single" w:sz="4" w:space="0" w:color="A9A9A9"/>
            </w:tcBorders>
            <w:vAlign w:val="center"/>
          </w:tcPr>
          <w:p w14:paraId="7B5DB39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BFCFD8"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5D957473" w14:textId="77777777" w:rsidR="008E219D" w:rsidRPr="00421870" w:rsidRDefault="005378B8">
            <w:pPr>
              <w:rPr>
                <w:color w:val="000000" w:themeColor="text1"/>
              </w:rPr>
            </w:pPr>
            <w:r w:rsidRPr="00421870">
              <w:rPr>
                <w:color w:val="000000" w:themeColor="text1"/>
              </w:rPr>
              <w:t>Tỉnh Tuyên Quang</w:t>
            </w:r>
          </w:p>
        </w:tc>
      </w:tr>
      <w:tr w:rsidR="00421870" w:rsidRPr="00421870" w14:paraId="3747C48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DE9790" w14:textId="77777777" w:rsidR="008E219D" w:rsidRPr="00421870" w:rsidRDefault="005378B8">
            <w:pPr>
              <w:rPr>
                <w:color w:val="000000" w:themeColor="text1"/>
              </w:rPr>
            </w:pPr>
            <w:r w:rsidRPr="00421870">
              <w:rPr>
                <w:color w:val="000000" w:themeColor="text1"/>
              </w:rPr>
              <w:t>02620</w:t>
            </w:r>
          </w:p>
        </w:tc>
        <w:tc>
          <w:tcPr>
            <w:tcW w:w="2285" w:type="dxa"/>
            <w:tcBorders>
              <w:top w:val="nil"/>
              <w:left w:val="nil"/>
              <w:bottom w:val="single" w:sz="4" w:space="0" w:color="A9A9A9"/>
              <w:right w:val="single" w:sz="4" w:space="0" w:color="A9A9A9"/>
            </w:tcBorders>
            <w:vAlign w:val="center"/>
          </w:tcPr>
          <w:p w14:paraId="1E6944E2" w14:textId="77777777" w:rsidR="008E219D" w:rsidRPr="00421870" w:rsidRDefault="005378B8">
            <w:pPr>
              <w:rPr>
                <w:color w:val="000000" w:themeColor="text1"/>
              </w:rPr>
            </w:pPr>
            <w:r w:rsidRPr="00421870">
              <w:rPr>
                <w:color w:val="000000" w:themeColor="text1"/>
              </w:rPr>
              <w:t>Xã Sơn Thuỷ</w:t>
            </w:r>
          </w:p>
        </w:tc>
        <w:tc>
          <w:tcPr>
            <w:tcW w:w="1198" w:type="dxa"/>
            <w:tcBorders>
              <w:top w:val="nil"/>
              <w:left w:val="nil"/>
              <w:bottom w:val="single" w:sz="4" w:space="0" w:color="A9A9A9"/>
              <w:right w:val="single" w:sz="4" w:space="0" w:color="A9A9A9"/>
            </w:tcBorders>
            <w:vAlign w:val="center"/>
          </w:tcPr>
          <w:p w14:paraId="4784563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EC33BA"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1684/NQ-UBTVQH15; Ngày: 16/06/2025</w:t>
            </w:r>
          </w:p>
        </w:tc>
        <w:tc>
          <w:tcPr>
            <w:tcW w:w="1695" w:type="dxa"/>
            <w:tcBorders>
              <w:top w:val="nil"/>
              <w:left w:val="nil"/>
              <w:bottom w:val="single" w:sz="4" w:space="0" w:color="A9A9A9"/>
              <w:right w:val="single" w:sz="4" w:space="0" w:color="A9A9A9"/>
            </w:tcBorders>
            <w:vAlign w:val="center"/>
          </w:tcPr>
          <w:p w14:paraId="128945CF" w14:textId="77777777" w:rsidR="008E219D" w:rsidRPr="00421870" w:rsidRDefault="005378B8">
            <w:pPr>
              <w:rPr>
                <w:color w:val="000000" w:themeColor="text1"/>
              </w:rPr>
            </w:pPr>
            <w:r w:rsidRPr="00421870">
              <w:rPr>
                <w:color w:val="000000" w:themeColor="text1"/>
              </w:rPr>
              <w:t>Tỉnh Tuyên Quang</w:t>
            </w:r>
          </w:p>
        </w:tc>
      </w:tr>
      <w:tr w:rsidR="00421870" w:rsidRPr="00421870" w14:paraId="5BFB7F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4A6C71" w14:textId="77777777" w:rsidR="008E219D" w:rsidRPr="00421870" w:rsidRDefault="005378B8">
            <w:pPr>
              <w:rPr>
                <w:color w:val="000000" w:themeColor="text1"/>
              </w:rPr>
            </w:pPr>
            <w:r w:rsidRPr="00421870">
              <w:rPr>
                <w:color w:val="000000" w:themeColor="text1"/>
              </w:rPr>
              <w:t>02623</w:t>
            </w:r>
          </w:p>
        </w:tc>
        <w:tc>
          <w:tcPr>
            <w:tcW w:w="2285" w:type="dxa"/>
            <w:tcBorders>
              <w:top w:val="nil"/>
              <w:left w:val="nil"/>
              <w:bottom w:val="single" w:sz="4" w:space="0" w:color="A9A9A9"/>
              <w:right w:val="single" w:sz="4" w:space="0" w:color="A9A9A9"/>
            </w:tcBorders>
            <w:vAlign w:val="center"/>
          </w:tcPr>
          <w:p w14:paraId="5D2F1440" w14:textId="77777777" w:rsidR="008E219D" w:rsidRPr="00421870" w:rsidRDefault="005378B8">
            <w:pPr>
              <w:rPr>
                <w:color w:val="000000" w:themeColor="text1"/>
              </w:rPr>
            </w:pPr>
            <w:r w:rsidRPr="00421870">
              <w:rPr>
                <w:color w:val="000000" w:themeColor="text1"/>
              </w:rPr>
              <w:t>Xã Trường Sinh</w:t>
            </w:r>
          </w:p>
        </w:tc>
        <w:tc>
          <w:tcPr>
            <w:tcW w:w="1198" w:type="dxa"/>
            <w:tcBorders>
              <w:top w:val="nil"/>
              <w:left w:val="nil"/>
              <w:bottom w:val="single" w:sz="4" w:space="0" w:color="A9A9A9"/>
              <w:right w:val="single" w:sz="4" w:space="0" w:color="A9A9A9"/>
            </w:tcBorders>
            <w:vAlign w:val="center"/>
          </w:tcPr>
          <w:p w14:paraId="7228B5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DA837A" w14:textId="77777777" w:rsidR="008E219D" w:rsidRPr="00421870" w:rsidRDefault="005378B8">
            <w:pPr>
              <w:rPr>
                <w:color w:val="000000" w:themeColor="text1"/>
              </w:rPr>
            </w:pPr>
            <w:r w:rsidRPr="00421870">
              <w:rPr>
                <w:color w:val="000000" w:themeColor="text1"/>
              </w:rPr>
              <w:t>Số: 1684/NQ-UBTVQH15; Ngày: 16/06/2025</w:t>
            </w:r>
          </w:p>
        </w:tc>
        <w:tc>
          <w:tcPr>
            <w:tcW w:w="1695" w:type="dxa"/>
            <w:tcBorders>
              <w:top w:val="nil"/>
              <w:left w:val="nil"/>
              <w:bottom w:val="single" w:sz="4" w:space="0" w:color="A9A9A9"/>
              <w:right w:val="single" w:sz="4" w:space="0" w:color="A9A9A9"/>
            </w:tcBorders>
            <w:vAlign w:val="center"/>
          </w:tcPr>
          <w:p w14:paraId="3FF2AD9F" w14:textId="77777777" w:rsidR="008E219D" w:rsidRPr="00421870" w:rsidRDefault="005378B8">
            <w:pPr>
              <w:rPr>
                <w:color w:val="000000" w:themeColor="text1"/>
              </w:rPr>
            </w:pPr>
            <w:r w:rsidRPr="00421870">
              <w:rPr>
                <w:color w:val="000000" w:themeColor="text1"/>
              </w:rPr>
              <w:t>Tỉnh Tuyên Quang</w:t>
            </w:r>
          </w:p>
        </w:tc>
      </w:tr>
      <w:tr w:rsidR="00421870" w:rsidRPr="00421870" w14:paraId="7E0EFE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567FE7" w14:textId="77777777" w:rsidR="008E219D" w:rsidRPr="00421870" w:rsidRDefault="005378B8">
            <w:pPr>
              <w:rPr>
                <w:color w:val="000000" w:themeColor="text1"/>
              </w:rPr>
            </w:pPr>
            <w:r w:rsidRPr="00421870">
              <w:rPr>
                <w:color w:val="000000" w:themeColor="text1"/>
              </w:rPr>
              <w:t>03127</w:t>
            </w:r>
          </w:p>
        </w:tc>
        <w:tc>
          <w:tcPr>
            <w:tcW w:w="2285" w:type="dxa"/>
            <w:tcBorders>
              <w:top w:val="nil"/>
              <w:left w:val="nil"/>
              <w:bottom w:val="single" w:sz="4" w:space="0" w:color="A9A9A9"/>
              <w:right w:val="single" w:sz="4" w:space="0" w:color="A9A9A9"/>
            </w:tcBorders>
            <w:vAlign w:val="center"/>
          </w:tcPr>
          <w:p w14:paraId="4375A22D" w14:textId="77777777" w:rsidR="008E219D" w:rsidRPr="00421870" w:rsidRDefault="005378B8">
            <w:pPr>
              <w:rPr>
                <w:color w:val="000000" w:themeColor="text1"/>
              </w:rPr>
            </w:pPr>
            <w:r w:rsidRPr="00421870">
              <w:rPr>
                <w:color w:val="000000" w:themeColor="text1"/>
              </w:rPr>
              <w:t>Phường Điện Biên Phủ</w:t>
            </w:r>
          </w:p>
        </w:tc>
        <w:tc>
          <w:tcPr>
            <w:tcW w:w="1198" w:type="dxa"/>
            <w:tcBorders>
              <w:top w:val="nil"/>
              <w:left w:val="nil"/>
              <w:bottom w:val="single" w:sz="4" w:space="0" w:color="A9A9A9"/>
              <w:right w:val="single" w:sz="4" w:space="0" w:color="A9A9A9"/>
            </w:tcBorders>
            <w:vAlign w:val="center"/>
          </w:tcPr>
          <w:p w14:paraId="12DB695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6653C60"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74C9D576" w14:textId="77777777" w:rsidR="008E219D" w:rsidRPr="00421870" w:rsidRDefault="005378B8">
            <w:pPr>
              <w:rPr>
                <w:color w:val="000000" w:themeColor="text1"/>
              </w:rPr>
            </w:pPr>
            <w:r w:rsidRPr="00421870">
              <w:rPr>
                <w:color w:val="000000" w:themeColor="text1"/>
              </w:rPr>
              <w:t>Tỉnh Điện Biên</w:t>
            </w:r>
          </w:p>
        </w:tc>
      </w:tr>
      <w:tr w:rsidR="00421870" w:rsidRPr="00421870" w14:paraId="6A722D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4A9259" w14:textId="77777777" w:rsidR="008E219D" w:rsidRPr="00421870" w:rsidRDefault="005378B8">
            <w:pPr>
              <w:rPr>
                <w:color w:val="000000" w:themeColor="text1"/>
              </w:rPr>
            </w:pPr>
            <w:r w:rsidRPr="00421870">
              <w:rPr>
                <w:color w:val="000000" w:themeColor="text1"/>
              </w:rPr>
              <w:lastRenderedPageBreak/>
              <w:t>03151</w:t>
            </w:r>
          </w:p>
        </w:tc>
        <w:tc>
          <w:tcPr>
            <w:tcW w:w="2285" w:type="dxa"/>
            <w:tcBorders>
              <w:top w:val="nil"/>
              <w:left w:val="nil"/>
              <w:bottom w:val="single" w:sz="4" w:space="0" w:color="A9A9A9"/>
              <w:right w:val="single" w:sz="4" w:space="0" w:color="A9A9A9"/>
            </w:tcBorders>
            <w:vAlign w:val="center"/>
          </w:tcPr>
          <w:p w14:paraId="67DD148E" w14:textId="77777777" w:rsidR="008E219D" w:rsidRPr="00421870" w:rsidRDefault="005378B8">
            <w:pPr>
              <w:rPr>
                <w:color w:val="000000" w:themeColor="text1"/>
              </w:rPr>
            </w:pPr>
            <w:r w:rsidRPr="00421870">
              <w:rPr>
                <w:color w:val="000000" w:themeColor="text1"/>
              </w:rPr>
              <w:t>Phường Mường Lay</w:t>
            </w:r>
          </w:p>
        </w:tc>
        <w:tc>
          <w:tcPr>
            <w:tcW w:w="1198" w:type="dxa"/>
            <w:tcBorders>
              <w:top w:val="nil"/>
              <w:left w:val="nil"/>
              <w:bottom w:val="single" w:sz="4" w:space="0" w:color="A9A9A9"/>
              <w:right w:val="single" w:sz="4" w:space="0" w:color="A9A9A9"/>
            </w:tcBorders>
            <w:vAlign w:val="center"/>
          </w:tcPr>
          <w:p w14:paraId="276A7C9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B3A104F" w14:textId="77777777" w:rsidR="008E219D" w:rsidRPr="00421870" w:rsidRDefault="005378B8">
            <w:pPr>
              <w:rPr>
                <w:color w:val="000000" w:themeColor="text1"/>
              </w:rPr>
            </w:pPr>
            <w:r w:rsidRPr="00421870">
              <w:rPr>
                <w:color w:val="000000" w:themeColor="text1"/>
              </w:rPr>
              <w:t>Số:</w:t>
            </w:r>
            <w:r w:rsidRPr="00421870">
              <w:rPr>
                <w:color w:val="000000" w:themeColor="text1"/>
              </w:rPr>
              <w:t xml:space="preserve"> 1661/NQ-UBTVQH15; Ngày: 16/06/2025</w:t>
            </w:r>
          </w:p>
        </w:tc>
        <w:tc>
          <w:tcPr>
            <w:tcW w:w="1695" w:type="dxa"/>
            <w:tcBorders>
              <w:top w:val="nil"/>
              <w:left w:val="nil"/>
              <w:bottom w:val="single" w:sz="4" w:space="0" w:color="A9A9A9"/>
              <w:right w:val="single" w:sz="4" w:space="0" w:color="A9A9A9"/>
            </w:tcBorders>
            <w:vAlign w:val="center"/>
          </w:tcPr>
          <w:p w14:paraId="3D9078AC" w14:textId="77777777" w:rsidR="008E219D" w:rsidRPr="00421870" w:rsidRDefault="005378B8">
            <w:pPr>
              <w:rPr>
                <w:color w:val="000000" w:themeColor="text1"/>
              </w:rPr>
            </w:pPr>
            <w:r w:rsidRPr="00421870">
              <w:rPr>
                <w:color w:val="000000" w:themeColor="text1"/>
              </w:rPr>
              <w:t>Tỉnh Điện Biên</w:t>
            </w:r>
          </w:p>
        </w:tc>
      </w:tr>
      <w:tr w:rsidR="00421870" w:rsidRPr="00421870" w14:paraId="140761C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43ECB5" w14:textId="77777777" w:rsidR="008E219D" w:rsidRPr="00421870" w:rsidRDefault="005378B8">
            <w:pPr>
              <w:rPr>
                <w:color w:val="000000" w:themeColor="text1"/>
              </w:rPr>
            </w:pPr>
            <w:r w:rsidRPr="00421870">
              <w:rPr>
                <w:color w:val="000000" w:themeColor="text1"/>
              </w:rPr>
              <w:t>03158</w:t>
            </w:r>
          </w:p>
        </w:tc>
        <w:tc>
          <w:tcPr>
            <w:tcW w:w="2285" w:type="dxa"/>
            <w:tcBorders>
              <w:top w:val="nil"/>
              <w:left w:val="nil"/>
              <w:bottom w:val="single" w:sz="4" w:space="0" w:color="A9A9A9"/>
              <w:right w:val="single" w:sz="4" w:space="0" w:color="A9A9A9"/>
            </w:tcBorders>
            <w:vAlign w:val="center"/>
          </w:tcPr>
          <w:p w14:paraId="7DDCA900" w14:textId="77777777" w:rsidR="008E219D" w:rsidRPr="00421870" w:rsidRDefault="005378B8">
            <w:pPr>
              <w:rPr>
                <w:color w:val="000000" w:themeColor="text1"/>
              </w:rPr>
            </w:pPr>
            <w:r w:rsidRPr="00421870">
              <w:rPr>
                <w:color w:val="000000" w:themeColor="text1"/>
              </w:rPr>
              <w:t>Xã Sín Thầu</w:t>
            </w:r>
          </w:p>
        </w:tc>
        <w:tc>
          <w:tcPr>
            <w:tcW w:w="1198" w:type="dxa"/>
            <w:tcBorders>
              <w:top w:val="nil"/>
              <w:left w:val="nil"/>
              <w:bottom w:val="single" w:sz="4" w:space="0" w:color="A9A9A9"/>
              <w:right w:val="single" w:sz="4" w:space="0" w:color="A9A9A9"/>
            </w:tcBorders>
            <w:vAlign w:val="center"/>
          </w:tcPr>
          <w:p w14:paraId="154C6F9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62DB96"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5B8EE581" w14:textId="77777777" w:rsidR="008E219D" w:rsidRPr="00421870" w:rsidRDefault="005378B8">
            <w:pPr>
              <w:rPr>
                <w:color w:val="000000" w:themeColor="text1"/>
              </w:rPr>
            </w:pPr>
            <w:r w:rsidRPr="00421870">
              <w:rPr>
                <w:color w:val="000000" w:themeColor="text1"/>
              </w:rPr>
              <w:t>Tỉnh Điện Biên</w:t>
            </w:r>
          </w:p>
        </w:tc>
      </w:tr>
      <w:tr w:rsidR="00421870" w:rsidRPr="00421870" w14:paraId="2EA95F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3FCA70" w14:textId="77777777" w:rsidR="008E219D" w:rsidRPr="00421870" w:rsidRDefault="005378B8">
            <w:pPr>
              <w:rPr>
                <w:color w:val="000000" w:themeColor="text1"/>
              </w:rPr>
            </w:pPr>
            <w:r w:rsidRPr="00421870">
              <w:rPr>
                <w:color w:val="000000" w:themeColor="text1"/>
              </w:rPr>
              <w:t>03160</w:t>
            </w:r>
          </w:p>
        </w:tc>
        <w:tc>
          <w:tcPr>
            <w:tcW w:w="2285" w:type="dxa"/>
            <w:tcBorders>
              <w:top w:val="nil"/>
              <w:left w:val="nil"/>
              <w:bottom w:val="single" w:sz="4" w:space="0" w:color="A9A9A9"/>
              <w:right w:val="single" w:sz="4" w:space="0" w:color="A9A9A9"/>
            </w:tcBorders>
            <w:vAlign w:val="center"/>
          </w:tcPr>
          <w:p w14:paraId="7C462A23" w14:textId="77777777" w:rsidR="008E219D" w:rsidRPr="00421870" w:rsidRDefault="005378B8">
            <w:pPr>
              <w:rPr>
                <w:color w:val="000000" w:themeColor="text1"/>
              </w:rPr>
            </w:pPr>
            <w:r w:rsidRPr="00421870">
              <w:rPr>
                <w:color w:val="000000" w:themeColor="text1"/>
              </w:rPr>
              <w:t>Xã Mường Nhé</w:t>
            </w:r>
          </w:p>
        </w:tc>
        <w:tc>
          <w:tcPr>
            <w:tcW w:w="1198" w:type="dxa"/>
            <w:tcBorders>
              <w:top w:val="nil"/>
              <w:left w:val="nil"/>
              <w:bottom w:val="single" w:sz="4" w:space="0" w:color="A9A9A9"/>
              <w:right w:val="single" w:sz="4" w:space="0" w:color="A9A9A9"/>
            </w:tcBorders>
            <w:vAlign w:val="center"/>
          </w:tcPr>
          <w:p w14:paraId="2ACB7FD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F54AED"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6C4859C9" w14:textId="77777777" w:rsidR="008E219D" w:rsidRPr="00421870" w:rsidRDefault="005378B8">
            <w:pPr>
              <w:rPr>
                <w:color w:val="000000" w:themeColor="text1"/>
              </w:rPr>
            </w:pPr>
            <w:r w:rsidRPr="00421870">
              <w:rPr>
                <w:color w:val="000000" w:themeColor="text1"/>
              </w:rPr>
              <w:t>Tỉnh Điện Biên</w:t>
            </w:r>
          </w:p>
        </w:tc>
      </w:tr>
      <w:tr w:rsidR="00421870" w:rsidRPr="00421870" w14:paraId="601EC9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B7A4AB" w14:textId="77777777" w:rsidR="008E219D" w:rsidRPr="00421870" w:rsidRDefault="005378B8">
            <w:pPr>
              <w:rPr>
                <w:color w:val="000000" w:themeColor="text1"/>
              </w:rPr>
            </w:pPr>
            <w:r w:rsidRPr="00421870">
              <w:rPr>
                <w:color w:val="000000" w:themeColor="text1"/>
              </w:rPr>
              <w:t>03162</w:t>
            </w:r>
          </w:p>
        </w:tc>
        <w:tc>
          <w:tcPr>
            <w:tcW w:w="2285" w:type="dxa"/>
            <w:tcBorders>
              <w:top w:val="nil"/>
              <w:left w:val="nil"/>
              <w:bottom w:val="single" w:sz="4" w:space="0" w:color="A9A9A9"/>
              <w:right w:val="single" w:sz="4" w:space="0" w:color="A9A9A9"/>
            </w:tcBorders>
            <w:vAlign w:val="center"/>
          </w:tcPr>
          <w:p w14:paraId="4A34F11D" w14:textId="77777777" w:rsidR="008E219D" w:rsidRPr="00421870" w:rsidRDefault="005378B8">
            <w:pPr>
              <w:rPr>
                <w:color w:val="000000" w:themeColor="text1"/>
              </w:rPr>
            </w:pPr>
            <w:r w:rsidRPr="00421870">
              <w:rPr>
                <w:color w:val="000000" w:themeColor="text1"/>
              </w:rPr>
              <w:t>Xã Nậm Kè</w:t>
            </w:r>
          </w:p>
        </w:tc>
        <w:tc>
          <w:tcPr>
            <w:tcW w:w="1198" w:type="dxa"/>
            <w:tcBorders>
              <w:top w:val="nil"/>
              <w:left w:val="nil"/>
              <w:bottom w:val="single" w:sz="4" w:space="0" w:color="A9A9A9"/>
              <w:right w:val="single" w:sz="4" w:space="0" w:color="A9A9A9"/>
            </w:tcBorders>
            <w:vAlign w:val="center"/>
          </w:tcPr>
          <w:p w14:paraId="6C12B9D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6FE11E" w14:textId="77777777" w:rsidR="008E219D" w:rsidRPr="00421870" w:rsidRDefault="005378B8">
            <w:pPr>
              <w:rPr>
                <w:color w:val="000000" w:themeColor="text1"/>
              </w:rPr>
            </w:pPr>
            <w:r w:rsidRPr="00421870">
              <w:rPr>
                <w:color w:val="000000" w:themeColor="text1"/>
              </w:rPr>
              <w:t xml:space="preserve">Số: 1661/NQ-UBTVQH15;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01C1357" w14:textId="77777777" w:rsidR="008E219D" w:rsidRPr="00421870" w:rsidRDefault="005378B8">
            <w:pPr>
              <w:rPr>
                <w:color w:val="000000" w:themeColor="text1"/>
              </w:rPr>
            </w:pPr>
            <w:r w:rsidRPr="00421870">
              <w:rPr>
                <w:color w:val="000000" w:themeColor="text1"/>
              </w:rPr>
              <w:t>Tỉnh Điện Biên</w:t>
            </w:r>
          </w:p>
        </w:tc>
      </w:tr>
      <w:tr w:rsidR="00421870" w:rsidRPr="00421870" w14:paraId="587DAB5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23EAC5" w14:textId="77777777" w:rsidR="008E219D" w:rsidRPr="00421870" w:rsidRDefault="005378B8">
            <w:pPr>
              <w:rPr>
                <w:color w:val="000000" w:themeColor="text1"/>
              </w:rPr>
            </w:pPr>
            <w:r w:rsidRPr="00421870">
              <w:rPr>
                <w:color w:val="000000" w:themeColor="text1"/>
              </w:rPr>
              <w:t>03163</w:t>
            </w:r>
          </w:p>
        </w:tc>
        <w:tc>
          <w:tcPr>
            <w:tcW w:w="2285" w:type="dxa"/>
            <w:tcBorders>
              <w:top w:val="nil"/>
              <w:left w:val="nil"/>
              <w:bottom w:val="single" w:sz="4" w:space="0" w:color="A9A9A9"/>
              <w:right w:val="single" w:sz="4" w:space="0" w:color="A9A9A9"/>
            </w:tcBorders>
            <w:vAlign w:val="center"/>
          </w:tcPr>
          <w:p w14:paraId="34F249CE" w14:textId="77777777" w:rsidR="008E219D" w:rsidRPr="00421870" w:rsidRDefault="005378B8">
            <w:pPr>
              <w:rPr>
                <w:color w:val="000000" w:themeColor="text1"/>
              </w:rPr>
            </w:pPr>
            <w:r w:rsidRPr="00421870">
              <w:rPr>
                <w:color w:val="000000" w:themeColor="text1"/>
              </w:rPr>
              <w:t>Xã Mường Toong</w:t>
            </w:r>
          </w:p>
        </w:tc>
        <w:tc>
          <w:tcPr>
            <w:tcW w:w="1198" w:type="dxa"/>
            <w:tcBorders>
              <w:top w:val="nil"/>
              <w:left w:val="nil"/>
              <w:bottom w:val="single" w:sz="4" w:space="0" w:color="A9A9A9"/>
              <w:right w:val="single" w:sz="4" w:space="0" w:color="A9A9A9"/>
            </w:tcBorders>
            <w:vAlign w:val="center"/>
          </w:tcPr>
          <w:p w14:paraId="4E062D3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0083F8"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54D3B2C2" w14:textId="77777777" w:rsidR="008E219D" w:rsidRPr="00421870" w:rsidRDefault="005378B8">
            <w:pPr>
              <w:rPr>
                <w:color w:val="000000" w:themeColor="text1"/>
              </w:rPr>
            </w:pPr>
            <w:r w:rsidRPr="00421870">
              <w:rPr>
                <w:color w:val="000000" w:themeColor="text1"/>
              </w:rPr>
              <w:t>Tỉnh Điện Biên</w:t>
            </w:r>
          </w:p>
        </w:tc>
      </w:tr>
      <w:tr w:rsidR="00421870" w:rsidRPr="00421870" w14:paraId="181471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242EC1" w14:textId="77777777" w:rsidR="008E219D" w:rsidRPr="00421870" w:rsidRDefault="005378B8">
            <w:pPr>
              <w:rPr>
                <w:color w:val="000000" w:themeColor="text1"/>
              </w:rPr>
            </w:pPr>
            <w:r w:rsidRPr="00421870">
              <w:rPr>
                <w:color w:val="000000" w:themeColor="text1"/>
              </w:rPr>
              <w:t>03164</w:t>
            </w:r>
          </w:p>
        </w:tc>
        <w:tc>
          <w:tcPr>
            <w:tcW w:w="2285" w:type="dxa"/>
            <w:tcBorders>
              <w:top w:val="nil"/>
              <w:left w:val="nil"/>
              <w:bottom w:val="single" w:sz="4" w:space="0" w:color="A9A9A9"/>
              <w:right w:val="single" w:sz="4" w:space="0" w:color="A9A9A9"/>
            </w:tcBorders>
            <w:vAlign w:val="center"/>
          </w:tcPr>
          <w:p w14:paraId="4F229ABF" w14:textId="77777777" w:rsidR="008E219D" w:rsidRPr="00421870" w:rsidRDefault="005378B8">
            <w:pPr>
              <w:rPr>
                <w:color w:val="000000" w:themeColor="text1"/>
              </w:rPr>
            </w:pPr>
            <w:r w:rsidRPr="00421870">
              <w:rPr>
                <w:color w:val="000000" w:themeColor="text1"/>
              </w:rPr>
              <w:t>Xã Quảng Lâm</w:t>
            </w:r>
          </w:p>
        </w:tc>
        <w:tc>
          <w:tcPr>
            <w:tcW w:w="1198" w:type="dxa"/>
            <w:tcBorders>
              <w:top w:val="nil"/>
              <w:left w:val="nil"/>
              <w:bottom w:val="single" w:sz="4" w:space="0" w:color="A9A9A9"/>
              <w:right w:val="single" w:sz="4" w:space="0" w:color="A9A9A9"/>
            </w:tcBorders>
            <w:vAlign w:val="center"/>
          </w:tcPr>
          <w:p w14:paraId="7D977C2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830484"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38510AB4" w14:textId="77777777" w:rsidR="008E219D" w:rsidRPr="00421870" w:rsidRDefault="005378B8">
            <w:pPr>
              <w:rPr>
                <w:color w:val="000000" w:themeColor="text1"/>
              </w:rPr>
            </w:pPr>
            <w:r w:rsidRPr="00421870">
              <w:rPr>
                <w:color w:val="000000" w:themeColor="text1"/>
              </w:rPr>
              <w:t>Tỉnh Điện Biên</w:t>
            </w:r>
          </w:p>
        </w:tc>
      </w:tr>
      <w:tr w:rsidR="00421870" w:rsidRPr="00421870" w14:paraId="01C0A37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555071" w14:textId="77777777" w:rsidR="008E219D" w:rsidRPr="00421870" w:rsidRDefault="005378B8">
            <w:pPr>
              <w:rPr>
                <w:color w:val="000000" w:themeColor="text1"/>
              </w:rPr>
            </w:pPr>
            <w:r w:rsidRPr="00421870">
              <w:rPr>
                <w:color w:val="000000" w:themeColor="text1"/>
              </w:rPr>
              <w:t>03166</w:t>
            </w:r>
          </w:p>
        </w:tc>
        <w:tc>
          <w:tcPr>
            <w:tcW w:w="2285" w:type="dxa"/>
            <w:tcBorders>
              <w:top w:val="nil"/>
              <w:left w:val="nil"/>
              <w:bottom w:val="single" w:sz="4" w:space="0" w:color="A9A9A9"/>
              <w:right w:val="single" w:sz="4" w:space="0" w:color="A9A9A9"/>
            </w:tcBorders>
            <w:vAlign w:val="center"/>
          </w:tcPr>
          <w:p w14:paraId="5AFBE28E" w14:textId="77777777" w:rsidR="008E219D" w:rsidRPr="00421870" w:rsidRDefault="005378B8">
            <w:pPr>
              <w:rPr>
                <w:color w:val="000000" w:themeColor="text1"/>
              </w:rPr>
            </w:pPr>
            <w:r w:rsidRPr="00421870">
              <w:rPr>
                <w:color w:val="000000" w:themeColor="text1"/>
              </w:rPr>
              <w:t>Xã Mường Chà</w:t>
            </w:r>
          </w:p>
        </w:tc>
        <w:tc>
          <w:tcPr>
            <w:tcW w:w="1198" w:type="dxa"/>
            <w:tcBorders>
              <w:top w:val="nil"/>
              <w:left w:val="nil"/>
              <w:bottom w:val="single" w:sz="4" w:space="0" w:color="A9A9A9"/>
              <w:right w:val="single" w:sz="4" w:space="0" w:color="A9A9A9"/>
            </w:tcBorders>
            <w:vAlign w:val="center"/>
          </w:tcPr>
          <w:p w14:paraId="0C2F43D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4987CA"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7BEB0235" w14:textId="77777777" w:rsidR="008E219D" w:rsidRPr="00421870" w:rsidRDefault="005378B8">
            <w:pPr>
              <w:rPr>
                <w:color w:val="000000" w:themeColor="text1"/>
              </w:rPr>
            </w:pPr>
            <w:r w:rsidRPr="00421870">
              <w:rPr>
                <w:color w:val="000000" w:themeColor="text1"/>
              </w:rPr>
              <w:t xml:space="preserve">Tỉnh Điện </w:t>
            </w:r>
            <w:r w:rsidRPr="00421870">
              <w:rPr>
                <w:color w:val="000000" w:themeColor="text1"/>
              </w:rPr>
              <w:t>Biên</w:t>
            </w:r>
          </w:p>
        </w:tc>
      </w:tr>
      <w:tr w:rsidR="00421870" w:rsidRPr="00421870" w14:paraId="3593B46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4AE703" w14:textId="77777777" w:rsidR="008E219D" w:rsidRPr="00421870" w:rsidRDefault="005378B8">
            <w:pPr>
              <w:rPr>
                <w:color w:val="000000" w:themeColor="text1"/>
              </w:rPr>
            </w:pPr>
            <w:r w:rsidRPr="00421870">
              <w:rPr>
                <w:color w:val="000000" w:themeColor="text1"/>
              </w:rPr>
              <w:t>03169</w:t>
            </w:r>
          </w:p>
        </w:tc>
        <w:tc>
          <w:tcPr>
            <w:tcW w:w="2285" w:type="dxa"/>
            <w:tcBorders>
              <w:top w:val="nil"/>
              <w:left w:val="nil"/>
              <w:bottom w:val="single" w:sz="4" w:space="0" w:color="A9A9A9"/>
              <w:right w:val="single" w:sz="4" w:space="0" w:color="A9A9A9"/>
            </w:tcBorders>
            <w:vAlign w:val="center"/>
          </w:tcPr>
          <w:p w14:paraId="128D4A71" w14:textId="77777777" w:rsidR="008E219D" w:rsidRPr="00421870" w:rsidRDefault="005378B8">
            <w:pPr>
              <w:rPr>
                <w:color w:val="000000" w:themeColor="text1"/>
              </w:rPr>
            </w:pPr>
            <w:r w:rsidRPr="00421870">
              <w:rPr>
                <w:color w:val="000000" w:themeColor="text1"/>
              </w:rPr>
              <w:t>Xã Nà Hỳ</w:t>
            </w:r>
          </w:p>
        </w:tc>
        <w:tc>
          <w:tcPr>
            <w:tcW w:w="1198" w:type="dxa"/>
            <w:tcBorders>
              <w:top w:val="nil"/>
              <w:left w:val="nil"/>
              <w:bottom w:val="single" w:sz="4" w:space="0" w:color="A9A9A9"/>
              <w:right w:val="single" w:sz="4" w:space="0" w:color="A9A9A9"/>
            </w:tcBorders>
            <w:vAlign w:val="center"/>
          </w:tcPr>
          <w:p w14:paraId="516D8E3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F4D007"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34DDA1C4" w14:textId="77777777" w:rsidR="008E219D" w:rsidRPr="00421870" w:rsidRDefault="005378B8">
            <w:pPr>
              <w:rPr>
                <w:color w:val="000000" w:themeColor="text1"/>
              </w:rPr>
            </w:pPr>
            <w:r w:rsidRPr="00421870">
              <w:rPr>
                <w:color w:val="000000" w:themeColor="text1"/>
              </w:rPr>
              <w:t>Tỉnh Điện Biên</w:t>
            </w:r>
          </w:p>
        </w:tc>
      </w:tr>
      <w:tr w:rsidR="00421870" w:rsidRPr="00421870" w14:paraId="32638C2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7C5882" w14:textId="77777777" w:rsidR="008E219D" w:rsidRPr="00421870" w:rsidRDefault="005378B8">
            <w:pPr>
              <w:rPr>
                <w:color w:val="000000" w:themeColor="text1"/>
              </w:rPr>
            </w:pPr>
            <w:r w:rsidRPr="00421870">
              <w:rPr>
                <w:color w:val="000000" w:themeColor="text1"/>
              </w:rPr>
              <w:t>03172</w:t>
            </w:r>
          </w:p>
        </w:tc>
        <w:tc>
          <w:tcPr>
            <w:tcW w:w="2285" w:type="dxa"/>
            <w:tcBorders>
              <w:top w:val="nil"/>
              <w:left w:val="nil"/>
              <w:bottom w:val="single" w:sz="4" w:space="0" w:color="A9A9A9"/>
              <w:right w:val="single" w:sz="4" w:space="0" w:color="A9A9A9"/>
            </w:tcBorders>
            <w:vAlign w:val="center"/>
          </w:tcPr>
          <w:p w14:paraId="035C80EC" w14:textId="77777777" w:rsidR="008E219D" w:rsidRPr="00421870" w:rsidRDefault="005378B8">
            <w:pPr>
              <w:rPr>
                <w:color w:val="000000" w:themeColor="text1"/>
              </w:rPr>
            </w:pPr>
            <w:r w:rsidRPr="00421870">
              <w:rPr>
                <w:color w:val="000000" w:themeColor="text1"/>
              </w:rPr>
              <w:t>Xã Na Sang</w:t>
            </w:r>
          </w:p>
        </w:tc>
        <w:tc>
          <w:tcPr>
            <w:tcW w:w="1198" w:type="dxa"/>
            <w:tcBorders>
              <w:top w:val="nil"/>
              <w:left w:val="nil"/>
              <w:bottom w:val="single" w:sz="4" w:space="0" w:color="A9A9A9"/>
              <w:right w:val="single" w:sz="4" w:space="0" w:color="A9A9A9"/>
            </w:tcBorders>
            <w:vAlign w:val="center"/>
          </w:tcPr>
          <w:p w14:paraId="0ECA7D6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3AB86F"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2CC23B24" w14:textId="77777777" w:rsidR="008E219D" w:rsidRPr="00421870" w:rsidRDefault="005378B8">
            <w:pPr>
              <w:rPr>
                <w:color w:val="000000" w:themeColor="text1"/>
              </w:rPr>
            </w:pPr>
            <w:r w:rsidRPr="00421870">
              <w:rPr>
                <w:color w:val="000000" w:themeColor="text1"/>
              </w:rPr>
              <w:t>Tỉnh Điện Biên</w:t>
            </w:r>
          </w:p>
        </w:tc>
      </w:tr>
      <w:tr w:rsidR="00421870" w:rsidRPr="00421870" w14:paraId="5E666E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037C5F" w14:textId="77777777" w:rsidR="008E219D" w:rsidRPr="00421870" w:rsidRDefault="005378B8">
            <w:pPr>
              <w:rPr>
                <w:color w:val="000000" w:themeColor="text1"/>
              </w:rPr>
            </w:pPr>
            <w:r w:rsidRPr="00421870">
              <w:rPr>
                <w:color w:val="000000" w:themeColor="text1"/>
              </w:rPr>
              <w:t>03175</w:t>
            </w:r>
          </w:p>
        </w:tc>
        <w:tc>
          <w:tcPr>
            <w:tcW w:w="2285" w:type="dxa"/>
            <w:tcBorders>
              <w:top w:val="nil"/>
              <w:left w:val="nil"/>
              <w:bottom w:val="single" w:sz="4" w:space="0" w:color="A9A9A9"/>
              <w:right w:val="single" w:sz="4" w:space="0" w:color="A9A9A9"/>
            </w:tcBorders>
            <w:vAlign w:val="center"/>
          </w:tcPr>
          <w:p w14:paraId="10C70CB3" w14:textId="77777777" w:rsidR="008E219D" w:rsidRPr="00421870" w:rsidRDefault="005378B8">
            <w:pPr>
              <w:rPr>
                <w:color w:val="000000" w:themeColor="text1"/>
              </w:rPr>
            </w:pPr>
            <w:r w:rsidRPr="00421870">
              <w:rPr>
                <w:color w:val="000000" w:themeColor="text1"/>
              </w:rPr>
              <w:t>Xã Chà Tở</w:t>
            </w:r>
          </w:p>
        </w:tc>
        <w:tc>
          <w:tcPr>
            <w:tcW w:w="1198" w:type="dxa"/>
            <w:tcBorders>
              <w:top w:val="nil"/>
              <w:left w:val="nil"/>
              <w:bottom w:val="single" w:sz="4" w:space="0" w:color="A9A9A9"/>
              <w:right w:val="single" w:sz="4" w:space="0" w:color="A9A9A9"/>
            </w:tcBorders>
            <w:vAlign w:val="center"/>
          </w:tcPr>
          <w:p w14:paraId="3F3EEDB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336D22"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0BEEACC3" w14:textId="77777777" w:rsidR="008E219D" w:rsidRPr="00421870" w:rsidRDefault="005378B8">
            <w:pPr>
              <w:rPr>
                <w:color w:val="000000" w:themeColor="text1"/>
              </w:rPr>
            </w:pPr>
            <w:r w:rsidRPr="00421870">
              <w:rPr>
                <w:color w:val="000000" w:themeColor="text1"/>
              </w:rPr>
              <w:t>Tỉnh Điện Biên</w:t>
            </w:r>
          </w:p>
        </w:tc>
      </w:tr>
      <w:tr w:rsidR="00421870" w:rsidRPr="00421870" w14:paraId="3979152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AE323D" w14:textId="77777777" w:rsidR="008E219D" w:rsidRPr="00421870" w:rsidRDefault="005378B8">
            <w:pPr>
              <w:rPr>
                <w:color w:val="000000" w:themeColor="text1"/>
              </w:rPr>
            </w:pPr>
            <w:r w:rsidRPr="00421870">
              <w:rPr>
                <w:color w:val="000000" w:themeColor="text1"/>
              </w:rPr>
              <w:t>03176</w:t>
            </w:r>
          </w:p>
        </w:tc>
        <w:tc>
          <w:tcPr>
            <w:tcW w:w="2285" w:type="dxa"/>
            <w:tcBorders>
              <w:top w:val="nil"/>
              <w:left w:val="nil"/>
              <w:bottom w:val="single" w:sz="4" w:space="0" w:color="A9A9A9"/>
              <w:right w:val="single" w:sz="4" w:space="0" w:color="A9A9A9"/>
            </w:tcBorders>
            <w:vAlign w:val="center"/>
          </w:tcPr>
          <w:p w14:paraId="27CA004A" w14:textId="77777777" w:rsidR="008E219D" w:rsidRPr="00421870" w:rsidRDefault="005378B8">
            <w:pPr>
              <w:rPr>
                <w:color w:val="000000" w:themeColor="text1"/>
              </w:rPr>
            </w:pPr>
            <w:r w:rsidRPr="00421870">
              <w:rPr>
                <w:color w:val="000000" w:themeColor="text1"/>
              </w:rPr>
              <w:t>Xã Nà Bủng</w:t>
            </w:r>
          </w:p>
        </w:tc>
        <w:tc>
          <w:tcPr>
            <w:tcW w:w="1198" w:type="dxa"/>
            <w:tcBorders>
              <w:top w:val="nil"/>
              <w:left w:val="nil"/>
              <w:bottom w:val="single" w:sz="4" w:space="0" w:color="A9A9A9"/>
              <w:right w:val="single" w:sz="4" w:space="0" w:color="A9A9A9"/>
            </w:tcBorders>
            <w:vAlign w:val="center"/>
          </w:tcPr>
          <w:p w14:paraId="0B79DE3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4EBAD2"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1661/NQ-UBTVQH15; Ngày: 16/06/2025</w:t>
            </w:r>
          </w:p>
        </w:tc>
        <w:tc>
          <w:tcPr>
            <w:tcW w:w="1695" w:type="dxa"/>
            <w:tcBorders>
              <w:top w:val="nil"/>
              <w:left w:val="nil"/>
              <w:bottom w:val="single" w:sz="4" w:space="0" w:color="A9A9A9"/>
              <w:right w:val="single" w:sz="4" w:space="0" w:color="A9A9A9"/>
            </w:tcBorders>
            <w:vAlign w:val="center"/>
          </w:tcPr>
          <w:p w14:paraId="3061F823" w14:textId="77777777" w:rsidR="008E219D" w:rsidRPr="00421870" w:rsidRDefault="005378B8">
            <w:pPr>
              <w:rPr>
                <w:color w:val="000000" w:themeColor="text1"/>
              </w:rPr>
            </w:pPr>
            <w:r w:rsidRPr="00421870">
              <w:rPr>
                <w:color w:val="000000" w:themeColor="text1"/>
              </w:rPr>
              <w:t>Tỉnh Điện Biên</w:t>
            </w:r>
          </w:p>
        </w:tc>
      </w:tr>
      <w:tr w:rsidR="00421870" w:rsidRPr="00421870" w14:paraId="2D83BDD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2C7897" w14:textId="77777777" w:rsidR="008E219D" w:rsidRPr="00421870" w:rsidRDefault="005378B8">
            <w:pPr>
              <w:rPr>
                <w:color w:val="000000" w:themeColor="text1"/>
              </w:rPr>
            </w:pPr>
            <w:r w:rsidRPr="00421870">
              <w:rPr>
                <w:color w:val="000000" w:themeColor="text1"/>
              </w:rPr>
              <w:t>03181</w:t>
            </w:r>
          </w:p>
        </w:tc>
        <w:tc>
          <w:tcPr>
            <w:tcW w:w="2285" w:type="dxa"/>
            <w:tcBorders>
              <w:top w:val="nil"/>
              <w:left w:val="nil"/>
              <w:bottom w:val="single" w:sz="4" w:space="0" w:color="A9A9A9"/>
              <w:right w:val="single" w:sz="4" w:space="0" w:color="A9A9A9"/>
            </w:tcBorders>
            <w:vAlign w:val="center"/>
          </w:tcPr>
          <w:p w14:paraId="461B1E62" w14:textId="77777777" w:rsidR="008E219D" w:rsidRPr="00421870" w:rsidRDefault="005378B8">
            <w:pPr>
              <w:rPr>
                <w:color w:val="000000" w:themeColor="text1"/>
              </w:rPr>
            </w:pPr>
            <w:r w:rsidRPr="00421870">
              <w:rPr>
                <w:color w:val="000000" w:themeColor="text1"/>
              </w:rPr>
              <w:t>Xã Mường Tùng</w:t>
            </w:r>
          </w:p>
        </w:tc>
        <w:tc>
          <w:tcPr>
            <w:tcW w:w="1198" w:type="dxa"/>
            <w:tcBorders>
              <w:top w:val="nil"/>
              <w:left w:val="nil"/>
              <w:bottom w:val="single" w:sz="4" w:space="0" w:color="A9A9A9"/>
              <w:right w:val="single" w:sz="4" w:space="0" w:color="A9A9A9"/>
            </w:tcBorders>
            <w:vAlign w:val="center"/>
          </w:tcPr>
          <w:p w14:paraId="1969743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9D0B71"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0CCCF29A" w14:textId="77777777" w:rsidR="008E219D" w:rsidRPr="00421870" w:rsidRDefault="005378B8">
            <w:pPr>
              <w:rPr>
                <w:color w:val="000000" w:themeColor="text1"/>
              </w:rPr>
            </w:pPr>
            <w:r w:rsidRPr="00421870">
              <w:rPr>
                <w:color w:val="000000" w:themeColor="text1"/>
              </w:rPr>
              <w:t>Tỉnh Điện Biên</w:t>
            </w:r>
          </w:p>
        </w:tc>
      </w:tr>
      <w:tr w:rsidR="00421870" w:rsidRPr="00421870" w14:paraId="2A67B56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177870" w14:textId="77777777" w:rsidR="008E219D" w:rsidRPr="00421870" w:rsidRDefault="005378B8">
            <w:pPr>
              <w:rPr>
                <w:color w:val="000000" w:themeColor="text1"/>
              </w:rPr>
            </w:pPr>
            <w:r w:rsidRPr="00421870">
              <w:rPr>
                <w:color w:val="000000" w:themeColor="text1"/>
              </w:rPr>
              <w:t>03193</w:t>
            </w:r>
          </w:p>
        </w:tc>
        <w:tc>
          <w:tcPr>
            <w:tcW w:w="2285" w:type="dxa"/>
            <w:tcBorders>
              <w:top w:val="nil"/>
              <w:left w:val="nil"/>
              <w:bottom w:val="single" w:sz="4" w:space="0" w:color="A9A9A9"/>
              <w:right w:val="single" w:sz="4" w:space="0" w:color="A9A9A9"/>
            </w:tcBorders>
            <w:vAlign w:val="center"/>
          </w:tcPr>
          <w:p w14:paraId="49744085" w14:textId="77777777" w:rsidR="008E219D" w:rsidRPr="00421870" w:rsidRDefault="005378B8">
            <w:pPr>
              <w:rPr>
                <w:color w:val="000000" w:themeColor="text1"/>
              </w:rPr>
            </w:pPr>
            <w:r w:rsidRPr="00421870">
              <w:rPr>
                <w:color w:val="000000" w:themeColor="text1"/>
              </w:rPr>
              <w:t>Xã Pa Ham</w:t>
            </w:r>
          </w:p>
        </w:tc>
        <w:tc>
          <w:tcPr>
            <w:tcW w:w="1198" w:type="dxa"/>
            <w:tcBorders>
              <w:top w:val="nil"/>
              <w:left w:val="nil"/>
              <w:bottom w:val="single" w:sz="4" w:space="0" w:color="A9A9A9"/>
              <w:right w:val="single" w:sz="4" w:space="0" w:color="A9A9A9"/>
            </w:tcBorders>
            <w:vAlign w:val="center"/>
          </w:tcPr>
          <w:p w14:paraId="0BDC145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064320"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2C49E876" w14:textId="77777777" w:rsidR="008E219D" w:rsidRPr="00421870" w:rsidRDefault="005378B8">
            <w:pPr>
              <w:rPr>
                <w:color w:val="000000" w:themeColor="text1"/>
              </w:rPr>
            </w:pPr>
            <w:r w:rsidRPr="00421870">
              <w:rPr>
                <w:color w:val="000000" w:themeColor="text1"/>
              </w:rPr>
              <w:t>Tỉnh Điện Biên</w:t>
            </w:r>
          </w:p>
        </w:tc>
      </w:tr>
      <w:tr w:rsidR="00421870" w:rsidRPr="00421870" w14:paraId="521141B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A83080" w14:textId="77777777" w:rsidR="008E219D" w:rsidRPr="00421870" w:rsidRDefault="005378B8">
            <w:pPr>
              <w:rPr>
                <w:color w:val="000000" w:themeColor="text1"/>
              </w:rPr>
            </w:pPr>
            <w:r w:rsidRPr="00421870">
              <w:rPr>
                <w:color w:val="000000" w:themeColor="text1"/>
              </w:rPr>
              <w:t>03194</w:t>
            </w:r>
          </w:p>
        </w:tc>
        <w:tc>
          <w:tcPr>
            <w:tcW w:w="2285" w:type="dxa"/>
            <w:tcBorders>
              <w:top w:val="nil"/>
              <w:left w:val="nil"/>
              <w:bottom w:val="single" w:sz="4" w:space="0" w:color="A9A9A9"/>
              <w:right w:val="single" w:sz="4" w:space="0" w:color="A9A9A9"/>
            </w:tcBorders>
            <w:vAlign w:val="center"/>
          </w:tcPr>
          <w:p w14:paraId="3A597BC9" w14:textId="77777777" w:rsidR="008E219D" w:rsidRPr="00421870" w:rsidRDefault="005378B8">
            <w:pPr>
              <w:rPr>
                <w:color w:val="000000" w:themeColor="text1"/>
              </w:rPr>
            </w:pPr>
            <w:r w:rsidRPr="00421870">
              <w:rPr>
                <w:color w:val="000000" w:themeColor="text1"/>
              </w:rPr>
              <w:t>Xã Nậm Nèn</w:t>
            </w:r>
          </w:p>
        </w:tc>
        <w:tc>
          <w:tcPr>
            <w:tcW w:w="1198" w:type="dxa"/>
            <w:tcBorders>
              <w:top w:val="nil"/>
              <w:left w:val="nil"/>
              <w:bottom w:val="single" w:sz="4" w:space="0" w:color="A9A9A9"/>
              <w:right w:val="single" w:sz="4" w:space="0" w:color="A9A9A9"/>
            </w:tcBorders>
            <w:vAlign w:val="center"/>
          </w:tcPr>
          <w:p w14:paraId="15EEAD5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7C4B28" w14:textId="77777777" w:rsidR="008E219D" w:rsidRPr="00421870" w:rsidRDefault="005378B8">
            <w:pPr>
              <w:rPr>
                <w:color w:val="000000" w:themeColor="text1"/>
              </w:rPr>
            </w:pPr>
            <w:r w:rsidRPr="00421870">
              <w:rPr>
                <w:color w:val="000000" w:themeColor="text1"/>
              </w:rPr>
              <w:t xml:space="preserve">Số: 1661/NQ-UBTVQH15;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3B5BF6A1" w14:textId="77777777" w:rsidR="008E219D" w:rsidRPr="00421870" w:rsidRDefault="005378B8">
            <w:pPr>
              <w:rPr>
                <w:color w:val="000000" w:themeColor="text1"/>
              </w:rPr>
            </w:pPr>
            <w:r w:rsidRPr="00421870">
              <w:rPr>
                <w:color w:val="000000" w:themeColor="text1"/>
              </w:rPr>
              <w:t>Tỉnh Điện Biên</w:t>
            </w:r>
          </w:p>
        </w:tc>
      </w:tr>
      <w:tr w:rsidR="00421870" w:rsidRPr="00421870" w14:paraId="2D90367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1252B4" w14:textId="77777777" w:rsidR="008E219D" w:rsidRPr="00421870" w:rsidRDefault="005378B8">
            <w:pPr>
              <w:rPr>
                <w:color w:val="000000" w:themeColor="text1"/>
              </w:rPr>
            </w:pPr>
            <w:r w:rsidRPr="00421870">
              <w:rPr>
                <w:color w:val="000000" w:themeColor="text1"/>
              </w:rPr>
              <w:t>03199</w:t>
            </w:r>
          </w:p>
        </w:tc>
        <w:tc>
          <w:tcPr>
            <w:tcW w:w="2285" w:type="dxa"/>
            <w:tcBorders>
              <w:top w:val="nil"/>
              <w:left w:val="nil"/>
              <w:bottom w:val="single" w:sz="4" w:space="0" w:color="A9A9A9"/>
              <w:right w:val="single" w:sz="4" w:space="0" w:color="A9A9A9"/>
            </w:tcBorders>
            <w:vAlign w:val="center"/>
          </w:tcPr>
          <w:p w14:paraId="08FBCC10" w14:textId="77777777" w:rsidR="008E219D" w:rsidRPr="00421870" w:rsidRDefault="005378B8">
            <w:pPr>
              <w:rPr>
                <w:color w:val="000000" w:themeColor="text1"/>
              </w:rPr>
            </w:pPr>
            <w:r w:rsidRPr="00421870">
              <w:rPr>
                <w:color w:val="000000" w:themeColor="text1"/>
              </w:rPr>
              <w:t>Xã Si Pa Phìn</w:t>
            </w:r>
          </w:p>
        </w:tc>
        <w:tc>
          <w:tcPr>
            <w:tcW w:w="1198" w:type="dxa"/>
            <w:tcBorders>
              <w:top w:val="nil"/>
              <w:left w:val="nil"/>
              <w:bottom w:val="single" w:sz="4" w:space="0" w:color="A9A9A9"/>
              <w:right w:val="single" w:sz="4" w:space="0" w:color="A9A9A9"/>
            </w:tcBorders>
            <w:vAlign w:val="center"/>
          </w:tcPr>
          <w:p w14:paraId="3ED0414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6514DD"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7EDE347A" w14:textId="77777777" w:rsidR="008E219D" w:rsidRPr="00421870" w:rsidRDefault="005378B8">
            <w:pPr>
              <w:rPr>
                <w:color w:val="000000" w:themeColor="text1"/>
              </w:rPr>
            </w:pPr>
            <w:r w:rsidRPr="00421870">
              <w:rPr>
                <w:color w:val="000000" w:themeColor="text1"/>
              </w:rPr>
              <w:t>Tỉnh Điện Biên</w:t>
            </w:r>
          </w:p>
        </w:tc>
      </w:tr>
      <w:tr w:rsidR="00421870" w:rsidRPr="00421870" w14:paraId="1E7A15E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873128" w14:textId="77777777" w:rsidR="008E219D" w:rsidRPr="00421870" w:rsidRDefault="005378B8">
            <w:pPr>
              <w:rPr>
                <w:color w:val="000000" w:themeColor="text1"/>
              </w:rPr>
            </w:pPr>
            <w:r w:rsidRPr="00421870">
              <w:rPr>
                <w:color w:val="000000" w:themeColor="text1"/>
              </w:rPr>
              <w:t>03202</w:t>
            </w:r>
          </w:p>
        </w:tc>
        <w:tc>
          <w:tcPr>
            <w:tcW w:w="2285" w:type="dxa"/>
            <w:tcBorders>
              <w:top w:val="nil"/>
              <w:left w:val="nil"/>
              <w:bottom w:val="single" w:sz="4" w:space="0" w:color="A9A9A9"/>
              <w:right w:val="single" w:sz="4" w:space="0" w:color="A9A9A9"/>
            </w:tcBorders>
            <w:vAlign w:val="center"/>
          </w:tcPr>
          <w:p w14:paraId="2D75738B" w14:textId="77777777" w:rsidR="008E219D" w:rsidRPr="00421870" w:rsidRDefault="005378B8">
            <w:pPr>
              <w:rPr>
                <w:color w:val="000000" w:themeColor="text1"/>
              </w:rPr>
            </w:pPr>
            <w:r w:rsidRPr="00421870">
              <w:rPr>
                <w:color w:val="000000" w:themeColor="text1"/>
              </w:rPr>
              <w:t>Xã Mường Pồn</w:t>
            </w:r>
          </w:p>
        </w:tc>
        <w:tc>
          <w:tcPr>
            <w:tcW w:w="1198" w:type="dxa"/>
            <w:tcBorders>
              <w:top w:val="nil"/>
              <w:left w:val="nil"/>
              <w:bottom w:val="single" w:sz="4" w:space="0" w:color="A9A9A9"/>
              <w:right w:val="single" w:sz="4" w:space="0" w:color="A9A9A9"/>
            </w:tcBorders>
            <w:vAlign w:val="center"/>
          </w:tcPr>
          <w:p w14:paraId="0DDE753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42762D"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52BC579D" w14:textId="77777777" w:rsidR="008E219D" w:rsidRPr="00421870" w:rsidRDefault="005378B8">
            <w:pPr>
              <w:rPr>
                <w:color w:val="000000" w:themeColor="text1"/>
              </w:rPr>
            </w:pPr>
            <w:r w:rsidRPr="00421870">
              <w:rPr>
                <w:color w:val="000000" w:themeColor="text1"/>
              </w:rPr>
              <w:t>Tỉnh Điện Biên</w:t>
            </w:r>
          </w:p>
        </w:tc>
      </w:tr>
      <w:tr w:rsidR="00421870" w:rsidRPr="00421870" w14:paraId="72E316C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A6052C" w14:textId="77777777" w:rsidR="008E219D" w:rsidRPr="00421870" w:rsidRDefault="005378B8">
            <w:pPr>
              <w:rPr>
                <w:color w:val="000000" w:themeColor="text1"/>
              </w:rPr>
            </w:pPr>
            <w:r w:rsidRPr="00421870">
              <w:rPr>
                <w:color w:val="000000" w:themeColor="text1"/>
              </w:rPr>
              <w:t>03203</w:t>
            </w:r>
          </w:p>
        </w:tc>
        <w:tc>
          <w:tcPr>
            <w:tcW w:w="2285" w:type="dxa"/>
            <w:tcBorders>
              <w:top w:val="nil"/>
              <w:left w:val="nil"/>
              <w:bottom w:val="single" w:sz="4" w:space="0" w:color="A9A9A9"/>
              <w:right w:val="single" w:sz="4" w:space="0" w:color="A9A9A9"/>
            </w:tcBorders>
            <w:vAlign w:val="center"/>
          </w:tcPr>
          <w:p w14:paraId="182137D0" w14:textId="77777777" w:rsidR="008E219D" w:rsidRPr="00421870" w:rsidRDefault="005378B8">
            <w:pPr>
              <w:rPr>
                <w:color w:val="000000" w:themeColor="text1"/>
              </w:rPr>
            </w:pPr>
            <w:r w:rsidRPr="00421870">
              <w:rPr>
                <w:color w:val="000000" w:themeColor="text1"/>
              </w:rPr>
              <w:t>Xã Na Son</w:t>
            </w:r>
          </w:p>
        </w:tc>
        <w:tc>
          <w:tcPr>
            <w:tcW w:w="1198" w:type="dxa"/>
            <w:tcBorders>
              <w:top w:val="nil"/>
              <w:left w:val="nil"/>
              <w:bottom w:val="single" w:sz="4" w:space="0" w:color="A9A9A9"/>
              <w:right w:val="single" w:sz="4" w:space="0" w:color="A9A9A9"/>
            </w:tcBorders>
            <w:vAlign w:val="center"/>
          </w:tcPr>
          <w:p w14:paraId="4D66DD5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45FD9C"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5E1F53EA" w14:textId="77777777" w:rsidR="008E219D" w:rsidRPr="00421870" w:rsidRDefault="005378B8">
            <w:pPr>
              <w:rPr>
                <w:color w:val="000000" w:themeColor="text1"/>
              </w:rPr>
            </w:pPr>
            <w:r w:rsidRPr="00421870">
              <w:rPr>
                <w:color w:val="000000" w:themeColor="text1"/>
              </w:rPr>
              <w:t>Tỉnh Điện Biên</w:t>
            </w:r>
          </w:p>
        </w:tc>
      </w:tr>
      <w:tr w:rsidR="00421870" w:rsidRPr="00421870" w14:paraId="4F96A0A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EE3AF9" w14:textId="77777777" w:rsidR="008E219D" w:rsidRPr="00421870" w:rsidRDefault="005378B8">
            <w:pPr>
              <w:rPr>
                <w:color w:val="000000" w:themeColor="text1"/>
              </w:rPr>
            </w:pPr>
            <w:r w:rsidRPr="00421870">
              <w:rPr>
                <w:color w:val="000000" w:themeColor="text1"/>
              </w:rPr>
              <w:t>03208</w:t>
            </w:r>
          </w:p>
        </w:tc>
        <w:tc>
          <w:tcPr>
            <w:tcW w:w="2285" w:type="dxa"/>
            <w:tcBorders>
              <w:top w:val="nil"/>
              <w:left w:val="nil"/>
              <w:bottom w:val="single" w:sz="4" w:space="0" w:color="A9A9A9"/>
              <w:right w:val="single" w:sz="4" w:space="0" w:color="A9A9A9"/>
            </w:tcBorders>
            <w:vAlign w:val="center"/>
          </w:tcPr>
          <w:p w14:paraId="2A59120A" w14:textId="77777777" w:rsidR="008E219D" w:rsidRPr="00421870" w:rsidRDefault="005378B8">
            <w:pPr>
              <w:rPr>
                <w:color w:val="000000" w:themeColor="text1"/>
              </w:rPr>
            </w:pPr>
            <w:r w:rsidRPr="00421870">
              <w:rPr>
                <w:color w:val="000000" w:themeColor="text1"/>
              </w:rPr>
              <w:t>Xã Xa Dung</w:t>
            </w:r>
          </w:p>
        </w:tc>
        <w:tc>
          <w:tcPr>
            <w:tcW w:w="1198" w:type="dxa"/>
            <w:tcBorders>
              <w:top w:val="nil"/>
              <w:left w:val="nil"/>
              <w:bottom w:val="single" w:sz="4" w:space="0" w:color="A9A9A9"/>
              <w:right w:val="single" w:sz="4" w:space="0" w:color="A9A9A9"/>
            </w:tcBorders>
            <w:vAlign w:val="center"/>
          </w:tcPr>
          <w:p w14:paraId="3615CA3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FBB635"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5F8A16B9" w14:textId="77777777" w:rsidR="008E219D" w:rsidRPr="00421870" w:rsidRDefault="005378B8">
            <w:pPr>
              <w:rPr>
                <w:color w:val="000000" w:themeColor="text1"/>
              </w:rPr>
            </w:pPr>
            <w:r w:rsidRPr="00421870">
              <w:rPr>
                <w:color w:val="000000" w:themeColor="text1"/>
              </w:rPr>
              <w:t>Tỉnh Điện Biên</w:t>
            </w:r>
          </w:p>
        </w:tc>
      </w:tr>
      <w:tr w:rsidR="00421870" w:rsidRPr="00421870" w14:paraId="3379128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9D3021" w14:textId="77777777" w:rsidR="008E219D" w:rsidRPr="00421870" w:rsidRDefault="005378B8">
            <w:pPr>
              <w:rPr>
                <w:color w:val="000000" w:themeColor="text1"/>
              </w:rPr>
            </w:pPr>
            <w:r w:rsidRPr="00421870">
              <w:rPr>
                <w:color w:val="000000" w:themeColor="text1"/>
              </w:rPr>
              <w:t>03214</w:t>
            </w:r>
          </w:p>
        </w:tc>
        <w:tc>
          <w:tcPr>
            <w:tcW w:w="2285" w:type="dxa"/>
            <w:tcBorders>
              <w:top w:val="nil"/>
              <w:left w:val="nil"/>
              <w:bottom w:val="single" w:sz="4" w:space="0" w:color="A9A9A9"/>
              <w:right w:val="single" w:sz="4" w:space="0" w:color="A9A9A9"/>
            </w:tcBorders>
            <w:vAlign w:val="center"/>
          </w:tcPr>
          <w:p w14:paraId="094C548F" w14:textId="77777777" w:rsidR="008E219D" w:rsidRPr="00421870" w:rsidRDefault="005378B8">
            <w:pPr>
              <w:rPr>
                <w:color w:val="000000" w:themeColor="text1"/>
              </w:rPr>
            </w:pPr>
            <w:r w:rsidRPr="00421870">
              <w:rPr>
                <w:color w:val="000000" w:themeColor="text1"/>
              </w:rPr>
              <w:t>Xã Mường Luân</w:t>
            </w:r>
          </w:p>
        </w:tc>
        <w:tc>
          <w:tcPr>
            <w:tcW w:w="1198" w:type="dxa"/>
            <w:tcBorders>
              <w:top w:val="nil"/>
              <w:left w:val="nil"/>
              <w:bottom w:val="single" w:sz="4" w:space="0" w:color="A9A9A9"/>
              <w:right w:val="single" w:sz="4" w:space="0" w:color="A9A9A9"/>
            </w:tcBorders>
            <w:vAlign w:val="center"/>
          </w:tcPr>
          <w:p w14:paraId="50549B0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CB8A3F"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138369A8" w14:textId="77777777" w:rsidR="008E219D" w:rsidRPr="00421870" w:rsidRDefault="005378B8">
            <w:pPr>
              <w:rPr>
                <w:color w:val="000000" w:themeColor="text1"/>
              </w:rPr>
            </w:pPr>
            <w:r w:rsidRPr="00421870">
              <w:rPr>
                <w:color w:val="000000" w:themeColor="text1"/>
              </w:rPr>
              <w:t>Tỉnh Điện Biên</w:t>
            </w:r>
          </w:p>
        </w:tc>
      </w:tr>
      <w:tr w:rsidR="00421870" w:rsidRPr="00421870" w14:paraId="23C2CCD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C94765" w14:textId="77777777" w:rsidR="008E219D" w:rsidRPr="00421870" w:rsidRDefault="005378B8">
            <w:pPr>
              <w:rPr>
                <w:color w:val="000000" w:themeColor="text1"/>
              </w:rPr>
            </w:pPr>
            <w:r w:rsidRPr="00421870">
              <w:rPr>
                <w:color w:val="000000" w:themeColor="text1"/>
              </w:rPr>
              <w:t>03217</w:t>
            </w:r>
          </w:p>
        </w:tc>
        <w:tc>
          <w:tcPr>
            <w:tcW w:w="2285" w:type="dxa"/>
            <w:tcBorders>
              <w:top w:val="nil"/>
              <w:left w:val="nil"/>
              <w:bottom w:val="single" w:sz="4" w:space="0" w:color="A9A9A9"/>
              <w:right w:val="single" w:sz="4" w:space="0" w:color="A9A9A9"/>
            </w:tcBorders>
            <w:vAlign w:val="center"/>
          </w:tcPr>
          <w:p w14:paraId="32C4D2EC" w14:textId="77777777" w:rsidR="008E219D" w:rsidRPr="00421870" w:rsidRDefault="005378B8">
            <w:pPr>
              <w:rPr>
                <w:color w:val="000000" w:themeColor="text1"/>
              </w:rPr>
            </w:pPr>
            <w:r w:rsidRPr="00421870">
              <w:rPr>
                <w:color w:val="000000" w:themeColor="text1"/>
              </w:rPr>
              <w:t>Xã Tủa Chùa</w:t>
            </w:r>
          </w:p>
        </w:tc>
        <w:tc>
          <w:tcPr>
            <w:tcW w:w="1198" w:type="dxa"/>
            <w:tcBorders>
              <w:top w:val="nil"/>
              <w:left w:val="nil"/>
              <w:bottom w:val="single" w:sz="4" w:space="0" w:color="A9A9A9"/>
              <w:right w:val="single" w:sz="4" w:space="0" w:color="A9A9A9"/>
            </w:tcBorders>
            <w:vAlign w:val="center"/>
          </w:tcPr>
          <w:p w14:paraId="43DC6A6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9EB7E08"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5A4F0013" w14:textId="77777777" w:rsidR="008E219D" w:rsidRPr="00421870" w:rsidRDefault="005378B8">
            <w:pPr>
              <w:rPr>
                <w:color w:val="000000" w:themeColor="text1"/>
              </w:rPr>
            </w:pPr>
            <w:r w:rsidRPr="00421870">
              <w:rPr>
                <w:color w:val="000000" w:themeColor="text1"/>
              </w:rPr>
              <w:t>Tỉnh Điện Biên</w:t>
            </w:r>
          </w:p>
        </w:tc>
      </w:tr>
      <w:tr w:rsidR="00421870" w:rsidRPr="00421870" w14:paraId="2E6D0E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3847B2" w14:textId="77777777" w:rsidR="008E219D" w:rsidRPr="00421870" w:rsidRDefault="005378B8">
            <w:pPr>
              <w:rPr>
                <w:color w:val="000000" w:themeColor="text1"/>
              </w:rPr>
            </w:pPr>
            <w:r w:rsidRPr="00421870">
              <w:rPr>
                <w:color w:val="000000" w:themeColor="text1"/>
              </w:rPr>
              <w:t>03220</w:t>
            </w:r>
          </w:p>
        </w:tc>
        <w:tc>
          <w:tcPr>
            <w:tcW w:w="2285" w:type="dxa"/>
            <w:tcBorders>
              <w:top w:val="nil"/>
              <w:left w:val="nil"/>
              <w:bottom w:val="single" w:sz="4" w:space="0" w:color="A9A9A9"/>
              <w:right w:val="single" w:sz="4" w:space="0" w:color="A9A9A9"/>
            </w:tcBorders>
            <w:vAlign w:val="center"/>
          </w:tcPr>
          <w:p w14:paraId="21231C02" w14:textId="77777777" w:rsidR="008E219D" w:rsidRPr="00421870" w:rsidRDefault="005378B8">
            <w:pPr>
              <w:rPr>
                <w:color w:val="000000" w:themeColor="text1"/>
              </w:rPr>
            </w:pPr>
            <w:r w:rsidRPr="00421870">
              <w:rPr>
                <w:color w:val="000000" w:themeColor="text1"/>
              </w:rPr>
              <w:t>Xã Tủa Thàng</w:t>
            </w:r>
          </w:p>
        </w:tc>
        <w:tc>
          <w:tcPr>
            <w:tcW w:w="1198" w:type="dxa"/>
            <w:tcBorders>
              <w:top w:val="nil"/>
              <w:left w:val="nil"/>
              <w:bottom w:val="single" w:sz="4" w:space="0" w:color="A9A9A9"/>
              <w:right w:val="single" w:sz="4" w:space="0" w:color="A9A9A9"/>
            </w:tcBorders>
            <w:vAlign w:val="center"/>
          </w:tcPr>
          <w:p w14:paraId="5AF62FE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97893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1661/NQ-UBTVQH15; Ngày: 16/06/2025</w:t>
            </w:r>
          </w:p>
        </w:tc>
        <w:tc>
          <w:tcPr>
            <w:tcW w:w="1695" w:type="dxa"/>
            <w:tcBorders>
              <w:top w:val="nil"/>
              <w:left w:val="nil"/>
              <w:bottom w:val="single" w:sz="4" w:space="0" w:color="A9A9A9"/>
              <w:right w:val="single" w:sz="4" w:space="0" w:color="A9A9A9"/>
            </w:tcBorders>
            <w:vAlign w:val="center"/>
          </w:tcPr>
          <w:p w14:paraId="1D7862A5" w14:textId="77777777" w:rsidR="008E219D" w:rsidRPr="00421870" w:rsidRDefault="005378B8">
            <w:pPr>
              <w:rPr>
                <w:color w:val="000000" w:themeColor="text1"/>
              </w:rPr>
            </w:pPr>
            <w:r w:rsidRPr="00421870">
              <w:rPr>
                <w:color w:val="000000" w:themeColor="text1"/>
              </w:rPr>
              <w:t>Tỉnh Điện Biên</w:t>
            </w:r>
          </w:p>
        </w:tc>
      </w:tr>
      <w:tr w:rsidR="00421870" w:rsidRPr="00421870" w14:paraId="7846814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E4B87C" w14:textId="77777777" w:rsidR="008E219D" w:rsidRPr="00421870" w:rsidRDefault="005378B8">
            <w:pPr>
              <w:rPr>
                <w:color w:val="000000" w:themeColor="text1"/>
              </w:rPr>
            </w:pPr>
            <w:r w:rsidRPr="00421870">
              <w:rPr>
                <w:color w:val="000000" w:themeColor="text1"/>
              </w:rPr>
              <w:t>03226</w:t>
            </w:r>
          </w:p>
        </w:tc>
        <w:tc>
          <w:tcPr>
            <w:tcW w:w="2285" w:type="dxa"/>
            <w:tcBorders>
              <w:top w:val="nil"/>
              <w:left w:val="nil"/>
              <w:bottom w:val="single" w:sz="4" w:space="0" w:color="A9A9A9"/>
              <w:right w:val="single" w:sz="4" w:space="0" w:color="A9A9A9"/>
            </w:tcBorders>
            <w:vAlign w:val="center"/>
          </w:tcPr>
          <w:p w14:paraId="698625D7" w14:textId="77777777" w:rsidR="008E219D" w:rsidRPr="00421870" w:rsidRDefault="005378B8">
            <w:pPr>
              <w:rPr>
                <w:color w:val="000000" w:themeColor="text1"/>
              </w:rPr>
            </w:pPr>
            <w:r w:rsidRPr="00421870">
              <w:rPr>
                <w:color w:val="000000" w:themeColor="text1"/>
              </w:rPr>
              <w:t>Xã Sín Chải</w:t>
            </w:r>
          </w:p>
        </w:tc>
        <w:tc>
          <w:tcPr>
            <w:tcW w:w="1198" w:type="dxa"/>
            <w:tcBorders>
              <w:top w:val="nil"/>
              <w:left w:val="nil"/>
              <w:bottom w:val="single" w:sz="4" w:space="0" w:color="A9A9A9"/>
              <w:right w:val="single" w:sz="4" w:space="0" w:color="A9A9A9"/>
            </w:tcBorders>
            <w:vAlign w:val="center"/>
          </w:tcPr>
          <w:p w14:paraId="5A669D2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A86253"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2FD0CC9D" w14:textId="77777777" w:rsidR="008E219D" w:rsidRPr="00421870" w:rsidRDefault="005378B8">
            <w:pPr>
              <w:rPr>
                <w:color w:val="000000" w:themeColor="text1"/>
              </w:rPr>
            </w:pPr>
            <w:r w:rsidRPr="00421870">
              <w:rPr>
                <w:color w:val="000000" w:themeColor="text1"/>
              </w:rPr>
              <w:t>Tỉnh Điện Biên</w:t>
            </w:r>
          </w:p>
        </w:tc>
      </w:tr>
      <w:tr w:rsidR="00421870" w:rsidRPr="00421870" w14:paraId="74F73A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DB076B" w14:textId="77777777" w:rsidR="008E219D" w:rsidRPr="00421870" w:rsidRDefault="005378B8">
            <w:pPr>
              <w:rPr>
                <w:color w:val="000000" w:themeColor="text1"/>
              </w:rPr>
            </w:pPr>
            <w:r w:rsidRPr="00421870">
              <w:rPr>
                <w:color w:val="000000" w:themeColor="text1"/>
              </w:rPr>
              <w:t>03241</w:t>
            </w:r>
          </w:p>
        </w:tc>
        <w:tc>
          <w:tcPr>
            <w:tcW w:w="2285" w:type="dxa"/>
            <w:tcBorders>
              <w:top w:val="nil"/>
              <w:left w:val="nil"/>
              <w:bottom w:val="single" w:sz="4" w:space="0" w:color="A9A9A9"/>
              <w:right w:val="single" w:sz="4" w:space="0" w:color="A9A9A9"/>
            </w:tcBorders>
            <w:vAlign w:val="center"/>
          </w:tcPr>
          <w:p w14:paraId="44B8605F" w14:textId="77777777" w:rsidR="008E219D" w:rsidRPr="00421870" w:rsidRDefault="005378B8">
            <w:pPr>
              <w:rPr>
                <w:color w:val="000000" w:themeColor="text1"/>
              </w:rPr>
            </w:pPr>
            <w:r w:rsidRPr="00421870">
              <w:rPr>
                <w:color w:val="000000" w:themeColor="text1"/>
              </w:rPr>
              <w:t>Xã Sính Phình</w:t>
            </w:r>
          </w:p>
        </w:tc>
        <w:tc>
          <w:tcPr>
            <w:tcW w:w="1198" w:type="dxa"/>
            <w:tcBorders>
              <w:top w:val="nil"/>
              <w:left w:val="nil"/>
              <w:bottom w:val="single" w:sz="4" w:space="0" w:color="A9A9A9"/>
              <w:right w:val="single" w:sz="4" w:space="0" w:color="A9A9A9"/>
            </w:tcBorders>
            <w:vAlign w:val="center"/>
          </w:tcPr>
          <w:p w14:paraId="705607C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766E3C"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6D6FCC23" w14:textId="77777777" w:rsidR="008E219D" w:rsidRPr="00421870" w:rsidRDefault="005378B8">
            <w:pPr>
              <w:rPr>
                <w:color w:val="000000" w:themeColor="text1"/>
              </w:rPr>
            </w:pPr>
            <w:r w:rsidRPr="00421870">
              <w:rPr>
                <w:color w:val="000000" w:themeColor="text1"/>
              </w:rPr>
              <w:t>Tỉnh Điện Biên</w:t>
            </w:r>
          </w:p>
        </w:tc>
      </w:tr>
      <w:tr w:rsidR="00421870" w:rsidRPr="00421870" w14:paraId="6A78AD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8B130A" w14:textId="77777777" w:rsidR="008E219D" w:rsidRPr="00421870" w:rsidRDefault="005378B8">
            <w:pPr>
              <w:rPr>
                <w:color w:val="000000" w:themeColor="text1"/>
              </w:rPr>
            </w:pPr>
            <w:r w:rsidRPr="00421870">
              <w:rPr>
                <w:color w:val="000000" w:themeColor="text1"/>
              </w:rPr>
              <w:t>03244</w:t>
            </w:r>
          </w:p>
        </w:tc>
        <w:tc>
          <w:tcPr>
            <w:tcW w:w="2285" w:type="dxa"/>
            <w:tcBorders>
              <w:top w:val="nil"/>
              <w:left w:val="nil"/>
              <w:bottom w:val="single" w:sz="4" w:space="0" w:color="A9A9A9"/>
              <w:right w:val="single" w:sz="4" w:space="0" w:color="A9A9A9"/>
            </w:tcBorders>
            <w:vAlign w:val="center"/>
          </w:tcPr>
          <w:p w14:paraId="316653CE" w14:textId="77777777" w:rsidR="008E219D" w:rsidRPr="00421870" w:rsidRDefault="005378B8">
            <w:pPr>
              <w:rPr>
                <w:color w:val="000000" w:themeColor="text1"/>
              </w:rPr>
            </w:pPr>
            <w:r w:rsidRPr="00421870">
              <w:rPr>
                <w:color w:val="000000" w:themeColor="text1"/>
              </w:rPr>
              <w:t>Xã Sáng Nhè</w:t>
            </w:r>
          </w:p>
        </w:tc>
        <w:tc>
          <w:tcPr>
            <w:tcW w:w="1198" w:type="dxa"/>
            <w:tcBorders>
              <w:top w:val="nil"/>
              <w:left w:val="nil"/>
              <w:bottom w:val="single" w:sz="4" w:space="0" w:color="A9A9A9"/>
              <w:right w:val="single" w:sz="4" w:space="0" w:color="A9A9A9"/>
            </w:tcBorders>
            <w:vAlign w:val="center"/>
          </w:tcPr>
          <w:p w14:paraId="3DA9D24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F438AB" w14:textId="77777777" w:rsidR="008E219D" w:rsidRPr="00421870" w:rsidRDefault="005378B8">
            <w:pPr>
              <w:rPr>
                <w:color w:val="000000" w:themeColor="text1"/>
              </w:rPr>
            </w:pPr>
            <w:r w:rsidRPr="00421870">
              <w:rPr>
                <w:color w:val="000000" w:themeColor="text1"/>
              </w:rPr>
              <w:t xml:space="preserve">Số: 1661/NQ-UBTVQH15;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22EDA47" w14:textId="77777777" w:rsidR="008E219D" w:rsidRPr="00421870" w:rsidRDefault="005378B8">
            <w:pPr>
              <w:rPr>
                <w:color w:val="000000" w:themeColor="text1"/>
              </w:rPr>
            </w:pPr>
            <w:r w:rsidRPr="00421870">
              <w:rPr>
                <w:color w:val="000000" w:themeColor="text1"/>
              </w:rPr>
              <w:t>Tỉnh Điện Biên</w:t>
            </w:r>
          </w:p>
        </w:tc>
      </w:tr>
      <w:tr w:rsidR="00421870" w:rsidRPr="00421870" w14:paraId="775E4B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ABEEE3" w14:textId="77777777" w:rsidR="008E219D" w:rsidRPr="00421870" w:rsidRDefault="005378B8">
            <w:pPr>
              <w:rPr>
                <w:color w:val="000000" w:themeColor="text1"/>
              </w:rPr>
            </w:pPr>
            <w:r w:rsidRPr="00421870">
              <w:rPr>
                <w:color w:val="000000" w:themeColor="text1"/>
              </w:rPr>
              <w:t>03253</w:t>
            </w:r>
          </w:p>
        </w:tc>
        <w:tc>
          <w:tcPr>
            <w:tcW w:w="2285" w:type="dxa"/>
            <w:tcBorders>
              <w:top w:val="nil"/>
              <w:left w:val="nil"/>
              <w:bottom w:val="single" w:sz="4" w:space="0" w:color="A9A9A9"/>
              <w:right w:val="single" w:sz="4" w:space="0" w:color="A9A9A9"/>
            </w:tcBorders>
            <w:vAlign w:val="center"/>
          </w:tcPr>
          <w:p w14:paraId="08F84BEA" w14:textId="77777777" w:rsidR="008E219D" w:rsidRPr="00421870" w:rsidRDefault="005378B8">
            <w:pPr>
              <w:rPr>
                <w:color w:val="000000" w:themeColor="text1"/>
              </w:rPr>
            </w:pPr>
            <w:r w:rsidRPr="00421870">
              <w:rPr>
                <w:color w:val="000000" w:themeColor="text1"/>
              </w:rPr>
              <w:t>Xã Tuần Giáo</w:t>
            </w:r>
          </w:p>
        </w:tc>
        <w:tc>
          <w:tcPr>
            <w:tcW w:w="1198" w:type="dxa"/>
            <w:tcBorders>
              <w:top w:val="nil"/>
              <w:left w:val="nil"/>
              <w:bottom w:val="single" w:sz="4" w:space="0" w:color="A9A9A9"/>
              <w:right w:val="single" w:sz="4" w:space="0" w:color="A9A9A9"/>
            </w:tcBorders>
            <w:vAlign w:val="center"/>
          </w:tcPr>
          <w:p w14:paraId="3885147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70005C" w14:textId="77777777" w:rsidR="008E219D" w:rsidRPr="00421870" w:rsidRDefault="005378B8">
            <w:pPr>
              <w:rPr>
                <w:color w:val="000000" w:themeColor="text1"/>
              </w:rPr>
            </w:pPr>
            <w:r w:rsidRPr="00421870">
              <w:rPr>
                <w:color w:val="000000" w:themeColor="text1"/>
              </w:rPr>
              <w:t xml:space="preserve">Số: 1661/NQ-UBTVQH15;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37CABA6A" w14:textId="77777777" w:rsidR="008E219D" w:rsidRPr="00421870" w:rsidRDefault="005378B8">
            <w:pPr>
              <w:rPr>
                <w:color w:val="000000" w:themeColor="text1"/>
              </w:rPr>
            </w:pPr>
            <w:r w:rsidRPr="00421870">
              <w:rPr>
                <w:color w:val="000000" w:themeColor="text1"/>
              </w:rPr>
              <w:lastRenderedPageBreak/>
              <w:t xml:space="preserve">Tỉnh Điện </w:t>
            </w:r>
            <w:r w:rsidRPr="00421870">
              <w:rPr>
                <w:color w:val="000000" w:themeColor="text1"/>
              </w:rPr>
              <w:lastRenderedPageBreak/>
              <w:t>Biên</w:t>
            </w:r>
          </w:p>
        </w:tc>
      </w:tr>
      <w:tr w:rsidR="00421870" w:rsidRPr="00421870" w14:paraId="5DEFB2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7203B1" w14:textId="77777777" w:rsidR="008E219D" w:rsidRPr="00421870" w:rsidRDefault="005378B8">
            <w:pPr>
              <w:rPr>
                <w:color w:val="000000" w:themeColor="text1"/>
              </w:rPr>
            </w:pPr>
            <w:r w:rsidRPr="00421870">
              <w:rPr>
                <w:color w:val="000000" w:themeColor="text1"/>
              </w:rPr>
              <w:lastRenderedPageBreak/>
              <w:t>03256</w:t>
            </w:r>
          </w:p>
        </w:tc>
        <w:tc>
          <w:tcPr>
            <w:tcW w:w="2285" w:type="dxa"/>
            <w:tcBorders>
              <w:top w:val="nil"/>
              <w:left w:val="nil"/>
              <w:bottom w:val="single" w:sz="4" w:space="0" w:color="A9A9A9"/>
              <w:right w:val="single" w:sz="4" w:space="0" w:color="A9A9A9"/>
            </w:tcBorders>
            <w:vAlign w:val="center"/>
          </w:tcPr>
          <w:p w14:paraId="6C049290" w14:textId="77777777" w:rsidR="008E219D" w:rsidRPr="00421870" w:rsidRDefault="005378B8">
            <w:pPr>
              <w:rPr>
                <w:color w:val="000000" w:themeColor="text1"/>
              </w:rPr>
            </w:pPr>
            <w:r w:rsidRPr="00421870">
              <w:rPr>
                <w:color w:val="000000" w:themeColor="text1"/>
              </w:rPr>
              <w:t>Xã Mường Ảng</w:t>
            </w:r>
          </w:p>
        </w:tc>
        <w:tc>
          <w:tcPr>
            <w:tcW w:w="1198" w:type="dxa"/>
            <w:tcBorders>
              <w:top w:val="nil"/>
              <w:left w:val="nil"/>
              <w:bottom w:val="single" w:sz="4" w:space="0" w:color="A9A9A9"/>
              <w:right w:val="single" w:sz="4" w:space="0" w:color="A9A9A9"/>
            </w:tcBorders>
            <w:vAlign w:val="center"/>
          </w:tcPr>
          <w:p w14:paraId="0677827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D5F012"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7767A346" w14:textId="77777777" w:rsidR="008E219D" w:rsidRPr="00421870" w:rsidRDefault="005378B8">
            <w:pPr>
              <w:rPr>
                <w:color w:val="000000" w:themeColor="text1"/>
              </w:rPr>
            </w:pPr>
            <w:r w:rsidRPr="00421870">
              <w:rPr>
                <w:color w:val="000000" w:themeColor="text1"/>
              </w:rPr>
              <w:t>Tỉnh Điện Biên</w:t>
            </w:r>
          </w:p>
        </w:tc>
      </w:tr>
      <w:tr w:rsidR="00421870" w:rsidRPr="00421870" w14:paraId="70F78A0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9580BC" w14:textId="77777777" w:rsidR="008E219D" w:rsidRPr="00421870" w:rsidRDefault="005378B8">
            <w:pPr>
              <w:rPr>
                <w:color w:val="000000" w:themeColor="text1"/>
              </w:rPr>
            </w:pPr>
            <w:r w:rsidRPr="00421870">
              <w:rPr>
                <w:color w:val="000000" w:themeColor="text1"/>
              </w:rPr>
              <w:t>03260</w:t>
            </w:r>
          </w:p>
        </w:tc>
        <w:tc>
          <w:tcPr>
            <w:tcW w:w="2285" w:type="dxa"/>
            <w:tcBorders>
              <w:top w:val="nil"/>
              <w:left w:val="nil"/>
              <w:bottom w:val="single" w:sz="4" w:space="0" w:color="A9A9A9"/>
              <w:right w:val="single" w:sz="4" w:space="0" w:color="A9A9A9"/>
            </w:tcBorders>
            <w:vAlign w:val="center"/>
          </w:tcPr>
          <w:p w14:paraId="35789D71" w14:textId="77777777" w:rsidR="008E219D" w:rsidRPr="00421870" w:rsidRDefault="005378B8">
            <w:pPr>
              <w:rPr>
                <w:color w:val="000000" w:themeColor="text1"/>
              </w:rPr>
            </w:pPr>
            <w:r w:rsidRPr="00421870">
              <w:rPr>
                <w:color w:val="000000" w:themeColor="text1"/>
              </w:rPr>
              <w:t>Xã Pú Nhung</w:t>
            </w:r>
          </w:p>
        </w:tc>
        <w:tc>
          <w:tcPr>
            <w:tcW w:w="1198" w:type="dxa"/>
            <w:tcBorders>
              <w:top w:val="nil"/>
              <w:left w:val="nil"/>
              <w:bottom w:val="single" w:sz="4" w:space="0" w:color="A9A9A9"/>
              <w:right w:val="single" w:sz="4" w:space="0" w:color="A9A9A9"/>
            </w:tcBorders>
            <w:vAlign w:val="center"/>
          </w:tcPr>
          <w:p w14:paraId="6F3CB62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25595B"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3EE1A158" w14:textId="77777777" w:rsidR="008E219D" w:rsidRPr="00421870" w:rsidRDefault="005378B8">
            <w:pPr>
              <w:rPr>
                <w:color w:val="000000" w:themeColor="text1"/>
              </w:rPr>
            </w:pPr>
            <w:r w:rsidRPr="00421870">
              <w:rPr>
                <w:color w:val="000000" w:themeColor="text1"/>
              </w:rPr>
              <w:t>Tỉnh Điện Biên</w:t>
            </w:r>
          </w:p>
        </w:tc>
      </w:tr>
      <w:tr w:rsidR="00421870" w:rsidRPr="00421870" w14:paraId="022F807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771F4F" w14:textId="77777777" w:rsidR="008E219D" w:rsidRPr="00421870" w:rsidRDefault="005378B8">
            <w:pPr>
              <w:rPr>
                <w:color w:val="000000" w:themeColor="text1"/>
              </w:rPr>
            </w:pPr>
            <w:r w:rsidRPr="00421870">
              <w:rPr>
                <w:color w:val="000000" w:themeColor="text1"/>
              </w:rPr>
              <w:t>03268</w:t>
            </w:r>
          </w:p>
        </w:tc>
        <w:tc>
          <w:tcPr>
            <w:tcW w:w="2285" w:type="dxa"/>
            <w:tcBorders>
              <w:top w:val="nil"/>
              <w:left w:val="nil"/>
              <w:bottom w:val="single" w:sz="4" w:space="0" w:color="A9A9A9"/>
              <w:right w:val="single" w:sz="4" w:space="0" w:color="A9A9A9"/>
            </w:tcBorders>
            <w:vAlign w:val="center"/>
          </w:tcPr>
          <w:p w14:paraId="6BF901C6" w14:textId="77777777" w:rsidR="008E219D" w:rsidRPr="00421870" w:rsidRDefault="005378B8">
            <w:pPr>
              <w:rPr>
                <w:color w:val="000000" w:themeColor="text1"/>
              </w:rPr>
            </w:pPr>
            <w:r w:rsidRPr="00421870">
              <w:rPr>
                <w:color w:val="000000" w:themeColor="text1"/>
              </w:rPr>
              <w:t>Xã Mường Mùn</w:t>
            </w:r>
          </w:p>
        </w:tc>
        <w:tc>
          <w:tcPr>
            <w:tcW w:w="1198" w:type="dxa"/>
            <w:tcBorders>
              <w:top w:val="nil"/>
              <w:left w:val="nil"/>
              <w:bottom w:val="single" w:sz="4" w:space="0" w:color="A9A9A9"/>
              <w:right w:val="single" w:sz="4" w:space="0" w:color="A9A9A9"/>
            </w:tcBorders>
            <w:vAlign w:val="center"/>
          </w:tcPr>
          <w:p w14:paraId="4AC5EE3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513D74"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15AF53D3" w14:textId="77777777" w:rsidR="008E219D" w:rsidRPr="00421870" w:rsidRDefault="005378B8">
            <w:pPr>
              <w:rPr>
                <w:color w:val="000000" w:themeColor="text1"/>
              </w:rPr>
            </w:pPr>
            <w:r w:rsidRPr="00421870">
              <w:rPr>
                <w:color w:val="000000" w:themeColor="text1"/>
              </w:rPr>
              <w:t>Tỉnh Điện Biên</w:t>
            </w:r>
          </w:p>
        </w:tc>
      </w:tr>
      <w:tr w:rsidR="00421870" w:rsidRPr="00421870" w14:paraId="417B69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606BFC" w14:textId="77777777" w:rsidR="008E219D" w:rsidRPr="00421870" w:rsidRDefault="005378B8">
            <w:pPr>
              <w:rPr>
                <w:color w:val="000000" w:themeColor="text1"/>
              </w:rPr>
            </w:pPr>
            <w:r w:rsidRPr="00421870">
              <w:rPr>
                <w:color w:val="000000" w:themeColor="text1"/>
              </w:rPr>
              <w:t>03283</w:t>
            </w:r>
          </w:p>
        </w:tc>
        <w:tc>
          <w:tcPr>
            <w:tcW w:w="2285" w:type="dxa"/>
            <w:tcBorders>
              <w:top w:val="nil"/>
              <w:left w:val="nil"/>
              <w:bottom w:val="single" w:sz="4" w:space="0" w:color="A9A9A9"/>
              <w:right w:val="single" w:sz="4" w:space="0" w:color="A9A9A9"/>
            </w:tcBorders>
            <w:vAlign w:val="center"/>
          </w:tcPr>
          <w:p w14:paraId="551B8E12" w14:textId="77777777" w:rsidR="008E219D" w:rsidRPr="00421870" w:rsidRDefault="005378B8">
            <w:pPr>
              <w:rPr>
                <w:color w:val="000000" w:themeColor="text1"/>
              </w:rPr>
            </w:pPr>
            <w:r w:rsidRPr="00421870">
              <w:rPr>
                <w:color w:val="000000" w:themeColor="text1"/>
              </w:rPr>
              <w:t>Xã Chiềng Sinh</w:t>
            </w:r>
          </w:p>
        </w:tc>
        <w:tc>
          <w:tcPr>
            <w:tcW w:w="1198" w:type="dxa"/>
            <w:tcBorders>
              <w:top w:val="nil"/>
              <w:left w:val="nil"/>
              <w:bottom w:val="single" w:sz="4" w:space="0" w:color="A9A9A9"/>
              <w:right w:val="single" w:sz="4" w:space="0" w:color="A9A9A9"/>
            </w:tcBorders>
            <w:vAlign w:val="center"/>
          </w:tcPr>
          <w:p w14:paraId="1D262C1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776419"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6B47EDD1" w14:textId="77777777" w:rsidR="008E219D" w:rsidRPr="00421870" w:rsidRDefault="005378B8">
            <w:pPr>
              <w:rPr>
                <w:color w:val="000000" w:themeColor="text1"/>
              </w:rPr>
            </w:pPr>
            <w:r w:rsidRPr="00421870">
              <w:rPr>
                <w:color w:val="000000" w:themeColor="text1"/>
              </w:rPr>
              <w:t>Tỉnh Điện Biên</w:t>
            </w:r>
          </w:p>
        </w:tc>
      </w:tr>
      <w:tr w:rsidR="00421870" w:rsidRPr="00421870" w14:paraId="1FAF8B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98C4DC" w14:textId="77777777" w:rsidR="008E219D" w:rsidRPr="00421870" w:rsidRDefault="005378B8">
            <w:pPr>
              <w:rPr>
                <w:color w:val="000000" w:themeColor="text1"/>
              </w:rPr>
            </w:pPr>
            <w:r w:rsidRPr="00421870">
              <w:rPr>
                <w:color w:val="000000" w:themeColor="text1"/>
              </w:rPr>
              <w:t>03295</w:t>
            </w:r>
          </w:p>
        </w:tc>
        <w:tc>
          <w:tcPr>
            <w:tcW w:w="2285" w:type="dxa"/>
            <w:tcBorders>
              <w:top w:val="nil"/>
              <w:left w:val="nil"/>
              <w:bottom w:val="single" w:sz="4" w:space="0" w:color="A9A9A9"/>
              <w:right w:val="single" w:sz="4" w:space="0" w:color="A9A9A9"/>
            </w:tcBorders>
            <w:vAlign w:val="center"/>
          </w:tcPr>
          <w:p w14:paraId="1DC4FEA5" w14:textId="77777777" w:rsidR="008E219D" w:rsidRPr="00421870" w:rsidRDefault="005378B8">
            <w:pPr>
              <w:rPr>
                <w:color w:val="000000" w:themeColor="text1"/>
              </w:rPr>
            </w:pPr>
            <w:r w:rsidRPr="00421870">
              <w:rPr>
                <w:color w:val="000000" w:themeColor="text1"/>
              </w:rPr>
              <w:t>Xã Quài Tở</w:t>
            </w:r>
          </w:p>
        </w:tc>
        <w:tc>
          <w:tcPr>
            <w:tcW w:w="1198" w:type="dxa"/>
            <w:tcBorders>
              <w:top w:val="nil"/>
              <w:left w:val="nil"/>
              <w:bottom w:val="single" w:sz="4" w:space="0" w:color="A9A9A9"/>
              <w:right w:val="single" w:sz="4" w:space="0" w:color="A9A9A9"/>
            </w:tcBorders>
            <w:vAlign w:val="center"/>
          </w:tcPr>
          <w:p w14:paraId="2969C7C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A22BE5D"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01EDED26" w14:textId="77777777" w:rsidR="008E219D" w:rsidRPr="00421870" w:rsidRDefault="005378B8">
            <w:pPr>
              <w:rPr>
                <w:color w:val="000000" w:themeColor="text1"/>
              </w:rPr>
            </w:pPr>
            <w:r w:rsidRPr="00421870">
              <w:rPr>
                <w:color w:val="000000" w:themeColor="text1"/>
              </w:rPr>
              <w:t>Tỉnh Điện Biên</w:t>
            </w:r>
          </w:p>
        </w:tc>
      </w:tr>
      <w:tr w:rsidR="00421870" w:rsidRPr="00421870" w14:paraId="4E86FF8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94AA6D" w14:textId="77777777" w:rsidR="008E219D" w:rsidRPr="00421870" w:rsidRDefault="005378B8">
            <w:pPr>
              <w:rPr>
                <w:color w:val="000000" w:themeColor="text1"/>
              </w:rPr>
            </w:pPr>
            <w:r w:rsidRPr="00421870">
              <w:rPr>
                <w:color w:val="000000" w:themeColor="text1"/>
              </w:rPr>
              <w:t>03301</w:t>
            </w:r>
          </w:p>
        </w:tc>
        <w:tc>
          <w:tcPr>
            <w:tcW w:w="2285" w:type="dxa"/>
            <w:tcBorders>
              <w:top w:val="nil"/>
              <w:left w:val="nil"/>
              <w:bottom w:val="single" w:sz="4" w:space="0" w:color="A9A9A9"/>
              <w:right w:val="single" w:sz="4" w:space="0" w:color="A9A9A9"/>
            </w:tcBorders>
            <w:vAlign w:val="center"/>
          </w:tcPr>
          <w:p w14:paraId="5E5AD09E" w14:textId="77777777" w:rsidR="008E219D" w:rsidRPr="00421870" w:rsidRDefault="005378B8">
            <w:pPr>
              <w:rPr>
                <w:color w:val="000000" w:themeColor="text1"/>
              </w:rPr>
            </w:pPr>
            <w:r w:rsidRPr="00421870">
              <w:rPr>
                <w:color w:val="000000" w:themeColor="text1"/>
              </w:rPr>
              <w:t>Xã Búng Lao</w:t>
            </w:r>
          </w:p>
        </w:tc>
        <w:tc>
          <w:tcPr>
            <w:tcW w:w="1198" w:type="dxa"/>
            <w:tcBorders>
              <w:top w:val="nil"/>
              <w:left w:val="nil"/>
              <w:bottom w:val="single" w:sz="4" w:space="0" w:color="A9A9A9"/>
              <w:right w:val="single" w:sz="4" w:space="0" w:color="A9A9A9"/>
            </w:tcBorders>
            <w:vAlign w:val="center"/>
          </w:tcPr>
          <w:p w14:paraId="5D02200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92A1B4" w14:textId="77777777" w:rsidR="008E219D" w:rsidRPr="00421870" w:rsidRDefault="005378B8">
            <w:pPr>
              <w:rPr>
                <w:color w:val="000000" w:themeColor="text1"/>
              </w:rPr>
            </w:pPr>
            <w:r w:rsidRPr="00421870">
              <w:rPr>
                <w:color w:val="000000" w:themeColor="text1"/>
              </w:rPr>
              <w:t>Số:</w:t>
            </w:r>
            <w:r w:rsidRPr="00421870">
              <w:rPr>
                <w:color w:val="000000" w:themeColor="text1"/>
              </w:rPr>
              <w:t xml:space="preserve"> 1661/NQ-UBTVQH15; Ngày: 16/06/2025</w:t>
            </w:r>
          </w:p>
        </w:tc>
        <w:tc>
          <w:tcPr>
            <w:tcW w:w="1695" w:type="dxa"/>
            <w:tcBorders>
              <w:top w:val="nil"/>
              <w:left w:val="nil"/>
              <w:bottom w:val="single" w:sz="4" w:space="0" w:color="A9A9A9"/>
              <w:right w:val="single" w:sz="4" w:space="0" w:color="A9A9A9"/>
            </w:tcBorders>
            <w:vAlign w:val="center"/>
          </w:tcPr>
          <w:p w14:paraId="555239FA" w14:textId="77777777" w:rsidR="008E219D" w:rsidRPr="00421870" w:rsidRDefault="005378B8">
            <w:pPr>
              <w:rPr>
                <w:color w:val="000000" w:themeColor="text1"/>
              </w:rPr>
            </w:pPr>
            <w:r w:rsidRPr="00421870">
              <w:rPr>
                <w:color w:val="000000" w:themeColor="text1"/>
              </w:rPr>
              <w:t>Tỉnh Điện Biên</w:t>
            </w:r>
          </w:p>
        </w:tc>
      </w:tr>
      <w:tr w:rsidR="00421870" w:rsidRPr="00421870" w14:paraId="3BC3591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0540AC" w14:textId="77777777" w:rsidR="008E219D" w:rsidRPr="00421870" w:rsidRDefault="005378B8">
            <w:pPr>
              <w:rPr>
                <w:color w:val="000000" w:themeColor="text1"/>
              </w:rPr>
            </w:pPr>
            <w:r w:rsidRPr="00421870">
              <w:rPr>
                <w:color w:val="000000" w:themeColor="text1"/>
              </w:rPr>
              <w:t>03313</w:t>
            </w:r>
          </w:p>
        </w:tc>
        <w:tc>
          <w:tcPr>
            <w:tcW w:w="2285" w:type="dxa"/>
            <w:tcBorders>
              <w:top w:val="nil"/>
              <w:left w:val="nil"/>
              <w:bottom w:val="single" w:sz="4" w:space="0" w:color="A9A9A9"/>
              <w:right w:val="single" w:sz="4" w:space="0" w:color="A9A9A9"/>
            </w:tcBorders>
            <w:vAlign w:val="center"/>
          </w:tcPr>
          <w:p w14:paraId="608ED887" w14:textId="77777777" w:rsidR="008E219D" w:rsidRPr="00421870" w:rsidRDefault="005378B8">
            <w:pPr>
              <w:rPr>
                <w:color w:val="000000" w:themeColor="text1"/>
              </w:rPr>
            </w:pPr>
            <w:r w:rsidRPr="00421870">
              <w:rPr>
                <w:color w:val="000000" w:themeColor="text1"/>
              </w:rPr>
              <w:t>Xã Mường Lạn</w:t>
            </w:r>
          </w:p>
        </w:tc>
        <w:tc>
          <w:tcPr>
            <w:tcW w:w="1198" w:type="dxa"/>
            <w:tcBorders>
              <w:top w:val="nil"/>
              <w:left w:val="nil"/>
              <w:bottom w:val="single" w:sz="4" w:space="0" w:color="A9A9A9"/>
              <w:right w:val="single" w:sz="4" w:space="0" w:color="A9A9A9"/>
            </w:tcBorders>
            <w:vAlign w:val="center"/>
          </w:tcPr>
          <w:p w14:paraId="6315AF4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F1F069"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49A0E022" w14:textId="77777777" w:rsidR="008E219D" w:rsidRPr="00421870" w:rsidRDefault="005378B8">
            <w:pPr>
              <w:rPr>
                <w:color w:val="000000" w:themeColor="text1"/>
              </w:rPr>
            </w:pPr>
            <w:r w:rsidRPr="00421870">
              <w:rPr>
                <w:color w:val="000000" w:themeColor="text1"/>
              </w:rPr>
              <w:t>Tỉnh Điện Biên</w:t>
            </w:r>
          </w:p>
        </w:tc>
      </w:tr>
      <w:tr w:rsidR="00421870" w:rsidRPr="00421870" w14:paraId="2F97ED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3D6793" w14:textId="77777777" w:rsidR="008E219D" w:rsidRPr="00421870" w:rsidRDefault="005378B8">
            <w:pPr>
              <w:rPr>
                <w:color w:val="000000" w:themeColor="text1"/>
              </w:rPr>
            </w:pPr>
            <w:r w:rsidRPr="00421870">
              <w:rPr>
                <w:color w:val="000000" w:themeColor="text1"/>
              </w:rPr>
              <w:t>03316</w:t>
            </w:r>
          </w:p>
        </w:tc>
        <w:tc>
          <w:tcPr>
            <w:tcW w:w="2285" w:type="dxa"/>
            <w:tcBorders>
              <w:top w:val="nil"/>
              <w:left w:val="nil"/>
              <w:bottom w:val="single" w:sz="4" w:space="0" w:color="A9A9A9"/>
              <w:right w:val="single" w:sz="4" w:space="0" w:color="A9A9A9"/>
            </w:tcBorders>
            <w:vAlign w:val="center"/>
          </w:tcPr>
          <w:p w14:paraId="5EBB5049" w14:textId="77777777" w:rsidR="008E219D" w:rsidRPr="00421870" w:rsidRDefault="005378B8">
            <w:pPr>
              <w:rPr>
                <w:color w:val="000000" w:themeColor="text1"/>
              </w:rPr>
            </w:pPr>
            <w:r w:rsidRPr="00421870">
              <w:rPr>
                <w:color w:val="000000" w:themeColor="text1"/>
              </w:rPr>
              <w:t>Xã Nà Tấu</w:t>
            </w:r>
          </w:p>
        </w:tc>
        <w:tc>
          <w:tcPr>
            <w:tcW w:w="1198" w:type="dxa"/>
            <w:tcBorders>
              <w:top w:val="nil"/>
              <w:left w:val="nil"/>
              <w:bottom w:val="single" w:sz="4" w:space="0" w:color="A9A9A9"/>
              <w:right w:val="single" w:sz="4" w:space="0" w:color="A9A9A9"/>
            </w:tcBorders>
            <w:vAlign w:val="center"/>
          </w:tcPr>
          <w:p w14:paraId="5303F13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4985A6"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749913C2" w14:textId="77777777" w:rsidR="008E219D" w:rsidRPr="00421870" w:rsidRDefault="005378B8">
            <w:pPr>
              <w:rPr>
                <w:color w:val="000000" w:themeColor="text1"/>
              </w:rPr>
            </w:pPr>
            <w:r w:rsidRPr="00421870">
              <w:rPr>
                <w:color w:val="000000" w:themeColor="text1"/>
              </w:rPr>
              <w:t>Tỉnh Điện Biên</w:t>
            </w:r>
          </w:p>
        </w:tc>
      </w:tr>
      <w:tr w:rsidR="00421870" w:rsidRPr="00421870" w14:paraId="24DF738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752F6C" w14:textId="77777777" w:rsidR="008E219D" w:rsidRPr="00421870" w:rsidRDefault="005378B8">
            <w:pPr>
              <w:rPr>
                <w:color w:val="000000" w:themeColor="text1"/>
              </w:rPr>
            </w:pPr>
            <w:r w:rsidRPr="00421870">
              <w:rPr>
                <w:color w:val="000000" w:themeColor="text1"/>
              </w:rPr>
              <w:t>03325</w:t>
            </w:r>
          </w:p>
        </w:tc>
        <w:tc>
          <w:tcPr>
            <w:tcW w:w="2285" w:type="dxa"/>
            <w:tcBorders>
              <w:top w:val="nil"/>
              <w:left w:val="nil"/>
              <w:bottom w:val="single" w:sz="4" w:space="0" w:color="A9A9A9"/>
              <w:right w:val="single" w:sz="4" w:space="0" w:color="A9A9A9"/>
            </w:tcBorders>
            <w:vAlign w:val="center"/>
          </w:tcPr>
          <w:p w14:paraId="14A94284" w14:textId="77777777" w:rsidR="008E219D" w:rsidRPr="00421870" w:rsidRDefault="005378B8">
            <w:pPr>
              <w:rPr>
                <w:color w:val="000000" w:themeColor="text1"/>
              </w:rPr>
            </w:pPr>
            <w:r w:rsidRPr="00421870">
              <w:rPr>
                <w:color w:val="000000" w:themeColor="text1"/>
              </w:rPr>
              <w:t>Xã Mường Phăng</w:t>
            </w:r>
          </w:p>
        </w:tc>
        <w:tc>
          <w:tcPr>
            <w:tcW w:w="1198" w:type="dxa"/>
            <w:tcBorders>
              <w:top w:val="nil"/>
              <w:left w:val="nil"/>
              <w:bottom w:val="single" w:sz="4" w:space="0" w:color="A9A9A9"/>
              <w:right w:val="single" w:sz="4" w:space="0" w:color="A9A9A9"/>
            </w:tcBorders>
            <w:vAlign w:val="center"/>
          </w:tcPr>
          <w:p w14:paraId="3C69743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9CD0B4" w14:textId="77777777" w:rsidR="008E219D" w:rsidRPr="00421870" w:rsidRDefault="005378B8">
            <w:pPr>
              <w:rPr>
                <w:color w:val="000000" w:themeColor="text1"/>
              </w:rPr>
            </w:pPr>
            <w:r w:rsidRPr="00421870">
              <w:rPr>
                <w:color w:val="000000" w:themeColor="text1"/>
              </w:rPr>
              <w:t xml:space="preserve">Số: 1661/NQ-UBTVQH15;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EFF57FD" w14:textId="77777777" w:rsidR="008E219D" w:rsidRPr="00421870" w:rsidRDefault="005378B8">
            <w:pPr>
              <w:rPr>
                <w:color w:val="000000" w:themeColor="text1"/>
              </w:rPr>
            </w:pPr>
            <w:r w:rsidRPr="00421870">
              <w:rPr>
                <w:color w:val="000000" w:themeColor="text1"/>
              </w:rPr>
              <w:t>Tỉnh Điện Biên</w:t>
            </w:r>
          </w:p>
        </w:tc>
      </w:tr>
      <w:tr w:rsidR="00421870" w:rsidRPr="00421870" w14:paraId="18199DA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5EF99A" w14:textId="77777777" w:rsidR="008E219D" w:rsidRPr="00421870" w:rsidRDefault="005378B8">
            <w:pPr>
              <w:rPr>
                <w:color w:val="000000" w:themeColor="text1"/>
              </w:rPr>
            </w:pPr>
            <w:r w:rsidRPr="00421870">
              <w:rPr>
                <w:color w:val="000000" w:themeColor="text1"/>
              </w:rPr>
              <w:t>03328</w:t>
            </w:r>
          </w:p>
        </w:tc>
        <w:tc>
          <w:tcPr>
            <w:tcW w:w="2285" w:type="dxa"/>
            <w:tcBorders>
              <w:top w:val="nil"/>
              <w:left w:val="nil"/>
              <w:bottom w:val="single" w:sz="4" w:space="0" w:color="A9A9A9"/>
              <w:right w:val="single" w:sz="4" w:space="0" w:color="A9A9A9"/>
            </w:tcBorders>
            <w:vAlign w:val="center"/>
          </w:tcPr>
          <w:p w14:paraId="759A4556" w14:textId="77777777" w:rsidR="008E219D" w:rsidRPr="00421870" w:rsidRDefault="005378B8">
            <w:pPr>
              <w:rPr>
                <w:color w:val="000000" w:themeColor="text1"/>
              </w:rPr>
            </w:pPr>
            <w:r w:rsidRPr="00421870">
              <w:rPr>
                <w:color w:val="000000" w:themeColor="text1"/>
              </w:rPr>
              <w:t>Xã Thanh Nưa</w:t>
            </w:r>
          </w:p>
        </w:tc>
        <w:tc>
          <w:tcPr>
            <w:tcW w:w="1198" w:type="dxa"/>
            <w:tcBorders>
              <w:top w:val="nil"/>
              <w:left w:val="nil"/>
              <w:bottom w:val="single" w:sz="4" w:space="0" w:color="A9A9A9"/>
              <w:right w:val="single" w:sz="4" w:space="0" w:color="A9A9A9"/>
            </w:tcBorders>
            <w:vAlign w:val="center"/>
          </w:tcPr>
          <w:p w14:paraId="3A62DD8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D8F2BB"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06E4F1B7" w14:textId="77777777" w:rsidR="008E219D" w:rsidRPr="00421870" w:rsidRDefault="005378B8">
            <w:pPr>
              <w:rPr>
                <w:color w:val="000000" w:themeColor="text1"/>
              </w:rPr>
            </w:pPr>
            <w:r w:rsidRPr="00421870">
              <w:rPr>
                <w:color w:val="000000" w:themeColor="text1"/>
              </w:rPr>
              <w:t>Tỉnh Điện Biên</w:t>
            </w:r>
          </w:p>
        </w:tc>
      </w:tr>
      <w:tr w:rsidR="00421870" w:rsidRPr="00421870" w14:paraId="659BDC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C29F0F" w14:textId="77777777" w:rsidR="008E219D" w:rsidRPr="00421870" w:rsidRDefault="005378B8">
            <w:pPr>
              <w:rPr>
                <w:color w:val="000000" w:themeColor="text1"/>
              </w:rPr>
            </w:pPr>
            <w:r w:rsidRPr="00421870">
              <w:rPr>
                <w:color w:val="000000" w:themeColor="text1"/>
              </w:rPr>
              <w:t>03334</w:t>
            </w:r>
          </w:p>
        </w:tc>
        <w:tc>
          <w:tcPr>
            <w:tcW w:w="2285" w:type="dxa"/>
            <w:tcBorders>
              <w:top w:val="nil"/>
              <w:left w:val="nil"/>
              <w:bottom w:val="single" w:sz="4" w:space="0" w:color="A9A9A9"/>
              <w:right w:val="single" w:sz="4" w:space="0" w:color="A9A9A9"/>
            </w:tcBorders>
            <w:vAlign w:val="center"/>
          </w:tcPr>
          <w:p w14:paraId="2A5CD88B" w14:textId="77777777" w:rsidR="008E219D" w:rsidRPr="00421870" w:rsidRDefault="005378B8">
            <w:pPr>
              <w:rPr>
                <w:color w:val="000000" w:themeColor="text1"/>
              </w:rPr>
            </w:pPr>
            <w:r w:rsidRPr="00421870">
              <w:rPr>
                <w:color w:val="000000" w:themeColor="text1"/>
              </w:rPr>
              <w:t>Phường Mường Thanh</w:t>
            </w:r>
          </w:p>
        </w:tc>
        <w:tc>
          <w:tcPr>
            <w:tcW w:w="1198" w:type="dxa"/>
            <w:tcBorders>
              <w:top w:val="nil"/>
              <w:left w:val="nil"/>
              <w:bottom w:val="single" w:sz="4" w:space="0" w:color="A9A9A9"/>
              <w:right w:val="single" w:sz="4" w:space="0" w:color="A9A9A9"/>
            </w:tcBorders>
            <w:vAlign w:val="center"/>
          </w:tcPr>
          <w:p w14:paraId="46EC1B0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AD57671"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1A2DAEE9" w14:textId="77777777" w:rsidR="008E219D" w:rsidRPr="00421870" w:rsidRDefault="005378B8">
            <w:pPr>
              <w:rPr>
                <w:color w:val="000000" w:themeColor="text1"/>
              </w:rPr>
            </w:pPr>
            <w:r w:rsidRPr="00421870">
              <w:rPr>
                <w:color w:val="000000" w:themeColor="text1"/>
              </w:rPr>
              <w:t>Tỉnh Điện Biên</w:t>
            </w:r>
          </w:p>
        </w:tc>
      </w:tr>
      <w:tr w:rsidR="00421870" w:rsidRPr="00421870" w14:paraId="6BBC80E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6D2C31" w14:textId="77777777" w:rsidR="008E219D" w:rsidRPr="00421870" w:rsidRDefault="005378B8">
            <w:pPr>
              <w:rPr>
                <w:color w:val="000000" w:themeColor="text1"/>
              </w:rPr>
            </w:pPr>
            <w:r w:rsidRPr="00421870">
              <w:rPr>
                <w:color w:val="000000" w:themeColor="text1"/>
              </w:rPr>
              <w:t>03349</w:t>
            </w:r>
          </w:p>
        </w:tc>
        <w:tc>
          <w:tcPr>
            <w:tcW w:w="2285" w:type="dxa"/>
            <w:tcBorders>
              <w:top w:val="nil"/>
              <w:left w:val="nil"/>
              <w:bottom w:val="single" w:sz="4" w:space="0" w:color="A9A9A9"/>
              <w:right w:val="single" w:sz="4" w:space="0" w:color="A9A9A9"/>
            </w:tcBorders>
            <w:vAlign w:val="center"/>
          </w:tcPr>
          <w:p w14:paraId="224523C0" w14:textId="77777777" w:rsidR="008E219D" w:rsidRPr="00421870" w:rsidRDefault="005378B8">
            <w:pPr>
              <w:rPr>
                <w:color w:val="000000" w:themeColor="text1"/>
              </w:rPr>
            </w:pPr>
            <w:r w:rsidRPr="00421870">
              <w:rPr>
                <w:color w:val="000000" w:themeColor="text1"/>
              </w:rPr>
              <w:t>Xã Thanh Yên</w:t>
            </w:r>
          </w:p>
        </w:tc>
        <w:tc>
          <w:tcPr>
            <w:tcW w:w="1198" w:type="dxa"/>
            <w:tcBorders>
              <w:top w:val="nil"/>
              <w:left w:val="nil"/>
              <w:bottom w:val="single" w:sz="4" w:space="0" w:color="A9A9A9"/>
              <w:right w:val="single" w:sz="4" w:space="0" w:color="A9A9A9"/>
            </w:tcBorders>
            <w:vAlign w:val="center"/>
          </w:tcPr>
          <w:p w14:paraId="51794F5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E4DD13"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2801E50A" w14:textId="77777777" w:rsidR="008E219D" w:rsidRPr="00421870" w:rsidRDefault="005378B8">
            <w:pPr>
              <w:rPr>
                <w:color w:val="000000" w:themeColor="text1"/>
              </w:rPr>
            </w:pPr>
            <w:r w:rsidRPr="00421870">
              <w:rPr>
                <w:color w:val="000000" w:themeColor="text1"/>
              </w:rPr>
              <w:t>Tỉnh</w:t>
            </w:r>
            <w:r w:rsidRPr="00421870">
              <w:rPr>
                <w:color w:val="000000" w:themeColor="text1"/>
              </w:rPr>
              <w:t xml:space="preserve"> Điện Biên</w:t>
            </w:r>
          </w:p>
        </w:tc>
      </w:tr>
      <w:tr w:rsidR="00421870" w:rsidRPr="00421870" w14:paraId="343BCA4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A9262F" w14:textId="77777777" w:rsidR="008E219D" w:rsidRPr="00421870" w:rsidRDefault="005378B8">
            <w:pPr>
              <w:rPr>
                <w:color w:val="000000" w:themeColor="text1"/>
              </w:rPr>
            </w:pPr>
            <w:r w:rsidRPr="00421870">
              <w:rPr>
                <w:color w:val="000000" w:themeColor="text1"/>
              </w:rPr>
              <w:t>03352</w:t>
            </w:r>
          </w:p>
        </w:tc>
        <w:tc>
          <w:tcPr>
            <w:tcW w:w="2285" w:type="dxa"/>
            <w:tcBorders>
              <w:top w:val="nil"/>
              <w:left w:val="nil"/>
              <w:bottom w:val="single" w:sz="4" w:space="0" w:color="A9A9A9"/>
              <w:right w:val="single" w:sz="4" w:space="0" w:color="A9A9A9"/>
            </w:tcBorders>
            <w:vAlign w:val="center"/>
          </w:tcPr>
          <w:p w14:paraId="292AA8E0" w14:textId="77777777" w:rsidR="008E219D" w:rsidRPr="00421870" w:rsidRDefault="005378B8">
            <w:pPr>
              <w:rPr>
                <w:color w:val="000000" w:themeColor="text1"/>
              </w:rPr>
            </w:pPr>
            <w:r w:rsidRPr="00421870">
              <w:rPr>
                <w:color w:val="000000" w:themeColor="text1"/>
              </w:rPr>
              <w:t>Xã Thanh An</w:t>
            </w:r>
          </w:p>
        </w:tc>
        <w:tc>
          <w:tcPr>
            <w:tcW w:w="1198" w:type="dxa"/>
            <w:tcBorders>
              <w:top w:val="nil"/>
              <w:left w:val="nil"/>
              <w:bottom w:val="single" w:sz="4" w:space="0" w:color="A9A9A9"/>
              <w:right w:val="single" w:sz="4" w:space="0" w:color="A9A9A9"/>
            </w:tcBorders>
            <w:vAlign w:val="center"/>
          </w:tcPr>
          <w:p w14:paraId="649D5E0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2C5B41"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34B58F00" w14:textId="77777777" w:rsidR="008E219D" w:rsidRPr="00421870" w:rsidRDefault="005378B8">
            <w:pPr>
              <w:rPr>
                <w:color w:val="000000" w:themeColor="text1"/>
              </w:rPr>
            </w:pPr>
            <w:r w:rsidRPr="00421870">
              <w:rPr>
                <w:color w:val="000000" w:themeColor="text1"/>
              </w:rPr>
              <w:t>Tỉnh Điện Biên</w:t>
            </w:r>
          </w:p>
        </w:tc>
      </w:tr>
      <w:tr w:rsidR="00421870" w:rsidRPr="00421870" w14:paraId="4656843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CC6A2C" w14:textId="77777777" w:rsidR="008E219D" w:rsidRPr="00421870" w:rsidRDefault="005378B8">
            <w:pPr>
              <w:rPr>
                <w:color w:val="000000" w:themeColor="text1"/>
              </w:rPr>
            </w:pPr>
            <w:r w:rsidRPr="00421870">
              <w:rPr>
                <w:color w:val="000000" w:themeColor="text1"/>
              </w:rPr>
              <w:t>03356</w:t>
            </w:r>
          </w:p>
        </w:tc>
        <w:tc>
          <w:tcPr>
            <w:tcW w:w="2285" w:type="dxa"/>
            <w:tcBorders>
              <w:top w:val="nil"/>
              <w:left w:val="nil"/>
              <w:bottom w:val="single" w:sz="4" w:space="0" w:color="A9A9A9"/>
              <w:right w:val="single" w:sz="4" w:space="0" w:color="A9A9A9"/>
            </w:tcBorders>
            <w:vAlign w:val="center"/>
          </w:tcPr>
          <w:p w14:paraId="61120C66" w14:textId="77777777" w:rsidR="008E219D" w:rsidRPr="00421870" w:rsidRDefault="005378B8">
            <w:pPr>
              <w:rPr>
                <w:color w:val="000000" w:themeColor="text1"/>
              </w:rPr>
            </w:pPr>
            <w:r w:rsidRPr="00421870">
              <w:rPr>
                <w:color w:val="000000" w:themeColor="text1"/>
              </w:rPr>
              <w:t>Xã Sam Mứn</w:t>
            </w:r>
          </w:p>
        </w:tc>
        <w:tc>
          <w:tcPr>
            <w:tcW w:w="1198" w:type="dxa"/>
            <w:tcBorders>
              <w:top w:val="nil"/>
              <w:left w:val="nil"/>
              <w:bottom w:val="single" w:sz="4" w:space="0" w:color="A9A9A9"/>
              <w:right w:val="single" w:sz="4" w:space="0" w:color="A9A9A9"/>
            </w:tcBorders>
            <w:vAlign w:val="center"/>
          </w:tcPr>
          <w:p w14:paraId="0C728C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97508D"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44FA031F" w14:textId="77777777" w:rsidR="008E219D" w:rsidRPr="00421870" w:rsidRDefault="005378B8">
            <w:pPr>
              <w:rPr>
                <w:color w:val="000000" w:themeColor="text1"/>
              </w:rPr>
            </w:pPr>
            <w:r w:rsidRPr="00421870">
              <w:rPr>
                <w:color w:val="000000" w:themeColor="text1"/>
              </w:rPr>
              <w:t>Tỉnh Điện Biên</w:t>
            </w:r>
          </w:p>
        </w:tc>
      </w:tr>
      <w:tr w:rsidR="00421870" w:rsidRPr="00421870" w14:paraId="5664F5C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1A3408" w14:textId="77777777" w:rsidR="008E219D" w:rsidRPr="00421870" w:rsidRDefault="005378B8">
            <w:pPr>
              <w:rPr>
                <w:color w:val="000000" w:themeColor="text1"/>
              </w:rPr>
            </w:pPr>
            <w:r w:rsidRPr="00421870">
              <w:rPr>
                <w:color w:val="000000" w:themeColor="text1"/>
              </w:rPr>
              <w:t>03358</w:t>
            </w:r>
          </w:p>
        </w:tc>
        <w:tc>
          <w:tcPr>
            <w:tcW w:w="2285" w:type="dxa"/>
            <w:tcBorders>
              <w:top w:val="nil"/>
              <w:left w:val="nil"/>
              <w:bottom w:val="single" w:sz="4" w:space="0" w:color="A9A9A9"/>
              <w:right w:val="single" w:sz="4" w:space="0" w:color="A9A9A9"/>
            </w:tcBorders>
            <w:vAlign w:val="center"/>
          </w:tcPr>
          <w:p w14:paraId="084ABD6C" w14:textId="77777777" w:rsidR="008E219D" w:rsidRPr="00421870" w:rsidRDefault="005378B8">
            <w:pPr>
              <w:rPr>
                <w:color w:val="000000" w:themeColor="text1"/>
              </w:rPr>
            </w:pPr>
            <w:r w:rsidRPr="00421870">
              <w:rPr>
                <w:color w:val="000000" w:themeColor="text1"/>
              </w:rPr>
              <w:t>Xã Núa Ngam</w:t>
            </w:r>
          </w:p>
        </w:tc>
        <w:tc>
          <w:tcPr>
            <w:tcW w:w="1198" w:type="dxa"/>
            <w:tcBorders>
              <w:top w:val="nil"/>
              <w:left w:val="nil"/>
              <w:bottom w:val="single" w:sz="4" w:space="0" w:color="A9A9A9"/>
              <w:right w:val="single" w:sz="4" w:space="0" w:color="A9A9A9"/>
            </w:tcBorders>
            <w:vAlign w:val="center"/>
          </w:tcPr>
          <w:p w14:paraId="365199A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804D1C"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1C1B1798" w14:textId="77777777" w:rsidR="008E219D" w:rsidRPr="00421870" w:rsidRDefault="005378B8">
            <w:pPr>
              <w:rPr>
                <w:color w:val="000000" w:themeColor="text1"/>
              </w:rPr>
            </w:pPr>
            <w:r w:rsidRPr="00421870">
              <w:rPr>
                <w:color w:val="000000" w:themeColor="text1"/>
              </w:rPr>
              <w:t>Tỉnh Điện Biên</w:t>
            </w:r>
          </w:p>
        </w:tc>
      </w:tr>
      <w:tr w:rsidR="00421870" w:rsidRPr="00421870" w14:paraId="30C418F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3527FB" w14:textId="77777777" w:rsidR="008E219D" w:rsidRPr="00421870" w:rsidRDefault="005378B8">
            <w:pPr>
              <w:rPr>
                <w:color w:val="000000" w:themeColor="text1"/>
              </w:rPr>
            </w:pPr>
            <w:r w:rsidRPr="00421870">
              <w:rPr>
                <w:color w:val="000000" w:themeColor="text1"/>
              </w:rPr>
              <w:t>03368</w:t>
            </w:r>
          </w:p>
        </w:tc>
        <w:tc>
          <w:tcPr>
            <w:tcW w:w="2285" w:type="dxa"/>
            <w:tcBorders>
              <w:top w:val="nil"/>
              <w:left w:val="nil"/>
              <w:bottom w:val="single" w:sz="4" w:space="0" w:color="A9A9A9"/>
              <w:right w:val="single" w:sz="4" w:space="0" w:color="A9A9A9"/>
            </w:tcBorders>
            <w:vAlign w:val="center"/>
          </w:tcPr>
          <w:p w14:paraId="644BC8D5" w14:textId="77777777" w:rsidR="008E219D" w:rsidRPr="00421870" w:rsidRDefault="005378B8">
            <w:pPr>
              <w:rPr>
                <w:color w:val="000000" w:themeColor="text1"/>
              </w:rPr>
            </w:pPr>
            <w:r w:rsidRPr="00421870">
              <w:rPr>
                <w:color w:val="000000" w:themeColor="text1"/>
              </w:rPr>
              <w:t xml:space="preserve">Xã Mường </w:t>
            </w:r>
            <w:r w:rsidRPr="00421870">
              <w:rPr>
                <w:color w:val="000000" w:themeColor="text1"/>
              </w:rPr>
              <w:t>Nhà</w:t>
            </w:r>
          </w:p>
        </w:tc>
        <w:tc>
          <w:tcPr>
            <w:tcW w:w="1198" w:type="dxa"/>
            <w:tcBorders>
              <w:top w:val="nil"/>
              <w:left w:val="nil"/>
              <w:bottom w:val="single" w:sz="4" w:space="0" w:color="A9A9A9"/>
              <w:right w:val="single" w:sz="4" w:space="0" w:color="A9A9A9"/>
            </w:tcBorders>
            <w:vAlign w:val="center"/>
          </w:tcPr>
          <w:p w14:paraId="4A648E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CC54D3"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4FDEC8A4" w14:textId="77777777" w:rsidR="008E219D" w:rsidRPr="00421870" w:rsidRDefault="005378B8">
            <w:pPr>
              <w:rPr>
                <w:color w:val="000000" w:themeColor="text1"/>
              </w:rPr>
            </w:pPr>
            <w:r w:rsidRPr="00421870">
              <w:rPr>
                <w:color w:val="000000" w:themeColor="text1"/>
              </w:rPr>
              <w:t>Tỉnh Điện Biên</w:t>
            </w:r>
          </w:p>
        </w:tc>
      </w:tr>
      <w:tr w:rsidR="00421870" w:rsidRPr="00421870" w14:paraId="3DC657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FD9576" w14:textId="77777777" w:rsidR="008E219D" w:rsidRPr="00421870" w:rsidRDefault="005378B8">
            <w:pPr>
              <w:rPr>
                <w:color w:val="000000" w:themeColor="text1"/>
              </w:rPr>
            </w:pPr>
            <w:r w:rsidRPr="00421870">
              <w:rPr>
                <w:color w:val="000000" w:themeColor="text1"/>
              </w:rPr>
              <w:t>03370</w:t>
            </w:r>
          </w:p>
        </w:tc>
        <w:tc>
          <w:tcPr>
            <w:tcW w:w="2285" w:type="dxa"/>
            <w:tcBorders>
              <w:top w:val="nil"/>
              <w:left w:val="nil"/>
              <w:bottom w:val="single" w:sz="4" w:space="0" w:color="A9A9A9"/>
              <w:right w:val="single" w:sz="4" w:space="0" w:color="A9A9A9"/>
            </w:tcBorders>
            <w:vAlign w:val="center"/>
          </w:tcPr>
          <w:p w14:paraId="345BCDBF" w14:textId="77777777" w:rsidR="008E219D" w:rsidRPr="00421870" w:rsidRDefault="005378B8">
            <w:pPr>
              <w:rPr>
                <w:color w:val="000000" w:themeColor="text1"/>
              </w:rPr>
            </w:pPr>
            <w:r w:rsidRPr="00421870">
              <w:rPr>
                <w:color w:val="000000" w:themeColor="text1"/>
              </w:rPr>
              <w:t>Xã Pu Nhi</w:t>
            </w:r>
          </w:p>
        </w:tc>
        <w:tc>
          <w:tcPr>
            <w:tcW w:w="1198" w:type="dxa"/>
            <w:tcBorders>
              <w:top w:val="nil"/>
              <w:left w:val="nil"/>
              <w:bottom w:val="single" w:sz="4" w:space="0" w:color="A9A9A9"/>
              <w:right w:val="single" w:sz="4" w:space="0" w:color="A9A9A9"/>
            </w:tcBorders>
            <w:vAlign w:val="center"/>
          </w:tcPr>
          <w:p w14:paraId="40F0F83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76F6265"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071EA5AB" w14:textId="77777777" w:rsidR="008E219D" w:rsidRPr="00421870" w:rsidRDefault="005378B8">
            <w:pPr>
              <w:rPr>
                <w:color w:val="000000" w:themeColor="text1"/>
              </w:rPr>
            </w:pPr>
            <w:r w:rsidRPr="00421870">
              <w:rPr>
                <w:color w:val="000000" w:themeColor="text1"/>
              </w:rPr>
              <w:t>Tỉnh Điện Biên</w:t>
            </w:r>
          </w:p>
        </w:tc>
      </w:tr>
      <w:tr w:rsidR="00421870" w:rsidRPr="00421870" w14:paraId="24A6017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059370" w14:textId="77777777" w:rsidR="008E219D" w:rsidRPr="00421870" w:rsidRDefault="005378B8">
            <w:pPr>
              <w:rPr>
                <w:color w:val="000000" w:themeColor="text1"/>
              </w:rPr>
            </w:pPr>
            <w:r w:rsidRPr="00421870">
              <w:rPr>
                <w:color w:val="000000" w:themeColor="text1"/>
              </w:rPr>
              <w:t>03382</w:t>
            </w:r>
          </w:p>
        </w:tc>
        <w:tc>
          <w:tcPr>
            <w:tcW w:w="2285" w:type="dxa"/>
            <w:tcBorders>
              <w:top w:val="nil"/>
              <w:left w:val="nil"/>
              <w:bottom w:val="single" w:sz="4" w:space="0" w:color="A9A9A9"/>
              <w:right w:val="single" w:sz="4" w:space="0" w:color="A9A9A9"/>
            </w:tcBorders>
            <w:vAlign w:val="center"/>
          </w:tcPr>
          <w:p w14:paraId="59F61F1B" w14:textId="77777777" w:rsidR="008E219D" w:rsidRPr="00421870" w:rsidRDefault="005378B8">
            <w:pPr>
              <w:rPr>
                <w:color w:val="000000" w:themeColor="text1"/>
              </w:rPr>
            </w:pPr>
            <w:r w:rsidRPr="00421870">
              <w:rPr>
                <w:color w:val="000000" w:themeColor="text1"/>
              </w:rPr>
              <w:t>Xã Phình Giàng</w:t>
            </w:r>
          </w:p>
        </w:tc>
        <w:tc>
          <w:tcPr>
            <w:tcW w:w="1198" w:type="dxa"/>
            <w:tcBorders>
              <w:top w:val="nil"/>
              <w:left w:val="nil"/>
              <w:bottom w:val="single" w:sz="4" w:space="0" w:color="A9A9A9"/>
              <w:right w:val="single" w:sz="4" w:space="0" w:color="A9A9A9"/>
            </w:tcBorders>
            <w:vAlign w:val="center"/>
          </w:tcPr>
          <w:p w14:paraId="52142C8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FDB340" w14:textId="77777777" w:rsidR="008E219D" w:rsidRPr="00421870" w:rsidRDefault="005378B8">
            <w:pPr>
              <w:rPr>
                <w:color w:val="000000" w:themeColor="text1"/>
              </w:rPr>
            </w:pPr>
            <w:r w:rsidRPr="00421870">
              <w:rPr>
                <w:color w:val="000000" w:themeColor="text1"/>
              </w:rPr>
              <w:t>Số: 1661/NQ-UBTVQH15; Ngày: 16/06/2025</w:t>
            </w:r>
          </w:p>
        </w:tc>
        <w:tc>
          <w:tcPr>
            <w:tcW w:w="1695" w:type="dxa"/>
            <w:tcBorders>
              <w:top w:val="nil"/>
              <w:left w:val="nil"/>
              <w:bottom w:val="single" w:sz="4" w:space="0" w:color="A9A9A9"/>
              <w:right w:val="single" w:sz="4" w:space="0" w:color="A9A9A9"/>
            </w:tcBorders>
            <w:vAlign w:val="center"/>
          </w:tcPr>
          <w:p w14:paraId="21D28787" w14:textId="77777777" w:rsidR="008E219D" w:rsidRPr="00421870" w:rsidRDefault="005378B8">
            <w:pPr>
              <w:rPr>
                <w:color w:val="000000" w:themeColor="text1"/>
              </w:rPr>
            </w:pPr>
            <w:r w:rsidRPr="00421870">
              <w:rPr>
                <w:color w:val="000000" w:themeColor="text1"/>
              </w:rPr>
              <w:t>Tỉnh Điện Biên</w:t>
            </w:r>
          </w:p>
        </w:tc>
      </w:tr>
      <w:tr w:rsidR="00421870" w:rsidRPr="00421870" w14:paraId="2F77E68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92E748" w14:textId="77777777" w:rsidR="008E219D" w:rsidRPr="00421870" w:rsidRDefault="005378B8">
            <w:pPr>
              <w:rPr>
                <w:color w:val="000000" w:themeColor="text1"/>
              </w:rPr>
            </w:pPr>
            <w:r w:rsidRPr="00421870">
              <w:rPr>
                <w:color w:val="000000" w:themeColor="text1"/>
              </w:rPr>
              <w:t>03385</w:t>
            </w:r>
          </w:p>
        </w:tc>
        <w:tc>
          <w:tcPr>
            <w:tcW w:w="2285" w:type="dxa"/>
            <w:tcBorders>
              <w:top w:val="nil"/>
              <w:left w:val="nil"/>
              <w:bottom w:val="single" w:sz="4" w:space="0" w:color="A9A9A9"/>
              <w:right w:val="single" w:sz="4" w:space="0" w:color="A9A9A9"/>
            </w:tcBorders>
            <w:vAlign w:val="center"/>
          </w:tcPr>
          <w:p w14:paraId="11BF7FB7" w14:textId="77777777" w:rsidR="008E219D" w:rsidRPr="00421870" w:rsidRDefault="005378B8">
            <w:pPr>
              <w:rPr>
                <w:color w:val="000000" w:themeColor="text1"/>
              </w:rPr>
            </w:pPr>
            <w:r w:rsidRPr="00421870">
              <w:rPr>
                <w:color w:val="000000" w:themeColor="text1"/>
              </w:rPr>
              <w:t>Xã Tìa Dình</w:t>
            </w:r>
          </w:p>
        </w:tc>
        <w:tc>
          <w:tcPr>
            <w:tcW w:w="1198" w:type="dxa"/>
            <w:tcBorders>
              <w:top w:val="nil"/>
              <w:left w:val="nil"/>
              <w:bottom w:val="single" w:sz="4" w:space="0" w:color="A9A9A9"/>
              <w:right w:val="single" w:sz="4" w:space="0" w:color="A9A9A9"/>
            </w:tcBorders>
            <w:vAlign w:val="center"/>
          </w:tcPr>
          <w:p w14:paraId="7A9338B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F2B46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1661/NQ-UBTVQH15; Ngày: 16/06/2025</w:t>
            </w:r>
          </w:p>
        </w:tc>
        <w:tc>
          <w:tcPr>
            <w:tcW w:w="1695" w:type="dxa"/>
            <w:tcBorders>
              <w:top w:val="nil"/>
              <w:left w:val="nil"/>
              <w:bottom w:val="single" w:sz="4" w:space="0" w:color="A9A9A9"/>
              <w:right w:val="single" w:sz="4" w:space="0" w:color="A9A9A9"/>
            </w:tcBorders>
            <w:vAlign w:val="center"/>
          </w:tcPr>
          <w:p w14:paraId="05FF554C" w14:textId="77777777" w:rsidR="008E219D" w:rsidRPr="00421870" w:rsidRDefault="005378B8">
            <w:pPr>
              <w:rPr>
                <w:color w:val="000000" w:themeColor="text1"/>
              </w:rPr>
            </w:pPr>
            <w:r w:rsidRPr="00421870">
              <w:rPr>
                <w:color w:val="000000" w:themeColor="text1"/>
              </w:rPr>
              <w:t>Tỉnh Điện Biên</w:t>
            </w:r>
          </w:p>
        </w:tc>
      </w:tr>
      <w:tr w:rsidR="00421870" w:rsidRPr="00421870" w14:paraId="32955E1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D493EE" w14:textId="77777777" w:rsidR="008E219D" w:rsidRPr="00421870" w:rsidRDefault="005378B8">
            <w:pPr>
              <w:rPr>
                <w:color w:val="000000" w:themeColor="text1"/>
              </w:rPr>
            </w:pPr>
            <w:r w:rsidRPr="00421870">
              <w:rPr>
                <w:color w:val="000000" w:themeColor="text1"/>
              </w:rPr>
              <w:t>03388</w:t>
            </w:r>
          </w:p>
        </w:tc>
        <w:tc>
          <w:tcPr>
            <w:tcW w:w="2285" w:type="dxa"/>
            <w:tcBorders>
              <w:top w:val="nil"/>
              <w:left w:val="nil"/>
              <w:bottom w:val="single" w:sz="4" w:space="0" w:color="A9A9A9"/>
              <w:right w:val="single" w:sz="4" w:space="0" w:color="A9A9A9"/>
            </w:tcBorders>
            <w:vAlign w:val="center"/>
          </w:tcPr>
          <w:p w14:paraId="673BC9BB" w14:textId="77777777" w:rsidR="008E219D" w:rsidRPr="00421870" w:rsidRDefault="005378B8">
            <w:pPr>
              <w:rPr>
                <w:color w:val="000000" w:themeColor="text1"/>
              </w:rPr>
            </w:pPr>
            <w:r w:rsidRPr="00421870">
              <w:rPr>
                <w:color w:val="000000" w:themeColor="text1"/>
              </w:rPr>
              <w:t>Phường Đoàn Kết</w:t>
            </w:r>
          </w:p>
        </w:tc>
        <w:tc>
          <w:tcPr>
            <w:tcW w:w="1198" w:type="dxa"/>
            <w:tcBorders>
              <w:top w:val="nil"/>
              <w:left w:val="nil"/>
              <w:bottom w:val="single" w:sz="4" w:space="0" w:color="A9A9A9"/>
              <w:right w:val="single" w:sz="4" w:space="0" w:color="A9A9A9"/>
            </w:tcBorders>
            <w:vAlign w:val="center"/>
          </w:tcPr>
          <w:p w14:paraId="7BB6F49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4D1D651"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7117A156" w14:textId="77777777" w:rsidR="008E219D" w:rsidRPr="00421870" w:rsidRDefault="005378B8">
            <w:pPr>
              <w:rPr>
                <w:color w:val="000000" w:themeColor="text1"/>
              </w:rPr>
            </w:pPr>
            <w:r w:rsidRPr="00421870">
              <w:rPr>
                <w:color w:val="000000" w:themeColor="text1"/>
              </w:rPr>
              <w:t>Tỉnh Lai Châu</w:t>
            </w:r>
          </w:p>
        </w:tc>
      </w:tr>
      <w:tr w:rsidR="00421870" w:rsidRPr="00421870" w14:paraId="067CCE9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48AB19" w14:textId="77777777" w:rsidR="008E219D" w:rsidRPr="00421870" w:rsidRDefault="005378B8">
            <w:pPr>
              <w:rPr>
                <w:color w:val="000000" w:themeColor="text1"/>
              </w:rPr>
            </w:pPr>
            <w:r w:rsidRPr="00421870">
              <w:rPr>
                <w:color w:val="000000" w:themeColor="text1"/>
              </w:rPr>
              <w:t>03390</w:t>
            </w:r>
          </w:p>
        </w:tc>
        <w:tc>
          <w:tcPr>
            <w:tcW w:w="2285" w:type="dxa"/>
            <w:tcBorders>
              <w:top w:val="nil"/>
              <w:left w:val="nil"/>
              <w:bottom w:val="single" w:sz="4" w:space="0" w:color="A9A9A9"/>
              <w:right w:val="single" w:sz="4" w:space="0" w:color="A9A9A9"/>
            </w:tcBorders>
            <w:vAlign w:val="center"/>
          </w:tcPr>
          <w:p w14:paraId="29D89DC6" w14:textId="77777777" w:rsidR="008E219D" w:rsidRPr="00421870" w:rsidRDefault="005378B8">
            <w:pPr>
              <w:rPr>
                <w:color w:val="000000" w:themeColor="text1"/>
              </w:rPr>
            </w:pPr>
            <w:r w:rsidRPr="00421870">
              <w:rPr>
                <w:color w:val="000000" w:themeColor="text1"/>
              </w:rPr>
              <w:t>Xã Bình Lư</w:t>
            </w:r>
          </w:p>
        </w:tc>
        <w:tc>
          <w:tcPr>
            <w:tcW w:w="1198" w:type="dxa"/>
            <w:tcBorders>
              <w:top w:val="nil"/>
              <w:left w:val="nil"/>
              <w:bottom w:val="single" w:sz="4" w:space="0" w:color="A9A9A9"/>
              <w:right w:val="single" w:sz="4" w:space="0" w:color="A9A9A9"/>
            </w:tcBorders>
            <w:vAlign w:val="center"/>
          </w:tcPr>
          <w:p w14:paraId="7629778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DBD555"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1F93DC72" w14:textId="77777777" w:rsidR="008E219D" w:rsidRPr="00421870" w:rsidRDefault="005378B8">
            <w:pPr>
              <w:rPr>
                <w:color w:val="000000" w:themeColor="text1"/>
              </w:rPr>
            </w:pPr>
            <w:r w:rsidRPr="00421870">
              <w:rPr>
                <w:color w:val="000000" w:themeColor="text1"/>
              </w:rPr>
              <w:t>Tỉnh Lai Châu</w:t>
            </w:r>
          </w:p>
        </w:tc>
      </w:tr>
      <w:tr w:rsidR="00421870" w:rsidRPr="00421870" w14:paraId="343B67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0E5423" w14:textId="77777777" w:rsidR="008E219D" w:rsidRPr="00421870" w:rsidRDefault="005378B8">
            <w:pPr>
              <w:rPr>
                <w:color w:val="000000" w:themeColor="text1"/>
              </w:rPr>
            </w:pPr>
            <w:r w:rsidRPr="00421870">
              <w:rPr>
                <w:color w:val="000000" w:themeColor="text1"/>
              </w:rPr>
              <w:t>03394</w:t>
            </w:r>
          </w:p>
        </w:tc>
        <w:tc>
          <w:tcPr>
            <w:tcW w:w="2285" w:type="dxa"/>
            <w:tcBorders>
              <w:top w:val="nil"/>
              <w:left w:val="nil"/>
              <w:bottom w:val="single" w:sz="4" w:space="0" w:color="A9A9A9"/>
              <w:right w:val="single" w:sz="4" w:space="0" w:color="A9A9A9"/>
            </w:tcBorders>
            <w:vAlign w:val="center"/>
          </w:tcPr>
          <w:p w14:paraId="29BEC863" w14:textId="77777777" w:rsidR="008E219D" w:rsidRPr="00421870" w:rsidRDefault="005378B8">
            <w:pPr>
              <w:rPr>
                <w:color w:val="000000" w:themeColor="text1"/>
              </w:rPr>
            </w:pPr>
            <w:r w:rsidRPr="00421870">
              <w:rPr>
                <w:color w:val="000000" w:themeColor="text1"/>
              </w:rPr>
              <w:t>Xã Sin Suối Hồ</w:t>
            </w:r>
          </w:p>
        </w:tc>
        <w:tc>
          <w:tcPr>
            <w:tcW w:w="1198" w:type="dxa"/>
            <w:tcBorders>
              <w:top w:val="nil"/>
              <w:left w:val="nil"/>
              <w:bottom w:val="single" w:sz="4" w:space="0" w:color="A9A9A9"/>
              <w:right w:val="single" w:sz="4" w:space="0" w:color="A9A9A9"/>
            </w:tcBorders>
            <w:vAlign w:val="center"/>
          </w:tcPr>
          <w:p w14:paraId="171A599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EC4867" w14:textId="77777777" w:rsidR="008E219D" w:rsidRPr="00421870" w:rsidRDefault="005378B8">
            <w:pPr>
              <w:rPr>
                <w:color w:val="000000" w:themeColor="text1"/>
              </w:rPr>
            </w:pPr>
            <w:r w:rsidRPr="00421870">
              <w:rPr>
                <w:color w:val="000000" w:themeColor="text1"/>
              </w:rPr>
              <w:t xml:space="preserve">Số: 1670/NQ-UBTVQH15;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4BA280FE" w14:textId="77777777" w:rsidR="008E219D" w:rsidRPr="00421870" w:rsidRDefault="005378B8">
            <w:pPr>
              <w:rPr>
                <w:color w:val="000000" w:themeColor="text1"/>
              </w:rPr>
            </w:pPr>
            <w:r w:rsidRPr="00421870">
              <w:rPr>
                <w:color w:val="000000" w:themeColor="text1"/>
              </w:rPr>
              <w:t>Tỉnh Lai Châu</w:t>
            </w:r>
          </w:p>
        </w:tc>
      </w:tr>
      <w:tr w:rsidR="00421870" w:rsidRPr="00421870" w14:paraId="7512AFA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FE10BB" w14:textId="77777777" w:rsidR="008E219D" w:rsidRPr="00421870" w:rsidRDefault="005378B8">
            <w:pPr>
              <w:rPr>
                <w:color w:val="000000" w:themeColor="text1"/>
              </w:rPr>
            </w:pPr>
            <w:r w:rsidRPr="00421870">
              <w:rPr>
                <w:color w:val="000000" w:themeColor="text1"/>
              </w:rPr>
              <w:t>03405</w:t>
            </w:r>
          </w:p>
        </w:tc>
        <w:tc>
          <w:tcPr>
            <w:tcW w:w="2285" w:type="dxa"/>
            <w:tcBorders>
              <w:top w:val="nil"/>
              <w:left w:val="nil"/>
              <w:bottom w:val="single" w:sz="4" w:space="0" w:color="A9A9A9"/>
              <w:right w:val="single" w:sz="4" w:space="0" w:color="A9A9A9"/>
            </w:tcBorders>
            <w:vAlign w:val="center"/>
          </w:tcPr>
          <w:p w14:paraId="5ED4CC78" w14:textId="77777777" w:rsidR="008E219D" w:rsidRPr="00421870" w:rsidRDefault="005378B8">
            <w:pPr>
              <w:rPr>
                <w:color w:val="000000" w:themeColor="text1"/>
              </w:rPr>
            </w:pPr>
            <w:r w:rsidRPr="00421870">
              <w:rPr>
                <w:color w:val="000000" w:themeColor="text1"/>
              </w:rPr>
              <w:t>Xã Tả Lèng</w:t>
            </w:r>
          </w:p>
        </w:tc>
        <w:tc>
          <w:tcPr>
            <w:tcW w:w="1198" w:type="dxa"/>
            <w:tcBorders>
              <w:top w:val="nil"/>
              <w:left w:val="nil"/>
              <w:bottom w:val="single" w:sz="4" w:space="0" w:color="A9A9A9"/>
              <w:right w:val="single" w:sz="4" w:space="0" w:color="A9A9A9"/>
            </w:tcBorders>
            <w:vAlign w:val="center"/>
          </w:tcPr>
          <w:p w14:paraId="24B4FF1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AA2975"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71055820" w14:textId="77777777" w:rsidR="008E219D" w:rsidRPr="00421870" w:rsidRDefault="005378B8">
            <w:pPr>
              <w:rPr>
                <w:color w:val="000000" w:themeColor="text1"/>
              </w:rPr>
            </w:pPr>
            <w:r w:rsidRPr="00421870">
              <w:rPr>
                <w:color w:val="000000" w:themeColor="text1"/>
              </w:rPr>
              <w:t>Tỉnh Lai Châu</w:t>
            </w:r>
          </w:p>
        </w:tc>
      </w:tr>
      <w:tr w:rsidR="00421870" w:rsidRPr="00421870" w14:paraId="38BB55C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EA3079" w14:textId="77777777" w:rsidR="008E219D" w:rsidRPr="00421870" w:rsidRDefault="005378B8">
            <w:pPr>
              <w:rPr>
                <w:color w:val="000000" w:themeColor="text1"/>
              </w:rPr>
            </w:pPr>
            <w:r w:rsidRPr="00421870">
              <w:rPr>
                <w:color w:val="000000" w:themeColor="text1"/>
              </w:rPr>
              <w:t>03408</w:t>
            </w:r>
          </w:p>
        </w:tc>
        <w:tc>
          <w:tcPr>
            <w:tcW w:w="2285" w:type="dxa"/>
            <w:tcBorders>
              <w:top w:val="nil"/>
              <w:left w:val="nil"/>
              <w:bottom w:val="single" w:sz="4" w:space="0" w:color="A9A9A9"/>
              <w:right w:val="single" w:sz="4" w:space="0" w:color="A9A9A9"/>
            </w:tcBorders>
            <w:vAlign w:val="center"/>
          </w:tcPr>
          <w:p w14:paraId="7B528DCF" w14:textId="77777777" w:rsidR="008E219D" w:rsidRPr="00421870" w:rsidRDefault="005378B8">
            <w:pPr>
              <w:rPr>
                <w:color w:val="000000" w:themeColor="text1"/>
              </w:rPr>
            </w:pPr>
            <w:r w:rsidRPr="00421870">
              <w:rPr>
                <w:color w:val="000000" w:themeColor="text1"/>
              </w:rPr>
              <w:t>Phường Tân Phong</w:t>
            </w:r>
          </w:p>
        </w:tc>
        <w:tc>
          <w:tcPr>
            <w:tcW w:w="1198" w:type="dxa"/>
            <w:tcBorders>
              <w:top w:val="nil"/>
              <w:left w:val="nil"/>
              <w:bottom w:val="single" w:sz="4" w:space="0" w:color="A9A9A9"/>
              <w:right w:val="single" w:sz="4" w:space="0" w:color="A9A9A9"/>
            </w:tcBorders>
            <w:vAlign w:val="center"/>
          </w:tcPr>
          <w:p w14:paraId="2917481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D349667"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657AF2A3" w14:textId="77777777" w:rsidR="008E219D" w:rsidRPr="00421870" w:rsidRDefault="005378B8">
            <w:pPr>
              <w:rPr>
                <w:color w:val="000000" w:themeColor="text1"/>
              </w:rPr>
            </w:pPr>
            <w:r w:rsidRPr="00421870">
              <w:rPr>
                <w:color w:val="000000" w:themeColor="text1"/>
              </w:rPr>
              <w:t>Tỉnh Lai Châu</w:t>
            </w:r>
          </w:p>
        </w:tc>
      </w:tr>
      <w:tr w:rsidR="00421870" w:rsidRPr="00421870" w14:paraId="07F3FE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D63864" w14:textId="77777777" w:rsidR="008E219D" w:rsidRPr="00421870" w:rsidRDefault="005378B8">
            <w:pPr>
              <w:rPr>
                <w:color w:val="000000" w:themeColor="text1"/>
              </w:rPr>
            </w:pPr>
            <w:r w:rsidRPr="00421870">
              <w:rPr>
                <w:color w:val="000000" w:themeColor="text1"/>
              </w:rPr>
              <w:lastRenderedPageBreak/>
              <w:t>03424</w:t>
            </w:r>
          </w:p>
        </w:tc>
        <w:tc>
          <w:tcPr>
            <w:tcW w:w="2285" w:type="dxa"/>
            <w:tcBorders>
              <w:top w:val="nil"/>
              <w:left w:val="nil"/>
              <w:bottom w:val="single" w:sz="4" w:space="0" w:color="A9A9A9"/>
              <w:right w:val="single" w:sz="4" w:space="0" w:color="A9A9A9"/>
            </w:tcBorders>
            <w:vAlign w:val="center"/>
          </w:tcPr>
          <w:p w14:paraId="063E154B" w14:textId="77777777" w:rsidR="008E219D" w:rsidRPr="00421870" w:rsidRDefault="005378B8">
            <w:pPr>
              <w:rPr>
                <w:color w:val="000000" w:themeColor="text1"/>
              </w:rPr>
            </w:pPr>
            <w:r w:rsidRPr="00421870">
              <w:rPr>
                <w:color w:val="000000" w:themeColor="text1"/>
              </w:rPr>
              <w:t>Xã Bản Bo</w:t>
            </w:r>
          </w:p>
        </w:tc>
        <w:tc>
          <w:tcPr>
            <w:tcW w:w="1198" w:type="dxa"/>
            <w:tcBorders>
              <w:top w:val="nil"/>
              <w:left w:val="nil"/>
              <w:bottom w:val="single" w:sz="4" w:space="0" w:color="A9A9A9"/>
              <w:right w:val="single" w:sz="4" w:space="0" w:color="A9A9A9"/>
            </w:tcBorders>
            <w:vAlign w:val="center"/>
          </w:tcPr>
          <w:p w14:paraId="16C3A43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8037EF"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53EEB71F" w14:textId="77777777" w:rsidR="008E219D" w:rsidRPr="00421870" w:rsidRDefault="005378B8">
            <w:pPr>
              <w:rPr>
                <w:color w:val="000000" w:themeColor="text1"/>
              </w:rPr>
            </w:pPr>
            <w:r w:rsidRPr="00421870">
              <w:rPr>
                <w:color w:val="000000" w:themeColor="text1"/>
              </w:rPr>
              <w:t>Tỉnh Lai</w:t>
            </w:r>
            <w:r w:rsidRPr="00421870">
              <w:rPr>
                <w:color w:val="000000" w:themeColor="text1"/>
              </w:rPr>
              <w:t xml:space="preserve"> Châu</w:t>
            </w:r>
          </w:p>
        </w:tc>
      </w:tr>
      <w:tr w:rsidR="00421870" w:rsidRPr="00421870" w14:paraId="41E79D6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6F81E0" w14:textId="77777777" w:rsidR="008E219D" w:rsidRPr="00421870" w:rsidRDefault="005378B8">
            <w:pPr>
              <w:rPr>
                <w:color w:val="000000" w:themeColor="text1"/>
              </w:rPr>
            </w:pPr>
            <w:r w:rsidRPr="00421870">
              <w:rPr>
                <w:color w:val="000000" w:themeColor="text1"/>
              </w:rPr>
              <w:t>03430</w:t>
            </w:r>
          </w:p>
        </w:tc>
        <w:tc>
          <w:tcPr>
            <w:tcW w:w="2285" w:type="dxa"/>
            <w:tcBorders>
              <w:top w:val="nil"/>
              <w:left w:val="nil"/>
              <w:bottom w:val="single" w:sz="4" w:space="0" w:color="A9A9A9"/>
              <w:right w:val="single" w:sz="4" w:space="0" w:color="A9A9A9"/>
            </w:tcBorders>
            <w:vAlign w:val="center"/>
          </w:tcPr>
          <w:p w14:paraId="6ED6472A" w14:textId="77777777" w:rsidR="008E219D" w:rsidRPr="00421870" w:rsidRDefault="005378B8">
            <w:pPr>
              <w:rPr>
                <w:color w:val="000000" w:themeColor="text1"/>
              </w:rPr>
            </w:pPr>
            <w:r w:rsidRPr="00421870">
              <w:rPr>
                <w:color w:val="000000" w:themeColor="text1"/>
              </w:rPr>
              <w:t>Xã Khun Há</w:t>
            </w:r>
          </w:p>
        </w:tc>
        <w:tc>
          <w:tcPr>
            <w:tcW w:w="1198" w:type="dxa"/>
            <w:tcBorders>
              <w:top w:val="nil"/>
              <w:left w:val="nil"/>
              <w:bottom w:val="single" w:sz="4" w:space="0" w:color="A9A9A9"/>
              <w:right w:val="single" w:sz="4" w:space="0" w:color="A9A9A9"/>
            </w:tcBorders>
            <w:vAlign w:val="center"/>
          </w:tcPr>
          <w:p w14:paraId="2D74F97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931096"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53F039D6" w14:textId="77777777" w:rsidR="008E219D" w:rsidRPr="00421870" w:rsidRDefault="005378B8">
            <w:pPr>
              <w:rPr>
                <w:color w:val="000000" w:themeColor="text1"/>
              </w:rPr>
            </w:pPr>
            <w:r w:rsidRPr="00421870">
              <w:rPr>
                <w:color w:val="000000" w:themeColor="text1"/>
              </w:rPr>
              <w:t>Tỉnh Lai Châu</w:t>
            </w:r>
          </w:p>
        </w:tc>
      </w:tr>
      <w:tr w:rsidR="00421870" w:rsidRPr="00421870" w14:paraId="493890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8F8B3B" w14:textId="77777777" w:rsidR="008E219D" w:rsidRPr="00421870" w:rsidRDefault="005378B8">
            <w:pPr>
              <w:rPr>
                <w:color w:val="000000" w:themeColor="text1"/>
              </w:rPr>
            </w:pPr>
            <w:r w:rsidRPr="00421870">
              <w:rPr>
                <w:color w:val="000000" w:themeColor="text1"/>
              </w:rPr>
              <w:t>03433</w:t>
            </w:r>
          </w:p>
        </w:tc>
        <w:tc>
          <w:tcPr>
            <w:tcW w:w="2285" w:type="dxa"/>
            <w:tcBorders>
              <w:top w:val="nil"/>
              <w:left w:val="nil"/>
              <w:bottom w:val="single" w:sz="4" w:space="0" w:color="A9A9A9"/>
              <w:right w:val="single" w:sz="4" w:space="0" w:color="A9A9A9"/>
            </w:tcBorders>
            <w:vAlign w:val="center"/>
          </w:tcPr>
          <w:p w14:paraId="36DD4375" w14:textId="77777777" w:rsidR="008E219D" w:rsidRPr="00421870" w:rsidRDefault="005378B8">
            <w:pPr>
              <w:rPr>
                <w:color w:val="000000" w:themeColor="text1"/>
              </w:rPr>
            </w:pPr>
            <w:r w:rsidRPr="00421870">
              <w:rPr>
                <w:color w:val="000000" w:themeColor="text1"/>
              </w:rPr>
              <w:t>Xã Bum Tở</w:t>
            </w:r>
          </w:p>
        </w:tc>
        <w:tc>
          <w:tcPr>
            <w:tcW w:w="1198" w:type="dxa"/>
            <w:tcBorders>
              <w:top w:val="nil"/>
              <w:left w:val="nil"/>
              <w:bottom w:val="single" w:sz="4" w:space="0" w:color="A9A9A9"/>
              <w:right w:val="single" w:sz="4" w:space="0" w:color="A9A9A9"/>
            </w:tcBorders>
            <w:vAlign w:val="center"/>
          </w:tcPr>
          <w:p w14:paraId="61719E1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C9E5B7"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027E7AC5" w14:textId="77777777" w:rsidR="008E219D" w:rsidRPr="00421870" w:rsidRDefault="005378B8">
            <w:pPr>
              <w:rPr>
                <w:color w:val="000000" w:themeColor="text1"/>
              </w:rPr>
            </w:pPr>
            <w:r w:rsidRPr="00421870">
              <w:rPr>
                <w:color w:val="000000" w:themeColor="text1"/>
              </w:rPr>
              <w:t>Tỉnh Lai Châu</w:t>
            </w:r>
          </w:p>
        </w:tc>
      </w:tr>
      <w:tr w:rsidR="00421870" w:rsidRPr="00421870" w14:paraId="4FD5B4E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0CCD3B" w14:textId="77777777" w:rsidR="008E219D" w:rsidRPr="00421870" w:rsidRDefault="005378B8">
            <w:pPr>
              <w:rPr>
                <w:color w:val="000000" w:themeColor="text1"/>
              </w:rPr>
            </w:pPr>
            <w:r w:rsidRPr="00421870">
              <w:rPr>
                <w:color w:val="000000" w:themeColor="text1"/>
              </w:rPr>
              <w:t>03434</w:t>
            </w:r>
          </w:p>
        </w:tc>
        <w:tc>
          <w:tcPr>
            <w:tcW w:w="2285" w:type="dxa"/>
            <w:tcBorders>
              <w:top w:val="nil"/>
              <w:left w:val="nil"/>
              <w:bottom w:val="single" w:sz="4" w:space="0" w:color="A9A9A9"/>
              <w:right w:val="single" w:sz="4" w:space="0" w:color="A9A9A9"/>
            </w:tcBorders>
            <w:vAlign w:val="center"/>
          </w:tcPr>
          <w:p w14:paraId="782A2087" w14:textId="77777777" w:rsidR="008E219D" w:rsidRPr="00421870" w:rsidRDefault="005378B8">
            <w:pPr>
              <w:rPr>
                <w:color w:val="000000" w:themeColor="text1"/>
              </w:rPr>
            </w:pPr>
            <w:r w:rsidRPr="00421870">
              <w:rPr>
                <w:color w:val="000000" w:themeColor="text1"/>
              </w:rPr>
              <w:t>Xã Nậm Hàng</w:t>
            </w:r>
          </w:p>
        </w:tc>
        <w:tc>
          <w:tcPr>
            <w:tcW w:w="1198" w:type="dxa"/>
            <w:tcBorders>
              <w:top w:val="nil"/>
              <w:left w:val="nil"/>
              <w:bottom w:val="single" w:sz="4" w:space="0" w:color="A9A9A9"/>
              <w:right w:val="single" w:sz="4" w:space="0" w:color="A9A9A9"/>
            </w:tcBorders>
            <w:vAlign w:val="center"/>
          </w:tcPr>
          <w:p w14:paraId="032EE1E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9DA60D"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12F8049D" w14:textId="77777777" w:rsidR="008E219D" w:rsidRPr="00421870" w:rsidRDefault="005378B8">
            <w:pPr>
              <w:rPr>
                <w:color w:val="000000" w:themeColor="text1"/>
              </w:rPr>
            </w:pPr>
            <w:r w:rsidRPr="00421870">
              <w:rPr>
                <w:color w:val="000000" w:themeColor="text1"/>
              </w:rPr>
              <w:t>Tỉnh Lai Châu</w:t>
            </w:r>
          </w:p>
        </w:tc>
      </w:tr>
      <w:tr w:rsidR="00421870" w:rsidRPr="00421870" w14:paraId="016E502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88FE45" w14:textId="77777777" w:rsidR="008E219D" w:rsidRPr="00421870" w:rsidRDefault="005378B8">
            <w:pPr>
              <w:rPr>
                <w:color w:val="000000" w:themeColor="text1"/>
              </w:rPr>
            </w:pPr>
            <w:r w:rsidRPr="00421870">
              <w:rPr>
                <w:color w:val="000000" w:themeColor="text1"/>
              </w:rPr>
              <w:t>03439</w:t>
            </w:r>
          </w:p>
        </w:tc>
        <w:tc>
          <w:tcPr>
            <w:tcW w:w="2285" w:type="dxa"/>
            <w:tcBorders>
              <w:top w:val="nil"/>
              <w:left w:val="nil"/>
              <w:bottom w:val="single" w:sz="4" w:space="0" w:color="A9A9A9"/>
              <w:right w:val="single" w:sz="4" w:space="0" w:color="A9A9A9"/>
            </w:tcBorders>
            <w:vAlign w:val="center"/>
          </w:tcPr>
          <w:p w14:paraId="268F7170" w14:textId="77777777" w:rsidR="008E219D" w:rsidRPr="00421870" w:rsidRDefault="005378B8">
            <w:pPr>
              <w:rPr>
                <w:color w:val="000000" w:themeColor="text1"/>
              </w:rPr>
            </w:pPr>
            <w:r w:rsidRPr="00421870">
              <w:rPr>
                <w:color w:val="000000" w:themeColor="text1"/>
              </w:rPr>
              <w:t>Xã Thu Lũm</w:t>
            </w:r>
          </w:p>
        </w:tc>
        <w:tc>
          <w:tcPr>
            <w:tcW w:w="1198" w:type="dxa"/>
            <w:tcBorders>
              <w:top w:val="nil"/>
              <w:left w:val="nil"/>
              <w:bottom w:val="single" w:sz="4" w:space="0" w:color="A9A9A9"/>
              <w:right w:val="single" w:sz="4" w:space="0" w:color="A9A9A9"/>
            </w:tcBorders>
            <w:vAlign w:val="center"/>
          </w:tcPr>
          <w:p w14:paraId="67FF9D6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45FF03"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1670/NQ-UBTVQH15; Ngày: 16/06/2025</w:t>
            </w:r>
          </w:p>
        </w:tc>
        <w:tc>
          <w:tcPr>
            <w:tcW w:w="1695" w:type="dxa"/>
            <w:tcBorders>
              <w:top w:val="nil"/>
              <w:left w:val="nil"/>
              <w:bottom w:val="single" w:sz="4" w:space="0" w:color="A9A9A9"/>
              <w:right w:val="single" w:sz="4" w:space="0" w:color="A9A9A9"/>
            </w:tcBorders>
            <w:vAlign w:val="center"/>
          </w:tcPr>
          <w:p w14:paraId="1C54EF55" w14:textId="77777777" w:rsidR="008E219D" w:rsidRPr="00421870" w:rsidRDefault="005378B8">
            <w:pPr>
              <w:rPr>
                <w:color w:val="000000" w:themeColor="text1"/>
              </w:rPr>
            </w:pPr>
            <w:r w:rsidRPr="00421870">
              <w:rPr>
                <w:color w:val="000000" w:themeColor="text1"/>
              </w:rPr>
              <w:t>Tỉnh Lai Châu</w:t>
            </w:r>
          </w:p>
        </w:tc>
      </w:tr>
      <w:tr w:rsidR="00421870" w:rsidRPr="00421870" w14:paraId="1941700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06559F" w14:textId="77777777" w:rsidR="008E219D" w:rsidRPr="00421870" w:rsidRDefault="005378B8">
            <w:pPr>
              <w:rPr>
                <w:color w:val="000000" w:themeColor="text1"/>
              </w:rPr>
            </w:pPr>
            <w:r w:rsidRPr="00421870">
              <w:rPr>
                <w:color w:val="000000" w:themeColor="text1"/>
              </w:rPr>
              <w:t>03442</w:t>
            </w:r>
          </w:p>
        </w:tc>
        <w:tc>
          <w:tcPr>
            <w:tcW w:w="2285" w:type="dxa"/>
            <w:tcBorders>
              <w:top w:val="nil"/>
              <w:left w:val="nil"/>
              <w:bottom w:val="single" w:sz="4" w:space="0" w:color="A9A9A9"/>
              <w:right w:val="single" w:sz="4" w:space="0" w:color="A9A9A9"/>
            </w:tcBorders>
            <w:vAlign w:val="center"/>
          </w:tcPr>
          <w:p w14:paraId="0E0F59A2" w14:textId="77777777" w:rsidR="008E219D" w:rsidRPr="00421870" w:rsidRDefault="005378B8">
            <w:pPr>
              <w:rPr>
                <w:color w:val="000000" w:themeColor="text1"/>
              </w:rPr>
            </w:pPr>
            <w:r w:rsidRPr="00421870">
              <w:rPr>
                <w:color w:val="000000" w:themeColor="text1"/>
              </w:rPr>
              <w:t>Xã Pa Ủ</w:t>
            </w:r>
          </w:p>
        </w:tc>
        <w:tc>
          <w:tcPr>
            <w:tcW w:w="1198" w:type="dxa"/>
            <w:tcBorders>
              <w:top w:val="nil"/>
              <w:left w:val="nil"/>
              <w:bottom w:val="single" w:sz="4" w:space="0" w:color="A9A9A9"/>
              <w:right w:val="single" w:sz="4" w:space="0" w:color="A9A9A9"/>
            </w:tcBorders>
            <w:vAlign w:val="center"/>
          </w:tcPr>
          <w:p w14:paraId="7DEE428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7BEC69"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05293776" w14:textId="77777777" w:rsidR="008E219D" w:rsidRPr="00421870" w:rsidRDefault="005378B8">
            <w:pPr>
              <w:rPr>
                <w:color w:val="000000" w:themeColor="text1"/>
              </w:rPr>
            </w:pPr>
            <w:r w:rsidRPr="00421870">
              <w:rPr>
                <w:color w:val="000000" w:themeColor="text1"/>
              </w:rPr>
              <w:t>Tỉnh Lai Châu</w:t>
            </w:r>
          </w:p>
        </w:tc>
      </w:tr>
      <w:tr w:rsidR="00421870" w:rsidRPr="00421870" w14:paraId="14F38C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728A6F" w14:textId="77777777" w:rsidR="008E219D" w:rsidRPr="00421870" w:rsidRDefault="005378B8">
            <w:pPr>
              <w:rPr>
                <w:color w:val="000000" w:themeColor="text1"/>
              </w:rPr>
            </w:pPr>
            <w:r w:rsidRPr="00421870">
              <w:rPr>
                <w:color w:val="000000" w:themeColor="text1"/>
              </w:rPr>
              <w:t>03445</w:t>
            </w:r>
          </w:p>
        </w:tc>
        <w:tc>
          <w:tcPr>
            <w:tcW w:w="2285" w:type="dxa"/>
            <w:tcBorders>
              <w:top w:val="nil"/>
              <w:left w:val="nil"/>
              <w:bottom w:val="single" w:sz="4" w:space="0" w:color="A9A9A9"/>
              <w:right w:val="single" w:sz="4" w:space="0" w:color="A9A9A9"/>
            </w:tcBorders>
            <w:vAlign w:val="center"/>
          </w:tcPr>
          <w:p w14:paraId="0B35CDBF" w14:textId="77777777" w:rsidR="008E219D" w:rsidRPr="00421870" w:rsidRDefault="005378B8">
            <w:pPr>
              <w:rPr>
                <w:color w:val="000000" w:themeColor="text1"/>
              </w:rPr>
            </w:pPr>
            <w:r w:rsidRPr="00421870">
              <w:rPr>
                <w:color w:val="000000" w:themeColor="text1"/>
              </w:rPr>
              <w:t>Xã Mường Tè</w:t>
            </w:r>
          </w:p>
        </w:tc>
        <w:tc>
          <w:tcPr>
            <w:tcW w:w="1198" w:type="dxa"/>
            <w:tcBorders>
              <w:top w:val="nil"/>
              <w:left w:val="nil"/>
              <w:bottom w:val="single" w:sz="4" w:space="0" w:color="A9A9A9"/>
              <w:right w:val="single" w:sz="4" w:space="0" w:color="A9A9A9"/>
            </w:tcBorders>
            <w:vAlign w:val="center"/>
          </w:tcPr>
          <w:p w14:paraId="2A22D0C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B1666D"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74B3132D" w14:textId="77777777" w:rsidR="008E219D" w:rsidRPr="00421870" w:rsidRDefault="005378B8">
            <w:pPr>
              <w:rPr>
                <w:color w:val="000000" w:themeColor="text1"/>
              </w:rPr>
            </w:pPr>
            <w:r w:rsidRPr="00421870">
              <w:rPr>
                <w:color w:val="000000" w:themeColor="text1"/>
              </w:rPr>
              <w:t>Tỉnh Lai Châu</w:t>
            </w:r>
          </w:p>
        </w:tc>
      </w:tr>
      <w:tr w:rsidR="00421870" w:rsidRPr="00421870" w14:paraId="0610CEF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5A2F7A" w14:textId="77777777" w:rsidR="008E219D" w:rsidRPr="00421870" w:rsidRDefault="005378B8">
            <w:pPr>
              <w:rPr>
                <w:color w:val="000000" w:themeColor="text1"/>
              </w:rPr>
            </w:pPr>
            <w:r w:rsidRPr="00421870">
              <w:rPr>
                <w:color w:val="000000" w:themeColor="text1"/>
              </w:rPr>
              <w:t>03451</w:t>
            </w:r>
          </w:p>
        </w:tc>
        <w:tc>
          <w:tcPr>
            <w:tcW w:w="2285" w:type="dxa"/>
            <w:tcBorders>
              <w:top w:val="nil"/>
              <w:left w:val="nil"/>
              <w:bottom w:val="single" w:sz="4" w:space="0" w:color="A9A9A9"/>
              <w:right w:val="single" w:sz="4" w:space="0" w:color="A9A9A9"/>
            </w:tcBorders>
            <w:vAlign w:val="center"/>
          </w:tcPr>
          <w:p w14:paraId="44DC3C6D" w14:textId="77777777" w:rsidR="008E219D" w:rsidRPr="00421870" w:rsidRDefault="005378B8">
            <w:pPr>
              <w:rPr>
                <w:color w:val="000000" w:themeColor="text1"/>
              </w:rPr>
            </w:pPr>
            <w:r w:rsidRPr="00421870">
              <w:rPr>
                <w:color w:val="000000" w:themeColor="text1"/>
              </w:rPr>
              <w:t>Xã Mù Cả</w:t>
            </w:r>
          </w:p>
        </w:tc>
        <w:tc>
          <w:tcPr>
            <w:tcW w:w="1198" w:type="dxa"/>
            <w:tcBorders>
              <w:top w:val="nil"/>
              <w:left w:val="nil"/>
              <w:bottom w:val="single" w:sz="4" w:space="0" w:color="A9A9A9"/>
              <w:right w:val="single" w:sz="4" w:space="0" w:color="A9A9A9"/>
            </w:tcBorders>
            <w:vAlign w:val="center"/>
          </w:tcPr>
          <w:p w14:paraId="50070B0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93EAE76"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34B7B112" w14:textId="77777777" w:rsidR="008E219D" w:rsidRPr="00421870" w:rsidRDefault="005378B8">
            <w:pPr>
              <w:rPr>
                <w:color w:val="000000" w:themeColor="text1"/>
              </w:rPr>
            </w:pPr>
            <w:r w:rsidRPr="00421870">
              <w:rPr>
                <w:color w:val="000000" w:themeColor="text1"/>
              </w:rPr>
              <w:t>Tỉnh Lai Châu</w:t>
            </w:r>
          </w:p>
        </w:tc>
      </w:tr>
      <w:tr w:rsidR="00421870" w:rsidRPr="00421870" w14:paraId="5B37BD3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E0A1E3" w14:textId="77777777" w:rsidR="008E219D" w:rsidRPr="00421870" w:rsidRDefault="005378B8">
            <w:pPr>
              <w:rPr>
                <w:color w:val="000000" w:themeColor="text1"/>
              </w:rPr>
            </w:pPr>
            <w:r w:rsidRPr="00421870">
              <w:rPr>
                <w:color w:val="000000" w:themeColor="text1"/>
              </w:rPr>
              <w:t>03460</w:t>
            </w:r>
          </w:p>
        </w:tc>
        <w:tc>
          <w:tcPr>
            <w:tcW w:w="2285" w:type="dxa"/>
            <w:tcBorders>
              <w:top w:val="nil"/>
              <w:left w:val="nil"/>
              <w:bottom w:val="single" w:sz="4" w:space="0" w:color="A9A9A9"/>
              <w:right w:val="single" w:sz="4" w:space="0" w:color="A9A9A9"/>
            </w:tcBorders>
            <w:vAlign w:val="center"/>
          </w:tcPr>
          <w:p w14:paraId="3DAF583B" w14:textId="77777777" w:rsidR="008E219D" w:rsidRPr="00421870" w:rsidRDefault="005378B8">
            <w:pPr>
              <w:rPr>
                <w:color w:val="000000" w:themeColor="text1"/>
              </w:rPr>
            </w:pPr>
            <w:r w:rsidRPr="00421870">
              <w:rPr>
                <w:color w:val="000000" w:themeColor="text1"/>
              </w:rPr>
              <w:t>Xã Hua Bum</w:t>
            </w:r>
          </w:p>
        </w:tc>
        <w:tc>
          <w:tcPr>
            <w:tcW w:w="1198" w:type="dxa"/>
            <w:tcBorders>
              <w:top w:val="nil"/>
              <w:left w:val="nil"/>
              <w:bottom w:val="single" w:sz="4" w:space="0" w:color="A9A9A9"/>
              <w:right w:val="single" w:sz="4" w:space="0" w:color="A9A9A9"/>
            </w:tcBorders>
            <w:vAlign w:val="center"/>
          </w:tcPr>
          <w:p w14:paraId="0AD8B65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D6DD9A"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6C001BCF" w14:textId="77777777" w:rsidR="008E219D" w:rsidRPr="00421870" w:rsidRDefault="005378B8">
            <w:pPr>
              <w:rPr>
                <w:color w:val="000000" w:themeColor="text1"/>
              </w:rPr>
            </w:pPr>
            <w:r w:rsidRPr="00421870">
              <w:rPr>
                <w:color w:val="000000" w:themeColor="text1"/>
              </w:rPr>
              <w:t>Tỉnh Lai Châu</w:t>
            </w:r>
          </w:p>
        </w:tc>
      </w:tr>
      <w:tr w:rsidR="00421870" w:rsidRPr="00421870" w14:paraId="4E5186A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640D0E" w14:textId="77777777" w:rsidR="008E219D" w:rsidRPr="00421870" w:rsidRDefault="005378B8">
            <w:pPr>
              <w:rPr>
                <w:color w:val="000000" w:themeColor="text1"/>
              </w:rPr>
            </w:pPr>
            <w:r w:rsidRPr="00421870">
              <w:rPr>
                <w:color w:val="000000" w:themeColor="text1"/>
              </w:rPr>
              <w:t>03463</w:t>
            </w:r>
          </w:p>
        </w:tc>
        <w:tc>
          <w:tcPr>
            <w:tcW w:w="2285" w:type="dxa"/>
            <w:tcBorders>
              <w:top w:val="nil"/>
              <w:left w:val="nil"/>
              <w:bottom w:val="single" w:sz="4" w:space="0" w:color="A9A9A9"/>
              <w:right w:val="single" w:sz="4" w:space="0" w:color="A9A9A9"/>
            </w:tcBorders>
            <w:vAlign w:val="center"/>
          </w:tcPr>
          <w:p w14:paraId="0D558C89" w14:textId="77777777" w:rsidR="008E219D" w:rsidRPr="00421870" w:rsidRDefault="005378B8">
            <w:pPr>
              <w:rPr>
                <w:color w:val="000000" w:themeColor="text1"/>
              </w:rPr>
            </w:pPr>
            <w:r w:rsidRPr="00421870">
              <w:rPr>
                <w:color w:val="000000" w:themeColor="text1"/>
              </w:rPr>
              <w:t>Xã Tà Tổng</w:t>
            </w:r>
          </w:p>
        </w:tc>
        <w:tc>
          <w:tcPr>
            <w:tcW w:w="1198" w:type="dxa"/>
            <w:tcBorders>
              <w:top w:val="nil"/>
              <w:left w:val="nil"/>
              <w:bottom w:val="single" w:sz="4" w:space="0" w:color="A9A9A9"/>
              <w:right w:val="single" w:sz="4" w:space="0" w:color="A9A9A9"/>
            </w:tcBorders>
            <w:vAlign w:val="center"/>
          </w:tcPr>
          <w:p w14:paraId="25FD0AF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79A32C4"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719A7A44" w14:textId="77777777" w:rsidR="008E219D" w:rsidRPr="00421870" w:rsidRDefault="005378B8">
            <w:pPr>
              <w:rPr>
                <w:color w:val="000000" w:themeColor="text1"/>
              </w:rPr>
            </w:pPr>
            <w:r w:rsidRPr="00421870">
              <w:rPr>
                <w:color w:val="000000" w:themeColor="text1"/>
              </w:rPr>
              <w:t>Tỉnh Lai Châu</w:t>
            </w:r>
          </w:p>
        </w:tc>
      </w:tr>
      <w:tr w:rsidR="00421870" w:rsidRPr="00421870" w14:paraId="41211B8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A78990" w14:textId="77777777" w:rsidR="008E219D" w:rsidRPr="00421870" w:rsidRDefault="005378B8">
            <w:pPr>
              <w:rPr>
                <w:color w:val="000000" w:themeColor="text1"/>
              </w:rPr>
            </w:pPr>
            <w:r w:rsidRPr="00421870">
              <w:rPr>
                <w:color w:val="000000" w:themeColor="text1"/>
              </w:rPr>
              <w:t>03466</w:t>
            </w:r>
          </w:p>
        </w:tc>
        <w:tc>
          <w:tcPr>
            <w:tcW w:w="2285" w:type="dxa"/>
            <w:tcBorders>
              <w:top w:val="nil"/>
              <w:left w:val="nil"/>
              <w:bottom w:val="single" w:sz="4" w:space="0" w:color="A9A9A9"/>
              <w:right w:val="single" w:sz="4" w:space="0" w:color="A9A9A9"/>
            </w:tcBorders>
            <w:vAlign w:val="center"/>
          </w:tcPr>
          <w:p w14:paraId="3E552B6F" w14:textId="77777777" w:rsidR="008E219D" w:rsidRPr="00421870" w:rsidRDefault="005378B8">
            <w:pPr>
              <w:rPr>
                <w:color w:val="000000" w:themeColor="text1"/>
              </w:rPr>
            </w:pPr>
            <w:r w:rsidRPr="00421870">
              <w:rPr>
                <w:color w:val="000000" w:themeColor="text1"/>
              </w:rPr>
              <w:t>Xã Bum Nưa</w:t>
            </w:r>
          </w:p>
        </w:tc>
        <w:tc>
          <w:tcPr>
            <w:tcW w:w="1198" w:type="dxa"/>
            <w:tcBorders>
              <w:top w:val="nil"/>
              <w:left w:val="nil"/>
              <w:bottom w:val="single" w:sz="4" w:space="0" w:color="A9A9A9"/>
              <w:right w:val="single" w:sz="4" w:space="0" w:color="A9A9A9"/>
            </w:tcBorders>
            <w:vAlign w:val="center"/>
          </w:tcPr>
          <w:p w14:paraId="64701E2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41E6C2"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473E6E7A" w14:textId="77777777" w:rsidR="008E219D" w:rsidRPr="00421870" w:rsidRDefault="005378B8">
            <w:pPr>
              <w:rPr>
                <w:color w:val="000000" w:themeColor="text1"/>
              </w:rPr>
            </w:pPr>
            <w:r w:rsidRPr="00421870">
              <w:rPr>
                <w:color w:val="000000" w:themeColor="text1"/>
              </w:rPr>
              <w:t>Tỉnh Lai Châu</w:t>
            </w:r>
          </w:p>
        </w:tc>
      </w:tr>
      <w:tr w:rsidR="00421870" w:rsidRPr="00421870" w14:paraId="47A27B3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2A08C0" w14:textId="77777777" w:rsidR="008E219D" w:rsidRPr="00421870" w:rsidRDefault="005378B8">
            <w:pPr>
              <w:rPr>
                <w:color w:val="000000" w:themeColor="text1"/>
              </w:rPr>
            </w:pPr>
            <w:r w:rsidRPr="00421870">
              <w:rPr>
                <w:color w:val="000000" w:themeColor="text1"/>
              </w:rPr>
              <w:t>03472</w:t>
            </w:r>
          </w:p>
        </w:tc>
        <w:tc>
          <w:tcPr>
            <w:tcW w:w="2285" w:type="dxa"/>
            <w:tcBorders>
              <w:top w:val="nil"/>
              <w:left w:val="nil"/>
              <w:bottom w:val="single" w:sz="4" w:space="0" w:color="A9A9A9"/>
              <w:right w:val="single" w:sz="4" w:space="0" w:color="A9A9A9"/>
            </w:tcBorders>
            <w:vAlign w:val="center"/>
          </w:tcPr>
          <w:p w14:paraId="1D9E6726" w14:textId="77777777" w:rsidR="008E219D" w:rsidRPr="00421870" w:rsidRDefault="005378B8">
            <w:pPr>
              <w:rPr>
                <w:color w:val="000000" w:themeColor="text1"/>
              </w:rPr>
            </w:pPr>
            <w:r w:rsidRPr="00421870">
              <w:rPr>
                <w:color w:val="000000" w:themeColor="text1"/>
              </w:rPr>
              <w:t>Xã Mường Mô</w:t>
            </w:r>
          </w:p>
        </w:tc>
        <w:tc>
          <w:tcPr>
            <w:tcW w:w="1198" w:type="dxa"/>
            <w:tcBorders>
              <w:top w:val="nil"/>
              <w:left w:val="nil"/>
              <w:bottom w:val="single" w:sz="4" w:space="0" w:color="A9A9A9"/>
              <w:right w:val="single" w:sz="4" w:space="0" w:color="A9A9A9"/>
            </w:tcBorders>
            <w:vAlign w:val="center"/>
          </w:tcPr>
          <w:p w14:paraId="60E7D58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F762C7"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059531C1" w14:textId="77777777" w:rsidR="008E219D" w:rsidRPr="00421870" w:rsidRDefault="005378B8">
            <w:pPr>
              <w:rPr>
                <w:color w:val="000000" w:themeColor="text1"/>
              </w:rPr>
            </w:pPr>
            <w:r w:rsidRPr="00421870">
              <w:rPr>
                <w:color w:val="000000" w:themeColor="text1"/>
              </w:rPr>
              <w:t>Tỉnh Lai Châu</w:t>
            </w:r>
          </w:p>
        </w:tc>
      </w:tr>
      <w:tr w:rsidR="00421870" w:rsidRPr="00421870" w14:paraId="10721B0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5D354F" w14:textId="77777777" w:rsidR="008E219D" w:rsidRPr="00421870" w:rsidRDefault="005378B8">
            <w:pPr>
              <w:rPr>
                <w:color w:val="000000" w:themeColor="text1"/>
              </w:rPr>
            </w:pPr>
            <w:r w:rsidRPr="00421870">
              <w:rPr>
                <w:color w:val="000000" w:themeColor="text1"/>
              </w:rPr>
              <w:t>03478</w:t>
            </w:r>
          </w:p>
        </w:tc>
        <w:tc>
          <w:tcPr>
            <w:tcW w:w="2285" w:type="dxa"/>
            <w:tcBorders>
              <w:top w:val="nil"/>
              <w:left w:val="nil"/>
              <w:bottom w:val="single" w:sz="4" w:space="0" w:color="A9A9A9"/>
              <w:right w:val="single" w:sz="4" w:space="0" w:color="A9A9A9"/>
            </w:tcBorders>
            <w:vAlign w:val="center"/>
          </w:tcPr>
          <w:p w14:paraId="75D2F31C" w14:textId="77777777" w:rsidR="008E219D" w:rsidRPr="00421870" w:rsidRDefault="005378B8">
            <w:pPr>
              <w:rPr>
                <w:color w:val="000000" w:themeColor="text1"/>
              </w:rPr>
            </w:pPr>
            <w:r w:rsidRPr="00421870">
              <w:rPr>
                <w:color w:val="000000" w:themeColor="text1"/>
              </w:rPr>
              <w:t>Xã Sìn Hồ</w:t>
            </w:r>
          </w:p>
        </w:tc>
        <w:tc>
          <w:tcPr>
            <w:tcW w:w="1198" w:type="dxa"/>
            <w:tcBorders>
              <w:top w:val="nil"/>
              <w:left w:val="nil"/>
              <w:bottom w:val="single" w:sz="4" w:space="0" w:color="A9A9A9"/>
              <w:right w:val="single" w:sz="4" w:space="0" w:color="A9A9A9"/>
            </w:tcBorders>
            <w:vAlign w:val="center"/>
          </w:tcPr>
          <w:p w14:paraId="38C56A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83C402"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4203376D" w14:textId="77777777" w:rsidR="008E219D" w:rsidRPr="00421870" w:rsidRDefault="005378B8">
            <w:pPr>
              <w:rPr>
                <w:color w:val="000000" w:themeColor="text1"/>
              </w:rPr>
            </w:pPr>
            <w:r w:rsidRPr="00421870">
              <w:rPr>
                <w:color w:val="000000" w:themeColor="text1"/>
              </w:rPr>
              <w:t>Tỉnh Lai Châu</w:t>
            </w:r>
          </w:p>
        </w:tc>
      </w:tr>
      <w:tr w:rsidR="00421870" w:rsidRPr="00421870" w14:paraId="4AF46D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82B701" w14:textId="77777777" w:rsidR="008E219D" w:rsidRPr="00421870" w:rsidRDefault="005378B8">
            <w:pPr>
              <w:rPr>
                <w:color w:val="000000" w:themeColor="text1"/>
              </w:rPr>
            </w:pPr>
            <w:r w:rsidRPr="00421870">
              <w:rPr>
                <w:color w:val="000000" w:themeColor="text1"/>
              </w:rPr>
              <w:t>03487</w:t>
            </w:r>
          </w:p>
        </w:tc>
        <w:tc>
          <w:tcPr>
            <w:tcW w:w="2285" w:type="dxa"/>
            <w:tcBorders>
              <w:top w:val="nil"/>
              <w:left w:val="nil"/>
              <w:bottom w:val="single" w:sz="4" w:space="0" w:color="A9A9A9"/>
              <w:right w:val="single" w:sz="4" w:space="0" w:color="A9A9A9"/>
            </w:tcBorders>
            <w:vAlign w:val="center"/>
          </w:tcPr>
          <w:p w14:paraId="25B35956" w14:textId="77777777" w:rsidR="008E219D" w:rsidRPr="00421870" w:rsidRDefault="005378B8">
            <w:pPr>
              <w:rPr>
                <w:color w:val="000000" w:themeColor="text1"/>
              </w:rPr>
            </w:pPr>
            <w:r w:rsidRPr="00421870">
              <w:rPr>
                <w:color w:val="000000" w:themeColor="text1"/>
              </w:rPr>
              <w:t>Xã Lê Lợi</w:t>
            </w:r>
          </w:p>
        </w:tc>
        <w:tc>
          <w:tcPr>
            <w:tcW w:w="1198" w:type="dxa"/>
            <w:tcBorders>
              <w:top w:val="nil"/>
              <w:left w:val="nil"/>
              <w:bottom w:val="single" w:sz="4" w:space="0" w:color="A9A9A9"/>
              <w:right w:val="single" w:sz="4" w:space="0" w:color="A9A9A9"/>
            </w:tcBorders>
            <w:vAlign w:val="center"/>
          </w:tcPr>
          <w:p w14:paraId="6C7706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2EB620"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740DA80A" w14:textId="77777777" w:rsidR="008E219D" w:rsidRPr="00421870" w:rsidRDefault="005378B8">
            <w:pPr>
              <w:rPr>
                <w:color w:val="000000" w:themeColor="text1"/>
              </w:rPr>
            </w:pPr>
            <w:r w:rsidRPr="00421870">
              <w:rPr>
                <w:color w:val="000000" w:themeColor="text1"/>
              </w:rPr>
              <w:t>Tỉnh Lai Châu</w:t>
            </w:r>
          </w:p>
        </w:tc>
      </w:tr>
      <w:tr w:rsidR="00421870" w:rsidRPr="00421870" w14:paraId="1879B56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0F7C54" w14:textId="77777777" w:rsidR="008E219D" w:rsidRPr="00421870" w:rsidRDefault="005378B8">
            <w:pPr>
              <w:rPr>
                <w:color w:val="000000" w:themeColor="text1"/>
              </w:rPr>
            </w:pPr>
            <w:r w:rsidRPr="00421870">
              <w:rPr>
                <w:color w:val="000000" w:themeColor="text1"/>
              </w:rPr>
              <w:t>03503</w:t>
            </w:r>
          </w:p>
        </w:tc>
        <w:tc>
          <w:tcPr>
            <w:tcW w:w="2285" w:type="dxa"/>
            <w:tcBorders>
              <w:top w:val="nil"/>
              <w:left w:val="nil"/>
              <w:bottom w:val="single" w:sz="4" w:space="0" w:color="A9A9A9"/>
              <w:right w:val="single" w:sz="4" w:space="0" w:color="A9A9A9"/>
            </w:tcBorders>
            <w:vAlign w:val="center"/>
          </w:tcPr>
          <w:p w14:paraId="53215AB6" w14:textId="77777777" w:rsidR="008E219D" w:rsidRPr="00421870" w:rsidRDefault="005378B8">
            <w:pPr>
              <w:rPr>
                <w:color w:val="000000" w:themeColor="text1"/>
              </w:rPr>
            </w:pPr>
            <w:r w:rsidRPr="00421870">
              <w:rPr>
                <w:color w:val="000000" w:themeColor="text1"/>
              </w:rPr>
              <w:t>Xã Pa Tần</w:t>
            </w:r>
          </w:p>
        </w:tc>
        <w:tc>
          <w:tcPr>
            <w:tcW w:w="1198" w:type="dxa"/>
            <w:tcBorders>
              <w:top w:val="nil"/>
              <w:left w:val="nil"/>
              <w:bottom w:val="single" w:sz="4" w:space="0" w:color="A9A9A9"/>
              <w:right w:val="single" w:sz="4" w:space="0" w:color="A9A9A9"/>
            </w:tcBorders>
            <w:vAlign w:val="center"/>
          </w:tcPr>
          <w:p w14:paraId="41A1DAC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953A66A" w14:textId="77777777" w:rsidR="008E219D" w:rsidRPr="00421870" w:rsidRDefault="005378B8">
            <w:pPr>
              <w:rPr>
                <w:color w:val="000000" w:themeColor="text1"/>
              </w:rPr>
            </w:pPr>
            <w:r w:rsidRPr="00421870">
              <w:rPr>
                <w:color w:val="000000" w:themeColor="text1"/>
              </w:rPr>
              <w:t xml:space="preserve">Số: 1670/NQ-UBTVQH15;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9241657" w14:textId="77777777" w:rsidR="008E219D" w:rsidRPr="00421870" w:rsidRDefault="005378B8">
            <w:pPr>
              <w:rPr>
                <w:color w:val="000000" w:themeColor="text1"/>
              </w:rPr>
            </w:pPr>
            <w:r w:rsidRPr="00421870">
              <w:rPr>
                <w:color w:val="000000" w:themeColor="text1"/>
              </w:rPr>
              <w:t>Tỉnh Lai Châu</w:t>
            </w:r>
          </w:p>
        </w:tc>
      </w:tr>
      <w:tr w:rsidR="00421870" w:rsidRPr="00421870" w14:paraId="5B77518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307022" w14:textId="77777777" w:rsidR="008E219D" w:rsidRPr="00421870" w:rsidRDefault="005378B8">
            <w:pPr>
              <w:rPr>
                <w:color w:val="000000" w:themeColor="text1"/>
              </w:rPr>
            </w:pPr>
            <w:r w:rsidRPr="00421870">
              <w:rPr>
                <w:color w:val="000000" w:themeColor="text1"/>
              </w:rPr>
              <w:t>03508</w:t>
            </w:r>
          </w:p>
        </w:tc>
        <w:tc>
          <w:tcPr>
            <w:tcW w:w="2285" w:type="dxa"/>
            <w:tcBorders>
              <w:top w:val="nil"/>
              <w:left w:val="nil"/>
              <w:bottom w:val="single" w:sz="4" w:space="0" w:color="A9A9A9"/>
              <w:right w:val="single" w:sz="4" w:space="0" w:color="A9A9A9"/>
            </w:tcBorders>
            <w:vAlign w:val="center"/>
          </w:tcPr>
          <w:p w14:paraId="2D4A81AC" w14:textId="77777777" w:rsidR="008E219D" w:rsidRPr="00421870" w:rsidRDefault="005378B8">
            <w:pPr>
              <w:rPr>
                <w:color w:val="000000" w:themeColor="text1"/>
              </w:rPr>
            </w:pPr>
            <w:r w:rsidRPr="00421870">
              <w:rPr>
                <w:color w:val="000000" w:themeColor="text1"/>
              </w:rPr>
              <w:t>Xã Hồng Thu</w:t>
            </w:r>
          </w:p>
        </w:tc>
        <w:tc>
          <w:tcPr>
            <w:tcW w:w="1198" w:type="dxa"/>
            <w:tcBorders>
              <w:top w:val="nil"/>
              <w:left w:val="nil"/>
              <w:bottom w:val="single" w:sz="4" w:space="0" w:color="A9A9A9"/>
              <w:right w:val="single" w:sz="4" w:space="0" w:color="A9A9A9"/>
            </w:tcBorders>
            <w:vAlign w:val="center"/>
          </w:tcPr>
          <w:p w14:paraId="1E5D7B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35B8DCD"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6A5BB68E" w14:textId="77777777" w:rsidR="008E219D" w:rsidRPr="00421870" w:rsidRDefault="005378B8">
            <w:pPr>
              <w:rPr>
                <w:color w:val="000000" w:themeColor="text1"/>
              </w:rPr>
            </w:pPr>
            <w:r w:rsidRPr="00421870">
              <w:rPr>
                <w:color w:val="000000" w:themeColor="text1"/>
              </w:rPr>
              <w:t>Tỉnh Lai Châu</w:t>
            </w:r>
          </w:p>
        </w:tc>
      </w:tr>
      <w:tr w:rsidR="00421870" w:rsidRPr="00421870" w14:paraId="273F6F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80AAFA" w14:textId="77777777" w:rsidR="008E219D" w:rsidRPr="00421870" w:rsidRDefault="005378B8">
            <w:pPr>
              <w:rPr>
                <w:color w:val="000000" w:themeColor="text1"/>
              </w:rPr>
            </w:pPr>
            <w:r w:rsidRPr="00421870">
              <w:rPr>
                <w:color w:val="000000" w:themeColor="text1"/>
              </w:rPr>
              <w:t>03517</w:t>
            </w:r>
          </w:p>
        </w:tc>
        <w:tc>
          <w:tcPr>
            <w:tcW w:w="2285" w:type="dxa"/>
            <w:tcBorders>
              <w:top w:val="nil"/>
              <w:left w:val="nil"/>
              <w:bottom w:val="single" w:sz="4" w:space="0" w:color="A9A9A9"/>
              <w:right w:val="single" w:sz="4" w:space="0" w:color="A9A9A9"/>
            </w:tcBorders>
            <w:vAlign w:val="center"/>
          </w:tcPr>
          <w:p w14:paraId="622BEBFF" w14:textId="77777777" w:rsidR="008E219D" w:rsidRPr="00421870" w:rsidRDefault="005378B8">
            <w:pPr>
              <w:rPr>
                <w:color w:val="000000" w:themeColor="text1"/>
              </w:rPr>
            </w:pPr>
            <w:r w:rsidRPr="00421870">
              <w:rPr>
                <w:color w:val="000000" w:themeColor="text1"/>
              </w:rPr>
              <w:t>Xã Nậm Tăm</w:t>
            </w:r>
          </w:p>
        </w:tc>
        <w:tc>
          <w:tcPr>
            <w:tcW w:w="1198" w:type="dxa"/>
            <w:tcBorders>
              <w:top w:val="nil"/>
              <w:left w:val="nil"/>
              <w:bottom w:val="single" w:sz="4" w:space="0" w:color="A9A9A9"/>
              <w:right w:val="single" w:sz="4" w:space="0" w:color="A9A9A9"/>
            </w:tcBorders>
            <w:vAlign w:val="center"/>
          </w:tcPr>
          <w:p w14:paraId="4A0971C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5F88FB"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5716F846" w14:textId="77777777" w:rsidR="008E219D" w:rsidRPr="00421870" w:rsidRDefault="005378B8">
            <w:pPr>
              <w:rPr>
                <w:color w:val="000000" w:themeColor="text1"/>
              </w:rPr>
            </w:pPr>
            <w:r w:rsidRPr="00421870">
              <w:rPr>
                <w:color w:val="000000" w:themeColor="text1"/>
              </w:rPr>
              <w:t>Tỉnh Lai Châu</w:t>
            </w:r>
          </w:p>
        </w:tc>
      </w:tr>
      <w:tr w:rsidR="00421870" w:rsidRPr="00421870" w14:paraId="5645F5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9C7BBD" w14:textId="77777777" w:rsidR="008E219D" w:rsidRPr="00421870" w:rsidRDefault="005378B8">
            <w:pPr>
              <w:rPr>
                <w:color w:val="000000" w:themeColor="text1"/>
              </w:rPr>
            </w:pPr>
            <w:r w:rsidRPr="00421870">
              <w:rPr>
                <w:color w:val="000000" w:themeColor="text1"/>
              </w:rPr>
              <w:t>03529</w:t>
            </w:r>
          </w:p>
        </w:tc>
        <w:tc>
          <w:tcPr>
            <w:tcW w:w="2285" w:type="dxa"/>
            <w:tcBorders>
              <w:top w:val="nil"/>
              <w:left w:val="nil"/>
              <w:bottom w:val="single" w:sz="4" w:space="0" w:color="A9A9A9"/>
              <w:right w:val="single" w:sz="4" w:space="0" w:color="A9A9A9"/>
            </w:tcBorders>
            <w:vAlign w:val="center"/>
          </w:tcPr>
          <w:p w14:paraId="5943DB0C" w14:textId="77777777" w:rsidR="008E219D" w:rsidRPr="00421870" w:rsidRDefault="005378B8">
            <w:pPr>
              <w:rPr>
                <w:color w:val="000000" w:themeColor="text1"/>
              </w:rPr>
            </w:pPr>
            <w:r w:rsidRPr="00421870">
              <w:rPr>
                <w:color w:val="000000" w:themeColor="text1"/>
              </w:rPr>
              <w:t>Xã Tủa Sín Chải</w:t>
            </w:r>
          </w:p>
        </w:tc>
        <w:tc>
          <w:tcPr>
            <w:tcW w:w="1198" w:type="dxa"/>
            <w:tcBorders>
              <w:top w:val="nil"/>
              <w:left w:val="nil"/>
              <w:bottom w:val="single" w:sz="4" w:space="0" w:color="A9A9A9"/>
              <w:right w:val="single" w:sz="4" w:space="0" w:color="A9A9A9"/>
            </w:tcBorders>
            <w:vAlign w:val="center"/>
          </w:tcPr>
          <w:p w14:paraId="1B374FF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02E908"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6EB2A3E2" w14:textId="77777777" w:rsidR="008E219D" w:rsidRPr="00421870" w:rsidRDefault="005378B8">
            <w:pPr>
              <w:rPr>
                <w:color w:val="000000" w:themeColor="text1"/>
              </w:rPr>
            </w:pPr>
            <w:r w:rsidRPr="00421870">
              <w:rPr>
                <w:color w:val="000000" w:themeColor="text1"/>
              </w:rPr>
              <w:t>Tỉnh Lai Châu</w:t>
            </w:r>
          </w:p>
        </w:tc>
      </w:tr>
      <w:tr w:rsidR="00421870" w:rsidRPr="00421870" w14:paraId="1404FF3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FA9924" w14:textId="77777777" w:rsidR="008E219D" w:rsidRPr="00421870" w:rsidRDefault="005378B8">
            <w:pPr>
              <w:rPr>
                <w:color w:val="000000" w:themeColor="text1"/>
              </w:rPr>
            </w:pPr>
            <w:r w:rsidRPr="00421870">
              <w:rPr>
                <w:color w:val="000000" w:themeColor="text1"/>
              </w:rPr>
              <w:t>03532</w:t>
            </w:r>
          </w:p>
        </w:tc>
        <w:tc>
          <w:tcPr>
            <w:tcW w:w="2285" w:type="dxa"/>
            <w:tcBorders>
              <w:top w:val="nil"/>
              <w:left w:val="nil"/>
              <w:bottom w:val="single" w:sz="4" w:space="0" w:color="A9A9A9"/>
              <w:right w:val="single" w:sz="4" w:space="0" w:color="A9A9A9"/>
            </w:tcBorders>
            <w:vAlign w:val="center"/>
          </w:tcPr>
          <w:p w14:paraId="2CD1D6B1" w14:textId="77777777" w:rsidR="008E219D" w:rsidRPr="00421870" w:rsidRDefault="005378B8">
            <w:pPr>
              <w:rPr>
                <w:color w:val="000000" w:themeColor="text1"/>
              </w:rPr>
            </w:pPr>
            <w:r w:rsidRPr="00421870">
              <w:rPr>
                <w:color w:val="000000" w:themeColor="text1"/>
              </w:rPr>
              <w:t>Xã Pu Sam Cáp</w:t>
            </w:r>
          </w:p>
        </w:tc>
        <w:tc>
          <w:tcPr>
            <w:tcW w:w="1198" w:type="dxa"/>
            <w:tcBorders>
              <w:top w:val="nil"/>
              <w:left w:val="nil"/>
              <w:bottom w:val="single" w:sz="4" w:space="0" w:color="A9A9A9"/>
              <w:right w:val="single" w:sz="4" w:space="0" w:color="A9A9A9"/>
            </w:tcBorders>
            <w:vAlign w:val="center"/>
          </w:tcPr>
          <w:p w14:paraId="09260B4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8ABD58"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4C8E8EB1" w14:textId="77777777" w:rsidR="008E219D" w:rsidRPr="00421870" w:rsidRDefault="005378B8">
            <w:pPr>
              <w:rPr>
                <w:color w:val="000000" w:themeColor="text1"/>
              </w:rPr>
            </w:pPr>
            <w:r w:rsidRPr="00421870">
              <w:rPr>
                <w:color w:val="000000" w:themeColor="text1"/>
              </w:rPr>
              <w:t>Tỉnh Lai Châu</w:t>
            </w:r>
          </w:p>
        </w:tc>
      </w:tr>
      <w:tr w:rsidR="00421870" w:rsidRPr="00421870" w14:paraId="65CF247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BF651B" w14:textId="77777777" w:rsidR="008E219D" w:rsidRPr="00421870" w:rsidRDefault="005378B8">
            <w:pPr>
              <w:rPr>
                <w:color w:val="000000" w:themeColor="text1"/>
              </w:rPr>
            </w:pPr>
            <w:r w:rsidRPr="00421870">
              <w:rPr>
                <w:color w:val="000000" w:themeColor="text1"/>
              </w:rPr>
              <w:t>03538</w:t>
            </w:r>
          </w:p>
        </w:tc>
        <w:tc>
          <w:tcPr>
            <w:tcW w:w="2285" w:type="dxa"/>
            <w:tcBorders>
              <w:top w:val="nil"/>
              <w:left w:val="nil"/>
              <w:bottom w:val="single" w:sz="4" w:space="0" w:color="A9A9A9"/>
              <w:right w:val="single" w:sz="4" w:space="0" w:color="A9A9A9"/>
            </w:tcBorders>
            <w:vAlign w:val="center"/>
          </w:tcPr>
          <w:p w14:paraId="2F966FE9" w14:textId="77777777" w:rsidR="008E219D" w:rsidRPr="00421870" w:rsidRDefault="005378B8">
            <w:pPr>
              <w:rPr>
                <w:color w:val="000000" w:themeColor="text1"/>
              </w:rPr>
            </w:pPr>
            <w:r w:rsidRPr="00421870">
              <w:rPr>
                <w:color w:val="000000" w:themeColor="text1"/>
              </w:rPr>
              <w:t>Xã Nậm Mạ</w:t>
            </w:r>
          </w:p>
        </w:tc>
        <w:tc>
          <w:tcPr>
            <w:tcW w:w="1198" w:type="dxa"/>
            <w:tcBorders>
              <w:top w:val="nil"/>
              <w:left w:val="nil"/>
              <w:bottom w:val="single" w:sz="4" w:space="0" w:color="A9A9A9"/>
              <w:right w:val="single" w:sz="4" w:space="0" w:color="A9A9A9"/>
            </w:tcBorders>
            <w:vAlign w:val="center"/>
          </w:tcPr>
          <w:p w14:paraId="395012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FEF89BC"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3383E403" w14:textId="77777777" w:rsidR="008E219D" w:rsidRPr="00421870" w:rsidRDefault="005378B8">
            <w:pPr>
              <w:rPr>
                <w:color w:val="000000" w:themeColor="text1"/>
              </w:rPr>
            </w:pPr>
            <w:r w:rsidRPr="00421870">
              <w:rPr>
                <w:color w:val="000000" w:themeColor="text1"/>
              </w:rPr>
              <w:t>Tỉnh Lai Châu</w:t>
            </w:r>
          </w:p>
        </w:tc>
      </w:tr>
      <w:tr w:rsidR="00421870" w:rsidRPr="00421870" w14:paraId="4443E6B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B6360E" w14:textId="77777777" w:rsidR="008E219D" w:rsidRPr="00421870" w:rsidRDefault="005378B8">
            <w:pPr>
              <w:rPr>
                <w:color w:val="000000" w:themeColor="text1"/>
              </w:rPr>
            </w:pPr>
            <w:r w:rsidRPr="00421870">
              <w:rPr>
                <w:color w:val="000000" w:themeColor="text1"/>
              </w:rPr>
              <w:t>03544</w:t>
            </w:r>
          </w:p>
        </w:tc>
        <w:tc>
          <w:tcPr>
            <w:tcW w:w="2285" w:type="dxa"/>
            <w:tcBorders>
              <w:top w:val="nil"/>
              <w:left w:val="nil"/>
              <w:bottom w:val="single" w:sz="4" w:space="0" w:color="A9A9A9"/>
              <w:right w:val="single" w:sz="4" w:space="0" w:color="A9A9A9"/>
            </w:tcBorders>
            <w:vAlign w:val="center"/>
          </w:tcPr>
          <w:p w14:paraId="27448E9B" w14:textId="77777777" w:rsidR="008E219D" w:rsidRPr="00421870" w:rsidRDefault="005378B8">
            <w:pPr>
              <w:rPr>
                <w:color w:val="000000" w:themeColor="text1"/>
              </w:rPr>
            </w:pPr>
            <w:r w:rsidRPr="00421870">
              <w:rPr>
                <w:color w:val="000000" w:themeColor="text1"/>
              </w:rPr>
              <w:t>Xã Nậm Cuổi</w:t>
            </w:r>
          </w:p>
        </w:tc>
        <w:tc>
          <w:tcPr>
            <w:tcW w:w="1198" w:type="dxa"/>
            <w:tcBorders>
              <w:top w:val="nil"/>
              <w:left w:val="nil"/>
              <w:bottom w:val="single" w:sz="4" w:space="0" w:color="A9A9A9"/>
              <w:right w:val="single" w:sz="4" w:space="0" w:color="A9A9A9"/>
            </w:tcBorders>
            <w:vAlign w:val="center"/>
          </w:tcPr>
          <w:p w14:paraId="0C1F89C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F57D59"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54D681F1" w14:textId="77777777" w:rsidR="008E219D" w:rsidRPr="00421870" w:rsidRDefault="005378B8">
            <w:pPr>
              <w:rPr>
                <w:color w:val="000000" w:themeColor="text1"/>
              </w:rPr>
            </w:pPr>
            <w:r w:rsidRPr="00421870">
              <w:rPr>
                <w:color w:val="000000" w:themeColor="text1"/>
              </w:rPr>
              <w:t>Tỉnh Lai Châu</w:t>
            </w:r>
          </w:p>
        </w:tc>
      </w:tr>
      <w:tr w:rsidR="00421870" w:rsidRPr="00421870" w14:paraId="341A55B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F81250" w14:textId="77777777" w:rsidR="008E219D" w:rsidRPr="00421870" w:rsidRDefault="005378B8">
            <w:pPr>
              <w:rPr>
                <w:color w:val="000000" w:themeColor="text1"/>
              </w:rPr>
            </w:pPr>
            <w:r w:rsidRPr="00421870">
              <w:rPr>
                <w:color w:val="000000" w:themeColor="text1"/>
              </w:rPr>
              <w:t>03549</w:t>
            </w:r>
          </w:p>
        </w:tc>
        <w:tc>
          <w:tcPr>
            <w:tcW w:w="2285" w:type="dxa"/>
            <w:tcBorders>
              <w:top w:val="nil"/>
              <w:left w:val="nil"/>
              <w:bottom w:val="single" w:sz="4" w:space="0" w:color="A9A9A9"/>
              <w:right w:val="single" w:sz="4" w:space="0" w:color="A9A9A9"/>
            </w:tcBorders>
            <w:vAlign w:val="center"/>
          </w:tcPr>
          <w:p w14:paraId="76E37A99" w14:textId="77777777" w:rsidR="008E219D" w:rsidRPr="00421870" w:rsidRDefault="005378B8">
            <w:pPr>
              <w:rPr>
                <w:color w:val="000000" w:themeColor="text1"/>
              </w:rPr>
            </w:pPr>
            <w:r w:rsidRPr="00421870">
              <w:rPr>
                <w:color w:val="000000" w:themeColor="text1"/>
              </w:rPr>
              <w:t>Xã Phong Thổ</w:t>
            </w:r>
          </w:p>
        </w:tc>
        <w:tc>
          <w:tcPr>
            <w:tcW w:w="1198" w:type="dxa"/>
            <w:tcBorders>
              <w:top w:val="nil"/>
              <w:left w:val="nil"/>
              <w:bottom w:val="single" w:sz="4" w:space="0" w:color="A9A9A9"/>
              <w:right w:val="single" w:sz="4" w:space="0" w:color="A9A9A9"/>
            </w:tcBorders>
            <w:vAlign w:val="center"/>
          </w:tcPr>
          <w:p w14:paraId="0FE3433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970DD2"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1670/NQ-UBTVQH15; Ngày: 16/06/2025</w:t>
            </w:r>
          </w:p>
        </w:tc>
        <w:tc>
          <w:tcPr>
            <w:tcW w:w="1695" w:type="dxa"/>
            <w:tcBorders>
              <w:top w:val="nil"/>
              <w:left w:val="nil"/>
              <w:bottom w:val="single" w:sz="4" w:space="0" w:color="A9A9A9"/>
              <w:right w:val="single" w:sz="4" w:space="0" w:color="A9A9A9"/>
            </w:tcBorders>
            <w:vAlign w:val="center"/>
          </w:tcPr>
          <w:p w14:paraId="69F9ED87" w14:textId="77777777" w:rsidR="008E219D" w:rsidRPr="00421870" w:rsidRDefault="005378B8">
            <w:pPr>
              <w:rPr>
                <w:color w:val="000000" w:themeColor="text1"/>
              </w:rPr>
            </w:pPr>
            <w:r w:rsidRPr="00421870">
              <w:rPr>
                <w:color w:val="000000" w:themeColor="text1"/>
              </w:rPr>
              <w:t>Tỉnh Lai Châu</w:t>
            </w:r>
          </w:p>
        </w:tc>
      </w:tr>
      <w:tr w:rsidR="00421870" w:rsidRPr="00421870" w14:paraId="407EC5B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5843F8" w14:textId="77777777" w:rsidR="008E219D" w:rsidRPr="00421870" w:rsidRDefault="005378B8">
            <w:pPr>
              <w:rPr>
                <w:color w:val="000000" w:themeColor="text1"/>
              </w:rPr>
            </w:pPr>
            <w:r w:rsidRPr="00421870">
              <w:rPr>
                <w:color w:val="000000" w:themeColor="text1"/>
              </w:rPr>
              <w:t>03562</w:t>
            </w:r>
          </w:p>
        </w:tc>
        <w:tc>
          <w:tcPr>
            <w:tcW w:w="2285" w:type="dxa"/>
            <w:tcBorders>
              <w:top w:val="nil"/>
              <w:left w:val="nil"/>
              <w:bottom w:val="single" w:sz="4" w:space="0" w:color="A9A9A9"/>
              <w:right w:val="single" w:sz="4" w:space="0" w:color="A9A9A9"/>
            </w:tcBorders>
            <w:vAlign w:val="center"/>
          </w:tcPr>
          <w:p w14:paraId="62347B26" w14:textId="77777777" w:rsidR="008E219D" w:rsidRPr="00421870" w:rsidRDefault="005378B8">
            <w:pPr>
              <w:rPr>
                <w:color w:val="000000" w:themeColor="text1"/>
              </w:rPr>
            </w:pPr>
            <w:r w:rsidRPr="00421870">
              <w:rPr>
                <w:color w:val="000000" w:themeColor="text1"/>
              </w:rPr>
              <w:t>Xã Sì Lở Lầu</w:t>
            </w:r>
          </w:p>
        </w:tc>
        <w:tc>
          <w:tcPr>
            <w:tcW w:w="1198" w:type="dxa"/>
            <w:tcBorders>
              <w:top w:val="nil"/>
              <w:left w:val="nil"/>
              <w:bottom w:val="single" w:sz="4" w:space="0" w:color="A9A9A9"/>
              <w:right w:val="single" w:sz="4" w:space="0" w:color="A9A9A9"/>
            </w:tcBorders>
            <w:vAlign w:val="center"/>
          </w:tcPr>
          <w:p w14:paraId="12655CF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AC2262"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47AFDB59" w14:textId="77777777" w:rsidR="008E219D" w:rsidRPr="00421870" w:rsidRDefault="005378B8">
            <w:pPr>
              <w:rPr>
                <w:color w:val="000000" w:themeColor="text1"/>
              </w:rPr>
            </w:pPr>
            <w:r w:rsidRPr="00421870">
              <w:rPr>
                <w:color w:val="000000" w:themeColor="text1"/>
              </w:rPr>
              <w:t>Tỉnh Lai Châu</w:t>
            </w:r>
          </w:p>
        </w:tc>
      </w:tr>
      <w:tr w:rsidR="00421870" w:rsidRPr="00421870" w14:paraId="2970C0F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72E167" w14:textId="77777777" w:rsidR="008E219D" w:rsidRPr="00421870" w:rsidRDefault="005378B8">
            <w:pPr>
              <w:rPr>
                <w:color w:val="000000" w:themeColor="text1"/>
              </w:rPr>
            </w:pPr>
            <w:r w:rsidRPr="00421870">
              <w:rPr>
                <w:color w:val="000000" w:themeColor="text1"/>
              </w:rPr>
              <w:t>03571</w:t>
            </w:r>
          </w:p>
        </w:tc>
        <w:tc>
          <w:tcPr>
            <w:tcW w:w="2285" w:type="dxa"/>
            <w:tcBorders>
              <w:top w:val="nil"/>
              <w:left w:val="nil"/>
              <w:bottom w:val="single" w:sz="4" w:space="0" w:color="A9A9A9"/>
              <w:right w:val="single" w:sz="4" w:space="0" w:color="A9A9A9"/>
            </w:tcBorders>
            <w:vAlign w:val="center"/>
          </w:tcPr>
          <w:p w14:paraId="043E1EEA" w14:textId="77777777" w:rsidR="008E219D" w:rsidRPr="00421870" w:rsidRDefault="005378B8">
            <w:pPr>
              <w:rPr>
                <w:color w:val="000000" w:themeColor="text1"/>
              </w:rPr>
            </w:pPr>
            <w:r w:rsidRPr="00421870">
              <w:rPr>
                <w:color w:val="000000" w:themeColor="text1"/>
              </w:rPr>
              <w:t>Xã Dào San</w:t>
            </w:r>
          </w:p>
        </w:tc>
        <w:tc>
          <w:tcPr>
            <w:tcW w:w="1198" w:type="dxa"/>
            <w:tcBorders>
              <w:top w:val="nil"/>
              <w:left w:val="nil"/>
              <w:bottom w:val="single" w:sz="4" w:space="0" w:color="A9A9A9"/>
              <w:right w:val="single" w:sz="4" w:space="0" w:color="A9A9A9"/>
            </w:tcBorders>
            <w:vAlign w:val="center"/>
          </w:tcPr>
          <w:p w14:paraId="5E34991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E246B9"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5DBFFD99" w14:textId="77777777" w:rsidR="008E219D" w:rsidRPr="00421870" w:rsidRDefault="005378B8">
            <w:pPr>
              <w:rPr>
                <w:color w:val="000000" w:themeColor="text1"/>
              </w:rPr>
            </w:pPr>
            <w:r w:rsidRPr="00421870">
              <w:rPr>
                <w:color w:val="000000" w:themeColor="text1"/>
              </w:rPr>
              <w:t>Tỉnh Lai Châu</w:t>
            </w:r>
          </w:p>
        </w:tc>
      </w:tr>
      <w:tr w:rsidR="00421870" w:rsidRPr="00421870" w14:paraId="41EB0A1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A83453" w14:textId="77777777" w:rsidR="008E219D" w:rsidRPr="00421870" w:rsidRDefault="005378B8">
            <w:pPr>
              <w:rPr>
                <w:color w:val="000000" w:themeColor="text1"/>
              </w:rPr>
            </w:pPr>
            <w:r w:rsidRPr="00421870">
              <w:rPr>
                <w:color w:val="000000" w:themeColor="text1"/>
              </w:rPr>
              <w:t>03583</w:t>
            </w:r>
          </w:p>
        </w:tc>
        <w:tc>
          <w:tcPr>
            <w:tcW w:w="2285" w:type="dxa"/>
            <w:tcBorders>
              <w:top w:val="nil"/>
              <w:left w:val="nil"/>
              <w:bottom w:val="single" w:sz="4" w:space="0" w:color="A9A9A9"/>
              <w:right w:val="single" w:sz="4" w:space="0" w:color="A9A9A9"/>
            </w:tcBorders>
            <w:vAlign w:val="center"/>
          </w:tcPr>
          <w:p w14:paraId="00EC3783" w14:textId="77777777" w:rsidR="008E219D" w:rsidRPr="00421870" w:rsidRDefault="005378B8">
            <w:pPr>
              <w:rPr>
                <w:color w:val="000000" w:themeColor="text1"/>
              </w:rPr>
            </w:pPr>
            <w:r w:rsidRPr="00421870">
              <w:rPr>
                <w:color w:val="000000" w:themeColor="text1"/>
              </w:rPr>
              <w:t>Xã Khổng Lào</w:t>
            </w:r>
          </w:p>
        </w:tc>
        <w:tc>
          <w:tcPr>
            <w:tcW w:w="1198" w:type="dxa"/>
            <w:tcBorders>
              <w:top w:val="nil"/>
              <w:left w:val="nil"/>
              <w:bottom w:val="single" w:sz="4" w:space="0" w:color="A9A9A9"/>
              <w:right w:val="single" w:sz="4" w:space="0" w:color="A9A9A9"/>
            </w:tcBorders>
            <w:vAlign w:val="center"/>
          </w:tcPr>
          <w:p w14:paraId="011A4A8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A9B76B" w14:textId="77777777" w:rsidR="008E219D" w:rsidRPr="00421870" w:rsidRDefault="005378B8">
            <w:pPr>
              <w:rPr>
                <w:color w:val="000000" w:themeColor="text1"/>
              </w:rPr>
            </w:pPr>
            <w:r w:rsidRPr="00421870">
              <w:rPr>
                <w:color w:val="000000" w:themeColor="text1"/>
              </w:rPr>
              <w:t xml:space="preserve">Số: 1670/NQ-UBTVQH15; </w:t>
            </w:r>
            <w:r w:rsidRPr="00421870">
              <w:rPr>
                <w:color w:val="000000" w:themeColor="text1"/>
              </w:rPr>
              <w:lastRenderedPageBreak/>
              <w:t xml:space="preserve">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1EE66D0" w14:textId="77777777" w:rsidR="008E219D" w:rsidRPr="00421870" w:rsidRDefault="005378B8">
            <w:pPr>
              <w:rPr>
                <w:color w:val="000000" w:themeColor="text1"/>
              </w:rPr>
            </w:pPr>
            <w:r w:rsidRPr="00421870">
              <w:rPr>
                <w:color w:val="000000" w:themeColor="text1"/>
              </w:rPr>
              <w:lastRenderedPageBreak/>
              <w:t>Tỉnh Lai Châu</w:t>
            </w:r>
          </w:p>
        </w:tc>
      </w:tr>
      <w:tr w:rsidR="00421870" w:rsidRPr="00421870" w14:paraId="294DDA5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EFB820" w14:textId="77777777" w:rsidR="008E219D" w:rsidRPr="00421870" w:rsidRDefault="005378B8">
            <w:pPr>
              <w:rPr>
                <w:color w:val="000000" w:themeColor="text1"/>
              </w:rPr>
            </w:pPr>
            <w:r w:rsidRPr="00421870">
              <w:rPr>
                <w:color w:val="000000" w:themeColor="text1"/>
              </w:rPr>
              <w:lastRenderedPageBreak/>
              <w:t>03595</w:t>
            </w:r>
          </w:p>
        </w:tc>
        <w:tc>
          <w:tcPr>
            <w:tcW w:w="2285" w:type="dxa"/>
            <w:tcBorders>
              <w:top w:val="nil"/>
              <w:left w:val="nil"/>
              <w:bottom w:val="single" w:sz="4" w:space="0" w:color="A9A9A9"/>
              <w:right w:val="single" w:sz="4" w:space="0" w:color="A9A9A9"/>
            </w:tcBorders>
            <w:vAlign w:val="center"/>
          </w:tcPr>
          <w:p w14:paraId="3777894E" w14:textId="77777777" w:rsidR="008E219D" w:rsidRPr="00421870" w:rsidRDefault="005378B8">
            <w:pPr>
              <w:rPr>
                <w:color w:val="000000" w:themeColor="text1"/>
              </w:rPr>
            </w:pPr>
            <w:r w:rsidRPr="00421870">
              <w:rPr>
                <w:color w:val="000000" w:themeColor="text1"/>
              </w:rPr>
              <w:t>Xã Than Uyên</w:t>
            </w:r>
          </w:p>
        </w:tc>
        <w:tc>
          <w:tcPr>
            <w:tcW w:w="1198" w:type="dxa"/>
            <w:tcBorders>
              <w:top w:val="nil"/>
              <w:left w:val="nil"/>
              <w:bottom w:val="single" w:sz="4" w:space="0" w:color="A9A9A9"/>
              <w:right w:val="single" w:sz="4" w:space="0" w:color="A9A9A9"/>
            </w:tcBorders>
            <w:vAlign w:val="center"/>
          </w:tcPr>
          <w:p w14:paraId="7FDB3B8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8824E8"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39FC90DA" w14:textId="77777777" w:rsidR="008E219D" w:rsidRPr="00421870" w:rsidRDefault="005378B8">
            <w:pPr>
              <w:rPr>
                <w:color w:val="000000" w:themeColor="text1"/>
              </w:rPr>
            </w:pPr>
            <w:r w:rsidRPr="00421870">
              <w:rPr>
                <w:color w:val="000000" w:themeColor="text1"/>
              </w:rPr>
              <w:t>Tỉnh Lai Châu</w:t>
            </w:r>
          </w:p>
        </w:tc>
      </w:tr>
      <w:tr w:rsidR="00421870" w:rsidRPr="00421870" w14:paraId="5C38DAF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BEA2C3" w14:textId="77777777" w:rsidR="008E219D" w:rsidRPr="00421870" w:rsidRDefault="005378B8">
            <w:pPr>
              <w:rPr>
                <w:color w:val="000000" w:themeColor="text1"/>
              </w:rPr>
            </w:pPr>
            <w:r w:rsidRPr="00421870">
              <w:rPr>
                <w:color w:val="000000" w:themeColor="text1"/>
              </w:rPr>
              <w:t>03598</w:t>
            </w:r>
          </w:p>
        </w:tc>
        <w:tc>
          <w:tcPr>
            <w:tcW w:w="2285" w:type="dxa"/>
            <w:tcBorders>
              <w:top w:val="nil"/>
              <w:left w:val="nil"/>
              <w:bottom w:val="single" w:sz="4" w:space="0" w:color="A9A9A9"/>
              <w:right w:val="single" w:sz="4" w:space="0" w:color="A9A9A9"/>
            </w:tcBorders>
            <w:vAlign w:val="center"/>
          </w:tcPr>
          <w:p w14:paraId="6E76D42D" w14:textId="77777777" w:rsidR="008E219D" w:rsidRPr="00421870" w:rsidRDefault="005378B8">
            <w:pPr>
              <w:rPr>
                <w:color w:val="000000" w:themeColor="text1"/>
              </w:rPr>
            </w:pPr>
            <w:r w:rsidRPr="00421870">
              <w:rPr>
                <w:color w:val="000000" w:themeColor="text1"/>
              </w:rPr>
              <w:t>Xã Tân Uyên</w:t>
            </w:r>
          </w:p>
        </w:tc>
        <w:tc>
          <w:tcPr>
            <w:tcW w:w="1198" w:type="dxa"/>
            <w:tcBorders>
              <w:top w:val="nil"/>
              <w:left w:val="nil"/>
              <w:bottom w:val="single" w:sz="4" w:space="0" w:color="A9A9A9"/>
              <w:right w:val="single" w:sz="4" w:space="0" w:color="A9A9A9"/>
            </w:tcBorders>
            <w:vAlign w:val="center"/>
          </w:tcPr>
          <w:p w14:paraId="5FB6AB2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D19551"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6C5A3890" w14:textId="77777777" w:rsidR="008E219D" w:rsidRPr="00421870" w:rsidRDefault="005378B8">
            <w:pPr>
              <w:rPr>
                <w:color w:val="000000" w:themeColor="text1"/>
              </w:rPr>
            </w:pPr>
            <w:r w:rsidRPr="00421870">
              <w:rPr>
                <w:color w:val="000000" w:themeColor="text1"/>
              </w:rPr>
              <w:t>Tỉnh Lai Châu</w:t>
            </w:r>
          </w:p>
        </w:tc>
      </w:tr>
      <w:tr w:rsidR="00421870" w:rsidRPr="00421870" w14:paraId="490278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35B3F7" w14:textId="77777777" w:rsidR="008E219D" w:rsidRPr="00421870" w:rsidRDefault="005378B8">
            <w:pPr>
              <w:rPr>
                <w:color w:val="000000" w:themeColor="text1"/>
              </w:rPr>
            </w:pPr>
            <w:r w:rsidRPr="00421870">
              <w:rPr>
                <w:color w:val="000000" w:themeColor="text1"/>
              </w:rPr>
              <w:t>03601</w:t>
            </w:r>
          </w:p>
        </w:tc>
        <w:tc>
          <w:tcPr>
            <w:tcW w:w="2285" w:type="dxa"/>
            <w:tcBorders>
              <w:top w:val="nil"/>
              <w:left w:val="nil"/>
              <w:bottom w:val="single" w:sz="4" w:space="0" w:color="A9A9A9"/>
              <w:right w:val="single" w:sz="4" w:space="0" w:color="A9A9A9"/>
            </w:tcBorders>
            <w:vAlign w:val="center"/>
          </w:tcPr>
          <w:p w14:paraId="0345C9F9" w14:textId="77777777" w:rsidR="008E219D" w:rsidRPr="00421870" w:rsidRDefault="005378B8">
            <w:pPr>
              <w:rPr>
                <w:color w:val="000000" w:themeColor="text1"/>
              </w:rPr>
            </w:pPr>
            <w:r w:rsidRPr="00421870">
              <w:rPr>
                <w:color w:val="000000" w:themeColor="text1"/>
              </w:rPr>
              <w:t>Xã Mường Khoa</w:t>
            </w:r>
          </w:p>
        </w:tc>
        <w:tc>
          <w:tcPr>
            <w:tcW w:w="1198" w:type="dxa"/>
            <w:tcBorders>
              <w:top w:val="nil"/>
              <w:left w:val="nil"/>
              <w:bottom w:val="single" w:sz="4" w:space="0" w:color="A9A9A9"/>
              <w:right w:val="single" w:sz="4" w:space="0" w:color="A9A9A9"/>
            </w:tcBorders>
            <w:vAlign w:val="center"/>
          </w:tcPr>
          <w:p w14:paraId="276214A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8BDF652"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2A9FA179" w14:textId="77777777" w:rsidR="008E219D" w:rsidRPr="00421870" w:rsidRDefault="005378B8">
            <w:pPr>
              <w:rPr>
                <w:color w:val="000000" w:themeColor="text1"/>
              </w:rPr>
            </w:pPr>
            <w:r w:rsidRPr="00421870">
              <w:rPr>
                <w:color w:val="000000" w:themeColor="text1"/>
              </w:rPr>
              <w:t>Tỉnh Lai Châu</w:t>
            </w:r>
          </w:p>
        </w:tc>
      </w:tr>
      <w:tr w:rsidR="00421870" w:rsidRPr="00421870" w14:paraId="4BD8E3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C9FCD0" w14:textId="77777777" w:rsidR="008E219D" w:rsidRPr="00421870" w:rsidRDefault="005378B8">
            <w:pPr>
              <w:rPr>
                <w:color w:val="000000" w:themeColor="text1"/>
              </w:rPr>
            </w:pPr>
            <w:r w:rsidRPr="00421870">
              <w:rPr>
                <w:color w:val="000000" w:themeColor="text1"/>
              </w:rPr>
              <w:t>03613</w:t>
            </w:r>
          </w:p>
        </w:tc>
        <w:tc>
          <w:tcPr>
            <w:tcW w:w="2285" w:type="dxa"/>
            <w:tcBorders>
              <w:top w:val="nil"/>
              <w:left w:val="nil"/>
              <w:bottom w:val="single" w:sz="4" w:space="0" w:color="A9A9A9"/>
              <w:right w:val="single" w:sz="4" w:space="0" w:color="A9A9A9"/>
            </w:tcBorders>
            <w:vAlign w:val="center"/>
          </w:tcPr>
          <w:p w14:paraId="25F4B1EC" w14:textId="77777777" w:rsidR="008E219D" w:rsidRPr="00421870" w:rsidRDefault="005378B8">
            <w:pPr>
              <w:rPr>
                <w:color w:val="000000" w:themeColor="text1"/>
              </w:rPr>
            </w:pPr>
            <w:r w:rsidRPr="00421870">
              <w:rPr>
                <w:color w:val="000000" w:themeColor="text1"/>
              </w:rPr>
              <w:t>Xã Nậm Sỏ</w:t>
            </w:r>
          </w:p>
        </w:tc>
        <w:tc>
          <w:tcPr>
            <w:tcW w:w="1198" w:type="dxa"/>
            <w:tcBorders>
              <w:top w:val="nil"/>
              <w:left w:val="nil"/>
              <w:bottom w:val="single" w:sz="4" w:space="0" w:color="A9A9A9"/>
              <w:right w:val="single" w:sz="4" w:space="0" w:color="A9A9A9"/>
            </w:tcBorders>
            <w:vAlign w:val="center"/>
          </w:tcPr>
          <w:p w14:paraId="375A760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6F262A"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5717EC81" w14:textId="77777777" w:rsidR="008E219D" w:rsidRPr="00421870" w:rsidRDefault="005378B8">
            <w:pPr>
              <w:rPr>
                <w:color w:val="000000" w:themeColor="text1"/>
              </w:rPr>
            </w:pPr>
            <w:r w:rsidRPr="00421870">
              <w:rPr>
                <w:color w:val="000000" w:themeColor="text1"/>
              </w:rPr>
              <w:t>Tỉnh Lai Châu</w:t>
            </w:r>
          </w:p>
        </w:tc>
      </w:tr>
      <w:tr w:rsidR="00421870" w:rsidRPr="00421870" w14:paraId="2308643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8E7A20" w14:textId="77777777" w:rsidR="008E219D" w:rsidRPr="00421870" w:rsidRDefault="005378B8">
            <w:pPr>
              <w:rPr>
                <w:color w:val="000000" w:themeColor="text1"/>
              </w:rPr>
            </w:pPr>
            <w:r w:rsidRPr="00421870">
              <w:rPr>
                <w:color w:val="000000" w:themeColor="text1"/>
              </w:rPr>
              <w:t>03616</w:t>
            </w:r>
          </w:p>
        </w:tc>
        <w:tc>
          <w:tcPr>
            <w:tcW w:w="2285" w:type="dxa"/>
            <w:tcBorders>
              <w:top w:val="nil"/>
              <w:left w:val="nil"/>
              <w:bottom w:val="single" w:sz="4" w:space="0" w:color="A9A9A9"/>
              <w:right w:val="single" w:sz="4" w:space="0" w:color="A9A9A9"/>
            </w:tcBorders>
            <w:vAlign w:val="center"/>
          </w:tcPr>
          <w:p w14:paraId="26EFF13F" w14:textId="77777777" w:rsidR="008E219D" w:rsidRPr="00421870" w:rsidRDefault="005378B8">
            <w:pPr>
              <w:rPr>
                <w:color w:val="000000" w:themeColor="text1"/>
              </w:rPr>
            </w:pPr>
            <w:r w:rsidRPr="00421870">
              <w:rPr>
                <w:color w:val="000000" w:themeColor="text1"/>
              </w:rPr>
              <w:t>Xã Pắc Ta</w:t>
            </w:r>
          </w:p>
        </w:tc>
        <w:tc>
          <w:tcPr>
            <w:tcW w:w="1198" w:type="dxa"/>
            <w:tcBorders>
              <w:top w:val="nil"/>
              <w:left w:val="nil"/>
              <w:bottom w:val="single" w:sz="4" w:space="0" w:color="A9A9A9"/>
              <w:right w:val="single" w:sz="4" w:space="0" w:color="A9A9A9"/>
            </w:tcBorders>
            <w:vAlign w:val="center"/>
          </w:tcPr>
          <w:p w14:paraId="5E06CCA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E55F62"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0B890819" w14:textId="77777777" w:rsidR="008E219D" w:rsidRPr="00421870" w:rsidRDefault="005378B8">
            <w:pPr>
              <w:rPr>
                <w:color w:val="000000" w:themeColor="text1"/>
              </w:rPr>
            </w:pPr>
            <w:r w:rsidRPr="00421870">
              <w:rPr>
                <w:color w:val="000000" w:themeColor="text1"/>
              </w:rPr>
              <w:t>Tỉnh Lai Châu</w:t>
            </w:r>
          </w:p>
        </w:tc>
      </w:tr>
      <w:tr w:rsidR="00421870" w:rsidRPr="00421870" w14:paraId="553E4E0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F9C0F1" w14:textId="77777777" w:rsidR="008E219D" w:rsidRPr="00421870" w:rsidRDefault="005378B8">
            <w:pPr>
              <w:rPr>
                <w:color w:val="000000" w:themeColor="text1"/>
              </w:rPr>
            </w:pPr>
            <w:r w:rsidRPr="00421870">
              <w:rPr>
                <w:color w:val="000000" w:themeColor="text1"/>
              </w:rPr>
              <w:t>03618</w:t>
            </w:r>
          </w:p>
        </w:tc>
        <w:tc>
          <w:tcPr>
            <w:tcW w:w="2285" w:type="dxa"/>
            <w:tcBorders>
              <w:top w:val="nil"/>
              <w:left w:val="nil"/>
              <w:bottom w:val="single" w:sz="4" w:space="0" w:color="A9A9A9"/>
              <w:right w:val="single" w:sz="4" w:space="0" w:color="A9A9A9"/>
            </w:tcBorders>
            <w:vAlign w:val="center"/>
          </w:tcPr>
          <w:p w14:paraId="6F6B960B" w14:textId="77777777" w:rsidR="008E219D" w:rsidRPr="00421870" w:rsidRDefault="005378B8">
            <w:pPr>
              <w:rPr>
                <w:color w:val="000000" w:themeColor="text1"/>
              </w:rPr>
            </w:pPr>
            <w:r w:rsidRPr="00421870">
              <w:rPr>
                <w:color w:val="000000" w:themeColor="text1"/>
              </w:rPr>
              <w:t>Xã Mường Than</w:t>
            </w:r>
          </w:p>
        </w:tc>
        <w:tc>
          <w:tcPr>
            <w:tcW w:w="1198" w:type="dxa"/>
            <w:tcBorders>
              <w:top w:val="nil"/>
              <w:left w:val="nil"/>
              <w:bottom w:val="single" w:sz="4" w:space="0" w:color="A9A9A9"/>
              <w:right w:val="single" w:sz="4" w:space="0" w:color="A9A9A9"/>
            </w:tcBorders>
            <w:vAlign w:val="center"/>
          </w:tcPr>
          <w:p w14:paraId="0D68228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024D1E"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46556631" w14:textId="77777777" w:rsidR="008E219D" w:rsidRPr="00421870" w:rsidRDefault="005378B8">
            <w:pPr>
              <w:rPr>
                <w:color w:val="000000" w:themeColor="text1"/>
              </w:rPr>
            </w:pPr>
            <w:r w:rsidRPr="00421870">
              <w:rPr>
                <w:color w:val="000000" w:themeColor="text1"/>
              </w:rPr>
              <w:t>Tỉnh Lai Châu</w:t>
            </w:r>
          </w:p>
        </w:tc>
      </w:tr>
      <w:tr w:rsidR="00421870" w:rsidRPr="00421870" w14:paraId="22609CE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442F6B" w14:textId="77777777" w:rsidR="008E219D" w:rsidRPr="00421870" w:rsidRDefault="005378B8">
            <w:pPr>
              <w:rPr>
                <w:color w:val="000000" w:themeColor="text1"/>
              </w:rPr>
            </w:pPr>
            <w:r w:rsidRPr="00421870">
              <w:rPr>
                <w:color w:val="000000" w:themeColor="text1"/>
              </w:rPr>
              <w:t>03637</w:t>
            </w:r>
          </w:p>
        </w:tc>
        <w:tc>
          <w:tcPr>
            <w:tcW w:w="2285" w:type="dxa"/>
            <w:tcBorders>
              <w:top w:val="nil"/>
              <w:left w:val="nil"/>
              <w:bottom w:val="single" w:sz="4" w:space="0" w:color="A9A9A9"/>
              <w:right w:val="single" w:sz="4" w:space="0" w:color="A9A9A9"/>
            </w:tcBorders>
            <w:vAlign w:val="center"/>
          </w:tcPr>
          <w:p w14:paraId="1CDC03A6" w14:textId="77777777" w:rsidR="008E219D" w:rsidRPr="00421870" w:rsidRDefault="005378B8">
            <w:pPr>
              <w:rPr>
                <w:color w:val="000000" w:themeColor="text1"/>
              </w:rPr>
            </w:pPr>
            <w:r w:rsidRPr="00421870">
              <w:rPr>
                <w:color w:val="000000" w:themeColor="text1"/>
              </w:rPr>
              <w:t>Xã Mường Kim</w:t>
            </w:r>
          </w:p>
        </w:tc>
        <w:tc>
          <w:tcPr>
            <w:tcW w:w="1198" w:type="dxa"/>
            <w:tcBorders>
              <w:top w:val="nil"/>
              <w:left w:val="nil"/>
              <w:bottom w:val="single" w:sz="4" w:space="0" w:color="A9A9A9"/>
              <w:right w:val="single" w:sz="4" w:space="0" w:color="A9A9A9"/>
            </w:tcBorders>
            <w:vAlign w:val="center"/>
          </w:tcPr>
          <w:p w14:paraId="3F84C0B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E2C66F"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1670/NQ-UBTVQH15; Ngày: 16/06/2025</w:t>
            </w:r>
          </w:p>
        </w:tc>
        <w:tc>
          <w:tcPr>
            <w:tcW w:w="1695" w:type="dxa"/>
            <w:tcBorders>
              <w:top w:val="nil"/>
              <w:left w:val="nil"/>
              <w:bottom w:val="single" w:sz="4" w:space="0" w:color="A9A9A9"/>
              <w:right w:val="single" w:sz="4" w:space="0" w:color="A9A9A9"/>
            </w:tcBorders>
            <w:vAlign w:val="center"/>
          </w:tcPr>
          <w:p w14:paraId="30E37DDF" w14:textId="77777777" w:rsidR="008E219D" w:rsidRPr="00421870" w:rsidRDefault="005378B8">
            <w:pPr>
              <w:rPr>
                <w:color w:val="000000" w:themeColor="text1"/>
              </w:rPr>
            </w:pPr>
            <w:r w:rsidRPr="00421870">
              <w:rPr>
                <w:color w:val="000000" w:themeColor="text1"/>
              </w:rPr>
              <w:t>Tỉnh Lai Châu</w:t>
            </w:r>
          </w:p>
        </w:tc>
      </w:tr>
      <w:tr w:rsidR="00421870" w:rsidRPr="00421870" w14:paraId="79C1CF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70B318" w14:textId="77777777" w:rsidR="008E219D" w:rsidRPr="00421870" w:rsidRDefault="005378B8">
            <w:pPr>
              <w:rPr>
                <w:color w:val="000000" w:themeColor="text1"/>
              </w:rPr>
            </w:pPr>
            <w:r w:rsidRPr="00421870">
              <w:rPr>
                <w:color w:val="000000" w:themeColor="text1"/>
              </w:rPr>
              <w:t>03640</w:t>
            </w:r>
          </w:p>
        </w:tc>
        <w:tc>
          <w:tcPr>
            <w:tcW w:w="2285" w:type="dxa"/>
            <w:tcBorders>
              <w:top w:val="nil"/>
              <w:left w:val="nil"/>
              <w:bottom w:val="single" w:sz="4" w:space="0" w:color="A9A9A9"/>
              <w:right w:val="single" w:sz="4" w:space="0" w:color="A9A9A9"/>
            </w:tcBorders>
            <w:vAlign w:val="center"/>
          </w:tcPr>
          <w:p w14:paraId="519383BF" w14:textId="77777777" w:rsidR="008E219D" w:rsidRPr="00421870" w:rsidRDefault="005378B8">
            <w:pPr>
              <w:rPr>
                <w:color w:val="000000" w:themeColor="text1"/>
              </w:rPr>
            </w:pPr>
            <w:r w:rsidRPr="00421870">
              <w:rPr>
                <w:color w:val="000000" w:themeColor="text1"/>
              </w:rPr>
              <w:t>Xã Khoen On</w:t>
            </w:r>
          </w:p>
        </w:tc>
        <w:tc>
          <w:tcPr>
            <w:tcW w:w="1198" w:type="dxa"/>
            <w:tcBorders>
              <w:top w:val="nil"/>
              <w:left w:val="nil"/>
              <w:bottom w:val="single" w:sz="4" w:space="0" w:color="A9A9A9"/>
              <w:right w:val="single" w:sz="4" w:space="0" w:color="A9A9A9"/>
            </w:tcBorders>
            <w:vAlign w:val="center"/>
          </w:tcPr>
          <w:p w14:paraId="2332231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79B227" w14:textId="77777777" w:rsidR="008E219D" w:rsidRPr="00421870" w:rsidRDefault="005378B8">
            <w:pPr>
              <w:rPr>
                <w:color w:val="000000" w:themeColor="text1"/>
              </w:rPr>
            </w:pPr>
            <w:r w:rsidRPr="00421870">
              <w:rPr>
                <w:color w:val="000000" w:themeColor="text1"/>
              </w:rPr>
              <w:t>Số: 1670/NQ-UBTVQH15; Ngày: 16/06/2025</w:t>
            </w:r>
          </w:p>
        </w:tc>
        <w:tc>
          <w:tcPr>
            <w:tcW w:w="1695" w:type="dxa"/>
            <w:tcBorders>
              <w:top w:val="nil"/>
              <w:left w:val="nil"/>
              <w:bottom w:val="single" w:sz="4" w:space="0" w:color="A9A9A9"/>
              <w:right w:val="single" w:sz="4" w:space="0" w:color="A9A9A9"/>
            </w:tcBorders>
            <w:vAlign w:val="center"/>
          </w:tcPr>
          <w:p w14:paraId="38B458DC" w14:textId="77777777" w:rsidR="008E219D" w:rsidRPr="00421870" w:rsidRDefault="005378B8">
            <w:pPr>
              <w:rPr>
                <w:color w:val="000000" w:themeColor="text1"/>
              </w:rPr>
            </w:pPr>
            <w:r w:rsidRPr="00421870">
              <w:rPr>
                <w:color w:val="000000" w:themeColor="text1"/>
              </w:rPr>
              <w:t>Tỉnh Lai Châu</w:t>
            </w:r>
          </w:p>
        </w:tc>
      </w:tr>
      <w:tr w:rsidR="00421870" w:rsidRPr="00421870" w14:paraId="322ED02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4EE50A" w14:textId="77777777" w:rsidR="008E219D" w:rsidRPr="00421870" w:rsidRDefault="005378B8">
            <w:pPr>
              <w:rPr>
                <w:color w:val="000000" w:themeColor="text1"/>
              </w:rPr>
            </w:pPr>
            <w:r w:rsidRPr="00421870">
              <w:rPr>
                <w:color w:val="000000" w:themeColor="text1"/>
              </w:rPr>
              <w:t>03646</w:t>
            </w:r>
          </w:p>
        </w:tc>
        <w:tc>
          <w:tcPr>
            <w:tcW w:w="2285" w:type="dxa"/>
            <w:tcBorders>
              <w:top w:val="nil"/>
              <w:left w:val="nil"/>
              <w:bottom w:val="single" w:sz="4" w:space="0" w:color="A9A9A9"/>
              <w:right w:val="single" w:sz="4" w:space="0" w:color="A9A9A9"/>
            </w:tcBorders>
            <w:vAlign w:val="center"/>
          </w:tcPr>
          <w:p w14:paraId="3CB56F33" w14:textId="77777777" w:rsidR="008E219D" w:rsidRPr="00421870" w:rsidRDefault="005378B8">
            <w:pPr>
              <w:rPr>
                <w:color w:val="000000" w:themeColor="text1"/>
              </w:rPr>
            </w:pPr>
            <w:r w:rsidRPr="00421870">
              <w:rPr>
                <w:color w:val="000000" w:themeColor="text1"/>
              </w:rPr>
              <w:t>Phường Tô Hiệu</w:t>
            </w:r>
          </w:p>
        </w:tc>
        <w:tc>
          <w:tcPr>
            <w:tcW w:w="1198" w:type="dxa"/>
            <w:tcBorders>
              <w:top w:val="nil"/>
              <w:left w:val="nil"/>
              <w:bottom w:val="single" w:sz="4" w:space="0" w:color="A9A9A9"/>
              <w:right w:val="single" w:sz="4" w:space="0" w:color="A9A9A9"/>
            </w:tcBorders>
            <w:vAlign w:val="center"/>
          </w:tcPr>
          <w:p w14:paraId="1777C4B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8C20AAD"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77206E27" w14:textId="77777777" w:rsidR="008E219D" w:rsidRPr="00421870" w:rsidRDefault="005378B8">
            <w:pPr>
              <w:rPr>
                <w:color w:val="000000" w:themeColor="text1"/>
              </w:rPr>
            </w:pPr>
            <w:r w:rsidRPr="00421870">
              <w:rPr>
                <w:color w:val="000000" w:themeColor="text1"/>
              </w:rPr>
              <w:t>Tỉnh Sơn La</w:t>
            </w:r>
          </w:p>
        </w:tc>
      </w:tr>
      <w:tr w:rsidR="00421870" w:rsidRPr="00421870" w14:paraId="460C100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F4E128" w14:textId="77777777" w:rsidR="008E219D" w:rsidRPr="00421870" w:rsidRDefault="005378B8">
            <w:pPr>
              <w:rPr>
                <w:color w:val="000000" w:themeColor="text1"/>
              </w:rPr>
            </w:pPr>
            <w:r w:rsidRPr="00421870">
              <w:rPr>
                <w:color w:val="000000" w:themeColor="text1"/>
              </w:rPr>
              <w:t>03664</w:t>
            </w:r>
          </w:p>
        </w:tc>
        <w:tc>
          <w:tcPr>
            <w:tcW w:w="2285" w:type="dxa"/>
            <w:tcBorders>
              <w:top w:val="nil"/>
              <w:left w:val="nil"/>
              <w:bottom w:val="single" w:sz="4" w:space="0" w:color="A9A9A9"/>
              <w:right w:val="single" w:sz="4" w:space="0" w:color="A9A9A9"/>
            </w:tcBorders>
            <w:vAlign w:val="center"/>
          </w:tcPr>
          <w:p w14:paraId="756E85B5" w14:textId="77777777" w:rsidR="008E219D" w:rsidRPr="00421870" w:rsidRDefault="005378B8">
            <w:pPr>
              <w:rPr>
                <w:color w:val="000000" w:themeColor="text1"/>
              </w:rPr>
            </w:pPr>
            <w:r w:rsidRPr="00421870">
              <w:rPr>
                <w:color w:val="000000" w:themeColor="text1"/>
              </w:rPr>
              <w:t>Phường Chiềng An</w:t>
            </w:r>
          </w:p>
        </w:tc>
        <w:tc>
          <w:tcPr>
            <w:tcW w:w="1198" w:type="dxa"/>
            <w:tcBorders>
              <w:top w:val="nil"/>
              <w:left w:val="nil"/>
              <w:bottom w:val="single" w:sz="4" w:space="0" w:color="A9A9A9"/>
              <w:right w:val="single" w:sz="4" w:space="0" w:color="A9A9A9"/>
            </w:tcBorders>
            <w:vAlign w:val="center"/>
          </w:tcPr>
          <w:p w14:paraId="2C0C6A3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3538463" w14:textId="77777777" w:rsidR="008E219D" w:rsidRPr="00421870" w:rsidRDefault="005378B8">
            <w:pPr>
              <w:rPr>
                <w:color w:val="000000" w:themeColor="text1"/>
              </w:rPr>
            </w:pPr>
            <w:r w:rsidRPr="00421870">
              <w:rPr>
                <w:color w:val="000000" w:themeColor="text1"/>
              </w:rPr>
              <w:t>Số: 1681/NQ-UBTVQH15;</w:t>
            </w:r>
            <w:r w:rsidRPr="00421870">
              <w:rPr>
                <w:color w:val="000000" w:themeColor="text1"/>
              </w:rPr>
              <w:t xml:space="preserve"> Ngày: 16/06/2025</w:t>
            </w:r>
          </w:p>
        </w:tc>
        <w:tc>
          <w:tcPr>
            <w:tcW w:w="1695" w:type="dxa"/>
            <w:tcBorders>
              <w:top w:val="nil"/>
              <w:left w:val="nil"/>
              <w:bottom w:val="single" w:sz="4" w:space="0" w:color="A9A9A9"/>
              <w:right w:val="single" w:sz="4" w:space="0" w:color="A9A9A9"/>
            </w:tcBorders>
            <w:vAlign w:val="center"/>
          </w:tcPr>
          <w:p w14:paraId="660AC3F2" w14:textId="77777777" w:rsidR="008E219D" w:rsidRPr="00421870" w:rsidRDefault="005378B8">
            <w:pPr>
              <w:rPr>
                <w:color w:val="000000" w:themeColor="text1"/>
              </w:rPr>
            </w:pPr>
            <w:r w:rsidRPr="00421870">
              <w:rPr>
                <w:color w:val="000000" w:themeColor="text1"/>
              </w:rPr>
              <w:t>Tỉnh Sơn La</w:t>
            </w:r>
          </w:p>
        </w:tc>
      </w:tr>
      <w:tr w:rsidR="00421870" w:rsidRPr="00421870" w14:paraId="2FA10E5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CFB2B6" w14:textId="77777777" w:rsidR="008E219D" w:rsidRPr="00421870" w:rsidRDefault="005378B8">
            <w:pPr>
              <w:rPr>
                <w:color w:val="000000" w:themeColor="text1"/>
              </w:rPr>
            </w:pPr>
            <w:r w:rsidRPr="00421870">
              <w:rPr>
                <w:color w:val="000000" w:themeColor="text1"/>
              </w:rPr>
              <w:t>03670</w:t>
            </w:r>
          </w:p>
        </w:tc>
        <w:tc>
          <w:tcPr>
            <w:tcW w:w="2285" w:type="dxa"/>
            <w:tcBorders>
              <w:top w:val="nil"/>
              <w:left w:val="nil"/>
              <w:bottom w:val="single" w:sz="4" w:space="0" w:color="A9A9A9"/>
              <w:right w:val="single" w:sz="4" w:space="0" w:color="A9A9A9"/>
            </w:tcBorders>
            <w:vAlign w:val="center"/>
          </w:tcPr>
          <w:p w14:paraId="5607C59C" w14:textId="77777777" w:rsidR="008E219D" w:rsidRPr="00421870" w:rsidRDefault="005378B8">
            <w:pPr>
              <w:rPr>
                <w:color w:val="000000" w:themeColor="text1"/>
              </w:rPr>
            </w:pPr>
            <w:r w:rsidRPr="00421870">
              <w:rPr>
                <w:color w:val="000000" w:themeColor="text1"/>
              </w:rPr>
              <w:t>Phường Chiềng Cơi</w:t>
            </w:r>
          </w:p>
        </w:tc>
        <w:tc>
          <w:tcPr>
            <w:tcW w:w="1198" w:type="dxa"/>
            <w:tcBorders>
              <w:top w:val="nil"/>
              <w:left w:val="nil"/>
              <w:bottom w:val="single" w:sz="4" w:space="0" w:color="A9A9A9"/>
              <w:right w:val="single" w:sz="4" w:space="0" w:color="A9A9A9"/>
            </w:tcBorders>
            <w:vAlign w:val="center"/>
          </w:tcPr>
          <w:p w14:paraId="0334D52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CE30195"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4BC069A0" w14:textId="77777777" w:rsidR="008E219D" w:rsidRPr="00421870" w:rsidRDefault="005378B8">
            <w:pPr>
              <w:rPr>
                <w:color w:val="000000" w:themeColor="text1"/>
              </w:rPr>
            </w:pPr>
            <w:r w:rsidRPr="00421870">
              <w:rPr>
                <w:color w:val="000000" w:themeColor="text1"/>
              </w:rPr>
              <w:t>Tỉnh Sơn La</w:t>
            </w:r>
          </w:p>
        </w:tc>
      </w:tr>
      <w:tr w:rsidR="00421870" w:rsidRPr="00421870" w14:paraId="4F40F46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AF288B" w14:textId="77777777" w:rsidR="008E219D" w:rsidRPr="00421870" w:rsidRDefault="005378B8">
            <w:pPr>
              <w:rPr>
                <w:color w:val="000000" w:themeColor="text1"/>
              </w:rPr>
            </w:pPr>
            <w:r w:rsidRPr="00421870">
              <w:rPr>
                <w:color w:val="000000" w:themeColor="text1"/>
              </w:rPr>
              <w:t>03679</w:t>
            </w:r>
          </w:p>
        </w:tc>
        <w:tc>
          <w:tcPr>
            <w:tcW w:w="2285" w:type="dxa"/>
            <w:tcBorders>
              <w:top w:val="nil"/>
              <w:left w:val="nil"/>
              <w:bottom w:val="single" w:sz="4" w:space="0" w:color="A9A9A9"/>
              <w:right w:val="single" w:sz="4" w:space="0" w:color="A9A9A9"/>
            </w:tcBorders>
            <w:vAlign w:val="center"/>
          </w:tcPr>
          <w:p w14:paraId="6AB344A5" w14:textId="77777777" w:rsidR="008E219D" w:rsidRPr="00421870" w:rsidRDefault="005378B8">
            <w:pPr>
              <w:rPr>
                <w:color w:val="000000" w:themeColor="text1"/>
              </w:rPr>
            </w:pPr>
            <w:r w:rsidRPr="00421870">
              <w:rPr>
                <w:color w:val="000000" w:themeColor="text1"/>
              </w:rPr>
              <w:t>Phường Chiềng Sinh</w:t>
            </w:r>
          </w:p>
        </w:tc>
        <w:tc>
          <w:tcPr>
            <w:tcW w:w="1198" w:type="dxa"/>
            <w:tcBorders>
              <w:top w:val="nil"/>
              <w:left w:val="nil"/>
              <w:bottom w:val="single" w:sz="4" w:space="0" w:color="A9A9A9"/>
              <w:right w:val="single" w:sz="4" w:space="0" w:color="A9A9A9"/>
            </w:tcBorders>
            <w:vAlign w:val="center"/>
          </w:tcPr>
          <w:p w14:paraId="7A5D5A3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A5AB583"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34F25202" w14:textId="77777777" w:rsidR="008E219D" w:rsidRPr="00421870" w:rsidRDefault="005378B8">
            <w:pPr>
              <w:rPr>
                <w:color w:val="000000" w:themeColor="text1"/>
              </w:rPr>
            </w:pPr>
            <w:r w:rsidRPr="00421870">
              <w:rPr>
                <w:color w:val="000000" w:themeColor="text1"/>
              </w:rPr>
              <w:t>Tỉnh Sơn La</w:t>
            </w:r>
          </w:p>
        </w:tc>
      </w:tr>
      <w:tr w:rsidR="00421870" w:rsidRPr="00421870" w14:paraId="39179E4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EC55C1" w14:textId="77777777" w:rsidR="008E219D" w:rsidRPr="00421870" w:rsidRDefault="005378B8">
            <w:pPr>
              <w:rPr>
                <w:color w:val="000000" w:themeColor="text1"/>
              </w:rPr>
            </w:pPr>
            <w:r w:rsidRPr="00421870">
              <w:rPr>
                <w:color w:val="000000" w:themeColor="text1"/>
              </w:rPr>
              <w:t>03688</w:t>
            </w:r>
          </w:p>
        </w:tc>
        <w:tc>
          <w:tcPr>
            <w:tcW w:w="2285" w:type="dxa"/>
            <w:tcBorders>
              <w:top w:val="nil"/>
              <w:left w:val="nil"/>
              <w:bottom w:val="single" w:sz="4" w:space="0" w:color="A9A9A9"/>
              <w:right w:val="single" w:sz="4" w:space="0" w:color="A9A9A9"/>
            </w:tcBorders>
            <w:vAlign w:val="center"/>
          </w:tcPr>
          <w:p w14:paraId="4AA29425" w14:textId="77777777" w:rsidR="008E219D" w:rsidRPr="00421870" w:rsidRDefault="005378B8">
            <w:pPr>
              <w:rPr>
                <w:color w:val="000000" w:themeColor="text1"/>
              </w:rPr>
            </w:pPr>
            <w:r w:rsidRPr="00421870">
              <w:rPr>
                <w:color w:val="000000" w:themeColor="text1"/>
              </w:rPr>
              <w:t>Xã Mường Chiên</w:t>
            </w:r>
          </w:p>
        </w:tc>
        <w:tc>
          <w:tcPr>
            <w:tcW w:w="1198" w:type="dxa"/>
            <w:tcBorders>
              <w:top w:val="nil"/>
              <w:left w:val="nil"/>
              <w:bottom w:val="single" w:sz="4" w:space="0" w:color="A9A9A9"/>
              <w:right w:val="single" w:sz="4" w:space="0" w:color="A9A9A9"/>
            </w:tcBorders>
            <w:vAlign w:val="center"/>
          </w:tcPr>
          <w:p w14:paraId="5A1A30C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9CDF3E5" w14:textId="77777777" w:rsidR="008E219D" w:rsidRPr="00421870" w:rsidRDefault="005378B8">
            <w:pPr>
              <w:rPr>
                <w:color w:val="000000" w:themeColor="text1"/>
              </w:rPr>
            </w:pPr>
            <w:r w:rsidRPr="00421870">
              <w:rPr>
                <w:color w:val="000000" w:themeColor="text1"/>
              </w:rPr>
              <w:t xml:space="preserve">Số: 1681/NQ-UBTVQH15;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D127B79" w14:textId="77777777" w:rsidR="008E219D" w:rsidRPr="00421870" w:rsidRDefault="005378B8">
            <w:pPr>
              <w:rPr>
                <w:color w:val="000000" w:themeColor="text1"/>
              </w:rPr>
            </w:pPr>
            <w:r w:rsidRPr="00421870">
              <w:rPr>
                <w:color w:val="000000" w:themeColor="text1"/>
              </w:rPr>
              <w:t>Tỉnh Sơn La</w:t>
            </w:r>
          </w:p>
        </w:tc>
      </w:tr>
      <w:tr w:rsidR="00421870" w:rsidRPr="00421870" w14:paraId="7B5B1C5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201B61" w14:textId="77777777" w:rsidR="008E219D" w:rsidRPr="00421870" w:rsidRDefault="005378B8">
            <w:pPr>
              <w:rPr>
                <w:color w:val="000000" w:themeColor="text1"/>
              </w:rPr>
            </w:pPr>
            <w:r w:rsidRPr="00421870">
              <w:rPr>
                <w:color w:val="000000" w:themeColor="text1"/>
              </w:rPr>
              <w:t>03694</w:t>
            </w:r>
          </w:p>
        </w:tc>
        <w:tc>
          <w:tcPr>
            <w:tcW w:w="2285" w:type="dxa"/>
            <w:tcBorders>
              <w:top w:val="nil"/>
              <w:left w:val="nil"/>
              <w:bottom w:val="single" w:sz="4" w:space="0" w:color="A9A9A9"/>
              <w:right w:val="single" w:sz="4" w:space="0" w:color="A9A9A9"/>
            </w:tcBorders>
            <w:vAlign w:val="center"/>
          </w:tcPr>
          <w:p w14:paraId="1CC72F4F" w14:textId="77777777" w:rsidR="008E219D" w:rsidRPr="00421870" w:rsidRDefault="005378B8">
            <w:pPr>
              <w:rPr>
                <w:color w:val="000000" w:themeColor="text1"/>
              </w:rPr>
            </w:pPr>
            <w:r w:rsidRPr="00421870">
              <w:rPr>
                <w:color w:val="000000" w:themeColor="text1"/>
              </w:rPr>
              <w:t>Xã Mường Giôn</w:t>
            </w:r>
          </w:p>
        </w:tc>
        <w:tc>
          <w:tcPr>
            <w:tcW w:w="1198" w:type="dxa"/>
            <w:tcBorders>
              <w:top w:val="nil"/>
              <w:left w:val="nil"/>
              <w:bottom w:val="single" w:sz="4" w:space="0" w:color="A9A9A9"/>
              <w:right w:val="single" w:sz="4" w:space="0" w:color="A9A9A9"/>
            </w:tcBorders>
            <w:vAlign w:val="center"/>
          </w:tcPr>
          <w:p w14:paraId="206E9FB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F2549F"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41A53E7D" w14:textId="77777777" w:rsidR="008E219D" w:rsidRPr="00421870" w:rsidRDefault="005378B8">
            <w:pPr>
              <w:rPr>
                <w:color w:val="000000" w:themeColor="text1"/>
              </w:rPr>
            </w:pPr>
            <w:r w:rsidRPr="00421870">
              <w:rPr>
                <w:color w:val="000000" w:themeColor="text1"/>
              </w:rPr>
              <w:t>Tỉnh Sơn La</w:t>
            </w:r>
          </w:p>
        </w:tc>
      </w:tr>
      <w:tr w:rsidR="00421870" w:rsidRPr="00421870" w14:paraId="1487854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5C55FB" w14:textId="77777777" w:rsidR="008E219D" w:rsidRPr="00421870" w:rsidRDefault="005378B8">
            <w:pPr>
              <w:rPr>
                <w:color w:val="000000" w:themeColor="text1"/>
              </w:rPr>
            </w:pPr>
            <w:r w:rsidRPr="00421870">
              <w:rPr>
                <w:color w:val="000000" w:themeColor="text1"/>
              </w:rPr>
              <w:t>03703</w:t>
            </w:r>
          </w:p>
        </w:tc>
        <w:tc>
          <w:tcPr>
            <w:tcW w:w="2285" w:type="dxa"/>
            <w:tcBorders>
              <w:top w:val="nil"/>
              <w:left w:val="nil"/>
              <w:bottom w:val="single" w:sz="4" w:space="0" w:color="A9A9A9"/>
              <w:right w:val="single" w:sz="4" w:space="0" w:color="A9A9A9"/>
            </w:tcBorders>
            <w:vAlign w:val="center"/>
          </w:tcPr>
          <w:p w14:paraId="7E5B668E" w14:textId="77777777" w:rsidR="008E219D" w:rsidRPr="00421870" w:rsidRDefault="005378B8">
            <w:pPr>
              <w:rPr>
                <w:color w:val="000000" w:themeColor="text1"/>
              </w:rPr>
            </w:pPr>
            <w:r w:rsidRPr="00421870">
              <w:rPr>
                <w:color w:val="000000" w:themeColor="text1"/>
              </w:rPr>
              <w:t>Xã Quỳnh Nhai</w:t>
            </w:r>
          </w:p>
        </w:tc>
        <w:tc>
          <w:tcPr>
            <w:tcW w:w="1198" w:type="dxa"/>
            <w:tcBorders>
              <w:top w:val="nil"/>
              <w:left w:val="nil"/>
              <w:bottom w:val="single" w:sz="4" w:space="0" w:color="A9A9A9"/>
              <w:right w:val="single" w:sz="4" w:space="0" w:color="A9A9A9"/>
            </w:tcBorders>
            <w:vAlign w:val="center"/>
          </w:tcPr>
          <w:p w14:paraId="137A56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623651"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6DCAB4D0" w14:textId="77777777" w:rsidR="008E219D" w:rsidRPr="00421870" w:rsidRDefault="005378B8">
            <w:pPr>
              <w:rPr>
                <w:color w:val="000000" w:themeColor="text1"/>
              </w:rPr>
            </w:pPr>
            <w:r w:rsidRPr="00421870">
              <w:rPr>
                <w:color w:val="000000" w:themeColor="text1"/>
              </w:rPr>
              <w:t>Tỉnh Sơn La</w:t>
            </w:r>
          </w:p>
        </w:tc>
      </w:tr>
      <w:tr w:rsidR="00421870" w:rsidRPr="00421870" w14:paraId="2BC07FA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10B60F" w14:textId="77777777" w:rsidR="008E219D" w:rsidRPr="00421870" w:rsidRDefault="005378B8">
            <w:pPr>
              <w:rPr>
                <w:color w:val="000000" w:themeColor="text1"/>
              </w:rPr>
            </w:pPr>
            <w:r w:rsidRPr="00421870">
              <w:rPr>
                <w:color w:val="000000" w:themeColor="text1"/>
              </w:rPr>
              <w:t>03712</w:t>
            </w:r>
          </w:p>
        </w:tc>
        <w:tc>
          <w:tcPr>
            <w:tcW w:w="2285" w:type="dxa"/>
            <w:tcBorders>
              <w:top w:val="nil"/>
              <w:left w:val="nil"/>
              <w:bottom w:val="single" w:sz="4" w:space="0" w:color="A9A9A9"/>
              <w:right w:val="single" w:sz="4" w:space="0" w:color="A9A9A9"/>
            </w:tcBorders>
            <w:vAlign w:val="center"/>
          </w:tcPr>
          <w:p w14:paraId="522518F1" w14:textId="77777777" w:rsidR="008E219D" w:rsidRPr="00421870" w:rsidRDefault="005378B8">
            <w:pPr>
              <w:rPr>
                <w:color w:val="000000" w:themeColor="text1"/>
              </w:rPr>
            </w:pPr>
            <w:r w:rsidRPr="00421870">
              <w:rPr>
                <w:color w:val="000000" w:themeColor="text1"/>
              </w:rPr>
              <w:t>Xã Mường Sại</w:t>
            </w:r>
          </w:p>
        </w:tc>
        <w:tc>
          <w:tcPr>
            <w:tcW w:w="1198" w:type="dxa"/>
            <w:tcBorders>
              <w:top w:val="nil"/>
              <w:left w:val="nil"/>
              <w:bottom w:val="single" w:sz="4" w:space="0" w:color="A9A9A9"/>
              <w:right w:val="single" w:sz="4" w:space="0" w:color="A9A9A9"/>
            </w:tcBorders>
            <w:vAlign w:val="center"/>
          </w:tcPr>
          <w:p w14:paraId="743AB7E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AF1243"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565C3DED" w14:textId="77777777" w:rsidR="008E219D" w:rsidRPr="00421870" w:rsidRDefault="005378B8">
            <w:pPr>
              <w:rPr>
                <w:color w:val="000000" w:themeColor="text1"/>
              </w:rPr>
            </w:pPr>
            <w:r w:rsidRPr="00421870">
              <w:rPr>
                <w:color w:val="000000" w:themeColor="text1"/>
              </w:rPr>
              <w:t>Tỉnh Sơn La</w:t>
            </w:r>
          </w:p>
        </w:tc>
      </w:tr>
      <w:tr w:rsidR="00421870" w:rsidRPr="00421870" w14:paraId="171666B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EEA368" w14:textId="77777777" w:rsidR="008E219D" w:rsidRPr="00421870" w:rsidRDefault="005378B8">
            <w:pPr>
              <w:rPr>
                <w:color w:val="000000" w:themeColor="text1"/>
              </w:rPr>
            </w:pPr>
            <w:r w:rsidRPr="00421870">
              <w:rPr>
                <w:color w:val="000000" w:themeColor="text1"/>
              </w:rPr>
              <w:t>03721</w:t>
            </w:r>
          </w:p>
        </w:tc>
        <w:tc>
          <w:tcPr>
            <w:tcW w:w="2285" w:type="dxa"/>
            <w:tcBorders>
              <w:top w:val="nil"/>
              <w:left w:val="nil"/>
              <w:bottom w:val="single" w:sz="4" w:space="0" w:color="A9A9A9"/>
              <w:right w:val="single" w:sz="4" w:space="0" w:color="A9A9A9"/>
            </w:tcBorders>
            <w:vAlign w:val="center"/>
          </w:tcPr>
          <w:p w14:paraId="67FF8FEA" w14:textId="77777777" w:rsidR="008E219D" w:rsidRPr="00421870" w:rsidRDefault="005378B8">
            <w:pPr>
              <w:rPr>
                <w:color w:val="000000" w:themeColor="text1"/>
              </w:rPr>
            </w:pPr>
            <w:r w:rsidRPr="00421870">
              <w:rPr>
                <w:color w:val="000000" w:themeColor="text1"/>
              </w:rPr>
              <w:t>Xã</w:t>
            </w:r>
            <w:r w:rsidRPr="00421870">
              <w:rPr>
                <w:color w:val="000000" w:themeColor="text1"/>
              </w:rPr>
              <w:t xml:space="preserve"> Thuận Châu</w:t>
            </w:r>
          </w:p>
        </w:tc>
        <w:tc>
          <w:tcPr>
            <w:tcW w:w="1198" w:type="dxa"/>
            <w:tcBorders>
              <w:top w:val="nil"/>
              <w:left w:val="nil"/>
              <w:bottom w:val="single" w:sz="4" w:space="0" w:color="A9A9A9"/>
              <w:right w:val="single" w:sz="4" w:space="0" w:color="A9A9A9"/>
            </w:tcBorders>
            <w:vAlign w:val="center"/>
          </w:tcPr>
          <w:p w14:paraId="5240FA9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DB6DD8"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7A11C744" w14:textId="77777777" w:rsidR="008E219D" w:rsidRPr="00421870" w:rsidRDefault="005378B8">
            <w:pPr>
              <w:rPr>
                <w:color w:val="000000" w:themeColor="text1"/>
              </w:rPr>
            </w:pPr>
            <w:r w:rsidRPr="00421870">
              <w:rPr>
                <w:color w:val="000000" w:themeColor="text1"/>
              </w:rPr>
              <w:t>Tỉnh Sơn La</w:t>
            </w:r>
          </w:p>
        </w:tc>
      </w:tr>
      <w:tr w:rsidR="00421870" w:rsidRPr="00421870" w14:paraId="614936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6EC98D" w14:textId="77777777" w:rsidR="008E219D" w:rsidRPr="00421870" w:rsidRDefault="005378B8">
            <w:pPr>
              <w:rPr>
                <w:color w:val="000000" w:themeColor="text1"/>
              </w:rPr>
            </w:pPr>
            <w:r w:rsidRPr="00421870">
              <w:rPr>
                <w:color w:val="000000" w:themeColor="text1"/>
              </w:rPr>
              <w:t>03724</w:t>
            </w:r>
          </w:p>
        </w:tc>
        <w:tc>
          <w:tcPr>
            <w:tcW w:w="2285" w:type="dxa"/>
            <w:tcBorders>
              <w:top w:val="nil"/>
              <w:left w:val="nil"/>
              <w:bottom w:val="single" w:sz="4" w:space="0" w:color="A9A9A9"/>
              <w:right w:val="single" w:sz="4" w:space="0" w:color="A9A9A9"/>
            </w:tcBorders>
            <w:vAlign w:val="center"/>
          </w:tcPr>
          <w:p w14:paraId="22370EF9" w14:textId="77777777" w:rsidR="008E219D" w:rsidRPr="00421870" w:rsidRDefault="005378B8">
            <w:pPr>
              <w:rPr>
                <w:color w:val="000000" w:themeColor="text1"/>
              </w:rPr>
            </w:pPr>
            <w:r w:rsidRPr="00421870">
              <w:rPr>
                <w:color w:val="000000" w:themeColor="text1"/>
              </w:rPr>
              <w:t>Xã Bình Thuận</w:t>
            </w:r>
          </w:p>
        </w:tc>
        <w:tc>
          <w:tcPr>
            <w:tcW w:w="1198" w:type="dxa"/>
            <w:tcBorders>
              <w:top w:val="nil"/>
              <w:left w:val="nil"/>
              <w:bottom w:val="single" w:sz="4" w:space="0" w:color="A9A9A9"/>
              <w:right w:val="single" w:sz="4" w:space="0" w:color="A9A9A9"/>
            </w:tcBorders>
            <w:vAlign w:val="center"/>
          </w:tcPr>
          <w:p w14:paraId="35463D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BBB9AD"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56CF1443" w14:textId="77777777" w:rsidR="008E219D" w:rsidRPr="00421870" w:rsidRDefault="005378B8">
            <w:pPr>
              <w:rPr>
                <w:color w:val="000000" w:themeColor="text1"/>
              </w:rPr>
            </w:pPr>
            <w:r w:rsidRPr="00421870">
              <w:rPr>
                <w:color w:val="000000" w:themeColor="text1"/>
              </w:rPr>
              <w:t>Tỉnh Sơn La</w:t>
            </w:r>
          </w:p>
        </w:tc>
      </w:tr>
      <w:tr w:rsidR="00421870" w:rsidRPr="00421870" w14:paraId="0CABB1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B0C633" w14:textId="77777777" w:rsidR="008E219D" w:rsidRPr="00421870" w:rsidRDefault="005378B8">
            <w:pPr>
              <w:rPr>
                <w:color w:val="000000" w:themeColor="text1"/>
              </w:rPr>
            </w:pPr>
            <w:r w:rsidRPr="00421870">
              <w:rPr>
                <w:color w:val="000000" w:themeColor="text1"/>
              </w:rPr>
              <w:t>03727</w:t>
            </w:r>
          </w:p>
        </w:tc>
        <w:tc>
          <w:tcPr>
            <w:tcW w:w="2285" w:type="dxa"/>
            <w:tcBorders>
              <w:top w:val="nil"/>
              <w:left w:val="nil"/>
              <w:bottom w:val="single" w:sz="4" w:space="0" w:color="A9A9A9"/>
              <w:right w:val="single" w:sz="4" w:space="0" w:color="A9A9A9"/>
            </w:tcBorders>
            <w:vAlign w:val="center"/>
          </w:tcPr>
          <w:p w14:paraId="28B0688C" w14:textId="77777777" w:rsidR="008E219D" w:rsidRPr="00421870" w:rsidRDefault="005378B8">
            <w:pPr>
              <w:rPr>
                <w:color w:val="000000" w:themeColor="text1"/>
              </w:rPr>
            </w:pPr>
            <w:r w:rsidRPr="00421870">
              <w:rPr>
                <w:color w:val="000000" w:themeColor="text1"/>
              </w:rPr>
              <w:t>Xã Mường É</w:t>
            </w:r>
          </w:p>
        </w:tc>
        <w:tc>
          <w:tcPr>
            <w:tcW w:w="1198" w:type="dxa"/>
            <w:tcBorders>
              <w:top w:val="nil"/>
              <w:left w:val="nil"/>
              <w:bottom w:val="single" w:sz="4" w:space="0" w:color="A9A9A9"/>
              <w:right w:val="single" w:sz="4" w:space="0" w:color="A9A9A9"/>
            </w:tcBorders>
            <w:vAlign w:val="center"/>
          </w:tcPr>
          <w:p w14:paraId="12A78A6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075F041"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078ECF19" w14:textId="77777777" w:rsidR="008E219D" w:rsidRPr="00421870" w:rsidRDefault="005378B8">
            <w:pPr>
              <w:rPr>
                <w:color w:val="000000" w:themeColor="text1"/>
              </w:rPr>
            </w:pPr>
            <w:r w:rsidRPr="00421870">
              <w:rPr>
                <w:color w:val="000000" w:themeColor="text1"/>
              </w:rPr>
              <w:t>Tỉnh Sơn La</w:t>
            </w:r>
          </w:p>
        </w:tc>
      </w:tr>
      <w:tr w:rsidR="00421870" w:rsidRPr="00421870" w14:paraId="3E723C1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C9FBCD" w14:textId="77777777" w:rsidR="008E219D" w:rsidRPr="00421870" w:rsidRDefault="005378B8">
            <w:pPr>
              <w:rPr>
                <w:color w:val="000000" w:themeColor="text1"/>
              </w:rPr>
            </w:pPr>
            <w:r w:rsidRPr="00421870">
              <w:rPr>
                <w:color w:val="000000" w:themeColor="text1"/>
              </w:rPr>
              <w:t>03754</w:t>
            </w:r>
          </w:p>
        </w:tc>
        <w:tc>
          <w:tcPr>
            <w:tcW w:w="2285" w:type="dxa"/>
            <w:tcBorders>
              <w:top w:val="nil"/>
              <w:left w:val="nil"/>
              <w:bottom w:val="single" w:sz="4" w:space="0" w:color="A9A9A9"/>
              <w:right w:val="single" w:sz="4" w:space="0" w:color="A9A9A9"/>
            </w:tcBorders>
            <w:vAlign w:val="center"/>
          </w:tcPr>
          <w:p w14:paraId="2CCDB58D" w14:textId="77777777" w:rsidR="008E219D" w:rsidRPr="00421870" w:rsidRDefault="005378B8">
            <w:pPr>
              <w:rPr>
                <w:color w:val="000000" w:themeColor="text1"/>
              </w:rPr>
            </w:pPr>
            <w:r w:rsidRPr="00421870">
              <w:rPr>
                <w:color w:val="000000" w:themeColor="text1"/>
              </w:rPr>
              <w:t>Xã Chiềng La</w:t>
            </w:r>
          </w:p>
        </w:tc>
        <w:tc>
          <w:tcPr>
            <w:tcW w:w="1198" w:type="dxa"/>
            <w:tcBorders>
              <w:top w:val="nil"/>
              <w:left w:val="nil"/>
              <w:bottom w:val="single" w:sz="4" w:space="0" w:color="A9A9A9"/>
              <w:right w:val="single" w:sz="4" w:space="0" w:color="A9A9A9"/>
            </w:tcBorders>
            <w:vAlign w:val="center"/>
          </w:tcPr>
          <w:p w14:paraId="6ABAA0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9A73D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1681/NQ-UBTVQH15; Ngày: 16/06/2025</w:t>
            </w:r>
          </w:p>
        </w:tc>
        <w:tc>
          <w:tcPr>
            <w:tcW w:w="1695" w:type="dxa"/>
            <w:tcBorders>
              <w:top w:val="nil"/>
              <w:left w:val="nil"/>
              <w:bottom w:val="single" w:sz="4" w:space="0" w:color="A9A9A9"/>
              <w:right w:val="single" w:sz="4" w:space="0" w:color="A9A9A9"/>
            </w:tcBorders>
            <w:vAlign w:val="center"/>
          </w:tcPr>
          <w:p w14:paraId="045B5255" w14:textId="77777777" w:rsidR="008E219D" w:rsidRPr="00421870" w:rsidRDefault="005378B8">
            <w:pPr>
              <w:rPr>
                <w:color w:val="000000" w:themeColor="text1"/>
              </w:rPr>
            </w:pPr>
            <w:r w:rsidRPr="00421870">
              <w:rPr>
                <w:color w:val="000000" w:themeColor="text1"/>
              </w:rPr>
              <w:t>Tỉnh Sơn La</w:t>
            </w:r>
          </w:p>
        </w:tc>
      </w:tr>
      <w:tr w:rsidR="00421870" w:rsidRPr="00421870" w14:paraId="66D2387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77A3C2" w14:textId="77777777" w:rsidR="008E219D" w:rsidRPr="00421870" w:rsidRDefault="005378B8">
            <w:pPr>
              <w:rPr>
                <w:color w:val="000000" w:themeColor="text1"/>
              </w:rPr>
            </w:pPr>
            <w:r w:rsidRPr="00421870">
              <w:rPr>
                <w:color w:val="000000" w:themeColor="text1"/>
              </w:rPr>
              <w:t>03757</w:t>
            </w:r>
          </w:p>
        </w:tc>
        <w:tc>
          <w:tcPr>
            <w:tcW w:w="2285" w:type="dxa"/>
            <w:tcBorders>
              <w:top w:val="nil"/>
              <w:left w:val="nil"/>
              <w:bottom w:val="single" w:sz="4" w:space="0" w:color="A9A9A9"/>
              <w:right w:val="single" w:sz="4" w:space="0" w:color="A9A9A9"/>
            </w:tcBorders>
            <w:vAlign w:val="center"/>
          </w:tcPr>
          <w:p w14:paraId="6BD210CE" w14:textId="77777777" w:rsidR="008E219D" w:rsidRPr="00421870" w:rsidRDefault="005378B8">
            <w:pPr>
              <w:rPr>
                <w:color w:val="000000" w:themeColor="text1"/>
              </w:rPr>
            </w:pPr>
            <w:r w:rsidRPr="00421870">
              <w:rPr>
                <w:color w:val="000000" w:themeColor="text1"/>
              </w:rPr>
              <w:t>Xã Mường Khiêng</w:t>
            </w:r>
          </w:p>
        </w:tc>
        <w:tc>
          <w:tcPr>
            <w:tcW w:w="1198" w:type="dxa"/>
            <w:tcBorders>
              <w:top w:val="nil"/>
              <w:left w:val="nil"/>
              <w:bottom w:val="single" w:sz="4" w:space="0" w:color="A9A9A9"/>
              <w:right w:val="single" w:sz="4" w:space="0" w:color="A9A9A9"/>
            </w:tcBorders>
            <w:vAlign w:val="center"/>
          </w:tcPr>
          <w:p w14:paraId="74DBAC0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63E98E"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5603B20B" w14:textId="77777777" w:rsidR="008E219D" w:rsidRPr="00421870" w:rsidRDefault="005378B8">
            <w:pPr>
              <w:rPr>
                <w:color w:val="000000" w:themeColor="text1"/>
              </w:rPr>
            </w:pPr>
            <w:r w:rsidRPr="00421870">
              <w:rPr>
                <w:color w:val="000000" w:themeColor="text1"/>
              </w:rPr>
              <w:t>Tỉnh Sơn La</w:t>
            </w:r>
          </w:p>
        </w:tc>
      </w:tr>
      <w:tr w:rsidR="00421870" w:rsidRPr="00421870" w14:paraId="7D535C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CC4F32" w14:textId="77777777" w:rsidR="008E219D" w:rsidRPr="00421870" w:rsidRDefault="005378B8">
            <w:pPr>
              <w:rPr>
                <w:color w:val="000000" w:themeColor="text1"/>
              </w:rPr>
            </w:pPr>
            <w:r w:rsidRPr="00421870">
              <w:rPr>
                <w:color w:val="000000" w:themeColor="text1"/>
              </w:rPr>
              <w:t>03760</w:t>
            </w:r>
          </w:p>
        </w:tc>
        <w:tc>
          <w:tcPr>
            <w:tcW w:w="2285" w:type="dxa"/>
            <w:tcBorders>
              <w:top w:val="nil"/>
              <w:left w:val="nil"/>
              <w:bottom w:val="single" w:sz="4" w:space="0" w:color="A9A9A9"/>
              <w:right w:val="single" w:sz="4" w:space="0" w:color="A9A9A9"/>
            </w:tcBorders>
            <w:vAlign w:val="center"/>
          </w:tcPr>
          <w:p w14:paraId="1E070C94" w14:textId="77777777" w:rsidR="008E219D" w:rsidRPr="00421870" w:rsidRDefault="005378B8">
            <w:pPr>
              <w:rPr>
                <w:color w:val="000000" w:themeColor="text1"/>
              </w:rPr>
            </w:pPr>
            <w:r w:rsidRPr="00421870">
              <w:rPr>
                <w:color w:val="000000" w:themeColor="text1"/>
              </w:rPr>
              <w:t>Xã Mường Bám</w:t>
            </w:r>
          </w:p>
        </w:tc>
        <w:tc>
          <w:tcPr>
            <w:tcW w:w="1198" w:type="dxa"/>
            <w:tcBorders>
              <w:top w:val="nil"/>
              <w:left w:val="nil"/>
              <w:bottom w:val="single" w:sz="4" w:space="0" w:color="A9A9A9"/>
              <w:right w:val="single" w:sz="4" w:space="0" w:color="A9A9A9"/>
            </w:tcBorders>
            <w:vAlign w:val="center"/>
          </w:tcPr>
          <w:p w14:paraId="0F7A545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019D5C"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4FFECEE1" w14:textId="77777777" w:rsidR="008E219D" w:rsidRPr="00421870" w:rsidRDefault="005378B8">
            <w:pPr>
              <w:rPr>
                <w:color w:val="000000" w:themeColor="text1"/>
              </w:rPr>
            </w:pPr>
            <w:r w:rsidRPr="00421870">
              <w:rPr>
                <w:color w:val="000000" w:themeColor="text1"/>
              </w:rPr>
              <w:t>Tỉnh Sơn La</w:t>
            </w:r>
          </w:p>
        </w:tc>
      </w:tr>
      <w:tr w:rsidR="00421870" w:rsidRPr="00421870" w14:paraId="2A9278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075DF8" w14:textId="77777777" w:rsidR="008E219D" w:rsidRPr="00421870" w:rsidRDefault="005378B8">
            <w:pPr>
              <w:rPr>
                <w:color w:val="000000" w:themeColor="text1"/>
              </w:rPr>
            </w:pPr>
            <w:r w:rsidRPr="00421870">
              <w:rPr>
                <w:color w:val="000000" w:themeColor="text1"/>
              </w:rPr>
              <w:t>03763</w:t>
            </w:r>
          </w:p>
        </w:tc>
        <w:tc>
          <w:tcPr>
            <w:tcW w:w="2285" w:type="dxa"/>
            <w:tcBorders>
              <w:top w:val="nil"/>
              <w:left w:val="nil"/>
              <w:bottom w:val="single" w:sz="4" w:space="0" w:color="A9A9A9"/>
              <w:right w:val="single" w:sz="4" w:space="0" w:color="A9A9A9"/>
            </w:tcBorders>
            <w:vAlign w:val="center"/>
          </w:tcPr>
          <w:p w14:paraId="6FACAEA9" w14:textId="77777777" w:rsidR="008E219D" w:rsidRPr="00421870" w:rsidRDefault="005378B8">
            <w:pPr>
              <w:rPr>
                <w:color w:val="000000" w:themeColor="text1"/>
              </w:rPr>
            </w:pPr>
            <w:r w:rsidRPr="00421870">
              <w:rPr>
                <w:color w:val="000000" w:themeColor="text1"/>
              </w:rPr>
              <w:t>Xã Long Hẹ</w:t>
            </w:r>
          </w:p>
        </w:tc>
        <w:tc>
          <w:tcPr>
            <w:tcW w:w="1198" w:type="dxa"/>
            <w:tcBorders>
              <w:top w:val="nil"/>
              <w:left w:val="nil"/>
              <w:bottom w:val="single" w:sz="4" w:space="0" w:color="A9A9A9"/>
              <w:right w:val="single" w:sz="4" w:space="0" w:color="A9A9A9"/>
            </w:tcBorders>
            <w:vAlign w:val="center"/>
          </w:tcPr>
          <w:p w14:paraId="4EB572B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FFE2A1" w14:textId="77777777" w:rsidR="008E219D" w:rsidRPr="00421870" w:rsidRDefault="005378B8">
            <w:pPr>
              <w:rPr>
                <w:color w:val="000000" w:themeColor="text1"/>
              </w:rPr>
            </w:pPr>
            <w:r w:rsidRPr="00421870">
              <w:rPr>
                <w:color w:val="000000" w:themeColor="text1"/>
              </w:rPr>
              <w:t xml:space="preserve">Số: 1681/NQ-UBTVQH15;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0A5FAC6" w14:textId="77777777" w:rsidR="008E219D" w:rsidRPr="00421870" w:rsidRDefault="005378B8">
            <w:pPr>
              <w:rPr>
                <w:color w:val="000000" w:themeColor="text1"/>
              </w:rPr>
            </w:pPr>
            <w:r w:rsidRPr="00421870">
              <w:rPr>
                <w:color w:val="000000" w:themeColor="text1"/>
              </w:rPr>
              <w:t>Tỉnh Sơn La</w:t>
            </w:r>
          </w:p>
        </w:tc>
      </w:tr>
      <w:tr w:rsidR="00421870" w:rsidRPr="00421870" w14:paraId="425AB06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1D7A2F" w14:textId="77777777" w:rsidR="008E219D" w:rsidRPr="00421870" w:rsidRDefault="005378B8">
            <w:pPr>
              <w:rPr>
                <w:color w:val="000000" w:themeColor="text1"/>
              </w:rPr>
            </w:pPr>
            <w:r w:rsidRPr="00421870">
              <w:rPr>
                <w:color w:val="000000" w:themeColor="text1"/>
              </w:rPr>
              <w:t>03781</w:t>
            </w:r>
          </w:p>
        </w:tc>
        <w:tc>
          <w:tcPr>
            <w:tcW w:w="2285" w:type="dxa"/>
            <w:tcBorders>
              <w:top w:val="nil"/>
              <w:left w:val="nil"/>
              <w:bottom w:val="single" w:sz="4" w:space="0" w:color="A9A9A9"/>
              <w:right w:val="single" w:sz="4" w:space="0" w:color="A9A9A9"/>
            </w:tcBorders>
            <w:vAlign w:val="center"/>
          </w:tcPr>
          <w:p w14:paraId="15E54BF9" w14:textId="77777777" w:rsidR="008E219D" w:rsidRPr="00421870" w:rsidRDefault="005378B8">
            <w:pPr>
              <w:rPr>
                <w:color w:val="000000" w:themeColor="text1"/>
              </w:rPr>
            </w:pPr>
            <w:r w:rsidRPr="00421870">
              <w:rPr>
                <w:color w:val="000000" w:themeColor="text1"/>
              </w:rPr>
              <w:t>Xã Co Mạ</w:t>
            </w:r>
          </w:p>
        </w:tc>
        <w:tc>
          <w:tcPr>
            <w:tcW w:w="1198" w:type="dxa"/>
            <w:tcBorders>
              <w:top w:val="nil"/>
              <w:left w:val="nil"/>
              <w:bottom w:val="single" w:sz="4" w:space="0" w:color="A9A9A9"/>
              <w:right w:val="single" w:sz="4" w:space="0" w:color="A9A9A9"/>
            </w:tcBorders>
            <w:vAlign w:val="center"/>
          </w:tcPr>
          <w:p w14:paraId="18A03C5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37A7E0"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30302726" w14:textId="77777777" w:rsidR="008E219D" w:rsidRPr="00421870" w:rsidRDefault="005378B8">
            <w:pPr>
              <w:rPr>
                <w:color w:val="000000" w:themeColor="text1"/>
              </w:rPr>
            </w:pPr>
            <w:r w:rsidRPr="00421870">
              <w:rPr>
                <w:color w:val="000000" w:themeColor="text1"/>
              </w:rPr>
              <w:t>Tỉnh Sơn La</w:t>
            </w:r>
          </w:p>
        </w:tc>
      </w:tr>
      <w:tr w:rsidR="00421870" w:rsidRPr="00421870" w14:paraId="5313A18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2F1459" w14:textId="77777777" w:rsidR="008E219D" w:rsidRPr="00421870" w:rsidRDefault="005378B8">
            <w:pPr>
              <w:rPr>
                <w:color w:val="000000" w:themeColor="text1"/>
              </w:rPr>
            </w:pPr>
            <w:r w:rsidRPr="00421870">
              <w:rPr>
                <w:color w:val="000000" w:themeColor="text1"/>
              </w:rPr>
              <w:lastRenderedPageBreak/>
              <w:t>03784</w:t>
            </w:r>
          </w:p>
        </w:tc>
        <w:tc>
          <w:tcPr>
            <w:tcW w:w="2285" w:type="dxa"/>
            <w:tcBorders>
              <w:top w:val="nil"/>
              <w:left w:val="nil"/>
              <w:bottom w:val="single" w:sz="4" w:space="0" w:color="A9A9A9"/>
              <w:right w:val="single" w:sz="4" w:space="0" w:color="A9A9A9"/>
            </w:tcBorders>
            <w:vAlign w:val="center"/>
          </w:tcPr>
          <w:p w14:paraId="252C7080" w14:textId="77777777" w:rsidR="008E219D" w:rsidRPr="00421870" w:rsidRDefault="005378B8">
            <w:pPr>
              <w:rPr>
                <w:color w:val="000000" w:themeColor="text1"/>
              </w:rPr>
            </w:pPr>
            <w:r w:rsidRPr="00421870">
              <w:rPr>
                <w:color w:val="000000" w:themeColor="text1"/>
              </w:rPr>
              <w:t>Xã Nậm Lầu</w:t>
            </w:r>
          </w:p>
        </w:tc>
        <w:tc>
          <w:tcPr>
            <w:tcW w:w="1198" w:type="dxa"/>
            <w:tcBorders>
              <w:top w:val="nil"/>
              <w:left w:val="nil"/>
              <w:bottom w:val="single" w:sz="4" w:space="0" w:color="A9A9A9"/>
              <w:right w:val="single" w:sz="4" w:space="0" w:color="A9A9A9"/>
            </w:tcBorders>
            <w:vAlign w:val="center"/>
          </w:tcPr>
          <w:p w14:paraId="34E4B3F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D9FAC7"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79768685" w14:textId="77777777" w:rsidR="008E219D" w:rsidRPr="00421870" w:rsidRDefault="005378B8">
            <w:pPr>
              <w:rPr>
                <w:color w:val="000000" w:themeColor="text1"/>
              </w:rPr>
            </w:pPr>
            <w:r w:rsidRPr="00421870">
              <w:rPr>
                <w:color w:val="000000" w:themeColor="text1"/>
              </w:rPr>
              <w:t>Tỉnh Sơn La</w:t>
            </w:r>
          </w:p>
        </w:tc>
      </w:tr>
      <w:tr w:rsidR="00421870" w:rsidRPr="00421870" w14:paraId="3B70AB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290353" w14:textId="77777777" w:rsidR="008E219D" w:rsidRPr="00421870" w:rsidRDefault="005378B8">
            <w:pPr>
              <w:rPr>
                <w:color w:val="000000" w:themeColor="text1"/>
              </w:rPr>
            </w:pPr>
            <w:r w:rsidRPr="00421870">
              <w:rPr>
                <w:color w:val="000000" w:themeColor="text1"/>
              </w:rPr>
              <w:t>03799</w:t>
            </w:r>
          </w:p>
        </w:tc>
        <w:tc>
          <w:tcPr>
            <w:tcW w:w="2285" w:type="dxa"/>
            <w:tcBorders>
              <w:top w:val="nil"/>
              <w:left w:val="nil"/>
              <w:bottom w:val="single" w:sz="4" w:space="0" w:color="A9A9A9"/>
              <w:right w:val="single" w:sz="4" w:space="0" w:color="A9A9A9"/>
            </w:tcBorders>
            <w:vAlign w:val="center"/>
          </w:tcPr>
          <w:p w14:paraId="477158F9" w14:textId="77777777" w:rsidR="008E219D" w:rsidRPr="00421870" w:rsidRDefault="005378B8">
            <w:pPr>
              <w:rPr>
                <w:color w:val="000000" w:themeColor="text1"/>
              </w:rPr>
            </w:pPr>
            <w:r w:rsidRPr="00421870">
              <w:rPr>
                <w:color w:val="000000" w:themeColor="text1"/>
              </w:rPr>
              <w:t>Xã Muổi Nọi</w:t>
            </w:r>
          </w:p>
        </w:tc>
        <w:tc>
          <w:tcPr>
            <w:tcW w:w="1198" w:type="dxa"/>
            <w:tcBorders>
              <w:top w:val="nil"/>
              <w:left w:val="nil"/>
              <w:bottom w:val="single" w:sz="4" w:space="0" w:color="A9A9A9"/>
              <w:right w:val="single" w:sz="4" w:space="0" w:color="A9A9A9"/>
            </w:tcBorders>
            <w:vAlign w:val="center"/>
          </w:tcPr>
          <w:p w14:paraId="626F2FC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88F800"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479F0ADD" w14:textId="77777777" w:rsidR="008E219D" w:rsidRPr="00421870" w:rsidRDefault="005378B8">
            <w:pPr>
              <w:rPr>
                <w:color w:val="000000" w:themeColor="text1"/>
              </w:rPr>
            </w:pPr>
            <w:r w:rsidRPr="00421870">
              <w:rPr>
                <w:color w:val="000000" w:themeColor="text1"/>
              </w:rPr>
              <w:t>Tỉnh Sơn La</w:t>
            </w:r>
          </w:p>
        </w:tc>
      </w:tr>
      <w:tr w:rsidR="00421870" w:rsidRPr="00421870" w14:paraId="0F8F04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735129" w14:textId="77777777" w:rsidR="008E219D" w:rsidRPr="00421870" w:rsidRDefault="005378B8">
            <w:pPr>
              <w:rPr>
                <w:color w:val="000000" w:themeColor="text1"/>
              </w:rPr>
            </w:pPr>
            <w:r w:rsidRPr="00421870">
              <w:rPr>
                <w:color w:val="000000" w:themeColor="text1"/>
              </w:rPr>
              <w:t>03808</w:t>
            </w:r>
          </w:p>
        </w:tc>
        <w:tc>
          <w:tcPr>
            <w:tcW w:w="2285" w:type="dxa"/>
            <w:tcBorders>
              <w:top w:val="nil"/>
              <w:left w:val="nil"/>
              <w:bottom w:val="single" w:sz="4" w:space="0" w:color="A9A9A9"/>
              <w:right w:val="single" w:sz="4" w:space="0" w:color="A9A9A9"/>
            </w:tcBorders>
            <w:vAlign w:val="center"/>
          </w:tcPr>
          <w:p w14:paraId="1EFD9087" w14:textId="77777777" w:rsidR="008E219D" w:rsidRPr="00421870" w:rsidRDefault="005378B8">
            <w:pPr>
              <w:rPr>
                <w:color w:val="000000" w:themeColor="text1"/>
              </w:rPr>
            </w:pPr>
            <w:r w:rsidRPr="00421870">
              <w:rPr>
                <w:color w:val="000000" w:themeColor="text1"/>
              </w:rPr>
              <w:t>Xã Mường La</w:t>
            </w:r>
          </w:p>
        </w:tc>
        <w:tc>
          <w:tcPr>
            <w:tcW w:w="1198" w:type="dxa"/>
            <w:tcBorders>
              <w:top w:val="nil"/>
              <w:left w:val="nil"/>
              <w:bottom w:val="single" w:sz="4" w:space="0" w:color="A9A9A9"/>
              <w:right w:val="single" w:sz="4" w:space="0" w:color="A9A9A9"/>
            </w:tcBorders>
            <w:vAlign w:val="center"/>
          </w:tcPr>
          <w:p w14:paraId="009E3D7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A907CC"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5C9D09D4" w14:textId="77777777" w:rsidR="008E219D" w:rsidRPr="00421870" w:rsidRDefault="005378B8">
            <w:pPr>
              <w:rPr>
                <w:color w:val="000000" w:themeColor="text1"/>
              </w:rPr>
            </w:pPr>
            <w:r w:rsidRPr="00421870">
              <w:rPr>
                <w:color w:val="000000" w:themeColor="text1"/>
              </w:rPr>
              <w:t>Tỉnh Sơn La</w:t>
            </w:r>
          </w:p>
        </w:tc>
      </w:tr>
      <w:tr w:rsidR="00421870" w:rsidRPr="00421870" w14:paraId="3DA6E3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B8E153" w14:textId="77777777" w:rsidR="008E219D" w:rsidRPr="00421870" w:rsidRDefault="005378B8">
            <w:pPr>
              <w:rPr>
                <w:color w:val="000000" w:themeColor="text1"/>
              </w:rPr>
            </w:pPr>
            <w:r w:rsidRPr="00421870">
              <w:rPr>
                <w:color w:val="000000" w:themeColor="text1"/>
              </w:rPr>
              <w:t>03814</w:t>
            </w:r>
          </w:p>
        </w:tc>
        <w:tc>
          <w:tcPr>
            <w:tcW w:w="2285" w:type="dxa"/>
            <w:tcBorders>
              <w:top w:val="nil"/>
              <w:left w:val="nil"/>
              <w:bottom w:val="single" w:sz="4" w:space="0" w:color="A9A9A9"/>
              <w:right w:val="single" w:sz="4" w:space="0" w:color="A9A9A9"/>
            </w:tcBorders>
            <w:vAlign w:val="center"/>
          </w:tcPr>
          <w:p w14:paraId="5BA922B7" w14:textId="77777777" w:rsidR="008E219D" w:rsidRPr="00421870" w:rsidRDefault="005378B8">
            <w:pPr>
              <w:rPr>
                <w:color w:val="000000" w:themeColor="text1"/>
              </w:rPr>
            </w:pPr>
            <w:r w:rsidRPr="00421870">
              <w:rPr>
                <w:color w:val="000000" w:themeColor="text1"/>
              </w:rPr>
              <w:t>Xã Chiềng Lao</w:t>
            </w:r>
          </w:p>
        </w:tc>
        <w:tc>
          <w:tcPr>
            <w:tcW w:w="1198" w:type="dxa"/>
            <w:tcBorders>
              <w:top w:val="nil"/>
              <w:left w:val="nil"/>
              <w:bottom w:val="single" w:sz="4" w:space="0" w:color="A9A9A9"/>
              <w:right w:val="single" w:sz="4" w:space="0" w:color="A9A9A9"/>
            </w:tcBorders>
            <w:vAlign w:val="center"/>
          </w:tcPr>
          <w:p w14:paraId="02A5A02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FE7BB9"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0BDD237B" w14:textId="77777777" w:rsidR="008E219D" w:rsidRPr="00421870" w:rsidRDefault="005378B8">
            <w:pPr>
              <w:rPr>
                <w:color w:val="000000" w:themeColor="text1"/>
              </w:rPr>
            </w:pPr>
            <w:r w:rsidRPr="00421870">
              <w:rPr>
                <w:color w:val="000000" w:themeColor="text1"/>
              </w:rPr>
              <w:t>Tỉnh Sơn La</w:t>
            </w:r>
          </w:p>
        </w:tc>
      </w:tr>
      <w:tr w:rsidR="00421870" w:rsidRPr="00421870" w14:paraId="055F23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7DF934" w14:textId="77777777" w:rsidR="008E219D" w:rsidRPr="00421870" w:rsidRDefault="005378B8">
            <w:pPr>
              <w:rPr>
                <w:color w:val="000000" w:themeColor="text1"/>
              </w:rPr>
            </w:pPr>
            <w:r w:rsidRPr="00421870">
              <w:rPr>
                <w:color w:val="000000" w:themeColor="text1"/>
              </w:rPr>
              <w:t>03820</w:t>
            </w:r>
          </w:p>
        </w:tc>
        <w:tc>
          <w:tcPr>
            <w:tcW w:w="2285" w:type="dxa"/>
            <w:tcBorders>
              <w:top w:val="nil"/>
              <w:left w:val="nil"/>
              <w:bottom w:val="single" w:sz="4" w:space="0" w:color="A9A9A9"/>
              <w:right w:val="single" w:sz="4" w:space="0" w:color="A9A9A9"/>
            </w:tcBorders>
            <w:vAlign w:val="center"/>
          </w:tcPr>
          <w:p w14:paraId="69CE0F8A" w14:textId="77777777" w:rsidR="008E219D" w:rsidRPr="00421870" w:rsidRDefault="005378B8">
            <w:pPr>
              <w:rPr>
                <w:color w:val="000000" w:themeColor="text1"/>
              </w:rPr>
            </w:pPr>
            <w:r w:rsidRPr="00421870">
              <w:rPr>
                <w:color w:val="000000" w:themeColor="text1"/>
              </w:rPr>
              <w:t>Xã Ngọc Chiến</w:t>
            </w:r>
          </w:p>
        </w:tc>
        <w:tc>
          <w:tcPr>
            <w:tcW w:w="1198" w:type="dxa"/>
            <w:tcBorders>
              <w:top w:val="nil"/>
              <w:left w:val="nil"/>
              <w:bottom w:val="single" w:sz="4" w:space="0" w:color="A9A9A9"/>
              <w:right w:val="single" w:sz="4" w:space="0" w:color="A9A9A9"/>
            </w:tcBorders>
            <w:vAlign w:val="center"/>
          </w:tcPr>
          <w:p w14:paraId="2136FE3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C28E91"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23E438AE" w14:textId="77777777" w:rsidR="008E219D" w:rsidRPr="00421870" w:rsidRDefault="005378B8">
            <w:pPr>
              <w:rPr>
                <w:color w:val="000000" w:themeColor="text1"/>
              </w:rPr>
            </w:pPr>
            <w:r w:rsidRPr="00421870">
              <w:rPr>
                <w:color w:val="000000" w:themeColor="text1"/>
              </w:rPr>
              <w:t>Tỉnh Sơn La</w:t>
            </w:r>
          </w:p>
        </w:tc>
      </w:tr>
      <w:tr w:rsidR="00421870" w:rsidRPr="00421870" w14:paraId="055910B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D58FDA" w14:textId="77777777" w:rsidR="008E219D" w:rsidRPr="00421870" w:rsidRDefault="005378B8">
            <w:pPr>
              <w:rPr>
                <w:color w:val="000000" w:themeColor="text1"/>
              </w:rPr>
            </w:pPr>
            <w:r w:rsidRPr="00421870">
              <w:rPr>
                <w:color w:val="000000" w:themeColor="text1"/>
              </w:rPr>
              <w:t>03847</w:t>
            </w:r>
          </w:p>
        </w:tc>
        <w:tc>
          <w:tcPr>
            <w:tcW w:w="2285" w:type="dxa"/>
            <w:tcBorders>
              <w:top w:val="nil"/>
              <w:left w:val="nil"/>
              <w:bottom w:val="single" w:sz="4" w:space="0" w:color="A9A9A9"/>
              <w:right w:val="single" w:sz="4" w:space="0" w:color="A9A9A9"/>
            </w:tcBorders>
            <w:vAlign w:val="center"/>
          </w:tcPr>
          <w:p w14:paraId="74FC6680" w14:textId="77777777" w:rsidR="008E219D" w:rsidRPr="00421870" w:rsidRDefault="005378B8">
            <w:pPr>
              <w:rPr>
                <w:color w:val="000000" w:themeColor="text1"/>
              </w:rPr>
            </w:pPr>
            <w:r w:rsidRPr="00421870">
              <w:rPr>
                <w:color w:val="000000" w:themeColor="text1"/>
              </w:rPr>
              <w:t>Xã Mường Bú</w:t>
            </w:r>
          </w:p>
        </w:tc>
        <w:tc>
          <w:tcPr>
            <w:tcW w:w="1198" w:type="dxa"/>
            <w:tcBorders>
              <w:top w:val="nil"/>
              <w:left w:val="nil"/>
              <w:bottom w:val="single" w:sz="4" w:space="0" w:color="A9A9A9"/>
              <w:right w:val="single" w:sz="4" w:space="0" w:color="A9A9A9"/>
            </w:tcBorders>
            <w:vAlign w:val="center"/>
          </w:tcPr>
          <w:p w14:paraId="11F5213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07A687" w14:textId="77777777" w:rsidR="008E219D" w:rsidRPr="00421870" w:rsidRDefault="005378B8">
            <w:pPr>
              <w:rPr>
                <w:color w:val="000000" w:themeColor="text1"/>
              </w:rPr>
            </w:pPr>
            <w:r w:rsidRPr="00421870">
              <w:rPr>
                <w:color w:val="000000" w:themeColor="text1"/>
              </w:rPr>
              <w:t xml:space="preserve">Số: 1681/NQ-UBTVQH15;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348C4C54" w14:textId="77777777" w:rsidR="008E219D" w:rsidRPr="00421870" w:rsidRDefault="005378B8">
            <w:pPr>
              <w:rPr>
                <w:color w:val="000000" w:themeColor="text1"/>
              </w:rPr>
            </w:pPr>
            <w:r w:rsidRPr="00421870">
              <w:rPr>
                <w:color w:val="000000" w:themeColor="text1"/>
              </w:rPr>
              <w:t>Tỉnh Sơn La</w:t>
            </w:r>
          </w:p>
        </w:tc>
      </w:tr>
      <w:tr w:rsidR="00421870" w:rsidRPr="00421870" w14:paraId="5D89B61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4E2893B" w14:textId="77777777" w:rsidR="008E219D" w:rsidRPr="00421870" w:rsidRDefault="005378B8">
            <w:pPr>
              <w:rPr>
                <w:color w:val="000000" w:themeColor="text1"/>
              </w:rPr>
            </w:pPr>
            <w:r w:rsidRPr="00421870">
              <w:rPr>
                <w:color w:val="000000" w:themeColor="text1"/>
              </w:rPr>
              <w:t>03850</w:t>
            </w:r>
          </w:p>
        </w:tc>
        <w:tc>
          <w:tcPr>
            <w:tcW w:w="2285" w:type="dxa"/>
            <w:tcBorders>
              <w:top w:val="nil"/>
              <w:left w:val="nil"/>
              <w:bottom w:val="single" w:sz="4" w:space="0" w:color="A9A9A9"/>
              <w:right w:val="single" w:sz="4" w:space="0" w:color="A9A9A9"/>
            </w:tcBorders>
            <w:vAlign w:val="center"/>
          </w:tcPr>
          <w:p w14:paraId="41B76CFB" w14:textId="77777777" w:rsidR="008E219D" w:rsidRPr="00421870" w:rsidRDefault="005378B8">
            <w:pPr>
              <w:rPr>
                <w:color w:val="000000" w:themeColor="text1"/>
              </w:rPr>
            </w:pPr>
            <w:r w:rsidRPr="00421870">
              <w:rPr>
                <w:color w:val="000000" w:themeColor="text1"/>
              </w:rPr>
              <w:t>Xã Chiềng Hoa</w:t>
            </w:r>
          </w:p>
        </w:tc>
        <w:tc>
          <w:tcPr>
            <w:tcW w:w="1198" w:type="dxa"/>
            <w:tcBorders>
              <w:top w:val="nil"/>
              <w:left w:val="nil"/>
              <w:bottom w:val="single" w:sz="4" w:space="0" w:color="A9A9A9"/>
              <w:right w:val="single" w:sz="4" w:space="0" w:color="A9A9A9"/>
            </w:tcBorders>
            <w:vAlign w:val="center"/>
          </w:tcPr>
          <w:p w14:paraId="34DCBD2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50CD65"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1DE461D4" w14:textId="77777777" w:rsidR="008E219D" w:rsidRPr="00421870" w:rsidRDefault="005378B8">
            <w:pPr>
              <w:rPr>
                <w:color w:val="000000" w:themeColor="text1"/>
              </w:rPr>
            </w:pPr>
            <w:r w:rsidRPr="00421870">
              <w:rPr>
                <w:color w:val="000000" w:themeColor="text1"/>
              </w:rPr>
              <w:t>Tỉnh Sơn La</w:t>
            </w:r>
          </w:p>
        </w:tc>
      </w:tr>
      <w:tr w:rsidR="00421870" w:rsidRPr="00421870" w14:paraId="3CD822C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1B736A" w14:textId="77777777" w:rsidR="008E219D" w:rsidRPr="00421870" w:rsidRDefault="005378B8">
            <w:pPr>
              <w:rPr>
                <w:color w:val="000000" w:themeColor="text1"/>
              </w:rPr>
            </w:pPr>
            <w:r w:rsidRPr="00421870">
              <w:rPr>
                <w:color w:val="000000" w:themeColor="text1"/>
              </w:rPr>
              <w:t>03856</w:t>
            </w:r>
          </w:p>
        </w:tc>
        <w:tc>
          <w:tcPr>
            <w:tcW w:w="2285" w:type="dxa"/>
            <w:tcBorders>
              <w:top w:val="nil"/>
              <w:left w:val="nil"/>
              <w:bottom w:val="single" w:sz="4" w:space="0" w:color="A9A9A9"/>
              <w:right w:val="single" w:sz="4" w:space="0" w:color="A9A9A9"/>
            </w:tcBorders>
            <w:vAlign w:val="center"/>
          </w:tcPr>
          <w:p w14:paraId="432761EE" w14:textId="77777777" w:rsidR="008E219D" w:rsidRPr="00421870" w:rsidRDefault="005378B8">
            <w:pPr>
              <w:rPr>
                <w:color w:val="000000" w:themeColor="text1"/>
              </w:rPr>
            </w:pPr>
            <w:r w:rsidRPr="00421870">
              <w:rPr>
                <w:color w:val="000000" w:themeColor="text1"/>
              </w:rPr>
              <w:t>Xã Bắc Yên</w:t>
            </w:r>
          </w:p>
        </w:tc>
        <w:tc>
          <w:tcPr>
            <w:tcW w:w="1198" w:type="dxa"/>
            <w:tcBorders>
              <w:top w:val="nil"/>
              <w:left w:val="nil"/>
              <w:bottom w:val="single" w:sz="4" w:space="0" w:color="A9A9A9"/>
              <w:right w:val="single" w:sz="4" w:space="0" w:color="A9A9A9"/>
            </w:tcBorders>
            <w:vAlign w:val="center"/>
          </w:tcPr>
          <w:p w14:paraId="58E4B8A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8DE784"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33F799E8" w14:textId="77777777" w:rsidR="008E219D" w:rsidRPr="00421870" w:rsidRDefault="005378B8">
            <w:pPr>
              <w:rPr>
                <w:color w:val="000000" w:themeColor="text1"/>
              </w:rPr>
            </w:pPr>
            <w:r w:rsidRPr="00421870">
              <w:rPr>
                <w:color w:val="000000" w:themeColor="text1"/>
              </w:rPr>
              <w:t>Tỉnh Sơn La</w:t>
            </w:r>
          </w:p>
        </w:tc>
      </w:tr>
      <w:tr w:rsidR="00421870" w:rsidRPr="00421870" w14:paraId="39E8949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BB5A20" w14:textId="77777777" w:rsidR="008E219D" w:rsidRPr="00421870" w:rsidRDefault="005378B8">
            <w:pPr>
              <w:rPr>
                <w:color w:val="000000" w:themeColor="text1"/>
              </w:rPr>
            </w:pPr>
            <w:r w:rsidRPr="00421870">
              <w:rPr>
                <w:color w:val="000000" w:themeColor="text1"/>
              </w:rPr>
              <w:t>03862</w:t>
            </w:r>
          </w:p>
        </w:tc>
        <w:tc>
          <w:tcPr>
            <w:tcW w:w="2285" w:type="dxa"/>
            <w:tcBorders>
              <w:top w:val="nil"/>
              <w:left w:val="nil"/>
              <w:bottom w:val="single" w:sz="4" w:space="0" w:color="A9A9A9"/>
              <w:right w:val="single" w:sz="4" w:space="0" w:color="A9A9A9"/>
            </w:tcBorders>
            <w:vAlign w:val="center"/>
          </w:tcPr>
          <w:p w14:paraId="107D670D" w14:textId="77777777" w:rsidR="008E219D" w:rsidRPr="00421870" w:rsidRDefault="005378B8">
            <w:pPr>
              <w:rPr>
                <w:color w:val="000000" w:themeColor="text1"/>
              </w:rPr>
            </w:pPr>
            <w:r w:rsidRPr="00421870">
              <w:rPr>
                <w:color w:val="000000" w:themeColor="text1"/>
              </w:rPr>
              <w:t>Xã Xím Vàng</w:t>
            </w:r>
          </w:p>
        </w:tc>
        <w:tc>
          <w:tcPr>
            <w:tcW w:w="1198" w:type="dxa"/>
            <w:tcBorders>
              <w:top w:val="nil"/>
              <w:left w:val="nil"/>
              <w:bottom w:val="single" w:sz="4" w:space="0" w:color="A9A9A9"/>
              <w:right w:val="single" w:sz="4" w:space="0" w:color="A9A9A9"/>
            </w:tcBorders>
            <w:vAlign w:val="center"/>
          </w:tcPr>
          <w:p w14:paraId="35E7270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D01D90"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6E0B1319" w14:textId="77777777" w:rsidR="008E219D" w:rsidRPr="00421870" w:rsidRDefault="005378B8">
            <w:pPr>
              <w:rPr>
                <w:color w:val="000000" w:themeColor="text1"/>
              </w:rPr>
            </w:pPr>
            <w:r w:rsidRPr="00421870">
              <w:rPr>
                <w:color w:val="000000" w:themeColor="text1"/>
              </w:rPr>
              <w:t>Tỉnh Sơn La</w:t>
            </w:r>
          </w:p>
        </w:tc>
      </w:tr>
      <w:tr w:rsidR="00421870" w:rsidRPr="00421870" w14:paraId="3BD8B3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99AECA" w14:textId="77777777" w:rsidR="008E219D" w:rsidRPr="00421870" w:rsidRDefault="005378B8">
            <w:pPr>
              <w:rPr>
                <w:color w:val="000000" w:themeColor="text1"/>
              </w:rPr>
            </w:pPr>
            <w:r w:rsidRPr="00421870">
              <w:rPr>
                <w:color w:val="000000" w:themeColor="text1"/>
              </w:rPr>
              <w:t>03868</w:t>
            </w:r>
          </w:p>
        </w:tc>
        <w:tc>
          <w:tcPr>
            <w:tcW w:w="2285" w:type="dxa"/>
            <w:tcBorders>
              <w:top w:val="nil"/>
              <w:left w:val="nil"/>
              <w:bottom w:val="single" w:sz="4" w:space="0" w:color="A9A9A9"/>
              <w:right w:val="single" w:sz="4" w:space="0" w:color="A9A9A9"/>
            </w:tcBorders>
            <w:vAlign w:val="center"/>
          </w:tcPr>
          <w:p w14:paraId="64D342DD" w14:textId="77777777" w:rsidR="008E219D" w:rsidRPr="00421870" w:rsidRDefault="005378B8">
            <w:pPr>
              <w:rPr>
                <w:color w:val="000000" w:themeColor="text1"/>
              </w:rPr>
            </w:pPr>
            <w:r w:rsidRPr="00421870">
              <w:rPr>
                <w:color w:val="000000" w:themeColor="text1"/>
              </w:rPr>
              <w:t xml:space="preserve">Xã Tà </w:t>
            </w:r>
            <w:r w:rsidRPr="00421870">
              <w:rPr>
                <w:color w:val="000000" w:themeColor="text1"/>
              </w:rPr>
              <w:t>Xùa</w:t>
            </w:r>
          </w:p>
        </w:tc>
        <w:tc>
          <w:tcPr>
            <w:tcW w:w="1198" w:type="dxa"/>
            <w:tcBorders>
              <w:top w:val="nil"/>
              <w:left w:val="nil"/>
              <w:bottom w:val="single" w:sz="4" w:space="0" w:color="A9A9A9"/>
              <w:right w:val="single" w:sz="4" w:space="0" w:color="A9A9A9"/>
            </w:tcBorders>
            <w:vAlign w:val="center"/>
          </w:tcPr>
          <w:p w14:paraId="17B8FD1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D1346B"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2AD4AC0A" w14:textId="77777777" w:rsidR="008E219D" w:rsidRPr="00421870" w:rsidRDefault="005378B8">
            <w:pPr>
              <w:rPr>
                <w:color w:val="000000" w:themeColor="text1"/>
              </w:rPr>
            </w:pPr>
            <w:r w:rsidRPr="00421870">
              <w:rPr>
                <w:color w:val="000000" w:themeColor="text1"/>
              </w:rPr>
              <w:t>Tỉnh Sơn La</w:t>
            </w:r>
          </w:p>
        </w:tc>
      </w:tr>
      <w:tr w:rsidR="00421870" w:rsidRPr="00421870" w14:paraId="25EA2BB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77AEB3" w14:textId="77777777" w:rsidR="008E219D" w:rsidRPr="00421870" w:rsidRDefault="005378B8">
            <w:pPr>
              <w:rPr>
                <w:color w:val="000000" w:themeColor="text1"/>
              </w:rPr>
            </w:pPr>
            <w:r w:rsidRPr="00421870">
              <w:rPr>
                <w:color w:val="000000" w:themeColor="text1"/>
              </w:rPr>
              <w:t>03871</w:t>
            </w:r>
          </w:p>
        </w:tc>
        <w:tc>
          <w:tcPr>
            <w:tcW w:w="2285" w:type="dxa"/>
            <w:tcBorders>
              <w:top w:val="nil"/>
              <w:left w:val="nil"/>
              <w:bottom w:val="single" w:sz="4" w:space="0" w:color="A9A9A9"/>
              <w:right w:val="single" w:sz="4" w:space="0" w:color="A9A9A9"/>
            </w:tcBorders>
            <w:vAlign w:val="center"/>
          </w:tcPr>
          <w:p w14:paraId="2175C4F9" w14:textId="77777777" w:rsidR="008E219D" w:rsidRPr="00421870" w:rsidRDefault="005378B8">
            <w:pPr>
              <w:rPr>
                <w:color w:val="000000" w:themeColor="text1"/>
              </w:rPr>
            </w:pPr>
            <w:r w:rsidRPr="00421870">
              <w:rPr>
                <w:color w:val="000000" w:themeColor="text1"/>
              </w:rPr>
              <w:t>Xã Pắc Ngà</w:t>
            </w:r>
          </w:p>
        </w:tc>
        <w:tc>
          <w:tcPr>
            <w:tcW w:w="1198" w:type="dxa"/>
            <w:tcBorders>
              <w:top w:val="nil"/>
              <w:left w:val="nil"/>
              <w:bottom w:val="single" w:sz="4" w:space="0" w:color="A9A9A9"/>
              <w:right w:val="single" w:sz="4" w:space="0" w:color="A9A9A9"/>
            </w:tcBorders>
            <w:vAlign w:val="center"/>
          </w:tcPr>
          <w:p w14:paraId="3E1243E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C488CD"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57C11908" w14:textId="77777777" w:rsidR="008E219D" w:rsidRPr="00421870" w:rsidRDefault="005378B8">
            <w:pPr>
              <w:rPr>
                <w:color w:val="000000" w:themeColor="text1"/>
              </w:rPr>
            </w:pPr>
            <w:r w:rsidRPr="00421870">
              <w:rPr>
                <w:color w:val="000000" w:themeColor="text1"/>
              </w:rPr>
              <w:t>Tỉnh Sơn La</w:t>
            </w:r>
          </w:p>
        </w:tc>
      </w:tr>
      <w:tr w:rsidR="00421870" w:rsidRPr="00421870" w14:paraId="491E587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9BBCDC" w14:textId="77777777" w:rsidR="008E219D" w:rsidRPr="00421870" w:rsidRDefault="005378B8">
            <w:pPr>
              <w:rPr>
                <w:color w:val="000000" w:themeColor="text1"/>
              </w:rPr>
            </w:pPr>
            <w:r w:rsidRPr="00421870">
              <w:rPr>
                <w:color w:val="000000" w:themeColor="text1"/>
              </w:rPr>
              <w:t>03880</w:t>
            </w:r>
          </w:p>
        </w:tc>
        <w:tc>
          <w:tcPr>
            <w:tcW w:w="2285" w:type="dxa"/>
            <w:tcBorders>
              <w:top w:val="nil"/>
              <w:left w:val="nil"/>
              <w:bottom w:val="single" w:sz="4" w:space="0" w:color="A9A9A9"/>
              <w:right w:val="single" w:sz="4" w:space="0" w:color="A9A9A9"/>
            </w:tcBorders>
            <w:vAlign w:val="center"/>
          </w:tcPr>
          <w:p w14:paraId="28A9124C" w14:textId="77777777" w:rsidR="008E219D" w:rsidRPr="00421870" w:rsidRDefault="005378B8">
            <w:pPr>
              <w:rPr>
                <w:color w:val="000000" w:themeColor="text1"/>
              </w:rPr>
            </w:pPr>
            <w:r w:rsidRPr="00421870">
              <w:rPr>
                <w:color w:val="000000" w:themeColor="text1"/>
              </w:rPr>
              <w:t>Xã Tạ Khoa</w:t>
            </w:r>
          </w:p>
        </w:tc>
        <w:tc>
          <w:tcPr>
            <w:tcW w:w="1198" w:type="dxa"/>
            <w:tcBorders>
              <w:top w:val="nil"/>
              <w:left w:val="nil"/>
              <w:bottom w:val="single" w:sz="4" w:space="0" w:color="A9A9A9"/>
              <w:right w:val="single" w:sz="4" w:space="0" w:color="A9A9A9"/>
            </w:tcBorders>
            <w:vAlign w:val="center"/>
          </w:tcPr>
          <w:p w14:paraId="792FC74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FD98B5"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73D83962" w14:textId="77777777" w:rsidR="008E219D" w:rsidRPr="00421870" w:rsidRDefault="005378B8">
            <w:pPr>
              <w:rPr>
                <w:color w:val="000000" w:themeColor="text1"/>
              </w:rPr>
            </w:pPr>
            <w:r w:rsidRPr="00421870">
              <w:rPr>
                <w:color w:val="000000" w:themeColor="text1"/>
              </w:rPr>
              <w:t>Tỉnh Sơn La</w:t>
            </w:r>
          </w:p>
        </w:tc>
      </w:tr>
      <w:tr w:rsidR="00421870" w:rsidRPr="00421870" w14:paraId="345866E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33B9D9" w14:textId="77777777" w:rsidR="008E219D" w:rsidRPr="00421870" w:rsidRDefault="005378B8">
            <w:pPr>
              <w:rPr>
                <w:color w:val="000000" w:themeColor="text1"/>
              </w:rPr>
            </w:pPr>
            <w:r w:rsidRPr="00421870">
              <w:rPr>
                <w:color w:val="000000" w:themeColor="text1"/>
              </w:rPr>
              <w:t>03892</w:t>
            </w:r>
          </w:p>
        </w:tc>
        <w:tc>
          <w:tcPr>
            <w:tcW w:w="2285" w:type="dxa"/>
            <w:tcBorders>
              <w:top w:val="nil"/>
              <w:left w:val="nil"/>
              <w:bottom w:val="single" w:sz="4" w:space="0" w:color="A9A9A9"/>
              <w:right w:val="single" w:sz="4" w:space="0" w:color="A9A9A9"/>
            </w:tcBorders>
            <w:vAlign w:val="center"/>
          </w:tcPr>
          <w:p w14:paraId="576D88A8" w14:textId="77777777" w:rsidR="008E219D" w:rsidRPr="00421870" w:rsidRDefault="005378B8">
            <w:pPr>
              <w:rPr>
                <w:color w:val="000000" w:themeColor="text1"/>
              </w:rPr>
            </w:pPr>
            <w:r w:rsidRPr="00421870">
              <w:rPr>
                <w:color w:val="000000" w:themeColor="text1"/>
              </w:rPr>
              <w:t>Xã Chiềng Sại</w:t>
            </w:r>
          </w:p>
        </w:tc>
        <w:tc>
          <w:tcPr>
            <w:tcW w:w="1198" w:type="dxa"/>
            <w:tcBorders>
              <w:top w:val="nil"/>
              <w:left w:val="nil"/>
              <w:bottom w:val="single" w:sz="4" w:space="0" w:color="A9A9A9"/>
              <w:right w:val="single" w:sz="4" w:space="0" w:color="A9A9A9"/>
            </w:tcBorders>
            <w:vAlign w:val="center"/>
          </w:tcPr>
          <w:p w14:paraId="2020722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C8ACFF" w14:textId="77777777" w:rsidR="008E219D" w:rsidRPr="00421870" w:rsidRDefault="005378B8">
            <w:pPr>
              <w:rPr>
                <w:color w:val="000000" w:themeColor="text1"/>
              </w:rPr>
            </w:pPr>
            <w:r w:rsidRPr="00421870">
              <w:rPr>
                <w:color w:val="000000" w:themeColor="text1"/>
              </w:rPr>
              <w:t xml:space="preserve">Số: 1681/NQ-UBTVQH15;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8A17028" w14:textId="77777777" w:rsidR="008E219D" w:rsidRPr="00421870" w:rsidRDefault="005378B8">
            <w:pPr>
              <w:rPr>
                <w:color w:val="000000" w:themeColor="text1"/>
              </w:rPr>
            </w:pPr>
            <w:r w:rsidRPr="00421870">
              <w:rPr>
                <w:color w:val="000000" w:themeColor="text1"/>
              </w:rPr>
              <w:t>Tỉnh Sơn La</w:t>
            </w:r>
          </w:p>
        </w:tc>
      </w:tr>
      <w:tr w:rsidR="00421870" w:rsidRPr="00421870" w14:paraId="5B6504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6F8FFE" w14:textId="77777777" w:rsidR="008E219D" w:rsidRPr="00421870" w:rsidRDefault="005378B8">
            <w:pPr>
              <w:rPr>
                <w:color w:val="000000" w:themeColor="text1"/>
              </w:rPr>
            </w:pPr>
            <w:r w:rsidRPr="00421870">
              <w:rPr>
                <w:color w:val="000000" w:themeColor="text1"/>
              </w:rPr>
              <w:t>03901</w:t>
            </w:r>
          </w:p>
        </w:tc>
        <w:tc>
          <w:tcPr>
            <w:tcW w:w="2285" w:type="dxa"/>
            <w:tcBorders>
              <w:top w:val="nil"/>
              <w:left w:val="nil"/>
              <w:bottom w:val="single" w:sz="4" w:space="0" w:color="A9A9A9"/>
              <w:right w:val="single" w:sz="4" w:space="0" w:color="A9A9A9"/>
            </w:tcBorders>
            <w:vAlign w:val="center"/>
          </w:tcPr>
          <w:p w14:paraId="58F3DD56" w14:textId="77777777" w:rsidR="008E219D" w:rsidRPr="00421870" w:rsidRDefault="005378B8">
            <w:pPr>
              <w:rPr>
                <w:color w:val="000000" w:themeColor="text1"/>
              </w:rPr>
            </w:pPr>
            <w:r w:rsidRPr="00421870">
              <w:rPr>
                <w:color w:val="000000" w:themeColor="text1"/>
              </w:rPr>
              <w:t>Xã Suối Tọ</w:t>
            </w:r>
          </w:p>
        </w:tc>
        <w:tc>
          <w:tcPr>
            <w:tcW w:w="1198" w:type="dxa"/>
            <w:tcBorders>
              <w:top w:val="nil"/>
              <w:left w:val="nil"/>
              <w:bottom w:val="single" w:sz="4" w:space="0" w:color="A9A9A9"/>
              <w:right w:val="single" w:sz="4" w:space="0" w:color="A9A9A9"/>
            </w:tcBorders>
            <w:vAlign w:val="center"/>
          </w:tcPr>
          <w:p w14:paraId="1E7F12D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01CF52"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3C7B25C6" w14:textId="77777777" w:rsidR="008E219D" w:rsidRPr="00421870" w:rsidRDefault="005378B8">
            <w:pPr>
              <w:rPr>
                <w:color w:val="000000" w:themeColor="text1"/>
              </w:rPr>
            </w:pPr>
            <w:r w:rsidRPr="00421870">
              <w:rPr>
                <w:color w:val="000000" w:themeColor="text1"/>
              </w:rPr>
              <w:t>Tỉnh Sơn La</w:t>
            </w:r>
          </w:p>
        </w:tc>
      </w:tr>
      <w:tr w:rsidR="00421870" w:rsidRPr="00421870" w14:paraId="3BA6D7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69BD92" w14:textId="77777777" w:rsidR="008E219D" w:rsidRPr="00421870" w:rsidRDefault="005378B8">
            <w:pPr>
              <w:rPr>
                <w:color w:val="000000" w:themeColor="text1"/>
              </w:rPr>
            </w:pPr>
            <w:r w:rsidRPr="00421870">
              <w:rPr>
                <w:color w:val="000000" w:themeColor="text1"/>
              </w:rPr>
              <w:t>03907</w:t>
            </w:r>
          </w:p>
        </w:tc>
        <w:tc>
          <w:tcPr>
            <w:tcW w:w="2285" w:type="dxa"/>
            <w:tcBorders>
              <w:top w:val="nil"/>
              <w:left w:val="nil"/>
              <w:bottom w:val="single" w:sz="4" w:space="0" w:color="A9A9A9"/>
              <w:right w:val="single" w:sz="4" w:space="0" w:color="A9A9A9"/>
            </w:tcBorders>
            <w:vAlign w:val="center"/>
          </w:tcPr>
          <w:p w14:paraId="6C9A708A" w14:textId="77777777" w:rsidR="008E219D" w:rsidRPr="00421870" w:rsidRDefault="005378B8">
            <w:pPr>
              <w:rPr>
                <w:color w:val="000000" w:themeColor="text1"/>
              </w:rPr>
            </w:pPr>
            <w:r w:rsidRPr="00421870">
              <w:rPr>
                <w:color w:val="000000" w:themeColor="text1"/>
              </w:rPr>
              <w:t>Xã Mường Cơi</w:t>
            </w:r>
          </w:p>
        </w:tc>
        <w:tc>
          <w:tcPr>
            <w:tcW w:w="1198" w:type="dxa"/>
            <w:tcBorders>
              <w:top w:val="nil"/>
              <w:left w:val="nil"/>
              <w:bottom w:val="single" w:sz="4" w:space="0" w:color="A9A9A9"/>
              <w:right w:val="single" w:sz="4" w:space="0" w:color="A9A9A9"/>
            </w:tcBorders>
            <w:vAlign w:val="center"/>
          </w:tcPr>
          <w:p w14:paraId="7BDC4A8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24FD21"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1F0FC936" w14:textId="77777777" w:rsidR="008E219D" w:rsidRPr="00421870" w:rsidRDefault="005378B8">
            <w:pPr>
              <w:rPr>
                <w:color w:val="000000" w:themeColor="text1"/>
              </w:rPr>
            </w:pPr>
            <w:r w:rsidRPr="00421870">
              <w:rPr>
                <w:color w:val="000000" w:themeColor="text1"/>
              </w:rPr>
              <w:t>Tỉnh Sơn La</w:t>
            </w:r>
          </w:p>
        </w:tc>
      </w:tr>
      <w:tr w:rsidR="00421870" w:rsidRPr="00421870" w14:paraId="5DAF29E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A68D97" w14:textId="77777777" w:rsidR="008E219D" w:rsidRPr="00421870" w:rsidRDefault="005378B8">
            <w:pPr>
              <w:rPr>
                <w:color w:val="000000" w:themeColor="text1"/>
              </w:rPr>
            </w:pPr>
            <w:r w:rsidRPr="00421870">
              <w:rPr>
                <w:color w:val="000000" w:themeColor="text1"/>
              </w:rPr>
              <w:t>03910</w:t>
            </w:r>
          </w:p>
        </w:tc>
        <w:tc>
          <w:tcPr>
            <w:tcW w:w="2285" w:type="dxa"/>
            <w:tcBorders>
              <w:top w:val="nil"/>
              <w:left w:val="nil"/>
              <w:bottom w:val="single" w:sz="4" w:space="0" w:color="A9A9A9"/>
              <w:right w:val="single" w:sz="4" w:space="0" w:color="A9A9A9"/>
            </w:tcBorders>
            <w:vAlign w:val="center"/>
          </w:tcPr>
          <w:p w14:paraId="32929AE5" w14:textId="77777777" w:rsidR="008E219D" w:rsidRPr="00421870" w:rsidRDefault="005378B8">
            <w:pPr>
              <w:rPr>
                <w:color w:val="000000" w:themeColor="text1"/>
              </w:rPr>
            </w:pPr>
            <w:r w:rsidRPr="00421870">
              <w:rPr>
                <w:color w:val="000000" w:themeColor="text1"/>
              </w:rPr>
              <w:t>Xã Phù Yên</w:t>
            </w:r>
          </w:p>
        </w:tc>
        <w:tc>
          <w:tcPr>
            <w:tcW w:w="1198" w:type="dxa"/>
            <w:tcBorders>
              <w:top w:val="nil"/>
              <w:left w:val="nil"/>
              <w:bottom w:val="single" w:sz="4" w:space="0" w:color="A9A9A9"/>
              <w:right w:val="single" w:sz="4" w:space="0" w:color="A9A9A9"/>
            </w:tcBorders>
            <w:vAlign w:val="center"/>
          </w:tcPr>
          <w:p w14:paraId="3D4D102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7123D2"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1F781AF7" w14:textId="77777777" w:rsidR="008E219D" w:rsidRPr="00421870" w:rsidRDefault="005378B8">
            <w:pPr>
              <w:rPr>
                <w:color w:val="000000" w:themeColor="text1"/>
              </w:rPr>
            </w:pPr>
            <w:r w:rsidRPr="00421870">
              <w:rPr>
                <w:color w:val="000000" w:themeColor="text1"/>
              </w:rPr>
              <w:t>Tỉnh Sơn La</w:t>
            </w:r>
          </w:p>
        </w:tc>
      </w:tr>
      <w:tr w:rsidR="00421870" w:rsidRPr="00421870" w14:paraId="1BACDFD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E686C4" w14:textId="77777777" w:rsidR="008E219D" w:rsidRPr="00421870" w:rsidRDefault="005378B8">
            <w:pPr>
              <w:rPr>
                <w:color w:val="000000" w:themeColor="text1"/>
              </w:rPr>
            </w:pPr>
            <w:r w:rsidRPr="00421870">
              <w:rPr>
                <w:color w:val="000000" w:themeColor="text1"/>
              </w:rPr>
              <w:t>03922</w:t>
            </w:r>
          </w:p>
        </w:tc>
        <w:tc>
          <w:tcPr>
            <w:tcW w:w="2285" w:type="dxa"/>
            <w:tcBorders>
              <w:top w:val="nil"/>
              <w:left w:val="nil"/>
              <w:bottom w:val="single" w:sz="4" w:space="0" w:color="A9A9A9"/>
              <w:right w:val="single" w:sz="4" w:space="0" w:color="A9A9A9"/>
            </w:tcBorders>
            <w:vAlign w:val="center"/>
          </w:tcPr>
          <w:p w14:paraId="5DCCC180" w14:textId="77777777" w:rsidR="008E219D" w:rsidRPr="00421870" w:rsidRDefault="005378B8">
            <w:pPr>
              <w:rPr>
                <w:color w:val="000000" w:themeColor="text1"/>
              </w:rPr>
            </w:pPr>
            <w:r w:rsidRPr="00421870">
              <w:rPr>
                <w:color w:val="000000" w:themeColor="text1"/>
              </w:rPr>
              <w:t xml:space="preserve">Xã Gia </w:t>
            </w:r>
            <w:r w:rsidRPr="00421870">
              <w:rPr>
                <w:color w:val="000000" w:themeColor="text1"/>
              </w:rPr>
              <w:t>Phù</w:t>
            </w:r>
          </w:p>
        </w:tc>
        <w:tc>
          <w:tcPr>
            <w:tcW w:w="1198" w:type="dxa"/>
            <w:tcBorders>
              <w:top w:val="nil"/>
              <w:left w:val="nil"/>
              <w:bottom w:val="single" w:sz="4" w:space="0" w:color="A9A9A9"/>
              <w:right w:val="single" w:sz="4" w:space="0" w:color="A9A9A9"/>
            </w:tcBorders>
            <w:vAlign w:val="center"/>
          </w:tcPr>
          <w:p w14:paraId="1328437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B0D84B"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3D66613B" w14:textId="77777777" w:rsidR="008E219D" w:rsidRPr="00421870" w:rsidRDefault="005378B8">
            <w:pPr>
              <w:rPr>
                <w:color w:val="000000" w:themeColor="text1"/>
              </w:rPr>
            </w:pPr>
            <w:r w:rsidRPr="00421870">
              <w:rPr>
                <w:color w:val="000000" w:themeColor="text1"/>
              </w:rPr>
              <w:t>Tỉnh Sơn La</w:t>
            </w:r>
          </w:p>
        </w:tc>
      </w:tr>
      <w:tr w:rsidR="00421870" w:rsidRPr="00421870" w14:paraId="29084F4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12FE10" w14:textId="77777777" w:rsidR="008E219D" w:rsidRPr="00421870" w:rsidRDefault="005378B8">
            <w:pPr>
              <w:rPr>
                <w:color w:val="000000" w:themeColor="text1"/>
              </w:rPr>
            </w:pPr>
            <w:r w:rsidRPr="00421870">
              <w:rPr>
                <w:color w:val="000000" w:themeColor="text1"/>
              </w:rPr>
              <w:t>03943</w:t>
            </w:r>
          </w:p>
        </w:tc>
        <w:tc>
          <w:tcPr>
            <w:tcW w:w="2285" w:type="dxa"/>
            <w:tcBorders>
              <w:top w:val="nil"/>
              <w:left w:val="nil"/>
              <w:bottom w:val="single" w:sz="4" w:space="0" w:color="A9A9A9"/>
              <w:right w:val="single" w:sz="4" w:space="0" w:color="A9A9A9"/>
            </w:tcBorders>
            <w:vAlign w:val="center"/>
          </w:tcPr>
          <w:p w14:paraId="3DA97AF0" w14:textId="77777777" w:rsidR="008E219D" w:rsidRPr="00421870" w:rsidRDefault="005378B8">
            <w:pPr>
              <w:rPr>
                <w:color w:val="000000" w:themeColor="text1"/>
              </w:rPr>
            </w:pPr>
            <w:r w:rsidRPr="00421870">
              <w:rPr>
                <w:color w:val="000000" w:themeColor="text1"/>
              </w:rPr>
              <w:t>Xã Mường Bang</w:t>
            </w:r>
          </w:p>
        </w:tc>
        <w:tc>
          <w:tcPr>
            <w:tcW w:w="1198" w:type="dxa"/>
            <w:tcBorders>
              <w:top w:val="nil"/>
              <w:left w:val="nil"/>
              <w:bottom w:val="single" w:sz="4" w:space="0" w:color="A9A9A9"/>
              <w:right w:val="single" w:sz="4" w:space="0" w:color="A9A9A9"/>
            </w:tcBorders>
            <w:vAlign w:val="center"/>
          </w:tcPr>
          <w:p w14:paraId="29DE1BD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DEA1A1"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1FEB82DE" w14:textId="77777777" w:rsidR="008E219D" w:rsidRPr="00421870" w:rsidRDefault="005378B8">
            <w:pPr>
              <w:rPr>
                <w:color w:val="000000" w:themeColor="text1"/>
              </w:rPr>
            </w:pPr>
            <w:r w:rsidRPr="00421870">
              <w:rPr>
                <w:color w:val="000000" w:themeColor="text1"/>
              </w:rPr>
              <w:t>Tỉnh Sơn La</w:t>
            </w:r>
          </w:p>
        </w:tc>
      </w:tr>
      <w:tr w:rsidR="00421870" w:rsidRPr="00421870" w14:paraId="6781E97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D5F4FD" w14:textId="77777777" w:rsidR="008E219D" w:rsidRPr="00421870" w:rsidRDefault="005378B8">
            <w:pPr>
              <w:rPr>
                <w:color w:val="000000" w:themeColor="text1"/>
              </w:rPr>
            </w:pPr>
            <w:r w:rsidRPr="00421870">
              <w:rPr>
                <w:color w:val="000000" w:themeColor="text1"/>
              </w:rPr>
              <w:t>03958</w:t>
            </w:r>
          </w:p>
        </w:tc>
        <w:tc>
          <w:tcPr>
            <w:tcW w:w="2285" w:type="dxa"/>
            <w:tcBorders>
              <w:top w:val="nil"/>
              <w:left w:val="nil"/>
              <w:bottom w:val="single" w:sz="4" w:space="0" w:color="A9A9A9"/>
              <w:right w:val="single" w:sz="4" w:space="0" w:color="A9A9A9"/>
            </w:tcBorders>
            <w:vAlign w:val="center"/>
          </w:tcPr>
          <w:p w14:paraId="31246F78" w14:textId="77777777" w:rsidR="008E219D" w:rsidRPr="00421870" w:rsidRDefault="005378B8">
            <w:pPr>
              <w:rPr>
                <w:color w:val="000000" w:themeColor="text1"/>
              </w:rPr>
            </w:pPr>
            <w:r w:rsidRPr="00421870">
              <w:rPr>
                <w:color w:val="000000" w:themeColor="text1"/>
              </w:rPr>
              <w:t>Xã Tường Hạ</w:t>
            </w:r>
          </w:p>
        </w:tc>
        <w:tc>
          <w:tcPr>
            <w:tcW w:w="1198" w:type="dxa"/>
            <w:tcBorders>
              <w:top w:val="nil"/>
              <w:left w:val="nil"/>
              <w:bottom w:val="single" w:sz="4" w:space="0" w:color="A9A9A9"/>
              <w:right w:val="single" w:sz="4" w:space="0" w:color="A9A9A9"/>
            </w:tcBorders>
            <w:vAlign w:val="center"/>
          </w:tcPr>
          <w:p w14:paraId="5DD5151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975D5C"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13E5873D" w14:textId="77777777" w:rsidR="008E219D" w:rsidRPr="00421870" w:rsidRDefault="005378B8">
            <w:pPr>
              <w:rPr>
                <w:color w:val="000000" w:themeColor="text1"/>
              </w:rPr>
            </w:pPr>
            <w:r w:rsidRPr="00421870">
              <w:rPr>
                <w:color w:val="000000" w:themeColor="text1"/>
              </w:rPr>
              <w:t>Tỉnh Sơn La</w:t>
            </w:r>
          </w:p>
        </w:tc>
      </w:tr>
      <w:tr w:rsidR="00421870" w:rsidRPr="00421870" w14:paraId="20FF31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E5ED1D" w14:textId="77777777" w:rsidR="008E219D" w:rsidRPr="00421870" w:rsidRDefault="005378B8">
            <w:pPr>
              <w:rPr>
                <w:color w:val="000000" w:themeColor="text1"/>
              </w:rPr>
            </w:pPr>
            <w:r w:rsidRPr="00421870">
              <w:rPr>
                <w:color w:val="000000" w:themeColor="text1"/>
              </w:rPr>
              <w:t>03961</w:t>
            </w:r>
          </w:p>
        </w:tc>
        <w:tc>
          <w:tcPr>
            <w:tcW w:w="2285" w:type="dxa"/>
            <w:tcBorders>
              <w:top w:val="nil"/>
              <w:left w:val="nil"/>
              <w:bottom w:val="single" w:sz="4" w:space="0" w:color="A9A9A9"/>
              <w:right w:val="single" w:sz="4" w:space="0" w:color="A9A9A9"/>
            </w:tcBorders>
            <w:vAlign w:val="center"/>
          </w:tcPr>
          <w:p w14:paraId="78C679E7" w14:textId="77777777" w:rsidR="008E219D" w:rsidRPr="00421870" w:rsidRDefault="005378B8">
            <w:pPr>
              <w:rPr>
                <w:color w:val="000000" w:themeColor="text1"/>
              </w:rPr>
            </w:pPr>
            <w:r w:rsidRPr="00421870">
              <w:rPr>
                <w:color w:val="000000" w:themeColor="text1"/>
              </w:rPr>
              <w:t>Xã Kim Bon</w:t>
            </w:r>
          </w:p>
        </w:tc>
        <w:tc>
          <w:tcPr>
            <w:tcW w:w="1198" w:type="dxa"/>
            <w:tcBorders>
              <w:top w:val="nil"/>
              <w:left w:val="nil"/>
              <w:bottom w:val="single" w:sz="4" w:space="0" w:color="A9A9A9"/>
              <w:right w:val="single" w:sz="4" w:space="0" w:color="A9A9A9"/>
            </w:tcBorders>
            <w:vAlign w:val="center"/>
          </w:tcPr>
          <w:p w14:paraId="713F833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9A796D" w14:textId="77777777" w:rsidR="008E219D" w:rsidRPr="00421870" w:rsidRDefault="005378B8">
            <w:pPr>
              <w:rPr>
                <w:color w:val="000000" w:themeColor="text1"/>
              </w:rPr>
            </w:pPr>
            <w:r w:rsidRPr="00421870">
              <w:rPr>
                <w:color w:val="000000" w:themeColor="text1"/>
              </w:rPr>
              <w:t xml:space="preserve">Số: 1681/NQ-UBTVQH15;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3D312257" w14:textId="77777777" w:rsidR="008E219D" w:rsidRPr="00421870" w:rsidRDefault="005378B8">
            <w:pPr>
              <w:rPr>
                <w:color w:val="000000" w:themeColor="text1"/>
              </w:rPr>
            </w:pPr>
            <w:r w:rsidRPr="00421870">
              <w:rPr>
                <w:color w:val="000000" w:themeColor="text1"/>
              </w:rPr>
              <w:t>Tỉnh Sơn La</w:t>
            </w:r>
          </w:p>
        </w:tc>
      </w:tr>
      <w:tr w:rsidR="00421870" w:rsidRPr="00421870" w14:paraId="7B7FD0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2D43DF" w14:textId="77777777" w:rsidR="008E219D" w:rsidRPr="00421870" w:rsidRDefault="005378B8">
            <w:pPr>
              <w:rPr>
                <w:color w:val="000000" w:themeColor="text1"/>
              </w:rPr>
            </w:pPr>
            <w:r w:rsidRPr="00421870">
              <w:rPr>
                <w:color w:val="000000" w:themeColor="text1"/>
              </w:rPr>
              <w:t>03970</w:t>
            </w:r>
          </w:p>
        </w:tc>
        <w:tc>
          <w:tcPr>
            <w:tcW w:w="2285" w:type="dxa"/>
            <w:tcBorders>
              <w:top w:val="nil"/>
              <w:left w:val="nil"/>
              <w:bottom w:val="single" w:sz="4" w:space="0" w:color="A9A9A9"/>
              <w:right w:val="single" w:sz="4" w:space="0" w:color="A9A9A9"/>
            </w:tcBorders>
            <w:vAlign w:val="center"/>
          </w:tcPr>
          <w:p w14:paraId="5891AC1C" w14:textId="77777777" w:rsidR="008E219D" w:rsidRPr="00421870" w:rsidRDefault="005378B8">
            <w:pPr>
              <w:rPr>
                <w:color w:val="000000" w:themeColor="text1"/>
              </w:rPr>
            </w:pPr>
            <w:r w:rsidRPr="00421870">
              <w:rPr>
                <w:color w:val="000000" w:themeColor="text1"/>
              </w:rPr>
              <w:t>Xã Tân Phong</w:t>
            </w:r>
          </w:p>
        </w:tc>
        <w:tc>
          <w:tcPr>
            <w:tcW w:w="1198" w:type="dxa"/>
            <w:tcBorders>
              <w:top w:val="nil"/>
              <w:left w:val="nil"/>
              <w:bottom w:val="single" w:sz="4" w:space="0" w:color="A9A9A9"/>
              <w:right w:val="single" w:sz="4" w:space="0" w:color="A9A9A9"/>
            </w:tcBorders>
            <w:vAlign w:val="center"/>
          </w:tcPr>
          <w:p w14:paraId="67848FC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8D9F4F"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4B2592DC" w14:textId="77777777" w:rsidR="008E219D" w:rsidRPr="00421870" w:rsidRDefault="005378B8">
            <w:pPr>
              <w:rPr>
                <w:color w:val="000000" w:themeColor="text1"/>
              </w:rPr>
            </w:pPr>
            <w:r w:rsidRPr="00421870">
              <w:rPr>
                <w:color w:val="000000" w:themeColor="text1"/>
              </w:rPr>
              <w:t>Tỉnh Sơn La</w:t>
            </w:r>
          </w:p>
        </w:tc>
      </w:tr>
      <w:tr w:rsidR="00421870" w:rsidRPr="00421870" w14:paraId="0B2FBF2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780C85" w14:textId="77777777" w:rsidR="008E219D" w:rsidRPr="00421870" w:rsidRDefault="005378B8">
            <w:pPr>
              <w:rPr>
                <w:color w:val="000000" w:themeColor="text1"/>
              </w:rPr>
            </w:pPr>
            <w:r w:rsidRPr="00421870">
              <w:rPr>
                <w:color w:val="000000" w:themeColor="text1"/>
              </w:rPr>
              <w:t>03979</w:t>
            </w:r>
          </w:p>
        </w:tc>
        <w:tc>
          <w:tcPr>
            <w:tcW w:w="2285" w:type="dxa"/>
            <w:tcBorders>
              <w:top w:val="nil"/>
              <w:left w:val="nil"/>
              <w:bottom w:val="single" w:sz="4" w:space="0" w:color="A9A9A9"/>
              <w:right w:val="single" w:sz="4" w:space="0" w:color="A9A9A9"/>
            </w:tcBorders>
            <w:vAlign w:val="center"/>
          </w:tcPr>
          <w:p w14:paraId="25854221" w14:textId="77777777" w:rsidR="008E219D" w:rsidRPr="00421870" w:rsidRDefault="005378B8">
            <w:pPr>
              <w:rPr>
                <w:color w:val="000000" w:themeColor="text1"/>
              </w:rPr>
            </w:pPr>
            <w:r w:rsidRPr="00421870">
              <w:rPr>
                <w:color w:val="000000" w:themeColor="text1"/>
              </w:rPr>
              <w:t>Phường Mộc Sơn</w:t>
            </w:r>
          </w:p>
        </w:tc>
        <w:tc>
          <w:tcPr>
            <w:tcW w:w="1198" w:type="dxa"/>
            <w:tcBorders>
              <w:top w:val="nil"/>
              <w:left w:val="nil"/>
              <w:bottom w:val="single" w:sz="4" w:space="0" w:color="A9A9A9"/>
              <w:right w:val="single" w:sz="4" w:space="0" w:color="A9A9A9"/>
            </w:tcBorders>
            <w:vAlign w:val="center"/>
          </w:tcPr>
          <w:p w14:paraId="0446B08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6EFCC6B"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5881EB61" w14:textId="77777777" w:rsidR="008E219D" w:rsidRPr="00421870" w:rsidRDefault="005378B8">
            <w:pPr>
              <w:rPr>
                <w:color w:val="000000" w:themeColor="text1"/>
              </w:rPr>
            </w:pPr>
            <w:r w:rsidRPr="00421870">
              <w:rPr>
                <w:color w:val="000000" w:themeColor="text1"/>
              </w:rPr>
              <w:t>Tỉnh Sơn La</w:t>
            </w:r>
          </w:p>
        </w:tc>
      </w:tr>
      <w:tr w:rsidR="00421870" w:rsidRPr="00421870" w14:paraId="1567F62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C52FFB" w14:textId="77777777" w:rsidR="008E219D" w:rsidRPr="00421870" w:rsidRDefault="005378B8">
            <w:pPr>
              <w:rPr>
                <w:color w:val="000000" w:themeColor="text1"/>
              </w:rPr>
            </w:pPr>
            <w:r w:rsidRPr="00421870">
              <w:rPr>
                <w:color w:val="000000" w:themeColor="text1"/>
              </w:rPr>
              <w:t>03980</w:t>
            </w:r>
          </w:p>
        </w:tc>
        <w:tc>
          <w:tcPr>
            <w:tcW w:w="2285" w:type="dxa"/>
            <w:tcBorders>
              <w:top w:val="nil"/>
              <w:left w:val="nil"/>
              <w:bottom w:val="single" w:sz="4" w:space="0" w:color="A9A9A9"/>
              <w:right w:val="single" w:sz="4" w:space="0" w:color="A9A9A9"/>
            </w:tcBorders>
            <w:vAlign w:val="center"/>
          </w:tcPr>
          <w:p w14:paraId="44CE90D7" w14:textId="77777777" w:rsidR="008E219D" w:rsidRPr="00421870" w:rsidRDefault="005378B8">
            <w:pPr>
              <w:rPr>
                <w:color w:val="000000" w:themeColor="text1"/>
              </w:rPr>
            </w:pPr>
            <w:r w:rsidRPr="00421870">
              <w:rPr>
                <w:color w:val="000000" w:themeColor="text1"/>
              </w:rPr>
              <w:t>Phường Mộc Châu</w:t>
            </w:r>
          </w:p>
        </w:tc>
        <w:tc>
          <w:tcPr>
            <w:tcW w:w="1198" w:type="dxa"/>
            <w:tcBorders>
              <w:top w:val="nil"/>
              <w:left w:val="nil"/>
              <w:bottom w:val="single" w:sz="4" w:space="0" w:color="A9A9A9"/>
              <w:right w:val="single" w:sz="4" w:space="0" w:color="A9A9A9"/>
            </w:tcBorders>
            <w:vAlign w:val="center"/>
          </w:tcPr>
          <w:p w14:paraId="43976E1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366FDA3"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411D202B" w14:textId="77777777" w:rsidR="008E219D" w:rsidRPr="00421870" w:rsidRDefault="005378B8">
            <w:pPr>
              <w:rPr>
                <w:color w:val="000000" w:themeColor="text1"/>
              </w:rPr>
            </w:pPr>
            <w:r w:rsidRPr="00421870">
              <w:rPr>
                <w:color w:val="000000" w:themeColor="text1"/>
              </w:rPr>
              <w:t xml:space="preserve">Tỉnh Sơn </w:t>
            </w:r>
            <w:r w:rsidRPr="00421870">
              <w:rPr>
                <w:color w:val="000000" w:themeColor="text1"/>
              </w:rPr>
              <w:t>La</w:t>
            </w:r>
          </w:p>
        </w:tc>
      </w:tr>
      <w:tr w:rsidR="00421870" w:rsidRPr="00421870" w14:paraId="3D74A6B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5BED0B" w14:textId="77777777" w:rsidR="008E219D" w:rsidRPr="00421870" w:rsidRDefault="005378B8">
            <w:pPr>
              <w:rPr>
                <w:color w:val="000000" w:themeColor="text1"/>
              </w:rPr>
            </w:pPr>
            <w:r w:rsidRPr="00421870">
              <w:rPr>
                <w:color w:val="000000" w:themeColor="text1"/>
              </w:rPr>
              <w:t>03982</w:t>
            </w:r>
          </w:p>
        </w:tc>
        <w:tc>
          <w:tcPr>
            <w:tcW w:w="2285" w:type="dxa"/>
            <w:tcBorders>
              <w:top w:val="nil"/>
              <w:left w:val="nil"/>
              <w:bottom w:val="single" w:sz="4" w:space="0" w:color="A9A9A9"/>
              <w:right w:val="single" w:sz="4" w:space="0" w:color="A9A9A9"/>
            </w:tcBorders>
            <w:vAlign w:val="center"/>
          </w:tcPr>
          <w:p w14:paraId="71A1B0E2" w14:textId="77777777" w:rsidR="008E219D" w:rsidRPr="00421870" w:rsidRDefault="005378B8">
            <w:pPr>
              <w:rPr>
                <w:color w:val="000000" w:themeColor="text1"/>
              </w:rPr>
            </w:pPr>
            <w:r w:rsidRPr="00421870">
              <w:rPr>
                <w:color w:val="000000" w:themeColor="text1"/>
              </w:rPr>
              <w:t>Phường Thảo Nguyên</w:t>
            </w:r>
          </w:p>
        </w:tc>
        <w:tc>
          <w:tcPr>
            <w:tcW w:w="1198" w:type="dxa"/>
            <w:tcBorders>
              <w:top w:val="nil"/>
              <w:left w:val="nil"/>
              <w:bottom w:val="single" w:sz="4" w:space="0" w:color="A9A9A9"/>
              <w:right w:val="single" w:sz="4" w:space="0" w:color="A9A9A9"/>
            </w:tcBorders>
            <w:vAlign w:val="center"/>
          </w:tcPr>
          <w:p w14:paraId="630BD1E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78051E0"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70D1D8BC" w14:textId="77777777" w:rsidR="008E219D" w:rsidRPr="00421870" w:rsidRDefault="005378B8">
            <w:pPr>
              <w:rPr>
                <w:color w:val="000000" w:themeColor="text1"/>
              </w:rPr>
            </w:pPr>
            <w:r w:rsidRPr="00421870">
              <w:rPr>
                <w:color w:val="000000" w:themeColor="text1"/>
              </w:rPr>
              <w:t>Tỉnh Sơn La</w:t>
            </w:r>
          </w:p>
        </w:tc>
      </w:tr>
      <w:tr w:rsidR="00421870" w:rsidRPr="00421870" w14:paraId="1D33E0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2DD05E" w14:textId="77777777" w:rsidR="008E219D" w:rsidRPr="00421870" w:rsidRDefault="005378B8">
            <w:pPr>
              <w:rPr>
                <w:color w:val="000000" w:themeColor="text1"/>
              </w:rPr>
            </w:pPr>
            <w:r w:rsidRPr="00421870">
              <w:rPr>
                <w:color w:val="000000" w:themeColor="text1"/>
              </w:rPr>
              <w:t>03985</w:t>
            </w:r>
          </w:p>
        </w:tc>
        <w:tc>
          <w:tcPr>
            <w:tcW w:w="2285" w:type="dxa"/>
            <w:tcBorders>
              <w:top w:val="nil"/>
              <w:left w:val="nil"/>
              <w:bottom w:val="single" w:sz="4" w:space="0" w:color="A9A9A9"/>
              <w:right w:val="single" w:sz="4" w:space="0" w:color="A9A9A9"/>
            </w:tcBorders>
            <w:vAlign w:val="center"/>
          </w:tcPr>
          <w:p w14:paraId="5B9F7DF7" w14:textId="77777777" w:rsidR="008E219D" w:rsidRPr="00421870" w:rsidRDefault="005378B8">
            <w:pPr>
              <w:rPr>
                <w:color w:val="000000" w:themeColor="text1"/>
              </w:rPr>
            </w:pPr>
            <w:r w:rsidRPr="00421870">
              <w:rPr>
                <w:color w:val="000000" w:themeColor="text1"/>
              </w:rPr>
              <w:t>Xã Chiềng Sơn</w:t>
            </w:r>
          </w:p>
        </w:tc>
        <w:tc>
          <w:tcPr>
            <w:tcW w:w="1198" w:type="dxa"/>
            <w:tcBorders>
              <w:top w:val="nil"/>
              <w:left w:val="nil"/>
              <w:bottom w:val="single" w:sz="4" w:space="0" w:color="A9A9A9"/>
              <w:right w:val="single" w:sz="4" w:space="0" w:color="A9A9A9"/>
            </w:tcBorders>
            <w:vAlign w:val="center"/>
          </w:tcPr>
          <w:p w14:paraId="10B0421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E3A878" w14:textId="77777777" w:rsidR="008E219D" w:rsidRPr="00421870" w:rsidRDefault="005378B8">
            <w:pPr>
              <w:rPr>
                <w:color w:val="000000" w:themeColor="text1"/>
              </w:rPr>
            </w:pPr>
            <w:r w:rsidRPr="00421870">
              <w:rPr>
                <w:color w:val="000000" w:themeColor="text1"/>
              </w:rPr>
              <w:t xml:space="preserve">Số: 1681/NQ-UBTVQH15;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3CC2EE11" w14:textId="77777777" w:rsidR="008E219D" w:rsidRPr="00421870" w:rsidRDefault="005378B8">
            <w:pPr>
              <w:rPr>
                <w:color w:val="000000" w:themeColor="text1"/>
              </w:rPr>
            </w:pPr>
            <w:r w:rsidRPr="00421870">
              <w:rPr>
                <w:color w:val="000000" w:themeColor="text1"/>
              </w:rPr>
              <w:lastRenderedPageBreak/>
              <w:t>Tỉnh Sơn La</w:t>
            </w:r>
          </w:p>
        </w:tc>
      </w:tr>
      <w:tr w:rsidR="00421870" w:rsidRPr="00421870" w14:paraId="0E598D7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302FC0" w14:textId="77777777" w:rsidR="008E219D" w:rsidRPr="00421870" w:rsidRDefault="005378B8">
            <w:pPr>
              <w:rPr>
                <w:color w:val="000000" w:themeColor="text1"/>
              </w:rPr>
            </w:pPr>
            <w:r w:rsidRPr="00421870">
              <w:rPr>
                <w:color w:val="000000" w:themeColor="text1"/>
              </w:rPr>
              <w:lastRenderedPageBreak/>
              <w:t>03997</w:t>
            </w:r>
          </w:p>
        </w:tc>
        <w:tc>
          <w:tcPr>
            <w:tcW w:w="2285" w:type="dxa"/>
            <w:tcBorders>
              <w:top w:val="nil"/>
              <w:left w:val="nil"/>
              <w:bottom w:val="single" w:sz="4" w:space="0" w:color="A9A9A9"/>
              <w:right w:val="single" w:sz="4" w:space="0" w:color="A9A9A9"/>
            </w:tcBorders>
            <w:vAlign w:val="center"/>
          </w:tcPr>
          <w:p w14:paraId="55A4D3C8" w14:textId="77777777" w:rsidR="008E219D" w:rsidRPr="00421870" w:rsidRDefault="005378B8">
            <w:pPr>
              <w:rPr>
                <w:color w:val="000000" w:themeColor="text1"/>
              </w:rPr>
            </w:pPr>
            <w:r w:rsidRPr="00421870">
              <w:rPr>
                <w:color w:val="000000" w:themeColor="text1"/>
              </w:rPr>
              <w:t>Xã Tân Yên</w:t>
            </w:r>
          </w:p>
        </w:tc>
        <w:tc>
          <w:tcPr>
            <w:tcW w:w="1198" w:type="dxa"/>
            <w:tcBorders>
              <w:top w:val="nil"/>
              <w:left w:val="nil"/>
              <w:bottom w:val="single" w:sz="4" w:space="0" w:color="A9A9A9"/>
              <w:right w:val="single" w:sz="4" w:space="0" w:color="A9A9A9"/>
            </w:tcBorders>
            <w:vAlign w:val="center"/>
          </w:tcPr>
          <w:p w14:paraId="2F5D833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807DFF"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296E7A60" w14:textId="77777777" w:rsidR="008E219D" w:rsidRPr="00421870" w:rsidRDefault="005378B8">
            <w:pPr>
              <w:rPr>
                <w:color w:val="000000" w:themeColor="text1"/>
              </w:rPr>
            </w:pPr>
            <w:r w:rsidRPr="00421870">
              <w:rPr>
                <w:color w:val="000000" w:themeColor="text1"/>
              </w:rPr>
              <w:t>Tỉnh Sơn La</w:t>
            </w:r>
          </w:p>
        </w:tc>
      </w:tr>
      <w:tr w:rsidR="00421870" w:rsidRPr="00421870" w14:paraId="117F4F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93F65A" w14:textId="77777777" w:rsidR="008E219D" w:rsidRPr="00421870" w:rsidRDefault="005378B8">
            <w:pPr>
              <w:rPr>
                <w:color w:val="000000" w:themeColor="text1"/>
              </w:rPr>
            </w:pPr>
            <w:r w:rsidRPr="00421870">
              <w:rPr>
                <w:color w:val="000000" w:themeColor="text1"/>
              </w:rPr>
              <w:t>04000</w:t>
            </w:r>
          </w:p>
        </w:tc>
        <w:tc>
          <w:tcPr>
            <w:tcW w:w="2285" w:type="dxa"/>
            <w:tcBorders>
              <w:top w:val="nil"/>
              <w:left w:val="nil"/>
              <w:bottom w:val="single" w:sz="4" w:space="0" w:color="A9A9A9"/>
              <w:right w:val="single" w:sz="4" w:space="0" w:color="A9A9A9"/>
            </w:tcBorders>
            <w:vAlign w:val="center"/>
          </w:tcPr>
          <w:p w14:paraId="735EAD6A" w14:textId="77777777" w:rsidR="008E219D" w:rsidRPr="00421870" w:rsidRDefault="005378B8">
            <w:pPr>
              <w:rPr>
                <w:color w:val="000000" w:themeColor="text1"/>
              </w:rPr>
            </w:pPr>
            <w:r w:rsidRPr="00421870">
              <w:rPr>
                <w:color w:val="000000" w:themeColor="text1"/>
              </w:rPr>
              <w:t>Xã Đoàn Kết</w:t>
            </w:r>
          </w:p>
        </w:tc>
        <w:tc>
          <w:tcPr>
            <w:tcW w:w="1198" w:type="dxa"/>
            <w:tcBorders>
              <w:top w:val="nil"/>
              <w:left w:val="nil"/>
              <w:bottom w:val="single" w:sz="4" w:space="0" w:color="A9A9A9"/>
              <w:right w:val="single" w:sz="4" w:space="0" w:color="A9A9A9"/>
            </w:tcBorders>
            <w:vAlign w:val="center"/>
          </w:tcPr>
          <w:p w14:paraId="122FA9B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8F25E7"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13ADE6E3" w14:textId="77777777" w:rsidR="008E219D" w:rsidRPr="00421870" w:rsidRDefault="005378B8">
            <w:pPr>
              <w:rPr>
                <w:color w:val="000000" w:themeColor="text1"/>
              </w:rPr>
            </w:pPr>
            <w:r w:rsidRPr="00421870">
              <w:rPr>
                <w:color w:val="000000" w:themeColor="text1"/>
              </w:rPr>
              <w:t>Tỉnh Sơn La</w:t>
            </w:r>
          </w:p>
        </w:tc>
      </w:tr>
      <w:tr w:rsidR="00421870" w:rsidRPr="00421870" w14:paraId="408040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152FED" w14:textId="77777777" w:rsidR="008E219D" w:rsidRPr="00421870" w:rsidRDefault="005378B8">
            <w:pPr>
              <w:rPr>
                <w:color w:val="000000" w:themeColor="text1"/>
              </w:rPr>
            </w:pPr>
            <w:r w:rsidRPr="00421870">
              <w:rPr>
                <w:color w:val="000000" w:themeColor="text1"/>
              </w:rPr>
              <w:t>04006</w:t>
            </w:r>
          </w:p>
        </w:tc>
        <w:tc>
          <w:tcPr>
            <w:tcW w:w="2285" w:type="dxa"/>
            <w:tcBorders>
              <w:top w:val="nil"/>
              <w:left w:val="nil"/>
              <w:bottom w:val="single" w:sz="4" w:space="0" w:color="A9A9A9"/>
              <w:right w:val="single" w:sz="4" w:space="0" w:color="A9A9A9"/>
            </w:tcBorders>
            <w:vAlign w:val="center"/>
          </w:tcPr>
          <w:p w14:paraId="33DC8252" w14:textId="77777777" w:rsidR="008E219D" w:rsidRPr="00421870" w:rsidRDefault="005378B8">
            <w:pPr>
              <w:rPr>
                <w:color w:val="000000" w:themeColor="text1"/>
              </w:rPr>
            </w:pPr>
            <w:r w:rsidRPr="00421870">
              <w:rPr>
                <w:color w:val="000000" w:themeColor="text1"/>
              </w:rPr>
              <w:t>Xã Song Khủa</w:t>
            </w:r>
          </w:p>
        </w:tc>
        <w:tc>
          <w:tcPr>
            <w:tcW w:w="1198" w:type="dxa"/>
            <w:tcBorders>
              <w:top w:val="nil"/>
              <w:left w:val="nil"/>
              <w:bottom w:val="single" w:sz="4" w:space="0" w:color="A9A9A9"/>
              <w:right w:val="single" w:sz="4" w:space="0" w:color="A9A9A9"/>
            </w:tcBorders>
            <w:vAlign w:val="center"/>
          </w:tcPr>
          <w:p w14:paraId="2D805AD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2A5FF2"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64AF9F54" w14:textId="77777777" w:rsidR="008E219D" w:rsidRPr="00421870" w:rsidRDefault="005378B8">
            <w:pPr>
              <w:rPr>
                <w:color w:val="000000" w:themeColor="text1"/>
              </w:rPr>
            </w:pPr>
            <w:r w:rsidRPr="00421870">
              <w:rPr>
                <w:color w:val="000000" w:themeColor="text1"/>
              </w:rPr>
              <w:t>Tỉnh Sơn La</w:t>
            </w:r>
          </w:p>
        </w:tc>
      </w:tr>
      <w:tr w:rsidR="00421870" w:rsidRPr="00421870" w14:paraId="064A16B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2D657D" w14:textId="77777777" w:rsidR="008E219D" w:rsidRPr="00421870" w:rsidRDefault="005378B8">
            <w:pPr>
              <w:rPr>
                <w:color w:val="000000" w:themeColor="text1"/>
              </w:rPr>
            </w:pPr>
            <w:r w:rsidRPr="00421870">
              <w:rPr>
                <w:color w:val="000000" w:themeColor="text1"/>
              </w:rPr>
              <w:t>04018</w:t>
            </w:r>
          </w:p>
        </w:tc>
        <w:tc>
          <w:tcPr>
            <w:tcW w:w="2285" w:type="dxa"/>
            <w:tcBorders>
              <w:top w:val="nil"/>
              <w:left w:val="nil"/>
              <w:bottom w:val="single" w:sz="4" w:space="0" w:color="A9A9A9"/>
              <w:right w:val="single" w:sz="4" w:space="0" w:color="A9A9A9"/>
            </w:tcBorders>
            <w:vAlign w:val="center"/>
          </w:tcPr>
          <w:p w14:paraId="4F9B3384" w14:textId="77777777" w:rsidR="008E219D" w:rsidRPr="00421870" w:rsidRDefault="005378B8">
            <w:pPr>
              <w:rPr>
                <w:color w:val="000000" w:themeColor="text1"/>
              </w:rPr>
            </w:pPr>
            <w:r w:rsidRPr="00421870">
              <w:rPr>
                <w:color w:val="000000" w:themeColor="text1"/>
              </w:rPr>
              <w:t>Xã Tô Múa</w:t>
            </w:r>
          </w:p>
        </w:tc>
        <w:tc>
          <w:tcPr>
            <w:tcW w:w="1198" w:type="dxa"/>
            <w:tcBorders>
              <w:top w:val="nil"/>
              <w:left w:val="nil"/>
              <w:bottom w:val="single" w:sz="4" w:space="0" w:color="A9A9A9"/>
              <w:right w:val="single" w:sz="4" w:space="0" w:color="A9A9A9"/>
            </w:tcBorders>
            <w:vAlign w:val="center"/>
          </w:tcPr>
          <w:p w14:paraId="1014374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988C75"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61514828" w14:textId="77777777" w:rsidR="008E219D" w:rsidRPr="00421870" w:rsidRDefault="005378B8">
            <w:pPr>
              <w:rPr>
                <w:color w:val="000000" w:themeColor="text1"/>
              </w:rPr>
            </w:pPr>
            <w:r w:rsidRPr="00421870">
              <w:rPr>
                <w:color w:val="000000" w:themeColor="text1"/>
              </w:rPr>
              <w:t>Tỉnh Sơn La</w:t>
            </w:r>
          </w:p>
        </w:tc>
      </w:tr>
      <w:tr w:rsidR="00421870" w:rsidRPr="00421870" w14:paraId="14DCEF8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55A7A5" w14:textId="77777777" w:rsidR="008E219D" w:rsidRPr="00421870" w:rsidRDefault="005378B8">
            <w:pPr>
              <w:rPr>
                <w:color w:val="000000" w:themeColor="text1"/>
              </w:rPr>
            </w:pPr>
            <w:r w:rsidRPr="00421870">
              <w:rPr>
                <w:color w:val="000000" w:themeColor="text1"/>
              </w:rPr>
              <w:t>04033</w:t>
            </w:r>
          </w:p>
        </w:tc>
        <w:tc>
          <w:tcPr>
            <w:tcW w:w="2285" w:type="dxa"/>
            <w:tcBorders>
              <w:top w:val="nil"/>
              <w:left w:val="nil"/>
              <w:bottom w:val="single" w:sz="4" w:space="0" w:color="A9A9A9"/>
              <w:right w:val="single" w:sz="4" w:space="0" w:color="A9A9A9"/>
            </w:tcBorders>
            <w:vAlign w:val="center"/>
          </w:tcPr>
          <w:p w14:paraId="680D3DE1" w14:textId="77777777" w:rsidR="008E219D" w:rsidRPr="00421870" w:rsidRDefault="005378B8">
            <w:pPr>
              <w:rPr>
                <w:color w:val="000000" w:themeColor="text1"/>
              </w:rPr>
            </w:pPr>
            <w:r w:rsidRPr="00421870">
              <w:rPr>
                <w:color w:val="000000" w:themeColor="text1"/>
              </w:rPr>
              <w:t>Phường Vân Sơn</w:t>
            </w:r>
          </w:p>
        </w:tc>
        <w:tc>
          <w:tcPr>
            <w:tcW w:w="1198" w:type="dxa"/>
            <w:tcBorders>
              <w:top w:val="nil"/>
              <w:left w:val="nil"/>
              <w:bottom w:val="single" w:sz="4" w:space="0" w:color="A9A9A9"/>
              <w:right w:val="single" w:sz="4" w:space="0" w:color="A9A9A9"/>
            </w:tcBorders>
            <w:vAlign w:val="center"/>
          </w:tcPr>
          <w:p w14:paraId="5F0BD1E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37F8937" w14:textId="77777777" w:rsidR="008E219D" w:rsidRPr="00421870" w:rsidRDefault="005378B8">
            <w:pPr>
              <w:rPr>
                <w:color w:val="000000" w:themeColor="text1"/>
              </w:rPr>
            </w:pPr>
            <w:r w:rsidRPr="00421870">
              <w:rPr>
                <w:color w:val="000000" w:themeColor="text1"/>
              </w:rPr>
              <w:t xml:space="preserve">Số: 1681/NQ-UBTVQH15;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EBFF313" w14:textId="77777777" w:rsidR="008E219D" w:rsidRPr="00421870" w:rsidRDefault="005378B8">
            <w:pPr>
              <w:rPr>
                <w:color w:val="000000" w:themeColor="text1"/>
              </w:rPr>
            </w:pPr>
            <w:r w:rsidRPr="00421870">
              <w:rPr>
                <w:color w:val="000000" w:themeColor="text1"/>
              </w:rPr>
              <w:t>Tỉnh Sơn La</w:t>
            </w:r>
          </w:p>
        </w:tc>
      </w:tr>
      <w:tr w:rsidR="00421870" w:rsidRPr="00421870" w14:paraId="084E07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DED148" w14:textId="77777777" w:rsidR="008E219D" w:rsidRPr="00421870" w:rsidRDefault="005378B8">
            <w:pPr>
              <w:rPr>
                <w:color w:val="000000" w:themeColor="text1"/>
              </w:rPr>
            </w:pPr>
            <w:r w:rsidRPr="00421870">
              <w:rPr>
                <w:color w:val="000000" w:themeColor="text1"/>
              </w:rPr>
              <w:t>04045</w:t>
            </w:r>
          </w:p>
        </w:tc>
        <w:tc>
          <w:tcPr>
            <w:tcW w:w="2285" w:type="dxa"/>
            <w:tcBorders>
              <w:top w:val="nil"/>
              <w:left w:val="nil"/>
              <w:bottom w:val="single" w:sz="4" w:space="0" w:color="A9A9A9"/>
              <w:right w:val="single" w:sz="4" w:space="0" w:color="A9A9A9"/>
            </w:tcBorders>
            <w:vAlign w:val="center"/>
          </w:tcPr>
          <w:p w14:paraId="510FA7EC" w14:textId="77777777" w:rsidR="008E219D" w:rsidRPr="00421870" w:rsidRDefault="005378B8">
            <w:pPr>
              <w:rPr>
                <w:color w:val="000000" w:themeColor="text1"/>
              </w:rPr>
            </w:pPr>
            <w:r w:rsidRPr="00421870">
              <w:rPr>
                <w:color w:val="000000" w:themeColor="text1"/>
              </w:rPr>
              <w:t>Xã Lóng Sập</w:t>
            </w:r>
          </w:p>
        </w:tc>
        <w:tc>
          <w:tcPr>
            <w:tcW w:w="1198" w:type="dxa"/>
            <w:tcBorders>
              <w:top w:val="nil"/>
              <w:left w:val="nil"/>
              <w:bottom w:val="single" w:sz="4" w:space="0" w:color="A9A9A9"/>
              <w:right w:val="single" w:sz="4" w:space="0" w:color="A9A9A9"/>
            </w:tcBorders>
            <w:vAlign w:val="center"/>
          </w:tcPr>
          <w:p w14:paraId="60A9F0C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881A80"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6A6D9084" w14:textId="77777777" w:rsidR="008E219D" w:rsidRPr="00421870" w:rsidRDefault="005378B8">
            <w:pPr>
              <w:rPr>
                <w:color w:val="000000" w:themeColor="text1"/>
              </w:rPr>
            </w:pPr>
            <w:r w:rsidRPr="00421870">
              <w:rPr>
                <w:color w:val="000000" w:themeColor="text1"/>
              </w:rPr>
              <w:t>Tỉnh Sơn La</w:t>
            </w:r>
          </w:p>
        </w:tc>
      </w:tr>
      <w:tr w:rsidR="00421870" w:rsidRPr="00421870" w14:paraId="3D60C0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7225B1" w14:textId="77777777" w:rsidR="008E219D" w:rsidRPr="00421870" w:rsidRDefault="005378B8">
            <w:pPr>
              <w:rPr>
                <w:color w:val="000000" w:themeColor="text1"/>
              </w:rPr>
            </w:pPr>
            <w:r w:rsidRPr="00421870">
              <w:rPr>
                <w:color w:val="000000" w:themeColor="text1"/>
              </w:rPr>
              <w:t>04048</w:t>
            </w:r>
          </w:p>
        </w:tc>
        <w:tc>
          <w:tcPr>
            <w:tcW w:w="2285" w:type="dxa"/>
            <w:tcBorders>
              <w:top w:val="nil"/>
              <w:left w:val="nil"/>
              <w:bottom w:val="single" w:sz="4" w:space="0" w:color="A9A9A9"/>
              <w:right w:val="single" w:sz="4" w:space="0" w:color="A9A9A9"/>
            </w:tcBorders>
            <w:vAlign w:val="center"/>
          </w:tcPr>
          <w:p w14:paraId="1A1CBD36" w14:textId="77777777" w:rsidR="008E219D" w:rsidRPr="00421870" w:rsidRDefault="005378B8">
            <w:pPr>
              <w:rPr>
                <w:color w:val="000000" w:themeColor="text1"/>
              </w:rPr>
            </w:pPr>
            <w:r w:rsidRPr="00421870">
              <w:rPr>
                <w:color w:val="000000" w:themeColor="text1"/>
              </w:rPr>
              <w:t>Xã Vân Hồ</w:t>
            </w:r>
          </w:p>
        </w:tc>
        <w:tc>
          <w:tcPr>
            <w:tcW w:w="1198" w:type="dxa"/>
            <w:tcBorders>
              <w:top w:val="nil"/>
              <w:left w:val="nil"/>
              <w:bottom w:val="single" w:sz="4" w:space="0" w:color="A9A9A9"/>
              <w:right w:val="single" w:sz="4" w:space="0" w:color="A9A9A9"/>
            </w:tcBorders>
            <w:vAlign w:val="center"/>
          </w:tcPr>
          <w:p w14:paraId="5B93862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8E4F39"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7F821B5D" w14:textId="77777777" w:rsidR="008E219D" w:rsidRPr="00421870" w:rsidRDefault="005378B8">
            <w:pPr>
              <w:rPr>
                <w:color w:val="000000" w:themeColor="text1"/>
              </w:rPr>
            </w:pPr>
            <w:r w:rsidRPr="00421870">
              <w:rPr>
                <w:color w:val="000000" w:themeColor="text1"/>
              </w:rPr>
              <w:t>Tỉnh Sơn La</w:t>
            </w:r>
          </w:p>
        </w:tc>
      </w:tr>
      <w:tr w:rsidR="00421870" w:rsidRPr="00421870" w14:paraId="636605F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D67E4B" w14:textId="77777777" w:rsidR="008E219D" w:rsidRPr="00421870" w:rsidRDefault="005378B8">
            <w:pPr>
              <w:rPr>
                <w:color w:val="000000" w:themeColor="text1"/>
              </w:rPr>
            </w:pPr>
            <w:r w:rsidRPr="00421870">
              <w:rPr>
                <w:color w:val="000000" w:themeColor="text1"/>
              </w:rPr>
              <w:t>04057</w:t>
            </w:r>
          </w:p>
        </w:tc>
        <w:tc>
          <w:tcPr>
            <w:tcW w:w="2285" w:type="dxa"/>
            <w:tcBorders>
              <w:top w:val="nil"/>
              <w:left w:val="nil"/>
              <w:bottom w:val="single" w:sz="4" w:space="0" w:color="A9A9A9"/>
              <w:right w:val="single" w:sz="4" w:space="0" w:color="A9A9A9"/>
            </w:tcBorders>
            <w:vAlign w:val="center"/>
          </w:tcPr>
          <w:p w14:paraId="16B7EB8D" w14:textId="77777777" w:rsidR="008E219D" w:rsidRPr="00421870" w:rsidRDefault="005378B8">
            <w:pPr>
              <w:rPr>
                <w:color w:val="000000" w:themeColor="text1"/>
              </w:rPr>
            </w:pPr>
            <w:r w:rsidRPr="00421870">
              <w:rPr>
                <w:color w:val="000000" w:themeColor="text1"/>
              </w:rPr>
              <w:t>Xã Xuân Nha</w:t>
            </w:r>
          </w:p>
        </w:tc>
        <w:tc>
          <w:tcPr>
            <w:tcW w:w="1198" w:type="dxa"/>
            <w:tcBorders>
              <w:top w:val="nil"/>
              <w:left w:val="nil"/>
              <w:bottom w:val="single" w:sz="4" w:space="0" w:color="A9A9A9"/>
              <w:right w:val="single" w:sz="4" w:space="0" w:color="A9A9A9"/>
            </w:tcBorders>
            <w:vAlign w:val="center"/>
          </w:tcPr>
          <w:p w14:paraId="28D42DB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EA360B"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2A28342A" w14:textId="77777777" w:rsidR="008E219D" w:rsidRPr="00421870" w:rsidRDefault="005378B8">
            <w:pPr>
              <w:rPr>
                <w:color w:val="000000" w:themeColor="text1"/>
              </w:rPr>
            </w:pPr>
            <w:r w:rsidRPr="00421870">
              <w:rPr>
                <w:color w:val="000000" w:themeColor="text1"/>
              </w:rPr>
              <w:t>Tỉnh Sơn La</w:t>
            </w:r>
          </w:p>
        </w:tc>
      </w:tr>
      <w:tr w:rsidR="00421870" w:rsidRPr="00421870" w14:paraId="3CC3B53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FF1B2F" w14:textId="77777777" w:rsidR="008E219D" w:rsidRPr="00421870" w:rsidRDefault="005378B8">
            <w:pPr>
              <w:rPr>
                <w:color w:val="000000" w:themeColor="text1"/>
              </w:rPr>
            </w:pPr>
            <w:r w:rsidRPr="00421870">
              <w:rPr>
                <w:color w:val="000000" w:themeColor="text1"/>
              </w:rPr>
              <w:t>04075</w:t>
            </w:r>
          </w:p>
        </w:tc>
        <w:tc>
          <w:tcPr>
            <w:tcW w:w="2285" w:type="dxa"/>
            <w:tcBorders>
              <w:top w:val="nil"/>
              <w:left w:val="nil"/>
              <w:bottom w:val="single" w:sz="4" w:space="0" w:color="A9A9A9"/>
              <w:right w:val="single" w:sz="4" w:space="0" w:color="A9A9A9"/>
            </w:tcBorders>
            <w:vAlign w:val="center"/>
          </w:tcPr>
          <w:p w14:paraId="64C2C718" w14:textId="77777777" w:rsidR="008E219D" w:rsidRPr="00421870" w:rsidRDefault="005378B8">
            <w:pPr>
              <w:rPr>
                <w:color w:val="000000" w:themeColor="text1"/>
              </w:rPr>
            </w:pPr>
            <w:r w:rsidRPr="00421870">
              <w:rPr>
                <w:color w:val="000000" w:themeColor="text1"/>
              </w:rPr>
              <w:t xml:space="preserve">Xã Yên </w:t>
            </w:r>
            <w:r w:rsidRPr="00421870">
              <w:rPr>
                <w:color w:val="000000" w:themeColor="text1"/>
              </w:rPr>
              <w:t>Châu</w:t>
            </w:r>
          </w:p>
        </w:tc>
        <w:tc>
          <w:tcPr>
            <w:tcW w:w="1198" w:type="dxa"/>
            <w:tcBorders>
              <w:top w:val="nil"/>
              <w:left w:val="nil"/>
              <w:bottom w:val="single" w:sz="4" w:space="0" w:color="A9A9A9"/>
              <w:right w:val="single" w:sz="4" w:space="0" w:color="A9A9A9"/>
            </w:tcBorders>
            <w:vAlign w:val="center"/>
          </w:tcPr>
          <w:p w14:paraId="1F5CC89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87759C"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78B7C313" w14:textId="77777777" w:rsidR="008E219D" w:rsidRPr="00421870" w:rsidRDefault="005378B8">
            <w:pPr>
              <w:rPr>
                <w:color w:val="000000" w:themeColor="text1"/>
              </w:rPr>
            </w:pPr>
            <w:r w:rsidRPr="00421870">
              <w:rPr>
                <w:color w:val="000000" w:themeColor="text1"/>
              </w:rPr>
              <w:t>Tỉnh Sơn La</w:t>
            </w:r>
          </w:p>
        </w:tc>
      </w:tr>
      <w:tr w:rsidR="00421870" w:rsidRPr="00421870" w14:paraId="15F5784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0B44C3" w14:textId="77777777" w:rsidR="008E219D" w:rsidRPr="00421870" w:rsidRDefault="005378B8">
            <w:pPr>
              <w:rPr>
                <w:color w:val="000000" w:themeColor="text1"/>
              </w:rPr>
            </w:pPr>
            <w:r w:rsidRPr="00421870">
              <w:rPr>
                <w:color w:val="000000" w:themeColor="text1"/>
              </w:rPr>
              <w:t>04078</w:t>
            </w:r>
          </w:p>
        </w:tc>
        <w:tc>
          <w:tcPr>
            <w:tcW w:w="2285" w:type="dxa"/>
            <w:tcBorders>
              <w:top w:val="nil"/>
              <w:left w:val="nil"/>
              <w:bottom w:val="single" w:sz="4" w:space="0" w:color="A9A9A9"/>
              <w:right w:val="single" w:sz="4" w:space="0" w:color="A9A9A9"/>
            </w:tcBorders>
            <w:vAlign w:val="center"/>
          </w:tcPr>
          <w:p w14:paraId="3A59C182" w14:textId="77777777" w:rsidR="008E219D" w:rsidRPr="00421870" w:rsidRDefault="005378B8">
            <w:pPr>
              <w:rPr>
                <w:color w:val="000000" w:themeColor="text1"/>
              </w:rPr>
            </w:pPr>
            <w:r w:rsidRPr="00421870">
              <w:rPr>
                <w:color w:val="000000" w:themeColor="text1"/>
              </w:rPr>
              <w:t>Xã Chiềng Hặc</w:t>
            </w:r>
          </w:p>
        </w:tc>
        <w:tc>
          <w:tcPr>
            <w:tcW w:w="1198" w:type="dxa"/>
            <w:tcBorders>
              <w:top w:val="nil"/>
              <w:left w:val="nil"/>
              <w:bottom w:val="single" w:sz="4" w:space="0" w:color="A9A9A9"/>
              <w:right w:val="single" w:sz="4" w:space="0" w:color="A9A9A9"/>
            </w:tcBorders>
            <w:vAlign w:val="center"/>
          </w:tcPr>
          <w:p w14:paraId="20617BC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D77709"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22FE6F03" w14:textId="77777777" w:rsidR="008E219D" w:rsidRPr="00421870" w:rsidRDefault="005378B8">
            <w:pPr>
              <w:rPr>
                <w:color w:val="000000" w:themeColor="text1"/>
              </w:rPr>
            </w:pPr>
            <w:r w:rsidRPr="00421870">
              <w:rPr>
                <w:color w:val="000000" w:themeColor="text1"/>
              </w:rPr>
              <w:t>Tỉnh Sơn La</w:t>
            </w:r>
          </w:p>
        </w:tc>
      </w:tr>
      <w:tr w:rsidR="00421870" w:rsidRPr="00421870" w14:paraId="4B85F4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14A38D" w14:textId="77777777" w:rsidR="008E219D" w:rsidRPr="00421870" w:rsidRDefault="005378B8">
            <w:pPr>
              <w:rPr>
                <w:color w:val="000000" w:themeColor="text1"/>
              </w:rPr>
            </w:pPr>
            <w:r w:rsidRPr="00421870">
              <w:rPr>
                <w:color w:val="000000" w:themeColor="text1"/>
              </w:rPr>
              <w:t>04087</w:t>
            </w:r>
          </w:p>
        </w:tc>
        <w:tc>
          <w:tcPr>
            <w:tcW w:w="2285" w:type="dxa"/>
            <w:tcBorders>
              <w:top w:val="nil"/>
              <w:left w:val="nil"/>
              <w:bottom w:val="single" w:sz="4" w:space="0" w:color="A9A9A9"/>
              <w:right w:val="single" w:sz="4" w:space="0" w:color="A9A9A9"/>
            </w:tcBorders>
            <w:vAlign w:val="center"/>
          </w:tcPr>
          <w:p w14:paraId="03D30496" w14:textId="77777777" w:rsidR="008E219D" w:rsidRPr="00421870" w:rsidRDefault="005378B8">
            <w:pPr>
              <w:rPr>
                <w:color w:val="000000" w:themeColor="text1"/>
              </w:rPr>
            </w:pPr>
            <w:r w:rsidRPr="00421870">
              <w:rPr>
                <w:color w:val="000000" w:themeColor="text1"/>
              </w:rPr>
              <w:t>Xã Yên Sơn</w:t>
            </w:r>
          </w:p>
        </w:tc>
        <w:tc>
          <w:tcPr>
            <w:tcW w:w="1198" w:type="dxa"/>
            <w:tcBorders>
              <w:top w:val="nil"/>
              <w:left w:val="nil"/>
              <w:bottom w:val="single" w:sz="4" w:space="0" w:color="A9A9A9"/>
              <w:right w:val="single" w:sz="4" w:space="0" w:color="A9A9A9"/>
            </w:tcBorders>
            <w:vAlign w:val="center"/>
          </w:tcPr>
          <w:p w14:paraId="51638F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9797CD"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19A78AD6" w14:textId="77777777" w:rsidR="008E219D" w:rsidRPr="00421870" w:rsidRDefault="005378B8">
            <w:pPr>
              <w:rPr>
                <w:color w:val="000000" w:themeColor="text1"/>
              </w:rPr>
            </w:pPr>
            <w:r w:rsidRPr="00421870">
              <w:rPr>
                <w:color w:val="000000" w:themeColor="text1"/>
              </w:rPr>
              <w:t>Tỉnh Sơn La</w:t>
            </w:r>
          </w:p>
        </w:tc>
      </w:tr>
      <w:tr w:rsidR="00421870" w:rsidRPr="00421870" w14:paraId="0A3252C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0F497A" w14:textId="77777777" w:rsidR="008E219D" w:rsidRPr="00421870" w:rsidRDefault="005378B8">
            <w:pPr>
              <w:rPr>
                <w:color w:val="000000" w:themeColor="text1"/>
              </w:rPr>
            </w:pPr>
            <w:r w:rsidRPr="00421870">
              <w:rPr>
                <w:color w:val="000000" w:themeColor="text1"/>
              </w:rPr>
              <w:t>04096</w:t>
            </w:r>
          </w:p>
        </w:tc>
        <w:tc>
          <w:tcPr>
            <w:tcW w:w="2285" w:type="dxa"/>
            <w:tcBorders>
              <w:top w:val="nil"/>
              <w:left w:val="nil"/>
              <w:bottom w:val="single" w:sz="4" w:space="0" w:color="A9A9A9"/>
              <w:right w:val="single" w:sz="4" w:space="0" w:color="A9A9A9"/>
            </w:tcBorders>
            <w:vAlign w:val="center"/>
          </w:tcPr>
          <w:p w14:paraId="7E82B7F1" w14:textId="77777777" w:rsidR="008E219D" w:rsidRPr="00421870" w:rsidRDefault="005378B8">
            <w:pPr>
              <w:rPr>
                <w:color w:val="000000" w:themeColor="text1"/>
              </w:rPr>
            </w:pPr>
            <w:r w:rsidRPr="00421870">
              <w:rPr>
                <w:color w:val="000000" w:themeColor="text1"/>
              </w:rPr>
              <w:t>Xã Lóng Phiêng</w:t>
            </w:r>
          </w:p>
        </w:tc>
        <w:tc>
          <w:tcPr>
            <w:tcW w:w="1198" w:type="dxa"/>
            <w:tcBorders>
              <w:top w:val="nil"/>
              <w:left w:val="nil"/>
              <w:bottom w:val="single" w:sz="4" w:space="0" w:color="A9A9A9"/>
              <w:right w:val="single" w:sz="4" w:space="0" w:color="A9A9A9"/>
            </w:tcBorders>
            <w:vAlign w:val="center"/>
          </w:tcPr>
          <w:p w14:paraId="77D784A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099886" w14:textId="77777777" w:rsidR="008E219D" w:rsidRPr="00421870" w:rsidRDefault="005378B8">
            <w:pPr>
              <w:rPr>
                <w:color w:val="000000" w:themeColor="text1"/>
              </w:rPr>
            </w:pPr>
            <w:r w:rsidRPr="00421870">
              <w:rPr>
                <w:color w:val="000000" w:themeColor="text1"/>
              </w:rPr>
              <w:t xml:space="preserve">Số: 1681/NQ-UBTVQH15;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652CFEA8" w14:textId="77777777" w:rsidR="008E219D" w:rsidRPr="00421870" w:rsidRDefault="005378B8">
            <w:pPr>
              <w:rPr>
                <w:color w:val="000000" w:themeColor="text1"/>
              </w:rPr>
            </w:pPr>
            <w:r w:rsidRPr="00421870">
              <w:rPr>
                <w:color w:val="000000" w:themeColor="text1"/>
              </w:rPr>
              <w:t>Tỉnh Sơn La</w:t>
            </w:r>
          </w:p>
        </w:tc>
      </w:tr>
      <w:tr w:rsidR="00421870" w:rsidRPr="00421870" w14:paraId="2874063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9EEE77" w14:textId="77777777" w:rsidR="008E219D" w:rsidRPr="00421870" w:rsidRDefault="005378B8">
            <w:pPr>
              <w:rPr>
                <w:color w:val="000000" w:themeColor="text1"/>
              </w:rPr>
            </w:pPr>
            <w:r w:rsidRPr="00421870">
              <w:rPr>
                <w:color w:val="000000" w:themeColor="text1"/>
              </w:rPr>
              <w:t>04099</w:t>
            </w:r>
          </w:p>
        </w:tc>
        <w:tc>
          <w:tcPr>
            <w:tcW w:w="2285" w:type="dxa"/>
            <w:tcBorders>
              <w:top w:val="nil"/>
              <w:left w:val="nil"/>
              <w:bottom w:val="single" w:sz="4" w:space="0" w:color="A9A9A9"/>
              <w:right w:val="single" w:sz="4" w:space="0" w:color="A9A9A9"/>
            </w:tcBorders>
            <w:vAlign w:val="center"/>
          </w:tcPr>
          <w:p w14:paraId="372F3854" w14:textId="77777777" w:rsidR="008E219D" w:rsidRPr="00421870" w:rsidRDefault="005378B8">
            <w:pPr>
              <w:rPr>
                <w:color w:val="000000" w:themeColor="text1"/>
              </w:rPr>
            </w:pPr>
            <w:r w:rsidRPr="00421870">
              <w:rPr>
                <w:color w:val="000000" w:themeColor="text1"/>
              </w:rPr>
              <w:t>Xã Phiêng Khoài</w:t>
            </w:r>
          </w:p>
        </w:tc>
        <w:tc>
          <w:tcPr>
            <w:tcW w:w="1198" w:type="dxa"/>
            <w:tcBorders>
              <w:top w:val="nil"/>
              <w:left w:val="nil"/>
              <w:bottom w:val="single" w:sz="4" w:space="0" w:color="A9A9A9"/>
              <w:right w:val="single" w:sz="4" w:space="0" w:color="A9A9A9"/>
            </w:tcBorders>
            <w:vAlign w:val="center"/>
          </w:tcPr>
          <w:p w14:paraId="2990B3F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553FE9"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7481890F" w14:textId="77777777" w:rsidR="008E219D" w:rsidRPr="00421870" w:rsidRDefault="005378B8">
            <w:pPr>
              <w:rPr>
                <w:color w:val="000000" w:themeColor="text1"/>
              </w:rPr>
            </w:pPr>
            <w:r w:rsidRPr="00421870">
              <w:rPr>
                <w:color w:val="000000" w:themeColor="text1"/>
              </w:rPr>
              <w:t>Tỉnh Sơn La</w:t>
            </w:r>
          </w:p>
        </w:tc>
      </w:tr>
      <w:tr w:rsidR="00421870" w:rsidRPr="00421870" w14:paraId="7A65EFD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1FA9A1" w14:textId="77777777" w:rsidR="008E219D" w:rsidRPr="00421870" w:rsidRDefault="005378B8">
            <w:pPr>
              <w:rPr>
                <w:color w:val="000000" w:themeColor="text1"/>
              </w:rPr>
            </w:pPr>
            <w:r w:rsidRPr="00421870">
              <w:rPr>
                <w:color w:val="000000" w:themeColor="text1"/>
              </w:rPr>
              <w:t>04105</w:t>
            </w:r>
          </w:p>
        </w:tc>
        <w:tc>
          <w:tcPr>
            <w:tcW w:w="2285" w:type="dxa"/>
            <w:tcBorders>
              <w:top w:val="nil"/>
              <w:left w:val="nil"/>
              <w:bottom w:val="single" w:sz="4" w:space="0" w:color="A9A9A9"/>
              <w:right w:val="single" w:sz="4" w:space="0" w:color="A9A9A9"/>
            </w:tcBorders>
            <w:vAlign w:val="center"/>
          </w:tcPr>
          <w:p w14:paraId="07BB2EB4" w14:textId="77777777" w:rsidR="008E219D" w:rsidRPr="00421870" w:rsidRDefault="005378B8">
            <w:pPr>
              <w:rPr>
                <w:color w:val="000000" w:themeColor="text1"/>
              </w:rPr>
            </w:pPr>
            <w:r w:rsidRPr="00421870">
              <w:rPr>
                <w:color w:val="000000" w:themeColor="text1"/>
              </w:rPr>
              <w:t>Xã Mai Sơn</w:t>
            </w:r>
          </w:p>
        </w:tc>
        <w:tc>
          <w:tcPr>
            <w:tcW w:w="1198" w:type="dxa"/>
            <w:tcBorders>
              <w:top w:val="nil"/>
              <w:left w:val="nil"/>
              <w:bottom w:val="single" w:sz="4" w:space="0" w:color="A9A9A9"/>
              <w:right w:val="single" w:sz="4" w:space="0" w:color="A9A9A9"/>
            </w:tcBorders>
            <w:vAlign w:val="center"/>
          </w:tcPr>
          <w:p w14:paraId="32FB5F1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7CF6C9"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051464A6" w14:textId="77777777" w:rsidR="008E219D" w:rsidRPr="00421870" w:rsidRDefault="005378B8">
            <w:pPr>
              <w:rPr>
                <w:color w:val="000000" w:themeColor="text1"/>
              </w:rPr>
            </w:pPr>
            <w:r w:rsidRPr="00421870">
              <w:rPr>
                <w:color w:val="000000" w:themeColor="text1"/>
              </w:rPr>
              <w:t>Tỉnh Sơn La</w:t>
            </w:r>
          </w:p>
        </w:tc>
      </w:tr>
      <w:tr w:rsidR="00421870" w:rsidRPr="00421870" w14:paraId="23C23B7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B0275D" w14:textId="77777777" w:rsidR="008E219D" w:rsidRPr="00421870" w:rsidRDefault="005378B8">
            <w:pPr>
              <w:rPr>
                <w:color w:val="000000" w:themeColor="text1"/>
              </w:rPr>
            </w:pPr>
            <w:r w:rsidRPr="00421870">
              <w:rPr>
                <w:color w:val="000000" w:themeColor="text1"/>
              </w:rPr>
              <w:t>04108</w:t>
            </w:r>
          </w:p>
        </w:tc>
        <w:tc>
          <w:tcPr>
            <w:tcW w:w="2285" w:type="dxa"/>
            <w:tcBorders>
              <w:top w:val="nil"/>
              <w:left w:val="nil"/>
              <w:bottom w:val="single" w:sz="4" w:space="0" w:color="A9A9A9"/>
              <w:right w:val="single" w:sz="4" w:space="0" w:color="A9A9A9"/>
            </w:tcBorders>
            <w:vAlign w:val="center"/>
          </w:tcPr>
          <w:p w14:paraId="07E2DD1A" w14:textId="77777777" w:rsidR="008E219D" w:rsidRPr="00421870" w:rsidRDefault="005378B8">
            <w:pPr>
              <w:rPr>
                <w:color w:val="000000" w:themeColor="text1"/>
              </w:rPr>
            </w:pPr>
            <w:r w:rsidRPr="00421870">
              <w:rPr>
                <w:color w:val="000000" w:themeColor="text1"/>
              </w:rPr>
              <w:t>Xã Chiềng Sung</w:t>
            </w:r>
          </w:p>
        </w:tc>
        <w:tc>
          <w:tcPr>
            <w:tcW w:w="1198" w:type="dxa"/>
            <w:tcBorders>
              <w:top w:val="nil"/>
              <w:left w:val="nil"/>
              <w:bottom w:val="single" w:sz="4" w:space="0" w:color="A9A9A9"/>
              <w:right w:val="single" w:sz="4" w:space="0" w:color="A9A9A9"/>
            </w:tcBorders>
            <w:vAlign w:val="center"/>
          </w:tcPr>
          <w:p w14:paraId="2548D86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6A2DCD4"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60FEA30E" w14:textId="77777777" w:rsidR="008E219D" w:rsidRPr="00421870" w:rsidRDefault="005378B8">
            <w:pPr>
              <w:rPr>
                <w:color w:val="000000" w:themeColor="text1"/>
              </w:rPr>
            </w:pPr>
            <w:r w:rsidRPr="00421870">
              <w:rPr>
                <w:color w:val="000000" w:themeColor="text1"/>
              </w:rPr>
              <w:t>Tỉnh Sơn La</w:t>
            </w:r>
          </w:p>
        </w:tc>
      </w:tr>
      <w:tr w:rsidR="00421870" w:rsidRPr="00421870" w14:paraId="02850EA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6FDC81" w14:textId="77777777" w:rsidR="008E219D" w:rsidRPr="00421870" w:rsidRDefault="005378B8">
            <w:pPr>
              <w:rPr>
                <w:color w:val="000000" w:themeColor="text1"/>
              </w:rPr>
            </w:pPr>
            <w:r w:rsidRPr="00421870">
              <w:rPr>
                <w:color w:val="000000" w:themeColor="text1"/>
              </w:rPr>
              <w:t>04117</w:t>
            </w:r>
          </w:p>
        </w:tc>
        <w:tc>
          <w:tcPr>
            <w:tcW w:w="2285" w:type="dxa"/>
            <w:tcBorders>
              <w:top w:val="nil"/>
              <w:left w:val="nil"/>
              <w:bottom w:val="single" w:sz="4" w:space="0" w:color="A9A9A9"/>
              <w:right w:val="single" w:sz="4" w:space="0" w:color="A9A9A9"/>
            </w:tcBorders>
            <w:vAlign w:val="center"/>
          </w:tcPr>
          <w:p w14:paraId="776B3B5E" w14:textId="77777777" w:rsidR="008E219D" w:rsidRPr="00421870" w:rsidRDefault="005378B8">
            <w:pPr>
              <w:rPr>
                <w:color w:val="000000" w:themeColor="text1"/>
              </w:rPr>
            </w:pPr>
            <w:r w:rsidRPr="00421870">
              <w:rPr>
                <w:color w:val="000000" w:themeColor="text1"/>
              </w:rPr>
              <w:t>Xã Mường Chanh</w:t>
            </w:r>
          </w:p>
        </w:tc>
        <w:tc>
          <w:tcPr>
            <w:tcW w:w="1198" w:type="dxa"/>
            <w:tcBorders>
              <w:top w:val="nil"/>
              <w:left w:val="nil"/>
              <w:bottom w:val="single" w:sz="4" w:space="0" w:color="A9A9A9"/>
              <w:right w:val="single" w:sz="4" w:space="0" w:color="A9A9A9"/>
            </w:tcBorders>
            <w:vAlign w:val="center"/>
          </w:tcPr>
          <w:p w14:paraId="67D184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DEA079"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56BF4348" w14:textId="77777777" w:rsidR="008E219D" w:rsidRPr="00421870" w:rsidRDefault="005378B8">
            <w:pPr>
              <w:rPr>
                <w:color w:val="000000" w:themeColor="text1"/>
              </w:rPr>
            </w:pPr>
            <w:r w:rsidRPr="00421870">
              <w:rPr>
                <w:color w:val="000000" w:themeColor="text1"/>
              </w:rPr>
              <w:t>Tỉnh Sơn La</w:t>
            </w:r>
          </w:p>
        </w:tc>
      </w:tr>
      <w:tr w:rsidR="00421870" w:rsidRPr="00421870" w14:paraId="7CFA91D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8EF86D" w14:textId="77777777" w:rsidR="008E219D" w:rsidRPr="00421870" w:rsidRDefault="005378B8">
            <w:pPr>
              <w:rPr>
                <w:color w:val="000000" w:themeColor="text1"/>
              </w:rPr>
            </w:pPr>
            <w:r w:rsidRPr="00421870">
              <w:rPr>
                <w:color w:val="000000" w:themeColor="text1"/>
              </w:rPr>
              <w:t>04123</w:t>
            </w:r>
          </w:p>
        </w:tc>
        <w:tc>
          <w:tcPr>
            <w:tcW w:w="2285" w:type="dxa"/>
            <w:tcBorders>
              <w:top w:val="nil"/>
              <w:left w:val="nil"/>
              <w:bottom w:val="single" w:sz="4" w:space="0" w:color="A9A9A9"/>
              <w:right w:val="single" w:sz="4" w:space="0" w:color="A9A9A9"/>
            </w:tcBorders>
            <w:vAlign w:val="center"/>
          </w:tcPr>
          <w:p w14:paraId="18DD4173" w14:textId="77777777" w:rsidR="008E219D" w:rsidRPr="00421870" w:rsidRDefault="005378B8">
            <w:pPr>
              <w:rPr>
                <w:color w:val="000000" w:themeColor="text1"/>
              </w:rPr>
            </w:pPr>
            <w:r w:rsidRPr="00421870">
              <w:rPr>
                <w:color w:val="000000" w:themeColor="text1"/>
              </w:rPr>
              <w:t>Xã Chiềng Mung</w:t>
            </w:r>
          </w:p>
        </w:tc>
        <w:tc>
          <w:tcPr>
            <w:tcW w:w="1198" w:type="dxa"/>
            <w:tcBorders>
              <w:top w:val="nil"/>
              <w:left w:val="nil"/>
              <w:bottom w:val="single" w:sz="4" w:space="0" w:color="A9A9A9"/>
              <w:right w:val="single" w:sz="4" w:space="0" w:color="A9A9A9"/>
            </w:tcBorders>
            <w:vAlign w:val="center"/>
          </w:tcPr>
          <w:p w14:paraId="7B2486B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50B4DB"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0A370D01" w14:textId="77777777" w:rsidR="008E219D" w:rsidRPr="00421870" w:rsidRDefault="005378B8">
            <w:pPr>
              <w:rPr>
                <w:color w:val="000000" w:themeColor="text1"/>
              </w:rPr>
            </w:pPr>
            <w:r w:rsidRPr="00421870">
              <w:rPr>
                <w:color w:val="000000" w:themeColor="text1"/>
              </w:rPr>
              <w:t>Tỉnh Sơn La</w:t>
            </w:r>
          </w:p>
        </w:tc>
      </w:tr>
      <w:tr w:rsidR="00421870" w:rsidRPr="00421870" w14:paraId="5BE304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BAB576" w14:textId="77777777" w:rsidR="008E219D" w:rsidRPr="00421870" w:rsidRDefault="005378B8">
            <w:pPr>
              <w:rPr>
                <w:color w:val="000000" w:themeColor="text1"/>
              </w:rPr>
            </w:pPr>
            <w:r w:rsidRPr="00421870">
              <w:rPr>
                <w:color w:val="000000" w:themeColor="text1"/>
              </w:rPr>
              <w:t>04132</w:t>
            </w:r>
          </w:p>
        </w:tc>
        <w:tc>
          <w:tcPr>
            <w:tcW w:w="2285" w:type="dxa"/>
            <w:tcBorders>
              <w:top w:val="nil"/>
              <w:left w:val="nil"/>
              <w:bottom w:val="single" w:sz="4" w:space="0" w:color="A9A9A9"/>
              <w:right w:val="single" w:sz="4" w:space="0" w:color="A9A9A9"/>
            </w:tcBorders>
            <w:vAlign w:val="center"/>
          </w:tcPr>
          <w:p w14:paraId="1CD0322E" w14:textId="77777777" w:rsidR="008E219D" w:rsidRPr="00421870" w:rsidRDefault="005378B8">
            <w:pPr>
              <w:rPr>
                <w:color w:val="000000" w:themeColor="text1"/>
              </w:rPr>
            </w:pPr>
            <w:r w:rsidRPr="00421870">
              <w:rPr>
                <w:color w:val="000000" w:themeColor="text1"/>
              </w:rPr>
              <w:t>Xã Chiềng Mai</w:t>
            </w:r>
          </w:p>
        </w:tc>
        <w:tc>
          <w:tcPr>
            <w:tcW w:w="1198" w:type="dxa"/>
            <w:tcBorders>
              <w:top w:val="nil"/>
              <w:left w:val="nil"/>
              <w:bottom w:val="single" w:sz="4" w:space="0" w:color="A9A9A9"/>
              <w:right w:val="single" w:sz="4" w:space="0" w:color="A9A9A9"/>
            </w:tcBorders>
            <w:vAlign w:val="center"/>
          </w:tcPr>
          <w:p w14:paraId="7A21DF0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762B53"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5068B48A" w14:textId="77777777" w:rsidR="008E219D" w:rsidRPr="00421870" w:rsidRDefault="005378B8">
            <w:pPr>
              <w:rPr>
                <w:color w:val="000000" w:themeColor="text1"/>
              </w:rPr>
            </w:pPr>
            <w:r w:rsidRPr="00421870">
              <w:rPr>
                <w:color w:val="000000" w:themeColor="text1"/>
              </w:rPr>
              <w:t>Tỉnh Sơn La</w:t>
            </w:r>
          </w:p>
        </w:tc>
      </w:tr>
      <w:tr w:rsidR="00421870" w:rsidRPr="00421870" w14:paraId="05B2D2C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2F824E" w14:textId="77777777" w:rsidR="008E219D" w:rsidRPr="00421870" w:rsidRDefault="005378B8">
            <w:pPr>
              <w:rPr>
                <w:color w:val="000000" w:themeColor="text1"/>
              </w:rPr>
            </w:pPr>
            <w:r w:rsidRPr="00421870">
              <w:rPr>
                <w:color w:val="000000" w:themeColor="text1"/>
              </w:rPr>
              <w:t>04136</w:t>
            </w:r>
          </w:p>
        </w:tc>
        <w:tc>
          <w:tcPr>
            <w:tcW w:w="2285" w:type="dxa"/>
            <w:tcBorders>
              <w:top w:val="nil"/>
              <w:left w:val="nil"/>
              <w:bottom w:val="single" w:sz="4" w:space="0" w:color="A9A9A9"/>
              <w:right w:val="single" w:sz="4" w:space="0" w:color="A9A9A9"/>
            </w:tcBorders>
            <w:vAlign w:val="center"/>
          </w:tcPr>
          <w:p w14:paraId="4CA6B6D6" w14:textId="77777777" w:rsidR="008E219D" w:rsidRPr="00421870" w:rsidRDefault="005378B8">
            <w:pPr>
              <w:rPr>
                <w:color w:val="000000" w:themeColor="text1"/>
              </w:rPr>
            </w:pPr>
            <w:r w:rsidRPr="00421870">
              <w:rPr>
                <w:color w:val="000000" w:themeColor="text1"/>
              </w:rPr>
              <w:t>Xã Tà Hộc</w:t>
            </w:r>
          </w:p>
        </w:tc>
        <w:tc>
          <w:tcPr>
            <w:tcW w:w="1198" w:type="dxa"/>
            <w:tcBorders>
              <w:top w:val="nil"/>
              <w:left w:val="nil"/>
              <w:bottom w:val="single" w:sz="4" w:space="0" w:color="A9A9A9"/>
              <w:right w:val="single" w:sz="4" w:space="0" w:color="A9A9A9"/>
            </w:tcBorders>
            <w:vAlign w:val="center"/>
          </w:tcPr>
          <w:p w14:paraId="32C11B0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372CA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1681/NQ-UBTVQH15; Ngày: 16/06/2025</w:t>
            </w:r>
          </w:p>
        </w:tc>
        <w:tc>
          <w:tcPr>
            <w:tcW w:w="1695" w:type="dxa"/>
            <w:tcBorders>
              <w:top w:val="nil"/>
              <w:left w:val="nil"/>
              <w:bottom w:val="single" w:sz="4" w:space="0" w:color="A9A9A9"/>
              <w:right w:val="single" w:sz="4" w:space="0" w:color="A9A9A9"/>
            </w:tcBorders>
            <w:vAlign w:val="center"/>
          </w:tcPr>
          <w:p w14:paraId="20B97464" w14:textId="77777777" w:rsidR="008E219D" w:rsidRPr="00421870" w:rsidRDefault="005378B8">
            <w:pPr>
              <w:rPr>
                <w:color w:val="000000" w:themeColor="text1"/>
              </w:rPr>
            </w:pPr>
            <w:r w:rsidRPr="00421870">
              <w:rPr>
                <w:color w:val="000000" w:themeColor="text1"/>
              </w:rPr>
              <w:t>Tỉnh Sơn La</w:t>
            </w:r>
          </w:p>
        </w:tc>
      </w:tr>
      <w:tr w:rsidR="00421870" w:rsidRPr="00421870" w14:paraId="7D4495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4C1952" w14:textId="77777777" w:rsidR="008E219D" w:rsidRPr="00421870" w:rsidRDefault="005378B8">
            <w:pPr>
              <w:rPr>
                <w:color w:val="000000" w:themeColor="text1"/>
              </w:rPr>
            </w:pPr>
            <w:r w:rsidRPr="00421870">
              <w:rPr>
                <w:color w:val="000000" w:themeColor="text1"/>
              </w:rPr>
              <w:t>04144</w:t>
            </w:r>
          </w:p>
        </w:tc>
        <w:tc>
          <w:tcPr>
            <w:tcW w:w="2285" w:type="dxa"/>
            <w:tcBorders>
              <w:top w:val="nil"/>
              <w:left w:val="nil"/>
              <w:bottom w:val="single" w:sz="4" w:space="0" w:color="A9A9A9"/>
              <w:right w:val="single" w:sz="4" w:space="0" w:color="A9A9A9"/>
            </w:tcBorders>
            <w:vAlign w:val="center"/>
          </w:tcPr>
          <w:p w14:paraId="5A742525" w14:textId="77777777" w:rsidR="008E219D" w:rsidRPr="00421870" w:rsidRDefault="005378B8">
            <w:pPr>
              <w:rPr>
                <w:color w:val="000000" w:themeColor="text1"/>
              </w:rPr>
            </w:pPr>
            <w:r w:rsidRPr="00421870">
              <w:rPr>
                <w:color w:val="000000" w:themeColor="text1"/>
              </w:rPr>
              <w:t>Xã Phiêng Cằm</w:t>
            </w:r>
          </w:p>
        </w:tc>
        <w:tc>
          <w:tcPr>
            <w:tcW w:w="1198" w:type="dxa"/>
            <w:tcBorders>
              <w:top w:val="nil"/>
              <w:left w:val="nil"/>
              <w:bottom w:val="single" w:sz="4" w:space="0" w:color="A9A9A9"/>
              <w:right w:val="single" w:sz="4" w:space="0" w:color="A9A9A9"/>
            </w:tcBorders>
            <w:vAlign w:val="center"/>
          </w:tcPr>
          <w:p w14:paraId="34C1EBC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7F54B7"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45E1AA06" w14:textId="77777777" w:rsidR="008E219D" w:rsidRPr="00421870" w:rsidRDefault="005378B8">
            <w:pPr>
              <w:rPr>
                <w:color w:val="000000" w:themeColor="text1"/>
              </w:rPr>
            </w:pPr>
            <w:r w:rsidRPr="00421870">
              <w:rPr>
                <w:color w:val="000000" w:themeColor="text1"/>
              </w:rPr>
              <w:t>Tỉnh Sơn La</w:t>
            </w:r>
          </w:p>
        </w:tc>
      </w:tr>
      <w:tr w:rsidR="00421870" w:rsidRPr="00421870" w14:paraId="2E80FD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1CAA61" w14:textId="77777777" w:rsidR="008E219D" w:rsidRPr="00421870" w:rsidRDefault="005378B8">
            <w:pPr>
              <w:rPr>
                <w:color w:val="000000" w:themeColor="text1"/>
              </w:rPr>
            </w:pPr>
            <w:r w:rsidRPr="00421870">
              <w:rPr>
                <w:color w:val="000000" w:themeColor="text1"/>
              </w:rPr>
              <w:t>04159</w:t>
            </w:r>
          </w:p>
        </w:tc>
        <w:tc>
          <w:tcPr>
            <w:tcW w:w="2285" w:type="dxa"/>
            <w:tcBorders>
              <w:top w:val="nil"/>
              <w:left w:val="nil"/>
              <w:bottom w:val="single" w:sz="4" w:space="0" w:color="A9A9A9"/>
              <w:right w:val="single" w:sz="4" w:space="0" w:color="A9A9A9"/>
            </w:tcBorders>
            <w:vAlign w:val="center"/>
          </w:tcPr>
          <w:p w14:paraId="25C137D0" w14:textId="77777777" w:rsidR="008E219D" w:rsidRPr="00421870" w:rsidRDefault="005378B8">
            <w:pPr>
              <w:rPr>
                <w:color w:val="000000" w:themeColor="text1"/>
              </w:rPr>
            </w:pPr>
            <w:r w:rsidRPr="00421870">
              <w:rPr>
                <w:color w:val="000000" w:themeColor="text1"/>
              </w:rPr>
              <w:t>Xã Phiêng Pằn</w:t>
            </w:r>
          </w:p>
        </w:tc>
        <w:tc>
          <w:tcPr>
            <w:tcW w:w="1198" w:type="dxa"/>
            <w:tcBorders>
              <w:top w:val="nil"/>
              <w:left w:val="nil"/>
              <w:bottom w:val="single" w:sz="4" w:space="0" w:color="A9A9A9"/>
              <w:right w:val="single" w:sz="4" w:space="0" w:color="A9A9A9"/>
            </w:tcBorders>
            <w:vAlign w:val="center"/>
          </w:tcPr>
          <w:p w14:paraId="0086E19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89D63E"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2FECE7AF" w14:textId="77777777" w:rsidR="008E219D" w:rsidRPr="00421870" w:rsidRDefault="005378B8">
            <w:pPr>
              <w:rPr>
                <w:color w:val="000000" w:themeColor="text1"/>
              </w:rPr>
            </w:pPr>
            <w:r w:rsidRPr="00421870">
              <w:rPr>
                <w:color w:val="000000" w:themeColor="text1"/>
              </w:rPr>
              <w:t>Tỉnh Sơn La</w:t>
            </w:r>
          </w:p>
        </w:tc>
      </w:tr>
      <w:tr w:rsidR="00421870" w:rsidRPr="00421870" w14:paraId="56793F3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931B58" w14:textId="77777777" w:rsidR="008E219D" w:rsidRPr="00421870" w:rsidRDefault="005378B8">
            <w:pPr>
              <w:rPr>
                <w:color w:val="000000" w:themeColor="text1"/>
              </w:rPr>
            </w:pPr>
            <w:r w:rsidRPr="00421870">
              <w:rPr>
                <w:color w:val="000000" w:themeColor="text1"/>
              </w:rPr>
              <w:t>04168</w:t>
            </w:r>
          </w:p>
        </w:tc>
        <w:tc>
          <w:tcPr>
            <w:tcW w:w="2285" w:type="dxa"/>
            <w:tcBorders>
              <w:top w:val="nil"/>
              <w:left w:val="nil"/>
              <w:bottom w:val="single" w:sz="4" w:space="0" w:color="A9A9A9"/>
              <w:right w:val="single" w:sz="4" w:space="0" w:color="A9A9A9"/>
            </w:tcBorders>
            <w:vAlign w:val="center"/>
          </w:tcPr>
          <w:p w14:paraId="178CD716" w14:textId="77777777" w:rsidR="008E219D" w:rsidRPr="00421870" w:rsidRDefault="005378B8">
            <w:pPr>
              <w:rPr>
                <w:color w:val="000000" w:themeColor="text1"/>
              </w:rPr>
            </w:pPr>
            <w:r w:rsidRPr="00421870">
              <w:rPr>
                <w:color w:val="000000" w:themeColor="text1"/>
              </w:rPr>
              <w:t>Xã Sông Mã</w:t>
            </w:r>
          </w:p>
        </w:tc>
        <w:tc>
          <w:tcPr>
            <w:tcW w:w="1198" w:type="dxa"/>
            <w:tcBorders>
              <w:top w:val="nil"/>
              <w:left w:val="nil"/>
              <w:bottom w:val="single" w:sz="4" w:space="0" w:color="A9A9A9"/>
              <w:right w:val="single" w:sz="4" w:space="0" w:color="A9A9A9"/>
            </w:tcBorders>
            <w:vAlign w:val="center"/>
          </w:tcPr>
          <w:p w14:paraId="112431D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9916EB"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7010FAFA" w14:textId="77777777" w:rsidR="008E219D" w:rsidRPr="00421870" w:rsidRDefault="005378B8">
            <w:pPr>
              <w:rPr>
                <w:color w:val="000000" w:themeColor="text1"/>
              </w:rPr>
            </w:pPr>
            <w:r w:rsidRPr="00421870">
              <w:rPr>
                <w:color w:val="000000" w:themeColor="text1"/>
              </w:rPr>
              <w:t>Tỉnh Sơn La</w:t>
            </w:r>
          </w:p>
        </w:tc>
      </w:tr>
      <w:tr w:rsidR="00421870" w:rsidRPr="00421870" w14:paraId="53C61F7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7AADCC" w14:textId="77777777" w:rsidR="008E219D" w:rsidRPr="00421870" w:rsidRDefault="005378B8">
            <w:pPr>
              <w:rPr>
                <w:color w:val="000000" w:themeColor="text1"/>
              </w:rPr>
            </w:pPr>
            <w:r w:rsidRPr="00421870">
              <w:rPr>
                <w:color w:val="000000" w:themeColor="text1"/>
              </w:rPr>
              <w:t>04171</w:t>
            </w:r>
          </w:p>
        </w:tc>
        <w:tc>
          <w:tcPr>
            <w:tcW w:w="2285" w:type="dxa"/>
            <w:tcBorders>
              <w:top w:val="nil"/>
              <w:left w:val="nil"/>
              <w:bottom w:val="single" w:sz="4" w:space="0" w:color="A9A9A9"/>
              <w:right w:val="single" w:sz="4" w:space="0" w:color="A9A9A9"/>
            </w:tcBorders>
            <w:vAlign w:val="center"/>
          </w:tcPr>
          <w:p w14:paraId="716A20E8" w14:textId="77777777" w:rsidR="008E219D" w:rsidRPr="00421870" w:rsidRDefault="005378B8">
            <w:pPr>
              <w:rPr>
                <w:color w:val="000000" w:themeColor="text1"/>
              </w:rPr>
            </w:pPr>
            <w:r w:rsidRPr="00421870">
              <w:rPr>
                <w:color w:val="000000" w:themeColor="text1"/>
              </w:rPr>
              <w:t>Xã Bó Sinh</w:t>
            </w:r>
          </w:p>
        </w:tc>
        <w:tc>
          <w:tcPr>
            <w:tcW w:w="1198" w:type="dxa"/>
            <w:tcBorders>
              <w:top w:val="nil"/>
              <w:left w:val="nil"/>
              <w:bottom w:val="single" w:sz="4" w:space="0" w:color="A9A9A9"/>
              <w:right w:val="single" w:sz="4" w:space="0" w:color="A9A9A9"/>
            </w:tcBorders>
            <w:vAlign w:val="center"/>
          </w:tcPr>
          <w:p w14:paraId="0F7D4E2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2C2155"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19079AB0" w14:textId="77777777" w:rsidR="008E219D" w:rsidRPr="00421870" w:rsidRDefault="005378B8">
            <w:pPr>
              <w:rPr>
                <w:color w:val="000000" w:themeColor="text1"/>
              </w:rPr>
            </w:pPr>
            <w:r w:rsidRPr="00421870">
              <w:rPr>
                <w:color w:val="000000" w:themeColor="text1"/>
              </w:rPr>
              <w:t>Tỉnh Sơn La</w:t>
            </w:r>
          </w:p>
        </w:tc>
      </w:tr>
      <w:tr w:rsidR="00421870" w:rsidRPr="00421870" w14:paraId="5A23358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B2D82C" w14:textId="77777777" w:rsidR="008E219D" w:rsidRPr="00421870" w:rsidRDefault="005378B8">
            <w:pPr>
              <w:rPr>
                <w:color w:val="000000" w:themeColor="text1"/>
              </w:rPr>
            </w:pPr>
            <w:r w:rsidRPr="00421870">
              <w:rPr>
                <w:color w:val="000000" w:themeColor="text1"/>
              </w:rPr>
              <w:t>04183</w:t>
            </w:r>
          </w:p>
        </w:tc>
        <w:tc>
          <w:tcPr>
            <w:tcW w:w="2285" w:type="dxa"/>
            <w:tcBorders>
              <w:top w:val="nil"/>
              <w:left w:val="nil"/>
              <w:bottom w:val="single" w:sz="4" w:space="0" w:color="A9A9A9"/>
              <w:right w:val="single" w:sz="4" w:space="0" w:color="A9A9A9"/>
            </w:tcBorders>
            <w:vAlign w:val="center"/>
          </w:tcPr>
          <w:p w14:paraId="521C010D" w14:textId="77777777" w:rsidR="008E219D" w:rsidRPr="00421870" w:rsidRDefault="005378B8">
            <w:pPr>
              <w:rPr>
                <w:color w:val="000000" w:themeColor="text1"/>
              </w:rPr>
            </w:pPr>
            <w:r w:rsidRPr="00421870">
              <w:rPr>
                <w:color w:val="000000" w:themeColor="text1"/>
              </w:rPr>
              <w:t>Xã Mường Lầm</w:t>
            </w:r>
          </w:p>
        </w:tc>
        <w:tc>
          <w:tcPr>
            <w:tcW w:w="1198" w:type="dxa"/>
            <w:tcBorders>
              <w:top w:val="nil"/>
              <w:left w:val="nil"/>
              <w:bottom w:val="single" w:sz="4" w:space="0" w:color="A9A9A9"/>
              <w:right w:val="single" w:sz="4" w:space="0" w:color="A9A9A9"/>
            </w:tcBorders>
            <w:vAlign w:val="center"/>
          </w:tcPr>
          <w:p w14:paraId="17612D5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140486"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48FE2D78" w14:textId="77777777" w:rsidR="008E219D" w:rsidRPr="00421870" w:rsidRDefault="005378B8">
            <w:pPr>
              <w:rPr>
                <w:color w:val="000000" w:themeColor="text1"/>
              </w:rPr>
            </w:pPr>
            <w:r w:rsidRPr="00421870">
              <w:rPr>
                <w:color w:val="000000" w:themeColor="text1"/>
              </w:rPr>
              <w:t>Tỉnh Sơn La</w:t>
            </w:r>
          </w:p>
        </w:tc>
      </w:tr>
      <w:tr w:rsidR="00421870" w:rsidRPr="00421870" w14:paraId="4F5B0FC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CA3DB7" w14:textId="77777777" w:rsidR="008E219D" w:rsidRPr="00421870" w:rsidRDefault="005378B8">
            <w:pPr>
              <w:rPr>
                <w:color w:val="000000" w:themeColor="text1"/>
              </w:rPr>
            </w:pPr>
            <w:r w:rsidRPr="00421870">
              <w:rPr>
                <w:color w:val="000000" w:themeColor="text1"/>
              </w:rPr>
              <w:lastRenderedPageBreak/>
              <w:t>04186</w:t>
            </w:r>
          </w:p>
        </w:tc>
        <w:tc>
          <w:tcPr>
            <w:tcW w:w="2285" w:type="dxa"/>
            <w:tcBorders>
              <w:top w:val="nil"/>
              <w:left w:val="nil"/>
              <w:bottom w:val="single" w:sz="4" w:space="0" w:color="A9A9A9"/>
              <w:right w:val="single" w:sz="4" w:space="0" w:color="A9A9A9"/>
            </w:tcBorders>
            <w:vAlign w:val="center"/>
          </w:tcPr>
          <w:p w14:paraId="50AE40A3" w14:textId="77777777" w:rsidR="008E219D" w:rsidRPr="00421870" w:rsidRDefault="005378B8">
            <w:pPr>
              <w:rPr>
                <w:color w:val="000000" w:themeColor="text1"/>
              </w:rPr>
            </w:pPr>
            <w:r w:rsidRPr="00421870">
              <w:rPr>
                <w:color w:val="000000" w:themeColor="text1"/>
              </w:rPr>
              <w:t>Xã Nậm Ty</w:t>
            </w:r>
          </w:p>
        </w:tc>
        <w:tc>
          <w:tcPr>
            <w:tcW w:w="1198" w:type="dxa"/>
            <w:tcBorders>
              <w:top w:val="nil"/>
              <w:left w:val="nil"/>
              <w:bottom w:val="single" w:sz="4" w:space="0" w:color="A9A9A9"/>
              <w:right w:val="single" w:sz="4" w:space="0" w:color="A9A9A9"/>
            </w:tcBorders>
            <w:vAlign w:val="center"/>
          </w:tcPr>
          <w:p w14:paraId="47F29F0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CBCC60"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426C49E1" w14:textId="77777777" w:rsidR="008E219D" w:rsidRPr="00421870" w:rsidRDefault="005378B8">
            <w:pPr>
              <w:rPr>
                <w:color w:val="000000" w:themeColor="text1"/>
              </w:rPr>
            </w:pPr>
            <w:r w:rsidRPr="00421870">
              <w:rPr>
                <w:color w:val="000000" w:themeColor="text1"/>
              </w:rPr>
              <w:t>Tỉnh Sơn La</w:t>
            </w:r>
          </w:p>
        </w:tc>
      </w:tr>
      <w:tr w:rsidR="00421870" w:rsidRPr="00421870" w14:paraId="46DD786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786934" w14:textId="77777777" w:rsidR="008E219D" w:rsidRPr="00421870" w:rsidRDefault="005378B8">
            <w:pPr>
              <w:rPr>
                <w:color w:val="000000" w:themeColor="text1"/>
              </w:rPr>
            </w:pPr>
            <w:r w:rsidRPr="00421870">
              <w:rPr>
                <w:color w:val="000000" w:themeColor="text1"/>
              </w:rPr>
              <w:t>04195</w:t>
            </w:r>
          </w:p>
        </w:tc>
        <w:tc>
          <w:tcPr>
            <w:tcW w:w="2285" w:type="dxa"/>
            <w:tcBorders>
              <w:top w:val="nil"/>
              <w:left w:val="nil"/>
              <w:bottom w:val="single" w:sz="4" w:space="0" w:color="A9A9A9"/>
              <w:right w:val="single" w:sz="4" w:space="0" w:color="A9A9A9"/>
            </w:tcBorders>
            <w:vAlign w:val="center"/>
          </w:tcPr>
          <w:p w14:paraId="6D68E706" w14:textId="77777777" w:rsidR="008E219D" w:rsidRPr="00421870" w:rsidRDefault="005378B8">
            <w:pPr>
              <w:rPr>
                <w:color w:val="000000" w:themeColor="text1"/>
              </w:rPr>
            </w:pPr>
            <w:r w:rsidRPr="00421870">
              <w:rPr>
                <w:color w:val="000000" w:themeColor="text1"/>
              </w:rPr>
              <w:t>Xã Chiềng Sơ</w:t>
            </w:r>
          </w:p>
        </w:tc>
        <w:tc>
          <w:tcPr>
            <w:tcW w:w="1198" w:type="dxa"/>
            <w:tcBorders>
              <w:top w:val="nil"/>
              <w:left w:val="nil"/>
              <w:bottom w:val="single" w:sz="4" w:space="0" w:color="A9A9A9"/>
              <w:right w:val="single" w:sz="4" w:space="0" w:color="A9A9A9"/>
            </w:tcBorders>
            <w:vAlign w:val="center"/>
          </w:tcPr>
          <w:p w14:paraId="6C73CA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1ABB06" w14:textId="77777777" w:rsidR="008E219D" w:rsidRPr="00421870" w:rsidRDefault="005378B8">
            <w:pPr>
              <w:rPr>
                <w:color w:val="000000" w:themeColor="text1"/>
              </w:rPr>
            </w:pPr>
            <w:r w:rsidRPr="00421870">
              <w:rPr>
                <w:color w:val="000000" w:themeColor="text1"/>
              </w:rPr>
              <w:t>Số:</w:t>
            </w:r>
            <w:r w:rsidRPr="00421870">
              <w:rPr>
                <w:color w:val="000000" w:themeColor="text1"/>
              </w:rPr>
              <w:t xml:space="preserve"> 1681/NQ-UBTVQH15; Ngày: 16/06/2025</w:t>
            </w:r>
          </w:p>
        </w:tc>
        <w:tc>
          <w:tcPr>
            <w:tcW w:w="1695" w:type="dxa"/>
            <w:tcBorders>
              <w:top w:val="nil"/>
              <w:left w:val="nil"/>
              <w:bottom w:val="single" w:sz="4" w:space="0" w:color="A9A9A9"/>
              <w:right w:val="single" w:sz="4" w:space="0" w:color="A9A9A9"/>
            </w:tcBorders>
            <w:vAlign w:val="center"/>
          </w:tcPr>
          <w:p w14:paraId="6985A37A" w14:textId="77777777" w:rsidR="008E219D" w:rsidRPr="00421870" w:rsidRDefault="005378B8">
            <w:pPr>
              <w:rPr>
                <w:color w:val="000000" w:themeColor="text1"/>
              </w:rPr>
            </w:pPr>
            <w:r w:rsidRPr="00421870">
              <w:rPr>
                <w:color w:val="000000" w:themeColor="text1"/>
              </w:rPr>
              <w:t>Tỉnh Sơn La</w:t>
            </w:r>
          </w:p>
        </w:tc>
      </w:tr>
      <w:tr w:rsidR="00421870" w:rsidRPr="00421870" w14:paraId="6AFC0DA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60F5A3" w14:textId="77777777" w:rsidR="008E219D" w:rsidRPr="00421870" w:rsidRDefault="005378B8">
            <w:pPr>
              <w:rPr>
                <w:color w:val="000000" w:themeColor="text1"/>
              </w:rPr>
            </w:pPr>
            <w:r w:rsidRPr="00421870">
              <w:rPr>
                <w:color w:val="000000" w:themeColor="text1"/>
              </w:rPr>
              <w:t>04204</w:t>
            </w:r>
          </w:p>
        </w:tc>
        <w:tc>
          <w:tcPr>
            <w:tcW w:w="2285" w:type="dxa"/>
            <w:tcBorders>
              <w:top w:val="nil"/>
              <w:left w:val="nil"/>
              <w:bottom w:val="single" w:sz="4" w:space="0" w:color="A9A9A9"/>
              <w:right w:val="single" w:sz="4" w:space="0" w:color="A9A9A9"/>
            </w:tcBorders>
            <w:vAlign w:val="center"/>
          </w:tcPr>
          <w:p w14:paraId="57BC4F78" w14:textId="77777777" w:rsidR="008E219D" w:rsidRPr="00421870" w:rsidRDefault="005378B8">
            <w:pPr>
              <w:rPr>
                <w:color w:val="000000" w:themeColor="text1"/>
              </w:rPr>
            </w:pPr>
            <w:r w:rsidRPr="00421870">
              <w:rPr>
                <w:color w:val="000000" w:themeColor="text1"/>
              </w:rPr>
              <w:t>Xã Chiềng Khoong</w:t>
            </w:r>
          </w:p>
        </w:tc>
        <w:tc>
          <w:tcPr>
            <w:tcW w:w="1198" w:type="dxa"/>
            <w:tcBorders>
              <w:top w:val="nil"/>
              <w:left w:val="nil"/>
              <w:bottom w:val="single" w:sz="4" w:space="0" w:color="A9A9A9"/>
              <w:right w:val="single" w:sz="4" w:space="0" w:color="A9A9A9"/>
            </w:tcBorders>
            <w:vAlign w:val="center"/>
          </w:tcPr>
          <w:p w14:paraId="6E41A5F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88690A"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773297F2" w14:textId="77777777" w:rsidR="008E219D" w:rsidRPr="00421870" w:rsidRDefault="005378B8">
            <w:pPr>
              <w:rPr>
                <w:color w:val="000000" w:themeColor="text1"/>
              </w:rPr>
            </w:pPr>
            <w:r w:rsidRPr="00421870">
              <w:rPr>
                <w:color w:val="000000" w:themeColor="text1"/>
              </w:rPr>
              <w:t>Tỉnh Sơn La</w:t>
            </w:r>
          </w:p>
        </w:tc>
      </w:tr>
      <w:tr w:rsidR="00421870" w:rsidRPr="00421870" w14:paraId="0B1145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A4D1B4" w14:textId="77777777" w:rsidR="008E219D" w:rsidRPr="00421870" w:rsidRDefault="005378B8">
            <w:pPr>
              <w:rPr>
                <w:color w:val="000000" w:themeColor="text1"/>
              </w:rPr>
            </w:pPr>
            <w:r w:rsidRPr="00421870">
              <w:rPr>
                <w:color w:val="000000" w:themeColor="text1"/>
              </w:rPr>
              <w:t>04210</w:t>
            </w:r>
          </w:p>
        </w:tc>
        <w:tc>
          <w:tcPr>
            <w:tcW w:w="2285" w:type="dxa"/>
            <w:tcBorders>
              <w:top w:val="nil"/>
              <w:left w:val="nil"/>
              <w:bottom w:val="single" w:sz="4" w:space="0" w:color="A9A9A9"/>
              <w:right w:val="single" w:sz="4" w:space="0" w:color="A9A9A9"/>
            </w:tcBorders>
            <w:vAlign w:val="center"/>
          </w:tcPr>
          <w:p w14:paraId="680DC0FA" w14:textId="77777777" w:rsidR="008E219D" w:rsidRPr="00421870" w:rsidRDefault="005378B8">
            <w:pPr>
              <w:rPr>
                <w:color w:val="000000" w:themeColor="text1"/>
              </w:rPr>
            </w:pPr>
            <w:r w:rsidRPr="00421870">
              <w:rPr>
                <w:color w:val="000000" w:themeColor="text1"/>
              </w:rPr>
              <w:t>Xã Huổi Một</w:t>
            </w:r>
          </w:p>
        </w:tc>
        <w:tc>
          <w:tcPr>
            <w:tcW w:w="1198" w:type="dxa"/>
            <w:tcBorders>
              <w:top w:val="nil"/>
              <w:left w:val="nil"/>
              <w:bottom w:val="single" w:sz="4" w:space="0" w:color="A9A9A9"/>
              <w:right w:val="single" w:sz="4" w:space="0" w:color="A9A9A9"/>
            </w:tcBorders>
            <w:vAlign w:val="center"/>
          </w:tcPr>
          <w:p w14:paraId="72B127C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512D1C"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723C36DA" w14:textId="77777777" w:rsidR="008E219D" w:rsidRPr="00421870" w:rsidRDefault="005378B8">
            <w:pPr>
              <w:rPr>
                <w:color w:val="000000" w:themeColor="text1"/>
              </w:rPr>
            </w:pPr>
            <w:r w:rsidRPr="00421870">
              <w:rPr>
                <w:color w:val="000000" w:themeColor="text1"/>
              </w:rPr>
              <w:t>Tỉnh Sơn La</w:t>
            </w:r>
          </w:p>
        </w:tc>
      </w:tr>
      <w:tr w:rsidR="00421870" w:rsidRPr="00421870" w14:paraId="3AD84B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A14695" w14:textId="77777777" w:rsidR="008E219D" w:rsidRPr="00421870" w:rsidRDefault="005378B8">
            <w:pPr>
              <w:rPr>
                <w:color w:val="000000" w:themeColor="text1"/>
              </w:rPr>
            </w:pPr>
            <w:r w:rsidRPr="00421870">
              <w:rPr>
                <w:color w:val="000000" w:themeColor="text1"/>
              </w:rPr>
              <w:t>04219</w:t>
            </w:r>
          </w:p>
        </w:tc>
        <w:tc>
          <w:tcPr>
            <w:tcW w:w="2285" w:type="dxa"/>
            <w:tcBorders>
              <w:top w:val="nil"/>
              <w:left w:val="nil"/>
              <w:bottom w:val="single" w:sz="4" w:space="0" w:color="A9A9A9"/>
              <w:right w:val="single" w:sz="4" w:space="0" w:color="A9A9A9"/>
            </w:tcBorders>
            <w:vAlign w:val="center"/>
          </w:tcPr>
          <w:p w14:paraId="361D8FC1" w14:textId="77777777" w:rsidR="008E219D" w:rsidRPr="00421870" w:rsidRDefault="005378B8">
            <w:pPr>
              <w:rPr>
                <w:color w:val="000000" w:themeColor="text1"/>
              </w:rPr>
            </w:pPr>
            <w:r w:rsidRPr="00421870">
              <w:rPr>
                <w:color w:val="000000" w:themeColor="text1"/>
              </w:rPr>
              <w:t>Xã Mường Hung</w:t>
            </w:r>
          </w:p>
        </w:tc>
        <w:tc>
          <w:tcPr>
            <w:tcW w:w="1198" w:type="dxa"/>
            <w:tcBorders>
              <w:top w:val="nil"/>
              <w:left w:val="nil"/>
              <w:bottom w:val="single" w:sz="4" w:space="0" w:color="A9A9A9"/>
              <w:right w:val="single" w:sz="4" w:space="0" w:color="A9A9A9"/>
            </w:tcBorders>
            <w:vAlign w:val="center"/>
          </w:tcPr>
          <w:p w14:paraId="2720BFD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6CAE6A" w14:textId="77777777" w:rsidR="008E219D" w:rsidRPr="00421870" w:rsidRDefault="005378B8">
            <w:pPr>
              <w:rPr>
                <w:color w:val="000000" w:themeColor="text1"/>
              </w:rPr>
            </w:pPr>
            <w:r w:rsidRPr="00421870">
              <w:rPr>
                <w:color w:val="000000" w:themeColor="text1"/>
              </w:rPr>
              <w:t xml:space="preserve">Số: 1681/NQ-UBTVQH15;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A6BF665" w14:textId="77777777" w:rsidR="008E219D" w:rsidRPr="00421870" w:rsidRDefault="005378B8">
            <w:pPr>
              <w:rPr>
                <w:color w:val="000000" w:themeColor="text1"/>
              </w:rPr>
            </w:pPr>
            <w:r w:rsidRPr="00421870">
              <w:rPr>
                <w:color w:val="000000" w:themeColor="text1"/>
              </w:rPr>
              <w:t>Tỉnh Sơn La</w:t>
            </w:r>
          </w:p>
        </w:tc>
      </w:tr>
      <w:tr w:rsidR="00421870" w:rsidRPr="00421870" w14:paraId="1762FF8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C2DFDA" w14:textId="77777777" w:rsidR="008E219D" w:rsidRPr="00421870" w:rsidRDefault="005378B8">
            <w:pPr>
              <w:rPr>
                <w:color w:val="000000" w:themeColor="text1"/>
              </w:rPr>
            </w:pPr>
            <w:r w:rsidRPr="00421870">
              <w:rPr>
                <w:color w:val="000000" w:themeColor="text1"/>
              </w:rPr>
              <w:t>04222</w:t>
            </w:r>
          </w:p>
        </w:tc>
        <w:tc>
          <w:tcPr>
            <w:tcW w:w="2285" w:type="dxa"/>
            <w:tcBorders>
              <w:top w:val="nil"/>
              <w:left w:val="nil"/>
              <w:bottom w:val="single" w:sz="4" w:space="0" w:color="A9A9A9"/>
              <w:right w:val="single" w:sz="4" w:space="0" w:color="A9A9A9"/>
            </w:tcBorders>
            <w:vAlign w:val="center"/>
          </w:tcPr>
          <w:p w14:paraId="4D126A4A" w14:textId="77777777" w:rsidR="008E219D" w:rsidRPr="00421870" w:rsidRDefault="005378B8">
            <w:pPr>
              <w:rPr>
                <w:color w:val="000000" w:themeColor="text1"/>
              </w:rPr>
            </w:pPr>
            <w:r w:rsidRPr="00421870">
              <w:rPr>
                <w:color w:val="000000" w:themeColor="text1"/>
              </w:rPr>
              <w:t>Xã Chiềng Khương</w:t>
            </w:r>
          </w:p>
        </w:tc>
        <w:tc>
          <w:tcPr>
            <w:tcW w:w="1198" w:type="dxa"/>
            <w:tcBorders>
              <w:top w:val="nil"/>
              <w:left w:val="nil"/>
              <w:bottom w:val="single" w:sz="4" w:space="0" w:color="A9A9A9"/>
              <w:right w:val="single" w:sz="4" w:space="0" w:color="A9A9A9"/>
            </w:tcBorders>
            <w:vAlign w:val="center"/>
          </w:tcPr>
          <w:p w14:paraId="5684664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54CA59"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3FE38B47" w14:textId="77777777" w:rsidR="008E219D" w:rsidRPr="00421870" w:rsidRDefault="005378B8">
            <w:pPr>
              <w:rPr>
                <w:color w:val="000000" w:themeColor="text1"/>
              </w:rPr>
            </w:pPr>
            <w:r w:rsidRPr="00421870">
              <w:rPr>
                <w:color w:val="000000" w:themeColor="text1"/>
              </w:rPr>
              <w:t>Tỉnh Sơn La</w:t>
            </w:r>
          </w:p>
        </w:tc>
      </w:tr>
      <w:tr w:rsidR="00421870" w:rsidRPr="00421870" w14:paraId="7A149A1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F2BF7B" w14:textId="77777777" w:rsidR="008E219D" w:rsidRPr="00421870" w:rsidRDefault="005378B8">
            <w:pPr>
              <w:rPr>
                <w:color w:val="000000" w:themeColor="text1"/>
              </w:rPr>
            </w:pPr>
            <w:r w:rsidRPr="00421870">
              <w:rPr>
                <w:color w:val="000000" w:themeColor="text1"/>
              </w:rPr>
              <w:t>04228</w:t>
            </w:r>
          </w:p>
        </w:tc>
        <w:tc>
          <w:tcPr>
            <w:tcW w:w="2285" w:type="dxa"/>
            <w:tcBorders>
              <w:top w:val="nil"/>
              <w:left w:val="nil"/>
              <w:bottom w:val="single" w:sz="4" w:space="0" w:color="A9A9A9"/>
              <w:right w:val="single" w:sz="4" w:space="0" w:color="A9A9A9"/>
            </w:tcBorders>
            <w:vAlign w:val="center"/>
          </w:tcPr>
          <w:p w14:paraId="3AA8A3CE" w14:textId="77777777" w:rsidR="008E219D" w:rsidRPr="00421870" w:rsidRDefault="005378B8">
            <w:pPr>
              <w:rPr>
                <w:color w:val="000000" w:themeColor="text1"/>
              </w:rPr>
            </w:pPr>
            <w:r w:rsidRPr="00421870">
              <w:rPr>
                <w:color w:val="000000" w:themeColor="text1"/>
              </w:rPr>
              <w:t>Xã Púng Bánh</w:t>
            </w:r>
          </w:p>
        </w:tc>
        <w:tc>
          <w:tcPr>
            <w:tcW w:w="1198" w:type="dxa"/>
            <w:tcBorders>
              <w:top w:val="nil"/>
              <w:left w:val="nil"/>
              <w:bottom w:val="single" w:sz="4" w:space="0" w:color="A9A9A9"/>
              <w:right w:val="single" w:sz="4" w:space="0" w:color="A9A9A9"/>
            </w:tcBorders>
            <w:vAlign w:val="center"/>
          </w:tcPr>
          <w:p w14:paraId="72A0F2A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8A8C59"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15370056" w14:textId="77777777" w:rsidR="008E219D" w:rsidRPr="00421870" w:rsidRDefault="005378B8">
            <w:pPr>
              <w:rPr>
                <w:color w:val="000000" w:themeColor="text1"/>
              </w:rPr>
            </w:pPr>
            <w:r w:rsidRPr="00421870">
              <w:rPr>
                <w:color w:val="000000" w:themeColor="text1"/>
              </w:rPr>
              <w:t>Tỉnh Sơn La</w:t>
            </w:r>
          </w:p>
        </w:tc>
      </w:tr>
      <w:tr w:rsidR="00421870" w:rsidRPr="00421870" w14:paraId="6929DE8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683CB3" w14:textId="77777777" w:rsidR="008E219D" w:rsidRPr="00421870" w:rsidRDefault="005378B8">
            <w:pPr>
              <w:rPr>
                <w:color w:val="000000" w:themeColor="text1"/>
              </w:rPr>
            </w:pPr>
            <w:r w:rsidRPr="00421870">
              <w:rPr>
                <w:color w:val="000000" w:themeColor="text1"/>
              </w:rPr>
              <w:t>04231</w:t>
            </w:r>
          </w:p>
        </w:tc>
        <w:tc>
          <w:tcPr>
            <w:tcW w:w="2285" w:type="dxa"/>
            <w:tcBorders>
              <w:top w:val="nil"/>
              <w:left w:val="nil"/>
              <w:bottom w:val="single" w:sz="4" w:space="0" w:color="A9A9A9"/>
              <w:right w:val="single" w:sz="4" w:space="0" w:color="A9A9A9"/>
            </w:tcBorders>
            <w:vAlign w:val="center"/>
          </w:tcPr>
          <w:p w14:paraId="50ED587F" w14:textId="77777777" w:rsidR="008E219D" w:rsidRPr="00421870" w:rsidRDefault="005378B8">
            <w:pPr>
              <w:rPr>
                <w:color w:val="000000" w:themeColor="text1"/>
              </w:rPr>
            </w:pPr>
            <w:r w:rsidRPr="00421870">
              <w:rPr>
                <w:color w:val="000000" w:themeColor="text1"/>
              </w:rPr>
              <w:t>Xã Sốp Cộp</w:t>
            </w:r>
          </w:p>
        </w:tc>
        <w:tc>
          <w:tcPr>
            <w:tcW w:w="1198" w:type="dxa"/>
            <w:tcBorders>
              <w:top w:val="nil"/>
              <w:left w:val="nil"/>
              <w:bottom w:val="single" w:sz="4" w:space="0" w:color="A9A9A9"/>
              <w:right w:val="single" w:sz="4" w:space="0" w:color="A9A9A9"/>
            </w:tcBorders>
            <w:vAlign w:val="center"/>
          </w:tcPr>
          <w:p w14:paraId="3C68E63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F53A86A"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6770B057" w14:textId="77777777" w:rsidR="008E219D" w:rsidRPr="00421870" w:rsidRDefault="005378B8">
            <w:pPr>
              <w:rPr>
                <w:color w:val="000000" w:themeColor="text1"/>
              </w:rPr>
            </w:pPr>
            <w:r w:rsidRPr="00421870">
              <w:rPr>
                <w:color w:val="000000" w:themeColor="text1"/>
              </w:rPr>
              <w:t>Tỉnh Sơn La</w:t>
            </w:r>
          </w:p>
        </w:tc>
      </w:tr>
      <w:tr w:rsidR="00421870" w:rsidRPr="00421870" w14:paraId="46EE65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4AFAF3" w14:textId="77777777" w:rsidR="008E219D" w:rsidRPr="00421870" w:rsidRDefault="005378B8">
            <w:pPr>
              <w:rPr>
                <w:color w:val="000000" w:themeColor="text1"/>
              </w:rPr>
            </w:pPr>
            <w:r w:rsidRPr="00421870">
              <w:rPr>
                <w:color w:val="000000" w:themeColor="text1"/>
              </w:rPr>
              <w:t>04240</w:t>
            </w:r>
          </w:p>
        </w:tc>
        <w:tc>
          <w:tcPr>
            <w:tcW w:w="2285" w:type="dxa"/>
            <w:tcBorders>
              <w:top w:val="nil"/>
              <w:left w:val="nil"/>
              <w:bottom w:val="single" w:sz="4" w:space="0" w:color="A9A9A9"/>
              <w:right w:val="single" w:sz="4" w:space="0" w:color="A9A9A9"/>
            </w:tcBorders>
            <w:vAlign w:val="center"/>
          </w:tcPr>
          <w:p w14:paraId="0589F334" w14:textId="77777777" w:rsidR="008E219D" w:rsidRPr="00421870" w:rsidRDefault="005378B8">
            <w:pPr>
              <w:rPr>
                <w:color w:val="000000" w:themeColor="text1"/>
              </w:rPr>
            </w:pPr>
            <w:r w:rsidRPr="00421870">
              <w:rPr>
                <w:color w:val="000000" w:themeColor="text1"/>
              </w:rPr>
              <w:t>Xã</w:t>
            </w:r>
            <w:r w:rsidRPr="00421870">
              <w:rPr>
                <w:color w:val="000000" w:themeColor="text1"/>
              </w:rPr>
              <w:t xml:space="preserve"> Mường Lèo</w:t>
            </w:r>
          </w:p>
        </w:tc>
        <w:tc>
          <w:tcPr>
            <w:tcW w:w="1198" w:type="dxa"/>
            <w:tcBorders>
              <w:top w:val="nil"/>
              <w:left w:val="nil"/>
              <w:bottom w:val="single" w:sz="4" w:space="0" w:color="A9A9A9"/>
              <w:right w:val="single" w:sz="4" w:space="0" w:color="A9A9A9"/>
            </w:tcBorders>
            <w:vAlign w:val="center"/>
          </w:tcPr>
          <w:p w14:paraId="1843CA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C94F60"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74F71BB2" w14:textId="77777777" w:rsidR="008E219D" w:rsidRPr="00421870" w:rsidRDefault="005378B8">
            <w:pPr>
              <w:rPr>
                <w:color w:val="000000" w:themeColor="text1"/>
              </w:rPr>
            </w:pPr>
            <w:r w:rsidRPr="00421870">
              <w:rPr>
                <w:color w:val="000000" w:themeColor="text1"/>
              </w:rPr>
              <w:t>Tỉnh Sơn La</w:t>
            </w:r>
          </w:p>
        </w:tc>
      </w:tr>
      <w:tr w:rsidR="00421870" w:rsidRPr="00421870" w14:paraId="360315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AEAC74" w14:textId="77777777" w:rsidR="008E219D" w:rsidRPr="00421870" w:rsidRDefault="005378B8">
            <w:pPr>
              <w:rPr>
                <w:color w:val="000000" w:themeColor="text1"/>
              </w:rPr>
            </w:pPr>
            <w:r w:rsidRPr="00421870">
              <w:rPr>
                <w:color w:val="000000" w:themeColor="text1"/>
              </w:rPr>
              <w:t>04246</w:t>
            </w:r>
          </w:p>
        </w:tc>
        <w:tc>
          <w:tcPr>
            <w:tcW w:w="2285" w:type="dxa"/>
            <w:tcBorders>
              <w:top w:val="nil"/>
              <w:left w:val="nil"/>
              <w:bottom w:val="single" w:sz="4" w:space="0" w:color="A9A9A9"/>
              <w:right w:val="single" w:sz="4" w:space="0" w:color="A9A9A9"/>
            </w:tcBorders>
            <w:vAlign w:val="center"/>
          </w:tcPr>
          <w:p w14:paraId="421AA912" w14:textId="77777777" w:rsidR="008E219D" w:rsidRPr="00421870" w:rsidRDefault="005378B8">
            <w:pPr>
              <w:rPr>
                <w:color w:val="000000" w:themeColor="text1"/>
              </w:rPr>
            </w:pPr>
            <w:r w:rsidRPr="00421870">
              <w:rPr>
                <w:color w:val="000000" w:themeColor="text1"/>
              </w:rPr>
              <w:t>Xã Mường Lạn</w:t>
            </w:r>
          </w:p>
        </w:tc>
        <w:tc>
          <w:tcPr>
            <w:tcW w:w="1198" w:type="dxa"/>
            <w:tcBorders>
              <w:top w:val="nil"/>
              <w:left w:val="nil"/>
              <w:bottom w:val="single" w:sz="4" w:space="0" w:color="A9A9A9"/>
              <w:right w:val="single" w:sz="4" w:space="0" w:color="A9A9A9"/>
            </w:tcBorders>
            <w:vAlign w:val="center"/>
          </w:tcPr>
          <w:p w14:paraId="13D4E39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2BFFB4" w14:textId="77777777" w:rsidR="008E219D" w:rsidRPr="00421870" w:rsidRDefault="005378B8">
            <w:pPr>
              <w:rPr>
                <w:color w:val="000000" w:themeColor="text1"/>
              </w:rPr>
            </w:pPr>
            <w:r w:rsidRPr="00421870">
              <w:rPr>
                <w:color w:val="000000" w:themeColor="text1"/>
              </w:rPr>
              <w:t>Số: 1681/NQ-UBTVQH15; Ngày: 16/06/2025</w:t>
            </w:r>
          </w:p>
        </w:tc>
        <w:tc>
          <w:tcPr>
            <w:tcW w:w="1695" w:type="dxa"/>
            <w:tcBorders>
              <w:top w:val="nil"/>
              <w:left w:val="nil"/>
              <w:bottom w:val="single" w:sz="4" w:space="0" w:color="A9A9A9"/>
              <w:right w:val="single" w:sz="4" w:space="0" w:color="A9A9A9"/>
            </w:tcBorders>
            <w:vAlign w:val="center"/>
          </w:tcPr>
          <w:p w14:paraId="57FD9327" w14:textId="77777777" w:rsidR="008E219D" w:rsidRPr="00421870" w:rsidRDefault="005378B8">
            <w:pPr>
              <w:rPr>
                <w:color w:val="000000" w:themeColor="text1"/>
              </w:rPr>
            </w:pPr>
            <w:r w:rsidRPr="00421870">
              <w:rPr>
                <w:color w:val="000000" w:themeColor="text1"/>
              </w:rPr>
              <w:t>Tỉnh Sơn La</w:t>
            </w:r>
          </w:p>
        </w:tc>
      </w:tr>
      <w:tr w:rsidR="00421870" w:rsidRPr="00421870" w14:paraId="0759D1A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5099FF" w14:textId="77777777" w:rsidR="008E219D" w:rsidRPr="00421870" w:rsidRDefault="005378B8">
            <w:pPr>
              <w:rPr>
                <w:color w:val="000000" w:themeColor="text1"/>
              </w:rPr>
            </w:pPr>
            <w:r w:rsidRPr="00421870">
              <w:rPr>
                <w:color w:val="000000" w:themeColor="text1"/>
              </w:rPr>
              <w:t>02647</w:t>
            </w:r>
          </w:p>
        </w:tc>
        <w:tc>
          <w:tcPr>
            <w:tcW w:w="2285" w:type="dxa"/>
            <w:tcBorders>
              <w:top w:val="nil"/>
              <w:left w:val="nil"/>
              <w:bottom w:val="single" w:sz="4" w:space="0" w:color="A9A9A9"/>
              <w:right w:val="single" w:sz="4" w:space="0" w:color="A9A9A9"/>
            </w:tcBorders>
            <w:vAlign w:val="center"/>
          </w:tcPr>
          <w:p w14:paraId="42309105" w14:textId="77777777" w:rsidR="008E219D" w:rsidRPr="00421870" w:rsidRDefault="005378B8">
            <w:pPr>
              <w:rPr>
                <w:color w:val="000000" w:themeColor="text1"/>
              </w:rPr>
            </w:pPr>
            <w:r w:rsidRPr="00421870">
              <w:rPr>
                <w:color w:val="000000" w:themeColor="text1"/>
              </w:rPr>
              <w:t>Phường Lào Cai</w:t>
            </w:r>
          </w:p>
        </w:tc>
        <w:tc>
          <w:tcPr>
            <w:tcW w:w="1198" w:type="dxa"/>
            <w:tcBorders>
              <w:top w:val="nil"/>
              <w:left w:val="nil"/>
              <w:bottom w:val="single" w:sz="4" w:space="0" w:color="A9A9A9"/>
              <w:right w:val="single" w:sz="4" w:space="0" w:color="A9A9A9"/>
            </w:tcBorders>
            <w:vAlign w:val="center"/>
          </w:tcPr>
          <w:p w14:paraId="5C384E4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7209F82"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39943FA1" w14:textId="77777777" w:rsidR="008E219D" w:rsidRPr="00421870" w:rsidRDefault="005378B8">
            <w:pPr>
              <w:rPr>
                <w:color w:val="000000" w:themeColor="text1"/>
              </w:rPr>
            </w:pPr>
            <w:r w:rsidRPr="00421870">
              <w:rPr>
                <w:color w:val="000000" w:themeColor="text1"/>
              </w:rPr>
              <w:t>Tỉnh Lào Cai</w:t>
            </w:r>
          </w:p>
        </w:tc>
      </w:tr>
      <w:tr w:rsidR="00421870" w:rsidRPr="00421870" w14:paraId="536CCD5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CC455D" w14:textId="77777777" w:rsidR="008E219D" w:rsidRPr="00421870" w:rsidRDefault="005378B8">
            <w:pPr>
              <w:rPr>
                <w:color w:val="000000" w:themeColor="text1"/>
              </w:rPr>
            </w:pPr>
            <w:r w:rsidRPr="00421870">
              <w:rPr>
                <w:color w:val="000000" w:themeColor="text1"/>
              </w:rPr>
              <w:t>02671</w:t>
            </w:r>
          </w:p>
        </w:tc>
        <w:tc>
          <w:tcPr>
            <w:tcW w:w="2285" w:type="dxa"/>
            <w:tcBorders>
              <w:top w:val="nil"/>
              <w:left w:val="nil"/>
              <w:bottom w:val="single" w:sz="4" w:space="0" w:color="A9A9A9"/>
              <w:right w:val="single" w:sz="4" w:space="0" w:color="A9A9A9"/>
            </w:tcBorders>
            <w:vAlign w:val="center"/>
          </w:tcPr>
          <w:p w14:paraId="068DD0E3" w14:textId="77777777" w:rsidR="008E219D" w:rsidRPr="00421870" w:rsidRDefault="005378B8">
            <w:pPr>
              <w:rPr>
                <w:color w:val="000000" w:themeColor="text1"/>
              </w:rPr>
            </w:pPr>
            <w:r w:rsidRPr="00421870">
              <w:rPr>
                <w:color w:val="000000" w:themeColor="text1"/>
              </w:rPr>
              <w:t>Phường Cam Đường</w:t>
            </w:r>
          </w:p>
        </w:tc>
        <w:tc>
          <w:tcPr>
            <w:tcW w:w="1198" w:type="dxa"/>
            <w:tcBorders>
              <w:top w:val="nil"/>
              <w:left w:val="nil"/>
              <w:bottom w:val="single" w:sz="4" w:space="0" w:color="A9A9A9"/>
              <w:right w:val="single" w:sz="4" w:space="0" w:color="A9A9A9"/>
            </w:tcBorders>
            <w:vAlign w:val="center"/>
          </w:tcPr>
          <w:p w14:paraId="09934E9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33B8EB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1673/NQ-UBTVQH15; Ngày: 16/06/2025</w:t>
            </w:r>
          </w:p>
        </w:tc>
        <w:tc>
          <w:tcPr>
            <w:tcW w:w="1695" w:type="dxa"/>
            <w:tcBorders>
              <w:top w:val="nil"/>
              <w:left w:val="nil"/>
              <w:bottom w:val="single" w:sz="4" w:space="0" w:color="A9A9A9"/>
              <w:right w:val="single" w:sz="4" w:space="0" w:color="A9A9A9"/>
            </w:tcBorders>
            <w:vAlign w:val="center"/>
          </w:tcPr>
          <w:p w14:paraId="4EDEC65D" w14:textId="77777777" w:rsidR="008E219D" w:rsidRPr="00421870" w:rsidRDefault="005378B8">
            <w:pPr>
              <w:rPr>
                <w:color w:val="000000" w:themeColor="text1"/>
              </w:rPr>
            </w:pPr>
            <w:r w:rsidRPr="00421870">
              <w:rPr>
                <w:color w:val="000000" w:themeColor="text1"/>
              </w:rPr>
              <w:t>Tỉnh Lào Cai</w:t>
            </w:r>
          </w:p>
        </w:tc>
      </w:tr>
      <w:tr w:rsidR="00421870" w:rsidRPr="00421870" w14:paraId="7A47838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0EE14C" w14:textId="77777777" w:rsidR="008E219D" w:rsidRPr="00421870" w:rsidRDefault="005378B8">
            <w:pPr>
              <w:rPr>
                <w:color w:val="000000" w:themeColor="text1"/>
              </w:rPr>
            </w:pPr>
            <w:r w:rsidRPr="00421870">
              <w:rPr>
                <w:color w:val="000000" w:themeColor="text1"/>
              </w:rPr>
              <w:t>02680</w:t>
            </w:r>
          </w:p>
        </w:tc>
        <w:tc>
          <w:tcPr>
            <w:tcW w:w="2285" w:type="dxa"/>
            <w:tcBorders>
              <w:top w:val="nil"/>
              <w:left w:val="nil"/>
              <w:bottom w:val="single" w:sz="4" w:space="0" w:color="A9A9A9"/>
              <w:right w:val="single" w:sz="4" w:space="0" w:color="A9A9A9"/>
            </w:tcBorders>
            <w:vAlign w:val="center"/>
          </w:tcPr>
          <w:p w14:paraId="25E5CDCB" w14:textId="77777777" w:rsidR="008E219D" w:rsidRPr="00421870" w:rsidRDefault="005378B8">
            <w:pPr>
              <w:rPr>
                <w:color w:val="000000" w:themeColor="text1"/>
              </w:rPr>
            </w:pPr>
            <w:r w:rsidRPr="00421870">
              <w:rPr>
                <w:color w:val="000000" w:themeColor="text1"/>
              </w:rPr>
              <w:t>Xã Hợp Thành</w:t>
            </w:r>
          </w:p>
        </w:tc>
        <w:tc>
          <w:tcPr>
            <w:tcW w:w="1198" w:type="dxa"/>
            <w:tcBorders>
              <w:top w:val="nil"/>
              <w:left w:val="nil"/>
              <w:bottom w:val="single" w:sz="4" w:space="0" w:color="A9A9A9"/>
              <w:right w:val="single" w:sz="4" w:space="0" w:color="A9A9A9"/>
            </w:tcBorders>
            <w:vAlign w:val="center"/>
          </w:tcPr>
          <w:p w14:paraId="7C14AC8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02B9155"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62733F12" w14:textId="77777777" w:rsidR="008E219D" w:rsidRPr="00421870" w:rsidRDefault="005378B8">
            <w:pPr>
              <w:rPr>
                <w:color w:val="000000" w:themeColor="text1"/>
              </w:rPr>
            </w:pPr>
            <w:r w:rsidRPr="00421870">
              <w:rPr>
                <w:color w:val="000000" w:themeColor="text1"/>
              </w:rPr>
              <w:t>Tỉnh Lào Cai</w:t>
            </w:r>
          </w:p>
        </w:tc>
      </w:tr>
      <w:tr w:rsidR="00421870" w:rsidRPr="00421870" w14:paraId="2C1F79A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8DEB20" w14:textId="77777777" w:rsidR="008E219D" w:rsidRPr="00421870" w:rsidRDefault="005378B8">
            <w:pPr>
              <w:rPr>
                <w:color w:val="000000" w:themeColor="text1"/>
              </w:rPr>
            </w:pPr>
            <w:r w:rsidRPr="00421870">
              <w:rPr>
                <w:color w:val="000000" w:themeColor="text1"/>
              </w:rPr>
              <w:t>02683</w:t>
            </w:r>
          </w:p>
        </w:tc>
        <w:tc>
          <w:tcPr>
            <w:tcW w:w="2285" w:type="dxa"/>
            <w:tcBorders>
              <w:top w:val="nil"/>
              <w:left w:val="nil"/>
              <w:bottom w:val="single" w:sz="4" w:space="0" w:color="A9A9A9"/>
              <w:right w:val="single" w:sz="4" w:space="0" w:color="A9A9A9"/>
            </w:tcBorders>
            <w:vAlign w:val="center"/>
          </w:tcPr>
          <w:p w14:paraId="7381E1B2" w14:textId="77777777" w:rsidR="008E219D" w:rsidRPr="00421870" w:rsidRDefault="005378B8">
            <w:pPr>
              <w:rPr>
                <w:color w:val="000000" w:themeColor="text1"/>
              </w:rPr>
            </w:pPr>
            <w:r w:rsidRPr="00421870">
              <w:rPr>
                <w:color w:val="000000" w:themeColor="text1"/>
              </w:rPr>
              <w:t>Xã Bát Xát</w:t>
            </w:r>
          </w:p>
        </w:tc>
        <w:tc>
          <w:tcPr>
            <w:tcW w:w="1198" w:type="dxa"/>
            <w:tcBorders>
              <w:top w:val="nil"/>
              <w:left w:val="nil"/>
              <w:bottom w:val="single" w:sz="4" w:space="0" w:color="A9A9A9"/>
              <w:right w:val="single" w:sz="4" w:space="0" w:color="A9A9A9"/>
            </w:tcBorders>
            <w:vAlign w:val="center"/>
          </w:tcPr>
          <w:p w14:paraId="58BC56E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C5EFC0A"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72F7EBD7" w14:textId="77777777" w:rsidR="008E219D" w:rsidRPr="00421870" w:rsidRDefault="005378B8">
            <w:pPr>
              <w:rPr>
                <w:color w:val="000000" w:themeColor="text1"/>
              </w:rPr>
            </w:pPr>
            <w:r w:rsidRPr="00421870">
              <w:rPr>
                <w:color w:val="000000" w:themeColor="text1"/>
              </w:rPr>
              <w:t>Tỉnh Lào Cai</w:t>
            </w:r>
          </w:p>
        </w:tc>
      </w:tr>
      <w:tr w:rsidR="00421870" w:rsidRPr="00421870" w14:paraId="1A3104B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8A36A9" w14:textId="77777777" w:rsidR="008E219D" w:rsidRPr="00421870" w:rsidRDefault="005378B8">
            <w:pPr>
              <w:rPr>
                <w:color w:val="000000" w:themeColor="text1"/>
              </w:rPr>
            </w:pPr>
            <w:r w:rsidRPr="00421870">
              <w:rPr>
                <w:color w:val="000000" w:themeColor="text1"/>
              </w:rPr>
              <w:t>02686</w:t>
            </w:r>
          </w:p>
        </w:tc>
        <w:tc>
          <w:tcPr>
            <w:tcW w:w="2285" w:type="dxa"/>
            <w:tcBorders>
              <w:top w:val="nil"/>
              <w:left w:val="nil"/>
              <w:bottom w:val="single" w:sz="4" w:space="0" w:color="A9A9A9"/>
              <w:right w:val="single" w:sz="4" w:space="0" w:color="A9A9A9"/>
            </w:tcBorders>
            <w:vAlign w:val="center"/>
          </w:tcPr>
          <w:p w14:paraId="275FC012" w14:textId="77777777" w:rsidR="008E219D" w:rsidRPr="00421870" w:rsidRDefault="005378B8">
            <w:pPr>
              <w:rPr>
                <w:color w:val="000000" w:themeColor="text1"/>
              </w:rPr>
            </w:pPr>
            <w:r w:rsidRPr="00421870">
              <w:rPr>
                <w:color w:val="000000" w:themeColor="text1"/>
              </w:rPr>
              <w:t>Xã A Mú Sung</w:t>
            </w:r>
          </w:p>
        </w:tc>
        <w:tc>
          <w:tcPr>
            <w:tcW w:w="1198" w:type="dxa"/>
            <w:tcBorders>
              <w:top w:val="nil"/>
              <w:left w:val="nil"/>
              <w:bottom w:val="single" w:sz="4" w:space="0" w:color="A9A9A9"/>
              <w:right w:val="single" w:sz="4" w:space="0" w:color="A9A9A9"/>
            </w:tcBorders>
            <w:vAlign w:val="center"/>
          </w:tcPr>
          <w:p w14:paraId="1F5841B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DEC947" w14:textId="77777777" w:rsidR="008E219D" w:rsidRPr="00421870" w:rsidRDefault="005378B8">
            <w:pPr>
              <w:rPr>
                <w:color w:val="000000" w:themeColor="text1"/>
              </w:rPr>
            </w:pPr>
            <w:r w:rsidRPr="00421870">
              <w:rPr>
                <w:color w:val="000000" w:themeColor="text1"/>
              </w:rPr>
              <w:t xml:space="preserve">Số: 1673/NQ-UBTVQH15;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8DC658F" w14:textId="77777777" w:rsidR="008E219D" w:rsidRPr="00421870" w:rsidRDefault="005378B8">
            <w:pPr>
              <w:rPr>
                <w:color w:val="000000" w:themeColor="text1"/>
              </w:rPr>
            </w:pPr>
            <w:r w:rsidRPr="00421870">
              <w:rPr>
                <w:color w:val="000000" w:themeColor="text1"/>
              </w:rPr>
              <w:t>Tỉnh Lào Cai</w:t>
            </w:r>
          </w:p>
        </w:tc>
      </w:tr>
      <w:tr w:rsidR="00421870" w:rsidRPr="00421870" w14:paraId="2F94CC8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8E3A7D" w14:textId="77777777" w:rsidR="008E219D" w:rsidRPr="00421870" w:rsidRDefault="005378B8">
            <w:pPr>
              <w:rPr>
                <w:color w:val="000000" w:themeColor="text1"/>
              </w:rPr>
            </w:pPr>
            <w:r w:rsidRPr="00421870">
              <w:rPr>
                <w:color w:val="000000" w:themeColor="text1"/>
              </w:rPr>
              <w:t>02695</w:t>
            </w:r>
          </w:p>
        </w:tc>
        <w:tc>
          <w:tcPr>
            <w:tcW w:w="2285" w:type="dxa"/>
            <w:tcBorders>
              <w:top w:val="nil"/>
              <w:left w:val="nil"/>
              <w:bottom w:val="single" w:sz="4" w:space="0" w:color="A9A9A9"/>
              <w:right w:val="single" w:sz="4" w:space="0" w:color="A9A9A9"/>
            </w:tcBorders>
            <w:vAlign w:val="center"/>
          </w:tcPr>
          <w:p w14:paraId="1C66CA18" w14:textId="77777777" w:rsidR="008E219D" w:rsidRPr="00421870" w:rsidRDefault="005378B8">
            <w:pPr>
              <w:rPr>
                <w:color w:val="000000" w:themeColor="text1"/>
              </w:rPr>
            </w:pPr>
            <w:r w:rsidRPr="00421870">
              <w:rPr>
                <w:color w:val="000000" w:themeColor="text1"/>
              </w:rPr>
              <w:t>Xã Trịnh Tường</w:t>
            </w:r>
          </w:p>
        </w:tc>
        <w:tc>
          <w:tcPr>
            <w:tcW w:w="1198" w:type="dxa"/>
            <w:tcBorders>
              <w:top w:val="nil"/>
              <w:left w:val="nil"/>
              <w:bottom w:val="single" w:sz="4" w:space="0" w:color="A9A9A9"/>
              <w:right w:val="single" w:sz="4" w:space="0" w:color="A9A9A9"/>
            </w:tcBorders>
            <w:vAlign w:val="center"/>
          </w:tcPr>
          <w:p w14:paraId="2E63B7C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8E7548"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6E362E22" w14:textId="77777777" w:rsidR="008E219D" w:rsidRPr="00421870" w:rsidRDefault="005378B8">
            <w:pPr>
              <w:rPr>
                <w:color w:val="000000" w:themeColor="text1"/>
              </w:rPr>
            </w:pPr>
            <w:r w:rsidRPr="00421870">
              <w:rPr>
                <w:color w:val="000000" w:themeColor="text1"/>
              </w:rPr>
              <w:t>Tỉnh Lào Cai</w:t>
            </w:r>
          </w:p>
        </w:tc>
      </w:tr>
      <w:tr w:rsidR="00421870" w:rsidRPr="00421870" w14:paraId="35C44FF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7752BF" w14:textId="77777777" w:rsidR="008E219D" w:rsidRPr="00421870" w:rsidRDefault="005378B8">
            <w:pPr>
              <w:rPr>
                <w:color w:val="000000" w:themeColor="text1"/>
              </w:rPr>
            </w:pPr>
            <w:r w:rsidRPr="00421870">
              <w:rPr>
                <w:color w:val="000000" w:themeColor="text1"/>
              </w:rPr>
              <w:t>02701</w:t>
            </w:r>
          </w:p>
        </w:tc>
        <w:tc>
          <w:tcPr>
            <w:tcW w:w="2285" w:type="dxa"/>
            <w:tcBorders>
              <w:top w:val="nil"/>
              <w:left w:val="nil"/>
              <w:bottom w:val="single" w:sz="4" w:space="0" w:color="A9A9A9"/>
              <w:right w:val="single" w:sz="4" w:space="0" w:color="A9A9A9"/>
            </w:tcBorders>
            <w:vAlign w:val="center"/>
          </w:tcPr>
          <w:p w14:paraId="4EAE6551" w14:textId="77777777" w:rsidR="008E219D" w:rsidRPr="00421870" w:rsidRDefault="005378B8">
            <w:pPr>
              <w:rPr>
                <w:color w:val="000000" w:themeColor="text1"/>
              </w:rPr>
            </w:pPr>
            <w:r w:rsidRPr="00421870">
              <w:rPr>
                <w:color w:val="000000" w:themeColor="text1"/>
              </w:rPr>
              <w:t>Xã Y Tý</w:t>
            </w:r>
          </w:p>
        </w:tc>
        <w:tc>
          <w:tcPr>
            <w:tcW w:w="1198" w:type="dxa"/>
            <w:tcBorders>
              <w:top w:val="nil"/>
              <w:left w:val="nil"/>
              <w:bottom w:val="single" w:sz="4" w:space="0" w:color="A9A9A9"/>
              <w:right w:val="single" w:sz="4" w:space="0" w:color="A9A9A9"/>
            </w:tcBorders>
            <w:vAlign w:val="center"/>
          </w:tcPr>
          <w:p w14:paraId="1371BEE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B55BAB"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018A67FF" w14:textId="77777777" w:rsidR="008E219D" w:rsidRPr="00421870" w:rsidRDefault="005378B8">
            <w:pPr>
              <w:rPr>
                <w:color w:val="000000" w:themeColor="text1"/>
              </w:rPr>
            </w:pPr>
            <w:r w:rsidRPr="00421870">
              <w:rPr>
                <w:color w:val="000000" w:themeColor="text1"/>
              </w:rPr>
              <w:t>Tỉnh Lào Cai</w:t>
            </w:r>
          </w:p>
        </w:tc>
      </w:tr>
      <w:tr w:rsidR="00421870" w:rsidRPr="00421870" w14:paraId="0EC0D4E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3BB422" w14:textId="77777777" w:rsidR="008E219D" w:rsidRPr="00421870" w:rsidRDefault="005378B8">
            <w:pPr>
              <w:rPr>
                <w:color w:val="000000" w:themeColor="text1"/>
              </w:rPr>
            </w:pPr>
            <w:r w:rsidRPr="00421870">
              <w:rPr>
                <w:color w:val="000000" w:themeColor="text1"/>
              </w:rPr>
              <w:t>02707</w:t>
            </w:r>
          </w:p>
        </w:tc>
        <w:tc>
          <w:tcPr>
            <w:tcW w:w="2285" w:type="dxa"/>
            <w:tcBorders>
              <w:top w:val="nil"/>
              <w:left w:val="nil"/>
              <w:bottom w:val="single" w:sz="4" w:space="0" w:color="A9A9A9"/>
              <w:right w:val="single" w:sz="4" w:space="0" w:color="A9A9A9"/>
            </w:tcBorders>
            <w:vAlign w:val="center"/>
          </w:tcPr>
          <w:p w14:paraId="587A4AA7" w14:textId="77777777" w:rsidR="008E219D" w:rsidRPr="00421870" w:rsidRDefault="005378B8">
            <w:pPr>
              <w:rPr>
                <w:color w:val="000000" w:themeColor="text1"/>
              </w:rPr>
            </w:pPr>
            <w:r w:rsidRPr="00421870">
              <w:rPr>
                <w:color w:val="000000" w:themeColor="text1"/>
              </w:rPr>
              <w:t>Xã Dền Sáng</w:t>
            </w:r>
          </w:p>
        </w:tc>
        <w:tc>
          <w:tcPr>
            <w:tcW w:w="1198" w:type="dxa"/>
            <w:tcBorders>
              <w:top w:val="nil"/>
              <w:left w:val="nil"/>
              <w:bottom w:val="single" w:sz="4" w:space="0" w:color="A9A9A9"/>
              <w:right w:val="single" w:sz="4" w:space="0" w:color="A9A9A9"/>
            </w:tcBorders>
            <w:vAlign w:val="center"/>
          </w:tcPr>
          <w:p w14:paraId="668EBB6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B7B330"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7E61F354" w14:textId="77777777" w:rsidR="008E219D" w:rsidRPr="00421870" w:rsidRDefault="005378B8">
            <w:pPr>
              <w:rPr>
                <w:color w:val="000000" w:themeColor="text1"/>
              </w:rPr>
            </w:pPr>
            <w:r w:rsidRPr="00421870">
              <w:rPr>
                <w:color w:val="000000" w:themeColor="text1"/>
              </w:rPr>
              <w:t>Tỉnh Lào Cai</w:t>
            </w:r>
          </w:p>
        </w:tc>
      </w:tr>
      <w:tr w:rsidR="00421870" w:rsidRPr="00421870" w14:paraId="1C8249C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B37CDB" w14:textId="77777777" w:rsidR="008E219D" w:rsidRPr="00421870" w:rsidRDefault="005378B8">
            <w:pPr>
              <w:rPr>
                <w:color w:val="000000" w:themeColor="text1"/>
              </w:rPr>
            </w:pPr>
            <w:r w:rsidRPr="00421870">
              <w:rPr>
                <w:color w:val="000000" w:themeColor="text1"/>
              </w:rPr>
              <w:t>02725</w:t>
            </w:r>
          </w:p>
        </w:tc>
        <w:tc>
          <w:tcPr>
            <w:tcW w:w="2285" w:type="dxa"/>
            <w:tcBorders>
              <w:top w:val="nil"/>
              <w:left w:val="nil"/>
              <w:bottom w:val="single" w:sz="4" w:space="0" w:color="A9A9A9"/>
              <w:right w:val="single" w:sz="4" w:space="0" w:color="A9A9A9"/>
            </w:tcBorders>
            <w:vAlign w:val="center"/>
          </w:tcPr>
          <w:p w14:paraId="7EC98B1D"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Bản Xèo</w:t>
            </w:r>
          </w:p>
        </w:tc>
        <w:tc>
          <w:tcPr>
            <w:tcW w:w="1198" w:type="dxa"/>
            <w:tcBorders>
              <w:top w:val="nil"/>
              <w:left w:val="nil"/>
              <w:bottom w:val="single" w:sz="4" w:space="0" w:color="A9A9A9"/>
              <w:right w:val="single" w:sz="4" w:space="0" w:color="A9A9A9"/>
            </w:tcBorders>
            <w:vAlign w:val="center"/>
          </w:tcPr>
          <w:p w14:paraId="14EAC22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2764A8"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3B4D38A1" w14:textId="77777777" w:rsidR="008E219D" w:rsidRPr="00421870" w:rsidRDefault="005378B8">
            <w:pPr>
              <w:rPr>
                <w:color w:val="000000" w:themeColor="text1"/>
              </w:rPr>
            </w:pPr>
            <w:r w:rsidRPr="00421870">
              <w:rPr>
                <w:color w:val="000000" w:themeColor="text1"/>
              </w:rPr>
              <w:t>Tỉnh Lào Cai</w:t>
            </w:r>
          </w:p>
        </w:tc>
      </w:tr>
      <w:tr w:rsidR="00421870" w:rsidRPr="00421870" w14:paraId="3DD7C0D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5580EE" w14:textId="77777777" w:rsidR="008E219D" w:rsidRPr="00421870" w:rsidRDefault="005378B8">
            <w:pPr>
              <w:rPr>
                <w:color w:val="000000" w:themeColor="text1"/>
              </w:rPr>
            </w:pPr>
            <w:r w:rsidRPr="00421870">
              <w:rPr>
                <w:color w:val="000000" w:themeColor="text1"/>
              </w:rPr>
              <w:t>02728</w:t>
            </w:r>
          </w:p>
        </w:tc>
        <w:tc>
          <w:tcPr>
            <w:tcW w:w="2285" w:type="dxa"/>
            <w:tcBorders>
              <w:top w:val="nil"/>
              <w:left w:val="nil"/>
              <w:bottom w:val="single" w:sz="4" w:space="0" w:color="A9A9A9"/>
              <w:right w:val="single" w:sz="4" w:space="0" w:color="A9A9A9"/>
            </w:tcBorders>
            <w:vAlign w:val="center"/>
          </w:tcPr>
          <w:p w14:paraId="64400D4A" w14:textId="77777777" w:rsidR="008E219D" w:rsidRPr="00421870" w:rsidRDefault="005378B8">
            <w:pPr>
              <w:rPr>
                <w:color w:val="000000" w:themeColor="text1"/>
              </w:rPr>
            </w:pPr>
            <w:r w:rsidRPr="00421870">
              <w:rPr>
                <w:color w:val="000000" w:themeColor="text1"/>
              </w:rPr>
              <w:t>Xã Mường Hum</w:t>
            </w:r>
          </w:p>
        </w:tc>
        <w:tc>
          <w:tcPr>
            <w:tcW w:w="1198" w:type="dxa"/>
            <w:tcBorders>
              <w:top w:val="nil"/>
              <w:left w:val="nil"/>
              <w:bottom w:val="single" w:sz="4" w:space="0" w:color="A9A9A9"/>
              <w:right w:val="single" w:sz="4" w:space="0" w:color="A9A9A9"/>
            </w:tcBorders>
            <w:vAlign w:val="center"/>
          </w:tcPr>
          <w:p w14:paraId="084AC02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B96936"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02061171" w14:textId="77777777" w:rsidR="008E219D" w:rsidRPr="00421870" w:rsidRDefault="005378B8">
            <w:pPr>
              <w:rPr>
                <w:color w:val="000000" w:themeColor="text1"/>
              </w:rPr>
            </w:pPr>
            <w:r w:rsidRPr="00421870">
              <w:rPr>
                <w:color w:val="000000" w:themeColor="text1"/>
              </w:rPr>
              <w:t>Tỉnh Lào Cai</w:t>
            </w:r>
          </w:p>
        </w:tc>
      </w:tr>
      <w:tr w:rsidR="00421870" w:rsidRPr="00421870" w14:paraId="2AA63B7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0DD911" w14:textId="77777777" w:rsidR="008E219D" w:rsidRPr="00421870" w:rsidRDefault="005378B8">
            <w:pPr>
              <w:rPr>
                <w:color w:val="000000" w:themeColor="text1"/>
              </w:rPr>
            </w:pPr>
            <w:r w:rsidRPr="00421870">
              <w:rPr>
                <w:color w:val="000000" w:themeColor="text1"/>
              </w:rPr>
              <w:t>02746</w:t>
            </w:r>
          </w:p>
        </w:tc>
        <w:tc>
          <w:tcPr>
            <w:tcW w:w="2285" w:type="dxa"/>
            <w:tcBorders>
              <w:top w:val="nil"/>
              <w:left w:val="nil"/>
              <w:bottom w:val="single" w:sz="4" w:space="0" w:color="A9A9A9"/>
              <w:right w:val="single" w:sz="4" w:space="0" w:color="A9A9A9"/>
            </w:tcBorders>
            <w:vAlign w:val="center"/>
          </w:tcPr>
          <w:p w14:paraId="434D2D4E" w14:textId="77777777" w:rsidR="008E219D" w:rsidRPr="00421870" w:rsidRDefault="005378B8">
            <w:pPr>
              <w:rPr>
                <w:color w:val="000000" w:themeColor="text1"/>
              </w:rPr>
            </w:pPr>
            <w:r w:rsidRPr="00421870">
              <w:rPr>
                <w:color w:val="000000" w:themeColor="text1"/>
              </w:rPr>
              <w:t>Xã Cốc San</w:t>
            </w:r>
          </w:p>
        </w:tc>
        <w:tc>
          <w:tcPr>
            <w:tcW w:w="1198" w:type="dxa"/>
            <w:tcBorders>
              <w:top w:val="nil"/>
              <w:left w:val="nil"/>
              <w:bottom w:val="single" w:sz="4" w:space="0" w:color="A9A9A9"/>
              <w:right w:val="single" w:sz="4" w:space="0" w:color="A9A9A9"/>
            </w:tcBorders>
            <w:vAlign w:val="center"/>
          </w:tcPr>
          <w:p w14:paraId="02CFD1C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9B02505"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75892D92" w14:textId="77777777" w:rsidR="008E219D" w:rsidRPr="00421870" w:rsidRDefault="005378B8">
            <w:pPr>
              <w:rPr>
                <w:color w:val="000000" w:themeColor="text1"/>
              </w:rPr>
            </w:pPr>
            <w:r w:rsidRPr="00421870">
              <w:rPr>
                <w:color w:val="000000" w:themeColor="text1"/>
              </w:rPr>
              <w:t>Tỉnh Lào Cai</w:t>
            </w:r>
          </w:p>
        </w:tc>
      </w:tr>
      <w:tr w:rsidR="00421870" w:rsidRPr="00421870" w14:paraId="09495DC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432C33" w14:textId="77777777" w:rsidR="008E219D" w:rsidRPr="00421870" w:rsidRDefault="005378B8">
            <w:pPr>
              <w:rPr>
                <w:color w:val="000000" w:themeColor="text1"/>
              </w:rPr>
            </w:pPr>
            <w:r w:rsidRPr="00421870">
              <w:rPr>
                <w:color w:val="000000" w:themeColor="text1"/>
              </w:rPr>
              <w:t>02752</w:t>
            </w:r>
          </w:p>
        </w:tc>
        <w:tc>
          <w:tcPr>
            <w:tcW w:w="2285" w:type="dxa"/>
            <w:tcBorders>
              <w:top w:val="nil"/>
              <w:left w:val="nil"/>
              <w:bottom w:val="single" w:sz="4" w:space="0" w:color="A9A9A9"/>
              <w:right w:val="single" w:sz="4" w:space="0" w:color="A9A9A9"/>
            </w:tcBorders>
            <w:vAlign w:val="center"/>
          </w:tcPr>
          <w:p w14:paraId="1A038BAD" w14:textId="77777777" w:rsidR="008E219D" w:rsidRPr="00421870" w:rsidRDefault="005378B8">
            <w:pPr>
              <w:rPr>
                <w:color w:val="000000" w:themeColor="text1"/>
              </w:rPr>
            </w:pPr>
            <w:r w:rsidRPr="00421870">
              <w:rPr>
                <w:color w:val="000000" w:themeColor="text1"/>
              </w:rPr>
              <w:t xml:space="preserve">Xã Pha Long </w:t>
            </w:r>
          </w:p>
        </w:tc>
        <w:tc>
          <w:tcPr>
            <w:tcW w:w="1198" w:type="dxa"/>
            <w:tcBorders>
              <w:top w:val="nil"/>
              <w:left w:val="nil"/>
              <w:bottom w:val="single" w:sz="4" w:space="0" w:color="A9A9A9"/>
              <w:right w:val="single" w:sz="4" w:space="0" w:color="A9A9A9"/>
            </w:tcBorders>
            <w:vAlign w:val="center"/>
          </w:tcPr>
          <w:p w14:paraId="15123BF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792936B" w14:textId="77777777" w:rsidR="008E219D" w:rsidRPr="00421870" w:rsidRDefault="005378B8">
            <w:pPr>
              <w:rPr>
                <w:color w:val="000000" w:themeColor="text1"/>
              </w:rPr>
            </w:pPr>
            <w:r w:rsidRPr="00421870">
              <w:rPr>
                <w:color w:val="000000" w:themeColor="text1"/>
              </w:rPr>
              <w:t xml:space="preserve">Số: 1673/NQ-UBTVQH15;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4D2E6E46" w14:textId="77777777" w:rsidR="008E219D" w:rsidRPr="00421870" w:rsidRDefault="005378B8">
            <w:pPr>
              <w:rPr>
                <w:color w:val="000000" w:themeColor="text1"/>
              </w:rPr>
            </w:pPr>
            <w:r w:rsidRPr="00421870">
              <w:rPr>
                <w:color w:val="000000" w:themeColor="text1"/>
              </w:rPr>
              <w:t>Tỉnh Lào Cai</w:t>
            </w:r>
          </w:p>
        </w:tc>
      </w:tr>
      <w:tr w:rsidR="00421870" w:rsidRPr="00421870" w14:paraId="0CE3E2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9E8549" w14:textId="77777777" w:rsidR="008E219D" w:rsidRPr="00421870" w:rsidRDefault="005378B8">
            <w:pPr>
              <w:rPr>
                <w:color w:val="000000" w:themeColor="text1"/>
              </w:rPr>
            </w:pPr>
            <w:r w:rsidRPr="00421870">
              <w:rPr>
                <w:color w:val="000000" w:themeColor="text1"/>
              </w:rPr>
              <w:t>02761</w:t>
            </w:r>
          </w:p>
        </w:tc>
        <w:tc>
          <w:tcPr>
            <w:tcW w:w="2285" w:type="dxa"/>
            <w:tcBorders>
              <w:top w:val="nil"/>
              <w:left w:val="nil"/>
              <w:bottom w:val="single" w:sz="4" w:space="0" w:color="A9A9A9"/>
              <w:right w:val="single" w:sz="4" w:space="0" w:color="A9A9A9"/>
            </w:tcBorders>
            <w:vAlign w:val="center"/>
          </w:tcPr>
          <w:p w14:paraId="026C2900" w14:textId="77777777" w:rsidR="008E219D" w:rsidRPr="00421870" w:rsidRDefault="005378B8">
            <w:pPr>
              <w:rPr>
                <w:color w:val="000000" w:themeColor="text1"/>
              </w:rPr>
            </w:pPr>
            <w:r w:rsidRPr="00421870">
              <w:rPr>
                <w:color w:val="000000" w:themeColor="text1"/>
              </w:rPr>
              <w:t>Xã Mường Khương</w:t>
            </w:r>
          </w:p>
        </w:tc>
        <w:tc>
          <w:tcPr>
            <w:tcW w:w="1198" w:type="dxa"/>
            <w:tcBorders>
              <w:top w:val="nil"/>
              <w:left w:val="nil"/>
              <w:bottom w:val="single" w:sz="4" w:space="0" w:color="A9A9A9"/>
              <w:right w:val="single" w:sz="4" w:space="0" w:color="A9A9A9"/>
            </w:tcBorders>
            <w:vAlign w:val="center"/>
          </w:tcPr>
          <w:p w14:paraId="0A6D92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9C3C37"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0CBEC04C" w14:textId="77777777" w:rsidR="008E219D" w:rsidRPr="00421870" w:rsidRDefault="005378B8">
            <w:pPr>
              <w:rPr>
                <w:color w:val="000000" w:themeColor="text1"/>
              </w:rPr>
            </w:pPr>
            <w:r w:rsidRPr="00421870">
              <w:rPr>
                <w:color w:val="000000" w:themeColor="text1"/>
              </w:rPr>
              <w:t>Tỉnh Lào Cai</w:t>
            </w:r>
          </w:p>
        </w:tc>
      </w:tr>
      <w:tr w:rsidR="00421870" w:rsidRPr="00421870" w14:paraId="6B0455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6CF555" w14:textId="77777777" w:rsidR="008E219D" w:rsidRPr="00421870" w:rsidRDefault="005378B8">
            <w:pPr>
              <w:rPr>
                <w:color w:val="000000" w:themeColor="text1"/>
              </w:rPr>
            </w:pPr>
            <w:r w:rsidRPr="00421870">
              <w:rPr>
                <w:color w:val="000000" w:themeColor="text1"/>
              </w:rPr>
              <w:t>02782</w:t>
            </w:r>
          </w:p>
        </w:tc>
        <w:tc>
          <w:tcPr>
            <w:tcW w:w="2285" w:type="dxa"/>
            <w:tcBorders>
              <w:top w:val="nil"/>
              <w:left w:val="nil"/>
              <w:bottom w:val="single" w:sz="4" w:space="0" w:color="A9A9A9"/>
              <w:right w:val="single" w:sz="4" w:space="0" w:color="A9A9A9"/>
            </w:tcBorders>
            <w:vAlign w:val="center"/>
          </w:tcPr>
          <w:p w14:paraId="780C81CC" w14:textId="77777777" w:rsidR="008E219D" w:rsidRPr="00421870" w:rsidRDefault="005378B8">
            <w:pPr>
              <w:rPr>
                <w:color w:val="000000" w:themeColor="text1"/>
              </w:rPr>
            </w:pPr>
            <w:r w:rsidRPr="00421870">
              <w:rPr>
                <w:color w:val="000000" w:themeColor="text1"/>
              </w:rPr>
              <w:t>Xã Cao Sơn</w:t>
            </w:r>
          </w:p>
        </w:tc>
        <w:tc>
          <w:tcPr>
            <w:tcW w:w="1198" w:type="dxa"/>
            <w:tcBorders>
              <w:top w:val="nil"/>
              <w:left w:val="nil"/>
              <w:bottom w:val="single" w:sz="4" w:space="0" w:color="A9A9A9"/>
              <w:right w:val="single" w:sz="4" w:space="0" w:color="A9A9A9"/>
            </w:tcBorders>
            <w:vAlign w:val="center"/>
          </w:tcPr>
          <w:p w14:paraId="12DC755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8E875D"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2CEBBED2" w14:textId="77777777" w:rsidR="008E219D" w:rsidRPr="00421870" w:rsidRDefault="005378B8">
            <w:pPr>
              <w:rPr>
                <w:color w:val="000000" w:themeColor="text1"/>
              </w:rPr>
            </w:pPr>
            <w:r w:rsidRPr="00421870">
              <w:rPr>
                <w:color w:val="000000" w:themeColor="text1"/>
              </w:rPr>
              <w:t>Tỉnh Lào Cai</w:t>
            </w:r>
          </w:p>
        </w:tc>
      </w:tr>
      <w:tr w:rsidR="00421870" w:rsidRPr="00421870" w14:paraId="6D146DE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4E4051" w14:textId="77777777" w:rsidR="008E219D" w:rsidRPr="00421870" w:rsidRDefault="005378B8">
            <w:pPr>
              <w:rPr>
                <w:color w:val="000000" w:themeColor="text1"/>
              </w:rPr>
            </w:pPr>
            <w:r w:rsidRPr="00421870">
              <w:rPr>
                <w:color w:val="000000" w:themeColor="text1"/>
              </w:rPr>
              <w:t>02788</w:t>
            </w:r>
          </w:p>
        </w:tc>
        <w:tc>
          <w:tcPr>
            <w:tcW w:w="2285" w:type="dxa"/>
            <w:tcBorders>
              <w:top w:val="nil"/>
              <w:left w:val="nil"/>
              <w:bottom w:val="single" w:sz="4" w:space="0" w:color="A9A9A9"/>
              <w:right w:val="single" w:sz="4" w:space="0" w:color="A9A9A9"/>
            </w:tcBorders>
            <w:vAlign w:val="center"/>
          </w:tcPr>
          <w:p w14:paraId="750637B8" w14:textId="77777777" w:rsidR="008E219D" w:rsidRPr="00421870" w:rsidRDefault="005378B8">
            <w:pPr>
              <w:rPr>
                <w:color w:val="000000" w:themeColor="text1"/>
              </w:rPr>
            </w:pPr>
            <w:r w:rsidRPr="00421870">
              <w:rPr>
                <w:color w:val="000000" w:themeColor="text1"/>
              </w:rPr>
              <w:t>Xã Bản Lầu</w:t>
            </w:r>
          </w:p>
        </w:tc>
        <w:tc>
          <w:tcPr>
            <w:tcW w:w="1198" w:type="dxa"/>
            <w:tcBorders>
              <w:top w:val="nil"/>
              <w:left w:val="nil"/>
              <w:bottom w:val="single" w:sz="4" w:space="0" w:color="A9A9A9"/>
              <w:right w:val="single" w:sz="4" w:space="0" w:color="A9A9A9"/>
            </w:tcBorders>
            <w:vAlign w:val="center"/>
          </w:tcPr>
          <w:p w14:paraId="0A9474F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573F5A" w14:textId="77777777" w:rsidR="008E219D" w:rsidRPr="00421870" w:rsidRDefault="005378B8">
            <w:pPr>
              <w:rPr>
                <w:color w:val="000000" w:themeColor="text1"/>
              </w:rPr>
            </w:pPr>
            <w:r w:rsidRPr="00421870">
              <w:rPr>
                <w:color w:val="000000" w:themeColor="text1"/>
              </w:rPr>
              <w:t xml:space="preserve">Số: 1673/NQ-UBTVQH15;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3A265EED" w14:textId="77777777" w:rsidR="008E219D" w:rsidRPr="00421870" w:rsidRDefault="005378B8">
            <w:pPr>
              <w:rPr>
                <w:color w:val="000000" w:themeColor="text1"/>
              </w:rPr>
            </w:pPr>
            <w:r w:rsidRPr="00421870">
              <w:rPr>
                <w:color w:val="000000" w:themeColor="text1"/>
              </w:rPr>
              <w:lastRenderedPageBreak/>
              <w:t>Tỉnh Lào Cai</w:t>
            </w:r>
          </w:p>
        </w:tc>
      </w:tr>
      <w:tr w:rsidR="00421870" w:rsidRPr="00421870" w14:paraId="6FE23D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C945E2" w14:textId="77777777" w:rsidR="008E219D" w:rsidRPr="00421870" w:rsidRDefault="005378B8">
            <w:pPr>
              <w:rPr>
                <w:color w:val="000000" w:themeColor="text1"/>
              </w:rPr>
            </w:pPr>
            <w:r w:rsidRPr="00421870">
              <w:rPr>
                <w:color w:val="000000" w:themeColor="text1"/>
              </w:rPr>
              <w:lastRenderedPageBreak/>
              <w:t>02809</w:t>
            </w:r>
          </w:p>
        </w:tc>
        <w:tc>
          <w:tcPr>
            <w:tcW w:w="2285" w:type="dxa"/>
            <w:tcBorders>
              <w:top w:val="nil"/>
              <w:left w:val="nil"/>
              <w:bottom w:val="single" w:sz="4" w:space="0" w:color="A9A9A9"/>
              <w:right w:val="single" w:sz="4" w:space="0" w:color="A9A9A9"/>
            </w:tcBorders>
            <w:vAlign w:val="center"/>
          </w:tcPr>
          <w:p w14:paraId="1B8AB875" w14:textId="77777777" w:rsidR="008E219D" w:rsidRPr="00421870" w:rsidRDefault="005378B8">
            <w:pPr>
              <w:rPr>
                <w:color w:val="000000" w:themeColor="text1"/>
              </w:rPr>
            </w:pPr>
            <w:r w:rsidRPr="00421870">
              <w:rPr>
                <w:color w:val="000000" w:themeColor="text1"/>
              </w:rPr>
              <w:t>Xã Si Ma Cai</w:t>
            </w:r>
          </w:p>
        </w:tc>
        <w:tc>
          <w:tcPr>
            <w:tcW w:w="1198" w:type="dxa"/>
            <w:tcBorders>
              <w:top w:val="nil"/>
              <w:left w:val="nil"/>
              <w:bottom w:val="single" w:sz="4" w:space="0" w:color="A9A9A9"/>
              <w:right w:val="single" w:sz="4" w:space="0" w:color="A9A9A9"/>
            </w:tcBorders>
            <w:vAlign w:val="center"/>
          </w:tcPr>
          <w:p w14:paraId="33D333A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723F27"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61ED83B2" w14:textId="77777777" w:rsidR="008E219D" w:rsidRPr="00421870" w:rsidRDefault="005378B8">
            <w:pPr>
              <w:rPr>
                <w:color w:val="000000" w:themeColor="text1"/>
              </w:rPr>
            </w:pPr>
            <w:r w:rsidRPr="00421870">
              <w:rPr>
                <w:color w:val="000000" w:themeColor="text1"/>
              </w:rPr>
              <w:t>Tỉnh Lào Cai</w:t>
            </w:r>
          </w:p>
        </w:tc>
      </w:tr>
      <w:tr w:rsidR="00421870" w:rsidRPr="00421870" w14:paraId="4B4409B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55578B3" w14:textId="77777777" w:rsidR="008E219D" w:rsidRPr="00421870" w:rsidRDefault="005378B8">
            <w:pPr>
              <w:rPr>
                <w:color w:val="000000" w:themeColor="text1"/>
              </w:rPr>
            </w:pPr>
            <w:r w:rsidRPr="00421870">
              <w:rPr>
                <w:color w:val="000000" w:themeColor="text1"/>
              </w:rPr>
              <w:t>02824</w:t>
            </w:r>
          </w:p>
        </w:tc>
        <w:tc>
          <w:tcPr>
            <w:tcW w:w="2285" w:type="dxa"/>
            <w:tcBorders>
              <w:top w:val="nil"/>
              <w:left w:val="nil"/>
              <w:bottom w:val="single" w:sz="4" w:space="0" w:color="A9A9A9"/>
              <w:right w:val="single" w:sz="4" w:space="0" w:color="A9A9A9"/>
            </w:tcBorders>
            <w:vAlign w:val="center"/>
          </w:tcPr>
          <w:p w14:paraId="4B0455CD" w14:textId="77777777" w:rsidR="008E219D" w:rsidRPr="00421870" w:rsidRDefault="005378B8">
            <w:pPr>
              <w:rPr>
                <w:color w:val="000000" w:themeColor="text1"/>
              </w:rPr>
            </w:pPr>
            <w:r w:rsidRPr="00421870">
              <w:rPr>
                <w:color w:val="000000" w:themeColor="text1"/>
              </w:rPr>
              <w:t>Xã Sín Chéng</w:t>
            </w:r>
          </w:p>
        </w:tc>
        <w:tc>
          <w:tcPr>
            <w:tcW w:w="1198" w:type="dxa"/>
            <w:tcBorders>
              <w:top w:val="nil"/>
              <w:left w:val="nil"/>
              <w:bottom w:val="single" w:sz="4" w:space="0" w:color="A9A9A9"/>
              <w:right w:val="single" w:sz="4" w:space="0" w:color="A9A9A9"/>
            </w:tcBorders>
            <w:vAlign w:val="center"/>
          </w:tcPr>
          <w:p w14:paraId="005C6D1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D20077"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3768D1C3" w14:textId="77777777" w:rsidR="008E219D" w:rsidRPr="00421870" w:rsidRDefault="005378B8">
            <w:pPr>
              <w:rPr>
                <w:color w:val="000000" w:themeColor="text1"/>
              </w:rPr>
            </w:pPr>
            <w:r w:rsidRPr="00421870">
              <w:rPr>
                <w:color w:val="000000" w:themeColor="text1"/>
              </w:rPr>
              <w:t>Tỉnh Lào Cai</w:t>
            </w:r>
          </w:p>
        </w:tc>
      </w:tr>
      <w:tr w:rsidR="00421870" w:rsidRPr="00421870" w14:paraId="2F76F4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35B68E" w14:textId="77777777" w:rsidR="008E219D" w:rsidRPr="00421870" w:rsidRDefault="005378B8">
            <w:pPr>
              <w:rPr>
                <w:color w:val="000000" w:themeColor="text1"/>
              </w:rPr>
            </w:pPr>
            <w:r w:rsidRPr="00421870">
              <w:rPr>
                <w:color w:val="000000" w:themeColor="text1"/>
              </w:rPr>
              <w:t>02839</w:t>
            </w:r>
          </w:p>
        </w:tc>
        <w:tc>
          <w:tcPr>
            <w:tcW w:w="2285" w:type="dxa"/>
            <w:tcBorders>
              <w:top w:val="nil"/>
              <w:left w:val="nil"/>
              <w:bottom w:val="single" w:sz="4" w:space="0" w:color="A9A9A9"/>
              <w:right w:val="single" w:sz="4" w:space="0" w:color="A9A9A9"/>
            </w:tcBorders>
            <w:vAlign w:val="center"/>
          </w:tcPr>
          <w:p w14:paraId="03A92FD8" w14:textId="77777777" w:rsidR="008E219D" w:rsidRPr="00421870" w:rsidRDefault="005378B8">
            <w:pPr>
              <w:rPr>
                <w:color w:val="000000" w:themeColor="text1"/>
              </w:rPr>
            </w:pPr>
            <w:r w:rsidRPr="00421870">
              <w:rPr>
                <w:color w:val="000000" w:themeColor="text1"/>
              </w:rPr>
              <w:t>Xã Bắc Hà</w:t>
            </w:r>
          </w:p>
        </w:tc>
        <w:tc>
          <w:tcPr>
            <w:tcW w:w="1198" w:type="dxa"/>
            <w:tcBorders>
              <w:top w:val="nil"/>
              <w:left w:val="nil"/>
              <w:bottom w:val="single" w:sz="4" w:space="0" w:color="A9A9A9"/>
              <w:right w:val="single" w:sz="4" w:space="0" w:color="A9A9A9"/>
            </w:tcBorders>
            <w:vAlign w:val="center"/>
          </w:tcPr>
          <w:p w14:paraId="0C9D252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3A7C934"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56DE768D" w14:textId="77777777" w:rsidR="008E219D" w:rsidRPr="00421870" w:rsidRDefault="005378B8">
            <w:pPr>
              <w:rPr>
                <w:color w:val="000000" w:themeColor="text1"/>
              </w:rPr>
            </w:pPr>
            <w:r w:rsidRPr="00421870">
              <w:rPr>
                <w:color w:val="000000" w:themeColor="text1"/>
              </w:rPr>
              <w:t>Tỉnh Lào Cai</w:t>
            </w:r>
          </w:p>
        </w:tc>
      </w:tr>
      <w:tr w:rsidR="00421870" w:rsidRPr="00421870" w14:paraId="2657BD9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9F5C61" w14:textId="77777777" w:rsidR="008E219D" w:rsidRPr="00421870" w:rsidRDefault="005378B8">
            <w:pPr>
              <w:rPr>
                <w:color w:val="000000" w:themeColor="text1"/>
              </w:rPr>
            </w:pPr>
            <w:r w:rsidRPr="00421870">
              <w:rPr>
                <w:color w:val="000000" w:themeColor="text1"/>
              </w:rPr>
              <w:t>02842</w:t>
            </w:r>
          </w:p>
        </w:tc>
        <w:tc>
          <w:tcPr>
            <w:tcW w:w="2285" w:type="dxa"/>
            <w:tcBorders>
              <w:top w:val="nil"/>
              <w:left w:val="nil"/>
              <w:bottom w:val="single" w:sz="4" w:space="0" w:color="A9A9A9"/>
              <w:right w:val="single" w:sz="4" w:space="0" w:color="A9A9A9"/>
            </w:tcBorders>
            <w:vAlign w:val="center"/>
          </w:tcPr>
          <w:p w14:paraId="59A7A9C3" w14:textId="77777777" w:rsidR="008E219D" w:rsidRPr="00421870" w:rsidRDefault="005378B8">
            <w:pPr>
              <w:rPr>
                <w:color w:val="000000" w:themeColor="text1"/>
              </w:rPr>
            </w:pPr>
            <w:r w:rsidRPr="00421870">
              <w:rPr>
                <w:color w:val="000000" w:themeColor="text1"/>
              </w:rPr>
              <w:t>Xã Tả Củ Tỷ</w:t>
            </w:r>
          </w:p>
        </w:tc>
        <w:tc>
          <w:tcPr>
            <w:tcW w:w="1198" w:type="dxa"/>
            <w:tcBorders>
              <w:top w:val="nil"/>
              <w:left w:val="nil"/>
              <w:bottom w:val="single" w:sz="4" w:space="0" w:color="A9A9A9"/>
              <w:right w:val="single" w:sz="4" w:space="0" w:color="A9A9A9"/>
            </w:tcBorders>
            <w:vAlign w:val="center"/>
          </w:tcPr>
          <w:p w14:paraId="1028845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69F57D"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1673/NQ-UBTVQH15; Ngày: 16/06/2025</w:t>
            </w:r>
          </w:p>
        </w:tc>
        <w:tc>
          <w:tcPr>
            <w:tcW w:w="1695" w:type="dxa"/>
            <w:tcBorders>
              <w:top w:val="nil"/>
              <w:left w:val="nil"/>
              <w:bottom w:val="single" w:sz="4" w:space="0" w:color="A9A9A9"/>
              <w:right w:val="single" w:sz="4" w:space="0" w:color="A9A9A9"/>
            </w:tcBorders>
            <w:vAlign w:val="center"/>
          </w:tcPr>
          <w:p w14:paraId="64FBAE39" w14:textId="77777777" w:rsidR="008E219D" w:rsidRPr="00421870" w:rsidRDefault="005378B8">
            <w:pPr>
              <w:rPr>
                <w:color w:val="000000" w:themeColor="text1"/>
              </w:rPr>
            </w:pPr>
            <w:r w:rsidRPr="00421870">
              <w:rPr>
                <w:color w:val="000000" w:themeColor="text1"/>
              </w:rPr>
              <w:t>Tỉnh Lào Cai</w:t>
            </w:r>
          </w:p>
        </w:tc>
      </w:tr>
      <w:tr w:rsidR="00421870" w:rsidRPr="00421870" w14:paraId="74A108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120203" w14:textId="77777777" w:rsidR="008E219D" w:rsidRPr="00421870" w:rsidRDefault="005378B8">
            <w:pPr>
              <w:rPr>
                <w:color w:val="000000" w:themeColor="text1"/>
              </w:rPr>
            </w:pPr>
            <w:r w:rsidRPr="00421870">
              <w:rPr>
                <w:color w:val="000000" w:themeColor="text1"/>
              </w:rPr>
              <w:t>02848</w:t>
            </w:r>
          </w:p>
        </w:tc>
        <w:tc>
          <w:tcPr>
            <w:tcW w:w="2285" w:type="dxa"/>
            <w:tcBorders>
              <w:top w:val="nil"/>
              <w:left w:val="nil"/>
              <w:bottom w:val="single" w:sz="4" w:space="0" w:color="A9A9A9"/>
              <w:right w:val="single" w:sz="4" w:space="0" w:color="A9A9A9"/>
            </w:tcBorders>
            <w:vAlign w:val="center"/>
          </w:tcPr>
          <w:p w14:paraId="40E3D5A0" w14:textId="77777777" w:rsidR="008E219D" w:rsidRPr="00421870" w:rsidRDefault="005378B8">
            <w:pPr>
              <w:rPr>
                <w:color w:val="000000" w:themeColor="text1"/>
              </w:rPr>
            </w:pPr>
            <w:r w:rsidRPr="00421870">
              <w:rPr>
                <w:color w:val="000000" w:themeColor="text1"/>
              </w:rPr>
              <w:t>Xã Lùng Phình</w:t>
            </w:r>
          </w:p>
        </w:tc>
        <w:tc>
          <w:tcPr>
            <w:tcW w:w="1198" w:type="dxa"/>
            <w:tcBorders>
              <w:top w:val="nil"/>
              <w:left w:val="nil"/>
              <w:bottom w:val="single" w:sz="4" w:space="0" w:color="A9A9A9"/>
              <w:right w:val="single" w:sz="4" w:space="0" w:color="A9A9A9"/>
            </w:tcBorders>
            <w:vAlign w:val="center"/>
          </w:tcPr>
          <w:p w14:paraId="7F873F3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29187B0"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240F28E8" w14:textId="77777777" w:rsidR="008E219D" w:rsidRPr="00421870" w:rsidRDefault="005378B8">
            <w:pPr>
              <w:rPr>
                <w:color w:val="000000" w:themeColor="text1"/>
              </w:rPr>
            </w:pPr>
            <w:r w:rsidRPr="00421870">
              <w:rPr>
                <w:color w:val="000000" w:themeColor="text1"/>
              </w:rPr>
              <w:t>Tỉnh Lào Cai</w:t>
            </w:r>
          </w:p>
        </w:tc>
      </w:tr>
      <w:tr w:rsidR="00421870" w:rsidRPr="00421870" w14:paraId="07C80F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BFAFCB" w14:textId="77777777" w:rsidR="008E219D" w:rsidRPr="00421870" w:rsidRDefault="005378B8">
            <w:pPr>
              <w:rPr>
                <w:color w:val="000000" w:themeColor="text1"/>
              </w:rPr>
            </w:pPr>
            <w:r w:rsidRPr="00421870">
              <w:rPr>
                <w:color w:val="000000" w:themeColor="text1"/>
              </w:rPr>
              <w:t>02869</w:t>
            </w:r>
          </w:p>
        </w:tc>
        <w:tc>
          <w:tcPr>
            <w:tcW w:w="2285" w:type="dxa"/>
            <w:tcBorders>
              <w:top w:val="nil"/>
              <w:left w:val="nil"/>
              <w:bottom w:val="single" w:sz="4" w:space="0" w:color="A9A9A9"/>
              <w:right w:val="single" w:sz="4" w:space="0" w:color="A9A9A9"/>
            </w:tcBorders>
            <w:vAlign w:val="center"/>
          </w:tcPr>
          <w:p w14:paraId="34C7F85B" w14:textId="77777777" w:rsidR="008E219D" w:rsidRPr="00421870" w:rsidRDefault="005378B8">
            <w:pPr>
              <w:rPr>
                <w:color w:val="000000" w:themeColor="text1"/>
              </w:rPr>
            </w:pPr>
            <w:r w:rsidRPr="00421870">
              <w:rPr>
                <w:color w:val="000000" w:themeColor="text1"/>
              </w:rPr>
              <w:t>Xã Bản Liền</w:t>
            </w:r>
          </w:p>
        </w:tc>
        <w:tc>
          <w:tcPr>
            <w:tcW w:w="1198" w:type="dxa"/>
            <w:tcBorders>
              <w:top w:val="nil"/>
              <w:left w:val="nil"/>
              <w:bottom w:val="single" w:sz="4" w:space="0" w:color="A9A9A9"/>
              <w:right w:val="single" w:sz="4" w:space="0" w:color="A9A9A9"/>
            </w:tcBorders>
            <w:vAlign w:val="center"/>
          </w:tcPr>
          <w:p w14:paraId="768F8D5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2DBA49"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01507C95" w14:textId="77777777" w:rsidR="008E219D" w:rsidRPr="00421870" w:rsidRDefault="005378B8">
            <w:pPr>
              <w:rPr>
                <w:color w:val="000000" w:themeColor="text1"/>
              </w:rPr>
            </w:pPr>
            <w:r w:rsidRPr="00421870">
              <w:rPr>
                <w:color w:val="000000" w:themeColor="text1"/>
              </w:rPr>
              <w:t>Tỉnh Lào Cai</w:t>
            </w:r>
          </w:p>
        </w:tc>
      </w:tr>
      <w:tr w:rsidR="00421870" w:rsidRPr="00421870" w14:paraId="34E27D3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09B9F8" w14:textId="77777777" w:rsidR="008E219D" w:rsidRPr="00421870" w:rsidRDefault="005378B8">
            <w:pPr>
              <w:rPr>
                <w:color w:val="000000" w:themeColor="text1"/>
              </w:rPr>
            </w:pPr>
            <w:r w:rsidRPr="00421870">
              <w:rPr>
                <w:color w:val="000000" w:themeColor="text1"/>
              </w:rPr>
              <w:t>02890</w:t>
            </w:r>
          </w:p>
        </w:tc>
        <w:tc>
          <w:tcPr>
            <w:tcW w:w="2285" w:type="dxa"/>
            <w:tcBorders>
              <w:top w:val="nil"/>
              <w:left w:val="nil"/>
              <w:bottom w:val="single" w:sz="4" w:space="0" w:color="A9A9A9"/>
              <w:right w:val="single" w:sz="4" w:space="0" w:color="A9A9A9"/>
            </w:tcBorders>
            <w:vAlign w:val="center"/>
          </w:tcPr>
          <w:p w14:paraId="0D3015FB" w14:textId="77777777" w:rsidR="008E219D" w:rsidRPr="00421870" w:rsidRDefault="005378B8">
            <w:pPr>
              <w:rPr>
                <w:color w:val="000000" w:themeColor="text1"/>
              </w:rPr>
            </w:pPr>
            <w:r w:rsidRPr="00421870">
              <w:rPr>
                <w:color w:val="000000" w:themeColor="text1"/>
              </w:rPr>
              <w:t>Xã Bảo Nhai</w:t>
            </w:r>
          </w:p>
        </w:tc>
        <w:tc>
          <w:tcPr>
            <w:tcW w:w="1198" w:type="dxa"/>
            <w:tcBorders>
              <w:top w:val="nil"/>
              <w:left w:val="nil"/>
              <w:bottom w:val="single" w:sz="4" w:space="0" w:color="A9A9A9"/>
              <w:right w:val="single" w:sz="4" w:space="0" w:color="A9A9A9"/>
            </w:tcBorders>
            <w:vAlign w:val="center"/>
          </w:tcPr>
          <w:p w14:paraId="08C806D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BABD87" w14:textId="77777777" w:rsidR="008E219D" w:rsidRPr="00421870" w:rsidRDefault="005378B8">
            <w:pPr>
              <w:rPr>
                <w:color w:val="000000" w:themeColor="text1"/>
              </w:rPr>
            </w:pPr>
            <w:r w:rsidRPr="00421870">
              <w:rPr>
                <w:color w:val="000000" w:themeColor="text1"/>
              </w:rPr>
              <w:t xml:space="preserve">Số: 1673/NQ-UBTVQH15;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305E9AE" w14:textId="77777777" w:rsidR="008E219D" w:rsidRPr="00421870" w:rsidRDefault="005378B8">
            <w:pPr>
              <w:rPr>
                <w:color w:val="000000" w:themeColor="text1"/>
              </w:rPr>
            </w:pPr>
            <w:r w:rsidRPr="00421870">
              <w:rPr>
                <w:color w:val="000000" w:themeColor="text1"/>
              </w:rPr>
              <w:t>Tỉnh Lào Cai</w:t>
            </w:r>
          </w:p>
        </w:tc>
      </w:tr>
      <w:tr w:rsidR="00421870" w:rsidRPr="00421870" w14:paraId="042280C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EAB258" w14:textId="77777777" w:rsidR="008E219D" w:rsidRPr="00421870" w:rsidRDefault="005378B8">
            <w:pPr>
              <w:rPr>
                <w:color w:val="000000" w:themeColor="text1"/>
              </w:rPr>
            </w:pPr>
            <w:r w:rsidRPr="00421870">
              <w:rPr>
                <w:color w:val="000000" w:themeColor="text1"/>
              </w:rPr>
              <w:t>02896</w:t>
            </w:r>
          </w:p>
        </w:tc>
        <w:tc>
          <w:tcPr>
            <w:tcW w:w="2285" w:type="dxa"/>
            <w:tcBorders>
              <w:top w:val="nil"/>
              <w:left w:val="nil"/>
              <w:bottom w:val="single" w:sz="4" w:space="0" w:color="A9A9A9"/>
              <w:right w:val="single" w:sz="4" w:space="0" w:color="A9A9A9"/>
            </w:tcBorders>
            <w:vAlign w:val="center"/>
          </w:tcPr>
          <w:p w14:paraId="19C8D47B" w14:textId="77777777" w:rsidR="008E219D" w:rsidRPr="00421870" w:rsidRDefault="005378B8">
            <w:pPr>
              <w:rPr>
                <w:color w:val="000000" w:themeColor="text1"/>
              </w:rPr>
            </w:pPr>
            <w:r w:rsidRPr="00421870">
              <w:rPr>
                <w:color w:val="000000" w:themeColor="text1"/>
              </w:rPr>
              <w:t>Xã Cốc Lầu</w:t>
            </w:r>
          </w:p>
        </w:tc>
        <w:tc>
          <w:tcPr>
            <w:tcW w:w="1198" w:type="dxa"/>
            <w:tcBorders>
              <w:top w:val="nil"/>
              <w:left w:val="nil"/>
              <w:bottom w:val="single" w:sz="4" w:space="0" w:color="A9A9A9"/>
              <w:right w:val="single" w:sz="4" w:space="0" w:color="A9A9A9"/>
            </w:tcBorders>
            <w:vAlign w:val="center"/>
          </w:tcPr>
          <w:p w14:paraId="488C25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89C59A"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176E78F1" w14:textId="77777777" w:rsidR="008E219D" w:rsidRPr="00421870" w:rsidRDefault="005378B8">
            <w:pPr>
              <w:rPr>
                <w:color w:val="000000" w:themeColor="text1"/>
              </w:rPr>
            </w:pPr>
            <w:r w:rsidRPr="00421870">
              <w:rPr>
                <w:color w:val="000000" w:themeColor="text1"/>
              </w:rPr>
              <w:t>Tỉnh Lào Cai</w:t>
            </w:r>
          </w:p>
        </w:tc>
      </w:tr>
      <w:tr w:rsidR="00421870" w:rsidRPr="00421870" w14:paraId="15D9EAE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B33A38" w14:textId="77777777" w:rsidR="008E219D" w:rsidRPr="00421870" w:rsidRDefault="005378B8">
            <w:pPr>
              <w:rPr>
                <w:color w:val="000000" w:themeColor="text1"/>
              </w:rPr>
            </w:pPr>
            <w:r w:rsidRPr="00421870">
              <w:rPr>
                <w:color w:val="000000" w:themeColor="text1"/>
              </w:rPr>
              <w:t>02902</w:t>
            </w:r>
          </w:p>
        </w:tc>
        <w:tc>
          <w:tcPr>
            <w:tcW w:w="2285" w:type="dxa"/>
            <w:tcBorders>
              <w:top w:val="nil"/>
              <w:left w:val="nil"/>
              <w:bottom w:val="single" w:sz="4" w:space="0" w:color="A9A9A9"/>
              <w:right w:val="single" w:sz="4" w:space="0" w:color="A9A9A9"/>
            </w:tcBorders>
            <w:vAlign w:val="center"/>
          </w:tcPr>
          <w:p w14:paraId="08CD4DB7" w14:textId="77777777" w:rsidR="008E219D" w:rsidRPr="00421870" w:rsidRDefault="005378B8">
            <w:pPr>
              <w:rPr>
                <w:color w:val="000000" w:themeColor="text1"/>
              </w:rPr>
            </w:pPr>
            <w:r w:rsidRPr="00421870">
              <w:rPr>
                <w:color w:val="000000" w:themeColor="text1"/>
              </w:rPr>
              <w:t>Xã Phong Hải</w:t>
            </w:r>
          </w:p>
        </w:tc>
        <w:tc>
          <w:tcPr>
            <w:tcW w:w="1198" w:type="dxa"/>
            <w:tcBorders>
              <w:top w:val="nil"/>
              <w:left w:val="nil"/>
              <w:bottom w:val="single" w:sz="4" w:space="0" w:color="A9A9A9"/>
              <w:right w:val="single" w:sz="4" w:space="0" w:color="A9A9A9"/>
            </w:tcBorders>
            <w:vAlign w:val="center"/>
          </w:tcPr>
          <w:p w14:paraId="472B11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A388E62"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46BB2DD4" w14:textId="77777777" w:rsidR="008E219D" w:rsidRPr="00421870" w:rsidRDefault="005378B8">
            <w:pPr>
              <w:rPr>
                <w:color w:val="000000" w:themeColor="text1"/>
              </w:rPr>
            </w:pPr>
            <w:r w:rsidRPr="00421870">
              <w:rPr>
                <w:color w:val="000000" w:themeColor="text1"/>
              </w:rPr>
              <w:t>Tỉnh Lào Cai</w:t>
            </w:r>
          </w:p>
        </w:tc>
      </w:tr>
      <w:tr w:rsidR="00421870" w:rsidRPr="00421870" w14:paraId="033F51E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15149A" w14:textId="77777777" w:rsidR="008E219D" w:rsidRPr="00421870" w:rsidRDefault="005378B8">
            <w:pPr>
              <w:rPr>
                <w:color w:val="000000" w:themeColor="text1"/>
              </w:rPr>
            </w:pPr>
            <w:r w:rsidRPr="00421870">
              <w:rPr>
                <w:color w:val="000000" w:themeColor="text1"/>
              </w:rPr>
              <w:t>02905</w:t>
            </w:r>
          </w:p>
        </w:tc>
        <w:tc>
          <w:tcPr>
            <w:tcW w:w="2285" w:type="dxa"/>
            <w:tcBorders>
              <w:top w:val="nil"/>
              <w:left w:val="nil"/>
              <w:bottom w:val="single" w:sz="4" w:space="0" w:color="A9A9A9"/>
              <w:right w:val="single" w:sz="4" w:space="0" w:color="A9A9A9"/>
            </w:tcBorders>
            <w:vAlign w:val="center"/>
          </w:tcPr>
          <w:p w14:paraId="17C447BE" w14:textId="77777777" w:rsidR="008E219D" w:rsidRPr="00421870" w:rsidRDefault="005378B8">
            <w:pPr>
              <w:rPr>
                <w:color w:val="000000" w:themeColor="text1"/>
              </w:rPr>
            </w:pPr>
            <w:r w:rsidRPr="00421870">
              <w:rPr>
                <w:color w:val="000000" w:themeColor="text1"/>
              </w:rPr>
              <w:t>Xã Bảo Thắng</w:t>
            </w:r>
          </w:p>
        </w:tc>
        <w:tc>
          <w:tcPr>
            <w:tcW w:w="1198" w:type="dxa"/>
            <w:tcBorders>
              <w:top w:val="nil"/>
              <w:left w:val="nil"/>
              <w:bottom w:val="single" w:sz="4" w:space="0" w:color="A9A9A9"/>
              <w:right w:val="single" w:sz="4" w:space="0" w:color="A9A9A9"/>
            </w:tcBorders>
            <w:vAlign w:val="center"/>
          </w:tcPr>
          <w:p w14:paraId="6000F7C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2F3AA8"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4EEA07F0" w14:textId="77777777" w:rsidR="008E219D" w:rsidRPr="00421870" w:rsidRDefault="005378B8">
            <w:pPr>
              <w:rPr>
                <w:color w:val="000000" w:themeColor="text1"/>
              </w:rPr>
            </w:pPr>
            <w:r w:rsidRPr="00421870">
              <w:rPr>
                <w:color w:val="000000" w:themeColor="text1"/>
              </w:rPr>
              <w:t>Tỉnh Lào Cai</w:t>
            </w:r>
          </w:p>
        </w:tc>
      </w:tr>
      <w:tr w:rsidR="00421870" w:rsidRPr="00421870" w14:paraId="67FE8E5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363BAD" w14:textId="77777777" w:rsidR="008E219D" w:rsidRPr="00421870" w:rsidRDefault="005378B8">
            <w:pPr>
              <w:rPr>
                <w:color w:val="000000" w:themeColor="text1"/>
              </w:rPr>
            </w:pPr>
            <w:r w:rsidRPr="00421870">
              <w:rPr>
                <w:color w:val="000000" w:themeColor="text1"/>
              </w:rPr>
              <w:t>02908</w:t>
            </w:r>
          </w:p>
        </w:tc>
        <w:tc>
          <w:tcPr>
            <w:tcW w:w="2285" w:type="dxa"/>
            <w:tcBorders>
              <w:top w:val="nil"/>
              <w:left w:val="nil"/>
              <w:bottom w:val="single" w:sz="4" w:space="0" w:color="A9A9A9"/>
              <w:right w:val="single" w:sz="4" w:space="0" w:color="A9A9A9"/>
            </w:tcBorders>
            <w:vAlign w:val="center"/>
          </w:tcPr>
          <w:p w14:paraId="4E9C2222" w14:textId="77777777" w:rsidR="008E219D" w:rsidRPr="00421870" w:rsidRDefault="005378B8">
            <w:pPr>
              <w:rPr>
                <w:color w:val="000000" w:themeColor="text1"/>
              </w:rPr>
            </w:pPr>
            <w:r w:rsidRPr="00421870">
              <w:rPr>
                <w:color w:val="000000" w:themeColor="text1"/>
              </w:rPr>
              <w:t>Xã</w:t>
            </w:r>
            <w:r w:rsidRPr="00421870">
              <w:rPr>
                <w:color w:val="000000" w:themeColor="text1"/>
              </w:rPr>
              <w:t xml:space="preserve"> Tằng Loỏng</w:t>
            </w:r>
          </w:p>
        </w:tc>
        <w:tc>
          <w:tcPr>
            <w:tcW w:w="1198" w:type="dxa"/>
            <w:tcBorders>
              <w:top w:val="nil"/>
              <w:left w:val="nil"/>
              <w:bottom w:val="single" w:sz="4" w:space="0" w:color="A9A9A9"/>
              <w:right w:val="single" w:sz="4" w:space="0" w:color="A9A9A9"/>
            </w:tcBorders>
            <w:vAlign w:val="center"/>
          </w:tcPr>
          <w:p w14:paraId="56D64B5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61626E4"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4ADEFF8D" w14:textId="77777777" w:rsidR="008E219D" w:rsidRPr="00421870" w:rsidRDefault="005378B8">
            <w:pPr>
              <w:rPr>
                <w:color w:val="000000" w:themeColor="text1"/>
              </w:rPr>
            </w:pPr>
            <w:r w:rsidRPr="00421870">
              <w:rPr>
                <w:color w:val="000000" w:themeColor="text1"/>
              </w:rPr>
              <w:t>Tỉnh Lào Cai</w:t>
            </w:r>
          </w:p>
        </w:tc>
      </w:tr>
      <w:tr w:rsidR="00421870" w:rsidRPr="00421870" w14:paraId="1B67D7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A6F8A5" w14:textId="77777777" w:rsidR="008E219D" w:rsidRPr="00421870" w:rsidRDefault="005378B8">
            <w:pPr>
              <w:rPr>
                <w:color w:val="000000" w:themeColor="text1"/>
              </w:rPr>
            </w:pPr>
            <w:r w:rsidRPr="00421870">
              <w:rPr>
                <w:color w:val="000000" w:themeColor="text1"/>
              </w:rPr>
              <w:t>02923</w:t>
            </w:r>
          </w:p>
        </w:tc>
        <w:tc>
          <w:tcPr>
            <w:tcW w:w="2285" w:type="dxa"/>
            <w:tcBorders>
              <w:top w:val="nil"/>
              <w:left w:val="nil"/>
              <w:bottom w:val="single" w:sz="4" w:space="0" w:color="A9A9A9"/>
              <w:right w:val="single" w:sz="4" w:space="0" w:color="A9A9A9"/>
            </w:tcBorders>
            <w:vAlign w:val="center"/>
          </w:tcPr>
          <w:p w14:paraId="3F9D9A66" w14:textId="77777777" w:rsidR="008E219D" w:rsidRPr="00421870" w:rsidRDefault="005378B8">
            <w:pPr>
              <w:rPr>
                <w:color w:val="000000" w:themeColor="text1"/>
              </w:rPr>
            </w:pPr>
            <w:r w:rsidRPr="00421870">
              <w:rPr>
                <w:color w:val="000000" w:themeColor="text1"/>
              </w:rPr>
              <w:t>Xã Gia Phú</w:t>
            </w:r>
          </w:p>
        </w:tc>
        <w:tc>
          <w:tcPr>
            <w:tcW w:w="1198" w:type="dxa"/>
            <w:tcBorders>
              <w:top w:val="nil"/>
              <w:left w:val="nil"/>
              <w:bottom w:val="single" w:sz="4" w:space="0" w:color="A9A9A9"/>
              <w:right w:val="single" w:sz="4" w:space="0" w:color="A9A9A9"/>
            </w:tcBorders>
            <w:vAlign w:val="center"/>
          </w:tcPr>
          <w:p w14:paraId="1C39075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DB1E45"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3B252777" w14:textId="77777777" w:rsidR="008E219D" w:rsidRPr="00421870" w:rsidRDefault="005378B8">
            <w:pPr>
              <w:rPr>
                <w:color w:val="000000" w:themeColor="text1"/>
              </w:rPr>
            </w:pPr>
            <w:r w:rsidRPr="00421870">
              <w:rPr>
                <w:color w:val="000000" w:themeColor="text1"/>
              </w:rPr>
              <w:t>Tỉnh Lào Cai</w:t>
            </w:r>
          </w:p>
        </w:tc>
      </w:tr>
      <w:tr w:rsidR="00421870" w:rsidRPr="00421870" w14:paraId="11E13EA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BE3ADD" w14:textId="77777777" w:rsidR="008E219D" w:rsidRPr="00421870" w:rsidRDefault="005378B8">
            <w:pPr>
              <w:rPr>
                <w:color w:val="000000" w:themeColor="text1"/>
              </w:rPr>
            </w:pPr>
            <w:r w:rsidRPr="00421870">
              <w:rPr>
                <w:color w:val="000000" w:themeColor="text1"/>
              </w:rPr>
              <w:t>02926</w:t>
            </w:r>
          </w:p>
        </w:tc>
        <w:tc>
          <w:tcPr>
            <w:tcW w:w="2285" w:type="dxa"/>
            <w:tcBorders>
              <w:top w:val="nil"/>
              <w:left w:val="nil"/>
              <w:bottom w:val="single" w:sz="4" w:space="0" w:color="A9A9A9"/>
              <w:right w:val="single" w:sz="4" w:space="0" w:color="A9A9A9"/>
            </w:tcBorders>
            <w:vAlign w:val="center"/>
          </w:tcPr>
          <w:p w14:paraId="11E52AF2" w14:textId="77777777" w:rsidR="008E219D" w:rsidRPr="00421870" w:rsidRDefault="005378B8">
            <w:pPr>
              <w:rPr>
                <w:color w:val="000000" w:themeColor="text1"/>
              </w:rPr>
            </w:pPr>
            <w:r w:rsidRPr="00421870">
              <w:rPr>
                <w:color w:val="000000" w:themeColor="text1"/>
              </w:rPr>
              <w:t>Xã Xuân Quang</w:t>
            </w:r>
          </w:p>
        </w:tc>
        <w:tc>
          <w:tcPr>
            <w:tcW w:w="1198" w:type="dxa"/>
            <w:tcBorders>
              <w:top w:val="nil"/>
              <w:left w:val="nil"/>
              <w:bottom w:val="single" w:sz="4" w:space="0" w:color="A9A9A9"/>
              <w:right w:val="single" w:sz="4" w:space="0" w:color="A9A9A9"/>
            </w:tcBorders>
            <w:vAlign w:val="center"/>
          </w:tcPr>
          <w:p w14:paraId="1FAD46B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7F2BFB"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0AC710EE" w14:textId="77777777" w:rsidR="008E219D" w:rsidRPr="00421870" w:rsidRDefault="005378B8">
            <w:pPr>
              <w:rPr>
                <w:color w:val="000000" w:themeColor="text1"/>
              </w:rPr>
            </w:pPr>
            <w:r w:rsidRPr="00421870">
              <w:rPr>
                <w:color w:val="000000" w:themeColor="text1"/>
              </w:rPr>
              <w:t>Tỉnh Lào Cai</w:t>
            </w:r>
          </w:p>
        </w:tc>
      </w:tr>
      <w:tr w:rsidR="00421870" w:rsidRPr="00421870" w14:paraId="34E6E72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2D2506" w14:textId="77777777" w:rsidR="008E219D" w:rsidRPr="00421870" w:rsidRDefault="005378B8">
            <w:pPr>
              <w:rPr>
                <w:color w:val="000000" w:themeColor="text1"/>
              </w:rPr>
            </w:pPr>
            <w:r w:rsidRPr="00421870">
              <w:rPr>
                <w:color w:val="000000" w:themeColor="text1"/>
              </w:rPr>
              <w:t>02947</w:t>
            </w:r>
          </w:p>
        </w:tc>
        <w:tc>
          <w:tcPr>
            <w:tcW w:w="2285" w:type="dxa"/>
            <w:tcBorders>
              <w:top w:val="nil"/>
              <w:left w:val="nil"/>
              <w:bottom w:val="single" w:sz="4" w:space="0" w:color="A9A9A9"/>
              <w:right w:val="single" w:sz="4" w:space="0" w:color="A9A9A9"/>
            </w:tcBorders>
            <w:vAlign w:val="center"/>
          </w:tcPr>
          <w:p w14:paraId="23F20BEE" w14:textId="77777777" w:rsidR="008E219D" w:rsidRPr="00421870" w:rsidRDefault="005378B8">
            <w:pPr>
              <w:rPr>
                <w:color w:val="000000" w:themeColor="text1"/>
              </w:rPr>
            </w:pPr>
            <w:r w:rsidRPr="00421870">
              <w:rPr>
                <w:color w:val="000000" w:themeColor="text1"/>
              </w:rPr>
              <w:t>Xã Bảo Yên</w:t>
            </w:r>
          </w:p>
        </w:tc>
        <w:tc>
          <w:tcPr>
            <w:tcW w:w="1198" w:type="dxa"/>
            <w:tcBorders>
              <w:top w:val="nil"/>
              <w:left w:val="nil"/>
              <w:bottom w:val="single" w:sz="4" w:space="0" w:color="A9A9A9"/>
              <w:right w:val="single" w:sz="4" w:space="0" w:color="A9A9A9"/>
            </w:tcBorders>
            <w:vAlign w:val="center"/>
          </w:tcPr>
          <w:p w14:paraId="17C07E8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C1FAEC"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1673/NQ-UBTVQH15; Ngày: 16/06/2025</w:t>
            </w:r>
          </w:p>
        </w:tc>
        <w:tc>
          <w:tcPr>
            <w:tcW w:w="1695" w:type="dxa"/>
            <w:tcBorders>
              <w:top w:val="nil"/>
              <w:left w:val="nil"/>
              <w:bottom w:val="single" w:sz="4" w:space="0" w:color="A9A9A9"/>
              <w:right w:val="single" w:sz="4" w:space="0" w:color="A9A9A9"/>
            </w:tcBorders>
            <w:vAlign w:val="center"/>
          </w:tcPr>
          <w:p w14:paraId="02C40455" w14:textId="77777777" w:rsidR="008E219D" w:rsidRPr="00421870" w:rsidRDefault="005378B8">
            <w:pPr>
              <w:rPr>
                <w:color w:val="000000" w:themeColor="text1"/>
              </w:rPr>
            </w:pPr>
            <w:r w:rsidRPr="00421870">
              <w:rPr>
                <w:color w:val="000000" w:themeColor="text1"/>
              </w:rPr>
              <w:t>Tỉnh Lào Cai</w:t>
            </w:r>
          </w:p>
        </w:tc>
      </w:tr>
      <w:tr w:rsidR="00421870" w:rsidRPr="00421870" w14:paraId="5412512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3DA3F3" w14:textId="77777777" w:rsidR="008E219D" w:rsidRPr="00421870" w:rsidRDefault="005378B8">
            <w:pPr>
              <w:rPr>
                <w:color w:val="000000" w:themeColor="text1"/>
              </w:rPr>
            </w:pPr>
            <w:r w:rsidRPr="00421870">
              <w:rPr>
                <w:color w:val="000000" w:themeColor="text1"/>
              </w:rPr>
              <w:t>02953</w:t>
            </w:r>
          </w:p>
        </w:tc>
        <w:tc>
          <w:tcPr>
            <w:tcW w:w="2285" w:type="dxa"/>
            <w:tcBorders>
              <w:top w:val="nil"/>
              <w:left w:val="nil"/>
              <w:bottom w:val="single" w:sz="4" w:space="0" w:color="A9A9A9"/>
              <w:right w:val="single" w:sz="4" w:space="0" w:color="A9A9A9"/>
            </w:tcBorders>
            <w:vAlign w:val="center"/>
          </w:tcPr>
          <w:p w14:paraId="6CC76C47" w14:textId="77777777" w:rsidR="008E219D" w:rsidRPr="00421870" w:rsidRDefault="005378B8">
            <w:pPr>
              <w:rPr>
                <w:color w:val="000000" w:themeColor="text1"/>
              </w:rPr>
            </w:pPr>
            <w:r w:rsidRPr="00421870">
              <w:rPr>
                <w:color w:val="000000" w:themeColor="text1"/>
              </w:rPr>
              <w:t>Xã Nghĩa Đô</w:t>
            </w:r>
          </w:p>
        </w:tc>
        <w:tc>
          <w:tcPr>
            <w:tcW w:w="1198" w:type="dxa"/>
            <w:tcBorders>
              <w:top w:val="nil"/>
              <w:left w:val="nil"/>
              <w:bottom w:val="single" w:sz="4" w:space="0" w:color="A9A9A9"/>
              <w:right w:val="single" w:sz="4" w:space="0" w:color="A9A9A9"/>
            </w:tcBorders>
            <w:vAlign w:val="center"/>
          </w:tcPr>
          <w:p w14:paraId="3991D92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457714"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22F60B0A" w14:textId="77777777" w:rsidR="008E219D" w:rsidRPr="00421870" w:rsidRDefault="005378B8">
            <w:pPr>
              <w:rPr>
                <w:color w:val="000000" w:themeColor="text1"/>
              </w:rPr>
            </w:pPr>
            <w:r w:rsidRPr="00421870">
              <w:rPr>
                <w:color w:val="000000" w:themeColor="text1"/>
              </w:rPr>
              <w:t>Tỉnh Lào Cai</w:t>
            </w:r>
          </w:p>
        </w:tc>
      </w:tr>
      <w:tr w:rsidR="00421870" w:rsidRPr="00421870" w14:paraId="0E6B6CE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BF384D" w14:textId="77777777" w:rsidR="008E219D" w:rsidRPr="00421870" w:rsidRDefault="005378B8">
            <w:pPr>
              <w:rPr>
                <w:color w:val="000000" w:themeColor="text1"/>
              </w:rPr>
            </w:pPr>
            <w:r w:rsidRPr="00421870">
              <w:rPr>
                <w:color w:val="000000" w:themeColor="text1"/>
              </w:rPr>
              <w:t>02962</w:t>
            </w:r>
          </w:p>
        </w:tc>
        <w:tc>
          <w:tcPr>
            <w:tcW w:w="2285" w:type="dxa"/>
            <w:tcBorders>
              <w:top w:val="nil"/>
              <w:left w:val="nil"/>
              <w:bottom w:val="single" w:sz="4" w:space="0" w:color="A9A9A9"/>
              <w:right w:val="single" w:sz="4" w:space="0" w:color="A9A9A9"/>
            </w:tcBorders>
            <w:vAlign w:val="center"/>
          </w:tcPr>
          <w:p w14:paraId="0BDFCF99" w14:textId="77777777" w:rsidR="008E219D" w:rsidRPr="00421870" w:rsidRDefault="005378B8">
            <w:pPr>
              <w:rPr>
                <w:color w:val="000000" w:themeColor="text1"/>
              </w:rPr>
            </w:pPr>
            <w:r w:rsidRPr="00421870">
              <w:rPr>
                <w:color w:val="000000" w:themeColor="text1"/>
              </w:rPr>
              <w:t>Xã Xuân Hòa</w:t>
            </w:r>
          </w:p>
        </w:tc>
        <w:tc>
          <w:tcPr>
            <w:tcW w:w="1198" w:type="dxa"/>
            <w:tcBorders>
              <w:top w:val="nil"/>
              <w:left w:val="nil"/>
              <w:bottom w:val="single" w:sz="4" w:space="0" w:color="A9A9A9"/>
              <w:right w:val="single" w:sz="4" w:space="0" w:color="A9A9A9"/>
            </w:tcBorders>
            <w:vAlign w:val="center"/>
          </w:tcPr>
          <w:p w14:paraId="242BCA1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F4C652"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4F691C31" w14:textId="77777777" w:rsidR="008E219D" w:rsidRPr="00421870" w:rsidRDefault="005378B8">
            <w:pPr>
              <w:rPr>
                <w:color w:val="000000" w:themeColor="text1"/>
              </w:rPr>
            </w:pPr>
            <w:r w:rsidRPr="00421870">
              <w:rPr>
                <w:color w:val="000000" w:themeColor="text1"/>
              </w:rPr>
              <w:t>Tỉnh Lào Cai</w:t>
            </w:r>
          </w:p>
        </w:tc>
      </w:tr>
      <w:tr w:rsidR="00421870" w:rsidRPr="00421870" w14:paraId="3B246CA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3E93DE" w14:textId="77777777" w:rsidR="008E219D" w:rsidRPr="00421870" w:rsidRDefault="005378B8">
            <w:pPr>
              <w:rPr>
                <w:color w:val="000000" w:themeColor="text1"/>
              </w:rPr>
            </w:pPr>
            <w:r w:rsidRPr="00421870">
              <w:rPr>
                <w:color w:val="000000" w:themeColor="text1"/>
              </w:rPr>
              <w:t>02968</w:t>
            </w:r>
          </w:p>
        </w:tc>
        <w:tc>
          <w:tcPr>
            <w:tcW w:w="2285" w:type="dxa"/>
            <w:tcBorders>
              <w:top w:val="nil"/>
              <w:left w:val="nil"/>
              <w:bottom w:val="single" w:sz="4" w:space="0" w:color="A9A9A9"/>
              <w:right w:val="single" w:sz="4" w:space="0" w:color="A9A9A9"/>
            </w:tcBorders>
            <w:vAlign w:val="center"/>
          </w:tcPr>
          <w:p w14:paraId="5DBB8855" w14:textId="77777777" w:rsidR="008E219D" w:rsidRPr="00421870" w:rsidRDefault="005378B8">
            <w:pPr>
              <w:rPr>
                <w:color w:val="000000" w:themeColor="text1"/>
              </w:rPr>
            </w:pPr>
            <w:r w:rsidRPr="00421870">
              <w:rPr>
                <w:color w:val="000000" w:themeColor="text1"/>
              </w:rPr>
              <w:t>Xã Thượng Hà</w:t>
            </w:r>
          </w:p>
        </w:tc>
        <w:tc>
          <w:tcPr>
            <w:tcW w:w="1198" w:type="dxa"/>
            <w:tcBorders>
              <w:top w:val="nil"/>
              <w:left w:val="nil"/>
              <w:bottom w:val="single" w:sz="4" w:space="0" w:color="A9A9A9"/>
              <w:right w:val="single" w:sz="4" w:space="0" w:color="A9A9A9"/>
            </w:tcBorders>
            <w:vAlign w:val="center"/>
          </w:tcPr>
          <w:p w14:paraId="7E6A192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545CDD" w14:textId="77777777" w:rsidR="008E219D" w:rsidRPr="00421870" w:rsidRDefault="005378B8">
            <w:pPr>
              <w:rPr>
                <w:color w:val="000000" w:themeColor="text1"/>
              </w:rPr>
            </w:pPr>
            <w:r w:rsidRPr="00421870">
              <w:rPr>
                <w:color w:val="000000" w:themeColor="text1"/>
              </w:rPr>
              <w:t xml:space="preserve">Số: 1673/NQ-UBTVQH15;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A7B66D3" w14:textId="77777777" w:rsidR="008E219D" w:rsidRPr="00421870" w:rsidRDefault="005378B8">
            <w:pPr>
              <w:rPr>
                <w:color w:val="000000" w:themeColor="text1"/>
              </w:rPr>
            </w:pPr>
            <w:r w:rsidRPr="00421870">
              <w:rPr>
                <w:color w:val="000000" w:themeColor="text1"/>
              </w:rPr>
              <w:t>Tỉnh Lào Cai</w:t>
            </w:r>
          </w:p>
        </w:tc>
      </w:tr>
      <w:tr w:rsidR="00421870" w:rsidRPr="00421870" w14:paraId="766FFF2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68AE0F" w14:textId="77777777" w:rsidR="008E219D" w:rsidRPr="00421870" w:rsidRDefault="005378B8">
            <w:pPr>
              <w:rPr>
                <w:color w:val="000000" w:themeColor="text1"/>
              </w:rPr>
            </w:pPr>
            <w:r w:rsidRPr="00421870">
              <w:rPr>
                <w:color w:val="000000" w:themeColor="text1"/>
              </w:rPr>
              <w:t>02989</w:t>
            </w:r>
          </w:p>
        </w:tc>
        <w:tc>
          <w:tcPr>
            <w:tcW w:w="2285" w:type="dxa"/>
            <w:tcBorders>
              <w:top w:val="nil"/>
              <w:left w:val="nil"/>
              <w:bottom w:val="single" w:sz="4" w:space="0" w:color="A9A9A9"/>
              <w:right w:val="single" w:sz="4" w:space="0" w:color="A9A9A9"/>
            </w:tcBorders>
            <w:vAlign w:val="center"/>
          </w:tcPr>
          <w:p w14:paraId="6DEA7786" w14:textId="77777777" w:rsidR="008E219D" w:rsidRPr="00421870" w:rsidRDefault="005378B8">
            <w:pPr>
              <w:rPr>
                <w:color w:val="000000" w:themeColor="text1"/>
              </w:rPr>
            </w:pPr>
            <w:r w:rsidRPr="00421870">
              <w:rPr>
                <w:color w:val="000000" w:themeColor="text1"/>
              </w:rPr>
              <w:t>Xã Bảo Hà</w:t>
            </w:r>
          </w:p>
        </w:tc>
        <w:tc>
          <w:tcPr>
            <w:tcW w:w="1198" w:type="dxa"/>
            <w:tcBorders>
              <w:top w:val="nil"/>
              <w:left w:val="nil"/>
              <w:bottom w:val="single" w:sz="4" w:space="0" w:color="A9A9A9"/>
              <w:right w:val="single" w:sz="4" w:space="0" w:color="A9A9A9"/>
            </w:tcBorders>
            <w:vAlign w:val="center"/>
          </w:tcPr>
          <w:p w14:paraId="56F8361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408F57"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46C7B4CD" w14:textId="77777777" w:rsidR="008E219D" w:rsidRPr="00421870" w:rsidRDefault="005378B8">
            <w:pPr>
              <w:rPr>
                <w:color w:val="000000" w:themeColor="text1"/>
              </w:rPr>
            </w:pPr>
            <w:r w:rsidRPr="00421870">
              <w:rPr>
                <w:color w:val="000000" w:themeColor="text1"/>
              </w:rPr>
              <w:t>Tỉnh Lào Cai</w:t>
            </w:r>
          </w:p>
        </w:tc>
      </w:tr>
      <w:tr w:rsidR="00421870" w:rsidRPr="00421870" w14:paraId="2803A84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9C5D79" w14:textId="77777777" w:rsidR="008E219D" w:rsidRPr="00421870" w:rsidRDefault="005378B8">
            <w:pPr>
              <w:rPr>
                <w:color w:val="000000" w:themeColor="text1"/>
              </w:rPr>
            </w:pPr>
            <w:r w:rsidRPr="00421870">
              <w:rPr>
                <w:color w:val="000000" w:themeColor="text1"/>
              </w:rPr>
              <w:t>02998</w:t>
            </w:r>
          </w:p>
        </w:tc>
        <w:tc>
          <w:tcPr>
            <w:tcW w:w="2285" w:type="dxa"/>
            <w:tcBorders>
              <w:top w:val="nil"/>
              <w:left w:val="nil"/>
              <w:bottom w:val="single" w:sz="4" w:space="0" w:color="A9A9A9"/>
              <w:right w:val="single" w:sz="4" w:space="0" w:color="A9A9A9"/>
            </w:tcBorders>
            <w:vAlign w:val="center"/>
          </w:tcPr>
          <w:p w14:paraId="26BAD0C9" w14:textId="77777777" w:rsidR="008E219D" w:rsidRPr="00421870" w:rsidRDefault="005378B8">
            <w:pPr>
              <w:rPr>
                <w:color w:val="000000" w:themeColor="text1"/>
              </w:rPr>
            </w:pPr>
            <w:r w:rsidRPr="00421870">
              <w:rPr>
                <w:color w:val="000000" w:themeColor="text1"/>
              </w:rPr>
              <w:t>Xã Phúc Khánh</w:t>
            </w:r>
          </w:p>
        </w:tc>
        <w:tc>
          <w:tcPr>
            <w:tcW w:w="1198" w:type="dxa"/>
            <w:tcBorders>
              <w:top w:val="nil"/>
              <w:left w:val="nil"/>
              <w:bottom w:val="single" w:sz="4" w:space="0" w:color="A9A9A9"/>
              <w:right w:val="single" w:sz="4" w:space="0" w:color="A9A9A9"/>
            </w:tcBorders>
            <w:vAlign w:val="center"/>
          </w:tcPr>
          <w:p w14:paraId="67E8831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F9DB8D"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55689407" w14:textId="77777777" w:rsidR="008E219D" w:rsidRPr="00421870" w:rsidRDefault="005378B8">
            <w:pPr>
              <w:rPr>
                <w:color w:val="000000" w:themeColor="text1"/>
              </w:rPr>
            </w:pPr>
            <w:r w:rsidRPr="00421870">
              <w:rPr>
                <w:color w:val="000000" w:themeColor="text1"/>
              </w:rPr>
              <w:t>Tỉnh Lào Cai</w:t>
            </w:r>
          </w:p>
        </w:tc>
      </w:tr>
      <w:tr w:rsidR="00421870" w:rsidRPr="00421870" w14:paraId="354347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5BC6E5" w14:textId="77777777" w:rsidR="008E219D" w:rsidRPr="00421870" w:rsidRDefault="005378B8">
            <w:pPr>
              <w:rPr>
                <w:color w:val="000000" w:themeColor="text1"/>
              </w:rPr>
            </w:pPr>
            <w:r w:rsidRPr="00421870">
              <w:rPr>
                <w:color w:val="000000" w:themeColor="text1"/>
              </w:rPr>
              <w:t>03004</w:t>
            </w:r>
          </w:p>
        </w:tc>
        <w:tc>
          <w:tcPr>
            <w:tcW w:w="2285" w:type="dxa"/>
            <w:tcBorders>
              <w:top w:val="nil"/>
              <w:left w:val="nil"/>
              <w:bottom w:val="single" w:sz="4" w:space="0" w:color="A9A9A9"/>
              <w:right w:val="single" w:sz="4" w:space="0" w:color="A9A9A9"/>
            </w:tcBorders>
            <w:vAlign w:val="center"/>
          </w:tcPr>
          <w:p w14:paraId="6EEA18E1" w14:textId="77777777" w:rsidR="008E219D" w:rsidRPr="00421870" w:rsidRDefault="005378B8">
            <w:pPr>
              <w:rPr>
                <w:color w:val="000000" w:themeColor="text1"/>
              </w:rPr>
            </w:pPr>
            <w:r w:rsidRPr="00421870">
              <w:rPr>
                <w:color w:val="000000" w:themeColor="text1"/>
              </w:rPr>
              <w:t>Xã Ngũ Chỉ Sơn</w:t>
            </w:r>
          </w:p>
        </w:tc>
        <w:tc>
          <w:tcPr>
            <w:tcW w:w="1198" w:type="dxa"/>
            <w:tcBorders>
              <w:top w:val="nil"/>
              <w:left w:val="nil"/>
              <w:bottom w:val="single" w:sz="4" w:space="0" w:color="A9A9A9"/>
              <w:right w:val="single" w:sz="4" w:space="0" w:color="A9A9A9"/>
            </w:tcBorders>
            <w:vAlign w:val="center"/>
          </w:tcPr>
          <w:p w14:paraId="25C959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884860"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5F4D5859" w14:textId="77777777" w:rsidR="008E219D" w:rsidRPr="00421870" w:rsidRDefault="005378B8">
            <w:pPr>
              <w:rPr>
                <w:color w:val="000000" w:themeColor="text1"/>
              </w:rPr>
            </w:pPr>
            <w:r w:rsidRPr="00421870">
              <w:rPr>
                <w:color w:val="000000" w:themeColor="text1"/>
              </w:rPr>
              <w:t>Tỉnh Lào Cai</w:t>
            </w:r>
          </w:p>
        </w:tc>
      </w:tr>
      <w:tr w:rsidR="00421870" w:rsidRPr="00421870" w14:paraId="5A0FC5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1A7B98" w14:textId="77777777" w:rsidR="008E219D" w:rsidRPr="00421870" w:rsidRDefault="005378B8">
            <w:pPr>
              <w:rPr>
                <w:color w:val="000000" w:themeColor="text1"/>
              </w:rPr>
            </w:pPr>
            <w:r w:rsidRPr="00421870">
              <w:rPr>
                <w:color w:val="000000" w:themeColor="text1"/>
              </w:rPr>
              <w:t>03006</w:t>
            </w:r>
          </w:p>
        </w:tc>
        <w:tc>
          <w:tcPr>
            <w:tcW w:w="2285" w:type="dxa"/>
            <w:tcBorders>
              <w:top w:val="nil"/>
              <w:left w:val="nil"/>
              <w:bottom w:val="single" w:sz="4" w:space="0" w:color="A9A9A9"/>
              <w:right w:val="single" w:sz="4" w:space="0" w:color="A9A9A9"/>
            </w:tcBorders>
            <w:vAlign w:val="center"/>
          </w:tcPr>
          <w:p w14:paraId="200479B8" w14:textId="77777777" w:rsidR="008E219D" w:rsidRPr="00421870" w:rsidRDefault="005378B8">
            <w:pPr>
              <w:rPr>
                <w:color w:val="000000" w:themeColor="text1"/>
              </w:rPr>
            </w:pPr>
            <w:r w:rsidRPr="00421870">
              <w:rPr>
                <w:color w:val="000000" w:themeColor="text1"/>
              </w:rPr>
              <w:t>Phường Sa Pa</w:t>
            </w:r>
          </w:p>
        </w:tc>
        <w:tc>
          <w:tcPr>
            <w:tcW w:w="1198" w:type="dxa"/>
            <w:tcBorders>
              <w:top w:val="nil"/>
              <w:left w:val="nil"/>
              <w:bottom w:val="single" w:sz="4" w:space="0" w:color="A9A9A9"/>
              <w:right w:val="single" w:sz="4" w:space="0" w:color="A9A9A9"/>
            </w:tcBorders>
            <w:vAlign w:val="center"/>
          </w:tcPr>
          <w:p w14:paraId="66BE594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F7456BB"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1D301E86" w14:textId="77777777" w:rsidR="008E219D" w:rsidRPr="00421870" w:rsidRDefault="005378B8">
            <w:pPr>
              <w:rPr>
                <w:color w:val="000000" w:themeColor="text1"/>
              </w:rPr>
            </w:pPr>
            <w:r w:rsidRPr="00421870">
              <w:rPr>
                <w:color w:val="000000" w:themeColor="text1"/>
              </w:rPr>
              <w:t>Tỉnh Lào Cai</w:t>
            </w:r>
          </w:p>
        </w:tc>
      </w:tr>
      <w:tr w:rsidR="00421870" w:rsidRPr="00421870" w14:paraId="0DF5E3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113E3E" w14:textId="77777777" w:rsidR="008E219D" w:rsidRPr="00421870" w:rsidRDefault="005378B8">
            <w:pPr>
              <w:rPr>
                <w:color w:val="000000" w:themeColor="text1"/>
              </w:rPr>
            </w:pPr>
            <w:r w:rsidRPr="00421870">
              <w:rPr>
                <w:color w:val="000000" w:themeColor="text1"/>
              </w:rPr>
              <w:t>03013</w:t>
            </w:r>
          </w:p>
        </w:tc>
        <w:tc>
          <w:tcPr>
            <w:tcW w:w="2285" w:type="dxa"/>
            <w:tcBorders>
              <w:top w:val="nil"/>
              <w:left w:val="nil"/>
              <w:bottom w:val="single" w:sz="4" w:space="0" w:color="A9A9A9"/>
              <w:right w:val="single" w:sz="4" w:space="0" w:color="A9A9A9"/>
            </w:tcBorders>
            <w:vAlign w:val="center"/>
          </w:tcPr>
          <w:p w14:paraId="728DA27E" w14:textId="77777777" w:rsidR="008E219D" w:rsidRPr="00421870" w:rsidRDefault="005378B8">
            <w:pPr>
              <w:rPr>
                <w:color w:val="000000" w:themeColor="text1"/>
              </w:rPr>
            </w:pPr>
            <w:r w:rsidRPr="00421870">
              <w:rPr>
                <w:color w:val="000000" w:themeColor="text1"/>
              </w:rPr>
              <w:t>Xã Tả Phìn</w:t>
            </w:r>
          </w:p>
        </w:tc>
        <w:tc>
          <w:tcPr>
            <w:tcW w:w="1198" w:type="dxa"/>
            <w:tcBorders>
              <w:top w:val="nil"/>
              <w:left w:val="nil"/>
              <w:bottom w:val="single" w:sz="4" w:space="0" w:color="A9A9A9"/>
              <w:right w:val="single" w:sz="4" w:space="0" w:color="A9A9A9"/>
            </w:tcBorders>
            <w:vAlign w:val="center"/>
          </w:tcPr>
          <w:p w14:paraId="3E9FB1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578A74"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2C673200" w14:textId="77777777" w:rsidR="008E219D" w:rsidRPr="00421870" w:rsidRDefault="005378B8">
            <w:pPr>
              <w:rPr>
                <w:color w:val="000000" w:themeColor="text1"/>
              </w:rPr>
            </w:pPr>
            <w:r w:rsidRPr="00421870">
              <w:rPr>
                <w:color w:val="000000" w:themeColor="text1"/>
              </w:rPr>
              <w:t>Tỉnh Lào Cai</w:t>
            </w:r>
          </w:p>
        </w:tc>
      </w:tr>
      <w:tr w:rsidR="00421870" w:rsidRPr="00421870" w14:paraId="77F9D6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2FD821" w14:textId="77777777" w:rsidR="008E219D" w:rsidRPr="00421870" w:rsidRDefault="005378B8">
            <w:pPr>
              <w:rPr>
                <w:color w:val="000000" w:themeColor="text1"/>
              </w:rPr>
            </w:pPr>
            <w:r w:rsidRPr="00421870">
              <w:rPr>
                <w:color w:val="000000" w:themeColor="text1"/>
              </w:rPr>
              <w:t>03037</w:t>
            </w:r>
          </w:p>
        </w:tc>
        <w:tc>
          <w:tcPr>
            <w:tcW w:w="2285" w:type="dxa"/>
            <w:tcBorders>
              <w:top w:val="nil"/>
              <w:left w:val="nil"/>
              <w:bottom w:val="single" w:sz="4" w:space="0" w:color="A9A9A9"/>
              <w:right w:val="single" w:sz="4" w:space="0" w:color="A9A9A9"/>
            </w:tcBorders>
            <w:vAlign w:val="center"/>
          </w:tcPr>
          <w:p w14:paraId="1F83427B" w14:textId="77777777" w:rsidR="008E219D" w:rsidRPr="00421870" w:rsidRDefault="005378B8">
            <w:pPr>
              <w:rPr>
                <w:color w:val="000000" w:themeColor="text1"/>
              </w:rPr>
            </w:pPr>
            <w:r w:rsidRPr="00421870">
              <w:rPr>
                <w:color w:val="000000" w:themeColor="text1"/>
              </w:rPr>
              <w:t>Xã Tả Van</w:t>
            </w:r>
          </w:p>
        </w:tc>
        <w:tc>
          <w:tcPr>
            <w:tcW w:w="1198" w:type="dxa"/>
            <w:tcBorders>
              <w:top w:val="nil"/>
              <w:left w:val="nil"/>
              <w:bottom w:val="single" w:sz="4" w:space="0" w:color="A9A9A9"/>
              <w:right w:val="single" w:sz="4" w:space="0" w:color="A9A9A9"/>
            </w:tcBorders>
            <w:vAlign w:val="center"/>
          </w:tcPr>
          <w:p w14:paraId="099A300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30E04B"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1D198B18" w14:textId="77777777" w:rsidR="008E219D" w:rsidRPr="00421870" w:rsidRDefault="005378B8">
            <w:pPr>
              <w:rPr>
                <w:color w:val="000000" w:themeColor="text1"/>
              </w:rPr>
            </w:pPr>
            <w:r w:rsidRPr="00421870">
              <w:rPr>
                <w:color w:val="000000" w:themeColor="text1"/>
              </w:rPr>
              <w:t>Tỉnh Lào Cai</w:t>
            </w:r>
          </w:p>
        </w:tc>
      </w:tr>
      <w:tr w:rsidR="00421870" w:rsidRPr="00421870" w14:paraId="732016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98BBF4" w14:textId="77777777" w:rsidR="008E219D" w:rsidRPr="00421870" w:rsidRDefault="005378B8">
            <w:pPr>
              <w:rPr>
                <w:color w:val="000000" w:themeColor="text1"/>
              </w:rPr>
            </w:pPr>
            <w:r w:rsidRPr="00421870">
              <w:rPr>
                <w:color w:val="000000" w:themeColor="text1"/>
              </w:rPr>
              <w:t>03043</w:t>
            </w:r>
          </w:p>
        </w:tc>
        <w:tc>
          <w:tcPr>
            <w:tcW w:w="2285" w:type="dxa"/>
            <w:tcBorders>
              <w:top w:val="nil"/>
              <w:left w:val="nil"/>
              <w:bottom w:val="single" w:sz="4" w:space="0" w:color="A9A9A9"/>
              <w:right w:val="single" w:sz="4" w:space="0" w:color="A9A9A9"/>
            </w:tcBorders>
            <w:vAlign w:val="center"/>
          </w:tcPr>
          <w:p w14:paraId="6C6F652B" w14:textId="77777777" w:rsidR="008E219D" w:rsidRPr="00421870" w:rsidRDefault="005378B8">
            <w:pPr>
              <w:rPr>
                <w:color w:val="000000" w:themeColor="text1"/>
              </w:rPr>
            </w:pPr>
            <w:r w:rsidRPr="00421870">
              <w:rPr>
                <w:color w:val="000000" w:themeColor="text1"/>
              </w:rPr>
              <w:t>Xã Mường Bo</w:t>
            </w:r>
          </w:p>
        </w:tc>
        <w:tc>
          <w:tcPr>
            <w:tcW w:w="1198" w:type="dxa"/>
            <w:tcBorders>
              <w:top w:val="nil"/>
              <w:left w:val="nil"/>
              <w:bottom w:val="single" w:sz="4" w:space="0" w:color="A9A9A9"/>
              <w:right w:val="single" w:sz="4" w:space="0" w:color="A9A9A9"/>
            </w:tcBorders>
            <w:vAlign w:val="center"/>
          </w:tcPr>
          <w:p w14:paraId="0889012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FF2465"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1673/NQ-UBTVQH15; Ngày: 16/06/2025</w:t>
            </w:r>
          </w:p>
        </w:tc>
        <w:tc>
          <w:tcPr>
            <w:tcW w:w="1695" w:type="dxa"/>
            <w:tcBorders>
              <w:top w:val="nil"/>
              <w:left w:val="nil"/>
              <w:bottom w:val="single" w:sz="4" w:space="0" w:color="A9A9A9"/>
              <w:right w:val="single" w:sz="4" w:space="0" w:color="A9A9A9"/>
            </w:tcBorders>
            <w:vAlign w:val="center"/>
          </w:tcPr>
          <w:p w14:paraId="7923F2A2" w14:textId="77777777" w:rsidR="008E219D" w:rsidRPr="00421870" w:rsidRDefault="005378B8">
            <w:pPr>
              <w:rPr>
                <w:color w:val="000000" w:themeColor="text1"/>
              </w:rPr>
            </w:pPr>
            <w:r w:rsidRPr="00421870">
              <w:rPr>
                <w:color w:val="000000" w:themeColor="text1"/>
              </w:rPr>
              <w:t>Tỉnh Lào Cai</w:t>
            </w:r>
          </w:p>
        </w:tc>
      </w:tr>
      <w:tr w:rsidR="00421870" w:rsidRPr="00421870" w14:paraId="4898168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12E55B" w14:textId="77777777" w:rsidR="008E219D" w:rsidRPr="00421870" w:rsidRDefault="005378B8">
            <w:pPr>
              <w:rPr>
                <w:color w:val="000000" w:themeColor="text1"/>
              </w:rPr>
            </w:pPr>
            <w:r w:rsidRPr="00421870">
              <w:rPr>
                <w:color w:val="000000" w:themeColor="text1"/>
              </w:rPr>
              <w:lastRenderedPageBreak/>
              <w:t>03046</w:t>
            </w:r>
          </w:p>
        </w:tc>
        <w:tc>
          <w:tcPr>
            <w:tcW w:w="2285" w:type="dxa"/>
            <w:tcBorders>
              <w:top w:val="nil"/>
              <w:left w:val="nil"/>
              <w:bottom w:val="single" w:sz="4" w:space="0" w:color="A9A9A9"/>
              <w:right w:val="single" w:sz="4" w:space="0" w:color="A9A9A9"/>
            </w:tcBorders>
            <w:vAlign w:val="center"/>
          </w:tcPr>
          <w:p w14:paraId="3CF5AD4C" w14:textId="77777777" w:rsidR="008E219D" w:rsidRPr="00421870" w:rsidRDefault="005378B8">
            <w:pPr>
              <w:rPr>
                <w:color w:val="000000" w:themeColor="text1"/>
              </w:rPr>
            </w:pPr>
            <w:r w:rsidRPr="00421870">
              <w:rPr>
                <w:color w:val="000000" w:themeColor="text1"/>
              </w:rPr>
              <w:t>Xã Bản Hồ</w:t>
            </w:r>
          </w:p>
        </w:tc>
        <w:tc>
          <w:tcPr>
            <w:tcW w:w="1198" w:type="dxa"/>
            <w:tcBorders>
              <w:top w:val="nil"/>
              <w:left w:val="nil"/>
              <w:bottom w:val="single" w:sz="4" w:space="0" w:color="A9A9A9"/>
              <w:right w:val="single" w:sz="4" w:space="0" w:color="A9A9A9"/>
            </w:tcBorders>
            <w:vAlign w:val="center"/>
          </w:tcPr>
          <w:p w14:paraId="3806234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839555"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7904CF78" w14:textId="77777777" w:rsidR="008E219D" w:rsidRPr="00421870" w:rsidRDefault="005378B8">
            <w:pPr>
              <w:rPr>
                <w:color w:val="000000" w:themeColor="text1"/>
              </w:rPr>
            </w:pPr>
            <w:r w:rsidRPr="00421870">
              <w:rPr>
                <w:color w:val="000000" w:themeColor="text1"/>
              </w:rPr>
              <w:t>Tỉnh Lào Cai</w:t>
            </w:r>
          </w:p>
        </w:tc>
      </w:tr>
      <w:tr w:rsidR="00421870" w:rsidRPr="00421870" w14:paraId="4AD46B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A4C3C3" w14:textId="77777777" w:rsidR="008E219D" w:rsidRPr="00421870" w:rsidRDefault="005378B8">
            <w:pPr>
              <w:rPr>
                <w:color w:val="000000" w:themeColor="text1"/>
              </w:rPr>
            </w:pPr>
            <w:r w:rsidRPr="00421870">
              <w:rPr>
                <w:color w:val="000000" w:themeColor="text1"/>
              </w:rPr>
              <w:t>03061</w:t>
            </w:r>
          </w:p>
        </w:tc>
        <w:tc>
          <w:tcPr>
            <w:tcW w:w="2285" w:type="dxa"/>
            <w:tcBorders>
              <w:top w:val="nil"/>
              <w:left w:val="nil"/>
              <w:bottom w:val="single" w:sz="4" w:space="0" w:color="A9A9A9"/>
              <w:right w:val="single" w:sz="4" w:space="0" w:color="A9A9A9"/>
            </w:tcBorders>
            <w:vAlign w:val="center"/>
          </w:tcPr>
          <w:p w14:paraId="04F6C258" w14:textId="77777777" w:rsidR="008E219D" w:rsidRPr="00421870" w:rsidRDefault="005378B8">
            <w:pPr>
              <w:rPr>
                <w:color w:val="000000" w:themeColor="text1"/>
              </w:rPr>
            </w:pPr>
            <w:r w:rsidRPr="00421870">
              <w:rPr>
                <w:color w:val="000000" w:themeColor="text1"/>
              </w:rPr>
              <w:t>Xã Võ Lao</w:t>
            </w:r>
          </w:p>
        </w:tc>
        <w:tc>
          <w:tcPr>
            <w:tcW w:w="1198" w:type="dxa"/>
            <w:tcBorders>
              <w:top w:val="nil"/>
              <w:left w:val="nil"/>
              <w:bottom w:val="single" w:sz="4" w:space="0" w:color="A9A9A9"/>
              <w:right w:val="single" w:sz="4" w:space="0" w:color="A9A9A9"/>
            </w:tcBorders>
            <w:vAlign w:val="center"/>
          </w:tcPr>
          <w:p w14:paraId="098A6DC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A253E5"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5479418C" w14:textId="77777777" w:rsidR="008E219D" w:rsidRPr="00421870" w:rsidRDefault="005378B8">
            <w:pPr>
              <w:rPr>
                <w:color w:val="000000" w:themeColor="text1"/>
              </w:rPr>
            </w:pPr>
            <w:r w:rsidRPr="00421870">
              <w:rPr>
                <w:color w:val="000000" w:themeColor="text1"/>
              </w:rPr>
              <w:t>Tỉnh Lào Cai</w:t>
            </w:r>
          </w:p>
        </w:tc>
      </w:tr>
      <w:tr w:rsidR="00421870" w:rsidRPr="00421870" w14:paraId="71022ED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1ADD35" w14:textId="77777777" w:rsidR="008E219D" w:rsidRPr="00421870" w:rsidRDefault="005378B8">
            <w:pPr>
              <w:rPr>
                <w:color w:val="000000" w:themeColor="text1"/>
              </w:rPr>
            </w:pPr>
            <w:r w:rsidRPr="00421870">
              <w:rPr>
                <w:color w:val="000000" w:themeColor="text1"/>
              </w:rPr>
              <w:t>03076</w:t>
            </w:r>
          </w:p>
        </w:tc>
        <w:tc>
          <w:tcPr>
            <w:tcW w:w="2285" w:type="dxa"/>
            <w:tcBorders>
              <w:top w:val="nil"/>
              <w:left w:val="nil"/>
              <w:bottom w:val="single" w:sz="4" w:space="0" w:color="A9A9A9"/>
              <w:right w:val="single" w:sz="4" w:space="0" w:color="A9A9A9"/>
            </w:tcBorders>
            <w:vAlign w:val="center"/>
          </w:tcPr>
          <w:p w14:paraId="6BA52925" w14:textId="77777777" w:rsidR="008E219D" w:rsidRPr="00421870" w:rsidRDefault="005378B8">
            <w:pPr>
              <w:rPr>
                <w:color w:val="000000" w:themeColor="text1"/>
              </w:rPr>
            </w:pPr>
            <w:r w:rsidRPr="00421870">
              <w:rPr>
                <w:color w:val="000000" w:themeColor="text1"/>
              </w:rPr>
              <w:t>Xã Nậm Chày</w:t>
            </w:r>
          </w:p>
        </w:tc>
        <w:tc>
          <w:tcPr>
            <w:tcW w:w="1198" w:type="dxa"/>
            <w:tcBorders>
              <w:top w:val="nil"/>
              <w:left w:val="nil"/>
              <w:bottom w:val="single" w:sz="4" w:space="0" w:color="A9A9A9"/>
              <w:right w:val="single" w:sz="4" w:space="0" w:color="A9A9A9"/>
            </w:tcBorders>
            <w:vAlign w:val="center"/>
          </w:tcPr>
          <w:p w14:paraId="3A286A0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B794712"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36A848EB" w14:textId="77777777" w:rsidR="008E219D" w:rsidRPr="00421870" w:rsidRDefault="005378B8">
            <w:pPr>
              <w:rPr>
                <w:color w:val="000000" w:themeColor="text1"/>
              </w:rPr>
            </w:pPr>
            <w:r w:rsidRPr="00421870">
              <w:rPr>
                <w:color w:val="000000" w:themeColor="text1"/>
              </w:rPr>
              <w:t>Tỉnh Lào Cai</w:t>
            </w:r>
          </w:p>
        </w:tc>
      </w:tr>
      <w:tr w:rsidR="00421870" w:rsidRPr="00421870" w14:paraId="70D9209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CCF022" w14:textId="77777777" w:rsidR="008E219D" w:rsidRPr="00421870" w:rsidRDefault="005378B8">
            <w:pPr>
              <w:rPr>
                <w:color w:val="000000" w:themeColor="text1"/>
              </w:rPr>
            </w:pPr>
            <w:r w:rsidRPr="00421870">
              <w:rPr>
                <w:color w:val="000000" w:themeColor="text1"/>
              </w:rPr>
              <w:t>03082</w:t>
            </w:r>
          </w:p>
        </w:tc>
        <w:tc>
          <w:tcPr>
            <w:tcW w:w="2285" w:type="dxa"/>
            <w:tcBorders>
              <w:top w:val="nil"/>
              <w:left w:val="nil"/>
              <w:bottom w:val="single" w:sz="4" w:space="0" w:color="A9A9A9"/>
              <w:right w:val="single" w:sz="4" w:space="0" w:color="A9A9A9"/>
            </w:tcBorders>
            <w:vAlign w:val="center"/>
          </w:tcPr>
          <w:p w14:paraId="0025415D" w14:textId="77777777" w:rsidR="008E219D" w:rsidRPr="00421870" w:rsidRDefault="005378B8">
            <w:pPr>
              <w:rPr>
                <w:color w:val="000000" w:themeColor="text1"/>
              </w:rPr>
            </w:pPr>
            <w:r w:rsidRPr="00421870">
              <w:rPr>
                <w:color w:val="000000" w:themeColor="text1"/>
              </w:rPr>
              <w:t>Xã Văn Bàn</w:t>
            </w:r>
          </w:p>
        </w:tc>
        <w:tc>
          <w:tcPr>
            <w:tcW w:w="1198" w:type="dxa"/>
            <w:tcBorders>
              <w:top w:val="nil"/>
              <w:left w:val="nil"/>
              <w:bottom w:val="single" w:sz="4" w:space="0" w:color="A9A9A9"/>
              <w:right w:val="single" w:sz="4" w:space="0" w:color="A9A9A9"/>
            </w:tcBorders>
            <w:vAlign w:val="center"/>
          </w:tcPr>
          <w:p w14:paraId="30494D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3884BD"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1E48FB30" w14:textId="77777777" w:rsidR="008E219D" w:rsidRPr="00421870" w:rsidRDefault="005378B8">
            <w:pPr>
              <w:rPr>
                <w:color w:val="000000" w:themeColor="text1"/>
              </w:rPr>
            </w:pPr>
            <w:r w:rsidRPr="00421870">
              <w:rPr>
                <w:color w:val="000000" w:themeColor="text1"/>
              </w:rPr>
              <w:t>Tỉnh Lào Cai</w:t>
            </w:r>
          </w:p>
        </w:tc>
      </w:tr>
      <w:tr w:rsidR="00421870" w:rsidRPr="00421870" w14:paraId="2919CB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C393D3" w14:textId="77777777" w:rsidR="008E219D" w:rsidRPr="00421870" w:rsidRDefault="005378B8">
            <w:pPr>
              <w:rPr>
                <w:color w:val="000000" w:themeColor="text1"/>
              </w:rPr>
            </w:pPr>
            <w:r w:rsidRPr="00421870">
              <w:rPr>
                <w:color w:val="000000" w:themeColor="text1"/>
              </w:rPr>
              <w:t>03085</w:t>
            </w:r>
          </w:p>
        </w:tc>
        <w:tc>
          <w:tcPr>
            <w:tcW w:w="2285" w:type="dxa"/>
            <w:tcBorders>
              <w:top w:val="nil"/>
              <w:left w:val="nil"/>
              <w:bottom w:val="single" w:sz="4" w:space="0" w:color="A9A9A9"/>
              <w:right w:val="single" w:sz="4" w:space="0" w:color="A9A9A9"/>
            </w:tcBorders>
            <w:vAlign w:val="center"/>
          </w:tcPr>
          <w:p w14:paraId="6E0AD932" w14:textId="77777777" w:rsidR="008E219D" w:rsidRPr="00421870" w:rsidRDefault="005378B8">
            <w:pPr>
              <w:rPr>
                <w:color w:val="000000" w:themeColor="text1"/>
              </w:rPr>
            </w:pPr>
            <w:r w:rsidRPr="00421870">
              <w:rPr>
                <w:color w:val="000000" w:themeColor="text1"/>
              </w:rPr>
              <w:t>Xã Nậm Xé</w:t>
            </w:r>
          </w:p>
        </w:tc>
        <w:tc>
          <w:tcPr>
            <w:tcW w:w="1198" w:type="dxa"/>
            <w:tcBorders>
              <w:top w:val="nil"/>
              <w:left w:val="nil"/>
              <w:bottom w:val="single" w:sz="4" w:space="0" w:color="A9A9A9"/>
              <w:right w:val="single" w:sz="4" w:space="0" w:color="A9A9A9"/>
            </w:tcBorders>
            <w:vAlign w:val="center"/>
          </w:tcPr>
          <w:p w14:paraId="313B414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454DFD"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02CDB808" w14:textId="77777777" w:rsidR="008E219D" w:rsidRPr="00421870" w:rsidRDefault="005378B8">
            <w:pPr>
              <w:rPr>
                <w:color w:val="000000" w:themeColor="text1"/>
              </w:rPr>
            </w:pPr>
            <w:r w:rsidRPr="00421870">
              <w:rPr>
                <w:color w:val="000000" w:themeColor="text1"/>
              </w:rPr>
              <w:t>Tỉnh Lào Cai</w:t>
            </w:r>
          </w:p>
        </w:tc>
      </w:tr>
      <w:tr w:rsidR="00421870" w:rsidRPr="00421870" w14:paraId="2C16A14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A37083" w14:textId="77777777" w:rsidR="008E219D" w:rsidRPr="00421870" w:rsidRDefault="005378B8">
            <w:pPr>
              <w:rPr>
                <w:color w:val="000000" w:themeColor="text1"/>
              </w:rPr>
            </w:pPr>
            <w:r w:rsidRPr="00421870">
              <w:rPr>
                <w:color w:val="000000" w:themeColor="text1"/>
              </w:rPr>
              <w:t>03091</w:t>
            </w:r>
          </w:p>
        </w:tc>
        <w:tc>
          <w:tcPr>
            <w:tcW w:w="2285" w:type="dxa"/>
            <w:tcBorders>
              <w:top w:val="nil"/>
              <w:left w:val="nil"/>
              <w:bottom w:val="single" w:sz="4" w:space="0" w:color="A9A9A9"/>
              <w:right w:val="single" w:sz="4" w:space="0" w:color="A9A9A9"/>
            </w:tcBorders>
            <w:vAlign w:val="center"/>
          </w:tcPr>
          <w:p w14:paraId="62204594" w14:textId="77777777" w:rsidR="008E219D" w:rsidRPr="00421870" w:rsidRDefault="005378B8">
            <w:pPr>
              <w:rPr>
                <w:color w:val="000000" w:themeColor="text1"/>
              </w:rPr>
            </w:pPr>
            <w:r w:rsidRPr="00421870">
              <w:rPr>
                <w:color w:val="000000" w:themeColor="text1"/>
              </w:rPr>
              <w:t xml:space="preserve">Xã Chiềng Ken </w:t>
            </w:r>
          </w:p>
        </w:tc>
        <w:tc>
          <w:tcPr>
            <w:tcW w:w="1198" w:type="dxa"/>
            <w:tcBorders>
              <w:top w:val="nil"/>
              <w:left w:val="nil"/>
              <w:bottom w:val="single" w:sz="4" w:space="0" w:color="A9A9A9"/>
              <w:right w:val="single" w:sz="4" w:space="0" w:color="A9A9A9"/>
            </w:tcBorders>
            <w:vAlign w:val="center"/>
          </w:tcPr>
          <w:p w14:paraId="0B1A1F8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373816"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556F5B83" w14:textId="77777777" w:rsidR="008E219D" w:rsidRPr="00421870" w:rsidRDefault="005378B8">
            <w:pPr>
              <w:rPr>
                <w:color w:val="000000" w:themeColor="text1"/>
              </w:rPr>
            </w:pPr>
            <w:r w:rsidRPr="00421870">
              <w:rPr>
                <w:color w:val="000000" w:themeColor="text1"/>
              </w:rPr>
              <w:t>Tỉnh Lào Cai</w:t>
            </w:r>
          </w:p>
        </w:tc>
      </w:tr>
      <w:tr w:rsidR="00421870" w:rsidRPr="00421870" w14:paraId="015EDC2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36282F" w14:textId="77777777" w:rsidR="008E219D" w:rsidRPr="00421870" w:rsidRDefault="005378B8">
            <w:pPr>
              <w:rPr>
                <w:color w:val="000000" w:themeColor="text1"/>
              </w:rPr>
            </w:pPr>
            <w:r w:rsidRPr="00421870">
              <w:rPr>
                <w:color w:val="000000" w:themeColor="text1"/>
              </w:rPr>
              <w:t>03103</w:t>
            </w:r>
          </w:p>
        </w:tc>
        <w:tc>
          <w:tcPr>
            <w:tcW w:w="2285" w:type="dxa"/>
            <w:tcBorders>
              <w:top w:val="nil"/>
              <w:left w:val="nil"/>
              <w:bottom w:val="single" w:sz="4" w:space="0" w:color="A9A9A9"/>
              <w:right w:val="single" w:sz="4" w:space="0" w:color="A9A9A9"/>
            </w:tcBorders>
            <w:vAlign w:val="center"/>
          </w:tcPr>
          <w:p w14:paraId="67B09BE4" w14:textId="77777777" w:rsidR="008E219D" w:rsidRPr="00421870" w:rsidRDefault="005378B8">
            <w:pPr>
              <w:rPr>
                <w:color w:val="000000" w:themeColor="text1"/>
              </w:rPr>
            </w:pPr>
            <w:r w:rsidRPr="00421870">
              <w:rPr>
                <w:color w:val="000000" w:themeColor="text1"/>
              </w:rPr>
              <w:t>Xã Khánh Yên</w:t>
            </w:r>
          </w:p>
        </w:tc>
        <w:tc>
          <w:tcPr>
            <w:tcW w:w="1198" w:type="dxa"/>
            <w:tcBorders>
              <w:top w:val="nil"/>
              <w:left w:val="nil"/>
              <w:bottom w:val="single" w:sz="4" w:space="0" w:color="A9A9A9"/>
              <w:right w:val="single" w:sz="4" w:space="0" w:color="A9A9A9"/>
            </w:tcBorders>
            <w:vAlign w:val="center"/>
          </w:tcPr>
          <w:p w14:paraId="7D596D9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CE2C0B"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027C9B4F" w14:textId="77777777" w:rsidR="008E219D" w:rsidRPr="00421870" w:rsidRDefault="005378B8">
            <w:pPr>
              <w:rPr>
                <w:color w:val="000000" w:themeColor="text1"/>
              </w:rPr>
            </w:pPr>
            <w:r w:rsidRPr="00421870">
              <w:rPr>
                <w:color w:val="000000" w:themeColor="text1"/>
              </w:rPr>
              <w:t>Tỉnh Lào Cai</w:t>
            </w:r>
          </w:p>
        </w:tc>
      </w:tr>
      <w:tr w:rsidR="00421870" w:rsidRPr="00421870" w14:paraId="5B67CE9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315FDA" w14:textId="77777777" w:rsidR="008E219D" w:rsidRPr="00421870" w:rsidRDefault="005378B8">
            <w:pPr>
              <w:rPr>
                <w:color w:val="000000" w:themeColor="text1"/>
              </w:rPr>
            </w:pPr>
            <w:r w:rsidRPr="00421870">
              <w:rPr>
                <w:color w:val="000000" w:themeColor="text1"/>
              </w:rPr>
              <w:t>03106</w:t>
            </w:r>
          </w:p>
        </w:tc>
        <w:tc>
          <w:tcPr>
            <w:tcW w:w="2285" w:type="dxa"/>
            <w:tcBorders>
              <w:top w:val="nil"/>
              <w:left w:val="nil"/>
              <w:bottom w:val="single" w:sz="4" w:space="0" w:color="A9A9A9"/>
              <w:right w:val="single" w:sz="4" w:space="0" w:color="A9A9A9"/>
            </w:tcBorders>
            <w:vAlign w:val="center"/>
          </w:tcPr>
          <w:p w14:paraId="1436ECD5" w14:textId="77777777" w:rsidR="008E219D" w:rsidRPr="00421870" w:rsidRDefault="005378B8">
            <w:pPr>
              <w:rPr>
                <w:color w:val="000000" w:themeColor="text1"/>
              </w:rPr>
            </w:pPr>
            <w:r w:rsidRPr="00421870">
              <w:rPr>
                <w:color w:val="000000" w:themeColor="text1"/>
              </w:rPr>
              <w:t>Xã Dương Quỳ</w:t>
            </w:r>
          </w:p>
        </w:tc>
        <w:tc>
          <w:tcPr>
            <w:tcW w:w="1198" w:type="dxa"/>
            <w:tcBorders>
              <w:top w:val="nil"/>
              <w:left w:val="nil"/>
              <w:bottom w:val="single" w:sz="4" w:space="0" w:color="A9A9A9"/>
              <w:right w:val="single" w:sz="4" w:space="0" w:color="A9A9A9"/>
            </w:tcBorders>
            <w:vAlign w:val="center"/>
          </w:tcPr>
          <w:p w14:paraId="1A28686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B3A9DD3"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32C57009" w14:textId="77777777" w:rsidR="008E219D" w:rsidRPr="00421870" w:rsidRDefault="005378B8">
            <w:pPr>
              <w:rPr>
                <w:color w:val="000000" w:themeColor="text1"/>
              </w:rPr>
            </w:pPr>
            <w:r w:rsidRPr="00421870">
              <w:rPr>
                <w:color w:val="000000" w:themeColor="text1"/>
              </w:rPr>
              <w:t>Tỉnh Lào Cai</w:t>
            </w:r>
          </w:p>
        </w:tc>
      </w:tr>
      <w:tr w:rsidR="00421870" w:rsidRPr="00421870" w14:paraId="12D54B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6CDE48" w14:textId="77777777" w:rsidR="008E219D" w:rsidRPr="00421870" w:rsidRDefault="005378B8">
            <w:pPr>
              <w:rPr>
                <w:color w:val="000000" w:themeColor="text1"/>
              </w:rPr>
            </w:pPr>
            <w:r w:rsidRPr="00421870">
              <w:rPr>
                <w:color w:val="000000" w:themeColor="text1"/>
              </w:rPr>
              <w:t>03121</w:t>
            </w:r>
          </w:p>
        </w:tc>
        <w:tc>
          <w:tcPr>
            <w:tcW w:w="2285" w:type="dxa"/>
            <w:tcBorders>
              <w:top w:val="nil"/>
              <w:left w:val="nil"/>
              <w:bottom w:val="single" w:sz="4" w:space="0" w:color="A9A9A9"/>
              <w:right w:val="single" w:sz="4" w:space="0" w:color="A9A9A9"/>
            </w:tcBorders>
            <w:vAlign w:val="center"/>
          </w:tcPr>
          <w:p w14:paraId="439833D1" w14:textId="77777777" w:rsidR="008E219D" w:rsidRPr="00421870" w:rsidRDefault="005378B8">
            <w:pPr>
              <w:rPr>
                <w:color w:val="000000" w:themeColor="text1"/>
              </w:rPr>
            </w:pPr>
            <w:r w:rsidRPr="00421870">
              <w:rPr>
                <w:color w:val="000000" w:themeColor="text1"/>
              </w:rPr>
              <w:t>Xã Minh Lương</w:t>
            </w:r>
          </w:p>
        </w:tc>
        <w:tc>
          <w:tcPr>
            <w:tcW w:w="1198" w:type="dxa"/>
            <w:tcBorders>
              <w:top w:val="nil"/>
              <w:left w:val="nil"/>
              <w:bottom w:val="single" w:sz="4" w:space="0" w:color="A9A9A9"/>
              <w:right w:val="single" w:sz="4" w:space="0" w:color="A9A9A9"/>
            </w:tcBorders>
            <w:vAlign w:val="center"/>
          </w:tcPr>
          <w:p w14:paraId="4108B39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DE7975"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42E62990" w14:textId="77777777" w:rsidR="008E219D" w:rsidRPr="00421870" w:rsidRDefault="005378B8">
            <w:pPr>
              <w:rPr>
                <w:color w:val="000000" w:themeColor="text1"/>
              </w:rPr>
            </w:pPr>
            <w:r w:rsidRPr="00421870">
              <w:rPr>
                <w:color w:val="000000" w:themeColor="text1"/>
              </w:rPr>
              <w:t>Tỉnh Lào Cai</w:t>
            </w:r>
          </w:p>
        </w:tc>
      </w:tr>
      <w:tr w:rsidR="00421870" w:rsidRPr="00421870" w14:paraId="0962A77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C45DC6" w14:textId="77777777" w:rsidR="008E219D" w:rsidRPr="00421870" w:rsidRDefault="005378B8">
            <w:pPr>
              <w:rPr>
                <w:color w:val="000000" w:themeColor="text1"/>
              </w:rPr>
            </w:pPr>
            <w:r w:rsidRPr="00421870">
              <w:rPr>
                <w:color w:val="000000" w:themeColor="text1"/>
              </w:rPr>
              <w:t>04252</w:t>
            </w:r>
          </w:p>
        </w:tc>
        <w:tc>
          <w:tcPr>
            <w:tcW w:w="2285" w:type="dxa"/>
            <w:tcBorders>
              <w:top w:val="nil"/>
              <w:left w:val="nil"/>
              <w:bottom w:val="single" w:sz="4" w:space="0" w:color="A9A9A9"/>
              <w:right w:val="single" w:sz="4" w:space="0" w:color="A9A9A9"/>
            </w:tcBorders>
            <w:vAlign w:val="center"/>
          </w:tcPr>
          <w:p w14:paraId="574E446D" w14:textId="77777777" w:rsidR="008E219D" w:rsidRPr="00421870" w:rsidRDefault="005378B8">
            <w:pPr>
              <w:rPr>
                <w:color w:val="000000" w:themeColor="text1"/>
              </w:rPr>
            </w:pPr>
            <w:r w:rsidRPr="00421870">
              <w:rPr>
                <w:color w:val="000000" w:themeColor="text1"/>
              </w:rPr>
              <w:t>Phường Yên Bái</w:t>
            </w:r>
          </w:p>
        </w:tc>
        <w:tc>
          <w:tcPr>
            <w:tcW w:w="1198" w:type="dxa"/>
            <w:tcBorders>
              <w:top w:val="nil"/>
              <w:left w:val="nil"/>
              <w:bottom w:val="single" w:sz="4" w:space="0" w:color="A9A9A9"/>
              <w:right w:val="single" w:sz="4" w:space="0" w:color="A9A9A9"/>
            </w:tcBorders>
            <w:vAlign w:val="center"/>
          </w:tcPr>
          <w:p w14:paraId="70A3FF1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E7DC1A3" w14:textId="77777777" w:rsidR="008E219D" w:rsidRPr="00421870" w:rsidRDefault="005378B8">
            <w:pPr>
              <w:rPr>
                <w:color w:val="000000" w:themeColor="text1"/>
              </w:rPr>
            </w:pPr>
            <w:r w:rsidRPr="00421870">
              <w:rPr>
                <w:color w:val="000000" w:themeColor="text1"/>
              </w:rPr>
              <w:t>Số: 1673/NQ-UBTVQH15;</w:t>
            </w:r>
            <w:r w:rsidRPr="00421870">
              <w:rPr>
                <w:color w:val="000000" w:themeColor="text1"/>
              </w:rPr>
              <w:t xml:space="preserve"> Ngày: 16/06/2025</w:t>
            </w:r>
          </w:p>
        </w:tc>
        <w:tc>
          <w:tcPr>
            <w:tcW w:w="1695" w:type="dxa"/>
            <w:tcBorders>
              <w:top w:val="nil"/>
              <w:left w:val="nil"/>
              <w:bottom w:val="single" w:sz="4" w:space="0" w:color="A9A9A9"/>
              <w:right w:val="single" w:sz="4" w:space="0" w:color="A9A9A9"/>
            </w:tcBorders>
            <w:vAlign w:val="center"/>
          </w:tcPr>
          <w:p w14:paraId="197A718B" w14:textId="77777777" w:rsidR="008E219D" w:rsidRPr="00421870" w:rsidRDefault="005378B8">
            <w:pPr>
              <w:rPr>
                <w:color w:val="000000" w:themeColor="text1"/>
              </w:rPr>
            </w:pPr>
            <w:r w:rsidRPr="00421870">
              <w:rPr>
                <w:color w:val="000000" w:themeColor="text1"/>
              </w:rPr>
              <w:t>Tỉnh Lào Cai</w:t>
            </w:r>
          </w:p>
        </w:tc>
      </w:tr>
      <w:tr w:rsidR="00421870" w:rsidRPr="00421870" w14:paraId="41E04AB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BFE630" w14:textId="77777777" w:rsidR="008E219D" w:rsidRPr="00421870" w:rsidRDefault="005378B8">
            <w:pPr>
              <w:rPr>
                <w:color w:val="000000" w:themeColor="text1"/>
              </w:rPr>
            </w:pPr>
            <w:r w:rsidRPr="00421870">
              <w:rPr>
                <w:color w:val="000000" w:themeColor="text1"/>
              </w:rPr>
              <w:t>04273</w:t>
            </w:r>
          </w:p>
        </w:tc>
        <w:tc>
          <w:tcPr>
            <w:tcW w:w="2285" w:type="dxa"/>
            <w:tcBorders>
              <w:top w:val="nil"/>
              <w:left w:val="nil"/>
              <w:bottom w:val="single" w:sz="4" w:space="0" w:color="A9A9A9"/>
              <w:right w:val="single" w:sz="4" w:space="0" w:color="A9A9A9"/>
            </w:tcBorders>
            <w:vAlign w:val="center"/>
          </w:tcPr>
          <w:p w14:paraId="64EE845F" w14:textId="77777777" w:rsidR="008E219D" w:rsidRPr="00421870" w:rsidRDefault="005378B8">
            <w:pPr>
              <w:rPr>
                <w:color w:val="000000" w:themeColor="text1"/>
              </w:rPr>
            </w:pPr>
            <w:r w:rsidRPr="00421870">
              <w:rPr>
                <w:color w:val="000000" w:themeColor="text1"/>
              </w:rPr>
              <w:t>Phường Nam Cường</w:t>
            </w:r>
          </w:p>
        </w:tc>
        <w:tc>
          <w:tcPr>
            <w:tcW w:w="1198" w:type="dxa"/>
            <w:tcBorders>
              <w:top w:val="nil"/>
              <w:left w:val="nil"/>
              <w:bottom w:val="single" w:sz="4" w:space="0" w:color="A9A9A9"/>
              <w:right w:val="single" w:sz="4" w:space="0" w:color="A9A9A9"/>
            </w:tcBorders>
            <w:vAlign w:val="center"/>
          </w:tcPr>
          <w:p w14:paraId="2D590E8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C8FE920"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47EF496A" w14:textId="77777777" w:rsidR="008E219D" w:rsidRPr="00421870" w:rsidRDefault="005378B8">
            <w:pPr>
              <w:rPr>
                <w:color w:val="000000" w:themeColor="text1"/>
              </w:rPr>
            </w:pPr>
            <w:r w:rsidRPr="00421870">
              <w:rPr>
                <w:color w:val="000000" w:themeColor="text1"/>
              </w:rPr>
              <w:t>Tỉnh Lào Cai</w:t>
            </w:r>
          </w:p>
        </w:tc>
      </w:tr>
      <w:tr w:rsidR="00421870" w:rsidRPr="00421870" w14:paraId="3679D70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9F14D6" w14:textId="77777777" w:rsidR="008E219D" w:rsidRPr="00421870" w:rsidRDefault="005378B8">
            <w:pPr>
              <w:rPr>
                <w:color w:val="000000" w:themeColor="text1"/>
              </w:rPr>
            </w:pPr>
            <w:r w:rsidRPr="00421870">
              <w:rPr>
                <w:color w:val="000000" w:themeColor="text1"/>
              </w:rPr>
              <w:t>04279</w:t>
            </w:r>
          </w:p>
        </w:tc>
        <w:tc>
          <w:tcPr>
            <w:tcW w:w="2285" w:type="dxa"/>
            <w:tcBorders>
              <w:top w:val="nil"/>
              <w:left w:val="nil"/>
              <w:bottom w:val="single" w:sz="4" w:space="0" w:color="A9A9A9"/>
              <w:right w:val="single" w:sz="4" w:space="0" w:color="A9A9A9"/>
            </w:tcBorders>
            <w:vAlign w:val="center"/>
          </w:tcPr>
          <w:p w14:paraId="75EF4515" w14:textId="77777777" w:rsidR="008E219D" w:rsidRPr="00421870" w:rsidRDefault="005378B8">
            <w:pPr>
              <w:rPr>
                <w:color w:val="000000" w:themeColor="text1"/>
              </w:rPr>
            </w:pPr>
            <w:r w:rsidRPr="00421870">
              <w:rPr>
                <w:color w:val="000000" w:themeColor="text1"/>
              </w:rPr>
              <w:t>Phường Văn Phú</w:t>
            </w:r>
          </w:p>
        </w:tc>
        <w:tc>
          <w:tcPr>
            <w:tcW w:w="1198" w:type="dxa"/>
            <w:tcBorders>
              <w:top w:val="nil"/>
              <w:left w:val="nil"/>
              <w:bottom w:val="single" w:sz="4" w:space="0" w:color="A9A9A9"/>
              <w:right w:val="single" w:sz="4" w:space="0" w:color="A9A9A9"/>
            </w:tcBorders>
            <w:vAlign w:val="center"/>
          </w:tcPr>
          <w:p w14:paraId="773A33A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EDDA090"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67655BA6" w14:textId="77777777" w:rsidR="008E219D" w:rsidRPr="00421870" w:rsidRDefault="005378B8">
            <w:pPr>
              <w:rPr>
                <w:color w:val="000000" w:themeColor="text1"/>
              </w:rPr>
            </w:pPr>
            <w:r w:rsidRPr="00421870">
              <w:rPr>
                <w:color w:val="000000" w:themeColor="text1"/>
              </w:rPr>
              <w:t>Tỉnh Lào Cai</w:t>
            </w:r>
          </w:p>
        </w:tc>
      </w:tr>
      <w:tr w:rsidR="00421870" w:rsidRPr="00421870" w14:paraId="6118458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3A2A2F" w14:textId="77777777" w:rsidR="008E219D" w:rsidRPr="00421870" w:rsidRDefault="005378B8">
            <w:pPr>
              <w:rPr>
                <w:color w:val="000000" w:themeColor="text1"/>
              </w:rPr>
            </w:pPr>
            <w:r w:rsidRPr="00421870">
              <w:rPr>
                <w:color w:val="000000" w:themeColor="text1"/>
              </w:rPr>
              <w:t>04288</w:t>
            </w:r>
          </w:p>
        </w:tc>
        <w:tc>
          <w:tcPr>
            <w:tcW w:w="2285" w:type="dxa"/>
            <w:tcBorders>
              <w:top w:val="nil"/>
              <w:left w:val="nil"/>
              <w:bottom w:val="single" w:sz="4" w:space="0" w:color="A9A9A9"/>
              <w:right w:val="single" w:sz="4" w:space="0" w:color="A9A9A9"/>
            </w:tcBorders>
            <w:vAlign w:val="center"/>
          </w:tcPr>
          <w:p w14:paraId="017151B4" w14:textId="77777777" w:rsidR="008E219D" w:rsidRPr="00421870" w:rsidRDefault="005378B8">
            <w:pPr>
              <w:rPr>
                <w:color w:val="000000" w:themeColor="text1"/>
              </w:rPr>
            </w:pPr>
            <w:r w:rsidRPr="00421870">
              <w:rPr>
                <w:color w:val="000000" w:themeColor="text1"/>
              </w:rPr>
              <w:t>Phường Nghĩa Lộ</w:t>
            </w:r>
          </w:p>
        </w:tc>
        <w:tc>
          <w:tcPr>
            <w:tcW w:w="1198" w:type="dxa"/>
            <w:tcBorders>
              <w:top w:val="nil"/>
              <w:left w:val="nil"/>
              <w:bottom w:val="single" w:sz="4" w:space="0" w:color="A9A9A9"/>
              <w:right w:val="single" w:sz="4" w:space="0" w:color="A9A9A9"/>
            </w:tcBorders>
            <w:vAlign w:val="center"/>
          </w:tcPr>
          <w:p w14:paraId="735806D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30B0C2C" w14:textId="77777777" w:rsidR="008E219D" w:rsidRPr="00421870" w:rsidRDefault="005378B8">
            <w:pPr>
              <w:rPr>
                <w:color w:val="000000" w:themeColor="text1"/>
              </w:rPr>
            </w:pPr>
            <w:r w:rsidRPr="00421870">
              <w:rPr>
                <w:color w:val="000000" w:themeColor="text1"/>
              </w:rPr>
              <w:t xml:space="preserve">Số: 1673/NQ-UBTVQH15;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9DEBD7E" w14:textId="77777777" w:rsidR="008E219D" w:rsidRPr="00421870" w:rsidRDefault="005378B8">
            <w:pPr>
              <w:rPr>
                <w:color w:val="000000" w:themeColor="text1"/>
              </w:rPr>
            </w:pPr>
            <w:r w:rsidRPr="00421870">
              <w:rPr>
                <w:color w:val="000000" w:themeColor="text1"/>
              </w:rPr>
              <w:t>Tỉnh Lào Cai</w:t>
            </w:r>
          </w:p>
        </w:tc>
      </w:tr>
      <w:tr w:rsidR="00421870" w:rsidRPr="00421870" w14:paraId="422855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2FC260" w14:textId="77777777" w:rsidR="008E219D" w:rsidRPr="00421870" w:rsidRDefault="005378B8">
            <w:pPr>
              <w:rPr>
                <w:color w:val="000000" w:themeColor="text1"/>
              </w:rPr>
            </w:pPr>
            <w:r w:rsidRPr="00421870">
              <w:rPr>
                <w:color w:val="000000" w:themeColor="text1"/>
              </w:rPr>
              <w:t>04303</w:t>
            </w:r>
          </w:p>
        </w:tc>
        <w:tc>
          <w:tcPr>
            <w:tcW w:w="2285" w:type="dxa"/>
            <w:tcBorders>
              <w:top w:val="nil"/>
              <w:left w:val="nil"/>
              <w:bottom w:val="single" w:sz="4" w:space="0" w:color="A9A9A9"/>
              <w:right w:val="single" w:sz="4" w:space="0" w:color="A9A9A9"/>
            </w:tcBorders>
            <w:vAlign w:val="center"/>
          </w:tcPr>
          <w:p w14:paraId="7240CC84" w14:textId="77777777" w:rsidR="008E219D" w:rsidRPr="00421870" w:rsidRDefault="005378B8">
            <w:pPr>
              <w:rPr>
                <w:color w:val="000000" w:themeColor="text1"/>
              </w:rPr>
            </w:pPr>
            <w:r w:rsidRPr="00421870">
              <w:rPr>
                <w:color w:val="000000" w:themeColor="text1"/>
              </w:rPr>
              <w:t>Xã Lục Yên</w:t>
            </w:r>
          </w:p>
        </w:tc>
        <w:tc>
          <w:tcPr>
            <w:tcW w:w="1198" w:type="dxa"/>
            <w:tcBorders>
              <w:top w:val="nil"/>
              <w:left w:val="nil"/>
              <w:bottom w:val="single" w:sz="4" w:space="0" w:color="A9A9A9"/>
              <w:right w:val="single" w:sz="4" w:space="0" w:color="A9A9A9"/>
            </w:tcBorders>
            <w:vAlign w:val="center"/>
          </w:tcPr>
          <w:p w14:paraId="3AF2D68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1C7BD2"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0CC6D00E" w14:textId="77777777" w:rsidR="008E219D" w:rsidRPr="00421870" w:rsidRDefault="005378B8">
            <w:pPr>
              <w:rPr>
                <w:color w:val="000000" w:themeColor="text1"/>
              </w:rPr>
            </w:pPr>
            <w:r w:rsidRPr="00421870">
              <w:rPr>
                <w:color w:val="000000" w:themeColor="text1"/>
              </w:rPr>
              <w:t>Tỉnh Lào Cai</w:t>
            </w:r>
          </w:p>
        </w:tc>
      </w:tr>
      <w:tr w:rsidR="00421870" w:rsidRPr="00421870" w14:paraId="1C03E35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5FDE67" w14:textId="77777777" w:rsidR="008E219D" w:rsidRPr="00421870" w:rsidRDefault="005378B8">
            <w:pPr>
              <w:rPr>
                <w:color w:val="000000" w:themeColor="text1"/>
              </w:rPr>
            </w:pPr>
            <w:r w:rsidRPr="00421870">
              <w:rPr>
                <w:color w:val="000000" w:themeColor="text1"/>
              </w:rPr>
              <w:t>04309</w:t>
            </w:r>
          </w:p>
        </w:tc>
        <w:tc>
          <w:tcPr>
            <w:tcW w:w="2285" w:type="dxa"/>
            <w:tcBorders>
              <w:top w:val="nil"/>
              <w:left w:val="nil"/>
              <w:bottom w:val="single" w:sz="4" w:space="0" w:color="A9A9A9"/>
              <w:right w:val="single" w:sz="4" w:space="0" w:color="A9A9A9"/>
            </w:tcBorders>
            <w:vAlign w:val="center"/>
          </w:tcPr>
          <w:p w14:paraId="18E3D46F" w14:textId="77777777" w:rsidR="008E219D" w:rsidRPr="00421870" w:rsidRDefault="005378B8">
            <w:pPr>
              <w:rPr>
                <w:color w:val="000000" w:themeColor="text1"/>
              </w:rPr>
            </w:pPr>
            <w:r w:rsidRPr="00421870">
              <w:rPr>
                <w:color w:val="000000" w:themeColor="text1"/>
              </w:rPr>
              <w:t>Xã Lâm Thượng</w:t>
            </w:r>
          </w:p>
        </w:tc>
        <w:tc>
          <w:tcPr>
            <w:tcW w:w="1198" w:type="dxa"/>
            <w:tcBorders>
              <w:top w:val="nil"/>
              <w:left w:val="nil"/>
              <w:bottom w:val="single" w:sz="4" w:space="0" w:color="A9A9A9"/>
              <w:right w:val="single" w:sz="4" w:space="0" w:color="A9A9A9"/>
            </w:tcBorders>
            <w:vAlign w:val="center"/>
          </w:tcPr>
          <w:p w14:paraId="775976F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350CD6"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143A4F60" w14:textId="77777777" w:rsidR="008E219D" w:rsidRPr="00421870" w:rsidRDefault="005378B8">
            <w:pPr>
              <w:rPr>
                <w:color w:val="000000" w:themeColor="text1"/>
              </w:rPr>
            </w:pPr>
            <w:r w:rsidRPr="00421870">
              <w:rPr>
                <w:color w:val="000000" w:themeColor="text1"/>
              </w:rPr>
              <w:t>Tỉnh Lào Cai</w:t>
            </w:r>
          </w:p>
        </w:tc>
      </w:tr>
      <w:tr w:rsidR="00421870" w:rsidRPr="00421870" w14:paraId="24AD47A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35C67D" w14:textId="77777777" w:rsidR="008E219D" w:rsidRPr="00421870" w:rsidRDefault="005378B8">
            <w:pPr>
              <w:rPr>
                <w:color w:val="000000" w:themeColor="text1"/>
              </w:rPr>
            </w:pPr>
            <w:r w:rsidRPr="00421870">
              <w:rPr>
                <w:color w:val="000000" w:themeColor="text1"/>
              </w:rPr>
              <w:t>04336</w:t>
            </w:r>
          </w:p>
        </w:tc>
        <w:tc>
          <w:tcPr>
            <w:tcW w:w="2285" w:type="dxa"/>
            <w:tcBorders>
              <w:top w:val="nil"/>
              <w:left w:val="nil"/>
              <w:bottom w:val="single" w:sz="4" w:space="0" w:color="A9A9A9"/>
              <w:right w:val="single" w:sz="4" w:space="0" w:color="A9A9A9"/>
            </w:tcBorders>
            <w:vAlign w:val="center"/>
          </w:tcPr>
          <w:p w14:paraId="160C9E9A" w14:textId="77777777" w:rsidR="008E219D" w:rsidRPr="00421870" w:rsidRDefault="005378B8">
            <w:pPr>
              <w:rPr>
                <w:color w:val="000000" w:themeColor="text1"/>
              </w:rPr>
            </w:pPr>
            <w:r w:rsidRPr="00421870">
              <w:rPr>
                <w:color w:val="000000" w:themeColor="text1"/>
              </w:rPr>
              <w:t>Xã Tân Lĩnh</w:t>
            </w:r>
          </w:p>
        </w:tc>
        <w:tc>
          <w:tcPr>
            <w:tcW w:w="1198" w:type="dxa"/>
            <w:tcBorders>
              <w:top w:val="nil"/>
              <w:left w:val="nil"/>
              <w:bottom w:val="single" w:sz="4" w:space="0" w:color="A9A9A9"/>
              <w:right w:val="single" w:sz="4" w:space="0" w:color="A9A9A9"/>
            </w:tcBorders>
            <w:vAlign w:val="center"/>
          </w:tcPr>
          <w:p w14:paraId="7D2D30B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B2D437"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6C8425DC" w14:textId="77777777" w:rsidR="008E219D" w:rsidRPr="00421870" w:rsidRDefault="005378B8">
            <w:pPr>
              <w:rPr>
                <w:color w:val="000000" w:themeColor="text1"/>
              </w:rPr>
            </w:pPr>
            <w:r w:rsidRPr="00421870">
              <w:rPr>
                <w:color w:val="000000" w:themeColor="text1"/>
              </w:rPr>
              <w:t>Tỉnh Lào Cai</w:t>
            </w:r>
          </w:p>
        </w:tc>
      </w:tr>
      <w:tr w:rsidR="00421870" w:rsidRPr="00421870" w14:paraId="5A90C76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A1DC1B" w14:textId="77777777" w:rsidR="008E219D" w:rsidRPr="00421870" w:rsidRDefault="005378B8">
            <w:pPr>
              <w:rPr>
                <w:color w:val="000000" w:themeColor="text1"/>
              </w:rPr>
            </w:pPr>
            <w:r w:rsidRPr="00421870">
              <w:rPr>
                <w:color w:val="000000" w:themeColor="text1"/>
              </w:rPr>
              <w:t>04342</w:t>
            </w:r>
          </w:p>
        </w:tc>
        <w:tc>
          <w:tcPr>
            <w:tcW w:w="2285" w:type="dxa"/>
            <w:tcBorders>
              <w:top w:val="nil"/>
              <w:left w:val="nil"/>
              <w:bottom w:val="single" w:sz="4" w:space="0" w:color="A9A9A9"/>
              <w:right w:val="single" w:sz="4" w:space="0" w:color="A9A9A9"/>
            </w:tcBorders>
            <w:vAlign w:val="center"/>
          </w:tcPr>
          <w:p w14:paraId="2A85D1E0" w14:textId="77777777" w:rsidR="008E219D" w:rsidRPr="00421870" w:rsidRDefault="005378B8">
            <w:pPr>
              <w:rPr>
                <w:color w:val="000000" w:themeColor="text1"/>
              </w:rPr>
            </w:pPr>
            <w:r w:rsidRPr="00421870">
              <w:rPr>
                <w:color w:val="000000" w:themeColor="text1"/>
              </w:rPr>
              <w:t>Xã</w:t>
            </w:r>
            <w:r w:rsidRPr="00421870">
              <w:rPr>
                <w:color w:val="000000" w:themeColor="text1"/>
              </w:rPr>
              <w:t xml:space="preserve"> Khánh Hòa</w:t>
            </w:r>
          </w:p>
        </w:tc>
        <w:tc>
          <w:tcPr>
            <w:tcW w:w="1198" w:type="dxa"/>
            <w:tcBorders>
              <w:top w:val="nil"/>
              <w:left w:val="nil"/>
              <w:bottom w:val="single" w:sz="4" w:space="0" w:color="A9A9A9"/>
              <w:right w:val="single" w:sz="4" w:space="0" w:color="A9A9A9"/>
            </w:tcBorders>
            <w:vAlign w:val="center"/>
          </w:tcPr>
          <w:p w14:paraId="6AD13E9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85AF3E1"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544AF473" w14:textId="77777777" w:rsidR="008E219D" w:rsidRPr="00421870" w:rsidRDefault="005378B8">
            <w:pPr>
              <w:rPr>
                <w:color w:val="000000" w:themeColor="text1"/>
              </w:rPr>
            </w:pPr>
            <w:r w:rsidRPr="00421870">
              <w:rPr>
                <w:color w:val="000000" w:themeColor="text1"/>
              </w:rPr>
              <w:t>Tỉnh Lào Cai</w:t>
            </w:r>
          </w:p>
        </w:tc>
      </w:tr>
      <w:tr w:rsidR="00421870" w:rsidRPr="00421870" w14:paraId="6C11F54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3E9C45" w14:textId="77777777" w:rsidR="008E219D" w:rsidRPr="00421870" w:rsidRDefault="005378B8">
            <w:pPr>
              <w:rPr>
                <w:color w:val="000000" w:themeColor="text1"/>
              </w:rPr>
            </w:pPr>
            <w:r w:rsidRPr="00421870">
              <w:rPr>
                <w:color w:val="000000" w:themeColor="text1"/>
              </w:rPr>
              <w:t>04345</w:t>
            </w:r>
          </w:p>
        </w:tc>
        <w:tc>
          <w:tcPr>
            <w:tcW w:w="2285" w:type="dxa"/>
            <w:tcBorders>
              <w:top w:val="nil"/>
              <w:left w:val="nil"/>
              <w:bottom w:val="single" w:sz="4" w:space="0" w:color="A9A9A9"/>
              <w:right w:val="single" w:sz="4" w:space="0" w:color="A9A9A9"/>
            </w:tcBorders>
            <w:vAlign w:val="center"/>
          </w:tcPr>
          <w:p w14:paraId="1FFE0BD0" w14:textId="77777777" w:rsidR="008E219D" w:rsidRPr="00421870" w:rsidRDefault="005378B8">
            <w:pPr>
              <w:rPr>
                <w:color w:val="000000" w:themeColor="text1"/>
              </w:rPr>
            </w:pPr>
            <w:r w:rsidRPr="00421870">
              <w:rPr>
                <w:color w:val="000000" w:themeColor="text1"/>
              </w:rPr>
              <w:t>Xã Mường Lai</w:t>
            </w:r>
          </w:p>
        </w:tc>
        <w:tc>
          <w:tcPr>
            <w:tcW w:w="1198" w:type="dxa"/>
            <w:tcBorders>
              <w:top w:val="nil"/>
              <w:left w:val="nil"/>
              <w:bottom w:val="single" w:sz="4" w:space="0" w:color="A9A9A9"/>
              <w:right w:val="single" w:sz="4" w:space="0" w:color="A9A9A9"/>
            </w:tcBorders>
            <w:vAlign w:val="center"/>
          </w:tcPr>
          <w:p w14:paraId="7017F11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881674"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3CD254F4" w14:textId="77777777" w:rsidR="008E219D" w:rsidRPr="00421870" w:rsidRDefault="005378B8">
            <w:pPr>
              <w:rPr>
                <w:color w:val="000000" w:themeColor="text1"/>
              </w:rPr>
            </w:pPr>
            <w:r w:rsidRPr="00421870">
              <w:rPr>
                <w:color w:val="000000" w:themeColor="text1"/>
              </w:rPr>
              <w:t>Tỉnh Lào Cai</w:t>
            </w:r>
          </w:p>
        </w:tc>
      </w:tr>
      <w:tr w:rsidR="00421870" w:rsidRPr="00421870" w14:paraId="7C4247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FC4A97" w14:textId="77777777" w:rsidR="008E219D" w:rsidRPr="00421870" w:rsidRDefault="005378B8">
            <w:pPr>
              <w:rPr>
                <w:color w:val="000000" w:themeColor="text1"/>
              </w:rPr>
            </w:pPr>
            <w:r w:rsidRPr="00421870">
              <w:rPr>
                <w:color w:val="000000" w:themeColor="text1"/>
              </w:rPr>
              <w:t>04363</w:t>
            </w:r>
          </w:p>
        </w:tc>
        <w:tc>
          <w:tcPr>
            <w:tcW w:w="2285" w:type="dxa"/>
            <w:tcBorders>
              <w:top w:val="nil"/>
              <w:left w:val="nil"/>
              <w:bottom w:val="single" w:sz="4" w:space="0" w:color="A9A9A9"/>
              <w:right w:val="single" w:sz="4" w:space="0" w:color="A9A9A9"/>
            </w:tcBorders>
            <w:vAlign w:val="center"/>
          </w:tcPr>
          <w:p w14:paraId="74C63E92" w14:textId="77777777" w:rsidR="008E219D" w:rsidRPr="00421870" w:rsidRDefault="005378B8">
            <w:pPr>
              <w:rPr>
                <w:color w:val="000000" w:themeColor="text1"/>
              </w:rPr>
            </w:pPr>
            <w:r w:rsidRPr="00421870">
              <w:rPr>
                <w:color w:val="000000" w:themeColor="text1"/>
              </w:rPr>
              <w:t>Xã Phúc Lợi</w:t>
            </w:r>
          </w:p>
        </w:tc>
        <w:tc>
          <w:tcPr>
            <w:tcW w:w="1198" w:type="dxa"/>
            <w:tcBorders>
              <w:top w:val="nil"/>
              <w:left w:val="nil"/>
              <w:bottom w:val="single" w:sz="4" w:space="0" w:color="A9A9A9"/>
              <w:right w:val="single" w:sz="4" w:space="0" w:color="A9A9A9"/>
            </w:tcBorders>
            <w:vAlign w:val="center"/>
          </w:tcPr>
          <w:p w14:paraId="745B5E5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3E7695"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275829A4" w14:textId="77777777" w:rsidR="008E219D" w:rsidRPr="00421870" w:rsidRDefault="005378B8">
            <w:pPr>
              <w:rPr>
                <w:color w:val="000000" w:themeColor="text1"/>
              </w:rPr>
            </w:pPr>
            <w:r w:rsidRPr="00421870">
              <w:rPr>
                <w:color w:val="000000" w:themeColor="text1"/>
              </w:rPr>
              <w:t>Tỉnh Lào Cai</w:t>
            </w:r>
          </w:p>
        </w:tc>
      </w:tr>
      <w:tr w:rsidR="00421870" w:rsidRPr="00421870" w14:paraId="0B2EEE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C2B72B" w14:textId="77777777" w:rsidR="008E219D" w:rsidRPr="00421870" w:rsidRDefault="005378B8">
            <w:pPr>
              <w:rPr>
                <w:color w:val="000000" w:themeColor="text1"/>
              </w:rPr>
            </w:pPr>
            <w:r w:rsidRPr="00421870">
              <w:rPr>
                <w:color w:val="000000" w:themeColor="text1"/>
              </w:rPr>
              <w:t>04375</w:t>
            </w:r>
          </w:p>
        </w:tc>
        <w:tc>
          <w:tcPr>
            <w:tcW w:w="2285" w:type="dxa"/>
            <w:tcBorders>
              <w:top w:val="nil"/>
              <w:left w:val="nil"/>
              <w:bottom w:val="single" w:sz="4" w:space="0" w:color="A9A9A9"/>
              <w:right w:val="single" w:sz="4" w:space="0" w:color="A9A9A9"/>
            </w:tcBorders>
            <w:vAlign w:val="center"/>
          </w:tcPr>
          <w:p w14:paraId="69F9B1A1" w14:textId="77777777" w:rsidR="008E219D" w:rsidRPr="00421870" w:rsidRDefault="005378B8">
            <w:pPr>
              <w:rPr>
                <w:color w:val="000000" w:themeColor="text1"/>
              </w:rPr>
            </w:pPr>
            <w:r w:rsidRPr="00421870">
              <w:rPr>
                <w:color w:val="000000" w:themeColor="text1"/>
              </w:rPr>
              <w:t>Xã Mậu A</w:t>
            </w:r>
          </w:p>
        </w:tc>
        <w:tc>
          <w:tcPr>
            <w:tcW w:w="1198" w:type="dxa"/>
            <w:tcBorders>
              <w:top w:val="nil"/>
              <w:left w:val="nil"/>
              <w:bottom w:val="single" w:sz="4" w:space="0" w:color="A9A9A9"/>
              <w:right w:val="single" w:sz="4" w:space="0" w:color="A9A9A9"/>
            </w:tcBorders>
            <w:vAlign w:val="center"/>
          </w:tcPr>
          <w:p w14:paraId="2B20527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097FEC" w14:textId="77777777" w:rsidR="008E219D" w:rsidRPr="00421870" w:rsidRDefault="005378B8">
            <w:pPr>
              <w:rPr>
                <w:color w:val="000000" w:themeColor="text1"/>
              </w:rPr>
            </w:pPr>
            <w:r w:rsidRPr="00421870">
              <w:rPr>
                <w:color w:val="000000" w:themeColor="text1"/>
              </w:rPr>
              <w:t xml:space="preserve">Số: 1673/NQ-UBTVQH15;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117D338A" w14:textId="77777777" w:rsidR="008E219D" w:rsidRPr="00421870" w:rsidRDefault="005378B8">
            <w:pPr>
              <w:rPr>
                <w:color w:val="000000" w:themeColor="text1"/>
              </w:rPr>
            </w:pPr>
            <w:r w:rsidRPr="00421870">
              <w:rPr>
                <w:color w:val="000000" w:themeColor="text1"/>
              </w:rPr>
              <w:t>Tỉnh Lào Cai</w:t>
            </w:r>
          </w:p>
        </w:tc>
      </w:tr>
      <w:tr w:rsidR="00421870" w:rsidRPr="00421870" w14:paraId="09C50B8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7EB042" w14:textId="77777777" w:rsidR="008E219D" w:rsidRPr="00421870" w:rsidRDefault="005378B8">
            <w:pPr>
              <w:rPr>
                <w:color w:val="000000" w:themeColor="text1"/>
              </w:rPr>
            </w:pPr>
            <w:r w:rsidRPr="00421870">
              <w:rPr>
                <w:color w:val="000000" w:themeColor="text1"/>
              </w:rPr>
              <w:t>04381</w:t>
            </w:r>
          </w:p>
        </w:tc>
        <w:tc>
          <w:tcPr>
            <w:tcW w:w="2285" w:type="dxa"/>
            <w:tcBorders>
              <w:top w:val="nil"/>
              <w:left w:val="nil"/>
              <w:bottom w:val="single" w:sz="4" w:space="0" w:color="A9A9A9"/>
              <w:right w:val="single" w:sz="4" w:space="0" w:color="A9A9A9"/>
            </w:tcBorders>
            <w:vAlign w:val="center"/>
          </w:tcPr>
          <w:p w14:paraId="713C9ED4" w14:textId="77777777" w:rsidR="008E219D" w:rsidRPr="00421870" w:rsidRDefault="005378B8">
            <w:pPr>
              <w:rPr>
                <w:color w:val="000000" w:themeColor="text1"/>
              </w:rPr>
            </w:pPr>
            <w:r w:rsidRPr="00421870">
              <w:rPr>
                <w:color w:val="000000" w:themeColor="text1"/>
              </w:rPr>
              <w:t>Xã Lâm Giang</w:t>
            </w:r>
          </w:p>
        </w:tc>
        <w:tc>
          <w:tcPr>
            <w:tcW w:w="1198" w:type="dxa"/>
            <w:tcBorders>
              <w:top w:val="nil"/>
              <w:left w:val="nil"/>
              <w:bottom w:val="single" w:sz="4" w:space="0" w:color="A9A9A9"/>
              <w:right w:val="single" w:sz="4" w:space="0" w:color="A9A9A9"/>
            </w:tcBorders>
            <w:vAlign w:val="center"/>
          </w:tcPr>
          <w:p w14:paraId="3DA6167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B898D7"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6FCC4020" w14:textId="77777777" w:rsidR="008E219D" w:rsidRPr="00421870" w:rsidRDefault="005378B8">
            <w:pPr>
              <w:rPr>
                <w:color w:val="000000" w:themeColor="text1"/>
              </w:rPr>
            </w:pPr>
            <w:r w:rsidRPr="00421870">
              <w:rPr>
                <w:color w:val="000000" w:themeColor="text1"/>
              </w:rPr>
              <w:t>Tỉnh Lào Cai</w:t>
            </w:r>
          </w:p>
        </w:tc>
      </w:tr>
      <w:tr w:rsidR="00421870" w:rsidRPr="00421870" w14:paraId="2AE4B2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581647" w14:textId="77777777" w:rsidR="008E219D" w:rsidRPr="00421870" w:rsidRDefault="005378B8">
            <w:pPr>
              <w:rPr>
                <w:color w:val="000000" w:themeColor="text1"/>
              </w:rPr>
            </w:pPr>
            <w:r w:rsidRPr="00421870">
              <w:rPr>
                <w:color w:val="000000" w:themeColor="text1"/>
              </w:rPr>
              <w:t>04387</w:t>
            </w:r>
          </w:p>
        </w:tc>
        <w:tc>
          <w:tcPr>
            <w:tcW w:w="2285" w:type="dxa"/>
            <w:tcBorders>
              <w:top w:val="nil"/>
              <w:left w:val="nil"/>
              <w:bottom w:val="single" w:sz="4" w:space="0" w:color="A9A9A9"/>
              <w:right w:val="single" w:sz="4" w:space="0" w:color="A9A9A9"/>
            </w:tcBorders>
            <w:vAlign w:val="center"/>
          </w:tcPr>
          <w:p w14:paraId="395B92A3" w14:textId="77777777" w:rsidR="008E219D" w:rsidRPr="00421870" w:rsidRDefault="005378B8">
            <w:pPr>
              <w:rPr>
                <w:color w:val="000000" w:themeColor="text1"/>
              </w:rPr>
            </w:pPr>
            <w:r w:rsidRPr="00421870">
              <w:rPr>
                <w:color w:val="000000" w:themeColor="text1"/>
              </w:rPr>
              <w:t>Xã Châu Quế</w:t>
            </w:r>
          </w:p>
        </w:tc>
        <w:tc>
          <w:tcPr>
            <w:tcW w:w="1198" w:type="dxa"/>
            <w:tcBorders>
              <w:top w:val="nil"/>
              <w:left w:val="nil"/>
              <w:bottom w:val="single" w:sz="4" w:space="0" w:color="A9A9A9"/>
              <w:right w:val="single" w:sz="4" w:space="0" w:color="A9A9A9"/>
            </w:tcBorders>
            <w:vAlign w:val="center"/>
          </w:tcPr>
          <w:p w14:paraId="09153FD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3E3582"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60976403" w14:textId="77777777" w:rsidR="008E219D" w:rsidRPr="00421870" w:rsidRDefault="005378B8">
            <w:pPr>
              <w:rPr>
                <w:color w:val="000000" w:themeColor="text1"/>
              </w:rPr>
            </w:pPr>
            <w:r w:rsidRPr="00421870">
              <w:rPr>
                <w:color w:val="000000" w:themeColor="text1"/>
              </w:rPr>
              <w:t>Tỉnh Lào Cai</w:t>
            </w:r>
          </w:p>
        </w:tc>
      </w:tr>
      <w:tr w:rsidR="00421870" w:rsidRPr="00421870" w14:paraId="7247832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969E43" w14:textId="77777777" w:rsidR="008E219D" w:rsidRPr="00421870" w:rsidRDefault="005378B8">
            <w:pPr>
              <w:rPr>
                <w:color w:val="000000" w:themeColor="text1"/>
              </w:rPr>
            </w:pPr>
            <w:r w:rsidRPr="00421870">
              <w:rPr>
                <w:color w:val="000000" w:themeColor="text1"/>
              </w:rPr>
              <w:t>04399</w:t>
            </w:r>
          </w:p>
        </w:tc>
        <w:tc>
          <w:tcPr>
            <w:tcW w:w="2285" w:type="dxa"/>
            <w:tcBorders>
              <w:top w:val="nil"/>
              <w:left w:val="nil"/>
              <w:bottom w:val="single" w:sz="4" w:space="0" w:color="A9A9A9"/>
              <w:right w:val="single" w:sz="4" w:space="0" w:color="A9A9A9"/>
            </w:tcBorders>
            <w:vAlign w:val="center"/>
          </w:tcPr>
          <w:p w14:paraId="07422A7D" w14:textId="77777777" w:rsidR="008E219D" w:rsidRPr="00421870" w:rsidRDefault="005378B8">
            <w:pPr>
              <w:rPr>
                <w:color w:val="000000" w:themeColor="text1"/>
              </w:rPr>
            </w:pPr>
            <w:r w:rsidRPr="00421870">
              <w:rPr>
                <w:color w:val="000000" w:themeColor="text1"/>
              </w:rPr>
              <w:t>Xã Đông Cuông</w:t>
            </w:r>
          </w:p>
        </w:tc>
        <w:tc>
          <w:tcPr>
            <w:tcW w:w="1198" w:type="dxa"/>
            <w:tcBorders>
              <w:top w:val="nil"/>
              <w:left w:val="nil"/>
              <w:bottom w:val="single" w:sz="4" w:space="0" w:color="A9A9A9"/>
              <w:right w:val="single" w:sz="4" w:space="0" w:color="A9A9A9"/>
            </w:tcBorders>
            <w:vAlign w:val="center"/>
          </w:tcPr>
          <w:p w14:paraId="1064AF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9DC93F"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1D3E18BB" w14:textId="77777777" w:rsidR="008E219D" w:rsidRPr="00421870" w:rsidRDefault="005378B8">
            <w:pPr>
              <w:rPr>
                <w:color w:val="000000" w:themeColor="text1"/>
              </w:rPr>
            </w:pPr>
            <w:r w:rsidRPr="00421870">
              <w:rPr>
                <w:color w:val="000000" w:themeColor="text1"/>
              </w:rPr>
              <w:t>Tỉnh Lào Cai</w:t>
            </w:r>
          </w:p>
        </w:tc>
      </w:tr>
      <w:tr w:rsidR="00421870" w:rsidRPr="00421870" w14:paraId="50B8E2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7FE7AB" w14:textId="77777777" w:rsidR="008E219D" w:rsidRPr="00421870" w:rsidRDefault="005378B8">
            <w:pPr>
              <w:rPr>
                <w:color w:val="000000" w:themeColor="text1"/>
              </w:rPr>
            </w:pPr>
            <w:r w:rsidRPr="00421870">
              <w:rPr>
                <w:color w:val="000000" w:themeColor="text1"/>
              </w:rPr>
              <w:t>04402</w:t>
            </w:r>
          </w:p>
        </w:tc>
        <w:tc>
          <w:tcPr>
            <w:tcW w:w="2285" w:type="dxa"/>
            <w:tcBorders>
              <w:top w:val="nil"/>
              <w:left w:val="nil"/>
              <w:bottom w:val="single" w:sz="4" w:space="0" w:color="A9A9A9"/>
              <w:right w:val="single" w:sz="4" w:space="0" w:color="A9A9A9"/>
            </w:tcBorders>
            <w:vAlign w:val="center"/>
          </w:tcPr>
          <w:p w14:paraId="11E76184" w14:textId="77777777" w:rsidR="008E219D" w:rsidRPr="00421870" w:rsidRDefault="005378B8">
            <w:pPr>
              <w:rPr>
                <w:color w:val="000000" w:themeColor="text1"/>
              </w:rPr>
            </w:pPr>
            <w:r w:rsidRPr="00421870">
              <w:rPr>
                <w:color w:val="000000" w:themeColor="text1"/>
              </w:rPr>
              <w:t>Xã Phong Dụ Hạ</w:t>
            </w:r>
          </w:p>
        </w:tc>
        <w:tc>
          <w:tcPr>
            <w:tcW w:w="1198" w:type="dxa"/>
            <w:tcBorders>
              <w:top w:val="nil"/>
              <w:left w:val="nil"/>
              <w:bottom w:val="single" w:sz="4" w:space="0" w:color="A9A9A9"/>
              <w:right w:val="single" w:sz="4" w:space="0" w:color="A9A9A9"/>
            </w:tcBorders>
            <w:vAlign w:val="center"/>
          </w:tcPr>
          <w:p w14:paraId="7494C8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EF690E"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1D9DFB28" w14:textId="77777777" w:rsidR="008E219D" w:rsidRPr="00421870" w:rsidRDefault="005378B8">
            <w:pPr>
              <w:rPr>
                <w:color w:val="000000" w:themeColor="text1"/>
              </w:rPr>
            </w:pPr>
            <w:r w:rsidRPr="00421870">
              <w:rPr>
                <w:color w:val="000000" w:themeColor="text1"/>
              </w:rPr>
              <w:t>Tỉnh Lào Cai</w:t>
            </w:r>
          </w:p>
        </w:tc>
      </w:tr>
      <w:tr w:rsidR="00421870" w:rsidRPr="00421870" w14:paraId="6546E4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D378F1" w14:textId="77777777" w:rsidR="008E219D" w:rsidRPr="00421870" w:rsidRDefault="005378B8">
            <w:pPr>
              <w:rPr>
                <w:color w:val="000000" w:themeColor="text1"/>
              </w:rPr>
            </w:pPr>
            <w:r w:rsidRPr="00421870">
              <w:rPr>
                <w:color w:val="000000" w:themeColor="text1"/>
              </w:rPr>
              <w:t>04423</w:t>
            </w:r>
          </w:p>
        </w:tc>
        <w:tc>
          <w:tcPr>
            <w:tcW w:w="2285" w:type="dxa"/>
            <w:tcBorders>
              <w:top w:val="nil"/>
              <w:left w:val="nil"/>
              <w:bottom w:val="single" w:sz="4" w:space="0" w:color="A9A9A9"/>
              <w:right w:val="single" w:sz="4" w:space="0" w:color="A9A9A9"/>
            </w:tcBorders>
            <w:vAlign w:val="center"/>
          </w:tcPr>
          <w:p w14:paraId="4ED38D5E" w14:textId="77777777" w:rsidR="008E219D" w:rsidRPr="00421870" w:rsidRDefault="005378B8">
            <w:pPr>
              <w:rPr>
                <w:color w:val="000000" w:themeColor="text1"/>
              </w:rPr>
            </w:pPr>
            <w:r w:rsidRPr="00421870">
              <w:rPr>
                <w:color w:val="000000" w:themeColor="text1"/>
              </w:rPr>
              <w:t xml:space="preserve">Xã Phong Dụ </w:t>
            </w:r>
            <w:r w:rsidRPr="00421870">
              <w:rPr>
                <w:color w:val="000000" w:themeColor="text1"/>
              </w:rPr>
              <w:lastRenderedPageBreak/>
              <w:t>Thượng</w:t>
            </w:r>
          </w:p>
        </w:tc>
        <w:tc>
          <w:tcPr>
            <w:tcW w:w="1198" w:type="dxa"/>
            <w:tcBorders>
              <w:top w:val="nil"/>
              <w:left w:val="nil"/>
              <w:bottom w:val="single" w:sz="4" w:space="0" w:color="A9A9A9"/>
              <w:right w:val="single" w:sz="4" w:space="0" w:color="A9A9A9"/>
            </w:tcBorders>
            <w:vAlign w:val="center"/>
          </w:tcPr>
          <w:p w14:paraId="24E3247E" w14:textId="77777777" w:rsidR="008E219D" w:rsidRPr="00421870" w:rsidRDefault="005378B8">
            <w:pPr>
              <w:rPr>
                <w:color w:val="000000" w:themeColor="text1"/>
              </w:rPr>
            </w:pPr>
            <w:r w:rsidRPr="00421870">
              <w:rPr>
                <w:color w:val="000000" w:themeColor="text1"/>
              </w:rPr>
              <w:lastRenderedPageBreak/>
              <w:t>Xã</w:t>
            </w:r>
          </w:p>
        </w:tc>
        <w:tc>
          <w:tcPr>
            <w:tcW w:w="3007" w:type="dxa"/>
            <w:tcBorders>
              <w:top w:val="nil"/>
              <w:left w:val="nil"/>
              <w:bottom w:val="single" w:sz="4" w:space="0" w:color="A9A9A9"/>
              <w:right w:val="single" w:sz="4" w:space="0" w:color="A9A9A9"/>
            </w:tcBorders>
            <w:vAlign w:val="center"/>
          </w:tcPr>
          <w:p w14:paraId="38FBCB58" w14:textId="77777777" w:rsidR="008E219D" w:rsidRPr="00421870" w:rsidRDefault="005378B8">
            <w:pPr>
              <w:rPr>
                <w:color w:val="000000" w:themeColor="text1"/>
              </w:rPr>
            </w:pPr>
            <w:r w:rsidRPr="00421870">
              <w:rPr>
                <w:color w:val="000000" w:themeColor="text1"/>
              </w:rPr>
              <w:t xml:space="preserve">Số: 1673/NQ-UBTVQH15;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2EB4B314" w14:textId="77777777" w:rsidR="008E219D" w:rsidRPr="00421870" w:rsidRDefault="005378B8">
            <w:pPr>
              <w:rPr>
                <w:color w:val="000000" w:themeColor="text1"/>
              </w:rPr>
            </w:pPr>
            <w:r w:rsidRPr="00421870">
              <w:rPr>
                <w:color w:val="000000" w:themeColor="text1"/>
              </w:rPr>
              <w:lastRenderedPageBreak/>
              <w:t>Tỉnh Lào Cai</w:t>
            </w:r>
          </w:p>
        </w:tc>
      </w:tr>
      <w:tr w:rsidR="00421870" w:rsidRPr="00421870" w14:paraId="6DC10D9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B4161B" w14:textId="77777777" w:rsidR="008E219D" w:rsidRPr="00421870" w:rsidRDefault="005378B8">
            <w:pPr>
              <w:rPr>
                <w:color w:val="000000" w:themeColor="text1"/>
              </w:rPr>
            </w:pPr>
            <w:r w:rsidRPr="00421870">
              <w:rPr>
                <w:color w:val="000000" w:themeColor="text1"/>
              </w:rPr>
              <w:lastRenderedPageBreak/>
              <w:t>04429</w:t>
            </w:r>
          </w:p>
        </w:tc>
        <w:tc>
          <w:tcPr>
            <w:tcW w:w="2285" w:type="dxa"/>
            <w:tcBorders>
              <w:top w:val="nil"/>
              <w:left w:val="nil"/>
              <w:bottom w:val="single" w:sz="4" w:space="0" w:color="A9A9A9"/>
              <w:right w:val="single" w:sz="4" w:space="0" w:color="A9A9A9"/>
            </w:tcBorders>
            <w:vAlign w:val="center"/>
          </w:tcPr>
          <w:p w14:paraId="76C104D6" w14:textId="77777777" w:rsidR="008E219D" w:rsidRPr="00421870" w:rsidRDefault="005378B8">
            <w:pPr>
              <w:rPr>
                <w:color w:val="000000" w:themeColor="text1"/>
              </w:rPr>
            </w:pPr>
            <w:r w:rsidRPr="00421870">
              <w:rPr>
                <w:color w:val="000000" w:themeColor="text1"/>
              </w:rPr>
              <w:t>Xã Tân Hợp</w:t>
            </w:r>
          </w:p>
        </w:tc>
        <w:tc>
          <w:tcPr>
            <w:tcW w:w="1198" w:type="dxa"/>
            <w:tcBorders>
              <w:top w:val="nil"/>
              <w:left w:val="nil"/>
              <w:bottom w:val="single" w:sz="4" w:space="0" w:color="A9A9A9"/>
              <w:right w:val="single" w:sz="4" w:space="0" w:color="A9A9A9"/>
            </w:tcBorders>
            <w:vAlign w:val="center"/>
          </w:tcPr>
          <w:p w14:paraId="65E38FA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0C15D9"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78AF0789" w14:textId="77777777" w:rsidR="008E219D" w:rsidRPr="00421870" w:rsidRDefault="005378B8">
            <w:pPr>
              <w:rPr>
                <w:color w:val="000000" w:themeColor="text1"/>
              </w:rPr>
            </w:pPr>
            <w:r w:rsidRPr="00421870">
              <w:rPr>
                <w:color w:val="000000" w:themeColor="text1"/>
              </w:rPr>
              <w:t>Tỉnh Lào Cai</w:t>
            </w:r>
          </w:p>
        </w:tc>
      </w:tr>
      <w:tr w:rsidR="00421870" w:rsidRPr="00421870" w14:paraId="3BA641B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32B584" w14:textId="77777777" w:rsidR="008E219D" w:rsidRPr="00421870" w:rsidRDefault="005378B8">
            <w:pPr>
              <w:rPr>
                <w:color w:val="000000" w:themeColor="text1"/>
              </w:rPr>
            </w:pPr>
            <w:r w:rsidRPr="00421870">
              <w:rPr>
                <w:color w:val="000000" w:themeColor="text1"/>
              </w:rPr>
              <w:t>04441</w:t>
            </w:r>
          </w:p>
        </w:tc>
        <w:tc>
          <w:tcPr>
            <w:tcW w:w="2285" w:type="dxa"/>
            <w:tcBorders>
              <w:top w:val="nil"/>
              <w:left w:val="nil"/>
              <w:bottom w:val="single" w:sz="4" w:space="0" w:color="A9A9A9"/>
              <w:right w:val="single" w:sz="4" w:space="0" w:color="A9A9A9"/>
            </w:tcBorders>
            <w:vAlign w:val="center"/>
          </w:tcPr>
          <w:p w14:paraId="0E6A5F33" w14:textId="77777777" w:rsidR="008E219D" w:rsidRPr="00421870" w:rsidRDefault="005378B8">
            <w:pPr>
              <w:rPr>
                <w:color w:val="000000" w:themeColor="text1"/>
              </w:rPr>
            </w:pPr>
            <w:r w:rsidRPr="00421870">
              <w:rPr>
                <w:color w:val="000000" w:themeColor="text1"/>
              </w:rPr>
              <w:t>Xã Xuân Ái</w:t>
            </w:r>
          </w:p>
        </w:tc>
        <w:tc>
          <w:tcPr>
            <w:tcW w:w="1198" w:type="dxa"/>
            <w:tcBorders>
              <w:top w:val="nil"/>
              <w:left w:val="nil"/>
              <w:bottom w:val="single" w:sz="4" w:space="0" w:color="A9A9A9"/>
              <w:right w:val="single" w:sz="4" w:space="0" w:color="A9A9A9"/>
            </w:tcBorders>
            <w:vAlign w:val="center"/>
          </w:tcPr>
          <w:p w14:paraId="21D2DDA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8D2283"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1673/NQ-UBTVQH15; Ngày: 16/06/2025</w:t>
            </w:r>
          </w:p>
        </w:tc>
        <w:tc>
          <w:tcPr>
            <w:tcW w:w="1695" w:type="dxa"/>
            <w:tcBorders>
              <w:top w:val="nil"/>
              <w:left w:val="nil"/>
              <w:bottom w:val="single" w:sz="4" w:space="0" w:color="A9A9A9"/>
              <w:right w:val="single" w:sz="4" w:space="0" w:color="A9A9A9"/>
            </w:tcBorders>
            <w:vAlign w:val="center"/>
          </w:tcPr>
          <w:p w14:paraId="0E71B7D6" w14:textId="77777777" w:rsidR="008E219D" w:rsidRPr="00421870" w:rsidRDefault="005378B8">
            <w:pPr>
              <w:rPr>
                <w:color w:val="000000" w:themeColor="text1"/>
              </w:rPr>
            </w:pPr>
            <w:r w:rsidRPr="00421870">
              <w:rPr>
                <w:color w:val="000000" w:themeColor="text1"/>
              </w:rPr>
              <w:t>Tỉnh Lào Cai</w:t>
            </w:r>
          </w:p>
        </w:tc>
      </w:tr>
      <w:tr w:rsidR="00421870" w:rsidRPr="00421870" w14:paraId="3140210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33F36D" w14:textId="77777777" w:rsidR="008E219D" w:rsidRPr="00421870" w:rsidRDefault="005378B8">
            <w:pPr>
              <w:rPr>
                <w:color w:val="000000" w:themeColor="text1"/>
              </w:rPr>
            </w:pPr>
            <w:r w:rsidRPr="00421870">
              <w:rPr>
                <w:color w:val="000000" w:themeColor="text1"/>
              </w:rPr>
              <w:t>04450</w:t>
            </w:r>
          </w:p>
        </w:tc>
        <w:tc>
          <w:tcPr>
            <w:tcW w:w="2285" w:type="dxa"/>
            <w:tcBorders>
              <w:top w:val="nil"/>
              <w:left w:val="nil"/>
              <w:bottom w:val="single" w:sz="4" w:space="0" w:color="A9A9A9"/>
              <w:right w:val="single" w:sz="4" w:space="0" w:color="A9A9A9"/>
            </w:tcBorders>
            <w:vAlign w:val="center"/>
          </w:tcPr>
          <w:p w14:paraId="080E96A9" w14:textId="77777777" w:rsidR="008E219D" w:rsidRPr="00421870" w:rsidRDefault="005378B8">
            <w:pPr>
              <w:rPr>
                <w:color w:val="000000" w:themeColor="text1"/>
              </w:rPr>
            </w:pPr>
            <w:r w:rsidRPr="00421870">
              <w:rPr>
                <w:color w:val="000000" w:themeColor="text1"/>
              </w:rPr>
              <w:t>Xã Mỏ Vàng</w:t>
            </w:r>
          </w:p>
        </w:tc>
        <w:tc>
          <w:tcPr>
            <w:tcW w:w="1198" w:type="dxa"/>
            <w:tcBorders>
              <w:top w:val="nil"/>
              <w:left w:val="nil"/>
              <w:bottom w:val="single" w:sz="4" w:space="0" w:color="A9A9A9"/>
              <w:right w:val="single" w:sz="4" w:space="0" w:color="A9A9A9"/>
            </w:tcBorders>
            <w:vAlign w:val="center"/>
          </w:tcPr>
          <w:p w14:paraId="32B680D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78F7AB"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21C22CDF" w14:textId="77777777" w:rsidR="008E219D" w:rsidRPr="00421870" w:rsidRDefault="005378B8">
            <w:pPr>
              <w:rPr>
                <w:color w:val="000000" w:themeColor="text1"/>
              </w:rPr>
            </w:pPr>
            <w:r w:rsidRPr="00421870">
              <w:rPr>
                <w:color w:val="000000" w:themeColor="text1"/>
              </w:rPr>
              <w:t>Tỉnh Lào Cai</w:t>
            </w:r>
          </w:p>
        </w:tc>
      </w:tr>
      <w:tr w:rsidR="00421870" w:rsidRPr="00421870" w14:paraId="470BF4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3F13D6" w14:textId="77777777" w:rsidR="008E219D" w:rsidRPr="00421870" w:rsidRDefault="005378B8">
            <w:pPr>
              <w:rPr>
                <w:color w:val="000000" w:themeColor="text1"/>
              </w:rPr>
            </w:pPr>
            <w:r w:rsidRPr="00421870">
              <w:rPr>
                <w:color w:val="000000" w:themeColor="text1"/>
              </w:rPr>
              <w:t>04456</w:t>
            </w:r>
          </w:p>
        </w:tc>
        <w:tc>
          <w:tcPr>
            <w:tcW w:w="2285" w:type="dxa"/>
            <w:tcBorders>
              <w:top w:val="nil"/>
              <w:left w:val="nil"/>
              <w:bottom w:val="single" w:sz="4" w:space="0" w:color="A9A9A9"/>
              <w:right w:val="single" w:sz="4" w:space="0" w:color="A9A9A9"/>
            </w:tcBorders>
            <w:vAlign w:val="center"/>
          </w:tcPr>
          <w:p w14:paraId="02E89E83" w14:textId="77777777" w:rsidR="008E219D" w:rsidRPr="00421870" w:rsidRDefault="005378B8">
            <w:pPr>
              <w:rPr>
                <w:color w:val="000000" w:themeColor="text1"/>
              </w:rPr>
            </w:pPr>
            <w:r w:rsidRPr="00421870">
              <w:rPr>
                <w:color w:val="000000" w:themeColor="text1"/>
              </w:rPr>
              <w:t>Xã Mù Cang Chải</w:t>
            </w:r>
          </w:p>
        </w:tc>
        <w:tc>
          <w:tcPr>
            <w:tcW w:w="1198" w:type="dxa"/>
            <w:tcBorders>
              <w:top w:val="nil"/>
              <w:left w:val="nil"/>
              <w:bottom w:val="single" w:sz="4" w:space="0" w:color="A9A9A9"/>
              <w:right w:val="single" w:sz="4" w:space="0" w:color="A9A9A9"/>
            </w:tcBorders>
            <w:vAlign w:val="center"/>
          </w:tcPr>
          <w:p w14:paraId="3115A9A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1B6ADB"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61DF1A97" w14:textId="77777777" w:rsidR="008E219D" w:rsidRPr="00421870" w:rsidRDefault="005378B8">
            <w:pPr>
              <w:rPr>
                <w:color w:val="000000" w:themeColor="text1"/>
              </w:rPr>
            </w:pPr>
            <w:r w:rsidRPr="00421870">
              <w:rPr>
                <w:color w:val="000000" w:themeColor="text1"/>
              </w:rPr>
              <w:t>Tỉnh Lào Cai</w:t>
            </w:r>
          </w:p>
        </w:tc>
      </w:tr>
      <w:tr w:rsidR="00421870" w:rsidRPr="00421870" w14:paraId="30E2D5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A3AD68" w14:textId="77777777" w:rsidR="008E219D" w:rsidRPr="00421870" w:rsidRDefault="005378B8">
            <w:pPr>
              <w:rPr>
                <w:color w:val="000000" w:themeColor="text1"/>
              </w:rPr>
            </w:pPr>
            <w:r w:rsidRPr="00421870">
              <w:rPr>
                <w:color w:val="000000" w:themeColor="text1"/>
              </w:rPr>
              <w:t>04462</w:t>
            </w:r>
          </w:p>
        </w:tc>
        <w:tc>
          <w:tcPr>
            <w:tcW w:w="2285" w:type="dxa"/>
            <w:tcBorders>
              <w:top w:val="nil"/>
              <w:left w:val="nil"/>
              <w:bottom w:val="single" w:sz="4" w:space="0" w:color="A9A9A9"/>
              <w:right w:val="single" w:sz="4" w:space="0" w:color="A9A9A9"/>
            </w:tcBorders>
            <w:vAlign w:val="center"/>
          </w:tcPr>
          <w:p w14:paraId="12402BB3" w14:textId="77777777" w:rsidR="008E219D" w:rsidRPr="00421870" w:rsidRDefault="005378B8">
            <w:pPr>
              <w:rPr>
                <w:color w:val="000000" w:themeColor="text1"/>
              </w:rPr>
            </w:pPr>
            <w:r w:rsidRPr="00421870">
              <w:rPr>
                <w:color w:val="000000" w:themeColor="text1"/>
              </w:rPr>
              <w:t>Xã Nậm Có</w:t>
            </w:r>
          </w:p>
        </w:tc>
        <w:tc>
          <w:tcPr>
            <w:tcW w:w="1198" w:type="dxa"/>
            <w:tcBorders>
              <w:top w:val="nil"/>
              <w:left w:val="nil"/>
              <w:bottom w:val="single" w:sz="4" w:space="0" w:color="A9A9A9"/>
              <w:right w:val="single" w:sz="4" w:space="0" w:color="A9A9A9"/>
            </w:tcBorders>
            <w:vAlign w:val="center"/>
          </w:tcPr>
          <w:p w14:paraId="42D93F5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604AEB" w14:textId="77777777" w:rsidR="008E219D" w:rsidRPr="00421870" w:rsidRDefault="005378B8">
            <w:pPr>
              <w:rPr>
                <w:color w:val="000000" w:themeColor="text1"/>
              </w:rPr>
            </w:pPr>
            <w:r w:rsidRPr="00421870">
              <w:rPr>
                <w:color w:val="000000" w:themeColor="text1"/>
              </w:rPr>
              <w:t xml:space="preserve">Số: 1673/NQ-UBTVQH15;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026F070" w14:textId="77777777" w:rsidR="008E219D" w:rsidRPr="00421870" w:rsidRDefault="005378B8">
            <w:pPr>
              <w:rPr>
                <w:color w:val="000000" w:themeColor="text1"/>
              </w:rPr>
            </w:pPr>
            <w:r w:rsidRPr="00421870">
              <w:rPr>
                <w:color w:val="000000" w:themeColor="text1"/>
              </w:rPr>
              <w:t>Tỉnh Lào Cai</w:t>
            </w:r>
          </w:p>
        </w:tc>
      </w:tr>
      <w:tr w:rsidR="00421870" w:rsidRPr="00421870" w14:paraId="09EBCCA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151252" w14:textId="77777777" w:rsidR="008E219D" w:rsidRPr="00421870" w:rsidRDefault="005378B8">
            <w:pPr>
              <w:rPr>
                <w:color w:val="000000" w:themeColor="text1"/>
              </w:rPr>
            </w:pPr>
            <w:r w:rsidRPr="00421870">
              <w:rPr>
                <w:color w:val="000000" w:themeColor="text1"/>
              </w:rPr>
              <w:t>04465</w:t>
            </w:r>
          </w:p>
        </w:tc>
        <w:tc>
          <w:tcPr>
            <w:tcW w:w="2285" w:type="dxa"/>
            <w:tcBorders>
              <w:top w:val="nil"/>
              <w:left w:val="nil"/>
              <w:bottom w:val="single" w:sz="4" w:space="0" w:color="A9A9A9"/>
              <w:right w:val="single" w:sz="4" w:space="0" w:color="A9A9A9"/>
            </w:tcBorders>
            <w:vAlign w:val="center"/>
          </w:tcPr>
          <w:p w14:paraId="086C9428" w14:textId="77777777" w:rsidR="008E219D" w:rsidRPr="00421870" w:rsidRDefault="005378B8">
            <w:pPr>
              <w:rPr>
                <w:color w:val="000000" w:themeColor="text1"/>
              </w:rPr>
            </w:pPr>
            <w:r w:rsidRPr="00421870">
              <w:rPr>
                <w:color w:val="000000" w:themeColor="text1"/>
              </w:rPr>
              <w:t>Xã Khao Mang</w:t>
            </w:r>
          </w:p>
        </w:tc>
        <w:tc>
          <w:tcPr>
            <w:tcW w:w="1198" w:type="dxa"/>
            <w:tcBorders>
              <w:top w:val="nil"/>
              <w:left w:val="nil"/>
              <w:bottom w:val="single" w:sz="4" w:space="0" w:color="A9A9A9"/>
              <w:right w:val="single" w:sz="4" w:space="0" w:color="A9A9A9"/>
            </w:tcBorders>
            <w:vAlign w:val="center"/>
          </w:tcPr>
          <w:p w14:paraId="487C772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F31A75"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2E4AE2CE" w14:textId="77777777" w:rsidR="008E219D" w:rsidRPr="00421870" w:rsidRDefault="005378B8">
            <w:pPr>
              <w:rPr>
                <w:color w:val="000000" w:themeColor="text1"/>
              </w:rPr>
            </w:pPr>
            <w:r w:rsidRPr="00421870">
              <w:rPr>
                <w:color w:val="000000" w:themeColor="text1"/>
              </w:rPr>
              <w:t>Tỉnh Lào Cai</w:t>
            </w:r>
          </w:p>
        </w:tc>
      </w:tr>
      <w:tr w:rsidR="00421870" w:rsidRPr="00421870" w14:paraId="186EFEB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1812DE" w14:textId="77777777" w:rsidR="008E219D" w:rsidRPr="00421870" w:rsidRDefault="005378B8">
            <w:pPr>
              <w:rPr>
                <w:color w:val="000000" w:themeColor="text1"/>
              </w:rPr>
            </w:pPr>
            <w:r w:rsidRPr="00421870">
              <w:rPr>
                <w:color w:val="000000" w:themeColor="text1"/>
              </w:rPr>
              <w:t>04474</w:t>
            </w:r>
          </w:p>
        </w:tc>
        <w:tc>
          <w:tcPr>
            <w:tcW w:w="2285" w:type="dxa"/>
            <w:tcBorders>
              <w:top w:val="nil"/>
              <w:left w:val="nil"/>
              <w:bottom w:val="single" w:sz="4" w:space="0" w:color="A9A9A9"/>
              <w:right w:val="single" w:sz="4" w:space="0" w:color="A9A9A9"/>
            </w:tcBorders>
            <w:vAlign w:val="center"/>
          </w:tcPr>
          <w:p w14:paraId="54989874" w14:textId="77777777" w:rsidR="008E219D" w:rsidRPr="00421870" w:rsidRDefault="005378B8">
            <w:pPr>
              <w:rPr>
                <w:color w:val="000000" w:themeColor="text1"/>
              </w:rPr>
            </w:pPr>
            <w:r w:rsidRPr="00421870">
              <w:rPr>
                <w:color w:val="000000" w:themeColor="text1"/>
              </w:rPr>
              <w:t>Xã Lao Chải</w:t>
            </w:r>
          </w:p>
        </w:tc>
        <w:tc>
          <w:tcPr>
            <w:tcW w:w="1198" w:type="dxa"/>
            <w:tcBorders>
              <w:top w:val="nil"/>
              <w:left w:val="nil"/>
              <w:bottom w:val="single" w:sz="4" w:space="0" w:color="A9A9A9"/>
              <w:right w:val="single" w:sz="4" w:space="0" w:color="A9A9A9"/>
            </w:tcBorders>
            <w:vAlign w:val="center"/>
          </w:tcPr>
          <w:p w14:paraId="7D1D70C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D7B9B6A"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3A0622BA" w14:textId="77777777" w:rsidR="008E219D" w:rsidRPr="00421870" w:rsidRDefault="005378B8">
            <w:pPr>
              <w:rPr>
                <w:color w:val="000000" w:themeColor="text1"/>
              </w:rPr>
            </w:pPr>
            <w:r w:rsidRPr="00421870">
              <w:rPr>
                <w:color w:val="000000" w:themeColor="text1"/>
              </w:rPr>
              <w:t>Tỉnh Lào Cai</w:t>
            </w:r>
          </w:p>
        </w:tc>
      </w:tr>
      <w:tr w:rsidR="00421870" w:rsidRPr="00421870" w14:paraId="60EB631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2F1882" w14:textId="77777777" w:rsidR="008E219D" w:rsidRPr="00421870" w:rsidRDefault="005378B8">
            <w:pPr>
              <w:rPr>
                <w:color w:val="000000" w:themeColor="text1"/>
              </w:rPr>
            </w:pPr>
            <w:r w:rsidRPr="00421870">
              <w:rPr>
                <w:color w:val="000000" w:themeColor="text1"/>
              </w:rPr>
              <w:t>04489</w:t>
            </w:r>
          </w:p>
        </w:tc>
        <w:tc>
          <w:tcPr>
            <w:tcW w:w="2285" w:type="dxa"/>
            <w:tcBorders>
              <w:top w:val="nil"/>
              <w:left w:val="nil"/>
              <w:bottom w:val="single" w:sz="4" w:space="0" w:color="A9A9A9"/>
              <w:right w:val="single" w:sz="4" w:space="0" w:color="A9A9A9"/>
            </w:tcBorders>
            <w:vAlign w:val="center"/>
          </w:tcPr>
          <w:p w14:paraId="2ACC257E" w14:textId="77777777" w:rsidR="008E219D" w:rsidRPr="00421870" w:rsidRDefault="005378B8">
            <w:pPr>
              <w:rPr>
                <w:color w:val="000000" w:themeColor="text1"/>
              </w:rPr>
            </w:pPr>
            <w:r w:rsidRPr="00421870">
              <w:rPr>
                <w:color w:val="000000" w:themeColor="text1"/>
              </w:rPr>
              <w:t>Xã Chế Tạo</w:t>
            </w:r>
          </w:p>
        </w:tc>
        <w:tc>
          <w:tcPr>
            <w:tcW w:w="1198" w:type="dxa"/>
            <w:tcBorders>
              <w:top w:val="nil"/>
              <w:left w:val="nil"/>
              <w:bottom w:val="single" w:sz="4" w:space="0" w:color="A9A9A9"/>
              <w:right w:val="single" w:sz="4" w:space="0" w:color="A9A9A9"/>
            </w:tcBorders>
            <w:vAlign w:val="center"/>
          </w:tcPr>
          <w:p w14:paraId="74C72CC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0D1473"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48D650ED" w14:textId="77777777" w:rsidR="008E219D" w:rsidRPr="00421870" w:rsidRDefault="005378B8">
            <w:pPr>
              <w:rPr>
                <w:color w:val="000000" w:themeColor="text1"/>
              </w:rPr>
            </w:pPr>
            <w:r w:rsidRPr="00421870">
              <w:rPr>
                <w:color w:val="000000" w:themeColor="text1"/>
              </w:rPr>
              <w:t>Tỉnh Lào Cai</w:t>
            </w:r>
          </w:p>
        </w:tc>
      </w:tr>
      <w:tr w:rsidR="00421870" w:rsidRPr="00421870" w14:paraId="0159582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44949D" w14:textId="77777777" w:rsidR="008E219D" w:rsidRPr="00421870" w:rsidRDefault="005378B8">
            <w:pPr>
              <w:rPr>
                <w:color w:val="000000" w:themeColor="text1"/>
              </w:rPr>
            </w:pPr>
            <w:r w:rsidRPr="00421870">
              <w:rPr>
                <w:color w:val="000000" w:themeColor="text1"/>
              </w:rPr>
              <w:t>04492</w:t>
            </w:r>
          </w:p>
        </w:tc>
        <w:tc>
          <w:tcPr>
            <w:tcW w:w="2285" w:type="dxa"/>
            <w:tcBorders>
              <w:top w:val="nil"/>
              <w:left w:val="nil"/>
              <w:bottom w:val="single" w:sz="4" w:space="0" w:color="A9A9A9"/>
              <w:right w:val="single" w:sz="4" w:space="0" w:color="A9A9A9"/>
            </w:tcBorders>
            <w:vAlign w:val="center"/>
          </w:tcPr>
          <w:p w14:paraId="7F061429"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Púng Luông</w:t>
            </w:r>
          </w:p>
        </w:tc>
        <w:tc>
          <w:tcPr>
            <w:tcW w:w="1198" w:type="dxa"/>
            <w:tcBorders>
              <w:top w:val="nil"/>
              <w:left w:val="nil"/>
              <w:bottom w:val="single" w:sz="4" w:space="0" w:color="A9A9A9"/>
              <w:right w:val="single" w:sz="4" w:space="0" w:color="A9A9A9"/>
            </w:tcBorders>
            <w:vAlign w:val="center"/>
          </w:tcPr>
          <w:p w14:paraId="274073E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AAA334"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2343F6A2" w14:textId="77777777" w:rsidR="008E219D" w:rsidRPr="00421870" w:rsidRDefault="005378B8">
            <w:pPr>
              <w:rPr>
                <w:color w:val="000000" w:themeColor="text1"/>
              </w:rPr>
            </w:pPr>
            <w:r w:rsidRPr="00421870">
              <w:rPr>
                <w:color w:val="000000" w:themeColor="text1"/>
              </w:rPr>
              <w:t>Tỉnh Lào Cai</w:t>
            </w:r>
          </w:p>
        </w:tc>
      </w:tr>
      <w:tr w:rsidR="00421870" w:rsidRPr="00421870" w14:paraId="3B67572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98A072" w14:textId="77777777" w:rsidR="008E219D" w:rsidRPr="00421870" w:rsidRDefault="005378B8">
            <w:pPr>
              <w:rPr>
                <w:color w:val="000000" w:themeColor="text1"/>
              </w:rPr>
            </w:pPr>
            <w:r w:rsidRPr="00421870">
              <w:rPr>
                <w:color w:val="000000" w:themeColor="text1"/>
              </w:rPr>
              <w:t>04498</w:t>
            </w:r>
          </w:p>
        </w:tc>
        <w:tc>
          <w:tcPr>
            <w:tcW w:w="2285" w:type="dxa"/>
            <w:tcBorders>
              <w:top w:val="nil"/>
              <w:left w:val="nil"/>
              <w:bottom w:val="single" w:sz="4" w:space="0" w:color="A9A9A9"/>
              <w:right w:val="single" w:sz="4" w:space="0" w:color="A9A9A9"/>
            </w:tcBorders>
            <w:vAlign w:val="center"/>
          </w:tcPr>
          <w:p w14:paraId="0950170D" w14:textId="77777777" w:rsidR="008E219D" w:rsidRPr="00421870" w:rsidRDefault="005378B8">
            <w:pPr>
              <w:rPr>
                <w:color w:val="000000" w:themeColor="text1"/>
              </w:rPr>
            </w:pPr>
            <w:r w:rsidRPr="00421870">
              <w:rPr>
                <w:color w:val="000000" w:themeColor="text1"/>
              </w:rPr>
              <w:t>Xã Trấn Yên</w:t>
            </w:r>
          </w:p>
        </w:tc>
        <w:tc>
          <w:tcPr>
            <w:tcW w:w="1198" w:type="dxa"/>
            <w:tcBorders>
              <w:top w:val="nil"/>
              <w:left w:val="nil"/>
              <w:bottom w:val="single" w:sz="4" w:space="0" w:color="A9A9A9"/>
              <w:right w:val="single" w:sz="4" w:space="0" w:color="A9A9A9"/>
            </w:tcBorders>
            <w:vAlign w:val="center"/>
          </w:tcPr>
          <w:p w14:paraId="6091004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C554C1"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6E512E3A" w14:textId="77777777" w:rsidR="008E219D" w:rsidRPr="00421870" w:rsidRDefault="005378B8">
            <w:pPr>
              <w:rPr>
                <w:color w:val="000000" w:themeColor="text1"/>
              </w:rPr>
            </w:pPr>
            <w:r w:rsidRPr="00421870">
              <w:rPr>
                <w:color w:val="000000" w:themeColor="text1"/>
              </w:rPr>
              <w:t>Tỉnh Lào Cai</w:t>
            </w:r>
          </w:p>
        </w:tc>
      </w:tr>
      <w:tr w:rsidR="00421870" w:rsidRPr="00421870" w14:paraId="0DC59CE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87B5E9" w14:textId="77777777" w:rsidR="008E219D" w:rsidRPr="00421870" w:rsidRDefault="005378B8">
            <w:pPr>
              <w:rPr>
                <w:color w:val="000000" w:themeColor="text1"/>
              </w:rPr>
            </w:pPr>
            <w:r w:rsidRPr="00421870">
              <w:rPr>
                <w:color w:val="000000" w:themeColor="text1"/>
              </w:rPr>
              <w:t>04531</w:t>
            </w:r>
          </w:p>
        </w:tc>
        <w:tc>
          <w:tcPr>
            <w:tcW w:w="2285" w:type="dxa"/>
            <w:tcBorders>
              <w:top w:val="nil"/>
              <w:left w:val="nil"/>
              <w:bottom w:val="single" w:sz="4" w:space="0" w:color="A9A9A9"/>
              <w:right w:val="single" w:sz="4" w:space="0" w:color="A9A9A9"/>
            </w:tcBorders>
            <w:vAlign w:val="center"/>
          </w:tcPr>
          <w:p w14:paraId="1F5A6258" w14:textId="77777777" w:rsidR="008E219D" w:rsidRPr="00421870" w:rsidRDefault="005378B8">
            <w:pPr>
              <w:rPr>
                <w:color w:val="000000" w:themeColor="text1"/>
              </w:rPr>
            </w:pPr>
            <w:r w:rsidRPr="00421870">
              <w:rPr>
                <w:color w:val="000000" w:themeColor="text1"/>
              </w:rPr>
              <w:t>Xã Quy Mông</w:t>
            </w:r>
          </w:p>
        </w:tc>
        <w:tc>
          <w:tcPr>
            <w:tcW w:w="1198" w:type="dxa"/>
            <w:tcBorders>
              <w:top w:val="nil"/>
              <w:left w:val="nil"/>
              <w:bottom w:val="single" w:sz="4" w:space="0" w:color="A9A9A9"/>
              <w:right w:val="single" w:sz="4" w:space="0" w:color="A9A9A9"/>
            </w:tcBorders>
            <w:vAlign w:val="center"/>
          </w:tcPr>
          <w:p w14:paraId="697B945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F7E883"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759FC7EC" w14:textId="77777777" w:rsidR="008E219D" w:rsidRPr="00421870" w:rsidRDefault="005378B8">
            <w:pPr>
              <w:rPr>
                <w:color w:val="000000" w:themeColor="text1"/>
              </w:rPr>
            </w:pPr>
            <w:r w:rsidRPr="00421870">
              <w:rPr>
                <w:color w:val="000000" w:themeColor="text1"/>
              </w:rPr>
              <w:t>Tỉnh Lào Cai</w:t>
            </w:r>
          </w:p>
        </w:tc>
      </w:tr>
      <w:tr w:rsidR="00421870" w:rsidRPr="00421870" w14:paraId="284FF89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2005AE" w14:textId="77777777" w:rsidR="008E219D" w:rsidRPr="00421870" w:rsidRDefault="005378B8">
            <w:pPr>
              <w:rPr>
                <w:color w:val="000000" w:themeColor="text1"/>
              </w:rPr>
            </w:pPr>
            <w:r w:rsidRPr="00421870">
              <w:rPr>
                <w:color w:val="000000" w:themeColor="text1"/>
              </w:rPr>
              <w:t>04537</w:t>
            </w:r>
          </w:p>
        </w:tc>
        <w:tc>
          <w:tcPr>
            <w:tcW w:w="2285" w:type="dxa"/>
            <w:tcBorders>
              <w:top w:val="nil"/>
              <w:left w:val="nil"/>
              <w:bottom w:val="single" w:sz="4" w:space="0" w:color="A9A9A9"/>
              <w:right w:val="single" w:sz="4" w:space="0" w:color="A9A9A9"/>
            </w:tcBorders>
            <w:vAlign w:val="center"/>
          </w:tcPr>
          <w:p w14:paraId="7486C8E9" w14:textId="77777777" w:rsidR="008E219D" w:rsidRPr="00421870" w:rsidRDefault="005378B8">
            <w:pPr>
              <w:rPr>
                <w:color w:val="000000" w:themeColor="text1"/>
              </w:rPr>
            </w:pPr>
            <w:r w:rsidRPr="00421870">
              <w:rPr>
                <w:color w:val="000000" w:themeColor="text1"/>
              </w:rPr>
              <w:t>Xã Lương Thịnh</w:t>
            </w:r>
          </w:p>
        </w:tc>
        <w:tc>
          <w:tcPr>
            <w:tcW w:w="1198" w:type="dxa"/>
            <w:tcBorders>
              <w:top w:val="nil"/>
              <w:left w:val="nil"/>
              <w:bottom w:val="single" w:sz="4" w:space="0" w:color="A9A9A9"/>
              <w:right w:val="single" w:sz="4" w:space="0" w:color="A9A9A9"/>
            </w:tcBorders>
            <w:vAlign w:val="center"/>
          </w:tcPr>
          <w:p w14:paraId="71D697A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84584D"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1673/NQ-UBTVQH15; Ngày: 16/06/2025</w:t>
            </w:r>
          </w:p>
        </w:tc>
        <w:tc>
          <w:tcPr>
            <w:tcW w:w="1695" w:type="dxa"/>
            <w:tcBorders>
              <w:top w:val="nil"/>
              <w:left w:val="nil"/>
              <w:bottom w:val="single" w:sz="4" w:space="0" w:color="A9A9A9"/>
              <w:right w:val="single" w:sz="4" w:space="0" w:color="A9A9A9"/>
            </w:tcBorders>
            <w:vAlign w:val="center"/>
          </w:tcPr>
          <w:p w14:paraId="003C6734" w14:textId="77777777" w:rsidR="008E219D" w:rsidRPr="00421870" w:rsidRDefault="005378B8">
            <w:pPr>
              <w:rPr>
                <w:color w:val="000000" w:themeColor="text1"/>
              </w:rPr>
            </w:pPr>
            <w:r w:rsidRPr="00421870">
              <w:rPr>
                <w:color w:val="000000" w:themeColor="text1"/>
              </w:rPr>
              <w:t>Tỉnh Lào Cai</w:t>
            </w:r>
          </w:p>
        </w:tc>
      </w:tr>
      <w:tr w:rsidR="00421870" w:rsidRPr="00421870" w14:paraId="412918A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001292" w14:textId="77777777" w:rsidR="008E219D" w:rsidRPr="00421870" w:rsidRDefault="005378B8">
            <w:pPr>
              <w:rPr>
                <w:color w:val="000000" w:themeColor="text1"/>
              </w:rPr>
            </w:pPr>
            <w:r w:rsidRPr="00421870">
              <w:rPr>
                <w:color w:val="000000" w:themeColor="text1"/>
              </w:rPr>
              <w:t>04543</w:t>
            </w:r>
          </w:p>
        </w:tc>
        <w:tc>
          <w:tcPr>
            <w:tcW w:w="2285" w:type="dxa"/>
            <w:tcBorders>
              <w:top w:val="nil"/>
              <w:left w:val="nil"/>
              <w:bottom w:val="single" w:sz="4" w:space="0" w:color="A9A9A9"/>
              <w:right w:val="single" w:sz="4" w:space="0" w:color="A9A9A9"/>
            </w:tcBorders>
            <w:vAlign w:val="center"/>
          </w:tcPr>
          <w:p w14:paraId="60D533DE" w14:textId="77777777" w:rsidR="008E219D" w:rsidRPr="00421870" w:rsidRDefault="005378B8">
            <w:pPr>
              <w:rPr>
                <w:color w:val="000000" w:themeColor="text1"/>
              </w:rPr>
            </w:pPr>
            <w:r w:rsidRPr="00421870">
              <w:rPr>
                <w:color w:val="000000" w:themeColor="text1"/>
              </w:rPr>
              <w:t>Phường Âu Lâu</w:t>
            </w:r>
          </w:p>
        </w:tc>
        <w:tc>
          <w:tcPr>
            <w:tcW w:w="1198" w:type="dxa"/>
            <w:tcBorders>
              <w:top w:val="nil"/>
              <w:left w:val="nil"/>
              <w:bottom w:val="single" w:sz="4" w:space="0" w:color="A9A9A9"/>
              <w:right w:val="single" w:sz="4" w:space="0" w:color="A9A9A9"/>
            </w:tcBorders>
            <w:vAlign w:val="center"/>
          </w:tcPr>
          <w:p w14:paraId="6E33BAC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190D95A"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3CEF3DF8" w14:textId="77777777" w:rsidR="008E219D" w:rsidRPr="00421870" w:rsidRDefault="005378B8">
            <w:pPr>
              <w:rPr>
                <w:color w:val="000000" w:themeColor="text1"/>
              </w:rPr>
            </w:pPr>
            <w:r w:rsidRPr="00421870">
              <w:rPr>
                <w:color w:val="000000" w:themeColor="text1"/>
              </w:rPr>
              <w:t>Tỉnh Lào Cai</w:t>
            </w:r>
          </w:p>
        </w:tc>
      </w:tr>
      <w:tr w:rsidR="00421870" w:rsidRPr="00421870" w14:paraId="7E8E31B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A2A18B" w14:textId="77777777" w:rsidR="008E219D" w:rsidRPr="00421870" w:rsidRDefault="005378B8">
            <w:pPr>
              <w:rPr>
                <w:color w:val="000000" w:themeColor="text1"/>
              </w:rPr>
            </w:pPr>
            <w:r w:rsidRPr="00421870">
              <w:rPr>
                <w:color w:val="000000" w:themeColor="text1"/>
              </w:rPr>
              <w:t>04564</w:t>
            </w:r>
          </w:p>
        </w:tc>
        <w:tc>
          <w:tcPr>
            <w:tcW w:w="2285" w:type="dxa"/>
            <w:tcBorders>
              <w:top w:val="nil"/>
              <w:left w:val="nil"/>
              <w:bottom w:val="single" w:sz="4" w:space="0" w:color="A9A9A9"/>
              <w:right w:val="single" w:sz="4" w:space="0" w:color="A9A9A9"/>
            </w:tcBorders>
            <w:vAlign w:val="center"/>
          </w:tcPr>
          <w:p w14:paraId="5A1C2F28" w14:textId="77777777" w:rsidR="008E219D" w:rsidRPr="00421870" w:rsidRDefault="005378B8">
            <w:pPr>
              <w:rPr>
                <w:color w:val="000000" w:themeColor="text1"/>
              </w:rPr>
            </w:pPr>
            <w:r w:rsidRPr="00421870">
              <w:rPr>
                <w:color w:val="000000" w:themeColor="text1"/>
              </w:rPr>
              <w:t>Xã Việt Hồng</w:t>
            </w:r>
          </w:p>
        </w:tc>
        <w:tc>
          <w:tcPr>
            <w:tcW w:w="1198" w:type="dxa"/>
            <w:tcBorders>
              <w:top w:val="nil"/>
              <w:left w:val="nil"/>
              <w:bottom w:val="single" w:sz="4" w:space="0" w:color="A9A9A9"/>
              <w:right w:val="single" w:sz="4" w:space="0" w:color="A9A9A9"/>
            </w:tcBorders>
            <w:vAlign w:val="center"/>
          </w:tcPr>
          <w:p w14:paraId="0649ED5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2229D2"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02AB3EA0" w14:textId="77777777" w:rsidR="008E219D" w:rsidRPr="00421870" w:rsidRDefault="005378B8">
            <w:pPr>
              <w:rPr>
                <w:color w:val="000000" w:themeColor="text1"/>
              </w:rPr>
            </w:pPr>
            <w:r w:rsidRPr="00421870">
              <w:rPr>
                <w:color w:val="000000" w:themeColor="text1"/>
              </w:rPr>
              <w:t>Tỉnh Lào Cai</w:t>
            </w:r>
          </w:p>
        </w:tc>
      </w:tr>
      <w:tr w:rsidR="00421870" w:rsidRPr="00421870" w14:paraId="0680B4B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168FDB" w14:textId="77777777" w:rsidR="008E219D" w:rsidRPr="00421870" w:rsidRDefault="005378B8">
            <w:pPr>
              <w:rPr>
                <w:color w:val="000000" w:themeColor="text1"/>
              </w:rPr>
            </w:pPr>
            <w:r w:rsidRPr="00421870">
              <w:rPr>
                <w:color w:val="000000" w:themeColor="text1"/>
              </w:rPr>
              <w:t>04576</w:t>
            </w:r>
          </w:p>
        </w:tc>
        <w:tc>
          <w:tcPr>
            <w:tcW w:w="2285" w:type="dxa"/>
            <w:tcBorders>
              <w:top w:val="nil"/>
              <w:left w:val="nil"/>
              <w:bottom w:val="single" w:sz="4" w:space="0" w:color="A9A9A9"/>
              <w:right w:val="single" w:sz="4" w:space="0" w:color="A9A9A9"/>
            </w:tcBorders>
            <w:vAlign w:val="center"/>
          </w:tcPr>
          <w:p w14:paraId="6C998286" w14:textId="77777777" w:rsidR="008E219D" w:rsidRPr="00421870" w:rsidRDefault="005378B8">
            <w:pPr>
              <w:rPr>
                <w:color w:val="000000" w:themeColor="text1"/>
              </w:rPr>
            </w:pPr>
            <w:r w:rsidRPr="00421870">
              <w:rPr>
                <w:color w:val="000000" w:themeColor="text1"/>
              </w:rPr>
              <w:t>Xã Hưng Khánh</w:t>
            </w:r>
          </w:p>
        </w:tc>
        <w:tc>
          <w:tcPr>
            <w:tcW w:w="1198" w:type="dxa"/>
            <w:tcBorders>
              <w:top w:val="nil"/>
              <w:left w:val="nil"/>
              <w:bottom w:val="single" w:sz="4" w:space="0" w:color="A9A9A9"/>
              <w:right w:val="single" w:sz="4" w:space="0" w:color="A9A9A9"/>
            </w:tcBorders>
            <w:vAlign w:val="center"/>
          </w:tcPr>
          <w:p w14:paraId="583130D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2B59A1" w14:textId="77777777" w:rsidR="008E219D" w:rsidRPr="00421870" w:rsidRDefault="005378B8">
            <w:pPr>
              <w:rPr>
                <w:color w:val="000000" w:themeColor="text1"/>
              </w:rPr>
            </w:pPr>
            <w:r w:rsidRPr="00421870">
              <w:rPr>
                <w:color w:val="000000" w:themeColor="text1"/>
              </w:rPr>
              <w:t xml:space="preserve">Số: 1673/NQ-UBTVQH15;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41A782B" w14:textId="77777777" w:rsidR="008E219D" w:rsidRPr="00421870" w:rsidRDefault="005378B8">
            <w:pPr>
              <w:rPr>
                <w:color w:val="000000" w:themeColor="text1"/>
              </w:rPr>
            </w:pPr>
            <w:r w:rsidRPr="00421870">
              <w:rPr>
                <w:color w:val="000000" w:themeColor="text1"/>
              </w:rPr>
              <w:t>Tỉnh Lào Cai</w:t>
            </w:r>
          </w:p>
        </w:tc>
      </w:tr>
      <w:tr w:rsidR="00421870" w:rsidRPr="00421870" w14:paraId="38F2BE6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A1483E" w14:textId="77777777" w:rsidR="008E219D" w:rsidRPr="00421870" w:rsidRDefault="005378B8">
            <w:pPr>
              <w:rPr>
                <w:color w:val="000000" w:themeColor="text1"/>
              </w:rPr>
            </w:pPr>
            <w:r w:rsidRPr="00421870">
              <w:rPr>
                <w:color w:val="000000" w:themeColor="text1"/>
              </w:rPr>
              <w:t>04585</w:t>
            </w:r>
          </w:p>
        </w:tc>
        <w:tc>
          <w:tcPr>
            <w:tcW w:w="2285" w:type="dxa"/>
            <w:tcBorders>
              <w:top w:val="nil"/>
              <w:left w:val="nil"/>
              <w:bottom w:val="single" w:sz="4" w:space="0" w:color="A9A9A9"/>
              <w:right w:val="single" w:sz="4" w:space="0" w:color="A9A9A9"/>
            </w:tcBorders>
            <w:vAlign w:val="center"/>
          </w:tcPr>
          <w:p w14:paraId="505D26BF" w14:textId="77777777" w:rsidR="008E219D" w:rsidRPr="00421870" w:rsidRDefault="005378B8">
            <w:pPr>
              <w:rPr>
                <w:color w:val="000000" w:themeColor="text1"/>
              </w:rPr>
            </w:pPr>
            <w:r w:rsidRPr="00421870">
              <w:rPr>
                <w:color w:val="000000" w:themeColor="text1"/>
              </w:rPr>
              <w:t>Xã Hạnh Phúc</w:t>
            </w:r>
          </w:p>
        </w:tc>
        <w:tc>
          <w:tcPr>
            <w:tcW w:w="1198" w:type="dxa"/>
            <w:tcBorders>
              <w:top w:val="nil"/>
              <w:left w:val="nil"/>
              <w:bottom w:val="single" w:sz="4" w:space="0" w:color="A9A9A9"/>
              <w:right w:val="single" w:sz="4" w:space="0" w:color="A9A9A9"/>
            </w:tcBorders>
            <w:vAlign w:val="center"/>
          </w:tcPr>
          <w:p w14:paraId="20A45E6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C585C7"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20AA1BA1" w14:textId="77777777" w:rsidR="008E219D" w:rsidRPr="00421870" w:rsidRDefault="005378B8">
            <w:pPr>
              <w:rPr>
                <w:color w:val="000000" w:themeColor="text1"/>
              </w:rPr>
            </w:pPr>
            <w:r w:rsidRPr="00421870">
              <w:rPr>
                <w:color w:val="000000" w:themeColor="text1"/>
              </w:rPr>
              <w:t>Tỉnh Lào Cai</w:t>
            </w:r>
          </w:p>
        </w:tc>
      </w:tr>
      <w:tr w:rsidR="00421870" w:rsidRPr="00421870" w14:paraId="55EB5AE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7EC011" w14:textId="77777777" w:rsidR="008E219D" w:rsidRPr="00421870" w:rsidRDefault="005378B8">
            <w:pPr>
              <w:rPr>
                <w:color w:val="000000" w:themeColor="text1"/>
              </w:rPr>
            </w:pPr>
            <w:r w:rsidRPr="00421870">
              <w:rPr>
                <w:color w:val="000000" w:themeColor="text1"/>
              </w:rPr>
              <w:t>04603</w:t>
            </w:r>
          </w:p>
        </w:tc>
        <w:tc>
          <w:tcPr>
            <w:tcW w:w="2285" w:type="dxa"/>
            <w:tcBorders>
              <w:top w:val="nil"/>
              <w:left w:val="nil"/>
              <w:bottom w:val="single" w:sz="4" w:space="0" w:color="A9A9A9"/>
              <w:right w:val="single" w:sz="4" w:space="0" w:color="A9A9A9"/>
            </w:tcBorders>
            <w:vAlign w:val="center"/>
          </w:tcPr>
          <w:p w14:paraId="409B3FCA" w14:textId="77777777" w:rsidR="008E219D" w:rsidRPr="00421870" w:rsidRDefault="005378B8">
            <w:pPr>
              <w:rPr>
                <w:color w:val="000000" w:themeColor="text1"/>
              </w:rPr>
            </w:pPr>
            <w:r w:rsidRPr="00421870">
              <w:rPr>
                <w:color w:val="000000" w:themeColor="text1"/>
              </w:rPr>
              <w:t>Xã Tà Xi Láng</w:t>
            </w:r>
          </w:p>
        </w:tc>
        <w:tc>
          <w:tcPr>
            <w:tcW w:w="1198" w:type="dxa"/>
            <w:tcBorders>
              <w:top w:val="nil"/>
              <w:left w:val="nil"/>
              <w:bottom w:val="single" w:sz="4" w:space="0" w:color="A9A9A9"/>
              <w:right w:val="single" w:sz="4" w:space="0" w:color="A9A9A9"/>
            </w:tcBorders>
            <w:vAlign w:val="center"/>
          </w:tcPr>
          <w:p w14:paraId="1EEB0CA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50A467"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42BFDF6E" w14:textId="77777777" w:rsidR="008E219D" w:rsidRPr="00421870" w:rsidRDefault="005378B8">
            <w:pPr>
              <w:rPr>
                <w:color w:val="000000" w:themeColor="text1"/>
              </w:rPr>
            </w:pPr>
            <w:r w:rsidRPr="00421870">
              <w:rPr>
                <w:color w:val="000000" w:themeColor="text1"/>
              </w:rPr>
              <w:t>Tỉnh Lào Cai</w:t>
            </w:r>
          </w:p>
        </w:tc>
      </w:tr>
      <w:tr w:rsidR="00421870" w:rsidRPr="00421870" w14:paraId="3CBB489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0AFE86" w14:textId="77777777" w:rsidR="008E219D" w:rsidRPr="00421870" w:rsidRDefault="005378B8">
            <w:pPr>
              <w:rPr>
                <w:color w:val="000000" w:themeColor="text1"/>
              </w:rPr>
            </w:pPr>
            <w:r w:rsidRPr="00421870">
              <w:rPr>
                <w:color w:val="000000" w:themeColor="text1"/>
              </w:rPr>
              <w:t>04606</w:t>
            </w:r>
          </w:p>
        </w:tc>
        <w:tc>
          <w:tcPr>
            <w:tcW w:w="2285" w:type="dxa"/>
            <w:tcBorders>
              <w:top w:val="nil"/>
              <w:left w:val="nil"/>
              <w:bottom w:val="single" w:sz="4" w:space="0" w:color="A9A9A9"/>
              <w:right w:val="single" w:sz="4" w:space="0" w:color="A9A9A9"/>
            </w:tcBorders>
            <w:vAlign w:val="center"/>
          </w:tcPr>
          <w:p w14:paraId="5DD333C5" w14:textId="77777777" w:rsidR="008E219D" w:rsidRPr="00421870" w:rsidRDefault="005378B8">
            <w:pPr>
              <w:rPr>
                <w:color w:val="000000" w:themeColor="text1"/>
              </w:rPr>
            </w:pPr>
            <w:r w:rsidRPr="00421870">
              <w:rPr>
                <w:color w:val="000000" w:themeColor="text1"/>
              </w:rPr>
              <w:t>Xã Trạm Tấu</w:t>
            </w:r>
          </w:p>
        </w:tc>
        <w:tc>
          <w:tcPr>
            <w:tcW w:w="1198" w:type="dxa"/>
            <w:tcBorders>
              <w:top w:val="nil"/>
              <w:left w:val="nil"/>
              <w:bottom w:val="single" w:sz="4" w:space="0" w:color="A9A9A9"/>
              <w:right w:val="single" w:sz="4" w:space="0" w:color="A9A9A9"/>
            </w:tcBorders>
            <w:vAlign w:val="center"/>
          </w:tcPr>
          <w:p w14:paraId="0A75E54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E9D764"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10F9082C" w14:textId="77777777" w:rsidR="008E219D" w:rsidRPr="00421870" w:rsidRDefault="005378B8">
            <w:pPr>
              <w:rPr>
                <w:color w:val="000000" w:themeColor="text1"/>
              </w:rPr>
            </w:pPr>
            <w:r w:rsidRPr="00421870">
              <w:rPr>
                <w:color w:val="000000" w:themeColor="text1"/>
              </w:rPr>
              <w:t>Tỉnh Lào Cai</w:t>
            </w:r>
          </w:p>
        </w:tc>
      </w:tr>
      <w:tr w:rsidR="00421870" w:rsidRPr="00421870" w14:paraId="1060EA8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DCA311" w14:textId="77777777" w:rsidR="008E219D" w:rsidRPr="00421870" w:rsidRDefault="005378B8">
            <w:pPr>
              <w:rPr>
                <w:color w:val="000000" w:themeColor="text1"/>
              </w:rPr>
            </w:pPr>
            <w:r w:rsidRPr="00421870">
              <w:rPr>
                <w:color w:val="000000" w:themeColor="text1"/>
              </w:rPr>
              <w:t>04609</w:t>
            </w:r>
          </w:p>
        </w:tc>
        <w:tc>
          <w:tcPr>
            <w:tcW w:w="2285" w:type="dxa"/>
            <w:tcBorders>
              <w:top w:val="nil"/>
              <w:left w:val="nil"/>
              <w:bottom w:val="single" w:sz="4" w:space="0" w:color="A9A9A9"/>
              <w:right w:val="single" w:sz="4" w:space="0" w:color="A9A9A9"/>
            </w:tcBorders>
            <w:vAlign w:val="center"/>
          </w:tcPr>
          <w:p w14:paraId="6668B7B0" w14:textId="77777777" w:rsidR="008E219D" w:rsidRPr="00421870" w:rsidRDefault="005378B8">
            <w:pPr>
              <w:rPr>
                <w:color w:val="000000" w:themeColor="text1"/>
              </w:rPr>
            </w:pPr>
            <w:r w:rsidRPr="00421870">
              <w:rPr>
                <w:color w:val="000000" w:themeColor="text1"/>
              </w:rPr>
              <w:t>Xã Phình Hồ</w:t>
            </w:r>
          </w:p>
        </w:tc>
        <w:tc>
          <w:tcPr>
            <w:tcW w:w="1198" w:type="dxa"/>
            <w:tcBorders>
              <w:top w:val="nil"/>
              <w:left w:val="nil"/>
              <w:bottom w:val="single" w:sz="4" w:space="0" w:color="A9A9A9"/>
              <w:right w:val="single" w:sz="4" w:space="0" w:color="A9A9A9"/>
            </w:tcBorders>
            <w:vAlign w:val="center"/>
          </w:tcPr>
          <w:p w14:paraId="5A5BC62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CDE9F7"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2F955EC1" w14:textId="77777777" w:rsidR="008E219D" w:rsidRPr="00421870" w:rsidRDefault="005378B8">
            <w:pPr>
              <w:rPr>
                <w:color w:val="000000" w:themeColor="text1"/>
              </w:rPr>
            </w:pPr>
            <w:r w:rsidRPr="00421870">
              <w:rPr>
                <w:color w:val="000000" w:themeColor="text1"/>
              </w:rPr>
              <w:t>Tỉnh Lào Cai</w:t>
            </w:r>
          </w:p>
        </w:tc>
      </w:tr>
      <w:tr w:rsidR="00421870" w:rsidRPr="00421870" w14:paraId="683A102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1223C4" w14:textId="77777777" w:rsidR="008E219D" w:rsidRPr="00421870" w:rsidRDefault="005378B8">
            <w:pPr>
              <w:rPr>
                <w:color w:val="000000" w:themeColor="text1"/>
              </w:rPr>
            </w:pPr>
            <w:r w:rsidRPr="00421870">
              <w:rPr>
                <w:color w:val="000000" w:themeColor="text1"/>
              </w:rPr>
              <w:t>04630</w:t>
            </w:r>
          </w:p>
        </w:tc>
        <w:tc>
          <w:tcPr>
            <w:tcW w:w="2285" w:type="dxa"/>
            <w:tcBorders>
              <w:top w:val="nil"/>
              <w:left w:val="nil"/>
              <w:bottom w:val="single" w:sz="4" w:space="0" w:color="A9A9A9"/>
              <w:right w:val="single" w:sz="4" w:space="0" w:color="A9A9A9"/>
            </w:tcBorders>
            <w:vAlign w:val="center"/>
          </w:tcPr>
          <w:p w14:paraId="5FF31787" w14:textId="77777777" w:rsidR="008E219D" w:rsidRPr="00421870" w:rsidRDefault="005378B8">
            <w:pPr>
              <w:rPr>
                <w:color w:val="000000" w:themeColor="text1"/>
              </w:rPr>
            </w:pPr>
            <w:r w:rsidRPr="00421870">
              <w:rPr>
                <w:color w:val="000000" w:themeColor="text1"/>
              </w:rPr>
              <w:t>Xã Tú Lệ</w:t>
            </w:r>
          </w:p>
        </w:tc>
        <w:tc>
          <w:tcPr>
            <w:tcW w:w="1198" w:type="dxa"/>
            <w:tcBorders>
              <w:top w:val="nil"/>
              <w:left w:val="nil"/>
              <w:bottom w:val="single" w:sz="4" w:space="0" w:color="A9A9A9"/>
              <w:right w:val="single" w:sz="4" w:space="0" w:color="A9A9A9"/>
            </w:tcBorders>
            <w:vAlign w:val="center"/>
          </w:tcPr>
          <w:p w14:paraId="0BDA838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F420E4"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289E9EAD" w14:textId="77777777" w:rsidR="008E219D" w:rsidRPr="00421870" w:rsidRDefault="005378B8">
            <w:pPr>
              <w:rPr>
                <w:color w:val="000000" w:themeColor="text1"/>
              </w:rPr>
            </w:pPr>
            <w:r w:rsidRPr="00421870">
              <w:rPr>
                <w:color w:val="000000" w:themeColor="text1"/>
              </w:rPr>
              <w:t>Tỉnh Lào Cai</w:t>
            </w:r>
          </w:p>
        </w:tc>
      </w:tr>
      <w:tr w:rsidR="00421870" w:rsidRPr="00421870" w14:paraId="675E6A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89FEE3" w14:textId="77777777" w:rsidR="008E219D" w:rsidRPr="00421870" w:rsidRDefault="005378B8">
            <w:pPr>
              <w:rPr>
                <w:color w:val="000000" w:themeColor="text1"/>
              </w:rPr>
            </w:pPr>
            <w:r w:rsidRPr="00421870">
              <w:rPr>
                <w:color w:val="000000" w:themeColor="text1"/>
              </w:rPr>
              <w:t>04636</w:t>
            </w:r>
          </w:p>
        </w:tc>
        <w:tc>
          <w:tcPr>
            <w:tcW w:w="2285" w:type="dxa"/>
            <w:tcBorders>
              <w:top w:val="nil"/>
              <w:left w:val="nil"/>
              <w:bottom w:val="single" w:sz="4" w:space="0" w:color="A9A9A9"/>
              <w:right w:val="single" w:sz="4" w:space="0" w:color="A9A9A9"/>
            </w:tcBorders>
            <w:vAlign w:val="center"/>
          </w:tcPr>
          <w:p w14:paraId="4703FAB8" w14:textId="77777777" w:rsidR="008E219D" w:rsidRPr="00421870" w:rsidRDefault="005378B8">
            <w:pPr>
              <w:rPr>
                <w:color w:val="000000" w:themeColor="text1"/>
              </w:rPr>
            </w:pPr>
            <w:r w:rsidRPr="00421870">
              <w:rPr>
                <w:color w:val="000000" w:themeColor="text1"/>
              </w:rPr>
              <w:t>Xã Gia Hội</w:t>
            </w:r>
          </w:p>
        </w:tc>
        <w:tc>
          <w:tcPr>
            <w:tcW w:w="1198" w:type="dxa"/>
            <w:tcBorders>
              <w:top w:val="nil"/>
              <w:left w:val="nil"/>
              <w:bottom w:val="single" w:sz="4" w:space="0" w:color="A9A9A9"/>
              <w:right w:val="single" w:sz="4" w:space="0" w:color="A9A9A9"/>
            </w:tcBorders>
            <w:vAlign w:val="center"/>
          </w:tcPr>
          <w:p w14:paraId="7EB63DC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6D12CD"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63770096" w14:textId="77777777" w:rsidR="008E219D" w:rsidRPr="00421870" w:rsidRDefault="005378B8">
            <w:pPr>
              <w:rPr>
                <w:color w:val="000000" w:themeColor="text1"/>
              </w:rPr>
            </w:pPr>
            <w:r w:rsidRPr="00421870">
              <w:rPr>
                <w:color w:val="000000" w:themeColor="text1"/>
              </w:rPr>
              <w:t>Tỉnh Lào Cai</w:t>
            </w:r>
          </w:p>
        </w:tc>
      </w:tr>
      <w:tr w:rsidR="00421870" w:rsidRPr="00421870" w14:paraId="3FCA42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2BCC24" w14:textId="77777777" w:rsidR="008E219D" w:rsidRPr="00421870" w:rsidRDefault="005378B8">
            <w:pPr>
              <w:rPr>
                <w:color w:val="000000" w:themeColor="text1"/>
              </w:rPr>
            </w:pPr>
            <w:r w:rsidRPr="00421870">
              <w:rPr>
                <w:color w:val="000000" w:themeColor="text1"/>
              </w:rPr>
              <w:t>04651</w:t>
            </w:r>
          </w:p>
        </w:tc>
        <w:tc>
          <w:tcPr>
            <w:tcW w:w="2285" w:type="dxa"/>
            <w:tcBorders>
              <w:top w:val="nil"/>
              <w:left w:val="nil"/>
              <w:bottom w:val="single" w:sz="4" w:space="0" w:color="A9A9A9"/>
              <w:right w:val="single" w:sz="4" w:space="0" w:color="A9A9A9"/>
            </w:tcBorders>
            <w:vAlign w:val="center"/>
          </w:tcPr>
          <w:p w14:paraId="27435E24" w14:textId="77777777" w:rsidR="008E219D" w:rsidRPr="00421870" w:rsidRDefault="005378B8">
            <w:pPr>
              <w:rPr>
                <w:color w:val="000000" w:themeColor="text1"/>
              </w:rPr>
            </w:pPr>
            <w:r w:rsidRPr="00421870">
              <w:rPr>
                <w:color w:val="000000" w:themeColor="text1"/>
              </w:rPr>
              <w:t>Xã Sơn Lương</w:t>
            </w:r>
          </w:p>
        </w:tc>
        <w:tc>
          <w:tcPr>
            <w:tcW w:w="1198" w:type="dxa"/>
            <w:tcBorders>
              <w:top w:val="nil"/>
              <w:left w:val="nil"/>
              <w:bottom w:val="single" w:sz="4" w:space="0" w:color="A9A9A9"/>
              <w:right w:val="single" w:sz="4" w:space="0" w:color="A9A9A9"/>
            </w:tcBorders>
            <w:vAlign w:val="center"/>
          </w:tcPr>
          <w:p w14:paraId="5E7F557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FF37AF" w14:textId="77777777" w:rsidR="008E219D" w:rsidRPr="00421870" w:rsidRDefault="005378B8">
            <w:pPr>
              <w:rPr>
                <w:color w:val="000000" w:themeColor="text1"/>
              </w:rPr>
            </w:pPr>
            <w:r w:rsidRPr="00421870">
              <w:rPr>
                <w:color w:val="000000" w:themeColor="text1"/>
              </w:rPr>
              <w:t xml:space="preserve">Số: 1673/NQ-UBTVQH15;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3B0812E9" w14:textId="77777777" w:rsidR="008E219D" w:rsidRPr="00421870" w:rsidRDefault="005378B8">
            <w:pPr>
              <w:rPr>
                <w:color w:val="000000" w:themeColor="text1"/>
              </w:rPr>
            </w:pPr>
            <w:r w:rsidRPr="00421870">
              <w:rPr>
                <w:color w:val="000000" w:themeColor="text1"/>
              </w:rPr>
              <w:t>Tỉnh Lào Cai</w:t>
            </w:r>
          </w:p>
        </w:tc>
      </w:tr>
      <w:tr w:rsidR="00421870" w:rsidRPr="00421870" w14:paraId="74B8997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62F18A" w14:textId="77777777" w:rsidR="008E219D" w:rsidRPr="00421870" w:rsidRDefault="005378B8">
            <w:pPr>
              <w:rPr>
                <w:color w:val="000000" w:themeColor="text1"/>
              </w:rPr>
            </w:pPr>
            <w:r w:rsidRPr="00421870">
              <w:rPr>
                <w:color w:val="000000" w:themeColor="text1"/>
              </w:rPr>
              <w:t>04660</w:t>
            </w:r>
          </w:p>
        </w:tc>
        <w:tc>
          <w:tcPr>
            <w:tcW w:w="2285" w:type="dxa"/>
            <w:tcBorders>
              <w:top w:val="nil"/>
              <w:left w:val="nil"/>
              <w:bottom w:val="single" w:sz="4" w:space="0" w:color="A9A9A9"/>
              <w:right w:val="single" w:sz="4" w:space="0" w:color="A9A9A9"/>
            </w:tcBorders>
            <w:vAlign w:val="center"/>
          </w:tcPr>
          <w:p w14:paraId="67D91FD6" w14:textId="77777777" w:rsidR="008E219D" w:rsidRPr="00421870" w:rsidRDefault="005378B8">
            <w:pPr>
              <w:rPr>
                <w:color w:val="000000" w:themeColor="text1"/>
              </w:rPr>
            </w:pPr>
            <w:r w:rsidRPr="00421870">
              <w:rPr>
                <w:color w:val="000000" w:themeColor="text1"/>
              </w:rPr>
              <w:t>Xã Liên Sơn</w:t>
            </w:r>
          </w:p>
        </w:tc>
        <w:tc>
          <w:tcPr>
            <w:tcW w:w="1198" w:type="dxa"/>
            <w:tcBorders>
              <w:top w:val="nil"/>
              <w:left w:val="nil"/>
              <w:bottom w:val="single" w:sz="4" w:space="0" w:color="A9A9A9"/>
              <w:right w:val="single" w:sz="4" w:space="0" w:color="A9A9A9"/>
            </w:tcBorders>
            <w:vAlign w:val="center"/>
          </w:tcPr>
          <w:p w14:paraId="0FA7336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6AD387"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494199DD" w14:textId="77777777" w:rsidR="008E219D" w:rsidRPr="00421870" w:rsidRDefault="005378B8">
            <w:pPr>
              <w:rPr>
                <w:color w:val="000000" w:themeColor="text1"/>
              </w:rPr>
            </w:pPr>
            <w:r w:rsidRPr="00421870">
              <w:rPr>
                <w:color w:val="000000" w:themeColor="text1"/>
              </w:rPr>
              <w:t>Tỉnh Lào Cai</w:t>
            </w:r>
          </w:p>
        </w:tc>
      </w:tr>
      <w:tr w:rsidR="00421870" w:rsidRPr="00421870" w14:paraId="3123813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E520F5" w14:textId="77777777" w:rsidR="008E219D" w:rsidRPr="00421870" w:rsidRDefault="005378B8">
            <w:pPr>
              <w:rPr>
                <w:color w:val="000000" w:themeColor="text1"/>
              </w:rPr>
            </w:pPr>
            <w:r w:rsidRPr="00421870">
              <w:rPr>
                <w:color w:val="000000" w:themeColor="text1"/>
              </w:rPr>
              <w:t>04663</w:t>
            </w:r>
          </w:p>
        </w:tc>
        <w:tc>
          <w:tcPr>
            <w:tcW w:w="2285" w:type="dxa"/>
            <w:tcBorders>
              <w:top w:val="nil"/>
              <w:left w:val="nil"/>
              <w:bottom w:val="single" w:sz="4" w:space="0" w:color="A9A9A9"/>
              <w:right w:val="single" w:sz="4" w:space="0" w:color="A9A9A9"/>
            </w:tcBorders>
            <w:vAlign w:val="center"/>
          </w:tcPr>
          <w:p w14:paraId="392E3B09" w14:textId="77777777" w:rsidR="008E219D" w:rsidRPr="00421870" w:rsidRDefault="005378B8">
            <w:pPr>
              <w:rPr>
                <w:color w:val="000000" w:themeColor="text1"/>
              </w:rPr>
            </w:pPr>
            <w:r w:rsidRPr="00421870">
              <w:rPr>
                <w:color w:val="000000" w:themeColor="text1"/>
              </w:rPr>
              <w:t>Phường Trung Tâm</w:t>
            </w:r>
          </w:p>
        </w:tc>
        <w:tc>
          <w:tcPr>
            <w:tcW w:w="1198" w:type="dxa"/>
            <w:tcBorders>
              <w:top w:val="nil"/>
              <w:left w:val="nil"/>
              <w:bottom w:val="single" w:sz="4" w:space="0" w:color="A9A9A9"/>
              <w:right w:val="single" w:sz="4" w:space="0" w:color="A9A9A9"/>
            </w:tcBorders>
            <w:vAlign w:val="center"/>
          </w:tcPr>
          <w:p w14:paraId="3D9B8E8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3B89F9A"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2CCF8B66" w14:textId="77777777" w:rsidR="008E219D" w:rsidRPr="00421870" w:rsidRDefault="005378B8">
            <w:pPr>
              <w:rPr>
                <w:color w:val="000000" w:themeColor="text1"/>
              </w:rPr>
            </w:pPr>
            <w:r w:rsidRPr="00421870">
              <w:rPr>
                <w:color w:val="000000" w:themeColor="text1"/>
              </w:rPr>
              <w:t>Tỉnh Lào Cai</w:t>
            </w:r>
          </w:p>
        </w:tc>
      </w:tr>
      <w:tr w:rsidR="00421870" w:rsidRPr="00421870" w14:paraId="6479A44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215840" w14:textId="77777777" w:rsidR="008E219D" w:rsidRPr="00421870" w:rsidRDefault="005378B8">
            <w:pPr>
              <w:rPr>
                <w:color w:val="000000" w:themeColor="text1"/>
              </w:rPr>
            </w:pPr>
            <w:r w:rsidRPr="00421870">
              <w:rPr>
                <w:color w:val="000000" w:themeColor="text1"/>
              </w:rPr>
              <w:lastRenderedPageBreak/>
              <w:t>04672</w:t>
            </w:r>
          </w:p>
        </w:tc>
        <w:tc>
          <w:tcPr>
            <w:tcW w:w="2285" w:type="dxa"/>
            <w:tcBorders>
              <w:top w:val="nil"/>
              <w:left w:val="nil"/>
              <w:bottom w:val="single" w:sz="4" w:space="0" w:color="A9A9A9"/>
              <w:right w:val="single" w:sz="4" w:space="0" w:color="A9A9A9"/>
            </w:tcBorders>
            <w:vAlign w:val="center"/>
          </w:tcPr>
          <w:p w14:paraId="2C436259" w14:textId="77777777" w:rsidR="008E219D" w:rsidRPr="00421870" w:rsidRDefault="005378B8">
            <w:pPr>
              <w:rPr>
                <w:color w:val="000000" w:themeColor="text1"/>
              </w:rPr>
            </w:pPr>
            <w:r w:rsidRPr="00421870">
              <w:rPr>
                <w:color w:val="000000" w:themeColor="text1"/>
              </w:rPr>
              <w:t>Xã Văn Chấn</w:t>
            </w:r>
          </w:p>
        </w:tc>
        <w:tc>
          <w:tcPr>
            <w:tcW w:w="1198" w:type="dxa"/>
            <w:tcBorders>
              <w:top w:val="nil"/>
              <w:left w:val="nil"/>
              <w:bottom w:val="single" w:sz="4" w:space="0" w:color="A9A9A9"/>
              <w:right w:val="single" w:sz="4" w:space="0" w:color="A9A9A9"/>
            </w:tcBorders>
            <w:vAlign w:val="center"/>
          </w:tcPr>
          <w:p w14:paraId="3020B4A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BFD0C5"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66B90ECC" w14:textId="77777777" w:rsidR="008E219D" w:rsidRPr="00421870" w:rsidRDefault="005378B8">
            <w:pPr>
              <w:rPr>
                <w:color w:val="000000" w:themeColor="text1"/>
              </w:rPr>
            </w:pPr>
            <w:r w:rsidRPr="00421870">
              <w:rPr>
                <w:color w:val="000000" w:themeColor="text1"/>
              </w:rPr>
              <w:t>Tỉnh Lào</w:t>
            </w:r>
            <w:r w:rsidRPr="00421870">
              <w:rPr>
                <w:color w:val="000000" w:themeColor="text1"/>
              </w:rPr>
              <w:t xml:space="preserve"> Cai</w:t>
            </w:r>
          </w:p>
        </w:tc>
      </w:tr>
      <w:tr w:rsidR="00421870" w:rsidRPr="00421870" w14:paraId="0FA4EFB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9F9DB8" w14:textId="77777777" w:rsidR="008E219D" w:rsidRPr="00421870" w:rsidRDefault="005378B8">
            <w:pPr>
              <w:rPr>
                <w:color w:val="000000" w:themeColor="text1"/>
              </w:rPr>
            </w:pPr>
            <w:r w:rsidRPr="00421870">
              <w:rPr>
                <w:color w:val="000000" w:themeColor="text1"/>
              </w:rPr>
              <w:t>04681</w:t>
            </w:r>
          </w:p>
        </w:tc>
        <w:tc>
          <w:tcPr>
            <w:tcW w:w="2285" w:type="dxa"/>
            <w:tcBorders>
              <w:top w:val="nil"/>
              <w:left w:val="nil"/>
              <w:bottom w:val="single" w:sz="4" w:space="0" w:color="A9A9A9"/>
              <w:right w:val="single" w:sz="4" w:space="0" w:color="A9A9A9"/>
            </w:tcBorders>
            <w:vAlign w:val="center"/>
          </w:tcPr>
          <w:p w14:paraId="6B726D97" w14:textId="77777777" w:rsidR="008E219D" w:rsidRPr="00421870" w:rsidRDefault="005378B8">
            <w:pPr>
              <w:rPr>
                <w:color w:val="000000" w:themeColor="text1"/>
              </w:rPr>
            </w:pPr>
            <w:r w:rsidRPr="00421870">
              <w:rPr>
                <w:color w:val="000000" w:themeColor="text1"/>
              </w:rPr>
              <w:t>Phường Cầu Thia</w:t>
            </w:r>
          </w:p>
        </w:tc>
        <w:tc>
          <w:tcPr>
            <w:tcW w:w="1198" w:type="dxa"/>
            <w:tcBorders>
              <w:top w:val="nil"/>
              <w:left w:val="nil"/>
              <w:bottom w:val="single" w:sz="4" w:space="0" w:color="A9A9A9"/>
              <w:right w:val="single" w:sz="4" w:space="0" w:color="A9A9A9"/>
            </w:tcBorders>
            <w:vAlign w:val="center"/>
          </w:tcPr>
          <w:p w14:paraId="1FE31A3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6717A15"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2A656A1F" w14:textId="77777777" w:rsidR="008E219D" w:rsidRPr="00421870" w:rsidRDefault="005378B8">
            <w:pPr>
              <w:rPr>
                <w:color w:val="000000" w:themeColor="text1"/>
              </w:rPr>
            </w:pPr>
            <w:r w:rsidRPr="00421870">
              <w:rPr>
                <w:color w:val="000000" w:themeColor="text1"/>
              </w:rPr>
              <w:t>Tỉnh Lào Cai</w:t>
            </w:r>
          </w:p>
        </w:tc>
      </w:tr>
      <w:tr w:rsidR="00421870" w:rsidRPr="00421870" w14:paraId="03891FF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8D321F" w14:textId="77777777" w:rsidR="008E219D" w:rsidRPr="00421870" w:rsidRDefault="005378B8">
            <w:pPr>
              <w:rPr>
                <w:color w:val="000000" w:themeColor="text1"/>
              </w:rPr>
            </w:pPr>
            <w:r w:rsidRPr="00421870">
              <w:rPr>
                <w:color w:val="000000" w:themeColor="text1"/>
              </w:rPr>
              <w:t>04693</w:t>
            </w:r>
          </w:p>
        </w:tc>
        <w:tc>
          <w:tcPr>
            <w:tcW w:w="2285" w:type="dxa"/>
            <w:tcBorders>
              <w:top w:val="nil"/>
              <w:left w:val="nil"/>
              <w:bottom w:val="single" w:sz="4" w:space="0" w:color="A9A9A9"/>
              <w:right w:val="single" w:sz="4" w:space="0" w:color="A9A9A9"/>
            </w:tcBorders>
            <w:vAlign w:val="center"/>
          </w:tcPr>
          <w:p w14:paraId="54C8A5A7" w14:textId="77777777" w:rsidR="008E219D" w:rsidRPr="00421870" w:rsidRDefault="005378B8">
            <w:pPr>
              <w:rPr>
                <w:color w:val="000000" w:themeColor="text1"/>
              </w:rPr>
            </w:pPr>
            <w:r w:rsidRPr="00421870">
              <w:rPr>
                <w:color w:val="000000" w:themeColor="text1"/>
              </w:rPr>
              <w:t>Xã Cát Thịnh</w:t>
            </w:r>
          </w:p>
        </w:tc>
        <w:tc>
          <w:tcPr>
            <w:tcW w:w="1198" w:type="dxa"/>
            <w:tcBorders>
              <w:top w:val="nil"/>
              <w:left w:val="nil"/>
              <w:bottom w:val="single" w:sz="4" w:space="0" w:color="A9A9A9"/>
              <w:right w:val="single" w:sz="4" w:space="0" w:color="A9A9A9"/>
            </w:tcBorders>
            <w:vAlign w:val="center"/>
          </w:tcPr>
          <w:p w14:paraId="3087E21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F87D51"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42EC6FC8" w14:textId="77777777" w:rsidR="008E219D" w:rsidRPr="00421870" w:rsidRDefault="005378B8">
            <w:pPr>
              <w:rPr>
                <w:color w:val="000000" w:themeColor="text1"/>
              </w:rPr>
            </w:pPr>
            <w:r w:rsidRPr="00421870">
              <w:rPr>
                <w:color w:val="000000" w:themeColor="text1"/>
              </w:rPr>
              <w:t>Tỉnh Lào Cai</w:t>
            </w:r>
          </w:p>
        </w:tc>
      </w:tr>
      <w:tr w:rsidR="00421870" w:rsidRPr="00421870" w14:paraId="0DAD361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9B9461" w14:textId="77777777" w:rsidR="008E219D" w:rsidRPr="00421870" w:rsidRDefault="005378B8">
            <w:pPr>
              <w:rPr>
                <w:color w:val="000000" w:themeColor="text1"/>
              </w:rPr>
            </w:pPr>
            <w:r w:rsidRPr="00421870">
              <w:rPr>
                <w:color w:val="000000" w:themeColor="text1"/>
              </w:rPr>
              <w:t>04699</w:t>
            </w:r>
          </w:p>
        </w:tc>
        <w:tc>
          <w:tcPr>
            <w:tcW w:w="2285" w:type="dxa"/>
            <w:tcBorders>
              <w:top w:val="nil"/>
              <w:left w:val="nil"/>
              <w:bottom w:val="single" w:sz="4" w:space="0" w:color="A9A9A9"/>
              <w:right w:val="single" w:sz="4" w:space="0" w:color="A9A9A9"/>
            </w:tcBorders>
            <w:vAlign w:val="center"/>
          </w:tcPr>
          <w:p w14:paraId="719824AD" w14:textId="77777777" w:rsidR="008E219D" w:rsidRPr="00421870" w:rsidRDefault="005378B8">
            <w:pPr>
              <w:rPr>
                <w:color w:val="000000" w:themeColor="text1"/>
              </w:rPr>
            </w:pPr>
            <w:r w:rsidRPr="00421870">
              <w:rPr>
                <w:color w:val="000000" w:themeColor="text1"/>
              </w:rPr>
              <w:t>Xã Chấn Thịnh</w:t>
            </w:r>
          </w:p>
        </w:tc>
        <w:tc>
          <w:tcPr>
            <w:tcW w:w="1198" w:type="dxa"/>
            <w:tcBorders>
              <w:top w:val="nil"/>
              <w:left w:val="nil"/>
              <w:bottom w:val="single" w:sz="4" w:space="0" w:color="A9A9A9"/>
              <w:right w:val="single" w:sz="4" w:space="0" w:color="A9A9A9"/>
            </w:tcBorders>
            <w:vAlign w:val="center"/>
          </w:tcPr>
          <w:p w14:paraId="74C4001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43C314"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289F9894" w14:textId="77777777" w:rsidR="008E219D" w:rsidRPr="00421870" w:rsidRDefault="005378B8">
            <w:pPr>
              <w:rPr>
                <w:color w:val="000000" w:themeColor="text1"/>
              </w:rPr>
            </w:pPr>
            <w:r w:rsidRPr="00421870">
              <w:rPr>
                <w:color w:val="000000" w:themeColor="text1"/>
              </w:rPr>
              <w:t>Tỉnh Lào Cai</w:t>
            </w:r>
          </w:p>
        </w:tc>
      </w:tr>
      <w:tr w:rsidR="00421870" w:rsidRPr="00421870" w14:paraId="45A7F1C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00DF68" w14:textId="77777777" w:rsidR="008E219D" w:rsidRPr="00421870" w:rsidRDefault="005378B8">
            <w:pPr>
              <w:rPr>
                <w:color w:val="000000" w:themeColor="text1"/>
              </w:rPr>
            </w:pPr>
            <w:r w:rsidRPr="00421870">
              <w:rPr>
                <w:color w:val="000000" w:themeColor="text1"/>
              </w:rPr>
              <w:t>04705</w:t>
            </w:r>
          </w:p>
        </w:tc>
        <w:tc>
          <w:tcPr>
            <w:tcW w:w="2285" w:type="dxa"/>
            <w:tcBorders>
              <w:top w:val="nil"/>
              <w:left w:val="nil"/>
              <w:bottom w:val="single" w:sz="4" w:space="0" w:color="A9A9A9"/>
              <w:right w:val="single" w:sz="4" w:space="0" w:color="A9A9A9"/>
            </w:tcBorders>
            <w:vAlign w:val="center"/>
          </w:tcPr>
          <w:p w14:paraId="41876476" w14:textId="77777777" w:rsidR="008E219D" w:rsidRPr="00421870" w:rsidRDefault="005378B8">
            <w:pPr>
              <w:rPr>
                <w:color w:val="000000" w:themeColor="text1"/>
              </w:rPr>
            </w:pPr>
            <w:r w:rsidRPr="00421870">
              <w:rPr>
                <w:color w:val="000000" w:themeColor="text1"/>
              </w:rPr>
              <w:t xml:space="preserve">Xã Thượng </w:t>
            </w:r>
            <w:r w:rsidRPr="00421870">
              <w:rPr>
                <w:color w:val="000000" w:themeColor="text1"/>
              </w:rPr>
              <w:t>Bằng La</w:t>
            </w:r>
          </w:p>
        </w:tc>
        <w:tc>
          <w:tcPr>
            <w:tcW w:w="1198" w:type="dxa"/>
            <w:tcBorders>
              <w:top w:val="nil"/>
              <w:left w:val="nil"/>
              <w:bottom w:val="single" w:sz="4" w:space="0" w:color="A9A9A9"/>
              <w:right w:val="single" w:sz="4" w:space="0" w:color="A9A9A9"/>
            </w:tcBorders>
            <w:vAlign w:val="center"/>
          </w:tcPr>
          <w:p w14:paraId="0225C7E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71C160"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6D147A62" w14:textId="77777777" w:rsidR="008E219D" w:rsidRPr="00421870" w:rsidRDefault="005378B8">
            <w:pPr>
              <w:rPr>
                <w:color w:val="000000" w:themeColor="text1"/>
              </w:rPr>
            </w:pPr>
            <w:r w:rsidRPr="00421870">
              <w:rPr>
                <w:color w:val="000000" w:themeColor="text1"/>
              </w:rPr>
              <w:t>Tỉnh Lào Cai</w:t>
            </w:r>
          </w:p>
        </w:tc>
      </w:tr>
      <w:tr w:rsidR="00421870" w:rsidRPr="00421870" w14:paraId="77C637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F2E942" w14:textId="77777777" w:rsidR="008E219D" w:rsidRPr="00421870" w:rsidRDefault="005378B8">
            <w:pPr>
              <w:rPr>
                <w:color w:val="000000" w:themeColor="text1"/>
              </w:rPr>
            </w:pPr>
            <w:r w:rsidRPr="00421870">
              <w:rPr>
                <w:color w:val="000000" w:themeColor="text1"/>
              </w:rPr>
              <w:t>04711</w:t>
            </w:r>
          </w:p>
        </w:tc>
        <w:tc>
          <w:tcPr>
            <w:tcW w:w="2285" w:type="dxa"/>
            <w:tcBorders>
              <w:top w:val="nil"/>
              <w:left w:val="nil"/>
              <w:bottom w:val="single" w:sz="4" w:space="0" w:color="A9A9A9"/>
              <w:right w:val="single" w:sz="4" w:space="0" w:color="A9A9A9"/>
            </w:tcBorders>
            <w:vAlign w:val="center"/>
          </w:tcPr>
          <w:p w14:paraId="3FEB68E3" w14:textId="77777777" w:rsidR="008E219D" w:rsidRPr="00421870" w:rsidRDefault="005378B8">
            <w:pPr>
              <w:rPr>
                <w:color w:val="000000" w:themeColor="text1"/>
              </w:rPr>
            </w:pPr>
            <w:r w:rsidRPr="00421870">
              <w:rPr>
                <w:color w:val="000000" w:themeColor="text1"/>
              </w:rPr>
              <w:t>Xã Nghĩa Tâm</w:t>
            </w:r>
          </w:p>
        </w:tc>
        <w:tc>
          <w:tcPr>
            <w:tcW w:w="1198" w:type="dxa"/>
            <w:tcBorders>
              <w:top w:val="nil"/>
              <w:left w:val="nil"/>
              <w:bottom w:val="single" w:sz="4" w:space="0" w:color="A9A9A9"/>
              <w:right w:val="single" w:sz="4" w:space="0" w:color="A9A9A9"/>
            </w:tcBorders>
            <w:vAlign w:val="center"/>
          </w:tcPr>
          <w:p w14:paraId="4523931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CFF11F"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4461D21B" w14:textId="77777777" w:rsidR="008E219D" w:rsidRPr="00421870" w:rsidRDefault="005378B8">
            <w:pPr>
              <w:rPr>
                <w:color w:val="000000" w:themeColor="text1"/>
              </w:rPr>
            </w:pPr>
            <w:r w:rsidRPr="00421870">
              <w:rPr>
                <w:color w:val="000000" w:themeColor="text1"/>
              </w:rPr>
              <w:t>Tỉnh Lào Cai</w:t>
            </w:r>
          </w:p>
        </w:tc>
      </w:tr>
      <w:tr w:rsidR="00421870" w:rsidRPr="00421870" w14:paraId="42705B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412362" w14:textId="77777777" w:rsidR="008E219D" w:rsidRPr="00421870" w:rsidRDefault="005378B8">
            <w:pPr>
              <w:rPr>
                <w:color w:val="000000" w:themeColor="text1"/>
              </w:rPr>
            </w:pPr>
            <w:r w:rsidRPr="00421870">
              <w:rPr>
                <w:color w:val="000000" w:themeColor="text1"/>
              </w:rPr>
              <w:t>04714</w:t>
            </w:r>
          </w:p>
        </w:tc>
        <w:tc>
          <w:tcPr>
            <w:tcW w:w="2285" w:type="dxa"/>
            <w:tcBorders>
              <w:top w:val="nil"/>
              <w:left w:val="nil"/>
              <w:bottom w:val="single" w:sz="4" w:space="0" w:color="A9A9A9"/>
              <w:right w:val="single" w:sz="4" w:space="0" w:color="A9A9A9"/>
            </w:tcBorders>
            <w:vAlign w:val="center"/>
          </w:tcPr>
          <w:p w14:paraId="7FF71760" w14:textId="77777777" w:rsidR="008E219D" w:rsidRPr="00421870" w:rsidRDefault="005378B8">
            <w:pPr>
              <w:rPr>
                <w:color w:val="000000" w:themeColor="text1"/>
              </w:rPr>
            </w:pPr>
            <w:r w:rsidRPr="00421870">
              <w:rPr>
                <w:color w:val="000000" w:themeColor="text1"/>
              </w:rPr>
              <w:t>Xã Yên Bình</w:t>
            </w:r>
          </w:p>
        </w:tc>
        <w:tc>
          <w:tcPr>
            <w:tcW w:w="1198" w:type="dxa"/>
            <w:tcBorders>
              <w:top w:val="nil"/>
              <w:left w:val="nil"/>
              <w:bottom w:val="single" w:sz="4" w:space="0" w:color="A9A9A9"/>
              <w:right w:val="single" w:sz="4" w:space="0" w:color="A9A9A9"/>
            </w:tcBorders>
            <w:vAlign w:val="center"/>
          </w:tcPr>
          <w:p w14:paraId="4548C79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1DE684"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5A2116B1" w14:textId="77777777" w:rsidR="008E219D" w:rsidRPr="00421870" w:rsidRDefault="005378B8">
            <w:pPr>
              <w:rPr>
                <w:color w:val="000000" w:themeColor="text1"/>
              </w:rPr>
            </w:pPr>
            <w:r w:rsidRPr="00421870">
              <w:rPr>
                <w:color w:val="000000" w:themeColor="text1"/>
              </w:rPr>
              <w:t>Tỉnh Lào Cai</w:t>
            </w:r>
          </w:p>
        </w:tc>
      </w:tr>
      <w:tr w:rsidR="00421870" w:rsidRPr="00421870" w14:paraId="2EB1C51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7C60E3" w14:textId="77777777" w:rsidR="008E219D" w:rsidRPr="00421870" w:rsidRDefault="005378B8">
            <w:pPr>
              <w:rPr>
                <w:color w:val="000000" w:themeColor="text1"/>
              </w:rPr>
            </w:pPr>
            <w:r w:rsidRPr="00421870">
              <w:rPr>
                <w:color w:val="000000" w:themeColor="text1"/>
              </w:rPr>
              <w:t>04717</w:t>
            </w:r>
          </w:p>
        </w:tc>
        <w:tc>
          <w:tcPr>
            <w:tcW w:w="2285" w:type="dxa"/>
            <w:tcBorders>
              <w:top w:val="nil"/>
              <w:left w:val="nil"/>
              <w:bottom w:val="single" w:sz="4" w:space="0" w:color="A9A9A9"/>
              <w:right w:val="single" w:sz="4" w:space="0" w:color="A9A9A9"/>
            </w:tcBorders>
            <w:vAlign w:val="center"/>
          </w:tcPr>
          <w:p w14:paraId="1D9DCEA4" w14:textId="77777777" w:rsidR="008E219D" w:rsidRPr="00421870" w:rsidRDefault="005378B8">
            <w:pPr>
              <w:rPr>
                <w:color w:val="000000" w:themeColor="text1"/>
              </w:rPr>
            </w:pPr>
            <w:r w:rsidRPr="00421870">
              <w:rPr>
                <w:color w:val="000000" w:themeColor="text1"/>
              </w:rPr>
              <w:t>Xã Thác Bà</w:t>
            </w:r>
          </w:p>
        </w:tc>
        <w:tc>
          <w:tcPr>
            <w:tcW w:w="1198" w:type="dxa"/>
            <w:tcBorders>
              <w:top w:val="nil"/>
              <w:left w:val="nil"/>
              <w:bottom w:val="single" w:sz="4" w:space="0" w:color="A9A9A9"/>
              <w:right w:val="single" w:sz="4" w:space="0" w:color="A9A9A9"/>
            </w:tcBorders>
            <w:vAlign w:val="center"/>
          </w:tcPr>
          <w:p w14:paraId="4A0D2BE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6599A26" w14:textId="77777777" w:rsidR="008E219D" w:rsidRPr="00421870" w:rsidRDefault="005378B8">
            <w:pPr>
              <w:rPr>
                <w:color w:val="000000" w:themeColor="text1"/>
              </w:rPr>
            </w:pPr>
            <w:r w:rsidRPr="00421870">
              <w:rPr>
                <w:color w:val="000000" w:themeColor="text1"/>
              </w:rPr>
              <w:t xml:space="preserve">Số: 1673/NQ-UBTVQH15;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667B9937" w14:textId="77777777" w:rsidR="008E219D" w:rsidRPr="00421870" w:rsidRDefault="005378B8">
            <w:pPr>
              <w:rPr>
                <w:color w:val="000000" w:themeColor="text1"/>
              </w:rPr>
            </w:pPr>
            <w:r w:rsidRPr="00421870">
              <w:rPr>
                <w:color w:val="000000" w:themeColor="text1"/>
              </w:rPr>
              <w:t>Tỉnh Lào Cai</w:t>
            </w:r>
          </w:p>
        </w:tc>
      </w:tr>
      <w:tr w:rsidR="00421870" w:rsidRPr="00421870" w14:paraId="02410B0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E31C0E" w14:textId="77777777" w:rsidR="008E219D" w:rsidRPr="00421870" w:rsidRDefault="005378B8">
            <w:pPr>
              <w:rPr>
                <w:color w:val="000000" w:themeColor="text1"/>
              </w:rPr>
            </w:pPr>
            <w:r w:rsidRPr="00421870">
              <w:rPr>
                <w:color w:val="000000" w:themeColor="text1"/>
              </w:rPr>
              <w:t>04726</w:t>
            </w:r>
          </w:p>
        </w:tc>
        <w:tc>
          <w:tcPr>
            <w:tcW w:w="2285" w:type="dxa"/>
            <w:tcBorders>
              <w:top w:val="nil"/>
              <w:left w:val="nil"/>
              <w:bottom w:val="single" w:sz="4" w:space="0" w:color="A9A9A9"/>
              <w:right w:val="single" w:sz="4" w:space="0" w:color="A9A9A9"/>
            </w:tcBorders>
            <w:vAlign w:val="center"/>
          </w:tcPr>
          <w:p w14:paraId="47B84C55" w14:textId="77777777" w:rsidR="008E219D" w:rsidRPr="00421870" w:rsidRDefault="005378B8">
            <w:pPr>
              <w:rPr>
                <w:color w:val="000000" w:themeColor="text1"/>
              </w:rPr>
            </w:pPr>
            <w:r w:rsidRPr="00421870">
              <w:rPr>
                <w:color w:val="000000" w:themeColor="text1"/>
              </w:rPr>
              <w:t>Xã Cảm Nhân</w:t>
            </w:r>
          </w:p>
        </w:tc>
        <w:tc>
          <w:tcPr>
            <w:tcW w:w="1198" w:type="dxa"/>
            <w:tcBorders>
              <w:top w:val="nil"/>
              <w:left w:val="nil"/>
              <w:bottom w:val="single" w:sz="4" w:space="0" w:color="A9A9A9"/>
              <w:right w:val="single" w:sz="4" w:space="0" w:color="A9A9A9"/>
            </w:tcBorders>
            <w:vAlign w:val="center"/>
          </w:tcPr>
          <w:p w14:paraId="04552D7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BE5791"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6B3242FE" w14:textId="77777777" w:rsidR="008E219D" w:rsidRPr="00421870" w:rsidRDefault="005378B8">
            <w:pPr>
              <w:rPr>
                <w:color w:val="000000" w:themeColor="text1"/>
              </w:rPr>
            </w:pPr>
            <w:r w:rsidRPr="00421870">
              <w:rPr>
                <w:color w:val="000000" w:themeColor="text1"/>
              </w:rPr>
              <w:t>Tỉnh Lào Cai</w:t>
            </w:r>
          </w:p>
        </w:tc>
      </w:tr>
      <w:tr w:rsidR="00421870" w:rsidRPr="00421870" w14:paraId="38279D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44FDB17" w14:textId="77777777" w:rsidR="008E219D" w:rsidRPr="00421870" w:rsidRDefault="005378B8">
            <w:pPr>
              <w:rPr>
                <w:color w:val="000000" w:themeColor="text1"/>
              </w:rPr>
            </w:pPr>
            <w:r w:rsidRPr="00421870">
              <w:rPr>
                <w:color w:val="000000" w:themeColor="text1"/>
              </w:rPr>
              <w:t>04744</w:t>
            </w:r>
          </w:p>
        </w:tc>
        <w:tc>
          <w:tcPr>
            <w:tcW w:w="2285" w:type="dxa"/>
            <w:tcBorders>
              <w:top w:val="nil"/>
              <w:left w:val="nil"/>
              <w:bottom w:val="single" w:sz="4" w:space="0" w:color="A9A9A9"/>
              <w:right w:val="single" w:sz="4" w:space="0" w:color="A9A9A9"/>
            </w:tcBorders>
            <w:vAlign w:val="center"/>
          </w:tcPr>
          <w:p w14:paraId="5694BDE6" w14:textId="77777777" w:rsidR="008E219D" w:rsidRPr="00421870" w:rsidRDefault="005378B8">
            <w:pPr>
              <w:rPr>
                <w:color w:val="000000" w:themeColor="text1"/>
              </w:rPr>
            </w:pPr>
            <w:r w:rsidRPr="00421870">
              <w:rPr>
                <w:color w:val="000000" w:themeColor="text1"/>
              </w:rPr>
              <w:t>Xã Yên Thành</w:t>
            </w:r>
          </w:p>
        </w:tc>
        <w:tc>
          <w:tcPr>
            <w:tcW w:w="1198" w:type="dxa"/>
            <w:tcBorders>
              <w:top w:val="nil"/>
              <w:left w:val="nil"/>
              <w:bottom w:val="single" w:sz="4" w:space="0" w:color="A9A9A9"/>
              <w:right w:val="single" w:sz="4" w:space="0" w:color="A9A9A9"/>
            </w:tcBorders>
            <w:vAlign w:val="center"/>
          </w:tcPr>
          <w:p w14:paraId="2346086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BD4E2E"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096D10BB" w14:textId="77777777" w:rsidR="008E219D" w:rsidRPr="00421870" w:rsidRDefault="005378B8">
            <w:pPr>
              <w:rPr>
                <w:color w:val="000000" w:themeColor="text1"/>
              </w:rPr>
            </w:pPr>
            <w:r w:rsidRPr="00421870">
              <w:rPr>
                <w:color w:val="000000" w:themeColor="text1"/>
              </w:rPr>
              <w:t>Tỉnh Lào Cai</w:t>
            </w:r>
          </w:p>
        </w:tc>
      </w:tr>
      <w:tr w:rsidR="00421870" w:rsidRPr="00421870" w14:paraId="309DCCC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D1B028" w14:textId="77777777" w:rsidR="008E219D" w:rsidRPr="00421870" w:rsidRDefault="005378B8">
            <w:pPr>
              <w:rPr>
                <w:color w:val="000000" w:themeColor="text1"/>
              </w:rPr>
            </w:pPr>
            <w:r w:rsidRPr="00421870">
              <w:rPr>
                <w:color w:val="000000" w:themeColor="text1"/>
              </w:rPr>
              <w:t>04750</w:t>
            </w:r>
          </w:p>
        </w:tc>
        <w:tc>
          <w:tcPr>
            <w:tcW w:w="2285" w:type="dxa"/>
            <w:tcBorders>
              <w:top w:val="nil"/>
              <w:left w:val="nil"/>
              <w:bottom w:val="single" w:sz="4" w:space="0" w:color="A9A9A9"/>
              <w:right w:val="single" w:sz="4" w:space="0" w:color="A9A9A9"/>
            </w:tcBorders>
            <w:vAlign w:val="center"/>
          </w:tcPr>
          <w:p w14:paraId="215FD004" w14:textId="77777777" w:rsidR="008E219D" w:rsidRPr="00421870" w:rsidRDefault="005378B8">
            <w:pPr>
              <w:rPr>
                <w:color w:val="000000" w:themeColor="text1"/>
              </w:rPr>
            </w:pPr>
            <w:r w:rsidRPr="00421870">
              <w:rPr>
                <w:color w:val="000000" w:themeColor="text1"/>
              </w:rPr>
              <w:t xml:space="preserve">Xã Bảo Ái </w:t>
            </w:r>
          </w:p>
        </w:tc>
        <w:tc>
          <w:tcPr>
            <w:tcW w:w="1198" w:type="dxa"/>
            <w:tcBorders>
              <w:top w:val="nil"/>
              <w:left w:val="nil"/>
              <w:bottom w:val="single" w:sz="4" w:space="0" w:color="A9A9A9"/>
              <w:right w:val="single" w:sz="4" w:space="0" w:color="A9A9A9"/>
            </w:tcBorders>
            <w:vAlign w:val="center"/>
          </w:tcPr>
          <w:p w14:paraId="73BBE8F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E63351" w14:textId="77777777" w:rsidR="008E219D" w:rsidRPr="00421870" w:rsidRDefault="005378B8">
            <w:pPr>
              <w:rPr>
                <w:color w:val="000000" w:themeColor="text1"/>
              </w:rPr>
            </w:pPr>
            <w:r w:rsidRPr="00421870">
              <w:rPr>
                <w:color w:val="000000" w:themeColor="text1"/>
              </w:rPr>
              <w:t>Số: 1673/NQ-UBTVQH15; Ngày: 16/06/2025</w:t>
            </w:r>
          </w:p>
        </w:tc>
        <w:tc>
          <w:tcPr>
            <w:tcW w:w="1695" w:type="dxa"/>
            <w:tcBorders>
              <w:top w:val="nil"/>
              <w:left w:val="nil"/>
              <w:bottom w:val="single" w:sz="4" w:space="0" w:color="A9A9A9"/>
              <w:right w:val="single" w:sz="4" w:space="0" w:color="A9A9A9"/>
            </w:tcBorders>
            <w:vAlign w:val="center"/>
          </w:tcPr>
          <w:p w14:paraId="3C4B5237" w14:textId="77777777" w:rsidR="008E219D" w:rsidRPr="00421870" w:rsidRDefault="005378B8">
            <w:pPr>
              <w:rPr>
                <w:color w:val="000000" w:themeColor="text1"/>
              </w:rPr>
            </w:pPr>
            <w:r w:rsidRPr="00421870">
              <w:rPr>
                <w:color w:val="000000" w:themeColor="text1"/>
              </w:rPr>
              <w:t>Tỉnh Lào Cai</w:t>
            </w:r>
          </w:p>
        </w:tc>
      </w:tr>
      <w:tr w:rsidR="00421870" w:rsidRPr="00421870" w14:paraId="430BCA5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C54B4D" w14:textId="77777777" w:rsidR="008E219D" w:rsidRPr="00421870" w:rsidRDefault="005378B8">
            <w:pPr>
              <w:rPr>
                <w:color w:val="000000" w:themeColor="text1"/>
              </w:rPr>
            </w:pPr>
            <w:r w:rsidRPr="00421870">
              <w:rPr>
                <w:color w:val="000000" w:themeColor="text1"/>
              </w:rPr>
              <w:t>01840</w:t>
            </w:r>
          </w:p>
        </w:tc>
        <w:tc>
          <w:tcPr>
            <w:tcW w:w="2285" w:type="dxa"/>
            <w:tcBorders>
              <w:top w:val="nil"/>
              <w:left w:val="nil"/>
              <w:bottom w:val="single" w:sz="4" w:space="0" w:color="A9A9A9"/>
              <w:right w:val="single" w:sz="4" w:space="0" w:color="A9A9A9"/>
            </w:tcBorders>
            <w:vAlign w:val="center"/>
          </w:tcPr>
          <w:p w14:paraId="1BE6A97C" w14:textId="77777777" w:rsidR="008E219D" w:rsidRPr="00421870" w:rsidRDefault="005378B8">
            <w:pPr>
              <w:rPr>
                <w:color w:val="000000" w:themeColor="text1"/>
              </w:rPr>
            </w:pPr>
            <w:r w:rsidRPr="00421870">
              <w:rPr>
                <w:color w:val="000000" w:themeColor="text1"/>
              </w:rPr>
              <w:t>Phường Đức Xuân</w:t>
            </w:r>
          </w:p>
        </w:tc>
        <w:tc>
          <w:tcPr>
            <w:tcW w:w="1198" w:type="dxa"/>
            <w:tcBorders>
              <w:top w:val="nil"/>
              <w:left w:val="nil"/>
              <w:bottom w:val="single" w:sz="4" w:space="0" w:color="A9A9A9"/>
              <w:right w:val="single" w:sz="4" w:space="0" w:color="A9A9A9"/>
            </w:tcBorders>
            <w:vAlign w:val="center"/>
          </w:tcPr>
          <w:p w14:paraId="7B00ABB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3C8C274"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27D8CBB6" w14:textId="77777777" w:rsidR="008E219D" w:rsidRPr="00421870" w:rsidRDefault="005378B8">
            <w:pPr>
              <w:rPr>
                <w:color w:val="000000" w:themeColor="text1"/>
              </w:rPr>
            </w:pPr>
            <w:r w:rsidRPr="00421870">
              <w:rPr>
                <w:color w:val="000000" w:themeColor="text1"/>
              </w:rPr>
              <w:t>Tỉnh Thái Nguyên</w:t>
            </w:r>
          </w:p>
        </w:tc>
      </w:tr>
      <w:tr w:rsidR="00421870" w:rsidRPr="00421870" w14:paraId="372173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5EB23E" w14:textId="77777777" w:rsidR="008E219D" w:rsidRPr="00421870" w:rsidRDefault="005378B8">
            <w:pPr>
              <w:rPr>
                <w:color w:val="000000" w:themeColor="text1"/>
              </w:rPr>
            </w:pPr>
            <w:r w:rsidRPr="00421870">
              <w:rPr>
                <w:color w:val="000000" w:themeColor="text1"/>
              </w:rPr>
              <w:t>01843</w:t>
            </w:r>
          </w:p>
        </w:tc>
        <w:tc>
          <w:tcPr>
            <w:tcW w:w="2285" w:type="dxa"/>
            <w:tcBorders>
              <w:top w:val="nil"/>
              <w:left w:val="nil"/>
              <w:bottom w:val="single" w:sz="4" w:space="0" w:color="A9A9A9"/>
              <w:right w:val="single" w:sz="4" w:space="0" w:color="A9A9A9"/>
            </w:tcBorders>
            <w:vAlign w:val="center"/>
          </w:tcPr>
          <w:p w14:paraId="69E8BC4D" w14:textId="77777777" w:rsidR="008E219D" w:rsidRPr="00421870" w:rsidRDefault="005378B8">
            <w:pPr>
              <w:rPr>
                <w:color w:val="000000" w:themeColor="text1"/>
              </w:rPr>
            </w:pPr>
            <w:r w:rsidRPr="00421870">
              <w:rPr>
                <w:color w:val="000000" w:themeColor="text1"/>
              </w:rPr>
              <w:t>Phường Bắc Kạn</w:t>
            </w:r>
          </w:p>
        </w:tc>
        <w:tc>
          <w:tcPr>
            <w:tcW w:w="1198" w:type="dxa"/>
            <w:tcBorders>
              <w:top w:val="nil"/>
              <w:left w:val="nil"/>
              <w:bottom w:val="single" w:sz="4" w:space="0" w:color="A9A9A9"/>
              <w:right w:val="single" w:sz="4" w:space="0" w:color="A9A9A9"/>
            </w:tcBorders>
            <w:vAlign w:val="center"/>
          </w:tcPr>
          <w:p w14:paraId="208CD6A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6128D3E"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20C16A8D" w14:textId="77777777" w:rsidR="008E219D" w:rsidRPr="00421870" w:rsidRDefault="005378B8">
            <w:pPr>
              <w:rPr>
                <w:color w:val="000000" w:themeColor="text1"/>
              </w:rPr>
            </w:pPr>
            <w:r w:rsidRPr="00421870">
              <w:rPr>
                <w:color w:val="000000" w:themeColor="text1"/>
              </w:rPr>
              <w:t>Tỉnh Thái Nguyên</w:t>
            </w:r>
          </w:p>
        </w:tc>
      </w:tr>
      <w:tr w:rsidR="00421870" w:rsidRPr="00421870" w14:paraId="63E36B8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6050A7" w14:textId="77777777" w:rsidR="008E219D" w:rsidRPr="00421870" w:rsidRDefault="005378B8">
            <w:pPr>
              <w:rPr>
                <w:color w:val="000000" w:themeColor="text1"/>
              </w:rPr>
            </w:pPr>
            <w:r w:rsidRPr="00421870">
              <w:rPr>
                <w:color w:val="000000" w:themeColor="text1"/>
              </w:rPr>
              <w:t>01849</w:t>
            </w:r>
          </w:p>
        </w:tc>
        <w:tc>
          <w:tcPr>
            <w:tcW w:w="2285" w:type="dxa"/>
            <w:tcBorders>
              <w:top w:val="nil"/>
              <w:left w:val="nil"/>
              <w:bottom w:val="single" w:sz="4" w:space="0" w:color="A9A9A9"/>
              <w:right w:val="single" w:sz="4" w:space="0" w:color="A9A9A9"/>
            </w:tcBorders>
            <w:vAlign w:val="center"/>
          </w:tcPr>
          <w:p w14:paraId="1F02DA1B" w14:textId="77777777" w:rsidR="008E219D" w:rsidRPr="00421870" w:rsidRDefault="005378B8">
            <w:pPr>
              <w:rPr>
                <w:color w:val="000000" w:themeColor="text1"/>
              </w:rPr>
            </w:pPr>
            <w:r w:rsidRPr="00421870">
              <w:rPr>
                <w:color w:val="000000" w:themeColor="text1"/>
              </w:rPr>
              <w:t>Xã Phong Quang</w:t>
            </w:r>
          </w:p>
        </w:tc>
        <w:tc>
          <w:tcPr>
            <w:tcW w:w="1198" w:type="dxa"/>
            <w:tcBorders>
              <w:top w:val="nil"/>
              <w:left w:val="nil"/>
              <w:bottom w:val="single" w:sz="4" w:space="0" w:color="A9A9A9"/>
              <w:right w:val="single" w:sz="4" w:space="0" w:color="A9A9A9"/>
            </w:tcBorders>
            <w:vAlign w:val="center"/>
          </w:tcPr>
          <w:p w14:paraId="4B76039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73AFA4"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3625D183" w14:textId="77777777" w:rsidR="008E219D" w:rsidRPr="00421870" w:rsidRDefault="005378B8">
            <w:pPr>
              <w:rPr>
                <w:color w:val="000000" w:themeColor="text1"/>
              </w:rPr>
            </w:pPr>
            <w:r w:rsidRPr="00421870">
              <w:rPr>
                <w:color w:val="000000" w:themeColor="text1"/>
              </w:rPr>
              <w:t>Tỉnh Thái Nguyên</w:t>
            </w:r>
          </w:p>
        </w:tc>
      </w:tr>
      <w:tr w:rsidR="00421870" w:rsidRPr="00421870" w14:paraId="515A615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9FF055" w14:textId="77777777" w:rsidR="008E219D" w:rsidRPr="00421870" w:rsidRDefault="005378B8">
            <w:pPr>
              <w:rPr>
                <w:color w:val="000000" w:themeColor="text1"/>
              </w:rPr>
            </w:pPr>
            <w:r w:rsidRPr="00421870">
              <w:rPr>
                <w:color w:val="000000" w:themeColor="text1"/>
              </w:rPr>
              <w:t>01864</w:t>
            </w:r>
          </w:p>
        </w:tc>
        <w:tc>
          <w:tcPr>
            <w:tcW w:w="2285" w:type="dxa"/>
            <w:tcBorders>
              <w:top w:val="nil"/>
              <w:left w:val="nil"/>
              <w:bottom w:val="single" w:sz="4" w:space="0" w:color="A9A9A9"/>
              <w:right w:val="single" w:sz="4" w:space="0" w:color="A9A9A9"/>
            </w:tcBorders>
            <w:vAlign w:val="center"/>
          </w:tcPr>
          <w:p w14:paraId="60D3B6C2" w14:textId="77777777" w:rsidR="008E219D" w:rsidRPr="00421870" w:rsidRDefault="005378B8">
            <w:pPr>
              <w:rPr>
                <w:color w:val="000000" w:themeColor="text1"/>
              </w:rPr>
            </w:pPr>
            <w:r w:rsidRPr="00421870">
              <w:rPr>
                <w:color w:val="000000" w:themeColor="text1"/>
              </w:rPr>
              <w:t>Xã Bằng Thành</w:t>
            </w:r>
          </w:p>
        </w:tc>
        <w:tc>
          <w:tcPr>
            <w:tcW w:w="1198" w:type="dxa"/>
            <w:tcBorders>
              <w:top w:val="nil"/>
              <w:left w:val="nil"/>
              <w:bottom w:val="single" w:sz="4" w:space="0" w:color="A9A9A9"/>
              <w:right w:val="single" w:sz="4" w:space="0" w:color="A9A9A9"/>
            </w:tcBorders>
            <w:vAlign w:val="center"/>
          </w:tcPr>
          <w:p w14:paraId="35170E1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8350A1"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58B92201" w14:textId="77777777" w:rsidR="008E219D" w:rsidRPr="00421870" w:rsidRDefault="005378B8">
            <w:pPr>
              <w:rPr>
                <w:color w:val="000000" w:themeColor="text1"/>
              </w:rPr>
            </w:pPr>
            <w:r w:rsidRPr="00421870">
              <w:rPr>
                <w:color w:val="000000" w:themeColor="text1"/>
              </w:rPr>
              <w:t>Tỉnh Thái Nguyên</w:t>
            </w:r>
          </w:p>
        </w:tc>
      </w:tr>
      <w:tr w:rsidR="00421870" w:rsidRPr="00421870" w14:paraId="00A7660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546248" w14:textId="77777777" w:rsidR="008E219D" w:rsidRPr="00421870" w:rsidRDefault="005378B8">
            <w:pPr>
              <w:rPr>
                <w:color w:val="000000" w:themeColor="text1"/>
              </w:rPr>
            </w:pPr>
            <w:r w:rsidRPr="00421870">
              <w:rPr>
                <w:color w:val="000000" w:themeColor="text1"/>
              </w:rPr>
              <w:t>01879</w:t>
            </w:r>
          </w:p>
        </w:tc>
        <w:tc>
          <w:tcPr>
            <w:tcW w:w="2285" w:type="dxa"/>
            <w:tcBorders>
              <w:top w:val="nil"/>
              <w:left w:val="nil"/>
              <w:bottom w:val="single" w:sz="4" w:space="0" w:color="A9A9A9"/>
              <w:right w:val="single" w:sz="4" w:space="0" w:color="A9A9A9"/>
            </w:tcBorders>
            <w:vAlign w:val="center"/>
          </w:tcPr>
          <w:p w14:paraId="274B0F51" w14:textId="77777777" w:rsidR="008E219D" w:rsidRPr="00421870" w:rsidRDefault="005378B8">
            <w:pPr>
              <w:rPr>
                <w:color w:val="000000" w:themeColor="text1"/>
              </w:rPr>
            </w:pPr>
            <w:r w:rsidRPr="00421870">
              <w:rPr>
                <w:color w:val="000000" w:themeColor="text1"/>
              </w:rPr>
              <w:t>Xã Cao Minh</w:t>
            </w:r>
          </w:p>
        </w:tc>
        <w:tc>
          <w:tcPr>
            <w:tcW w:w="1198" w:type="dxa"/>
            <w:tcBorders>
              <w:top w:val="nil"/>
              <w:left w:val="nil"/>
              <w:bottom w:val="single" w:sz="4" w:space="0" w:color="A9A9A9"/>
              <w:right w:val="single" w:sz="4" w:space="0" w:color="A9A9A9"/>
            </w:tcBorders>
            <w:vAlign w:val="center"/>
          </w:tcPr>
          <w:p w14:paraId="059761E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B92CB35"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698A7B41" w14:textId="77777777" w:rsidR="008E219D" w:rsidRPr="00421870" w:rsidRDefault="005378B8">
            <w:pPr>
              <w:rPr>
                <w:color w:val="000000" w:themeColor="text1"/>
              </w:rPr>
            </w:pPr>
            <w:r w:rsidRPr="00421870">
              <w:rPr>
                <w:color w:val="000000" w:themeColor="text1"/>
              </w:rPr>
              <w:t>Tỉnh Thái Nguyên</w:t>
            </w:r>
          </w:p>
        </w:tc>
      </w:tr>
      <w:tr w:rsidR="00421870" w:rsidRPr="00421870" w14:paraId="530EB1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00CB5E" w14:textId="77777777" w:rsidR="008E219D" w:rsidRPr="00421870" w:rsidRDefault="005378B8">
            <w:pPr>
              <w:rPr>
                <w:color w:val="000000" w:themeColor="text1"/>
              </w:rPr>
            </w:pPr>
            <w:r w:rsidRPr="00421870">
              <w:rPr>
                <w:color w:val="000000" w:themeColor="text1"/>
              </w:rPr>
              <w:t>01882</w:t>
            </w:r>
          </w:p>
        </w:tc>
        <w:tc>
          <w:tcPr>
            <w:tcW w:w="2285" w:type="dxa"/>
            <w:tcBorders>
              <w:top w:val="nil"/>
              <w:left w:val="nil"/>
              <w:bottom w:val="single" w:sz="4" w:space="0" w:color="A9A9A9"/>
              <w:right w:val="single" w:sz="4" w:space="0" w:color="A9A9A9"/>
            </w:tcBorders>
            <w:vAlign w:val="center"/>
          </w:tcPr>
          <w:p w14:paraId="0686A5ED" w14:textId="77777777" w:rsidR="008E219D" w:rsidRPr="00421870" w:rsidRDefault="005378B8">
            <w:pPr>
              <w:rPr>
                <w:color w:val="000000" w:themeColor="text1"/>
              </w:rPr>
            </w:pPr>
            <w:r w:rsidRPr="00421870">
              <w:rPr>
                <w:color w:val="000000" w:themeColor="text1"/>
              </w:rPr>
              <w:t>Xã Nghiên Loan</w:t>
            </w:r>
          </w:p>
        </w:tc>
        <w:tc>
          <w:tcPr>
            <w:tcW w:w="1198" w:type="dxa"/>
            <w:tcBorders>
              <w:top w:val="nil"/>
              <w:left w:val="nil"/>
              <w:bottom w:val="single" w:sz="4" w:space="0" w:color="A9A9A9"/>
              <w:right w:val="single" w:sz="4" w:space="0" w:color="A9A9A9"/>
            </w:tcBorders>
            <w:vAlign w:val="center"/>
          </w:tcPr>
          <w:p w14:paraId="76982CB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F8E9E6"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5631E443" w14:textId="77777777" w:rsidR="008E219D" w:rsidRPr="00421870" w:rsidRDefault="005378B8">
            <w:pPr>
              <w:rPr>
                <w:color w:val="000000" w:themeColor="text1"/>
              </w:rPr>
            </w:pPr>
            <w:r w:rsidRPr="00421870">
              <w:rPr>
                <w:color w:val="000000" w:themeColor="text1"/>
              </w:rPr>
              <w:t>Tỉnh Thái Nguyên</w:t>
            </w:r>
          </w:p>
        </w:tc>
      </w:tr>
      <w:tr w:rsidR="00421870" w:rsidRPr="00421870" w14:paraId="41C117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C279A2" w14:textId="77777777" w:rsidR="008E219D" w:rsidRPr="00421870" w:rsidRDefault="005378B8">
            <w:pPr>
              <w:rPr>
                <w:color w:val="000000" w:themeColor="text1"/>
              </w:rPr>
            </w:pPr>
            <w:r w:rsidRPr="00421870">
              <w:rPr>
                <w:color w:val="000000" w:themeColor="text1"/>
              </w:rPr>
              <w:t>01894</w:t>
            </w:r>
          </w:p>
        </w:tc>
        <w:tc>
          <w:tcPr>
            <w:tcW w:w="2285" w:type="dxa"/>
            <w:tcBorders>
              <w:top w:val="nil"/>
              <w:left w:val="nil"/>
              <w:bottom w:val="single" w:sz="4" w:space="0" w:color="A9A9A9"/>
              <w:right w:val="single" w:sz="4" w:space="0" w:color="A9A9A9"/>
            </w:tcBorders>
            <w:vAlign w:val="center"/>
          </w:tcPr>
          <w:p w14:paraId="40C12281" w14:textId="77777777" w:rsidR="008E219D" w:rsidRPr="00421870" w:rsidRDefault="005378B8">
            <w:pPr>
              <w:rPr>
                <w:color w:val="000000" w:themeColor="text1"/>
              </w:rPr>
            </w:pPr>
            <w:r w:rsidRPr="00421870">
              <w:rPr>
                <w:color w:val="000000" w:themeColor="text1"/>
              </w:rPr>
              <w:t>Xã Phúc Lộc</w:t>
            </w:r>
          </w:p>
        </w:tc>
        <w:tc>
          <w:tcPr>
            <w:tcW w:w="1198" w:type="dxa"/>
            <w:tcBorders>
              <w:top w:val="nil"/>
              <w:left w:val="nil"/>
              <w:bottom w:val="single" w:sz="4" w:space="0" w:color="A9A9A9"/>
              <w:right w:val="single" w:sz="4" w:space="0" w:color="A9A9A9"/>
            </w:tcBorders>
            <w:vAlign w:val="center"/>
          </w:tcPr>
          <w:p w14:paraId="4C5582D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89FD27"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53C182BB" w14:textId="77777777" w:rsidR="008E219D" w:rsidRPr="00421870" w:rsidRDefault="005378B8">
            <w:pPr>
              <w:rPr>
                <w:color w:val="000000" w:themeColor="text1"/>
              </w:rPr>
            </w:pPr>
            <w:r w:rsidRPr="00421870">
              <w:rPr>
                <w:color w:val="000000" w:themeColor="text1"/>
              </w:rPr>
              <w:t>Tỉnh Thái Nguyên</w:t>
            </w:r>
          </w:p>
        </w:tc>
      </w:tr>
      <w:tr w:rsidR="00421870" w:rsidRPr="00421870" w14:paraId="4AD0A77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A7B6DF" w14:textId="77777777" w:rsidR="008E219D" w:rsidRPr="00421870" w:rsidRDefault="005378B8">
            <w:pPr>
              <w:rPr>
                <w:color w:val="000000" w:themeColor="text1"/>
              </w:rPr>
            </w:pPr>
            <w:r w:rsidRPr="00421870">
              <w:rPr>
                <w:color w:val="000000" w:themeColor="text1"/>
              </w:rPr>
              <w:t>01906</w:t>
            </w:r>
          </w:p>
        </w:tc>
        <w:tc>
          <w:tcPr>
            <w:tcW w:w="2285" w:type="dxa"/>
            <w:tcBorders>
              <w:top w:val="nil"/>
              <w:left w:val="nil"/>
              <w:bottom w:val="single" w:sz="4" w:space="0" w:color="A9A9A9"/>
              <w:right w:val="single" w:sz="4" w:space="0" w:color="A9A9A9"/>
            </w:tcBorders>
            <w:vAlign w:val="center"/>
          </w:tcPr>
          <w:p w14:paraId="681F50F1" w14:textId="77777777" w:rsidR="008E219D" w:rsidRPr="00421870" w:rsidRDefault="005378B8">
            <w:pPr>
              <w:rPr>
                <w:color w:val="000000" w:themeColor="text1"/>
              </w:rPr>
            </w:pPr>
            <w:r w:rsidRPr="00421870">
              <w:rPr>
                <w:color w:val="000000" w:themeColor="text1"/>
              </w:rPr>
              <w:t>Xã Ba Bể</w:t>
            </w:r>
          </w:p>
        </w:tc>
        <w:tc>
          <w:tcPr>
            <w:tcW w:w="1198" w:type="dxa"/>
            <w:tcBorders>
              <w:top w:val="nil"/>
              <w:left w:val="nil"/>
              <w:bottom w:val="single" w:sz="4" w:space="0" w:color="A9A9A9"/>
              <w:right w:val="single" w:sz="4" w:space="0" w:color="A9A9A9"/>
            </w:tcBorders>
            <w:vAlign w:val="center"/>
          </w:tcPr>
          <w:p w14:paraId="147115C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5D402B"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01739967" w14:textId="77777777" w:rsidR="008E219D" w:rsidRPr="00421870" w:rsidRDefault="005378B8">
            <w:pPr>
              <w:rPr>
                <w:color w:val="000000" w:themeColor="text1"/>
              </w:rPr>
            </w:pPr>
            <w:r w:rsidRPr="00421870">
              <w:rPr>
                <w:color w:val="000000" w:themeColor="text1"/>
              </w:rPr>
              <w:t>Tỉnh Thái Nguyên</w:t>
            </w:r>
          </w:p>
        </w:tc>
      </w:tr>
      <w:tr w:rsidR="00421870" w:rsidRPr="00421870" w14:paraId="446ADB8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B61A30" w14:textId="77777777" w:rsidR="008E219D" w:rsidRPr="00421870" w:rsidRDefault="005378B8">
            <w:pPr>
              <w:rPr>
                <w:color w:val="000000" w:themeColor="text1"/>
              </w:rPr>
            </w:pPr>
            <w:r w:rsidRPr="00421870">
              <w:rPr>
                <w:color w:val="000000" w:themeColor="text1"/>
              </w:rPr>
              <w:t>01912</w:t>
            </w:r>
          </w:p>
        </w:tc>
        <w:tc>
          <w:tcPr>
            <w:tcW w:w="2285" w:type="dxa"/>
            <w:tcBorders>
              <w:top w:val="nil"/>
              <w:left w:val="nil"/>
              <w:bottom w:val="single" w:sz="4" w:space="0" w:color="A9A9A9"/>
              <w:right w:val="single" w:sz="4" w:space="0" w:color="A9A9A9"/>
            </w:tcBorders>
            <w:vAlign w:val="center"/>
          </w:tcPr>
          <w:p w14:paraId="02177616" w14:textId="77777777" w:rsidR="008E219D" w:rsidRPr="00421870" w:rsidRDefault="005378B8">
            <w:pPr>
              <w:rPr>
                <w:color w:val="000000" w:themeColor="text1"/>
              </w:rPr>
            </w:pPr>
            <w:r w:rsidRPr="00421870">
              <w:rPr>
                <w:color w:val="000000" w:themeColor="text1"/>
              </w:rPr>
              <w:t>Xã Chợ Rã</w:t>
            </w:r>
          </w:p>
        </w:tc>
        <w:tc>
          <w:tcPr>
            <w:tcW w:w="1198" w:type="dxa"/>
            <w:tcBorders>
              <w:top w:val="nil"/>
              <w:left w:val="nil"/>
              <w:bottom w:val="single" w:sz="4" w:space="0" w:color="A9A9A9"/>
              <w:right w:val="single" w:sz="4" w:space="0" w:color="A9A9A9"/>
            </w:tcBorders>
            <w:vAlign w:val="center"/>
          </w:tcPr>
          <w:p w14:paraId="5919EAE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549F1E"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13692987" w14:textId="77777777" w:rsidR="008E219D" w:rsidRPr="00421870" w:rsidRDefault="005378B8">
            <w:pPr>
              <w:rPr>
                <w:color w:val="000000" w:themeColor="text1"/>
              </w:rPr>
            </w:pPr>
            <w:r w:rsidRPr="00421870">
              <w:rPr>
                <w:color w:val="000000" w:themeColor="text1"/>
              </w:rPr>
              <w:t>Tỉnh Thái Nguyên</w:t>
            </w:r>
          </w:p>
        </w:tc>
      </w:tr>
      <w:tr w:rsidR="00421870" w:rsidRPr="00421870" w14:paraId="66297AA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74F926" w14:textId="77777777" w:rsidR="008E219D" w:rsidRPr="00421870" w:rsidRDefault="005378B8">
            <w:pPr>
              <w:rPr>
                <w:color w:val="000000" w:themeColor="text1"/>
              </w:rPr>
            </w:pPr>
            <w:r w:rsidRPr="00421870">
              <w:rPr>
                <w:color w:val="000000" w:themeColor="text1"/>
              </w:rPr>
              <w:t>01921</w:t>
            </w:r>
          </w:p>
        </w:tc>
        <w:tc>
          <w:tcPr>
            <w:tcW w:w="2285" w:type="dxa"/>
            <w:tcBorders>
              <w:top w:val="nil"/>
              <w:left w:val="nil"/>
              <w:bottom w:val="single" w:sz="4" w:space="0" w:color="A9A9A9"/>
              <w:right w:val="single" w:sz="4" w:space="0" w:color="A9A9A9"/>
            </w:tcBorders>
            <w:vAlign w:val="center"/>
          </w:tcPr>
          <w:p w14:paraId="6C871399" w14:textId="77777777" w:rsidR="008E219D" w:rsidRPr="00421870" w:rsidRDefault="005378B8">
            <w:pPr>
              <w:rPr>
                <w:color w:val="000000" w:themeColor="text1"/>
              </w:rPr>
            </w:pPr>
            <w:r w:rsidRPr="00421870">
              <w:rPr>
                <w:color w:val="000000" w:themeColor="text1"/>
              </w:rPr>
              <w:t>Xã Thượng Minh</w:t>
            </w:r>
          </w:p>
        </w:tc>
        <w:tc>
          <w:tcPr>
            <w:tcW w:w="1198" w:type="dxa"/>
            <w:tcBorders>
              <w:top w:val="nil"/>
              <w:left w:val="nil"/>
              <w:bottom w:val="single" w:sz="4" w:space="0" w:color="A9A9A9"/>
              <w:right w:val="single" w:sz="4" w:space="0" w:color="A9A9A9"/>
            </w:tcBorders>
            <w:vAlign w:val="center"/>
          </w:tcPr>
          <w:p w14:paraId="1507CAE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FF85D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1683/NQ-UBTVQH15; Ngày: 16/06/2025</w:t>
            </w:r>
          </w:p>
        </w:tc>
        <w:tc>
          <w:tcPr>
            <w:tcW w:w="1695" w:type="dxa"/>
            <w:tcBorders>
              <w:top w:val="nil"/>
              <w:left w:val="nil"/>
              <w:bottom w:val="single" w:sz="4" w:space="0" w:color="A9A9A9"/>
              <w:right w:val="single" w:sz="4" w:space="0" w:color="A9A9A9"/>
            </w:tcBorders>
            <w:vAlign w:val="center"/>
          </w:tcPr>
          <w:p w14:paraId="73BE49FE" w14:textId="77777777" w:rsidR="008E219D" w:rsidRPr="00421870" w:rsidRDefault="005378B8">
            <w:pPr>
              <w:rPr>
                <w:color w:val="000000" w:themeColor="text1"/>
              </w:rPr>
            </w:pPr>
            <w:r w:rsidRPr="00421870">
              <w:rPr>
                <w:color w:val="000000" w:themeColor="text1"/>
              </w:rPr>
              <w:t>Tỉnh Thái Nguyên</w:t>
            </w:r>
          </w:p>
        </w:tc>
      </w:tr>
      <w:tr w:rsidR="00421870" w:rsidRPr="00421870" w14:paraId="675FB6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53295D" w14:textId="77777777" w:rsidR="008E219D" w:rsidRPr="00421870" w:rsidRDefault="005378B8">
            <w:pPr>
              <w:rPr>
                <w:color w:val="000000" w:themeColor="text1"/>
              </w:rPr>
            </w:pPr>
            <w:r w:rsidRPr="00421870">
              <w:rPr>
                <w:color w:val="000000" w:themeColor="text1"/>
              </w:rPr>
              <w:t>01933</w:t>
            </w:r>
          </w:p>
        </w:tc>
        <w:tc>
          <w:tcPr>
            <w:tcW w:w="2285" w:type="dxa"/>
            <w:tcBorders>
              <w:top w:val="nil"/>
              <w:left w:val="nil"/>
              <w:bottom w:val="single" w:sz="4" w:space="0" w:color="A9A9A9"/>
              <w:right w:val="single" w:sz="4" w:space="0" w:color="A9A9A9"/>
            </w:tcBorders>
            <w:vAlign w:val="center"/>
          </w:tcPr>
          <w:p w14:paraId="7166C6AC" w14:textId="77777777" w:rsidR="008E219D" w:rsidRPr="00421870" w:rsidRDefault="005378B8">
            <w:pPr>
              <w:rPr>
                <w:color w:val="000000" w:themeColor="text1"/>
              </w:rPr>
            </w:pPr>
            <w:r w:rsidRPr="00421870">
              <w:rPr>
                <w:color w:val="000000" w:themeColor="text1"/>
              </w:rPr>
              <w:t>Xã Đồng Phúc</w:t>
            </w:r>
          </w:p>
        </w:tc>
        <w:tc>
          <w:tcPr>
            <w:tcW w:w="1198" w:type="dxa"/>
            <w:tcBorders>
              <w:top w:val="nil"/>
              <w:left w:val="nil"/>
              <w:bottom w:val="single" w:sz="4" w:space="0" w:color="A9A9A9"/>
              <w:right w:val="single" w:sz="4" w:space="0" w:color="A9A9A9"/>
            </w:tcBorders>
            <w:vAlign w:val="center"/>
          </w:tcPr>
          <w:p w14:paraId="0EE0B84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0A8F7A"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562F15AF" w14:textId="77777777" w:rsidR="008E219D" w:rsidRPr="00421870" w:rsidRDefault="005378B8">
            <w:pPr>
              <w:rPr>
                <w:color w:val="000000" w:themeColor="text1"/>
              </w:rPr>
            </w:pPr>
            <w:r w:rsidRPr="00421870">
              <w:rPr>
                <w:color w:val="000000" w:themeColor="text1"/>
              </w:rPr>
              <w:t>Tỉnh Thái Nguyên</w:t>
            </w:r>
          </w:p>
        </w:tc>
      </w:tr>
      <w:tr w:rsidR="00421870" w:rsidRPr="00421870" w14:paraId="26424B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EF544C" w14:textId="77777777" w:rsidR="008E219D" w:rsidRPr="00421870" w:rsidRDefault="005378B8">
            <w:pPr>
              <w:rPr>
                <w:color w:val="000000" w:themeColor="text1"/>
              </w:rPr>
            </w:pPr>
            <w:r w:rsidRPr="00421870">
              <w:rPr>
                <w:color w:val="000000" w:themeColor="text1"/>
              </w:rPr>
              <w:t>01936</w:t>
            </w:r>
          </w:p>
        </w:tc>
        <w:tc>
          <w:tcPr>
            <w:tcW w:w="2285" w:type="dxa"/>
            <w:tcBorders>
              <w:top w:val="nil"/>
              <w:left w:val="nil"/>
              <w:bottom w:val="single" w:sz="4" w:space="0" w:color="A9A9A9"/>
              <w:right w:val="single" w:sz="4" w:space="0" w:color="A9A9A9"/>
            </w:tcBorders>
            <w:vAlign w:val="center"/>
          </w:tcPr>
          <w:p w14:paraId="4181DED2" w14:textId="77777777" w:rsidR="008E219D" w:rsidRPr="00421870" w:rsidRDefault="005378B8">
            <w:pPr>
              <w:rPr>
                <w:color w:val="000000" w:themeColor="text1"/>
              </w:rPr>
            </w:pPr>
            <w:r w:rsidRPr="00421870">
              <w:rPr>
                <w:color w:val="000000" w:themeColor="text1"/>
              </w:rPr>
              <w:t>Xã Nà Phặc</w:t>
            </w:r>
          </w:p>
        </w:tc>
        <w:tc>
          <w:tcPr>
            <w:tcW w:w="1198" w:type="dxa"/>
            <w:tcBorders>
              <w:top w:val="nil"/>
              <w:left w:val="nil"/>
              <w:bottom w:val="single" w:sz="4" w:space="0" w:color="A9A9A9"/>
              <w:right w:val="single" w:sz="4" w:space="0" w:color="A9A9A9"/>
            </w:tcBorders>
            <w:vAlign w:val="center"/>
          </w:tcPr>
          <w:p w14:paraId="2E4DF7C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267C50"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5F7BAA54" w14:textId="77777777" w:rsidR="008E219D" w:rsidRPr="00421870" w:rsidRDefault="005378B8">
            <w:pPr>
              <w:rPr>
                <w:color w:val="000000" w:themeColor="text1"/>
              </w:rPr>
            </w:pPr>
            <w:r w:rsidRPr="00421870">
              <w:rPr>
                <w:color w:val="000000" w:themeColor="text1"/>
              </w:rPr>
              <w:t>Tỉnh Thái Nguyên</w:t>
            </w:r>
          </w:p>
        </w:tc>
      </w:tr>
      <w:tr w:rsidR="00421870" w:rsidRPr="00421870" w14:paraId="4A16447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4D022E" w14:textId="77777777" w:rsidR="008E219D" w:rsidRPr="00421870" w:rsidRDefault="005378B8">
            <w:pPr>
              <w:rPr>
                <w:color w:val="000000" w:themeColor="text1"/>
              </w:rPr>
            </w:pPr>
            <w:r w:rsidRPr="00421870">
              <w:rPr>
                <w:color w:val="000000" w:themeColor="text1"/>
              </w:rPr>
              <w:t>01942</w:t>
            </w:r>
          </w:p>
        </w:tc>
        <w:tc>
          <w:tcPr>
            <w:tcW w:w="2285" w:type="dxa"/>
            <w:tcBorders>
              <w:top w:val="nil"/>
              <w:left w:val="nil"/>
              <w:bottom w:val="single" w:sz="4" w:space="0" w:color="A9A9A9"/>
              <w:right w:val="single" w:sz="4" w:space="0" w:color="A9A9A9"/>
            </w:tcBorders>
            <w:vAlign w:val="center"/>
          </w:tcPr>
          <w:p w14:paraId="1D598032" w14:textId="77777777" w:rsidR="008E219D" w:rsidRPr="00421870" w:rsidRDefault="005378B8">
            <w:pPr>
              <w:rPr>
                <w:color w:val="000000" w:themeColor="text1"/>
              </w:rPr>
            </w:pPr>
            <w:r w:rsidRPr="00421870">
              <w:rPr>
                <w:color w:val="000000" w:themeColor="text1"/>
              </w:rPr>
              <w:t>Xã Bằng Vân</w:t>
            </w:r>
          </w:p>
        </w:tc>
        <w:tc>
          <w:tcPr>
            <w:tcW w:w="1198" w:type="dxa"/>
            <w:tcBorders>
              <w:top w:val="nil"/>
              <w:left w:val="nil"/>
              <w:bottom w:val="single" w:sz="4" w:space="0" w:color="A9A9A9"/>
              <w:right w:val="single" w:sz="4" w:space="0" w:color="A9A9A9"/>
            </w:tcBorders>
            <w:vAlign w:val="center"/>
          </w:tcPr>
          <w:p w14:paraId="0D97BDB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557D6F" w14:textId="77777777" w:rsidR="008E219D" w:rsidRPr="00421870" w:rsidRDefault="005378B8">
            <w:pPr>
              <w:rPr>
                <w:color w:val="000000" w:themeColor="text1"/>
              </w:rPr>
            </w:pPr>
            <w:r w:rsidRPr="00421870">
              <w:rPr>
                <w:color w:val="000000" w:themeColor="text1"/>
              </w:rPr>
              <w:t xml:space="preserve">Số: 1683/NQ-UBTVQH15;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17B9B30A" w14:textId="77777777" w:rsidR="008E219D" w:rsidRPr="00421870" w:rsidRDefault="005378B8">
            <w:pPr>
              <w:rPr>
                <w:color w:val="000000" w:themeColor="text1"/>
              </w:rPr>
            </w:pPr>
            <w:r w:rsidRPr="00421870">
              <w:rPr>
                <w:color w:val="000000" w:themeColor="text1"/>
              </w:rPr>
              <w:t>Tỉnh Thái Nguyên</w:t>
            </w:r>
          </w:p>
        </w:tc>
      </w:tr>
      <w:tr w:rsidR="00421870" w:rsidRPr="00421870" w14:paraId="50F10A4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4CC3FF" w14:textId="77777777" w:rsidR="008E219D" w:rsidRPr="00421870" w:rsidRDefault="005378B8">
            <w:pPr>
              <w:rPr>
                <w:color w:val="000000" w:themeColor="text1"/>
              </w:rPr>
            </w:pPr>
            <w:r w:rsidRPr="00421870">
              <w:rPr>
                <w:color w:val="000000" w:themeColor="text1"/>
              </w:rPr>
              <w:t>01954</w:t>
            </w:r>
          </w:p>
        </w:tc>
        <w:tc>
          <w:tcPr>
            <w:tcW w:w="2285" w:type="dxa"/>
            <w:tcBorders>
              <w:top w:val="nil"/>
              <w:left w:val="nil"/>
              <w:bottom w:val="single" w:sz="4" w:space="0" w:color="A9A9A9"/>
              <w:right w:val="single" w:sz="4" w:space="0" w:color="A9A9A9"/>
            </w:tcBorders>
            <w:vAlign w:val="center"/>
          </w:tcPr>
          <w:p w14:paraId="4307EDC5" w14:textId="77777777" w:rsidR="008E219D" w:rsidRPr="00421870" w:rsidRDefault="005378B8">
            <w:pPr>
              <w:rPr>
                <w:color w:val="000000" w:themeColor="text1"/>
              </w:rPr>
            </w:pPr>
            <w:r w:rsidRPr="00421870">
              <w:rPr>
                <w:color w:val="000000" w:themeColor="text1"/>
              </w:rPr>
              <w:t>Xã Ngân Sơn</w:t>
            </w:r>
          </w:p>
        </w:tc>
        <w:tc>
          <w:tcPr>
            <w:tcW w:w="1198" w:type="dxa"/>
            <w:tcBorders>
              <w:top w:val="nil"/>
              <w:left w:val="nil"/>
              <w:bottom w:val="single" w:sz="4" w:space="0" w:color="A9A9A9"/>
              <w:right w:val="single" w:sz="4" w:space="0" w:color="A9A9A9"/>
            </w:tcBorders>
            <w:vAlign w:val="center"/>
          </w:tcPr>
          <w:p w14:paraId="22397A2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0F1C7B" w14:textId="77777777" w:rsidR="008E219D" w:rsidRPr="00421870" w:rsidRDefault="005378B8">
            <w:pPr>
              <w:rPr>
                <w:color w:val="000000" w:themeColor="text1"/>
              </w:rPr>
            </w:pPr>
            <w:r w:rsidRPr="00421870">
              <w:rPr>
                <w:color w:val="000000" w:themeColor="text1"/>
              </w:rPr>
              <w:t xml:space="preserve">Số: 1683/NQ-UBTVQH15;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68C46203" w14:textId="77777777" w:rsidR="008E219D" w:rsidRPr="00421870" w:rsidRDefault="005378B8">
            <w:pPr>
              <w:rPr>
                <w:color w:val="000000" w:themeColor="text1"/>
              </w:rPr>
            </w:pPr>
            <w:r w:rsidRPr="00421870">
              <w:rPr>
                <w:color w:val="000000" w:themeColor="text1"/>
              </w:rPr>
              <w:lastRenderedPageBreak/>
              <w:t xml:space="preserve">Tỉnh Thái </w:t>
            </w:r>
            <w:r w:rsidRPr="00421870">
              <w:rPr>
                <w:color w:val="000000" w:themeColor="text1"/>
              </w:rPr>
              <w:lastRenderedPageBreak/>
              <w:t>Nguyên</w:t>
            </w:r>
          </w:p>
        </w:tc>
      </w:tr>
      <w:tr w:rsidR="00421870" w:rsidRPr="00421870" w14:paraId="609C7A9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24CD17" w14:textId="77777777" w:rsidR="008E219D" w:rsidRPr="00421870" w:rsidRDefault="005378B8">
            <w:pPr>
              <w:rPr>
                <w:color w:val="000000" w:themeColor="text1"/>
              </w:rPr>
            </w:pPr>
            <w:r w:rsidRPr="00421870">
              <w:rPr>
                <w:color w:val="000000" w:themeColor="text1"/>
              </w:rPr>
              <w:lastRenderedPageBreak/>
              <w:t>01957</w:t>
            </w:r>
          </w:p>
        </w:tc>
        <w:tc>
          <w:tcPr>
            <w:tcW w:w="2285" w:type="dxa"/>
            <w:tcBorders>
              <w:top w:val="nil"/>
              <w:left w:val="nil"/>
              <w:bottom w:val="single" w:sz="4" w:space="0" w:color="A9A9A9"/>
              <w:right w:val="single" w:sz="4" w:space="0" w:color="A9A9A9"/>
            </w:tcBorders>
            <w:vAlign w:val="center"/>
          </w:tcPr>
          <w:p w14:paraId="00DCD023" w14:textId="77777777" w:rsidR="008E219D" w:rsidRPr="00421870" w:rsidRDefault="005378B8">
            <w:pPr>
              <w:rPr>
                <w:color w:val="000000" w:themeColor="text1"/>
              </w:rPr>
            </w:pPr>
            <w:r w:rsidRPr="00421870">
              <w:rPr>
                <w:color w:val="000000" w:themeColor="text1"/>
              </w:rPr>
              <w:t>Xã Thượng Quan</w:t>
            </w:r>
          </w:p>
        </w:tc>
        <w:tc>
          <w:tcPr>
            <w:tcW w:w="1198" w:type="dxa"/>
            <w:tcBorders>
              <w:top w:val="nil"/>
              <w:left w:val="nil"/>
              <w:bottom w:val="single" w:sz="4" w:space="0" w:color="A9A9A9"/>
              <w:right w:val="single" w:sz="4" w:space="0" w:color="A9A9A9"/>
            </w:tcBorders>
            <w:vAlign w:val="center"/>
          </w:tcPr>
          <w:p w14:paraId="32298DF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37AF2B"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1647EEAF" w14:textId="77777777" w:rsidR="008E219D" w:rsidRPr="00421870" w:rsidRDefault="005378B8">
            <w:pPr>
              <w:rPr>
                <w:color w:val="000000" w:themeColor="text1"/>
              </w:rPr>
            </w:pPr>
            <w:r w:rsidRPr="00421870">
              <w:rPr>
                <w:color w:val="000000" w:themeColor="text1"/>
              </w:rPr>
              <w:t>Tỉnh Thái Nguyên</w:t>
            </w:r>
          </w:p>
        </w:tc>
      </w:tr>
      <w:tr w:rsidR="00421870" w:rsidRPr="00421870" w14:paraId="781445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1752C9" w14:textId="77777777" w:rsidR="008E219D" w:rsidRPr="00421870" w:rsidRDefault="005378B8">
            <w:pPr>
              <w:rPr>
                <w:color w:val="000000" w:themeColor="text1"/>
              </w:rPr>
            </w:pPr>
            <w:r w:rsidRPr="00421870">
              <w:rPr>
                <w:color w:val="000000" w:themeColor="text1"/>
              </w:rPr>
              <w:t>01960</w:t>
            </w:r>
          </w:p>
        </w:tc>
        <w:tc>
          <w:tcPr>
            <w:tcW w:w="2285" w:type="dxa"/>
            <w:tcBorders>
              <w:top w:val="nil"/>
              <w:left w:val="nil"/>
              <w:bottom w:val="single" w:sz="4" w:space="0" w:color="A9A9A9"/>
              <w:right w:val="single" w:sz="4" w:space="0" w:color="A9A9A9"/>
            </w:tcBorders>
            <w:vAlign w:val="center"/>
          </w:tcPr>
          <w:p w14:paraId="0FCFCCC1" w14:textId="77777777" w:rsidR="008E219D" w:rsidRPr="00421870" w:rsidRDefault="005378B8">
            <w:pPr>
              <w:rPr>
                <w:color w:val="000000" w:themeColor="text1"/>
              </w:rPr>
            </w:pPr>
            <w:r w:rsidRPr="00421870">
              <w:rPr>
                <w:color w:val="000000" w:themeColor="text1"/>
              </w:rPr>
              <w:t>Xã Hiệp Lực</w:t>
            </w:r>
          </w:p>
        </w:tc>
        <w:tc>
          <w:tcPr>
            <w:tcW w:w="1198" w:type="dxa"/>
            <w:tcBorders>
              <w:top w:val="nil"/>
              <w:left w:val="nil"/>
              <w:bottom w:val="single" w:sz="4" w:space="0" w:color="A9A9A9"/>
              <w:right w:val="single" w:sz="4" w:space="0" w:color="A9A9A9"/>
            </w:tcBorders>
            <w:vAlign w:val="center"/>
          </w:tcPr>
          <w:p w14:paraId="31EEB29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46710C"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026BAE8F" w14:textId="77777777" w:rsidR="008E219D" w:rsidRPr="00421870" w:rsidRDefault="005378B8">
            <w:pPr>
              <w:rPr>
                <w:color w:val="000000" w:themeColor="text1"/>
              </w:rPr>
            </w:pPr>
            <w:r w:rsidRPr="00421870">
              <w:rPr>
                <w:color w:val="000000" w:themeColor="text1"/>
              </w:rPr>
              <w:t>Tỉnh Thái Nguyên</w:t>
            </w:r>
          </w:p>
        </w:tc>
      </w:tr>
      <w:tr w:rsidR="00421870" w:rsidRPr="00421870" w14:paraId="52A902A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B041B3" w14:textId="77777777" w:rsidR="008E219D" w:rsidRPr="00421870" w:rsidRDefault="005378B8">
            <w:pPr>
              <w:rPr>
                <w:color w:val="000000" w:themeColor="text1"/>
              </w:rPr>
            </w:pPr>
            <w:r w:rsidRPr="00421870">
              <w:rPr>
                <w:color w:val="000000" w:themeColor="text1"/>
              </w:rPr>
              <w:t>01969</w:t>
            </w:r>
          </w:p>
        </w:tc>
        <w:tc>
          <w:tcPr>
            <w:tcW w:w="2285" w:type="dxa"/>
            <w:tcBorders>
              <w:top w:val="nil"/>
              <w:left w:val="nil"/>
              <w:bottom w:val="single" w:sz="4" w:space="0" w:color="A9A9A9"/>
              <w:right w:val="single" w:sz="4" w:space="0" w:color="A9A9A9"/>
            </w:tcBorders>
            <w:vAlign w:val="center"/>
          </w:tcPr>
          <w:p w14:paraId="50D53E07" w14:textId="77777777" w:rsidR="008E219D" w:rsidRPr="00421870" w:rsidRDefault="005378B8">
            <w:pPr>
              <w:rPr>
                <w:color w:val="000000" w:themeColor="text1"/>
              </w:rPr>
            </w:pPr>
            <w:r w:rsidRPr="00421870">
              <w:rPr>
                <w:color w:val="000000" w:themeColor="text1"/>
              </w:rPr>
              <w:t>Xã Phủ Thông</w:t>
            </w:r>
          </w:p>
        </w:tc>
        <w:tc>
          <w:tcPr>
            <w:tcW w:w="1198" w:type="dxa"/>
            <w:tcBorders>
              <w:top w:val="nil"/>
              <w:left w:val="nil"/>
              <w:bottom w:val="single" w:sz="4" w:space="0" w:color="A9A9A9"/>
              <w:right w:val="single" w:sz="4" w:space="0" w:color="A9A9A9"/>
            </w:tcBorders>
            <w:vAlign w:val="center"/>
          </w:tcPr>
          <w:p w14:paraId="1FB96FC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011775"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4CED9CE6" w14:textId="77777777" w:rsidR="008E219D" w:rsidRPr="00421870" w:rsidRDefault="005378B8">
            <w:pPr>
              <w:rPr>
                <w:color w:val="000000" w:themeColor="text1"/>
              </w:rPr>
            </w:pPr>
            <w:r w:rsidRPr="00421870">
              <w:rPr>
                <w:color w:val="000000" w:themeColor="text1"/>
              </w:rPr>
              <w:t>Tỉnh Thái Nguyên</w:t>
            </w:r>
          </w:p>
        </w:tc>
      </w:tr>
      <w:tr w:rsidR="00421870" w:rsidRPr="00421870" w14:paraId="555E41C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D71450" w14:textId="77777777" w:rsidR="008E219D" w:rsidRPr="00421870" w:rsidRDefault="005378B8">
            <w:pPr>
              <w:rPr>
                <w:color w:val="000000" w:themeColor="text1"/>
              </w:rPr>
            </w:pPr>
            <w:r w:rsidRPr="00421870">
              <w:rPr>
                <w:color w:val="000000" w:themeColor="text1"/>
              </w:rPr>
              <w:t>01981</w:t>
            </w:r>
          </w:p>
        </w:tc>
        <w:tc>
          <w:tcPr>
            <w:tcW w:w="2285" w:type="dxa"/>
            <w:tcBorders>
              <w:top w:val="nil"/>
              <w:left w:val="nil"/>
              <w:bottom w:val="single" w:sz="4" w:space="0" w:color="A9A9A9"/>
              <w:right w:val="single" w:sz="4" w:space="0" w:color="A9A9A9"/>
            </w:tcBorders>
            <w:vAlign w:val="center"/>
          </w:tcPr>
          <w:p w14:paraId="2E330686" w14:textId="77777777" w:rsidR="008E219D" w:rsidRPr="00421870" w:rsidRDefault="005378B8">
            <w:pPr>
              <w:rPr>
                <w:color w:val="000000" w:themeColor="text1"/>
              </w:rPr>
            </w:pPr>
            <w:r w:rsidRPr="00421870">
              <w:rPr>
                <w:color w:val="000000" w:themeColor="text1"/>
              </w:rPr>
              <w:t>Xã Vĩnh Thông</w:t>
            </w:r>
          </w:p>
        </w:tc>
        <w:tc>
          <w:tcPr>
            <w:tcW w:w="1198" w:type="dxa"/>
            <w:tcBorders>
              <w:top w:val="nil"/>
              <w:left w:val="nil"/>
              <w:bottom w:val="single" w:sz="4" w:space="0" w:color="A9A9A9"/>
              <w:right w:val="single" w:sz="4" w:space="0" w:color="A9A9A9"/>
            </w:tcBorders>
            <w:vAlign w:val="center"/>
          </w:tcPr>
          <w:p w14:paraId="768E04C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59B4FC"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29810309" w14:textId="77777777" w:rsidR="008E219D" w:rsidRPr="00421870" w:rsidRDefault="005378B8">
            <w:pPr>
              <w:rPr>
                <w:color w:val="000000" w:themeColor="text1"/>
              </w:rPr>
            </w:pPr>
            <w:r w:rsidRPr="00421870">
              <w:rPr>
                <w:color w:val="000000" w:themeColor="text1"/>
              </w:rPr>
              <w:t>Tỉnh Thái Nguyên</w:t>
            </w:r>
          </w:p>
        </w:tc>
      </w:tr>
      <w:tr w:rsidR="00421870" w:rsidRPr="00421870" w14:paraId="7F121DB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0ED434" w14:textId="77777777" w:rsidR="008E219D" w:rsidRPr="00421870" w:rsidRDefault="005378B8">
            <w:pPr>
              <w:rPr>
                <w:color w:val="000000" w:themeColor="text1"/>
              </w:rPr>
            </w:pPr>
            <w:r w:rsidRPr="00421870">
              <w:rPr>
                <w:color w:val="000000" w:themeColor="text1"/>
              </w:rPr>
              <w:t>02008</w:t>
            </w:r>
          </w:p>
        </w:tc>
        <w:tc>
          <w:tcPr>
            <w:tcW w:w="2285" w:type="dxa"/>
            <w:tcBorders>
              <w:top w:val="nil"/>
              <w:left w:val="nil"/>
              <w:bottom w:val="single" w:sz="4" w:space="0" w:color="A9A9A9"/>
              <w:right w:val="single" w:sz="4" w:space="0" w:color="A9A9A9"/>
            </w:tcBorders>
            <w:vAlign w:val="center"/>
          </w:tcPr>
          <w:p w14:paraId="7FEF7EFE" w14:textId="77777777" w:rsidR="008E219D" w:rsidRPr="00421870" w:rsidRDefault="005378B8">
            <w:pPr>
              <w:rPr>
                <w:color w:val="000000" w:themeColor="text1"/>
              </w:rPr>
            </w:pPr>
            <w:r w:rsidRPr="00421870">
              <w:rPr>
                <w:color w:val="000000" w:themeColor="text1"/>
              </w:rPr>
              <w:t>Xã Cẩm Giàng</w:t>
            </w:r>
          </w:p>
        </w:tc>
        <w:tc>
          <w:tcPr>
            <w:tcW w:w="1198" w:type="dxa"/>
            <w:tcBorders>
              <w:top w:val="nil"/>
              <w:left w:val="nil"/>
              <w:bottom w:val="single" w:sz="4" w:space="0" w:color="A9A9A9"/>
              <w:right w:val="single" w:sz="4" w:space="0" w:color="A9A9A9"/>
            </w:tcBorders>
            <w:vAlign w:val="center"/>
          </w:tcPr>
          <w:p w14:paraId="21E7C7A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E2B1AC"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3AC6FE2F" w14:textId="77777777" w:rsidR="008E219D" w:rsidRPr="00421870" w:rsidRDefault="005378B8">
            <w:pPr>
              <w:rPr>
                <w:color w:val="000000" w:themeColor="text1"/>
              </w:rPr>
            </w:pPr>
            <w:r w:rsidRPr="00421870">
              <w:rPr>
                <w:color w:val="000000" w:themeColor="text1"/>
              </w:rPr>
              <w:t>Tỉnh Thái Nguyên</w:t>
            </w:r>
          </w:p>
        </w:tc>
      </w:tr>
      <w:tr w:rsidR="00421870" w:rsidRPr="00421870" w14:paraId="00118E1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0B3B70" w14:textId="77777777" w:rsidR="008E219D" w:rsidRPr="00421870" w:rsidRDefault="005378B8">
            <w:pPr>
              <w:rPr>
                <w:color w:val="000000" w:themeColor="text1"/>
              </w:rPr>
            </w:pPr>
            <w:r w:rsidRPr="00421870">
              <w:rPr>
                <w:color w:val="000000" w:themeColor="text1"/>
              </w:rPr>
              <w:t>02014</w:t>
            </w:r>
          </w:p>
        </w:tc>
        <w:tc>
          <w:tcPr>
            <w:tcW w:w="2285" w:type="dxa"/>
            <w:tcBorders>
              <w:top w:val="nil"/>
              <w:left w:val="nil"/>
              <w:bottom w:val="single" w:sz="4" w:space="0" w:color="A9A9A9"/>
              <w:right w:val="single" w:sz="4" w:space="0" w:color="A9A9A9"/>
            </w:tcBorders>
            <w:vAlign w:val="center"/>
          </w:tcPr>
          <w:p w14:paraId="4AF433D8" w14:textId="77777777" w:rsidR="008E219D" w:rsidRPr="00421870" w:rsidRDefault="005378B8">
            <w:pPr>
              <w:rPr>
                <w:color w:val="000000" w:themeColor="text1"/>
              </w:rPr>
            </w:pPr>
            <w:r w:rsidRPr="00421870">
              <w:rPr>
                <w:color w:val="000000" w:themeColor="text1"/>
              </w:rPr>
              <w:t>Xã Bạch Thông</w:t>
            </w:r>
          </w:p>
        </w:tc>
        <w:tc>
          <w:tcPr>
            <w:tcW w:w="1198" w:type="dxa"/>
            <w:tcBorders>
              <w:top w:val="nil"/>
              <w:left w:val="nil"/>
              <w:bottom w:val="single" w:sz="4" w:space="0" w:color="A9A9A9"/>
              <w:right w:val="single" w:sz="4" w:space="0" w:color="A9A9A9"/>
            </w:tcBorders>
            <w:vAlign w:val="center"/>
          </w:tcPr>
          <w:p w14:paraId="1575BE9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1C4CAA"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15B5F1FF" w14:textId="77777777" w:rsidR="008E219D" w:rsidRPr="00421870" w:rsidRDefault="005378B8">
            <w:pPr>
              <w:rPr>
                <w:color w:val="000000" w:themeColor="text1"/>
              </w:rPr>
            </w:pPr>
            <w:r w:rsidRPr="00421870">
              <w:rPr>
                <w:color w:val="000000" w:themeColor="text1"/>
              </w:rPr>
              <w:t>Tỉnh Thái Nguyên</w:t>
            </w:r>
          </w:p>
        </w:tc>
      </w:tr>
      <w:tr w:rsidR="00421870" w:rsidRPr="00421870" w14:paraId="3CCCF82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85DD81" w14:textId="77777777" w:rsidR="008E219D" w:rsidRPr="00421870" w:rsidRDefault="005378B8">
            <w:pPr>
              <w:rPr>
                <w:color w:val="000000" w:themeColor="text1"/>
              </w:rPr>
            </w:pPr>
            <w:r w:rsidRPr="00421870">
              <w:rPr>
                <w:color w:val="000000" w:themeColor="text1"/>
              </w:rPr>
              <w:t>02020</w:t>
            </w:r>
          </w:p>
        </w:tc>
        <w:tc>
          <w:tcPr>
            <w:tcW w:w="2285" w:type="dxa"/>
            <w:tcBorders>
              <w:top w:val="nil"/>
              <w:left w:val="nil"/>
              <w:bottom w:val="single" w:sz="4" w:space="0" w:color="A9A9A9"/>
              <w:right w:val="single" w:sz="4" w:space="0" w:color="A9A9A9"/>
            </w:tcBorders>
            <w:vAlign w:val="center"/>
          </w:tcPr>
          <w:p w14:paraId="768F7813" w14:textId="77777777" w:rsidR="008E219D" w:rsidRPr="00421870" w:rsidRDefault="005378B8">
            <w:pPr>
              <w:rPr>
                <w:color w:val="000000" w:themeColor="text1"/>
              </w:rPr>
            </w:pPr>
            <w:r w:rsidRPr="00421870">
              <w:rPr>
                <w:color w:val="000000" w:themeColor="text1"/>
              </w:rPr>
              <w:t>Xã Chợ Đồn</w:t>
            </w:r>
          </w:p>
        </w:tc>
        <w:tc>
          <w:tcPr>
            <w:tcW w:w="1198" w:type="dxa"/>
            <w:tcBorders>
              <w:top w:val="nil"/>
              <w:left w:val="nil"/>
              <w:bottom w:val="single" w:sz="4" w:space="0" w:color="A9A9A9"/>
              <w:right w:val="single" w:sz="4" w:space="0" w:color="A9A9A9"/>
            </w:tcBorders>
            <w:vAlign w:val="center"/>
          </w:tcPr>
          <w:p w14:paraId="78FE730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90A731"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4C6AEB2D" w14:textId="77777777" w:rsidR="008E219D" w:rsidRPr="00421870" w:rsidRDefault="005378B8">
            <w:pPr>
              <w:rPr>
                <w:color w:val="000000" w:themeColor="text1"/>
              </w:rPr>
            </w:pPr>
            <w:r w:rsidRPr="00421870">
              <w:rPr>
                <w:color w:val="000000" w:themeColor="text1"/>
              </w:rPr>
              <w:t>Tỉnh Thái Nguyên</w:t>
            </w:r>
          </w:p>
        </w:tc>
      </w:tr>
      <w:tr w:rsidR="00421870" w:rsidRPr="00421870" w14:paraId="10ABEDF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591C6E" w14:textId="77777777" w:rsidR="008E219D" w:rsidRPr="00421870" w:rsidRDefault="005378B8">
            <w:pPr>
              <w:rPr>
                <w:color w:val="000000" w:themeColor="text1"/>
              </w:rPr>
            </w:pPr>
            <w:r w:rsidRPr="00421870">
              <w:rPr>
                <w:color w:val="000000" w:themeColor="text1"/>
              </w:rPr>
              <w:t>02026</w:t>
            </w:r>
          </w:p>
        </w:tc>
        <w:tc>
          <w:tcPr>
            <w:tcW w:w="2285" w:type="dxa"/>
            <w:tcBorders>
              <w:top w:val="nil"/>
              <w:left w:val="nil"/>
              <w:bottom w:val="single" w:sz="4" w:space="0" w:color="A9A9A9"/>
              <w:right w:val="single" w:sz="4" w:space="0" w:color="A9A9A9"/>
            </w:tcBorders>
            <w:vAlign w:val="center"/>
          </w:tcPr>
          <w:p w14:paraId="5BA47223" w14:textId="77777777" w:rsidR="008E219D" w:rsidRPr="00421870" w:rsidRDefault="005378B8">
            <w:pPr>
              <w:rPr>
                <w:color w:val="000000" w:themeColor="text1"/>
              </w:rPr>
            </w:pPr>
            <w:r w:rsidRPr="00421870">
              <w:rPr>
                <w:color w:val="000000" w:themeColor="text1"/>
              </w:rPr>
              <w:t>Xã Nam Cường</w:t>
            </w:r>
          </w:p>
        </w:tc>
        <w:tc>
          <w:tcPr>
            <w:tcW w:w="1198" w:type="dxa"/>
            <w:tcBorders>
              <w:top w:val="nil"/>
              <w:left w:val="nil"/>
              <w:bottom w:val="single" w:sz="4" w:space="0" w:color="A9A9A9"/>
              <w:right w:val="single" w:sz="4" w:space="0" w:color="A9A9A9"/>
            </w:tcBorders>
            <w:vAlign w:val="center"/>
          </w:tcPr>
          <w:p w14:paraId="4EBBA22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495CB0"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0C75723B" w14:textId="77777777" w:rsidR="008E219D" w:rsidRPr="00421870" w:rsidRDefault="005378B8">
            <w:pPr>
              <w:rPr>
                <w:color w:val="000000" w:themeColor="text1"/>
              </w:rPr>
            </w:pPr>
            <w:r w:rsidRPr="00421870">
              <w:rPr>
                <w:color w:val="000000" w:themeColor="text1"/>
              </w:rPr>
              <w:t>Tỉnh Thái Nguyên</w:t>
            </w:r>
          </w:p>
        </w:tc>
      </w:tr>
      <w:tr w:rsidR="00421870" w:rsidRPr="00421870" w14:paraId="361E74B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D40C58" w14:textId="77777777" w:rsidR="008E219D" w:rsidRPr="00421870" w:rsidRDefault="005378B8">
            <w:pPr>
              <w:rPr>
                <w:color w:val="000000" w:themeColor="text1"/>
              </w:rPr>
            </w:pPr>
            <w:r w:rsidRPr="00421870">
              <w:rPr>
                <w:color w:val="000000" w:themeColor="text1"/>
              </w:rPr>
              <w:t>02038</w:t>
            </w:r>
          </w:p>
        </w:tc>
        <w:tc>
          <w:tcPr>
            <w:tcW w:w="2285" w:type="dxa"/>
            <w:tcBorders>
              <w:top w:val="nil"/>
              <w:left w:val="nil"/>
              <w:bottom w:val="single" w:sz="4" w:space="0" w:color="A9A9A9"/>
              <w:right w:val="single" w:sz="4" w:space="0" w:color="A9A9A9"/>
            </w:tcBorders>
            <w:vAlign w:val="center"/>
          </w:tcPr>
          <w:p w14:paraId="17EA64FD" w14:textId="77777777" w:rsidR="008E219D" w:rsidRPr="00421870" w:rsidRDefault="005378B8">
            <w:pPr>
              <w:rPr>
                <w:color w:val="000000" w:themeColor="text1"/>
              </w:rPr>
            </w:pPr>
            <w:r w:rsidRPr="00421870">
              <w:rPr>
                <w:color w:val="000000" w:themeColor="text1"/>
              </w:rPr>
              <w:t>Xã Quảng Bạch</w:t>
            </w:r>
          </w:p>
        </w:tc>
        <w:tc>
          <w:tcPr>
            <w:tcW w:w="1198" w:type="dxa"/>
            <w:tcBorders>
              <w:top w:val="nil"/>
              <w:left w:val="nil"/>
              <w:bottom w:val="single" w:sz="4" w:space="0" w:color="A9A9A9"/>
              <w:right w:val="single" w:sz="4" w:space="0" w:color="A9A9A9"/>
            </w:tcBorders>
            <w:vAlign w:val="center"/>
          </w:tcPr>
          <w:p w14:paraId="1630E94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D72C29A"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66A07E69" w14:textId="77777777" w:rsidR="008E219D" w:rsidRPr="00421870" w:rsidRDefault="005378B8">
            <w:pPr>
              <w:rPr>
                <w:color w:val="000000" w:themeColor="text1"/>
              </w:rPr>
            </w:pPr>
            <w:r w:rsidRPr="00421870">
              <w:rPr>
                <w:color w:val="000000" w:themeColor="text1"/>
              </w:rPr>
              <w:t>Tỉnh Thái Nguyên</w:t>
            </w:r>
          </w:p>
        </w:tc>
      </w:tr>
      <w:tr w:rsidR="00421870" w:rsidRPr="00421870" w14:paraId="623556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70398A" w14:textId="77777777" w:rsidR="008E219D" w:rsidRPr="00421870" w:rsidRDefault="005378B8">
            <w:pPr>
              <w:rPr>
                <w:color w:val="000000" w:themeColor="text1"/>
              </w:rPr>
            </w:pPr>
            <w:r w:rsidRPr="00421870">
              <w:rPr>
                <w:color w:val="000000" w:themeColor="text1"/>
              </w:rPr>
              <w:t>02044</w:t>
            </w:r>
          </w:p>
        </w:tc>
        <w:tc>
          <w:tcPr>
            <w:tcW w:w="2285" w:type="dxa"/>
            <w:tcBorders>
              <w:top w:val="nil"/>
              <w:left w:val="nil"/>
              <w:bottom w:val="single" w:sz="4" w:space="0" w:color="A9A9A9"/>
              <w:right w:val="single" w:sz="4" w:space="0" w:color="A9A9A9"/>
            </w:tcBorders>
            <w:vAlign w:val="center"/>
          </w:tcPr>
          <w:p w14:paraId="715C51A6" w14:textId="77777777" w:rsidR="008E219D" w:rsidRPr="00421870" w:rsidRDefault="005378B8">
            <w:pPr>
              <w:rPr>
                <w:color w:val="000000" w:themeColor="text1"/>
              </w:rPr>
            </w:pPr>
            <w:r w:rsidRPr="00421870">
              <w:rPr>
                <w:color w:val="000000" w:themeColor="text1"/>
              </w:rPr>
              <w:t>Xã Yên Thịnh</w:t>
            </w:r>
          </w:p>
        </w:tc>
        <w:tc>
          <w:tcPr>
            <w:tcW w:w="1198" w:type="dxa"/>
            <w:tcBorders>
              <w:top w:val="nil"/>
              <w:left w:val="nil"/>
              <w:bottom w:val="single" w:sz="4" w:space="0" w:color="A9A9A9"/>
              <w:right w:val="single" w:sz="4" w:space="0" w:color="A9A9A9"/>
            </w:tcBorders>
            <w:vAlign w:val="center"/>
          </w:tcPr>
          <w:p w14:paraId="7DB54A6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F56B34"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181E6C81" w14:textId="77777777" w:rsidR="008E219D" w:rsidRPr="00421870" w:rsidRDefault="005378B8">
            <w:pPr>
              <w:rPr>
                <w:color w:val="000000" w:themeColor="text1"/>
              </w:rPr>
            </w:pPr>
            <w:r w:rsidRPr="00421870">
              <w:rPr>
                <w:color w:val="000000" w:themeColor="text1"/>
              </w:rPr>
              <w:t>Tỉnh Thái Nguyên</w:t>
            </w:r>
          </w:p>
        </w:tc>
      </w:tr>
      <w:tr w:rsidR="00421870" w:rsidRPr="00421870" w14:paraId="18E594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4BCF98" w14:textId="77777777" w:rsidR="008E219D" w:rsidRPr="00421870" w:rsidRDefault="005378B8">
            <w:pPr>
              <w:rPr>
                <w:color w:val="000000" w:themeColor="text1"/>
              </w:rPr>
            </w:pPr>
            <w:r w:rsidRPr="00421870">
              <w:rPr>
                <w:color w:val="000000" w:themeColor="text1"/>
              </w:rPr>
              <w:t>02071</w:t>
            </w:r>
          </w:p>
        </w:tc>
        <w:tc>
          <w:tcPr>
            <w:tcW w:w="2285" w:type="dxa"/>
            <w:tcBorders>
              <w:top w:val="nil"/>
              <w:left w:val="nil"/>
              <w:bottom w:val="single" w:sz="4" w:space="0" w:color="A9A9A9"/>
              <w:right w:val="single" w:sz="4" w:space="0" w:color="A9A9A9"/>
            </w:tcBorders>
            <w:vAlign w:val="center"/>
          </w:tcPr>
          <w:p w14:paraId="7E67C764" w14:textId="77777777" w:rsidR="008E219D" w:rsidRPr="00421870" w:rsidRDefault="005378B8">
            <w:pPr>
              <w:rPr>
                <w:color w:val="000000" w:themeColor="text1"/>
              </w:rPr>
            </w:pPr>
            <w:r w:rsidRPr="00421870">
              <w:rPr>
                <w:color w:val="000000" w:themeColor="text1"/>
              </w:rPr>
              <w:t>Xã Nghĩa Tá</w:t>
            </w:r>
          </w:p>
        </w:tc>
        <w:tc>
          <w:tcPr>
            <w:tcW w:w="1198" w:type="dxa"/>
            <w:tcBorders>
              <w:top w:val="nil"/>
              <w:left w:val="nil"/>
              <w:bottom w:val="single" w:sz="4" w:space="0" w:color="A9A9A9"/>
              <w:right w:val="single" w:sz="4" w:space="0" w:color="A9A9A9"/>
            </w:tcBorders>
            <w:vAlign w:val="center"/>
          </w:tcPr>
          <w:p w14:paraId="6E594AF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9E3834"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3ADF0592" w14:textId="77777777" w:rsidR="008E219D" w:rsidRPr="00421870" w:rsidRDefault="005378B8">
            <w:pPr>
              <w:rPr>
                <w:color w:val="000000" w:themeColor="text1"/>
              </w:rPr>
            </w:pPr>
            <w:r w:rsidRPr="00421870">
              <w:rPr>
                <w:color w:val="000000" w:themeColor="text1"/>
              </w:rPr>
              <w:t>Tỉnh Thái Nguyên</w:t>
            </w:r>
          </w:p>
        </w:tc>
      </w:tr>
      <w:tr w:rsidR="00421870" w:rsidRPr="00421870" w14:paraId="6309F2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7BB9AB" w14:textId="77777777" w:rsidR="008E219D" w:rsidRPr="00421870" w:rsidRDefault="005378B8">
            <w:pPr>
              <w:rPr>
                <w:color w:val="000000" w:themeColor="text1"/>
              </w:rPr>
            </w:pPr>
            <w:r w:rsidRPr="00421870">
              <w:rPr>
                <w:color w:val="000000" w:themeColor="text1"/>
              </w:rPr>
              <w:t>02083</w:t>
            </w:r>
          </w:p>
        </w:tc>
        <w:tc>
          <w:tcPr>
            <w:tcW w:w="2285" w:type="dxa"/>
            <w:tcBorders>
              <w:top w:val="nil"/>
              <w:left w:val="nil"/>
              <w:bottom w:val="single" w:sz="4" w:space="0" w:color="A9A9A9"/>
              <w:right w:val="single" w:sz="4" w:space="0" w:color="A9A9A9"/>
            </w:tcBorders>
            <w:vAlign w:val="center"/>
          </w:tcPr>
          <w:p w14:paraId="378EA512" w14:textId="77777777" w:rsidR="008E219D" w:rsidRPr="00421870" w:rsidRDefault="005378B8">
            <w:pPr>
              <w:rPr>
                <w:color w:val="000000" w:themeColor="text1"/>
              </w:rPr>
            </w:pPr>
            <w:r w:rsidRPr="00421870">
              <w:rPr>
                <w:color w:val="000000" w:themeColor="text1"/>
              </w:rPr>
              <w:t>Xã Yên Phong</w:t>
            </w:r>
          </w:p>
        </w:tc>
        <w:tc>
          <w:tcPr>
            <w:tcW w:w="1198" w:type="dxa"/>
            <w:tcBorders>
              <w:top w:val="nil"/>
              <w:left w:val="nil"/>
              <w:bottom w:val="single" w:sz="4" w:space="0" w:color="A9A9A9"/>
              <w:right w:val="single" w:sz="4" w:space="0" w:color="A9A9A9"/>
            </w:tcBorders>
            <w:vAlign w:val="center"/>
          </w:tcPr>
          <w:p w14:paraId="765F761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42F07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1683/NQ-UBTVQH15; Ngày: 16/06/2025</w:t>
            </w:r>
          </w:p>
        </w:tc>
        <w:tc>
          <w:tcPr>
            <w:tcW w:w="1695" w:type="dxa"/>
            <w:tcBorders>
              <w:top w:val="nil"/>
              <w:left w:val="nil"/>
              <w:bottom w:val="single" w:sz="4" w:space="0" w:color="A9A9A9"/>
              <w:right w:val="single" w:sz="4" w:space="0" w:color="A9A9A9"/>
            </w:tcBorders>
            <w:vAlign w:val="center"/>
          </w:tcPr>
          <w:p w14:paraId="6E0F7BB6" w14:textId="77777777" w:rsidR="008E219D" w:rsidRPr="00421870" w:rsidRDefault="005378B8">
            <w:pPr>
              <w:rPr>
                <w:color w:val="000000" w:themeColor="text1"/>
              </w:rPr>
            </w:pPr>
            <w:r w:rsidRPr="00421870">
              <w:rPr>
                <w:color w:val="000000" w:themeColor="text1"/>
              </w:rPr>
              <w:t>Tỉnh Thái Nguyên</w:t>
            </w:r>
          </w:p>
        </w:tc>
      </w:tr>
      <w:tr w:rsidR="00421870" w:rsidRPr="00421870" w14:paraId="689B93F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B080FE" w14:textId="77777777" w:rsidR="008E219D" w:rsidRPr="00421870" w:rsidRDefault="005378B8">
            <w:pPr>
              <w:rPr>
                <w:color w:val="000000" w:themeColor="text1"/>
              </w:rPr>
            </w:pPr>
            <w:r w:rsidRPr="00421870">
              <w:rPr>
                <w:color w:val="000000" w:themeColor="text1"/>
              </w:rPr>
              <w:t>02086</w:t>
            </w:r>
          </w:p>
        </w:tc>
        <w:tc>
          <w:tcPr>
            <w:tcW w:w="2285" w:type="dxa"/>
            <w:tcBorders>
              <w:top w:val="nil"/>
              <w:left w:val="nil"/>
              <w:bottom w:val="single" w:sz="4" w:space="0" w:color="A9A9A9"/>
              <w:right w:val="single" w:sz="4" w:space="0" w:color="A9A9A9"/>
            </w:tcBorders>
            <w:vAlign w:val="center"/>
          </w:tcPr>
          <w:p w14:paraId="01513A16" w14:textId="77777777" w:rsidR="008E219D" w:rsidRPr="00421870" w:rsidRDefault="005378B8">
            <w:pPr>
              <w:rPr>
                <w:color w:val="000000" w:themeColor="text1"/>
              </w:rPr>
            </w:pPr>
            <w:r w:rsidRPr="00421870">
              <w:rPr>
                <w:color w:val="000000" w:themeColor="text1"/>
              </w:rPr>
              <w:t>Xã Chợ Mới</w:t>
            </w:r>
          </w:p>
        </w:tc>
        <w:tc>
          <w:tcPr>
            <w:tcW w:w="1198" w:type="dxa"/>
            <w:tcBorders>
              <w:top w:val="nil"/>
              <w:left w:val="nil"/>
              <w:bottom w:val="single" w:sz="4" w:space="0" w:color="A9A9A9"/>
              <w:right w:val="single" w:sz="4" w:space="0" w:color="A9A9A9"/>
            </w:tcBorders>
            <w:vAlign w:val="center"/>
          </w:tcPr>
          <w:p w14:paraId="242E1F1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6C22BB"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077D2FB3" w14:textId="77777777" w:rsidR="008E219D" w:rsidRPr="00421870" w:rsidRDefault="005378B8">
            <w:pPr>
              <w:rPr>
                <w:color w:val="000000" w:themeColor="text1"/>
              </w:rPr>
            </w:pPr>
            <w:r w:rsidRPr="00421870">
              <w:rPr>
                <w:color w:val="000000" w:themeColor="text1"/>
              </w:rPr>
              <w:t>Tỉnh Thái Nguyên</w:t>
            </w:r>
          </w:p>
        </w:tc>
      </w:tr>
      <w:tr w:rsidR="00421870" w:rsidRPr="00421870" w14:paraId="089E164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89750B" w14:textId="77777777" w:rsidR="008E219D" w:rsidRPr="00421870" w:rsidRDefault="005378B8">
            <w:pPr>
              <w:rPr>
                <w:color w:val="000000" w:themeColor="text1"/>
              </w:rPr>
            </w:pPr>
            <w:r w:rsidRPr="00421870">
              <w:rPr>
                <w:color w:val="000000" w:themeColor="text1"/>
              </w:rPr>
              <w:t>02101</w:t>
            </w:r>
          </w:p>
        </w:tc>
        <w:tc>
          <w:tcPr>
            <w:tcW w:w="2285" w:type="dxa"/>
            <w:tcBorders>
              <w:top w:val="nil"/>
              <w:left w:val="nil"/>
              <w:bottom w:val="single" w:sz="4" w:space="0" w:color="A9A9A9"/>
              <w:right w:val="single" w:sz="4" w:space="0" w:color="A9A9A9"/>
            </w:tcBorders>
            <w:vAlign w:val="center"/>
          </w:tcPr>
          <w:p w14:paraId="3B5BE93C" w14:textId="77777777" w:rsidR="008E219D" w:rsidRPr="00421870" w:rsidRDefault="005378B8">
            <w:pPr>
              <w:rPr>
                <w:color w:val="000000" w:themeColor="text1"/>
              </w:rPr>
            </w:pPr>
            <w:r w:rsidRPr="00421870">
              <w:rPr>
                <w:color w:val="000000" w:themeColor="text1"/>
              </w:rPr>
              <w:t>Xã Thanh Mai</w:t>
            </w:r>
          </w:p>
        </w:tc>
        <w:tc>
          <w:tcPr>
            <w:tcW w:w="1198" w:type="dxa"/>
            <w:tcBorders>
              <w:top w:val="nil"/>
              <w:left w:val="nil"/>
              <w:bottom w:val="single" w:sz="4" w:space="0" w:color="A9A9A9"/>
              <w:right w:val="single" w:sz="4" w:space="0" w:color="A9A9A9"/>
            </w:tcBorders>
            <w:vAlign w:val="center"/>
          </w:tcPr>
          <w:p w14:paraId="500F6C2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B4E756"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091BBFE9" w14:textId="77777777" w:rsidR="008E219D" w:rsidRPr="00421870" w:rsidRDefault="005378B8">
            <w:pPr>
              <w:rPr>
                <w:color w:val="000000" w:themeColor="text1"/>
              </w:rPr>
            </w:pPr>
            <w:r w:rsidRPr="00421870">
              <w:rPr>
                <w:color w:val="000000" w:themeColor="text1"/>
              </w:rPr>
              <w:t>Tỉnh Thái Nguyên</w:t>
            </w:r>
          </w:p>
        </w:tc>
      </w:tr>
      <w:tr w:rsidR="00421870" w:rsidRPr="00421870" w14:paraId="4223DFB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C86F77" w14:textId="77777777" w:rsidR="008E219D" w:rsidRPr="00421870" w:rsidRDefault="005378B8">
            <w:pPr>
              <w:rPr>
                <w:color w:val="000000" w:themeColor="text1"/>
              </w:rPr>
            </w:pPr>
            <w:r w:rsidRPr="00421870">
              <w:rPr>
                <w:color w:val="000000" w:themeColor="text1"/>
              </w:rPr>
              <w:t>02104</w:t>
            </w:r>
          </w:p>
        </w:tc>
        <w:tc>
          <w:tcPr>
            <w:tcW w:w="2285" w:type="dxa"/>
            <w:tcBorders>
              <w:top w:val="nil"/>
              <w:left w:val="nil"/>
              <w:bottom w:val="single" w:sz="4" w:space="0" w:color="A9A9A9"/>
              <w:right w:val="single" w:sz="4" w:space="0" w:color="A9A9A9"/>
            </w:tcBorders>
            <w:vAlign w:val="center"/>
          </w:tcPr>
          <w:p w14:paraId="2B68F662" w14:textId="77777777" w:rsidR="008E219D" w:rsidRPr="00421870" w:rsidRDefault="005378B8">
            <w:pPr>
              <w:rPr>
                <w:color w:val="000000" w:themeColor="text1"/>
              </w:rPr>
            </w:pPr>
            <w:r w:rsidRPr="00421870">
              <w:rPr>
                <w:color w:val="000000" w:themeColor="text1"/>
              </w:rPr>
              <w:t>Xã Tân Kỳ</w:t>
            </w:r>
          </w:p>
        </w:tc>
        <w:tc>
          <w:tcPr>
            <w:tcW w:w="1198" w:type="dxa"/>
            <w:tcBorders>
              <w:top w:val="nil"/>
              <w:left w:val="nil"/>
              <w:bottom w:val="single" w:sz="4" w:space="0" w:color="A9A9A9"/>
              <w:right w:val="single" w:sz="4" w:space="0" w:color="A9A9A9"/>
            </w:tcBorders>
            <w:vAlign w:val="center"/>
          </w:tcPr>
          <w:p w14:paraId="74C0D26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53F011" w14:textId="77777777" w:rsidR="008E219D" w:rsidRPr="00421870" w:rsidRDefault="005378B8">
            <w:pPr>
              <w:rPr>
                <w:color w:val="000000" w:themeColor="text1"/>
              </w:rPr>
            </w:pPr>
            <w:r w:rsidRPr="00421870">
              <w:rPr>
                <w:color w:val="000000" w:themeColor="text1"/>
              </w:rPr>
              <w:t xml:space="preserve">Số: 1683/NQ-UBTVQH15;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32D7665" w14:textId="77777777" w:rsidR="008E219D" w:rsidRPr="00421870" w:rsidRDefault="005378B8">
            <w:pPr>
              <w:rPr>
                <w:color w:val="000000" w:themeColor="text1"/>
              </w:rPr>
            </w:pPr>
            <w:r w:rsidRPr="00421870">
              <w:rPr>
                <w:color w:val="000000" w:themeColor="text1"/>
              </w:rPr>
              <w:t>Tỉnh Thái Nguyên</w:t>
            </w:r>
          </w:p>
        </w:tc>
      </w:tr>
      <w:tr w:rsidR="00421870" w:rsidRPr="00421870" w14:paraId="5821AA2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49BC27" w14:textId="77777777" w:rsidR="008E219D" w:rsidRPr="00421870" w:rsidRDefault="005378B8">
            <w:pPr>
              <w:rPr>
                <w:color w:val="000000" w:themeColor="text1"/>
              </w:rPr>
            </w:pPr>
            <w:r w:rsidRPr="00421870">
              <w:rPr>
                <w:color w:val="000000" w:themeColor="text1"/>
              </w:rPr>
              <w:t>02107</w:t>
            </w:r>
          </w:p>
        </w:tc>
        <w:tc>
          <w:tcPr>
            <w:tcW w:w="2285" w:type="dxa"/>
            <w:tcBorders>
              <w:top w:val="nil"/>
              <w:left w:val="nil"/>
              <w:bottom w:val="single" w:sz="4" w:space="0" w:color="A9A9A9"/>
              <w:right w:val="single" w:sz="4" w:space="0" w:color="A9A9A9"/>
            </w:tcBorders>
            <w:vAlign w:val="center"/>
          </w:tcPr>
          <w:p w14:paraId="28C4141D" w14:textId="77777777" w:rsidR="008E219D" w:rsidRPr="00421870" w:rsidRDefault="005378B8">
            <w:pPr>
              <w:rPr>
                <w:color w:val="000000" w:themeColor="text1"/>
              </w:rPr>
            </w:pPr>
            <w:r w:rsidRPr="00421870">
              <w:rPr>
                <w:color w:val="000000" w:themeColor="text1"/>
              </w:rPr>
              <w:t>Xã Thanh Thịnh</w:t>
            </w:r>
          </w:p>
        </w:tc>
        <w:tc>
          <w:tcPr>
            <w:tcW w:w="1198" w:type="dxa"/>
            <w:tcBorders>
              <w:top w:val="nil"/>
              <w:left w:val="nil"/>
              <w:bottom w:val="single" w:sz="4" w:space="0" w:color="A9A9A9"/>
              <w:right w:val="single" w:sz="4" w:space="0" w:color="A9A9A9"/>
            </w:tcBorders>
            <w:vAlign w:val="center"/>
          </w:tcPr>
          <w:p w14:paraId="05445E4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E07C31"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01092D76" w14:textId="77777777" w:rsidR="008E219D" w:rsidRPr="00421870" w:rsidRDefault="005378B8">
            <w:pPr>
              <w:rPr>
                <w:color w:val="000000" w:themeColor="text1"/>
              </w:rPr>
            </w:pPr>
            <w:r w:rsidRPr="00421870">
              <w:rPr>
                <w:color w:val="000000" w:themeColor="text1"/>
              </w:rPr>
              <w:t>Tỉnh Thái Nguyên</w:t>
            </w:r>
          </w:p>
        </w:tc>
      </w:tr>
      <w:tr w:rsidR="00421870" w:rsidRPr="00421870" w14:paraId="009EB3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8AAE42" w14:textId="77777777" w:rsidR="008E219D" w:rsidRPr="00421870" w:rsidRDefault="005378B8">
            <w:pPr>
              <w:rPr>
                <w:color w:val="000000" w:themeColor="text1"/>
              </w:rPr>
            </w:pPr>
            <w:r w:rsidRPr="00421870">
              <w:rPr>
                <w:color w:val="000000" w:themeColor="text1"/>
              </w:rPr>
              <w:t>02116</w:t>
            </w:r>
          </w:p>
        </w:tc>
        <w:tc>
          <w:tcPr>
            <w:tcW w:w="2285" w:type="dxa"/>
            <w:tcBorders>
              <w:top w:val="nil"/>
              <w:left w:val="nil"/>
              <w:bottom w:val="single" w:sz="4" w:space="0" w:color="A9A9A9"/>
              <w:right w:val="single" w:sz="4" w:space="0" w:color="A9A9A9"/>
            </w:tcBorders>
            <w:vAlign w:val="center"/>
          </w:tcPr>
          <w:p w14:paraId="494BEF78" w14:textId="77777777" w:rsidR="008E219D" w:rsidRPr="00421870" w:rsidRDefault="005378B8">
            <w:pPr>
              <w:rPr>
                <w:color w:val="000000" w:themeColor="text1"/>
              </w:rPr>
            </w:pPr>
            <w:r w:rsidRPr="00421870">
              <w:rPr>
                <w:color w:val="000000" w:themeColor="text1"/>
              </w:rPr>
              <w:t>Xã Yên Bình</w:t>
            </w:r>
          </w:p>
        </w:tc>
        <w:tc>
          <w:tcPr>
            <w:tcW w:w="1198" w:type="dxa"/>
            <w:tcBorders>
              <w:top w:val="nil"/>
              <w:left w:val="nil"/>
              <w:bottom w:val="single" w:sz="4" w:space="0" w:color="A9A9A9"/>
              <w:right w:val="single" w:sz="4" w:space="0" w:color="A9A9A9"/>
            </w:tcBorders>
            <w:vAlign w:val="center"/>
          </w:tcPr>
          <w:p w14:paraId="012EB21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7734B4F"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1D1D1AED" w14:textId="77777777" w:rsidR="008E219D" w:rsidRPr="00421870" w:rsidRDefault="005378B8">
            <w:pPr>
              <w:rPr>
                <w:color w:val="000000" w:themeColor="text1"/>
              </w:rPr>
            </w:pPr>
            <w:r w:rsidRPr="00421870">
              <w:rPr>
                <w:color w:val="000000" w:themeColor="text1"/>
              </w:rPr>
              <w:t>Tỉnh Thái Nguyên</w:t>
            </w:r>
          </w:p>
        </w:tc>
      </w:tr>
      <w:tr w:rsidR="00421870" w:rsidRPr="00421870" w14:paraId="51C70B0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57AD00" w14:textId="77777777" w:rsidR="008E219D" w:rsidRPr="00421870" w:rsidRDefault="005378B8">
            <w:pPr>
              <w:rPr>
                <w:color w:val="000000" w:themeColor="text1"/>
              </w:rPr>
            </w:pPr>
            <w:r w:rsidRPr="00421870">
              <w:rPr>
                <w:color w:val="000000" w:themeColor="text1"/>
              </w:rPr>
              <w:t>02143</w:t>
            </w:r>
          </w:p>
        </w:tc>
        <w:tc>
          <w:tcPr>
            <w:tcW w:w="2285" w:type="dxa"/>
            <w:tcBorders>
              <w:top w:val="nil"/>
              <w:left w:val="nil"/>
              <w:bottom w:val="single" w:sz="4" w:space="0" w:color="A9A9A9"/>
              <w:right w:val="single" w:sz="4" w:space="0" w:color="A9A9A9"/>
            </w:tcBorders>
            <w:vAlign w:val="center"/>
          </w:tcPr>
          <w:p w14:paraId="3594D1DD" w14:textId="77777777" w:rsidR="008E219D" w:rsidRPr="00421870" w:rsidRDefault="005378B8">
            <w:pPr>
              <w:rPr>
                <w:color w:val="000000" w:themeColor="text1"/>
              </w:rPr>
            </w:pPr>
            <w:r w:rsidRPr="00421870">
              <w:rPr>
                <w:color w:val="000000" w:themeColor="text1"/>
              </w:rPr>
              <w:t>Xã Văn Lang</w:t>
            </w:r>
          </w:p>
        </w:tc>
        <w:tc>
          <w:tcPr>
            <w:tcW w:w="1198" w:type="dxa"/>
            <w:tcBorders>
              <w:top w:val="nil"/>
              <w:left w:val="nil"/>
              <w:bottom w:val="single" w:sz="4" w:space="0" w:color="A9A9A9"/>
              <w:right w:val="single" w:sz="4" w:space="0" w:color="A9A9A9"/>
            </w:tcBorders>
            <w:vAlign w:val="center"/>
          </w:tcPr>
          <w:p w14:paraId="2943C9B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9DBDA2"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4680AF04"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Thái Nguyên</w:t>
            </w:r>
          </w:p>
        </w:tc>
      </w:tr>
      <w:tr w:rsidR="00421870" w:rsidRPr="00421870" w14:paraId="3071DF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FE54C5" w14:textId="77777777" w:rsidR="008E219D" w:rsidRPr="00421870" w:rsidRDefault="005378B8">
            <w:pPr>
              <w:rPr>
                <w:color w:val="000000" w:themeColor="text1"/>
              </w:rPr>
            </w:pPr>
            <w:r w:rsidRPr="00421870">
              <w:rPr>
                <w:color w:val="000000" w:themeColor="text1"/>
              </w:rPr>
              <w:t>02152</w:t>
            </w:r>
          </w:p>
        </w:tc>
        <w:tc>
          <w:tcPr>
            <w:tcW w:w="2285" w:type="dxa"/>
            <w:tcBorders>
              <w:top w:val="nil"/>
              <w:left w:val="nil"/>
              <w:bottom w:val="single" w:sz="4" w:space="0" w:color="A9A9A9"/>
              <w:right w:val="single" w:sz="4" w:space="0" w:color="A9A9A9"/>
            </w:tcBorders>
            <w:vAlign w:val="center"/>
          </w:tcPr>
          <w:p w14:paraId="4706EBDF" w14:textId="77777777" w:rsidR="008E219D" w:rsidRPr="00421870" w:rsidRDefault="005378B8">
            <w:pPr>
              <w:rPr>
                <w:color w:val="000000" w:themeColor="text1"/>
              </w:rPr>
            </w:pPr>
            <w:r w:rsidRPr="00421870">
              <w:rPr>
                <w:color w:val="000000" w:themeColor="text1"/>
              </w:rPr>
              <w:t>Xã Cường Lợi</w:t>
            </w:r>
          </w:p>
        </w:tc>
        <w:tc>
          <w:tcPr>
            <w:tcW w:w="1198" w:type="dxa"/>
            <w:tcBorders>
              <w:top w:val="nil"/>
              <w:left w:val="nil"/>
              <w:bottom w:val="single" w:sz="4" w:space="0" w:color="A9A9A9"/>
              <w:right w:val="single" w:sz="4" w:space="0" w:color="A9A9A9"/>
            </w:tcBorders>
            <w:vAlign w:val="center"/>
          </w:tcPr>
          <w:p w14:paraId="6F93AFD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CD9F2E"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5E60538B" w14:textId="77777777" w:rsidR="008E219D" w:rsidRPr="00421870" w:rsidRDefault="005378B8">
            <w:pPr>
              <w:rPr>
                <w:color w:val="000000" w:themeColor="text1"/>
              </w:rPr>
            </w:pPr>
            <w:r w:rsidRPr="00421870">
              <w:rPr>
                <w:color w:val="000000" w:themeColor="text1"/>
              </w:rPr>
              <w:t>Tỉnh Thái Nguyên</w:t>
            </w:r>
          </w:p>
        </w:tc>
      </w:tr>
      <w:tr w:rsidR="00421870" w:rsidRPr="00421870" w14:paraId="33BC92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9064B7" w14:textId="77777777" w:rsidR="008E219D" w:rsidRPr="00421870" w:rsidRDefault="005378B8">
            <w:pPr>
              <w:rPr>
                <w:color w:val="000000" w:themeColor="text1"/>
              </w:rPr>
            </w:pPr>
            <w:r w:rsidRPr="00421870">
              <w:rPr>
                <w:color w:val="000000" w:themeColor="text1"/>
              </w:rPr>
              <w:t>02155</w:t>
            </w:r>
          </w:p>
        </w:tc>
        <w:tc>
          <w:tcPr>
            <w:tcW w:w="2285" w:type="dxa"/>
            <w:tcBorders>
              <w:top w:val="nil"/>
              <w:left w:val="nil"/>
              <w:bottom w:val="single" w:sz="4" w:space="0" w:color="A9A9A9"/>
              <w:right w:val="single" w:sz="4" w:space="0" w:color="A9A9A9"/>
            </w:tcBorders>
            <w:vAlign w:val="center"/>
          </w:tcPr>
          <w:p w14:paraId="0D748EDC" w14:textId="77777777" w:rsidR="008E219D" w:rsidRPr="00421870" w:rsidRDefault="005378B8">
            <w:pPr>
              <w:rPr>
                <w:color w:val="000000" w:themeColor="text1"/>
              </w:rPr>
            </w:pPr>
            <w:r w:rsidRPr="00421870">
              <w:rPr>
                <w:color w:val="000000" w:themeColor="text1"/>
              </w:rPr>
              <w:t>Xã Na Rì</w:t>
            </w:r>
          </w:p>
        </w:tc>
        <w:tc>
          <w:tcPr>
            <w:tcW w:w="1198" w:type="dxa"/>
            <w:tcBorders>
              <w:top w:val="nil"/>
              <w:left w:val="nil"/>
              <w:bottom w:val="single" w:sz="4" w:space="0" w:color="A9A9A9"/>
              <w:right w:val="single" w:sz="4" w:space="0" w:color="A9A9A9"/>
            </w:tcBorders>
            <w:vAlign w:val="center"/>
          </w:tcPr>
          <w:p w14:paraId="4B99413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68F7FC"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42FE602E" w14:textId="77777777" w:rsidR="008E219D" w:rsidRPr="00421870" w:rsidRDefault="005378B8">
            <w:pPr>
              <w:rPr>
                <w:color w:val="000000" w:themeColor="text1"/>
              </w:rPr>
            </w:pPr>
            <w:r w:rsidRPr="00421870">
              <w:rPr>
                <w:color w:val="000000" w:themeColor="text1"/>
              </w:rPr>
              <w:t>Tỉnh Thái Nguyên</w:t>
            </w:r>
          </w:p>
        </w:tc>
      </w:tr>
      <w:tr w:rsidR="00421870" w:rsidRPr="00421870" w14:paraId="60F23A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410E3B" w14:textId="77777777" w:rsidR="008E219D" w:rsidRPr="00421870" w:rsidRDefault="005378B8">
            <w:pPr>
              <w:rPr>
                <w:color w:val="000000" w:themeColor="text1"/>
              </w:rPr>
            </w:pPr>
            <w:r w:rsidRPr="00421870">
              <w:rPr>
                <w:color w:val="000000" w:themeColor="text1"/>
              </w:rPr>
              <w:t>02176</w:t>
            </w:r>
          </w:p>
        </w:tc>
        <w:tc>
          <w:tcPr>
            <w:tcW w:w="2285" w:type="dxa"/>
            <w:tcBorders>
              <w:top w:val="nil"/>
              <w:left w:val="nil"/>
              <w:bottom w:val="single" w:sz="4" w:space="0" w:color="A9A9A9"/>
              <w:right w:val="single" w:sz="4" w:space="0" w:color="A9A9A9"/>
            </w:tcBorders>
            <w:vAlign w:val="center"/>
          </w:tcPr>
          <w:p w14:paraId="2ECBE29F" w14:textId="77777777" w:rsidR="008E219D" w:rsidRPr="00421870" w:rsidRDefault="005378B8">
            <w:pPr>
              <w:rPr>
                <w:color w:val="000000" w:themeColor="text1"/>
              </w:rPr>
            </w:pPr>
            <w:r w:rsidRPr="00421870">
              <w:rPr>
                <w:color w:val="000000" w:themeColor="text1"/>
              </w:rPr>
              <w:t>Xã Trần Phú</w:t>
            </w:r>
          </w:p>
        </w:tc>
        <w:tc>
          <w:tcPr>
            <w:tcW w:w="1198" w:type="dxa"/>
            <w:tcBorders>
              <w:top w:val="nil"/>
              <w:left w:val="nil"/>
              <w:bottom w:val="single" w:sz="4" w:space="0" w:color="A9A9A9"/>
              <w:right w:val="single" w:sz="4" w:space="0" w:color="A9A9A9"/>
            </w:tcBorders>
            <w:vAlign w:val="center"/>
          </w:tcPr>
          <w:p w14:paraId="5EC1CAE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91AAED"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2E5729FA" w14:textId="77777777" w:rsidR="008E219D" w:rsidRPr="00421870" w:rsidRDefault="005378B8">
            <w:pPr>
              <w:rPr>
                <w:color w:val="000000" w:themeColor="text1"/>
              </w:rPr>
            </w:pPr>
            <w:r w:rsidRPr="00421870">
              <w:rPr>
                <w:color w:val="000000" w:themeColor="text1"/>
              </w:rPr>
              <w:t>Tỉnh Thái Nguyên</w:t>
            </w:r>
          </w:p>
        </w:tc>
      </w:tr>
      <w:tr w:rsidR="00421870" w:rsidRPr="00421870" w14:paraId="3C255FC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BC3DA9" w14:textId="77777777" w:rsidR="008E219D" w:rsidRPr="00421870" w:rsidRDefault="005378B8">
            <w:pPr>
              <w:rPr>
                <w:color w:val="000000" w:themeColor="text1"/>
              </w:rPr>
            </w:pPr>
            <w:r w:rsidRPr="00421870">
              <w:rPr>
                <w:color w:val="000000" w:themeColor="text1"/>
              </w:rPr>
              <w:t>02185</w:t>
            </w:r>
          </w:p>
        </w:tc>
        <w:tc>
          <w:tcPr>
            <w:tcW w:w="2285" w:type="dxa"/>
            <w:tcBorders>
              <w:top w:val="nil"/>
              <w:left w:val="nil"/>
              <w:bottom w:val="single" w:sz="4" w:space="0" w:color="A9A9A9"/>
              <w:right w:val="single" w:sz="4" w:space="0" w:color="A9A9A9"/>
            </w:tcBorders>
            <w:vAlign w:val="center"/>
          </w:tcPr>
          <w:p w14:paraId="1B965676"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Côn Minh</w:t>
            </w:r>
          </w:p>
        </w:tc>
        <w:tc>
          <w:tcPr>
            <w:tcW w:w="1198" w:type="dxa"/>
            <w:tcBorders>
              <w:top w:val="nil"/>
              <w:left w:val="nil"/>
              <w:bottom w:val="single" w:sz="4" w:space="0" w:color="A9A9A9"/>
              <w:right w:val="single" w:sz="4" w:space="0" w:color="A9A9A9"/>
            </w:tcBorders>
            <w:vAlign w:val="center"/>
          </w:tcPr>
          <w:p w14:paraId="717FAD1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A1FCBA8"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40D4BB61" w14:textId="77777777" w:rsidR="008E219D" w:rsidRPr="00421870" w:rsidRDefault="005378B8">
            <w:pPr>
              <w:rPr>
                <w:color w:val="000000" w:themeColor="text1"/>
              </w:rPr>
            </w:pPr>
            <w:r w:rsidRPr="00421870">
              <w:rPr>
                <w:color w:val="000000" w:themeColor="text1"/>
              </w:rPr>
              <w:t>Tỉnh Thái Nguyên</w:t>
            </w:r>
          </w:p>
        </w:tc>
      </w:tr>
      <w:tr w:rsidR="00421870" w:rsidRPr="00421870" w14:paraId="0D9A26A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D8A346" w14:textId="77777777" w:rsidR="008E219D" w:rsidRPr="00421870" w:rsidRDefault="005378B8">
            <w:pPr>
              <w:rPr>
                <w:color w:val="000000" w:themeColor="text1"/>
              </w:rPr>
            </w:pPr>
            <w:r w:rsidRPr="00421870">
              <w:rPr>
                <w:color w:val="000000" w:themeColor="text1"/>
              </w:rPr>
              <w:t>02191</w:t>
            </w:r>
          </w:p>
        </w:tc>
        <w:tc>
          <w:tcPr>
            <w:tcW w:w="2285" w:type="dxa"/>
            <w:tcBorders>
              <w:top w:val="nil"/>
              <w:left w:val="nil"/>
              <w:bottom w:val="single" w:sz="4" w:space="0" w:color="A9A9A9"/>
              <w:right w:val="single" w:sz="4" w:space="0" w:color="A9A9A9"/>
            </w:tcBorders>
            <w:vAlign w:val="center"/>
          </w:tcPr>
          <w:p w14:paraId="11FC7492" w14:textId="77777777" w:rsidR="008E219D" w:rsidRPr="00421870" w:rsidRDefault="005378B8">
            <w:pPr>
              <w:rPr>
                <w:color w:val="000000" w:themeColor="text1"/>
              </w:rPr>
            </w:pPr>
            <w:r w:rsidRPr="00421870">
              <w:rPr>
                <w:color w:val="000000" w:themeColor="text1"/>
              </w:rPr>
              <w:t>Xã Xuân Dương</w:t>
            </w:r>
          </w:p>
        </w:tc>
        <w:tc>
          <w:tcPr>
            <w:tcW w:w="1198" w:type="dxa"/>
            <w:tcBorders>
              <w:top w:val="nil"/>
              <w:left w:val="nil"/>
              <w:bottom w:val="single" w:sz="4" w:space="0" w:color="A9A9A9"/>
              <w:right w:val="single" w:sz="4" w:space="0" w:color="A9A9A9"/>
            </w:tcBorders>
            <w:vAlign w:val="center"/>
          </w:tcPr>
          <w:p w14:paraId="1D10CB1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4C5D0E"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149AB18D" w14:textId="77777777" w:rsidR="008E219D" w:rsidRPr="00421870" w:rsidRDefault="005378B8">
            <w:pPr>
              <w:rPr>
                <w:color w:val="000000" w:themeColor="text1"/>
              </w:rPr>
            </w:pPr>
            <w:r w:rsidRPr="00421870">
              <w:rPr>
                <w:color w:val="000000" w:themeColor="text1"/>
              </w:rPr>
              <w:t>Tỉnh Thái Nguyên</w:t>
            </w:r>
          </w:p>
        </w:tc>
      </w:tr>
      <w:tr w:rsidR="00421870" w:rsidRPr="00421870" w14:paraId="1BCAD51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CAC919" w14:textId="77777777" w:rsidR="008E219D" w:rsidRPr="00421870" w:rsidRDefault="005378B8">
            <w:pPr>
              <w:rPr>
                <w:color w:val="000000" w:themeColor="text1"/>
              </w:rPr>
            </w:pPr>
            <w:r w:rsidRPr="00421870">
              <w:rPr>
                <w:color w:val="000000" w:themeColor="text1"/>
              </w:rPr>
              <w:t>05443</w:t>
            </w:r>
          </w:p>
        </w:tc>
        <w:tc>
          <w:tcPr>
            <w:tcW w:w="2285" w:type="dxa"/>
            <w:tcBorders>
              <w:top w:val="nil"/>
              <w:left w:val="nil"/>
              <w:bottom w:val="single" w:sz="4" w:space="0" w:color="A9A9A9"/>
              <w:right w:val="single" w:sz="4" w:space="0" w:color="A9A9A9"/>
            </w:tcBorders>
            <w:vAlign w:val="center"/>
          </w:tcPr>
          <w:p w14:paraId="1791AB26" w14:textId="77777777" w:rsidR="008E219D" w:rsidRPr="00421870" w:rsidRDefault="005378B8">
            <w:pPr>
              <w:rPr>
                <w:color w:val="000000" w:themeColor="text1"/>
              </w:rPr>
            </w:pPr>
            <w:r w:rsidRPr="00421870">
              <w:rPr>
                <w:color w:val="000000" w:themeColor="text1"/>
              </w:rPr>
              <w:t>Phường Phan Đình Phùng</w:t>
            </w:r>
          </w:p>
        </w:tc>
        <w:tc>
          <w:tcPr>
            <w:tcW w:w="1198" w:type="dxa"/>
            <w:tcBorders>
              <w:top w:val="nil"/>
              <w:left w:val="nil"/>
              <w:bottom w:val="single" w:sz="4" w:space="0" w:color="A9A9A9"/>
              <w:right w:val="single" w:sz="4" w:space="0" w:color="A9A9A9"/>
            </w:tcBorders>
            <w:vAlign w:val="center"/>
          </w:tcPr>
          <w:p w14:paraId="4A5F919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F6238CF"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062A31F2" w14:textId="77777777" w:rsidR="008E219D" w:rsidRPr="00421870" w:rsidRDefault="005378B8">
            <w:pPr>
              <w:rPr>
                <w:color w:val="000000" w:themeColor="text1"/>
              </w:rPr>
            </w:pPr>
            <w:r w:rsidRPr="00421870">
              <w:rPr>
                <w:color w:val="000000" w:themeColor="text1"/>
              </w:rPr>
              <w:t>Tỉnh Thái Nguyên</w:t>
            </w:r>
          </w:p>
        </w:tc>
      </w:tr>
      <w:tr w:rsidR="00421870" w:rsidRPr="00421870" w14:paraId="1138D8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5E0529" w14:textId="77777777" w:rsidR="008E219D" w:rsidRPr="00421870" w:rsidRDefault="005378B8">
            <w:pPr>
              <w:rPr>
                <w:color w:val="000000" w:themeColor="text1"/>
              </w:rPr>
            </w:pPr>
            <w:r w:rsidRPr="00421870">
              <w:rPr>
                <w:color w:val="000000" w:themeColor="text1"/>
              </w:rPr>
              <w:lastRenderedPageBreak/>
              <w:t>05455</w:t>
            </w:r>
          </w:p>
        </w:tc>
        <w:tc>
          <w:tcPr>
            <w:tcW w:w="2285" w:type="dxa"/>
            <w:tcBorders>
              <w:top w:val="nil"/>
              <w:left w:val="nil"/>
              <w:bottom w:val="single" w:sz="4" w:space="0" w:color="A9A9A9"/>
              <w:right w:val="single" w:sz="4" w:space="0" w:color="A9A9A9"/>
            </w:tcBorders>
            <w:vAlign w:val="center"/>
          </w:tcPr>
          <w:p w14:paraId="64F8D101" w14:textId="77777777" w:rsidR="008E219D" w:rsidRPr="00421870" w:rsidRDefault="005378B8">
            <w:pPr>
              <w:rPr>
                <w:color w:val="000000" w:themeColor="text1"/>
              </w:rPr>
            </w:pPr>
            <w:r w:rsidRPr="00421870">
              <w:rPr>
                <w:color w:val="000000" w:themeColor="text1"/>
              </w:rPr>
              <w:t xml:space="preserve">Phường </w:t>
            </w:r>
            <w:r w:rsidRPr="00421870">
              <w:rPr>
                <w:color w:val="000000" w:themeColor="text1"/>
              </w:rPr>
              <w:t>Quyết Thắng</w:t>
            </w:r>
          </w:p>
        </w:tc>
        <w:tc>
          <w:tcPr>
            <w:tcW w:w="1198" w:type="dxa"/>
            <w:tcBorders>
              <w:top w:val="nil"/>
              <w:left w:val="nil"/>
              <w:bottom w:val="single" w:sz="4" w:space="0" w:color="A9A9A9"/>
              <w:right w:val="single" w:sz="4" w:space="0" w:color="A9A9A9"/>
            </w:tcBorders>
            <w:vAlign w:val="center"/>
          </w:tcPr>
          <w:p w14:paraId="38770EC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A7E7BA0"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71597DB7" w14:textId="77777777" w:rsidR="008E219D" w:rsidRPr="00421870" w:rsidRDefault="005378B8">
            <w:pPr>
              <w:rPr>
                <w:color w:val="000000" w:themeColor="text1"/>
              </w:rPr>
            </w:pPr>
            <w:r w:rsidRPr="00421870">
              <w:rPr>
                <w:color w:val="000000" w:themeColor="text1"/>
              </w:rPr>
              <w:t>Tỉnh Thái Nguyên</w:t>
            </w:r>
          </w:p>
        </w:tc>
      </w:tr>
      <w:tr w:rsidR="00421870" w:rsidRPr="00421870" w14:paraId="49E8DC2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D4C776" w14:textId="77777777" w:rsidR="008E219D" w:rsidRPr="00421870" w:rsidRDefault="005378B8">
            <w:pPr>
              <w:rPr>
                <w:color w:val="000000" w:themeColor="text1"/>
              </w:rPr>
            </w:pPr>
            <w:r w:rsidRPr="00421870">
              <w:rPr>
                <w:color w:val="000000" w:themeColor="text1"/>
              </w:rPr>
              <w:t>05467</w:t>
            </w:r>
          </w:p>
        </w:tc>
        <w:tc>
          <w:tcPr>
            <w:tcW w:w="2285" w:type="dxa"/>
            <w:tcBorders>
              <w:top w:val="nil"/>
              <w:left w:val="nil"/>
              <w:bottom w:val="single" w:sz="4" w:space="0" w:color="A9A9A9"/>
              <w:right w:val="single" w:sz="4" w:space="0" w:color="A9A9A9"/>
            </w:tcBorders>
            <w:vAlign w:val="center"/>
          </w:tcPr>
          <w:p w14:paraId="19F4D43C" w14:textId="77777777" w:rsidR="008E219D" w:rsidRPr="00421870" w:rsidRDefault="005378B8">
            <w:pPr>
              <w:rPr>
                <w:color w:val="000000" w:themeColor="text1"/>
              </w:rPr>
            </w:pPr>
            <w:r w:rsidRPr="00421870">
              <w:rPr>
                <w:color w:val="000000" w:themeColor="text1"/>
              </w:rPr>
              <w:t>Phường Gia Sàng</w:t>
            </w:r>
          </w:p>
        </w:tc>
        <w:tc>
          <w:tcPr>
            <w:tcW w:w="1198" w:type="dxa"/>
            <w:tcBorders>
              <w:top w:val="nil"/>
              <w:left w:val="nil"/>
              <w:bottom w:val="single" w:sz="4" w:space="0" w:color="A9A9A9"/>
              <w:right w:val="single" w:sz="4" w:space="0" w:color="A9A9A9"/>
            </w:tcBorders>
            <w:vAlign w:val="center"/>
          </w:tcPr>
          <w:p w14:paraId="607EB78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8534C38"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2E9FF78E" w14:textId="77777777" w:rsidR="008E219D" w:rsidRPr="00421870" w:rsidRDefault="005378B8">
            <w:pPr>
              <w:rPr>
                <w:color w:val="000000" w:themeColor="text1"/>
              </w:rPr>
            </w:pPr>
            <w:r w:rsidRPr="00421870">
              <w:rPr>
                <w:color w:val="000000" w:themeColor="text1"/>
              </w:rPr>
              <w:t>Tỉnh Thái Nguyên</w:t>
            </w:r>
          </w:p>
        </w:tc>
      </w:tr>
      <w:tr w:rsidR="00421870" w:rsidRPr="00421870" w14:paraId="0AF9FE2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5193CA" w14:textId="77777777" w:rsidR="008E219D" w:rsidRPr="00421870" w:rsidRDefault="005378B8">
            <w:pPr>
              <w:rPr>
                <w:color w:val="000000" w:themeColor="text1"/>
              </w:rPr>
            </w:pPr>
            <w:r w:rsidRPr="00421870">
              <w:rPr>
                <w:color w:val="000000" w:themeColor="text1"/>
              </w:rPr>
              <w:t>05482</w:t>
            </w:r>
          </w:p>
        </w:tc>
        <w:tc>
          <w:tcPr>
            <w:tcW w:w="2285" w:type="dxa"/>
            <w:tcBorders>
              <w:top w:val="nil"/>
              <w:left w:val="nil"/>
              <w:bottom w:val="single" w:sz="4" w:space="0" w:color="A9A9A9"/>
              <w:right w:val="single" w:sz="4" w:space="0" w:color="A9A9A9"/>
            </w:tcBorders>
            <w:vAlign w:val="center"/>
          </w:tcPr>
          <w:p w14:paraId="259F6FE5" w14:textId="77777777" w:rsidR="008E219D" w:rsidRPr="00421870" w:rsidRDefault="005378B8">
            <w:pPr>
              <w:rPr>
                <w:color w:val="000000" w:themeColor="text1"/>
              </w:rPr>
            </w:pPr>
            <w:r w:rsidRPr="00421870">
              <w:rPr>
                <w:color w:val="000000" w:themeColor="text1"/>
              </w:rPr>
              <w:t>Phường Quan Triều</w:t>
            </w:r>
          </w:p>
        </w:tc>
        <w:tc>
          <w:tcPr>
            <w:tcW w:w="1198" w:type="dxa"/>
            <w:tcBorders>
              <w:top w:val="nil"/>
              <w:left w:val="nil"/>
              <w:bottom w:val="single" w:sz="4" w:space="0" w:color="A9A9A9"/>
              <w:right w:val="single" w:sz="4" w:space="0" w:color="A9A9A9"/>
            </w:tcBorders>
            <w:vAlign w:val="center"/>
          </w:tcPr>
          <w:p w14:paraId="709470E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9BCC137"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294D065E" w14:textId="77777777" w:rsidR="008E219D" w:rsidRPr="00421870" w:rsidRDefault="005378B8">
            <w:pPr>
              <w:rPr>
                <w:color w:val="000000" w:themeColor="text1"/>
              </w:rPr>
            </w:pPr>
            <w:r w:rsidRPr="00421870">
              <w:rPr>
                <w:color w:val="000000" w:themeColor="text1"/>
              </w:rPr>
              <w:t>Tỉnh Thái Nguyên</w:t>
            </w:r>
          </w:p>
        </w:tc>
      </w:tr>
      <w:tr w:rsidR="00421870" w:rsidRPr="00421870" w14:paraId="519B84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979B8C" w14:textId="77777777" w:rsidR="008E219D" w:rsidRPr="00421870" w:rsidRDefault="005378B8">
            <w:pPr>
              <w:rPr>
                <w:color w:val="000000" w:themeColor="text1"/>
              </w:rPr>
            </w:pPr>
            <w:r w:rsidRPr="00421870">
              <w:rPr>
                <w:color w:val="000000" w:themeColor="text1"/>
              </w:rPr>
              <w:t>05488</w:t>
            </w:r>
          </w:p>
        </w:tc>
        <w:tc>
          <w:tcPr>
            <w:tcW w:w="2285" w:type="dxa"/>
            <w:tcBorders>
              <w:top w:val="nil"/>
              <w:left w:val="nil"/>
              <w:bottom w:val="single" w:sz="4" w:space="0" w:color="A9A9A9"/>
              <w:right w:val="single" w:sz="4" w:space="0" w:color="A9A9A9"/>
            </w:tcBorders>
            <w:vAlign w:val="center"/>
          </w:tcPr>
          <w:p w14:paraId="5A3715FC" w14:textId="77777777" w:rsidR="008E219D" w:rsidRPr="00421870" w:rsidRDefault="005378B8">
            <w:pPr>
              <w:rPr>
                <w:color w:val="000000" w:themeColor="text1"/>
              </w:rPr>
            </w:pPr>
            <w:r w:rsidRPr="00421870">
              <w:rPr>
                <w:color w:val="000000" w:themeColor="text1"/>
              </w:rPr>
              <w:t>Xã Đại Phúc</w:t>
            </w:r>
          </w:p>
        </w:tc>
        <w:tc>
          <w:tcPr>
            <w:tcW w:w="1198" w:type="dxa"/>
            <w:tcBorders>
              <w:top w:val="nil"/>
              <w:left w:val="nil"/>
              <w:bottom w:val="single" w:sz="4" w:space="0" w:color="A9A9A9"/>
              <w:right w:val="single" w:sz="4" w:space="0" w:color="A9A9A9"/>
            </w:tcBorders>
            <w:vAlign w:val="center"/>
          </w:tcPr>
          <w:p w14:paraId="0E53535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B2096D"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222070FE" w14:textId="77777777" w:rsidR="008E219D" w:rsidRPr="00421870" w:rsidRDefault="005378B8">
            <w:pPr>
              <w:rPr>
                <w:color w:val="000000" w:themeColor="text1"/>
              </w:rPr>
            </w:pPr>
            <w:r w:rsidRPr="00421870">
              <w:rPr>
                <w:color w:val="000000" w:themeColor="text1"/>
              </w:rPr>
              <w:t>Tỉnh Thái Nguyên</w:t>
            </w:r>
          </w:p>
        </w:tc>
      </w:tr>
      <w:tr w:rsidR="00421870" w:rsidRPr="00421870" w14:paraId="43FDA2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2FA1D7" w14:textId="77777777" w:rsidR="008E219D" w:rsidRPr="00421870" w:rsidRDefault="005378B8">
            <w:pPr>
              <w:rPr>
                <w:color w:val="000000" w:themeColor="text1"/>
              </w:rPr>
            </w:pPr>
            <w:r w:rsidRPr="00421870">
              <w:rPr>
                <w:color w:val="000000" w:themeColor="text1"/>
              </w:rPr>
              <w:t>05500</w:t>
            </w:r>
          </w:p>
        </w:tc>
        <w:tc>
          <w:tcPr>
            <w:tcW w:w="2285" w:type="dxa"/>
            <w:tcBorders>
              <w:top w:val="nil"/>
              <w:left w:val="nil"/>
              <w:bottom w:val="single" w:sz="4" w:space="0" w:color="A9A9A9"/>
              <w:right w:val="single" w:sz="4" w:space="0" w:color="A9A9A9"/>
            </w:tcBorders>
            <w:vAlign w:val="center"/>
          </w:tcPr>
          <w:p w14:paraId="7C609875" w14:textId="77777777" w:rsidR="008E219D" w:rsidRPr="00421870" w:rsidRDefault="005378B8">
            <w:pPr>
              <w:rPr>
                <w:color w:val="000000" w:themeColor="text1"/>
              </w:rPr>
            </w:pPr>
            <w:r w:rsidRPr="00421870">
              <w:rPr>
                <w:color w:val="000000" w:themeColor="text1"/>
              </w:rPr>
              <w:t>Phường Tích Lương</w:t>
            </w:r>
          </w:p>
        </w:tc>
        <w:tc>
          <w:tcPr>
            <w:tcW w:w="1198" w:type="dxa"/>
            <w:tcBorders>
              <w:top w:val="nil"/>
              <w:left w:val="nil"/>
              <w:bottom w:val="single" w:sz="4" w:space="0" w:color="A9A9A9"/>
              <w:right w:val="single" w:sz="4" w:space="0" w:color="A9A9A9"/>
            </w:tcBorders>
            <w:vAlign w:val="center"/>
          </w:tcPr>
          <w:p w14:paraId="20C5BB2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CA9FB12"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0011BFF4" w14:textId="77777777" w:rsidR="008E219D" w:rsidRPr="00421870" w:rsidRDefault="005378B8">
            <w:pPr>
              <w:rPr>
                <w:color w:val="000000" w:themeColor="text1"/>
              </w:rPr>
            </w:pPr>
            <w:r w:rsidRPr="00421870">
              <w:rPr>
                <w:color w:val="000000" w:themeColor="text1"/>
              </w:rPr>
              <w:t>Tỉnh Thái Nguyên</w:t>
            </w:r>
          </w:p>
        </w:tc>
      </w:tr>
      <w:tr w:rsidR="00421870" w:rsidRPr="00421870" w14:paraId="185F86E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3D845D" w14:textId="77777777" w:rsidR="008E219D" w:rsidRPr="00421870" w:rsidRDefault="005378B8">
            <w:pPr>
              <w:rPr>
                <w:color w:val="000000" w:themeColor="text1"/>
              </w:rPr>
            </w:pPr>
            <w:r w:rsidRPr="00421870">
              <w:rPr>
                <w:color w:val="000000" w:themeColor="text1"/>
              </w:rPr>
              <w:t>05503</w:t>
            </w:r>
          </w:p>
        </w:tc>
        <w:tc>
          <w:tcPr>
            <w:tcW w:w="2285" w:type="dxa"/>
            <w:tcBorders>
              <w:top w:val="nil"/>
              <w:left w:val="nil"/>
              <w:bottom w:val="single" w:sz="4" w:space="0" w:color="A9A9A9"/>
              <w:right w:val="single" w:sz="4" w:space="0" w:color="A9A9A9"/>
            </w:tcBorders>
            <w:vAlign w:val="center"/>
          </w:tcPr>
          <w:p w14:paraId="770BD67F" w14:textId="77777777" w:rsidR="008E219D" w:rsidRPr="00421870" w:rsidRDefault="005378B8">
            <w:pPr>
              <w:rPr>
                <w:color w:val="000000" w:themeColor="text1"/>
              </w:rPr>
            </w:pPr>
            <w:r w:rsidRPr="00421870">
              <w:rPr>
                <w:color w:val="000000" w:themeColor="text1"/>
              </w:rPr>
              <w:t>Xã Tân Cương</w:t>
            </w:r>
          </w:p>
        </w:tc>
        <w:tc>
          <w:tcPr>
            <w:tcW w:w="1198" w:type="dxa"/>
            <w:tcBorders>
              <w:top w:val="nil"/>
              <w:left w:val="nil"/>
              <w:bottom w:val="single" w:sz="4" w:space="0" w:color="A9A9A9"/>
              <w:right w:val="single" w:sz="4" w:space="0" w:color="A9A9A9"/>
            </w:tcBorders>
            <w:vAlign w:val="center"/>
          </w:tcPr>
          <w:p w14:paraId="1C30C9F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BFC326"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55AE3CCE" w14:textId="77777777" w:rsidR="008E219D" w:rsidRPr="00421870" w:rsidRDefault="005378B8">
            <w:pPr>
              <w:rPr>
                <w:color w:val="000000" w:themeColor="text1"/>
              </w:rPr>
            </w:pPr>
            <w:r w:rsidRPr="00421870">
              <w:rPr>
                <w:color w:val="000000" w:themeColor="text1"/>
              </w:rPr>
              <w:t>Tỉnh Thái Nguyên</w:t>
            </w:r>
          </w:p>
        </w:tc>
      </w:tr>
      <w:tr w:rsidR="00421870" w:rsidRPr="00421870" w14:paraId="5F4311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C7EEA4" w14:textId="77777777" w:rsidR="008E219D" w:rsidRPr="00421870" w:rsidRDefault="005378B8">
            <w:pPr>
              <w:rPr>
                <w:color w:val="000000" w:themeColor="text1"/>
              </w:rPr>
            </w:pPr>
            <w:r w:rsidRPr="00421870">
              <w:rPr>
                <w:color w:val="000000" w:themeColor="text1"/>
              </w:rPr>
              <w:t>05518</w:t>
            </w:r>
          </w:p>
        </w:tc>
        <w:tc>
          <w:tcPr>
            <w:tcW w:w="2285" w:type="dxa"/>
            <w:tcBorders>
              <w:top w:val="nil"/>
              <w:left w:val="nil"/>
              <w:bottom w:val="single" w:sz="4" w:space="0" w:color="A9A9A9"/>
              <w:right w:val="single" w:sz="4" w:space="0" w:color="A9A9A9"/>
            </w:tcBorders>
            <w:vAlign w:val="center"/>
          </w:tcPr>
          <w:p w14:paraId="481ADA6D" w14:textId="77777777" w:rsidR="008E219D" w:rsidRPr="00421870" w:rsidRDefault="005378B8">
            <w:pPr>
              <w:rPr>
                <w:color w:val="000000" w:themeColor="text1"/>
              </w:rPr>
            </w:pPr>
            <w:r w:rsidRPr="00421870">
              <w:rPr>
                <w:color w:val="000000" w:themeColor="text1"/>
              </w:rPr>
              <w:t>Phường Sông</w:t>
            </w:r>
            <w:r w:rsidRPr="00421870">
              <w:rPr>
                <w:color w:val="000000" w:themeColor="text1"/>
              </w:rPr>
              <w:t xml:space="preserve"> Công</w:t>
            </w:r>
          </w:p>
        </w:tc>
        <w:tc>
          <w:tcPr>
            <w:tcW w:w="1198" w:type="dxa"/>
            <w:tcBorders>
              <w:top w:val="nil"/>
              <w:left w:val="nil"/>
              <w:bottom w:val="single" w:sz="4" w:space="0" w:color="A9A9A9"/>
              <w:right w:val="single" w:sz="4" w:space="0" w:color="A9A9A9"/>
            </w:tcBorders>
            <w:vAlign w:val="center"/>
          </w:tcPr>
          <w:p w14:paraId="493A611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FAA7801"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29CAAC5C" w14:textId="77777777" w:rsidR="008E219D" w:rsidRPr="00421870" w:rsidRDefault="005378B8">
            <w:pPr>
              <w:rPr>
                <w:color w:val="000000" w:themeColor="text1"/>
              </w:rPr>
            </w:pPr>
            <w:r w:rsidRPr="00421870">
              <w:rPr>
                <w:color w:val="000000" w:themeColor="text1"/>
              </w:rPr>
              <w:t>Tỉnh Thái Nguyên</w:t>
            </w:r>
          </w:p>
        </w:tc>
      </w:tr>
      <w:tr w:rsidR="00421870" w:rsidRPr="00421870" w14:paraId="19FF69F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0DB64B" w14:textId="77777777" w:rsidR="008E219D" w:rsidRPr="00421870" w:rsidRDefault="005378B8">
            <w:pPr>
              <w:rPr>
                <w:color w:val="000000" w:themeColor="text1"/>
              </w:rPr>
            </w:pPr>
            <w:r w:rsidRPr="00421870">
              <w:rPr>
                <w:color w:val="000000" w:themeColor="text1"/>
              </w:rPr>
              <w:t>05528</w:t>
            </w:r>
          </w:p>
        </w:tc>
        <w:tc>
          <w:tcPr>
            <w:tcW w:w="2285" w:type="dxa"/>
            <w:tcBorders>
              <w:top w:val="nil"/>
              <w:left w:val="nil"/>
              <w:bottom w:val="single" w:sz="4" w:space="0" w:color="A9A9A9"/>
              <w:right w:val="single" w:sz="4" w:space="0" w:color="A9A9A9"/>
            </w:tcBorders>
            <w:vAlign w:val="center"/>
          </w:tcPr>
          <w:p w14:paraId="48171B29" w14:textId="77777777" w:rsidR="008E219D" w:rsidRPr="00421870" w:rsidRDefault="005378B8">
            <w:pPr>
              <w:rPr>
                <w:color w:val="000000" w:themeColor="text1"/>
              </w:rPr>
            </w:pPr>
            <w:r w:rsidRPr="00421870">
              <w:rPr>
                <w:color w:val="000000" w:themeColor="text1"/>
              </w:rPr>
              <w:t>Phường Bách Quang</w:t>
            </w:r>
          </w:p>
        </w:tc>
        <w:tc>
          <w:tcPr>
            <w:tcW w:w="1198" w:type="dxa"/>
            <w:tcBorders>
              <w:top w:val="nil"/>
              <w:left w:val="nil"/>
              <w:bottom w:val="single" w:sz="4" w:space="0" w:color="A9A9A9"/>
              <w:right w:val="single" w:sz="4" w:space="0" w:color="A9A9A9"/>
            </w:tcBorders>
            <w:vAlign w:val="center"/>
          </w:tcPr>
          <w:p w14:paraId="3979CB6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07D5AFB"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34180EE0" w14:textId="77777777" w:rsidR="008E219D" w:rsidRPr="00421870" w:rsidRDefault="005378B8">
            <w:pPr>
              <w:rPr>
                <w:color w:val="000000" w:themeColor="text1"/>
              </w:rPr>
            </w:pPr>
            <w:r w:rsidRPr="00421870">
              <w:rPr>
                <w:color w:val="000000" w:themeColor="text1"/>
              </w:rPr>
              <w:t>Tỉnh Thái Nguyên</w:t>
            </w:r>
          </w:p>
        </w:tc>
      </w:tr>
      <w:tr w:rsidR="00421870" w:rsidRPr="00421870" w14:paraId="3C81F6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91D4BE" w14:textId="77777777" w:rsidR="008E219D" w:rsidRPr="00421870" w:rsidRDefault="005378B8">
            <w:pPr>
              <w:rPr>
                <w:color w:val="000000" w:themeColor="text1"/>
              </w:rPr>
            </w:pPr>
            <w:r w:rsidRPr="00421870">
              <w:rPr>
                <w:color w:val="000000" w:themeColor="text1"/>
              </w:rPr>
              <w:t>05533</w:t>
            </w:r>
          </w:p>
        </w:tc>
        <w:tc>
          <w:tcPr>
            <w:tcW w:w="2285" w:type="dxa"/>
            <w:tcBorders>
              <w:top w:val="nil"/>
              <w:left w:val="nil"/>
              <w:bottom w:val="single" w:sz="4" w:space="0" w:color="A9A9A9"/>
              <w:right w:val="single" w:sz="4" w:space="0" w:color="A9A9A9"/>
            </w:tcBorders>
            <w:vAlign w:val="center"/>
          </w:tcPr>
          <w:p w14:paraId="539B61F3" w14:textId="77777777" w:rsidR="008E219D" w:rsidRPr="00421870" w:rsidRDefault="005378B8">
            <w:pPr>
              <w:rPr>
                <w:color w:val="000000" w:themeColor="text1"/>
              </w:rPr>
            </w:pPr>
            <w:r w:rsidRPr="00421870">
              <w:rPr>
                <w:color w:val="000000" w:themeColor="text1"/>
              </w:rPr>
              <w:t>Phường Bá Xuyên</w:t>
            </w:r>
          </w:p>
        </w:tc>
        <w:tc>
          <w:tcPr>
            <w:tcW w:w="1198" w:type="dxa"/>
            <w:tcBorders>
              <w:top w:val="nil"/>
              <w:left w:val="nil"/>
              <w:bottom w:val="single" w:sz="4" w:space="0" w:color="A9A9A9"/>
              <w:right w:val="single" w:sz="4" w:space="0" w:color="A9A9A9"/>
            </w:tcBorders>
            <w:vAlign w:val="center"/>
          </w:tcPr>
          <w:p w14:paraId="0B099AE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A880116"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1E9E5DD2" w14:textId="77777777" w:rsidR="008E219D" w:rsidRPr="00421870" w:rsidRDefault="005378B8">
            <w:pPr>
              <w:rPr>
                <w:color w:val="000000" w:themeColor="text1"/>
              </w:rPr>
            </w:pPr>
            <w:r w:rsidRPr="00421870">
              <w:rPr>
                <w:color w:val="000000" w:themeColor="text1"/>
              </w:rPr>
              <w:t>Tỉnh Thái Nguyên</w:t>
            </w:r>
          </w:p>
        </w:tc>
      </w:tr>
      <w:tr w:rsidR="00421870" w:rsidRPr="00421870" w14:paraId="7690F3D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EB311F" w14:textId="77777777" w:rsidR="008E219D" w:rsidRPr="00421870" w:rsidRDefault="005378B8">
            <w:pPr>
              <w:rPr>
                <w:color w:val="000000" w:themeColor="text1"/>
              </w:rPr>
            </w:pPr>
            <w:r w:rsidRPr="00421870">
              <w:rPr>
                <w:color w:val="000000" w:themeColor="text1"/>
              </w:rPr>
              <w:t>05542</w:t>
            </w:r>
          </w:p>
        </w:tc>
        <w:tc>
          <w:tcPr>
            <w:tcW w:w="2285" w:type="dxa"/>
            <w:tcBorders>
              <w:top w:val="nil"/>
              <w:left w:val="nil"/>
              <w:bottom w:val="single" w:sz="4" w:space="0" w:color="A9A9A9"/>
              <w:right w:val="single" w:sz="4" w:space="0" w:color="A9A9A9"/>
            </w:tcBorders>
            <w:vAlign w:val="center"/>
          </w:tcPr>
          <w:p w14:paraId="39C86D98" w14:textId="77777777" w:rsidR="008E219D" w:rsidRPr="00421870" w:rsidRDefault="005378B8">
            <w:pPr>
              <w:rPr>
                <w:color w:val="000000" w:themeColor="text1"/>
              </w:rPr>
            </w:pPr>
            <w:r w:rsidRPr="00421870">
              <w:rPr>
                <w:color w:val="000000" w:themeColor="text1"/>
              </w:rPr>
              <w:t>Xã Lam</w:t>
            </w:r>
            <w:r w:rsidRPr="00421870">
              <w:rPr>
                <w:color w:val="000000" w:themeColor="text1"/>
              </w:rPr>
              <w:t xml:space="preserve"> Vỹ</w:t>
            </w:r>
          </w:p>
        </w:tc>
        <w:tc>
          <w:tcPr>
            <w:tcW w:w="1198" w:type="dxa"/>
            <w:tcBorders>
              <w:top w:val="nil"/>
              <w:left w:val="nil"/>
              <w:bottom w:val="single" w:sz="4" w:space="0" w:color="A9A9A9"/>
              <w:right w:val="single" w:sz="4" w:space="0" w:color="A9A9A9"/>
            </w:tcBorders>
            <w:vAlign w:val="center"/>
          </w:tcPr>
          <w:p w14:paraId="5921394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A06469"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263912BF" w14:textId="77777777" w:rsidR="008E219D" w:rsidRPr="00421870" w:rsidRDefault="005378B8">
            <w:pPr>
              <w:rPr>
                <w:color w:val="000000" w:themeColor="text1"/>
              </w:rPr>
            </w:pPr>
            <w:r w:rsidRPr="00421870">
              <w:rPr>
                <w:color w:val="000000" w:themeColor="text1"/>
              </w:rPr>
              <w:t>Tỉnh Thái Nguyên</w:t>
            </w:r>
          </w:p>
        </w:tc>
      </w:tr>
      <w:tr w:rsidR="00421870" w:rsidRPr="00421870" w14:paraId="6EC0709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E85441" w14:textId="77777777" w:rsidR="008E219D" w:rsidRPr="00421870" w:rsidRDefault="005378B8">
            <w:pPr>
              <w:rPr>
                <w:color w:val="000000" w:themeColor="text1"/>
              </w:rPr>
            </w:pPr>
            <w:r w:rsidRPr="00421870">
              <w:rPr>
                <w:color w:val="000000" w:themeColor="text1"/>
              </w:rPr>
              <w:t>05551</w:t>
            </w:r>
          </w:p>
        </w:tc>
        <w:tc>
          <w:tcPr>
            <w:tcW w:w="2285" w:type="dxa"/>
            <w:tcBorders>
              <w:top w:val="nil"/>
              <w:left w:val="nil"/>
              <w:bottom w:val="single" w:sz="4" w:space="0" w:color="A9A9A9"/>
              <w:right w:val="single" w:sz="4" w:space="0" w:color="A9A9A9"/>
            </w:tcBorders>
            <w:vAlign w:val="center"/>
          </w:tcPr>
          <w:p w14:paraId="38F51BE7" w14:textId="77777777" w:rsidR="008E219D" w:rsidRPr="00421870" w:rsidRDefault="005378B8">
            <w:pPr>
              <w:rPr>
                <w:color w:val="000000" w:themeColor="text1"/>
              </w:rPr>
            </w:pPr>
            <w:r w:rsidRPr="00421870">
              <w:rPr>
                <w:color w:val="000000" w:themeColor="text1"/>
              </w:rPr>
              <w:t>Xã Kim Phượng</w:t>
            </w:r>
          </w:p>
        </w:tc>
        <w:tc>
          <w:tcPr>
            <w:tcW w:w="1198" w:type="dxa"/>
            <w:tcBorders>
              <w:top w:val="nil"/>
              <w:left w:val="nil"/>
              <w:bottom w:val="single" w:sz="4" w:space="0" w:color="A9A9A9"/>
              <w:right w:val="single" w:sz="4" w:space="0" w:color="A9A9A9"/>
            </w:tcBorders>
            <w:vAlign w:val="center"/>
          </w:tcPr>
          <w:p w14:paraId="2E3C420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BE3A4B"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14CF4616" w14:textId="77777777" w:rsidR="008E219D" w:rsidRPr="00421870" w:rsidRDefault="005378B8">
            <w:pPr>
              <w:rPr>
                <w:color w:val="000000" w:themeColor="text1"/>
              </w:rPr>
            </w:pPr>
            <w:r w:rsidRPr="00421870">
              <w:rPr>
                <w:color w:val="000000" w:themeColor="text1"/>
              </w:rPr>
              <w:t>Tỉnh Thái Nguyên</w:t>
            </w:r>
          </w:p>
        </w:tc>
      </w:tr>
      <w:tr w:rsidR="00421870" w:rsidRPr="00421870" w14:paraId="064EBF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AD20D5" w14:textId="77777777" w:rsidR="008E219D" w:rsidRPr="00421870" w:rsidRDefault="005378B8">
            <w:pPr>
              <w:rPr>
                <w:color w:val="000000" w:themeColor="text1"/>
              </w:rPr>
            </w:pPr>
            <w:r w:rsidRPr="00421870">
              <w:rPr>
                <w:color w:val="000000" w:themeColor="text1"/>
              </w:rPr>
              <w:t>05563</w:t>
            </w:r>
          </w:p>
        </w:tc>
        <w:tc>
          <w:tcPr>
            <w:tcW w:w="2285" w:type="dxa"/>
            <w:tcBorders>
              <w:top w:val="nil"/>
              <w:left w:val="nil"/>
              <w:bottom w:val="single" w:sz="4" w:space="0" w:color="A9A9A9"/>
              <w:right w:val="single" w:sz="4" w:space="0" w:color="A9A9A9"/>
            </w:tcBorders>
            <w:vAlign w:val="center"/>
          </w:tcPr>
          <w:p w14:paraId="77D1777F" w14:textId="77777777" w:rsidR="008E219D" w:rsidRPr="00421870" w:rsidRDefault="005378B8">
            <w:pPr>
              <w:rPr>
                <w:color w:val="000000" w:themeColor="text1"/>
              </w:rPr>
            </w:pPr>
            <w:r w:rsidRPr="00421870">
              <w:rPr>
                <w:color w:val="000000" w:themeColor="text1"/>
              </w:rPr>
              <w:t>Xã Phượng Tiến</w:t>
            </w:r>
          </w:p>
        </w:tc>
        <w:tc>
          <w:tcPr>
            <w:tcW w:w="1198" w:type="dxa"/>
            <w:tcBorders>
              <w:top w:val="nil"/>
              <w:left w:val="nil"/>
              <w:bottom w:val="single" w:sz="4" w:space="0" w:color="A9A9A9"/>
              <w:right w:val="single" w:sz="4" w:space="0" w:color="A9A9A9"/>
            </w:tcBorders>
            <w:vAlign w:val="center"/>
          </w:tcPr>
          <w:p w14:paraId="39E2477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DC4B2A"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763C672A" w14:textId="77777777" w:rsidR="008E219D" w:rsidRPr="00421870" w:rsidRDefault="005378B8">
            <w:pPr>
              <w:rPr>
                <w:color w:val="000000" w:themeColor="text1"/>
              </w:rPr>
            </w:pPr>
            <w:r w:rsidRPr="00421870">
              <w:rPr>
                <w:color w:val="000000" w:themeColor="text1"/>
              </w:rPr>
              <w:t>Tỉnh Thái Nguyên</w:t>
            </w:r>
          </w:p>
        </w:tc>
      </w:tr>
      <w:tr w:rsidR="00421870" w:rsidRPr="00421870" w14:paraId="0B310F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138F19" w14:textId="77777777" w:rsidR="008E219D" w:rsidRPr="00421870" w:rsidRDefault="005378B8">
            <w:pPr>
              <w:rPr>
                <w:color w:val="000000" w:themeColor="text1"/>
              </w:rPr>
            </w:pPr>
            <w:r w:rsidRPr="00421870">
              <w:rPr>
                <w:color w:val="000000" w:themeColor="text1"/>
              </w:rPr>
              <w:t>05569</w:t>
            </w:r>
          </w:p>
        </w:tc>
        <w:tc>
          <w:tcPr>
            <w:tcW w:w="2285" w:type="dxa"/>
            <w:tcBorders>
              <w:top w:val="nil"/>
              <w:left w:val="nil"/>
              <w:bottom w:val="single" w:sz="4" w:space="0" w:color="A9A9A9"/>
              <w:right w:val="single" w:sz="4" w:space="0" w:color="A9A9A9"/>
            </w:tcBorders>
            <w:vAlign w:val="center"/>
          </w:tcPr>
          <w:p w14:paraId="07657047" w14:textId="77777777" w:rsidR="008E219D" w:rsidRPr="00421870" w:rsidRDefault="005378B8">
            <w:pPr>
              <w:rPr>
                <w:color w:val="000000" w:themeColor="text1"/>
              </w:rPr>
            </w:pPr>
            <w:r w:rsidRPr="00421870">
              <w:rPr>
                <w:color w:val="000000" w:themeColor="text1"/>
              </w:rPr>
              <w:t>Xã Định Hóa</w:t>
            </w:r>
          </w:p>
        </w:tc>
        <w:tc>
          <w:tcPr>
            <w:tcW w:w="1198" w:type="dxa"/>
            <w:tcBorders>
              <w:top w:val="nil"/>
              <w:left w:val="nil"/>
              <w:bottom w:val="single" w:sz="4" w:space="0" w:color="A9A9A9"/>
              <w:right w:val="single" w:sz="4" w:space="0" w:color="A9A9A9"/>
            </w:tcBorders>
            <w:vAlign w:val="center"/>
          </w:tcPr>
          <w:p w14:paraId="5990FE2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720385"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1683/NQ-UBTVQH15; Ngày: 16/06/2025</w:t>
            </w:r>
          </w:p>
        </w:tc>
        <w:tc>
          <w:tcPr>
            <w:tcW w:w="1695" w:type="dxa"/>
            <w:tcBorders>
              <w:top w:val="nil"/>
              <w:left w:val="nil"/>
              <w:bottom w:val="single" w:sz="4" w:space="0" w:color="A9A9A9"/>
              <w:right w:val="single" w:sz="4" w:space="0" w:color="A9A9A9"/>
            </w:tcBorders>
            <w:vAlign w:val="center"/>
          </w:tcPr>
          <w:p w14:paraId="72FDBC63" w14:textId="77777777" w:rsidR="008E219D" w:rsidRPr="00421870" w:rsidRDefault="005378B8">
            <w:pPr>
              <w:rPr>
                <w:color w:val="000000" w:themeColor="text1"/>
              </w:rPr>
            </w:pPr>
            <w:r w:rsidRPr="00421870">
              <w:rPr>
                <w:color w:val="000000" w:themeColor="text1"/>
              </w:rPr>
              <w:t>Tỉnh Thái Nguyên</w:t>
            </w:r>
          </w:p>
        </w:tc>
      </w:tr>
      <w:tr w:rsidR="00421870" w:rsidRPr="00421870" w14:paraId="1037675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215E02" w14:textId="77777777" w:rsidR="008E219D" w:rsidRPr="00421870" w:rsidRDefault="005378B8">
            <w:pPr>
              <w:rPr>
                <w:color w:val="000000" w:themeColor="text1"/>
              </w:rPr>
            </w:pPr>
            <w:r w:rsidRPr="00421870">
              <w:rPr>
                <w:color w:val="000000" w:themeColor="text1"/>
              </w:rPr>
              <w:t>05581</w:t>
            </w:r>
          </w:p>
        </w:tc>
        <w:tc>
          <w:tcPr>
            <w:tcW w:w="2285" w:type="dxa"/>
            <w:tcBorders>
              <w:top w:val="nil"/>
              <w:left w:val="nil"/>
              <w:bottom w:val="single" w:sz="4" w:space="0" w:color="A9A9A9"/>
              <w:right w:val="single" w:sz="4" w:space="0" w:color="A9A9A9"/>
            </w:tcBorders>
            <w:vAlign w:val="center"/>
          </w:tcPr>
          <w:p w14:paraId="3F20794C" w14:textId="77777777" w:rsidR="008E219D" w:rsidRPr="00421870" w:rsidRDefault="005378B8">
            <w:pPr>
              <w:rPr>
                <w:color w:val="000000" w:themeColor="text1"/>
              </w:rPr>
            </w:pPr>
            <w:r w:rsidRPr="00421870">
              <w:rPr>
                <w:color w:val="000000" w:themeColor="text1"/>
              </w:rPr>
              <w:t>Xã Trung Hội</w:t>
            </w:r>
          </w:p>
        </w:tc>
        <w:tc>
          <w:tcPr>
            <w:tcW w:w="1198" w:type="dxa"/>
            <w:tcBorders>
              <w:top w:val="nil"/>
              <w:left w:val="nil"/>
              <w:bottom w:val="single" w:sz="4" w:space="0" w:color="A9A9A9"/>
              <w:right w:val="single" w:sz="4" w:space="0" w:color="A9A9A9"/>
            </w:tcBorders>
            <w:vAlign w:val="center"/>
          </w:tcPr>
          <w:p w14:paraId="5BDA3B2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1BA872"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661A0B7B" w14:textId="77777777" w:rsidR="008E219D" w:rsidRPr="00421870" w:rsidRDefault="005378B8">
            <w:pPr>
              <w:rPr>
                <w:color w:val="000000" w:themeColor="text1"/>
              </w:rPr>
            </w:pPr>
            <w:r w:rsidRPr="00421870">
              <w:rPr>
                <w:color w:val="000000" w:themeColor="text1"/>
              </w:rPr>
              <w:t>Tỉnh Thái Nguyên</w:t>
            </w:r>
          </w:p>
        </w:tc>
      </w:tr>
      <w:tr w:rsidR="00421870" w:rsidRPr="00421870" w14:paraId="5FAD4FD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855A64" w14:textId="77777777" w:rsidR="008E219D" w:rsidRPr="00421870" w:rsidRDefault="005378B8">
            <w:pPr>
              <w:rPr>
                <w:color w:val="000000" w:themeColor="text1"/>
              </w:rPr>
            </w:pPr>
            <w:r w:rsidRPr="00421870">
              <w:rPr>
                <w:color w:val="000000" w:themeColor="text1"/>
              </w:rPr>
              <w:t>05587</w:t>
            </w:r>
          </w:p>
        </w:tc>
        <w:tc>
          <w:tcPr>
            <w:tcW w:w="2285" w:type="dxa"/>
            <w:tcBorders>
              <w:top w:val="nil"/>
              <w:left w:val="nil"/>
              <w:bottom w:val="single" w:sz="4" w:space="0" w:color="A9A9A9"/>
              <w:right w:val="single" w:sz="4" w:space="0" w:color="A9A9A9"/>
            </w:tcBorders>
            <w:vAlign w:val="center"/>
          </w:tcPr>
          <w:p w14:paraId="6EE96E9D" w14:textId="77777777" w:rsidR="008E219D" w:rsidRPr="00421870" w:rsidRDefault="005378B8">
            <w:pPr>
              <w:rPr>
                <w:color w:val="000000" w:themeColor="text1"/>
              </w:rPr>
            </w:pPr>
            <w:r w:rsidRPr="00421870">
              <w:rPr>
                <w:color w:val="000000" w:themeColor="text1"/>
              </w:rPr>
              <w:t>Xã Bình Yên</w:t>
            </w:r>
          </w:p>
        </w:tc>
        <w:tc>
          <w:tcPr>
            <w:tcW w:w="1198" w:type="dxa"/>
            <w:tcBorders>
              <w:top w:val="nil"/>
              <w:left w:val="nil"/>
              <w:bottom w:val="single" w:sz="4" w:space="0" w:color="A9A9A9"/>
              <w:right w:val="single" w:sz="4" w:space="0" w:color="A9A9A9"/>
            </w:tcBorders>
            <w:vAlign w:val="center"/>
          </w:tcPr>
          <w:p w14:paraId="0C45776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0228FE"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4DEB872B" w14:textId="77777777" w:rsidR="008E219D" w:rsidRPr="00421870" w:rsidRDefault="005378B8">
            <w:pPr>
              <w:rPr>
                <w:color w:val="000000" w:themeColor="text1"/>
              </w:rPr>
            </w:pPr>
            <w:r w:rsidRPr="00421870">
              <w:rPr>
                <w:color w:val="000000" w:themeColor="text1"/>
              </w:rPr>
              <w:t>Tỉnh Thái Nguyên</w:t>
            </w:r>
          </w:p>
        </w:tc>
      </w:tr>
      <w:tr w:rsidR="00421870" w:rsidRPr="00421870" w14:paraId="7E2C4C2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DDC9EC" w14:textId="77777777" w:rsidR="008E219D" w:rsidRPr="00421870" w:rsidRDefault="005378B8">
            <w:pPr>
              <w:rPr>
                <w:color w:val="000000" w:themeColor="text1"/>
              </w:rPr>
            </w:pPr>
            <w:r w:rsidRPr="00421870">
              <w:rPr>
                <w:color w:val="000000" w:themeColor="text1"/>
              </w:rPr>
              <w:t>05602</w:t>
            </w:r>
          </w:p>
        </w:tc>
        <w:tc>
          <w:tcPr>
            <w:tcW w:w="2285" w:type="dxa"/>
            <w:tcBorders>
              <w:top w:val="nil"/>
              <w:left w:val="nil"/>
              <w:bottom w:val="single" w:sz="4" w:space="0" w:color="A9A9A9"/>
              <w:right w:val="single" w:sz="4" w:space="0" w:color="A9A9A9"/>
            </w:tcBorders>
            <w:vAlign w:val="center"/>
          </w:tcPr>
          <w:p w14:paraId="55982725" w14:textId="77777777" w:rsidR="008E219D" w:rsidRPr="00421870" w:rsidRDefault="005378B8">
            <w:pPr>
              <w:rPr>
                <w:color w:val="000000" w:themeColor="text1"/>
              </w:rPr>
            </w:pPr>
            <w:r w:rsidRPr="00421870">
              <w:rPr>
                <w:color w:val="000000" w:themeColor="text1"/>
              </w:rPr>
              <w:t>Xã Phú Đình</w:t>
            </w:r>
          </w:p>
        </w:tc>
        <w:tc>
          <w:tcPr>
            <w:tcW w:w="1198" w:type="dxa"/>
            <w:tcBorders>
              <w:top w:val="nil"/>
              <w:left w:val="nil"/>
              <w:bottom w:val="single" w:sz="4" w:space="0" w:color="A9A9A9"/>
              <w:right w:val="single" w:sz="4" w:space="0" w:color="A9A9A9"/>
            </w:tcBorders>
            <w:vAlign w:val="center"/>
          </w:tcPr>
          <w:p w14:paraId="49228A1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175690" w14:textId="77777777" w:rsidR="008E219D" w:rsidRPr="00421870" w:rsidRDefault="005378B8">
            <w:pPr>
              <w:rPr>
                <w:color w:val="000000" w:themeColor="text1"/>
              </w:rPr>
            </w:pPr>
            <w:r w:rsidRPr="00421870">
              <w:rPr>
                <w:color w:val="000000" w:themeColor="text1"/>
              </w:rPr>
              <w:t xml:space="preserve">Số: 1683/NQ-UBTVQH15;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1360A87C" w14:textId="77777777" w:rsidR="008E219D" w:rsidRPr="00421870" w:rsidRDefault="005378B8">
            <w:pPr>
              <w:rPr>
                <w:color w:val="000000" w:themeColor="text1"/>
              </w:rPr>
            </w:pPr>
            <w:r w:rsidRPr="00421870">
              <w:rPr>
                <w:color w:val="000000" w:themeColor="text1"/>
              </w:rPr>
              <w:t>Tỉnh Thái Nguyên</w:t>
            </w:r>
          </w:p>
        </w:tc>
      </w:tr>
      <w:tr w:rsidR="00421870" w:rsidRPr="00421870" w14:paraId="3A7E3C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733DDB" w14:textId="77777777" w:rsidR="008E219D" w:rsidRPr="00421870" w:rsidRDefault="005378B8">
            <w:pPr>
              <w:rPr>
                <w:color w:val="000000" w:themeColor="text1"/>
              </w:rPr>
            </w:pPr>
            <w:r w:rsidRPr="00421870">
              <w:rPr>
                <w:color w:val="000000" w:themeColor="text1"/>
              </w:rPr>
              <w:t>05605</w:t>
            </w:r>
          </w:p>
        </w:tc>
        <w:tc>
          <w:tcPr>
            <w:tcW w:w="2285" w:type="dxa"/>
            <w:tcBorders>
              <w:top w:val="nil"/>
              <w:left w:val="nil"/>
              <w:bottom w:val="single" w:sz="4" w:space="0" w:color="A9A9A9"/>
              <w:right w:val="single" w:sz="4" w:space="0" w:color="A9A9A9"/>
            </w:tcBorders>
            <w:vAlign w:val="center"/>
          </w:tcPr>
          <w:p w14:paraId="5418B66D" w14:textId="77777777" w:rsidR="008E219D" w:rsidRPr="00421870" w:rsidRDefault="005378B8">
            <w:pPr>
              <w:rPr>
                <w:color w:val="000000" w:themeColor="text1"/>
              </w:rPr>
            </w:pPr>
            <w:r w:rsidRPr="00421870">
              <w:rPr>
                <w:color w:val="000000" w:themeColor="text1"/>
              </w:rPr>
              <w:t>Xã Bình Thành</w:t>
            </w:r>
          </w:p>
        </w:tc>
        <w:tc>
          <w:tcPr>
            <w:tcW w:w="1198" w:type="dxa"/>
            <w:tcBorders>
              <w:top w:val="nil"/>
              <w:left w:val="nil"/>
              <w:bottom w:val="single" w:sz="4" w:space="0" w:color="A9A9A9"/>
              <w:right w:val="single" w:sz="4" w:space="0" w:color="A9A9A9"/>
            </w:tcBorders>
            <w:vAlign w:val="center"/>
          </w:tcPr>
          <w:p w14:paraId="531B527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A372AB1"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116DC07D" w14:textId="77777777" w:rsidR="008E219D" w:rsidRPr="00421870" w:rsidRDefault="005378B8">
            <w:pPr>
              <w:rPr>
                <w:color w:val="000000" w:themeColor="text1"/>
              </w:rPr>
            </w:pPr>
            <w:r w:rsidRPr="00421870">
              <w:rPr>
                <w:color w:val="000000" w:themeColor="text1"/>
              </w:rPr>
              <w:t>Tỉnh Thái Nguyên</w:t>
            </w:r>
          </w:p>
        </w:tc>
      </w:tr>
      <w:tr w:rsidR="00421870" w:rsidRPr="00421870" w14:paraId="32C4283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DEF4DC" w14:textId="77777777" w:rsidR="008E219D" w:rsidRPr="00421870" w:rsidRDefault="005378B8">
            <w:pPr>
              <w:rPr>
                <w:color w:val="000000" w:themeColor="text1"/>
              </w:rPr>
            </w:pPr>
            <w:r w:rsidRPr="00421870">
              <w:rPr>
                <w:color w:val="000000" w:themeColor="text1"/>
              </w:rPr>
              <w:t>05611</w:t>
            </w:r>
          </w:p>
        </w:tc>
        <w:tc>
          <w:tcPr>
            <w:tcW w:w="2285" w:type="dxa"/>
            <w:tcBorders>
              <w:top w:val="nil"/>
              <w:left w:val="nil"/>
              <w:bottom w:val="single" w:sz="4" w:space="0" w:color="A9A9A9"/>
              <w:right w:val="single" w:sz="4" w:space="0" w:color="A9A9A9"/>
            </w:tcBorders>
            <w:vAlign w:val="center"/>
          </w:tcPr>
          <w:p w14:paraId="5F64686C" w14:textId="77777777" w:rsidR="008E219D" w:rsidRPr="00421870" w:rsidRDefault="005378B8">
            <w:pPr>
              <w:rPr>
                <w:color w:val="000000" w:themeColor="text1"/>
              </w:rPr>
            </w:pPr>
            <w:r w:rsidRPr="00421870">
              <w:rPr>
                <w:color w:val="000000" w:themeColor="text1"/>
              </w:rPr>
              <w:t>Xã Phú Lương</w:t>
            </w:r>
          </w:p>
        </w:tc>
        <w:tc>
          <w:tcPr>
            <w:tcW w:w="1198" w:type="dxa"/>
            <w:tcBorders>
              <w:top w:val="nil"/>
              <w:left w:val="nil"/>
              <w:bottom w:val="single" w:sz="4" w:space="0" w:color="A9A9A9"/>
              <w:right w:val="single" w:sz="4" w:space="0" w:color="A9A9A9"/>
            </w:tcBorders>
            <w:vAlign w:val="center"/>
          </w:tcPr>
          <w:p w14:paraId="2A06E28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2D5970"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17CD1C52" w14:textId="77777777" w:rsidR="008E219D" w:rsidRPr="00421870" w:rsidRDefault="005378B8">
            <w:pPr>
              <w:rPr>
                <w:color w:val="000000" w:themeColor="text1"/>
              </w:rPr>
            </w:pPr>
            <w:r w:rsidRPr="00421870">
              <w:rPr>
                <w:color w:val="000000" w:themeColor="text1"/>
              </w:rPr>
              <w:t>Tỉnh Thái Nguyên</w:t>
            </w:r>
          </w:p>
        </w:tc>
      </w:tr>
      <w:tr w:rsidR="00421870" w:rsidRPr="00421870" w14:paraId="67B3CDB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47A930" w14:textId="77777777" w:rsidR="008E219D" w:rsidRPr="00421870" w:rsidRDefault="005378B8">
            <w:pPr>
              <w:rPr>
                <w:color w:val="000000" w:themeColor="text1"/>
              </w:rPr>
            </w:pPr>
            <w:r w:rsidRPr="00421870">
              <w:rPr>
                <w:color w:val="000000" w:themeColor="text1"/>
              </w:rPr>
              <w:t>05620</w:t>
            </w:r>
          </w:p>
        </w:tc>
        <w:tc>
          <w:tcPr>
            <w:tcW w:w="2285" w:type="dxa"/>
            <w:tcBorders>
              <w:top w:val="nil"/>
              <w:left w:val="nil"/>
              <w:bottom w:val="single" w:sz="4" w:space="0" w:color="A9A9A9"/>
              <w:right w:val="single" w:sz="4" w:space="0" w:color="A9A9A9"/>
            </w:tcBorders>
            <w:vAlign w:val="center"/>
          </w:tcPr>
          <w:p w14:paraId="1A325CCC" w14:textId="77777777" w:rsidR="008E219D" w:rsidRPr="00421870" w:rsidRDefault="005378B8">
            <w:pPr>
              <w:rPr>
                <w:color w:val="000000" w:themeColor="text1"/>
              </w:rPr>
            </w:pPr>
            <w:r w:rsidRPr="00421870">
              <w:rPr>
                <w:color w:val="000000" w:themeColor="text1"/>
              </w:rPr>
              <w:t>Xã Yên Trạch</w:t>
            </w:r>
          </w:p>
        </w:tc>
        <w:tc>
          <w:tcPr>
            <w:tcW w:w="1198" w:type="dxa"/>
            <w:tcBorders>
              <w:top w:val="nil"/>
              <w:left w:val="nil"/>
              <w:bottom w:val="single" w:sz="4" w:space="0" w:color="A9A9A9"/>
              <w:right w:val="single" w:sz="4" w:space="0" w:color="A9A9A9"/>
            </w:tcBorders>
            <w:vAlign w:val="center"/>
          </w:tcPr>
          <w:p w14:paraId="191EC71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CC8940C"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45E47044" w14:textId="77777777" w:rsidR="008E219D" w:rsidRPr="00421870" w:rsidRDefault="005378B8">
            <w:pPr>
              <w:rPr>
                <w:color w:val="000000" w:themeColor="text1"/>
              </w:rPr>
            </w:pPr>
            <w:r w:rsidRPr="00421870">
              <w:rPr>
                <w:color w:val="000000" w:themeColor="text1"/>
              </w:rPr>
              <w:t>Tỉnh Thái Nguyên</w:t>
            </w:r>
          </w:p>
        </w:tc>
      </w:tr>
      <w:tr w:rsidR="00421870" w:rsidRPr="00421870" w14:paraId="1A34A79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E8170F" w14:textId="77777777" w:rsidR="008E219D" w:rsidRPr="00421870" w:rsidRDefault="005378B8">
            <w:pPr>
              <w:rPr>
                <w:color w:val="000000" w:themeColor="text1"/>
              </w:rPr>
            </w:pPr>
            <w:r w:rsidRPr="00421870">
              <w:rPr>
                <w:color w:val="000000" w:themeColor="text1"/>
              </w:rPr>
              <w:t>05632</w:t>
            </w:r>
          </w:p>
        </w:tc>
        <w:tc>
          <w:tcPr>
            <w:tcW w:w="2285" w:type="dxa"/>
            <w:tcBorders>
              <w:top w:val="nil"/>
              <w:left w:val="nil"/>
              <w:bottom w:val="single" w:sz="4" w:space="0" w:color="A9A9A9"/>
              <w:right w:val="single" w:sz="4" w:space="0" w:color="A9A9A9"/>
            </w:tcBorders>
            <w:vAlign w:val="center"/>
          </w:tcPr>
          <w:p w14:paraId="1DC98706" w14:textId="77777777" w:rsidR="008E219D" w:rsidRPr="00421870" w:rsidRDefault="005378B8">
            <w:pPr>
              <w:rPr>
                <w:color w:val="000000" w:themeColor="text1"/>
              </w:rPr>
            </w:pPr>
            <w:r w:rsidRPr="00421870">
              <w:rPr>
                <w:color w:val="000000" w:themeColor="text1"/>
              </w:rPr>
              <w:t>Xã Hợp Thành</w:t>
            </w:r>
          </w:p>
        </w:tc>
        <w:tc>
          <w:tcPr>
            <w:tcW w:w="1198" w:type="dxa"/>
            <w:tcBorders>
              <w:top w:val="nil"/>
              <w:left w:val="nil"/>
              <w:bottom w:val="single" w:sz="4" w:space="0" w:color="A9A9A9"/>
              <w:right w:val="single" w:sz="4" w:space="0" w:color="A9A9A9"/>
            </w:tcBorders>
            <w:vAlign w:val="center"/>
          </w:tcPr>
          <w:p w14:paraId="574DAC4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D7C583"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45C10DA1" w14:textId="77777777" w:rsidR="008E219D" w:rsidRPr="00421870" w:rsidRDefault="005378B8">
            <w:pPr>
              <w:rPr>
                <w:color w:val="000000" w:themeColor="text1"/>
              </w:rPr>
            </w:pPr>
            <w:r w:rsidRPr="00421870">
              <w:rPr>
                <w:color w:val="000000" w:themeColor="text1"/>
              </w:rPr>
              <w:t>Tỉnh Thái Nguyên</w:t>
            </w:r>
          </w:p>
        </w:tc>
      </w:tr>
      <w:tr w:rsidR="00421870" w:rsidRPr="00421870" w14:paraId="2B96F33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0D237D" w14:textId="77777777" w:rsidR="008E219D" w:rsidRPr="00421870" w:rsidRDefault="005378B8">
            <w:pPr>
              <w:rPr>
                <w:color w:val="000000" w:themeColor="text1"/>
              </w:rPr>
            </w:pPr>
            <w:r w:rsidRPr="00421870">
              <w:rPr>
                <w:color w:val="000000" w:themeColor="text1"/>
              </w:rPr>
              <w:t>05641</w:t>
            </w:r>
          </w:p>
        </w:tc>
        <w:tc>
          <w:tcPr>
            <w:tcW w:w="2285" w:type="dxa"/>
            <w:tcBorders>
              <w:top w:val="nil"/>
              <w:left w:val="nil"/>
              <w:bottom w:val="single" w:sz="4" w:space="0" w:color="A9A9A9"/>
              <w:right w:val="single" w:sz="4" w:space="0" w:color="A9A9A9"/>
            </w:tcBorders>
            <w:vAlign w:val="center"/>
          </w:tcPr>
          <w:p w14:paraId="20176CFF" w14:textId="77777777" w:rsidR="008E219D" w:rsidRPr="00421870" w:rsidRDefault="005378B8">
            <w:pPr>
              <w:rPr>
                <w:color w:val="000000" w:themeColor="text1"/>
              </w:rPr>
            </w:pPr>
            <w:r w:rsidRPr="00421870">
              <w:rPr>
                <w:color w:val="000000" w:themeColor="text1"/>
              </w:rPr>
              <w:t>Xã Vô Tranh</w:t>
            </w:r>
          </w:p>
        </w:tc>
        <w:tc>
          <w:tcPr>
            <w:tcW w:w="1198" w:type="dxa"/>
            <w:tcBorders>
              <w:top w:val="nil"/>
              <w:left w:val="nil"/>
              <w:bottom w:val="single" w:sz="4" w:space="0" w:color="A9A9A9"/>
              <w:right w:val="single" w:sz="4" w:space="0" w:color="A9A9A9"/>
            </w:tcBorders>
            <w:vAlign w:val="center"/>
          </w:tcPr>
          <w:p w14:paraId="3DBD2C6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5D6D59"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2438A176" w14:textId="77777777" w:rsidR="008E219D" w:rsidRPr="00421870" w:rsidRDefault="005378B8">
            <w:pPr>
              <w:rPr>
                <w:color w:val="000000" w:themeColor="text1"/>
              </w:rPr>
            </w:pPr>
            <w:r w:rsidRPr="00421870">
              <w:rPr>
                <w:color w:val="000000" w:themeColor="text1"/>
              </w:rPr>
              <w:t>Tỉnh Thái Nguyên</w:t>
            </w:r>
          </w:p>
        </w:tc>
      </w:tr>
      <w:tr w:rsidR="00421870" w:rsidRPr="00421870" w14:paraId="027FAAA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FCC25E" w14:textId="77777777" w:rsidR="008E219D" w:rsidRPr="00421870" w:rsidRDefault="005378B8">
            <w:pPr>
              <w:rPr>
                <w:color w:val="000000" w:themeColor="text1"/>
              </w:rPr>
            </w:pPr>
            <w:r w:rsidRPr="00421870">
              <w:rPr>
                <w:color w:val="000000" w:themeColor="text1"/>
              </w:rPr>
              <w:t>05662</w:t>
            </w:r>
          </w:p>
        </w:tc>
        <w:tc>
          <w:tcPr>
            <w:tcW w:w="2285" w:type="dxa"/>
            <w:tcBorders>
              <w:top w:val="nil"/>
              <w:left w:val="nil"/>
              <w:bottom w:val="single" w:sz="4" w:space="0" w:color="A9A9A9"/>
              <w:right w:val="single" w:sz="4" w:space="0" w:color="A9A9A9"/>
            </w:tcBorders>
            <w:vAlign w:val="center"/>
          </w:tcPr>
          <w:p w14:paraId="73B97DFE" w14:textId="77777777" w:rsidR="008E219D" w:rsidRPr="00421870" w:rsidRDefault="005378B8">
            <w:pPr>
              <w:rPr>
                <w:color w:val="000000" w:themeColor="text1"/>
              </w:rPr>
            </w:pPr>
            <w:r w:rsidRPr="00421870">
              <w:rPr>
                <w:color w:val="000000" w:themeColor="text1"/>
              </w:rPr>
              <w:t>Xã Trại Cau</w:t>
            </w:r>
          </w:p>
        </w:tc>
        <w:tc>
          <w:tcPr>
            <w:tcW w:w="1198" w:type="dxa"/>
            <w:tcBorders>
              <w:top w:val="nil"/>
              <w:left w:val="nil"/>
              <w:bottom w:val="single" w:sz="4" w:space="0" w:color="A9A9A9"/>
              <w:right w:val="single" w:sz="4" w:space="0" w:color="A9A9A9"/>
            </w:tcBorders>
            <w:vAlign w:val="center"/>
          </w:tcPr>
          <w:p w14:paraId="2E235E0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DBFE67"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1BBB7B8E" w14:textId="77777777" w:rsidR="008E219D" w:rsidRPr="00421870" w:rsidRDefault="005378B8">
            <w:pPr>
              <w:rPr>
                <w:color w:val="000000" w:themeColor="text1"/>
              </w:rPr>
            </w:pPr>
            <w:r w:rsidRPr="00421870">
              <w:rPr>
                <w:color w:val="000000" w:themeColor="text1"/>
              </w:rPr>
              <w:t>Tỉnh Thái Nguyên</w:t>
            </w:r>
          </w:p>
        </w:tc>
      </w:tr>
      <w:tr w:rsidR="00421870" w:rsidRPr="00421870" w14:paraId="0BF1D34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C2F872" w14:textId="77777777" w:rsidR="008E219D" w:rsidRPr="00421870" w:rsidRDefault="005378B8">
            <w:pPr>
              <w:rPr>
                <w:color w:val="000000" w:themeColor="text1"/>
              </w:rPr>
            </w:pPr>
            <w:r w:rsidRPr="00421870">
              <w:rPr>
                <w:color w:val="000000" w:themeColor="text1"/>
              </w:rPr>
              <w:t>05665</w:t>
            </w:r>
          </w:p>
        </w:tc>
        <w:tc>
          <w:tcPr>
            <w:tcW w:w="2285" w:type="dxa"/>
            <w:tcBorders>
              <w:top w:val="nil"/>
              <w:left w:val="nil"/>
              <w:bottom w:val="single" w:sz="4" w:space="0" w:color="A9A9A9"/>
              <w:right w:val="single" w:sz="4" w:space="0" w:color="A9A9A9"/>
            </w:tcBorders>
            <w:vAlign w:val="center"/>
          </w:tcPr>
          <w:p w14:paraId="30C23291" w14:textId="77777777" w:rsidR="008E219D" w:rsidRPr="00421870" w:rsidRDefault="005378B8">
            <w:pPr>
              <w:rPr>
                <w:color w:val="000000" w:themeColor="text1"/>
              </w:rPr>
            </w:pPr>
            <w:r w:rsidRPr="00421870">
              <w:rPr>
                <w:color w:val="000000" w:themeColor="text1"/>
              </w:rPr>
              <w:t>Xã Văn Lăng</w:t>
            </w:r>
          </w:p>
        </w:tc>
        <w:tc>
          <w:tcPr>
            <w:tcW w:w="1198" w:type="dxa"/>
            <w:tcBorders>
              <w:top w:val="nil"/>
              <w:left w:val="nil"/>
              <w:bottom w:val="single" w:sz="4" w:space="0" w:color="A9A9A9"/>
              <w:right w:val="single" w:sz="4" w:space="0" w:color="A9A9A9"/>
            </w:tcBorders>
            <w:vAlign w:val="center"/>
          </w:tcPr>
          <w:p w14:paraId="251AA68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73C903"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16F33981" w14:textId="77777777" w:rsidR="008E219D" w:rsidRPr="00421870" w:rsidRDefault="005378B8">
            <w:pPr>
              <w:rPr>
                <w:color w:val="000000" w:themeColor="text1"/>
              </w:rPr>
            </w:pPr>
            <w:r w:rsidRPr="00421870">
              <w:rPr>
                <w:color w:val="000000" w:themeColor="text1"/>
              </w:rPr>
              <w:t>Tỉnh Thái Nguyên</w:t>
            </w:r>
          </w:p>
        </w:tc>
      </w:tr>
      <w:tr w:rsidR="00421870" w:rsidRPr="00421870" w14:paraId="513822F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43BE62" w14:textId="77777777" w:rsidR="008E219D" w:rsidRPr="00421870" w:rsidRDefault="005378B8">
            <w:pPr>
              <w:rPr>
                <w:color w:val="000000" w:themeColor="text1"/>
              </w:rPr>
            </w:pPr>
            <w:r w:rsidRPr="00421870">
              <w:rPr>
                <w:color w:val="000000" w:themeColor="text1"/>
              </w:rPr>
              <w:t>05674</w:t>
            </w:r>
          </w:p>
        </w:tc>
        <w:tc>
          <w:tcPr>
            <w:tcW w:w="2285" w:type="dxa"/>
            <w:tcBorders>
              <w:top w:val="nil"/>
              <w:left w:val="nil"/>
              <w:bottom w:val="single" w:sz="4" w:space="0" w:color="A9A9A9"/>
              <w:right w:val="single" w:sz="4" w:space="0" w:color="A9A9A9"/>
            </w:tcBorders>
            <w:vAlign w:val="center"/>
          </w:tcPr>
          <w:p w14:paraId="5CEBA325" w14:textId="77777777" w:rsidR="008E219D" w:rsidRPr="00421870" w:rsidRDefault="005378B8">
            <w:pPr>
              <w:rPr>
                <w:color w:val="000000" w:themeColor="text1"/>
              </w:rPr>
            </w:pPr>
            <w:r w:rsidRPr="00421870">
              <w:rPr>
                <w:color w:val="000000" w:themeColor="text1"/>
              </w:rPr>
              <w:t>Xã Quang Sơn</w:t>
            </w:r>
          </w:p>
        </w:tc>
        <w:tc>
          <w:tcPr>
            <w:tcW w:w="1198" w:type="dxa"/>
            <w:tcBorders>
              <w:top w:val="nil"/>
              <w:left w:val="nil"/>
              <w:bottom w:val="single" w:sz="4" w:space="0" w:color="A9A9A9"/>
              <w:right w:val="single" w:sz="4" w:space="0" w:color="A9A9A9"/>
            </w:tcBorders>
            <w:vAlign w:val="center"/>
          </w:tcPr>
          <w:p w14:paraId="56DEB1B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5462D7"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1860B623" w14:textId="77777777" w:rsidR="008E219D" w:rsidRPr="00421870" w:rsidRDefault="005378B8">
            <w:pPr>
              <w:rPr>
                <w:color w:val="000000" w:themeColor="text1"/>
              </w:rPr>
            </w:pPr>
            <w:r w:rsidRPr="00421870">
              <w:rPr>
                <w:color w:val="000000" w:themeColor="text1"/>
              </w:rPr>
              <w:t>Tỉnh Thái Nguyên</w:t>
            </w:r>
          </w:p>
        </w:tc>
      </w:tr>
      <w:tr w:rsidR="00421870" w:rsidRPr="00421870" w14:paraId="4A41D3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A37902" w14:textId="77777777" w:rsidR="008E219D" w:rsidRPr="00421870" w:rsidRDefault="005378B8">
            <w:pPr>
              <w:rPr>
                <w:color w:val="000000" w:themeColor="text1"/>
              </w:rPr>
            </w:pPr>
            <w:r w:rsidRPr="00421870">
              <w:rPr>
                <w:color w:val="000000" w:themeColor="text1"/>
              </w:rPr>
              <w:t>05680</w:t>
            </w:r>
          </w:p>
        </w:tc>
        <w:tc>
          <w:tcPr>
            <w:tcW w:w="2285" w:type="dxa"/>
            <w:tcBorders>
              <w:top w:val="nil"/>
              <w:left w:val="nil"/>
              <w:bottom w:val="single" w:sz="4" w:space="0" w:color="A9A9A9"/>
              <w:right w:val="single" w:sz="4" w:space="0" w:color="A9A9A9"/>
            </w:tcBorders>
            <w:vAlign w:val="center"/>
          </w:tcPr>
          <w:p w14:paraId="276642E8" w14:textId="77777777" w:rsidR="008E219D" w:rsidRPr="00421870" w:rsidRDefault="005378B8">
            <w:pPr>
              <w:rPr>
                <w:color w:val="000000" w:themeColor="text1"/>
              </w:rPr>
            </w:pPr>
            <w:r w:rsidRPr="00421870">
              <w:rPr>
                <w:color w:val="000000" w:themeColor="text1"/>
              </w:rPr>
              <w:t>Xã Văn Hán</w:t>
            </w:r>
          </w:p>
        </w:tc>
        <w:tc>
          <w:tcPr>
            <w:tcW w:w="1198" w:type="dxa"/>
            <w:tcBorders>
              <w:top w:val="nil"/>
              <w:left w:val="nil"/>
              <w:bottom w:val="single" w:sz="4" w:space="0" w:color="A9A9A9"/>
              <w:right w:val="single" w:sz="4" w:space="0" w:color="A9A9A9"/>
            </w:tcBorders>
            <w:vAlign w:val="center"/>
          </w:tcPr>
          <w:p w14:paraId="1921777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F06752" w14:textId="77777777" w:rsidR="008E219D" w:rsidRPr="00421870" w:rsidRDefault="005378B8">
            <w:pPr>
              <w:rPr>
                <w:color w:val="000000" w:themeColor="text1"/>
              </w:rPr>
            </w:pPr>
            <w:r w:rsidRPr="00421870">
              <w:rPr>
                <w:color w:val="000000" w:themeColor="text1"/>
              </w:rPr>
              <w:t xml:space="preserve">Số: 1683/NQ-UBTVQH15;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28B887E3" w14:textId="77777777" w:rsidR="008E219D" w:rsidRPr="00421870" w:rsidRDefault="005378B8">
            <w:pPr>
              <w:rPr>
                <w:color w:val="000000" w:themeColor="text1"/>
              </w:rPr>
            </w:pPr>
            <w:r w:rsidRPr="00421870">
              <w:rPr>
                <w:color w:val="000000" w:themeColor="text1"/>
              </w:rPr>
              <w:lastRenderedPageBreak/>
              <w:t xml:space="preserve">Tỉnh Thái </w:t>
            </w:r>
            <w:r w:rsidRPr="00421870">
              <w:rPr>
                <w:color w:val="000000" w:themeColor="text1"/>
              </w:rPr>
              <w:lastRenderedPageBreak/>
              <w:t>Nguyên</w:t>
            </w:r>
          </w:p>
        </w:tc>
      </w:tr>
      <w:tr w:rsidR="00421870" w:rsidRPr="00421870" w14:paraId="5B14C49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672C1F" w14:textId="77777777" w:rsidR="008E219D" w:rsidRPr="00421870" w:rsidRDefault="005378B8">
            <w:pPr>
              <w:rPr>
                <w:color w:val="000000" w:themeColor="text1"/>
              </w:rPr>
            </w:pPr>
            <w:r w:rsidRPr="00421870">
              <w:rPr>
                <w:color w:val="000000" w:themeColor="text1"/>
              </w:rPr>
              <w:lastRenderedPageBreak/>
              <w:t>05692</w:t>
            </w:r>
          </w:p>
        </w:tc>
        <w:tc>
          <w:tcPr>
            <w:tcW w:w="2285" w:type="dxa"/>
            <w:tcBorders>
              <w:top w:val="nil"/>
              <w:left w:val="nil"/>
              <w:bottom w:val="single" w:sz="4" w:space="0" w:color="A9A9A9"/>
              <w:right w:val="single" w:sz="4" w:space="0" w:color="A9A9A9"/>
            </w:tcBorders>
            <w:vAlign w:val="center"/>
          </w:tcPr>
          <w:p w14:paraId="43149A7F" w14:textId="77777777" w:rsidR="008E219D" w:rsidRPr="00421870" w:rsidRDefault="005378B8">
            <w:pPr>
              <w:rPr>
                <w:color w:val="000000" w:themeColor="text1"/>
              </w:rPr>
            </w:pPr>
            <w:r w:rsidRPr="00421870">
              <w:rPr>
                <w:color w:val="000000" w:themeColor="text1"/>
              </w:rPr>
              <w:t>Xã Đồng Hỷ</w:t>
            </w:r>
          </w:p>
        </w:tc>
        <w:tc>
          <w:tcPr>
            <w:tcW w:w="1198" w:type="dxa"/>
            <w:tcBorders>
              <w:top w:val="nil"/>
              <w:left w:val="nil"/>
              <w:bottom w:val="single" w:sz="4" w:space="0" w:color="A9A9A9"/>
              <w:right w:val="single" w:sz="4" w:space="0" w:color="A9A9A9"/>
            </w:tcBorders>
            <w:vAlign w:val="center"/>
          </w:tcPr>
          <w:p w14:paraId="0877CF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770B679"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3A153811" w14:textId="77777777" w:rsidR="008E219D" w:rsidRPr="00421870" w:rsidRDefault="005378B8">
            <w:pPr>
              <w:rPr>
                <w:color w:val="000000" w:themeColor="text1"/>
              </w:rPr>
            </w:pPr>
            <w:r w:rsidRPr="00421870">
              <w:rPr>
                <w:color w:val="000000" w:themeColor="text1"/>
              </w:rPr>
              <w:t>Tỉnh Thái Nguyên</w:t>
            </w:r>
          </w:p>
        </w:tc>
      </w:tr>
      <w:tr w:rsidR="00421870" w:rsidRPr="00421870" w14:paraId="2272E43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C765BF" w14:textId="77777777" w:rsidR="008E219D" w:rsidRPr="00421870" w:rsidRDefault="005378B8">
            <w:pPr>
              <w:rPr>
                <w:color w:val="000000" w:themeColor="text1"/>
              </w:rPr>
            </w:pPr>
            <w:r w:rsidRPr="00421870">
              <w:rPr>
                <w:color w:val="000000" w:themeColor="text1"/>
              </w:rPr>
              <w:t>05707</w:t>
            </w:r>
          </w:p>
        </w:tc>
        <w:tc>
          <w:tcPr>
            <w:tcW w:w="2285" w:type="dxa"/>
            <w:tcBorders>
              <w:top w:val="nil"/>
              <w:left w:val="nil"/>
              <w:bottom w:val="single" w:sz="4" w:space="0" w:color="A9A9A9"/>
              <w:right w:val="single" w:sz="4" w:space="0" w:color="A9A9A9"/>
            </w:tcBorders>
            <w:vAlign w:val="center"/>
          </w:tcPr>
          <w:p w14:paraId="6A971864" w14:textId="77777777" w:rsidR="008E219D" w:rsidRPr="00421870" w:rsidRDefault="005378B8">
            <w:pPr>
              <w:rPr>
                <w:color w:val="000000" w:themeColor="text1"/>
              </w:rPr>
            </w:pPr>
            <w:r w:rsidRPr="00421870">
              <w:rPr>
                <w:color w:val="000000" w:themeColor="text1"/>
              </w:rPr>
              <w:t>Xã Nam Hòa</w:t>
            </w:r>
          </w:p>
        </w:tc>
        <w:tc>
          <w:tcPr>
            <w:tcW w:w="1198" w:type="dxa"/>
            <w:tcBorders>
              <w:top w:val="nil"/>
              <w:left w:val="nil"/>
              <w:bottom w:val="single" w:sz="4" w:space="0" w:color="A9A9A9"/>
              <w:right w:val="single" w:sz="4" w:space="0" w:color="A9A9A9"/>
            </w:tcBorders>
            <w:vAlign w:val="center"/>
          </w:tcPr>
          <w:p w14:paraId="418FA38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81146F"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78F9CE79" w14:textId="77777777" w:rsidR="008E219D" w:rsidRPr="00421870" w:rsidRDefault="005378B8">
            <w:pPr>
              <w:rPr>
                <w:color w:val="000000" w:themeColor="text1"/>
              </w:rPr>
            </w:pPr>
            <w:r w:rsidRPr="00421870">
              <w:rPr>
                <w:color w:val="000000" w:themeColor="text1"/>
              </w:rPr>
              <w:t>Tỉnh Thái Nguyên</w:t>
            </w:r>
          </w:p>
        </w:tc>
      </w:tr>
      <w:tr w:rsidR="00421870" w:rsidRPr="00421870" w14:paraId="70D22E1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AA710B" w14:textId="77777777" w:rsidR="008E219D" w:rsidRPr="00421870" w:rsidRDefault="005378B8">
            <w:pPr>
              <w:rPr>
                <w:color w:val="000000" w:themeColor="text1"/>
              </w:rPr>
            </w:pPr>
            <w:r w:rsidRPr="00421870">
              <w:rPr>
                <w:color w:val="000000" w:themeColor="text1"/>
              </w:rPr>
              <w:t>05710</w:t>
            </w:r>
          </w:p>
        </w:tc>
        <w:tc>
          <w:tcPr>
            <w:tcW w:w="2285" w:type="dxa"/>
            <w:tcBorders>
              <w:top w:val="nil"/>
              <w:left w:val="nil"/>
              <w:bottom w:val="single" w:sz="4" w:space="0" w:color="A9A9A9"/>
              <w:right w:val="single" w:sz="4" w:space="0" w:color="A9A9A9"/>
            </w:tcBorders>
            <w:vAlign w:val="center"/>
          </w:tcPr>
          <w:p w14:paraId="21BF8306" w14:textId="77777777" w:rsidR="008E219D" w:rsidRPr="00421870" w:rsidRDefault="005378B8">
            <w:pPr>
              <w:rPr>
                <w:color w:val="000000" w:themeColor="text1"/>
              </w:rPr>
            </w:pPr>
            <w:r w:rsidRPr="00421870">
              <w:rPr>
                <w:color w:val="000000" w:themeColor="text1"/>
              </w:rPr>
              <w:t>Phường Linh Sơn</w:t>
            </w:r>
          </w:p>
        </w:tc>
        <w:tc>
          <w:tcPr>
            <w:tcW w:w="1198" w:type="dxa"/>
            <w:tcBorders>
              <w:top w:val="nil"/>
              <w:left w:val="nil"/>
              <w:bottom w:val="single" w:sz="4" w:space="0" w:color="A9A9A9"/>
              <w:right w:val="single" w:sz="4" w:space="0" w:color="A9A9A9"/>
            </w:tcBorders>
            <w:vAlign w:val="center"/>
          </w:tcPr>
          <w:p w14:paraId="4B12305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3D5EF39"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11472138" w14:textId="77777777" w:rsidR="008E219D" w:rsidRPr="00421870" w:rsidRDefault="005378B8">
            <w:pPr>
              <w:rPr>
                <w:color w:val="000000" w:themeColor="text1"/>
              </w:rPr>
            </w:pPr>
            <w:r w:rsidRPr="00421870">
              <w:rPr>
                <w:color w:val="000000" w:themeColor="text1"/>
              </w:rPr>
              <w:t>Tỉnh Thái Nguyên</w:t>
            </w:r>
          </w:p>
        </w:tc>
      </w:tr>
      <w:tr w:rsidR="00421870" w:rsidRPr="00421870" w14:paraId="174D932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3E4261" w14:textId="77777777" w:rsidR="008E219D" w:rsidRPr="00421870" w:rsidRDefault="005378B8">
            <w:pPr>
              <w:rPr>
                <w:color w:val="000000" w:themeColor="text1"/>
              </w:rPr>
            </w:pPr>
            <w:r w:rsidRPr="00421870">
              <w:rPr>
                <w:color w:val="000000" w:themeColor="text1"/>
              </w:rPr>
              <w:t>05716</w:t>
            </w:r>
          </w:p>
        </w:tc>
        <w:tc>
          <w:tcPr>
            <w:tcW w:w="2285" w:type="dxa"/>
            <w:tcBorders>
              <w:top w:val="nil"/>
              <w:left w:val="nil"/>
              <w:bottom w:val="single" w:sz="4" w:space="0" w:color="A9A9A9"/>
              <w:right w:val="single" w:sz="4" w:space="0" w:color="A9A9A9"/>
            </w:tcBorders>
            <w:vAlign w:val="center"/>
          </w:tcPr>
          <w:p w14:paraId="518554FC" w14:textId="77777777" w:rsidR="008E219D" w:rsidRPr="00421870" w:rsidRDefault="005378B8">
            <w:pPr>
              <w:rPr>
                <w:color w:val="000000" w:themeColor="text1"/>
              </w:rPr>
            </w:pPr>
            <w:r w:rsidRPr="00421870">
              <w:rPr>
                <w:color w:val="000000" w:themeColor="text1"/>
              </w:rPr>
              <w:t>Xã Võ Nhai</w:t>
            </w:r>
          </w:p>
        </w:tc>
        <w:tc>
          <w:tcPr>
            <w:tcW w:w="1198" w:type="dxa"/>
            <w:tcBorders>
              <w:top w:val="nil"/>
              <w:left w:val="nil"/>
              <w:bottom w:val="single" w:sz="4" w:space="0" w:color="A9A9A9"/>
              <w:right w:val="single" w:sz="4" w:space="0" w:color="A9A9A9"/>
            </w:tcBorders>
            <w:vAlign w:val="center"/>
          </w:tcPr>
          <w:p w14:paraId="031A27E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79B963"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1683/NQ-UBTVQH15; Ngày: 16/06/2025</w:t>
            </w:r>
          </w:p>
        </w:tc>
        <w:tc>
          <w:tcPr>
            <w:tcW w:w="1695" w:type="dxa"/>
            <w:tcBorders>
              <w:top w:val="nil"/>
              <w:left w:val="nil"/>
              <w:bottom w:val="single" w:sz="4" w:space="0" w:color="A9A9A9"/>
              <w:right w:val="single" w:sz="4" w:space="0" w:color="A9A9A9"/>
            </w:tcBorders>
            <w:vAlign w:val="center"/>
          </w:tcPr>
          <w:p w14:paraId="61C9D718" w14:textId="77777777" w:rsidR="008E219D" w:rsidRPr="00421870" w:rsidRDefault="005378B8">
            <w:pPr>
              <w:rPr>
                <w:color w:val="000000" w:themeColor="text1"/>
              </w:rPr>
            </w:pPr>
            <w:r w:rsidRPr="00421870">
              <w:rPr>
                <w:color w:val="000000" w:themeColor="text1"/>
              </w:rPr>
              <w:t>Tỉnh Thái Nguyên</w:t>
            </w:r>
          </w:p>
        </w:tc>
      </w:tr>
      <w:tr w:rsidR="00421870" w:rsidRPr="00421870" w14:paraId="03C956C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140EED" w14:textId="77777777" w:rsidR="008E219D" w:rsidRPr="00421870" w:rsidRDefault="005378B8">
            <w:pPr>
              <w:rPr>
                <w:color w:val="000000" w:themeColor="text1"/>
              </w:rPr>
            </w:pPr>
            <w:r w:rsidRPr="00421870">
              <w:rPr>
                <w:color w:val="000000" w:themeColor="text1"/>
              </w:rPr>
              <w:t>05719</w:t>
            </w:r>
          </w:p>
        </w:tc>
        <w:tc>
          <w:tcPr>
            <w:tcW w:w="2285" w:type="dxa"/>
            <w:tcBorders>
              <w:top w:val="nil"/>
              <w:left w:val="nil"/>
              <w:bottom w:val="single" w:sz="4" w:space="0" w:color="A9A9A9"/>
              <w:right w:val="single" w:sz="4" w:space="0" w:color="A9A9A9"/>
            </w:tcBorders>
            <w:vAlign w:val="center"/>
          </w:tcPr>
          <w:p w14:paraId="1A8D4AF4" w14:textId="77777777" w:rsidR="008E219D" w:rsidRPr="00421870" w:rsidRDefault="005378B8">
            <w:pPr>
              <w:rPr>
                <w:color w:val="000000" w:themeColor="text1"/>
              </w:rPr>
            </w:pPr>
            <w:r w:rsidRPr="00421870">
              <w:rPr>
                <w:color w:val="000000" w:themeColor="text1"/>
              </w:rPr>
              <w:t>Xã Sảng Mộc</w:t>
            </w:r>
          </w:p>
        </w:tc>
        <w:tc>
          <w:tcPr>
            <w:tcW w:w="1198" w:type="dxa"/>
            <w:tcBorders>
              <w:top w:val="nil"/>
              <w:left w:val="nil"/>
              <w:bottom w:val="single" w:sz="4" w:space="0" w:color="A9A9A9"/>
              <w:right w:val="single" w:sz="4" w:space="0" w:color="A9A9A9"/>
            </w:tcBorders>
            <w:vAlign w:val="center"/>
          </w:tcPr>
          <w:p w14:paraId="398136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18821F"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2044A060" w14:textId="77777777" w:rsidR="008E219D" w:rsidRPr="00421870" w:rsidRDefault="005378B8">
            <w:pPr>
              <w:rPr>
                <w:color w:val="000000" w:themeColor="text1"/>
              </w:rPr>
            </w:pPr>
            <w:r w:rsidRPr="00421870">
              <w:rPr>
                <w:color w:val="000000" w:themeColor="text1"/>
              </w:rPr>
              <w:t>Tỉnh Thái Nguyên</w:t>
            </w:r>
          </w:p>
        </w:tc>
      </w:tr>
      <w:tr w:rsidR="00421870" w:rsidRPr="00421870" w14:paraId="297D79E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13945E" w14:textId="77777777" w:rsidR="008E219D" w:rsidRPr="00421870" w:rsidRDefault="005378B8">
            <w:pPr>
              <w:rPr>
                <w:color w:val="000000" w:themeColor="text1"/>
              </w:rPr>
            </w:pPr>
            <w:r w:rsidRPr="00421870">
              <w:rPr>
                <w:color w:val="000000" w:themeColor="text1"/>
              </w:rPr>
              <w:t>05722</w:t>
            </w:r>
          </w:p>
        </w:tc>
        <w:tc>
          <w:tcPr>
            <w:tcW w:w="2285" w:type="dxa"/>
            <w:tcBorders>
              <w:top w:val="nil"/>
              <w:left w:val="nil"/>
              <w:bottom w:val="single" w:sz="4" w:space="0" w:color="A9A9A9"/>
              <w:right w:val="single" w:sz="4" w:space="0" w:color="A9A9A9"/>
            </w:tcBorders>
            <w:vAlign w:val="center"/>
          </w:tcPr>
          <w:p w14:paraId="302FC632" w14:textId="77777777" w:rsidR="008E219D" w:rsidRPr="00421870" w:rsidRDefault="005378B8">
            <w:pPr>
              <w:rPr>
                <w:color w:val="000000" w:themeColor="text1"/>
              </w:rPr>
            </w:pPr>
            <w:r w:rsidRPr="00421870">
              <w:rPr>
                <w:color w:val="000000" w:themeColor="text1"/>
              </w:rPr>
              <w:t>Xã Nghinh Tường</w:t>
            </w:r>
          </w:p>
        </w:tc>
        <w:tc>
          <w:tcPr>
            <w:tcW w:w="1198" w:type="dxa"/>
            <w:tcBorders>
              <w:top w:val="nil"/>
              <w:left w:val="nil"/>
              <w:bottom w:val="single" w:sz="4" w:space="0" w:color="A9A9A9"/>
              <w:right w:val="single" w:sz="4" w:space="0" w:color="A9A9A9"/>
            </w:tcBorders>
            <w:vAlign w:val="center"/>
          </w:tcPr>
          <w:p w14:paraId="33D3432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AC42AF3"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62B088D0" w14:textId="77777777" w:rsidR="008E219D" w:rsidRPr="00421870" w:rsidRDefault="005378B8">
            <w:pPr>
              <w:rPr>
                <w:color w:val="000000" w:themeColor="text1"/>
              </w:rPr>
            </w:pPr>
            <w:r w:rsidRPr="00421870">
              <w:rPr>
                <w:color w:val="000000" w:themeColor="text1"/>
              </w:rPr>
              <w:t>Tỉnh Thái Nguyên</w:t>
            </w:r>
          </w:p>
        </w:tc>
      </w:tr>
      <w:tr w:rsidR="00421870" w:rsidRPr="00421870" w14:paraId="5702C11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BAE47E" w14:textId="77777777" w:rsidR="008E219D" w:rsidRPr="00421870" w:rsidRDefault="005378B8">
            <w:pPr>
              <w:rPr>
                <w:color w:val="000000" w:themeColor="text1"/>
              </w:rPr>
            </w:pPr>
            <w:r w:rsidRPr="00421870">
              <w:rPr>
                <w:color w:val="000000" w:themeColor="text1"/>
              </w:rPr>
              <w:t>05725</w:t>
            </w:r>
          </w:p>
        </w:tc>
        <w:tc>
          <w:tcPr>
            <w:tcW w:w="2285" w:type="dxa"/>
            <w:tcBorders>
              <w:top w:val="nil"/>
              <w:left w:val="nil"/>
              <w:bottom w:val="single" w:sz="4" w:space="0" w:color="A9A9A9"/>
              <w:right w:val="single" w:sz="4" w:space="0" w:color="A9A9A9"/>
            </w:tcBorders>
            <w:vAlign w:val="center"/>
          </w:tcPr>
          <w:p w14:paraId="15DC917D" w14:textId="77777777" w:rsidR="008E219D" w:rsidRPr="00421870" w:rsidRDefault="005378B8">
            <w:pPr>
              <w:rPr>
                <w:color w:val="000000" w:themeColor="text1"/>
              </w:rPr>
            </w:pPr>
            <w:r w:rsidRPr="00421870">
              <w:rPr>
                <w:color w:val="000000" w:themeColor="text1"/>
              </w:rPr>
              <w:t>Xã Thần Sa</w:t>
            </w:r>
          </w:p>
        </w:tc>
        <w:tc>
          <w:tcPr>
            <w:tcW w:w="1198" w:type="dxa"/>
            <w:tcBorders>
              <w:top w:val="nil"/>
              <w:left w:val="nil"/>
              <w:bottom w:val="single" w:sz="4" w:space="0" w:color="A9A9A9"/>
              <w:right w:val="single" w:sz="4" w:space="0" w:color="A9A9A9"/>
            </w:tcBorders>
            <w:vAlign w:val="center"/>
          </w:tcPr>
          <w:p w14:paraId="49C6287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0B8F69" w14:textId="77777777" w:rsidR="008E219D" w:rsidRPr="00421870" w:rsidRDefault="005378B8">
            <w:pPr>
              <w:rPr>
                <w:color w:val="000000" w:themeColor="text1"/>
              </w:rPr>
            </w:pPr>
            <w:r w:rsidRPr="00421870">
              <w:rPr>
                <w:color w:val="000000" w:themeColor="text1"/>
              </w:rPr>
              <w:t xml:space="preserve">Số: 1683/NQ-UBTVQH15;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208986BD" w14:textId="77777777" w:rsidR="008E219D" w:rsidRPr="00421870" w:rsidRDefault="005378B8">
            <w:pPr>
              <w:rPr>
                <w:color w:val="000000" w:themeColor="text1"/>
              </w:rPr>
            </w:pPr>
            <w:r w:rsidRPr="00421870">
              <w:rPr>
                <w:color w:val="000000" w:themeColor="text1"/>
              </w:rPr>
              <w:t>Tỉnh Thái Nguyên</w:t>
            </w:r>
          </w:p>
        </w:tc>
      </w:tr>
      <w:tr w:rsidR="00421870" w:rsidRPr="00421870" w14:paraId="04A7EA6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B6BE04" w14:textId="77777777" w:rsidR="008E219D" w:rsidRPr="00421870" w:rsidRDefault="005378B8">
            <w:pPr>
              <w:rPr>
                <w:color w:val="000000" w:themeColor="text1"/>
              </w:rPr>
            </w:pPr>
            <w:r w:rsidRPr="00421870">
              <w:rPr>
                <w:color w:val="000000" w:themeColor="text1"/>
              </w:rPr>
              <w:t>05740</w:t>
            </w:r>
          </w:p>
        </w:tc>
        <w:tc>
          <w:tcPr>
            <w:tcW w:w="2285" w:type="dxa"/>
            <w:tcBorders>
              <w:top w:val="nil"/>
              <w:left w:val="nil"/>
              <w:bottom w:val="single" w:sz="4" w:space="0" w:color="A9A9A9"/>
              <w:right w:val="single" w:sz="4" w:space="0" w:color="A9A9A9"/>
            </w:tcBorders>
            <w:vAlign w:val="center"/>
          </w:tcPr>
          <w:p w14:paraId="40A46270" w14:textId="77777777" w:rsidR="008E219D" w:rsidRPr="00421870" w:rsidRDefault="005378B8">
            <w:pPr>
              <w:rPr>
                <w:color w:val="000000" w:themeColor="text1"/>
              </w:rPr>
            </w:pPr>
            <w:r w:rsidRPr="00421870">
              <w:rPr>
                <w:color w:val="000000" w:themeColor="text1"/>
              </w:rPr>
              <w:t>Xã La Hiên</w:t>
            </w:r>
          </w:p>
        </w:tc>
        <w:tc>
          <w:tcPr>
            <w:tcW w:w="1198" w:type="dxa"/>
            <w:tcBorders>
              <w:top w:val="nil"/>
              <w:left w:val="nil"/>
              <w:bottom w:val="single" w:sz="4" w:space="0" w:color="A9A9A9"/>
              <w:right w:val="single" w:sz="4" w:space="0" w:color="A9A9A9"/>
            </w:tcBorders>
            <w:vAlign w:val="center"/>
          </w:tcPr>
          <w:p w14:paraId="7D614B5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94FF1C"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270BA439" w14:textId="77777777" w:rsidR="008E219D" w:rsidRPr="00421870" w:rsidRDefault="005378B8">
            <w:pPr>
              <w:rPr>
                <w:color w:val="000000" w:themeColor="text1"/>
              </w:rPr>
            </w:pPr>
            <w:r w:rsidRPr="00421870">
              <w:rPr>
                <w:color w:val="000000" w:themeColor="text1"/>
              </w:rPr>
              <w:t>Tỉnh Thái Nguyên</w:t>
            </w:r>
          </w:p>
        </w:tc>
      </w:tr>
      <w:tr w:rsidR="00421870" w:rsidRPr="00421870" w14:paraId="6C9630B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D79CF9" w14:textId="77777777" w:rsidR="008E219D" w:rsidRPr="00421870" w:rsidRDefault="005378B8">
            <w:pPr>
              <w:rPr>
                <w:color w:val="000000" w:themeColor="text1"/>
              </w:rPr>
            </w:pPr>
            <w:r w:rsidRPr="00421870">
              <w:rPr>
                <w:color w:val="000000" w:themeColor="text1"/>
              </w:rPr>
              <w:t>05746</w:t>
            </w:r>
          </w:p>
        </w:tc>
        <w:tc>
          <w:tcPr>
            <w:tcW w:w="2285" w:type="dxa"/>
            <w:tcBorders>
              <w:top w:val="nil"/>
              <w:left w:val="nil"/>
              <w:bottom w:val="single" w:sz="4" w:space="0" w:color="A9A9A9"/>
              <w:right w:val="single" w:sz="4" w:space="0" w:color="A9A9A9"/>
            </w:tcBorders>
            <w:vAlign w:val="center"/>
          </w:tcPr>
          <w:p w14:paraId="42ADE176" w14:textId="77777777" w:rsidR="008E219D" w:rsidRPr="00421870" w:rsidRDefault="005378B8">
            <w:pPr>
              <w:rPr>
                <w:color w:val="000000" w:themeColor="text1"/>
              </w:rPr>
            </w:pPr>
            <w:r w:rsidRPr="00421870">
              <w:rPr>
                <w:color w:val="000000" w:themeColor="text1"/>
              </w:rPr>
              <w:t>Xã Tràng Xá</w:t>
            </w:r>
          </w:p>
        </w:tc>
        <w:tc>
          <w:tcPr>
            <w:tcW w:w="1198" w:type="dxa"/>
            <w:tcBorders>
              <w:top w:val="nil"/>
              <w:left w:val="nil"/>
              <w:bottom w:val="single" w:sz="4" w:space="0" w:color="A9A9A9"/>
              <w:right w:val="single" w:sz="4" w:space="0" w:color="A9A9A9"/>
            </w:tcBorders>
            <w:vAlign w:val="center"/>
          </w:tcPr>
          <w:p w14:paraId="23AF40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378C42"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0F0C794D" w14:textId="77777777" w:rsidR="008E219D" w:rsidRPr="00421870" w:rsidRDefault="005378B8">
            <w:pPr>
              <w:rPr>
                <w:color w:val="000000" w:themeColor="text1"/>
              </w:rPr>
            </w:pPr>
            <w:r w:rsidRPr="00421870">
              <w:rPr>
                <w:color w:val="000000" w:themeColor="text1"/>
              </w:rPr>
              <w:t>Tỉnh Thái Nguyên</w:t>
            </w:r>
          </w:p>
        </w:tc>
      </w:tr>
      <w:tr w:rsidR="00421870" w:rsidRPr="00421870" w14:paraId="2100D92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D81A6C" w14:textId="77777777" w:rsidR="008E219D" w:rsidRPr="00421870" w:rsidRDefault="005378B8">
            <w:pPr>
              <w:rPr>
                <w:color w:val="000000" w:themeColor="text1"/>
              </w:rPr>
            </w:pPr>
            <w:r w:rsidRPr="00421870">
              <w:rPr>
                <w:color w:val="000000" w:themeColor="text1"/>
              </w:rPr>
              <w:t>05755</w:t>
            </w:r>
          </w:p>
        </w:tc>
        <w:tc>
          <w:tcPr>
            <w:tcW w:w="2285" w:type="dxa"/>
            <w:tcBorders>
              <w:top w:val="nil"/>
              <w:left w:val="nil"/>
              <w:bottom w:val="single" w:sz="4" w:space="0" w:color="A9A9A9"/>
              <w:right w:val="single" w:sz="4" w:space="0" w:color="A9A9A9"/>
            </w:tcBorders>
            <w:vAlign w:val="center"/>
          </w:tcPr>
          <w:p w14:paraId="757A8CC1" w14:textId="77777777" w:rsidR="008E219D" w:rsidRPr="00421870" w:rsidRDefault="005378B8">
            <w:pPr>
              <w:rPr>
                <w:color w:val="000000" w:themeColor="text1"/>
              </w:rPr>
            </w:pPr>
            <w:r w:rsidRPr="00421870">
              <w:rPr>
                <w:color w:val="000000" w:themeColor="text1"/>
              </w:rPr>
              <w:t>Xã Dân Tiến</w:t>
            </w:r>
          </w:p>
        </w:tc>
        <w:tc>
          <w:tcPr>
            <w:tcW w:w="1198" w:type="dxa"/>
            <w:tcBorders>
              <w:top w:val="nil"/>
              <w:left w:val="nil"/>
              <w:bottom w:val="single" w:sz="4" w:space="0" w:color="A9A9A9"/>
              <w:right w:val="single" w:sz="4" w:space="0" w:color="A9A9A9"/>
            </w:tcBorders>
            <w:vAlign w:val="center"/>
          </w:tcPr>
          <w:p w14:paraId="7976BB0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AF2D3FD"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30BB6AE6"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Thái Nguyên</w:t>
            </w:r>
          </w:p>
        </w:tc>
      </w:tr>
      <w:tr w:rsidR="00421870" w:rsidRPr="00421870" w14:paraId="656089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97F168" w14:textId="77777777" w:rsidR="008E219D" w:rsidRPr="00421870" w:rsidRDefault="005378B8">
            <w:pPr>
              <w:rPr>
                <w:color w:val="000000" w:themeColor="text1"/>
              </w:rPr>
            </w:pPr>
            <w:r w:rsidRPr="00421870">
              <w:rPr>
                <w:color w:val="000000" w:themeColor="text1"/>
              </w:rPr>
              <w:t>05773</w:t>
            </w:r>
          </w:p>
        </w:tc>
        <w:tc>
          <w:tcPr>
            <w:tcW w:w="2285" w:type="dxa"/>
            <w:tcBorders>
              <w:top w:val="nil"/>
              <w:left w:val="nil"/>
              <w:bottom w:val="single" w:sz="4" w:space="0" w:color="A9A9A9"/>
              <w:right w:val="single" w:sz="4" w:space="0" w:color="A9A9A9"/>
            </w:tcBorders>
            <w:vAlign w:val="center"/>
          </w:tcPr>
          <w:p w14:paraId="3814F1C2" w14:textId="77777777" w:rsidR="008E219D" w:rsidRPr="00421870" w:rsidRDefault="005378B8">
            <w:pPr>
              <w:rPr>
                <w:color w:val="000000" w:themeColor="text1"/>
              </w:rPr>
            </w:pPr>
            <w:r w:rsidRPr="00421870">
              <w:rPr>
                <w:color w:val="000000" w:themeColor="text1"/>
              </w:rPr>
              <w:t>Xã Phú Xuyên</w:t>
            </w:r>
          </w:p>
        </w:tc>
        <w:tc>
          <w:tcPr>
            <w:tcW w:w="1198" w:type="dxa"/>
            <w:tcBorders>
              <w:top w:val="nil"/>
              <w:left w:val="nil"/>
              <w:bottom w:val="single" w:sz="4" w:space="0" w:color="A9A9A9"/>
              <w:right w:val="single" w:sz="4" w:space="0" w:color="A9A9A9"/>
            </w:tcBorders>
            <w:vAlign w:val="center"/>
          </w:tcPr>
          <w:p w14:paraId="168B643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8F4E90"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20C5F54F" w14:textId="77777777" w:rsidR="008E219D" w:rsidRPr="00421870" w:rsidRDefault="005378B8">
            <w:pPr>
              <w:rPr>
                <w:color w:val="000000" w:themeColor="text1"/>
              </w:rPr>
            </w:pPr>
            <w:r w:rsidRPr="00421870">
              <w:rPr>
                <w:color w:val="000000" w:themeColor="text1"/>
              </w:rPr>
              <w:t>Tỉnh Thái Nguyên</w:t>
            </w:r>
          </w:p>
        </w:tc>
      </w:tr>
      <w:tr w:rsidR="00421870" w:rsidRPr="00421870" w14:paraId="37712B5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7792A4" w14:textId="77777777" w:rsidR="008E219D" w:rsidRPr="00421870" w:rsidRDefault="005378B8">
            <w:pPr>
              <w:rPr>
                <w:color w:val="000000" w:themeColor="text1"/>
              </w:rPr>
            </w:pPr>
            <w:r w:rsidRPr="00421870">
              <w:rPr>
                <w:color w:val="000000" w:themeColor="text1"/>
              </w:rPr>
              <w:t>05776</w:t>
            </w:r>
          </w:p>
        </w:tc>
        <w:tc>
          <w:tcPr>
            <w:tcW w:w="2285" w:type="dxa"/>
            <w:tcBorders>
              <w:top w:val="nil"/>
              <w:left w:val="nil"/>
              <w:bottom w:val="single" w:sz="4" w:space="0" w:color="A9A9A9"/>
              <w:right w:val="single" w:sz="4" w:space="0" w:color="A9A9A9"/>
            </w:tcBorders>
            <w:vAlign w:val="center"/>
          </w:tcPr>
          <w:p w14:paraId="5D417744" w14:textId="77777777" w:rsidR="008E219D" w:rsidRPr="00421870" w:rsidRDefault="005378B8">
            <w:pPr>
              <w:rPr>
                <w:color w:val="000000" w:themeColor="text1"/>
              </w:rPr>
            </w:pPr>
            <w:r w:rsidRPr="00421870">
              <w:rPr>
                <w:color w:val="000000" w:themeColor="text1"/>
              </w:rPr>
              <w:t>Xã Đức Lương</w:t>
            </w:r>
          </w:p>
        </w:tc>
        <w:tc>
          <w:tcPr>
            <w:tcW w:w="1198" w:type="dxa"/>
            <w:tcBorders>
              <w:top w:val="nil"/>
              <w:left w:val="nil"/>
              <w:bottom w:val="single" w:sz="4" w:space="0" w:color="A9A9A9"/>
              <w:right w:val="single" w:sz="4" w:space="0" w:color="A9A9A9"/>
            </w:tcBorders>
            <w:vAlign w:val="center"/>
          </w:tcPr>
          <w:p w14:paraId="338955C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AD7B1B"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38588849" w14:textId="77777777" w:rsidR="008E219D" w:rsidRPr="00421870" w:rsidRDefault="005378B8">
            <w:pPr>
              <w:rPr>
                <w:color w:val="000000" w:themeColor="text1"/>
              </w:rPr>
            </w:pPr>
            <w:r w:rsidRPr="00421870">
              <w:rPr>
                <w:color w:val="000000" w:themeColor="text1"/>
              </w:rPr>
              <w:t>Tỉnh Thái Nguyên</w:t>
            </w:r>
          </w:p>
        </w:tc>
      </w:tr>
      <w:tr w:rsidR="00421870" w:rsidRPr="00421870" w14:paraId="56FC04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979141" w14:textId="77777777" w:rsidR="008E219D" w:rsidRPr="00421870" w:rsidRDefault="005378B8">
            <w:pPr>
              <w:rPr>
                <w:color w:val="000000" w:themeColor="text1"/>
              </w:rPr>
            </w:pPr>
            <w:r w:rsidRPr="00421870">
              <w:rPr>
                <w:color w:val="000000" w:themeColor="text1"/>
              </w:rPr>
              <w:t>05788</w:t>
            </w:r>
          </w:p>
        </w:tc>
        <w:tc>
          <w:tcPr>
            <w:tcW w:w="2285" w:type="dxa"/>
            <w:tcBorders>
              <w:top w:val="nil"/>
              <w:left w:val="nil"/>
              <w:bottom w:val="single" w:sz="4" w:space="0" w:color="A9A9A9"/>
              <w:right w:val="single" w:sz="4" w:space="0" w:color="A9A9A9"/>
            </w:tcBorders>
            <w:vAlign w:val="center"/>
          </w:tcPr>
          <w:p w14:paraId="50AC2163" w14:textId="77777777" w:rsidR="008E219D" w:rsidRPr="00421870" w:rsidRDefault="005378B8">
            <w:pPr>
              <w:rPr>
                <w:color w:val="000000" w:themeColor="text1"/>
              </w:rPr>
            </w:pPr>
            <w:r w:rsidRPr="00421870">
              <w:rPr>
                <w:color w:val="000000" w:themeColor="text1"/>
              </w:rPr>
              <w:t>Xã Phú Lạc</w:t>
            </w:r>
          </w:p>
        </w:tc>
        <w:tc>
          <w:tcPr>
            <w:tcW w:w="1198" w:type="dxa"/>
            <w:tcBorders>
              <w:top w:val="nil"/>
              <w:left w:val="nil"/>
              <w:bottom w:val="single" w:sz="4" w:space="0" w:color="A9A9A9"/>
              <w:right w:val="single" w:sz="4" w:space="0" w:color="A9A9A9"/>
            </w:tcBorders>
            <w:vAlign w:val="center"/>
          </w:tcPr>
          <w:p w14:paraId="7689A45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9725B20"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531E930C" w14:textId="77777777" w:rsidR="008E219D" w:rsidRPr="00421870" w:rsidRDefault="005378B8">
            <w:pPr>
              <w:rPr>
                <w:color w:val="000000" w:themeColor="text1"/>
              </w:rPr>
            </w:pPr>
            <w:r w:rsidRPr="00421870">
              <w:rPr>
                <w:color w:val="000000" w:themeColor="text1"/>
              </w:rPr>
              <w:t>Tỉnh Thái Nguyên</w:t>
            </w:r>
          </w:p>
        </w:tc>
      </w:tr>
      <w:tr w:rsidR="00421870" w:rsidRPr="00421870" w14:paraId="2A56707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489E13" w14:textId="77777777" w:rsidR="008E219D" w:rsidRPr="00421870" w:rsidRDefault="005378B8">
            <w:pPr>
              <w:rPr>
                <w:color w:val="000000" w:themeColor="text1"/>
              </w:rPr>
            </w:pPr>
            <w:r w:rsidRPr="00421870">
              <w:rPr>
                <w:color w:val="000000" w:themeColor="text1"/>
              </w:rPr>
              <w:t>05800</w:t>
            </w:r>
          </w:p>
        </w:tc>
        <w:tc>
          <w:tcPr>
            <w:tcW w:w="2285" w:type="dxa"/>
            <w:tcBorders>
              <w:top w:val="nil"/>
              <w:left w:val="nil"/>
              <w:bottom w:val="single" w:sz="4" w:space="0" w:color="A9A9A9"/>
              <w:right w:val="single" w:sz="4" w:space="0" w:color="A9A9A9"/>
            </w:tcBorders>
            <w:vAlign w:val="center"/>
          </w:tcPr>
          <w:p w14:paraId="05E4FF7F" w14:textId="77777777" w:rsidR="008E219D" w:rsidRPr="00421870" w:rsidRDefault="005378B8">
            <w:pPr>
              <w:rPr>
                <w:color w:val="000000" w:themeColor="text1"/>
              </w:rPr>
            </w:pPr>
            <w:r w:rsidRPr="00421870">
              <w:rPr>
                <w:color w:val="000000" w:themeColor="text1"/>
              </w:rPr>
              <w:t>Xã</w:t>
            </w:r>
            <w:r w:rsidRPr="00421870">
              <w:rPr>
                <w:color w:val="000000" w:themeColor="text1"/>
              </w:rPr>
              <w:t xml:space="preserve"> Phú Thịnh</w:t>
            </w:r>
          </w:p>
        </w:tc>
        <w:tc>
          <w:tcPr>
            <w:tcW w:w="1198" w:type="dxa"/>
            <w:tcBorders>
              <w:top w:val="nil"/>
              <w:left w:val="nil"/>
              <w:bottom w:val="single" w:sz="4" w:space="0" w:color="A9A9A9"/>
              <w:right w:val="single" w:sz="4" w:space="0" w:color="A9A9A9"/>
            </w:tcBorders>
            <w:vAlign w:val="center"/>
          </w:tcPr>
          <w:p w14:paraId="3D2A4E4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B09DAE7"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641F92FA" w14:textId="77777777" w:rsidR="008E219D" w:rsidRPr="00421870" w:rsidRDefault="005378B8">
            <w:pPr>
              <w:rPr>
                <w:color w:val="000000" w:themeColor="text1"/>
              </w:rPr>
            </w:pPr>
            <w:r w:rsidRPr="00421870">
              <w:rPr>
                <w:color w:val="000000" w:themeColor="text1"/>
              </w:rPr>
              <w:t>Tỉnh Thái Nguyên</w:t>
            </w:r>
          </w:p>
        </w:tc>
      </w:tr>
      <w:tr w:rsidR="00421870" w:rsidRPr="00421870" w14:paraId="264E9F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25516F" w14:textId="77777777" w:rsidR="008E219D" w:rsidRPr="00421870" w:rsidRDefault="005378B8">
            <w:pPr>
              <w:rPr>
                <w:color w:val="000000" w:themeColor="text1"/>
              </w:rPr>
            </w:pPr>
            <w:r w:rsidRPr="00421870">
              <w:rPr>
                <w:color w:val="000000" w:themeColor="text1"/>
              </w:rPr>
              <w:t>05809</w:t>
            </w:r>
          </w:p>
        </w:tc>
        <w:tc>
          <w:tcPr>
            <w:tcW w:w="2285" w:type="dxa"/>
            <w:tcBorders>
              <w:top w:val="nil"/>
              <w:left w:val="nil"/>
              <w:bottom w:val="single" w:sz="4" w:space="0" w:color="A9A9A9"/>
              <w:right w:val="single" w:sz="4" w:space="0" w:color="A9A9A9"/>
            </w:tcBorders>
            <w:vAlign w:val="center"/>
          </w:tcPr>
          <w:p w14:paraId="1FB1DEC0" w14:textId="77777777" w:rsidR="008E219D" w:rsidRPr="00421870" w:rsidRDefault="005378B8">
            <w:pPr>
              <w:rPr>
                <w:color w:val="000000" w:themeColor="text1"/>
              </w:rPr>
            </w:pPr>
            <w:r w:rsidRPr="00421870">
              <w:rPr>
                <w:color w:val="000000" w:themeColor="text1"/>
              </w:rPr>
              <w:t>Xã An Khánh</w:t>
            </w:r>
          </w:p>
        </w:tc>
        <w:tc>
          <w:tcPr>
            <w:tcW w:w="1198" w:type="dxa"/>
            <w:tcBorders>
              <w:top w:val="nil"/>
              <w:left w:val="nil"/>
              <w:bottom w:val="single" w:sz="4" w:space="0" w:color="A9A9A9"/>
              <w:right w:val="single" w:sz="4" w:space="0" w:color="A9A9A9"/>
            </w:tcBorders>
            <w:vAlign w:val="center"/>
          </w:tcPr>
          <w:p w14:paraId="05BB33E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9C3220C"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4DFE0D3C" w14:textId="77777777" w:rsidR="008E219D" w:rsidRPr="00421870" w:rsidRDefault="005378B8">
            <w:pPr>
              <w:rPr>
                <w:color w:val="000000" w:themeColor="text1"/>
              </w:rPr>
            </w:pPr>
            <w:r w:rsidRPr="00421870">
              <w:rPr>
                <w:color w:val="000000" w:themeColor="text1"/>
              </w:rPr>
              <w:t>Tỉnh Thái Nguyên</w:t>
            </w:r>
          </w:p>
        </w:tc>
      </w:tr>
      <w:tr w:rsidR="00421870" w:rsidRPr="00421870" w14:paraId="661517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5434C4" w14:textId="77777777" w:rsidR="008E219D" w:rsidRPr="00421870" w:rsidRDefault="005378B8">
            <w:pPr>
              <w:rPr>
                <w:color w:val="000000" w:themeColor="text1"/>
              </w:rPr>
            </w:pPr>
            <w:r w:rsidRPr="00421870">
              <w:rPr>
                <w:color w:val="000000" w:themeColor="text1"/>
              </w:rPr>
              <w:t>05818</w:t>
            </w:r>
          </w:p>
        </w:tc>
        <w:tc>
          <w:tcPr>
            <w:tcW w:w="2285" w:type="dxa"/>
            <w:tcBorders>
              <w:top w:val="nil"/>
              <w:left w:val="nil"/>
              <w:bottom w:val="single" w:sz="4" w:space="0" w:color="A9A9A9"/>
              <w:right w:val="single" w:sz="4" w:space="0" w:color="A9A9A9"/>
            </w:tcBorders>
            <w:vAlign w:val="center"/>
          </w:tcPr>
          <w:p w14:paraId="067901C6" w14:textId="77777777" w:rsidR="008E219D" w:rsidRPr="00421870" w:rsidRDefault="005378B8">
            <w:pPr>
              <w:rPr>
                <w:color w:val="000000" w:themeColor="text1"/>
              </w:rPr>
            </w:pPr>
            <w:r w:rsidRPr="00421870">
              <w:rPr>
                <w:color w:val="000000" w:themeColor="text1"/>
              </w:rPr>
              <w:t>Xã La Bằng</w:t>
            </w:r>
          </w:p>
        </w:tc>
        <w:tc>
          <w:tcPr>
            <w:tcW w:w="1198" w:type="dxa"/>
            <w:tcBorders>
              <w:top w:val="nil"/>
              <w:left w:val="nil"/>
              <w:bottom w:val="single" w:sz="4" w:space="0" w:color="A9A9A9"/>
              <w:right w:val="single" w:sz="4" w:space="0" w:color="A9A9A9"/>
            </w:tcBorders>
            <w:vAlign w:val="center"/>
          </w:tcPr>
          <w:p w14:paraId="6B45AFB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73E94F"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58CA5B15" w14:textId="77777777" w:rsidR="008E219D" w:rsidRPr="00421870" w:rsidRDefault="005378B8">
            <w:pPr>
              <w:rPr>
                <w:color w:val="000000" w:themeColor="text1"/>
              </w:rPr>
            </w:pPr>
            <w:r w:rsidRPr="00421870">
              <w:rPr>
                <w:color w:val="000000" w:themeColor="text1"/>
              </w:rPr>
              <w:t>Tỉnh Thái Nguyên</w:t>
            </w:r>
          </w:p>
        </w:tc>
      </w:tr>
      <w:tr w:rsidR="00421870" w:rsidRPr="00421870" w14:paraId="2196ACA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2C1401" w14:textId="77777777" w:rsidR="008E219D" w:rsidRPr="00421870" w:rsidRDefault="005378B8">
            <w:pPr>
              <w:rPr>
                <w:color w:val="000000" w:themeColor="text1"/>
              </w:rPr>
            </w:pPr>
            <w:r w:rsidRPr="00421870">
              <w:rPr>
                <w:color w:val="000000" w:themeColor="text1"/>
              </w:rPr>
              <w:t>05830</w:t>
            </w:r>
          </w:p>
        </w:tc>
        <w:tc>
          <w:tcPr>
            <w:tcW w:w="2285" w:type="dxa"/>
            <w:tcBorders>
              <w:top w:val="nil"/>
              <w:left w:val="nil"/>
              <w:bottom w:val="single" w:sz="4" w:space="0" w:color="A9A9A9"/>
              <w:right w:val="single" w:sz="4" w:space="0" w:color="A9A9A9"/>
            </w:tcBorders>
            <w:vAlign w:val="center"/>
          </w:tcPr>
          <w:p w14:paraId="00085032" w14:textId="77777777" w:rsidR="008E219D" w:rsidRPr="00421870" w:rsidRDefault="005378B8">
            <w:pPr>
              <w:rPr>
                <w:color w:val="000000" w:themeColor="text1"/>
              </w:rPr>
            </w:pPr>
            <w:r w:rsidRPr="00421870">
              <w:rPr>
                <w:color w:val="000000" w:themeColor="text1"/>
              </w:rPr>
              <w:t>Xã Đại Từ</w:t>
            </w:r>
          </w:p>
        </w:tc>
        <w:tc>
          <w:tcPr>
            <w:tcW w:w="1198" w:type="dxa"/>
            <w:tcBorders>
              <w:top w:val="nil"/>
              <w:left w:val="nil"/>
              <w:bottom w:val="single" w:sz="4" w:space="0" w:color="A9A9A9"/>
              <w:right w:val="single" w:sz="4" w:space="0" w:color="A9A9A9"/>
            </w:tcBorders>
            <w:vAlign w:val="center"/>
          </w:tcPr>
          <w:p w14:paraId="59F93BD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7AAC3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1683/NQ-UBTVQH15; Ngày: 16/06/2025</w:t>
            </w:r>
          </w:p>
        </w:tc>
        <w:tc>
          <w:tcPr>
            <w:tcW w:w="1695" w:type="dxa"/>
            <w:tcBorders>
              <w:top w:val="nil"/>
              <w:left w:val="nil"/>
              <w:bottom w:val="single" w:sz="4" w:space="0" w:color="A9A9A9"/>
              <w:right w:val="single" w:sz="4" w:space="0" w:color="A9A9A9"/>
            </w:tcBorders>
            <w:vAlign w:val="center"/>
          </w:tcPr>
          <w:p w14:paraId="022D5EB3" w14:textId="77777777" w:rsidR="008E219D" w:rsidRPr="00421870" w:rsidRDefault="005378B8">
            <w:pPr>
              <w:rPr>
                <w:color w:val="000000" w:themeColor="text1"/>
              </w:rPr>
            </w:pPr>
            <w:r w:rsidRPr="00421870">
              <w:rPr>
                <w:color w:val="000000" w:themeColor="text1"/>
              </w:rPr>
              <w:t>Tỉnh Thái Nguyên</w:t>
            </w:r>
          </w:p>
        </w:tc>
      </w:tr>
      <w:tr w:rsidR="00421870" w:rsidRPr="00421870" w14:paraId="33C3776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6A6248" w14:textId="77777777" w:rsidR="008E219D" w:rsidRPr="00421870" w:rsidRDefault="005378B8">
            <w:pPr>
              <w:rPr>
                <w:color w:val="000000" w:themeColor="text1"/>
              </w:rPr>
            </w:pPr>
            <w:r w:rsidRPr="00421870">
              <w:rPr>
                <w:color w:val="000000" w:themeColor="text1"/>
              </w:rPr>
              <w:t>05845</w:t>
            </w:r>
          </w:p>
        </w:tc>
        <w:tc>
          <w:tcPr>
            <w:tcW w:w="2285" w:type="dxa"/>
            <w:tcBorders>
              <w:top w:val="nil"/>
              <w:left w:val="nil"/>
              <w:bottom w:val="single" w:sz="4" w:space="0" w:color="A9A9A9"/>
              <w:right w:val="single" w:sz="4" w:space="0" w:color="A9A9A9"/>
            </w:tcBorders>
            <w:vAlign w:val="center"/>
          </w:tcPr>
          <w:p w14:paraId="084925F2" w14:textId="77777777" w:rsidR="008E219D" w:rsidRPr="00421870" w:rsidRDefault="005378B8">
            <w:pPr>
              <w:rPr>
                <w:color w:val="000000" w:themeColor="text1"/>
              </w:rPr>
            </w:pPr>
            <w:r w:rsidRPr="00421870">
              <w:rPr>
                <w:color w:val="000000" w:themeColor="text1"/>
              </w:rPr>
              <w:t>Xã Vạn Phú</w:t>
            </w:r>
          </w:p>
        </w:tc>
        <w:tc>
          <w:tcPr>
            <w:tcW w:w="1198" w:type="dxa"/>
            <w:tcBorders>
              <w:top w:val="nil"/>
              <w:left w:val="nil"/>
              <w:bottom w:val="single" w:sz="4" w:space="0" w:color="A9A9A9"/>
              <w:right w:val="single" w:sz="4" w:space="0" w:color="A9A9A9"/>
            </w:tcBorders>
            <w:vAlign w:val="center"/>
          </w:tcPr>
          <w:p w14:paraId="79417AD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11B62F"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2287187F" w14:textId="77777777" w:rsidR="008E219D" w:rsidRPr="00421870" w:rsidRDefault="005378B8">
            <w:pPr>
              <w:rPr>
                <w:color w:val="000000" w:themeColor="text1"/>
              </w:rPr>
            </w:pPr>
            <w:r w:rsidRPr="00421870">
              <w:rPr>
                <w:color w:val="000000" w:themeColor="text1"/>
              </w:rPr>
              <w:t>Tỉnh Thái Nguyên</w:t>
            </w:r>
          </w:p>
        </w:tc>
      </w:tr>
      <w:tr w:rsidR="00421870" w:rsidRPr="00421870" w14:paraId="398C2A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C9B91C" w14:textId="77777777" w:rsidR="008E219D" w:rsidRPr="00421870" w:rsidRDefault="005378B8">
            <w:pPr>
              <w:rPr>
                <w:color w:val="000000" w:themeColor="text1"/>
              </w:rPr>
            </w:pPr>
            <w:r w:rsidRPr="00421870">
              <w:rPr>
                <w:color w:val="000000" w:themeColor="text1"/>
              </w:rPr>
              <w:t>05851</w:t>
            </w:r>
          </w:p>
        </w:tc>
        <w:tc>
          <w:tcPr>
            <w:tcW w:w="2285" w:type="dxa"/>
            <w:tcBorders>
              <w:top w:val="nil"/>
              <w:left w:val="nil"/>
              <w:bottom w:val="single" w:sz="4" w:space="0" w:color="A9A9A9"/>
              <w:right w:val="single" w:sz="4" w:space="0" w:color="A9A9A9"/>
            </w:tcBorders>
            <w:vAlign w:val="center"/>
          </w:tcPr>
          <w:p w14:paraId="11CF5492" w14:textId="77777777" w:rsidR="008E219D" w:rsidRPr="00421870" w:rsidRDefault="005378B8">
            <w:pPr>
              <w:rPr>
                <w:color w:val="000000" w:themeColor="text1"/>
              </w:rPr>
            </w:pPr>
            <w:r w:rsidRPr="00421870">
              <w:rPr>
                <w:color w:val="000000" w:themeColor="text1"/>
              </w:rPr>
              <w:t>Xã Quân Chu</w:t>
            </w:r>
          </w:p>
        </w:tc>
        <w:tc>
          <w:tcPr>
            <w:tcW w:w="1198" w:type="dxa"/>
            <w:tcBorders>
              <w:top w:val="nil"/>
              <w:left w:val="nil"/>
              <w:bottom w:val="single" w:sz="4" w:space="0" w:color="A9A9A9"/>
              <w:right w:val="single" w:sz="4" w:space="0" w:color="A9A9A9"/>
            </w:tcBorders>
            <w:vAlign w:val="center"/>
          </w:tcPr>
          <w:p w14:paraId="59EC200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94C4B1"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304A9D95" w14:textId="77777777" w:rsidR="008E219D" w:rsidRPr="00421870" w:rsidRDefault="005378B8">
            <w:pPr>
              <w:rPr>
                <w:color w:val="000000" w:themeColor="text1"/>
              </w:rPr>
            </w:pPr>
            <w:r w:rsidRPr="00421870">
              <w:rPr>
                <w:color w:val="000000" w:themeColor="text1"/>
              </w:rPr>
              <w:t>Tỉnh Thái Nguyên</w:t>
            </w:r>
          </w:p>
        </w:tc>
      </w:tr>
      <w:tr w:rsidR="00421870" w:rsidRPr="00421870" w14:paraId="09C2F6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458F5D" w14:textId="77777777" w:rsidR="008E219D" w:rsidRPr="00421870" w:rsidRDefault="005378B8">
            <w:pPr>
              <w:rPr>
                <w:color w:val="000000" w:themeColor="text1"/>
              </w:rPr>
            </w:pPr>
            <w:r w:rsidRPr="00421870">
              <w:rPr>
                <w:color w:val="000000" w:themeColor="text1"/>
              </w:rPr>
              <w:t>05857</w:t>
            </w:r>
          </w:p>
        </w:tc>
        <w:tc>
          <w:tcPr>
            <w:tcW w:w="2285" w:type="dxa"/>
            <w:tcBorders>
              <w:top w:val="nil"/>
              <w:left w:val="nil"/>
              <w:bottom w:val="single" w:sz="4" w:space="0" w:color="A9A9A9"/>
              <w:right w:val="single" w:sz="4" w:space="0" w:color="A9A9A9"/>
            </w:tcBorders>
            <w:vAlign w:val="center"/>
          </w:tcPr>
          <w:p w14:paraId="7499B9D9" w14:textId="77777777" w:rsidR="008E219D" w:rsidRPr="00421870" w:rsidRDefault="005378B8">
            <w:pPr>
              <w:rPr>
                <w:color w:val="000000" w:themeColor="text1"/>
              </w:rPr>
            </w:pPr>
            <w:r w:rsidRPr="00421870">
              <w:rPr>
                <w:color w:val="000000" w:themeColor="text1"/>
              </w:rPr>
              <w:t>Phường Phúc Thuận</w:t>
            </w:r>
          </w:p>
        </w:tc>
        <w:tc>
          <w:tcPr>
            <w:tcW w:w="1198" w:type="dxa"/>
            <w:tcBorders>
              <w:top w:val="nil"/>
              <w:left w:val="nil"/>
              <w:bottom w:val="single" w:sz="4" w:space="0" w:color="A9A9A9"/>
              <w:right w:val="single" w:sz="4" w:space="0" w:color="A9A9A9"/>
            </w:tcBorders>
            <w:vAlign w:val="center"/>
          </w:tcPr>
          <w:p w14:paraId="487BBC9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DFE789E"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1683/NQ-UBTVQH15; Ngày: 16/06/2025</w:t>
            </w:r>
          </w:p>
        </w:tc>
        <w:tc>
          <w:tcPr>
            <w:tcW w:w="1695" w:type="dxa"/>
            <w:tcBorders>
              <w:top w:val="nil"/>
              <w:left w:val="nil"/>
              <w:bottom w:val="single" w:sz="4" w:space="0" w:color="A9A9A9"/>
              <w:right w:val="single" w:sz="4" w:space="0" w:color="A9A9A9"/>
            </w:tcBorders>
            <w:vAlign w:val="center"/>
          </w:tcPr>
          <w:p w14:paraId="36663318" w14:textId="77777777" w:rsidR="008E219D" w:rsidRPr="00421870" w:rsidRDefault="005378B8">
            <w:pPr>
              <w:rPr>
                <w:color w:val="000000" w:themeColor="text1"/>
              </w:rPr>
            </w:pPr>
            <w:r w:rsidRPr="00421870">
              <w:rPr>
                <w:color w:val="000000" w:themeColor="text1"/>
              </w:rPr>
              <w:t>Tỉnh Thái Nguyên</w:t>
            </w:r>
          </w:p>
        </w:tc>
      </w:tr>
      <w:tr w:rsidR="00421870" w:rsidRPr="00421870" w14:paraId="6AAE91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79B9CC" w14:textId="77777777" w:rsidR="008E219D" w:rsidRPr="00421870" w:rsidRDefault="005378B8">
            <w:pPr>
              <w:rPr>
                <w:color w:val="000000" w:themeColor="text1"/>
              </w:rPr>
            </w:pPr>
            <w:r w:rsidRPr="00421870">
              <w:rPr>
                <w:color w:val="000000" w:themeColor="text1"/>
              </w:rPr>
              <w:t>05860</w:t>
            </w:r>
          </w:p>
        </w:tc>
        <w:tc>
          <w:tcPr>
            <w:tcW w:w="2285" w:type="dxa"/>
            <w:tcBorders>
              <w:top w:val="nil"/>
              <w:left w:val="nil"/>
              <w:bottom w:val="single" w:sz="4" w:space="0" w:color="A9A9A9"/>
              <w:right w:val="single" w:sz="4" w:space="0" w:color="A9A9A9"/>
            </w:tcBorders>
            <w:vAlign w:val="center"/>
          </w:tcPr>
          <w:p w14:paraId="33D98587" w14:textId="77777777" w:rsidR="008E219D" w:rsidRPr="00421870" w:rsidRDefault="005378B8">
            <w:pPr>
              <w:rPr>
                <w:color w:val="000000" w:themeColor="text1"/>
              </w:rPr>
            </w:pPr>
            <w:r w:rsidRPr="00421870">
              <w:rPr>
                <w:color w:val="000000" w:themeColor="text1"/>
              </w:rPr>
              <w:t>Phường Phổ Yên</w:t>
            </w:r>
          </w:p>
        </w:tc>
        <w:tc>
          <w:tcPr>
            <w:tcW w:w="1198" w:type="dxa"/>
            <w:tcBorders>
              <w:top w:val="nil"/>
              <w:left w:val="nil"/>
              <w:bottom w:val="single" w:sz="4" w:space="0" w:color="A9A9A9"/>
              <w:right w:val="single" w:sz="4" w:space="0" w:color="A9A9A9"/>
            </w:tcBorders>
            <w:vAlign w:val="center"/>
          </w:tcPr>
          <w:p w14:paraId="3AE44B4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328EEAF"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34598E22" w14:textId="77777777" w:rsidR="008E219D" w:rsidRPr="00421870" w:rsidRDefault="005378B8">
            <w:pPr>
              <w:rPr>
                <w:color w:val="000000" w:themeColor="text1"/>
              </w:rPr>
            </w:pPr>
            <w:r w:rsidRPr="00421870">
              <w:rPr>
                <w:color w:val="000000" w:themeColor="text1"/>
              </w:rPr>
              <w:t>Tỉnh Thái Nguyên</w:t>
            </w:r>
          </w:p>
        </w:tc>
      </w:tr>
      <w:tr w:rsidR="00421870" w:rsidRPr="00421870" w14:paraId="6E8BB74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FEC236" w14:textId="77777777" w:rsidR="008E219D" w:rsidRPr="00421870" w:rsidRDefault="005378B8">
            <w:pPr>
              <w:rPr>
                <w:color w:val="000000" w:themeColor="text1"/>
              </w:rPr>
            </w:pPr>
            <w:r w:rsidRPr="00421870">
              <w:rPr>
                <w:color w:val="000000" w:themeColor="text1"/>
              </w:rPr>
              <w:t>05881</w:t>
            </w:r>
          </w:p>
        </w:tc>
        <w:tc>
          <w:tcPr>
            <w:tcW w:w="2285" w:type="dxa"/>
            <w:tcBorders>
              <w:top w:val="nil"/>
              <w:left w:val="nil"/>
              <w:bottom w:val="single" w:sz="4" w:space="0" w:color="A9A9A9"/>
              <w:right w:val="single" w:sz="4" w:space="0" w:color="A9A9A9"/>
            </w:tcBorders>
            <w:vAlign w:val="center"/>
          </w:tcPr>
          <w:p w14:paraId="596D7772" w14:textId="77777777" w:rsidR="008E219D" w:rsidRPr="00421870" w:rsidRDefault="005378B8">
            <w:pPr>
              <w:rPr>
                <w:color w:val="000000" w:themeColor="text1"/>
              </w:rPr>
            </w:pPr>
            <w:r w:rsidRPr="00421870">
              <w:rPr>
                <w:color w:val="000000" w:themeColor="text1"/>
              </w:rPr>
              <w:t>Xã Thành Công</w:t>
            </w:r>
          </w:p>
        </w:tc>
        <w:tc>
          <w:tcPr>
            <w:tcW w:w="1198" w:type="dxa"/>
            <w:tcBorders>
              <w:top w:val="nil"/>
              <w:left w:val="nil"/>
              <w:bottom w:val="single" w:sz="4" w:space="0" w:color="A9A9A9"/>
              <w:right w:val="single" w:sz="4" w:space="0" w:color="A9A9A9"/>
            </w:tcBorders>
            <w:vAlign w:val="center"/>
          </w:tcPr>
          <w:p w14:paraId="578C247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607B3E"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2E64DD54" w14:textId="77777777" w:rsidR="008E219D" w:rsidRPr="00421870" w:rsidRDefault="005378B8">
            <w:pPr>
              <w:rPr>
                <w:color w:val="000000" w:themeColor="text1"/>
              </w:rPr>
            </w:pPr>
            <w:r w:rsidRPr="00421870">
              <w:rPr>
                <w:color w:val="000000" w:themeColor="text1"/>
              </w:rPr>
              <w:t>Tỉnh Thái Nguyên</w:t>
            </w:r>
          </w:p>
        </w:tc>
      </w:tr>
      <w:tr w:rsidR="00421870" w:rsidRPr="00421870" w14:paraId="4029571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022D5B" w14:textId="77777777" w:rsidR="008E219D" w:rsidRPr="00421870" w:rsidRDefault="005378B8">
            <w:pPr>
              <w:rPr>
                <w:color w:val="000000" w:themeColor="text1"/>
              </w:rPr>
            </w:pPr>
            <w:r w:rsidRPr="00421870">
              <w:rPr>
                <w:color w:val="000000" w:themeColor="text1"/>
              </w:rPr>
              <w:t>05890</w:t>
            </w:r>
          </w:p>
        </w:tc>
        <w:tc>
          <w:tcPr>
            <w:tcW w:w="2285" w:type="dxa"/>
            <w:tcBorders>
              <w:top w:val="nil"/>
              <w:left w:val="nil"/>
              <w:bottom w:val="single" w:sz="4" w:space="0" w:color="A9A9A9"/>
              <w:right w:val="single" w:sz="4" w:space="0" w:color="A9A9A9"/>
            </w:tcBorders>
            <w:vAlign w:val="center"/>
          </w:tcPr>
          <w:p w14:paraId="4B92AF62" w14:textId="77777777" w:rsidR="008E219D" w:rsidRPr="00421870" w:rsidRDefault="005378B8">
            <w:pPr>
              <w:rPr>
                <w:color w:val="000000" w:themeColor="text1"/>
              </w:rPr>
            </w:pPr>
            <w:r w:rsidRPr="00421870">
              <w:rPr>
                <w:color w:val="000000" w:themeColor="text1"/>
              </w:rPr>
              <w:t>Phường Vạn Xuân</w:t>
            </w:r>
          </w:p>
        </w:tc>
        <w:tc>
          <w:tcPr>
            <w:tcW w:w="1198" w:type="dxa"/>
            <w:tcBorders>
              <w:top w:val="nil"/>
              <w:left w:val="nil"/>
              <w:bottom w:val="single" w:sz="4" w:space="0" w:color="A9A9A9"/>
              <w:right w:val="single" w:sz="4" w:space="0" w:color="A9A9A9"/>
            </w:tcBorders>
            <w:vAlign w:val="center"/>
          </w:tcPr>
          <w:p w14:paraId="555F2CB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F42BC20"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1683/NQ-UBTVQH15; Ngày: 16/06/2025</w:t>
            </w:r>
          </w:p>
        </w:tc>
        <w:tc>
          <w:tcPr>
            <w:tcW w:w="1695" w:type="dxa"/>
            <w:tcBorders>
              <w:top w:val="nil"/>
              <w:left w:val="nil"/>
              <w:bottom w:val="single" w:sz="4" w:space="0" w:color="A9A9A9"/>
              <w:right w:val="single" w:sz="4" w:space="0" w:color="A9A9A9"/>
            </w:tcBorders>
            <w:vAlign w:val="center"/>
          </w:tcPr>
          <w:p w14:paraId="7E37DD14" w14:textId="77777777" w:rsidR="008E219D" w:rsidRPr="00421870" w:rsidRDefault="005378B8">
            <w:pPr>
              <w:rPr>
                <w:color w:val="000000" w:themeColor="text1"/>
              </w:rPr>
            </w:pPr>
            <w:r w:rsidRPr="00421870">
              <w:rPr>
                <w:color w:val="000000" w:themeColor="text1"/>
              </w:rPr>
              <w:t>Tỉnh Thái Nguyên</w:t>
            </w:r>
          </w:p>
        </w:tc>
      </w:tr>
      <w:tr w:rsidR="00421870" w:rsidRPr="00421870" w14:paraId="01E2FA1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FE7C0D" w14:textId="77777777" w:rsidR="008E219D" w:rsidRPr="00421870" w:rsidRDefault="005378B8">
            <w:pPr>
              <w:rPr>
                <w:color w:val="000000" w:themeColor="text1"/>
              </w:rPr>
            </w:pPr>
            <w:r w:rsidRPr="00421870">
              <w:rPr>
                <w:color w:val="000000" w:themeColor="text1"/>
              </w:rPr>
              <w:t>05899</w:t>
            </w:r>
          </w:p>
        </w:tc>
        <w:tc>
          <w:tcPr>
            <w:tcW w:w="2285" w:type="dxa"/>
            <w:tcBorders>
              <w:top w:val="nil"/>
              <w:left w:val="nil"/>
              <w:bottom w:val="single" w:sz="4" w:space="0" w:color="A9A9A9"/>
              <w:right w:val="single" w:sz="4" w:space="0" w:color="A9A9A9"/>
            </w:tcBorders>
            <w:vAlign w:val="center"/>
          </w:tcPr>
          <w:p w14:paraId="19E9B3C6" w14:textId="77777777" w:rsidR="008E219D" w:rsidRPr="00421870" w:rsidRDefault="005378B8">
            <w:pPr>
              <w:rPr>
                <w:color w:val="000000" w:themeColor="text1"/>
              </w:rPr>
            </w:pPr>
            <w:r w:rsidRPr="00421870">
              <w:rPr>
                <w:color w:val="000000" w:themeColor="text1"/>
              </w:rPr>
              <w:t>Phường Trung Thành</w:t>
            </w:r>
          </w:p>
        </w:tc>
        <w:tc>
          <w:tcPr>
            <w:tcW w:w="1198" w:type="dxa"/>
            <w:tcBorders>
              <w:top w:val="nil"/>
              <w:left w:val="nil"/>
              <w:bottom w:val="single" w:sz="4" w:space="0" w:color="A9A9A9"/>
              <w:right w:val="single" w:sz="4" w:space="0" w:color="A9A9A9"/>
            </w:tcBorders>
            <w:vAlign w:val="center"/>
          </w:tcPr>
          <w:p w14:paraId="35A27D7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5B4CD9F"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744122DA" w14:textId="77777777" w:rsidR="008E219D" w:rsidRPr="00421870" w:rsidRDefault="005378B8">
            <w:pPr>
              <w:rPr>
                <w:color w:val="000000" w:themeColor="text1"/>
              </w:rPr>
            </w:pPr>
            <w:r w:rsidRPr="00421870">
              <w:rPr>
                <w:color w:val="000000" w:themeColor="text1"/>
              </w:rPr>
              <w:t>Tỉnh Thái Nguyên</w:t>
            </w:r>
          </w:p>
        </w:tc>
      </w:tr>
      <w:tr w:rsidR="00421870" w:rsidRPr="00421870" w14:paraId="3D59F5E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A0DF40" w14:textId="77777777" w:rsidR="008E219D" w:rsidRPr="00421870" w:rsidRDefault="005378B8">
            <w:pPr>
              <w:rPr>
                <w:color w:val="000000" w:themeColor="text1"/>
              </w:rPr>
            </w:pPr>
            <w:r w:rsidRPr="00421870">
              <w:rPr>
                <w:color w:val="000000" w:themeColor="text1"/>
              </w:rPr>
              <w:lastRenderedPageBreak/>
              <w:t>05908</w:t>
            </w:r>
          </w:p>
        </w:tc>
        <w:tc>
          <w:tcPr>
            <w:tcW w:w="2285" w:type="dxa"/>
            <w:tcBorders>
              <w:top w:val="nil"/>
              <w:left w:val="nil"/>
              <w:bottom w:val="single" w:sz="4" w:space="0" w:color="A9A9A9"/>
              <w:right w:val="single" w:sz="4" w:space="0" w:color="A9A9A9"/>
            </w:tcBorders>
            <w:vAlign w:val="center"/>
          </w:tcPr>
          <w:p w14:paraId="65A1A278" w14:textId="77777777" w:rsidR="008E219D" w:rsidRPr="00421870" w:rsidRDefault="005378B8">
            <w:pPr>
              <w:rPr>
                <w:color w:val="000000" w:themeColor="text1"/>
              </w:rPr>
            </w:pPr>
            <w:r w:rsidRPr="00421870">
              <w:rPr>
                <w:color w:val="000000" w:themeColor="text1"/>
              </w:rPr>
              <w:t>Xã Phú Bình</w:t>
            </w:r>
          </w:p>
        </w:tc>
        <w:tc>
          <w:tcPr>
            <w:tcW w:w="1198" w:type="dxa"/>
            <w:tcBorders>
              <w:top w:val="nil"/>
              <w:left w:val="nil"/>
              <w:bottom w:val="single" w:sz="4" w:space="0" w:color="A9A9A9"/>
              <w:right w:val="single" w:sz="4" w:space="0" w:color="A9A9A9"/>
            </w:tcBorders>
            <w:vAlign w:val="center"/>
          </w:tcPr>
          <w:p w14:paraId="04E2CEE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2850AF"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01ABF81C" w14:textId="77777777" w:rsidR="008E219D" w:rsidRPr="00421870" w:rsidRDefault="005378B8">
            <w:pPr>
              <w:rPr>
                <w:color w:val="000000" w:themeColor="text1"/>
              </w:rPr>
            </w:pPr>
            <w:r w:rsidRPr="00421870">
              <w:rPr>
                <w:color w:val="000000" w:themeColor="text1"/>
              </w:rPr>
              <w:t>Tỉnh Thái Nguyên</w:t>
            </w:r>
          </w:p>
        </w:tc>
      </w:tr>
      <w:tr w:rsidR="00421870" w:rsidRPr="00421870" w14:paraId="447AA3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3C884D" w14:textId="77777777" w:rsidR="008E219D" w:rsidRPr="00421870" w:rsidRDefault="005378B8">
            <w:pPr>
              <w:rPr>
                <w:color w:val="000000" w:themeColor="text1"/>
              </w:rPr>
            </w:pPr>
            <w:r w:rsidRPr="00421870">
              <w:rPr>
                <w:color w:val="000000" w:themeColor="text1"/>
              </w:rPr>
              <w:t>05917</w:t>
            </w:r>
          </w:p>
        </w:tc>
        <w:tc>
          <w:tcPr>
            <w:tcW w:w="2285" w:type="dxa"/>
            <w:tcBorders>
              <w:top w:val="nil"/>
              <w:left w:val="nil"/>
              <w:bottom w:val="single" w:sz="4" w:space="0" w:color="A9A9A9"/>
              <w:right w:val="single" w:sz="4" w:space="0" w:color="A9A9A9"/>
            </w:tcBorders>
            <w:vAlign w:val="center"/>
          </w:tcPr>
          <w:p w14:paraId="1045BE7A" w14:textId="77777777" w:rsidR="008E219D" w:rsidRPr="00421870" w:rsidRDefault="005378B8">
            <w:pPr>
              <w:rPr>
                <w:color w:val="000000" w:themeColor="text1"/>
              </w:rPr>
            </w:pPr>
            <w:r w:rsidRPr="00421870">
              <w:rPr>
                <w:color w:val="000000" w:themeColor="text1"/>
              </w:rPr>
              <w:t>Xã Tân Khánh</w:t>
            </w:r>
          </w:p>
        </w:tc>
        <w:tc>
          <w:tcPr>
            <w:tcW w:w="1198" w:type="dxa"/>
            <w:tcBorders>
              <w:top w:val="nil"/>
              <w:left w:val="nil"/>
              <w:bottom w:val="single" w:sz="4" w:space="0" w:color="A9A9A9"/>
              <w:right w:val="single" w:sz="4" w:space="0" w:color="A9A9A9"/>
            </w:tcBorders>
            <w:vAlign w:val="center"/>
          </w:tcPr>
          <w:p w14:paraId="5EA9134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5482A7"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1683/NQ-UBTVQH15; Ngày: 16/06/2025</w:t>
            </w:r>
          </w:p>
        </w:tc>
        <w:tc>
          <w:tcPr>
            <w:tcW w:w="1695" w:type="dxa"/>
            <w:tcBorders>
              <w:top w:val="nil"/>
              <w:left w:val="nil"/>
              <w:bottom w:val="single" w:sz="4" w:space="0" w:color="A9A9A9"/>
              <w:right w:val="single" w:sz="4" w:space="0" w:color="A9A9A9"/>
            </w:tcBorders>
            <w:vAlign w:val="center"/>
          </w:tcPr>
          <w:p w14:paraId="2024F293" w14:textId="77777777" w:rsidR="008E219D" w:rsidRPr="00421870" w:rsidRDefault="005378B8">
            <w:pPr>
              <w:rPr>
                <w:color w:val="000000" w:themeColor="text1"/>
              </w:rPr>
            </w:pPr>
            <w:r w:rsidRPr="00421870">
              <w:rPr>
                <w:color w:val="000000" w:themeColor="text1"/>
              </w:rPr>
              <w:t>Tỉnh Thái Nguyên</w:t>
            </w:r>
          </w:p>
        </w:tc>
      </w:tr>
      <w:tr w:rsidR="00421870" w:rsidRPr="00421870" w14:paraId="3B86700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EBDF39" w14:textId="77777777" w:rsidR="008E219D" w:rsidRPr="00421870" w:rsidRDefault="005378B8">
            <w:pPr>
              <w:rPr>
                <w:color w:val="000000" w:themeColor="text1"/>
              </w:rPr>
            </w:pPr>
            <w:r w:rsidRPr="00421870">
              <w:rPr>
                <w:color w:val="000000" w:themeColor="text1"/>
              </w:rPr>
              <w:t>05923</w:t>
            </w:r>
          </w:p>
        </w:tc>
        <w:tc>
          <w:tcPr>
            <w:tcW w:w="2285" w:type="dxa"/>
            <w:tcBorders>
              <w:top w:val="nil"/>
              <w:left w:val="nil"/>
              <w:bottom w:val="single" w:sz="4" w:space="0" w:color="A9A9A9"/>
              <w:right w:val="single" w:sz="4" w:space="0" w:color="A9A9A9"/>
            </w:tcBorders>
            <w:vAlign w:val="center"/>
          </w:tcPr>
          <w:p w14:paraId="06DF5412" w14:textId="77777777" w:rsidR="008E219D" w:rsidRPr="00421870" w:rsidRDefault="005378B8">
            <w:pPr>
              <w:rPr>
                <w:color w:val="000000" w:themeColor="text1"/>
              </w:rPr>
            </w:pPr>
            <w:r w:rsidRPr="00421870">
              <w:rPr>
                <w:color w:val="000000" w:themeColor="text1"/>
              </w:rPr>
              <w:t>Xã Tân Thành</w:t>
            </w:r>
          </w:p>
        </w:tc>
        <w:tc>
          <w:tcPr>
            <w:tcW w:w="1198" w:type="dxa"/>
            <w:tcBorders>
              <w:top w:val="nil"/>
              <w:left w:val="nil"/>
              <w:bottom w:val="single" w:sz="4" w:space="0" w:color="A9A9A9"/>
              <w:right w:val="single" w:sz="4" w:space="0" w:color="A9A9A9"/>
            </w:tcBorders>
            <w:vAlign w:val="center"/>
          </w:tcPr>
          <w:p w14:paraId="40A8D92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9FAA3A"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10522C9E" w14:textId="77777777" w:rsidR="008E219D" w:rsidRPr="00421870" w:rsidRDefault="005378B8">
            <w:pPr>
              <w:rPr>
                <w:color w:val="000000" w:themeColor="text1"/>
              </w:rPr>
            </w:pPr>
            <w:r w:rsidRPr="00421870">
              <w:rPr>
                <w:color w:val="000000" w:themeColor="text1"/>
              </w:rPr>
              <w:t>Tỉnh Thái Nguyên</w:t>
            </w:r>
          </w:p>
        </w:tc>
      </w:tr>
      <w:tr w:rsidR="00421870" w:rsidRPr="00421870" w14:paraId="7C8841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85ADF1" w14:textId="77777777" w:rsidR="008E219D" w:rsidRPr="00421870" w:rsidRDefault="005378B8">
            <w:pPr>
              <w:rPr>
                <w:color w:val="000000" w:themeColor="text1"/>
              </w:rPr>
            </w:pPr>
            <w:r w:rsidRPr="00421870">
              <w:rPr>
                <w:color w:val="000000" w:themeColor="text1"/>
              </w:rPr>
              <w:t>05941</w:t>
            </w:r>
          </w:p>
        </w:tc>
        <w:tc>
          <w:tcPr>
            <w:tcW w:w="2285" w:type="dxa"/>
            <w:tcBorders>
              <w:top w:val="nil"/>
              <w:left w:val="nil"/>
              <w:bottom w:val="single" w:sz="4" w:space="0" w:color="A9A9A9"/>
              <w:right w:val="single" w:sz="4" w:space="0" w:color="A9A9A9"/>
            </w:tcBorders>
            <w:vAlign w:val="center"/>
          </w:tcPr>
          <w:p w14:paraId="366EBCC2" w14:textId="77777777" w:rsidR="008E219D" w:rsidRPr="00421870" w:rsidRDefault="005378B8">
            <w:pPr>
              <w:rPr>
                <w:color w:val="000000" w:themeColor="text1"/>
              </w:rPr>
            </w:pPr>
            <w:r w:rsidRPr="00421870">
              <w:rPr>
                <w:color w:val="000000" w:themeColor="text1"/>
              </w:rPr>
              <w:t>Xã Điềm Thụy</w:t>
            </w:r>
          </w:p>
        </w:tc>
        <w:tc>
          <w:tcPr>
            <w:tcW w:w="1198" w:type="dxa"/>
            <w:tcBorders>
              <w:top w:val="nil"/>
              <w:left w:val="nil"/>
              <w:bottom w:val="single" w:sz="4" w:space="0" w:color="A9A9A9"/>
              <w:right w:val="single" w:sz="4" w:space="0" w:color="A9A9A9"/>
            </w:tcBorders>
            <w:vAlign w:val="center"/>
          </w:tcPr>
          <w:p w14:paraId="514C3FE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53BA008" w14:textId="77777777" w:rsidR="008E219D" w:rsidRPr="00421870" w:rsidRDefault="005378B8">
            <w:pPr>
              <w:rPr>
                <w:color w:val="000000" w:themeColor="text1"/>
              </w:rPr>
            </w:pPr>
            <w:r w:rsidRPr="00421870">
              <w:rPr>
                <w:color w:val="000000" w:themeColor="text1"/>
              </w:rPr>
              <w:t>Số: 1683/NQ-UBTVQH15; Ngày: 16/06/2025</w:t>
            </w:r>
          </w:p>
        </w:tc>
        <w:tc>
          <w:tcPr>
            <w:tcW w:w="1695" w:type="dxa"/>
            <w:tcBorders>
              <w:top w:val="nil"/>
              <w:left w:val="nil"/>
              <w:bottom w:val="single" w:sz="4" w:space="0" w:color="A9A9A9"/>
              <w:right w:val="single" w:sz="4" w:space="0" w:color="A9A9A9"/>
            </w:tcBorders>
            <w:vAlign w:val="center"/>
          </w:tcPr>
          <w:p w14:paraId="0B77586F" w14:textId="77777777" w:rsidR="008E219D" w:rsidRPr="00421870" w:rsidRDefault="005378B8">
            <w:pPr>
              <w:rPr>
                <w:color w:val="000000" w:themeColor="text1"/>
              </w:rPr>
            </w:pPr>
            <w:r w:rsidRPr="00421870">
              <w:rPr>
                <w:color w:val="000000" w:themeColor="text1"/>
              </w:rPr>
              <w:t>Tỉnh Thái Nguyên</w:t>
            </w:r>
          </w:p>
        </w:tc>
      </w:tr>
      <w:tr w:rsidR="00421870" w:rsidRPr="00421870" w14:paraId="7C2B108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4BD819" w14:textId="77777777" w:rsidR="008E219D" w:rsidRPr="00421870" w:rsidRDefault="005378B8">
            <w:pPr>
              <w:rPr>
                <w:color w:val="000000" w:themeColor="text1"/>
              </w:rPr>
            </w:pPr>
            <w:r w:rsidRPr="00421870">
              <w:rPr>
                <w:color w:val="000000" w:themeColor="text1"/>
              </w:rPr>
              <w:t>05953</w:t>
            </w:r>
          </w:p>
        </w:tc>
        <w:tc>
          <w:tcPr>
            <w:tcW w:w="2285" w:type="dxa"/>
            <w:tcBorders>
              <w:top w:val="nil"/>
              <w:left w:val="nil"/>
              <w:bottom w:val="single" w:sz="4" w:space="0" w:color="A9A9A9"/>
              <w:right w:val="single" w:sz="4" w:space="0" w:color="A9A9A9"/>
            </w:tcBorders>
            <w:vAlign w:val="center"/>
          </w:tcPr>
          <w:p w14:paraId="02ADF98C" w14:textId="77777777" w:rsidR="008E219D" w:rsidRPr="00421870" w:rsidRDefault="005378B8">
            <w:pPr>
              <w:rPr>
                <w:color w:val="000000" w:themeColor="text1"/>
              </w:rPr>
            </w:pPr>
            <w:r w:rsidRPr="00421870">
              <w:rPr>
                <w:color w:val="000000" w:themeColor="text1"/>
              </w:rPr>
              <w:t>Xã Kha Sơn</w:t>
            </w:r>
          </w:p>
        </w:tc>
        <w:tc>
          <w:tcPr>
            <w:tcW w:w="1198" w:type="dxa"/>
            <w:tcBorders>
              <w:top w:val="nil"/>
              <w:left w:val="nil"/>
              <w:bottom w:val="single" w:sz="4" w:space="0" w:color="A9A9A9"/>
              <w:right w:val="single" w:sz="4" w:space="0" w:color="A9A9A9"/>
            </w:tcBorders>
            <w:vAlign w:val="center"/>
          </w:tcPr>
          <w:p w14:paraId="674B27C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410449" w14:textId="77777777" w:rsidR="008E219D" w:rsidRPr="00421870" w:rsidRDefault="005378B8">
            <w:pPr>
              <w:rPr>
                <w:color w:val="000000" w:themeColor="text1"/>
              </w:rPr>
            </w:pPr>
            <w:r w:rsidRPr="00421870">
              <w:rPr>
                <w:color w:val="000000" w:themeColor="text1"/>
              </w:rPr>
              <w:t xml:space="preserve">Số: 1683/NQ-UBTVQH15;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5E4E47F3" w14:textId="77777777" w:rsidR="008E219D" w:rsidRPr="00421870" w:rsidRDefault="005378B8">
            <w:pPr>
              <w:rPr>
                <w:color w:val="000000" w:themeColor="text1"/>
              </w:rPr>
            </w:pPr>
            <w:r w:rsidRPr="00421870">
              <w:rPr>
                <w:color w:val="000000" w:themeColor="text1"/>
              </w:rPr>
              <w:t>Tỉnh Thái Nguyên</w:t>
            </w:r>
          </w:p>
        </w:tc>
      </w:tr>
      <w:tr w:rsidR="00421870" w:rsidRPr="00421870" w14:paraId="3411137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26611E" w14:textId="77777777" w:rsidR="008E219D" w:rsidRPr="00421870" w:rsidRDefault="005378B8">
            <w:pPr>
              <w:rPr>
                <w:color w:val="000000" w:themeColor="text1"/>
              </w:rPr>
            </w:pPr>
            <w:r w:rsidRPr="00421870">
              <w:rPr>
                <w:color w:val="000000" w:themeColor="text1"/>
              </w:rPr>
              <w:t>05977</w:t>
            </w:r>
          </w:p>
        </w:tc>
        <w:tc>
          <w:tcPr>
            <w:tcW w:w="2285" w:type="dxa"/>
            <w:tcBorders>
              <w:top w:val="nil"/>
              <w:left w:val="nil"/>
              <w:bottom w:val="single" w:sz="4" w:space="0" w:color="A9A9A9"/>
              <w:right w:val="single" w:sz="4" w:space="0" w:color="A9A9A9"/>
            </w:tcBorders>
            <w:vAlign w:val="center"/>
          </w:tcPr>
          <w:p w14:paraId="2A686D6D" w14:textId="77777777" w:rsidR="008E219D" w:rsidRPr="00421870" w:rsidRDefault="005378B8">
            <w:pPr>
              <w:rPr>
                <w:color w:val="000000" w:themeColor="text1"/>
              </w:rPr>
            </w:pPr>
            <w:r w:rsidRPr="00421870">
              <w:rPr>
                <w:color w:val="000000" w:themeColor="text1"/>
              </w:rPr>
              <w:t>Phường Đông Kinh</w:t>
            </w:r>
          </w:p>
        </w:tc>
        <w:tc>
          <w:tcPr>
            <w:tcW w:w="1198" w:type="dxa"/>
            <w:tcBorders>
              <w:top w:val="nil"/>
              <w:left w:val="nil"/>
              <w:bottom w:val="single" w:sz="4" w:space="0" w:color="A9A9A9"/>
              <w:right w:val="single" w:sz="4" w:space="0" w:color="A9A9A9"/>
            </w:tcBorders>
            <w:vAlign w:val="center"/>
          </w:tcPr>
          <w:p w14:paraId="033ACAE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1871E19"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379A4335" w14:textId="77777777" w:rsidR="008E219D" w:rsidRPr="00421870" w:rsidRDefault="005378B8">
            <w:pPr>
              <w:rPr>
                <w:color w:val="000000" w:themeColor="text1"/>
              </w:rPr>
            </w:pPr>
            <w:r w:rsidRPr="00421870">
              <w:rPr>
                <w:color w:val="000000" w:themeColor="text1"/>
              </w:rPr>
              <w:t>Tỉnh Lạng Sơn</w:t>
            </w:r>
          </w:p>
        </w:tc>
      </w:tr>
      <w:tr w:rsidR="00421870" w:rsidRPr="00421870" w14:paraId="587A093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250424" w14:textId="77777777" w:rsidR="008E219D" w:rsidRPr="00421870" w:rsidRDefault="005378B8">
            <w:pPr>
              <w:rPr>
                <w:color w:val="000000" w:themeColor="text1"/>
              </w:rPr>
            </w:pPr>
            <w:r w:rsidRPr="00421870">
              <w:rPr>
                <w:color w:val="000000" w:themeColor="text1"/>
              </w:rPr>
              <w:t>05983</w:t>
            </w:r>
          </w:p>
        </w:tc>
        <w:tc>
          <w:tcPr>
            <w:tcW w:w="2285" w:type="dxa"/>
            <w:tcBorders>
              <w:top w:val="nil"/>
              <w:left w:val="nil"/>
              <w:bottom w:val="single" w:sz="4" w:space="0" w:color="A9A9A9"/>
              <w:right w:val="single" w:sz="4" w:space="0" w:color="A9A9A9"/>
            </w:tcBorders>
            <w:vAlign w:val="center"/>
          </w:tcPr>
          <w:p w14:paraId="3D1CA43B" w14:textId="77777777" w:rsidR="008E219D" w:rsidRPr="00421870" w:rsidRDefault="005378B8">
            <w:pPr>
              <w:rPr>
                <w:color w:val="000000" w:themeColor="text1"/>
              </w:rPr>
            </w:pPr>
            <w:r w:rsidRPr="00421870">
              <w:rPr>
                <w:color w:val="000000" w:themeColor="text1"/>
              </w:rPr>
              <w:t>Phường Lương Văn Tri</w:t>
            </w:r>
          </w:p>
        </w:tc>
        <w:tc>
          <w:tcPr>
            <w:tcW w:w="1198" w:type="dxa"/>
            <w:tcBorders>
              <w:top w:val="nil"/>
              <w:left w:val="nil"/>
              <w:bottom w:val="single" w:sz="4" w:space="0" w:color="A9A9A9"/>
              <w:right w:val="single" w:sz="4" w:space="0" w:color="A9A9A9"/>
            </w:tcBorders>
            <w:vAlign w:val="center"/>
          </w:tcPr>
          <w:p w14:paraId="0ED54C6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7E073D1"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68C7EA72" w14:textId="77777777" w:rsidR="008E219D" w:rsidRPr="00421870" w:rsidRDefault="005378B8">
            <w:pPr>
              <w:rPr>
                <w:color w:val="000000" w:themeColor="text1"/>
              </w:rPr>
            </w:pPr>
            <w:r w:rsidRPr="00421870">
              <w:rPr>
                <w:color w:val="000000" w:themeColor="text1"/>
              </w:rPr>
              <w:t>Tỉnh Lạng Sơn</w:t>
            </w:r>
          </w:p>
        </w:tc>
      </w:tr>
      <w:tr w:rsidR="00421870" w:rsidRPr="00421870" w14:paraId="607599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C0F2E6" w14:textId="77777777" w:rsidR="008E219D" w:rsidRPr="00421870" w:rsidRDefault="005378B8">
            <w:pPr>
              <w:rPr>
                <w:color w:val="000000" w:themeColor="text1"/>
              </w:rPr>
            </w:pPr>
            <w:r w:rsidRPr="00421870">
              <w:rPr>
                <w:color w:val="000000" w:themeColor="text1"/>
              </w:rPr>
              <w:t>05986</w:t>
            </w:r>
          </w:p>
        </w:tc>
        <w:tc>
          <w:tcPr>
            <w:tcW w:w="2285" w:type="dxa"/>
            <w:tcBorders>
              <w:top w:val="nil"/>
              <w:left w:val="nil"/>
              <w:bottom w:val="single" w:sz="4" w:space="0" w:color="A9A9A9"/>
              <w:right w:val="single" w:sz="4" w:space="0" w:color="A9A9A9"/>
            </w:tcBorders>
            <w:vAlign w:val="center"/>
          </w:tcPr>
          <w:p w14:paraId="713352EB" w14:textId="77777777" w:rsidR="008E219D" w:rsidRPr="00421870" w:rsidRDefault="005378B8">
            <w:pPr>
              <w:rPr>
                <w:color w:val="000000" w:themeColor="text1"/>
              </w:rPr>
            </w:pPr>
            <w:r w:rsidRPr="00421870">
              <w:rPr>
                <w:color w:val="000000" w:themeColor="text1"/>
              </w:rPr>
              <w:t>Phường Tam Thanh</w:t>
            </w:r>
          </w:p>
        </w:tc>
        <w:tc>
          <w:tcPr>
            <w:tcW w:w="1198" w:type="dxa"/>
            <w:tcBorders>
              <w:top w:val="nil"/>
              <w:left w:val="nil"/>
              <w:bottom w:val="single" w:sz="4" w:space="0" w:color="A9A9A9"/>
              <w:right w:val="single" w:sz="4" w:space="0" w:color="A9A9A9"/>
            </w:tcBorders>
            <w:vAlign w:val="center"/>
          </w:tcPr>
          <w:p w14:paraId="5900FAC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5A0A1D9"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1672/NQ-UBTVQH15; Ngày: 16/06/2025</w:t>
            </w:r>
          </w:p>
        </w:tc>
        <w:tc>
          <w:tcPr>
            <w:tcW w:w="1695" w:type="dxa"/>
            <w:tcBorders>
              <w:top w:val="nil"/>
              <w:left w:val="nil"/>
              <w:bottom w:val="single" w:sz="4" w:space="0" w:color="A9A9A9"/>
              <w:right w:val="single" w:sz="4" w:space="0" w:color="A9A9A9"/>
            </w:tcBorders>
            <w:vAlign w:val="center"/>
          </w:tcPr>
          <w:p w14:paraId="4E6DAC3E" w14:textId="77777777" w:rsidR="008E219D" w:rsidRPr="00421870" w:rsidRDefault="005378B8">
            <w:pPr>
              <w:rPr>
                <w:color w:val="000000" w:themeColor="text1"/>
              </w:rPr>
            </w:pPr>
            <w:r w:rsidRPr="00421870">
              <w:rPr>
                <w:color w:val="000000" w:themeColor="text1"/>
              </w:rPr>
              <w:t>Tỉnh Lạng Sơn</w:t>
            </w:r>
          </w:p>
        </w:tc>
      </w:tr>
      <w:tr w:rsidR="00421870" w:rsidRPr="00421870" w14:paraId="77FAB2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7C2E22" w14:textId="77777777" w:rsidR="008E219D" w:rsidRPr="00421870" w:rsidRDefault="005378B8">
            <w:pPr>
              <w:rPr>
                <w:color w:val="000000" w:themeColor="text1"/>
              </w:rPr>
            </w:pPr>
            <w:r w:rsidRPr="00421870">
              <w:rPr>
                <w:color w:val="000000" w:themeColor="text1"/>
              </w:rPr>
              <w:t>06001</w:t>
            </w:r>
          </w:p>
        </w:tc>
        <w:tc>
          <w:tcPr>
            <w:tcW w:w="2285" w:type="dxa"/>
            <w:tcBorders>
              <w:top w:val="nil"/>
              <w:left w:val="nil"/>
              <w:bottom w:val="single" w:sz="4" w:space="0" w:color="A9A9A9"/>
              <w:right w:val="single" w:sz="4" w:space="0" w:color="A9A9A9"/>
            </w:tcBorders>
            <w:vAlign w:val="center"/>
          </w:tcPr>
          <w:p w14:paraId="2902959C" w14:textId="77777777" w:rsidR="008E219D" w:rsidRPr="00421870" w:rsidRDefault="005378B8">
            <w:pPr>
              <w:rPr>
                <w:color w:val="000000" w:themeColor="text1"/>
              </w:rPr>
            </w:pPr>
            <w:r w:rsidRPr="00421870">
              <w:rPr>
                <w:color w:val="000000" w:themeColor="text1"/>
              </w:rPr>
              <w:t>Xã Đoàn Kết</w:t>
            </w:r>
          </w:p>
        </w:tc>
        <w:tc>
          <w:tcPr>
            <w:tcW w:w="1198" w:type="dxa"/>
            <w:tcBorders>
              <w:top w:val="nil"/>
              <w:left w:val="nil"/>
              <w:bottom w:val="single" w:sz="4" w:space="0" w:color="A9A9A9"/>
              <w:right w:val="single" w:sz="4" w:space="0" w:color="A9A9A9"/>
            </w:tcBorders>
            <w:vAlign w:val="center"/>
          </w:tcPr>
          <w:p w14:paraId="6332518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6F3377"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71161A45" w14:textId="77777777" w:rsidR="008E219D" w:rsidRPr="00421870" w:rsidRDefault="005378B8">
            <w:pPr>
              <w:rPr>
                <w:color w:val="000000" w:themeColor="text1"/>
              </w:rPr>
            </w:pPr>
            <w:r w:rsidRPr="00421870">
              <w:rPr>
                <w:color w:val="000000" w:themeColor="text1"/>
              </w:rPr>
              <w:t>Tỉnh Lạng Sơn</w:t>
            </w:r>
          </w:p>
        </w:tc>
      </w:tr>
      <w:tr w:rsidR="00421870" w:rsidRPr="00421870" w14:paraId="6DC1AAA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92D5A5" w14:textId="77777777" w:rsidR="008E219D" w:rsidRPr="00421870" w:rsidRDefault="005378B8">
            <w:pPr>
              <w:rPr>
                <w:color w:val="000000" w:themeColor="text1"/>
              </w:rPr>
            </w:pPr>
            <w:r w:rsidRPr="00421870">
              <w:rPr>
                <w:color w:val="000000" w:themeColor="text1"/>
              </w:rPr>
              <w:t>06004</w:t>
            </w:r>
          </w:p>
        </w:tc>
        <w:tc>
          <w:tcPr>
            <w:tcW w:w="2285" w:type="dxa"/>
            <w:tcBorders>
              <w:top w:val="nil"/>
              <w:left w:val="nil"/>
              <w:bottom w:val="single" w:sz="4" w:space="0" w:color="A9A9A9"/>
              <w:right w:val="single" w:sz="4" w:space="0" w:color="A9A9A9"/>
            </w:tcBorders>
            <w:vAlign w:val="center"/>
          </w:tcPr>
          <w:p w14:paraId="071AFEAD" w14:textId="77777777" w:rsidR="008E219D" w:rsidRPr="00421870" w:rsidRDefault="005378B8">
            <w:pPr>
              <w:rPr>
                <w:color w:val="000000" w:themeColor="text1"/>
              </w:rPr>
            </w:pPr>
            <w:r w:rsidRPr="00421870">
              <w:rPr>
                <w:color w:val="000000" w:themeColor="text1"/>
              </w:rPr>
              <w:t>Xã Quốc Khánh</w:t>
            </w:r>
          </w:p>
        </w:tc>
        <w:tc>
          <w:tcPr>
            <w:tcW w:w="1198" w:type="dxa"/>
            <w:tcBorders>
              <w:top w:val="nil"/>
              <w:left w:val="nil"/>
              <w:bottom w:val="single" w:sz="4" w:space="0" w:color="A9A9A9"/>
              <w:right w:val="single" w:sz="4" w:space="0" w:color="A9A9A9"/>
            </w:tcBorders>
            <w:vAlign w:val="center"/>
          </w:tcPr>
          <w:p w14:paraId="31A8DD4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3CFF79"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5D219E45" w14:textId="77777777" w:rsidR="008E219D" w:rsidRPr="00421870" w:rsidRDefault="005378B8">
            <w:pPr>
              <w:rPr>
                <w:color w:val="000000" w:themeColor="text1"/>
              </w:rPr>
            </w:pPr>
            <w:r w:rsidRPr="00421870">
              <w:rPr>
                <w:color w:val="000000" w:themeColor="text1"/>
              </w:rPr>
              <w:t>Tỉnh Lạng Sơn</w:t>
            </w:r>
          </w:p>
        </w:tc>
      </w:tr>
      <w:tr w:rsidR="00421870" w:rsidRPr="00421870" w14:paraId="62456D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BDF1D0" w14:textId="77777777" w:rsidR="008E219D" w:rsidRPr="00421870" w:rsidRDefault="005378B8">
            <w:pPr>
              <w:rPr>
                <w:color w:val="000000" w:themeColor="text1"/>
              </w:rPr>
            </w:pPr>
            <w:r w:rsidRPr="00421870">
              <w:rPr>
                <w:color w:val="000000" w:themeColor="text1"/>
              </w:rPr>
              <w:t>06019</w:t>
            </w:r>
          </w:p>
        </w:tc>
        <w:tc>
          <w:tcPr>
            <w:tcW w:w="2285" w:type="dxa"/>
            <w:tcBorders>
              <w:top w:val="nil"/>
              <w:left w:val="nil"/>
              <w:bottom w:val="single" w:sz="4" w:space="0" w:color="A9A9A9"/>
              <w:right w:val="single" w:sz="4" w:space="0" w:color="A9A9A9"/>
            </w:tcBorders>
            <w:vAlign w:val="center"/>
          </w:tcPr>
          <w:p w14:paraId="46F2842A" w14:textId="77777777" w:rsidR="008E219D" w:rsidRPr="00421870" w:rsidRDefault="005378B8">
            <w:pPr>
              <w:rPr>
                <w:color w:val="000000" w:themeColor="text1"/>
              </w:rPr>
            </w:pPr>
            <w:r w:rsidRPr="00421870">
              <w:rPr>
                <w:color w:val="000000" w:themeColor="text1"/>
              </w:rPr>
              <w:t>Xã Tân Tiến</w:t>
            </w:r>
          </w:p>
        </w:tc>
        <w:tc>
          <w:tcPr>
            <w:tcW w:w="1198" w:type="dxa"/>
            <w:tcBorders>
              <w:top w:val="nil"/>
              <w:left w:val="nil"/>
              <w:bottom w:val="single" w:sz="4" w:space="0" w:color="A9A9A9"/>
              <w:right w:val="single" w:sz="4" w:space="0" w:color="A9A9A9"/>
            </w:tcBorders>
            <w:vAlign w:val="center"/>
          </w:tcPr>
          <w:p w14:paraId="60C523A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F5F386" w14:textId="77777777" w:rsidR="008E219D" w:rsidRPr="00421870" w:rsidRDefault="005378B8">
            <w:pPr>
              <w:rPr>
                <w:color w:val="000000" w:themeColor="text1"/>
              </w:rPr>
            </w:pPr>
            <w:r w:rsidRPr="00421870">
              <w:rPr>
                <w:color w:val="000000" w:themeColor="text1"/>
              </w:rPr>
              <w:t xml:space="preserve">Số: 1672/NQ-UBTVQH15;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78C0916" w14:textId="77777777" w:rsidR="008E219D" w:rsidRPr="00421870" w:rsidRDefault="005378B8">
            <w:pPr>
              <w:rPr>
                <w:color w:val="000000" w:themeColor="text1"/>
              </w:rPr>
            </w:pPr>
            <w:r w:rsidRPr="00421870">
              <w:rPr>
                <w:color w:val="000000" w:themeColor="text1"/>
              </w:rPr>
              <w:t>Tỉnh Lạng Sơn</w:t>
            </w:r>
          </w:p>
        </w:tc>
      </w:tr>
      <w:tr w:rsidR="00421870" w:rsidRPr="00421870" w14:paraId="2D250CE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8D7A24" w14:textId="77777777" w:rsidR="008E219D" w:rsidRPr="00421870" w:rsidRDefault="005378B8">
            <w:pPr>
              <w:rPr>
                <w:color w:val="000000" w:themeColor="text1"/>
              </w:rPr>
            </w:pPr>
            <w:r w:rsidRPr="00421870">
              <w:rPr>
                <w:color w:val="000000" w:themeColor="text1"/>
              </w:rPr>
              <w:t>06037</w:t>
            </w:r>
          </w:p>
        </w:tc>
        <w:tc>
          <w:tcPr>
            <w:tcW w:w="2285" w:type="dxa"/>
            <w:tcBorders>
              <w:top w:val="nil"/>
              <w:left w:val="nil"/>
              <w:bottom w:val="single" w:sz="4" w:space="0" w:color="A9A9A9"/>
              <w:right w:val="single" w:sz="4" w:space="0" w:color="A9A9A9"/>
            </w:tcBorders>
            <w:vAlign w:val="center"/>
          </w:tcPr>
          <w:p w14:paraId="7A9366F4" w14:textId="77777777" w:rsidR="008E219D" w:rsidRPr="00421870" w:rsidRDefault="005378B8">
            <w:pPr>
              <w:rPr>
                <w:color w:val="000000" w:themeColor="text1"/>
              </w:rPr>
            </w:pPr>
            <w:r w:rsidRPr="00421870">
              <w:rPr>
                <w:color w:val="000000" w:themeColor="text1"/>
              </w:rPr>
              <w:t>Xã Kháng Chiến</w:t>
            </w:r>
          </w:p>
        </w:tc>
        <w:tc>
          <w:tcPr>
            <w:tcW w:w="1198" w:type="dxa"/>
            <w:tcBorders>
              <w:top w:val="nil"/>
              <w:left w:val="nil"/>
              <w:bottom w:val="single" w:sz="4" w:space="0" w:color="A9A9A9"/>
              <w:right w:val="single" w:sz="4" w:space="0" w:color="A9A9A9"/>
            </w:tcBorders>
            <w:vAlign w:val="center"/>
          </w:tcPr>
          <w:p w14:paraId="03E1A17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FC319E"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430836A4" w14:textId="77777777" w:rsidR="008E219D" w:rsidRPr="00421870" w:rsidRDefault="005378B8">
            <w:pPr>
              <w:rPr>
                <w:color w:val="000000" w:themeColor="text1"/>
              </w:rPr>
            </w:pPr>
            <w:r w:rsidRPr="00421870">
              <w:rPr>
                <w:color w:val="000000" w:themeColor="text1"/>
              </w:rPr>
              <w:t>Tỉnh Lạng Sơn</w:t>
            </w:r>
          </w:p>
        </w:tc>
      </w:tr>
      <w:tr w:rsidR="00421870" w:rsidRPr="00421870" w14:paraId="38A59E5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6D6DF7" w14:textId="77777777" w:rsidR="008E219D" w:rsidRPr="00421870" w:rsidRDefault="005378B8">
            <w:pPr>
              <w:rPr>
                <w:color w:val="000000" w:themeColor="text1"/>
              </w:rPr>
            </w:pPr>
            <w:r w:rsidRPr="00421870">
              <w:rPr>
                <w:color w:val="000000" w:themeColor="text1"/>
              </w:rPr>
              <w:t>06040</w:t>
            </w:r>
          </w:p>
        </w:tc>
        <w:tc>
          <w:tcPr>
            <w:tcW w:w="2285" w:type="dxa"/>
            <w:tcBorders>
              <w:top w:val="nil"/>
              <w:left w:val="nil"/>
              <w:bottom w:val="single" w:sz="4" w:space="0" w:color="A9A9A9"/>
              <w:right w:val="single" w:sz="4" w:space="0" w:color="A9A9A9"/>
            </w:tcBorders>
            <w:vAlign w:val="center"/>
          </w:tcPr>
          <w:p w14:paraId="5E2040FF" w14:textId="77777777" w:rsidR="008E219D" w:rsidRPr="00421870" w:rsidRDefault="005378B8">
            <w:pPr>
              <w:rPr>
                <w:color w:val="000000" w:themeColor="text1"/>
              </w:rPr>
            </w:pPr>
            <w:r w:rsidRPr="00421870">
              <w:rPr>
                <w:color w:val="000000" w:themeColor="text1"/>
              </w:rPr>
              <w:t>Xã Thất Khê</w:t>
            </w:r>
          </w:p>
        </w:tc>
        <w:tc>
          <w:tcPr>
            <w:tcW w:w="1198" w:type="dxa"/>
            <w:tcBorders>
              <w:top w:val="nil"/>
              <w:left w:val="nil"/>
              <w:bottom w:val="single" w:sz="4" w:space="0" w:color="A9A9A9"/>
              <w:right w:val="single" w:sz="4" w:space="0" w:color="A9A9A9"/>
            </w:tcBorders>
            <w:vAlign w:val="center"/>
          </w:tcPr>
          <w:p w14:paraId="166A4D2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1FBB26"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675B67AF" w14:textId="77777777" w:rsidR="008E219D" w:rsidRPr="00421870" w:rsidRDefault="005378B8">
            <w:pPr>
              <w:rPr>
                <w:color w:val="000000" w:themeColor="text1"/>
              </w:rPr>
            </w:pPr>
            <w:r w:rsidRPr="00421870">
              <w:rPr>
                <w:color w:val="000000" w:themeColor="text1"/>
              </w:rPr>
              <w:t>Tỉnh Lạng Sơn</w:t>
            </w:r>
          </w:p>
        </w:tc>
      </w:tr>
      <w:tr w:rsidR="00421870" w:rsidRPr="00421870" w14:paraId="204C426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4B80316" w14:textId="77777777" w:rsidR="008E219D" w:rsidRPr="00421870" w:rsidRDefault="005378B8">
            <w:pPr>
              <w:rPr>
                <w:color w:val="000000" w:themeColor="text1"/>
              </w:rPr>
            </w:pPr>
            <w:r w:rsidRPr="00421870">
              <w:rPr>
                <w:color w:val="000000" w:themeColor="text1"/>
              </w:rPr>
              <w:t>06046</w:t>
            </w:r>
          </w:p>
        </w:tc>
        <w:tc>
          <w:tcPr>
            <w:tcW w:w="2285" w:type="dxa"/>
            <w:tcBorders>
              <w:top w:val="nil"/>
              <w:left w:val="nil"/>
              <w:bottom w:val="single" w:sz="4" w:space="0" w:color="A9A9A9"/>
              <w:right w:val="single" w:sz="4" w:space="0" w:color="A9A9A9"/>
            </w:tcBorders>
            <w:vAlign w:val="center"/>
          </w:tcPr>
          <w:p w14:paraId="625B4585" w14:textId="77777777" w:rsidR="008E219D" w:rsidRPr="00421870" w:rsidRDefault="005378B8">
            <w:pPr>
              <w:rPr>
                <w:color w:val="000000" w:themeColor="text1"/>
              </w:rPr>
            </w:pPr>
            <w:r w:rsidRPr="00421870">
              <w:rPr>
                <w:color w:val="000000" w:themeColor="text1"/>
              </w:rPr>
              <w:t>Xã Tràng Định</w:t>
            </w:r>
          </w:p>
        </w:tc>
        <w:tc>
          <w:tcPr>
            <w:tcW w:w="1198" w:type="dxa"/>
            <w:tcBorders>
              <w:top w:val="nil"/>
              <w:left w:val="nil"/>
              <w:bottom w:val="single" w:sz="4" w:space="0" w:color="A9A9A9"/>
              <w:right w:val="single" w:sz="4" w:space="0" w:color="A9A9A9"/>
            </w:tcBorders>
            <w:vAlign w:val="center"/>
          </w:tcPr>
          <w:p w14:paraId="6286FA0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338C6D"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279F2B48" w14:textId="77777777" w:rsidR="008E219D" w:rsidRPr="00421870" w:rsidRDefault="005378B8">
            <w:pPr>
              <w:rPr>
                <w:color w:val="000000" w:themeColor="text1"/>
              </w:rPr>
            </w:pPr>
            <w:r w:rsidRPr="00421870">
              <w:rPr>
                <w:color w:val="000000" w:themeColor="text1"/>
              </w:rPr>
              <w:t>Tỉnh Lạng Sơn</w:t>
            </w:r>
          </w:p>
        </w:tc>
      </w:tr>
      <w:tr w:rsidR="00421870" w:rsidRPr="00421870" w14:paraId="7389C1E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9C0358" w14:textId="77777777" w:rsidR="008E219D" w:rsidRPr="00421870" w:rsidRDefault="005378B8">
            <w:pPr>
              <w:rPr>
                <w:color w:val="000000" w:themeColor="text1"/>
              </w:rPr>
            </w:pPr>
            <w:r w:rsidRPr="00421870">
              <w:rPr>
                <w:color w:val="000000" w:themeColor="text1"/>
              </w:rPr>
              <w:t>06058</w:t>
            </w:r>
          </w:p>
        </w:tc>
        <w:tc>
          <w:tcPr>
            <w:tcW w:w="2285" w:type="dxa"/>
            <w:tcBorders>
              <w:top w:val="nil"/>
              <w:left w:val="nil"/>
              <w:bottom w:val="single" w:sz="4" w:space="0" w:color="A9A9A9"/>
              <w:right w:val="single" w:sz="4" w:space="0" w:color="A9A9A9"/>
            </w:tcBorders>
            <w:vAlign w:val="center"/>
          </w:tcPr>
          <w:p w14:paraId="04391AF8" w14:textId="77777777" w:rsidR="008E219D" w:rsidRPr="00421870" w:rsidRDefault="005378B8">
            <w:pPr>
              <w:rPr>
                <w:color w:val="000000" w:themeColor="text1"/>
              </w:rPr>
            </w:pPr>
            <w:r w:rsidRPr="00421870">
              <w:rPr>
                <w:color w:val="000000" w:themeColor="text1"/>
              </w:rPr>
              <w:t>Xã Quốc Việt</w:t>
            </w:r>
          </w:p>
        </w:tc>
        <w:tc>
          <w:tcPr>
            <w:tcW w:w="1198" w:type="dxa"/>
            <w:tcBorders>
              <w:top w:val="nil"/>
              <w:left w:val="nil"/>
              <w:bottom w:val="single" w:sz="4" w:space="0" w:color="A9A9A9"/>
              <w:right w:val="single" w:sz="4" w:space="0" w:color="A9A9A9"/>
            </w:tcBorders>
            <w:vAlign w:val="center"/>
          </w:tcPr>
          <w:p w14:paraId="1DCC40F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FE4DEEE"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4A4927D4" w14:textId="77777777" w:rsidR="008E219D" w:rsidRPr="00421870" w:rsidRDefault="005378B8">
            <w:pPr>
              <w:rPr>
                <w:color w:val="000000" w:themeColor="text1"/>
              </w:rPr>
            </w:pPr>
            <w:r w:rsidRPr="00421870">
              <w:rPr>
                <w:color w:val="000000" w:themeColor="text1"/>
              </w:rPr>
              <w:t>Tỉnh Lạng Sơn</w:t>
            </w:r>
          </w:p>
        </w:tc>
      </w:tr>
      <w:tr w:rsidR="00421870" w:rsidRPr="00421870" w14:paraId="54791E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E0F5F1" w14:textId="77777777" w:rsidR="008E219D" w:rsidRPr="00421870" w:rsidRDefault="005378B8">
            <w:pPr>
              <w:rPr>
                <w:color w:val="000000" w:themeColor="text1"/>
              </w:rPr>
            </w:pPr>
            <w:r w:rsidRPr="00421870">
              <w:rPr>
                <w:color w:val="000000" w:themeColor="text1"/>
              </w:rPr>
              <w:t>06073</w:t>
            </w:r>
          </w:p>
        </w:tc>
        <w:tc>
          <w:tcPr>
            <w:tcW w:w="2285" w:type="dxa"/>
            <w:tcBorders>
              <w:top w:val="nil"/>
              <w:left w:val="nil"/>
              <w:bottom w:val="single" w:sz="4" w:space="0" w:color="A9A9A9"/>
              <w:right w:val="single" w:sz="4" w:space="0" w:color="A9A9A9"/>
            </w:tcBorders>
            <w:vAlign w:val="center"/>
          </w:tcPr>
          <w:p w14:paraId="7F47E069" w14:textId="77777777" w:rsidR="008E219D" w:rsidRPr="00421870" w:rsidRDefault="005378B8">
            <w:pPr>
              <w:rPr>
                <w:color w:val="000000" w:themeColor="text1"/>
              </w:rPr>
            </w:pPr>
            <w:r w:rsidRPr="00421870">
              <w:rPr>
                <w:color w:val="000000" w:themeColor="text1"/>
              </w:rPr>
              <w:t>Xã Hoa Thám</w:t>
            </w:r>
          </w:p>
        </w:tc>
        <w:tc>
          <w:tcPr>
            <w:tcW w:w="1198" w:type="dxa"/>
            <w:tcBorders>
              <w:top w:val="nil"/>
              <w:left w:val="nil"/>
              <w:bottom w:val="single" w:sz="4" w:space="0" w:color="A9A9A9"/>
              <w:right w:val="single" w:sz="4" w:space="0" w:color="A9A9A9"/>
            </w:tcBorders>
            <w:vAlign w:val="center"/>
          </w:tcPr>
          <w:p w14:paraId="03790F6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500A60"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57AAF4AB" w14:textId="77777777" w:rsidR="008E219D" w:rsidRPr="00421870" w:rsidRDefault="005378B8">
            <w:pPr>
              <w:rPr>
                <w:color w:val="000000" w:themeColor="text1"/>
              </w:rPr>
            </w:pPr>
            <w:r w:rsidRPr="00421870">
              <w:rPr>
                <w:color w:val="000000" w:themeColor="text1"/>
              </w:rPr>
              <w:t>Tỉnh Lạng Sơn</w:t>
            </w:r>
          </w:p>
        </w:tc>
      </w:tr>
      <w:tr w:rsidR="00421870" w:rsidRPr="00421870" w14:paraId="591FD5E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8AB786" w14:textId="77777777" w:rsidR="008E219D" w:rsidRPr="00421870" w:rsidRDefault="005378B8">
            <w:pPr>
              <w:rPr>
                <w:color w:val="000000" w:themeColor="text1"/>
              </w:rPr>
            </w:pPr>
            <w:r w:rsidRPr="00421870">
              <w:rPr>
                <w:color w:val="000000" w:themeColor="text1"/>
              </w:rPr>
              <w:t>06076</w:t>
            </w:r>
          </w:p>
        </w:tc>
        <w:tc>
          <w:tcPr>
            <w:tcW w:w="2285" w:type="dxa"/>
            <w:tcBorders>
              <w:top w:val="nil"/>
              <w:left w:val="nil"/>
              <w:bottom w:val="single" w:sz="4" w:space="0" w:color="A9A9A9"/>
              <w:right w:val="single" w:sz="4" w:space="0" w:color="A9A9A9"/>
            </w:tcBorders>
            <w:vAlign w:val="center"/>
          </w:tcPr>
          <w:p w14:paraId="75AF5895" w14:textId="77777777" w:rsidR="008E219D" w:rsidRPr="00421870" w:rsidRDefault="005378B8">
            <w:pPr>
              <w:rPr>
                <w:color w:val="000000" w:themeColor="text1"/>
              </w:rPr>
            </w:pPr>
            <w:r w:rsidRPr="00421870">
              <w:rPr>
                <w:color w:val="000000" w:themeColor="text1"/>
              </w:rPr>
              <w:t>Xã Quý Hòa</w:t>
            </w:r>
          </w:p>
        </w:tc>
        <w:tc>
          <w:tcPr>
            <w:tcW w:w="1198" w:type="dxa"/>
            <w:tcBorders>
              <w:top w:val="nil"/>
              <w:left w:val="nil"/>
              <w:bottom w:val="single" w:sz="4" w:space="0" w:color="A9A9A9"/>
              <w:right w:val="single" w:sz="4" w:space="0" w:color="A9A9A9"/>
            </w:tcBorders>
            <w:vAlign w:val="center"/>
          </w:tcPr>
          <w:p w14:paraId="62E6423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871C03"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784A655F" w14:textId="77777777" w:rsidR="008E219D" w:rsidRPr="00421870" w:rsidRDefault="005378B8">
            <w:pPr>
              <w:rPr>
                <w:color w:val="000000" w:themeColor="text1"/>
              </w:rPr>
            </w:pPr>
            <w:r w:rsidRPr="00421870">
              <w:rPr>
                <w:color w:val="000000" w:themeColor="text1"/>
              </w:rPr>
              <w:t>Tỉnh Lạng Sơn</w:t>
            </w:r>
          </w:p>
        </w:tc>
      </w:tr>
      <w:tr w:rsidR="00421870" w:rsidRPr="00421870" w14:paraId="09C880E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5D405B" w14:textId="77777777" w:rsidR="008E219D" w:rsidRPr="00421870" w:rsidRDefault="005378B8">
            <w:pPr>
              <w:rPr>
                <w:color w:val="000000" w:themeColor="text1"/>
              </w:rPr>
            </w:pPr>
            <w:r w:rsidRPr="00421870">
              <w:rPr>
                <w:color w:val="000000" w:themeColor="text1"/>
              </w:rPr>
              <w:t>06079</w:t>
            </w:r>
          </w:p>
        </w:tc>
        <w:tc>
          <w:tcPr>
            <w:tcW w:w="2285" w:type="dxa"/>
            <w:tcBorders>
              <w:top w:val="nil"/>
              <w:left w:val="nil"/>
              <w:bottom w:val="single" w:sz="4" w:space="0" w:color="A9A9A9"/>
              <w:right w:val="single" w:sz="4" w:space="0" w:color="A9A9A9"/>
            </w:tcBorders>
            <w:vAlign w:val="center"/>
          </w:tcPr>
          <w:p w14:paraId="557AA332" w14:textId="77777777" w:rsidR="008E219D" w:rsidRPr="00421870" w:rsidRDefault="005378B8">
            <w:pPr>
              <w:rPr>
                <w:color w:val="000000" w:themeColor="text1"/>
              </w:rPr>
            </w:pPr>
            <w:r w:rsidRPr="00421870">
              <w:rPr>
                <w:color w:val="000000" w:themeColor="text1"/>
              </w:rPr>
              <w:t>Xã Hồng Phong</w:t>
            </w:r>
          </w:p>
        </w:tc>
        <w:tc>
          <w:tcPr>
            <w:tcW w:w="1198" w:type="dxa"/>
            <w:tcBorders>
              <w:top w:val="nil"/>
              <w:left w:val="nil"/>
              <w:bottom w:val="single" w:sz="4" w:space="0" w:color="A9A9A9"/>
              <w:right w:val="single" w:sz="4" w:space="0" w:color="A9A9A9"/>
            </w:tcBorders>
            <w:vAlign w:val="center"/>
          </w:tcPr>
          <w:p w14:paraId="5CD3A19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EACAF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1672/NQ-UBTVQH15; Ngày: 16/06/2025</w:t>
            </w:r>
          </w:p>
        </w:tc>
        <w:tc>
          <w:tcPr>
            <w:tcW w:w="1695" w:type="dxa"/>
            <w:tcBorders>
              <w:top w:val="nil"/>
              <w:left w:val="nil"/>
              <w:bottom w:val="single" w:sz="4" w:space="0" w:color="A9A9A9"/>
              <w:right w:val="single" w:sz="4" w:space="0" w:color="A9A9A9"/>
            </w:tcBorders>
            <w:vAlign w:val="center"/>
          </w:tcPr>
          <w:p w14:paraId="7379268A" w14:textId="77777777" w:rsidR="008E219D" w:rsidRPr="00421870" w:rsidRDefault="005378B8">
            <w:pPr>
              <w:rPr>
                <w:color w:val="000000" w:themeColor="text1"/>
              </w:rPr>
            </w:pPr>
            <w:r w:rsidRPr="00421870">
              <w:rPr>
                <w:color w:val="000000" w:themeColor="text1"/>
              </w:rPr>
              <w:t>Tỉnh Lạng Sơn</w:t>
            </w:r>
          </w:p>
        </w:tc>
      </w:tr>
      <w:tr w:rsidR="00421870" w:rsidRPr="00421870" w14:paraId="7A0CD61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061906" w14:textId="77777777" w:rsidR="008E219D" w:rsidRPr="00421870" w:rsidRDefault="005378B8">
            <w:pPr>
              <w:rPr>
                <w:color w:val="000000" w:themeColor="text1"/>
              </w:rPr>
            </w:pPr>
            <w:r w:rsidRPr="00421870">
              <w:rPr>
                <w:color w:val="000000" w:themeColor="text1"/>
              </w:rPr>
              <w:t>06085</w:t>
            </w:r>
          </w:p>
        </w:tc>
        <w:tc>
          <w:tcPr>
            <w:tcW w:w="2285" w:type="dxa"/>
            <w:tcBorders>
              <w:top w:val="nil"/>
              <w:left w:val="nil"/>
              <w:bottom w:val="single" w:sz="4" w:space="0" w:color="A9A9A9"/>
              <w:right w:val="single" w:sz="4" w:space="0" w:color="A9A9A9"/>
            </w:tcBorders>
            <w:vAlign w:val="center"/>
          </w:tcPr>
          <w:p w14:paraId="40FAE5BA" w14:textId="77777777" w:rsidR="008E219D" w:rsidRPr="00421870" w:rsidRDefault="005378B8">
            <w:pPr>
              <w:rPr>
                <w:color w:val="000000" w:themeColor="text1"/>
              </w:rPr>
            </w:pPr>
            <w:r w:rsidRPr="00421870">
              <w:rPr>
                <w:color w:val="000000" w:themeColor="text1"/>
              </w:rPr>
              <w:t>Xã Thiện Hòa</w:t>
            </w:r>
          </w:p>
        </w:tc>
        <w:tc>
          <w:tcPr>
            <w:tcW w:w="1198" w:type="dxa"/>
            <w:tcBorders>
              <w:top w:val="nil"/>
              <w:left w:val="nil"/>
              <w:bottom w:val="single" w:sz="4" w:space="0" w:color="A9A9A9"/>
              <w:right w:val="single" w:sz="4" w:space="0" w:color="A9A9A9"/>
            </w:tcBorders>
            <w:vAlign w:val="center"/>
          </w:tcPr>
          <w:p w14:paraId="744BF5A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1BBC6B"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401829EA" w14:textId="77777777" w:rsidR="008E219D" w:rsidRPr="00421870" w:rsidRDefault="005378B8">
            <w:pPr>
              <w:rPr>
                <w:color w:val="000000" w:themeColor="text1"/>
              </w:rPr>
            </w:pPr>
            <w:r w:rsidRPr="00421870">
              <w:rPr>
                <w:color w:val="000000" w:themeColor="text1"/>
              </w:rPr>
              <w:t>Tỉnh Lạng Sơn</w:t>
            </w:r>
          </w:p>
        </w:tc>
      </w:tr>
      <w:tr w:rsidR="00421870" w:rsidRPr="00421870" w14:paraId="560BC8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7D1EC5" w14:textId="77777777" w:rsidR="008E219D" w:rsidRPr="00421870" w:rsidRDefault="005378B8">
            <w:pPr>
              <w:rPr>
                <w:color w:val="000000" w:themeColor="text1"/>
              </w:rPr>
            </w:pPr>
            <w:r w:rsidRPr="00421870">
              <w:rPr>
                <w:color w:val="000000" w:themeColor="text1"/>
              </w:rPr>
              <w:t>06091</w:t>
            </w:r>
          </w:p>
        </w:tc>
        <w:tc>
          <w:tcPr>
            <w:tcW w:w="2285" w:type="dxa"/>
            <w:tcBorders>
              <w:top w:val="nil"/>
              <w:left w:val="nil"/>
              <w:bottom w:val="single" w:sz="4" w:space="0" w:color="A9A9A9"/>
              <w:right w:val="single" w:sz="4" w:space="0" w:color="A9A9A9"/>
            </w:tcBorders>
            <w:vAlign w:val="center"/>
          </w:tcPr>
          <w:p w14:paraId="30124841" w14:textId="77777777" w:rsidR="008E219D" w:rsidRPr="00421870" w:rsidRDefault="005378B8">
            <w:pPr>
              <w:rPr>
                <w:color w:val="000000" w:themeColor="text1"/>
              </w:rPr>
            </w:pPr>
            <w:r w:rsidRPr="00421870">
              <w:rPr>
                <w:color w:val="000000" w:themeColor="text1"/>
              </w:rPr>
              <w:t>Xã Thiện Thuật</w:t>
            </w:r>
          </w:p>
        </w:tc>
        <w:tc>
          <w:tcPr>
            <w:tcW w:w="1198" w:type="dxa"/>
            <w:tcBorders>
              <w:top w:val="nil"/>
              <w:left w:val="nil"/>
              <w:bottom w:val="single" w:sz="4" w:space="0" w:color="A9A9A9"/>
              <w:right w:val="single" w:sz="4" w:space="0" w:color="A9A9A9"/>
            </w:tcBorders>
            <w:vAlign w:val="center"/>
          </w:tcPr>
          <w:p w14:paraId="486AB38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0768B60"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1ECDBE57" w14:textId="77777777" w:rsidR="008E219D" w:rsidRPr="00421870" w:rsidRDefault="005378B8">
            <w:pPr>
              <w:rPr>
                <w:color w:val="000000" w:themeColor="text1"/>
              </w:rPr>
            </w:pPr>
            <w:r w:rsidRPr="00421870">
              <w:rPr>
                <w:color w:val="000000" w:themeColor="text1"/>
              </w:rPr>
              <w:t>Tỉnh Lạng Sơn</w:t>
            </w:r>
          </w:p>
        </w:tc>
      </w:tr>
      <w:tr w:rsidR="00421870" w:rsidRPr="00421870" w14:paraId="4B6590A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1C84BC" w14:textId="77777777" w:rsidR="008E219D" w:rsidRPr="00421870" w:rsidRDefault="005378B8">
            <w:pPr>
              <w:rPr>
                <w:color w:val="000000" w:themeColor="text1"/>
              </w:rPr>
            </w:pPr>
            <w:r w:rsidRPr="00421870">
              <w:rPr>
                <w:color w:val="000000" w:themeColor="text1"/>
              </w:rPr>
              <w:t>06103</w:t>
            </w:r>
          </w:p>
        </w:tc>
        <w:tc>
          <w:tcPr>
            <w:tcW w:w="2285" w:type="dxa"/>
            <w:tcBorders>
              <w:top w:val="nil"/>
              <w:left w:val="nil"/>
              <w:bottom w:val="single" w:sz="4" w:space="0" w:color="A9A9A9"/>
              <w:right w:val="single" w:sz="4" w:space="0" w:color="A9A9A9"/>
            </w:tcBorders>
            <w:vAlign w:val="center"/>
          </w:tcPr>
          <w:p w14:paraId="6A1CD545" w14:textId="77777777" w:rsidR="008E219D" w:rsidRPr="00421870" w:rsidRDefault="005378B8">
            <w:pPr>
              <w:rPr>
                <w:color w:val="000000" w:themeColor="text1"/>
              </w:rPr>
            </w:pPr>
            <w:r w:rsidRPr="00421870">
              <w:rPr>
                <w:color w:val="000000" w:themeColor="text1"/>
              </w:rPr>
              <w:t>Xã Thiện Long</w:t>
            </w:r>
          </w:p>
        </w:tc>
        <w:tc>
          <w:tcPr>
            <w:tcW w:w="1198" w:type="dxa"/>
            <w:tcBorders>
              <w:top w:val="nil"/>
              <w:left w:val="nil"/>
              <w:bottom w:val="single" w:sz="4" w:space="0" w:color="A9A9A9"/>
              <w:right w:val="single" w:sz="4" w:space="0" w:color="A9A9A9"/>
            </w:tcBorders>
            <w:vAlign w:val="center"/>
          </w:tcPr>
          <w:p w14:paraId="6F2EA20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0A4725" w14:textId="77777777" w:rsidR="008E219D" w:rsidRPr="00421870" w:rsidRDefault="005378B8">
            <w:pPr>
              <w:rPr>
                <w:color w:val="000000" w:themeColor="text1"/>
              </w:rPr>
            </w:pPr>
            <w:r w:rsidRPr="00421870">
              <w:rPr>
                <w:color w:val="000000" w:themeColor="text1"/>
              </w:rPr>
              <w:t xml:space="preserve">Số: 1672/NQ-UBTVQH15;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458529A" w14:textId="77777777" w:rsidR="008E219D" w:rsidRPr="00421870" w:rsidRDefault="005378B8">
            <w:pPr>
              <w:rPr>
                <w:color w:val="000000" w:themeColor="text1"/>
              </w:rPr>
            </w:pPr>
            <w:r w:rsidRPr="00421870">
              <w:rPr>
                <w:color w:val="000000" w:themeColor="text1"/>
              </w:rPr>
              <w:t>Tỉnh Lạng Sơn</w:t>
            </w:r>
          </w:p>
        </w:tc>
      </w:tr>
      <w:tr w:rsidR="00421870" w:rsidRPr="00421870" w14:paraId="5D355A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6BEF34" w14:textId="77777777" w:rsidR="008E219D" w:rsidRPr="00421870" w:rsidRDefault="005378B8">
            <w:pPr>
              <w:rPr>
                <w:color w:val="000000" w:themeColor="text1"/>
              </w:rPr>
            </w:pPr>
            <w:r w:rsidRPr="00421870">
              <w:rPr>
                <w:color w:val="000000" w:themeColor="text1"/>
              </w:rPr>
              <w:t>06112</w:t>
            </w:r>
          </w:p>
        </w:tc>
        <w:tc>
          <w:tcPr>
            <w:tcW w:w="2285" w:type="dxa"/>
            <w:tcBorders>
              <w:top w:val="nil"/>
              <w:left w:val="nil"/>
              <w:bottom w:val="single" w:sz="4" w:space="0" w:color="A9A9A9"/>
              <w:right w:val="single" w:sz="4" w:space="0" w:color="A9A9A9"/>
            </w:tcBorders>
            <w:vAlign w:val="center"/>
          </w:tcPr>
          <w:p w14:paraId="51C453C3" w14:textId="77777777" w:rsidR="008E219D" w:rsidRPr="00421870" w:rsidRDefault="005378B8">
            <w:pPr>
              <w:rPr>
                <w:color w:val="000000" w:themeColor="text1"/>
              </w:rPr>
            </w:pPr>
            <w:r w:rsidRPr="00421870">
              <w:rPr>
                <w:color w:val="000000" w:themeColor="text1"/>
              </w:rPr>
              <w:t>Xã Bình Gia</w:t>
            </w:r>
          </w:p>
        </w:tc>
        <w:tc>
          <w:tcPr>
            <w:tcW w:w="1198" w:type="dxa"/>
            <w:tcBorders>
              <w:top w:val="nil"/>
              <w:left w:val="nil"/>
              <w:bottom w:val="single" w:sz="4" w:space="0" w:color="A9A9A9"/>
              <w:right w:val="single" w:sz="4" w:space="0" w:color="A9A9A9"/>
            </w:tcBorders>
            <w:vAlign w:val="center"/>
          </w:tcPr>
          <w:p w14:paraId="73CE50A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CFA122E"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30984900" w14:textId="77777777" w:rsidR="008E219D" w:rsidRPr="00421870" w:rsidRDefault="005378B8">
            <w:pPr>
              <w:rPr>
                <w:color w:val="000000" w:themeColor="text1"/>
              </w:rPr>
            </w:pPr>
            <w:r w:rsidRPr="00421870">
              <w:rPr>
                <w:color w:val="000000" w:themeColor="text1"/>
              </w:rPr>
              <w:t>Tỉnh Lạng Sơn</w:t>
            </w:r>
          </w:p>
        </w:tc>
      </w:tr>
      <w:tr w:rsidR="00421870" w:rsidRPr="00421870" w14:paraId="72AFB1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CF17EC" w14:textId="77777777" w:rsidR="008E219D" w:rsidRPr="00421870" w:rsidRDefault="005378B8">
            <w:pPr>
              <w:rPr>
                <w:color w:val="000000" w:themeColor="text1"/>
              </w:rPr>
            </w:pPr>
            <w:r w:rsidRPr="00421870">
              <w:rPr>
                <w:color w:val="000000" w:themeColor="text1"/>
              </w:rPr>
              <w:t>06115</w:t>
            </w:r>
          </w:p>
        </w:tc>
        <w:tc>
          <w:tcPr>
            <w:tcW w:w="2285" w:type="dxa"/>
            <w:tcBorders>
              <w:top w:val="nil"/>
              <w:left w:val="nil"/>
              <w:bottom w:val="single" w:sz="4" w:space="0" w:color="A9A9A9"/>
              <w:right w:val="single" w:sz="4" w:space="0" w:color="A9A9A9"/>
            </w:tcBorders>
            <w:vAlign w:val="center"/>
          </w:tcPr>
          <w:p w14:paraId="3DD5AF92" w14:textId="77777777" w:rsidR="008E219D" w:rsidRPr="00421870" w:rsidRDefault="005378B8">
            <w:pPr>
              <w:rPr>
                <w:color w:val="000000" w:themeColor="text1"/>
              </w:rPr>
            </w:pPr>
            <w:r w:rsidRPr="00421870">
              <w:rPr>
                <w:color w:val="000000" w:themeColor="text1"/>
              </w:rPr>
              <w:t>Xã Tân Văn</w:t>
            </w:r>
          </w:p>
        </w:tc>
        <w:tc>
          <w:tcPr>
            <w:tcW w:w="1198" w:type="dxa"/>
            <w:tcBorders>
              <w:top w:val="nil"/>
              <w:left w:val="nil"/>
              <w:bottom w:val="single" w:sz="4" w:space="0" w:color="A9A9A9"/>
              <w:right w:val="single" w:sz="4" w:space="0" w:color="A9A9A9"/>
            </w:tcBorders>
            <w:vAlign w:val="center"/>
          </w:tcPr>
          <w:p w14:paraId="49BD510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DA3CFA"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15622EF2" w14:textId="77777777" w:rsidR="008E219D" w:rsidRPr="00421870" w:rsidRDefault="005378B8">
            <w:pPr>
              <w:rPr>
                <w:color w:val="000000" w:themeColor="text1"/>
              </w:rPr>
            </w:pPr>
            <w:r w:rsidRPr="00421870">
              <w:rPr>
                <w:color w:val="000000" w:themeColor="text1"/>
              </w:rPr>
              <w:t>Tỉnh Lạng Sơn</w:t>
            </w:r>
          </w:p>
        </w:tc>
      </w:tr>
      <w:tr w:rsidR="00421870" w:rsidRPr="00421870" w14:paraId="4D5A3F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3C9FC2" w14:textId="77777777" w:rsidR="008E219D" w:rsidRPr="00421870" w:rsidRDefault="005378B8">
            <w:pPr>
              <w:rPr>
                <w:color w:val="000000" w:themeColor="text1"/>
              </w:rPr>
            </w:pPr>
            <w:r w:rsidRPr="00421870">
              <w:rPr>
                <w:color w:val="000000" w:themeColor="text1"/>
              </w:rPr>
              <w:t>06124</w:t>
            </w:r>
          </w:p>
        </w:tc>
        <w:tc>
          <w:tcPr>
            <w:tcW w:w="2285" w:type="dxa"/>
            <w:tcBorders>
              <w:top w:val="nil"/>
              <w:left w:val="nil"/>
              <w:bottom w:val="single" w:sz="4" w:space="0" w:color="A9A9A9"/>
              <w:right w:val="single" w:sz="4" w:space="0" w:color="A9A9A9"/>
            </w:tcBorders>
            <w:vAlign w:val="center"/>
          </w:tcPr>
          <w:p w14:paraId="05C9AE45" w14:textId="77777777" w:rsidR="008E219D" w:rsidRPr="00421870" w:rsidRDefault="005378B8">
            <w:pPr>
              <w:rPr>
                <w:color w:val="000000" w:themeColor="text1"/>
              </w:rPr>
            </w:pPr>
            <w:r w:rsidRPr="00421870">
              <w:rPr>
                <w:color w:val="000000" w:themeColor="text1"/>
              </w:rPr>
              <w:t>Xã Na Sầm</w:t>
            </w:r>
          </w:p>
        </w:tc>
        <w:tc>
          <w:tcPr>
            <w:tcW w:w="1198" w:type="dxa"/>
            <w:tcBorders>
              <w:top w:val="nil"/>
              <w:left w:val="nil"/>
              <w:bottom w:val="single" w:sz="4" w:space="0" w:color="A9A9A9"/>
              <w:right w:val="single" w:sz="4" w:space="0" w:color="A9A9A9"/>
            </w:tcBorders>
            <w:vAlign w:val="center"/>
          </w:tcPr>
          <w:p w14:paraId="252F49E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333601"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21AB8D58" w14:textId="77777777" w:rsidR="008E219D" w:rsidRPr="00421870" w:rsidRDefault="005378B8">
            <w:pPr>
              <w:rPr>
                <w:color w:val="000000" w:themeColor="text1"/>
              </w:rPr>
            </w:pPr>
            <w:r w:rsidRPr="00421870">
              <w:rPr>
                <w:color w:val="000000" w:themeColor="text1"/>
              </w:rPr>
              <w:t>Tỉnh Lạng Sơn</w:t>
            </w:r>
          </w:p>
        </w:tc>
      </w:tr>
      <w:tr w:rsidR="00421870" w:rsidRPr="00421870" w14:paraId="09C8742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49164E" w14:textId="77777777" w:rsidR="008E219D" w:rsidRPr="00421870" w:rsidRDefault="005378B8">
            <w:pPr>
              <w:rPr>
                <w:color w:val="000000" w:themeColor="text1"/>
              </w:rPr>
            </w:pPr>
            <w:r w:rsidRPr="00421870">
              <w:rPr>
                <w:color w:val="000000" w:themeColor="text1"/>
              </w:rPr>
              <w:t>06148</w:t>
            </w:r>
          </w:p>
        </w:tc>
        <w:tc>
          <w:tcPr>
            <w:tcW w:w="2285" w:type="dxa"/>
            <w:tcBorders>
              <w:top w:val="nil"/>
              <w:left w:val="nil"/>
              <w:bottom w:val="single" w:sz="4" w:space="0" w:color="A9A9A9"/>
              <w:right w:val="single" w:sz="4" w:space="0" w:color="A9A9A9"/>
            </w:tcBorders>
            <w:vAlign w:val="center"/>
          </w:tcPr>
          <w:p w14:paraId="00E974FF" w14:textId="77777777" w:rsidR="008E219D" w:rsidRPr="00421870" w:rsidRDefault="005378B8">
            <w:pPr>
              <w:rPr>
                <w:color w:val="000000" w:themeColor="text1"/>
              </w:rPr>
            </w:pPr>
            <w:r w:rsidRPr="00421870">
              <w:rPr>
                <w:color w:val="000000" w:themeColor="text1"/>
              </w:rPr>
              <w:t>Xã</w:t>
            </w:r>
            <w:r w:rsidRPr="00421870">
              <w:rPr>
                <w:color w:val="000000" w:themeColor="text1"/>
              </w:rPr>
              <w:t xml:space="preserve"> Thụy Hùng</w:t>
            </w:r>
          </w:p>
        </w:tc>
        <w:tc>
          <w:tcPr>
            <w:tcW w:w="1198" w:type="dxa"/>
            <w:tcBorders>
              <w:top w:val="nil"/>
              <w:left w:val="nil"/>
              <w:bottom w:val="single" w:sz="4" w:space="0" w:color="A9A9A9"/>
              <w:right w:val="single" w:sz="4" w:space="0" w:color="A9A9A9"/>
            </w:tcBorders>
            <w:vAlign w:val="center"/>
          </w:tcPr>
          <w:p w14:paraId="173A192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E2CD33" w14:textId="77777777" w:rsidR="008E219D" w:rsidRPr="00421870" w:rsidRDefault="005378B8">
            <w:pPr>
              <w:rPr>
                <w:color w:val="000000" w:themeColor="text1"/>
              </w:rPr>
            </w:pPr>
            <w:r w:rsidRPr="00421870">
              <w:rPr>
                <w:color w:val="000000" w:themeColor="text1"/>
              </w:rPr>
              <w:t xml:space="preserve">Số: 1672/NQ-UBTVQH15;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59E6E412" w14:textId="77777777" w:rsidR="008E219D" w:rsidRPr="00421870" w:rsidRDefault="005378B8">
            <w:pPr>
              <w:rPr>
                <w:color w:val="000000" w:themeColor="text1"/>
              </w:rPr>
            </w:pPr>
            <w:r w:rsidRPr="00421870">
              <w:rPr>
                <w:color w:val="000000" w:themeColor="text1"/>
              </w:rPr>
              <w:lastRenderedPageBreak/>
              <w:t>Tỉnh Lạng Sơn</w:t>
            </w:r>
          </w:p>
        </w:tc>
      </w:tr>
      <w:tr w:rsidR="00421870" w:rsidRPr="00421870" w14:paraId="21272BE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1BA8DE" w14:textId="77777777" w:rsidR="008E219D" w:rsidRPr="00421870" w:rsidRDefault="005378B8">
            <w:pPr>
              <w:rPr>
                <w:color w:val="000000" w:themeColor="text1"/>
              </w:rPr>
            </w:pPr>
            <w:r w:rsidRPr="00421870">
              <w:rPr>
                <w:color w:val="000000" w:themeColor="text1"/>
              </w:rPr>
              <w:lastRenderedPageBreak/>
              <w:t>06151</w:t>
            </w:r>
          </w:p>
        </w:tc>
        <w:tc>
          <w:tcPr>
            <w:tcW w:w="2285" w:type="dxa"/>
            <w:tcBorders>
              <w:top w:val="nil"/>
              <w:left w:val="nil"/>
              <w:bottom w:val="single" w:sz="4" w:space="0" w:color="A9A9A9"/>
              <w:right w:val="single" w:sz="4" w:space="0" w:color="A9A9A9"/>
            </w:tcBorders>
            <w:vAlign w:val="center"/>
          </w:tcPr>
          <w:p w14:paraId="422A4429" w14:textId="77777777" w:rsidR="008E219D" w:rsidRPr="00421870" w:rsidRDefault="005378B8">
            <w:pPr>
              <w:rPr>
                <w:color w:val="000000" w:themeColor="text1"/>
              </w:rPr>
            </w:pPr>
            <w:r w:rsidRPr="00421870">
              <w:rPr>
                <w:color w:val="000000" w:themeColor="text1"/>
              </w:rPr>
              <w:t>Xã Hội Hoan</w:t>
            </w:r>
          </w:p>
        </w:tc>
        <w:tc>
          <w:tcPr>
            <w:tcW w:w="1198" w:type="dxa"/>
            <w:tcBorders>
              <w:top w:val="nil"/>
              <w:left w:val="nil"/>
              <w:bottom w:val="single" w:sz="4" w:space="0" w:color="A9A9A9"/>
              <w:right w:val="single" w:sz="4" w:space="0" w:color="A9A9A9"/>
            </w:tcBorders>
            <w:vAlign w:val="center"/>
          </w:tcPr>
          <w:p w14:paraId="6A85A7D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85DAB9"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3E24B456" w14:textId="77777777" w:rsidR="008E219D" w:rsidRPr="00421870" w:rsidRDefault="005378B8">
            <w:pPr>
              <w:rPr>
                <w:color w:val="000000" w:themeColor="text1"/>
              </w:rPr>
            </w:pPr>
            <w:r w:rsidRPr="00421870">
              <w:rPr>
                <w:color w:val="000000" w:themeColor="text1"/>
              </w:rPr>
              <w:t>Tỉnh Lạng Sơn</w:t>
            </w:r>
          </w:p>
        </w:tc>
      </w:tr>
      <w:tr w:rsidR="00421870" w:rsidRPr="00421870" w14:paraId="5E67B9B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CAE1AD" w14:textId="77777777" w:rsidR="008E219D" w:rsidRPr="00421870" w:rsidRDefault="005378B8">
            <w:pPr>
              <w:rPr>
                <w:color w:val="000000" w:themeColor="text1"/>
              </w:rPr>
            </w:pPr>
            <w:r w:rsidRPr="00421870">
              <w:rPr>
                <w:color w:val="000000" w:themeColor="text1"/>
              </w:rPr>
              <w:t>06154</w:t>
            </w:r>
          </w:p>
        </w:tc>
        <w:tc>
          <w:tcPr>
            <w:tcW w:w="2285" w:type="dxa"/>
            <w:tcBorders>
              <w:top w:val="nil"/>
              <w:left w:val="nil"/>
              <w:bottom w:val="single" w:sz="4" w:space="0" w:color="A9A9A9"/>
              <w:right w:val="single" w:sz="4" w:space="0" w:color="A9A9A9"/>
            </w:tcBorders>
            <w:vAlign w:val="center"/>
          </w:tcPr>
          <w:p w14:paraId="6040979E" w14:textId="77777777" w:rsidR="008E219D" w:rsidRPr="00421870" w:rsidRDefault="005378B8">
            <w:pPr>
              <w:rPr>
                <w:color w:val="000000" w:themeColor="text1"/>
              </w:rPr>
            </w:pPr>
            <w:r w:rsidRPr="00421870">
              <w:rPr>
                <w:color w:val="000000" w:themeColor="text1"/>
              </w:rPr>
              <w:t>Xã Văn Lãng</w:t>
            </w:r>
          </w:p>
        </w:tc>
        <w:tc>
          <w:tcPr>
            <w:tcW w:w="1198" w:type="dxa"/>
            <w:tcBorders>
              <w:top w:val="nil"/>
              <w:left w:val="nil"/>
              <w:bottom w:val="single" w:sz="4" w:space="0" w:color="A9A9A9"/>
              <w:right w:val="single" w:sz="4" w:space="0" w:color="A9A9A9"/>
            </w:tcBorders>
            <w:vAlign w:val="center"/>
          </w:tcPr>
          <w:p w14:paraId="2905664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F31C8D9"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43F30DDD" w14:textId="77777777" w:rsidR="008E219D" w:rsidRPr="00421870" w:rsidRDefault="005378B8">
            <w:pPr>
              <w:rPr>
                <w:color w:val="000000" w:themeColor="text1"/>
              </w:rPr>
            </w:pPr>
            <w:r w:rsidRPr="00421870">
              <w:rPr>
                <w:color w:val="000000" w:themeColor="text1"/>
              </w:rPr>
              <w:t>Tỉnh Lạng Sơn</w:t>
            </w:r>
          </w:p>
        </w:tc>
      </w:tr>
      <w:tr w:rsidR="00421870" w:rsidRPr="00421870" w14:paraId="73CFA62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4D7B6D" w14:textId="77777777" w:rsidR="008E219D" w:rsidRPr="00421870" w:rsidRDefault="005378B8">
            <w:pPr>
              <w:rPr>
                <w:color w:val="000000" w:themeColor="text1"/>
              </w:rPr>
            </w:pPr>
            <w:r w:rsidRPr="00421870">
              <w:rPr>
                <w:color w:val="000000" w:themeColor="text1"/>
              </w:rPr>
              <w:t>06172</w:t>
            </w:r>
          </w:p>
        </w:tc>
        <w:tc>
          <w:tcPr>
            <w:tcW w:w="2285" w:type="dxa"/>
            <w:tcBorders>
              <w:top w:val="nil"/>
              <w:left w:val="nil"/>
              <w:bottom w:val="single" w:sz="4" w:space="0" w:color="A9A9A9"/>
              <w:right w:val="single" w:sz="4" w:space="0" w:color="A9A9A9"/>
            </w:tcBorders>
            <w:vAlign w:val="center"/>
          </w:tcPr>
          <w:p w14:paraId="5384D06D" w14:textId="77777777" w:rsidR="008E219D" w:rsidRPr="00421870" w:rsidRDefault="005378B8">
            <w:pPr>
              <w:rPr>
                <w:color w:val="000000" w:themeColor="text1"/>
              </w:rPr>
            </w:pPr>
            <w:r w:rsidRPr="00421870">
              <w:rPr>
                <w:color w:val="000000" w:themeColor="text1"/>
              </w:rPr>
              <w:t>Xã Hoàng Văn Thụ</w:t>
            </w:r>
          </w:p>
        </w:tc>
        <w:tc>
          <w:tcPr>
            <w:tcW w:w="1198" w:type="dxa"/>
            <w:tcBorders>
              <w:top w:val="nil"/>
              <w:left w:val="nil"/>
              <w:bottom w:val="single" w:sz="4" w:space="0" w:color="A9A9A9"/>
              <w:right w:val="single" w:sz="4" w:space="0" w:color="A9A9A9"/>
            </w:tcBorders>
            <w:vAlign w:val="center"/>
          </w:tcPr>
          <w:p w14:paraId="293CB88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9808943"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1672/NQ-UBTVQH15; Ngày: 16/06/2025</w:t>
            </w:r>
          </w:p>
        </w:tc>
        <w:tc>
          <w:tcPr>
            <w:tcW w:w="1695" w:type="dxa"/>
            <w:tcBorders>
              <w:top w:val="nil"/>
              <w:left w:val="nil"/>
              <w:bottom w:val="single" w:sz="4" w:space="0" w:color="A9A9A9"/>
              <w:right w:val="single" w:sz="4" w:space="0" w:color="A9A9A9"/>
            </w:tcBorders>
            <w:vAlign w:val="center"/>
          </w:tcPr>
          <w:p w14:paraId="731E7DDE" w14:textId="77777777" w:rsidR="008E219D" w:rsidRPr="00421870" w:rsidRDefault="005378B8">
            <w:pPr>
              <w:rPr>
                <w:color w:val="000000" w:themeColor="text1"/>
              </w:rPr>
            </w:pPr>
            <w:r w:rsidRPr="00421870">
              <w:rPr>
                <w:color w:val="000000" w:themeColor="text1"/>
              </w:rPr>
              <w:t>Tỉnh Lạng Sơn</w:t>
            </w:r>
          </w:p>
        </w:tc>
      </w:tr>
      <w:tr w:rsidR="00421870" w:rsidRPr="00421870" w14:paraId="78B5150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254331" w14:textId="77777777" w:rsidR="008E219D" w:rsidRPr="00421870" w:rsidRDefault="005378B8">
            <w:pPr>
              <w:rPr>
                <w:color w:val="000000" w:themeColor="text1"/>
              </w:rPr>
            </w:pPr>
            <w:r w:rsidRPr="00421870">
              <w:rPr>
                <w:color w:val="000000" w:themeColor="text1"/>
              </w:rPr>
              <w:t>06184</w:t>
            </w:r>
          </w:p>
        </w:tc>
        <w:tc>
          <w:tcPr>
            <w:tcW w:w="2285" w:type="dxa"/>
            <w:tcBorders>
              <w:top w:val="nil"/>
              <w:left w:val="nil"/>
              <w:bottom w:val="single" w:sz="4" w:space="0" w:color="A9A9A9"/>
              <w:right w:val="single" w:sz="4" w:space="0" w:color="A9A9A9"/>
            </w:tcBorders>
            <w:vAlign w:val="center"/>
          </w:tcPr>
          <w:p w14:paraId="308F6460" w14:textId="77777777" w:rsidR="008E219D" w:rsidRPr="00421870" w:rsidRDefault="005378B8">
            <w:pPr>
              <w:rPr>
                <w:color w:val="000000" w:themeColor="text1"/>
              </w:rPr>
            </w:pPr>
            <w:r w:rsidRPr="00421870">
              <w:rPr>
                <w:color w:val="000000" w:themeColor="text1"/>
              </w:rPr>
              <w:t>Xã Đồng Đăng</w:t>
            </w:r>
          </w:p>
        </w:tc>
        <w:tc>
          <w:tcPr>
            <w:tcW w:w="1198" w:type="dxa"/>
            <w:tcBorders>
              <w:top w:val="nil"/>
              <w:left w:val="nil"/>
              <w:bottom w:val="single" w:sz="4" w:space="0" w:color="A9A9A9"/>
              <w:right w:val="single" w:sz="4" w:space="0" w:color="A9A9A9"/>
            </w:tcBorders>
            <w:vAlign w:val="center"/>
          </w:tcPr>
          <w:p w14:paraId="080A8BD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A3C4F3"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00C74BD7" w14:textId="77777777" w:rsidR="008E219D" w:rsidRPr="00421870" w:rsidRDefault="005378B8">
            <w:pPr>
              <w:rPr>
                <w:color w:val="000000" w:themeColor="text1"/>
              </w:rPr>
            </w:pPr>
            <w:r w:rsidRPr="00421870">
              <w:rPr>
                <w:color w:val="000000" w:themeColor="text1"/>
              </w:rPr>
              <w:t>Tỉnh Lạng Sơn</w:t>
            </w:r>
          </w:p>
        </w:tc>
      </w:tr>
      <w:tr w:rsidR="00421870" w:rsidRPr="00421870" w14:paraId="08EFA32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5F38D0C" w14:textId="77777777" w:rsidR="008E219D" w:rsidRPr="00421870" w:rsidRDefault="005378B8">
            <w:pPr>
              <w:rPr>
                <w:color w:val="000000" w:themeColor="text1"/>
              </w:rPr>
            </w:pPr>
            <w:r w:rsidRPr="00421870">
              <w:rPr>
                <w:color w:val="000000" w:themeColor="text1"/>
              </w:rPr>
              <w:t>06187</w:t>
            </w:r>
          </w:p>
        </w:tc>
        <w:tc>
          <w:tcPr>
            <w:tcW w:w="2285" w:type="dxa"/>
            <w:tcBorders>
              <w:top w:val="nil"/>
              <w:left w:val="nil"/>
              <w:bottom w:val="single" w:sz="4" w:space="0" w:color="A9A9A9"/>
              <w:right w:val="single" w:sz="4" w:space="0" w:color="A9A9A9"/>
            </w:tcBorders>
            <w:vAlign w:val="center"/>
          </w:tcPr>
          <w:p w14:paraId="7B76E7E3" w14:textId="77777777" w:rsidR="008E219D" w:rsidRPr="00421870" w:rsidRDefault="005378B8">
            <w:pPr>
              <w:rPr>
                <w:color w:val="000000" w:themeColor="text1"/>
              </w:rPr>
            </w:pPr>
            <w:r w:rsidRPr="00421870">
              <w:rPr>
                <w:color w:val="000000" w:themeColor="text1"/>
              </w:rPr>
              <w:t>Phường Kỳ Lừa</w:t>
            </w:r>
          </w:p>
        </w:tc>
        <w:tc>
          <w:tcPr>
            <w:tcW w:w="1198" w:type="dxa"/>
            <w:tcBorders>
              <w:top w:val="nil"/>
              <w:left w:val="nil"/>
              <w:bottom w:val="single" w:sz="4" w:space="0" w:color="A9A9A9"/>
              <w:right w:val="single" w:sz="4" w:space="0" w:color="A9A9A9"/>
            </w:tcBorders>
            <w:vAlign w:val="center"/>
          </w:tcPr>
          <w:p w14:paraId="1BAAEA3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6E76E3D"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777CC71D" w14:textId="77777777" w:rsidR="008E219D" w:rsidRPr="00421870" w:rsidRDefault="005378B8">
            <w:pPr>
              <w:rPr>
                <w:color w:val="000000" w:themeColor="text1"/>
              </w:rPr>
            </w:pPr>
            <w:r w:rsidRPr="00421870">
              <w:rPr>
                <w:color w:val="000000" w:themeColor="text1"/>
              </w:rPr>
              <w:t>Tỉnh Lạng Sơn</w:t>
            </w:r>
          </w:p>
        </w:tc>
      </w:tr>
      <w:tr w:rsidR="00421870" w:rsidRPr="00421870" w14:paraId="5D34D75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525C70" w14:textId="77777777" w:rsidR="008E219D" w:rsidRPr="00421870" w:rsidRDefault="005378B8">
            <w:pPr>
              <w:rPr>
                <w:color w:val="000000" w:themeColor="text1"/>
              </w:rPr>
            </w:pPr>
            <w:r w:rsidRPr="00421870">
              <w:rPr>
                <w:color w:val="000000" w:themeColor="text1"/>
              </w:rPr>
              <w:t>06196</w:t>
            </w:r>
          </w:p>
        </w:tc>
        <w:tc>
          <w:tcPr>
            <w:tcW w:w="2285" w:type="dxa"/>
            <w:tcBorders>
              <w:top w:val="nil"/>
              <w:left w:val="nil"/>
              <w:bottom w:val="single" w:sz="4" w:space="0" w:color="A9A9A9"/>
              <w:right w:val="single" w:sz="4" w:space="0" w:color="A9A9A9"/>
            </w:tcBorders>
            <w:vAlign w:val="center"/>
          </w:tcPr>
          <w:p w14:paraId="2EB13604" w14:textId="77777777" w:rsidR="008E219D" w:rsidRPr="00421870" w:rsidRDefault="005378B8">
            <w:pPr>
              <w:rPr>
                <w:color w:val="000000" w:themeColor="text1"/>
              </w:rPr>
            </w:pPr>
            <w:r w:rsidRPr="00421870">
              <w:rPr>
                <w:color w:val="000000" w:themeColor="text1"/>
              </w:rPr>
              <w:t>Xã Ba Sơn</w:t>
            </w:r>
          </w:p>
        </w:tc>
        <w:tc>
          <w:tcPr>
            <w:tcW w:w="1198" w:type="dxa"/>
            <w:tcBorders>
              <w:top w:val="nil"/>
              <w:left w:val="nil"/>
              <w:bottom w:val="single" w:sz="4" w:space="0" w:color="A9A9A9"/>
              <w:right w:val="single" w:sz="4" w:space="0" w:color="A9A9A9"/>
            </w:tcBorders>
            <w:vAlign w:val="center"/>
          </w:tcPr>
          <w:p w14:paraId="5F71FE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3F9C40" w14:textId="77777777" w:rsidR="008E219D" w:rsidRPr="00421870" w:rsidRDefault="005378B8">
            <w:pPr>
              <w:rPr>
                <w:color w:val="000000" w:themeColor="text1"/>
              </w:rPr>
            </w:pPr>
            <w:r w:rsidRPr="00421870">
              <w:rPr>
                <w:color w:val="000000" w:themeColor="text1"/>
              </w:rPr>
              <w:t xml:space="preserve">Số: 1672/NQ-UBTVQH15;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A5A1719" w14:textId="77777777" w:rsidR="008E219D" w:rsidRPr="00421870" w:rsidRDefault="005378B8">
            <w:pPr>
              <w:rPr>
                <w:color w:val="000000" w:themeColor="text1"/>
              </w:rPr>
            </w:pPr>
            <w:r w:rsidRPr="00421870">
              <w:rPr>
                <w:color w:val="000000" w:themeColor="text1"/>
              </w:rPr>
              <w:t>Tỉnh Lạng Sơn</w:t>
            </w:r>
          </w:p>
        </w:tc>
      </w:tr>
      <w:tr w:rsidR="00421870" w:rsidRPr="00421870" w14:paraId="67E89F7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3747AE" w14:textId="77777777" w:rsidR="008E219D" w:rsidRPr="00421870" w:rsidRDefault="005378B8">
            <w:pPr>
              <w:rPr>
                <w:color w:val="000000" w:themeColor="text1"/>
              </w:rPr>
            </w:pPr>
            <w:r w:rsidRPr="00421870">
              <w:rPr>
                <w:color w:val="000000" w:themeColor="text1"/>
              </w:rPr>
              <w:t>06211</w:t>
            </w:r>
          </w:p>
        </w:tc>
        <w:tc>
          <w:tcPr>
            <w:tcW w:w="2285" w:type="dxa"/>
            <w:tcBorders>
              <w:top w:val="nil"/>
              <w:left w:val="nil"/>
              <w:bottom w:val="single" w:sz="4" w:space="0" w:color="A9A9A9"/>
              <w:right w:val="single" w:sz="4" w:space="0" w:color="A9A9A9"/>
            </w:tcBorders>
            <w:vAlign w:val="center"/>
          </w:tcPr>
          <w:p w14:paraId="16C5B4D5" w14:textId="77777777" w:rsidR="008E219D" w:rsidRPr="00421870" w:rsidRDefault="005378B8">
            <w:pPr>
              <w:rPr>
                <w:color w:val="000000" w:themeColor="text1"/>
              </w:rPr>
            </w:pPr>
            <w:r w:rsidRPr="00421870">
              <w:rPr>
                <w:color w:val="000000" w:themeColor="text1"/>
              </w:rPr>
              <w:t>Xã Cao Lộc</w:t>
            </w:r>
          </w:p>
        </w:tc>
        <w:tc>
          <w:tcPr>
            <w:tcW w:w="1198" w:type="dxa"/>
            <w:tcBorders>
              <w:top w:val="nil"/>
              <w:left w:val="nil"/>
              <w:bottom w:val="single" w:sz="4" w:space="0" w:color="A9A9A9"/>
              <w:right w:val="single" w:sz="4" w:space="0" w:color="A9A9A9"/>
            </w:tcBorders>
            <w:vAlign w:val="center"/>
          </w:tcPr>
          <w:p w14:paraId="39B701F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D2DEC8"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00B98324" w14:textId="77777777" w:rsidR="008E219D" w:rsidRPr="00421870" w:rsidRDefault="005378B8">
            <w:pPr>
              <w:rPr>
                <w:color w:val="000000" w:themeColor="text1"/>
              </w:rPr>
            </w:pPr>
            <w:r w:rsidRPr="00421870">
              <w:rPr>
                <w:color w:val="000000" w:themeColor="text1"/>
              </w:rPr>
              <w:t>Tỉnh Lạng Sơn</w:t>
            </w:r>
          </w:p>
        </w:tc>
      </w:tr>
      <w:tr w:rsidR="00421870" w:rsidRPr="00421870" w14:paraId="54A8E35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39A810" w14:textId="77777777" w:rsidR="008E219D" w:rsidRPr="00421870" w:rsidRDefault="005378B8">
            <w:pPr>
              <w:rPr>
                <w:color w:val="000000" w:themeColor="text1"/>
              </w:rPr>
            </w:pPr>
            <w:r w:rsidRPr="00421870">
              <w:rPr>
                <w:color w:val="000000" w:themeColor="text1"/>
              </w:rPr>
              <w:t>06220</w:t>
            </w:r>
          </w:p>
        </w:tc>
        <w:tc>
          <w:tcPr>
            <w:tcW w:w="2285" w:type="dxa"/>
            <w:tcBorders>
              <w:top w:val="nil"/>
              <w:left w:val="nil"/>
              <w:bottom w:val="single" w:sz="4" w:space="0" w:color="A9A9A9"/>
              <w:right w:val="single" w:sz="4" w:space="0" w:color="A9A9A9"/>
            </w:tcBorders>
            <w:vAlign w:val="center"/>
          </w:tcPr>
          <w:p w14:paraId="58F15656" w14:textId="77777777" w:rsidR="008E219D" w:rsidRPr="00421870" w:rsidRDefault="005378B8">
            <w:pPr>
              <w:rPr>
                <w:color w:val="000000" w:themeColor="text1"/>
              </w:rPr>
            </w:pPr>
            <w:r w:rsidRPr="00421870">
              <w:rPr>
                <w:color w:val="000000" w:themeColor="text1"/>
              </w:rPr>
              <w:t>Xã Công Sơn</w:t>
            </w:r>
          </w:p>
        </w:tc>
        <w:tc>
          <w:tcPr>
            <w:tcW w:w="1198" w:type="dxa"/>
            <w:tcBorders>
              <w:top w:val="nil"/>
              <w:left w:val="nil"/>
              <w:bottom w:val="single" w:sz="4" w:space="0" w:color="A9A9A9"/>
              <w:right w:val="single" w:sz="4" w:space="0" w:color="A9A9A9"/>
            </w:tcBorders>
            <w:vAlign w:val="center"/>
          </w:tcPr>
          <w:p w14:paraId="3D8A09F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AE2C90"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7BF0819A" w14:textId="77777777" w:rsidR="008E219D" w:rsidRPr="00421870" w:rsidRDefault="005378B8">
            <w:pPr>
              <w:rPr>
                <w:color w:val="000000" w:themeColor="text1"/>
              </w:rPr>
            </w:pPr>
            <w:r w:rsidRPr="00421870">
              <w:rPr>
                <w:color w:val="000000" w:themeColor="text1"/>
              </w:rPr>
              <w:t>Tỉnh Lạng Sơn</w:t>
            </w:r>
          </w:p>
        </w:tc>
      </w:tr>
      <w:tr w:rsidR="00421870" w:rsidRPr="00421870" w14:paraId="04C2055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272858" w14:textId="77777777" w:rsidR="008E219D" w:rsidRPr="00421870" w:rsidRDefault="005378B8">
            <w:pPr>
              <w:rPr>
                <w:color w:val="000000" w:themeColor="text1"/>
              </w:rPr>
            </w:pPr>
            <w:r w:rsidRPr="00421870">
              <w:rPr>
                <w:color w:val="000000" w:themeColor="text1"/>
              </w:rPr>
              <w:t>06253</w:t>
            </w:r>
          </w:p>
        </w:tc>
        <w:tc>
          <w:tcPr>
            <w:tcW w:w="2285" w:type="dxa"/>
            <w:tcBorders>
              <w:top w:val="nil"/>
              <w:left w:val="nil"/>
              <w:bottom w:val="single" w:sz="4" w:space="0" w:color="A9A9A9"/>
              <w:right w:val="single" w:sz="4" w:space="0" w:color="A9A9A9"/>
            </w:tcBorders>
            <w:vAlign w:val="center"/>
          </w:tcPr>
          <w:p w14:paraId="6F43B5B2" w14:textId="77777777" w:rsidR="008E219D" w:rsidRPr="00421870" w:rsidRDefault="005378B8">
            <w:pPr>
              <w:rPr>
                <w:color w:val="000000" w:themeColor="text1"/>
              </w:rPr>
            </w:pPr>
            <w:r w:rsidRPr="00421870">
              <w:rPr>
                <w:color w:val="000000" w:themeColor="text1"/>
              </w:rPr>
              <w:t>Xã Văn Quan</w:t>
            </w:r>
          </w:p>
        </w:tc>
        <w:tc>
          <w:tcPr>
            <w:tcW w:w="1198" w:type="dxa"/>
            <w:tcBorders>
              <w:top w:val="nil"/>
              <w:left w:val="nil"/>
              <w:bottom w:val="single" w:sz="4" w:space="0" w:color="A9A9A9"/>
              <w:right w:val="single" w:sz="4" w:space="0" w:color="A9A9A9"/>
            </w:tcBorders>
            <w:vAlign w:val="center"/>
          </w:tcPr>
          <w:p w14:paraId="139E65E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B8FD1B"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59D2BDA3" w14:textId="77777777" w:rsidR="008E219D" w:rsidRPr="00421870" w:rsidRDefault="005378B8">
            <w:pPr>
              <w:rPr>
                <w:color w:val="000000" w:themeColor="text1"/>
              </w:rPr>
            </w:pPr>
            <w:r w:rsidRPr="00421870">
              <w:rPr>
                <w:color w:val="000000" w:themeColor="text1"/>
              </w:rPr>
              <w:t>Tỉnh Lạng Sơn</w:t>
            </w:r>
          </w:p>
        </w:tc>
      </w:tr>
      <w:tr w:rsidR="00421870" w:rsidRPr="00421870" w14:paraId="201A05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537608" w14:textId="77777777" w:rsidR="008E219D" w:rsidRPr="00421870" w:rsidRDefault="005378B8">
            <w:pPr>
              <w:rPr>
                <w:color w:val="000000" w:themeColor="text1"/>
              </w:rPr>
            </w:pPr>
            <w:r w:rsidRPr="00421870">
              <w:rPr>
                <w:color w:val="000000" w:themeColor="text1"/>
              </w:rPr>
              <w:t>06280</w:t>
            </w:r>
          </w:p>
        </w:tc>
        <w:tc>
          <w:tcPr>
            <w:tcW w:w="2285" w:type="dxa"/>
            <w:tcBorders>
              <w:top w:val="nil"/>
              <w:left w:val="nil"/>
              <w:bottom w:val="single" w:sz="4" w:space="0" w:color="A9A9A9"/>
              <w:right w:val="single" w:sz="4" w:space="0" w:color="A9A9A9"/>
            </w:tcBorders>
            <w:vAlign w:val="center"/>
          </w:tcPr>
          <w:p w14:paraId="76E3D6D0" w14:textId="77777777" w:rsidR="008E219D" w:rsidRPr="00421870" w:rsidRDefault="005378B8">
            <w:pPr>
              <w:rPr>
                <w:color w:val="000000" w:themeColor="text1"/>
              </w:rPr>
            </w:pPr>
            <w:r w:rsidRPr="00421870">
              <w:rPr>
                <w:color w:val="000000" w:themeColor="text1"/>
              </w:rPr>
              <w:t>Xã Điềm He</w:t>
            </w:r>
          </w:p>
        </w:tc>
        <w:tc>
          <w:tcPr>
            <w:tcW w:w="1198" w:type="dxa"/>
            <w:tcBorders>
              <w:top w:val="nil"/>
              <w:left w:val="nil"/>
              <w:bottom w:val="single" w:sz="4" w:space="0" w:color="A9A9A9"/>
              <w:right w:val="single" w:sz="4" w:space="0" w:color="A9A9A9"/>
            </w:tcBorders>
            <w:vAlign w:val="center"/>
          </w:tcPr>
          <w:p w14:paraId="1DB4D57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6DD8EC"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3A27B365" w14:textId="77777777" w:rsidR="008E219D" w:rsidRPr="00421870" w:rsidRDefault="005378B8">
            <w:pPr>
              <w:rPr>
                <w:color w:val="000000" w:themeColor="text1"/>
              </w:rPr>
            </w:pPr>
            <w:r w:rsidRPr="00421870">
              <w:rPr>
                <w:color w:val="000000" w:themeColor="text1"/>
              </w:rPr>
              <w:t>Tỉnh Lạng Sơn</w:t>
            </w:r>
          </w:p>
        </w:tc>
      </w:tr>
      <w:tr w:rsidR="00421870" w:rsidRPr="00421870" w14:paraId="26FF648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5106B8" w14:textId="77777777" w:rsidR="008E219D" w:rsidRPr="00421870" w:rsidRDefault="005378B8">
            <w:pPr>
              <w:rPr>
                <w:color w:val="000000" w:themeColor="text1"/>
              </w:rPr>
            </w:pPr>
            <w:r w:rsidRPr="00421870">
              <w:rPr>
                <w:color w:val="000000" w:themeColor="text1"/>
              </w:rPr>
              <w:t>06286</w:t>
            </w:r>
          </w:p>
        </w:tc>
        <w:tc>
          <w:tcPr>
            <w:tcW w:w="2285" w:type="dxa"/>
            <w:tcBorders>
              <w:top w:val="nil"/>
              <w:left w:val="nil"/>
              <w:bottom w:val="single" w:sz="4" w:space="0" w:color="A9A9A9"/>
              <w:right w:val="single" w:sz="4" w:space="0" w:color="A9A9A9"/>
            </w:tcBorders>
            <w:vAlign w:val="center"/>
          </w:tcPr>
          <w:p w14:paraId="3C7B7BD0" w14:textId="77777777" w:rsidR="008E219D" w:rsidRPr="00421870" w:rsidRDefault="005378B8">
            <w:pPr>
              <w:rPr>
                <w:color w:val="000000" w:themeColor="text1"/>
              </w:rPr>
            </w:pPr>
            <w:r w:rsidRPr="00421870">
              <w:rPr>
                <w:color w:val="000000" w:themeColor="text1"/>
              </w:rPr>
              <w:t>Xã Khánh Khê</w:t>
            </w:r>
          </w:p>
        </w:tc>
        <w:tc>
          <w:tcPr>
            <w:tcW w:w="1198" w:type="dxa"/>
            <w:tcBorders>
              <w:top w:val="nil"/>
              <w:left w:val="nil"/>
              <w:bottom w:val="single" w:sz="4" w:space="0" w:color="A9A9A9"/>
              <w:right w:val="single" w:sz="4" w:space="0" w:color="A9A9A9"/>
            </w:tcBorders>
            <w:vAlign w:val="center"/>
          </w:tcPr>
          <w:p w14:paraId="6849B2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52C852"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78DBE57A" w14:textId="77777777" w:rsidR="008E219D" w:rsidRPr="00421870" w:rsidRDefault="005378B8">
            <w:pPr>
              <w:rPr>
                <w:color w:val="000000" w:themeColor="text1"/>
              </w:rPr>
            </w:pPr>
            <w:r w:rsidRPr="00421870">
              <w:rPr>
                <w:color w:val="000000" w:themeColor="text1"/>
              </w:rPr>
              <w:t>Tỉnh Lạng Sơn</w:t>
            </w:r>
          </w:p>
        </w:tc>
      </w:tr>
      <w:tr w:rsidR="00421870" w:rsidRPr="00421870" w14:paraId="21D4DDF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C0FFA4" w14:textId="77777777" w:rsidR="008E219D" w:rsidRPr="00421870" w:rsidRDefault="005378B8">
            <w:pPr>
              <w:rPr>
                <w:color w:val="000000" w:themeColor="text1"/>
              </w:rPr>
            </w:pPr>
            <w:r w:rsidRPr="00421870">
              <w:rPr>
                <w:color w:val="000000" w:themeColor="text1"/>
              </w:rPr>
              <w:t>06298</w:t>
            </w:r>
          </w:p>
        </w:tc>
        <w:tc>
          <w:tcPr>
            <w:tcW w:w="2285" w:type="dxa"/>
            <w:tcBorders>
              <w:top w:val="nil"/>
              <w:left w:val="nil"/>
              <w:bottom w:val="single" w:sz="4" w:space="0" w:color="A9A9A9"/>
              <w:right w:val="single" w:sz="4" w:space="0" w:color="A9A9A9"/>
            </w:tcBorders>
            <w:vAlign w:val="center"/>
          </w:tcPr>
          <w:p w14:paraId="3D1BF392" w14:textId="77777777" w:rsidR="008E219D" w:rsidRPr="00421870" w:rsidRDefault="005378B8">
            <w:pPr>
              <w:rPr>
                <w:color w:val="000000" w:themeColor="text1"/>
              </w:rPr>
            </w:pPr>
            <w:r w:rsidRPr="00421870">
              <w:rPr>
                <w:color w:val="000000" w:themeColor="text1"/>
              </w:rPr>
              <w:t>Xã Yên Phúc</w:t>
            </w:r>
          </w:p>
        </w:tc>
        <w:tc>
          <w:tcPr>
            <w:tcW w:w="1198" w:type="dxa"/>
            <w:tcBorders>
              <w:top w:val="nil"/>
              <w:left w:val="nil"/>
              <w:bottom w:val="single" w:sz="4" w:space="0" w:color="A9A9A9"/>
              <w:right w:val="single" w:sz="4" w:space="0" w:color="A9A9A9"/>
            </w:tcBorders>
            <w:vAlign w:val="center"/>
          </w:tcPr>
          <w:p w14:paraId="745BFC5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EC2FFC"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0AF987A1" w14:textId="77777777" w:rsidR="008E219D" w:rsidRPr="00421870" w:rsidRDefault="005378B8">
            <w:pPr>
              <w:rPr>
                <w:color w:val="000000" w:themeColor="text1"/>
              </w:rPr>
            </w:pPr>
            <w:r w:rsidRPr="00421870">
              <w:rPr>
                <w:color w:val="000000" w:themeColor="text1"/>
              </w:rPr>
              <w:t>Tỉnh Lạng Sơn</w:t>
            </w:r>
          </w:p>
        </w:tc>
      </w:tr>
      <w:tr w:rsidR="00421870" w:rsidRPr="00421870" w14:paraId="590ABC5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551D14" w14:textId="77777777" w:rsidR="008E219D" w:rsidRPr="00421870" w:rsidRDefault="005378B8">
            <w:pPr>
              <w:rPr>
                <w:color w:val="000000" w:themeColor="text1"/>
              </w:rPr>
            </w:pPr>
            <w:r w:rsidRPr="00421870">
              <w:rPr>
                <w:color w:val="000000" w:themeColor="text1"/>
              </w:rPr>
              <w:t>06313</w:t>
            </w:r>
          </w:p>
        </w:tc>
        <w:tc>
          <w:tcPr>
            <w:tcW w:w="2285" w:type="dxa"/>
            <w:tcBorders>
              <w:top w:val="nil"/>
              <w:left w:val="nil"/>
              <w:bottom w:val="single" w:sz="4" w:space="0" w:color="A9A9A9"/>
              <w:right w:val="single" w:sz="4" w:space="0" w:color="A9A9A9"/>
            </w:tcBorders>
            <w:vAlign w:val="center"/>
          </w:tcPr>
          <w:p w14:paraId="2249973B" w14:textId="77777777" w:rsidR="008E219D" w:rsidRPr="00421870" w:rsidRDefault="005378B8">
            <w:pPr>
              <w:rPr>
                <w:color w:val="000000" w:themeColor="text1"/>
              </w:rPr>
            </w:pPr>
            <w:r w:rsidRPr="00421870">
              <w:rPr>
                <w:color w:val="000000" w:themeColor="text1"/>
              </w:rPr>
              <w:t>Xã Tri Lễ</w:t>
            </w:r>
          </w:p>
        </w:tc>
        <w:tc>
          <w:tcPr>
            <w:tcW w:w="1198" w:type="dxa"/>
            <w:tcBorders>
              <w:top w:val="nil"/>
              <w:left w:val="nil"/>
              <w:bottom w:val="single" w:sz="4" w:space="0" w:color="A9A9A9"/>
              <w:right w:val="single" w:sz="4" w:space="0" w:color="A9A9A9"/>
            </w:tcBorders>
            <w:vAlign w:val="center"/>
          </w:tcPr>
          <w:p w14:paraId="7C3B7BC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08C78E"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1672/NQ-UBTVQH15; Ngày: 16/06/2025</w:t>
            </w:r>
          </w:p>
        </w:tc>
        <w:tc>
          <w:tcPr>
            <w:tcW w:w="1695" w:type="dxa"/>
            <w:tcBorders>
              <w:top w:val="nil"/>
              <w:left w:val="nil"/>
              <w:bottom w:val="single" w:sz="4" w:space="0" w:color="A9A9A9"/>
              <w:right w:val="single" w:sz="4" w:space="0" w:color="A9A9A9"/>
            </w:tcBorders>
            <w:vAlign w:val="center"/>
          </w:tcPr>
          <w:p w14:paraId="18DC5DE4" w14:textId="77777777" w:rsidR="008E219D" w:rsidRPr="00421870" w:rsidRDefault="005378B8">
            <w:pPr>
              <w:rPr>
                <w:color w:val="000000" w:themeColor="text1"/>
              </w:rPr>
            </w:pPr>
            <w:r w:rsidRPr="00421870">
              <w:rPr>
                <w:color w:val="000000" w:themeColor="text1"/>
              </w:rPr>
              <w:t>Tỉnh Lạng Sơn</w:t>
            </w:r>
          </w:p>
        </w:tc>
      </w:tr>
      <w:tr w:rsidR="00421870" w:rsidRPr="00421870" w14:paraId="34D2E67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E8E8AC" w14:textId="77777777" w:rsidR="008E219D" w:rsidRPr="00421870" w:rsidRDefault="005378B8">
            <w:pPr>
              <w:rPr>
                <w:color w:val="000000" w:themeColor="text1"/>
              </w:rPr>
            </w:pPr>
            <w:r w:rsidRPr="00421870">
              <w:rPr>
                <w:color w:val="000000" w:themeColor="text1"/>
              </w:rPr>
              <w:t>06316</w:t>
            </w:r>
          </w:p>
        </w:tc>
        <w:tc>
          <w:tcPr>
            <w:tcW w:w="2285" w:type="dxa"/>
            <w:tcBorders>
              <w:top w:val="nil"/>
              <w:left w:val="nil"/>
              <w:bottom w:val="single" w:sz="4" w:space="0" w:color="A9A9A9"/>
              <w:right w:val="single" w:sz="4" w:space="0" w:color="A9A9A9"/>
            </w:tcBorders>
            <w:vAlign w:val="center"/>
          </w:tcPr>
          <w:p w14:paraId="0132BA66" w14:textId="77777777" w:rsidR="008E219D" w:rsidRPr="00421870" w:rsidRDefault="005378B8">
            <w:pPr>
              <w:rPr>
                <w:color w:val="000000" w:themeColor="text1"/>
              </w:rPr>
            </w:pPr>
            <w:r w:rsidRPr="00421870">
              <w:rPr>
                <w:color w:val="000000" w:themeColor="text1"/>
              </w:rPr>
              <w:t>Xã Tân Đoàn</w:t>
            </w:r>
          </w:p>
        </w:tc>
        <w:tc>
          <w:tcPr>
            <w:tcW w:w="1198" w:type="dxa"/>
            <w:tcBorders>
              <w:top w:val="nil"/>
              <w:left w:val="nil"/>
              <w:bottom w:val="single" w:sz="4" w:space="0" w:color="A9A9A9"/>
              <w:right w:val="single" w:sz="4" w:space="0" w:color="A9A9A9"/>
            </w:tcBorders>
            <w:vAlign w:val="center"/>
          </w:tcPr>
          <w:p w14:paraId="1225791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A3AE11"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1C599C6E" w14:textId="77777777" w:rsidR="008E219D" w:rsidRPr="00421870" w:rsidRDefault="005378B8">
            <w:pPr>
              <w:rPr>
                <w:color w:val="000000" w:themeColor="text1"/>
              </w:rPr>
            </w:pPr>
            <w:r w:rsidRPr="00421870">
              <w:rPr>
                <w:color w:val="000000" w:themeColor="text1"/>
              </w:rPr>
              <w:t>Tỉnh Lạng Sơn</w:t>
            </w:r>
          </w:p>
        </w:tc>
      </w:tr>
      <w:tr w:rsidR="00421870" w:rsidRPr="00421870" w14:paraId="14CFCCE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DFB65A" w14:textId="77777777" w:rsidR="008E219D" w:rsidRPr="00421870" w:rsidRDefault="005378B8">
            <w:pPr>
              <w:rPr>
                <w:color w:val="000000" w:themeColor="text1"/>
              </w:rPr>
            </w:pPr>
            <w:r w:rsidRPr="00421870">
              <w:rPr>
                <w:color w:val="000000" w:themeColor="text1"/>
              </w:rPr>
              <w:t>06325</w:t>
            </w:r>
          </w:p>
        </w:tc>
        <w:tc>
          <w:tcPr>
            <w:tcW w:w="2285" w:type="dxa"/>
            <w:tcBorders>
              <w:top w:val="nil"/>
              <w:left w:val="nil"/>
              <w:bottom w:val="single" w:sz="4" w:space="0" w:color="A9A9A9"/>
              <w:right w:val="single" w:sz="4" w:space="0" w:color="A9A9A9"/>
            </w:tcBorders>
            <w:vAlign w:val="center"/>
          </w:tcPr>
          <w:p w14:paraId="366355BD" w14:textId="77777777" w:rsidR="008E219D" w:rsidRPr="00421870" w:rsidRDefault="005378B8">
            <w:pPr>
              <w:rPr>
                <w:color w:val="000000" w:themeColor="text1"/>
              </w:rPr>
            </w:pPr>
            <w:r w:rsidRPr="00421870">
              <w:rPr>
                <w:color w:val="000000" w:themeColor="text1"/>
              </w:rPr>
              <w:t>xã Bắc Sơn</w:t>
            </w:r>
          </w:p>
        </w:tc>
        <w:tc>
          <w:tcPr>
            <w:tcW w:w="1198" w:type="dxa"/>
            <w:tcBorders>
              <w:top w:val="nil"/>
              <w:left w:val="nil"/>
              <w:bottom w:val="single" w:sz="4" w:space="0" w:color="A9A9A9"/>
              <w:right w:val="single" w:sz="4" w:space="0" w:color="A9A9A9"/>
            </w:tcBorders>
            <w:vAlign w:val="center"/>
          </w:tcPr>
          <w:p w14:paraId="1BDD129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1F3062"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468FC6F0" w14:textId="77777777" w:rsidR="008E219D" w:rsidRPr="00421870" w:rsidRDefault="005378B8">
            <w:pPr>
              <w:rPr>
                <w:color w:val="000000" w:themeColor="text1"/>
              </w:rPr>
            </w:pPr>
            <w:r w:rsidRPr="00421870">
              <w:rPr>
                <w:color w:val="000000" w:themeColor="text1"/>
              </w:rPr>
              <w:t>Tỉnh Lạng Sơn</w:t>
            </w:r>
          </w:p>
        </w:tc>
      </w:tr>
      <w:tr w:rsidR="00421870" w:rsidRPr="00421870" w14:paraId="026538F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F4094B" w14:textId="77777777" w:rsidR="008E219D" w:rsidRPr="00421870" w:rsidRDefault="005378B8">
            <w:pPr>
              <w:rPr>
                <w:color w:val="000000" w:themeColor="text1"/>
              </w:rPr>
            </w:pPr>
            <w:r w:rsidRPr="00421870">
              <w:rPr>
                <w:color w:val="000000" w:themeColor="text1"/>
              </w:rPr>
              <w:t>06337</w:t>
            </w:r>
          </w:p>
        </w:tc>
        <w:tc>
          <w:tcPr>
            <w:tcW w:w="2285" w:type="dxa"/>
            <w:tcBorders>
              <w:top w:val="nil"/>
              <w:left w:val="nil"/>
              <w:bottom w:val="single" w:sz="4" w:space="0" w:color="A9A9A9"/>
              <w:right w:val="single" w:sz="4" w:space="0" w:color="A9A9A9"/>
            </w:tcBorders>
            <w:vAlign w:val="center"/>
          </w:tcPr>
          <w:p w14:paraId="67153A24" w14:textId="77777777" w:rsidR="008E219D" w:rsidRPr="00421870" w:rsidRDefault="005378B8">
            <w:pPr>
              <w:rPr>
                <w:color w:val="000000" w:themeColor="text1"/>
              </w:rPr>
            </w:pPr>
            <w:r w:rsidRPr="00421870">
              <w:rPr>
                <w:color w:val="000000" w:themeColor="text1"/>
              </w:rPr>
              <w:t>Xã Tân Tri</w:t>
            </w:r>
          </w:p>
        </w:tc>
        <w:tc>
          <w:tcPr>
            <w:tcW w:w="1198" w:type="dxa"/>
            <w:tcBorders>
              <w:top w:val="nil"/>
              <w:left w:val="nil"/>
              <w:bottom w:val="single" w:sz="4" w:space="0" w:color="A9A9A9"/>
              <w:right w:val="single" w:sz="4" w:space="0" w:color="A9A9A9"/>
            </w:tcBorders>
            <w:vAlign w:val="center"/>
          </w:tcPr>
          <w:p w14:paraId="3464644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66CEAF" w14:textId="77777777" w:rsidR="008E219D" w:rsidRPr="00421870" w:rsidRDefault="005378B8">
            <w:pPr>
              <w:rPr>
                <w:color w:val="000000" w:themeColor="text1"/>
              </w:rPr>
            </w:pPr>
            <w:r w:rsidRPr="00421870">
              <w:rPr>
                <w:color w:val="000000" w:themeColor="text1"/>
              </w:rPr>
              <w:t xml:space="preserve">Số: 1672/NQ-UBTVQH15;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513C47A" w14:textId="77777777" w:rsidR="008E219D" w:rsidRPr="00421870" w:rsidRDefault="005378B8">
            <w:pPr>
              <w:rPr>
                <w:color w:val="000000" w:themeColor="text1"/>
              </w:rPr>
            </w:pPr>
            <w:r w:rsidRPr="00421870">
              <w:rPr>
                <w:color w:val="000000" w:themeColor="text1"/>
              </w:rPr>
              <w:t>Tỉnh Lạng Sơn</w:t>
            </w:r>
          </w:p>
        </w:tc>
      </w:tr>
      <w:tr w:rsidR="00421870" w:rsidRPr="00421870" w14:paraId="196D89E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462702" w14:textId="77777777" w:rsidR="008E219D" w:rsidRPr="00421870" w:rsidRDefault="005378B8">
            <w:pPr>
              <w:rPr>
                <w:color w:val="000000" w:themeColor="text1"/>
              </w:rPr>
            </w:pPr>
            <w:r w:rsidRPr="00421870">
              <w:rPr>
                <w:color w:val="000000" w:themeColor="text1"/>
              </w:rPr>
              <w:t>06349</w:t>
            </w:r>
          </w:p>
        </w:tc>
        <w:tc>
          <w:tcPr>
            <w:tcW w:w="2285" w:type="dxa"/>
            <w:tcBorders>
              <w:top w:val="nil"/>
              <w:left w:val="nil"/>
              <w:bottom w:val="single" w:sz="4" w:space="0" w:color="A9A9A9"/>
              <w:right w:val="single" w:sz="4" w:space="0" w:color="A9A9A9"/>
            </w:tcBorders>
            <w:vAlign w:val="center"/>
          </w:tcPr>
          <w:p w14:paraId="1E5326B6" w14:textId="77777777" w:rsidR="008E219D" w:rsidRPr="00421870" w:rsidRDefault="005378B8">
            <w:pPr>
              <w:rPr>
                <w:color w:val="000000" w:themeColor="text1"/>
              </w:rPr>
            </w:pPr>
            <w:r w:rsidRPr="00421870">
              <w:rPr>
                <w:color w:val="000000" w:themeColor="text1"/>
              </w:rPr>
              <w:t>Xã Hưng Vũ</w:t>
            </w:r>
          </w:p>
        </w:tc>
        <w:tc>
          <w:tcPr>
            <w:tcW w:w="1198" w:type="dxa"/>
            <w:tcBorders>
              <w:top w:val="nil"/>
              <w:left w:val="nil"/>
              <w:bottom w:val="single" w:sz="4" w:space="0" w:color="A9A9A9"/>
              <w:right w:val="single" w:sz="4" w:space="0" w:color="A9A9A9"/>
            </w:tcBorders>
            <w:vAlign w:val="center"/>
          </w:tcPr>
          <w:p w14:paraId="7700DA5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6C44CEF"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63C8623C" w14:textId="77777777" w:rsidR="008E219D" w:rsidRPr="00421870" w:rsidRDefault="005378B8">
            <w:pPr>
              <w:rPr>
                <w:color w:val="000000" w:themeColor="text1"/>
              </w:rPr>
            </w:pPr>
            <w:r w:rsidRPr="00421870">
              <w:rPr>
                <w:color w:val="000000" w:themeColor="text1"/>
              </w:rPr>
              <w:t>Tỉnh Lạng Sơn</w:t>
            </w:r>
          </w:p>
        </w:tc>
      </w:tr>
      <w:tr w:rsidR="00421870" w:rsidRPr="00421870" w14:paraId="47C9C33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50A1FD" w14:textId="77777777" w:rsidR="008E219D" w:rsidRPr="00421870" w:rsidRDefault="005378B8">
            <w:pPr>
              <w:rPr>
                <w:color w:val="000000" w:themeColor="text1"/>
              </w:rPr>
            </w:pPr>
            <w:r w:rsidRPr="00421870">
              <w:rPr>
                <w:color w:val="000000" w:themeColor="text1"/>
              </w:rPr>
              <w:t>06364</w:t>
            </w:r>
          </w:p>
        </w:tc>
        <w:tc>
          <w:tcPr>
            <w:tcW w:w="2285" w:type="dxa"/>
            <w:tcBorders>
              <w:top w:val="nil"/>
              <w:left w:val="nil"/>
              <w:bottom w:val="single" w:sz="4" w:space="0" w:color="A9A9A9"/>
              <w:right w:val="single" w:sz="4" w:space="0" w:color="A9A9A9"/>
            </w:tcBorders>
            <w:vAlign w:val="center"/>
          </w:tcPr>
          <w:p w14:paraId="2263216E" w14:textId="77777777" w:rsidR="008E219D" w:rsidRPr="00421870" w:rsidRDefault="005378B8">
            <w:pPr>
              <w:rPr>
                <w:color w:val="000000" w:themeColor="text1"/>
              </w:rPr>
            </w:pPr>
            <w:r w:rsidRPr="00421870">
              <w:rPr>
                <w:color w:val="000000" w:themeColor="text1"/>
              </w:rPr>
              <w:t>Xã Vũ Lễ</w:t>
            </w:r>
          </w:p>
        </w:tc>
        <w:tc>
          <w:tcPr>
            <w:tcW w:w="1198" w:type="dxa"/>
            <w:tcBorders>
              <w:top w:val="nil"/>
              <w:left w:val="nil"/>
              <w:bottom w:val="single" w:sz="4" w:space="0" w:color="A9A9A9"/>
              <w:right w:val="single" w:sz="4" w:space="0" w:color="A9A9A9"/>
            </w:tcBorders>
            <w:vAlign w:val="center"/>
          </w:tcPr>
          <w:p w14:paraId="50064D7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D73D54"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08588A99" w14:textId="77777777" w:rsidR="008E219D" w:rsidRPr="00421870" w:rsidRDefault="005378B8">
            <w:pPr>
              <w:rPr>
                <w:color w:val="000000" w:themeColor="text1"/>
              </w:rPr>
            </w:pPr>
            <w:r w:rsidRPr="00421870">
              <w:rPr>
                <w:color w:val="000000" w:themeColor="text1"/>
              </w:rPr>
              <w:t>Tỉnh Lạng Sơn</w:t>
            </w:r>
          </w:p>
        </w:tc>
      </w:tr>
      <w:tr w:rsidR="00421870" w:rsidRPr="00421870" w14:paraId="5DF7C5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52A7DD" w14:textId="77777777" w:rsidR="008E219D" w:rsidRPr="00421870" w:rsidRDefault="005378B8">
            <w:pPr>
              <w:rPr>
                <w:color w:val="000000" w:themeColor="text1"/>
              </w:rPr>
            </w:pPr>
            <w:r w:rsidRPr="00421870">
              <w:rPr>
                <w:color w:val="000000" w:themeColor="text1"/>
              </w:rPr>
              <w:t>06367</w:t>
            </w:r>
          </w:p>
        </w:tc>
        <w:tc>
          <w:tcPr>
            <w:tcW w:w="2285" w:type="dxa"/>
            <w:tcBorders>
              <w:top w:val="nil"/>
              <w:left w:val="nil"/>
              <w:bottom w:val="single" w:sz="4" w:space="0" w:color="A9A9A9"/>
              <w:right w:val="single" w:sz="4" w:space="0" w:color="A9A9A9"/>
            </w:tcBorders>
            <w:vAlign w:val="center"/>
          </w:tcPr>
          <w:p w14:paraId="57FE9A6E" w14:textId="77777777" w:rsidR="008E219D" w:rsidRPr="00421870" w:rsidRDefault="005378B8">
            <w:pPr>
              <w:rPr>
                <w:color w:val="000000" w:themeColor="text1"/>
              </w:rPr>
            </w:pPr>
            <w:r w:rsidRPr="00421870">
              <w:rPr>
                <w:color w:val="000000" w:themeColor="text1"/>
              </w:rPr>
              <w:t>Xã Vũ Lăng</w:t>
            </w:r>
          </w:p>
        </w:tc>
        <w:tc>
          <w:tcPr>
            <w:tcW w:w="1198" w:type="dxa"/>
            <w:tcBorders>
              <w:top w:val="nil"/>
              <w:left w:val="nil"/>
              <w:bottom w:val="single" w:sz="4" w:space="0" w:color="A9A9A9"/>
              <w:right w:val="single" w:sz="4" w:space="0" w:color="A9A9A9"/>
            </w:tcBorders>
            <w:vAlign w:val="center"/>
          </w:tcPr>
          <w:p w14:paraId="5D77634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2945AF"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726313B4" w14:textId="77777777" w:rsidR="008E219D" w:rsidRPr="00421870" w:rsidRDefault="005378B8">
            <w:pPr>
              <w:rPr>
                <w:color w:val="000000" w:themeColor="text1"/>
              </w:rPr>
            </w:pPr>
            <w:r w:rsidRPr="00421870">
              <w:rPr>
                <w:color w:val="000000" w:themeColor="text1"/>
              </w:rPr>
              <w:t>Tỉnh Lạng Sơn</w:t>
            </w:r>
          </w:p>
        </w:tc>
      </w:tr>
      <w:tr w:rsidR="00421870" w:rsidRPr="00421870" w14:paraId="690D812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4E2890" w14:textId="77777777" w:rsidR="008E219D" w:rsidRPr="00421870" w:rsidRDefault="005378B8">
            <w:pPr>
              <w:rPr>
                <w:color w:val="000000" w:themeColor="text1"/>
              </w:rPr>
            </w:pPr>
            <w:r w:rsidRPr="00421870">
              <w:rPr>
                <w:color w:val="000000" w:themeColor="text1"/>
              </w:rPr>
              <w:t>06376</w:t>
            </w:r>
          </w:p>
        </w:tc>
        <w:tc>
          <w:tcPr>
            <w:tcW w:w="2285" w:type="dxa"/>
            <w:tcBorders>
              <w:top w:val="nil"/>
              <w:left w:val="nil"/>
              <w:bottom w:val="single" w:sz="4" w:space="0" w:color="A9A9A9"/>
              <w:right w:val="single" w:sz="4" w:space="0" w:color="A9A9A9"/>
            </w:tcBorders>
            <w:vAlign w:val="center"/>
          </w:tcPr>
          <w:p w14:paraId="2276C454"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Nhất Hòa</w:t>
            </w:r>
          </w:p>
        </w:tc>
        <w:tc>
          <w:tcPr>
            <w:tcW w:w="1198" w:type="dxa"/>
            <w:tcBorders>
              <w:top w:val="nil"/>
              <w:left w:val="nil"/>
              <w:bottom w:val="single" w:sz="4" w:space="0" w:color="A9A9A9"/>
              <w:right w:val="single" w:sz="4" w:space="0" w:color="A9A9A9"/>
            </w:tcBorders>
            <w:vAlign w:val="center"/>
          </w:tcPr>
          <w:p w14:paraId="41567D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268B35"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17B72B86" w14:textId="77777777" w:rsidR="008E219D" w:rsidRPr="00421870" w:rsidRDefault="005378B8">
            <w:pPr>
              <w:rPr>
                <w:color w:val="000000" w:themeColor="text1"/>
              </w:rPr>
            </w:pPr>
            <w:r w:rsidRPr="00421870">
              <w:rPr>
                <w:color w:val="000000" w:themeColor="text1"/>
              </w:rPr>
              <w:t>Tỉnh Lạng Sơn</w:t>
            </w:r>
          </w:p>
        </w:tc>
      </w:tr>
      <w:tr w:rsidR="00421870" w:rsidRPr="00421870" w14:paraId="0D217AA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20AE54" w14:textId="77777777" w:rsidR="008E219D" w:rsidRPr="00421870" w:rsidRDefault="005378B8">
            <w:pPr>
              <w:rPr>
                <w:color w:val="000000" w:themeColor="text1"/>
              </w:rPr>
            </w:pPr>
            <w:r w:rsidRPr="00421870">
              <w:rPr>
                <w:color w:val="000000" w:themeColor="text1"/>
              </w:rPr>
              <w:t>06385</w:t>
            </w:r>
          </w:p>
        </w:tc>
        <w:tc>
          <w:tcPr>
            <w:tcW w:w="2285" w:type="dxa"/>
            <w:tcBorders>
              <w:top w:val="nil"/>
              <w:left w:val="nil"/>
              <w:bottom w:val="single" w:sz="4" w:space="0" w:color="A9A9A9"/>
              <w:right w:val="single" w:sz="4" w:space="0" w:color="A9A9A9"/>
            </w:tcBorders>
            <w:vAlign w:val="center"/>
          </w:tcPr>
          <w:p w14:paraId="6ECC9B56" w14:textId="77777777" w:rsidR="008E219D" w:rsidRPr="00421870" w:rsidRDefault="005378B8">
            <w:pPr>
              <w:rPr>
                <w:color w:val="000000" w:themeColor="text1"/>
              </w:rPr>
            </w:pPr>
            <w:r w:rsidRPr="00421870">
              <w:rPr>
                <w:color w:val="000000" w:themeColor="text1"/>
              </w:rPr>
              <w:t>Xã Hữu Lũng</w:t>
            </w:r>
          </w:p>
        </w:tc>
        <w:tc>
          <w:tcPr>
            <w:tcW w:w="1198" w:type="dxa"/>
            <w:tcBorders>
              <w:top w:val="nil"/>
              <w:left w:val="nil"/>
              <w:bottom w:val="single" w:sz="4" w:space="0" w:color="A9A9A9"/>
              <w:right w:val="single" w:sz="4" w:space="0" w:color="A9A9A9"/>
            </w:tcBorders>
            <w:vAlign w:val="center"/>
          </w:tcPr>
          <w:p w14:paraId="3A7035B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CA8B78"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5E556571" w14:textId="77777777" w:rsidR="008E219D" w:rsidRPr="00421870" w:rsidRDefault="005378B8">
            <w:pPr>
              <w:rPr>
                <w:color w:val="000000" w:themeColor="text1"/>
              </w:rPr>
            </w:pPr>
            <w:r w:rsidRPr="00421870">
              <w:rPr>
                <w:color w:val="000000" w:themeColor="text1"/>
              </w:rPr>
              <w:t>Tỉnh Lạng Sơn</w:t>
            </w:r>
          </w:p>
        </w:tc>
      </w:tr>
      <w:tr w:rsidR="00421870" w:rsidRPr="00421870" w14:paraId="7964B10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6AB035" w14:textId="77777777" w:rsidR="008E219D" w:rsidRPr="00421870" w:rsidRDefault="005378B8">
            <w:pPr>
              <w:rPr>
                <w:color w:val="000000" w:themeColor="text1"/>
              </w:rPr>
            </w:pPr>
            <w:r w:rsidRPr="00421870">
              <w:rPr>
                <w:color w:val="000000" w:themeColor="text1"/>
              </w:rPr>
              <w:t>06391</w:t>
            </w:r>
          </w:p>
        </w:tc>
        <w:tc>
          <w:tcPr>
            <w:tcW w:w="2285" w:type="dxa"/>
            <w:tcBorders>
              <w:top w:val="nil"/>
              <w:left w:val="nil"/>
              <w:bottom w:val="single" w:sz="4" w:space="0" w:color="A9A9A9"/>
              <w:right w:val="single" w:sz="4" w:space="0" w:color="A9A9A9"/>
            </w:tcBorders>
            <w:vAlign w:val="center"/>
          </w:tcPr>
          <w:p w14:paraId="0FF6B7CD" w14:textId="77777777" w:rsidR="008E219D" w:rsidRPr="00421870" w:rsidRDefault="005378B8">
            <w:pPr>
              <w:rPr>
                <w:color w:val="000000" w:themeColor="text1"/>
              </w:rPr>
            </w:pPr>
            <w:r w:rsidRPr="00421870">
              <w:rPr>
                <w:color w:val="000000" w:themeColor="text1"/>
              </w:rPr>
              <w:t>Xã Yên Bình</w:t>
            </w:r>
          </w:p>
        </w:tc>
        <w:tc>
          <w:tcPr>
            <w:tcW w:w="1198" w:type="dxa"/>
            <w:tcBorders>
              <w:top w:val="nil"/>
              <w:left w:val="nil"/>
              <w:bottom w:val="single" w:sz="4" w:space="0" w:color="A9A9A9"/>
              <w:right w:val="single" w:sz="4" w:space="0" w:color="A9A9A9"/>
            </w:tcBorders>
            <w:vAlign w:val="center"/>
          </w:tcPr>
          <w:p w14:paraId="06F5DF1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7BF788"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2BD3DA26" w14:textId="77777777" w:rsidR="008E219D" w:rsidRPr="00421870" w:rsidRDefault="005378B8">
            <w:pPr>
              <w:rPr>
                <w:color w:val="000000" w:themeColor="text1"/>
              </w:rPr>
            </w:pPr>
            <w:r w:rsidRPr="00421870">
              <w:rPr>
                <w:color w:val="000000" w:themeColor="text1"/>
              </w:rPr>
              <w:t>Tỉnh Lạng Sơn</w:t>
            </w:r>
          </w:p>
        </w:tc>
      </w:tr>
      <w:tr w:rsidR="00421870" w:rsidRPr="00421870" w14:paraId="1DDA836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E94A58" w14:textId="77777777" w:rsidR="008E219D" w:rsidRPr="00421870" w:rsidRDefault="005378B8">
            <w:pPr>
              <w:rPr>
                <w:color w:val="000000" w:themeColor="text1"/>
              </w:rPr>
            </w:pPr>
            <w:r w:rsidRPr="00421870">
              <w:rPr>
                <w:color w:val="000000" w:themeColor="text1"/>
              </w:rPr>
              <w:t>06400</w:t>
            </w:r>
          </w:p>
        </w:tc>
        <w:tc>
          <w:tcPr>
            <w:tcW w:w="2285" w:type="dxa"/>
            <w:tcBorders>
              <w:top w:val="nil"/>
              <w:left w:val="nil"/>
              <w:bottom w:val="single" w:sz="4" w:space="0" w:color="A9A9A9"/>
              <w:right w:val="single" w:sz="4" w:space="0" w:color="A9A9A9"/>
            </w:tcBorders>
            <w:vAlign w:val="center"/>
          </w:tcPr>
          <w:p w14:paraId="5ED5C6CB" w14:textId="77777777" w:rsidR="008E219D" w:rsidRPr="00421870" w:rsidRDefault="005378B8">
            <w:pPr>
              <w:rPr>
                <w:color w:val="000000" w:themeColor="text1"/>
              </w:rPr>
            </w:pPr>
            <w:r w:rsidRPr="00421870">
              <w:rPr>
                <w:color w:val="000000" w:themeColor="text1"/>
              </w:rPr>
              <w:t>Xã Hữu Liên</w:t>
            </w:r>
          </w:p>
        </w:tc>
        <w:tc>
          <w:tcPr>
            <w:tcW w:w="1198" w:type="dxa"/>
            <w:tcBorders>
              <w:top w:val="nil"/>
              <w:left w:val="nil"/>
              <w:bottom w:val="single" w:sz="4" w:space="0" w:color="A9A9A9"/>
              <w:right w:val="single" w:sz="4" w:space="0" w:color="A9A9A9"/>
            </w:tcBorders>
            <w:vAlign w:val="center"/>
          </w:tcPr>
          <w:p w14:paraId="4A3835C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732F69"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1672/NQ-UBTVQH15; Ngày: 16/06/2025</w:t>
            </w:r>
          </w:p>
        </w:tc>
        <w:tc>
          <w:tcPr>
            <w:tcW w:w="1695" w:type="dxa"/>
            <w:tcBorders>
              <w:top w:val="nil"/>
              <w:left w:val="nil"/>
              <w:bottom w:val="single" w:sz="4" w:space="0" w:color="A9A9A9"/>
              <w:right w:val="single" w:sz="4" w:space="0" w:color="A9A9A9"/>
            </w:tcBorders>
            <w:vAlign w:val="center"/>
          </w:tcPr>
          <w:p w14:paraId="02EECA7B" w14:textId="77777777" w:rsidR="008E219D" w:rsidRPr="00421870" w:rsidRDefault="005378B8">
            <w:pPr>
              <w:rPr>
                <w:color w:val="000000" w:themeColor="text1"/>
              </w:rPr>
            </w:pPr>
            <w:r w:rsidRPr="00421870">
              <w:rPr>
                <w:color w:val="000000" w:themeColor="text1"/>
              </w:rPr>
              <w:t>Tỉnh Lạng Sơn</w:t>
            </w:r>
          </w:p>
        </w:tc>
      </w:tr>
      <w:tr w:rsidR="00421870" w:rsidRPr="00421870" w14:paraId="1AEB04F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F02BDC" w14:textId="77777777" w:rsidR="008E219D" w:rsidRPr="00421870" w:rsidRDefault="005378B8">
            <w:pPr>
              <w:rPr>
                <w:color w:val="000000" w:themeColor="text1"/>
              </w:rPr>
            </w:pPr>
            <w:r w:rsidRPr="00421870">
              <w:rPr>
                <w:color w:val="000000" w:themeColor="text1"/>
              </w:rPr>
              <w:t>06415</w:t>
            </w:r>
          </w:p>
        </w:tc>
        <w:tc>
          <w:tcPr>
            <w:tcW w:w="2285" w:type="dxa"/>
            <w:tcBorders>
              <w:top w:val="nil"/>
              <w:left w:val="nil"/>
              <w:bottom w:val="single" w:sz="4" w:space="0" w:color="A9A9A9"/>
              <w:right w:val="single" w:sz="4" w:space="0" w:color="A9A9A9"/>
            </w:tcBorders>
            <w:vAlign w:val="center"/>
          </w:tcPr>
          <w:p w14:paraId="32CF8A2A" w14:textId="77777777" w:rsidR="008E219D" w:rsidRPr="00421870" w:rsidRDefault="005378B8">
            <w:pPr>
              <w:rPr>
                <w:color w:val="000000" w:themeColor="text1"/>
              </w:rPr>
            </w:pPr>
            <w:r w:rsidRPr="00421870">
              <w:rPr>
                <w:color w:val="000000" w:themeColor="text1"/>
              </w:rPr>
              <w:t>Xã Vân Nham</w:t>
            </w:r>
          </w:p>
        </w:tc>
        <w:tc>
          <w:tcPr>
            <w:tcW w:w="1198" w:type="dxa"/>
            <w:tcBorders>
              <w:top w:val="nil"/>
              <w:left w:val="nil"/>
              <w:bottom w:val="single" w:sz="4" w:space="0" w:color="A9A9A9"/>
              <w:right w:val="single" w:sz="4" w:space="0" w:color="A9A9A9"/>
            </w:tcBorders>
            <w:vAlign w:val="center"/>
          </w:tcPr>
          <w:p w14:paraId="5EF42EA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AF45EA"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5719FC25" w14:textId="77777777" w:rsidR="008E219D" w:rsidRPr="00421870" w:rsidRDefault="005378B8">
            <w:pPr>
              <w:rPr>
                <w:color w:val="000000" w:themeColor="text1"/>
              </w:rPr>
            </w:pPr>
            <w:r w:rsidRPr="00421870">
              <w:rPr>
                <w:color w:val="000000" w:themeColor="text1"/>
              </w:rPr>
              <w:t>Tỉnh Lạng Sơn</w:t>
            </w:r>
          </w:p>
        </w:tc>
      </w:tr>
      <w:tr w:rsidR="00421870" w:rsidRPr="00421870" w14:paraId="5D8880F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2B26D1" w14:textId="77777777" w:rsidR="008E219D" w:rsidRPr="00421870" w:rsidRDefault="005378B8">
            <w:pPr>
              <w:rPr>
                <w:color w:val="000000" w:themeColor="text1"/>
              </w:rPr>
            </w:pPr>
            <w:r w:rsidRPr="00421870">
              <w:rPr>
                <w:color w:val="000000" w:themeColor="text1"/>
              </w:rPr>
              <w:lastRenderedPageBreak/>
              <w:t>06427</w:t>
            </w:r>
          </w:p>
        </w:tc>
        <w:tc>
          <w:tcPr>
            <w:tcW w:w="2285" w:type="dxa"/>
            <w:tcBorders>
              <w:top w:val="nil"/>
              <w:left w:val="nil"/>
              <w:bottom w:val="single" w:sz="4" w:space="0" w:color="A9A9A9"/>
              <w:right w:val="single" w:sz="4" w:space="0" w:color="A9A9A9"/>
            </w:tcBorders>
            <w:vAlign w:val="center"/>
          </w:tcPr>
          <w:p w14:paraId="237CEFA7" w14:textId="77777777" w:rsidR="008E219D" w:rsidRPr="00421870" w:rsidRDefault="005378B8">
            <w:pPr>
              <w:rPr>
                <w:color w:val="000000" w:themeColor="text1"/>
              </w:rPr>
            </w:pPr>
            <w:r w:rsidRPr="00421870">
              <w:rPr>
                <w:color w:val="000000" w:themeColor="text1"/>
              </w:rPr>
              <w:t>Xã Cai Kinh</w:t>
            </w:r>
          </w:p>
        </w:tc>
        <w:tc>
          <w:tcPr>
            <w:tcW w:w="1198" w:type="dxa"/>
            <w:tcBorders>
              <w:top w:val="nil"/>
              <w:left w:val="nil"/>
              <w:bottom w:val="single" w:sz="4" w:space="0" w:color="A9A9A9"/>
              <w:right w:val="single" w:sz="4" w:space="0" w:color="A9A9A9"/>
            </w:tcBorders>
            <w:vAlign w:val="center"/>
          </w:tcPr>
          <w:p w14:paraId="0B02975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748486"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7A0CF10D" w14:textId="77777777" w:rsidR="008E219D" w:rsidRPr="00421870" w:rsidRDefault="005378B8">
            <w:pPr>
              <w:rPr>
                <w:color w:val="000000" w:themeColor="text1"/>
              </w:rPr>
            </w:pPr>
            <w:r w:rsidRPr="00421870">
              <w:rPr>
                <w:color w:val="000000" w:themeColor="text1"/>
              </w:rPr>
              <w:t>Tỉnh Lạng Sơn</w:t>
            </w:r>
          </w:p>
        </w:tc>
      </w:tr>
      <w:tr w:rsidR="00421870" w:rsidRPr="00421870" w14:paraId="0BC1DB8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C8B708" w14:textId="77777777" w:rsidR="008E219D" w:rsidRPr="00421870" w:rsidRDefault="005378B8">
            <w:pPr>
              <w:rPr>
                <w:color w:val="000000" w:themeColor="text1"/>
              </w:rPr>
            </w:pPr>
            <w:r w:rsidRPr="00421870">
              <w:rPr>
                <w:color w:val="000000" w:themeColor="text1"/>
              </w:rPr>
              <w:t>06436</w:t>
            </w:r>
          </w:p>
        </w:tc>
        <w:tc>
          <w:tcPr>
            <w:tcW w:w="2285" w:type="dxa"/>
            <w:tcBorders>
              <w:top w:val="nil"/>
              <w:left w:val="nil"/>
              <w:bottom w:val="single" w:sz="4" w:space="0" w:color="A9A9A9"/>
              <w:right w:val="single" w:sz="4" w:space="0" w:color="A9A9A9"/>
            </w:tcBorders>
            <w:vAlign w:val="center"/>
          </w:tcPr>
          <w:p w14:paraId="2722A14C" w14:textId="77777777" w:rsidR="008E219D" w:rsidRPr="00421870" w:rsidRDefault="005378B8">
            <w:pPr>
              <w:rPr>
                <w:color w:val="000000" w:themeColor="text1"/>
              </w:rPr>
            </w:pPr>
            <w:r w:rsidRPr="00421870">
              <w:rPr>
                <w:color w:val="000000" w:themeColor="text1"/>
              </w:rPr>
              <w:t>Xã Thiện Tân</w:t>
            </w:r>
          </w:p>
        </w:tc>
        <w:tc>
          <w:tcPr>
            <w:tcW w:w="1198" w:type="dxa"/>
            <w:tcBorders>
              <w:top w:val="nil"/>
              <w:left w:val="nil"/>
              <w:bottom w:val="single" w:sz="4" w:space="0" w:color="A9A9A9"/>
              <w:right w:val="single" w:sz="4" w:space="0" w:color="A9A9A9"/>
            </w:tcBorders>
            <w:vAlign w:val="center"/>
          </w:tcPr>
          <w:p w14:paraId="7692AFF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75318D" w14:textId="77777777" w:rsidR="008E219D" w:rsidRPr="00421870" w:rsidRDefault="005378B8">
            <w:pPr>
              <w:rPr>
                <w:color w:val="000000" w:themeColor="text1"/>
              </w:rPr>
            </w:pPr>
            <w:r w:rsidRPr="00421870">
              <w:rPr>
                <w:color w:val="000000" w:themeColor="text1"/>
              </w:rPr>
              <w:t xml:space="preserve">Số: 1672/NQ-UBTVQH15;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EFAEF79" w14:textId="77777777" w:rsidR="008E219D" w:rsidRPr="00421870" w:rsidRDefault="005378B8">
            <w:pPr>
              <w:rPr>
                <w:color w:val="000000" w:themeColor="text1"/>
              </w:rPr>
            </w:pPr>
            <w:r w:rsidRPr="00421870">
              <w:rPr>
                <w:color w:val="000000" w:themeColor="text1"/>
              </w:rPr>
              <w:t>Tỉnh Lạng Sơn</w:t>
            </w:r>
          </w:p>
        </w:tc>
      </w:tr>
      <w:tr w:rsidR="00421870" w:rsidRPr="00421870" w14:paraId="058994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0FE3CC" w14:textId="77777777" w:rsidR="008E219D" w:rsidRPr="00421870" w:rsidRDefault="005378B8">
            <w:pPr>
              <w:rPr>
                <w:color w:val="000000" w:themeColor="text1"/>
              </w:rPr>
            </w:pPr>
            <w:r w:rsidRPr="00421870">
              <w:rPr>
                <w:color w:val="000000" w:themeColor="text1"/>
              </w:rPr>
              <w:t>06445</w:t>
            </w:r>
          </w:p>
        </w:tc>
        <w:tc>
          <w:tcPr>
            <w:tcW w:w="2285" w:type="dxa"/>
            <w:tcBorders>
              <w:top w:val="nil"/>
              <w:left w:val="nil"/>
              <w:bottom w:val="single" w:sz="4" w:space="0" w:color="A9A9A9"/>
              <w:right w:val="single" w:sz="4" w:space="0" w:color="A9A9A9"/>
            </w:tcBorders>
            <w:vAlign w:val="center"/>
          </w:tcPr>
          <w:p w14:paraId="27A2D876" w14:textId="77777777" w:rsidR="008E219D" w:rsidRPr="00421870" w:rsidRDefault="005378B8">
            <w:pPr>
              <w:rPr>
                <w:color w:val="000000" w:themeColor="text1"/>
              </w:rPr>
            </w:pPr>
            <w:r w:rsidRPr="00421870">
              <w:rPr>
                <w:color w:val="000000" w:themeColor="text1"/>
              </w:rPr>
              <w:t>Xã Tân Thành</w:t>
            </w:r>
          </w:p>
        </w:tc>
        <w:tc>
          <w:tcPr>
            <w:tcW w:w="1198" w:type="dxa"/>
            <w:tcBorders>
              <w:top w:val="nil"/>
              <w:left w:val="nil"/>
              <w:bottom w:val="single" w:sz="4" w:space="0" w:color="A9A9A9"/>
              <w:right w:val="single" w:sz="4" w:space="0" w:color="A9A9A9"/>
            </w:tcBorders>
            <w:vAlign w:val="center"/>
          </w:tcPr>
          <w:p w14:paraId="2D56E80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113BF9"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0236A5F7" w14:textId="77777777" w:rsidR="008E219D" w:rsidRPr="00421870" w:rsidRDefault="005378B8">
            <w:pPr>
              <w:rPr>
                <w:color w:val="000000" w:themeColor="text1"/>
              </w:rPr>
            </w:pPr>
            <w:r w:rsidRPr="00421870">
              <w:rPr>
                <w:color w:val="000000" w:themeColor="text1"/>
              </w:rPr>
              <w:t>Tỉnh Lạng Sơn</w:t>
            </w:r>
          </w:p>
        </w:tc>
      </w:tr>
      <w:tr w:rsidR="00421870" w:rsidRPr="00421870" w14:paraId="075264E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0FED13" w14:textId="77777777" w:rsidR="008E219D" w:rsidRPr="00421870" w:rsidRDefault="005378B8">
            <w:pPr>
              <w:rPr>
                <w:color w:val="000000" w:themeColor="text1"/>
              </w:rPr>
            </w:pPr>
            <w:r w:rsidRPr="00421870">
              <w:rPr>
                <w:color w:val="000000" w:themeColor="text1"/>
              </w:rPr>
              <w:t>06457</w:t>
            </w:r>
          </w:p>
        </w:tc>
        <w:tc>
          <w:tcPr>
            <w:tcW w:w="2285" w:type="dxa"/>
            <w:tcBorders>
              <w:top w:val="nil"/>
              <w:left w:val="nil"/>
              <w:bottom w:val="single" w:sz="4" w:space="0" w:color="A9A9A9"/>
              <w:right w:val="single" w:sz="4" w:space="0" w:color="A9A9A9"/>
            </w:tcBorders>
            <w:vAlign w:val="center"/>
          </w:tcPr>
          <w:p w14:paraId="2006A35A" w14:textId="77777777" w:rsidR="008E219D" w:rsidRPr="00421870" w:rsidRDefault="005378B8">
            <w:pPr>
              <w:rPr>
                <w:color w:val="000000" w:themeColor="text1"/>
              </w:rPr>
            </w:pPr>
            <w:r w:rsidRPr="00421870">
              <w:rPr>
                <w:color w:val="000000" w:themeColor="text1"/>
              </w:rPr>
              <w:t>Xã Tuấn Sơn</w:t>
            </w:r>
          </w:p>
        </w:tc>
        <w:tc>
          <w:tcPr>
            <w:tcW w:w="1198" w:type="dxa"/>
            <w:tcBorders>
              <w:top w:val="nil"/>
              <w:left w:val="nil"/>
              <w:bottom w:val="single" w:sz="4" w:space="0" w:color="A9A9A9"/>
              <w:right w:val="single" w:sz="4" w:space="0" w:color="A9A9A9"/>
            </w:tcBorders>
            <w:vAlign w:val="center"/>
          </w:tcPr>
          <w:p w14:paraId="39B5816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3329F62"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481922A1" w14:textId="77777777" w:rsidR="008E219D" w:rsidRPr="00421870" w:rsidRDefault="005378B8">
            <w:pPr>
              <w:rPr>
                <w:color w:val="000000" w:themeColor="text1"/>
              </w:rPr>
            </w:pPr>
            <w:r w:rsidRPr="00421870">
              <w:rPr>
                <w:color w:val="000000" w:themeColor="text1"/>
              </w:rPr>
              <w:t>Tỉnh Lạng Sơn</w:t>
            </w:r>
          </w:p>
        </w:tc>
      </w:tr>
      <w:tr w:rsidR="00421870" w:rsidRPr="00421870" w14:paraId="1DDDF32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F5469B" w14:textId="77777777" w:rsidR="008E219D" w:rsidRPr="00421870" w:rsidRDefault="005378B8">
            <w:pPr>
              <w:rPr>
                <w:color w:val="000000" w:themeColor="text1"/>
              </w:rPr>
            </w:pPr>
            <w:r w:rsidRPr="00421870">
              <w:rPr>
                <w:color w:val="000000" w:themeColor="text1"/>
              </w:rPr>
              <w:t>06463</w:t>
            </w:r>
          </w:p>
        </w:tc>
        <w:tc>
          <w:tcPr>
            <w:tcW w:w="2285" w:type="dxa"/>
            <w:tcBorders>
              <w:top w:val="nil"/>
              <w:left w:val="nil"/>
              <w:bottom w:val="single" w:sz="4" w:space="0" w:color="A9A9A9"/>
              <w:right w:val="single" w:sz="4" w:space="0" w:color="A9A9A9"/>
            </w:tcBorders>
            <w:vAlign w:val="center"/>
          </w:tcPr>
          <w:p w14:paraId="22A2A8F6" w14:textId="77777777" w:rsidR="008E219D" w:rsidRPr="00421870" w:rsidRDefault="005378B8">
            <w:pPr>
              <w:rPr>
                <w:color w:val="000000" w:themeColor="text1"/>
              </w:rPr>
            </w:pPr>
            <w:r w:rsidRPr="00421870">
              <w:rPr>
                <w:color w:val="000000" w:themeColor="text1"/>
              </w:rPr>
              <w:t>Xã Chi Lăng</w:t>
            </w:r>
          </w:p>
        </w:tc>
        <w:tc>
          <w:tcPr>
            <w:tcW w:w="1198" w:type="dxa"/>
            <w:tcBorders>
              <w:top w:val="nil"/>
              <w:left w:val="nil"/>
              <w:bottom w:val="single" w:sz="4" w:space="0" w:color="A9A9A9"/>
              <w:right w:val="single" w:sz="4" w:space="0" w:color="A9A9A9"/>
            </w:tcBorders>
            <w:vAlign w:val="center"/>
          </w:tcPr>
          <w:p w14:paraId="5538BA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59EDF1"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210A2945" w14:textId="77777777" w:rsidR="008E219D" w:rsidRPr="00421870" w:rsidRDefault="005378B8">
            <w:pPr>
              <w:rPr>
                <w:color w:val="000000" w:themeColor="text1"/>
              </w:rPr>
            </w:pPr>
            <w:r w:rsidRPr="00421870">
              <w:rPr>
                <w:color w:val="000000" w:themeColor="text1"/>
              </w:rPr>
              <w:t>Tỉnh Lạng Sơn</w:t>
            </w:r>
          </w:p>
        </w:tc>
      </w:tr>
      <w:tr w:rsidR="00421870" w:rsidRPr="00421870" w14:paraId="343B64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C572F5" w14:textId="77777777" w:rsidR="008E219D" w:rsidRPr="00421870" w:rsidRDefault="005378B8">
            <w:pPr>
              <w:rPr>
                <w:color w:val="000000" w:themeColor="text1"/>
              </w:rPr>
            </w:pPr>
            <w:r w:rsidRPr="00421870">
              <w:rPr>
                <w:color w:val="000000" w:themeColor="text1"/>
              </w:rPr>
              <w:t>06475</w:t>
            </w:r>
          </w:p>
        </w:tc>
        <w:tc>
          <w:tcPr>
            <w:tcW w:w="2285" w:type="dxa"/>
            <w:tcBorders>
              <w:top w:val="nil"/>
              <w:left w:val="nil"/>
              <w:bottom w:val="single" w:sz="4" w:space="0" w:color="A9A9A9"/>
              <w:right w:val="single" w:sz="4" w:space="0" w:color="A9A9A9"/>
            </w:tcBorders>
            <w:vAlign w:val="center"/>
          </w:tcPr>
          <w:p w14:paraId="3FD81AC3" w14:textId="77777777" w:rsidR="008E219D" w:rsidRPr="00421870" w:rsidRDefault="005378B8">
            <w:pPr>
              <w:rPr>
                <w:color w:val="000000" w:themeColor="text1"/>
              </w:rPr>
            </w:pPr>
            <w:r w:rsidRPr="00421870">
              <w:rPr>
                <w:color w:val="000000" w:themeColor="text1"/>
              </w:rPr>
              <w:t>Xã Bằng Mạc</w:t>
            </w:r>
          </w:p>
        </w:tc>
        <w:tc>
          <w:tcPr>
            <w:tcW w:w="1198" w:type="dxa"/>
            <w:tcBorders>
              <w:top w:val="nil"/>
              <w:left w:val="nil"/>
              <w:bottom w:val="single" w:sz="4" w:space="0" w:color="A9A9A9"/>
              <w:right w:val="single" w:sz="4" w:space="0" w:color="A9A9A9"/>
            </w:tcBorders>
            <w:vAlign w:val="center"/>
          </w:tcPr>
          <w:p w14:paraId="60878B0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AEE2DE4"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2E635833" w14:textId="77777777" w:rsidR="008E219D" w:rsidRPr="00421870" w:rsidRDefault="005378B8">
            <w:pPr>
              <w:rPr>
                <w:color w:val="000000" w:themeColor="text1"/>
              </w:rPr>
            </w:pPr>
            <w:r w:rsidRPr="00421870">
              <w:rPr>
                <w:color w:val="000000" w:themeColor="text1"/>
              </w:rPr>
              <w:t>Tỉnh Lạng Sơn</w:t>
            </w:r>
          </w:p>
        </w:tc>
      </w:tr>
      <w:tr w:rsidR="00421870" w:rsidRPr="00421870" w14:paraId="230652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81251D" w14:textId="77777777" w:rsidR="008E219D" w:rsidRPr="00421870" w:rsidRDefault="005378B8">
            <w:pPr>
              <w:rPr>
                <w:color w:val="000000" w:themeColor="text1"/>
              </w:rPr>
            </w:pPr>
            <w:r w:rsidRPr="00421870">
              <w:rPr>
                <w:color w:val="000000" w:themeColor="text1"/>
              </w:rPr>
              <w:t>06481</w:t>
            </w:r>
          </w:p>
        </w:tc>
        <w:tc>
          <w:tcPr>
            <w:tcW w:w="2285" w:type="dxa"/>
            <w:tcBorders>
              <w:top w:val="nil"/>
              <w:left w:val="nil"/>
              <w:bottom w:val="single" w:sz="4" w:space="0" w:color="A9A9A9"/>
              <w:right w:val="single" w:sz="4" w:space="0" w:color="A9A9A9"/>
            </w:tcBorders>
            <w:vAlign w:val="center"/>
          </w:tcPr>
          <w:p w14:paraId="2679C924" w14:textId="77777777" w:rsidR="008E219D" w:rsidRPr="00421870" w:rsidRDefault="005378B8">
            <w:pPr>
              <w:rPr>
                <w:color w:val="000000" w:themeColor="text1"/>
              </w:rPr>
            </w:pPr>
            <w:r w:rsidRPr="00421870">
              <w:rPr>
                <w:color w:val="000000" w:themeColor="text1"/>
              </w:rPr>
              <w:t>Xã Chiến Thắng</w:t>
            </w:r>
          </w:p>
        </w:tc>
        <w:tc>
          <w:tcPr>
            <w:tcW w:w="1198" w:type="dxa"/>
            <w:tcBorders>
              <w:top w:val="nil"/>
              <w:left w:val="nil"/>
              <w:bottom w:val="single" w:sz="4" w:space="0" w:color="A9A9A9"/>
              <w:right w:val="single" w:sz="4" w:space="0" w:color="A9A9A9"/>
            </w:tcBorders>
            <w:vAlign w:val="center"/>
          </w:tcPr>
          <w:p w14:paraId="29262A5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342C25"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448E52AB" w14:textId="77777777" w:rsidR="008E219D" w:rsidRPr="00421870" w:rsidRDefault="005378B8">
            <w:pPr>
              <w:rPr>
                <w:color w:val="000000" w:themeColor="text1"/>
              </w:rPr>
            </w:pPr>
            <w:r w:rsidRPr="00421870">
              <w:rPr>
                <w:color w:val="000000" w:themeColor="text1"/>
              </w:rPr>
              <w:t>Tỉnh Lạng Sơn</w:t>
            </w:r>
          </w:p>
        </w:tc>
      </w:tr>
      <w:tr w:rsidR="00421870" w:rsidRPr="00421870" w14:paraId="68B2A84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4866DBA" w14:textId="77777777" w:rsidR="008E219D" w:rsidRPr="00421870" w:rsidRDefault="005378B8">
            <w:pPr>
              <w:rPr>
                <w:color w:val="000000" w:themeColor="text1"/>
              </w:rPr>
            </w:pPr>
            <w:r w:rsidRPr="00421870">
              <w:rPr>
                <w:color w:val="000000" w:themeColor="text1"/>
              </w:rPr>
              <w:t>06496</w:t>
            </w:r>
          </w:p>
        </w:tc>
        <w:tc>
          <w:tcPr>
            <w:tcW w:w="2285" w:type="dxa"/>
            <w:tcBorders>
              <w:top w:val="nil"/>
              <w:left w:val="nil"/>
              <w:bottom w:val="single" w:sz="4" w:space="0" w:color="A9A9A9"/>
              <w:right w:val="single" w:sz="4" w:space="0" w:color="A9A9A9"/>
            </w:tcBorders>
            <w:vAlign w:val="center"/>
          </w:tcPr>
          <w:p w14:paraId="742C4A77" w14:textId="77777777" w:rsidR="008E219D" w:rsidRPr="00421870" w:rsidRDefault="005378B8">
            <w:pPr>
              <w:rPr>
                <w:color w:val="000000" w:themeColor="text1"/>
              </w:rPr>
            </w:pPr>
            <w:r w:rsidRPr="00421870">
              <w:rPr>
                <w:color w:val="000000" w:themeColor="text1"/>
              </w:rPr>
              <w:t>Xã Nhân Lý</w:t>
            </w:r>
          </w:p>
        </w:tc>
        <w:tc>
          <w:tcPr>
            <w:tcW w:w="1198" w:type="dxa"/>
            <w:tcBorders>
              <w:top w:val="nil"/>
              <w:left w:val="nil"/>
              <w:bottom w:val="single" w:sz="4" w:space="0" w:color="A9A9A9"/>
              <w:right w:val="single" w:sz="4" w:space="0" w:color="A9A9A9"/>
            </w:tcBorders>
            <w:vAlign w:val="center"/>
          </w:tcPr>
          <w:p w14:paraId="6231A58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A7EDE8"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365EAA29" w14:textId="77777777" w:rsidR="008E219D" w:rsidRPr="00421870" w:rsidRDefault="005378B8">
            <w:pPr>
              <w:rPr>
                <w:color w:val="000000" w:themeColor="text1"/>
              </w:rPr>
            </w:pPr>
            <w:r w:rsidRPr="00421870">
              <w:rPr>
                <w:color w:val="000000" w:themeColor="text1"/>
              </w:rPr>
              <w:t>Tỉnh Lạng Sơn</w:t>
            </w:r>
          </w:p>
        </w:tc>
      </w:tr>
      <w:tr w:rsidR="00421870" w:rsidRPr="00421870" w14:paraId="571FF6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EFA821" w14:textId="77777777" w:rsidR="008E219D" w:rsidRPr="00421870" w:rsidRDefault="005378B8">
            <w:pPr>
              <w:rPr>
                <w:color w:val="000000" w:themeColor="text1"/>
              </w:rPr>
            </w:pPr>
            <w:r w:rsidRPr="00421870">
              <w:rPr>
                <w:color w:val="000000" w:themeColor="text1"/>
              </w:rPr>
              <w:t>06505</w:t>
            </w:r>
          </w:p>
        </w:tc>
        <w:tc>
          <w:tcPr>
            <w:tcW w:w="2285" w:type="dxa"/>
            <w:tcBorders>
              <w:top w:val="nil"/>
              <w:left w:val="nil"/>
              <w:bottom w:val="single" w:sz="4" w:space="0" w:color="A9A9A9"/>
              <w:right w:val="single" w:sz="4" w:space="0" w:color="A9A9A9"/>
            </w:tcBorders>
            <w:vAlign w:val="center"/>
          </w:tcPr>
          <w:p w14:paraId="0D11D421" w14:textId="77777777" w:rsidR="008E219D" w:rsidRPr="00421870" w:rsidRDefault="005378B8">
            <w:pPr>
              <w:rPr>
                <w:color w:val="000000" w:themeColor="text1"/>
              </w:rPr>
            </w:pPr>
            <w:r w:rsidRPr="00421870">
              <w:rPr>
                <w:color w:val="000000" w:themeColor="text1"/>
              </w:rPr>
              <w:t>Xã Vạn Linh</w:t>
            </w:r>
          </w:p>
        </w:tc>
        <w:tc>
          <w:tcPr>
            <w:tcW w:w="1198" w:type="dxa"/>
            <w:tcBorders>
              <w:top w:val="nil"/>
              <w:left w:val="nil"/>
              <w:bottom w:val="single" w:sz="4" w:space="0" w:color="A9A9A9"/>
              <w:right w:val="single" w:sz="4" w:space="0" w:color="A9A9A9"/>
            </w:tcBorders>
            <w:vAlign w:val="center"/>
          </w:tcPr>
          <w:p w14:paraId="0003BD2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7D09E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1672/NQ-UBTVQH15; Ngày: 16/06/2025</w:t>
            </w:r>
          </w:p>
        </w:tc>
        <w:tc>
          <w:tcPr>
            <w:tcW w:w="1695" w:type="dxa"/>
            <w:tcBorders>
              <w:top w:val="nil"/>
              <w:left w:val="nil"/>
              <w:bottom w:val="single" w:sz="4" w:space="0" w:color="A9A9A9"/>
              <w:right w:val="single" w:sz="4" w:space="0" w:color="A9A9A9"/>
            </w:tcBorders>
            <w:vAlign w:val="center"/>
          </w:tcPr>
          <w:p w14:paraId="19F13F8E" w14:textId="77777777" w:rsidR="008E219D" w:rsidRPr="00421870" w:rsidRDefault="005378B8">
            <w:pPr>
              <w:rPr>
                <w:color w:val="000000" w:themeColor="text1"/>
              </w:rPr>
            </w:pPr>
            <w:r w:rsidRPr="00421870">
              <w:rPr>
                <w:color w:val="000000" w:themeColor="text1"/>
              </w:rPr>
              <w:t>Tỉnh Lạng Sơn</w:t>
            </w:r>
          </w:p>
        </w:tc>
      </w:tr>
      <w:tr w:rsidR="00421870" w:rsidRPr="00421870" w14:paraId="0047200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30240A" w14:textId="77777777" w:rsidR="008E219D" w:rsidRPr="00421870" w:rsidRDefault="005378B8">
            <w:pPr>
              <w:rPr>
                <w:color w:val="000000" w:themeColor="text1"/>
              </w:rPr>
            </w:pPr>
            <w:r w:rsidRPr="00421870">
              <w:rPr>
                <w:color w:val="000000" w:themeColor="text1"/>
              </w:rPr>
              <w:t>06517</w:t>
            </w:r>
          </w:p>
        </w:tc>
        <w:tc>
          <w:tcPr>
            <w:tcW w:w="2285" w:type="dxa"/>
            <w:tcBorders>
              <w:top w:val="nil"/>
              <w:left w:val="nil"/>
              <w:bottom w:val="single" w:sz="4" w:space="0" w:color="A9A9A9"/>
              <w:right w:val="single" w:sz="4" w:space="0" w:color="A9A9A9"/>
            </w:tcBorders>
            <w:vAlign w:val="center"/>
          </w:tcPr>
          <w:p w14:paraId="51E3496E" w14:textId="77777777" w:rsidR="008E219D" w:rsidRPr="00421870" w:rsidRDefault="005378B8">
            <w:pPr>
              <w:rPr>
                <w:color w:val="000000" w:themeColor="text1"/>
              </w:rPr>
            </w:pPr>
            <w:r w:rsidRPr="00421870">
              <w:rPr>
                <w:color w:val="000000" w:themeColor="text1"/>
              </w:rPr>
              <w:t>Xã Quan Sơn</w:t>
            </w:r>
          </w:p>
        </w:tc>
        <w:tc>
          <w:tcPr>
            <w:tcW w:w="1198" w:type="dxa"/>
            <w:tcBorders>
              <w:top w:val="nil"/>
              <w:left w:val="nil"/>
              <w:bottom w:val="single" w:sz="4" w:space="0" w:color="A9A9A9"/>
              <w:right w:val="single" w:sz="4" w:space="0" w:color="A9A9A9"/>
            </w:tcBorders>
            <w:vAlign w:val="center"/>
          </w:tcPr>
          <w:p w14:paraId="1784EA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31EEDA"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53A51C9A" w14:textId="77777777" w:rsidR="008E219D" w:rsidRPr="00421870" w:rsidRDefault="005378B8">
            <w:pPr>
              <w:rPr>
                <w:color w:val="000000" w:themeColor="text1"/>
              </w:rPr>
            </w:pPr>
            <w:r w:rsidRPr="00421870">
              <w:rPr>
                <w:color w:val="000000" w:themeColor="text1"/>
              </w:rPr>
              <w:t>Tỉnh Lạng Sơn</w:t>
            </w:r>
          </w:p>
        </w:tc>
      </w:tr>
      <w:tr w:rsidR="00421870" w:rsidRPr="00421870" w14:paraId="5861BA8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A39AF5" w14:textId="77777777" w:rsidR="008E219D" w:rsidRPr="00421870" w:rsidRDefault="005378B8">
            <w:pPr>
              <w:rPr>
                <w:color w:val="000000" w:themeColor="text1"/>
              </w:rPr>
            </w:pPr>
            <w:r w:rsidRPr="00421870">
              <w:rPr>
                <w:color w:val="000000" w:themeColor="text1"/>
              </w:rPr>
              <w:t>06526</w:t>
            </w:r>
          </w:p>
        </w:tc>
        <w:tc>
          <w:tcPr>
            <w:tcW w:w="2285" w:type="dxa"/>
            <w:tcBorders>
              <w:top w:val="nil"/>
              <w:left w:val="nil"/>
              <w:bottom w:val="single" w:sz="4" w:space="0" w:color="A9A9A9"/>
              <w:right w:val="single" w:sz="4" w:space="0" w:color="A9A9A9"/>
            </w:tcBorders>
            <w:vAlign w:val="center"/>
          </w:tcPr>
          <w:p w14:paraId="767C859D" w14:textId="77777777" w:rsidR="008E219D" w:rsidRPr="00421870" w:rsidRDefault="005378B8">
            <w:pPr>
              <w:rPr>
                <w:color w:val="000000" w:themeColor="text1"/>
              </w:rPr>
            </w:pPr>
            <w:r w:rsidRPr="00421870">
              <w:rPr>
                <w:color w:val="000000" w:themeColor="text1"/>
              </w:rPr>
              <w:t>Xã Na Dương</w:t>
            </w:r>
          </w:p>
        </w:tc>
        <w:tc>
          <w:tcPr>
            <w:tcW w:w="1198" w:type="dxa"/>
            <w:tcBorders>
              <w:top w:val="nil"/>
              <w:left w:val="nil"/>
              <w:bottom w:val="single" w:sz="4" w:space="0" w:color="A9A9A9"/>
              <w:right w:val="single" w:sz="4" w:space="0" w:color="A9A9A9"/>
            </w:tcBorders>
            <w:vAlign w:val="center"/>
          </w:tcPr>
          <w:p w14:paraId="221ED3B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ADF5AB"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13B66C34" w14:textId="77777777" w:rsidR="008E219D" w:rsidRPr="00421870" w:rsidRDefault="005378B8">
            <w:pPr>
              <w:rPr>
                <w:color w:val="000000" w:themeColor="text1"/>
              </w:rPr>
            </w:pPr>
            <w:r w:rsidRPr="00421870">
              <w:rPr>
                <w:color w:val="000000" w:themeColor="text1"/>
              </w:rPr>
              <w:t>Tỉnh Lạng Sơn</w:t>
            </w:r>
          </w:p>
        </w:tc>
      </w:tr>
      <w:tr w:rsidR="00421870" w:rsidRPr="00421870" w14:paraId="65CCFB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3D3990" w14:textId="77777777" w:rsidR="008E219D" w:rsidRPr="00421870" w:rsidRDefault="005378B8">
            <w:pPr>
              <w:rPr>
                <w:color w:val="000000" w:themeColor="text1"/>
              </w:rPr>
            </w:pPr>
            <w:r w:rsidRPr="00421870">
              <w:rPr>
                <w:color w:val="000000" w:themeColor="text1"/>
              </w:rPr>
              <w:t>06529</w:t>
            </w:r>
          </w:p>
        </w:tc>
        <w:tc>
          <w:tcPr>
            <w:tcW w:w="2285" w:type="dxa"/>
            <w:tcBorders>
              <w:top w:val="nil"/>
              <w:left w:val="nil"/>
              <w:bottom w:val="single" w:sz="4" w:space="0" w:color="A9A9A9"/>
              <w:right w:val="single" w:sz="4" w:space="0" w:color="A9A9A9"/>
            </w:tcBorders>
            <w:vAlign w:val="center"/>
          </w:tcPr>
          <w:p w14:paraId="1FD61A76" w14:textId="77777777" w:rsidR="008E219D" w:rsidRPr="00421870" w:rsidRDefault="005378B8">
            <w:pPr>
              <w:rPr>
                <w:color w:val="000000" w:themeColor="text1"/>
              </w:rPr>
            </w:pPr>
            <w:r w:rsidRPr="00421870">
              <w:rPr>
                <w:color w:val="000000" w:themeColor="text1"/>
              </w:rPr>
              <w:t>Xã Lộc Bình</w:t>
            </w:r>
          </w:p>
        </w:tc>
        <w:tc>
          <w:tcPr>
            <w:tcW w:w="1198" w:type="dxa"/>
            <w:tcBorders>
              <w:top w:val="nil"/>
              <w:left w:val="nil"/>
              <w:bottom w:val="single" w:sz="4" w:space="0" w:color="A9A9A9"/>
              <w:right w:val="single" w:sz="4" w:space="0" w:color="A9A9A9"/>
            </w:tcBorders>
            <w:vAlign w:val="center"/>
          </w:tcPr>
          <w:p w14:paraId="73C1EF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1AF62D" w14:textId="77777777" w:rsidR="008E219D" w:rsidRPr="00421870" w:rsidRDefault="005378B8">
            <w:pPr>
              <w:rPr>
                <w:color w:val="000000" w:themeColor="text1"/>
              </w:rPr>
            </w:pPr>
            <w:r w:rsidRPr="00421870">
              <w:rPr>
                <w:color w:val="000000" w:themeColor="text1"/>
              </w:rPr>
              <w:t xml:space="preserve">Số: 1672/NQ-UBTVQH15;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F630BEB" w14:textId="77777777" w:rsidR="008E219D" w:rsidRPr="00421870" w:rsidRDefault="005378B8">
            <w:pPr>
              <w:rPr>
                <w:color w:val="000000" w:themeColor="text1"/>
              </w:rPr>
            </w:pPr>
            <w:r w:rsidRPr="00421870">
              <w:rPr>
                <w:color w:val="000000" w:themeColor="text1"/>
              </w:rPr>
              <w:t>Tỉnh Lạng Sơn</w:t>
            </w:r>
          </w:p>
        </w:tc>
      </w:tr>
      <w:tr w:rsidR="00421870" w:rsidRPr="00421870" w14:paraId="71DDD3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E01CBA" w14:textId="77777777" w:rsidR="008E219D" w:rsidRPr="00421870" w:rsidRDefault="005378B8">
            <w:pPr>
              <w:rPr>
                <w:color w:val="000000" w:themeColor="text1"/>
              </w:rPr>
            </w:pPr>
            <w:r w:rsidRPr="00421870">
              <w:rPr>
                <w:color w:val="000000" w:themeColor="text1"/>
              </w:rPr>
              <w:t>06541</w:t>
            </w:r>
          </w:p>
        </w:tc>
        <w:tc>
          <w:tcPr>
            <w:tcW w:w="2285" w:type="dxa"/>
            <w:tcBorders>
              <w:top w:val="nil"/>
              <w:left w:val="nil"/>
              <w:bottom w:val="single" w:sz="4" w:space="0" w:color="A9A9A9"/>
              <w:right w:val="single" w:sz="4" w:space="0" w:color="A9A9A9"/>
            </w:tcBorders>
            <w:vAlign w:val="center"/>
          </w:tcPr>
          <w:p w14:paraId="47BACF3B" w14:textId="77777777" w:rsidR="008E219D" w:rsidRPr="00421870" w:rsidRDefault="005378B8">
            <w:pPr>
              <w:rPr>
                <w:color w:val="000000" w:themeColor="text1"/>
              </w:rPr>
            </w:pPr>
            <w:r w:rsidRPr="00421870">
              <w:rPr>
                <w:color w:val="000000" w:themeColor="text1"/>
              </w:rPr>
              <w:t>Xã Mẫu Sơn</w:t>
            </w:r>
          </w:p>
        </w:tc>
        <w:tc>
          <w:tcPr>
            <w:tcW w:w="1198" w:type="dxa"/>
            <w:tcBorders>
              <w:top w:val="nil"/>
              <w:left w:val="nil"/>
              <w:bottom w:val="single" w:sz="4" w:space="0" w:color="A9A9A9"/>
              <w:right w:val="single" w:sz="4" w:space="0" w:color="A9A9A9"/>
            </w:tcBorders>
            <w:vAlign w:val="center"/>
          </w:tcPr>
          <w:p w14:paraId="64ACE51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DDC1AE"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715C02A1" w14:textId="77777777" w:rsidR="008E219D" w:rsidRPr="00421870" w:rsidRDefault="005378B8">
            <w:pPr>
              <w:rPr>
                <w:color w:val="000000" w:themeColor="text1"/>
              </w:rPr>
            </w:pPr>
            <w:r w:rsidRPr="00421870">
              <w:rPr>
                <w:color w:val="000000" w:themeColor="text1"/>
              </w:rPr>
              <w:t>Tỉnh Lạng Sơn</w:t>
            </w:r>
          </w:p>
        </w:tc>
      </w:tr>
      <w:tr w:rsidR="00421870" w:rsidRPr="00421870" w14:paraId="710E3E5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FC16FA" w14:textId="77777777" w:rsidR="008E219D" w:rsidRPr="00421870" w:rsidRDefault="005378B8">
            <w:pPr>
              <w:rPr>
                <w:color w:val="000000" w:themeColor="text1"/>
              </w:rPr>
            </w:pPr>
            <w:r w:rsidRPr="00421870">
              <w:rPr>
                <w:color w:val="000000" w:themeColor="text1"/>
              </w:rPr>
              <w:t>06565</w:t>
            </w:r>
          </w:p>
        </w:tc>
        <w:tc>
          <w:tcPr>
            <w:tcW w:w="2285" w:type="dxa"/>
            <w:tcBorders>
              <w:top w:val="nil"/>
              <w:left w:val="nil"/>
              <w:bottom w:val="single" w:sz="4" w:space="0" w:color="A9A9A9"/>
              <w:right w:val="single" w:sz="4" w:space="0" w:color="A9A9A9"/>
            </w:tcBorders>
            <w:vAlign w:val="center"/>
          </w:tcPr>
          <w:p w14:paraId="130A71BB" w14:textId="77777777" w:rsidR="008E219D" w:rsidRPr="00421870" w:rsidRDefault="005378B8">
            <w:pPr>
              <w:rPr>
                <w:color w:val="000000" w:themeColor="text1"/>
              </w:rPr>
            </w:pPr>
            <w:r w:rsidRPr="00421870">
              <w:rPr>
                <w:color w:val="000000" w:themeColor="text1"/>
              </w:rPr>
              <w:t>Xã Khuất Xá</w:t>
            </w:r>
          </w:p>
        </w:tc>
        <w:tc>
          <w:tcPr>
            <w:tcW w:w="1198" w:type="dxa"/>
            <w:tcBorders>
              <w:top w:val="nil"/>
              <w:left w:val="nil"/>
              <w:bottom w:val="single" w:sz="4" w:space="0" w:color="A9A9A9"/>
              <w:right w:val="single" w:sz="4" w:space="0" w:color="A9A9A9"/>
            </w:tcBorders>
            <w:vAlign w:val="center"/>
          </w:tcPr>
          <w:p w14:paraId="12B9BE8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CFA964"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0BA26BCD" w14:textId="77777777" w:rsidR="008E219D" w:rsidRPr="00421870" w:rsidRDefault="005378B8">
            <w:pPr>
              <w:rPr>
                <w:color w:val="000000" w:themeColor="text1"/>
              </w:rPr>
            </w:pPr>
            <w:r w:rsidRPr="00421870">
              <w:rPr>
                <w:color w:val="000000" w:themeColor="text1"/>
              </w:rPr>
              <w:t>Tỉnh Lạng Sơn</w:t>
            </w:r>
          </w:p>
        </w:tc>
      </w:tr>
      <w:tr w:rsidR="00421870" w:rsidRPr="00421870" w14:paraId="21BEB0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7B33AD" w14:textId="77777777" w:rsidR="008E219D" w:rsidRPr="00421870" w:rsidRDefault="005378B8">
            <w:pPr>
              <w:rPr>
                <w:color w:val="000000" w:themeColor="text1"/>
              </w:rPr>
            </w:pPr>
            <w:r w:rsidRPr="00421870">
              <w:rPr>
                <w:color w:val="000000" w:themeColor="text1"/>
              </w:rPr>
              <w:t>06577</w:t>
            </w:r>
          </w:p>
        </w:tc>
        <w:tc>
          <w:tcPr>
            <w:tcW w:w="2285" w:type="dxa"/>
            <w:tcBorders>
              <w:top w:val="nil"/>
              <w:left w:val="nil"/>
              <w:bottom w:val="single" w:sz="4" w:space="0" w:color="A9A9A9"/>
              <w:right w:val="single" w:sz="4" w:space="0" w:color="A9A9A9"/>
            </w:tcBorders>
            <w:vAlign w:val="center"/>
          </w:tcPr>
          <w:p w14:paraId="737A4F08" w14:textId="77777777" w:rsidR="008E219D" w:rsidRPr="00421870" w:rsidRDefault="005378B8">
            <w:pPr>
              <w:rPr>
                <w:color w:val="000000" w:themeColor="text1"/>
              </w:rPr>
            </w:pPr>
            <w:r w:rsidRPr="00421870">
              <w:rPr>
                <w:color w:val="000000" w:themeColor="text1"/>
              </w:rPr>
              <w:t>Xã Thống Nhất</w:t>
            </w:r>
          </w:p>
        </w:tc>
        <w:tc>
          <w:tcPr>
            <w:tcW w:w="1198" w:type="dxa"/>
            <w:tcBorders>
              <w:top w:val="nil"/>
              <w:left w:val="nil"/>
              <w:bottom w:val="single" w:sz="4" w:space="0" w:color="A9A9A9"/>
              <w:right w:val="single" w:sz="4" w:space="0" w:color="A9A9A9"/>
            </w:tcBorders>
            <w:vAlign w:val="center"/>
          </w:tcPr>
          <w:p w14:paraId="3636E84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79EE17"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27AFE3B0" w14:textId="77777777" w:rsidR="008E219D" w:rsidRPr="00421870" w:rsidRDefault="005378B8">
            <w:pPr>
              <w:rPr>
                <w:color w:val="000000" w:themeColor="text1"/>
              </w:rPr>
            </w:pPr>
            <w:r w:rsidRPr="00421870">
              <w:rPr>
                <w:color w:val="000000" w:themeColor="text1"/>
              </w:rPr>
              <w:t>Tỉnh Lạng Sơn</w:t>
            </w:r>
          </w:p>
        </w:tc>
      </w:tr>
      <w:tr w:rsidR="00421870" w:rsidRPr="00421870" w14:paraId="03A77A2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73D542" w14:textId="77777777" w:rsidR="008E219D" w:rsidRPr="00421870" w:rsidRDefault="005378B8">
            <w:pPr>
              <w:rPr>
                <w:color w:val="000000" w:themeColor="text1"/>
              </w:rPr>
            </w:pPr>
            <w:r w:rsidRPr="00421870">
              <w:rPr>
                <w:color w:val="000000" w:themeColor="text1"/>
              </w:rPr>
              <w:t>06601</w:t>
            </w:r>
          </w:p>
        </w:tc>
        <w:tc>
          <w:tcPr>
            <w:tcW w:w="2285" w:type="dxa"/>
            <w:tcBorders>
              <w:top w:val="nil"/>
              <w:left w:val="nil"/>
              <w:bottom w:val="single" w:sz="4" w:space="0" w:color="A9A9A9"/>
              <w:right w:val="single" w:sz="4" w:space="0" w:color="A9A9A9"/>
            </w:tcBorders>
            <w:vAlign w:val="center"/>
          </w:tcPr>
          <w:p w14:paraId="15C92137" w14:textId="77777777" w:rsidR="008E219D" w:rsidRPr="00421870" w:rsidRDefault="005378B8">
            <w:pPr>
              <w:rPr>
                <w:color w:val="000000" w:themeColor="text1"/>
              </w:rPr>
            </w:pPr>
            <w:r w:rsidRPr="00421870">
              <w:rPr>
                <w:color w:val="000000" w:themeColor="text1"/>
              </w:rPr>
              <w:t>Xã Lợi Bác</w:t>
            </w:r>
          </w:p>
        </w:tc>
        <w:tc>
          <w:tcPr>
            <w:tcW w:w="1198" w:type="dxa"/>
            <w:tcBorders>
              <w:top w:val="nil"/>
              <w:left w:val="nil"/>
              <w:bottom w:val="single" w:sz="4" w:space="0" w:color="A9A9A9"/>
              <w:right w:val="single" w:sz="4" w:space="0" w:color="A9A9A9"/>
            </w:tcBorders>
            <w:vAlign w:val="center"/>
          </w:tcPr>
          <w:p w14:paraId="600C057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3A4879"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7EFB242B" w14:textId="77777777" w:rsidR="008E219D" w:rsidRPr="00421870" w:rsidRDefault="005378B8">
            <w:pPr>
              <w:rPr>
                <w:color w:val="000000" w:themeColor="text1"/>
              </w:rPr>
            </w:pPr>
            <w:r w:rsidRPr="00421870">
              <w:rPr>
                <w:color w:val="000000" w:themeColor="text1"/>
              </w:rPr>
              <w:t>Tỉnh Lạng Sơn</w:t>
            </w:r>
          </w:p>
        </w:tc>
      </w:tr>
      <w:tr w:rsidR="00421870" w:rsidRPr="00421870" w14:paraId="164AB4A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055593" w14:textId="77777777" w:rsidR="008E219D" w:rsidRPr="00421870" w:rsidRDefault="005378B8">
            <w:pPr>
              <w:rPr>
                <w:color w:val="000000" w:themeColor="text1"/>
              </w:rPr>
            </w:pPr>
            <w:r w:rsidRPr="00421870">
              <w:rPr>
                <w:color w:val="000000" w:themeColor="text1"/>
              </w:rPr>
              <w:t>06607</w:t>
            </w:r>
          </w:p>
        </w:tc>
        <w:tc>
          <w:tcPr>
            <w:tcW w:w="2285" w:type="dxa"/>
            <w:tcBorders>
              <w:top w:val="nil"/>
              <w:left w:val="nil"/>
              <w:bottom w:val="single" w:sz="4" w:space="0" w:color="A9A9A9"/>
              <w:right w:val="single" w:sz="4" w:space="0" w:color="A9A9A9"/>
            </w:tcBorders>
            <w:vAlign w:val="center"/>
          </w:tcPr>
          <w:p w14:paraId="26B0BF79" w14:textId="77777777" w:rsidR="008E219D" w:rsidRPr="00421870" w:rsidRDefault="005378B8">
            <w:pPr>
              <w:rPr>
                <w:color w:val="000000" w:themeColor="text1"/>
              </w:rPr>
            </w:pPr>
            <w:r w:rsidRPr="00421870">
              <w:rPr>
                <w:color w:val="000000" w:themeColor="text1"/>
              </w:rPr>
              <w:t>Xã Xuân Dương</w:t>
            </w:r>
          </w:p>
        </w:tc>
        <w:tc>
          <w:tcPr>
            <w:tcW w:w="1198" w:type="dxa"/>
            <w:tcBorders>
              <w:top w:val="nil"/>
              <w:left w:val="nil"/>
              <w:bottom w:val="single" w:sz="4" w:space="0" w:color="A9A9A9"/>
              <w:right w:val="single" w:sz="4" w:space="0" w:color="A9A9A9"/>
            </w:tcBorders>
            <w:vAlign w:val="center"/>
          </w:tcPr>
          <w:p w14:paraId="65AE3AF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198799"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3673DF4F" w14:textId="77777777" w:rsidR="008E219D" w:rsidRPr="00421870" w:rsidRDefault="005378B8">
            <w:pPr>
              <w:rPr>
                <w:color w:val="000000" w:themeColor="text1"/>
              </w:rPr>
            </w:pPr>
            <w:r w:rsidRPr="00421870">
              <w:rPr>
                <w:color w:val="000000" w:themeColor="text1"/>
              </w:rPr>
              <w:t>Tỉnh Lạng Sơn</w:t>
            </w:r>
          </w:p>
        </w:tc>
      </w:tr>
      <w:tr w:rsidR="00421870" w:rsidRPr="00421870" w14:paraId="7FE7F31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01A4DD" w14:textId="77777777" w:rsidR="008E219D" w:rsidRPr="00421870" w:rsidRDefault="005378B8">
            <w:pPr>
              <w:rPr>
                <w:color w:val="000000" w:themeColor="text1"/>
              </w:rPr>
            </w:pPr>
            <w:r w:rsidRPr="00421870">
              <w:rPr>
                <w:color w:val="000000" w:themeColor="text1"/>
              </w:rPr>
              <w:t>06613</w:t>
            </w:r>
          </w:p>
        </w:tc>
        <w:tc>
          <w:tcPr>
            <w:tcW w:w="2285" w:type="dxa"/>
            <w:tcBorders>
              <w:top w:val="nil"/>
              <w:left w:val="nil"/>
              <w:bottom w:val="single" w:sz="4" w:space="0" w:color="A9A9A9"/>
              <w:right w:val="single" w:sz="4" w:space="0" w:color="A9A9A9"/>
            </w:tcBorders>
            <w:vAlign w:val="center"/>
          </w:tcPr>
          <w:p w14:paraId="191E9A97" w14:textId="77777777" w:rsidR="008E219D" w:rsidRPr="00421870" w:rsidRDefault="005378B8">
            <w:pPr>
              <w:rPr>
                <w:color w:val="000000" w:themeColor="text1"/>
              </w:rPr>
            </w:pPr>
            <w:r w:rsidRPr="00421870">
              <w:rPr>
                <w:color w:val="000000" w:themeColor="text1"/>
              </w:rPr>
              <w:t>Xã Đình Lập</w:t>
            </w:r>
          </w:p>
        </w:tc>
        <w:tc>
          <w:tcPr>
            <w:tcW w:w="1198" w:type="dxa"/>
            <w:tcBorders>
              <w:top w:val="nil"/>
              <w:left w:val="nil"/>
              <w:bottom w:val="single" w:sz="4" w:space="0" w:color="A9A9A9"/>
              <w:right w:val="single" w:sz="4" w:space="0" w:color="A9A9A9"/>
            </w:tcBorders>
            <w:vAlign w:val="center"/>
          </w:tcPr>
          <w:p w14:paraId="461D405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3A06E5"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2C276F5C" w14:textId="77777777" w:rsidR="008E219D" w:rsidRPr="00421870" w:rsidRDefault="005378B8">
            <w:pPr>
              <w:rPr>
                <w:color w:val="000000" w:themeColor="text1"/>
              </w:rPr>
            </w:pPr>
            <w:r w:rsidRPr="00421870">
              <w:rPr>
                <w:color w:val="000000" w:themeColor="text1"/>
              </w:rPr>
              <w:t>Tỉnh Lạng Sơn</w:t>
            </w:r>
          </w:p>
        </w:tc>
      </w:tr>
      <w:tr w:rsidR="00421870" w:rsidRPr="00421870" w14:paraId="79C7694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667F73" w14:textId="77777777" w:rsidR="008E219D" w:rsidRPr="00421870" w:rsidRDefault="005378B8">
            <w:pPr>
              <w:rPr>
                <w:color w:val="000000" w:themeColor="text1"/>
              </w:rPr>
            </w:pPr>
            <w:r w:rsidRPr="00421870">
              <w:rPr>
                <w:color w:val="000000" w:themeColor="text1"/>
              </w:rPr>
              <w:t>06616</w:t>
            </w:r>
          </w:p>
        </w:tc>
        <w:tc>
          <w:tcPr>
            <w:tcW w:w="2285" w:type="dxa"/>
            <w:tcBorders>
              <w:top w:val="nil"/>
              <w:left w:val="nil"/>
              <w:bottom w:val="single" w:sz="4" w:space="0" w:color="A9A9A9"/>
              <w:right w:val="single" w:sz="4" w:space="0" w:color="A9A9A9"/>
            </w:tcBorders>
            <w:vAlign w:val="center"/>
          </w:tcPr>
          <w:p w14:paraId="7733FF12" w14:textId="77777777" w:rsidR="008E219D" w:rsidRPr="00421870" w:rsidRDefault="005378B8">
            <w:pPr>
              <w:rPr>
                <w:color w:val="000000" w:themeColor="text1"/>
              </w:rPr>
            </w:pPr>
            <w:r w:rsidRPr="00421870">
              <w:rPr>
                <w:color w:val="000000" w:themeColor="text1"/>
              </w:rPr>
              <w:t>Xã Thái Bình</w:t>
            </w:r>
          </w:p>
        </w:tc>
        <w:tc>
          <w:tcPr>
            <w:tcW w:w="1198" w:type="dxa"/>
            <w:tcBorders>
              <w:top w:val="nil"/>
              <w:left w:val="nil"/>
              <w:bottom w:val="single" w:sz="4" w:space="0" w:color="A9A9A9"/>
              <w:right w:val="single" w:sz="4" w:space="0" w:color="A9A9A9"/>
            </w:tcBorders>
            <w:vAlign w:val="center"/>
          </w:tcPr>
          <w:p w14:paraId="20CD3A6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460948"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1672/NQ-UBTVQH15; Ngày: 16/06/2025</w:t>
            </w:r>
          </w:p>
        </w:tc>
        <w:tc>
          <w:tcPr>
            <w:tcW w:w="1695" w:type="dxa"/>
            <w:tcBorders>
              <w:top w:val="nil"/>
              <w:left w:val="nil"/>
              <w:bottom w:val="single" w:sz="4" w:space="0" w:color="A9A9A9"/>
              <w:right w:val="single" w:sz="4" w:space="0" w:color="A9A9A9"/>
            </w:tcBorders>
            <w:vAlign w:val="center"/>
          </w:tcPr>
          <w:p w14:paraId="25DF1222" w14:textId="77777777" w:rsidR="008E219D" w:rsidRPr="00421870" w:rsidRDefault="005378B8">
            <w:pPr>
              <w:rPr>
                <w:color w:val="000000" w:themeColor="text1"/>
              </w:rPr>
            </w:pPr>
            <w:r w:rsidRPr="00421870">
              <w:rPr>
                <w:color w:val="000000" w:themeColor="text1"/>
              </w:rPr>
              <w:t>Tỉnh Lạng Sơn</w:t>
            </w:r>
          </w:p>
        </w:tc>
      </w:tr>
      <w:tr w:rsidR="00421870" w:rsidRPr="00421870" w14:paraId="118A226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1FD60F" w14:textId="77777777" w:rsidR="008E219D" w:rsidRPr="00421870" w:rsidRDefault="005378B8">
            <w:pPr>
              <w:rPr>
                <w:color w:val="000000" w:themeColor="text1"/>
              </w:rPr>
            </w:pPr>
            <w:r w:rsidRPr="00421870">
              <w:rPr>
                <w:color w:val="000000" w:themeColor="text1"/>
              </w:rPr>
              <w:t>06625</w:t>
            </w:r>
          </w:p>
        </w:tc>
        <w:tc>
          <w:tcPr>
            <w:tcW w:w="2285" w:type="dxa"/>
            <w:tcBorders>
              <w:top w:val="nil"/>
              <w:left w:val="nil"/>
              <w:bottom w:val="single" w:sz="4" w:space="0" w:color="A9A9A9"/>
              <w:right w:val="single" w:sz="4" w:space="0" w:color="A9A9A9"/>
            </w:tcBorders>
            <w:vAlign w:val="center"/>
          </w:tcPr>
          <w:p w14:paraId="4A63FFE6" w14:textId="77777777" w:rsidR="008E219D" w:rsidRPr="00421870" w:rsidRDefault="005378B8">
            <w:pPr>
              <w:rPr>
                <w:color w:val="000000" w:themeColor="text1"/>
              </w:rPr>
            </w:pPr>
            <w:r w:rsidRPr="00421870">
              <w:rPr>
                <w:color w:val="000000" w:themeColor="text1"/>
              </w:rPr>
              <w:t>Xã Kiên Mộc</w:t>
            </w:r>
          </w:p>
        </w:tc>
        <w:tc>
          <w:tcPr>
            <w:tcW w:w="1198" w:type="dxa"/>
            <w:tcBorders>
              <w:top w:val="nil"/>
              <w:left w:val="nil"/>
              <w:bottom w:val="single" w:sz="4" w:space="0" w:color="A9A9A9"/>
              <w:right w:val="single" w:sz="4" w:space="0" w:color="A9A9A9"/>
            </w:tcBorders>
            <w:vAlign w:val="center"/>
          </w:tcPr>
          <w:p w14:paraId="795CFD8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774895"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1E2877D7" w14:textId="77777777" w:rsidR="008E219D" w:rsidRPr="00421870" w:rsidRDefault="005378B8">
            <w:pPr>
              <w:rPr>
                <w:color w:val="000000" w:themeColor="text1"/>
              </w:rPr>
            </w:pPr>
            <w:r w:rsidRPr="00421870">
              <w:rPr>
                <w:color w:val="000000" w:themeColor="text1"/>
              </w:rPr>
              <w:t>Tỉnh Lạng Sơn</w:t>
            </w:r>
          </w:p>
        </w:tc>
      </w:tr>
      <w:tr w:rsidR="00421870" w:rsidRPr="00421870" w14:paraId="7FD5245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55FB0A" w14:textId="77777777" w:rsidR="008E219D" w:rsidRPr="00421870" w:rsidRDefault="005378B8">
            <w:pPr>
              <w:rPr>
                <w:color w:val="000000" w:themeColor="text1"/>
              </w:rPr>
            </w:pPr>
            <w:r w:rsidRPr="00421870">
              <w:rPr>
                <w:color w:val="000000" w:themeColor="text1"/>
              </w:rPr>
              <w:t>06637</w:t>
            </w:r>
          </w:p>
        </w:tc>
        <w:tc>
          <w:tcPr>
            <w:tcW w:w="2285" w:type="dxa"/>
            <w:tcBorders>
              <w:top w:val="nil"/>
              <w:left w:val="nil"/>
              <w:bottom w:val="single" w:sz="4" w:space="0" w:color="A9A9A9"/>
              <w:right w:val="single" w:sz="4" w:space="0" w:color="A9A9A9"/>
            </w:tcBorders>
            <w:vAlign w:val="center"/>
          </w:tcPr>
          <w:p w14:paraId="2C8CAEFD" w14:textId="77777777" w:rsidR="008E219D" w:rsidRPr="00421870" w:rsidRDefault="005378B8">
            <w:pPr>
              <w:rPr>
                <w:color w:val="000000" w:themeColor="text1"/>
              </w:rPr>
            </w:pPr>
            <w:r w:rsidRPr="00421870">
              <w:rPr>
                <w:color w:val="000000" w:themeColor="text1"/>
              </w:rPr>
              <w:t>Xã Châu Sơn</w:t>
            </w:r>
          </w:p>
        </w:tc>
        <w:tc>
          <w:tcPr>
            <w:tcW w:w="1198" w:type="dxa"/>
            <w:tcBorders>
              <w:top w:val="nil"/>
              <w:left w:val="nil"/>
              <w:bottom w:val="single" w:sz="4" w:space="0" w:color="A9A9A9"/>
              <w:right w:val="single" w:sz="4" w:space="0" w:color="A9A9A9"/>
            </w:tcBorders>
            <w:vAlign w:val="center"/>
          </w:tcPr>
          <w:p w14:paraId="2C21D93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97848D" w14:textId="77777777" w:rsidR="008E219D" w:rsidRPr="00421870" w:rsidRDefault="005378B8">
            <w:pPr>
              <w:rPr>
                <w:color w:val="000000" w:themeColor="text1"/>
              </w:rPr>
            </w:pPr>
            <w:r w:rsidRPr="00421870">
              <w:rPr>
                <w:color w:val="000000" w:themeColor="text1"/>
              </w:rPr>
              <w:t>Số: 1672/NQ-UBTVQH15; Ngày: 16/06/2025</w:t>
            </w:r>
          </w:p>
        </w:tc>
        <w:tc>
          <w:tcPr>
            <w:tcW w:w="1695" w:type="dxa"/>
            <w:tcBorders>
              <w:top w:val="nil"/>
              <w:left w:val="nil"/>
              <w:bottom w:val="single" w:sz="4" w:space="0" w:color="A9A9A9"/>
              <w:right w:val="single" w:sz="4" w:space="0" w:color="A9A9A9"/>
            </w:tcBorders>
            <w:vAlign w:val="center"/>
          </w:tcPr>
          <w:p w14:paraId="34C4E014" w14:textId="77777777" w:rsidR="008E219D" w:rsidRPr="00421870" w:rsidRDefault="005378B8">
            <w:pPr>
              <w:rPr>
                <w:color w:val="000000" w:themeColor="text1"/>
              </w:rPr>
            </w:pPr>
            <w:r w:rsidRPr="00421870">
              <w:rPr>
                <w:color w:val="000000" w:themeColor="text1"/>
              </w:rPr>
              <w:t>Tỉnh Lạng Sơn</w:t>
            </w:r>
          </w:p>
        </w:tc>
      </w:tr>
      <w:tr w:rsidR="00421870" w:rsidRPr="00421870" w14:paraId="6E3F787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E0564E" w14:textId="77777777" w:rsidR="008E219D" w:rsidRPr="00421870" w:rsidRDefault="005378B8">
            <w:pPr>
              <w:rPr>
                <w:color w:val="000000" w:themeColor="text1"/>
              </w:rPr>
            </w:pPr>
            <w:r w:rsidRPr="00421870">
              <w:rPr>
                <w:color w:val="000000" w:themeColor="text1"/>
              </w:rPr>
              <w:t>06652</w:t>
            </w:r>
          </w:p>
        </w:tc>
        <w:tc>
          <w:tcPr>
            <w:tcW w:w="2285" w:type="dxa"/>
            <w:tcBorders>
              <w:top w:val="nil"/>
              <w:left w:val="nil"/>
              <w:bottom w:val="single" w:sz="4" w:space="0" w:color="A9A9A9"/>
              <w:right w:val="single" w:sz="4" w:space="0" w:color="A9A9A9"/>
            </w:tcBorders>
            <w:vAlign w:val="center"/>
          </w:tcPr>
          <w:p w14:paraId="6F5BBE6F" w14:textId="77777777" w:rsidR="008E219D" w:rsidRPr="00421870" w:rsidRDefault="005378B8">
            <w:pPr>
              <w:rPr>
                <w:color w:val="000000" w:themeColor="text1"/>
              </w:rPr>
            </w:pPr>
            <w:r w:rsidRPr="00421870">
              <w:rPr>
                <w:color w:val="000000" w:themeColor="text1"/>
              </w:rPr>
              <w:t>Phường Hà Tu</w:t>
            </w:r>
          </w:p>
        </w:tc>
        <w:tc>
          <w:tcPr>
            <w:tcW w:w="1198" w:type="dxa"/>
            <w:tcBorders>
              <w:top w:val="nil"/>
              <w:left w:val="nil"/>
              <w:bottom w:val="single" w:sz="4" w:space="0" w:color="A9A9A9"/>
              <w:right w:val="single" w:sz="4" w:space="0" w:color="A9A9A9"/>
            </w:tcBorders>
            <w:vAlign w:val="center"/>
          </w:tcPr>
          <w:p w14:paraId="2DA588D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27F2B6B" w14:textId="77777777" w:rsidR="008E219D" w:rsidRPr="00421870" w:rsidRDefault="005378B8">
            <w:pPr>
              <w:rPr>
                <w:color w:val="000000" w:themeColor="text1"/>
              </w:rPr>
            </w:pPr>
            <w:r w:rsidRPr="00421870">
              <w:rPr>
                <w:color w:val="000000" w:themeColor="text1"/>
              </w:rPr>
              <w:t xml:space="preserve">Số: 1679/NQ-UBTVQH15;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3B1921F" w14:textId="77777777" w:rsidR="008E219D" w:rsidRPr="00421870" w:rsidRDefault="005378B8">
            <w:pPr>
              <w:rPr>
                <w:color w:val="000000" w:themeColor="text1"/>
              </w:rPr>
            </w:pPr>
            <w:r w:rsidRPr="00421870">
              <w:rPr>
                <w:color w:val="000000" w:themeColor="text1"/>
              </w:rPr>
              <w:t>Tỉnh Quảng Ninh</w:t>
            </w:r>
          </w:p>
        </w:tc>
      </w:tr>
      <w:tr w:rsidR="00421870" w:rsidRPr="00421870" w14:paraId="45F2C9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FD58D5" w14:textId="77777777" w:rsidR="008E219D" w:rsidRPr="00421870" w:rsidRDefault="005378B8">
            <w:pPr>
              <w:rPr>
                <w:color w:val="000000" w:themeColor="text1"/>
              </w:rPr>
            </w:pPr>
            <w:r w:rsidRPr="00421870">
              <w:rPr>
                <w:color w:val="000000" w:themeColor="text1"/>
              </w:rPr>
              <w:t>06658</w:t>
            </w:r>
          </w:p>
        </w:tc>
        <w:tc>
          <w:tcPr>
            <w:tcW w:w="2285" w:type="dxa"/>
            <w:tcBorders>
              <w:top w:val="nil"/>
              <w:left w:val="nil"/>
              <w:bottom w:val="single" w:sz="4" w:space="0" w:color="A9A9A9"/>
              <w:right w:val="single" w:sz="4" w:space="0" w:color="A9A9A9"/>
            </w:tcBorders>
            <w:vAlign w:val="center"/>
          </w:tcPr>
          <w:p w14:paraId="7945908F" w14:textId="77777777" w:rsidR="008E219D" w:rsidRPr="00421870" w:rsidRDefault="005378B8">
            <w:pPr>
              <w:rPr>
                <w:color w:val="000000" w:themeColor="text1"/>
              </w:rPr>
            </w:pPr>
            <w:r w:rsidRPr="00421870">
              <w:rPr>
                <w:color w:val="000000" w:themeColor="text1"/>
              </w:rPr>
              <w:t>Phường Cao Xanh</w:t>
            </w:r>
          </w:p>
        </w:tc>
        <w:tc>
          <w:tcPr>
            <w:tcW w:w="1198" w:type="dxa"/>
            <w:tcBorders>
              <w:top w:val="nil"/>
              <w:left w:val="nil"/>
              <w:bottom w:val="single" w:sz="4" w:space="0" w:color="A9A9A9"/>
              <w:right w:val="single" w:sz="4" w:space="0" w:color="A9A9A9"/>
            </w:tcBorders>
            <w:vAlign w:val="center"/>
          </w:tcPr>
          <w:p w14:paraId="7CC7AC1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321EF03"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17DAF4EC" w14:textId="77777777" w:rsidR="008E219D" w:rsidRPr="00421870" w:rsidRDefault="005378B8">
            <w:pPr>
              <w:rPr>
                <w:color w:val="000000" w:themeColor="text1"/>
              </w:rPr>
            </w:pPr>
            <w:r w:rsidRPr="00421870">
              <w:rPr>
                <w:color w:val="000000" w:themeColor="text1"/>
              </w:rPr>
              <w:t>Tỉnh Quảng Ninh</w:t>
            </w:r>
          </w:p>
        </w:tc>
      </w:tr>
      <w:tr w:rsidR="00421870" w:rsidRPr="00421870" w14:paraId="359E841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23E781" w14:textId="77777777" w:rsidR="008E219D" w:rsidRPr="00421870" w:rsidRDefault="005378B8">
            <w:pPr>
              <w:rPr>
                <w:color w:val="000000" w:themeColor="text1"/>
              </w:rPr>
            </w:pPr>
            <w:r w:rsidRPr="00421870">
              <w:rPr>
                <w:color w:val="000000" w:themeColor="text1"/>
              </w:rPr>
              <w:t>06661</w:t>
            </w:r>
          </w:p>
        </w:tc>
        <w:tc>
          <w:tcPr>
            <w:tcW w:w="2285" w:type="dxa"/>
            <w:tcBorders>
              <w:top w:val="nil"/>
              <w:left w:val="nil"/>
              <w:bottom w:val="single" w:sz="4" w:space="0" w:color="A9A9A9"/>
              <w:right w:val="single" w:sz="4" w:space="0" w:color="A9A9A9"/>
            </w:tcBorders>
            <w:vAlign w:val="center"/>
          </w:tcPr>
          <w:p w14:paraId="1274F6DD" w14:textId="77777777" w:rsidR="008E219D" w:rsidRPr="00421870" w:rsidRDefault="005378B8">
            <w:pPr>
              <w:rPr>
                <w:color w:val="000000" w:themeColor="text1"/>
              </w:rPr>
            </w:pPr>
            <w:r w:rsidRPr="00421870">
              <w:rPr>
                <w:color w:val="000000" w:themeColor="text1"/>
              </w:rPr>
              <w:t>Phường Việt Hưng</w:t>
            </w:r>
          </w:p>
        </w:tc>
        <w:tc>
          <w:tcPr>
            <w:tcW w:w="1198" w:type="dxa"/>
            <w:tcBorders>
              <w:top w:val="nil"/>
              <w:left w:val="nil"/>
              <w:bottom w:val="single" w:sz="4" w:space="0" w:color="A9A9A9"/>
              <w:right w:val="single" w:sz="4" w:space="0" w:color="A9A9A9"/>
            </w:tcBorders>
            <w:vAlign w:val="center"/>
          </w:tcPr>
          <w:p w14:paraId="2C2F3C3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B25480C"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5049ADD4" w14:textId="77777777" w:rsidR="008E219D" w:rsidRPr="00421870" w:rsidRDefault="005378B8">
            <w:pPr>
              <w:rPr>
                <w:color w:val="000000" w:themeColor="text1"/>
              </w:rPr>
            </w:pPr>
            <w:r w:rsidRPr="00421870">
              <w:rPr>
                <w:color w:val="000000" w:themeColor="text1"/>
              </w:rPr>
              <w:t>Tỉnh Quảng Ninh</w:t>
            </w:r>
          </w:p>
        </w:tc>
      </w:tr>
      <w:tr w:rsidR="00421870" w:rsidRPr="00421870" w14:paraId="50AC05C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3D6927" w14:textId="77777777" w:rsidR="008E219D" w:rsidRPr="00421870" w:rsidRDefault="005378B8">
            <w:pPr>
              <w:rPr>
                <w:color w:val="000000" w:themeColor="text1"/>
              </w:rPr>
            </w:pPr>
            <w:r w:rsidRPr="00421870">
              <w:rPr>
                <w:color w:val="000000" w:themeColor="text1"/>
              </w:rPr>
              <w:t>06673</w:t>
            </w:r>
          </w:p>
        </w:tc>
        <w:tc>
          <w:tcPr>
            <w:tcW w:w="2285" w:type="dxa"/>
            <w:tcBorders>
              <w:top w:val="nil"/>
              <w:left w:val="nil"/>
              <w:bottom w:val="single" w:sz="4" w:space="0" w:color="A9A9A9"/>
              <w:right w:val="single" w:sz="4" w:space="0" w:color="A9A9A9"/>
            </w:tcBorders>
            <w:vAlign w:val="center"/>
          </w:tcPr>
          <w:p w14:paraId="57F7C300" w14:textId="77777777" w:rsidR="008E219D" w:rsidRPr="00421870" w:rsidRDefault="005378B8">
            <w:pPr>
              <w:rPr>
                <w:color w:val="000000" w:themeColor="text1"/>
              </w:rPr>
            </w:pPr>
            <w:r w:rsidRPr="00421870">
              <w:rPr>
                <w:color w:val="000000" w:themeColor="text1"/>
              </w:rPr>
              <w:t>Phường Bãi Cháy</w:t>
            </w:r>
          </w:p>
        </w:tc>
        <w:tc>
          <w:tcPr>
            <w:tcW w:w="1198" w:type="dxa"/>
            <w:tcBorders>
              <w:top w:val="nil"/>
              <w:left w:val="nil"/>
              <w:bottom w:val="single" w:sz="4" w:space="0" w:color="A9A9A9"/>
              <w:right w:val="single" w:sz="4" w:space="0" w:color="A9A9A9"/>
            </w:tcBorders>
            <w:vAlign w:val="center"/>
          </w:tcPr>
          <w:p w14:paraId="5700BBE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23666A3" w14:textId="77777777" w:rsidR="008E219D" w:rsidRPr="00421870" w:rsidRDefault="005378B8">
            <w:pPr>
              <w:rPr>
                <w:color w:val="000000" w:themeColor="text1"/>
              </w:rPr>
            </w:pPr>
            <w:r w:rsidRPr="00421870">
              <w:rPr>
                <w:color w:val="000000" w:themeColor="text1"/>
              </w:rPr>
              <w:t xml:space="preserve">Số: 1679/NQ-UBTVQH15; </w:t>
            </w:r>
            <w:r w:rsidRPr="00421870">
              <w:rPr>
                <w:color w:val="000000" w:themeColor="text1"/>
              </w:rPr>
              <w:lastRenderedPageBreak/>
              <w:t xml:space="preserve">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C0C5881" w14:textId="77777777" w:rsidR="008E219D" w:rsidRPr="00421870" w:rsidRDefault="005378B8">
            <w:pPr>
              <w:rPr>
                <w:color w:val="000000" w:themeColor="text1"/>
              </w:rPr>
            </w:pPr>
            <w:r w:rsidRPr="00421870">
              <w:rPr>
                <w:color w:val="000000" w:themeColor="text1"/>
              </w:rPr>
              <w:lastRenderedPageBreak/>
              <w:t xml:space="preserve">Tỉnh Quảng </w:t>
            </w:r>
            <w:r w:rsidRPr="00421870">
              <w:rPr>
                <w:color w:val="000000" w:themeColor="text1"/>
              </w:rPr>
              <w:lastRenderedPageBreak/>
              <w:t>Ninh</w:t>
            </w:r>
          </w:p>
        </w:tc>
      </w:tr>
      <w:tr w:rsidR="00421870" w:rsidRPr="00421870" w14:paraId="67038C1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67B1D5" w14:textId="77777777" w:rsidR="008E219D" w:rsidRPr="00421870" w:rsidRDefault="005378B8">
            <w:pPr>
              <w:rPr>
                <w:color w:val="000000" w:themeColor="text1"/>
              </w:rPr>
            </w:pPr>
            <w:r w:rsidRPr="00421870">
              <w:rPr>
                <w:color w:val="000000" w:themeColor="text1"/>
              </w:rPr>
              <w:lastRenderedPageBreak/>
              <w:t>06676</w:t>
            </w:r>
          </w:p>
        </w:tc>
        <w:tc>
          <w:tcPr>
            <w:tcW w:w="2285" w:type="dxa"/>
            <w:tcBorders>
              <w:top w:val="nil"/>
              <w:left w:val="nil"/>
              <w:bottom w:val="single" w:sz="4" w:space="0" w:color="A9A9A9"/>
              <w:right w:val="single" w:sz="4" w:space="0" w:color="A9A9A9"/>
            </w:tcBorders>
            <w:vAlign w:val="center"/>
          </w:tcPr>
          <w:p w14:paraId="0F1E3E34" w14:textId="77777777" w:rsidR="008E219D" w:rsidRPr="00421870" w:rsidRDefault="005378B8">
            <w:pPr>
              <w:rPr>
                <w:color w:val="000000" w:themeColor="text1"/>
              </w:rPr>
            </w:pPr>
            <w:r w:rsidRPr="00421870">
              <w:rPr>
                <w:color w:val="000000" w:themeColor="text1"/>
              </w:rPr>
              <w:t>Phường Hà Lầm</w:t>
            </w:r>
          </w:p>
        </w:tc>
        <w:tc>
          <w:tcPr>
            <w:tcW w:w="1198" w:type="dxa"/>
            <w:tcBorders>
              <w:top w:val="nil"/>
              <w:left w:val="nil"/>
              <w:bottom w:val="single" w:sz="4" w:space="0" w:color="A9A9A9"/>
              <w:right w:val="single" w:sz="4" w:space="0" w:color="A9A9A9"/>
            </w:tcBorders>
            <w:vAlign w:val="center"/>
          </w:tcPr>
          <w:p w14:paraId="1645141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32100A9"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54233DB8" w14:textId="77777777" w:rsidR="008E219D" w:rsidRPr="00421870" w:rsidRDefault="005378B8">
            <w:pPr>
              <w:rPr>
                <w:color w:val="000000" w:themeColor="text1"/>
              </w:rPr>
            </w:pPr>
            <w:r w:rsidRPr="00421870">
              <w:rPr>
                <w:color w:val="000000" w:themeColor="text1"/>
              </w:rPr>
              <w:t>Tỉnh Quảng Ninh</w:t>
            </w:r>
          </w:p>
        </w:tc>
      </w:tr>
      <w:tr w:rsidR="00421870" w:rsidRPr="00421870" w14:paraId="5255C2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223CCE" w14:textId="77777777" w:rsidR="008E219D" w:rsidRPr="00421870" w:rsidRDefault="005378B8">
            <w:pPr>
              <w:rPr>
                <w:color w:val="000000" w:themeColor="text1"/>
              </w:rPr>
            </w:pPr>
            <w:r w:rsidRPr="00421870">
              <w:rPr>
                <w:color w:val="000000" w:themeColor="text1"/>
              </w:rPr>
              <w:t>06685</w:t>
            </w:r>
          </w:p>
        </w:tc>
        <w:tc>
          <w:tcPr>
            <w:tcW w:w="2285" w:type="dxa"/>
            <w:tcBorders>
              <w:top w:val="nil"/>
              <w:left w:val="nil"/>
              <w:bottom w:val="single" w:sz="4" w:space="0" w:color="A9A9A9"/>
              <w:right w:val="single" w:sz="4" w:space="0" w:color="A9A9A9"/>
            </w:tcBorders>
            <w:vAlign w:val="center"/>
          </w:tcPr>
          <w:p w14:paraId="52835445" w14:textId="77777777" w:rsidR="008E219D" w:rsidRPr="00421870" w:rsidRDefault="005378B8">
            <w:pPr>
              <w:rPr>
                <w:color w:val="000000" w:themeColor="text1"/>
              </w:rPr>
            </w:pPr>
            <w:r w:rsidRPr="00421870">
              <w:rPr>
                <w:color w:val="000000" w:themeColor="text1"/>
              </w:rPr>
              <w:t>Phường Hồng Gai</w:t>
            </w:r>
          </w:p>
        </w:tc>
        <w:tc>
          <w:tcPr>
            <w:tcW w:w="1198" w:type="dxa"/>
            <w:tcBorders>
              <w:top w:val="nil"/>
              <w:left w:val="nil"/>
              <w:bottom w:val="single" w:sz="4" w:space="0" w:color="A9A9A9"/>
              <w:right w:val="single" w:sz="4" w:space="0" w:color="A9A9A9"/>
            </w:tcBorders>
            <w:vAlign w:val="center"/>
          </w:tcPr>
          <w:p w14:paraId="1344C61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06F3C56"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566A97FE" w14:textId="77777777" w:rsidR="008E219D" w:rsidRPr="00421870" w:rsidRDefault="005378B8">
            <w:pPr>
              <w:rPr>
                <w:color w:val="000000" w:themeColor="text1"/>
              </w:rPr>
            </w:pPr>
            <w:r w:rsidRPr="00421870">
              <w:rPr>
                <w:color w:val="000000" w:themeColor="text1"/>
              </w:rPr>
              <w:t>Tỉnh Quảng Ninh</w:t>
            </w:r>
          </w:p>
        </w:tc>
      </w:tr>
      <w:tr w:rsidR="00421870" w:rsidRPr="00421870" w14:paraId="11AA52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15FF9B" w14:textId="77777777" w:rsidR="008E219D" w:rsidRPr="00421870" w:rsidRDefault="005378B8">
            <w:pPr>
              <w:rPr>
                <w:color w:val="000000" w:themeColor="text1"/>
              </w:rPr>
            </w:pPr>
            <w:r w:rsidRPr="00421870">
              <w:rPr>
                <w:color w:val="000000" w:themeColor="text1"/>
              </w:rPr>
              <w:t>06688</w:t>
            </w:r>
          </w:p>
        </w:tc>
        <w:tc>
          <w:tcPr>
            <w:tcW w:w="2285" w:type="dxa"/>
            <w:tcBorders>
              <w:top w:val="nil"/>
              <w:left w:val="nil"/>
              <w:bottom w:val="single" w:sz="4" w:space="0" w:color="A9A9A9"/>
              <w:right w:val="single" w:sz="4" w:space="0" w:color="A9A9A9"/>
            </w:tcBorders>
            <w:vAlign w:val="center"/>
          </w:tcPr>
          <w:p w14:paraId="49FBA95C" w14:textId="77777777" w:rsidR="008E219D" w:rsidRPr="00421870" w:rsidRDefault="005378B8">
            <w:pPr>
              <w:rPr>
                <w:color w:val="000000" w:themeColor="text1"/>
              </w:rPr>
            </w:pPr>
            <w:r w:rsidRPr="00421870">
              <w:rPr>
                <w:color w:val="000000" w:themeColor="text1"/>
              </w:rPr>
              <w:t>Phường Hạ Long</w:t>
            </w:r>
          </w:p>
        </w:tc>
        <w:tc>
          <w:tcPr>
            <w:tcW w:w="1198" w:type="dxa"/>
            <w:tcBorders>
              <w:top w:val="nil"/>
              <w:left w:val="nil"/>
              <w:bottom w:val="single" w:sz="4" w:space="0" w:color="A9A9A9"/>
              <w:right w:val="single" w:sz="4" w:space="0" w:color="A9A9A9"/>
            </w:tcBorders>
            <w:vAlign w:val="center"/>
          </w:tcPr>
          <w:p w14:paraId="569D164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36C4BD3" w14:textId="77777777" w:rsidR="008E219D" w:rsidRPr="00421870" w:rsidRDefault="005378B8">
            <w:pPr>
              <w:rPr>
                <w:color w:val="000000" w:themeColor="text1"/>
              </w:rPr>
            </w:pPr>
            <w:r w:rsidRPr="00421870">
              <w:rPr>
                <w:color w:val="000000" w:themeColor="text1"/>
              </w:rPr>
              <w:t xml:space="preserve">Số: 1679/NQ-UBTVQH15;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CA5DA08" w14:textId="77777777" w:rsidR="008E219D" w:rsidRPr="00421870" w:rsidRDefault="005378B8">
            <w:pPr>
              <w:rPr>
                <w:color w:val="000000" w:themeColor="text1"/>
              </w:rPr>
            </w:pPr>
            <w:r w:rsidRPr="00421870">
              <w:rPr>
                <w:color w:val="000000" w:themeColor="text1"/>
              </w:rPr>
              <w:t>Tỉnh Quảng Ninh</w:t>
            </w:r>
          </w:p>
        </w:tc>
      </w:tr>
      <w:tr w:rsidR="00421870" w:rsidRPr="00421870" w14:paraId="5F6282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385466" w14:textId="77777777" w:rsidR="008E219D" w:rsidRPr="00421870" w:rsidRDefault="005378B8">
            <w:pPr>
              <w:rPr>
                <w:color w:val="000000" w:themeColor="text1"/>
              </w:rPr>
            </w:pPr>
            <w:r w:rsidRPr="00421870">
              <w:rPr>
                <w:color w:val="000000" w:themeColor="text1"/>
              </w:rPr>
              <w:t>06706</w:t>
            </w:r>
          </w:p>
        </w:tc>
        <w:tc>
          <w:tcPr>
            <w:tcW w:w="2285" w:type="dxa"/>
            <w:tcBorders>
              <w:top w:val="nil"/>
              <w:left w:val="nil"/>
              <w:bottom w:val="single" w:sz="4" w:space="0" w:color="A9A9A9"/>
              <w:right w:val="single" w:sz="4" w:space="0" w:color="A9A9A9"/>
            </w:tcBorders>
            <w:vAlign w:val="center"/>
          </w:tcPr>
          <w:p w14:paraId="620AAE89" w14:textId="77777777" w:rsidR="008E219D" w:rsidRPr="00421870" w:rsidRDefault="005378B8">
            <w:pPr>
              <w:rPr>
                <w:color w:val="000000" w:themeColor="text1"/>
              </w:rPr>
            </w:pPr>
            <w:r w:rsidRPr="00421870">
              <w:rPr>
                <w:color w:val="000000" w:themeColor="text1"/>
              </w:rPr>
              <w:t>Phường Tuần Châu</w:t>
            </w:r>
          </w:p>
        </w:tc>
        <w:tc>
          <w:tcPr>
            <w:tcW w:w="1198" w:type="dxa"/>
            <w:tcBorders>
              <w:top w:val="nil"/>
              <w:left w:val="nil"/>
              <w:bottom w:val="single" w:sz="4" w:space="0" w:color="A9A9A9"/>
              <w:right w:val="single" w:sz="4" w:space="0" w:color="A9A9A9"/>
            </w:tcBorders>
            <w:vAlign w:val="center"/>
          </w:tcPr>
          <w:p w14:paraId="4ED6A3A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B51D886"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2DEC5AC2" w14:textId="77777777" w:rsidR="008E219D" w:rsidRPr="00421870" w:rsidRDefault="005378B8">
            <w:pPr>
              <w:rPr>
                <w:color w:val="000000" w:themeColor="text1"/>
              </w:rPr>
            </w:pPr>
            <w:r w:rsidRPr="00421870">
              <w:rPr>
                <w:color w:val="000000" w:themeColor="text1"/>
              </w:rPr>
              <w:t>Tỉnh Quảng Ninh</w:t>
            </w:r>
          </w:p>
        </w:tc>
      </w:tr>
      <w:tr w:rsidR="00421870" w:rsidRPr="00421870" w14:paraId="18DA946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2D4B77" w14:textId="77777777" w:rsidR="008E219D" w:rsidRPr="00421870" w:rsidRDefault="005378B8">
            <w:pPr>
              <w:rPr>
                <w:color w:val="000000" w:themeColor="text1"/>
              </w:rPr>
            </w:pPr>
            <w:r w:rsidRPr="00421870">
              <w:rPr>
                <w:color w:val="000000" w:themeColor="text1"/>
              </w:rPr>
              <w:t>06709</w:t>
            </w:r>
          </w:p>
        </w:tc>
        <w:tc>
          <w:tcPr>
            <w:tcW w:w="2285" w:type="dxa"/>
            <w:tcBorders>
              <w:top w:val="nil"/>
              <w:left w:val="nil"/>
              <w:bottom w:val="single" w:sz="4" w:space="0" w:color="A9A9A9"/>
              <w:right w:val="single" w:sz="4" w:space="0" w:color="A9A9A9"/>
            </w:tcBorders>
            <w:vAlign w:val="center"/>
          </w:tcPr>
          <w:p w14:paraId="21B4F45E" w14:textId="77777777" w:rsidR="008E219D" w:rsidRPr="00421870" w:rsidRDefault="005378B8">
            <w:pPr>
              <w:rPr>
                <w:color w:val="000000" w:themeColor="text1"/>
              </w:rPr>
            </w:pPr>
            <w:r w:rsidRPr="00421870">
              <w:rPr>
                <w:color w:val="000000" w:themeColor="text1"/>
              </w:rPr>
              <w:t>Phường Móng Cái 2</w:t>
            </w:r>
          </w:p>
        </w:tc>
        <w:tc>
          <w:tcPr>
            <w:tcW w:w="1198" w:type="dxa"/>
            <w:tcBorders>
              <w:top w:val="nil"/>
              <w:left w:val="nil"/>
              <w:bottom w:val="single" w:sz="4" w:space="0" w:color="A9A9A9"/>
              <w:right w:val="single" w:sz="4" w:space="0" w:color="A9A9A9"/>
            </w:tcBorders>
            <w:vAlign w:val="center"/>
          </w:tcPr>
          <w:p w14:paraId="360F6F5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92F81D3"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7E9442FB" w14:textId="77777777" w:rsidR="008E219D" w:rsidRPr="00421870" w:rsidRDefault="005378B8">
            <w:pPr>
              <w:rPr>
                <w:color w:val="000000" w:themeColor="text1"/>
              </w:rPr>
            </w:pPr>
            <w:r w:rsidRPr="00421870">
              <w:rPr>
                <w:color w:val="000000" w:themeColor="text1"/>
              </w:rPr>
              <w:t>Tỉnh Quảng Ninh</w:t>
            </w:r>
          </w:p>
        </w:tc>
      </w:tr>
      <w:tr w:rsidR="00421870" w:rsidRPr="00421870" w14:paraId="4BC37DA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47B87E3" w14:textId="77777777" w:rsidR="008E219D" w:rsidRPr="00421870" w:rsidRDefault="005378B8">
            <w:pPr>
              <w:rPr>
                <w:color w:val="000000" w:themeColor="text1"/>
              </w:rPr>
            </w:pPr>
            <w:r w:rsidRPr="00421870">
              <w:rPr>
                <w:color w:val="000000" w:themeColor="text1"/>
              </w:rPr>
              <w:t>06712</w:t>
            </w:r>
          </w:p>
        </w:tc>
        <w:tc>
          <w:tcPr>
            <w:tcW w:w="2285" w:type="dxa"/>
            <w:tcBorders>
              <w:top w:val="nil"/>
              <w:left w:val="nil"/>
              <w:bottom w:val="single" w:sz="4" w:space="0" w:color="A9A9A9"/>
              <w:right w:val="single" w:sz="4" w:space="0" w:color="A9A9A9"/>
            </w:tcBorders>
            <w:vAlign w:val="center"/>
          </w:tcPr>
          <w:p w14:paraId="6218D4D9" w14:textId="77777777" w:rsidR="008E219D" w:rsidRPr="00421870" w:rsidRDefault="005378B8">
            <w:pPr>
              <w:rPr>
                <w:color w:val="000000" w:themeColor="text1"/>
              </w:rPr>
            </w:pPr>
            <w:r w:rsidRPr="00421870">
              <w:rPr>
                <w:color w:val="000000" w:themeColor="text1"/>
              </w:rPr>
              <w:t>Phường Móng Cái 1</w:t>
            </w:r>
          </w:p>
        </w:tc>
        <w:tc>
          <w:tcPr>
            <w:tcW w:w="1198" w:type="dxa"/>
            <w:tcBorders>
              <w:top w:val="nil"/>
              <w:left w:val="nil"/>
              <w:bottom w:val="single" w:sz="4" w:space="0" w:color="A9A9A9"/>
              <w:right w:val="single" w:sz="4" w:space="0" w:color="A9A9A9"/>
            </w:tcBorders>
            <w:vAlign w:val="center"/>
          </w:tcPr>
          <w:p w14:paraId="6DAA6A5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DBD64F7" w14:textId="77777777" w:rsidR="008E219D" w:rsidRPr="00421870" w:rsidRDefault="005378B8">
            <w:pPr>
              <w:rPr>
                <w:color w:val="000000" w:themeColor="text1"/>
              </w:rPr>
            </w:pPr>
            <w:r w:rsidRPr="00421870">
              <w:rPr>
                <w:color w:val="000000" w:themeColor="text1"/>
              </w:rPr>
              <w:t xml:space="preserve">Số: 1679/NQ-UBTVQH15;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25D732C5" w14:textId="77777777" w:rsidR="008E219D" w:rsidRPr="00421870" w:rsidRDefault="005378B8">
            <w:pPr>
              <w:rPr>
                <w:color w:val="000000" w:themeColor="text1"/>
              </w:rPr>
            </w:pPr>
            <w:r w:rsidRPr="00421870">
              <w:rPr>
                <w:color w:val="000000" w:themeColor="text1"/>
              </w:rPr>
              <w:t>Tỉnh Quảng Ninh</w:t>
            </w:r>
          </w:p>
        </w:tc>
      </w:tr>
      <w:tr w:rsidR="00421870" w:rsidRPr="00421870" w14:paraId="38DE1B2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B7E0C2" w14:textId="77777777" w:rsidR="008E219D" w:rsidRPr="00421870" w:rsidRDefault="005378B8">
            <w:pPr>
              <w:rPr>
                <w:color w:val="000000" w:themeColor="text1"/>
              </w:rPr>
            </w:pPr>
            <w:r w:rsidRPr="00421870">
              <w:rPr>
                <w:color w:val="000000" w:themeColor="text1"/>
              </w:rPr>
              <w:t>06724</w:t>
            </w:r>
          </w:p>
        </w:tc>
        <w:tc>
          <w:tcPr>
            <w:tcW w:w="2285" w:type="dxa"/>
            <w:tcBorders>
              <w:top w:val="nil"/>
              <w:left w:val="nil"/>
              <w:bottom w:val="single" w:sz="4" w:space="0" w:color="A9A9A9"/>
              <w:right w:val="single" w:sz="4" w:space="0" w:color="A9A9A9"/>
            </w:tcBorders>
            <w:vAlign w:val="center"/>
          </w:tcPr>
          <w:p w14:paraId="1A3646B3" w14:textId="77777777" w:rsidR="008E219D" w:rsidRPr="00421870" w:rsidRDefault="005378B8">
            <w:pPr>
              <w:rPr>
                <w:color w:val="000000" w:themeColor="text1"/>
              </w:rPr>
            </w:pPr>
            <w:r w:rsidRPr="00421870">
              <w:rPr>
                <w:color w:val="000000" w:themeColor="text1"/>
              </w:rPr>
              <w:t>Xã Hải Sơn</w:t>
            </w:r>
          </w:p>
        </w:tc>
        <w:tc>
          <w:tcPr>
            <w:tcW w:w="1198" w:type="dxa"/>
            <w:tcBorders>
              <w:top w:val="nil"/>
              <w:left w:val="nil"/>
              <w:bottom w:val="single" w:sz="4" w:space="0" w:color="A9A9A9"/>
              <w:right w:val="single" w:sz="4" w:space="0" w:color="A9A9A9"/>
            </w:tcBorders>
            <w:vAlign w:val="center"/>
          </w:tcPr>
          <w:p w14:paraId="2F42FAC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9C3FAC"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004381FB" w14:textId="77777777" w:rsidR="008E219D" w:rsidRPr="00421870" w:rsidRDefault="005378B8">
            <w:pPr>
              <w:rPr>
                <w:color w:val="000000" w:themeColor="text1"/>
              </w:rPr>
            </w:pPr>
            <w:r w:rsidRPr="00421870">
              <w:rPr>
                <w:color w:val="000000" w:themeColor="text1"/>
              </w:rPr>
              <w:t>Tỉnh Quảng Ninh</w:t>
            </w:r>
          </w:p>
        </w:tc>
      </w:tr>
      <w:tr w:rsidR="00421870" w:rsidRPr="00421870" w14:paraId="494E585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C47E03" w14:textId="77777777" w:rsidR="008E219D" w:rsidRPr="00421870" w:rsidRDefault="005378B8">
            <w:pPr>
              <w:rPr>
                <w:color w:val="000000" w:themeColor="text1"/>
              </w:rPr>
            </w:pPr>
            <w:r w:rsidRPr="00421870">
              <w:rPr>
                <w:color w:val="000000" w:themeColor="text1"/>
              </w:rPr>
              <w:t>06733</w:t>
            </w:r>
          </w:p>
        </w:tc>
        <w:tc>
          <w:tcPr>
            <w:tcW w:w="2285" w:type="dxa"/>
            <w:tcBorders>
              <w:top w:val="nil"/>
              <w:left w:val="nil"/>
              <w:bottom w:val="single" w:sz="4" w:space="0" w:color="A9A9A9"/>
              <w:right w:val="single" w:sz="4" w:space="0" w:color="A9A9A9"/>
            </w:tcBorders>
            <w:vAlign w:val="center"/>
          </w:tcPr>
          <w:p w14:paraId="7C230EF4" w14:textId="77777777" w:rsidR="008E219D" w:rsidRPr="00421870" w:rsidRDefault="005378B8">
            <w:pPr>
              <w:rPr>
                <w:color w:val="000000" w:themeColor="text1"/>
              </w:rPr>
            </w:pPr>
            <w:r w:rsidRPr="00421870">
              <w:rPr>
                <w:color w:val="000000" w:themeColor="text1"/>
              </w:rPr>
              <w:t>Xã Hải Ninh</w:t>
            </w:r>
          </w:p>
        </w:tc>
        <w:tc>
          <w:tcPr>
            <w:tcW w:w="1198" w:type="dxa"/>
            <w:tcBorders>
              <w:top w:val="nil"/>
              <w:left w:val="nil"/>
              <w:bottom w:val="single" w:sz="4" w:space="0" w:color="A9A9A9"/>
              <w:right w:val="single" w:sz="4" w:space="0" w:color="A9A9A9"/>
            </w:tcBorders>
            <w:vAlign w:val="center"/>
          </w:tcPr>
          <w:p w14:paraId="6801AC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56339D"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3D06CF60" w14:textId="77777777" w:rsidR="008E219D" w:rsidRPr="00421870" w:rsidRDefault="005378B8">
            <w:pPr>
              <w:rPr>
                <w:color w:val="000000" w:themeColor="text1"/>
              </w:rPr>
            </w:pPr>
            <w:r w:rsidRPr="00421870">
              <w:rPr>
                <w:color w:val="000000" w:themeColor="text1"/>
              </w:rPr>
              <w:t>Tỉnh Quảng Ninh</w:t>
            </w:r>
          </w:p>
        </w:tc>
      </w:tr>
      <w:tr w:rsidR="00421870" w:rsidRPr="00421870" w14:paraId="6C0970E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9FB980" w14:textId="77777777" w:rsidR="008E219D" w:rsidRPr="00421870" w:rsidRDefault="005378B8">
            <w:pPr>
              <w:rPr>
                <w:color w:val="000000" w:themeColor="text1"/>
              </w:rPr>
            </w:pPr>
            <w:r w:rsidRPr="00421870">
              <w:rPr>
                <w:color w:val="000000" w:themeColor="text1"/>
              </w:rPr>
              <w:t>06736</w:t>
            </w:r>
          </w:p>
        </w:tc>
        <w:tc>
          <w:tcPr>
            <w:tcW w:w="2285" w:type="dxa"/>
            <w:tcBorders>
              <w:top w:val="nil"/>
              <w:left w:val="nil"/>
              <w:bottom w:val="single" w:sz="4" w:space="0" w:color="A9A9A9"/>
              <w:right w:val="single" w:sz="4" w:space="0" w:color="A9A9A9"/>
            </w:tcBorders>
            <w:vAlign w:val="center"/>
          </w:tcPr>
          <w:p w14:paraId="539C50AB" w14:textId="77777777" w:rsidR="008E219D" w:rsidRPr="00421870" w:rsidRDefault="005378B8">
            <w:pPr>
              <w:rPr>
                <w:color w:val="000000" w:themeColor="text1"/>
              </w:rPr>
            </w:pPr>
            <w:r w:rsidRPr="00421870">
              <w:rPr>
                <w:color w:val="000000" w:themeColor="text1"/>
              </w:rPr>
              <w:t>Phường Móng Cái 3</w:t>
            </w:r>
          </w:p>
        </w:tc>
        <w:tc>
          <w:tcPr>
            <w:tcW w:w="1198" w:type="dxa"/>
            <w:tcBorders>
              <w:top w:val="nil"/>
              <w:left w:val="nil"/>
              <w:bottom w:val="single" w:sz="4" w:space="0" w:color="A9A9A9"/>
              <w:right w:val="single" w:sz="4" w:space="0" w:color="A9A9A9"/>
            </w:tcBorders>
            <w:vAlign w:val="center"/>
          </w:tcPr>
          <w:p w14:paraId="2ECFA2E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EA9A8F9"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7DC43A9C" w14:textId="77777777" w:rsidR="008E219D" w:rsidRPr="00421870" w:rsidRDefault="005378B8">
            <w:pPr>
              <w:rPr>
                <w:color w:val="000000" w:themeColor="text1"/>
              </w:rPr>
            </w:pPr>
            <w:r w:rsidRPr="00421870">
              <w:rPr>
                <w:color w:val="000000" w:themeColor="text1"/>
              </w:rPr>
              <w:t>Tỉnh Quảng Ninh</w:t>
            </w:r>
          </w:p>
        </w:tc>
      </w:tr>
      <w:tr w:rsidR="00421870" w:rsidRPr="00421870" w14:paraId="6360D66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3E107C" w14:textId="77777777" w:rsidR="008E219D" w:rsidRPr="00421870" w:rsidRDefault="005378B8">
            <w:pPr>
              <w:rPr>
                <w:color w:val="000000" w:themeColor="text1"/>
              </w:rPr>
            </w:pPr>
            <w:r w:rsidRPr="00421870">
              <w:rPr>
                <w:color w:val="000000" w:themeColor="text1"/>
              </w:rPr>
              <w:t>06757</w:t>
            </w:r>
          </w:p>
        </w:tc>
        <w:tc>
          <w:tcPr>
            <w:tcW w:w="2285" w:type="dxa"/>
            <w:tcBorders>
              <w:top w:val="nil"/>
              <w:left w:val="nil"/>
              <w:bottom w:val="single" w:sz="4" w:space="0" w:color="A9A9A9"/>
              <w:right w:val="single" w:sz="4" w:space="0" w:color="A9A9A9"/>
            </w:tcBorders>
            <w:vAlign w:val="center"/>
          </w:tcPr>
          <w:p w14:paraId="050B3D8B" w14:textId="77777777" w:rsidR="008E219D" w:rsidRPr="00421870" w:rsidRDefault="005378B8">
            <w:pPr>
              <w:rPr>
                <w:color w:val="000000" w:themeColor="text1"/>
              </w:rPr>
            </w:pPr>
            <w:r w:rsidRPr="00421870">
              <w:rPr>
                <w:color w:val="000000" w:themeColor="text1"/>
              </w:rPr>
              <w:t>Xã Vĩnh Thực</w:t>
            </w:r>
          </w:p>
        </w:tc>
        <w:tc>
          <w:tcPr>
            <w:tcW w:w="1198" w:type="dxa"/>
            <w:tcBorders>
              <w:top w:val="nil"/>
              <w:left w:val="nil"/>
              <w:bottom w:val="single" w:sz="4" w:space="0" w:color="A9A9A9"/>
              <w:right w:val="single" w:sz="4" w:space="0" w:color="A9A9A9"/>
            </w:tcBorders>
            <w:vAlign w:val="center"/>
          </w:tcPr>
          <w:p w14:paraId="1B449E7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801213"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76422A62" w14:textId="77777777" w:rsidR="008E219D" w:rsidRPr="00421870" w:rsidRDefault="005378B8">
            <w:pPr>
              <w:rPr>
                <w:color w:val="000000" w:themeColor="text1"/>
              </w:rPr>
            </w:pPr>
            <w:r w:rsidRPr="00421870">
              <w:rPr>
                <w:color w:val="000000" w:themeColor="text1"/>
              </w:rPr>
              <w:t>Tỉnh Quảng Ninh</w:t>
            </w:r>
          </w:p>
        </w:tc>
      </w:tr>
      <w:tr w:rsidR="00421870" w:rsidRPr="00421870" w14:paraId="3D838FB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0D2CEB" w14:textId="77777777" w:rsidR="008E219D" w:rsidRPr="00421870" w:rsidRDefault="005378B8">
            <w:pPr>
              <w:rPr>
                <w:color w:val="000000" w:themeColor="text1"/>
              </w:rPr>
            </w:pPr>
            <w:r w:rsidRPr="00421870">
              <w:rPr>
                <w:color w:val="000000" w:themeColor="text1"/>
              </w:rPr>
              <w:t>06760</w:t>
            </w:r>
          </w:p>
        </w:tc>
        <w:tc>
          <w:tcPr>
            <w:tcW w:w="2285" w:type="dxa"/>
            <w:tcBorders>
              <w:top w:val="nil"/>
              <w:left w:val="nil"/>
              <w:bottom w:val="single" w:sz="4" w:space="0" w:color="A9A9A9"/>
              <w:right w:val="single" w:sz="4" w:space="0" w:color="A9A9A9"/>
            </w:tcBorders>
            <w:vAlign w:val="center"/>
          </w:tcPr>
          <w:p w14:paraId="3580F981" w14:textId="77777777" w:rsidR="008E219D" w:rsidRPr="00421870" w:rsidRDefault="005378B8">
            <w:pPr>
              <w:rPr>
                <w:color w:val="000000" w:themeColor="text1"/>
              </w:rPr>
            </w:pPr>
            <w:r w:rsidRPr="00421870">
              <w:rPr>
                <w:color w:val="000000" w:themeColor="text1"/>
              </w:rPr>
              <w:t>Phường Mông Dương</w:t>
            </w:r>
          </w:p>
        </w:tc>
        <w:tc>
          <w:tcPr>
            <w:tcW w:w="1198" w:type="dxa"/>
            <w:tcBorders>
              <w:top w:val="nil"/>
              <w:left w:val="nil"/>
              <w:bottom w:val="single" w:sz="4" w:space="0" w:color="A9A9A9"/>
              <w:right w:val="single" w:sz="4" w:space="0" w:color="A9A9A9"/>
            </w:tcBorders>
            <w:vAlign w:val="center"/>
          </w:tcPr>
          <w:p w14:paraId="2FF0A44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DDC0107"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3C204854" w14:textId="77777777" w:rsidR="008E219D" w:rsidRPr="00421870" w:rsidRDefault="005378B8">
            <w:pPr>
              <w:rPr>
                <w:color w:val="000000" w:themeColor="text1"/>
              </w:rPr>
            </w:pPr>
            <w:r w:rsidRPr="00421870">
              <w:rPr>
                <w:color w:val="000000" w:themeColor="text1"/>
              </w:rPr>
              <w:t>Tỉnh Quảng Ninh</w:t>
            </w:r>
          </w:p>
        </w:tc>
      </w:tr>
      <w:tr w:rsidR="00421870" w:rsidRPr="00421870" w14:paraId="7A6B87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2E1B9A" w14:textId="77777777" w:rsidR="008E219D" w:rsidRPr="00421870" w:rsidRDefault="005378B8">
            <w:pPr>
              <w:rPr>
                <w:color w:val="000000" w:themeColor="text1"/>
              </w:rPr>
            </w:pPr>
            <w:r w:rsidRPr="00421870">
              <w:rPr>
                <w:color w:val="000000" w:themeColor="text1"/>
              </w:rPr>
              <w:t>06778</w:t>
            </w:r>
          </w:p>
        </w:tc>
        <w:tc>
          <w:tcPr>
            <w:tcW w:w="2285" w:type="dxa"/>
            <w:tcBorders>
              <w:top w:val="nil"/>
              <w:left w:val="nil"/>
              <w:bottom w:val="single" w:sz="4" w:space="0" w:color="A9A9A9"/>
              <w:right w:val="single" w:sz="4" w:space="0" w:color="A9A9A9"/>
            </w:tcBorders>
            <w:vAlign w:val="center"/>
          </w:tcPr>
          <w:p w14:paraId="32E5C9E6" w14:textId="77777777" w:rsidR="008E219D" w:rsidRPr="00421870" w:rsidRDefault="005378B8">
            <w:pPr>
              <w:rPr>
                <w:color w:val="000000" w:themeColor="text1"/>
              </w:rPr>
            </w:pPr>
            <w:r w:rsidRPr="00421870">
              <w:rPr>
                <w:color w:val="000000" w:themeColor="text1"/>
              </w:rPr>
              <w:t>Phường Quang Hanh</w:t>
            </w:r>
          </w:p>
        </w:tc>
        <w:tc>
          <w:tcPr>
            <w:tcW w:w="1198" w:type="dxa"/>
            <w:tcBorders>
              <w:top w:val="nil"/>
              <w:left w:val="nil"/>
              <w:bottom w:val="single" w:sz="4" w:space="0" w:color="A9A9A9"/>
              <w:right w:val="single" w:sz="4" w:space="0" w:color="A9A9A9"/>
            </w:tcBorders>
            <w:vAlign w:val="center"/>
          </w:tcPr>
          <w:p w14:paraId="347F460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1AF8E8F"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16FCC703" w14:textId="77777777" w:rsidR="008E219D" w:rsidRPr="00421870" w:rsidRDefault="005378B8">
            <w:pPr>
              <w:rPr>
                <w:color w:val="000000" w:themeColor="text1"/>
              </w:rPr>
            </w:pPr>
            <w:r w:rsidRPr="00421870">
              <w:rPr>
                <w:color w:val="000000" w:themeColor="text1"/>
              </w:rPr>
              <w:t>Tỉnh Quảng Ninh</w:t>
            </w:r>
          </w:p>
        </w:tc>
      </w:tr>
      <w:tr w:rsidR="00421870" w:rsidRPr="00421870" w14:paraId="682333B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3513B8" w14:textId="77777777" w:rsidR="008E219D" w:rsidRPr="00421870" w:rsidRDefault="005378B8">
            <w:pPr>
              <w:rPr>
                <w:color w:val="000000" w:themeColor="text1"/>
              </w:rPr>
            </w:pPr>
            <w:r w:rsidRPr="00421870">
              <w:rPr>
                <w:color w:val="000000" w:themeColor="text1"/>
              </w:rPr>
              <w:t>06781</w:t>
            </w:r>
          </w:p>
        </w:tc>
        <w:tc>
          <w:tcPr>
            <w:tcW w:w="2285" w:type="dxa"/>
            <w:tcBorders>
              <w:top w:val="nil"/>
              <w:left w:val="nil"/>
              <w:bottom w:val="single" w:sz="4" w:space="0" w:color="A9A9A9"/>
              <w:right w:val="single" w:sz="4" w:space="0" w:color="A9A9A9"/>
            </w:tcBorders>
            <w:vAlign w:val="center"/>
          </w:tcPr>
          <w:p w14:paraId="314222FB" w14:textId="77777777" w:rsidR="008E219D" w:rsidRPr="00421870" w:rsidRDefault="005378B8">
            <w:pPr>
              <w:rPr>
                <w:color w:val="000000" w:themeColor="text1"/>
              </w:rPr>
            </w:pPr>
            <w:r w:rsidRPr="00421870">
              <w:rPr>
                <w:color w:val="000000" w:themeColor="text1"/>
              </w:rPr>
              <w:t>Phường Cửa Ông</w:t>
            </w:r>
          </w:p>
        </w:tc>
        <w:tc>
          <w:tcPr>
            <w:tcW w:w="1198" w:type="dxa"/>
            <w:tcBorders>
              <w:top w:val="nil"/>
              <w:left w:val="nil"/>
              <w:bottom w:val="single" w:sz="4" w:space="0" w:color="A9A9A9"/>
              <w:right w:val="single" w:sz="4" w:space="0" w:color="A9A9A9"/>
            </w:tcBorders>
            <w:vAlign w:val="center"/>
          </w:tcPr>
          <w:p w14:paraId="5144C64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6789758"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6B52F238" w14:textId="77777777" w:rsidR="008E219D" w:rsidRPr="00421870" w:rsidRDefault="005378B8">
            <w:pPr>
              <w:rPr>
                <w:color w:val="000000" w:themeColor="text1"/>
              </w:rPr>
            </w:pPr>
            <w:r w:rsidRPr="00421870">
              <w:rPr>
                <w:color w:val="000000" w:themeColor="text1"/>
              </w:rPr>
              <w:t>Tỉnh Quảng Ninh</w:t>
            </w:r>
          </w:p>
        </w:tc>
      </w:tr>
      <w:tr w:rsidR="00421870" w:rsidRPr="00421870" w14:paraId="0F34FF8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8410E8" w14:textId="77777777" w:rsidR="008E219D" w:rsidRPr="00421870" w:rsidRDefault="005378B8">
            <w:pPr>
              <w:rPr>
                <w:color w:val="000000" w:themeColor="text1"/>
              </w:rPr>
            </w:pPr>
            <w:r w:rsidRPr="00421870">
              <w:rPr>
                <w:color w:val="000000" w:themeColor="text1"/>
              </w:rPr>
              <w:t>06793</w:t>
            </w:r>
          </w:p>
        </w:tc>
        <w:tc>
          <w:tcPr>
            <w:tcW w:w="2285" w:type="dxa"/>
            <w:tcBorders>
              <w:top w:val="nil"/>
              <w:left w:val="nil"/>
              <w:bottom w:val="single" w:sz="4" w:space="0" w:color="A9A9A9"/>
              <w:right w:val="single" w:sz="4" w:space="0" w:color="A9A9A9"/>
            </w:tcBorders>
            <w:vAlign w:val="center"/>
          </w:tcPr>
          <w:p w14:paraId="4A895FCF" w14:textId="77777777" w:rsidR="008E219D" w:rsidRPr="00421870" w:rsidRDefault="005378B8">
            <w:pPr>
              <w:rPr>
                <w:color w:val="000000" w:themeColor="text1"/>
              </w:rPr>
            </w:pPr>
            <w:r w:rsidRPr="00421870">
              <w:rPr>
                <w:color w:val="000000" w:themeColor="text1"/>
              </w:rPr>
              <w:t>Phường Cẩm Phả</w:t>
            </w:r>
          </w:p>
        </w:tc>
        <w:tc>
          <w:tcPr>
            <w:tcW w:w="1198" w:type="dxa"/>
            <w:tcBorders>
              <w:top w:val="nil"/>
              <w:left w:val="nil"/>
              <w:bottom w:val="single" w:sz="4" w:space="0" w:color="A9A9A9"/>
              <w:right w:val="single" w:sz="4" w:space="0" w:color="A9A9A9"/>
            </w:tcBorders>
            <w:vAlign w:val="center"/>
          </w:tcPr>
          <w:p w14:paraId="132D65A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FA0E519"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6A81C37A" w14:textId="77777777" w:rsidR="008E219D" w:rsidRPr="00421870" w:rsidRDefault="005378B8">
            <w:pPr>
              <w:rPr>
                <w:color w:val="000000" w:themeColor="text1"/>
              </w:rPr>
            </w:pPr>
            <w:r w:rsidRPr="00421870">
              <w:rPr>
                <w:color w:val="000000" w:themeColor="text1"/>
              </w:rPr>
              <w:t>Tỉnh Quảng Ninh</w:t>
            </w:r>
          </w:p>
        </w:tc>
      </w:tr>
      <w:tr w:rsidR="00421870" w:rsidRPr="00421870" w14:paraId="2EA17A6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3BC092" w14:textId="77777777" w:rsidR="008E219D" w:rsidRPr="00421870" w:rsidRDefault="005378B8">
            <w:pPr>
              <w:rPr>
                <w:color w:val="000000" w:themeColor="text1"/>
              </w:rPr>
            </w:pPr>
            <w:r w:rsidRPr="00421870">
              <w:rPr>
                <w:color w:val="000000" w:themeColor="text1"/>
              </w:rPr>
              <w:t>06799</w:t>
            </w:r>
          </w:p>
        </w:tc>
        <w:tc>
          <w:tcPr>
            <w:tcW w:w="2285" w:type="dxa"/>
            <w:tcBorders>
              <w:top w:val="nil"/>
              <w:left w:val="nil"/>
              <w:bottom w:val="single" w:sz="4" w:space="0" w:color="A9A9A9"/>
              <w:right w:val="single" w:sz="4" w:space="0" w:color="A9A9A9"/>
            </w:tcBorders>
            <w:vAlign w:val="center"/>
          </w:tcPr>
          <w:p w14:paraId="32579BC6" w14:textId="77777777" w:rsidR="008E219D" w:rsidRPr="00421870" w:rsidRDefault="005378B8">
            <w:pPr>
              <w:rPr>
                <w:color w:val="000000" w:themeColor="text1"/>
              </w:rPr>
            </w:pPr>
            <w:r w:rsidRPr="00421870">
              <w:rPr>
                <w:color w:val="000000" w:themeColor="text1"/>
              </w:rPr>
              <w:t>Xã Hải Hòa</w:t>
            </w:r>
          </w:p>
        </w:tc>
        <w:tc>
          <w:tcPr>
            <w:tcW w:w="1198" w:type="dxa"/>
            <w:tcBorders>
              <w:top w:val="nil"/>
              <w:left w:val="nil"/>
              <w:bottom w:val="single" w:sz="4" w:space="0" w:color="A9A9A9"/>
              <w:right w:val="single" w:sz="4" w:space="0" w:color="A9A9A9"/>
            </w:tcBorders>
            <w:vAlign w:val="center"/>
          </w:tcPr>
          <w:p w14:paraId="65FFC2A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FDABA8A"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2532F303" w14:textId="77777777" w:rsidR="008E219D" w:rsidRPr="00421870" w:rsidRDefault="005378B8">
            <w:pPr>
              <w:rPr>
                <w:color w:val="000000" w:themeColor="text1"/>
              </w:rPr>
            </w:pPr>
            <w:r w:rsidRPr="00421870">
              <w:rPr>
                <w:color w:val="000000" w:themeColor="text1"/>
              </w:rPr>
              <w:t xml:space="preserve">Tỉnh Quảng </w:t>
            </w:r>
            <w:r w:rsidRPr="00421870">
              <w:rPr>
                <w:color w:val="000000" w:themeColor="text1"/>
              </w:rPr>
              <w:t>Ninh</w:t>
            </w:r>
          </w:p>
        </w:tc>
      </w:tr>
      <w:tr w:rsidR="00421870" w:rsidRPr="00421870" w14:paraId="11CDE5D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E0AF3D" w14:textId="77777777" w:rsidR="008E219D" w:rsidRPr="00421870" w:rsidRDefault="005378B8">
            <w:pPr>
              <w:rPr>
                <w:color w:val="000000" w:themeColor="text1"/>
              </w:rPr>
            </w:pPr>
            <w:r w:rsidRPr="00421870">
              <w:rPr>
                <w:color w:val="000000" w:themeColor="text1"/>
              </w:rPr>
              <w:t>06811</w:t>
            </w:r>
          </w:p>
        </w:tc>
        <w:tc>
          <w:tcPr>
            <w:tcW w:w="2285" w:type="dxa"/>
            <w:tcBorders>
              <w:top w:val="nil"/>
              <w:left w:val="nil"/>
              <w:bottom w:val="single" w:sz="4" w:space="0" w:color="A9A9A9"/>
              <w:right w:val="single" w:sz="4" w:space="0" w:color="A9A9A9"/>
            </w:tcBorders>
            <w:vAlign w:val="center"/>
          </w:tcPr>
          <w:p w14:paraId="5DAF5C06" w14:textId="77777777" w:rsidR="008E219D" w:rsidRPr="00421870" w:rsidRDefault="005378B8">
            <w:pPr>
              <w:rPr>
                <w:color w:val="000000" w:themeColor="text1"/>
              </w:rPr>
            </w:pPr>
            <w:r w:rsidRPr="00421870">
              <w:rPr>
                <w:color w:val="000000" w:themeColor="text1"/>
              </w:rPr>
              <w:t>Phường Uông Bí</w:t>
            </w:r>
          </w:p>
        </w:tc>
        <w:tc>
          <w:tcPr>
            <w:tcW w:w="1198" w:type="dxa"/>
            <w:tcBorders>
              <w:top w:val="nil"/>
              <w:left w:val="nil"/>
              <w:bottom w:val="single" w:sz="4" w:space="0" w:color="A9A9A9"/>
              <w:right w:val="single" w:sz="4" w:space="0" w:color="A9A9A9"/>
            </w:tcBorders>
            <w:vAlign w:val="center"/>
          </w:tcPr>
          <w:p w14:paraId="2B6A3A1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543F52D"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3B21913F" w14:textId="77777777" w:rsidR="008E219D" w:rsidRPr="00421870" w:rsidRDefault="005378B8">
            <w:pPr>
              <w:rPr>
                <w:color w:val="000000" w:themeColor="text1"/>
              </w:rPr>
            </w:pPr>
            <w:r w:rsidRPr="00421870">
              <w:rPr>
                <w:color w:val="000000" w:themeColor="text1"/>
              </w:rPr>
              <w:t>Tỉnh Quảng Ninh</w:t>
            </w:r>
          </w:p>
        </w:tc>
      </w:tr>
      <w:tr w:rsidR="00421870" w:rsidRPr="00421870" w14:paraId="4579F47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F66B27" w14:textId="77777777" w:rsidR="008E219D" w:rsidRPr="00421870" w:rsidRDefault="005378B8">
            <w:pPr>
              <w:rPr>
                <w:color w:val="000000" w:themeColor="text1"/>
              </w:rPr>
            </w:pPr>
            <w:r w:rsidRPr="00421870">
              <w:rPr>
                <w:color w:val="000000" w:themeColor="text1"/>
              </w:rPr>
              <w:t>06820</w:t>
            </w:r>
          </w:p>
        </w:tc>
        <w:tc>
          <w:tcPr>
            <w:tcW w:w="2285" w:type="dxa"/>
            <w:tcBorders>
              <w:top w:val="nil"/>
              <w:left w:val="nil"/>
              <w:bottom w:val="single" w:sz="4" w:space="0" w:color="A9A9A9"/>
              <w:right w:val="single" w:sz="4" w:space="0" w:color="A9A9A9"/>
            </w:tcBorders>
            <w:vAlign w:val="center"/>
          </w:tcPr>
          <w:p w14:paraId="6279840B" w14:textId="77777777" w:rsidR="008E219D" w:rsidRPr="00421870" w:rsidRDefault="005378B8">
            <w:pPr>
              <w:rPr>
                <w:color w:val="000000" w:themeColor="text1"/>
              </w:rPr>
            </w:pPr>
            <w:r w:rsidRPr="00421870">
              <w:rPr>
                <w:color w:val="000000" w:themeColor="text1"/>
              </w:rPr>
              <w:t>Phường Vàng Danh</w:t>
            </w:r>
          </w:p>
        </w:tc>
        <w:tc>
          <w:tcPr>
            <w:tcW w:w="1198" w:type="dxa"/>
            <w:tcBorders>
              <w:top w:val="nil"/>
              <w:left w:val="nil"/>
              <w:bottom w:val="single" w:sz="4" w:space="0" w:color="A9A9A9"/>
              <w:right w:val="single" w:sz="4" w:space="0" w:color="A9A9A9"/>
            </w:tcBorders>
            <w:vAlign w:val="center"/>
          </w:tcPr>
          <w:p w14:paraId="6ACB81C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C3E525D"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1DEA6D90" w14:textId="77777777" w:rsidR="008E219D" w:rsidRPr="00421870" w:rsidRDefault="005378B8">
            <w:pPr>
              <w:rPr>
                <w:color w:val="000000" w:themeColor="text1"/>
              </w:rPr>
            </w:pPr>
            <w:r w:rsidRPr="00421870">
              <w:rPr>
                <w:color w:val="000000" w:themeColor="text1"/>
              </w:rPr>
              <w:t>Tỉnh Quảng Ninh</w:t>
            </w:r>
          </w:p>
        </w:tc>
      </w:tr>
      <w:tr w:rsidR="00421870" w:rsidRPr="00421870" w14:paraId="2EA1849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A5750A" w14:textId="77777777" w:rsidR="008E219D" w:rsidRPr="00421870" w:rsidRDefault="005378B8">
            <w:pPr>
              <w:rPr>
                <w:color w:val="000000" w:themeColor="text1"/>
              </w:rPr>
            </w:pPr>
            <w:r w:rsidRPr="00421870">
              <w:rPr>
                <w:color w:val="000000" w:themeColor="text1"/>
              </w:rPr>
              <w:t>06832</w:t>
            </w:r>
          </w:p>
        </w:tc>
        <w:tc>
          <w:tcPr>
            <w:tcW w:w="2285" w:type="dxa"/>
            <w:tcBorders>
              <w:top w:val="nil"/>
              <w:left w:val="nil"/>
              <w:bottom w:val="single" w:sz="4" w:space="0" w:color="A9A9A9"/>
              <w:right w:val="single" w:sz="4" w:space="0" w:color="A9A9A9"/>
            </w:tcBorders>
            <w:vAlign w:val="center"/>
          </w:tcPr>
          <w:p w14:paraId="5087F6B8" w14:textId="77777777" w:rsidR="008E219D" w:rsidRPr="00421870" w:rsidRDefault="005378B8">
            <w:pPr>
              <w:rPr>
                <w:color w:val="000000" w:themeColor="text1"/>
              </w:rPr>
            </w:pPr>
            <w:r w:rsidRPr="00421870">
              <w:rPr>
                <w:color w:val="000000" w:themeColor="text1"/>
              </w:rPr>
              <w:t>Phường Yên Tử</w:t>
            </w:r>
          </w:p>
        </w:tc>
        <w:tc>
          <w:tcPr>
            <w:tcW w:w="1198" w:type="dxa"/>
            <w:tcBorders>
              <w:top w:val="nil"/>
              <w:left w:val="nil"/>
              <w:bottom w:val="single" w:sz="4" w:space="0" w:color="A9A9A9"/>
              <w:right w:val="single" w:sz="4" w:space="0" w:color="A9A9A9"/>
            </w:tcBorders>
            <w:vAlign w:val="center"/>
          </w:tcPr>
          <w:p w14:paraId="0B10D4E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FC35BA9"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24A02469" w14:textId="77777777" w:rsidR="008E219D" w:rsidRPr="00421870" w:rsidRDefault="005378B8">
            <w:pPr>
              <w:rPr>
                <w:color w:val="000000" w:themeColor="text1"/>
              </w:rPr>
            </w:pPr>
            <w:r w:rsidRPr="00421870">
              <w:rPr>
                <w:color w:val="000000" w:themeColor="text1"/>
              </w:rPr>
              <w:t xml:space="preserve">Tỉnh Quảng </w:t>
            </w:r>
            <w:r w:rsidRPr="00421870">
              <w:rPr>
                <w:color w:val="000000" w:themeColor="text1"/>
              </w:rPr>
              <w:t>Ninh</w:t>
            </w:r>
          </w:p>
        </w:tc>
      </w:tr>
      <w:tr w:rsidR="00421870" w:rsidRPr="00421870" w14:paraId="4A32D4C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689AC2" w14:textId="77777777" w:rsidR="008E219D" w:rsidRPr="00421870" w:rsidRDefault="005378B8">
            <w:pPr>
              <w:rPr>
                <w:color w:val="000000" w:themeColor="text1"/>
              </w:rPr>
            </w:pPr>
            <w:r w:rsidRPr="00421870">
              <w:rPr>
                <w:color w:val="000000" w:themeColor="text1"/>
              </w:rPr>
              <w:t>06838</w:t>
            </w:r>
          </w:p>
        </w:tc>
        <w:tc>
          <w:tcPr>
            <w:tcW w:w="2285" w:type="dxa"/>
            <w:tcBorders>
              <w:top w:val="nil"/>
              <w:left w:val="nil"/>
              <w:bottom w:val="single" w:sz="4" w:space="0" w:color="A9A9A9"/>
              <w:right w:val="single" w:sz="4" w:space="0" w:color="A9A9A9"/>
            </w:tcBorders>
            <w:vAlign w:val="center"/>
          </w:tcPr>
          <w:p w14:paraId="1905A84C" w14:textId="77777777" w:rsidR="008E219D" w:rsidRPr="00421870" w:rsidRDefault="005378B8">
            <w:pPr>
              <w:rPr>
                <w:color w:val="000000" w:themeColor="text1"/>
              </w:rPr>
            </w:pPr>
            <w:r w:rsidRPr="00421870">
              <w:rPr>
                <w:color w:val="000000" w:themeColor="text1"/>
              </w:rPr>
              <w:t>Xã Bình Liêu</w:t>
            </w:r>
          </w:p>
        </w:tc>
        <w:tc>
          <w:tcPr>
            <w:tcW w:w="1198" w:type="dxa"/>
            <w:tcBorders>
              <w:top w:val="nil"/>
              <w:left w:val="nil"/>
              <w:bottom w:val="single" w:sz="4" w:space="0" w:color="A9A9A9"/>
              <w:right w:val="single" w:sz="4" w:space="0" w:color="A9A9A9"/>
            </w:tcBorders>
            <w:vAlign w:val="center"/>
          </w:tcPr>
          <w:p w14:paraId="0916185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B0AC4E"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27CEF8FD" w14:textId="77777777" w:rsidR="008E219D" w:rsidRPr="00421870" w:rsidRDefault="005378B8">
            <w:pPr>
              <w:rPr>
                <w:color w:val="000000" w:themeColor="text1"/>
              </w:rPr>
            </w:pPr>
            <w:r w:rsidRPr="00421870">
              <w:rPr>
                <w:color w:val="000000" w:themeColor="text1"/>
              </w:rPr>
              <w:t>Tỉnh Quảng Ninh</w:t>
            </w:r>
          </w:p>
        </w:tc>
      </w:tr>
      <w:tr w:rsidR="00421870" w:rsidRPr="00421870" w14:paraId="318CAFA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19D274" w14:textId="77777777" w:rsidR="008E219D" w:rsidRPr="00421870" w:rsidRDefault="005378B8">
            <w:pPr>
              <w:rPr>
                <w:color w:val="000000" w:themeColor="text1"/>
              </w:rPr>
            </w:pPr>
            <w:r w:rsidRPr="00421870">
              <w:rPr>
                <w:color w:val="000000" w:themeColor="text1"/>
              </w:rPr>
              <w:t>06841</w:t>
            </w:r>
          </w:p>
        </w:tc>
        <w:tc>
          <w:tcPr>
            <w:tcW w:w="2285" w:type="dxa"/>
            <w:tcBorders>
              <w:top w:val="nil"/>
              <w:left w:val="nil"/>
              <w:bottom w:val="single" w:sz="4" w:space="0" w:color="A9A9A9"/>
              <w:right w:val="single" w:sz="4" w:space="0" w:color="A9A9A9"/>
            </w:tcBorders>
            <w:vAlign w:val="center"/>
          </w:tcPr>
          <w:p w14:paraId="48AB5ECB" w14:textId="77777777" w:rsidR="008E219D" w:rsidRPr="00421870" w:rsidRDefault="005378B8">
            <w:pPr>
              <w:rPr>
                <w:color w:val="000000" w:themeColor="text1"/>
              </w:rPr>
            </w:pPr>
            <w:r w:rsidRPr="00421870">
              <w:rPr>
                <w:color w:val="000000" w:themeColor="text1"/>
              </w:rPr>
              <w:t>Xã Hoành Mô</w:t>
            </w:r>
          </w:p>
        </w:tc>
        <w:tc>
          <w:tcPr>
            <w:tcW w:w="1198" w:type="dxa"/>
            <w:tcBorders>
              <w:top w:val="nil"/>
              <w:left w:val="nil"/>
              <w:bottom w:val="single" w:sz="4" w:space="0" w:color="A9A9A9"/>
              <w:right w:val="single" w:sz="4" w:space="0" w:color="A9A9A9"/>
            </w:tcBorders>
            <w:vAlign w:val="center"/>
          </w:tcPr>
          <w:p w14:paraId="7160637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9D5B922"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372C1775" w14:textId="77777777" w:rsidR="008E219D" w:rsidRPr="00421870" w:rsidRDefault="005378B8">
            <w:pPr>
              <w:rPr>
                <w:color w:val="000000" w:themeColor="text1"/>
              </w:rPr>
            </w:pPr>
            <w:r w:rsidRPr="00421870">
              <w:rPr>
                <w:color w:val="000000" w:themeColor="text1"/>
              </w:rPr>
              <w:t>Tỉnh Quảng Ninh</w:t>
            </w:r>
          </w:p>
        </w:tc>
      </w:tr>
      <w:tr w:rsidR="00421870" w:rsidRPr="00421870" w14:paraId="5F4BA9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3AA24E" w14:textId="77777777" w:rsidR="008E219D" w:rsidRPr="00421870" w:rsidRDefault="005378B8">
            <w:pPr>
              <w:rPr>
                <w:color w:val="000000" w:themeColor="text1"/>
              </w:rPr>
            </w:pPr>
            <w:r w:rsidRPr="00421870">
              <w:rPr>
                <w:color w:val="000000" w:themeColor="text1"/>
              </w:rPr>
              <w:t>06856</w:t>
            </w:r>
          </w:p>
        </w:tc>
        <w:tc>
          <w:tcPr>
            <w:tcW w:w="2285" w:type="dxa"/>
            <w:tcBorders>
              <w:top w:val="nil"/>
              <w:left w:val="nil"/>
              <w:bottom w:val="single" w:sz="4" w:space="0" w:color="A9A9A9"/>
              <w:right w:val="single" w:sz="4" w:space="0" w:color="A9A9A9"/>
            </w:tcBorders>
            <w:vAlign w:val="center"/>
          </w:tcPr>
          <w:p w14:paraId="4D717CFA" w14:textId="77777777" w:rsidR="008E219D" w:rsidRPr="00421870" w:rsidRDefault="005378B8">
            <w:pPr>
              <w:rPr>
                <w:color w:val="000000" w:themeColor="text1"/>
              </w:rPr>
            </w:pPr>
            <w:r w:rsidRPr="00421870">
              <w:rPr>
                <w:color w:val="000000" w:themeColor="text1"/>
              </w:rPr>
              <w:t>Xã Lục Hồn</w:t>
            </w:r>
          </w:p>
        </w:tc>
        <w:tc>
          <w:tcPr>
            <w:tcW w:w="1198" w:type="dxa"/>
            <w:tcBorders>
              <w:top w:val="nil"/>
              <w:left w:val="nil"/>
              <w:bottom w:val="single" w:sz="4" w:space="0" w:color="A9A9A9"/>
              <w:right w:val="single" w:sz="4" w:space="0" w:color="A9A9A9"/>
            </w:tcBorders>
            <w:vAlign w:val="center"/>
          </w:tcPr>
          <w:p w14:paraId="15D4593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6F5705"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606A0B98" w14:textId="77777777" w:rsidR="008E219D" w:rsidRPr="00421870" w:rsidRDefault="005378B8">
            <w:pPr>
              <w:rPr>
                <w:color w:val="000000" w:themeColor="text1"/>
              </w:rPr>
            </w:pPr>
            <w:r w:rsidRPr="00421870">
              <w:rPr>
                <w:color w:val="000000" w:themeColor="text1"/>
              </w:rPr>
              <w:t>Tỉnh Quảng Ninh</w:t>
            </w:r>
          </w:p>
        </w:tc>
      </w:tr>
      <w:tr w:rsidR="00421870" w:rsidRPr="00421870" w14:paraId="17582D5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B540B2" w14:textId="77777777" w:rsidR="008E219D" w:rsidRPr="00421870" w:rsidRDefault="005378B8">
            <w:pPr>
              <w:rPr>
                <w:color w:val="000000" w:themeColor="text1"/>
              </w:rPr>
            </w:pPr>
            <w:r w:rsidRPr="00421870">
              <w:rPr>
                <w:color w:val="000000" w:themeColor="text1"/>
              </w:rPr>
              <w:t>06862</w:t>
            </w:r>
          </w:p>
        </w:tc>
        <w:tc>
          <w:tcPr>
            <w:tcW w:w="2285" w:type="dxa"/>
            <w:tcBorders>
              <w:top w:val="nil"/>
              <w:left w:val="nil"/>
              <w:bottom w:val="single" w:sz="4" w:space="0" w:color="A9A9A9"/>
              <w:right w:val="single" w:sz="4" w:space="0" w:color="A9A9A9"/>
            </w:tcBorders>
            <w:vAlign w:val="center"/>
          </w:tcPr>
          <w:p w14:paraId="687FD3C3" w14:textId="77777777" w:rsidR="008E219D" w:rsidRPr="00421870" w:rsidRDefault="005378B8">
            <w:pPr>
              <w:rPr>
                <w:color w:val="000000" w:themeColor="text1"/>
              </w:rPr>
            </w:pPr>
            <w:r w:rsidRPr="00421870">
              <w:rPr>
                <w:color w:val="000000" w:themeColor="text1"/>
              </w:rPr>
              <w:t>Xã Tiên Yên</w:t>
            </w:r>
          </w:p>
        </w:tc>
        <w:tc>
          <w:tcPr>
            <w:tcW w:w="1198" w:type="dxa"/>
            <w:tcBorders>
              <w:top w:val="nil"/>
              <w:left w:val="nil"/>
              <w:bottom w:val="single" w:sz="4" w:space="0" w:color="A9A9A9"/>
              <w:right w:val="single" w:sz="4" w:space="0" w:color="A9A9A9"/>
            </w:tcBorders>
            <w:vAlign w:val="center"/>
          </w:tcPr>
          <w:p w14:paraId="0AEBDDA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A2DBCF"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23D75803" w14:textId="77777777" w:rsidR="008E219D" w:rsidRPr="00421870" w:rsidRDefault="005378B8">
            <w:pPr>
              <w:rPr>
                <w:color w:val="000000" w:themeColor="text1"/>
              </w:rPr>
            </w:pPr>
            <w:r w:rsidRPr="00421870">
              <w:rPr>
                <w:color w:val="000000" w:themeColor="text1"/>
              </w:rPr>
              <w:t>Tỉnh Quảng Ninh</w:t>
            </w:r>
          </w:p>
        </w:tc>
      </w:tr>
      <w:tr w:rsidR="00421870" w:rsidRPr="00421870" w14:paraId="3090B2E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CFB8DF" w14:textId="77777777" w:rsidR="008E219D" w:rsidRPr="00421870" w:rsidRDefault="005378B8">
            <w:pPr>
              <w:rPr>
                <w:color w:val="000000" w:themeColor="text1"/>
              </w:rPr>
            </w:pPr>
            <w:r w:rsidRPr="00421870">
              <w:rPr>
                <w:color w:val="000000" w:themeColor="text1"/>
              </w:rPr>
              <w:t>06874</w:t>
            </w:r>
          </w:p>
        </w:tc>
        <w:tc>
          <w:tcPr>
            <w:tcW w:w="2285" w:type="dxa"/>
            <w:tcBorders>
              <w:top w:val="nil"/>
              <w:left w:val="nil"/>
              <w:bottom w:val="single" w:sz="4" w:space="0" w:color="A9A9A9"/>
              <w:right w:val="single" w:sz="4" w:space="0" w:color="A9A9A9"/>
            </w:tcBorders>
            <w:vAlign w:val="center"/>
          </w:tcPr>
          <w:p w14:paraId="37F4162F" w14:textId="77777777" w:rsidR="008E219D" w:rsidRPr="00421870" w:rsidRDefault="005378B8">
            <w:pPr>
              <w:rPr>
                <w:color w:val="000000" w:themeColor="text1"/>
              </w:rPr>
            </w:pPr>
            <w:r w:rsidRPr="00421870">
              <w:rPr>
                <w:color w:val="000000" w:themeColor="text1"/>
              </w:rPr>
              <w:t>Xã Điền Xá</w:t>
            </w:r>
          </w:p>
        </w:tc>
        <w:tc>
          <w:tcPr>
            <w:tcW w:w="1198" w:type="dxa"/>
            <w:tcBorders>
              <w:top w:val="nil"/>
              <w:left w:val="nil"/>
              <w:bottom w:val="single" w:sz="4" w:space="0" w:color="A9A9A9"/>
              <w:right w:val="single" w:sz="4" w:space="0" w:color="A9A9A9"/>
            </w:tcBorders>
            <w:vAlign w:val="center"/>
          </w:tcPr>
          <w:p w14:paraId="2A03D46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F755C4"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7EA239CF" w14:textId="77777777" w:rsidR="008E219D" w:rsidRPr="00421870" w:rsidRDefault="005378B8">
            <w:pPr>
              <w:rPr>
                <w:color w:val="000000" w:themeColor="text1"/>
              </w:rPr>
            </w:pPr>
            <w:r w:rsidRPr="00421870">
              <w:rPr>
                <w:color w:val="000000" w:themeColor="text1"/>
              </w:rPr>
              <w:t>Tỉnh Quảng Ninh</w:t>
            </w:r>
          </w:p>
        </w:tc>
      </w:tr>
      <w:tr w:rsidR="00421870" w:rsidRPr="00421870" w14:paraId="21371FC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2C6019" w14:textId="77777777" w:rsidR="008E219D" w:rsidRPr="00421870" w:rsidRDefault="005378B8">
            <w:pPr>
              <w:rPr>
                <w:color w:val="000000" w:themeColor="text1"/>
              </w:rPr>
            </w:pPr>
            <w:r w:rsidRPr="00421870">
              <w:rPr>
                <w:color w:val="000000" w:themeColor="text1"/>
              </w:rPr>
              <w:t>06877</w:t>
            </w:r>
          </w:p>
        </w:tc>
        <w:tc>
          <w:tcPr>
            <w:tcW w:w="2285" w:type="dxa"/>
            <w:tcBorders>
              <w:top w:val="nil"/>
              <w:left w:val="nil"/>
              <w:bottom w:val="single" w:sz="4" w:space="0" w:color="A9A9A9"/>
              <w:right w:val="single" w:sz="4" w:space="0" w:color="A9A9A9"/>
            </w:tcBorders>
            <w:vAlign w:val="center"/>
          </w:tcPr>
          <w:p w14:paraId="536F758C" w14:textId="77777777" w:rsidR="008E219D" w:rsidRPr="00421870" w:rsidRDefault="005378B8">
            <w:pPr>
              <w:rPr>
                <w:color w:val="000000" w:themeColor="text1"/>
              </w:rPr>
            </w:pPr>
            <w:r w:rsidRPr="00421870">
              <w:rPr>
                <w:color w:val="000000" w:themeColor="text1"/>
              </w:rPr>
              <w:t>Xã Đông Ngũ</w:t>
            </w:r>
          </w:p>
        </w:tc>
        <w:tc>
          <w:tcPr>
            <w:tcW w:w="1198" w:type="dxa"/>
            <w:tcBorders>
              <w:top w:val="nil"/>
              <w:left w:val="nil"/>
              <w:bottom w:val="single" w:sz="4" w:space="0" w:color="A9A9A9"/>
              <w:right w:val="single" w:sz="4" w:space="0" w:color="A9A9A9"/>
            </w:tcBorders>
            <w:vAlign w:val="center"/>
          </w:tcPr>
          <w:p w14:paraId="75FD6D3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541D18"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33ECDF16" w14:textId="77777777" w:rsidR="008E219D" w:rsidRPr="00421870" w:rsidRDefault="005378B8">
            <w:pPr>
              <w:rPr>
                <w:color w:val="000000" w:themeColor="text1"/>
              </w:rPr>
            </w:pPr>
            <w:r w:rsidRPr="00421870">
              <w:rPr>
                <w:color w:val="000000" w:themeColor="text1"/>
              </w:rPr>
              <w:t>Tỉnh Quảng Ninh</w:t>
            </w:r>
          </w:p>
        </w:tc>
      </w:tr>
      <w:tr w:rsidR="00421870" w:rsidRPr="00421870" w14:paraId="013D425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CA74B3" w14:textId="77777777" w:rsidR="008E219D" w:rsidRPr="00421870" w:rsidRDefault="005378B8">
            <w:pPr>
              <w:rPr>
                <w:color w:val="000000" w:themeColor="text1"/>
              </w:rPr>
            </w:pPr>
            <w:r w:rsidRPr="00421870">
              <w:rPr>
                <w:color w:val="000000" w:themeColor="text1"/>
              </w:rPr>
              <w:lastRenderedPageBreak/>
              <w:t>06886</w:t>
            </w:r>
          </w:p>
        </w:tc>
        <w:tc>
          <w:tcPr>
            <w:tcW w:w="2285" w:type="dxa"/>
            <w:tcBorders>
              <w:top w:val="nil"/>
              <w:left w:val="nil"/>
              <w:bottom w:val="single" w:sz="4" w:space="0" w:color="A9A9A9"/>
              <w:right w:val="single" w:sz="4" w:space="0" w:color="A9A9A9"/>
            </w:tcBorders>
            <w:vAlign w:val="center"/>
          </w:tcPr>
          <w:p w14:paraId="23EBD058" w14:textId="77777777" w:rsidR="008E219D" w:rsidRPr="00421870" w:rsidRDefault="005378B8">
            <w:pPr>
              <w:rPr>
                <w:color w:val="000000" w:themeColor="text1"/>
              </w:rPr>
            </w:pPr>
            <w:r w:rsidRPr="00421870">
              <w:rPr>
                <w:color w:val="000000" w:themeColor="text1"/>
              </w:rPr>
              <w:t>Xã Hải Lạng</w:t>
            </w:r>
          </w:p>
        </w:tc>
        <w:tc>
          <w:tcPr>
            <w:tcW w:w="1198" w:type="dxa"/>
            <w:tcBorders>
              <w:top w:val="nil"/>
              <w:left w:val="nil"/>
              <w:bottom w:val="single" w:sz="4" w:space="0" w:color="A9A9A9"/>
              <w:right w:val="single" w:sz="4" w:space="0" w:color="A9A9A9"/>
            </w:tcBorders>
            <w:vAlign w:val="center"/>
          </w:tcPr>
          <w:p w14:paraId="28A4873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AE48BF2" w14:textId="77777777" w:rsidR="008E219D" w:rsidRPr="00421870" w:rsidRDefault="005378B8">
            <w:pPr>
              <w:rPr>
                <w:color w:val="000000" w:themeColor="text1"/>
              </w:rPr>
            </w:pPr>
            <w:r w:rsidRPr="00421870">
              <w:rPr>
                <w:color w:val="000000" w:themeColor="text1"/>
              </w:rPr>
              <w:t xml:space="preserve">Số: 1679/NQ-UBTVQH15;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3CD98E84" w14:textId="77777777" w:rsidR="008E219D" w:rsidRPr="00421870" w:rsidRDefault="005378B8">
            <w:pPr>
              <w:rPr>
                <w:color w:val="000000" w:themeColor="text1"/>
              </w:rPr>
            </w:pPr>
            <w:r w:rsidRPr="00421870">
              <w:rPr>
                <w:color w:val="000000" w:themeColor="text1"/>
              </w:rPr>
              <w:t>Tỉnh Quảng Ninh</w:t>
            </w:r>
          </w:p>
        </w:tc>
      </w:tr>
      <w:tr w:rsidR="00421870" w:rsidRPr="00421870" w14:paraId="046C986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27862F" w14:textId="77777777" w:rsidR="008E219D" w:rsidRPr="00421870" w:rsidRDefault="005378B8">
            <w:pPr>
              <w:rPr>
                <w:color w:val="000000" w:themeColor="text1"/>
              </w:rPr>
            </w:pPr>
            <w:r w:rsidRPr="00421870">
              <w:rPr>
                <w:color w:val="000000" w:themeColor="text1"/>
              </w:rPr>
              <w:t>06895</w:t>
            </w:r>
          </w:p>
        </w:tc>
        <w:tc>
          <w:tcPr>
            <w:tcW w:w="2285" w:type="dxa"/>
            <w:tcBorders>
              <w:top w:val="nil"/>
              <w:left w:val="nil"/>
              <w:bottom w:val="single" w:sz="4" w:space="0" w:color="A9A9A9"/>
              <w:right w:val="single" w:sz="4" w:space="0" w:color="A9A9A9"/>
            </w:tcBorders>
            <w:vAlign w:val="center"/>
          </w:tcPr>
          <w:p w14:paraId="55538CD8" w14:textId="77777777" w:rsidR="008E219D" w:rsidRPr="00421870" w:rsidRDefault="005378B8">
            <w:pPr>
              <w:rPr>
                <w:color w:val="000000" w:themeColor="text1"/>
              </w:rPr>
            </w:pPr>
            <w:r w:rsidRPr="00421870">
              <w:rPr>
                <w:color w:val="000000" w:themeColor="text1"/>
              </w:rPr>
              <w:t>Xã Đầm Hà</w:t>
            </w:r>
          </w:p>
        </w:tc>
        <w:tc>
          <w:tcPr>
            <w:tcW w:w="1198" w:type="dxa"/>
            <w:tcBorders>
              <w:top w:val="nil"/>
              <w:left w:val="nil"/>
              <w:bottom w:val="single" w:sz="4" w:space="0" w:color="A9A9A9"/>
              <w:right w:val="single" w:sz="4" w:space="0" w:color="A9A9A9"/>
            </w:tcBorders>
            <w:vAlign w:val="center"/>
          </w:tcPr>
          <w:p w14:paraId="014F22A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F163A4"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6E8877E6" w14:textId="77777777" w:rsidR="008E219D" w:rsidRPr="00421870" w:rsidRDefault="005378B8">
            <w:pPr>
              <w:rPr>
                <w:color w:val="000000" w:themeColor="text1"/>
              </w:rPr>
            </w:pPr>
            <w:r w:rsidRPr="00421870">
              <w:rPr>
                <w:color w:val="000000" w:themeColor="text1"/>
              </w:rPr>
              <w:t>Tỉnh Quảng Ninh</w:t>
            </w:r>
          </w:p>
        </w:tc>
      </w:tr>
      <w:tr w:rsidR="00421870" w:rsidRPr="00421870" w14:paraId="6E5629B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51EBBBF" w14:textId="77777777" w:rsidR="008E219D" w:rsidRPr="00421870" w:rsidRDefault="005378B8">
            <w:pPr>
              <w:rPr>
                <w:color w:val="000000" w:themeColor="text1"/>
              </w:rPr>
            </w:pPr>
            <w:r w:rsidRPr="00421870">
              <w:rPr>
                <w:color w:val="000000" w:themeColor="text1"/>
              </w:rPr>
              <w:t>06913</w:t>
            </w:r>
          </w:p>
        </w:tc>
        <w:tc>
          <w:tcPr>
            <w:tcW w:w="2285" w:type="dxa"/>
            <w:tcBorders>
              <w:top w:val="nil"/>
              <w:left w:val="nil"/>
              <w:bottom w:val="single" w:sz="4" w:space="0" w:color="A9A9A9"/>
              <w:right w:val="single" w:sz="4" w:space="0" w:color="A9A9A9"/>
            </w:tcBorders>
            <w:vAlign w:val="center"/>
          </w:tcPr>
          <w:p w14:paraId="1715678E" w14:textId="77777777" w:rsidR="008E219D" w:rsidRPr="00421870" w:rsidRDefault="005378B8">
            <w:pPr>
              <w:rPr>
                <w:color w:val="000000" w:themeColor="text1"/>
              </w:rPr>
            </w:pPr>
            <w:r w:rsidRPr="00421870">
              <w:rPr>
                <w:color w:val="000000" w:themeColor="text1"/>
              </w:rPr>
              <w:t>Xã Quảng Tân</w:t>
            </w:r>
          </w:p>
        </w:tc>
        <w:tc>
          <w:tcPr>
            <w:tcW w:w="1198" w:type="dxa"/>
            <w:tcBorders>
              <w:top w:val="nil"/>
              <w:left w:val="nil"/>
              <w:bottom w:val="single" w:sz="4" w:space="0" w:color="A9A9A9"/>
              <w:right w:val="single" w:sz="4" w:space="0" w:color="A9A9A9"/>
            </w:tcBorders>
            <w:vAlign w:val="center"/>
          </w:tcPr>
          <w:p w14:paraId="2B326BE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627B66"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0524C2E9" w14:textId="77777777" w:rsidR="008E219D" w:rsidRPr="00421870" w:rsidRDefault="005378B8">
            <w:pPr>
              <w:rPr>
                <w:color w:val="000000" w:themeColor="text1"/>
              </w:rPr>
            </w:pPr>
            <w:r w:rsidRPr="00421870">
              <w:rPr>
                <w:color w:val="000000" w:themeColor="text1"/>
              </w:rPr>
              <w:t>Tỉnh Quảng Ninh</w:t>
            </w:r>
          </w:p>
        </w:tc>
      </w:tr>
      <w:tr w:rsidR="00421870" w:rsidRPr="00421870" w14:paraId="27E91F2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8BB08A" w14:textId="77777777" w:rsidR="008E219D" w:rsidRPr="00421870" w:rsidRDefault="005378B8">
            <w:pPr>
              <w:rPr>
                <w:color w:val="000000" w:themeColor="text1"/>
              </w:rPr>
            </w:pPr>
            <w:r w:rsidRPr="00421870">
              <w:rPr>
                <w:color w:val="000000" w:themeColor="text1"/>
              </w:rPr>
              <w:t>06922</w:t>
            </w:r>
          </w:p>
        </w:tc>
        <w:tc>
          <w:tcPr>
            <w:tcW w:w="2285" w:type="dxa"/>
            <w:tcBorders>
              <w:top w:val="nil"/>
              <w:left w:val="nil"/>
              <w:bottom w:val="single" w:sz="4" w:space="0" w:color="A9A9A9"/>
              <w:right w:val="single" w:sz="4" w:space="0" w:color="A9A9A9"/>
            </w:tcBorders>
            <w:vAlign w:val="center"/>
          </w:tcPr>
          <w:p w14:paraId="5C009498" w14:textId="77777777" w:rsidR="008E219D" w:rsidRPr="00421870" w:rsidRDefault="005378B8">
            <w:pPr>
              <w:rPr>
                <w:color w:val="000000" w:themeColor="text1"/>
              </w:rPr>
            </w:pPr>
            <w:r w:rsidRPr="00421870">
              <w:rPr>
                <w:color w:val="000000" w:themeColor="text1"/>
              </w:rPr>
              <w:t>Xã Quảng Hà</w:t>
            </w:r>
          </w:p>
        </w:tc>
        <w:tc>
          <w:tcPr>
            <w:tcW w:w="1198" w:type="dxa"/>
            <w:tcBorders>
              <w:top w:val="nil"/>
              <w:left w:val="nil"/>
              <w:bottom w:val="single" w:sz="4" w:space="0" w:color="A9A9A9"/>
              <w:right w:val="single" w:sz="4" w:space="0" w:color="A9A9A9"/>
            </w:tcBorders>
            <w:vAlign w:val="center"/>
          </w:tcPr>
          <w:p w14:paraId="1D516BC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A1767B"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684B32CF"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Quảng Ninh</w:t>
            </w:r>
          </w:p>
        </w:tc>
      </w:tr>
      <w:tr w:rsidR="00421870" w:rsidRPr="00421870" w14:paraId="680877C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5C9028" w14:textId="77777777" w:rsidR="008E219D" w:rsidRPr="00421870" w:rsidRDefault="005378B8">
            <w:pPr>
              <w:rPr>
                <w:color w:val="000000" w:themeColor="text1"/>
              </w:rPr>
            </w:pPr>
            <w:r w:rsidRPr="00421870">
              <w:rPr>
                <w:color w:val="000000" w:themeColor="text1"/>
              </w:rPr>
              <w:t>06931</w:t>
            </w:r>
          </w:p>
        </w:tc>
        <w:tc>
          <w:tcPr>
            <w:tcW w:w="2285" w:type="dxa"/>
            <w:tcBorders>
              <w:top w:val="nil"/>
              <w:left w:val="nil"/>
              <w:bottom w:val="single" w:sz="4" w:space="0" w:color="A9A9A9"/>
              <w:right w:val="single" w:sz="4" w:space="0" w:color="A9A9A9"/>
            </w:tcBorders>
            <w:vAlign w:val="center"/>
          </w:tcPr>
          <w:p w14:paraId="3B130D79" w14:textId="77777777" w:rsidR="008E219D" w:rsidRPr="00421870" w:rsidRDefault="005378B8">
            <w:pPr>
              <w:rPr>
                <w:color w:val="000000" w:themeColor="text1"/>
              </w:rPr>
            </w:pPr>
            <w:r w:rsidRPr="00421870">
              <w:rPr>
                <w:color w:val="000000" w:themeColor="text1"/>
              </w:rPr>
              <w:t>Xã Quảng Đức</w:t>
            </w:r>
          </w:p>
        </w:tc>
        <w:tc>
          <w:tcPr>
            <w:tcW w:w="1198" w:type="dxa"/>
            <w:tcBorders>
              <w:top w:val="nil"/>
              <w:left w:val="nil"/>
              <w:bottom w:val="single" w:sz="4" w:space="0" w:color="A9A9A9"/>
              <w:right w:val="single" w:sz="4" w:space="0" w:color="A9A9A9"/>
            </w:tcBorders>
            <w:vAlign w:val="center"/>
          </w:tcPr>
          <w:p w14:paraId="64F8A49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CFE3B7"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0F5FC4AA" w14:textId="77777777" w:rsidR="008E219D" w:rsidRPr="00421870" w:rsidRDefault="005378B8">
            <w:pPr>
              <w:rPr>
                <w:color w:val="000000" w:themeColor="text1"/>
              </w:rPr>
            </w:pPr>
            <w:r w:rsidRPr="00421870">
              <w:rPr>
                <w:color w:val="000000" w:themeColor="text1"/>
              </w:rPr>
              <w:t>Tỉnh Quảng Ninh</w:t>
            </w:r>
          </w:p>
        </w:tc>
      </w:tr>
      <w:tr w:rsidR="00421870" w:rsidRPr="00421870" w14:paraId="2F37359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E8458B" w14:textId="77777777" w:rsidR="008E219D" w:rsidRPr="00421870" w:rsidRDefault="005378B8">
            <w:pPr>
              <w:rPr>
                <w:color w:val="000000" w:themeColor="text1"/>
              </w:rPr>
            </w:pPr>
            <w:r w:rsidRPr="00421870">
              <w:rPr>
                <w:color w:val="000000" w:themeColor="text1"/>
              </w:rPr>
              <w:t>06946</w:t>
            </w:r>
          </w:p>
        </w:tc>
        <w:tc>
          <w:tcPr>
            <w:tcW w:w="2285" w:type="dxa"/>
            <w:tcBorders>
              <w:top w:val="nil"/>
              <w:left w:val="nil"/>
              <w:bottom w:val="single" w:sz="4" w:space="0" w:color="A9A9A9"/>
              <w:right w:val="single" w:sz="4" w:space="0" w:color="A9A9A9"/>
            </w:tcBorders>
            <w:vAlign w:val="center"/>
          </w:tcPr>
          <w:p w14:paraId="14C0B213" w14:textId="77777777" w:rsidR="008E219D" w:rsidRPr="00421870" w:rsidRDefault="005378B8">
            <w:pPr>
              <w:rPr>
                <w:color w:val="000000" w:themeColor="text1"/>
              </w:rPr>
            </w:pPr>
            <w:r w:rsidRPr="00421870">
              <w:rPr>
                <w:color w:val="000000" w:themeColor="text1"/>
              </w:rPr>
              <w:t>Xã Đường Hoa</w:t>
            </w:r>
          </w:p>
        </w:tc>
        <w:tc>
          <w:tcPr>
            <w:tcW w:w="1198" w:type="dxa"/>
            <w:tcBorders>
              <w:top w:val="nil"/>
              <w:left w:val="nil"/>
              <w:bottom w:val="single" w:sz="4" w:space="0" w:color="A9A9A9"/>
              <w:right w:val="single" w:sz="4" w:space="0" w:color="A9A9A9"/>
            </w:tcBorders>
            <w:vAlign w:val="center"/>
          </w:tcPr>
          <w:p w14:paraId="3F7C4EC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E80EC1"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478AB464" w14:textId="77777777" w:rsidR="008E219D" w:rsidRPr="00421870" w:rsidRDefault="005378B8">
            <w:pPr>
              <w:rPr>
                <w:color w:val="000000" w:themeColor="text1"/>
              </w:rPr>
            </w:pPr>
            <w:r w:rsidRPr="00421870">
              <w:rPr>
                <w:color w:val="000000" w:themeColor="text1"/>
              </w:rPr>
              <w:t>Tỉnh Quảng Ninh</w:t>
            </w:r>
          </w:p>
        </w:tc>
      </w:tr>
      <w:tr w:rsidR="00421870" w:rsidRPr="00421870" w14:paraId="4FDFDD0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0FFD2E" w14:textId="77777777" w:rsidR="008E219D" w:rsidRPr="00421870" w:rsidRDefault="005378B8">
            <w:pPr>
              <w:rPr>
                <w:color w:val="000000" w:themeColor="text1"/>
              </w:rPr>
            </w:pPr>
            <w:r w:rsidRPr="00421870">
              <w:rPr>
                <w:color w:val="000000" w:themeColor="text1"/>
              </w:rPr>
              <w:t>06967</w:t>
            </w:r>
          </w:p>
        </w:tc>
        <w:tc>
          <w:tcPr>
            <w:tcW w:w="2285" w:type="dxa"/>
            <w:tcBorders>
              <w:top w:val="nil"/>
              <w:left w:val="nil"/>
              <w:bottom w:val="single" w:sz="4" w:space="0" w:color="A9A9A9"/>
              <w:right w:val="single" w:sz="4" w:space="0" w:color="A9A9A9"/>
            </w:tcBorders>
            <w:vAlign w:val="center"/>
          </w:tcPr>
          <w:p w14:paraId="2470BC4F" w14:textId="77777777" w:rsidR="008E219D" w:rsidRPr="00421870" w:rsidRDefault="005378B8">
            <w:pPr>
              <w:rPr>
                <w:color w:val="000000" w:themeColor="text1"/>
              </w:rPr>
            </w:pPr>
            <w:r w:rsidRPr="00421870">
              <w:rPr>
                <w:color w:val="000000" w:themeColor="text1"/>
              </w:rPr>
              <w:t>Xã Cái Chiên</w:t>
            </w:r>
          </w:p>
        </w:tc>
        <w:tc>
          <w:tcPr>
            <w:tcW w:w="1198" w:type="dxa"/>
            <w:tcBorders>
              <w:top w:val="nil"/>
              <w:left w:val="nil"/>
              <w:bottom w:val="single" w:sz="4" w:space="0" w:color="A9A9A9"/>
              <w:right w:val="single" w:sz="4" w:space="0" w:color="A9A9A9"/>
            </w:tcBorders>
            <w:vAlign w:val="center"/>
          </w:tcPr>
          <w:p w14:paraId="13F4DA1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5EC74C"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56107185" w14:textId="77777777" w:rsidR="008E219D" w:rsidRPr="00421870" w:rsidRDefault="005378B8">
            <w:pPr>
              <w:rPr>
                <w:color w:val="000000" w:themeColor="text1"/>
              </w:rPr>
            </w:pPr>
            <w:r w:rsidRPr="00421870">
              <w:rPr>
                <w:color w:val="000000" w:themeColor="text1"/>
              </w:rPr>
              <w:t>Tỉnh Quảng Ninh</w:t>
            </w:r>
          </w:p>
        </w:tc>
      </w:tr>
      <w:tr w:rsidR="00421870" w:rsidRPr="00421870" w14:paraId="6F2A29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2F039F" w14:textId="77777777" w:rsidR="008E219D" w:rsidRPr="00421870" w:rsidRDefault="005378B8">
            <w:pPr>
              <w:rPr>
                <w:color w:val="000000" w:themeColor="text1"/>
              </w:rPr>
            </w:pPr>
            <w:r w:rsidRPr="00421870">
              <w:rPr>
                <w:color w:val="000000" w:themeColor="text1"/>
              </w:rPr>
              <w:t>06970</w:t>
            </w:r>
          </w:p>
        </w:tc>
        <w:tc>
          <w:tcPr>
            <w:tcW w:w="2285" w:type="dxa"/>
            <w:tcBorders>
              <w:top w:val="nil"/>
              <w:left w:val="nil"/>
              <w:bottom w:val="single" w:sz="4" w:space="0" w:color="A9A9A9"/>
              <w:right w:val="single" w:sz="4" w:space="0" w:color="A9A9A9"/>
            </w:tcBorders>
            <w:vAlign w:val="center"/>
          </w:tcPr>
          <w:p w14:paraId="58AADFCC"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Ba Chẽ</w:t>
            </w:r>
          </w:p>
        </w:tc>
        <w:tc>
          <w:tcPr>
            <w:tcW w:w="1198" w:type="dxa"/>
            <w:tcBorders>
              <w:top w:val="nil"/>
              <w:left w:val="nil"/>
              <w:bottom w:val="single" w:sz="4" w:space="0" w:color="A9A9A9"/>
              <w:right w:val="single" w:sz="4" w:space="0" w:color="A9A9A9"/>
            </w:tcBorders>
            <w:vAlign w:val="center"/>
          </w:tcPr>
          <w:p w14:paraId="2E588AA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CCC21A"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6B3F1C36" w14:textId="77777777" w:rsidR="008E219D" w:rsidRPr="00421870" w:rsidRDefault="005378B8">
            <w:pPr>
              <w:rPr>
                <w:color w:val="000000" w:themeColor="text1"/>
              </w:rPr>
            </w:pPr>
            <w:r w:rsidRPr="00421870">
              <w:rPr>
                <w:color w:val="000000" w:themeColor="text1"/>
              </w:rPr>
              <w:t>Tỉnh Quảng Ninh</w:t>
            </w:r>
          </w:p>
        </w:tc>
      </w:tr>
      <w:tr w:rsidR="00421870" w:rsidRPr="00421870" w14:paraId="412C289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81EE9D" w14:textId="77777777" w:rsidR="008E219D" w:rsidRPr="00421870" w:rsidRDefault="005378B8">
            <w:pPr>
              <w:rPr>
                <w:color w:val="000000" w:themeColor="text1"/>
              </w:rPr>
            </w:pPr>
            <w:r w:rsidRPr="00421870">
              <w:rPr>
                <w:color w:val="000000" w:themeColor="text1"/>
              </w:rPr>
              <w:t>06979</w:t>
            </w:r>
          </w:p>
        </w:tc>
        <w:tc>
          <w:tcPr>
            <w:tcW w:w="2285" w:type="dxa"/>
            <w:tcBorders>
              <w:top w:val="nil"/>
              <w:left w:val="nil"/>
              <w:bottom w:val="single" w:sz="4" w:space="0" w:color="A9A9A9"/>
              <w:right w:val="single" w:sz="4" w:space="0" w:color="A9A9A9"/>
            </w:tcBorders>
            <w:vAlign w:val="center"/>
          </w:tcPr>
          <w:p w14:paraId="76ABD36D" w14:textId="77777777" w:rsidR="008E219D" w:rsidRPr="00421870" w:rsidRDefault="005378B8">
            <w:pPr>
              <w:rPr>
                <w:color w:val="000000" w:themeColor="text1"/>
              </w:rPr>
            </w:pPr>
            <w:r w:rsidRPr="00421870">
              <w:rPr>
                <w:color w:val="000000" w:themeColor="text1"/>
              </w:rPr>
              <w:t>Xã Kỳ Thượng</w:t>
            </w:r>
          </w:p>
        </w:tc>
        <w:tc>
          <w:tcPr>
            <w:tcW w:w="1198" w:type="dxa"/>
            <w:tcBorders>
              <w:top w:val="nil"/>
              <w:left w:val="nil"/>
              <w:bottom w:val="single" w:sz="4" w:space="0" w:color="A9A9A9"/>
              <w:right w:val="single" w:sz="4" w:space="0" w:color="A9A9A9"/>
            </w:tcBorders>
            <w:vAlign w:val="center"/>
          </w:tcPr>
          <w:p w14:paraId="38DAE6F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0DC9BC7"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6A5104A5" w14:textId="77777777" w:rsidR="008E219D" w:rsidRPr="00421870" w:rsidRDefault="005378B8">
            <w:pPr>
              <w:rPr>
                <w:color w:val="000000" w:themeColor="text1"/>
              </w:rPr>
            </w:pPr>
            <w:r w:rsidRPr="00421870">
              <w:rPr>
                <w:color w:val="000000" w:themeColor="text1"/>
              </w:rPr>
              <w:t>Tỉnh Quảng Ninh</w:t>
            </w:r>
          </w:p>
        </w:tc>
      </w:tr>
      <w:tr w:rsidR="00421870" w:rsidRPr="00421870" w14:paraId="4FDDEE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1E5CAF" w14:textId="77777777" w:rsidR="008E219D" w:rsidRPr="00421870" w:rsidRDefault="005378B8">
            <w:pPr>
              <w:rPr>
                <w:color w:val="000000" w:themeColor="text1"/>
              </w:rPr>
            </w:pPr>
            <w:r w:rsidRPr="00421870">
              <w:rPr>
                <w:color w:val="000000" w:themeColor="text1"/>
              </w:rPr>
              <w:t>06985</w:t>
            </w:r>
          </w:p>
        </w:tc>
        <w:tc>
          <w:tcPr>
            <w:tcW w:w="2285" w:type="dxa"/>
            <w:tcBorders>
              <w:top w:val="nil"/>
              <w:left w:val="nil"/>
              <w:bottom w:val="single" w:sz="4" w:space="0" w:color="A9A9A9"/>
              <w:right w:val="single" w:sz="4" w:space="0" w:color="A9A9A9"/>
            </w:tcBorders>
            <w:vAlign w:val="center"/>
          </w:tcPr>
          <w:p w14:paraId="65D67D03" w14:textId="77777777" w:rsidR="008E219D" w:rsidRPr="00421870" w:rsidRDefault="005378B8">
            <w:pPr>
              <w:rPr>
                <w:color w:val="000000" w:themeColor="text1"/>
              </w:rPr>
            </w:pPr>
            <w:r w:rsidRPr="00421870">
              <w:rPr>
                <w:color w:val="000000" w:themeColor="text1"/>
              </w:rPr>
              <w:t>Xã Lương Minh</w:t>
            </w:r>
          </w:p>
        </w:tc>
        <w:tc>
          <w:tcPr>
            <w:tcW w:w="1198" w:type="dxa"/>
            <w:tcBorders>
              <w:top w:val="nil"/>
              <w:left w:val="nil"/>
              <w:bottom w:val="single" w:sz="4" w:space="0" w:color="A9A9A9"/>
              <w:right w:val="single" w:sz="4" w:space="0" w:color="A9A9A9"/>
            </w:tcBorders>
            <w:vAlign w:val="center"/>
          </w:tcPr>
          <w:p w14:paraId="7086DB5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989C9A"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79BC8241" w14:textId="77777777" w:rsidR="008E219D" w:rsidRPr="00421870" w:rsidRDefault="005378B8">
            <w:pPr>
              <w:rPr>
                <w:color w:val="000000" w:themeColor="text1"/>
              </w:rPr>
            </w:pPr>
            <w:r w:rsidRPr="00421870">
              <w:rPr>
                <w:color w:val="000000" w:themeColor="text1"/>
              </w:rPr>
              <w:t>Tỉnh Quảng Ninh</w:t>
            </w:r>
          </w:p>
        </w:tc>
      </w:tr>
      <w:tr w:rsidR="00421870" w:rsidRPr="00421870" w14:paraId="1BA7F7A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0BDA90" w14:textId="77777777" w:rsidR="008E219D" w:rsidRPr="00421870" w:rsidRDefault="005378B8">
            <w:pPr>
              <w:rPr>
                <w:color w:val="000000" w:themeColor="text1"/>
              </w:rPr>
            </w:pPr>
            <w:r w:rsidRPr="00421870">
              <w:rPr>
                <w:color w:val="000000" w:themeColor="text1"/>
              </w:rPr>
              <w:t>06994</w:t>
            </w:r>
          </w:p>
        </w:tc>
        <w:tc>
          <w:tcPr>
            <w:tcW w:w="2285" w:type="dxa"/>
            <w:tcBorders>
              <w:top w:val="nil"/>
              <w:left w:val="nil"/>
              <w:bottom w:val="single" w:sz="4" w:space="0" w:color="A9A9A9"/>
              <w:right w:val="single" w:sz="4" w:space="0" w:color="A9A9A9"/>
            </w:tcBorders>
            <w:vAlign w:val="center"/>
          </w:tcPr>
          <w:p w14:paraId="31CC90F1" w14:textId="77777777" w:rsidR="008E219D" w:rsidRPr="00421870" w:rsidRDefault="005378B8">
            <w:pPr>
              <w:rPr>
                <w:color w:val="000000" w:themeColor="text1"/>
              </w:rPr>
            </w:pPr>
            <w:r w:rsidRPr="00421870">
              <w:rPr>
                <w:color w:val="000000" w:themeColor="text1"/>
              </w:rPr>
              <w:t>Đặc khu Vân Đồn</w:t>
            </w:r>
          </w:p>
        </w:tc>
        <w:tc>
          <w:tcPr>
            <w:tcW w:w="1198" w:type="dxa"/>
            <w:tcBorders>
              <w:top w:val="nil"/>
              <w:left w:val="nil"/>
              <w:bottom w:val="single" w:sz="4" w:space="0" w:color="A9A9A9"/>
              <w:right w:val="single" w:sz="4" w:space="0" w:color="A9A9A9"/>
            </w:tcBorders>
            <w:vAlign w:val="center"/>
          </w:tcPr>
          <w:p w14:paraId="0FE14419" w14:textId="77777777" w:rsidR="008E219D" w:rsidRPr="00421870" w:rsidRDefault="005378B8">
            <w:pPr>
              <w:rPr>
                <w:color w:val="000000" w:themeColor="text1"/>
              </w:rPr>
            </w:pPr>
            <w:r w:rsidRPr="00421870">
              <w:rPr>
                <w:color w:val="000000" w:themeColor="text1"/>
              </w:rPr>
              <w:t>Đặc khu</w:t>
            </w:r>
          </w:p>
        </w:tc>
        <w:tc>
          <w:tcPr>
            <w:tcW w:w="3007" w:type="dxa"/>
            <w:tcBorders>
              <w:top w:val="nil"/>
              <w:left w:val="nil"/>
              <w:bottom w:val="single" w:sz="4" w:space="0" w:color="A9A9A9"/>
              <w:right w:val="single" w:sz="4" w:space="0" w:color="A9A9A9"/>
            </w:tcBorders>
            <w:vAlign w:val="center"/>
          </w:tcPr>
          <w:p w14:paraId="4FFE1EB1" w14:textId="77777777" w:rsidR="008E219D" w:rsidRPr="00421870" w:rsidRDefault="005378B8">
            <w:pPr>
              <w:rPr>
                <w:color w:val="000000" w:themeColor="text1"/>
              </w:rPr>
            </w:pPr>
            <w:r w:rsidRPr="00421870">
              <w:rPr>
                <w:color w:val="000000" w:themeColor="text1"/>
              </w:rPr>
              <w:t>Số:</w:t>
            </w:r>
            <w:r w:rsidRPr="00421870">
              <w:rPr>
                <w:color w:val="000000" w:themeColor="text1"/>
              </w:rPr>
              <w:t xml:space="preserve"> 1679/NQ-UBTVQH15; Ngày: 16/06/2025</w:t>
            </w:r>
          </w:p>
        </w:tc>
        <w:tc>
          <w:tcPr>
            <w:tcW w:w="1695" w:type="dxa"/>
            <w:tcBorders>
              <w:top w:val="nil"/>
              <w:left w:val="nil"/>
              <w:bottom w:val="single" w:sz="4" w:space="0" w:color="A9A9A9"/>
              <w:right w:val="single" w:sz="4" w:space="0" w:color="A9A9A9"/>
            </w:tcBorders>
            <w:vAlign w:val="center"/>
          </w:tcPr>
          <w:p w14:paraId="62EC3B33" w14:textId="77777777" w:rsidR="008E219D" w:rsidRPr="00421870" w:rsidRDefault="005378B8">
            <w:pPr>
              <w:rPr>
                <w:color w:val="000000" w:themeColor="text1"/>
              </w:rPr>
            </w:pPr>
            <w:r w:rsidRPr="00421870">
              <w:rPr>
                <w:color w:val="000000" w:themeColor="text1"/>
              </w:rPr>
              <w:t>Tỉnh Quảng Ninh</w:t>
            </w:r>
          </w:p>
        </w:tc>
      </w:tr>
      <w:tr w:rsidR="00421870" w:rsidRPr="00421870" w14:paraId="564CD57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D3CF1B" w14:textId="77777777" w:rsidR="008E219D" w:rsidRPr="00421870" w:rsidRDefault="005378B8">
            <w:pPr>
              <w:rPr>
                <w:color w:val="000000" w:themeColor="text1"/>
              </w:rPr>
            </w:pPr>
            <w:r w:rsidRPr="00421870">
              <w:rPr>
                <w:color w:val="000000" w:themeColor="text1"/>
              </w:rPr>
              <w:t>07030</w:t>
            </w:r>
          </w:p>
        </w:tc>
        <w:tc>
          <w:tcPr>
            <w:tcW w:w="2285" w:type="dxa"/>
            <w:tcBorders>
              <w:top w:val="nil"/>
              <w:left w:val="nil"/>
              <w:bottom w:val="single" w:sz="4" w:space="0" w:color="A9A9A9"/>
              <w:right w:val="single" w:sz="4" w:space="0" w:color="A9A9A9"/>
            </w:tcBorders>
            <w:vAlign w:val="center"/>
          </w:tcPr>
          <w:p w14:paraId="79BCFCB2" w14:textId="77777777" w:rsidR="008E219D" w:rsidRPr="00421870" w:rsidRDefault="005378B8">
            <w:pPr>
              <w:rPr>
                <w:color w:val="000000" w:themeColor="text1"/>
              </w:rPr>
            </w:pPr>
            <w:r w:rsidRPr="00421870">
              <w:rPr>
                <w:color w:val="000000" w:themeColor="text1"/>
              </w:rPr>
              <w:t>Phường Hoành Bồ</w:t>
            </w:r>
          </w:p>
        </w:tc>
        <w:tc>
          <w:tcPr>
            <w:tcW w:w="1198" w:type="dxa"/>
            <w:tcBorders>
              <w:top w:val="nil"/>
              <w:left w:val="nil"/>
              <w:bottom w:val="single" w:sz="4" w:space="0" w:color="A9A9A9"/>
              <w:right w:val="single" w:sz="4" w:space="0" w:color="A9A9A9"/>
            </w:tcBorders>
            <w:vAlign w:val="center"/>
          </w:tcPr>
          <w:p w14:paraId="62373A3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BC12C10"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3CC46B15" w14:textId="77777777" w:rsidR="008E219D" w:rsidRPr="00421870" w:rsidRDefault="005378B8">
            <w:pPr>
              <w:rPr>
                <w:color w:val="000000" w:themeColor="text1"/>
              </w:rPr>
            </w:pPr>
            <w:r w:rsidRPr="00421870">
              <w:rPr>
                <w:color w:val="000000" w:themeColor="text1"/>
              </w:rPr>
              <w:t>Tỉnh Quảng Ninh</w:t>
            </w:r>
          </w:p>
        </w:tc>
      </w:tr>
      <w:tr w:rsidR="00421870" w:rsidRPr="00421870" w14:paraId="10B42F6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A682C9" w14:textId="77777777" w:rsidR="008E219D" w:rsidRPr="00421870" w:rsidRDefault="005378B8">
            <w:pPr>
              <w:rPr>
                <w:color w:val="000000" w:themeColor="text1"/>
              </w:rPr>
            </w:pPr>
            <w:r w:rsidRPr="00421870">
              <w:rPr>
                <w:color w:val="000000" w:themeColor="text1"/>
              </w:rPr>
              <w:t>07054</w:t>
            </w:r>
          </w:p>
        </w:tc>
        <w:tc>
          <w:tcPr>
            <w:tcW w:w="2285" w:type="dxa"/>
            <w:tcBorders>
              <w:top w:val="nil"/>
              <w:left w:val="nil"/>
              <w:bottom w:val="single" w:sz="4" w:space="0" w:color="A9A9A9"/>
              <w:right w:val="single" w:sz="4" w:space="0" w:color="A9A9A9"/>
            </w:tcBorders>
            <w:vAlign w:val="center"/>
          </w:tcPr>
          <w:p w14:paraId="7AF42E36" w14:textId="77777777" w:rsidR="008E219D" w:rsidRPr="00421870" w:rsidRDefault="005378B8">
            <w:pPr>
              <w:rPr>
                <w:color w:val="000000" w:themeColor="text1"/>
              </w:rPr>
            </w:pPr>
            <w:r w:rsidRPr="00421870">
              <w:rPr>
                <w:color w:val="000000" w:themeColor="text1"/>
              </w:rPr>
              <w:t>Xã Quảng La</w:t>
            </w:r>
          </w:p>
        </w:tc>
        <w:tc>
          <w:tcPr>
            <w:tcW w:w="1198" w:type="dxa"/>
            <w:tcBorders>
              <w:top w:val="nil"/>
              <w:left w:val="nil"/>
              <w:bottom w:val="single" w:sz="4" w:space="0" w:color="A9A9A9"/>
              <w:right w:val="single" w:sz="4" w:space="0" w:color="A9A9A9"/>
            </w:tcBorders>
            <w:vAlign w:val="center"/>
          </w:tcPr>
          <w:p w14:paraId="049DBB9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334263"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7386AD53" w14:textId="77777777" w:rsidR="008E219D" w:rsidRPr="00421870" w:rsidRDefault="005378B8">
            <w:pPr>
              <w:rPr>
                <w:color w:val="000000" w:themeColor="text1"/>
              </w:rPr>
            </w:pPr>
            <w:r w:rsidRPr="00421870">
              <w:rPr>
                <w:color w:val="000000" w:themeColor="text1"/>
              </w:rPr>
              <w:t>Tỉnh Quảng Ninh</w:t>
            </w:r>
          </w:p>
        </w:tc>
      </w:tr>
      <w:tr w:rsidR="00421870" w:rsidRPr="00421870" w14:paraId="57A9AF9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8C668D" w14:textId="77777777" w:rsidR="008E219D" w:rsidRPr="00421870" w:rsidRDefault="005378B8">
            <w:pPr>
              <w:rPr>
                <w:color w:val="000000" w:themeColor="text1"/>
              </w:rPr>
            </w:pPr>
            <w:r w:rsidRPr="00421870">
              <w:rPr>
                <w:color w:val="000000" w:themeColor="text1"/>
              </w:rPr>
              <w:t>07060</w:t>
            </w:r>
          </w:p>
        </w:tc>
        <w:tc>
          <w:tcPr>
            <w:tcW w:w="2285" w:type="dxa"/>
            <w:tcBorders>
              <w:top w:val="nil"/>
              <w:left w:val="nil"/>
              <w:bottom w:val="single" w:sz="4" w:space="0" w:color="A9A9A9"/>
              <w:right w:val="single" w:sz="4" w:space="0" w:color="A9A9A9"/>
            </w:tcBorders>
            <w:vAlign w:val="center"/>
          </w:tcPr>
          <w:p w14:paraId="04471607" w14:textId="77777777" w:rsidR="008E219D" w:rsidRPr="00421870" w:rsidRDefault="005378B8">
            <w:pPr>
              <w:rPr>
                <w:color w:val="000000" w:themeColor="text1"/>
              </w:rPr>
            </w:pPr>
            <w:r w:rsidRPr="00421870">
              <w:rPr>
                <w:color w:val="000000" w:themeColor="text1"/>
              </w:rPr>
              <w:t>Xã Thống Nhất</w:t>
            </w:r>
          </w:p>
        </w:tc>
        <w:tc>
          <w:tcPr>
            <w:tcW w:w="1198" w:type="dxa"/>
            <w:tcBorders>
              <w:top w:val="nil"/>
              <w:left w:val="nil"/>
              <w:bottom w:val="single" w:sz="4" w:space="0" w:color="A9A9A9"/>
              <w:right w:val="single" w:sz="4" w:space="0" w:color="A9A9A9"/>
            </w:tcBorders>
            <w:vAlign w:val="center"/>
          </w:tcPr>
          <w:p w14:paraId="3624C61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BD1098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1679/NQ-UBTVQH15; Ngày: 16/06/2025</w:t>
            </w:r>
          </w:p>
        </w:tc>
        <w:tc>
          <w:tcPr>
            <w:tcW w:w="1695" w:type="dxa"/>
            <w:tcBorders>
              <w:top w:val="nil"/>
              <w:left w:val="nil"/>
              <w:bottom w:val="single" w:sz="4" w:space="0" w:color="A9A9A9"/>
              <w:right w:val="single" w:sz="4" w:space="0" w:color="A9A9A9"/>
            </w:tcBorders>
            <w:vAlign w:val="center"/>
          </w:tcPr>
          <w:p w14:paraId="5D671BFD" w14:textId="77777777" w:rsidR="008E219D" w:rsidRPr="00421870" w:rsidRDefault="005378B8">
            <w:pPr>
              <w:rPr>
                <w:color w:val="000000" w:themeColor="text1"/>
              </w:rPr>
            </w:pPr>
            <w:r w:rsidRPr="00421870">
              <w:rPr>
                <w:color w:val="000000" w:themeColor="text1"/>
              </w:rPr>
              <w:t>Tỉnh Quảng Ninh</w:t>
            </w:r>
          </w:p>
        </w:tc>
      </w:tr>
      <w:tr w:rsidR="00421870" w:rsidRPr="00421870" w14:paraId="48DCA23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C24FA2" w14:textId="77777777" w:rsidR="008E219D" w:rsidRPr="00421870" w:rsidRDefault="005378B8">
            <w:pPr>
              <w:rPr>
                <w:color w:val="000000" w:themeColor="text1"/>
              </w:rPr>
            </w:pPr>
            <w:r w:rsidRPr="00421870">
              <w:rPr>
                <w:color w:val="000000" w:themeColor="text1"/>
              </w:rPr>
              <w:t>07069</w:t>
            </w:r>
          </w:p>
        </w:tc>
        <w:tc>
          <w:tcPr>
            <w:tcW w:w="2285" w:type="dxa"/>
            <w:tcBorders>
              <w:top w:val="nil"/>
              <w:left w:val="nil"/>
              <w:bottom w:val="single" w:sz="4" w:space="0" w:color="A9A9A9"/>
              <w:right w:val="single" w:sz="4" w:space="0" w:color="A9A9A9"/>
            </w:tcBorders>
            <w:vAlign w:val="center"/>
          </w:tcPr>
          <w:p w14:paraId="7075C587" w14:textId="77777777" w:rsidR="008E219D" w:rsidRPr="00421870" w:rsidRDefault="005378B8">
            <w:pPr>
              <w:rPr>
                <w:color w:val="000000" w:themeColor="text1"/>
              </w:rPr>
            </w:pPr>
            <w:r w:rsidRPr="00421870">
              <w:rPr>
                <w:color w:val="000000" w:themeColor="text1"/>
              </w:rPr>
              <w:t>Phường Mạo Khê</w:t>
            </w:r>
          </w:p>
        </w:tc>
        <w:tc>
          <w:tcPr>
            <w:tcW w:w="1198" w:type="dxa"/>
            <w:tcBorders>
              <w:top w:val="nil"/>
              <w:left w:val="nil"/>
              <w:bottom w:val="single" w:sz="4" w:space="0" w:color="A9A9A9"/>
              <w:right w:val="single" w:sz="4" w:space="0" w:color="A9A9A9"/>
            </w:tcBorders>
            <w:vAlign w:val="center"/>
          </w:tcPr>
          <w:p w14:paraId="7127B76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BB44297"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6D6B4FAD" w14:textId="77777777" w:rsidR="008E219D" w:rsidRPr="00421870" w:rsidRDefault="005378B8">
            <w:pPr>
              <w:rPr>
                <w:color w:val="000000" w:themeColor="text1"/>
              </w:rPr>
            </w:pPr>
            <w:r w:rsidRPr="00421870">
              <w:rPr>
                <w:color w:val="000000" w:themeColor="text1"/>
              </w:rPr>
              <w:t>Tỉnh Quảng Ninh</w:t>
            </w:r>
          </w:p>
        </w:tc>
      </w:tr>
      <w:tr w:rsidR="00421870" w:rsidRPr="00421870" w14:paraId="7F83FDF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4840A5" w14:textId="77777777" w:rsidR="008E219D" w:rsidRPr="00421870" w:rsidRDefault="005378B8">
            <w:pPr>
              <w:rPr>
                <w:color w:val="000000" w:themeColor="text1"/>
              </w:rPr>
            </w:pPr>
            <w:r w:rsidRPr="00421870">
              <w:rPr>
                <w:color w:val="000000" w:themeColor="text1"/>
              </w:rPr>
              <w:t>07081</w:t>
            </w:r>
          </w:p>
        </w:tc>
        <w:tc>
          <w:tcPr>
            <w:tcW w:w="2285" w:type="dxa"/>
            <w:tcBorders>
              <w:top w:val="nil"/>
              <w:left w:val="nil"/>
              <w:bottom w:val="single" w:sz="4" w:space="0" w:color="A9A9A9"/>
              <w:right w:val="single" w:sz="4" w:space="0" w:color="A9A9A9"/>
            </w:tcBorders>
            <w:vAlign w:val="center"/>
          </w:tcPr>
          <w:p w14:paraId="15E4CEEA" w14:textId="77777777" w:rsidR="008E219D" w:rsidRPr="00421870" w:rsidRDefault="005378B8">
            <w:pPr>
              <w:rPr>
                <w:color w:val="000000" w:themeColor="text1"/>
              </w:rPr>
            </w:pPr>
            <w:r w:rsidRPr="00421870">
              <w:rPr>
                <w:color w:val="000000" w:themeColor="text1"/>
              </w:rPr>
              <w:t>Phường Bình Khê</w:t>
            </w:r>
          </w:p>
        </w:tc>
        <w:tc>
          <w:tcPr>
            <w:tcW w:w="1198" w:type="dxa"/>
            <w:tcBorders>
              <w:top w:val="nil"/>
              <w:left w:val="nil"/>
              <w:bottom w:val="single" w:sz="4" w:space="0" w:color="A9A9A9"/>
              <w:right w:val="single" w:sz="4" w:space="0" w:color="A9A9A9"/>
            </w:tcBorders>
            <w:vAlign w:val="center"/>
          </w:tcPr>
          <w:p w14:paraId="05E299B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1309A03"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20914154" w14:textId="77777777" w:rsidR="008E219D" w:rsidRPr="00421870" w:rsidRDefault="005378B8">
            <w:pPr>
              <w:rPr>
                <w:color w:val="000000" w:themeColor="text1"/>
              </w:rPr>
            </w:pPr>
            <w:r w:rsidRPr="00421870">
              <w:rPr>
                <w:color w:val="000000" w:themeColor="text1"/>
              </w:rPr>
              <w:t>Tỉnh Quảng Ninh</w:t>
            </w:r>
          </w:p>
        </w:tc>
      </w:tr>
      <w:tr w:rsidR="00421870" w:rsidRPr="00421870" w14:paraId="55DC3DD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B3E83F" w14:textId="77777777" w:rsidR="008E219D" w:rsidRPr="00421870" w:rsidRDefault="005378B8">
            <w:pPr>
              <w:rPr>
                <w:color w:val="000000" w:themeColor="text1"/>
              </w:rPr>
            </w:pPr>
            <w:r w:rsidRPr="00421870">
              <w:rPr>
                <w:color w:val="000000" w:themeColor="text1"/>
              </w:rPr>
              <w:t>07090</w:t>
            </w:r>
          </w:p>
        </w:tc>
        <w:tc>
          <w:tcPr>
            <w:tcW w:w="2285" w:type="dxa"/>
            <w:tcBorders>
              <w:top w:val="nil"/>
              <w:left w:val="nil"/>
              <w:bottom w:val="single" w:sz="4" w:space="0" w:color="A9A9A9"/>
              <w:right w:val="single" w:sz="4" w:space="0" w:color="A9A9A9"/>
            </w:tcBorders>
            <w:vAlign w:val="center"/>
          </w:tcPr>
          <w:p w14:paraId="61E16CCF" w14:textId="77777777" w:rsidR="008E219D" w:rsidRPr="00421870" w:rsidRDefault="005378B8">
            <w:pPr>
              <w:rPr>
                <w:color w:val="000000" w:themeColor="text1"/>
              </w:rPr>
            </w:pPr>
            <w:r w:rsidRPr="00421870">
              <w:rPr>
                <w:color w:val="000000" w:themeColor="text1"/>
              </w:rPr>
              <w:t>Phường An Sinh</w:t>
            </w:r>
          </w:p>
        </w:tc>
        <w:tc>
          <w:tcPr>
            <w:tcW w:w="1198" w:type="dxa"/>
            <w:tcBorders>
              <w:top w:val="nil"/>
              <w:left w:val="nil"/>
              <w:bottom w:val="single" w:sz="4" w:space="0" w:color="A9A9A9"/>
              <w:right w:val="single" w:sz="4" w:space="0" w:color="A9A9A9"/>
            </w:tcBorders>
            <w:vAlign w:val="center"/>
          </w:tcPr>
          <w:p w14:paraId="20183CA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CDCC63C"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1679/NQ-UBTVQH15; Ngày: 16/06/2025</w:t>
            </w:r>
          </w:p>
        </w:tc>
        <w:tc>
          <w:tcPr>
            <w:tcW w:w="1695" w:type="dxa"/>
            <w:tcBorders>
              <w:top w:val="nil"/>
              <w:left w:val="nil"/>
              <w:bottom w:val="single" w:sz="4" w:space="0" w:color="A9A9A9"/>
              <w:right w:val="single" w:sz="4" w:space="0" w:color="A9A9A9"/>
            </w:tcBorders>
            <w:vAlign w:val="center"/>
          </w:tcPr>
          <w:p w14:paraId="1CADE2A3" w14:textId="77777777" w:rsidR="008E219D" w:rsidRPr="00421870" w:rsidRDefault="005378B8">
            <w:pPr>
              <w:rPr>
                <w:color w:val="000000" w:themeColor="text1"/>
              </w:rPr>
            </w:pPr>
            <w:r w:rsidRPr="00421870">
              <w:rPr>
                <w:color w:val="000000" w:themeColor="text1"/>
              </w:rPr>
              <w:t>Tỉnh Quảng Ninh</w:t>
            </w:r>
          </w:p>
        </w:tc>
      </w:tr>
      <w:tr w:rsidR="00421870" w:rsidRPr="00421870" w14:paraId="3CAD6A3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3D248A" w14:textId="77777777" w:rsidR="008E219D" w:rsidRPr="00421870" w:rsidRDefault="005378B8">
            <w:pPr>
              <w:rPr>
                <w:color w:val="000000" w:themeColor="text1"/>
              </w:rPr>
            </w:pPr>
            <w:r w:rsidRPr="00421870">
              <w:rPr>
                <w:color w:val="000000" w:themeColor="text1"/>
              </w:rPr>
              <w:t>07093</w:t>
            </w:r>
          </w:p>
        </w:tc>
        <w:tc>
          <w:tcPr>
            <w:tcW w:w="2285" w:type="dxa"/>
            <w:tcBorders>
              <w:top w:val="nil"/>
              <w:left w:val="nil"/>
              <w:bottom w:val="single" w:sz="4" w:space="0" w:color="A9A9A9"/>
              <w:right w:val="single" w:sz="4" w:space="0" w:color="A9A9A9"/>
            </w:tcBorders>
            <w:vAlign w:val="center"/>
          </w:tcPr>
          <w:p w14:paraId="2DAFAE41" w14:textId="77777777" w:rsidR="008E219D" w:rsidRPr="00421870" w:rsidRDefault="005378B8">
            <w:pPr>
              <w:rPr>
                <w:color w:val="000000" w:themeColor="text1"/>
              </w:rPr>
            </w:pPr>
            <w:r w:rsidRPr="00421870">
              <w:rPr>
                <w:color w:val="000000" w:themeColor="text1"/>
              </w:rPr>
              <w:t>Phường Đông Triều</w:t>
            </w:r>
          </w:p>
        </w:tc>
        <w:tc>
          <w:tcPr>
            <w:tcW w:w="1198" w:type="dxa"/>
            <w:tcBorders>
              <w:top w:val="nil"/>
              <w:left w:val="nil"/>
              <w:bottom w:val="single" w:sz="4" w:space="0" w:color="A9A9A9"/>
              <w:right w:val="single" w:sz="4" w:space="0" w:color="A9A9A9"/>
            </w:tcBorders>
            <w:vAlign w:val="center"/>
          </w:tcPr>
          <w:p w14:paraId="47BCD1A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1C3A592"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39B3AAD4" w14:textId="77777777" w:rsidR="008E219D" w:rsidRPr="00421870" w:rsidRDefault="005378B8">
            <w:pPr>
              <w:rPr>
                <w:color w:val="000000" w:themeColor="text1"/>
              </w:rPr>
            </w:pPr>
            <w:r w:rsidRPr="00421870">
              <w:rPr>
                <w:color w:val="000000" w:themeColor="text1"/>
              </w:rPr>
              <w:t>Tỉnh Quảng Ninh</w:t>
            </w:r>
          </w:p>
        </w:tc>
      </w:tr>
      <w:tr w:rsidR="00421870" w:rsidRPr="00421870" w14:paraId="665C40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D0D310" w14:textId="77777777" w:rsidR="008E219D" w:rsidRPr="00421870" w:rsidRDefault="005378B8">
            <w:pPr>
              <w:rPr>
                <w:color w:val="000000" w:themeColor="text1"/>
              </w:rPr>
            </w:pPr>
            <w:r w:rsidRPr="00421870">
              <w:rPr>
                <w:color w:val="000000" w:themeColor="text1"/>
              </w:rPr>
              <w:t>07114</w:t>
            </w:r>
          </w:p>
        </w:tc>
        <w:tc>
          <w:tcPr>
            <w:tcW w:w="2285" w:type="dxa"/>
            <w:tcBorders>
              <w:top w:val="nil"/>
              <w:left w:val="nil"/>
              <w:bottom w:val="single" w:sz="4" w:space="0" w:color="A9A9A9"/>
              <w:right w:val="single" w:sz="4" w:space="0" w:color="A9A9A9"/>
            </w:tcBorders>
            <w:vAlign w:val="center"/>
          </w:tcPr>
          <w:p w14:paraId="5D3DFC28" w14:textId="77777777" w:rsidR="008E219D" w:rsidRPr="00421870" w:rsidRDefault="005378B8">
            <w:pPr>
              <w:rPr>
                <w:color w:val="000000" w:themeColor="text1"/>
              </w:rPr>
            </w:pPr>
            <w:r w:rsidRPr="00421870">
              <w:rPr>
                <w:color w:val="000000" w:themeColor="text1"/>
              </w:rPr>
              <w:t>Phường Hoàng Quế</w:t>
            </w:r>
          </w:p>
        </w:tc>
        <w:tc>
          <w:tcPr>
            <w:tcW w:w="1198" w:type="dxa"/>
            <w:tcBorders>
              <w:top w:val="nil"/>
              <w:left w:val="nil"/>
              <w:bottom w:val="single" w:sz="4" w:space="0" w:color="A9A9A9"/>
              <w:right w:val="single" w:sz="4" w:space="0" w:color="A9A9A9"/>
            </w:tcBorders>
            <w:vAlign w:val="center"/>
          </w:tcPr>
          <w:p w14:paraId="2DFF613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941A79E"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26C81F0F" w14:textId="77777777" w:rsidR="008E219D" w:rsidRPr="00421870" w:rsidRDefault="005378B8">
            <w:pPr>
              <w:rPr>
                <w:color w:val="000000" w:themeColor="text1"/>
              </w:rPr>
            </w:pPr>
            <w:r w:rsidRPr="00421870">
              <w:rPr>
                <w:color w:val="000000" w:themeColor="text1"/>
              </w:rPr>
              <w:t>Tỉnh Quảng Ninh</w:t>
            </w:r>
          </w:p>
        </w:tc>
      </w:tr>
      <w:tr w:rsidR="00421870" w:rsidRPr="00421870" w14:paraId="11F69CF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3423C1" w14:textId="77777777" w:rsidR="008E219D" w:rsidRPr="00421870" w:rsidRDefault="005378B8">
            <w:pPr>
              <w:rPr>
                <w:color w:val="000000" w:themeColor="text1"/>
              </w:rPr>
            </w:pPr>
            <w:r w:rsidRPr="00421870">
              <w:rPr>
                <w:color w:val="000000" w:themeColor="text1"/>
              </w:rPr>
              <w:t>07132</w:t>
            </w:r>
          </w:p>
        </w:tc>
        <w:tc>
          <w:tcPr>
            <w:tcW w:w="2285" w:type="dxa"/>
            <w:tcBorders>
              <w:top w:val="nil"/>
              <w:left w:val="nil"/>
              <w:bottom w:val="single" w:sz="4" w:space="0" w:color="A9A9A9"/>
              <w:right w:val="single" w:sz="4" w:space="0" w:color="A9A9A9"/>
            </w:tcBorders>
            <w:vAlign w:val="center"/>
          </w:tcPr>
          <w:p w14:paraId="774CAAE1" w14:textId="77777777" w:rsidR="008E219D" w:rsidRPr="00421870" w:rsidRDefault="005378B8">
            <w:pPr>
              <w:rPr>
                <w:color w:val="000000" w:themeColor="text1"/>
              </w:rPr>
            </w:pPr>
            <w:r w:rsidRPr="00421870">
              <w:rPr>
                <w:color w:val="000000" w:themeColor="text1"/>
              </w:rPr>
              <w:t>Phường Quảng Yên</w:t>
            </w:r>
          </w:p>
        </w:tc>
        <w:tc>
          <w:tcPr>
            <w:tcW w:w="1198" w:type="dxa"/>
            <w:tcBorders>
              <w:top w:val="nil"/>
              <w:left w:val="nil"/>
              <w:bottom w:val="single" w:sz="4" w:space="0" w:color="A9A9A9"/>
              <w:right w:val="single" w:sz="4" w:space="0" w:color="A9A9A9"/>
            </w:tcBorders>
            <w:vAlign w:val="center"/>
          </w:tcPr>
          <w:p w14:paraId="53447F0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5CA5B82"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3F253888" w14:textId="77777777" w:rsidR="008E219D" w:rsidRPr="00421870" w:rsidRDefault="005378B8">
            <w:pPr>
              <w:rPr>
                <w:color w:val="000000" w:themeColor="text1"/>
              </w:rPr>
            </w:pPr>
            <w:r w:rsidRPr="00421870">
              <w:rPr>
                <w:color w:val="000000" w:themeColor="text1"/>
              </w:rPr>
              <w:t>Tỉnh Quảng Ninh</w:t>
            </w:r>
          </w:p>
        </w:tc>
      </w:tr>
      <w:tr w:rsidR="00421870" w:rsidRPr="00421870" w14:paraId="78CF2D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F158BF" w14:textId="77777777" w:rsidR="008E219D" w:rsidRPr="00421870" w:rsidRDefault="005378B8">
            <w:pPr>
              <w:rPr>
                <w:color w:val="000000" w:themeColor="text1"/>
              </w:rPr>
            </w:pPr>
            <w:r w:rsidRPr="00421870">
              <w:rPr>
                <w:color w:val="000000" w:themeColor="text1"/>
              </w:rPr>
              <w:t>07135</w:t>
            </w:r>
          </w:p>
        </w:tc>
        <w:tc>
          <w:tcPr>
            <w:tcW w:w="2285" w:type="dxa"/>
            <w:tcBorders>
              <w:top w:val="nil"/>
              <w:left w:val="nil"/>
              <w:bottom w:val="single" w:sz="4" w:space="0" w:color="A9A9A9"/>
              <w:right w:val="single" w:sz="4" w:space="0" w:color="A9A9A9"/>
            </w:tcBorders>
            <w:vAlign w:val="center"/>
          </w:tcPr>
          <w:p w14:paraId="11E67221" w14:textId="77777777" w:rsidR="008E219D" w:rsidRPr="00421870" w:rsidRDefault="005378B8">
            <w:pPr>
              <w:rPr>
                <w:color w:val="000000" w:themeColor="text1"/>
              </w:rPr>
            </w:pPr>
            <w:r w:rsidRPr="00421870">
              <w:rPr>
                <w:color w:val="000000" w:themeColor="text1"/>
              </w:rPr>
              <w:t>Phường Đông Mai</w:t>
            </w:r>
          </w:p>
        </w:tc>
        <w:tc>
          <w:tcPr>
            <w:tcW w:w="1198" w:type="dxa"/>
            <w:tcBorders>
              <w:top w:val="nil"/>
              <w:left w:val="nil"/>
              <w:bottom w:val="single" w:sz="4" w:space="0" w:color="A9A9A9"/>
              <w:right w:val="single" w:sz="4" w:space="0" w:color="A9A9A9"/>
            </w:tcBorders>
            <w:vAlign w:val="center"/>
          </w:tcPr>
          <w:p w14:paraId="50B50E3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CEE3C1A"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6A84842A" w14:textId="77777777" w:rsidR="008E219D" w:rsidRPr="00421870" w:rsidRDefault="005378B8">
            <w:pPr>
              <w:rPr>
                <w:color w:val="000000" w:themeColor="text1"/>
              </w:rPr>
            </w:pPr>
            <w:r w:rsidRPr="00421870">
              <w:rPr>
                <w:color w:val="000000" w:themeColor="text1"/>
              </w:rPr>
              <w:t>Tỉnh Quảng Ninh</w:t>
            </w:r>
          </w:p>
        </w:tc>
      </w:tr>
      <w:tr w:rsidR="00421870" w:rsidRPr="00421870" w14:paraId="7879F5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108294" w14:textId="77777777" w:rsidR="008E219D" w:rsidRPr="00421870" w:rsidRDefault="005378B8">
            <w:pPr>
              <w:rPr>
                <w:color w:val="000000" w:themeColor="text1"/>
              </w:rPr>
            </w:pPr>
            <w:r w:rsidRPr="00421870">
              <w:rPr>
                <w:color w:val="000000" w:themeColor="text1"/>
              </w:rPr>
              <w:t>07147</w:t>
            </w:r>
          </w:p>
        </w:tc>
        <w:tc>
          <w:tcPr>
            <w:tcW w:w="2285" w:type="dxa"/>
            <w:tcBorders>
              <w:top w:val="nil"/>
              <w:left w:val="nil"/>
              <w:bottom w:val="single" w:sz="4" w:space="0" w:color="A9A9A9"/>
              <w:right w:val="single" w:sz="4" w:space="0" w:color="A9A9A9"/>
            </w:tcBorders>
            <w:vAlign w:val="center"/>
          </w:tcPr>
          <w:p w14:paraId="776E38C3" w14:textId="77777777" w:rsidR="008E219D" w:rsidRPr="00421870" w:rsidRDefault="005378B8">
            <w:pPr>
              <w:rPr>
                <w:color w:val="000000" w:themeColor="text1"/>
              </w:rPr>
            </w:pPr>
            <w:r w:rsidRPr="00421870">
              <w:rPr>
                <w:color w:val="000000" w:themeColor="text1"/>
              </w:rPr>
              <w:t>Phường Hiệp Hòa</w:t>
            </w:r>
          </w:p>
        </w:tc>
        <w:tc>
          <w:tcPr>
            <w:tcW w:w="1198" w:type="dxa"/>
            <w:tcBorders>
              <w:top w:val="nil"/>
              <w:left w:val="nil"/>
              <w:bottom w:val="single" w:sz="4" w:space="0" w:color="A9A9A9"/>
              <w:right w:val="single" w:sz="4" w:space="0" w:color="A9A9A9"/>
            </w:tcBorders>
            <w:vAlign w:val="center"/>
          </w:tcPr>
          <w:p w14:paraId="5A84783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705AF7A"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2029A3B4" w14:textId="77777777" w:rsidR="008E219D" w:rsidRPr="00421870" w:rsidRDefault="005378B8">
            <w:pPr>
              <w:rPr>
                <w:color w:val="000000" w:themeColor="text1"/>
              </w:rPr>
            </w:pPr>
            <w:r w:rsidRPr="00421870">
              <w:rPr>
                <w:color w:val="000000" w:themeColor="text1"/>
              </w:rPr>
              <w:t>Tỉnh Quảng Ninh</w:t>
            </w:r>
          </w:p>
        </w:tc>
      </w:tr>
      <w:tr w:rsidR="00421870" w:rsidRPr="00421870" w14:paraId="33CB9DF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D3AE8A" w14:textId="77777777" w:rsidR="008E219D" w:rsidRPr="00421870" w:rsidRDefault="005378B8">
            <w:pPr>
              <w:rPr>
                <w:color w:val="000000" w:themeColor="text1"/>
              </w:rPr>
            </w:pPr>
            <w:r w:rsidRPr="00421870">
              <w:rPr>
                <w:color w:val="000000" w:themeColor="text1"/>
              </w:rPr>
              <w:t>07168</w:t>
            </w:r>
          </w:p>
        </w:tc>
        <w:tc>
          <w:tcPr>
            <w:tcW w:w="2285" w:type="dxa"/>
            <w:tcBorders>
              <w:top w:val="nil"/>
              <w:left w:val="nil"/>
              <w:bottom w:val="single" w:sz="4" w:space="0" w:color="A9A9A9"/>
              <w:right w:val="single" w:sz="4" w:space="0" w:color="A9A9A9"/>
            </w:tcBorders>
            <w:vAlign w:val="center"/>
          </w:tcPr>
          <w:p w14:paraId="48DBCE28" w14:textId="77777777" w:rsidR="008E219D" w:rsidRPr="00421870" w:rsidRDefault="005378B8">
            <w:pPr>
              <w:rPr>
                <w:color w:val="000000" w:themeColor="text1"/>
              </w:rPr>
            </w:pPr>
            <w:r w:rsidRPr="00421870">
              <w:rPr>
                <w:color w:val="000000" w:themeColor="text1"/>
              </w:rPr>
              <w:t>Phường Hà An</w:t>
            </w:r>
          </w:p>
        </w:tc>
        <w:tc>
          <w:tcPr>
            <w:tcW w:w="1198" w:type="dxa"/>
            <w:tcBorders>
              <w:top w:val="nil"/>
              <w:left w:val="nil"/>
              <w:bottom w:val="single" w:sz="4" w:space="0" w:color="A9A9A9"/>
              <w:right w:val="single" w:sz="4" w:space="0" w:color="A9A9A9"/>
            </w:tcBorders>
            <w:vAlign w:val="center"/>
          </w:tcPr>
          <w:p w14:paraId="3380AF4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AD0C2A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1679/NQ-UBTVQH15; Ngày: 16/06/2025</w:t>
            </w:r>
          </w:p>
        </w:tc>
        <w:tc>
          <w:tcPr>
            <w:tcW w:w="1695" w:type="dxa"/>
            <w:tcBorders>
              <w:top w:val="nil"/>
              <w:left w:val="nil"/>
              <w:bottom w:val="single" w:sz="4" w:space="0" w:color="A9A9A9"/>
              <w:right w:val="single" w:sz="4" w:space="0" w:color="A9A9A9"/>
            </w:tcBorders>
            <w:vAlign w:val="center"/>
          </w:tcPr>
          <w:p w14:paraId="65C78F26" w14:textId="77777777" w:rsidR="008E219D" w:rsidRPr="00421870" w:rsidRDefault="005378B8">
            <w:pPr>
              <w:rPr>
                <w:color w:val="000000" w:themeColor="text1"/>
              </w:rPr>
            </w:pPr>
            <w:r w:rsidRPr="00421870">
              <w:rPr>
                <w:color w:val="000000" w:themeColor="text1"/>
              </w:rPr>
              <w:t>Tỉnh Quảng Ninh</w:t>
            </w:r>
          </w:p>
        </w:tc>
      </w:tr>
      <w:tr w:rsidR="00421870" w:rsidRPr="00421870" w14:paraId="54A5AF3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77DB8F" w14:textId="77777777" w:rsidR="008E219D" w:rsidRPr="00421870" w:rsidRDefault="005378B8">
            <w:pPr>
              <w:rPr>
                <w:color w:val="000000" w:themeColor="text1"/>
              </w:rPr>
            </w:pPr>
            <w:r w:rsidRPr="00421870">
              <w:rPr>
                <w:color w:val="000000" w:themeColor="text1"/>
              </w:rPr>
              <w:t>07180</w:t>
            </w:r>
          </w:p>
        </w:tc>
        <w:tc>
          <w:tcPr>
            <w:tcW w:w="2285" w:type="dxa"/>
            <w:tcBorders>
              <w:top w:val="nil"/>
              <w:left w:val="nil"/>
              <w:bottom w:val="single" w:sz="4" w:space="0" w:color="A9A9A9"/>
              <w:right w:val="single" w:sz="4" w:space="0" w:color="A9A9A9"/>
            </w:tcBorders>
            <w:vAlign w:val="center"/>
          </w:tcPr>
          <w:p w14:paraId="022EB3BA" w14:textId="77777777" w:rsidR="008E219D" w:rsidRPr="00421870" w:rsidRDefault="005378B8">
            <w:pPr>
              <w:rPr>
                <w:color w:val="000000" w:themeColor="text1"/>
              </w:rPr>
            </w:pPr>
            <w:r w:rsidRPr="00421870">
              <w:rPr>
                <w:color w:val="000000" w:themeColor="text1"/>
              </w:rPr>
              <w:t>Phường Liên Hòa</w:t>
            </w:r>
          </w:p>
        </w:tc>
        <w:tc>
          <w:tcPr>
            <w:tcW w:w="1198" w:type="dxa"/>
            <w:tcBorders>
              <w:top w:val="nil"/>
              <w:left w:val="nil"/>
              <w:bottom w:val="single" w:sz="4" w:space="0" w:color="A9A9A9"/>
              <w:right w:val="single" w:sz="4" w:space="0" w:color="A9A9A9"/>
            </w:tcBorders>
            <w:vAlign w:val="center"/>
          </w:tcPr>
          <w:p w14:paraId="54B1919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B2ABEA6" w14:textId="77777777" w:rsidR="008E219D" w:rsidRPr="00421870" w:rsidRDefault="005378B8">
            <w:pPr>
              <w:rPr>
                <w:color w:val="000000" w:themeColor="text1"/>
              </w:rPr>
            </w:pPr>
            <w:r w:rsidRPr="00421870">
              <w:rPr>
                <w:color w:val="000000" w:themeColor="text1"/>
              </w:rPr>
              <w:t>Số: 1679/NQ-UBTVQH15; Ngày: 16/06/2025</w:t>
            </w:r>
          </w:p>
        </w:tc>
        <w:tc>
          <w:tcPr>
            <w:tcW w:w="1695" w:type="dxa"/>
            <w:tcBorders>
              <w:top w:val="nil"/>
              <w:left w:val="nil"/>
              <w:bottom w:val="single" w:sz="4" w:space="0" w:color="A9A9A9"/>
              <w:right w:val="single" w:sz="4" w:space="0" w:color="A9A9A9"/>
            </w:tcBorders>
            <w:vAlign w:val="center"/>
          </w:tcPr>
          <w:p w14:paraId="71E0B5A7" w14:textId="77777777" w:rsidR="008E219D" w:rsidRPr="00421870" w:rsidRDefault="005378B8">
            <w:pPr>
              <w:rPr>
                <w:color w:val="000000" w:themeColor="text1"/>
              </w:rPr>
            </w:pPr>
            <w:r w:rsidRPr="00421870">
              <w:rPr>
                <w:color w:val="000000" w:themeColor="text1"/>
              </w:rPr>
              <w:t>Tỉnh Quảng Ninh</w:t>
            </w:r>
          </w:p>
        </w:tc>
      </w:tr>
      <w:tr w:rsidR="00421870" w:rsidRPr="00421870" w14:paraId="6DE213F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3FD23B" w14:textId="77777777" w:rsidR="008E219D" w:rsidRPr="00421870" w:rsidRDefault="005378B8">
            <w:pPr>
              <w:rPr>
                <w:color w:val="000000" w:themeColor="text1"/>
              </w:rPr>
            </w:pPr>
            <w:r w:rsidRPr="00421870">
              <w:rPr>
                <w:color w:val="000000" w:themeColor="text1"/>
              </w:rPr>
              <w:t>07183</w:t>
            </w:r>
          </w:p>
        </w:tc>
        <w:tc>
          <w:tcPr>
            <w:tcW w:w="2285" w:type="dxa"/>
            <w:tcBorders>
              <w:top w:val="nil"/>
              <w:left w:val="nil"/>
              <w:bottom w:val="single" w:sz="4" w:space="0" w:color="A9A9A9"/>
              <w:right w:val="single" w:sz="4" w:space="0" w:color="A9A9A9"/>
            </w:tcBorders>
            <w:vAlign w:val="center"/>
          </w:tcPr>
          <w:p w14:paraId="727107EF" w14:textId="77777777" w:rsidR="008E219D" w:rsidRPr="00421870" w:rsidRDefault="005378B8">
            <w:pPr>
              <w:rPr>
                <w:color w:val="000000" w:themeColor="text1"/>
              </w:rPr>
            </w:pPr>
            <w:r w:rsidRPr="00421870">
              <w:rPr>
                <w:color w:val="000000" w:themeColor="text1"/>
              </w:rPr>
              <w:t>Phường Phong Cốc</w:t>
            </w:r>
          </w:p>
        </w:tc>
        <w:tc>
          <w:tcPr>
            <w:tcW w:w="1198" w:type="dxa"/>
            <w:tcBorders>
              <w:top w:val="nil"/>
              <w:left w:val="nil"/>
              <w:bottom w:val="single" w:sz="4" w:space="0" w:color="A9A9A9"/>
              <w:right w:val="single" w:sz="4" w:space="0" w:color="A9A9A9"/>
            </w:tcBorders>
            <w:vAlign w:val="center"/>
          </w:tcPr>
          <w:p w14:paraId="754A483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DC26C6F" w14:textId="77777777" w:rsidR="008E219D" w:rsidRPr="00421870" w:rsidRDefault="005378B8">
            <w:pPr>
              <w:rPr>
                <w:color w:val="000000" w:themeColor="text1"/>
              </w:rPr>
            </w:pPr>
            <w:r w:rsidRPr="00421870">
              <w:rPr>
                <w:color w:val="000000" w:themeColor="text1"/>
              </w:rPr>
              <w:t xml:space="preserve">Số: 1679/NQ-UBTVQH15;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66C6A62E" w14:textId="77777777" w:rsidR="008E219D" w:rsidRPr="00421870" w:rsidRDefault="005378B8">
            <w:pPr>
              <w:rPr>
                <w:color w:val="000000" w:themeColor="text1"/>
              </w:rPr>
            </w:pPr>
            <w:r w:rsidRPr="00421870">
              <w:rPr>
                <w:color w:val="000000" w:themeColor="text1"/>
              </w:rPr>
              <w:lastRenderedPageBreak/>
              <w:t xml:space="preserve">Tỉnh Quảng </w:t>
            </w:r>
            <w:r w:rsidRPr="00421870">
              <w:rPr>
                <w:color w:val="000000" w:themeColor="text1"/>
              </w:rPr>
              <w:lastRenderedPageBreak/>
              <w:t>Ninh</w:t>
            </w:r>
          </w:p>
        </w:tc>
      </w:tr>
      <w:tr w:rsidR="00421870" w:rsidRPr="00421870" w14:paraId="1200F8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24E218" w14:textId="77777777" w:rsidR="008E219D" w:rsidRPr="00421870" w:rsidRDefault="005378B8">
            <w:pPr>
              <w:rPr>
                <w:color w:val="000000" w:themeColor="text1"/>
              </w:rPr>
            </w:pPr>
            <w:r w:rsidRPr="00421870">
              <w:rPr>
                <w:color w:val="000000" w:themeColor="text1"/>
              </w:rPr>
              <w:lastRenderedPageBreak/>
              <w:t>07192</w:t>
            </w:r>
          </w:p>
        </w:tc>
        <w:tc>
          <w:tcPr>
            <w:tcW w:w="2285" w:type="dxa"/>
            <w:tcBorders>
              <w:top w:val="nil"/>
              <w:left w:val="nil"/>
              <w:bottom w:val="single" w:sz="4" w:space="0" w:color="A9A9A9"/>
              <w:right w:val="single" w:sz="4" w:space="0" w:color="A9A9A9"/>
            </w:tcBorders>
            <w:vAlign w:val="center"/>
          </w:tcPr>
          <w:p w14:paraId="430273D5" w14:textId="77777777" w:rsidR="008E219D" w:rsidRPr="00421870" w:rsidRDefault="005378B8">
            <w:pPr>
              <w:rPr>
                <w:color w:val="000000" w:themeColor="text1"/>
              </w:rPr>
            </w:pPr>
            <w:r w:rsidRPr="00421870">
              <w:rPr>
                <w:color w:val="000000" w:themeColor="text1"/>
              </w:rPr>
              <w:t>Đặc khu Cô Tô</w:t>
            </w:r>
          </w:p>
        </w:tc>
        <w:tc>
          <w:tcPr>
            <w:tcW w:w="1198" w:type="dxa"/>
            <w:tcBorders>
              <w:top w:val="nil"/>
              <w:left w:val="nil"/>
              <w:bottom w:val="single" w:sz="4" w:space="0" w:color="A9A9A9"/>
              <w:right w:val="single" w:sz="4" w:space="0" w:color="A9A9A9"/>
            </w:tcBorders>
            <w:vAlign w:val="center"/>
          </w:tcPr>
          <w:p w14:paraId="5022864C" w14:textId="77777777" w:rsidR="008E219D" w:rsidRPr="00421870" w:rsidRDefault="005378B8">
            <w:pPr>
              <w:rPr>
                <w:color w:val="000000" w:themeColor="text1"/>
              </w:rPr>
            </w:pPr>
            <w:r w:rsidRPr="00421870">
              <w:rPr>
                <w:color w:val="000000" w:themeColor="text1"/>
              </w:rPr>
              <w:t>Đặc khu</w:t>
            </w:r>
          </w:p>
        </w:tc>
        <w:tc>
          <w:tcPr>
            <w:tcW w:w="3007" w:type="dxa"/>
            <w:tcBorders>
              <w:top w:val="nil"/>
              <w:left w:val="nil"/>
              <w:bottom w:val="single" w:sz="4" w:space="0" w:color="A9A9A9"/>
              <w:right w:val="single" w:sz="4" w:space="0" w:color="A9A9A9"/>
            </w:tcBorders>
            <w:vAlign w:val="center"/>
          </w:tcPr>
          <w:p w14:paraId="5786FC3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1679/NQ-UBTVQH15; Ngày: 16/06/2025</w:t>
            </w:r>
          </w:p>
        </w:tc>
        <w:tc>
          <w:tcPr>
            <w:tcW w:w="1695" w:type="dxa"/>
            <w:tcBorders>
              <w:top w:val="nil"/>
              <w:left w:val="nil"/>
              <w:bottom w:val="single" w:sz="4" w:space="0" w:color="A9A9A9"/>
              <w:right w:val="single" w:sz="4" w:space="0" w:color="A9A9A9"/>
            </w:tcBorders>
            <w:vAlign w:val="center"/>
          </w:tcPr>
          <w:p w14:paraId="70874F7A" w14:textId="77777777" w:rsidR="008E219D" w:rsidRPr="00421870" w:rsidRDefault="005378B8">
            <w:pPr>
              <w:rPr>
                <w:color w:val="000000" w:themeColor="text1"/>
              </w:rPr>
            </w:pPr>
            <w:r w:rsidRPr="00421870">
              <w:rPr>
                <w:color w:val="000000" w:themeColor="text1"/>
              </w:rPr>
              <w:t>Tỉnh Quảng Ninh</w:t>
            </w:r>
          </w:p>
        </w:tc>
      </w:tr>
      <w:tr w:rsidR="00421870" w:rsidRPr="00421870" w14:paraId="3238355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50DA57" w14:textId="77777777" w:rsidR="008E219D" w:rsidRPr="00421870" w:rsidRDefault="005378B8">
            <w:pPr>
              <w:rPr>
                <w:color w:val="000000" w:themeColor="text1"/>
              </w:rPr>
            </w:pPr>
            <w:r w:rsidRPr="00421870">
              <w:rPr>
                <w:color w:val="000000" w:themeColor="text1"/>
              </w:rPr>
              <w:t>07210</w:t>
            </w:r>
          </w:p>
        </w:tc>
        <w:tc>
          <w:tcPr>
            <w:tcW w:w="2285" w:type="dxa"/>
            <w:tcBorders>
              <w:top w:val="nil"/>
              <w:left w:val="nil"/>
              <w:bottom w:val="single" w:sz="4" w:space="0" w:color="A9A9A9"/>
              <w:right w:val="single" w:sz="4" w:space="0" w:color="A9A9A9"/>
            </w:tcBorders>
            <w:vAlign w:val="center"/>
          </w:tcPr>
          <w:p w14:paraId="1AD51F1D" w14:textId="77777777" w:rsidR="008E219D" w:rsidRPr="00421870" w:rsidRDefault="005378B8">
            <w:pPr>
              <w:rPr>
                <w:color w:val="000000" w:themeColor="text1"/>
              </w:rPr>
            </w:pPr>
            <w:r w:rsidRPr="00421870">
              <w:rPr>
                <w:color w:val="000000" w:themeColor="text1"/>
              </w:rPr>
              <w:t>Phường Bắc Giang</w:t>
            </w:r>
          </w:p>
        </w:tc>
        <w:tc>
          <w:tcPr>
            <w:tcW w:w="1198" w:type="dxa"/>
            <w:tcBorders>
              <w:top w:val="nil"/>
              <w:left w:val="nil"/>
              <w:bottom w:val="single" w:sz="4" w:space="0" w:color="A9A9A9"/>
              <w:right w:val="single" w:sz="4" w:space="0" w:color="A9A9A9"/>
            </w:tcBorders>
            <w:vAlign w:val="center"/>
          </w:tcPr>
          <w:p w14:paraId="7D17576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380E948"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038220FD" w14:textId="77777777" w:rsidR="008E219D" w:rsidRPr="00421870" w:rsidRDefault="005378B8">
            <w:pPr>
              <w:rPr>
                <w:color w:val="000000" w:themeColor="text1"/>
              </w:rPr>
            </w:pPr>
            <w:r w:rsidRPr="00421870">
              <w:rPr>
                <w:color w:val="000000" w:themeColor="text1"/>
              </w:rPr>
              <w:t>Tỉnh Bắc Ninh</w:t>
            </w:r>
          </w:p>
        </w:tc>
      </w:tr>
      <w:tr w:rsidR="00421870" w:rsidRPr="00421870" w14:paraId="0A3A904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643E7A" w14:textId="77777777" w:rsidR="008E219D" w:rsidRPr="00421870" w:rsidRDefault="005378B8">
            <w:pPr>
              <w:rPr>
                <w:color w:val="000000" w:themeColor="text1"/>
              </w:rPr>
            </w:pPr>
            <w:r w:rsidRPr="00421870">
              <w:rPr>
                <w:color w:val="000000" w:themeColor="text1"/>
              </w:rPr>
              <w:t>07228</w:t>
            </w:r>
          </w:p>
        </w:tc>
        <w:tc>
          <w:tcPr>
            <w:tcW w:w="2285" w:type="dxa"/>
            <w:tcBorders>
              <w:top w:val="nil"/>
              <w:left w:val="nil"/>
              <w:bottom w:val="single" w:sz="4" w:space="0" w:color="A9A9A9"/>
              <w:right w:val="single" w:sz="4" w:space="0" w:color="A9A9A9"/>
            </w:tcBorders>
            <w:vAlign w:val="center"/>
          </w:tcPr>
          <w:p w14:paraId="6DBD944D" w14:textId="77777777" w:rsidR="008E219D" w:rsidRPr="00421870" w:rsidRDefault="005378B8">
            <w:pPr>
              <w:rPr>
                <w:color w:val="000000" w:themeColor="text1"/>
              </w:rPr>
            </w:pPr>
            <w:r w:rsidRPr="00421870">
              <w:rPr>
                <w:color w:val="000000" w:themeColor="text1"/>
              </w:rPr>
              <w:t>Phường Đa Mai</w:t>
            </w:r>
          </w:p>
        </w:tc>
        <w:tc>
          <w:tcPr>
            <w:tcW w:w="1198" w:type="dxa"/>
            <w:tcBorders>
              <w:top w:val="nil"/>
              <w:left w:val="nil"/>
              <w:bottom w:val="single" w:sz="4" w:space="0" w:color="A9A9A9"/>
              <w:right w:val="single" w:sz="4" w:space="0" w:color="A9A9A9"/>
            </w:tcBorders>
            <w:vAlign w:val="center"/>
          </w:tcPr>
          <w:p w14:paraId="1CEF40D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1973D1E"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4210668A" w14:textId="77777777" w:rsidR="008E219D" w:rsidRPr="00421870" w:rsidRDefault="005378B8">
            <w:pPr>
              <w:rPr>
                <w:color w:val="000000" w:themeColor="text1"/>
              </w:rPr>
            </w:pPr>
            <w:r w:rsidRPr="00421870">
              <w:rPr>
                <w:color w:val="000000" w:themeColor="text1"/>
              </w:rPr>
              <w:t>Tỉnh Bắc Ninh</w:t>
            </w:r>
          </w:p>
        </w:tc>
      </w:tr>
      <w:tr w:rsidR="00421870" w:rsidRPr="00421870" w14:paraId="1199F1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BDCCF6" w14:textId="77777777" w:rsidR="008E219D" w:rsidRPr="00421870" w:rsidRDefault="005378B8">
            <w:pPr>
              <w:rPr>
                <w:color w:val="000000" w:themeColor="text1"/>
              </w:rPr>
            </w:pPr>
            <w:r w:rsidRPr="00421870">
              <w:rPr>
                <w:color w:val="000000" w:themeColor="text1"/>
              </w:rPr>
              <w:t>07246</w:t>
            </w:r>
          </w:p>
        </w:tc>
        <w:tc>
          <w:tcPr>
            <w:tcW w:w="2285" w:type="dxa"/>
            <w:tcBorders>
              <w:top w:val="nil"/>
              <w:left w:val="nil"/>
              <w:bottom w:val="single" w:sz="4" w:space="0" w:color="A9A9A9"/>
              <w:right w:val="single" w:sz="4" w:space="0" w:color="A9A9A9"/>
            </w:tcBorders>
            <w:vAlign w:val="center"/>
          </w:tcPr>
          <w:p w14:paraId="236CB2B0" w14:textId="77777777" w:rsidR="008E219D" w:rsidRPr="00421870" w:rsidRDefault="005378B8">
            <w:pPr>
              <w:rPr>
                <w:color w:val="000000" w:themeColor="text1"/>
              </w:rPr>
            </w:pPr>
            <w:r w:rsidRPr="00421870">
              <w:rPr>
                <w:color w:val="000000" w:themeColor="text1"/>
              </w:rPr>
              <w:t>Xã Xuân Lương</w:t>
            </w:r>
          </w:p>
        </w:tc>
        <w:tc>
          <w:tcPr>
            <w:tcW w:w="1198" w:type="dxa"/>
            <w:tcBorders>
              <w:top w:val="nil"/>
              <w:left w:val="nil"/>
              <w:bottom w:val="single" w:sz="4" w:space="0" w:color="A9A9A9"/>
              <w:right w:val="single" w:sz="4" w:space="0" w:color="A9A9A9"/>
            </w:tcBorders>
            <w:vAlign w:val="center"/>
          </w:tcPr>
          <w:p w14:paraId="1C0FE20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5FFDF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1658/NQ-UBTVQH15; Ngày: 16/06/2025</w:t>
            </w:r>
          </w:p>
        </w:tc>
        <w:tc>
          <w:tcPr>
            <w:tcW w:w="1695" w:type="dxa"/>
            <w:tcBorders>
              <w:top w:val="nil"/>
              <w:left w:val="nil"/>
              <w:bottom w:val="single" w:sz="4" w:space="0" w:color="A9A9A9"/>
              <w:right w:val="single" w:sz="4" w:space="0" w:color="A9A9A9"/>
            </w:tcBorders>
            <w:vAlign w:val="center"/>
          </w:tcPr>
          <w:p w14:paraId="059DCBA3" w14:textId="77777777" w:rsidR="008E219D" w:rsidRPr="00421870" w:rsidRDefault="005378B8">
            <w:pPr>
              <w:rPr>
                <w:color w:val="000000" w:themeColor="text1"/>
              </w:rPr>
            </w:pPr>
            <w:r w:rsidRPr="00421870">
              <w:rPr>
                <w:color w:val="000000" w:themeColor="text1"/>
              </w:rPr>
              <w:t>Tỉnh Bắc Ninh</w:t>
            </w:r>
          </w:p>
        </w:tc>
      </w:tr>
      <w:tr w:rsidR="00421870" w:rsidRPr="00421870" w14:paraId="062C55E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DEFBAD" w14:textId="77777777" w:rsidR="008E219D" w:rsidRPr="00421870" w:rsidRDefault="005378B8">
            <w:pPr>
              <w:rPr>
                <w:color w:val="000000" w:themeColor="text1"/>
              </w:rPr>
            </w:pPr>
            <w:r w:rsidRPr="00421870">
              <w:rPr>
                <w:color w:val="000000" w:themeColor="text1"/>
              </w:rPr>
              <w:t>07264</w:t>
            </w:r>
          </w:p>
        </w:tc>
        <w:tc>
          <w:tcPr>
            <w:tcW w:w="2285" w:type="dxa"/>
            <w:tcBorders>
              <w:top w:val="nil"/>
              <w:left w:val="nil"/>
              <w:bottom w:val="single" w:sz="4" w:space="0" w:color="A9A9A9"/>
              <w:right w:val="single" w:sz="4" w:space="0" w:color="A9A9A9"/>
            </w:tcBorders>
            <w:vAlign w:val="center"/>
          </w:tcPr>
          <w:p w14:paraId="5A69F563" w14:textId="77777777" w:rsidR="008E219D" w:rsidRPr="00421870" w:rsidRDefault="005378B8">
            <w:pPr>
              <w:rPr>
                <w:color w:val="000000" w:themeColor="text1"/>
              </w:rPr>
            </w:pPr>
            <w:r w:rsidRPr="00421870">
              <w:rPr>
                <w:color w:val="000000" w:themeColor="text1"/>
              </w:rPr>
              <w:t>Xã Tam Tiến</w:t>
            </w:r>
          </w:p>
        </w:tc>
        <w:tc>
          <w:tcPr>
            <w:tcW w:w="1198" w:type="dxa"/>
            <w:tcBorders>
              <w:top w:val="nil"/>
              <w:left w:val="nil"/>
              <w:bottom w:val="single" w:sz="4" w:space="0" w:color="A9A9A9"/>
              <w:right w:val="single" w:sz="4" w:space="0" w:color="A9A9A9"/>
            </w:tcBorders>
            <w:vAlign w:val="center"/>
          </w:tcPr>
          <w:p w14:paraId="2DF7B32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9FBC80"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150F473B" w14:textId="77777777" w:rsidR="008E219D" w:rsidRPr="00421870" w:rsidRDefault="005378B8">
            <w:pPr>
              <w:rPr>
                <w:color w:val="000000" w:themeColor="text1"/>
              </w:rPr>
            </w:pPr>
            <w:r w:rsidRPr="00421870">
              <w:rPr>
                <w:color w:val="000000" w:themeColor="text1"/>
              </w:rPr>
              <w:t>Tỉnh Bắc Ninh</w:t>
            </w:r>
          </w:p>
        </w:tc>
      </w:tr>
      <w:tr w:rsidR="00421870" w:rsidRPr="00421870" w14:paraId="1D4E0C3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E89D50" w14:textId="77777777" w:rsidR="008E219D" w:rsidRPr="00421870" w:rsidRDefault="005378B8">
            <w:pPr>
              <w:rPr>
                <w:color w:val="000000" w:themeColor="text1"/>
              </w:rPr>
            </w:pPr>
            <w:r w:rsidRPr="00421870">
              <w:rPr>
                <w:color w:val="000000" w:themeColor="text1"/>
              </w:rPr>
              <w:t>07282</w:t>
            </w:r>
          </w:p>
        </w:tc>
        <w:tc>
          <w:tcPr>
            <w:tcW w:w="2285" w:type="dxa"/>
            <w:tcBorders>
              <w:top w:val="nil"/>
              <w:left w:val="nil"/>
              <w:bottom w:val="single" w:sz="4" w:space="0" w:color="A9A9A9"/>
              <w:right w:val="single" w:sz="4" w:space="0" w:color="A9A9A9"/>
            </w:tcBorders>
            <w:vAlign w:val="center"/>
          </w:tcPr>
          <w:p w14:paraId="0FE805D2" w14:textId="77777777" w:rsidR="008E219D" w:rsidRPr="00421870" w:rsidRDefault="005378B8">
            <w:pPr>
              <w:rPr>
                <w:color w:val="000000" w:themeColor="text1"/>
              </w:rPr>
            </w:pPr>
            <w:r w:rsidRPr="00421870">
              <w:rPr>
                <w:color w:val="000000" w:themeColor="text1"/>
              </w:rPr>
              <w:t>Xã Đồng Kỳ</w:t>
            </w:r>
          </w:p>
        </w:tc>
        <w:tc>
          <w:tcPr>
            <w:tcW w:w="1198" w:type="dxa"/>
            <w:tcBorders>
              <w:top w:val="nil"/>
              <w:left w:val="nil"/>
              <w:bottom w:val="single" w:sz="4" w:space="0" w:color="A9A9A9"/>
              <w:right w:val="single" w:sz="4" w:space="0" w:color="A9A9A9"/>
            </w:tcBorders>
            <w:vAlign w:val="center"/>
          </w:tcPr>
          <w:p w14:paraId="5333F13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BA10CB"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1F23039B" w14:textId="77777777" w:rsidR="008E219D" w:rsidRPr="00421870" w:rsidRDefault="005378B8">
            <w:pPr>
              <w:rPr>
                <w:color w:val="000000" w:themeColor="text1"/>
              </w:rPr>
            </w:pPr>
            <w:r w:rsidRPr="00421870">
              <w:rPr>
                <w:color w:val="000000" w:themeColor="text1"/>
              </w:rPr>
              <w:t>Tỉnh Bắc Ninh</w:t>
            </w:r>
          </w:p>
        </w:tc>
      </w:tr>
      <w:tr w:rsidR="00421870" w:rsidRPr="00421870" w14:paraId="2DC82AA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36F7E3" w14:textId="77777777" w:rsidR="008E219D" w:rsidRPr="00421870" w:rsidRDefault="005378B8">
            <w:pPr>
              <w:rPr>
                <w:color w:val="000000" w:themeColor="text1"/>
              </w:rPr>
            </w:pPr>
            <w:r w:rsidRPr="00421870">
              <w:rPr>
                <w:color w:val="000000" w:themeColor="text1"/>
              </w:rPr>
              <w:t>07288</w:t>
            </w:r>
          </w:p>
        </w:tc>
        <w:tc>
          <w:tcPr>
            <w:tcW w:w="2285" w:type="dxa"/>
            <w:tcBorders>
              <w:top w:val="nil"/>
              <w:left w:val="nil"/>
              <w:bottom w:val="single" w:sz="4" w:space="0" w:color="A9A9A9"/>
              <w:right w:val="single" w:sz="4" w:space="0" w:color="A9A9A9"/>
            </w:tcBorders>
            <w:vAlign w:val="center"/>
          </w:tcPr>
          <w:p w14:paraId="15D0A6DE" w14:textId="77777777" w:rsidR="008E219D" w:rsidRPr="00421870" w:rsidRDefault="005378B8">
            <w:pPr>
              <w:rPr>
                <w:color w:val="000000" w:themeColor="text1"/>
              </w:rPr>
            </w:pPr>
            <w:r w:rsidRPr="00421870">
              <w:rPr>
                <w:color w:val="000000" w:themeColor="text1"/>
              </w:rPr>
              <w:t>Xã Yên Thế</w:t>
            </w:r>
          </w:p>
        </w:tc>
        <w:tc>
          <w:tcPr>
            <w:tcW w:w="1198" w:type="dxa"/>
            <w:tcBorders>
              <w:top w:val="nil"/>
              <w:left w:val="nil"/>
              <w:bottom w:val="single" w:sz="4" w:space="0" w:color="A9A9A9"/>
              <w:right w:val="single" w:sz="4" w:space="0" w:color="A9A9A9"/>
            </w:tcBorders>
            <w:vAlign w:val="center"/>
          </w:tcPr>
          <w:p w14:paraId="009E5F9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C65F53" w14:textId="77777777" w:rsidR="008E219D" w:rsidRPr="00421870" w:rsidRDefault="005378B8">
            <w:pPr>
              <w:rPr>
                <w:color w:val="000000" w:themeColor="text1"/>
              </w:rPr>
            </w:pPr>
            <w:r w:rsidRPr="00421870">
              <w:rPr>
                <w:color w:val="000000" w:themeColor="text1"/>
              </w:rPr>
              <w:t xml:space="preserve">Số: 1658/NQ-UBTVQH15;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343DED4" w14:textId="77777777" w:rsidR="008E219D" w:rsidRPr="00421870" w:rsidRDefault="005378B8">
            <w:pPr>
              <w:rPr>
                <w:color w:val="000000" w:themeColor="text1"/>
              </w:rPr>
            </w:pPr>
            <w:r w:rsidRPr="00421870">
              <w:rPr>
                <w:color w:val="000000" w:themeColor="text1"/>
              </w:rPr>
              <w:t>Tỉnh Bắc Ninh</w:t>
            </w:r>
          </w:p>
        </w:tc>
      </w:tr>
      <w:tr w:rsidR="00421870" w:rsidRPr="00421870" w14:paraId="63084B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18447E" w14:textId="77777777" w:rsidR="008E219D" w:rsidRPr="00421870" w:rsidRDefault="005378B8">
            <w:pPr>
              <w:rPr>
                <w:color w:val="000000" w:themeColor="text1"/>
              </w:rPr>
            </w:pPr>
            <w:r w:rsidRPr="00421870">
              <w:rPr>
                <w:color w:val="000000" w:themeColor="text1"/>
              </w:rPr>
              <w:t>07294</w:t>
            </w:r>
          </w:p>
        </w:tc>
        <w:tc>
          <w:tcPr>
            <w:tcW w:w="2285" w:type="dxa"/>
            <w:tcBorders>
              <w:top w:val="nil"/>
              <w:left w:val="nil"/>
              <w:bottom w:val="single" w:sz="4" w:space="0" w:color="A9A9A9"/>
              <w:right w:val="single" w:sz="4" w:space="0" w:color="A9A9A9"/>
            </w:tcBorders>
            <w:vAlign w:val="center"/>
          </w:tcPr>
          <w:p w14:paraId="05088618" w14:textId="77777777" w:rsidR="008E219D" w:rsidRPr="00421870" w:rsidRDefault="005378B8">
            <w:pPr>
              <w:rPr>
                <w:color w:val="000000" w:themeColor="text1"/>
              </w:rPr>
            </w:pPr>
            <w:r w:rsidRPr="00421870">
              <w:rPr>
                <w:color w:val="000000" w:themeColor="text1"/>
              </w:rPr>
              <w:t>Xã Bố Hạ</w:t>
            </w:r>
          </w:p>
        </w:tc>
        <w:tc>
          <w:tcPr>
            <w:tcW w:w="1198" w:type="dxa"/>
            <w:tcBorders>
              <w:top w:val="nil"/>
              <w:left w:val="nil"/>
              <w:bottom w:val="single" w:sz="4" w:space="0" w:color="A9A9A9"/>
              <w:right w:val="single" w:sz="4" w:space="0" w:color="A9A9A9"/>
            </w:tcBorders>
            <w:vAlign w:val="center"/>
          </w:tcPr>
          <w:p w14:paraId="330D04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850F37"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2CA57863" w14:textId="77777777" w:rsidR="008E219D" w:rsidRPr="00421870" w:rsidRDefault="005378B8">
            <w:pPr>
              <w:rPr>
                <w:color w:val="000000" w:themeColor="text1"/>
              </w:rPr>
            </w:pPr>
            <w:r w:rsidRPr="00421870">
              <w:rPr>
                <w:color w:val="000000" w:themeColor="text1"/>
              </w:rPr>
              <w:t>Tỉnh Bắc Ninh</w:t>
            </w:r>
          </w:p>
        </w:tc>
      </w:tr>
      <w:tr w:rsidR="00421870" w:rsidRPr="00421870" w14:paraId="034B338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4FD4A7" w14:textId="77777777" w:rsidR="008E219D" w:rsidRPr="00421870" w:rsidRDefault="005378B8">
            <w:pPr>
              <w:rPr>
                <w:color w:val="000000" w:themeColor="text1"/>
              </w:rPr>
            </w:pPr>
            <w:r w:rsidRPr="00421870">
              <w:rPr>
                <w:color w:val="000000" w:themeColor="text1"/>
              </w:rPr>
              <w:t>07306</w:t>
            </w:r>
          </w:p>
        </w:tc>
        <w:tc>
          <w:tcPr>
            <w:tcW w:w="2285" w:type="dxa"/>
            <w:tcBorders>
              <w:top w:val="nil"/>
              <w:left w:val="nil"/>
              <w:bottom w:val="single" w:sz="4" w:space="0" w:color="A9A9A9"/>
              <w:right w:val="single" w:sz="4" w:space="0" w:color="A9A9A9"/>
            </w:tcBorders>
            <w:vAlign w:val="center"/>
          </w:tcPr>
          <w:p w14:paraId="219DEFD3" w14:textId="77777777" w:rsidR="008E219D" w:rsidRPr="00421870" w:rsidRDefault="005378B8">
            <w:pPr>
              <w:rPr>
                <w:color w:val="000000" w:themeColor="text1"/>
              </w:rPr>
            </w:pPr>
            <w:r w:rsidRPr="00421870">
              <w:rPr>
                <w:color w:val="000000" w:themeColor="text1"/>
              </w:rPr>
              <w:t>Xã Nhã Nam</w:t>
            </w:r>
          </w:p>
        </w:tc>
        <w:tc>
          <w:tcPr>
            <w:tcW w:w="1198" w:type="dxa"/>
            <w:tcBorders>
              <w:top w:val="nil"/>
              <w:left w:val="nil"/>
              <w:bottom w:val="single" w:sz="4" w:space="0" w:color="A9A9A9"/>
              <w:right w:val="single" w:sz="4" w:space="0" w:color="A9A9A9"/>
            </w:tcBorders>
            <w:vAlign w:val="center"/>
          </w:tcPr>
          <w:p w14:paraId="43062D5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07666F"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39F190C2" w14:textId="77777777" w:rsidR="008E219D" w:rsidRPr="00421870" w:rsidRDefault="005378B8">
            <w:pPr>
              <w:rPr>
                <w:color w:val="000000" w:themeColor="text1"/>
              </w:rPr>
            </w:pPr>
            <w:r w:rsidRPr="00421870">
              <w:rPr>
                <w:color w:val="000000" w:themeColor="text1"/>
              </w:rPr>
              <w:t>Tỉnh Bắc Ninh</w:t>
            </w:r>
          </w:p>
        </w:tc>
      </w:tr>
      <w:tr w:rsidR="00421870" w:rsidRPr="00421870" w14:paraId="31FEC8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05703A" w14:textId="77777777" w:rsidR="008E219D" w:rsidRPr="00421870" w:rsidRDefault="005378B8">
            <w:pPr>
              <w:rPr>
                <w:color w:val="000000" w:themeColor="text1"/>
              </w:rPr>
            </w:pPr>
            <w:r w:rsidRPr="00421870">
              <w:rPr>
                <w:color w:val="000000" w:themeColor="text1"/>
              </w:rPr>
              <w:t>07330</w:t>
            </w:r>
          </w:p>
        </w:tc>
        <w:tc>
          <w:tcPr>
            <w:tcW w:w="2285" w:type="dxa"/>
            <w:tcBorders>
              <w:top w:val="nil"/>
              <w:left w:val="nil"/>
              <w:bottom w:val="single" w:sz="4" w:space="0" w:color="A9A9A9"/>
              <w:right w:val="single" w:sz="4" w:space="0" w:color="A9A9A9"/>
            </w:tcBorders>
            <w:vAlign w:val="center"/>
          </w:tcPr>
          <w:p w14:paraId="26AF5045" w14:textId="77777777" w:rsidR="008E219D" w:rsidRPr="00421870" w:rsidRDefault="005378B8">
            <w:pPr>
              <w:rPr>
                <w:color w:val="000000" w:themeColor="text1"/>
              </w:rPr>
            </w:pPr>
            <w:r w:rsidRPr="00421870">
              <w:rPr>
                <w:color w:val="000000" w:themeColor="text1"/>
              </w:rPr>
              <w:t>Xã Phúc Hòa</w:t>
            </w:r>
          </w:p>
        </w:tc>
        <w:tc>
          <w:tcPr>
            <w:tcW w:w="1198" w:type="dxa"/>
            <w:tcBorders>
              <w:top w:val="nil"/>
              <w:left w:val="nil"/>
              <w:bottom w:val="single" w:sz="4" w:space="0" w:color="A9A9A9"/>
              <w:right w:val="single" w:sz="4" w:space="0" w:color="A9A9A9"/>
            </w:tcBorders>
            <w:vAlign w:val="center"/>
          </w:tcPr>
          <w:p w14:paraId="2EA7206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924E14"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73CA467B" w14:textId="77777777" w:rsidR="008E219D" w:rsidRPr="00421870" w:rsidRDefault="005378B8">
            <w:pPr>
              <w:rPr>
                <w:color w:val="000000" w:themeColor="text1"/>
              </w:rPr>
            </w:pPr>
            <w:r w:rsidRPr="00421870">
              <w:rPr>
                <w:color w:val="000000" w:themeColor="text1"/>
              </w:rPr>
              <w:t>Tỉnh Bắc Ninh</w:t>
            </w:r>
          </w:p>
        </w:tc>
      </w:tr>
      <w:tr w:rsidR="00421870" w:rsidRPr="00421870" w14:paraId="19AA1FA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5085F6" w14:textId="77777777" w:rsidR="008E219D" w:rsidRPr="00421870" w:rsidRDefault="005378B8">
            <w:pPr>
              <w:rPr>
                <w:color w:val="000000" w:themeColor="text1"/>
              </w:rPr>
            </w:pPr>
            <w:r w:rsidRPr="00421870">
              <w:rPr>
                <w:color w:val="000000" w:themeColor="text1"/>
              </w:rPr>
              <w:t>07333</w:t>
            </w:r>
          </w:p>
        </w:tc>
        <w:tc>
          <w:tcPr>
            <w:tcW w:w="2285" w:type="dxa"/>
            <w:tcBorders>
              <w:top w:val="nil"/>
              <w:left w:val="nil"/>
              <w:bottom w:val="single" w:sz="4" w:space="0" w:color="A9A9A9"/>
              <w:right w:val="single" w:sz="4" w:space="0" w:color="A9A9A9"/>
            </w:tcBorders>
            <w:vAlign w:val="center"/>
          </w:tcPr>
          <w:p w14:paraId="2A2FFE64"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Quang Trung</w:t>
            </w:r>
          </w:p>
        </w:tc>
        <w:tc>
          <w:tcPr>
            <w:tcW w:w="1198" w:type="dxa"/>
            <w:tcBorders>
              <w:top w:val="nil"/>
              <w:left w:val="nil"/>
              <w:bottom w:val="single" w:sz="4" w:space="0" w:color="A9A9A9"/>
              <w:right w:val="single" w:sz="4" w:space="0" w:color="A9A9A9"/>
            </w:tcBorders>
            <w:vAlign w:val="center"/>
          </w:tcPr>
          <w:p w14:paraId="0E3F1BD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1CEFD0"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3F28C213" w14:textId="77777777" w:rsidR="008E219D" w:rsidRPr="00421870" w:rsidRDefault="005378B8">
            <w:pPr>
              <w:rPr>
                <w:color w:val="000000" w:themeColor="text1"/>
              </w:rPr>
            </w:pPr>
            <w:r w:rsidRPr="00421870">
              <w:rPr>
                <w:color w:val="000000" w:themeColor="text1"/>
              </w:rPr>
              <w:t>Tỉnh Bắc Ninh</w:t>
            </w:r>
          </w:p>
        </w:tc>
      </w:tr>
      <w:tr w:rsidR="00421870" w:rsidRPr="00421870" w14:paraId="75526BC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8C3D54" w14:textId="77777777" w:rsidR="008E219D" w:rsidRPr="00421870" w:rsidRDefault="005378B8">
            <w:pPr>
              <w:rPr>
                <w:color w:val="000000" w:themeColor="text1"/>
              </w:rPr>
            </w:pPr>
            <w:r w:rsidRPr="00421870">
              <w:rPr>
                <w:color w:val="000000" w:themeColor="text1"/>
              </w:rPr>
              <w:t>07339</w:t>
            </w:r>
          </w:p>
        </w:tc>
        <w:tc>
          <w:tcPr>
            <w:tcW w:w="2285" w:type="dxa"/>
            <w:tcBorders>
              <w:top w:val="nil"/>
              <w:left w:val="nil"/>
              <w:bottom w:val="single" w:sz="4" w:space="0" w:color="A9A9A9"/>
              <w:right w:val="single" w:sz="4" w:space="0" w:color="A9A9A9"/>
            </w:tcBorders>
            <w:vAlign w:val="center"/>
          </w:tcPr>
          <w:p w14:paraId="55199130" w14:textId="77777777" w:rsidR="008E219D" w:rsidRPr="00421870" w:rsidRDefault="005378B8">
            <w:pPr>
              <w:rPr>
                <w:color w:val="000000" w:themeColor="text1"/>
              </w:rPr>
            </w:pPr>
            <w:r w:rsidRPr="00421870">
              <w:rPr>
                <w:color w:val="000000" w:themeColor="text1"/>
              </w:rPr>
              <w:t>Xã Tân Yên</w:t>
            </w:r>
          </w:p>
        </w:tc>
        <w:tc>
          <w:tcPr>
            <w:tcW w:w="1198" w:type="dxa"/>
            <w:tcBorders>
              <w:top w:val="nil"/>
              <w:left w:val="nil"/>
              <w:bottom w:val="single" w:sz="4" w:space="0" w:color="A9A9A9"/>
              <w:right w:val="single" w:sz="4" w:space="0" w:color="A9A9A9"/>
            </w:tcBorders>
            <w:vAlign w:val="center"/>
          </w:tcPr>
          <w:p w14:paraId="50E3B7D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100E3E"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41FF2C47" w14:textId="77777777" w:rsidR="008E219D" w:rsidRPr="00421870" w:rsidRDefault="005378B8">
            <w:pPr>
              <w:rPr>
                <w:color w:val="000000" w:themeColor="text1"/>
              </w:rPr>
            </w:pPr>
            <w:r w:rsidRPr="00421870">
              <w:rPr>
                <w:color w:val="000000" w:themeColor="text1"/>
              </w:rPr>
              <w:t>Tỉnh Bắc Ninh</w:t>
            </w:r>
          </w:p>
        </w:tc>
      </w:tr>
      <w:tr w:rsidR="00421870" w:rsidRPr="00421870" w14:paraId="04CCD42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FD4572" w14:textId="77777777" w:rsidR="008E219D" w:rsidRPr="00421870" w:rsidRDefault="005378B8">
            <w:pPr>
              <w:rPr>
                <w:color w:val="000000" w:themeColor="text1"/>
              </w:rPr>
            </w:pPr>
            <w:r w:rsidRPr="00421870">
              <w:rPr>
                <w:color w:val="000000" w:themeColor="text1"/>
              </w:rPr>
              <w:t>07351</w:t>
            </w:r>
          </w:p>
        </w:tc>
        <w:tc>
          <w:tcPr>
            <w:tcW w:w="2285" w:type="dxa"/>
            <w:tcBorders>
              <w:top w:val="nil"/>
              <w:left w:val="nil"/>
              <w:bottom w:val="single" w:sz="4" w:space="0" w:color="A9A9A9"/>
              <w:right w:val="single" w:sz="4" w:space="0" w:color="A9A9A9"/>
            </w:tcBorders>
            <w:vAlign w:val="center"/>
          </w:tcPr>
          <w:p w14:paraId="105E2160" w14:textId="77777777" w:rsidR="008E219D" w:rsidRPr="00421870" w:rsidRDefault="005378B8">
            <w:pPr>
              <w:rPr>
                <w:color w:val="000000" w:themeColor="text1"/>
              </w:rPr>
            </w:pPr>
            <w:r w:rsidRPr="00421870">
              <w:rPr>
                <w:color w:val="000000" w:themeColor="text1"/>
              </w:rPr>
              <w:t>Xã Ngọc Thiện</w:t>
            </w:r>
          </w:p>
        </w:tc>
        <w:tc>
          <w:tcPr>
            <w:tcW w:w="1198" w:type="dxa"/>
            <w:tcBorders>
              <w:top w:val="nil"/>
              <w:left w:val="nil"/>
              <w:bottom w:val="single" w:sz="4" w:space="0" w:color="A9A9A9"/>
              <w:right w:val="single" w:sz="4" w:space="0" w:color="A9A9A9"/>
            </w:tcBorders>
            <w:vAlign w:val="center"/>
          </w:tcPr>
          <w:p w14:paraId="0633163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E77073"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79D1E861" w14:textId="77777777" w:rsidR="008E219D" w:rsidRPr="00421870" w:rsidRDefault="005378B8">
            <w:pPr>
              <w:rPr>
                <w:color w:val="000000" w:themeColor="text1"/>
              </w:rPr>
            </w:pPr>
            <w:r w:rsidRPr="00421870">
              <w:rPr>
                <w:color w:val="000000" w:themeColor="text1"/>
              </w:rPr>
              <w:t>Tỉnh Bắc Ninh</w:t>
            </w:r>
          </w:p>
        </w:tc>
      </w:tr>
      <w:tr w:rsidR="00421870" w:rsidRPr="00421870" w14:paraId="010594C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F32924" w14:textId="77777777" w:rsidR="008E219D" w:rsidRPr="00421870" w:rsidRDefault="005378B8">
            <w:pPr>
              <w:rPr>
                <w:color w:val="000000" w:themeColor="text1"/>
              </w:rPr>
            </w:pPr>
            <w:r w:rsidRPr="00421870">
              <w:rPr>
                <w:color w:val="000000" w:themeColor="text1"/>
              </w:rPr>
              <w:t>07375</w:t>
            </w:r>
          </w:p>
        </w:tc>
        <w:tc>
          <w:tcPr>
            <w:tcW w:w="2285" w:type="dxa"/>
            <w:tcBorders>
              <w:top w:val="nil"/>
              <w:left w:val="nil"/>
              <w:bottom w:val="single" w:sz="4" w:space="0" w:color="A9A9A9"/>
              <w:right w:val="single" w:sz="4" w:space="0" w:color="A9A9A9"/>
            </w:tcBorders>
            <w:vAlign w:val="center"/>
          </w:tcPr>
          <w:p w14:paraId="4B7E2F88" w14:textId="77777777" w:rsidR="008E219D" w:rsidRPr="00421870" w:rsidRDefault="005378B8">
            <w:pPr>
              <w:rPr>
                <w:color w:val="000000" w:themeColor="text1"/>
              </w:rPr>
            </w:pPr>
            <w:r w:rsidRPr="00421870">
              <w:rPr>
                <w:color w:val="000000" w:themeColor="text1"/>
              </w:rPr>
              <w:t>Xã Lạng Giang</w:t>
            </w:r>
          </w:p>
        </w:tc>
        <w:tc>
          <w:tcPr>
            <w:tcW w:w="1198" w:type="dxa"/>
            <w:tcBorders>
              <w:top w:val="nil"/>
              <w:left w:val="nil"/>
              <w:bottom w:val="single" w:sz="4" w:space="0" w:color="A9A9A9"/>
              <w:right w:val="single" w:sz="4" w:space="0" w:color="A9A9A9"/>
            </w:tcBorders>
            <w:vAlign w:val="center"/>
          </w:tcPr>
          <w:p w14:paraId="42F24BF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5A5C70"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1658/NQ-UBTVQH15; Ngày: 16/06/2025</w:t>
            </w:r>
          </w:p>
        </w:tc>
        <w:tc>
          <w:tcPr>
            <w:tcW w:w="1695" w:type="dxa"/>
            <w:tcBorders>
              <w:top w:val="nil"/>
              <w:left w:val="nil"/>
              <w:bottom w:val="single" w:sz="4" w:space="0" w:color="A9A9A9"/>
              <w:right w:val="single" w:sz="4" w:space="0" w:color="A9A9A9"/>
            </w:tcBorders>
            <w:vAlign w:val="center"/>
          </w:tcPr>
          <w:p w14:paraId="7999169E" w14:textId="77777777" w:rsidR="008E219D" w:rsidRPr="00421870" w:rsidRDefault="005378B8">
            <w:pPr>
              <w:rPr>
                <w:color w:val="000000" w:themeColor="text1"/>
              </w:rPr>
            </w:pPr>
            <w:r w:rsidRPr="00421870">
              <w:rPr>
                <w:color w:val="000000" w:themeColor="text1"/>
              </w:rPr>
              <w:t>Tỉnh Bắc Ninh</w:t>
            </w:r>
          </w:p>
        </w:tc>
      </w:tr>
      <w:tr w:rsidR="00421870" w:rsidRPr="00421870" w14:paraId="14B2EA3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284C10" w14:textId="77777777" w:rsidR="008E219D" w:rsidRPr="00421870" w:rsidRDefault="005378B8">
            <w:pPr>
              <w:rPr>
                <w:color w:val="000000" w:themeColor="text1"/>
              </w:rPr>
            </w:pPr>
            <w:r w:rsidRPr="00421870">
              <w:rPr>
                <w:color w:val="000000" w:themeColor="text1"/>
              </w:rPr>
              <w:t>07381</w:t>
            </w:r>
          </w:p>
        </w:tc>
        <w:tc>
          <w:tcPr>
            <w:tcW w:w="2285" w:type="dxa"/>
            <w:tcBorders>
              <w:top w:val="nil"/>
              <w:left w:val="nil"/>
              <w:bottom w:val="single" w:sz="4" w:space="0" w:color="A9A9A9"/>
              <w:right w:val="single" w:sz="4" w:space="0" w:color="A9A9A9"/>
            </w:tcBorders>
            <w:vAlign w:val="center"/>
          </w:tcPr>
          <w:p w14:paraId="7AFAD222" w14:textId="77777777" w:rsidR="008E219D" w:rsidRPr="00421870" w:rsidRDefault="005378B8">
            <w:pPr>
              <w:rPr>
                <w:color w:val="000000" w:themeColor="text1"/>
              </w:rPr>
            </w:pPr>
            <w:r w:rsidRPr="00421870">
              <w:rPr>
                <w:color w:val="000000" w:themeColor="text1"/>
              </w:rPr>
              <w:t>Xã Tiên Lục</w:t>
            </w:r>
          </w:p>
        </w:tc>
        <w:tc>
          <w:tcPr>
            <w:tcW w:w="1198" w:type="dxa"/>
            <w:tcBorders>
              <w:top w:val="nil"/>
              <w:left w:val="nil"/>
              <w:bottom w:val="single" w:sz="4" w:space="0" w:color="A9A9A9"/>
              <w:right w:val="single" w:sz="4" w:space="0" w:color="A9A9A9"/>
            </w:tcBorders>
            <w:vAlign w:val="center"/>
          </w:tcPr>
          <w:p w14:paraId="035C633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579219"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5C8C7D61" w14:textId="77777777" w:rsidR="008E219D" w:rsidRPr="00421870" w:rsidRDefault="005378B8">
            <w:pPr>
              <w:rPr>
                <w:color w:val="000000" w:themeColor="text1"/>
              </w:rPr>
            </w:pPr>
            <w:r w:rsidRPr="00421870">
              <w:rPr>
                <w:color w:val="000000" w:themeColor="text1"/>
              </w:rPr>
              <w:t>Tỉnh Bắc Ninh</w:t>
            </w:r>
          </w:p>
        </w:tc>
      </w:tr>
      <w:tr w:rsidR="00421870" w:rsidRPr="00421870" w14:paraId="3412F44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CF78F3" w14:textId="77777777" w:rsidR="008E219D" w:rsidRPr="00421870" w:rsidRDefault="005378B8">
            <w:pPr>
              <w:rPr>
                <w:color w:val="000000" w:themeColor="text1"/>
              </w:rPr>
            </w:pPr>
            <w:r w:rsidRPr="00421870">
              <w:rPr>
                <w:color w:val="000000" w:themeColor="text1"/>
              </w:rPr>
              <w:t>07399</w:t>
            </w:r>
          </w:p>
        </w:tc>
        <w:tc>
          <w:tcPr>
            <w:tcW w:w="2285" w:type="dxa"/>
            <w:tcBorders>
              <w:top w:val="nil"/>
              <w:left w:val="nil"/>
              <w:bottom w:val="single" w:sz="4" w:space="0" w:color="A9A9A9"/>
              <w:right w:val="single" w:sz="4" w:space="0" w:color="A9A9A9"/>
            </w:tcBorders>
            <w:vAlign w:val="center"/>
          </w:tcPr>
          <w:p w14:paraId="685FD49F" w14:textId="77777777" w:rsidR="008E219D" w:rsidRPr="00421870" w:rsidRDefault="005378B8">
            <w:pPr>
              <w:rPr>
                <w:color w:val="000000" w:themeColor="text1"/>
              </w:rPr>
            </w:pPr>
            <w:r w:rsidRPr="00421870">
              <w:rPr>
                <w:color w:val="000000" w:themeColor="text1"/>
              </w:rPr>
              <w:t>Xã Kép</w:t>
            </w:r>
          </w:p>
        </w:tc>
        <w:tc>
          <w:tcPr>
            <w:tcW w:w="1198" w:type="dxa"/>
            <w:tcBorders>
              <w:top w:val="nil"/>
              <w:left w:val="nil"/>
              <w:bottom w:val="single" w:sz="4" w:space="0" w:color="A9A9A9"/>
              <w:right w:val="single" w:sz="4" w:space="0" w:color="A9A9A9"/>
            </w:tcBorders>
            <w:vAlign w:val="center"/>
          </w:tcPr>
          <w:p w14:paraId="3F6CC98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7B295D"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4EEEA3E9" w14:textId="77777777" w:rsidR="008E219D" w:rsidRPr="00421870" w:rsidRDefault="005378B8">
            <w:pPr>
              <w:rPr>
                <w:color w:val="000000" w:themeColor="text1"/>
              </w:rPr>
            </w:pPr>
            <w:r w:rsidRPr="00421870">
              <w:rPr>
                <w:color w:val="000000" w:themeColor="text1"/>
              </w:rPr>
              <w:t>Tỉnh Bắc Ninh</w:t>
            </w:r>
          </w:p>
        </w:tc>
      </w:tr>
      <w:tr w:rsidR="00421870" w:rsidRPr="00421870" w14:paraId="7DA6488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32A222" w14:textId="77777777" w:rsidR="008E219D" w:rsidRPr="00421870" w:rsidRDefault="005378B8">
            <w:pPr>
              <w:rPr>
                <w:color w:val="000000" w:themeColor="text1"/>
              </w:rPr>
            </w:pPr>
            <w:r w:rsidRPr="00421870">
              <w:rPr>
                <w:color w:val="000000" w:themeColor="text1"/>
              </w:rPr>
              <w:t>07420</w:t>
            </w:r>
          </w:p>
        </w:tc>
        <w:tc>
          <w:tcPr>
            <w:tcW w:w="2285" w:type="dxa"/>
            <w:tcBorders>
              <w:top w:val="nil"/>
              <w:left w:val="nil"/>
              <w:bottom w:val="single" w:sz="4" w:space="0" w:color="A9A9A9"/>
              <w:right w:val="single" w:sz="4" w:space="0" w:color="A9A9A9"/>
            </w:tcBorders>
            <w:vAlign w:val="center"/>
          </w:tcPr>
          <w:p w14:paraId="6F82D7BA" w14:textId="77777777" w:rsidR="008E219D" w:rsidRPr="00421870" w:rsidRDefault="005378B8">
            <w:pPr>
              <w:rPr>
                <w:color w:val="000000" w:themeColor="text1"/>
              </w:rPr>
            </w:pPr>
            <w:r w:rsidRPr="00421870">
              <w:rPr>
                <w:color w:val="000000" w:themeColor="text1"/>
              </w:rPr>
              <w:t>Xã Mỹ Thái</w:t>
            </w:r>
          </w:p>
        </w:tc>
        <w:tc>
          <w:tcPr>
            <w:tcW w:w="1198" w:type="dxa"/>
            <w:tcBorders>
              <w:top w:val="nil"/>
              <w:left w:val="nil"/>
              <w:bottom w:val="single" w:sz="4" w:space="0" w:color="A9A9A9"/>
              <w:right w:val="single" w:sz="4" w:space="0" w:color="A9A9A9"/>
            </w:tcBorders>
            <w:vAlign w:val="center"/>
          </w:tcPr>
          <w:p w14:paraId="099AF1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31BF83"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478CBFC8" w14:textId="77777777" w:rsidR="008E219D" w:rsidRPr="00421870" w:rsidRDefault="005378B8">
            <w:pPr>
              <w:rPr>
                <w:color w:val="000000" w:themeColor="text1"/>
              </w:rPr>
            </w:pPr>
            <w:r w:rsidRPr="00421870">
              <w:rPr>
                <w:color w:val="000000" w:themeColor="text1"/>
              </w:rPr>
              <w:t>Tỉnh Bắc Ninh</w:t>
            </w:r>
          </w:p>
        </w:tc>
      </w:tr>
      <w:tr w:rsidR="00421870" w:rsidRPr="00421870" w14:paraId="1F1E15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3939F5" w14:textId="77777777" w:rsidR="008E219D" w:rsidRPr="00421870" w:rsidRDefault="005378B8">
            <w:pPr>
              <w:rPr>
                <w:color w:val="000000" w:themeColor="text1"/>
              </w:rPr>
            </w:pPr>
            <w:r w:rsidRPr="00421870">
              <w:rPr>
                <w:color w:val="000000" w:themeColor="text1"/>
              </w:rPr>
              <w:t>07432</w:t>
            </w:r>
          </w:p>
        </w:tc>
        <w:tc>
          <w:tcPr>
            <w:tcW w:w="2285" w:type="dxa"/>
            <w:tcBorders>
              <w:top w:val="nil"/>
              <w:left w:val="nil"/>
              <w:bottom w:val="single" w:sz="4" w:space="0" w:color="A9A9A9"/>
              <w:right w:val="single" w:sz="4" w:space="0" w:color="A9A9A9"/>
            </w:tcBorders>
            <w:vAlign w:val="center"/>
          </w:tcPr>
          <w:p w14:paraId="017160D2" w14:textId="77777777" w:rsidR="008E219D" w:rsidRPr="00421870" w:rsidRDefault="005378B8">
            <w:pPr>
              <w:rPr>
                <w:color w:val="000000" w:themeColor="text1"/>
              </w:rPr>
            </w:pPr>
            <w:r w:rsidRPr="00421870">
              <w:rPr>
                <w:color w:val="000000" w:themeColor="text1"/>
              </w:rPr>
              <w:t>Xã Tân Dĩnh</w:t>
            </w:r>
          </w:p>
        </w:tc>
        <w:tc>
          <w:tcPr>
            <w:tcW w:w="1198" w:type="dxa"/>
            <w:tcBorders>
              <w:top w:val="nil"/>
              <w:left w:val="nil"/>
              <w:bottom w:val="single" w:sz="4" w:space="0" w:color="A9A9A9"/>
              <w:right w:val="single" w:sz="4" w:space="0" w:color="A9A9A9"/>
            </w:tcBorders>
            <w:vAlign w:val="center"/>
          </w:tcPr>
          <w:p w14:paraId="759C12A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84A3F9"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1E93973F" w14:textId="77777777" w:rsidR="008E219D" w:rsidRPr="00421870" w:rsidRDefault="005378B8">
            <w:pPr>
              <w:rPr>
                <w:color w:val="000000" w:themeColor="text1"/>
              </w:rPr>
            </w:pPr>
            <w:r w:rsidRPr="00421870">
              <w:rPr>
                <w:color w:val="000000" w:themeColor="text1"/>
              </w:rPr>
              <w:t>Tỉnh Bắc Ninh</w:t>
            </w:r>
          </w:p>
        </w:tc>
      </w:tr>
      <w:tr w:rsidR="00421870" w:rsidRPr="00421870" w14:paraId="403B95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21BEB1" w14:textId="77777777" w:rsidR="008E219D" w:rsidRPr="00421870" w:rsidRDefault="005378B8">
            <w:pPr>
              <w:rPr>
                <w:color w:val="000000" w:themeColor="text1"/>
              </w:rPr>
            </w:pPr>
            <w:r w:rsidRPr="00421870">
              <w:rPr>
                <w:color w:val="000000" w:themeColor="text1"/>
              </w:rPr>
              <w:t>07444</w:t>
            </w:r>
          </w:p>
        </w:tc>
        <w:tc>
          <w:tcPr>
            <w:tcW w:w="2285" w:type="dxa"/>
            <w:tcBorders>
              <w:top w:val="nil"/>
              <w:left w:val="nil"/>
              <w:bottom w:val="single" w:sz="4" w:space="0" w:color="A9A9A9"/>
              <w:right w:val="single" w:sz="4" w:space="0" w:color="A9A9A9"/>
            </w:tcBorders>
            <w:vAlign w:val="center"/>
          </w:tcPr>
          <w:p w14:paraId="099D7DF8" w14:textId="77777777" w:rsidR="008E219D" w:rsidRPr="00421870" w:rsidRDefault="005378B8">
            <w:pPr>
              <w:rPr>
                <w:color w:val="000000" w:themeColor="text1"/>
              </w:rPr>
            </w:pPr>
            <w:r w:rsidRPr="00421870">
              <w:rPr>
                <w:color w:val="000000" w:themeColor="text1"/>
              </w:rPr>
              <w:t>Xã Lục Nam</w:t>
            </w:r>
          </w:p>
        </w:tc>
        <w:tc>
          <w:tcPr>
            <w:tcW w:w="1198" w:type="dxa"/>
            <w:tcBorders>
              <w:top w:val="nil"/>
              <w:left w:val="nil"/>
              <w:bottom w:val="single" w:sz="4" w:space="0" w:color="A9A9A9"/>
              <w:right w:val="single" w:sz="4" w:space="0" w:color="A9A9A9"/>
            </w:tcBorders>
            <w:vAlign w:val="center"/>
          </w:tcPr>
          <w:p w14:paraId="79F65B9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25DC5E"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7683FADB" w14:textId="77777777" w:rsidR="008E219D" w:rsidRPr="00421870" w:rsidRDefault="005378B8">
            <w:pPr>
              <w:rPr>
                <w:color w:val="000000" w:themeColor="text1"/>
              </w:rPr>
            </w:pPr>
            <w:r w:rsidRPr="00421870">
              <w:rPr>
                <w:color w:val="000000" w:themeColor="text1"/>
              </w:rPr>
              <w:t>Tỉnh Bắc Ninh</w:t>
            </w:r>
          </w:p>
        </w:tc>
      </w:tr>
      <w:tr w:rsidR="00421870" w:rsidRPr="00421870" w14:paraId="57D99B8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DE5A6B" w14:textId="77777777" w:rsidR="008E219D" w:rsidRPr="00421870" w:rsidRDefault="005378B8">
            <w:pPr>
              <w:rPr>
                <w:color w:val="000000" w:themeColor="text1"/>
              </w:rPr>
            </w:pPr>
            <w:r w:rsidRPr="00421870">
              <w:rPr>
                <w:color w:val="000000" w:themeColor="text1"/>
              </w:rPr>
              <w:t>07450</w:t>
            </w:r>
          </w:p>
        </w:tc>
        <w:tc>
          <w:tcPr>
            <w:tcW w:w="2285" w:type="dxa"/>
            <w:tcBorders>
              <w:top w:val="nil"/>
              <w:left w:val="nil"/>
              <w:bottom w:val="single" w:sz="4" w:space="0" w:color="A9A9A9"/>
              <w:right w:val="single" w:sz="4" w:space="0" w:color="A9A9A9"/>
            </w:tcBorders>
            <w:vAlign w:val="center"/>
          </w:tcPr>
          <w:p w14:paraId="153F8CD8" w14:textId="77777777" w:rsidR="008E219D" w:rsidRPr="00421870" w:rsidRDefault="005378B8">
            <w:pPr>
              <w:rPr>
                <w:color w:val="000000" w:themeColor="text1"/>
              </w:rPr>
            </w:pPr>
            <w:r w:rsidRPr="00421870">
              <w:rPr>
                <w:color w:val="000000" w:themeColor="text1"/>
              </w:rPr>
              <w:t>Xã Đông Phú</w:t>
            </w:r>
          </w:p>
        </w:tc>
        <w:tc>
          <w:tcPr>
            <w:tcW w:w="1198" w:type="dxa"/>
            <w:tcBorders>
              <w:top w:val="nil"/>
              <w:left w:val="nil"/>
              <w:bottom w:val="single" w:sz="4" w:space="0" w:color="A9A9A9"/>
              <w:right w:val="single" w:sz="4" w:space="0" w:color="A9A9A9"/>
            </w:tcBorders>
            <w:vAlign w:val="center"/>
          </w:tcPr>
          <w:p w14:paraId="420B095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733F41"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2C4E6DDE" w14:textId="77777777" w:rsidR="008E219D" w:rsidRPr="00421870" w:rsidRDefault="005378B8">
            <w:pPr>
              <w:rPr>
                <w:color w:val="000000" w:themeColor="text1"/>
              </w:rPr>
            </w:pPr>
            <w:r w:rsidRPr="00421870">
              <w:rPr>
                <w:color w:val="000000" w:themeColor="text1"/>
              </w:rPr>
              <w:t>Tỉnh Bắc Ninh</w:t>
            </w:r>
          </w:p>
        </w:tc>
      </w:tr>
      <w:tr w:rsidR="00421870" w:rsidRPr="00421870" w14:paraId="3FE089D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30D852" w14:textId="77777777" w:rsidR="008E219D" w:rsidRPr="00421870" w:rsidRDefault="005378B8">
            <w:pPr>
              <w:rPr>
                <w:color w:val="000000" w:themeColor="text1"/>
              </w:rPr>
            </w:pPr>
            <w:r w:rsidRPr="00421870">
              <w:rPr>
                <w:color w:val="000000" w:themeColor="text1"/>
              </w:rPr>
              <w:t>07462</w:t>
            </w:r>
          </w:p>
        </w:tc>
        <w:tc>
          <w:tcPr>
            <w:tcW w:w="2285" w:type="dxa"/>
            <w:tcBorders>
              <w:top w:val="nil"/>
              <w:left w:val="nil"/>
              <w:bottom w:val="single" w:sz="4" w:space="0" w:color="A9A9A9"/>
              <w:right w:val="single" w:sz="4" w:space="0" w:color="A9A9A9"/>
            </w:tcBorders>
            <w:vAlign w:val="center"/>
          </w:tcPr>
          <w:p w14:paraId="36E79DCD" w14:textId="77777777" w:rsidR="008E219D" w:rsidRPr="00421870" w:rsidRDefault="005378B8">
            <w:pPr>
              <w:rPr>
                <w:color w:val="000000" w:themeColor="text1"/>
              </w:rPr>
            </w:pPr>
            <w:r w:rsidRPr="00421870">
              <w:rPr>
                <w:color w:val="000000" w:themeColor="text1"/>
              </w:rPr>
              <w:t>Xã Bảo Đài</w:t>
            </w:r>
          </w:p>
        </w:tc>
        <w:tc>
          <w:tcPr>
            <w:tcW w:w="1198" w:type="dxa"/>
            <w:tcBorders>
              <w:top w:val="nil"/>
              <w:left w:val="nil"/>
              <w:bottom w:val="single" w:sz="4" w:space="0" w:color="A9A9A9"/>
              <w:right w:val="single" w:sz="4" w:space="0" w:color="A9A9A9"/>
            </w:tcBorders>
            <w:vAlign w:val="center"/>
          </w:tcPr>
          <w:p w14:paraId="6E9D9D6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AC9A1D"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0BA123A1" w14:textId="77777777" w:rsidR="008E219D" w:rsidRPr="00421870" w:rsidRDefault="005378B8">
            <w:pPr>
              <w:rPr>
                <w:color w:val="000000" w:themeColor="text1"/>
              </w:rPr>
            </w:pPr>
            <w:r w:rsidRPr="00421870">
              <w:rPr>
                <w:color w:val="000000" w:themeColor="text1"/>
              </w:rPr>
              <w:t>Tỉnh Bắc Ninh</w:t>
            </w:r>
          </w:p>
        </w:tc>
      </w:tr>
      <w:tr w:rsidR="00421870" w:rsidRPr="00421870" w14:paraId="29C5080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14D958" w14:textId="77777777" w:rsidR="008E219D" w:rsidRPr="00421870" w:rsidRDefault="005378B8">
            <w:pPr>
              <w:rPr>
                <w:color w:val="000000" w:themeColor="text1"/>
              </w:rPr>
            </w:pPr>
            <w:r w:rsidRPr="00421870">
              <w:rPr>
                <w:color w:val="000000" w:themeColor="text1"/>
              </w:rPr>
              <w:t>07486</w:t>
            </w:r>
          </w:p>
        </w:tc>
        <w:tc>
          <w:tcPr>
            <w:tcW w:w="2285" w:type="dxa"/>
            <w:tcBorders>
              <w:top w:val="nil"/>
              <w:left w:val="nil"/>
              <w:bottom w:val="single" w:sz="4" w:space="0" w:color="A9A9A9"/>
              <w:right w:val="single" w:sz="4" w:space="0" w:color="A9A9A9"/>
            </w:tcBorders>
            <w:vAlign w:val="center"/>
          </w:tcPr>
          <w:p w14:paraId="4EE2CF72" w14:textId="77777777" w:rsidR="008E219D" w:rsidRPr="00421870" w:rsidRDefault="005378B8">
            <w:pPr>
              <w:rPr>
                <w:color w:val="000000" w:themeColor="text1"/>
              </w:rPr>
            </w:pPr>
            <w:r w:rsidRPr="00421870">
              <w:rPr>
                <w:color w:val="000000" w:themeColor="text1"/>
              </w:rPr>
              <w:t>Xã Nghĩa Phương</w:t>
            </w:r>
          </w:p>
        </w:tc>
        <w:tc>
          <w:tcPr>
            <w:tcW w:w="1198" w:type="dxa"/>
            <w:tcBorders>
              <w:top w:val="nil"/>
              <w:left w:val="nil"/>
              <w:bottom w:val="single" w:sz="4" w:space="0" w:color="A9A9A9"/>
              <w:right w:val="single" w:sz="4" w:space="0" w:color="A9A9A9"/>
            </w:tcBorders>
            <w:vAlign w:val="center"/>
          </w:tcPr>
          <w:p w14:paraId="6E3D376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8284D1"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532E1413" w14:textId="77777777" w:rsidR="008E219D" w:rsidRPr="00421870" w:rsidRDefault="005378B8">
            <w:pPr>
              <w:rPr>
                <w:color w:val="000000" w:themeColor="text1"/>
              </w:rPr>
            </w:pPr>
            <w:r w:rsidRPr="00421870">
              <w:rPr>
                <w:color w:val="000000" w:themeColor="text1"/>
              </w:rPr>
              <w:t>Tỉnh Bắc Ninh</w:t>
            </w:r>
          </w:p>
        </w:tc>
      </w:tr>
      <w:tr w:rsidR="00421870" w:rsidRPr="00421870" w14:paraId="70F8E48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D2AAD3" w14:textId="77777777" w:rsidR="008E219D" w:rsidRPr="00421870" w:rsidRDefault="005378B8">
            <w:pPr>
              <w:rPr>
                <w:color w:val="000000" w:themeColor="text1"/>
              </w:rPr>
            </w:pPr>
            <w:r w:rsidRPr="00421870">
              <w:rPr>
                <w:color w:val="000000" w:themeColor="text1"/>
              </w:rPr>
              <w:t>07489</w:t>
            </w:r>
          </w:p>
        </w:tc>
        <w:tc>
          <w:tcPr>
            <w:tcW w:w="2285" w:type="dxa"/>
            <w:tcBorders>
              <w:top w:val="nil"/>
              <w:left w:val="nil"/>
              <w:bottom w:val="single" w:sz="4" w:space="0" w:color="A9A9A9"/>
              <w:right w:val="single" w:sz="4" w:space="0" w:color="A9A9A9"/>
            </w:tcBorders>
            <w:vAlign w:val="center"/>
          </w:tcPr>
          <w:p w14:paraId="5AF01ACC" w14:textId="77777777" w:rsidR="008E219D" w:rsidRPr="00421870" w:rsidRDefault="005378B8">
            <w:pPr>
              <w:rPr>
                <w:color w:val="000000" w:themeColor="text1"/>
              </w:rPr>
            </w:pPr>
            <w:r w:rsidRPr="00421870">
              <w:rPr>
                <w:color w:val="000000" w:themeColor="text1"/>
              </w:rPr>
              <w:t>Xã Trường Sơn</w:t>
            </w:r>
          </w:p>
        </w:tc>
        <w:tc>
          <w:tcPr>
            <w:tcW w:w="1198" w:type="dxa"/>
            <w:tcBorders>
              <w:top w:val="nil"/>
              <w:left w:val="nil"/>
              <w:bottom w:val="single" w:sz="4" w:space="0" w:color="A9A9A9"/>
              <w:right w:val="single" w:sz="4" w:space="0" w:color="A9A9A9"/>
            </w:tcBorders>
            <w:vAlign w:val="center"/>
          </w:tcPr>
          <w:p w14:paraId="4840DC2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4A880D"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75524A4A" w14:textId="77777777" w:rsidR="008E219D" w:rsidRPr="00421870" w:rsidRDefault="005378B8">
            <w:pPr>
              <w:rPr>
                <w:color w:val="000000" w:themeColor="text1"/>
              </w:rPr>
            </w:pPr>
            <w:r w:rsidRPr="00421870">
              <w:rPr>
                <w:color w:val="000000" w:themeColor="text1"/>
              </w:rPr>
              <w:t>Tỉnh Bắc Ninh</w:t>
            </w:r>
          </w:p>
        </w:tc>
      </w:tr>
      <w:tr w:rsidR="00421870" w:rsidRPr="00421870" w14:paraId="01C4AB5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64F62D" w14:textId="77777777" w:rsidR="008E219D" w:rsidRPr="00421870" w:rsidRDefault="005378B8">
            <w:pPr>
              <w:rPr>
                <w:color w:val="000000" w:themeColor="text1"/>
              </w:rPr>
            </w:pPr>
            <w:r w:rsidRPr="00421870">
              <w:rPr>
                <w:color w:val="000000" w:themeColor="text1"/>
              </w:rPr>
              <w:t>07492</w:t>
            </w:r>
          </w:p>
        </w:tc>
        <w:tc>
          <w:tcPr>
            <w:tcW w:w="2285" w:type="dxa"/>
            <w:tcBorders>
              <w:top w:val="nil"/>
              <w:left w:val="nil"/>
              <w:bottom w:val="single" w:sz="4" w:space="0" w:color="A9A9A9"/>
              <w:right w:val="single" w:sz="4" w:space="0" w:color="A9A9A9"/>
            </w:tcBorders>
            <w:vAlign w:val="center"/>
          </w:tcPr>
          <w:p w14:paraId="1744E70E" w14:textId="77777777" w:rsidR="008E219D" w:rsidRPr="00421870" w:rsidRDefault="005378B8">
            <w:pPr>
              <w:rPr>
                <w:color w:val="000000" w:themeColor="text1"/>
              </w:rPr>
            </w:pPr>
            <w:r w:rsidRPr="00421870">
              <w:rPr>
                <w:color w:val="000000" w:themeColor="text1"/>
              </w:rPr>
              <w:t>Xã Lục Sơn</w:t>
            </w:r>
          </w:p>
        </w:tc>
        <w:tc>
          <w:tcPr>
            <w:tcW w:w="1198" w:type="dxa"/>
            <w:tcBorders>
              <w:top w:val="nil"/>
              <w:left w:val="nil"/>
              <w:bottom w:val="single" w:sz="4" w:space="0" w:color="A9A9A9"/>
              <w:right w:val="single" w:sz="4" w:space="0" w:color="A9A9A9"/>
            </w:tcBorders>
            <w:vAlign w:val="center"/>
          </w:tcPr>
          <w:p w14:paraId="4960BB3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FBBAA6" w14:textId="77777777" w:rsidR="008E219D" w:rsidRPr="00421870" w:rsidRDefault="005378B8">
            <w:pPr>
              <w:rPr>
                <w:color w:val="000000" w:themeColor="text1"/>
              </w:rPr>
            </w:pPr>
            <w:r w:rsidRPr="00421870">
              <w:rPr>
                <w:color w:val="000000" w:themeColor="text1"/>
              </w:rPr>
              <w:t xml:space="preserve">Số: 1658/NQ-UBTVQH15;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3A344194" w14:textId="77777777" w:rsidR="008E219D" w:rsidRPr="00421870" w:rsidRDefault="005378B8">
            <w:pPr>
              <w:rPr>
                <w:color w:val="000000" w:themeColor="text1"/>
              </w:rPr>
            </w:pPr>
            <w:r w:rsidRPr="00421870">
              <w:rPr>
                <w:color w:val="000000" w:themeColor="text1"/>
              </w:rPr>
              <w:t>Tỉnh Bắc Ninh</w:t>
            </w:r>
          </w:p>
        </w:tc>
      </w:tr>
      <w:tr w:rsidR="00421870" w:rsidRPr="00421870" w14:paraId="638E3F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EE5457" w14:textId="77777777" w:rsidR="008E219D" w:rsidRPr="00421870" w:rsidRDefault="005378B8">
            <w:pPr>
              <w:rPr>
                <w:color w:val="000000" w:themeColor="text1"/>
              </w:rPr>
            </w:pPr>
            <w:r w:rsidRPr="00421870">
              <w:rPr>
                <w:color w:val="000000" w:themeColor="text1"/>
              </w:rPr>
              <w:lastRenderedPageBreak/>
              <w:t>07498</w:t>
            </w:r>
          </w:p>
        </w:tc>
        <w:tc>
          <w:tcPr>
            <w:tcW w:w="2285" w:type="dxa"/>
            <w:tcBorders>
              <w:top w:val="nil"/>
              <w:left w:val="nil"/>
              <w:bottom w:val="single" w:sz="4" w:space="0" w:color="A9A9A9"/>
              <w:right w:val="single" w:sz="4" w:space="0" w:color="A9A9A9"/>
            </w:tcBorders>
            <w:vAlign w:val="center"/>
          </w:tcPr>
          <w:p w14:paraId="022673BD" w14:textId="77777777" w:rsidR="008E219D" w:rsidRPr="00421870" w:rsidRDefault="005378B8">
            <w:pPr>
              <w:rPr>
                <w:color w:val="000000" w:themeColor="text1"/>
              </w:rPr>
            </w:pPr>
            <w:r w:rsidRPr="00421870">
              <w:rPr>
                <w:color w:val="000000" w:themeColor="text1"/>
              </w:rPr>
              <w:t>Xã Bắc Lũng</w:t>
            </w:r>
          </w:p>
        </w:tc>
        <w:tc>
          <w:tcPr>
            <w:tcW w:w="1198" w:type="dxa"/>
            <w:tcBorders>
              <w:top w:val="nil"/>
              <w:left w:val="nil"/>
              <w:bottom w:val="single" w:sz="4" w:space="0" w:color="A9A9A9"/>
              <w:right w:val="single" w:sz="4" w:space="0" w:color="A9A9A9"/>
            </w:tcBorders>
            <w:vAlign w:val="center"/>
          </w:tcPr>
          <w:p w14:paraId="1832D3E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F73DBF"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5808C584" w14:textId="77777777" w:rsidR="008E219D" w:rsidRPr="00421870" w:rsidRDefault="005378B8">
            <w:pPr>
              <w:rPr>
                <w:color w:val="000000" w:themeColor="text1"/>
              </w:rPr>
            </w:pPr>
            <w:r w:rsidRPr="00421870">
              <w:rPr>
                <w:color w:val="000000" w:themeColor="text1"/>
              </w:rPr>
              <w:t>Tỉnh Bắc Ninh</w:t>
            </w:r>
          </w:p>
        </w:tc>
      </w:tr>
      <w:tr w:rsidR="00421870" w:rsidRPr="00421870" w14:paraId="3D8F68D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3390EA" w14:textId="77777777" w:rsidR="008E219D" w:rsidRPr="00421870" w:rsidRDefault="005378B8">
            <w:pPr>
              <w:rPr>
                <w:color w:val="000000" w:themeColor="text1"/>
              </w:rPr>
            </w:pPr>
            <w:r w:rsidRPr="00421870">
              <w:rPr>
                <w:color w:val="000000" w:themeColor="text1"/>
              </w:rPr>
              <w:t>07519</w:t>
            </w:r>
          </w:p>
        </w:tc>
        <w:tc>
          <w:tcPr>
            <w:tcW w:w="2285" w:type="dxa"/>
            <w:tcBorders>
              <w:top w:val="nil"/>
              <w:left w:val="nil"/>
              <w:bottom w:val="single" w:sz="4" w:space="0" w:color="A9A9A9"/>
              <w:right w:val="single" w:sz="4" w:space="0" w:color="A9A9A9"/>
            </w:tcBorders>
            <w:vAlign w:val="center"/>
          </w:tcPr>
          <w:p w14:paraId="4C4B463C" w14:textId="77777777" w:rsidR="008E219D" w:rsidRPr="00421870" w:rsidRDefault="005378B8">
            <w:pPr>
              <w:rPr>
                <w:color w:val="000000" w:themeColor="text1"/>
              </w:rPr>
            </w:pPr>
            <w:r w:rsidRPr="00421870">
              <w:rPr>
                <w:color w:val="000000" w:themeColor="text1"/>
              </w:rPr>
              <w:t>Xã Cẩm Lý</w:t>
            </w:r>
          </w:p>
        </w:tc>
        <w:tc>
          <w:tcPr>
            <w:tcW w:w="1198" w:type="dxa"/>
            <w:tcBorders>
              <w:top w:val="nil"/>
              <w:left w:val="nil"/>
              <w:bottom w:val="single" w:sz="4" w:space="0" w:color="A9A9A9"/>
              <w:right w:val="single" w:sz="4" w:space="0" w:color="A9A9A9"/>
            </w:tcBorders>
            <w:vAlign w:val="center"/>
          </w:tcPr>
          <w:p w14:paraId="7ED254D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0DD5A2"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3BC988BC" w14:textId="77777777" w:rsidR="008E219D" w:rsidRPr="00421870" w:rsidRDefault="005378B8">
            <w:pPr>
              <w:rPr>
                <w:color w:val="000000" w:themeColor="text1"/>
              </w:rPr>
            </w:pPr>
            <w:r w:rsidRPr="00421870">
              <w:rPr>
                <w:color w:val="000000" w:themeColor="text1"/>
              </w:rPr>
              <w:t>Tỉnh Bắc Ninh</w:t>
            </w:r>
          </w:p>
        </w:tc>
      </w:tr>
      <w:tr w:rsidR="00421870" w:rsidRPr="00421870" w14:paraId="31BEEEB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B4EF92" w14:textId="77777777" w:rsidR="008E219D" w:rsidRPr="00421870" w:rsidRDefault="005378B8">
            <w:pPr>
              <w:rPr>
                <w:color w:val="000000" w:themeColor="text1"/>
              </w:rPr>
            </w:pPr>
            <w:r w:rsidRPr="00421870">
              <w:rPr>
                <w:color w:val="000000" w:themeColor="text1"/>
              </w:rPr>
              <w:t>07525</w:t>
            </w:r>
          </w:p>
        </w:tc>
        <w:tc>
          <w:tcPr>
            <w:tcW w:w="2285" w:type="dxa"/>
            <w:tcBorders>
              <w:top w:val="nil"/>
              <w:left w:val="nil"/>
              <w:bottom w:val="single" w:sz="4" w:space="0" w:color="A9A9A9"/>
              <w:right w:val="single" w:sz="4" w:space="0" w:color="A9A9A9"/>
            </w:tcBorders>
            <w:vAlign w:val="center"/>
          </w:tcPr>
          <w:p w14:paraId="55577F1E" w14:textId="77777777" w:rsidR="008E219D" w:rsidRPr="00421870" w:rsidRDefault="005378B8">
            <w:pPr>
              <w:rPr>
                <w:color w:val="000000" w:themeColor="text1"/>
              </w:rPr>
            </w:pPr>
            <w:r w:rsidRPr="00421870">
              <w:rPr>
                <w:color w:val="000000" w:themeColor="text1"/>
              </w:rPr>
              <w:t>Phường Chũ</w:t>
            </w:r>
          </w:p>
        </w:tc>
        <w:tc>
          <w:tcPr>
            <w:tcW w:w="1198" w:type="dxa"/>
            <w:tcBorders>
              <w:top w:val="nil"/>
              <w:left w:val="nil"/>
              <w:bottom w:val="single" w:sz="4" w:space="0" w:color="A9A9A9"/>
              <w:right w:val="single" w:sz="4" w:space="0" w:color="A9A9A9"/>
            </w:tcBorders>
            <w:vAlign w:val="center"/>
          </w:tcPr>
          <w:p w14:paraId="18B47BE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F019312"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5A74110C" w14:textId="77777777" w:rsidR="008E219D" w:rsidRPr="00421870" w:rsidRDefault="005378B8">
            <w:pPr>
              <w:rPr>
                <w:color w:val="000000" w:themeColor="text1"/>
              </w:rPr>
            </w:pPr>
            <w:r w:rsidRPr="00421870">
              <w:rPr>
                <w:color w:val="000000" w:themeColor="text1"/>
              </w:rPr>
              <w:t>Tỉnh Bắc Ninh</w:t>
            </w:r>
          </w:p>
        </w:tc>
      </w:tr>
      <w:tr w:rsidR="00421870" w:rsidRPr="00421870" w14:paraId="5193FA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D80DBE" w14:textId="77777777" w:rsidR="008E219D" w:rsidRPr="00421870" w:rsidRDefault="005378B8">
            <w:pPr>
              <w:rPr>
                <w:color w:val="000000" w:themeColor="text1"/>
              </w:rPr>
            </w:pPr>
            <w:r w:rsidRPr="00421870">
              <w:rPr>
                <w:color w:val="000000" w:themeColor="text1"/>
              </w:rPr>
              <w:t>07531</w:t>
            </w:r>
          </w:p>
        </w:tc>
        <w:tc>
          <w:tcPr>
            <w:tcW w:w="2285" w:type="dxa"/>
            <w:tcBorders>
              <w:top w:val="nil"/>
              <w:left w:val="nil"/>
              <w:bottom w:val="single" w:sz="4" w:space="0" w:color="A9A9A9"/>
              <w:right w:val="single" w:sz="4" w:space="0" w:color="A9A9A9"/>
            </w:tcBorders>
            <w:vAlign w:val="center"/>
          </w:tcPr>
          <w:p w14:paraId="6F93D4CA" w14:textId="77777777" w:rsidR="008E219D" w:rsidRPr="00421870" w:rsidRDefault="005378B8">
            <w:pPr>
              <w:rPr>
                <w:color w:val="000000" w:themeColor="text1"/>
              </w:rPr>
            </w:pPr>
            <w:r w:rsidRPr="00421870">
              <w:rPr>
                <w:color w:val="000000" w:themeColor="text1"/>
              </w:rPr>
              <w:t>Xã Tân Sơn</w:t>
            </w:r>
          </w:p>
        </w:tc>
        <w:tc>
          <w:tcPr>
            <w:tcW w:w="1198" w:type="dxa"/>
            <w:tcBorders>
              <w:top w:val="nil"/>
              <w:left w:val="nil"/>
              <w:bottom w:val="single" w:sz="4" w:space="0" w:color="A9A9A9"/>
              <w:right w:val="single" w:sz="4" w:space="0" w:color="A9A9A9"/>
            </w:tcBorders>
            <w:vAlign w:val="center"/>
          </w:tcPr>
          <w:p w14:paraId="15572E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C8D00D5"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5865B9C1" w14:textId="77777777" w:rsidR="008E219D" w:rsidRPr="00421870" w:rsidRDefault="005378B8">
            <w:pPr>
              <w:rPr>
                <w:color w:val="000000" w:themeColor="text1"/>
              </w:rPr>
            </w:pPr>
            <w:r w:rsidRPr="00421870">
              <w:rPr>
                <w:color w:val="000000" w:themeColor="text1"/>
              </w:rPr>
              <w:t>Tỉnh Bắc Ninh</w:t>
            </w:r>
          </w:p>
        </w:tc>
      </w:tr>
      <w:tr w:rsidR="00421870" w:rsidRPr="00421870" w14:paraId="39C749C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097492" w14:textId="77777777" w:rsidR="008E219D" w:rsidRPr="00421870" w:rsidRDefault="005378B8">
            <w:pPr>
              <w:rPr>
                <w:color w:val="000000" w:themeColor="text1"/>
              </w:rPr>
            </w:pPr>
            <w:r w:rsidRPr="00421870">
              <w:rPr>
                <w:color w:val="000000" w:themeColor="text1"/>
              </w:rPr>
              <w:t>07534</w:t>
            </w:r>
          </w:p>
        </w:tc>
        <w:tc>
          <w:tcPr>
            <w:tcW w:w="2285" w:type="dxa"/>
            <w:tcBorders>
              <w:top w:val="nil"/>
              <w:left w:val="nil"/>
              <w:bottom w:val="single" w:sz="4" w:space="0" w:color="A9A9A9"/>
              <w:right w:val="single" w:sz="4" w:space="0" w:color="A9A9A9"/>
            </w:tcBorders>
            <w:vAlign w:val="center"/>
          </w:tcPr>
          <w:p w14:paraId="46C9E6AC" w14:textId="77777777" w:rsidR="008E219D" w:rsidRPr="00421870" w:rsidRDefault="005378B8">
            <w:pPr>
              <w:rPr>
                <w:color w:val="000000" w:themeColor="text1"/>
              </w:rPr>
            </w:pPr>
            <w:r w:rsidRPr="00421870">
              <w:rPr>
                <w:color w:val="000000" w:themeColor="text1"/>
              </w:rPr>
              <w:t>Xã Sa Lý</w:t>
            </w:r>
          </w:p>
        </w:tc>
        <w:tc>
          <w:tcPr>
            <w:tcW w:w="1198" w:type="dxa"/>
            <w:tcBorders>
              <w:top w:val="nil"/>
              <w:left w:val="nil"/>
              <w:bottom w:val="single" w:sz="4" w:space="0" w:color="A9A9A9"/>
              <w:right w:val="single" w:sz="4" w:space="0" w:color="A9A9A9"/>
            </w:tcBorders>
            <w:vAlign w:val="center"/>
          </w:tcPr>
          <w:p w14:paraId="4AA321F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5AAD29"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04B1F316" w14:textId="77777777" w:rsidR="008E219D" w:rsidRPr="00421870" w:rsidRDefault="005378B8">
            <w:pPr>
              <w:rPr>
                <w:color w:val="000000" w:themeColor="text1"/>
              </w:rPr>
            </w:pPr>
            <w:r w:rsidRPr="00421870">
              <w:rPr>
                <w:color w:val="000000" w:themeColor="text1"/>
              </w:rPr>
              <w:t>Tỉnh Bắc Ninh</w:t>
            </w:r>
          </w:p>
        </w:tc>
      </w:tr>
      <w:tr w:rsidR="00421870" w:rsidRPr="00421870" w14:paraId="1D7650A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65B594" w14:textId="77777777" w:rsidR="008E219D" w:rsidRPr="00421870" w:rsidRDefault="005378B8">
            <w:pPr>
              <w:rPr>
                <w:color w:val="000000" w:themeColor="text1"/>
              </w:rPr>
            </w:pPr>
            <w:r w:rsidRPr="00421870">
              <w:rPr>
                <w:color w:val="000000" w:themeColor="text1"/>
              </w:rPr>
              <w:t>07537</w:t>
            </w:r>
          </w:p>
        </w:tc>
        <w:tc>
          <w:tcPr>
            <w:tcW w:w="2285" w:type="dxa"/>
            <w:tcBorders>
              <w:top w:val="nil"/>
              <w:left w:val="nil"/>
              <w:bottom w:val="single" w:sz="4" w:space="0" w:color="A9A9A9"/>
              <w:right w:val="single" w:sz="4" w:space="0" w:color="A9A9A9"/>
            </w:tcBorders>
            <w:vAlign w:val="center"/>
          </w:tcPr>
          <w:p w14:paraId="31F3AC48" w14:textId="77777777" w:rsidR="008E219D" w:rsidRPr="00421870" w:rsidRDefault="005378B8">
            <w:pPr>
              <w:rPr>
                <w:color w:val="000000" w:themeColor="text1"/>
              </w:rPr>
            </w:pPr>
            <w:r w:rsidRPr="00421870">
              <w:rPr>
                <w:color w:val="000000" w:themeColor="text1"/>
              </w:rPr>
              <w:t>Xã Biên Sơn</w:t>
            </w:r>
          </w:p>
        </w:tc>
        <w:tc>
          <w:tcPr>
            <w:tcW w:w="1198" w:type="dxa"/>
            <w:tcBorders>
              <w:top w:val="nil"/>
              <w:left w:val="nil"/>
              <w:bottom w:val="single" w:sz="4" w:space="0" w:color="A9A9A9"/>
              <w:right w:val="single" w:sz="4" w:space="0" w:color="A9A9A9"/>
            </w:tcBorders>
            <w:vAlign w:val="center"/>
          </w:tcPr>
          <w:p w14:paraId="6C2524D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0422E6"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01BBD210" w14:textId="77777777" w:rsidR="008E219D" w:rsidRPr="00421870" w:rsidRDefault="005378B8">
            <w:pPr>
              <w:rPr>
                <w:color w:val="000000" w:themeColor="text1"/>
              </w:rPr>
            </w:pPr>
            <w:r w:rsidRPr="00421870">
              <w:rPr>
                <w:color w:val="000000" w:themeColor="text1"/>
              </w:rPr>
              <w:t>Tỉnh Bắc Ninh</w:t>
            </w:r>
          </w:p>
        </w:tc>
      </w:tr>
      <w:tr w:rsidR="00421870" w:rsidRPr="00421870" w14:paraId="063451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001FC2" w14:textId="77777777" w:rsidR="008E219D" w:rsidRPr="00421870" w:rsidRDefault="005378B8">
            <w:pPr>
              <w:rPr>
                <w:color w:val="000000" w:themeColor="text1"/>
              </w:rPr>
            </w:pPr>
            <w:r w:rsidRPr="00421870">
              <w:rPr>
                <w:color w:val="000000" w:themeColor="text1"/>
              </w:rPr>
              <w:t>07543</w:t>
            </w:r>
          </w:p>
        </w:tc>
        <w:tc>
          <w:tcPr>
            <w:tcW w:w="2285" w:type="dxa"/>
            <w:tcBorders>
              <w:top w:val="nil"/>
              <w:left w:val="nil"/>
              <w:bottom w:val="single" w:sz="4" w:space="0" w:color="A9A9A9"/>
              <w:right w:val="single" w:sz="4" w:space="0" w:color="A9A9A9"/>
            </w:tcBorders>
            <w:vAlign w:val="center"/>
          </w:tcPr>
          <w:p w14:paraId="22CF3C35" w14:textId="77777777" w:rsidR="008E219D" w:rsidRPr="00421870" w:rsidRDefault="005378B8">
            <w:pPr>
              <w:rPr>
                <w:color w:val="000000" w:themeColor="text1"/>
              </w:rPr>
            </w:pPr>
            <w:r w:rsidRPr="00421870">
              <w:rPr>
                <w:color w:val="000000" w:themeColor="text1"/>
              </w:rPr>
              <w:t>Xã Sơn Hải</w:t>
            </w:r>
          </w:p>
        </w:tc>
        <w:tc>
          <w:tcPr>
            <w:tcW w:w="1198" w:type="dxa"/>
            <w:tcBorders>
              <w:top w:val="nil"/>
              <w:left w:val="nil"/>
              <w:bottom w:val="single" w:sz="4" w:space="0" w:color="A9A9A9"/>
              <w:right w:val="single" w:sz="4" w:space="0" w:color="A9A9A9"/>
            </w:tcBorders>
            <w:vAlign w:val="center"/>
          </w:tcPr>
          <w:p w14:paraId="034571D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A2DA5A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1658/NQ-UBTVQH15; Ngày: 16/06/2025</w:t>
            </w:r>
          </w:p>
        </w:tc>
        <w:tc>
          <w:tcPr>
            <w:tcW w:w="1695" w:type="dxa"/>
            <w:tcBorders>
              <w:top w:val="nil"/>
              <w:left w:val="nil"/>
              <w:bottom w:val="single" w:sz="4" w:space="0" w:color="A9A9A9"/>
              <w:right w:val="single" w:sz="4" w:space="0" w:color="A9A9A9"/>
            </w:tcBorders>
            <w:vAlign w:val="center"/>
          </w:tcPr>
          <w:p w14:paraId="6439530F" w14:textId="77777777" w:rsidR="008E219D" w:rsidRPr="00421870" w:rsidRDefault="005378B8">
            <w:pPr>
              <w:rPr>
                <w:color w:val="000000" w:themeColor="text1"/>
              </w:rPr>
            </w:pPr>
            <w:r w:rsidRPr="00421870">
              <w:rPr>
                <w:color w:val="000000" w:themeColor="text1"/>
              </w:rPr>
              <w:t>Tỉnh Bắc Ninh</w:t>
            </w:r>
          </w:p>
        </w:tc>
      </w:tr>
      <w:tr w:rsidR="00421870" w:rsidRPr="00421870" w14:paraId="2B483C6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1FAB33" w14:textId="77777777" w:rsidR="008E219D" w:rsidRPr="00421870" w:rsidRDefault="005378B8">
            <w:pPr>
              <w:rPr>
                <w:color w:val="000000" w:themeColor="text1"/>
              </w:rPr>
            </w:pPr>
            <w:r w:rsidRPr="00421870">
              <w:rPr>
                <w:color w:val="000000" w:themeColor="text1"/>
              </w:rPr>
              <w:t>07552</w:t>
            </w:r>
          </w:p>
        </w:tc>
        <w:tc>
          <w:tcPr>
            <w:tcW w:w="2285" w:type="dxa"/>
            <w:tcBorders>
              <w:top w:val="nil"/>
              <w:left w:val="nil"/>
              <w:bottom w:val="single" w:sz="4" w:space="0" w:color="A9A9A9"/>
              <w:right w:val="single" w:sz="4" w:space="0" w:color="A9A9A9"/>
            </w:tcBorders>
            <w:vAlign w:val="center"/>
          </w:tcPr>
          <w:p w14:paraId="79F78E27" w14:textId="77777777" w:rsidR="008E219D" w:rsidRPr="00421870" w:rsidRDefault="005378B8">
            <w:pPr>
              <w:rPr>
                <w:color w:val="000000" w:themeColor="text1"/>
              </w:rPr>
            </w:pPr>
            <w:r w:rsidRPr="00421870">
              <w:rPr>
                <w:color w:val="000000" w:themeColor="text1"/>
              </w:rPr>
              <w:t>Xã Kiên Lao</w:t>
            </w:r>
          </w:p>
        </w:tc>
        <w:tc>
          <w:tcPr>
            <w:tcW w:w="1198" w:type="dxa"/>
            <w:tcBorders>
              <w:top w:val="nil"/>
              <w:left w:val="nil"/>
              <w:bottom w:val="single" w:sz="4" w:space="0" w:color="A9A9A9"/>
              <w:right w:val="single" w:sz="4" w:space="0" w:color="A9A9A9"/>
            </w:tcBorders>
            <w:vAlign w:val="center"/>
          </w:tcPr>
          <w:p w14:paraId="29156B1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B989F3"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29EE0526" w14:textId="77777777" w:rsidR="008E219D" w:rsidRPr="00421870" w:rsidRDefault="005378B8">
            <w:pPr>
              <w:rPr>
                <w:color w:val="000000" w:themeColor="text1"/>
              </w:rPr>
            </w:pPr>
            <w:r w:rsidRPr="00421870">
              <w:rPr>
                <w:color w:val="000000" w:themeColor="text1"/>
              </w:rPr>
              <w:t>Tỉnh Bắc Ninh</w:t>
            </w:r>
          </w:p>
        </w:tc>
      </w:tr>
      <w:tr w:rsidR="00421870" w:rsidRPr="00421870" w14:paraId="120861F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42EF3A" w14:textId="77777777" w:rsidR="008E219D" w:rsidRPr="00421870" w:rsidRDefault="005378B8">
            <w:pPr>
              <w:rPr>
                <w:color w:val="000000" w:themeColor="text1"/>
              </w:rPr>
            </w:pPr>
            <w:r w:rsidRPr="00421870">
              <w:rPr>
                <w:color w:val="000000" w:themeColor="text1"/>
              </w:rPr>
              <w:t>07573</w:t>
            </w:r>
          </w:p>
        </w:tc>
        <w:tc>
          <w:tcPr>
            <w:tcW w:w="2285" w:type="dxa"/>
            <w:tcBorders>
              <w:top w:val="nil"/>
              <w:left w:val="nil"/>
              <w:bottom w:val="single" w:sz="4" w:space="0" w:color="A9A9A9"/>
              <w:right w:val="single" w:sz="4" w:space="0" w:color="A9A9A9"/>
            </w:tcBorders>
            <w:vAlign w:val="center"/>
          </w:tcPr>
          <w:p w14:paraId="5BE03E70" w14:textId="77777777" w:rsidR="008E219D" w:rsidRPr="00421870" w:rsidRDefault="005378B8">
            <w:pPr>
              <w:rPr>
                <w:color w:val="000000" w:themeColor="text1"/>
              </w:rPr>
            </w:pPr>
            <w:r w:rsidRPr="00421870">
              <w:rPr>
                <w:color w:val="000000" w:themeColor="text1"/>
              </w:rPr>
              <w:t>Xã Biển Động</w:t>
            </w:r>
          </w:p>
        </w:tc>
        <w:tc>
          <w:tcPr>
            <w:tcW w:w="1198" w:type="dxa"/>
            <w:tcBorders>
              <w:top w:val="nil"/>
              <w:left w:val="nil"/>
              <w:bottom w:val="single" w:sz="4" w:space="0" w:color="A9A9A9"/>
              <w:right w:val="single" w:sz="4" w:space="0" w:color="A9A9A9"/>
            </w:tcBorders>
            <w:vAlign w:val="center"/>
          </w:tcPr>
          <w:p w14:paraId="44C83BA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A493BC"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54C483FD" w14:textId="77777777" w:rsidR="008E219D" w:rsidRPr="00421870" w:rsidRDefault="005378B8">
            <w:pPr>
              <w:rPr>
                <w:color w:val="000000" w:themeColor="text1"/>
              </w:rPr>
            </w:pPr>
            <w:r w:rsidRPr="00421870">
              <w:rPr>
                <w:color w:val="000000" w:themeColor="text1"/>
              </w:rPr>
              <w:t>Tỉnh Bắc Ninh</w:t>
            </w:r>
          </w:p>
        </w:tc>
      </w:tr>
      <w:tr w:rsidR="00421870" w:rsidRPr="00421870" w14:paraId="05E7F3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A23D01" w14:textId="77777777" w:rsidR="008E219D" w:rsidRPr="00421870" w:rsidRDefault="005378B8">
            <w:pPr>
              <w:rPr>
                <w:color w:val="000000" w:themeColor="text1"/>
              </w:rPr>
            </w:pPr>
            <w:r w:rsidRPr="00421870">
              <w:rPr>
                <w:color w:val="000000" w:themeColor="text1"/>
              </w:rPr>
              <w:t>07582</w:t>
            </w:r>
          </w:p>
        </w:tc>
        <w:tc>
          <w:tcPr>
            <w:tcW w:w="2285" w:type="dxa"/>
            <w:tcBorders>
              <w:top w:val="nil"/>
              <w:left w:val="nil"/>
              <w:bottom w:val="single" w:sz="4" w:space="0" w:color="A9A9A9"/>
              <w:right w:val="single" w:sz="4" w:space="0" w:color="A9A9A9"/>
            </w:tcBorders>
            <w:vAlign w:val="center"/>
          </w:tcPr>
          <w:p w14:paraId="790B4320" w14:textId="77777777" w:rsidR="008E219D" w:rsidRPr="00421870" w:rsidRDefault="005378B8">
            <w:pPr>
              <w:rPr>
                <w:color w:val="000000" w:themeColor="text1"/>
              </w:rPr>
            </w:pPr>
            <w:r w:rsidRPr="00421870">
              <w:rPr>
                <w:color w:val="000000" w:themeColor="text1"/>
              </w:rPr>
              <w:t>Xã Lục Ngạn</w:t>
            </w:r>
          </w:p>
        </w:tc>
        <w:tc>
          <w:tcPr>
            <w:tcW w:w="1198" w:type="dxa"/>
            <w:tcBorders>
              <w:top w:val="nil"/>
              <w:left w:val="nil"/>
              <w:bottom w:val="single" w:sz="4" w:space="0" w:color="A9A9A9"/>
              <w:right w:val="single" w:sz="4" w:space="0" w:color="A9A9A9"/>
            </w:tcBorders>
            <w:vAlign w:val="center"/>
          </w:tcPr>
          <w:p w14:paraId="401B14D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FA68DF" w14:textId="77777777" w:rsidR="008E219D" w:rsidRPr="00421870" w:rsidRDefault="005378B8">
            <w:pPr>
              <w:rPr>
                <w:color w:val="000000" w:themeColor="text1"/>
              </w:rPr>
            </w:pPr>
            <w:r w:rsidRPr="00421870">
              <w:rPr>
                <w:color w:val="000000" w:themeColor="text1"/>
              </w:rPr>
              <w:t xml:space="preserve">Số: 1658/NQ-UBTVQH15;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6960FC6" w14:textId="77777777" w:rsidR="008E219D" w:rsidRPr="00421870" w:rsidRDefault="005378B8">
            <w:pPr>
              <w:rPr>
                <w:color w:val="000000" w:themeColor="text1"/>
              </w:rPr>
            </w:pPr>
            <w:r w:rsidRPr="00421870">
              <w:rPr>
                <w:color w:val="000000" w:themeColor="text1"/>
              </w:rPr>
              <w:t>Tỉnh Bắc Ninh</w:t>
            </w:r>
          </w:p>
        </w:tc>
      </w:tr>
      <w:tr w:rsidR="00421870" w:rsidRPr="00421870" w14:paraId="3899D9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81B7C6" w14:textId="77777777" w:rsidR="008E219D" w:rsidRPr="00421870" w:rsidRDefault="005378B8">
            <w:pPr>
              <w:rPr>
                <w:color w:val="000000" w:themeColor="text1"/>
              </w:rPr>
            </w:pPr>
            <w:r w:rsidRPr="00421870">
              <w:rPr>
                <w:color w:val="000000" w:themeColor="text1"/>
              </w:rPr>
              <w:t>07594</w:t>
            </w:r>
          </w:p>
        </w:tc>
        <w:tc>
          <w:tcPr>
            <w:tcW w:w="2285" w:type="dxa"/>
            <w:tcBorders>
              <w:top w:val="nil"/>
              <w:left w:val="nil"/>
              <w:bottom w:val="single" w:sz="4" w:space="0" w:color="A9A9A9"/>
              <w:right w:val="single" w:sz="4" w:space="0" w:color="A9A9A9"/>
            </w:tcBorders>
            <w:vAlign w:val="center"/>
          </w:tcPr>
          <w:p w14:paraId="417403C4" w14:textId="77777777" w:rsidR="008E219D" w:rsidRPr="00421870" w:rsidRDefault="005378B8">
            <w:pPr>
              <w:rPr>
                <w:color w:val="000000" w:themeColor="text1"/>
              </w:rPr>
            </w:pPr>
            <w:r w:rsidRPr="00421870">
              <w:rPr>
                <w:color w:val="000000" w:themeColor="text1"/>
              </w:rPr>
              <w:t>Xã Đèo Gia</w:t>
            </w:r>
          </w:p>
        </w:tc>
        <w:tc>
          <w:tcPr>
            <w:tcW w:w="1198" w:type="dxa"/>
            <w:tcBorders>
              <w:top w:val="nil"/>
              <w:left w:val="nil"/>
              <w:bottom w:val="single" w:sz="4" w:space="0" w:color="A9A9A9"/>
              <w:right w:val="single" w:sz="4" w:space="0" w:color="A9A9A9"/>
            </w:tcBorders>
            <w:vAlign w:val="center"/>
          </w:tcPr>
          <w:p w14:paraId="1AC1521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76242E"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2056AF90" w14:textId="77777777" w:rsidR="008E219D" w:rsidRPr="00421870" w:rsidRDefault="005378B8">
            <w:pPr>
              <w:rPr>
                <w:color w:val="000000" w:themeColor="text1"/>
              </w:rPr>
            </w:pPr>
            <w:r w:rsidRPr="00421870">
              <w:rPr>
                <w:color w:val="000000" w:themeColor="text1"/>
              </w:rPr>
              <w:t>Tỉnh Bắc Ninh</w:t>
            </w:r>
          </w:p>
        </w:tc>
      </w:tr>
      <w:tr w:rsidR="00421870" w:rsidRPr="00421870" w14:paraId="104C36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31CBA5" w14:textId="77777777" w:rsidR="008E219D" w:rsidRPr="00421870" w:rsidRDefault="005378B8">
            <w:pPr>
              <w:rPr>
                <w:color w:val="000000" w:themeColor="text1"/>
              </w:rPr>
            </w:pPr>
            <w:r w:rsidRPr="00421870">
              <w:rPr>
                <w:color w:val="000000" w:themeColor="text1"/>
              </w:rPr>
              <w:t>07603</w:t>
            </w:r>
          </w:p>
        </w:tc>
        <w:tc>
          <w:tcPr>
            <w:tcW w:w="2285" w:type="dxa"/>
            <w:tcBorders>
              <w:top w:val="nil"/>
              <w:left w:val="nil"/>
              <w:bottom w:val="single" w:sz="4" w:space="0" w:color="A9A9A9"/>
              <w:right w:val="single" w:sz="4" w:space="0" w:color="A9A9A9"/>
            </w:tcBorders>
            <w:vAlign w:val="center"/>
          </w:tcPr>
          <w:p w14:paraId="6E5E31A9" w14:textId="77777777" w:rsidR="008E219D" w:rsidRPr="00421870" w:rsidRDefault="005378B8">
            <w:pPr>
              <w:rPr>
                <w:color w:val="000000" w:themeColor="text1"/>
              </w:rPr>
            </w:pPr>
            <w:r w:rsidRPr="00421870">
              <w:rPr>
                <w:color w:val="000000" w:themeColor="text1"/>
              </w:rPr>
              <w:t>Xã Nam Dương</w:t>
            </w:r>
          </w:p>
        </w:tc>
        <w:tc>
          <w:tcPr>
            <w:tcW w:w="1198" w:type="dxa"/>
            <w:tcBorders>
              <w:top w:val="nil"/>
              <w:left w:val="nil"/>
              <w:bottom w:val="single" w:sz="4" w:space="0" w:color="A9A9A9"/>
              <w:right w:val="single" w:sz="4" w:space="0" w:color="A9A9A9"/>
            </w:tcBorders>
            <w:vAlign w:val="center"/>
          </w:tcPr>
          <w:p w14:paraId="2EA40D7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A66BC5"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19814BF8" w14:textId="77777777" w:rsidR="008E219D" w:rsidRPr="00421870" w:rsidRDefault="005378B8">
            <w:pPr>
              <w:rPr>
                <w:color w:val="000000" w:themeColor="text1"/>
              </w:rPr>
            </w:pPr>
            <w:r w:rsidRPr="00421870">
              <w:rPr>
                <w:color w:val="000000" w:themeColor="text1"/>
              </w:rPr>
              <w:t>Tỉnh Bắc Ninh</w:t>
            </w:r>
          </w:p>
        </w:tc>
      </w:tr>
      <w:tr w:rsidR="00421870" w:rsidRPr="00421870" w14:paraId="41E1A7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C232BD" w14:textId="77777777" w:rsidR="008E219D" w:rsidRPr="00421870" w:rsidRDefault="005378B8">
            <w:pPr>
              <w:rPr>
                <w:color w:val="000000" w:themeColor="text1"/>
              </w:rPr>
            </w:pPr>
            <w:r w:rsidRPr="00421870">
              <w:rPr>
                <w:color w:val="000000" w:themeColor="text1"/>
              </w:rPr>
              <w:t>07612</w:t>
            </w:r>
          </w:p>
        </w:tc>
        <w:tc>
          <w:tcPr>
            <w:tcW w:w="2285" w:type="dxa"/>
            <w:tcBorders>
              <w:top w:val="nil"/>
              <w:left w:val="nil"/>
              <w:bottom w:val="single" w:sz="4" w:space="0" w:color="A9A9A9"/>
              <w:right w:val="single" w:sz="4" w:space="0" w:color="A9A9A9"/>
            </w:tcBorders>
            <w:vAlign w:val="center"/>
          </w:tcPr>
          <w:p w14:paraId="73216854" w14:textId="77777777" w:rsidR="008E219D" w:rsidRPr="00421870" w:rsidRDefault="005378B8">
            <w:pPr>
              <w:rPr>
                <w:color w:val="000000" w:themeColor="text1"/>
              </w:rPr>
            </w:pPr>
            <w:r w:rsidRPr="00421870">
              <w:rPr>
                <w:color w:val="000000" w:themeColor="text1"/>
              </w:rPr>
              <w:t>Phường Phượng Sơn</w:t>
            </w:r>
          </w:p>
        </w:tc>
        <w:tc>
          <w:tcPr>
            <w:tcW w:w="1198" w:type="dxa"/>
            <w:tcBorders>
              <w:top w:val="nil"/>
              <w:left w:val="nil"/>
              <w:bottom w:val="single" w:sz="4" w:space="0" w:color="A9A9A9"/>
              <w:right w:val="single" w:sz="4" w:space="0" w:color="A9A9A9"/>
            </w:tcBorders>
            <w:vAlign w:val="center"/>
          </w:tcPr>
          <w:p w14:paraId="63AC5F6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6D4695A"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7DDA7C5B" w14:textId="77777777" w:rsidR="008E219D" w:rsidRPr="00421870" w:rsidRDefault="005378B8">
            <w:pPr>
              <w:rPr>
                <w:color w:val="000000" w:themeColor="text1"/>
              </w:rPr>
            </w:pPr>
            <w:r w:rsidRPr="00421870">
              <w:rPr>
                <w:color w:val="000000" w:themeColor="text1"/>
              </w:rPr>
              <w:t xml:space="preserve">Tỉnh Bắc </w:t>
            </w:r>
            <w:r w:rsidRPr="00421870">
              <w:rPr>
                <w:color w:val="000000" w:themeColor="text1"/>
              </w:rPr>
              <w:t>Ninh</w:t>
            </w:r>
          </w:p>
        </w:tc>
      </w:tr>
      <w:tr w:rsidR="00421870" w:rsidRPr="00421870" w14:paraId="508E47B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D13D51" w14:textId="77777777" w:rsidR="008E219D" w:rsidRPr="00421870" w:rsidRDefault="005378B8">
            <w:pPr>
              <w:rPr>
                <w:color w:val="000000" w:themeColor="text1"/>
              </w:rPr>
            </w:pPr>
            <w:r w:rsidRPr="00421870">
              <w:rPr>
                <w:color w:val="000000" w:themeColor="text1"/>
              </w:rPr>
              <w:t>07615</w:t>
            </w:r>
          </w:p>
        </w:tc>
        <w:tc>
          <w:tcPr>
            <w:tcW w:w="2285" w:type="dxa"/>
            <w:tcBorders>
              <w:top w:val="nil"/>
              <w:left w:val="nil"/>
              <w:bottom w:val="single" w:sz="4" w:space="0" w:color="A9A9A9"/>
              <w:right w:val="single" w:sz="4" w:space="0" w:color="A9A9A9"/>
            </w:tcBorders>
            <w:vAlign w:val="center"/>
          </w:tcPr>
          <w:p w14:paraId="5E29FF60" w14:textId="77777777" w:rsidR="008E219D" w:rsidRPr="00421870" w:rsidRDefault="005378B8">
            <w:pPr>
              <w:rPr>
                <w:color w:val="000000" w:themeColor="text1"/>
              </w:rPr>
            </w:pPr>
            <w:r w:rsidRPr="00421870">
              <w:rPr>
                <w:color w:val="000000" w:themeColor="text1"/>
              </w:rPr>
              <w:t>Xã Sơn Động</w:t>
            </w:r>
          </w:p>
        </w:tc>
        <w:tc>
          <w:tcPr>
            <w:tcW w:w="1198" w:type="dxa"/>
            <w:tcBorders>
              <w:top w:val="nil"/>
              <w:left w:val="nil"/>
              <w:bottom w:val="single" w:sz="4" w:space="0" w:color="A9A9A9"/>
              <w:right w:val="single" w:sz="4" w:space="0" w:color="A9A9A9"/>
            </w:tcBorders>
            <w:vAlign w:val="center"/>
          </w:tcPr>
          <w:p w14:paraId="0C36F38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281F03"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253A81B2" w14:textId="77777777" w:rsidR="008E219D" w:rsidRPr="00421870" w:rsidRDefault="005378B8">
            <w:pPr>
              <w:rPr>
                <w:color w:val="000000" w:themeColor="text1"/>
              </w:rPr>
            </w:pPr>
            <w:r w:rsidRPr="00421870">
              <w:rPr>
                <w:color w:val="000000" w:themeColor="text1"/>
              </w:rPr>
              <w:t>Tỉnh Bắc Ninh</w:t>
            </w:r>
          </w:p>
        </w:tc>
      </w:tr>
      <w:tr w:rsidR="00421870" w:rsidRPr="00421870" w14:paraId="5986168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61AD83" w14:textId="77777777" w:rsidR="008E219D" w:rsidRPr="00421870" w:rsidRDefault="005378B8">
            <w:pPr>
              <w:rPr>
                <w:color w:val="000000" w:themeColor="text1"/>
              </w:rPr>
            </w:pPr>
            <w:r w:rsidRPr="00421870">
              <w:rPr>
                <w:color w:val="000000" w:themeColor="text1"/>
              </w:rPr>
              <w:t>07616</w:t>
            </w:r>
          </w:p>
        </w:tc>
        <w:tc>
          <w:tcPr>
            <w:tcW w:w="2285" w:type="dxa"/>
            <w:tcBorders>
              <w:top w:val="nil"/>
              <w:left w:val="nil"/>
              <w:bottom w:val="single" w:sz="4" w:space="0" w:color="A9A9A9"/>
              <w:right w:val="single" w:sz="4" w:space="0" w:color="A9A9A9"/>
            </w:tcBorders>
            <w:vAlign w:val="center"/>
          </w:tcPr>
          <w:p w14:paraId="274A74BA" w14:textId="77777777" w:rsidR="008E219D" w:rsidRPr="00421870" w:rsidRDefault="005378B8">
            <w:pPr>
              <w:rPr>
                <w:color w:val="000000" w:themeColor="text1"/>
              </w:rPr>
            </w:pPr>
            <w:r w:rsidRPr="00421870">
              <w:rPr>
                <w:color w:val="000000" w:themeColor="text1"/>
              </w:rPr>
              <w:t>Xã Tây Yên Tử</w:t>
            </w:r>
          </w:p>
        </w:tc>
        <w:tc>
          <w:tcPr>
            <w:tcW w:w="1198" w:type="dxa"/>
            <w:tcBorders>
              <w:top w:val="nil"/>
              <w:left w:val="nil"/>
              <w:bottom w:val="single" w:sz="4" w:space="0" w:color="A9A9A9"/>
              <w:right w:val="single" w:sz="4" w:space="0" w:color="A9A9A9"/>
            </w:tcBorders>
            <w:vAlign w:val="center"/>
          </w:tcPr>
          <w:p w14:paraId="6E6CB9E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24541E"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78BBD923" w14:textId="77777777" w:rsidR="008E219D" w:rsidRPr="00421870" w:rsidRDefault="005378B8">
            <w:pPr>
              <w:rPr>
                <w:color w:val="000000" w:themeColor="text1"/>
              </w:rPr>
            </w:pPr>
            <w:r w:rsidRPr="00421870">
              <w:rPr>
                <w:color w:val="000000" w:themeColor="text1"/>
              </w:rPr>
              <w:t>Tỉnh Bắc Ninh</w:t>
            </w:r>
          </w:p>
        </w:tc>
      </w:tr>
      <w:tr w:rsidR="00421870" w:rsidRPr="00421870" w14:paraId="4B072F9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1B8B85" w14:textId="77777777" w:rsidR="008E219D" w:rsidRPr="00421870" w:rsidRDefault="005378B8">
            <w:pPr>
              <w:rPr>
                <w:color w:val="000000" w:themeColor="text1"/>
              </w:rPr>
            </w:pPr>
            <w:r w:rsidRPr="00421870">
              <w:rPr>
                <w:color w:val="000000" w:themeColor="text1"/>
              </w:rPr>
              <w:t>07621</w:t>
            </w:r>
          </w:p>
        </w:tc>
        <w:tc>
          <w:tcPr>
            <w:tcW w:w="2285" w:type="dxa"/>
            <w:tcBorders>
              <w:top w:val="nil"/>
              <w:left w:val="nil"/>
              <w:bottom w:val="single" w:sz="4" w:space="0" w:color="A9A9A9"/>
              <w:right w:val="single" w:sz="4" w:space="0" w:color="A9A9A9"/>
            </w:tcBorders>
            <w:vAlign w:val="center"/>
          </w:tcPr>
          <w:p w14:paraId="23C42990" w14:textId="77777777" w:rsidR="008E219D" w:rsidRPr="00421870" w:rsidRDefault="005378B8">
            <w:pPr>
              <w:rPr>
                <w:color w:val="000000" w:themeColor="text1"/>
              </w:rPr>
            </w:pPr>
            <w:r w:rsidRPr="00421870">
              <w:rPr>
                <w:color w:val="000000" w:themeColor="text1"/>
              </w:rPr>
              <w:t>Xã Vân Sơn</w:t>
            </w:r>
          </w:p>
        </w:tc>
        <w:tc>
          <w:tcPr>
            <w:tcW w:w="1198" w:type="dxa"/>
            <w:tcBorders>
              <w:top w:val="nil"/>
              <w:left w:val="nil"/>
              <w:bottom w:val="single" w:sz="4" w:space="0" w:color="A9A9A9"/>
              <w:right w:val="single" w:sz="4" w:space="0" w:color="A9A9A9"/>
            </w:tcBorders>
            <w:vAlign w:val="center"/>
          </w:tcPr>
          <w:p w14:paraId="377B2E4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AB9079"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4FD21F4A" w14:textId="77777777" w:rsidR="008E219D" w:rsidRPr="00421870" w:rsidRDefault="005378B8">
            <w:pPr>
              <w:rPr>
                <w:color w:val="000000" w:themeColor="text1"/>
              </w:rPr>
            </w:pPr>
            <w:r w:rsidRPr="00421870">
              <w:rPr>
                <w:color w:val="000000" w:themeColor="text1"/>
              </w:rPr>
              <w:t>Tỉnh Bắc Ninh</w:t>
            </w:r>
          </w:p>
        </w:tc>
      </w:tr>
      <w:tr w:rsidR="00421870" w:rsidRPr="00421870" w14:paraId="33351CD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B9F8FD" w14:textId="77777777" w:rsidR="008E219D" w:rsidRPr="00421870" w:rsidRDefault="005378B8">
            <w:pPr>
              <w:rPr>
                <w:color w:val="000000" w:themeColor="text1"/>
              </w:rPr>
            </w:pPr>
            <w:r w:rsidRPr="00421870">
              <w:rPr>
                <w:color w:val="000000" w:themeColor="text1"/>
              </w:rPr>
              <w:t>07627</w:t>
            </w:r>
          </w:p>
        </w:tc>
        <w:tc>
          <w:tcPr>
            <w:tcW w:w="2285" w:type="dxa"/>
            <w:tcBorders>
              <w:top w:val="nil"/>
              <w:left w:val="nil"/>
              <w:bottom w:val="single" w:sz="4" w:space="0" w:color="A9A9A9"/>
              <w:right w:val="single" w:sz="4" w:space="0" w:color="A9A9A9"/>
            </w:tcBorders>
            <w:vAlign w:val="center"/>
          </w:tcPr>
          <w:p w14:paraId="1291FE25" w14:textId="77777777" w:rsidR="008E219D" w:rsidRPr="00421870" w:rsidRDefault="005378B8">
            <w:pPr>
              <w:rPr>
                <w:color w:val="000000" w:themeColor="text1"/>
              </w:rPr>
            </w:pPr>
            <w:r w:rsidRPr="00421870">
              <w:rPr>
                <w:color w:val="000000" w:themeColor="text1"/>
              </w:rPr>
              <w:t>Xã Đại Sơn</w:t>
            </w:r>
          </w:p>
        </w:tc>
        <w:tc>
          <w:tcPr>
            <w:tcW w:w="1198" w:type="dxa"/>
            <w:tcBorders>
              <w:top w:val="nil"/>
              <w:left w:val="nil"/>
              <w:bottom w:val="single" w:sz="4" w:space="0" w:color="A9A9A9"/>
              <w:right w:val="single" w:sz="4" w:space="0" w:color="A9A9A9"/>
            </w:tcBorders>
            <w:vAlign w:val="center"/>
          </w:tcPr>
          <w:p w14:paraId="05CF8B1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16B27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1658/NQ-UBTVQH15; Ngày: 16/06/2025</w:t>
            </w:r>
          </w:p>
        </w:tc>
        <w:tc>
          <w:tcPr>
            <w:tcW w:w="1695" w:type="dxa"/>
            <w:tcBorders>
              <w:top w:val="nil"/>
              <w:left w:val="nil"/>
              <w:bottom w:val="single" w:sz="4" w:space="0" w:color="A9A9A9"/>
              <w:right w:val="single" w:sz="4" w:space="0" w:color="A9A9A9"/>
            </w:tcBorders>
            <w:vAlign w:val="center"/>
          </w:tcPr>
          <w:p w14:paraId="2FC8536C" w14:textId="77777777" w:rsidR="008E219D" w:rsidRPr="00421870" w:rsidRDefault="005378B8">
            <w:pPr>
              <w:rPr>
                <w:color w:val="000000" w:themeColor="text1"/>
              </w:rPr>
            </w:pPr>
            <w:r w:rsidRPr="00421870">
              <w:rPr>
                <w:color w:val="000000" w:themeColor="text1"/>
              </w:rPr>
              <w:t>Tỉnh Bắc Ninh</w:t>
            </w:r>
          </w:p>
        </w:tc>
      </w:tr>
      <w:tr w:rsidR="00421870" w:rsidRPr="00421870" w14:paraId="711E426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9F5BD0" w14:textId="77777777" w:rsidR="008E219D" w:rsidRPr="00421870" w:rsidRDefault="005378B8">
            <w:pPr>
              <w:rPr>
                <w:color w:val="000000" w:themeColor="text1"/>
              </w:rPr>
            </w:pPr>
            <w:r w:rsidRPr="00421870">
              <w:rPr>
                <w:color w:val="000000" w:themeColor="text1"/>
              </w:rPr>
              <w:t>07642</w:t>
            </w:r>
          </w:p>
        </w:tc>
        <w:tc>
          <w:tcPr>
            <w:tcW w:w="2285" w:type="dxa"/>
            <w:tcBorders>
              <w:top w:val="nil"/>
              <w:left w:val="nil"/>
              <w:bottom w:val="single" w:sz="4" w:space="0" w:color="A9A9A9"/>
              <w:right w:val="single" w:sz="4" w:space="0" w:color="A9A9A9"/>
            </w:tcBorders>
            <w:vAlign w:val="center"/>
          </w:tcPr>
          <w:p w14:paraId="579204E4" w14:textId="77777777" w:rsidR="008E219D" w:rsidRPr="00421870" w:rsidRDefault="005378B8">
            <w:pPr>
              <w:rPr>
                <w:color w:val="000000" w:themeColor="text1"/>
              </w:rPr>
            </w:pPr>
            <w:r w:rsidRPr="00421870">
              <w:rPr>
                <w:color w:val="000000" w:themeColor="text1"/>
              </w:rPr>
              <w:t>Xã Yên Định</w:t>
            </w:r>
          </w:p>
        </w:tc>
        <w:tc>
          <w:tcPr>
            <w:tcW w:w="1198" w:type="dxa"/>
            <w:tcBorders>
              <w:top w:val="nil"/>
              <w:left w:val="nil"/>
              <w:bottom w:val="single" w:sz="4" w:space="0" w:color="A9A9A9"/>
              <w:right w:val="single" w:sz="4" w:space="0" w:color="A9A9A9"/>
            </w:tcBorders>
            <w:vAlign w:val="center"/>
          </w:tcPr>
          <w:p w14:paraId="17D27FD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7FFD62"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26283FA4" w14:textId="77777777" w:rsidR="008E219D" w:rsidRPr="00421870" w:rsidRDefault="005378B8">
            <w:pPr>
              <w:rPr>
                <w:color w:val="000000" w:themeColor="text1"/>
              </w:rPr>
            </w:pPr>
            <w:r w:rsidRPr="00421870">
              <w:rPr>
                <w:color w:val="000000" w:themeColor="text1"/>
              </w:rPr>
              <w:t>Tỉnh Bắc Ninh</w:t>
            </w:r>
          </w:p>
        </w:tc>
      </w:tr>
      <w:tr w:rsidR="00421870" w:rsidRPr="00421870" w14:paraId="628F284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E66E3B" w14:textId="77777777" w:rsidR="008E219D" w:rsidRPr="00421870" w:rsidRDefault="005378B8">
            <w:pPr>
              <w:rPr>
                <w:color w:val="000000" w:themeColor="text1"/>
              </w:rPr>
            </w:pPr>
            <w:r w:rsidRPr="00421870">
              <w:rPr>
                <w:color w:val="000000" w:themeColor="text1"/>
              </w:rPr>
              <w:t>07654</w:t>
            </w:r>
          </w:p>
        </w:tc>
        <w:tc>
          <w:tcPr>
            <w:tcW w:w="2285" w:type="dxa"/>
            <w:tcBorders>
              <w:top w:val="nil"/>
              <w:left w:val="nil"/>
              <w:bottom w:val="single" w:sz="4" w:space="0" w:color="A9A9A9"/>
              <w:right w:val="single" w:sz="4" w:space="0" w:color="A9A9A9"/>
            </w:tcBorders>
            <w:vAlign w:val="center"/>
          </w:tcPr>
          <w:p w14:paraId="131F9272" w14:textId="77777777" w:rsidR="008E219D" w:rsidRPr="00421870" w:rsidRDefault="005378B8">
            <w:pPr>
              <w:rPr>
                <w:color w:val="000000" w:themeColor="text1"/>
              </w:rPr>
            </w:pPr>
            <w:r w:rsidRPr="00421870">
              <w:rPr>
                <w:color w:val="000000" w:themeColor="text1"/>
              </w:rPr>
              <w:t>Xã An Lạc</w:t>
            </w:r>
          </w:p>
        </w:tc>
        <w:tc>
          <w:tcPr>
            <w:tcW w:w="1198" w:type="dxa"/>
            <w:tcBorders>
              <w:top w:val="nil"/>
              <w:left w:val="nil"/>
              <w:bottom w:val="single" w:sz="4" w:space="0" w:color="A9A9A9"/>
              <w:right w:val="single" w:sz="4" w:space="0" w:color="A9A9A9"/>
            </w:tcBorders>
            <w:vAlign w:val="center"/>
          </w:tcPr>
          <w:p w14:paraId="3D41DE0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F0933C"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024D179A" w14:textId="77777777" w:rsidR="008E219D" w:rsidRPr="00421870" w:rsidRDefault="005378B8">
            <w:pPr>
              <w:rPr>
                <w:color w:val="000000" w:themeColor="text1"/>
              </w:rPr>
            </w:pPr>
            <w:r w:rsidRPr="00421870">
              <w:rPr>
                <w:color w:val="000000" w:themeColor="text1"/>
              </w:rPr>
              <w:t>Tỉnh Bắc Ninh</w:t>
            </w:r>
          </w:p>
        </w:tc>
      </w:tr>
      <w:tr w:rsidR="00421870" w:rsidRPr="00421870" w14:paraId="7D15F7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0890D3" w14:textId="77777777" w:rsidR="008E219D" w:rsidRPr="00421870" w:rsidRDefault="005378B8">
            <w:pPr>
              <w:rPr>
                <w:color w:val="000000" w:themeColor="text1"/>
              </w:rPr>
            </w:pPr>
            <w:r w:rsidRPr="00421870">
              <w:rPr>
                <w:color w:val="000000" w:themeColor="text1"/>
              </w:rPr>
              <w:t>07663</w:t>
            </w:r>
          </w:p>
        </w:tc>
        <w:tc>
          <w:tcPr>
            <w:tcW w:w="2285" w:type="dxa"/>
            <w:tcBorders>
              <w:top w:val="nil"/>
              <w:left w:val="nil"/>
              <w:bottom w:val="single" w:sz="4" w:space="0" w:color="A9A9A9"/>
              <w:right w:val="single" w:sz="4" w:space="0" w:color="A9A9A9"/>
            </w:tcBorders>
            <w:vAlign w:val="center"/>
          </w:tcPr>
          <w:p w14:paraId="48A8AA25" w14:textId="77777777" w:rsidR="008E219D" w:rsidRPr="00421870" w:rsidRDefault="005378B8">
            <w:pPr>
              <w:rPr>
                <w:color w:val="000000" w:themeColor="text1"/>
              </w:rPr>
            </w:pPr>
            <w:r w:rsidRPr="00421870">
              <w:rPr>
                <w:color w:val="000000" w:themeColor="text1"/>
              </w:rPr>
              <w:t>Xã Tuấn Đạo</w:t>
            </w:r>
          </w:p>
        </w:tc>
        <w:tc>
          <w:tcPr>
            <w:tcW w:w="1198" w:type="dxa"/>
            <w:tcBorders>
              <w:top w:val="nil"/>
              <w:left w:val="nil"/>
              <w:bottom w:val="single" w:sz="4" w:space="0" w:color="A9A9A9"/>
              <w:right w:val="single" w:sz="4" w:space="0" w:color="A9A9A9"/>
            </w:tcBorders>
            <w:vAlign w:val="center"/>
          </w:tcPr>
          <w:p w14:paraId="09942FD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FB7817" w14:textId="77777777" w:rsidR="008E219D" w:rsidRPr="00421870" w:rsidRDefault="005378B8">
            <w:pPr>
              <w:rPr>
                <w:color w:val="000000" w:themeColor="text1"/>
              </w:rPr>
            </w:pPr>
            <w:r w:rsidRPr="00421870">
              <w:rPr>
                <w:color w:val="000000" w:themeColor="text1"/>
              </w:rPr>
              <w:t xml:space="preserve">Số: 1658/NQ-UBTVQH15;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E3AB3F2" w14:textId="77777777" w:rsidR="008E219D" w:rsidRPr="00421870" w:rsidRDefault="005378B8">
            <w:pPr>
              <w:rPr>
                <w:color w:val="000000" w:themeColor="text1"/>
              </w:rPr>
            </w:pPr>
            <w:r w:rsidRPr="00421870">
              <w:rPr>
                <w:color w:val="000000" w:themeColor="text1"/>
              </w:rPr>
              <w:t>Tỉnh Bắc Ninh</w:t>
            </w:r>
          </w:p>
        </w:tc>
      </w:tr>
      <w:tr w:rsidR="00421870" w:rsidRPr="00421870" w14:paraId="7F62286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B6408B" w14:textId="77777777" w:rsidR="008E219D" w:rsidRPr="00421870" w:rsidRDefault="005378B8">
            <w:pPr>
              <w:rPr>
                <w:color w:val="000000" w:themeColor="text1"/>
              </w:rPr>
            </w:pPr>
            <w:r w:rsidRPr="00421870">
              <w:rPr>
                <w:color w:val="000000" w:themeColor="text1"/>
              </w:rPr>
              <w:t>07672</w:t>
            </w:r>
          </w:p>
        </w:tc>
        <w:tc>
          <w:tcPr>
            <w:tcW w:w="2285" w:type="dxa"/>
            <w:tcBorders>
              <w:top w:val="nil"/>
              <w:left w:val="nil"/>
              <w:bottom w:val="single" w:sz="4" w:space="0" w:color="A9A9A9"/>
              <w:right w:val="single" w:sz="4" w:space="0" w:color="A9A9A9"/>
            </w:tcBorders>
            <w:vAlign w:val="center"/>
          </w:tcPr>
          <w:p w14:paraId="40D6FE12" w14:textId="77777777" w:rsidR="008E219D" w:rsidRPr="00421870" w:rsidRDefault="005378B8">
            <w:pPr>
              <w:rPr>
                <w:color w:val="000000" w:themeColor="text1"/>
              </w:rPr>
            </w:pPr>
            <w:r w:rsidRPr="00421870">
              <w:rPr>
                <w:color w:val="000000" w:themeColor="text1"/>
              </w:rPr>
              <w:t>Xã Dương Hưu</w:t>
            </w:r>
          </w:p>
        </w:tc>
        <w:tc>
          <w:tcPr>
            <w:tcW w:w="1198" w:type="dxa"/>
            <w:tcBorders>
              <w:top w:val="nil"/>
              <w:left w:val="nil"/>
              <w:bottom w:val="single" w:sz="4" w:space="0" w:color="A9A9A9"/>
              <w:right w:val="single" w:sz="4" w:space="0" w:color="A9A9A9"/>
            </w:tcBorders>
            <w:vAlign w:val="center"/>
          </w:tcPr>
          <w:p w14:paraId="12DDCFC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78096F"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320EDDDD" w14:textId="77777777" w:rsidR="008E219D" w:rsidRPr="00421870" w:rsidRDefault="005378B8">
            <w:pPr>
              <w:rPr>
                <w:color w:val="000000" w:themeColor="text1"/>
              </w:rPr>
            </w:pPr>
            <w:r w:rsidRPr="00421870">
              <w:rPr>
                <w:color w:val="000000" w:themeColor="text1"/>
              </w:rPr>
              <w:t>Tỉnh Bắc Ninh</w:t>
            </w:r>
          </w:p>
        </w:tc>
      </w:tr>
      <w:tr w:rsidR="00421870" w:rsidRPr="00421870" w14:paraId="0FC8828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B4A4F9" w14:textId="77777777" w:rsidR="008E219D" w:rsidRPr="00421870" w:rsidRDefault="005378B8">
            <w:pPr>
              <w:rPr>
                <w:color w:val="000000" w:themeColor="text1"/>
              </w:rPr>
            </w:pPr>
            <w:r w:rsidRPr="00421870">
              <w:rPr>
                <w:color w:val="000000" w:themeColor="text1"/>
              </w:rPr>
              <w:t>07681</w:t>
            </w:r>
          </w:p>
        </w:tc>
        <w:tc>
          <w:tcPr>
            <w:tcW w:w="2285" w:type="dxa"/>
            <w:tcBorders>
              <w:top w:val="nil"/>
              <w:left w:val="nil"/>
              <w:bottom w:val="single" w:sz="4" w:space="0" w:color="A9A9A9"/>
              <w:right w:val="single" w:sz="4" w:space="0" w:color="A9A9A9"/>
            </w:tcBorders>
            <w:vAlign w:val="center"/>
          </w:tcPr>
          <w:p w14:paraId="7429CF14" w14:textId="77777777" w:rsidR="008E219D" w:rsidRPr="00421870" w:rsidRDefault="005378B8">
            <w:pPr>
              <w:rPr>
                <w:color w:val="000000" w:themeColor="text1"/>
              </w:rPr>
            </w:pPr>
            <w:r w:rsidRPr="00421870">
              <w:rPr>
                <w:color w:val="000000" w:themeColor="text1"/>
              </w:rPr>
              <w:t>Phường Yên Dũng</w:t>
            </w:r>
          </w:p>
        </w:tc>
        <w:tc>
          <w:tcPr>
            <w:tcW w:w="1198" w:type="dxa"/>
            <w:tcBorders>
              <w:top w:val="nil"/>
              <w:left w:val="nil"/>
              <w:bottom w:val="single" w:sz="4" w:space="0" w:color="A9A9A9"/>
              <w:right w:val="single" w:sz="4" w:space="0" w:color="A9A9A9"/>
            </w:tcBorders>
            <w:vAlign w:val="center"/>
          </w:tcPr>
          <w:p w14:paraId="02FA1E6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06C9A00"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715CCA44" w14:textId="77777777" w:rsidR="008E219D" w:rsidRPr="00421870" w:rsidRDefault="005378B8">
            <w:pPr>
              <w:rPr>
                <w:color w:val="000000" w:themeColor="text1"/>
              </w:rPr>
            </w:pPr>
            <w:r w:rsidRPr="00421870">
              <w:rPr>
                <w:color w:val="000000" w:themeColor="text1"/>
              </w:rPr>
              <w:t>Tỉnh Bắc Ninh</w:t>
            </w:r>
          </w:p>
        </w:tc>
      </w:tr>
      <w:tr w:rsidR="00421870" w:rsidRPr="00421870" w14:paraId="158D7F1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431C47" w14:textId="77777777" w:rsidR="008E219D" w:rsidRPr="00421870" w:rsidRDefault="005378B8">
            <w:pPr>
              <w:rPr>
                <w:color w:val="000000" w:themeColor="text1"/>
              </w:rPr>
            </w:pPr>
            <w:r w:rsidRPr="00421870">
              <w:rPr>
                <w:color w:val="000000" w:themeColor="text1"/>
              </w:rPr>
              <w:t>07682</w:t>
            </w:r>
          </w:p>
        </w:tc>
        <w:tc>
          <w:tcPr>
            <w:tcW w:w="2285" w:type="dxa"/>
            <w:tcBorders>
              <w:top w:val="nil"/>
              <w:left w:val="nil"/>
              <w:bottom w:val="single" w:sz="4" w:space="0" w:color="A9A9A9"/>
              <w:right w:val="single" w:sz="4" w:space="0" w:color="A9A9A9"/>
            </w:tcBorders>
            <w:vAlign w:val="center"/>
          </w:tcPr>
          <w:p w14:paraId="1BA096FA" w14:textId="77777777" w:rsidR="008E219D" w:rsidRPr="00421870" w:rsidRDefault="005378B8">
            <w:pPr>
              <w:rPr>
                <w:color w:val="000000" w:themeColor="text1"/>
              </w:rPr>
            </w:pPr>
            <w:r w:rsidRPr="00421870">
              <w:rPr>
                <w:color w:val="000000" w:themeColor="text1"/>
              </w:rPr>
              <w:t>Phường Tân An</w:t>
            </w:r>
          </w:p>
        </w:tc>
        <w:tc>
          <w:tcPr>
            <w:tcW w:w="1198" w:type="dxa"/>
            <w:tcBorders>
              <w:top w:val="nil"/>
              <w:left w:val="nil"/>
              <w:bottom w:val="single" w:sz="4" w:space="0" w:color="A9A9A9"/>
              <w:right w:val="single" w:sz="4" w:space="0" w:color="A9A9A9"/>
            </w:tcBorders>
            <w:vAlign w:val="center"/>
          </w:tcPr>
          <w:p w14:paraId="7ACCBDB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B97584C"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18231947"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Bắc Ninh</w:t>
            </w:r>
          </w:p>
        </w:tc>
      </w:tr>
      <w:tr w:rsidR="00421870" w:rsidRPr="00421870" w14:paraId="17CC11C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50E446" w14:textId="77777777" w:rsidR="008E219D" w:rsidRPr="00421870" w:rsidRDefault="005378B8">
            <w:pPr>
              <w:rPr>
                <w:color w:val="000000" w:themeColor="text1"/>
              </w:rPr>
            </w:pPr>
            <w:r w:rsidRPr="00421870">
              <w:rPr>
                <w:color w:val="000000" w:themeColor="text1"/>
              </w:rPr>
              <w:t>07696</w:t>
            </w:r>
          </w:p>
        </w:tc>
        <w:tc>
          <w:tcPr>
            <w:tcW w:w="2285" w:type="dxa"/>
            <w:tcBorders>
              <w:top w:val="nil"/>
              <w:left w:val="nil"/>
              <w:bottom w:val="single" w:sz="4" w:space="0" w:color="A9A9A9"/>
              <w:right w:val="single" w:sz="4" w:space="0" w:color="A9A9A9"/>
            </w:tcBorders>
            <w:vAlign w:val="center"/>
          </w:tcPr>
          <w:p w14:paraId="6A52529B" w14:textId="77777777" w:rsidR="008E219D" w:rsidRPr="00421870" w:rsidRDefault="005378B8">
            <w:pPr>
              <w:rPr>
                <w:color w:val="000000" w:themeColor="text1"/>
              </w:rPr>
            </w:pPr>
            <w:r w:rsidRPr="00421870">
              <w:rPr>
                <w:color w:val="000000" w:themeColor="text1"/>
              </w:rPr>
              <w:t>Phường Tiền Phong</w:t>
            </w:r>
          </w:p>
        </w:tc>
        <w:tc>
          <w:tcPr>
            <w:tcW w:w="1198" w:type="dxa"/>
            <w:tcBorders>
              <w:top w:val="nil"/>
              <w:left w:val="nil"/>
              <w:bottom w:val="single" w:sz="4" w:space="0" w:color="A9A9A9"/>
              <w:right w:val="single" w:sz="4" w:space="0" w:color="A9A9A9"/>
            </w:tcBorders>
            <w:vAlign w:val="center"/>
          </w:tcPr>
          <w:p w14:paraId="7337E3D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22C9FA6"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44F57666" w14:textId="77777777" w:rsidR="008E219D" w:rsidRPr="00421870" w:rsidRDefault="005378B8">
            <w:pPr>
              <w:rPr>
                <w:color w:val="000000" w:themeColor="text1"/>
              </w:rPr>
            </w:pPr>
            <w:r w:rsidRPr="00421870">
              <w:rPr>
                <w:color w:val="000000" w:themeColor="text1"/>
              </w:rPr>
              <w:t>Tỉnh Bắc Ninh</w:t>
            </w:r>
          </w:p>
        </w:tc>
      </w:tr>
      <w:tr w:rsidR="00421870" w:rsidRPr="00421870" w14:paraId="5FAF116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D1E5C5" w14:textId="77777777" w:rsidR="008E219D" w:rsidRPr="00421870" w:rsidRDefault="005378B8">
            <w:pPr>
              <w:rPr>
                <w:color w:val="000000" w:themeColor="text1"/>
              </w:rPr>
            </w:pPr>
            <w:r w:rsidRPr="00421870">
              <w:rPr>
                <w:color w:val="000000" w:themeColor="text1"/>
              </w:rPr>
              <w:t>07699</w:t>
            </w:r>
          </w:p>
        </w:tc>
        <w:tc>
          <w:tcPr>
            <w:tcW w:w="2285" w:type="dxa"/>
            <w:tcBorders>
              <w:top w:val="nil"/>
              <w:left w:val="nil"/>
              <w:bottom w:val="single" w:sz="4" w:space="0" w:color="A9A9A9"/>
              <w:right w:val="single" w:sz="4" w:space="0" w:color="A9A9A9"/>
            </w:tcBorders>
            <w:vAlign w:val="center"/>
          </w:tcPr>
          <w:p w14:paraId="31686313" w14:textId="77777777" w:rsidR="008E219D" w:rsidRPr="00421870" w:rsidRDefault="005378B8">
            <w:pPr>
              <w:rPr>
                <w:color w:val="000000" w:themeColor="text1"/>
              </w:rPr>
            </w:pPr>
            <w:r w:rsidRPr="00421870">
              <w:rPr>
                <w:color w:val="000000" w:themeColor="text1"/>
              </w:rPr>
              <w:t>Phường Tân Tiến</w:t>
            </w:r>
          </w:p>
        </w:tc>
        <w:tc>
          <w:tcPr>
            <w:tcW w:w="1198" w:type="dxa"/>
            <w:tcBorders>
              <w:top w:val="nil"/>
              <w:left w:val="nil"/>
              <w:bottom w:val="single" w:sz="4" w:space="0" w:color="A9A9A9"/>
              <w:right w:val="single" w:sz="4" w:space="0" w:color="A9A9A9"/>
            </w:tcBorders>
            <w:vAlign w:val="center"/>
          </w:tcPr>
          <w:p w14:paraId="0CADA5B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CBA76AD" w14:textId="77777777" w:rsidR="008E219D" w:rsidRPr="00421870" w:rsidRDefault="005378B8">
            <w:pPr>
              <w:rPr>
                <w:color w:val="000000" w:themeColor="text1"/>
              </w:rPr>
            </w:pPr>
            <w:r w:rsidRPr="00421870">
              <w:rPr>
                <w:color w:val="000000" w:themeColor="text1"/>
              </w:rPr>
              <w:t xml:space="preserve">Số: 1658/NQ-UBTVQH15;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1867C2F6" w14:textId="77777777" w:rsidR="008E219D" w:rsidRPr="00421870" w:rsidRDefault="005378B8">
            <w:pPr>
              <w:rPr>
                <w:color w:val="000000" w:themeColor="text1"/>
              </w:rPr>
            </w:pPr>
            <w:r w:rsidRPr="00421870">
              <w:rPr>
                <w:color w:val="000000" w:themeColor="text1"/>
              </w:rPr>
              <w:lastRenderedPageBreak/>
              <w:t>Tỉnh Bắc Ninh</w:t>
            </w:r>
          </w:p>
        </w:tc>
      </w:tr>
      <w:tr w:rsidR="00421870" w:rsidRPr="00421870" w14:paraId="4E14A4E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3CC6C2" w14:textId="77777777" w:rsidR="008E219D" w:rsidRPr="00421870" w:rsidRDefault="005378B8">
            <w:pPr>
              <w:rPr>
                <w:color w:val="000000" w:themeColor="text1"/>
              </w:rPr>
            </w:pPr>
            <w:r w:rsidRPr="00421870">
              <w:rPr>
                <w:color w:val="000000" w:themeColor="text1"/>
              </w:rPr>
              <w:lastRenderedPageBreak/>
              <w:t>07735</w:t>
            </w:r>
          </w:p>
        </w:tc>
        <w:tc>
          <w:tcPr>
            <w:tcW w:w="2285" w:type="dxa"/>
            <w:tcBorders>
              <w:top w:val="nil"/>
              <w:left w:val="nil"/>
              <w:bottom w:val="single" w:sz="4" w:space="0" w:color="A9A9A9"/>
              <w:right w:val="single" w:sz="4" w:space="0" w:color="A9A9A9"/>
            </w:tcBorders>
            <w:vAlign w:val="center"/>
          </w:tcPr>
          <w:p w14:paraId="68A1EED8" w14:textId="77777777" w:rsidR="008E219D" w:rsidRPr="00421870" w:rsidRDefault="005378B8">
            <w:pPr>
              <w:rPr>
                <w:color w:val="000000" w:themeColor="text1"/>
              </w:rPr>
            </w:pPr>
            <w:r w:rsidRPr="00421870">
              <w:rPr>
                <w:color w:val="000000" w:themeColor="text1"/>
              </w:rPr>
              <w:t>Xã Đồng Việt</w:t>
            </w:r>
          </w:p>
        </w:tc>
        <w:tc>
          <w:tcPr>
            <w:tcW w:w="1198" w:type="dxa"/>
            <w:tcBorders>
              <w:top w:val="nil"/>
              <w:left w:val="nil"/>
              <w:bottom w:val="single" w:sz="4" w:space="0" w:color="A9A9A9"/>
              <w:right w:val="single" w:sz="4" w:space="0" w:color="A9A9A9"/>
            </w:tcBorders>
            <w:vAlign w:val="center"/>
          </w:tcPr>
          <w:p w14:paraId="2754C3A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9E31983"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18569EBE" w14:textId="77777777" w:rsidR="008E219D" w:rsidRPr="00421870" w:rsidRDefault="005378B8">
            <w:pPr>
              <w:rPr>
                <w:color w:val="000000" w:themeColor="text1"/>
              </w:rPr>
            </w:pPr>
            <w:r w:rsidRPr="00421870">
              <w:rPr>
                <w:color w:val="000000" w:themeColor="text1"/>
              </w:rPr>
              <w:t>Tỉnh Bắc Ninh</w:t>
            </w:r>
          </w:p>
        </w:tc>
      </w:tr>
      <w:tr w:rsidR="00421870" w:rsidRPr="00421870" w14:paraId="654DFCB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082A5D" w14:textId="77777777" w:rsidR="008E219D" w:rsidRPr="00421870" w:rsidRDefault="005378B8">
            <w:pPr>
              <w:rPr>
                <w:color w:val="000000" w:themeColor="text1"/>
              </w:rPr>
            </w:pPr>
            <w:r w:rsidRPr="00421870">
              <w:rPr>
                <w:color w:val="000000" w:themeColor="text1"/>
              </w:rPr>
              <w:t>07738</w:t>
            </w:r>
          </w:p>
        </w:tc>
        <w:tc>
          <w:tcPr>
            <w:tcW w:w="2285" w:type="dxa"/>
            <w:tcBorders>
              <w:top w:val="nil"/>
              <w:left w:val="nil"/>
              <w:bottom w:val="single" w:sz="4" w:space="0" w:color="A9A9A9"/>
              <w:right w:val="single" w:sz="4" w:space="0" w:color="A9A9A9"/>
            </w:tcBorders>
            <w:vAlign w:val="center"/>
          </w:tcPr>
          <w:p w14:paraId="194DD47B" w14:textId="77777777" w:rsidR="008E219D" w:rsidRPr="00421870" w:rsidRDefault="005378B8">
            <w:pPr>
              <w:rPr>
                <w:color w:val="000000" w:themeColor="text1"/>
              </w:rPr>
            </w:pPr>
            <w:r w:rsidRPr="00421870">
              <w:rPr>
                <w:color w:val="000000" w:themeColor="text1"/>
              </w:rPr>
              <w:t>Phường Cảnh Thụy</w:t>
            </w:r>
          </w:p>
        </w:tc>
        <w:tc>
          <w:tcPr>
            <w:tcW w:w="1198" w:type="dxa"/>
            <w:tcBorders>
              <w:top w:val="nil"/>
              <w:left w:val="nil"/>
              <w:bottom w:val="single" w:sz="4" w:space="0" w:color="A9A9A9"/>
              <w:right w:val="single" w:sz="4" w:space="0" w:color="A9A9A9"/>
            </w:tcBorders>
            <w:vAlign w:val="center"/>
          </w:tcPr>
          <w:p w14:paraId="59DD29F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4A05DF9"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6741E07D" w14:textId="77777777" w:rsidR="008E219D" w:rsidRPr="00421870" w:rsidRDefault="005378B8">
            <w:pPr>
              <w:rPr>
                <w:color w:val="000000" w:themeColor="text1"/>
              </w:rPr>
            </w:pPr>
            <w:r w:rsidRPr="00421870">
              <w:rPr>
                <w:color w:val="000000" w:themeColor="text1"/>
              </w:rPr>
              <w:t>Tỉnh Bắc Ninh</w:t>
            </w:r>
          </w:p>
        </w:tc>
      </w:tr>
      <w:tr w:rsidR="00421870" w:rsidRPr="00421870" w14:paraId="695B5B2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E5DCFC" w14:textId="77777777" w:rsidR="008E219D" w:rsidRPr="00421870" w:rsidRDefault="005378B8">
            <w:pPr>
              <w:rPr>
                <w:color w:val="000000" w:themeColor="text1"/>
              </w:rPr>
            </w:pPr>
            <w:r w:rsidRPr="00421870">
              <w:rPr>
                <w:color w:val="000000" w:themeColor="text1"/>
              </w:rPr>
              <w:t>07774</w:t>
            </w:r>
          </w:p>
        </w:tc>
        <w:tc>
          <w:tcPr>
            <w:tcW w:w="2285" w:type="dxa"/>
            <w:tcBorders>
              <w:top w:val="nil"/>
              <w:left w:val="nil"/>
              <w:bottom w:val="single" w:sz="4" w:space="0" w:color="A9A9A9"/>
              <w:right w:val="single" w:sz="4" w:space="0" w:color="A9A9A9"/>
            </w:tcBorders>
            <w:vAlign w:val="center"/>
          </w:tcPr>
          <w:p w14:paraId="3C5BB931" w14:textId="77777777" w:rsidR="008E219D" w:rsidRPr="00421870" w:rsidRDefault="005378B8">
            <w:pPr>
              <w:rPr>
                <w:color w:val="000000" w:themeColor="text1"/>
              </w:rPr>
            </w:pPr>
            <w:r w:rsidRPr="00421870">
              <w:rPr>
                <w:color w:val="000000" w:themeColor="text1"/>
              </w:rPr>
              <w:t>Phường Tự Lạn</w:t>
            </w:r>
          </w:p>
        </w:tc>
        <w:tc>
          <w:tcPr>
            <w:tcW w:w="1198" w:type="dxa"/>
            <w:tcBorders>
              <w:top w:val="nil"/>
              <w:left w:val="nil"/>
              <w:bottom w:val="single" w:sz="4" w:space="0" w:color="A9A9A9"/>
              <w:right w:val="single" w:sz="4" w:space="0" w:color="A9A9A9"/>
            </w:tcBorders>
            <w:vAlign w:val="center"/>
          </w:tcPr>
          <w:p w14:paraId="25DC5A3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17D48B9"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0E5B8DCB" w14:textId="77777777" w:rsidR="008E219D" w:rsidRPr="00421870" w:rsidRDefault="005378B8">
            <w:pPr>
              <w:rPr>
                <w:color w:val="000000" w:themeColor="text1"/>
              </w:rPr>
            </w:pPr>
            <w:r w:rsidRPr="00421870">
              <w:rPr>
                <w:color w:val="000000" w:themeColor="text1"/>
              </w:rPr>
              <w:t>Tỉnh Bắc Ninh</w:t>
            </w:r>
          </w:p>
        </w:tc>
      </w:tr>
      <w:tr w:rsidR="00421870" w:rsidRPr="00421870" w14:paraId="2F333BD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C46F55" w14:textId="77777777" w:rsidR="008E219D" w:rsidRPr="00421870" w:rsidRDefault="005378B8">
            <w:pPr>
              <w:rPr>
                <w:color w:val="000000" w:themeColor="text1"/>
              </w:rPr>
            </w:pPr>
            <w:r w:rsidRPr="00421870">
              <w:rPr>
                <w:color w:val="000000" w:themeColor="text1"/>
              </w:rPr>
              <w:t>07777</w:t>
            </w:r>
          </w:p>
        </w:tc>
        <w:tc>
          <w:tcPr>
            <w:tcW w:w="2285" w:type="dxa"/>
            <w:tcBorders>
              <w:top w:val="nil"/>
              <w:left w:val="nil"/>
              <w:bottom w:val="single" w:sz="4" w:space="0" w:color="A9A9A9"/>
              <w:right w:val="single" w:sz="4" w:space="0" w:color="A9A9A9"/>
            </w:tcBorders>
            <w:vAlign w:val="center"/>
          </w:tcPr>
          <w:p w14:paraId="3AF0085D" w14:textId="77777777" w:rsidR="008E219D" w:rsidRPr="00421870" w:rsidRDefault="005378B8">
            <w:pPr>
              <w:rPr>
                <w:color w:val="000000" w:themeColor="text1"/>
              </w:rPr>
            </w:pPr>
            <w:r w:rsidRPr="00421870">
              <w:rPr>
                <w:color w:val="000000" w:themeColor="text1"/>
              </w:rPr>
              <w:t>Phường Việt Yên</w:t>
            </w:r>
          </w:p>
        </w:tc>
        <w:tc>
          <w:tcPr>
            <w:tcW w:w="1198" w:type="dxa"/>
            <w:tcBorders>
              <w:top w:val="nil"/>
              <w:left w:val="nil"/>
              <w:bottom w:val="single" w:sz="4" w:space="0" w:color="A9A9A9"/>
              <w:right w:val="single" w:sz="4" w:space="0" w:color="A9A9A9"/>
            </w:tcBorders>
            <w:vAlign w:val="center"/>
          </w:tcPr>
          <w:p w14:paraId="257DB4A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287139F"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7308AF1F" w14:textId="77777777" w:rsidR="008E219D" w:rsidRPr="00421870" w:rsidRDefault="005378B8">
            <w:pPr>
              <w:rPr>
                <w:color w:val="000000" w:themeColor="text1"/>
              </w:rPr>
            </w:pPr>
            <w:r w:rsidRPr="00421870">
              <w:rPr>
                <w:color w:val="000000" w:themeColor="text1"/>
              </w:rPr>
              <w:t>Tỉnh Bắc Ninh</w:t>
            </w:r>
          </w:p>
        </w:tc>
      </w:tr>
      <w:tr w:rsidR="00421870" w:rsidRPr="00421870" w14:paraId="322D02D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8B5915" w14:textId="77777777" w:rsidR="008E219D" w:rsidRPr="00421870" w:rsidRDefault="005378B8">
            <w:pPr>
              <w:rPr>
                <w:color w:val="000000" w:themeColor="text1"/>
              </w:rPr>
            </w:pPr>
            <w:r w:rsidRPr="00421870">
              <w:rPr>
                <w:color w:val="000000" w:themeColor="text1"/>
              </w:rPr>
              <w:t>07795</w:t>
            </w:r>
          </w:p>
        </w:tc>
        <w:tc>
          <w:tcPr>
            <w:tcW w:w="2285" w:type="dxa"/>
            <w:tcBorders>
              <w:top w:val="nil"/>
              <w:left w:val="nil"/>
              <w:bottom w:val="single" w:sz="4" w:space="0" w:color="A9A9A9"/>
              <w:right w:val="single" w:sz="4" w:space="0" w:color="A9A9A9"/>
            </w:tcBorders>
            <w:vAlign w:val="center"/>
          </w:tcPr>
          <w:p w14:paraId="0BE55A64" w14:textId="77777777" w:rsidR="008E219D" w:rsidRPr="00421870" w:rsidRDefault="005378B8">
            <w:pPr>
              <w:rPr>
                <w:color w:val="000000" w:themeColor="text1"/>
              </w:rPr>
            </w:pPr>
            <w:r w:rsidRPr="00421870">
              <w:rPr>
                <w:color w:val="000000" w:themeColor="text1"/>
              </w:rPr>
              <w:t>Phường Nếnh</w:t>
            </w:r>
          </w:p>
        </w:tc>
        <w:tc>
          <w:tcPr>
            <w:tcW w:w="1198" w:type="dxa"/>
            <w:tcBorders>
              <w:top w:val="nil"/>
              <w:left w:val="nil"/>
              <w:bottom w:val="single" w:sz="4" w:space="0" w:color="A9A9A9"/>
              <w:right w:val="single" w:sz="4" w:space="0" w:color="A9A9A9"/>
            </w:tcBorders>
            <w:vAlign w:val="center"/>
          </w:tcPr>
          <w:p w14:paraId="78C9670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1832474"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7F1A61F5" w14:textId="77777777" w:rsidR="008E219D" w:rsidRPr="00421870" w:rsidRDefault="005378B8">
            <w:pPr>
              <w:rPr>
                <w:color w:val="000000" w:themeColor="text1"/>
              </w:rPr>
            </w:pPr>
            <w:r w:rsidRPr="00421870">
              <w:rPr>
                <w:color w:val="000000" w:themeColor="text1"/>
              </w:rPr>
              <w:t>Tỉnh Bắc Ninh</w:t>
            </w:r>
          </w:p>
        </w:tc>
      </w:tr>
      <w:tr w:rsidR="00421870" w:rsidRPr="00421870" w14:paraId="74F94F8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D1EDB6" w14:textId="77777777" w:rsidR="008E219D" w:rsidRPr="00421870" w:rsidRDefault="005378B8">
            <w:pPr>
              <w:rPr>
                <w:color w:val="000000" w:themeColor="text1"/>
              </w:rPr>
            </w:pPr>
            <w:r w:rsidRPr="00421870">
              <w:rPr>
                <w:color w:val="000000" w:themeColor="text1"/>
              </w:rPr>
              <w:t>07798</w:t>
            </w:r>
          </w:p>
        </w:tc>
        <w:tc>
          <w:tcPr>
            <w:tcW w:w="2285" w:type="dxa"/>
            <w:tcBorders>
              <w:top w:val="nil"/>
              <w:left w:val="nil"/>
              <w:bottom w:val="single" w:sz="4" w:space="0" w:color="A9A9A9"/>
              <w:right w:val="single" w:sz="4" w:space="0" w:color="A9A9A9"/>
            </w:tcBorders>
            <w:vAlign w:val="center"/>
          </w:tcPr>
          <w:p w14:paraId="2799142B" w14:textId="77777777" w:rsidR="008E219D" w:rsidRPr="00421870" w:rsidRDefault="005378B8">
            <w:pPr>
              <w:rPr>
                <w:color w:val="000000" w:themeColor="text1"/>
              </w:rPr>
            </w:pPr>
            <w:r w:rsidRPr="00421870">
              <w:rPr>
                <w:color w:val="000000" w:themeColor="text1"/>
              </w:rPr>
              <w:t>Phường Vân Hà</w:t>
            </w:r>
          </w:p>
        </w:tc>
        <w:tc>
          <w:tcPr>
            <w:tcW w:w="1198" w:type="dxa"/>
            <w:tcBorders>
              <w:top w:val="nil"/>
              <w:left w:val="nil"/>
              <w:bottom w:val="single" w:sz="4" w:space="0" w:color="A9A9A9"/>
              <w:right w:val="single" w:sz="4" w:space="0" w:color="A9A9A9"/>
            </w:tcBorders>
            <w:vAlign w:val="center"/>
          </w:tcPr>
          <w:p w14:paraId="36A7802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2ED0DEC"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6B3BECD3" w14:textId="77777777" w:rsidR="008E219D" w:rsidRPr="00421870" w:rsidRDefault="005378B8">
            <w:pPr>
              <w:rPr>
                <w:color w:val="000000" w:themeColor="text1"/>
              </w:rPr>
            </w:pPr>
            <w:r w:rsidRPr="00421870">
              <w:rPr>
                <w:color w:val="000000" w:themeColor="text1"/>
              </w:rPr>
              <w:t>Tỉnh Bắc Ninh</w:t>
            </w:r>
          </w:p>
        </w:tc>
      </w:tr>
      <w:tr w:rsidR="00421870" w:rsidRPr="00421870" w14:paraId="572957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6D48C3" w14:textId="77777777" w:rsidR="008E219D" w:rsidRPr="00421870" w:rsidRDefault="005378B8">
            <w:pPr>
              <w:rPr>
                <w:color w:val="000000" w:themeColor="text1"/>
              </w:rPr>
            </w:pPr>
            <w:r w:rsidRPr="00421870">
              <w:rPr>
                <w:color w:val="000000" w:themeColor="text1"/>
              </w:rPr>
              <w:t>07822</w:t>
            </w:r>
          </w:p>
        </w:tc>
        <w:tc>
          <w:tcPr>
            <w:tcW w:w="2285" w:type="dxa"/>
            <w:tcBorders>
              <w:top w:val="nil"/>
              <w:left w:val="nil"/>
              <w:bottom w:val="single" w:sz="4" w:space="0" w:color="A9A9A9"/>
              <w:right w:val="single" w:sz="4" w:space="0" w:color="A9A9A9"/>
            </w:tcBorders>
            <w:vAlign w:val="center"/>
          </w:tcPr>
          <w:p w14:paraId="4A8D1C68" w14:textId="77777777" w:rsidR="008E219D" w:rsidRPr="00421870" w:rsidRDefault="005378B8">
            <w:pPr>
              <w:rPr>
                <w:color w:val="000000" w:themeColor="text1"/>
              </w:rPr>
            </w:pPr>
            <w:r w:rsidRPr="00421870">
              <w:rPr>
                <w:color w:val="000000" w:themeColor="text1"/>
              </w:rPr>
              <w:t>Xã Hoàng Vân</w:t>
            </w:r>
          </w:p>
        </w:tc>
        <w:tc>
          <w:tcPr>
            <w:tcW w:w="1198" w:type="dxa"/>
            <w:tcBorders>
              <w:top w:val="nil"/>
              <w:left w:val="nil"/>
              <w:bottom w:val="single" w:sz="4" w:space="0" w:color="A9A9A9"/>
              <w:right w:val="single" w:sz="4" w:space="0" w:color="A9A9A9"/>
            </w:tcBorders>
            <w:vAlign w:val="center"/>
          </w:tcPr>
          <w:p w14:paraId="2287AB2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BCF9AA"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71C2BF14" w14:textId="77777777" w:rsidR="008E219D" w:rsidRPr="00421870" w:rsidRDefault="005378B8">
            <w:pPr>
              <w:rPr>
                <w:color w:val="000000" w:themeColor="text1"/>
              </w:rPr>
            </w:pPr>
            <w:r w:rsidRPr="00421870">
              <w:rPr>
                <w:color w:val="000000" w:themeColor="text1"/>
              </w:rPr>
              <w:t>Tỉnh Bắc Ninh</w:t>
            </w:r>
          </w:p>
        </w:tc>
      </w:tr>
      <w:tr w:rsidR="00421870" w:rsidRPr="00421870" w14:paraId="23F152A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1579F6" w14:textId="77777777" w:rsidR="008E219D" w:rsidRPr="00421870" w:rsidRDefault="005378B8">
            <w:pPr>
              <w:rPr>
                <w:color w:val="000000" w:themeColor="text1"/>
              </w:rPr>
            </w:pPr>
            <w:r w:rsidRPr="00421870">
              <w:rPr>
                <w:color w:val="000000" w:themeColor="text1"/>
              </w:rPr>
              <w:t>07840</w:t>
            </w:r>
          </w:p>
        </w:tc>
        <w:tc>
          <w:tcPr>
            <w:tcW w:w="2285" w:type="dxa"/>
            <w:tcBorders>
              <w:top w:val="nil"/>
              <w:left w:val="nil"/>
              <w:bottom w:val="single" w:sz="4" w:space="0" w:color="A9A9A9"/>
              <w:right w:val="single" w:sz="4" w:space="0" w:color="A9A9A9"/>
            </w:tcBorders>
            <w:vAlign w:val="center"/>
          </w:tcPr>
          <w:p w14:paraId="1AF4C4B6" w14:textId="77777777" w:rsidR="008E219D" w:rsidRPr="00421870" w:rsidRDefault="005378B8">
            <w:pPr>
              <w:rPr>
                <w:color w:val="000000" w:themeColor="text1"/>
              </w:rPr>
            </w:pPr>
            <w:r w:rsidRPr="00421870">
              <w:rPr>
                <w:color w:val="000000" w:themeColor="text1"/>
              </w:rPr>
              <w:t>Xã Hiệp Hoà</w:t>
            </w:r>
          </w:p>
        </w:tc>
        <w:tc>
          <w:tcPr>
            <w:tcW w:w="1198" w:type="dxa"/>
            <w:tcBorders>
              <w:top w:val="nil"/>
              <w:left w:val="nil"/>
              <w:bottom w:val="single" w:sz="4" w:space="0" w:color="A9A9A9"/>
              <w:right w:val="single" w:sz="4" w:space="0" w:color="A9A9A9"/>
            </w:tcBorders>
            <w:vAlign w:val="center"/>
          </w:tcPr>
          <w:p w14:paraId="3B2B34A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38F25BD"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1658/NQ-UBTVQH15; Ngày: 16/06/2025</w:t>
            </w:r>
          </w:p>
        </w:tc>
        <w:tc>
          <w:tcPr>
            <w:tcW w:w="1695" w:type="dxa"/>
            <w:tcBorders>
              <w:top w:val="nil"/>
              <w:left w:val="nil"/>
              <w:bottom w:val="single" w:sz="4" w:space="0" w:color="A9A9A9"/>
              <w:right w:val="single" w:sz="4" w:space="0" w:color="A9A9A9"/>
            </w:tcBorders>
            <w:vAlign w:val="center"/>
          </w:tcPr>
          <w:p w14:paraId="25A772F1" w14:textId="77777777" w:rsidR="008E219D" w:rsidRPr="00421870" w:rsidRDefault="005378B8">
            <w:pPr>
              <w:rPr>
                <w:color w:val="000000" w:themeColor="text1"/>
              </w:rPr>
            </w:pPr>
            <w:r w:rsidRPr="00421870">
              <w:rPr>
                <w:color w:val="000000" w:themeColor="text1"/>
              </w:rPr>
              <w:t>Tỉnh Bắc Ninh</w:t>
            </w:r>
          </w:p>
        </w:tc>
      </w:tr>
      <w:tr w:rsidR="00421870" w:rsidRPr="00421870" w14:paraId="5F82EC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FBC479" w14:textId="77777777" w:rsidR="008E219D" w:rsidRPr="00421870" w:rsidRDefault="005378B8">
            <w:pPr>
              <w:rPr>
                <w:color w:val="000000" w:themeColor="text1"/>
              </w:rPr>
            </w:pPr>
            <w:r w:rsidRPr="00421870">
              <w:rPr>
                <w:color w:val="000000" w:themeColor="text1"/>
              </w:rPr>
              <w:t>07864</w:t>
            </w:r>
          </w:p>
        </w:tc>
        <w:tc>
          <w:tcPr>
            <w:tcW w:w="2285" w:type="dxa"/>
            <w:tcBorders>
              <w:top w:val="nil"/>
              <w:left w:val="nil"/>
              <w:bottom w:val="single" w:sz="4" w:space="0" w:color="A9A9A9"/>
              <w:right w:val="single" w:sz="4" w:space="0" w:color="A9A9A9"/>
            </w:tcBorders>
            <w:vAlign w:val="center"/>
          </w:tcPr>
          <w:p w14:paraId="04AD5BEF" w14:textId="77777777" w:rsidR="008E219D" w:rsidRPr="00421870" w:rsidRDefault="005378B8">
            <w:pPr>
              <w:rPr>
                <w:color w:val="000000" w:themeColor="text1"/>
              </w:rPr>
            </w:pPr>
            <w:r w:rsidRPr="00421870">
              <w:rPr>
                <w:color w:val="000000" w:themeColor="text1"/>
              </w:rPr>
              <w:t>Xã Hợp Thịnh</w:t>
            </w:r>
          </w:p>
        </w:tc>
        <w:tc>
          <w:tcPr>
            <w:tcW w:w="1198" w:type="dxa"/>
            <w:tcBorders>
              <w:top w:val="nil"/>
              <w:left w:val="nil"/>
              <w:bottom w:val="single" w:sz="4" w:space="0" w:color="A9A9A9"/>
              <w:right w:val="single" w:sz="4" w:space="0" w:color="A9A9A9"/>
            </w:tcBorders>
            <w:vAlign w:val="center"/>
          </w:tcPr>
          <w:p w14:paraId="09AC8A9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B4E51A6"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469F1204" w14:textId="77777777" w:rsidR="008E219D" w:rsidRPr="00421870" w:rsidRDefault="005378B8">
            <w:pPr>
              <w:rPr>
                <w:color w:val="000000" w:themeColor="text1"/>
              </w:rPr>
            </w:pPr>
            <w:r w:rsidRPr="00421870">
              <w:rPr>
                <w:color w:val="000000" w:themeColor="text1"/>
              </w:rPr>
              <w:t>Tỉnh Bắc Ninh</w:t>
            </w:r>
          </w:p>
        </w:tc>
      </w:tr>
      <w:tr w:rsidR="00421870" w:rsidRPr="00421870" w14:paraId="00979BE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BAF4C2" w14:textId="77777777" w:rsidR="008E219D" w:rsidRPr="00421870" w:rsidRDefault="005378B8">
            <w:pPr>
              <w:rPr>
                <w:color w:val="000000" w:themeColor="text1"/>
              </w:rPr>
            </w:pPr>
            <w:r w:rsidRPr="00421870">
              <w:rPr>
                <w:color w:val="000000" w:themeColor="text1"/>
              </w:rPr>
              <w:t>07870</w:t>
            </w:r>
          </w:p>
        </w:tc>
        <w:tc>
          <w:tcPr>
            <w:tcW w:w="2285" w:type="dxa"/>
            <w:tcBorders>
              <w:top w:val="nil"/>
              <w:left w:val="nil"/>
              <w:bottom w:val="single" w:sz="4" w:space="0" w:color="A9A9A9"/>
              <w:right w:val="single" w:sz="4" w:space="0" w:color="A9A9A9"/>
            </w:tcBorders>
            <w:vAlign w:val="center"/>
          </w:tcPr>
          <w:p w14:paraId="6B4C8E24" w14:textId="77777777" w:rsidR="008E219D" w:rsidRPr="00421870" w:rsidRDefault="005378B8">
            <w:pPr>
              <w:rPr>
                <w:color w:val="000000" w:themeColor="text1"/>
              </w:rPr>
            </w:pPr>
            <w:r w:rsidRPr="00421870">
              <w:rPr>
                <w:color w:val="000000" w:themeColor="text1"/>
              </w:rPr>
              <w:t>Xã Xuân Cẩm</w:t>
            </w:r>
          </w:p>
        </w:tc>
        <w:tc>
          <w:tcPr>
            <w:tcW w:w="1198" w:type="dxa"/>
            <w:tcBorders>
              <w:top w:val="nil"/>
              <w:left w:val="nil"/>
              <w:bottom w:val="single" w:sz="4" w:space="0" w:color="A9A9A9"/>
              <w:right w:val="single" w:sz="4" w:space="0" w:color="A9A9A9"/>
            </w:tcBorders>
            <w:vAlign w:val="center"/>
          </w:tcPr>
          <w:p w14:paraId="72F5E8D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F2AAB7"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1E8C1F40" w14:textId="77777777" w:rsidR="008E219D" w:rsidRPr="00421870" w:rsidRDefault="005378B8">
            <w:pPr>
              <w:rPr>
                <w:color w:val="000000" w:themeColor="text1"/>
              </w:rPr>
            </w:pPr>
            <w:r w:rsidRPr="00421870">
              <w:rPr>
                <w:color w:val="000000" w:themeColor="text1"/>
              </w:rPr>
              <w:t>Tỉnh Bắc Ninh</w:t>
            </w:r>
          </w:p>
        </w:tc>
      </w:tr>
      <w:tr w:rsidR="00421870" w:rsidRPr="00421870" w14:paraId="0E56CBA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4431CC" w14:textId="77777777" w:rsidR="008E219D" w:rsidRPr="00421870" w:rsidRDefault="005378B8">
            <w:pPr>
              <w:rPr>
                <w:color w:val="000000" w:themeColor="text1"/>
              </w:rPr>
            </w:pPr>
            <w:r w:rsidRPr="00421870">
              <w:rPr>
                <w:color w:val="000000" w:themeColor="text1"/>
              </w:rPr>
              <w:t>09169</w:t>
            </w:r>
          </w:p>
        </w:tc>
        <w:tc>
          <w:tcPr>
            <w:tcW w:w="2285" w:type="dxa"/>
            <w:tcBorders>
              <w:top w:val="nil"/>
              <w:left w:val="nil"/>
              <w:bottom w:val="single" w:sz="4" w:space="0" w:color="A9A9A9"/>
              <w:right w:val="single" w:sz="4" w:space="0" w:color="A9A9A9"/>
            </w:tcBorders>
            <w:vAlign w:val="center"/>
          </w:tcPr>
          <w:p w14:paraId="7A37533F" w14:textId="77777777" w:rsidR="008E219D" w:rsidRPr="00421870" w:rsidRDefault="005378B8">
            <w:pPr>
              <w:rPr>
                <w:color w:val="000000" w:themeColor="text1"/>
              </w:rPr>
            </w:pPr>
            <w:r w:rsidRPr="00421870">
              <w:rPr>
                <w:color w:val="000000" w:themeColor="text1"/>
              </w:rPr>
              <w:t>Phường Vũ Ninh</w:t>
            </w:r>
          </w:p>
        </w:tc>
        <w:tc>
          <w:tcPr>
            <w:tcW w:w="1198" w:type="dxa"/>
            <w:tcBorders>
              <w:top w:val="nil"/>
              <w:left w:val="nil"/>
              <w:bottom w:val="single" w:sz="4" w:space="0" w:color="A9A9A9"/>
              <w:right w:val="single" w:sz="4" w:space="0" w:color="A9A9A9"/>
            </w:tcBorders>
            <w:vAlign w:val="center"/>
          </w:tcPr>
          <w:p w14:paraId="3781920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0CBA682" w14:textId="77777777" w:rsidR="008E219D" w:rsidRPr="00421870" w:rsidRDefault="005378B8">
            <w:pPr>
              <w:rPr>
                <w:color w:val="000000" w:themeColor="text1"/>
              </w:rPr>
            </w:pPr>
            <w:r w:rsidRPr="00421870">
              <w:rPr>
                <w:color w:val="000000" w:themeColor="text1"/>
              </w:rPr>
              <w:t>Số: 1658/NQ-UBTVQH15; Ngày:</w:t>
            </w:r>
            <w:r w:rsidRPr="00421870">
              <w:rPr>
                <w:color w:val="000000" w:themeColor="text1"/>
              </w:rPr>
              <w:t xml:space="preserve"> 16/06/2025</w:t>
            </w:r>
          </w:p>
        </w:tc>
        <w:tc>
          <w:tcPr>
            <w:tcW w:w="1695" w:type="dxa"/>
            <w:tcBorders>
              <w:top w:val="nil"/>
              <w:left w:val="nil"/>
              <w:bottom w:val="single" w:sz="4" w:space="0" w:color="A9A9A9"/>
              <w:right w:val="single" w:sz="4" w:space="0" w:color="A9A9A9"/>
            </w:tcBorders>
            <w:vAlign w:val="center"/>
          </w:tcPr>
          <w:p w14:paraId="1FBF70CA" w14:textId="77777777" w:rsidR="008E219D" w:rsidRPr="00421870" w:rsidRDefault="005378B8">
            <w:pPr>
              <w:rPr>
                <w:color w:val="000000" w:themeColor="text1"/>
              </w:rPr>
            </w:pPr>
            <w:r w:rsidRPr="00421870">
              <w:rPr>
                <w:color w:val="000000" w:themeColor="text1"/>
              </w:rPr>
              <w:t>Tỉnh Bắc Ninh</w:t>
            </w:r>
          </w:p>
        </w:tc>
      </w:tr>
      <w:tr w:rsidR="00421870" w:rsidRPr="00421870" w14:paraId="3BD8E07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CEA117" w14:textId="77777777" w:rsidR="008E219D" w:rsidRPr="00421870" w:rsidRDefault="005378B8">
            <w:pPr>
              <w:rPr>
                <w:color w:val="000000" w:themeColor="text1"/>
              </w:rPr>
            </w:pPr>
            <w:r w:rsidRPr="00421870">
              <w:rPr>
                <w:color w:val="000000" w:themeColor="text1"/>
              </w:rPr>
              <w:t>09187</w:t>
            </w:r>
          </w:p>
        </w:tc>
        <w:tc>
          <w:tcPr>
            <w:tcW w:w="2285" w:type="dxa"/>
            <w:tcBorders>
              <w:top w:val="nil"/>
              <w:left w:val="nil"/>
              <w:bottom w:val="single" w:sz="4" w:space="0" w:color="A9A9A9"/>
              <w:right w:val="single" w:sz="4" w:space="0" w:color="A9A9A9"/>
            </w:tcBorders>
            <w:vAlign w:val="center"/>
          </w:tcPr>
          <w:p w14:paraId="3C06B706" w14:textId="77777777" w:rsidR="008E219D" w:rsidRPr="00421870" w:rsidRDefault="005378B8">
            <w:pPr>
              <w:rPr>
                <w:color w:val="000000" w:themeColor="text1"/>
              </w:rPr>
            </w:pPr>
            <w:r w:rsidRPr="00421870">
              <w:rPr>
                <w:color w:val="000000" w:themeColor="text1"/>
              </w:rPr>
              <w:t>Phường Kinh Bắc</w:t>
            </w:r>
          </w:p>
        </w:tc>
        <w:tc>
          <w:tcPr>
            <w:tcW w:w="1198" w:type="dxa"/>
            <w:tcBorders>
              <w:top w:val="nil"/>
              <w:left w:val="nil"/>
              <w:bottom w:val="single" w:sz="4" w:space="0" w:color="A9A9A9"/>
              <w:right w:val="single" w:sz="4" w:space="0" w:color="A9A9A9"/>
            </w:tcBorders>
            <w:vAlign w:val="center"/>
          </w:tcPr>
          <w:p w14:paraId="68A8443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A4D20B0"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1BEBB058" w14:textId="77777777" w:rsidR="008E219D" w:rsidRPr="00421870" w:rsidRDefault="005378B8">
            <w:pPr>
              <w:rPr>
                <w:color w:val="000000" w:themeColor="text1"/>
              </w:rPr>
            </w:pPr>
            <w:r w:rsidRPr="00421870">
              <w:rPr>
                <w:color w:val="000000" w:themeColor="text1"/>
              </w:rPr>
              <w:t>Tỉnh Bắc Ninh</w:t>
            </w:r>
          </w:p>
        </w:tc>
      </w:tr>
      <w:tr w:rsidR="00421870" w:rsidRPr="00421870" w14:paraId="0A20E9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28B796" w14:textId="77777777" w:rsidR="008E219D" w:rsidRPr="00421870" w:rsidRDefault="005378B8">
            <w:pPr>
              <w:rPr>
                <w:color w:val="000000" w:themeColor="text1"/>
              </w:rPr>
            </w:pPr>
            <w:r w:rsidRPr="00421870">
              <w:rPr>
                <w:color w:val="000000" w:themeColor="text1"/>
              </w:rPr>
              <w:t>09190</w:t>
            </w:r>
          </w:p>
        </w:tc>
        <w:tc>
          <w:tcPr>
            <w:tcW w:w="2285" w:type="dxa"/>
            <w:tcBorders>
              <w:top w:val="nil"/>
              <w:left w:val="nil"/>
              <w:bottom w:val="single" w:sz="4" w:space="0" w:color="A9A9A9"/>
              <w:right w:val="single" w:sz="4" w:space="0" w:color="A9A9A9"/>
            </w:tcBorders>
            <w:vAlign w:val="center"/>
          </w:tcPr>
          <w:p w14:paraId="5717B45B" w14:textId="77777777" w:rsidR="008E219D" w:rsidRPr="00421870" w:rsidRDefault="005378B8">
            <w:pPr>
              <w:rPr>
                <w:color w:val="000000" w:themeColor="text1"/>
              </w:rPr>
            </w:pPr>
            <w:r w:rsidRPr="00421870">
              <w:rPr>
                <w:color w:val="000000" w:themeColor="text1"/>
              </w:rPr>
              <w:t>Phường Võ Cường</w:t>
            </w:r>
          </w:p>
        </w:tc>
        <w:tc>
          <w:tcPr>
            <w:tcW w:w="1198" w:type="dxa"/>
            <w:tcBorders>
              <w:top w:val="nil"/>
              <w:left w:val="nil"/>
              <w:bottom w:val="single" w:sz="4" w:space="0" w:color="A9A9A9"/>
              <w:right w:val="single" w:sz="4" w:space="0" w:color="A9A9A9"/>
            </w:tcBorders>
            <w:vAlign w:val="center"/>
          </w:tcPr>
          <w:p w14:paraId="436EF01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1FE2EFA"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5F5CE743" w14:textId="77777777" w:rsidR="008E219D" w:rsidRPr="00421870" w:rsidRDefault="005378B8">
            <w:pPr>
              <w:rPr>
                <w:color w:val="000000" w:themeColor="text1"/>
              </w:rPr>
            </w:pPr>
            <w:r w:rsidRPr="00421870">
              <w:rPr>
                <w:color w:val="000000" w:themeColor="text1"/>
              </w:rPr>
              <w:t>Tỉnh Bắc Ninh</w:t>
            </w:r>
          </w:p>
        </w:tc>
      </w:tr>
      <w:tr w:rsidR="00421870" w:rsidRPr="00421870" w14:paraId="6C77D97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A13C61" w14:textId="77777777" w:rsidR="008E219D" w:rsidRPr="00421870" w:rsidRDefault="005378B8">
            <w:pPr>
              <w:rPr>
                <w:color w:val="000000" w:themeColor="text1"/>
              </w:rPr>
            </w:pPr>
            <w:r w:rsidRPr="00421870">
              <w:rPr>
                <w:color w:val="000000" w:themeColor="text1"/>
              </w:rPr>
              <w:t>09193</w:t>
            </w:r>
          </w:p>
        </w:tc>
        <w:tc>
          <w:tcPr>
            <w:tcW w:w="2285" w:type="dxa"/>
            <w:tcBorders>
              <w:top w:val="nil"/>
              <w:left w:val="nil"/>
              <w:bottom w:val="single" w:sz="4" w:space="0" w:color="A9A9A9"/>
              <w:right w:val="single" w:sz="4" w:space="0" w:color="A9A9A9"/>
            </w:tcBorders>
            <w:vAlign w:val="center"/>
          </w:tcPr>
          <w:p w14:paraId="63961FF1" w14:textId="77777777" w:rsidR="008E219D" w:rsidRPr="00421870" w:rsidRDefault="005378B8">
            <w:pPr>
              <w:rPr>
                <w:color w:val="000000" w:themeColor="text1"/>
              </w:rPr>
            </w:pPr>
            <w:r w:rsidRPr="00421870">
              <w:rPr>
                <w:color w:val="000000" w:themeColor="text1"/>
              </w:rPr>
              <w:t>Xã Yên Phong</w:t>
            </w:r>
          </w:p>
        </w:tc>
        <w:tc>
          <w:tcPr>
            <w:tcW w:w="1198" w:type="dxa"/>
            <w:tcBorders>
              <w:top w:val="nil"/>
              <w:left w:val="nil"/>
              <w:bottom w:val="single" w:sz="4" w:space="0" w:color="A9A9A9"/>
              <w:right w:val="single" w:sz="4" w:space="0" w:color="A9A9A9"/>
            </w:tcBorders>
            <w:vAlign w:val="center"/>
          </w:tcPr>
          <w:p w14:paraId="11543E1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DDB9A9"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40287E08" w14:textId="77777777" w:rsidR="008E219D" w:rsidRPr="00421870" w:rsidRDefault="005378B8">
            <w:pPr>
              <w:rPr>
                <w:color w:val="000000" w:themeColor="text1"/>
              </w:rPr>
            </w:pPr>
            <w:r w:rsidRPr="00421870">
              <w:rPr>
                <w:color w:val="000000" w:themeColor="text1"/>
              </w:rPr>
              <w:t>Tỉnh Bắc Ninh</w:t>
            </w:r>
          </w:p>
        </w:tc>
      </w:tr>
      <w:tr w:rsidR="00421870" w:rsidRPr="00421870" w14:paraId="15485A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DF6F6B" w14:textId="77777777" w:rsidR="008E219D" w:rsidRPr="00421870" w:rsidRDefault="005378B8">
            <w:pPr>
              <w:rPr>
                <w:color w:val="000000" w:themeColor="text1"/>
              </w:rPr>
            </w:pPr>
            <w:r w:rsidRPr="00421870">
              <w:rPr>
                <w:color w:val="000000" w:themeColor="text1"/>
              </w:rPr>
              <w:t>09202</w:t>
            </w:r>
          </w:p>
        </w:tc>
        <w:tc>
          <w:tcPr>
            <w:tcW w:w="2285" w:type="dxa"/>
            <w:tcBorders>
              <w:top w:val="nil"/>
              <w:left w:val="nil"/>
              <w:bottom w:val="single" w:sz="4" w:space="0" w:color="A9A9A9"/>
              <w:right w:val="single" w:sz="4" w:space="0" w:color="A9A9A9"/>
            </w:tcBorders>
            <w:vAlign w:val="center"/>
          </w:tcPr>
          <w:p w14:paraId="32C24200" w14:textId="77777777" w:rsidR="008E219D" w:rsidRPr="00421870" w:rsidRDefault="005378B8">
            <w:pPr>
              <w:rPr>
                <w:color w:val="000000" w:themeColor="text1"/>
              </w:rPr>
            </w:pPr>
            <w:r w:rsidRPr="00421870">
              <w:rPr>
                <w:color w:val="000000" w:themeColor="text1"/>
              </w:rPr>
              <w:t>Xã Tam Giang</w:t>
            </w:r>
          </w:p>
        </w:tc>
        <w:tc>
          <w:tcPr>
            <w:tcW w:w="1198" w:type="dxa"/>
            <w:tcBorders>
              <w:top w:val="nil"/>
              <w:left w:val="nil"/>
              <w:bottom w:val="single" w:sz="4" w:space="0" w:color="A9A9A9"/>
              <w:right w:val="single" w:sz="4" w:space="0" w:color="A9A9A9"/>
            </w:tcBorders>
            <w:vAlign w:val="center"/>
          </w:tcPr>
          <w:p w14:paraId="616AC39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DDECD7"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77D3D968" w14:textId="77777777" w:rsidR="008E219D" w:rsidRPr="00421870" w:rsidRDefault="005378B8">
            <w:pPr>
              <w:rPr>
                <w:color w:val="000000" w:themeColor="text1"/>
              </w:rPr>
            </w:pPr>
            <w:r w:rsidRPr="00421870">
              <w:rPr>
                <w:color w:val="000000" w:themeColor="text1"/>
              </w:rPr>
              <w:t>Tỉnh Bắc Ninh</w:t>
            </w:r>
          </w:p>
        </w:tc>
      </w:tr>
      <w:tr w:rsidR="00421870" w:rsidRPr="00421870" w14:paraId="6AA25C6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D0333B" w14:textId="77777777" w:rsidR="008E219D" w:rsidRPr="00421870" w:rsidRDefault="005378B8">
            <w:pPr>
              <w:rPr>
                <w:color w:val="000000" w:themeColor="text1"/>
              </w:rPr>
            </w:pPr>
            <w:r w:rsidRPr="00421870">
              <w:rPr>
                <w:color w:val="000000" w:themeColor="text1"/>
              </w:rPr>
              <w:t>09205</w:t>
            </w:r>
          </w:p>
        </w:tc>
        <w:tc>
          <w:tcPr>
            <w:tcW w:w="2285" w:type="dxa"/>
            <w:tcBorders>
              <w:top w:val="nil"/>
              <w:left w:val="nil"/>
              <w:bottom w:val="single" w:sz="4" w:space="0" w:color="A9A9A9"/>
              <w:right w:val="single" w:sz="4" w:space="0" w:color="A9A9A9"/>
            </w:tcBorders>
            <w:vAlign w:val="center"/>
          </w:tcPr>
          <w:p w14:paraId="354A2039" w14:textId="77777777" w:rsidR="008E219D" w:rsidRPr="00421870" w:rsidRDefault="005378B8">
            <w:pPr>
              <w:rPr>
                <w:color w:val="000000" w:themeColor="text1"/>
              </w:rPr>
            </w:pPr>
            <w:r w:rsidRPr="00421870">
              <w:rPr>
                <w:color w:val="000000" w:themeColor="text1"/>
              </w:rPr>
              <w:t>Xã Yên Trung</w:t>
            </w:r>
          </w:p>
        </w:tc>
        <w:tc>
          <w:tcPr>
            <w:tcW w:w="1198" w:type="dxa"/>
            <w:tcBorders>
              <w:top w:val="nil"/>
              <w:left w:val="nil"/>
              <w:bottom w:val="single" w:sz="4" w:space="0" w:color="A9A9A9"/>
              <w:right w:val="single" w:sz="4" w:space="0" w:color="A9A9A9"/>
            </w:tcBorders>
            <w:vAlign w:val="center"/>
          </w:tcPr>
          <w:p w14:paraId="77C2F09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95A2EF"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639873E1" w14:textId="77777777" w:rsidR="008E219D" w:rsidRPr="00421870" w:rsidRDefault="005378B8">
            <w:pPr>
              <w:rPr>
                <w:color w:val="000000" w:themeColor="text1"/>
              </w:rPr>
            </w:pPr>
            <w:r w:rsidRPr="00421870">
              <w:rPr>
                <w:color w:val="000000" w:themeColor="text1"/>
              </w:rPr>
              <w:t>Tỉnh Bắc Ninh</w:t>
            </w:r>
          </w:p>
        </w:tc>
      </w:tr>
      <w:tr w:rsidR="00421870" w:rsidRPr="00421870" w14:paraId="77AC369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BF90D7" w14:textId="77777777" w:rsidR="008E219D" w:rsidRPr="00421870" w:rsidRDefault="005378B8">
            <w:pPr>
              <w:rPr>
                <w:color w:val="000000" w:themeColor="text1"/>
              </w:rPr>
            </w:pPr>
            <w:r w:rsidRPr="00421870">
              <w:rPr>
                <w:color w:val="000000" w:themeColor="text1"/>
              </w:rPr>
              <w:t>09208</w:t>
            </w:r>
          </w:p>
        </w:tc>
        <w:tc>
          <w:tcPr>
            <w:tcW w:w="2285" w:type="dxa"/>
            <w:tcBorders>
              <w:top w:val="nil"/>
              <w:left w:val="nil"/>
              <w:bottom w:val="single" w:sz="4" w:space="0" w:color="A9A9A9"/>
              <w:right w:val="single" w:sz="4" w:space="0" w:color="A9A9A9"/>
            </w:tcBorders>
            <w:vAlign w:val="center"/>
          </w:tcPr>
          <w:p w14:paraId="5D247580" w14:textId="77777777" w:rsidR="008E219D" w:rsidRPr="00421870" w:rsidRDefault="005378B8">
            <w:pPr>
              <w:rPr>
                <w:color w:val="000000" w:themeColor="text1"/>
              </w:rPr>
            </w:pPr>
            <w:r w:rsidRPr="00421870">
              <w:rPr>
                <w:color w:val="000000" w:themeColor="text1"/>
              </w:rPr>
              <w:t>Xã Tam Đa</w:t>
            </w:r>
          </w:p>
        </w:tc>
        <w:tc>
          <w:tcPr>
            <w:tcW w:w="1198" w:type="dxa"/>
            <w:tcBorders>
              <w:top w:val="nil"/>
              <w:left w:val="nil"/>
              <w:bottom w:val="single" w:sz="4" w:space="0" w:color="A9A9A9"/>
              <w:right w:val="single" w:sz="4" w:space="0" w:color="A9A9A9"/>
            </w:tcBorders>
            <w:vAlign w:val="center"/>
          </w:tcPr>
          <w:p w14:paraId="5ABC90D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0D1359"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03ABFA41" w14:textId="77777777" w:rsidR="008E219D" w:rsidRPr="00421870" w:rsidRDefault="005378B8">
            <w:pPr>
              <w:rPr>
                <w:color w:val="000000" w:themeColor="text1"/>
              </w:rPr>
            </w:pPr>
            <w:r w:rsidRPr="00421870">
              <w:rPr>
                <w:color w:val="000000" w:themeColor="text1"/>
              </w:rPr>
              <w:t>Tỉnh Bắc Ninh</w:t>
            </w:r>
          </w:p>
        </w:tc>
      </w:tr>
      <w:tr w:rsidR="00421870" w:rsidRPr="00421870" w14:paraId="3D35A2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B690A0" w14:textId="77777777" w:rsidR="008E219D" w:rsidRPr="00421870" w:rsidRDefault="005378B8">
            <w:pPr>
              <w:rPr>
                <w:color w:val="000000" w:themeColor="text1"/>
              </w:rPr>
            </w:pPr>
            <w:r w:rsidRPr="00421870">
              <w:rPr>
                <w:color w:val="000000" w:themeColor="text1"/>
              </w:rPr>
              <w:t>09238</w:t>
            </w:r>
          </w:p>
        </w:tc>
        <w:tc>
          <w:tcPr>
            <w:tcW w:w="2285" w:type="dxa"/>
            <w:tcBorders>
              <w:top w:val="nil"/>
              <w:left w:val="nil"/>
              <w:bottom w:val="single" w:sz="4" w:space="0" w:color="A9A9A9"/>
              <w:right w:val="single" w:sz="4" w:space="0" w:color="A9A9A9"/>
            </w:tcBorders>
            <w:vAlign w:val="center"/>
          </w:tcPr>
          <w:p w14:paraId="0AD72145" w14:textId="77777777" w:rsidR="008E219D" w:rsidRPr="00421870" w:rsidRDefault="005378B8">
            <w:pPr>
              <w:rPr>
                <w:color w:val="000000" w:themeColor="text1"/>
              </w:rPr>
            </w:pPr>
            <w:r w:rsidRPr="00421870">
              <w:rPr>
                <w:color w:val="000000" w:themeColor="text1"/>
              </w:rPr>
              <w:t>Xã Văn Môn</w:t>
            </w:r>
          </w:p>
        </w:tc>
        <w:tc>
          <w:tcPr>
            <w:tcW w:w="1198" w:type="dxa"/>
            <w:tcBorders>
              <w:top w:val="nil"/>
              <w:left w:val="nil"/>
              <w:bottom w:val="single" w:sz="4" w:space="0" w:color="A9A9A9"/>
              <w:right w:val="single" w:sz="4" w:space="0" w:color="A9A9A9"/>
            </w:tcBorders>
            <w:vAlign w:val="center"/>
          </w:tcPr>
          <w:p w14:paraId="7A24110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AF40BE"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6253A033" w14:textId="77777777" w:rsidR="008E219D" w:rsidRPr="00421870" w:rsidRDefault="005378B8">
            <w:pPr>
              <w:rPr>
                <w:color w:val="000000" w:themeColor="text1"/>
              </w:rPr>
            </w:pPr>
            <w:r w:rsidRPr="00421870">
              <w:rPr>
                <w:color w:val="000000" w:themeColor="text1"/>
              </w:rPr>
              <w:t>Tỉnh Bắc Ninh</w:t>
            </w:r>
          </w:p>
        </w:tc>
      </w:tr>
      <w:tr w:rsidR="00421870" w:rsidRPr="00421870" w14:paraId="3983A8D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B8A5EE" w14:textId="77777777" w:rsidR="008E219D" w:rsidRPr="00421870" w:rsidRDefault="005378B8">
            <w:pPr>
              <w:rPr>
                <w:color w:val="000000" w:themeColor="text1"/>
              </w:rPr>
            </w:pPr>
            <w:r w:rsidRPr="00421870">
              <w:rPr>
                <w:color w:val="000000" w:themeColor="text1"/>
              </w:rPr>
              <w:t>09247</w:t>
            </w:r>
          </w:p>
        </w:tc>
        <w:tc>
          <w:tcPr>
            <w:tcW w:w="2285" w:type="dxa"/>
            <w:tcBorders>
              <w:top w:val="nil"/>
              <w:left w:val="nil"/>
              <w:bottom w:val="single" w:sz="4" w:space="0" w:color="A9A9A9"/>
              <w:right w:val="single" w:sz="4" w:space="0" w:color="A9A9A9"/>
            </w:tcBorders>
            <w:vAlign w:val="center"/>
          </w:tcPr>
          <w:p w14:paraId="3FC28602" w14:textId="77777777" w:rsidR="008E219D" w:rsidRPr="00421870" w:rsidRDefault="005378B8">
            <w:pPr>
              <w:rPr>
                <w:color w:val="000000" w:themeColor="text1"/>
              </w:rPr>
            </w:pPr>
            <w:r w:rsidRPr="00421870">
              <w:rPr>
                <w:color w:val="000000" w:themeColor="text1"/>
              </w:rPr>
              <w:t>Phường Quế Võ</w:t>
            </w:r>
          </w:p>
        </w:tc>
        <w:tc>
          <w:tcPr>
            <w:tcW w:w="1198" w:type="dxa"/>
            <w:tcBorders>
              <w:top w:val="nil"/>
              <w:left w:val="nil"/>
              <w:bottom w:val="single" w:sz="4" w:space="0" w:color="A9A9A9"/>
              <w:right w:val="single" w:sz="4" w:space="0" w:color="A9A9A9"/>
            </w:tcBorders>
            <w:vAlign w:val="center"/>
          </w:tcPr>
          <w:p w14:paraId="249BDFC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AE5BCF4"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2A8E8B53" w14:textId="77777777" w:rsidR="008E219D" w:rsidRPr="00421870" w:rsidRDefault="005378B8">
            <w:pPr>
              <w:rPr>
                <w:color w:val="000000" w:themeColor="text1"/>
              </w:rPr>
            </w:pPr>
            <w:r w:rsidRPr="00421870">
              <w:rPr>
                <w:color w:val="000000" w:themeColor="text1"/>
              </w:rPr>
              <w:t>Tỉnh Bắc Ninh</w:t>
            </w:r>
          </w:p>
        </w:tc>
      </w:tr>
      <w:tr w:rsidR="00421870" w:rsidRPr="00421870" w14:paraId="6F3006D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F1616E" w14:textId="77777777" w:rsidR="008E219D" w:rsidRPr="00421870" w:rsidRDefault="005378B8">
            <w:pPr>
              <w:rPr>
                <w:color w:val="000000" w:themeColor="text1"/>
              </w:rPr>
            </w:pPr>
            <w:r w:rsidRPr="00421870">
              <w:rPr>
                <w:color w:val="000000" w:themeColor="text1"/>
              </w:rPr>
              <w:t>09253</w:t>
            </w:r>
          </w:p>
        </w:tc>
        <w:tc>
          <w:tcPr>
            <w:tcW w:w="2285" w:type="dxa"/>
            <w:tcBorders>
              <w:top w:val="nil"/>
              <w:left w:val="nil"/>
              <w:bottom w:val="single" w:sz="4" w:space="0" w:color="A9A9A9"/>
              <w:right w:val="single" w:sz="4" w:space="0" w:color="A9A9A9"/>
            </w:tcBorders>
            <w:vAlign w:val="center"/>
          </w:tcPr>
          <w:p w14:paraId="69336F35" w14:textId="77777777" w:rsidR="008E219D" w:rsidRPr="00421870" w:rsidRDefault="005378B8">
            <w:pPr>
              <w:rPr>
                <w:color w:val="000000" w:themeColor="text1"/>
              </w:rPr>
            </w:pPr>
            <w:r w:rsidRPr="00421870">
              <w:rPr>
                <w:color w:val="000000" w:themeColor="text1"/>
              </w:rPr>
              <w:t>Phường Nhân Hòa</w:t>
            </w:r>
          </w:p>
        </w:tc>
        <w:tc>
          <w:tcPr>
            <w:tcW w:w="1198" w:type="dxa"/>
            <w:tcBorders>
              <w:top w:val="nil"/>
              <w:left w:val="nil"/>
              <w:bottom w:val="single" w:sz="4" w:space="0" w:color="A9A9A9"/>
              <w:right w:val="single" w:sz="4" w:space="0" w:color="A9A9A9"/>
            </w:tcBorders>
            <w:vAlign w:val="center"/>
          </w:tcPr>
          <w:p w14:paraId="753E319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E00AEC3"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2B3D714B" w14:textId="77777777" w:rsidR="008E219D" w:rsidRPr="00421870" w:rsidRDefault="005378B8">
            <w:pPr>
              <w:rPr>
                <w:color w:val="000000" w:themeColor="text1"/>
              </w:rPr>
            </w:pPr>
            <w:r w:rsidRPr="00421870">
              <w:rPr>
                <w:color w:val="000000" w:themeColor="text1"/>
              </w:rPr>
              <w:t>Tỉnh Bắc Ninh</w:t>
            </w:r>
          </w:p>
        </w:tc>
      </w:tr>
      <w:tr w:rsidR="00421870" w:rsidRPr="00421870" w14:paraId="6AA9B22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84241A" w14:textId="77777777" w:rsidR="008E219D" w:rsidRPr="00421870" w:rsidRDefault="005378B8">
            <w:pPr>
              <w:rPr>
                <w:color w:val="000000" w:themeColor="text1"/>
              </w:rPr>
            </w:pPr>
            <w:r w:rsidRPr="00421870">
              <w:rPr>
                <w:color w:val="000000" w:themeColor="text1"/>
              </w:rPr>
              <w:t>09265</w:t>
            </w:r>
          </w:p>
        </w:tc>
        <w:tc>
          <w:tcPr>
            <w:tcW w:w="2285" w:type="dxa"/>
            <w:tcBorders>
              <w:top w:val="nil"/>
              <w:left w:val="nil"/>
              <w:bottom w:val="single" w:sz="4" w:space="0" w:color="A9A9A9"/>
              <w:right w:val="single" w:sz="4" w:space="0" w:color="A9A9A9"/>
            </w:tcBorders>
            <w:vAlign w:val="center"/>
          </w:tcPr>
          <w:p w14:paraId="0869CECB" w14:textId="77777777" w:rsidR="008E219D" w:rsidRPr="00421870" w:rsidRDefault="005378B8">
            <w:pPr>
              <w:rPr>
                <w:color w:val="000000" w:themeColor="text1"/>
              </w:rPr>
            </w:pPr>
            <w:r w:rsidRPr="00421870">
              <w:rPr>
                <w:color w:val="000000" w:themeColor="text1"/>
              </w:rPr>
              <w:t>Phường Phương Liễu</w:t>
            </w:r>
          </w:p>
        </w:tc>
        <w:tc>
          <w:tcPr>
            <w:tcW w:w="1198" w:type="dxa"/>
            <w:tcBorders>
              <w:top w:val="nil"/>
              <w:left w:val="nil"/>
              <w:bottom w:val="single" w:sz="4" w:space="0" w:color="A9A9A9"/>
              <w:right w:val="single" w:sz="4" w:space="0" w:color="A9A9A9"/>
            </w:tcBorders>
            <w:vAlign w:val="center"/>
          </w:tcPr>
          <w:p w14:paraId="5E2EF0F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9DE84C0"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789797DB" w14:textId="77777777" w:rsidR="008E219D" w:rsidRPr="00421870" w:rsidRDefault="005378B8">
            <w:pPr>
              <w:rPr>
                <w:color w:val="000000" w:themeColor="text1"/>
              </w:rPr>
            </w:pPr>
            <w:r w:rsidRPr="00421870">
              <w:rPr>
                <w:color w:val="000000" w:themeColor="text1"/>
              </w:rPr>
              <w:t>Tỉnh Bắc Ninh</w:t>
            </w:r>
          </w:p>
        </w:tc>
      </w:tr>
      <w:tr w:rsidR="00421870" w:rsidRPr="00421870" w14:paraId="7E4EA55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247D47" w14:textId="77777777" w:rsidR="008E219D" w:rsidRPr="00421870" w:rsidRDefault="005378B8">
            <w:pPr>
              <w:rPr>
                <w:color w:val="000000" w:themeColor="text1"/>
              </w:rPr>
            </w:pPr>
            <w:r w:rsidRPr="00421870">
              <w:rPr>
                <w:color w:val="000000" w:themeColor="text1"/>
              </w:rPr>
              <w:t>09286</w:t>
            </w:r>
          </w:p>
        </w:tc>
        <w:tc>
          <w:tcPr>
            <w:tcW w:w="2285" w:type="dxa"/>
            <w:tcBorders>
              <w:top w:val="nil"/>
              <w:left w:val="nil"/>
              <w:bottom w:val="single" w:sz="4" w:space="0" w:color="A9A9A9"/>
              <w:right w:val="single" w:sz="4" w:space="0" w:color="A9A9A9"/>
            </w:tcBorders>
            <w:vAlign w:val="center"/>
          </w:tcPr>
          <w:p w14:paraId="11E6D0FB" w14:textId="77777777" w:rsidR="008E219D" w:rsidRPr="00421870" w:rsidRDefault="005378B8">
            <w:pPr>
              <w:rPr>
                <w:color w:val="000000" w:themeColor="text1"/>
              </w:rPr>
            </w:pPr>
            <w:r w:rsidRPr="00421870">
              <w:rPr>
                <w:color w:val="000000" w:themeColor="text1"/>
              </w:rPr>
              <w:t>Phường Nam Sơn</w:t>
            </w:r>
          </w:p>
        </w:tc>
        <w:tc>
          <w:tcPr>
            <w:tcW w:w="1198" w:type="dxa"/>
            <w:tcBorders>
              <w:top w:val="nil"/>
              <w:left w:val="nil"/>
              <w:bottom w:val="single" w:sz="4" w:space="0" w:color="A9A9A9"/>
              <w:right w:val="single" w:sz="4" w:space="0" w:color="A9A9A9"/>
            </w:tcBorders>
            <w:vAlign w:val="center"/>
          </w:tcPr>
          <w:p w14:paraId="5EEBEBE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BC5B1AC"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0A3DC22B" w14:textId="77777777" w:rsidR="008E219D" w:rsidRPr="00421870" w:rsidRDefault="005378B8">
            <w:pPr>
              <w:rPr>
                <w:color w:val="000000" w:themeColor="text1"/>
              </w:rPr>
            </w:pPr>
            <w:r w:rsidRPr="00421870">
              <w:rPr>
                <w:color w:val="000000" w:themeColor="text1"/>
              </w:rPr>
              <w:t>Tỉnh Bắc Ninh</w:t>
            </w:r>
          </w:p>
        </w:tc>
      </w:tr>
      <w:tr w:rsidR="00421870" w:rsidRPr="00421870" w14:paraId="651D05E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28E906" w14:textId="77777777" w:rsidR="008E219D" w:rsidRPr="00421870" w:rsidRDefault="005378B8">
            <w:pPr>
              <w:rPr>
                <w:color w:val="000000" w:themeColor="text1"/>
              </w:rPr>
            </w:pPr>
            <w:r w:rsidRPr="00421870">
              <w:rPr>
                <w:color w:val="000000" w:themeColor="text1"/>
              </w:rPr>
              <w:t>09292</w:t>
            </w:r>
          </w:p>
        </w:tc>
        <w:tc>
          <w:tcPr>
            <w:tcW w:w="2285" w:type="dxa"/>
            <w:tcBorders>
              <w:top w:val="nil"/>
              <w:left w:val="nil"/>
              <w:bottom w:val="single" w:sz="4" w:space="0" w:color="A9A9A9"/>
              <w:right w:val="single" w:sz="4" w:space="0" w:color="A9A9A9"/>
            </w:tcBorders>
            <w:vAlign w:val="center"/>
          </w:tcPr>
          <w:p w14:paraId="7E804180" w14:textId="77777777" w:rsidR="008E219D" w:rsidRPr="00421870" w:rsidRDefault="005378B8">
            <w:pPr>
              <w:rPr>
                <w:color w:val="000000" w:themeColor="text1"/>
              </w:rPr>
            </w:pPr>
            <w:r w:rsidRPr="00421870">
              <w:rPr>
                <w:color w:val="000000" w:themeColor="text1"/>
              </w:rPr>
              <w:t>Xã Phù Lãng</w:t>
            </w:r>
          </w:p>
        </w:tc>
        <w:tc>
          <w:tcPr>
            <w:tcW w:w="1198" w:type="dxa"/>
            <w:tcBorders>
              <w:top w:val="nil"/>
              <w:left w:val="nil"/>
              <w:bottom w:val="single" w:sz="4" w:space="0" w:color="A9A9A9"/>
              <w:right w:val="single" w:sz="4" w:space="0" w:color="A9A9A9"/>
            </w:tcBorders>
            <w:vAlign w:val="center"/>
          </w:tcPr>
          <w:p w14:paraId="195DBFC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937EA0"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016D9C97" w14:textId="77777777" w:rsidR="008E219D" w:rsidRPr="00421870" w:rsidRDefault="005378B8">
            <w:pPr>
              <w:rPr>
                <w:color w:val="000000" w:themeColor="text1"/>
              </w:rPr>
            </w:pPr>
            <w:r w:rsidRPr="00421870">
              <w:rPr>
                <w:color w:val="000000" w:themeColor="text1"/>
              </w:rPr>
              <w:t>Tỉnh Bắc Ninh</w:t>
            </w:r>
          </w:p>
        </w:tc>
      </w:tr>
      <w:tr w:rsidR="00421870" w:rsidRPr="00421870" w14:paraId="7C7CCD5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7744FC" w14:textId="77777777" w:rsidR="008E219D" w:rsidRPr="00421870" w:rsidRDefault="005378B8">
            <w:pPr>
              <w:rPr>
                <w:color w:val="000000" w:themeColor="text1"/>
              </w:rPr>
            </w:pPr>
            <w:r w:rsidRPr="00421870">
              <w:rPr>
                <w:color w:val="000000" w:themeColor="text1"/>
              </w:rPr>
              <w:t>09295</w:t>
            </w:r>
          </w:p>
        </w:tc>
        <w:tc>
          <w:tcPr>
            <w:tcW w:w="2285" w:type="dxa"/>
            <w:tcBorders>
              <w:top w:val="nil"/>
              <w:left w:val="nil"/>
              <w:bottom w:val="single" w:sz="4" w:space="0" w:color="A9A9A9"/>
              <w:right w:val="single" w:sz="4" w:space="0" w:color="A9A9A9"/>
            </w:tcBorders>
            <w:vAlign w:val="center"/>
          </w:tcPr>
          <w:p w14:paraId="6B9E37FC" w14:textId="77777777" w:rsidR="008E219D" w:rsidRPr="00421870" w:rsidRDefault="005378B8">
            <w:pPr>
              <w:rPr>
                <w:color w:val="000000" w:themeColor="text1"/>
              </w:rPr>
            </w:pPr>
            <w:r w:rsidRPr="00421870">
              <w:rPr>
                <w:color w:val="000000" w:themeColor="text1"/>
              </w:rPr>
              <w:t>Phường Bồng Lai</w:t>
            </w:r>
          </w:p>
        </w:tc>
        <w:tc>
          <w:tcPr>
            <w:tcW w:w="1198" w:type="dxa"/>
            <w:tcBorders>
              <w:top w:val="nil"/>
              <w:left w:val="nil"/>
              <w:bottom w:val="single" w:sz="4" w:space="0" w:color="A9A9A9"/>
              <w:right w:val="single" w:sz="4" w:space="0" w:color="A9A9A9"/>
            </w:tcBorders>
            <w:vAlign w:val="center"/>
          </w:tcPr>
          <w:p w14:paraId="2FD6A07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7D751BE"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1658/NQ-UBTVQH15; Ngày: 16/06/2025</w:t>
            </w:r>
          </w:p>
        </w:tc>
        <w:tc>
          <w:tcPr>
            <w:tcW w:w="1695" w:type="dxa"/>
            <w:tcBorders>
              <w:top w:val="nil"/>
              <w:left w:val="nil"/>
              <w:bottom w:val="single" w:sz="4" w:space="0" w:color="A9A9A9"/>
              <w:right w:val="single" w:sz="4" w:space="0" w:color="A9A9A9"/>
            </w:tcBorders>
            <w:vAlign w:val="center"/>
          </w:tcPr>
          <w:p w14:paraId="7A67D5AA" w14:textId="77777777" w:rsidR="008E219D" w:rsidRPr="00421870" w:rsidRDefault="005378B8">
            <w:pPr>
              <w:rPr>
                <w:color w:val="000000" w:themeColor="text1"/>
              </w:rPr>
            </w:pPr>
            <w:r w:rsidRPr="00421870">
              <w:rPr>
                <w:color w:val="000000" w:themeColor="text1"/>
              </w:rPr>
              <w:t>Tỉnh Bắc Ninh</w:t>
            </w:r>
          </w:p>
        </w:tc>
      </w:tr>
      <w:tr w:rsidR="00421870" w:rsidRPr="00421870" w14:paraId="5E00C86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DDB8A6" w14:textId="77777777" w:rsidR="008E219D" w:rsidRPr="00421870" w:rsidRDefault="005378B8">
            <w:pPr>
              <w:rPr>
                <w:color w:val="000000" w:themeColor="text1"/>
              </w:rPr>
            </w:pPr>
            <w:r w:rsidRPr="00421870">
              <w:rPr>
                <w:color w:val="000000" w:themeColor="text1"/>
              </w:rPr>
              <w:lastRenderedPageBreak/>
              <w:t>09301</w:t>
            </w:r>
          </w:p>
        </w:tc>
        <w:tc>
          <w:tcPr>
            <w:tcW w:w="2285" w:type="dxa"/>
            <w:tcBorders>
              <w:top w:val="nil"/>
              <w:left w:val="nil"/>
              <w:bottom w:val="single" w:sz="4" w:space="0" w:color="A9A9A9"/>
              <w:right w:val="single" w:sz="4" w:space="0" w:color="A9A9A9"/>
            </w:tcBorders>
            <w:vAlign w:val="center"/>
          </w:tcPr>
          <w:p w14:paraId="0701ADDF" w14:textId="77777777" w:rsidR="008E219D" w:rsidRPr="00421870" w:rsidRDefault="005378B8">
            <w:pPr>
              <w:rPr>
                <w:color w:val="000000" w:themeColor="text1"/>
              </w:rPr>
            </w:pPr>
            <w:r w:rsidRPr="00421870">
              <w:rPr>
                <w:color w:val="000000" w:themeColor="text1"/>
              </w:rPr>
              <w:t>Phường Đào Viên</w:t>
            </w:r>
          </w:p>
        </w:tc>
        <w:tc>
          <w:tcPr>
            <w:tcW w:w="1198" w:type="dxa"/>
            <w:tcBorders>
              <w:top w:val="nil"/>
              <w:left w:val="nil"/>
              <w:bottom w:val="single" w:sz="4" w:space="0" w:color="A9A9A9"/>
              <w:right w:val="single" w:sz="4" w:space="0" w:color="A9A9A9"/>
            </w:tcBorders>
            <w:vAlign w:val="center"/>
          </w:tcPr>
          <w:p w14:paraId="6677F74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355A879"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282CE959" w14:textId="77777777" w:rsidR="008E219D" w:rsidRPr="00421870" w:rsidRDefault="005378B8">
            <w:pPr>
              <w:rPr>
                <w:color w:val="000000" w:themeColor="text1"/>
              </w:rPr>
            </w:pPr>
            <w:r w:rsidRPr="00421870">
              <w:rPr>
                <w:color w:val="000000" w:themeColor="text1"/>
              </w:rPr>
              <w:t>Tỉnh Bắc Ninh</w:t>
            </w:r>
          </w:p>
        </w:tc>
      </w:tr>
      <w:tr w:rsidR="00421870" w:rsidRPr="00421870" w14:paraId="1B2FFF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1620A4" w14:textId="77777777" w:rsidR="008E219D" w:rsidRPr="00421870" w:rsidRDefault="005378B8">
            <w:pPr>
              <w:rPr>
                <w:color w:val="000000" w:themeColor="text1"/>
              </w:rPr>
            </w:pPr>
            <w:r w:rsidRPr="00421870">
              <w:rPr>
                <w:color w:val="000000" w:themeColor="text1"/>
              </w:rPr>
              <w:t>09313</w:t>
            </w:r>
          </w:p>
        </w:tc>
        <w:tc>
          <w:tcPr>
            <w:tcW w:w="2285" w:type="dxa"/>
            <w:tcBorders>
              <w:top w:val="nil"/>
              <w:left w:val="nil"/>
              <w:bottom w:val="single" w:sz="4" w:space="0" w:color="A9A9A9"/>
              <w:right w:val="single" w:sz="4" w:space="0" w:color="A9A9A9"/>
            </w:tcBorders>
            <w:vAlign w:val="center"/>
          </w:tcPr>
          <w:p w14:paraId="6EEF1701" w14:textId="77777777" w:rsidR="008E219D" w:rsidRPr="00421870" w:rsidRDefault="005378B8">
            <w:pPr>
              <w:rPr>
                <w:color w:val="000000" w:themeColor="text1"/>
              </w:rPr>
            </w:pPr>
            <w:r w:rsidRPr="00421870">
              <w:rPr>
                <w:color w:val="000000" w:themeColor="text1"/>
              </w:rPr>
              <w:t>Xã Chi Lăng</w:t>
            </w:r>
          </w:p>
        </w:tc>
        <w:tc>
          <w:tcPr>
            <w:tcW w:w="1198" w:type="dxa"/>
            <w:tcBorders>
              <w:top w:val="nil"/>
              <w:left w:val="nil"/>
              <w:bottom w:val="single" w:sz="4" w:space="0" w:color="A9A9A9"/>
              <w:right w:val="single" w:sz="4" w:space="0" w:color="A9A9A9"/>
            </w:tcBorders>
            <w:vAlign w:val="center"/>
          </w:tcPr>
          <w:p w14:paraId="655282F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7806E4"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7CAD30A4" w14:textId="77777777" w:rsidR="008E219D" w:rsidRPr="00421870" w:rsidRDefault="005378B8">
            <w:pPr>
              <w:rPr>
                <w:color w:val="000000" w:themeColor="text1"/>
              </w:rPr>
            </w:pPr>
            <w:r w:rsidRPr="00421870">
              <w:rPr>
                <w:color w:val="000000" w:themeColor="text1"/>
              </w:rPr>
              <w:t>Tỉnh Bắc Ninh</w:t>
            </w:r>
          </w:p>
        </w:tc>
      </w:tr>
      <w:tr w:rsidR="00421870" w:rsidRPr="00421870" w14:paraId="20793CB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61692A" w14:textId="77777777" w:rsidR="008E219D" w:rsidRPr="00421870" w:rsidRDefault="005378B8">
            <w:pPr>
              <w:rPr>
                <w:color w:val="000000" w:themeColor="text1"/>
              </w:rPr>
            </w:pPr>
            <w:r w:rsidRPr="00421870">
              <w:rPr>
                <w:color w:val="000000" w:themeColor="text1"/>
              </w:rPr>
              <w:t>09319</w:t>
            </w:r>
          </w:p>
        </w:tc>
        <w:tc>
          <w:tcPr>
            <w:tcW w:w="2285" w:type="dxa"/>
            <w:tcBorders>
              <w:top w:val="nil"/>
              <w:left w:val="nil"/>
              <w:bottom w:val="single" w:sz="4" w:space="0" w:color="A9A9A9"/>
              <w:right w:val="single" w:sz="4" w:space="0" w:color="A9A9A9"/>
            </w:tcBorders>
            <w:vAlign w:val="center"/>
          </w:tcPr>
          <w:p w14:paraId="030C3B57" w14:textId="77777777" w:rsidR="008E219D" w:rsidRPr="00421870" w:rsidRDefault="005378B8">
            <w:pPr>
              <w:rPr>
                <w:color w:val="000000" w:themeColor="text1"/>
              </w:rPr>
            </w:pPr>
            <w:r w:rsidRPr="00421870">
              <w:rPr>
                <w:color w:val="000000" w:themeColor="text1"/>
              </w:rPr>
              <w:t>Xã Tiên Du</w:t>
            </w:r>
          </w:p>
        </w:tc>
        <w:tc>
          <w:tcPr>
            <w:tcW w:w="1198" w:type="dxa"/>
            <w:tcBorders>
              <w:top w:val="nil"/>
              <w:left w:val="nil"/>
              <w:bottom w:val="single" w:sz="4" w:space="0" w:color="A9A9A9"/>
              <w:right w:val="single" w:sz="4" w:space="0" w:color="A9A9A9"/>
            </w:tcBorders>
            <w:vAlign w:val="center"/>
          </w:tcPr>
          <w:p w14:paraId="074D2C3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A6B30C" w14:textId="77777777" w:rsidR="008E219D" w:rsidRPr="00421870" w:rsidRDefault="005378B8">
            <w:pPr>
              <w:rPr>
                <w:color w:val="000000" w:themeColor="text1"/>
              </w:rPr>
            </w:pPr>
            <w:r w:rsidRPr="00421870">
              <w:rPr>
                <w:color w:val="000000" w:themeColor="text1"/>
              </w:rPr>
              <w:t xml:space="preserve">Số: 1658/NQ-UBTVQH15;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342F9523" w14:textId="77777777" w:rsidR="008E219D" w:rsidRPr="00421870" w:rsidRDefault="005378B8">
            <w:pPr>
              <w:rPr>
                <w:color w:val="000000" w:themeColor="text1"/>
              </w:rPr>
            </w:pPr>
            <w:r w:rsidRPr="00421870">
              <w:rPr>
                <w:color w:val="000000" w:themeColor="text1"/>
              </w:rPr>
              <w:t>Tỉnh Bắc Ninh</w:t>
            </w:r>
          </w:p>
        </w:tc>
      </w:tr>
      <w:tr w:rsidR="00421870" w:rsidRPr="00421870" w14:paraId="169A8D9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1A88D3" w14:textId="77777777" w:rsidR="008E219D" w:rsidRPr="00421870" w:rsidRDefault="005378B8">
            <w:pPr>
              <w:rPr>
                <w:color w:val="000000" w:themeColor="text1"/>
              </w:rPr>
            </w:pPr>
            <w:r w:rsidRPr="00421870">
              <w:rPr>
                <w:color w:val="000000" w:themeColor="text1"/>
              </w:rPr>
              <w:t>09325</w:t>
            </w:r>
          </w:p>
        </w:tc>
        <w:tc>
          <w:tcPr>
            <w:tcW w:w="2285" w:type="dxa"/>
            <w:tcBorders>
              <w:top w:val="nil"/>
              <w:left w:val="nil"/>
              <w:bottom w:val="single" w:sz="4" w:space="0" w:color="A9A9A9"/>
              <w:right w:val="single" w:sz="4" w:space="0" w:color="A9A9A9"/>
            </w:tcBorders>
            <w:vAlign w:val="center"/>
          </w:tcPr>
          <w:p w14:paraId="22FFF2C7" w14:textId="77777777" w:rsidR="008E219D" w:rsidRPr="00421870" w:rsidRDefault="005378B8">
            <w:pPr>
              <w:rPr>
                <w:color w:val="000000" w:themeColor="text1"/>
              </w:rPr>
            </w:pPr>
            <w:r w:rsidRPr="00421870">
              <w:rPr>
                <w:color w:val="000000" w:themeColor="text1"/>
              </w:rPr>
              <w:t>Phường Hạp Lĩnh</w:t>
            </w:r>
          </w:p>
        </w:tc>
        <w:tc>
          <w:tcPr>
            <w:tcW w:w="1198" w:type="dxa"/>
            <w:tcBorders>
              <w:top w:val="nil"/>
              <w:left w:val="nil"/>
              <w:bottom w:val="single" w:sz="4" w:space="0" w:color="A9A9A9"/>
              <w:right w:val="single" w:sz="4" w:space="0" w:color="A9A9A9"/>
            </w:tcBorders>
            <w:vAlign w:val="center"/>
          </w:tcPr>
          <w:p w14:paraId="501173E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897C320"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01257F8A" w14:textId="77777777" w:rsidR="008E219D" w:rsidRPr="00421870" w:rsidRDefault="005378B8">
            <w:pPr>
              <w:rPr>
                <w:color w:val="000000" w:themeColor="text1"/>
              </w:rPr>
            </w:pPr>
            <w:r w:rsidRPr="00421870">
              <w:rPr>
                <w:color w:val="000000" w:themeColor="text1"/>
              </w:rPr>
              <w:t>Tỉnh Bắc Ninh</w:t>
            </w:r>
          </w:p>
        </w:tc>
      </w:tr>
      <w:tr w:rsidR="00421870" w:rsidRPr="00421870" w14:paraId="0E86194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3716D3" w14:textId="77777777" w:rsidR="008E219D" w:rsidRPr="00421870" w:rsidRDefault="005378B8">
            <w:pPr>
              <w:rPr>
                <w:color w:val="000000" w:themeColor="text1"/>
              </w:rPr>
            </w:pPr>
            <w:r w:rsidRPr="00421870">
              <w:rPr>
                <w:color w:val="000000" w:themeColor="text1"/>
              </w:rPr>
              <w:t>09334</w:t>
            </w:r>
          </w:p>
        </w:tc>
        <w:tc>
          <w:tcPr>
            <w:tcW w:w="2285" w:type="dxa"/>
            <w:tcBorders>
              <w:top w:val="nil"/>
              <w:left w:val="nil"/>
              <w:bottom w:val="single" w:sz="4" w:space="0" w:color="A9A9A9"/>
              <w:right w:val="single" w:sz="4" w:space="0" w:color="A9A9A9"/>
            </w:tcBorders>
            <w:vAlign w:val="center"/>
          </w:tcPr>
          <w:p w14:paraId="567385BD" w14:textId="77777777" w:rsidR="008E219D" w:rsidRPr="00421870" w:rsidRDefault="005378B8">
            <w:pPr>
              <w:rPr>
                <w:color w:val="000000" w:themeColor="text1"/>
              </w:rPr>
            </w:pPr>
            <w:r w:rsidRPr="00421870">
              <w:rPr>
                <w:color w:val="000000" w:themeColor="text1"/>
              </w:rPr>
              <w:t>Xã Liên Bão</w:t>
            </w:r>
          </w:p>
        </w:tc>
        <w:tc>
          <w:tcPr>
            <w:tcW w:w="1198" w:type="dxa"/>
            <w:tcBorders>
              <w:top w:val="nil"/>
              <w:left w:val="nil"/>
              <w:bottom w:val="single" w:sz="4" w:space="0" w:color="A9A9A9"/>
              <w:right w:val="single" w:sz="4" w:space="0" w:color="A9A9A9"/>
            </w:tcBorders>
            <w:vAlign w:val="center"/>
          </w:tcPr>
          <w:p w14:paraId="28DE872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F4387C"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6327F244" w14:textId="77777777" w:rsidR="008E219D" w:rsidRPr="00421870" w:rsidRDefault="005378B8">
            <w:pPr>
              <w:rPr>
                <w:color w:val="000000" w:themeColor="text1"/>
              </w:rPr>
            </w:pPr>
            <w:r w:rsidRPr="00421870">
              <w:rPr>
                <w:color w:val="000000" w:themeColor="text1"/>
              </w:rPr>
              <w:t>Tỉnh Bắc Ninh</w:t>
            </w:r>
          </w:p>
        </w:tc>
      </w:tr>
      <w:tr w:rsidR="00421870" w:rsidRPr="00421870" w14:paraId="5387A58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83CACC" w14:textId="77777777" w:rsidR="008E219D" w:rsidRPr="00421870" w:rsidRDefault="005378B8">
            <w:pPr>
              <w:rPr>
                <w:color w:val="000000" w:themeColor="text1"/>
              </w:rPr>
            </w:pPr>
            <w:r w:rsidRPr="00421870">
              <w:rPr>
                <w:color w:val="000000" w:themeColor="text1"/>
              </w:rPr>
              <w:t>09340</w:t>
            </w:r>
          </w:p>
        </w:tc>
        <w:tc>
          <w:tcPr>
            <w:tcW w:w="2285" w:type="dxa"/>
            <w:tcBorders>
              <w:top w:val="nil"/>
              <w:left w:val="nil"/>
              <w:bottom w:val="single" w:sz="4" w:space="0" w:color="A9A9A9"/>
              <w:right w:val="single" w:sz="4" w:space="0" w:color="A9A9A9"/>
            </w:tcBorders>
            <w:vAlign w:val="center"/>
          </w:tcPr>
          <w:p w14:paraId="6007DB6F" w14:textId="77777777" w:rsidR="008E219D" w:rsidRPr="00421870" w:rsidRDefault="005378B8">
            <w:pPr>
              <w:rPr>
                <w:color w:val="000000" w:themeColor="text1"/>
              </w:rPr>
            </w:pPr>
            <w:r w:rsidRPr="00421870">
              <w:rPr>
                <w:color w:val="000000" w:themeColor="text1"/>
              </w:rPr>
              <w:t>Xã Đại Đồng</w:t>
            </w:r>
          </w:p>
        </w:tc>
        <w:tc>
          <w:tcPr>
            <w:tcW w:w="1198" w:type="dxa"/>
            <w:tcBorders>
              <w:top w:val="nil"/>
              <w:left w:val="nil"/>
              <w:bottom w:val="single" w:sz="4" w:space="0" w:color="A9A9A9"/>
              <w:right w:val="single" w:sz="4" w:space="0" w:color="A9A9A9"/>
            </w:tcBorders>
            <w:vAlign w:val="center"/>
          </w:tcPr>
          <w:p w14:paraId="287A1DA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D11BFC"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442B7DD8" w14:textId="77777777" w:rsidR="008E219D" w:rsidRPr="00421870" w:rsidRDefault="005378B8">
            <w:pPr>
              <w:rPr>
                <w:color w:val="000000" w:themeColor="text1"/>
              </w:rPr>
            </w:pPr>
            <w:r w:rsidRPr="00421870">
              <w:rPr>
                <w:color w:val="000000" w:themeColor="text1"/>
              </w:rPr>
              <w:t xml:space="preserve">Tỉnh Bắc </w:t>
            </w:r>
            <w:r w:rsidRPr="00421870">
              <w:rPr>
                <w:color w:val="000000" w:themeColor="text1"/>
              </w:rPr>
              <w:t>Ninh</w:t>
            </w:r>
          </w:p>
        </w:tc>
      </w:tr>
      <w:tr w:rsidR="00421870" w:rsidRPr="00421870" w14:paraId="35B701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E51E22" w14:textId="77777777" w:rsidR="008E219D" w:rsidRPr="00421870" w:rsidRDefault="005378B8">
            <w:pPr>
              <w:rPr>
                <w:color w:val="000000" w:themeColor="text1"/>
              </w:rPr>
            </w:pPr>
            <w:r w:rsidRPr="00421870">
              <w:rPr>
                <w:color w:val="000000" w:themeColor="text1"/>
              </w:rPr>
              <w:t>09343</w:t>
            </w:r>
          </w:p>
        </w:tc>
        <w:tc>
          <w:tcPr>
            <w:tcW w:w="2285" w:type="dxa"/>
            <w:tcBorders>
              <w:top w:val="nil"/>
              <w:left w:val="nil"/>
              <w:bottom w:val="single" w:sz="4" w:space="0" w:color="A9A9A9"/>
              <w:right w:val="single" w:sz="4" w:space="0" w:color="A9A9A9"/>
            </w:tcBorders>
            <w:vAlign w:val="center"/>
          </w:tcPr>
          <w:p w14:paraId="11C1B0C8" w14:textId="77777777" w:rsidR="008E219D" w:rsidRPr="00421870" w:rsidRDefault="005378B8">
            <w:pPr>
              <w:rPr>
                <w:color w:val="000000" w:themeColor="text1"/>
              </w:rPr>
            </w:pPr>
            <w:r w:rsidRPr="00421870">
              <w:rPr>
                <w:color w:val="000000" w:themeColor="text1"/>
              </w:rPr>
              <w:t>Xã Tân Chi</w:t>
            </w:r>
          </w:p>
        </w:tc>
        <w:tc>
          <w:tcPr>
            <w:tcW w:w="1198" w:type="dxa"/>
            <w:tcBorders>
              <w:top w:val="nil"/>
              <w:left w:val="nil"/>
              <w:bottom w:val="single" w:sz="4" w:space="0" w:color="A9A9A9"/>
              <w:right w:val="single" w:sz="4" w:space="0" w:color="A9A9A9"/>
            </w:tcBorders>
            <w:vAlign w:val="center"/>
          </w:tcPr>
          <w:p w14:paraId="4EA7A57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084E5DC"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5572F1E7" w14:textId="77777777" w:rsidR="008E219D" w:rsidRPr="00421870" w:rsidRDefault="005378B8">
            <w:pPr>
              <w:rPr>
                <w:color w:val="000000" w:themeColor="text1"/>
              </w:rPr>
            </w:pPr>
            <w:r w:rsidRPr="00421870">
              <w:rPr>
                <w:color w:val="000000" w:themeColor="text1"/>
              </w:rPr>
              <w:t>Tỉnh Bắc Ninh</w:t>
            </w:r>
          </w:p>
        </w:tc>
      </w:tr>
      <w:tr w:rsidR="00421870" w:rsidRPr="00421870" w14:paraId="7DF298B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C59D94" w14:textId="77777777" w:rsidR="008E219D" w:rsidRPr="00421870" w:rsidRDefault="005378B8">
            <w:pPr>
              <w:rPr>
                <w:color w:val="000000" w:themeColor="text1"/>
              </w:rPr>
            </w:pPr>
            <w:r w:rsidRPr="00421870">
              <w:rPr>
                <w:color w:val="000000" w:themeColor="text1"/>
              </w:rPr>
              <w:t>09349</w:t>
            </w:r>
          </w:p>
        </w:tc>
        <w:tc>
          <w:tcPr>
            <w:tcW w:w="2285" w:type="dxa"/>
            <w:tcBorders>
              <w:top w:val="nil"/>
              <w:left w:val="nil"/>
              <w:bottom w:val="single" w:sz="4" w:space="0" w:color="A9A9A9"/>
              <w:right w:val="single" w:sz="4" w:space="0" w:color="A9A9A9"/>
            </w:tcBorders>
            <w:vAlign w:val="center"/>
          </w:tcPr>
          <w:p w14:paraId="603B23C9" w14:textId="77777777" w:rsidR="008E219D" w:rsidRPr="00421870" w:rsidRDefault="005378B8">
            <w:pPr>
              <w:rPr>
                <w:color w:val="000000" w:themeColor="text1"/>
              </w:rPr>
            </w:pPr>
            <w:r w:rsidRPr="00421870">
              <w:rPr>
                <w:color w:val="000000" w:themeColor="text1"/>
              </w:rPr>
              <w:t>Xã Phật Tích</w:t>
            </w:r>
          </w:p>
        </w:tc>
        <w:tc>
          <w:tcPr>
            <w:tcW w:w="1198" w:type="dxa"/>
            <w:tcBorders>
              <w:top w:val="nil"/>
              <w:left w:val="nil"/>
              <w:bottom w:val="single" w:sz="4" w:space="0" w:color="A9A9A9"/>
              <w:right w:val="single" w:sz="4" w:space="0" w:color="A9A9A9"/>
            </w:tcBorders>
            <w:vAlign w:val="center"/>
          </w:tcPr>
          <w:p w14:paraId="57D8BAD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85E996"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1C5EDA8A" w14:textId="77777777" w:rsidR="008E219D" w:rsidRPr="00421870" w:rsidRDefault="005378B8">
            <w:pPr>
              <w:rPr>
                <w:color w:val="000000" w:themeColor="text1"/>
              </w:rPr>
            </w:pPr>
            <w:r w:rsidRPr="00421870">
              <w:rPr>
                <w:color w:val="000000" w:themeColor="text1"/>
              </w:rPr>
              <w:t>Tỉnh Bắc Ninh</w:t>
            </w:r>
          </w:p>
        </w:tc>
      </w:tr>
      <w:tr w:rsidR="00421870" w:rsidRPr="00421870" w14:paraId="42013C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D9108C" w14:textId="77777777" w:rsidR="008E219D" w:rsidRPr="00421870" w:rsidRDefault="005378B8">
            <w:pPr>
              <w:rPr>
                <w:color w:val="000000" w:themeColor="text1"/>
              </w:rPr>
            </w:pPr>
            <w:r w:rsidRPr="00421870">
              <w:rPr>
                <w:color w:val="000000" w:themeColor="text1"/>
              </w:rPr>
              <w:t>09367</w:t>
            </w:r>
          </w:p>
        </w:tc>
        <w:tc>
          <w:tcPr>
            <w:tcW w:w="2285" w:type="dxa"/>
            <w:tcBorders>
              <w:top w:val="nil"/>
              <w:left w:val="nil"/>
              <w:bottom w:val="single" w:sz="4" w:space="0" w:color="A9A9A9"/>
              <w:right w:val="single" w:sz="4" w:space="0" w:color="A9A9A9"/>
            </w:tcBorders>
            <w:vAlign w:val="center"/>
          </w:tcPr>
          <w:p w14:paraId="485CBEEC" w14:textId="77777777" w:rsidR="008E219D" w:rsidRPr="00421870" w:rsidRDefault="005378B8">
            <w:pPr>
              <w:rPr>
                <w:color w:val="000000" w:themeColor="text1"/>
              </w:rPr>
            </w:pPr>
            <w:r w:rsidRPr="00421870">
              <w:rPr>
                <w:color w:val="000000" w:themeColor="text1"/>
              </w:rPr>
              <w:t>Phường Từ Sơn</w:t>
            </w:r>
          </w:p>
        </w:tc>
        <w:tc>
          <w:tcPr>
            <w:tcW w:w="1198" w:type="dxa"/>
            <w:tcBorders>
              <w:top w:val="nil"/>
              <w:left w:val="nil"/>
              <w:bottom w:val="single" w:sz="4" w:space="0" w:color="A9A9A9"/>
              <w:right w:val="single" w:sz="4" w:space="0" w:color="A9A9A9"/>
            </w:tcBorders>
            <w:vAlign w:val="center"/>
          </w:tcPr>
          <w:p w14:paraId="29154B7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0FBCA26"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4686F210" w14:textId="77777777" w:rsidR="008E219D" w:rsidRPr="00421870" w:rsidRDefault="005378B8">
            <w:pPr>
              <w:rPr>
                <w:color w:val="000000" w:themeColor="text1"/>
              </w:rPr>
            </w:pPr>
            <w:r w:rsidRPr="00421870">
              <w:rPr>
                <w:color w:val="000000" w:themeColor="text1"/>
              </w:rPr>
              <w:t>Tỉnh Bắc Ninh</w:t>
            </w:r>
          </w:p>
        </w:tc>
      </w:tr>
      <w:tr w:rsidR="00421870" w:rsidRPr="00421870" w14:paraId="5274716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48D5BF9" w14:textId="77777777" w:rsidR="008E219D" w:rsidRPr="00421870" w:rsidRDefault="005378B8">
            <w:pPr>
              <w:rPr>
                <w:color w:val="000000" w:themeColor="text1"/>
              </w:rPr>
            </w:pPr>
            <w:r w:rsidRPr="00421870">
              <w:rPr>
                <w:color w:val="000000" w:themeColor="text1"/>
              </w:rPr>
              <w:t>09370</w:t>
            </w:r>
          </w:p>
        </w:tc>
        <w:tc>
          <w:tcPr>
            <w:tcW w:w="2285" w:type="dxa"/>
            <w:tcBorders>
              <w:top w:val="nil"/>
              <w:left w:val="nil"/>
              <w:bottom w:val="single" w:sz="4" w:space="0" w:color="A9A9A9"/>
              <w:right w:val="single" w:sz="4" w:space="0" w:color="A9A9A9"/>
            </w:tcBorders>
            <w:vAlign w:val="center"/>
          </w:tcPr>
          <w:p w14:paraId="7E0E43C8" w14:textId="77777777" w:rsidR="008E219D" w:rsidRPr="00421870" w:rsidRDefault="005378B8">
            <w:pPr>
              <w:rPr>
                <w:color w:val="000000" w:themeColor="text1"/>
              </w:rPr>
            </w:pPr>
            <w:r w:rsidRPr="00421870">
              <w:rPr>
                <w:color w:val="000000" w:themeColor="text1"/>
              </w:rPr>
              <w:t xml:space="preserve">Phường Tam </w:t>
            </w:r>
            <w:r w:rsidRPr="00421870">
              <w:rPr>
                <w:color w:val="000000" w:themeColor="text1"/>
              </w:rPr>
              <w:t>Sơn</w:t>
            </w:r>
          </w:p>
        </w:tc>
        <w:tc>
          <w:tcPr>
            <w:tcW w:w="1198" w:type="dxa"/>
            <w:tcBorders>
              <w:top w:val="nil"/>
              <w:left w:val="nil"/>
              <w:bottom w:val="single" w:sz="4" w:space="0" w:color="A9A9A9"/>
              <w:right w:val="single" w:sz="4" w:space="0" w:color="A9A9A9"/>
            </w:tcBorders>
            <w:vAlign w:val="center"/>
          </w:tcPr>
          <w:p w14:paraId="044B582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9828E3D"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0097967A" w14:textId="77777777" w:rsidR="008E219D" w:rsidRPr="00421870" w:rsidRDefault="005378B8">
            <w:pPr>
              <w:rPr>
                <w:color w:val="000000" w:themeColor="text1"/>
              </w:rPr>
            </w:pPr>
            <w:r w:rsidRPr="00421870">
              <w:rPr>
                <w:color w:val="000000" w:themeColor="text1"/>
              </w:rPr>
              <w:t>Tỉnh Bắc Ninh</w:t>
            </w:r>
          </w:p>
        </w:tc>
      </w:tr>
      <w:tr w:rsidR="00421870" w:rsidRPr="00421870" w14:paraId="5031535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2F6744" w14:textId="77777777" w:rsidR="008E219D" w:rsidRPr="00421870" w:rsidRDefault="005378B8">
            <w:pPr>
              <w:rPr>
                <w:color w:val="000000" w:themeColor="text1"/>
              </w:rPr>
            </w:pPr>
            <w:r w:rsidRPr="00421870">
              <w:rPr>
                <w:color w:val="000000" w:themeColor="text1"/>
              </w:rPr>
              <w:t>09379</w:t>
            </w:r>
          </w:p>
        </w:tc>
        <w:tc>
          <w:tcPr>
            <w:tcW w:w="2285" w:type="dxa"/>
            <w:tcBorders>
              <w:top w:val="nil"/>
              <w:left w:val="nil"/>
              <w:bottom w:val="single" w:sz="4" w:space="0" w:color="A9A9A9"/>
              <w:right w:val="single" w:sz="4" w:space="0" w:color="A9A9A9"/>
            </w:tcBorders>
            <w:vAlign w:val="center"/>
          </w:tcPr>
          <w:p w14:paraId="2D9981C2" w14:textId="77777777" w:rsidR="008E219D" w:rsidRPr="00421870" w:rsidRDefault="005378B8">
            <w:pPr>
              <w:rPr>
                <w:color w:val="000000" w:themeColor="text1"/>
              </w:rPr>
            </w:pPr>
            <w:r w:rsidRPr="00421870">
              <w:rPr>
                <w:color w:val="000000" w:themeColor="text1"/>
              </w:rPr>
              <w:t>Phường Phù Khê</w:t>
            </w:r>
          </w:p>
        </w:tc>
        <w:tc>
          <w:tcPr>
            <w:tcW w:w="1198" w:type="dxa"/>
            <w:tcBorders>
              <w:top w:val="nil"/>
              <w:left w:val="nil"/>
              <w:bottom w:val="single" w:sz="4" w:space="0" w:color="A9A9A9"/>
              <w:right w:val="single" w:sz="4" w:space="0" w:color="A9A9A9"/>
            </w:tcBorders>
            <w:vAlign w:val="center"/>
          </w:tcPr>
          <w:p w14:paraId="7513B21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FA3E231"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1D29305E" w14:textId="77777777" w:rsidR="008E219D" w:rsidRPr="00421870" w:rsidRDefault="005378B8">
            <w:pPr>
              <w:rPr>
                <w:color w:val="000000" w:themeColor="text1"/>
              </w:rPr>
            </w:pPr>
            <w:r w:rsidRPr="00421870">
              <w:rPr>
                <w:color w:val="000000" w:themeColor="text1"/>
              </w:rPr>
              <w:t>Tỉnh Bắc Ninh</w:t>
            </w:r>
          </w:p>
        </w:tc>
      </w:tr>
      <w:tr w:rsidR="00421870" w:rsidRPr="00421870" w14:paraId="5BD3962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567471" w14:textId="77777777" w:rsidR="008E219D" w:rsidRPr="00421870" w:rsidRDefault="005378B8">
            <w:pPr>
              <w:rPr>
                <w:color w:val="000000" w:themeColor="text1"/>
              </w:rPr>
            </w:pPr>
            <w:r w:rsidRPr="00421870">
              <w:rPr>
                <w:color w:val="000000" w:themeColor="text1"/>
              </w:rPr>
              <w:t>09385</w:t>
            </w:r>
          </w:p>
        </w:tc>
        <w:tc>
          <w:tcPr>
            <w:tcW w:w="2285" w:type="dxa"/>
            <w:tcBorders>
              <w:top w:val="nil"/>
              <w:left w:val="nil"/>
              <w:bottom w:val="single" w:sz="4" w:space="0" w:color="A9A9A9"/>
              <w:right w:val="single" w:sz="4" w:space="0" w:color="A9A9A9"/>
            </w:tcBorders>
            <w:vAlign w:val="center"/>
          </w:tcPr>
          <w:p w14:paraId="02BDCC00" w14:textId="77777777" w:rsidR="008E219D" w:rsidRPr="00421870" w:rsidRDefault="005378B8">
            <w:pPr>
              <w:rPr>
                <w:color w:val="000000" w:themeColor="text1"/>
              </w:rPr>
            </w:pPr>
            <w:r w:rsidRPr="00421870">
              <w:rPr>
                <w:color w:val="000000" w:themeColor="text1"/>
              </w:rPr>
              <w:t>Phường Đồng Nguyên</w:t>
            </w:r>
          </w:p>
        </w:tc>
        <w:tc>
          <w:tcPr>
            <w:tcW w:w="1198" w:type="dxa"/>
            <w:tcBorders>
              <w:top w:val="nil"/>
              <w:left w:val="nil"/>
              <w:bottom w:val="single" w:sz="4" w:space="0" w:color="A9A9A9"/>
              <w:right w:val="single" w:sz="4" w:space="0" w:color="A9A9A9"/>
            </w:tcBorders>
            <w:vAlign w:val="center"/>
          </w:tcPr>
          <w:p w14:paraId="4647D14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C3449E4"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0D038A0C" w14:textId="77777777" w:rsidR="008E219D" w:rsidRPr="00421870" w:rsidRDefault="005378B8">
            <w:pPr>
              <w:rPr>
                <w:color w:val="000000" w:themeColor="text1"/>
              </w:rPr>
            </w:pPr>
            <w:r w:rsidRPr="00421870">
              <w:rPr>
                <w:color w:val="000000" w:themeColor="text1"/>
              </w:rPr>
              <w:t>Tỉnh Bắc Ninh</w:t>
            </w:r>
          </w:p>
        </w:tc>
      </w:tr>
      <w:tr w:rsidR="00421870" w:rsidRPr="00421870" w14:paraId="32849E0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33F496" w14:textId="77777777" w:rsidR="008E219D" w:rsidRPr="00421870" w:rsidRDefault="005378B8">
            <w:pPr>
              <w:rPr>
                <w:color w:val="000000" w:themeColor="text1"/>
              </w:rPr>
            </w:pPr>
            <w:r w:rsidRPr="00421870">
              <w:rPr>
                <w:color w:val="000000" w:themeColor="text1"/>
              </w:rPr>
              <w:t>09400</w:t>
            </w:r>
          </w:p>
        </w:tc>
        <w:tc>
          <w:tcPr>
            <w:tcW w:w="2285" w:type="dxa"/>
            <w:tcBorders>
              <w:top w:val="nil"/>
              <w:left w:val="nil"/>
              <w:bottom w:val="single" w:sz="4" w:space="0" w:color="A9A9A9"/>
              <w:right w:val="single" w:sz="4" w:space="0" w:color="A9A9A9"/>
            </w:tcBorders>
            <w:vAlign w:val="center"/>
          </w:tcPr>
          <w:p w14:paraId="673B14F4" w14:textId="77777777" w:rsidR="008E219D" w:rsidRPr="00421870" w:rsidRDefault="005378B8">
            <w:pPr>
              <w:rPr>
                <w:color w:val="000000" w:themeColor="text1"/>
              </w:rPr>
            </w:pPr>
            <w:r w:rsidRPr="00421870">
              <w:rPr>
                <w:color w:val="000000" w:themeColor="text1"/>
              </w:rPr>
              <w:t xml:space="preserve">Phường Thuận </w:t>
            </w:r>
            <w:r w:rsidRPr="00421870">
              <w:rPr>
                <w:color w:val="000000" w:themeColor="text1"/>
              </w:rPr>
              <w:t>Thành</w:t>
            </w:r>
          </w:p>
        </w:tc>
        <w:tc>
          <w:tcPr>
            <w:tcW w:w="1198" w:type="dxa"/>
            <w:tcBorders>
              <w:top w:val="nil"/>
              <w:left w:val="nil"/>
              <w:bottom w:val="single" w:sz="4" w:space="0" w:color="A9A9A9"/>
              <w:right w:val="single" w:sz="4" w:space="0" w:color="A9A9A9"/>
            </w:tcBorders>
            <w:vAlign w:val="center"/>
          </w:tcPr>
          <w:p w14:paraId="609FB52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9F54AD8"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02452AB9" w14:textId="77777777" w:rsidR="008E219D" w:rsidRPr="00421870" w:rsidRDefault="005378B8">
            <w:pPr>
              <w:rPr>
                <w:color w:val="000000" w:themeColor="text1"/>
              </w:rPr>
            </w:pPr>
            <w:r w:rsidRPr="00421870">
              <w:rPr>
                <w:color w:val="000000" w:themeColor="text1"/>
              </w:rPr>
              <w:t>Tỉnh Bắc Ninh</w:t>
            </w:r>
          </w:p>
        </w:tc>
      </w:tr>
      <w:tr w:rsidR="00421870" w:rsidRPr="00421870" w14:paraId="5484EB5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B01DF6" w14:textId="77777777" w:rsidR="008E219D" w:rsidRPr="00421870" w:rsidRDefault="005378B8">
            <w:pPr>
              <w:rPr>
                <w:color w:val="000000" w:themeColor="text1"/>
              </w:rPr>
            </w:pPr>
            <w:r w:rsidRPr="00421870">
              <w:rPr>
                <w:color w:val="000000" w:themeColor="text1"/>
              </w:rPr>
              <w:t>09409</w:t>
            </w:r>
          </w:p>
        </w:tc>
        <w:tc>
          <w:tcPr>
            <w:tcW w:w="2285" w:type="dxa"/>
            <w:tcBorders>
              <w:top w:val="nil"/>
              <w:left w:val="nil"/>
              <w:bottom w:val="single" w:sz="4" w:space="0" w:color="A9A9A9"/>
              <w:right w:val="single" w:sz="4" w:space="0" w:color="A9A9A9"/>
            </w:tcBorders>
            <w:vAlign w:val="center"/>
          </w:tcPr>
          <w:p w14:paraId="137A2A8E" w14:textId="77777777" w:rsidR="008E219D" w:rsidRPr="00421870" w:rsidRDefault="005378B8">
            <w:pPr>
              <w:rPr>
                <w:color w:val="000000" w:themeColor="text1"/>
              </w:rPr>
            </w:pPr>
            <w:r w:rsidRPr="00421870">
              <w:rPr>
                <w:color w:val="000000" w:themeColor="text1"/>
              </w:rPr>
              <w:t>Phường Mão Điền</w:t>
            </w:r>
          </w:p>
        </w:tc>
        <w:tc>
          <w:tcPr>
            <w:tcW w:w="1198" w:type="dxa"/>
            <w:tcBorders>
              <w:top w:val="nil"/>
              <w:left w:val="nil"/>
              <w:bottom w:val="single" w:sz="4" w:space="0" w:color="A9A9A9"/>
              <w:right w:val="single" w:sz="4" w:space="0" w:color="A9A9A9"/>
            </w:tcBorders>
            <w:vAlign w:val="center"/>
          </w:tcPr>
          <w:p w14:paraId="50BF484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5458D16"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68425A09" w14:textId="77777777" w:rsidR="008E219D" w:rsidRPr="00421870" w:rsidRDefault="005378B8">
            <w:pPr>
              <w:rPr>
                <w:color w:val="000000" w:themeColor="text1"/>
              </w:rPr>
            </w:pPr>
            <w:r w:rsidRPr="00421870">
              <w:rPr>
                <w:color w:val="000000" w:themeColor="text1"/>
              </w:rPr>
              <w:t>Tỉnh Bắc Ninh</w:t>
            </w:r>
          </w:p>
        </w:tc>
      </w:tr>
      <w:tr w:rsidR="00421870" w:rsidRPr="00421870" w14:paraId="263A74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44CA1D" w14:textId="77777777" w:rsidR="008E219D" w:rsidRPr="00421870" w:rsidRDefault="005378B8">
            <w:pPr>
              <w:rPr>
                <w:color w:val="000000" w:themeColor="text1"/>
              </w:rPr>
            </w:pPr>
            <w:r w:rsidRPr="00421870">
              <w:rPr>
                <w:color w:val="000000" w:themeColor="text1"/>
              </w:rPr>
              <w:t>09427</w:t>
            </w:r>
          </w:p>
        </w:tc>
        <w:tc>
          <w:tcPr>
            <w:tcW w:w="2285" w:type="dxa"/>
            <w:tcBorders>
              <w:top w:val="nil"/>
              <w:left w:val="nil"/>
              <w:bottom w:val="single" w:sz="4" w:space="0" w:color="A9A9A9"/>
              <w:right w:val="single" w:sz="4" w:space="0" w:color="A9A9A9"/>
            </w:tcBorders>
            <w:vAlign w:val="center"/>
          </w:tcPr>
          <w:p w14:paraId="0C0A70C9" w14:textId="77777777" w:rsidR="008E219D" w:rsidRPr="00421870" w:rsidRDefault="005378B8">
            <w:pPr>
              <w:rPr>
                <w:color w:val="000000" w:themeColor="text1"/>
              </w:rPr>
            </w:pPr>
            <w:r w:rsidRPr="00421870">
              <w:rPr>
                <w:color w:val="000000" w:themeColor="text1"/>
              </w:rPr>
              <w:t>Phường Trí Quả</w:t>
            </w:r>
          </w:p>
        </w:tc>
        <w:tc>
          <w:tcPr>
            <w:tcW w:w="1198" w:type="dxa"/>
            <w:tcBorders>
              <w:top w:val="nil"/>
              <w:left w:val="nil"/>
              <w:bottom w:val="single" w:sz="4" w:space="0" w:color="A9A9A9"/>
              <w:right w:val="single" w:sz="4" w:space="0" w:color="A9A9A9"/>
            </w:tcBorders>
            <w:vAlign w:val="center"/>
          </w:tcPr>
          <w:p w14:paraId="079595F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0A77230"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02D4512A" w14:textId="77777777" w:rsidR="008E219D" w:rsidRPr="00421870" w:rsidRDefault="005378B8">
            <w:pPr>
              <w:rPr>
                <w:color w:val="000000" w:themeColor="text1"/>
              </w:rPr>
            </w:pPr>
            <w:r w:rsidRPr="00421870">
              <w:rPr>
                <w:color w:val="000000" w:themeColor="text1"/>
              </w:rPr>
              <w:t>Tỉnh Bắc Ninh</w:t>
            </w:r>
          </w:p>
        </w:tc>
      </w:tr>
      <w:tr w:rsidR="00421870" w:rsidRPr="00421870" w14:paraId="476D669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9FAD53" w14:textId="77777777" w:rsidR="008E219D" w:rsidRPr="00421870" w:rsidRDefault="005378B8">
            <w:pPr>
              <w:rPr>
                <w:color w:val="000000" w:themeColor="text1"/>
              </w:rPr>
            </w:pPr>
            <w:r w:rsidRPr="00421870">
              <w:rPr>
                <w:color w:val="000000" w:themeColor="text1"/>
              </w:rPr>
              <w:t>09430</w:t>
            </w:r>
          </w:p>
        </w:tc>
        <w:tc>
          <w:tcPr>
            <w:tcW w:w="2285" w:type="dxa"/>
            <w:tcBorders>
              <w:top w:val="nil"/>
              <w:left w:val="nil"/>
              <w:bottom w:val="single" w:sz="4" w:space="0" w:color="A9A9A9"/>
              <w:right w:val="single" w:sz="4" w:space="0" w:color="A9A9A9"/>
            </w:tcBorders>
            <w:vAlign w:val="center"/>
          </w:tcPr>
          <w:p w14:paraId="27C91342" w14:textId="77777777" w:rsidR="008E219D" w:rsidRPr="00421870" w:rsidRDefault="005378B8">
            <w:pPr>
              <w:rPr>
                <w:color w:val="000000" w:themeColor="text1"/>
              </w:rPr>
            </w:pPr>
            <w:r w:rsidRPr="00421870">
              <w:rPr>
                <w:color w:val="000000" w:themeColor="text1"/>
              </w:rPr>
              <w:t>Phường Trạm Lộ</w:t>
            </w:r>
          </w:p>
        </w:tc>
        <w:tc>
          <w:tcPr>
            <w:tcW w:w="1198" w:type="dxa"/>
            <w:tcBorders>
              <w:top w:val="nil"/>
              <w:left w:val="nil"/>
              <w:bottom w:val="single" w:sz="4" w:space="0" w:color="A9A9A9"/>
              <w:right w:val="single" w:sz="4" w:space="0" w:color="A9A9A9"/>
            </w:tcBorders>
            <w:vAlign w:val="center"/>
          </w:tcPr>
          <w:p w14:paraId="67F4971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D55AF44"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4B318FFB" w14:textId="77777777" w:rsidR="008E219D" w:rsidRPr="00421870" w:rsidRDefault="005378B8">
            <w:pPr>
              <w:rPr>
                <w:color w:val="000000" w:themeColor="text1"/>
              </w:rPr>
            </w:pPr>
            <w:r w:rsidRPr="00421870">
              <w:rPr>
                <w:color w:val="000000" w:themeColor="text1"/>
              </w:rPr>
              <w:t>Tỉnh Bắc Ninh</w:t>
            </w:r>
          </w:p>
        </w:tc>
      </w:tr>
      <w:tr w:rsidR="00421870" w:rsidRPr="00421870" w14:paraId="4B0ABBB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04FFCD" w14:textId="77777777" w:rsidR="008E219D" w:rsidRPr="00421870" w:rsidRDefault="005378B8">
            <w:pPr>
              <w:rPr>
                <w:color w:val="000000" w:themeColor="text1"/>
              </w:rPr>
            </w:pPr>
            <w:r w:rsidRPr="00421870">
              <w:rPr>
                <w:color w:val="000000" w:themeColor="text1"/>
              </w:rPr>
              <w:t>09433</w:t>
            </w:r>
          </w:p>
        </w:tc>
        <w:tc>
          <w:tcPr>
            <w:tcW w:w="2285" w:type="dxa"/>
            <w:tcBorders>
              <w:top w:val="nil"/>
              <w:left w:val="nil"/>
              <w:bottom w:val="single" w:sz="4" w:space="0" w:color="A9A9A9"/>
              <w:right w:val="single" w:sz="4" w:space="0" w:color="A9A9A9"/>
            </w:tcBorders>
            <w:vAlign w:val="center"/>
          </w:tcPr>
          <w:p w14:paraId="19D6329E" w14:textId="77777777" w:rsidR="008E219D" w:rsidRPr="00421870" w:rsidRDefault="005378B8">
            <w:pPr>
              <w:rPr>
                <w:color w:val="000000" w:themeColor="text1"/>
              </w:rPr>
            </w:pPr>
            <w:r w:rsidRPr="00421870">
              <w:rPr>
                <w:color w:val="000000" w:themeColor="text1"/>
              </w:rPr>
              <w:t>Phường Song Liễu</w:t>
            </w:r>
          </w:p>
        </w:tc>
        <w:tc>
          <w:tcPr>
            <w:tcW w:w="1198" w:type="dxa"/>
            <w:tcBorders>
              <w:top w:val="nil"/>
              <w:left w:val="nil"/>
              <w:bottom w:val="single" w:sz="4" w:space="0" w:color="A9A9A9"/>
              <w:right w:val="single" w:sz="4" w:space="0" w:color="A9A9A9"/>
            </w:tcBorders>
            <w:vAlign w:val="center"/>
          </w:tcPr>
          <w:p w14:paraId="4960946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92994A0"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6B377EDC" w14:textId="77777777" w:rsidR="008E219D" w:rsidRPr="00421870" w:rsidRDefault="005378B8">
            <w:pPr>
              <w:rPr>
                <w:color w:val="000000" w:themeColor="text1"/>
              </w:rPr>
            </w:pPr>
            <w:r w:rsidRPr="00421870">
              <w:rPr>
                <w:color w:val="000000" w:themeColor="text1"/>
              </w:rPr>
              <w:t>Tỉnh Bắc Ninh</w:t>
            </w:r>
          </w:p>
        </w:tc>
      </w:tr>
      <w:tr w:rsidR="00421870" w:rsidRPr="00421870" w14:paraId="66C7D75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D0A782" w14:textId="77777777" w:rsidR="008E219D" w:rsidRPr="00421870" w:rsidRDefault="005378B8">
            <w:pPr>
              <w:rPr>
                <w:color w:val="000000" w:themeColor="text1"/>
              </w:rPr>
            </w:pPr>
            <w:r w:rsidRPr="00421870">
              <w:rPr>
                <w:color w:val="000000" w:themeColor="text1"/>
              </w:rPr>
              <w:t>09445</w:t>
            </w:r>
          </w:p>
        </w:tc>
        <w:tc>
          <w:tcPr>
            <w:tcW w:w="2285" w:type="dxa"/>
            <w:tcBorders>
              <w:top w:val="nil"/>
              <w:left w:val="nil"/>
              <w:bottom w:val="single" w:sz="4" w:space="0" w:color="A9A9A9"/>
              <w:right w:val="single" w:sz="4" w:space="0" w:color="A9A9A9"/>
            </w:tcBorders>
            <w:vAlign w:val="center"/>
          </w:tcPr>
          <w:p w14:paraId="60B7175E" w14:textId="77777777" w:rsidR="008E219D" w:rsidRPr="00421870" w:rsidRDefault="005378B8">
            <w:pPr>
              <w:rPr>
                <w:color w:val="000000" w:themeColor="text1"/>
              </w:rPr>
            </w:pPr>
            <w:r w:rsidRPr="00421870">
              <w:rPr>
                <w:color w:val="000000" w:themeColor="text1"/>
              </w:rPr>
              <w:t>Phường Ninh Xá</w:t>
            </w:r>
          </w:p>
        </w:tc>
        <w:tc>
          <w:tcPr>
            <w:tcW w:w="1198" w:type="dxa"/>
            <w:tcBorders>
              <w:top w:val="nil"/>
              <w:left w:val="nil"/>
              <w:bottom w:val="single" w:sz="4" w:space="0" w:color="A9A9A9"/>
              <w:right w:val="single" w:sz="4" w:space="0" w:color="A9A9A9"/>
            </w:tcBorders>
            <w:vAlign w:val="center"/>
          </w:tcPr>
          <w:p w14:paraId="6B0855A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9C9CB38"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0D85F2FF" w14:textId="77777777" w:rsidR="008E219D" w:rsidRPr="00421870" w:rsidRDefault="005378B8">
            <w:pPr>
              <w:rPr>
                <w:color w:val="000000" w:themeColor="text1"/>
              </w:rPr>
            </w:pPr>
            <w:r w:rsidRPr="00421870">
              <w:rPr>
                <w:color w:val="000000" w:themeColor="text1"/>
              </w:rPr>
              <w:t>Tỉnh Bắc Ninh</w:t>
            </w:r>
          </w:p>
        </w:tc>
      </w:tr>
      <w:tr w:rsidR="00421870" w:rsidRPr="00421870" w14:paraId="0D3B95B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9CC8A6" w14:textId="77777777" w:rsidR="008E219D" w:rsidRPr="00421870" w:rsidRDefault="005378B8">
            <w:pPr>
              <w:rPr>
                <w:color w:val="000000" w:themeColor="text1"/>
              </w:rPr>
            </w:pPr>
            <w:r w:rsidRPr="00421870">
              <w:rPr>
                <w:color w:val="000000" w:themeColor="text1"/>
              </w:rPr>
              <w:t>09454</w:t>
            </w:r>
          </w:p>
        </w:tc>
        <w:tc>
          <w:tcPr>
            <w:tcW w:w="2285" w:type="dxa"/>
            <w:tcBorders>
              <w:top w:val="nil"/>
              <w:left w:val="nil"/>
              <w:bottom w:val="single" w:sz="4" w:space="0" w:color="A9A9A9"/>
              <w:right w:val="single" w:sz="4" w:space="0" w:color="A9A9A9"/>
            </w:tcBorders>
            <w:vAlign w:val="center"/>
          </w:tcPr>
          <w:p w14:paraId="68CA49F1" w14:textId="77777777" w:rsidR="008E219D" w:rsidRPr="00421870" w:rsidRDefault="005378B8">
            <w:pPr>
              <w:rPr>
                <w:color w:val="000000" w:themeColor="text1"/>
              </w:rPr>
            </w:pPr>
            <w:r w:rsidRPr="00421870">
              <w:rPr>
                <w:color w:val="000000" w:themeColor="text1"/>
              </w:rPr>
              <w:t>Xã Gia Bình</w:t>
            </w:r>
          </w:p>
        </w:tc>
        <w:tc>
          <w:tcPr>
            <w:tcW w:w="1198" w:type="dxa"/>
            <w:tcBorders>
              <w:top w:val="nil"/>
              <w:left w:val="nil"/>
              <w:bottom w:val="single" w:sz="4" w:space="0" w:color="A9A9A9"/>
              <w:right w:val="single" w:sz="4" w:space="0" w:color="A9A9A9"/>
            </w:tcBorders>
            <w:vAlign w:val="center"/>
          </w:tcPr>
          <w:p w14:paraId="338380E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F4523D"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1658/NQ-UBTVQH15; Ngày: 16/06/2025</w:t>
            </w:r>
          </w:p>
        </w:tc>
        <w:tc>
          <w:tcPr>
            <w:tcW w:w="1695" w:type="dxa"/>
            <w:tcBorders>
              <w:top w:val="nil"/>
              <w:left w:val="nil"/>
              <w:bottom w:val="single" w:sz="4" w:space="0" w:color="A9A9A9"/>
              <w:right w:val="single" w:sz="4" w:space="0" w:color="A9A9A9"/>
            </w:tcBorders>
            <w:vAlign w:val="center"/>
          </w:tcPr>
          <w:p w14:paraId="7603DCD4" w14:textId="77777777" w:rsidR="008E219D" w:rsidRPr="00421870" w:rsidRDefault="005378B8">
            <w:pPr>
              <w:rPr>
                <w:color w:val="000000" w:themeColor="text1"/>
              </w:rPr>
            </w:pPr>
            <w:r w:rsidRPr="00421870">
              <w:rPr>
                <w:color w:val="000000" w:themeColor="text1"/>
              </w:rPr>
              <w:t>Tỉnh Bắc Ninh</w:t>
            </w:r>
          </w:p>
        </w:tc>
      </w:tr>
      <w:tr w:rsidR="00421870" w:rsidRPr="00421870" w14:paraId="35FD5E1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EB927A" w14:textId="77777777" w:rsidR="008E219D" w:rsidRPr="00421870" w:rsidRDefault="005378B8">
            <w:pPr>
              <w:rPr>
                <w:color w:val="000000" w:themeColor="text1"/>
              </w:rPr>
            </w:pPr>
            <w:r w:rsidRPr="00421870">
              <w:rPr>
                <w:color w:val="000000" w:themeColor="text1"/>
              </w:rPr>
              <w:t>09466</w:t>
            </w:r>
          </w:p>
        </w:tc>
        <w:tc>
          <w:tcPr>
            <w:tcW w:w="2285" w:type="dxa"/>
            <w:tcBorders>
              <w:top w:val="nil"/>
              <w:left w:val="nil"/>
              <w:bottom w:val="single" w:sz="4" w:space="0" w:color="A9A9A9"/>
              <w:right w:val="single" w:sz="4" w:space="0" w:color="A9A9A9"/>
            </w:tcBorders>
            <w:vAlign w:val="center"/>
          </w:tcPr>
          <w:p w14:paraId="055F3BF9" w14:textId="77777777" w:rsidR="008E219D" w:rsidRPr="00421870" w:rsidRDefault="005378B8">
            <w:pPr>
              <w:rPr>
                <w:color w:val="000000" w:themeColor="text1"/>
              </w:rPr>
            </w:pPr>
            <w:r w:rsidRPr="00421870">
              <w:rPr>
                <w:color w:val="000000" w:themeColor="text1"/>
              </w:rPr>
              <w:t>Xã Cao Đức</w:t>
            </w:r>
          </w:p>
        </w:tc>
        <w:tc>
          <w:tcPr>
            <w:tcW w:w="1198" w:type="dxa"/>
            <w:tcBorders>
              <w:top w:val="nil"/>
              <w:left w:val="nil"/>
              <w:bottom w:val="single" w:sz="4" w:space="0" w:color="A9A9A9"/>
              <w:right w:val="single" w:sz="4" w:space="0" w:color="A9A9A9"/>
            </w:tcBorders>
            <w:vAlign w:val="center"/>
          </w:tcPr>
          <w:p w14:paraId="318C774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C8C4FE"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553A3B2F" w14:textId="77777777" w:rsidR="008E219D" w:rsidRPr="00421870" w:rsidRDefault="005378B8">
            <w:pPr>
              <w:rPr>
                <w:color w:val="000000" w:themeColor="text1"/>
              </w:rPr>
            </w:pPr>
            <w:r w:rsidRPr="00421870">
              <w:rPr>
                <w:color w:val="000000" w:themeColor="text1"/>
              </w:rPr>
              <w:t>Tỉnh Bắc Ninh</w:t>
            </w:r>
          </w:p>
        </w:tc>
      </w:tr>
      <w:tr w:rsidR="00421870" w:rsidRPr="00421870" w14:paraId="39566F1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0FF817" w14:textId="77777777" w:rsidR="008E219D" w:rsidRPr="00421870" w:rsidRDefault="005378B8">
            <w:pPr>
              <w:rPr>
                <w:color w:val="000000" w:themeColor="text1"/>
              </w:rPr>
            </w:pPr>
            <w:r w:rsidRPr="00421870">
              <w:rPr>
                <w:color w:val="000000" w:themeColor="text1"/>
              </w:rPr>
              <w:t>09469</w:t>
            </w:r>
          </w:p>
        </w:tc>
        <w:tc>
          <w:tcPr>
            <w:tcW w:w="2285" w:type="dxa"/>
            <w:tcBorders>
              <w:top w:val="nil"/>
              <w:left w:val="nil"/>
              <w:bottom w:val="single" w:sz="4" w:space="0" w:color="A9A9A9"/>
              <w:right w:val="single" w:sz="4" w:space="0" w:color="A9A9A9"/>
            </w:tcBorders>
            <w:vAlign w:val="center"/>
          </w:tcPr>
          <w:p w14:paraId="03AD72BC" w14:textId="77777777" w:rsidR="008E219D" w:rsidRPr="00421870" w:rsidRDefault="005378B8">
            <w:pPr>
              <w:rPr>
                <w:color w:val="000000" w:themeColor="text1"/>
              </w:rPr>
            </w:pPr>
            <w:r w:rsidRPr="00421870">
              <w:rPr>
                <w:color w:val="000000" w:themeColor="text1"/>
              </w:rPr>
              <w:t>Xã Đại Lai</w:t>
            </w:r>
          </w:p>
        </w:tc>
        <w:tc>
          <w:tcPr>
            <w:tcW w:w="1198" w:type="dxa"/>
            <w:tcBorders>
              <w:top w:val="nil"/>
              <w:left w:val="nil"/>
              <w:bottom w:val="single" w:sz="4" w:space="0" w:color="A9A9A9"/>
              <w:right w:val="single" w:sz="4" w:space="0" w:color="A9A9A9"/>
            </w:tcBorders>
            <w:vAlign w:val="center"/>
          </w:tcPr>
          <w:p w14:paraId="30174AB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9B60ED"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4BE207EA" w14:textId="77777777" w:rsidR="008E219D" w:rsidRPr="00421870" w:rsidRDefault="005378B8">
            <w:pPr>
              <w:rPr>
                <w:color w:val="000000" w:themeColor="text1"/>
              </w:rPr>
            </w:pPr>
            <w:r w:rsidRPr="00421870">
              <w:rPr>
                <w:color w:val="000000" w:themeColor="text1"/>
              </w:rPr>
              <w:t>Tỉnh Bắc Ninh</w:t>
            </w:r>
          </w:p>
        </w:tc>
      </w:tr>
      <w:tr w:rsidR="00421870" w:rsidRPr="00421870" w14:paraId="65764C8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F12325" w14:textId="77777777" w:rsidR="008E219D" w:rsidRPr="00421870" w:rsidRDefault="005378B8">
            <w:pPr>
              <w:rPr>
                <w:color w:val="000000" w:themeColor="text1"/>
              </w:rPr>
            </w:pPr>
            <w:r w:rsidRPr="00421870">
              <w:rPr>
                <w:color w:val="000000" w:themeColor="text1"/>
              </w:rPr>
              <w:t>09475</w:t>
            </w:r>
          </w:p>
        </w:tc>
        <w:tc>
          <w:tcPr>
            <w:tcW w:w="2285" w:type="dxa"/>
            <w:tcBorders>
              <w:top w:val="nil"/>
              <w:left w:val="nil"/>
              <w:bottom w:val="single" w:sz="4" w:space="0" w:color="A9A9A9"/>
              <w:right w:val="single" w:sz="4" w:space="0" w:color="A9A9A9"/>
            </w:tcBorders>
            <w:vAlign w:val="center"/>
          </w:tcPr>
          <w:p w14:paraId="14DE0F19" w14:textId="77777777" w:rsidR="008E219D" w:rsidRPr="00421870" w:rsidRDefault="005378B8">
            <w:pPr>
              <w:rPr>
                <w:color w:val="000000" w:themeColor="text1"/>
              </w:rPr>
            </w:pPr>
            <w:r w:rsidRPr="00421870">
              <w:rPr>
                <w:color w:val="000000" w:themeColor="text1"/>
              </w:rPr>
              <w:t>Xã Nhân Thắng</w:t>
            </w:r>
          </w:p>
        </w:tc>
        <w:tc>
          <w:tcPr>
            <w:tcW w:w="1198" w:type="dxa"/>
            <w:tcBorders>
              <w:top w:val="nil"/>
              <w:left w:val="nil"/>
              <w:bottom w:val="single" w:sz="4" w:space="0" w:color="A9A9A9"/>
              <w:right w:val="single" w:sz="4" w:space="0" w:color="A9A9A9"/>
            </w:tcBorders>
            <w:vAlign w:val="center"/>
          </w:tcPr>
          <w:p w14:paraId="25F5DE9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691CA5" w14:textId="77777777" w:rsidR="008E219D" w:rsidRPr="00421870" w:rsidRDefault="005378B8">
            <w:pPr>
              <w:rPr>
                <w:color w:val="000000" w:themeColor="text1"/>
              </w:rPr>
            </w:pPr>
            <w:r w:rsidRPr="00421870">
              <w:rPr>
                <w:color w:val="000000" w:themeColor="text1"/>
              </w:rPr>
              <w:t xml:space="preserve">Số: 1658/NQ-UBTVQH15;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F7CE552" w14:textId="77777777" w:rsidR="008E219D" w:rsidRPr="00421870" w:rsidRDefault="005378B8">
            <w:pPr>
              <w:rPr>
                <w:color w:val="000000" w:themeColor="text1"/>
              </w:rPr>
            </w:pPr>
            <w:r w:rsidRPr="00421870">
              <w:rPr>
                <w:color w:val="000000" w:themeColor="text1"/>
              </w:rPr>
              <w:t>Tỉnh Bắc Ninh</w:t>
            </w:r>
          </w:p>
        </w:tc>
      </w:tr>
      <w:tr w:rsidR="00421870" w:rsidRPr="00421870" w14:paraId="10080B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630422" w14:textId="77777777" w:rsidR="008E219D" w:rsidRPr="00421870" w:rsidRDefault="005378B8">
            <w:pPr>
              <w:rPr>
                <w:color w:val="000000" w:themeColor="text1"/>
              </w:rPr>
            </w:pPr>
            <w:r w:rsidRPr="00421870">
              <w:rPr>
                <w:color w:val="000000" w:themeColor="text1"/>
              </w:rPr>
              <w:t>09487</w:t>
            </w:r>
          </w:p>
        </w:tc>
        <w:tc>
          <w:tcPr>
            <w:tcW w:w="2285" w:type="dxa"/>
            <w:tcBorders>
              <w:top w:val="nil"/>
              <w:left w:val="nil"/>
              <w:bottom w:val="single" w:sz="4" w:space="0" w:color="A9A9A9"/>
              <w:right w:val="single" w:sz="4" w:space="0" w:color="A9A9A9"/>
            </w:tcBorders>
            <w:vAlign w:val="center"/>
          </w:tcPr>
          <w:p w14:paraId="1FA23018" w14:textId="77777777" w:rsidR="008E219D" w:rsidRPr="00421870" w:rsidRDefault="005378B8">
            <w:pPr>
              <w:rPr>
                <w:color w:val="000000" w:themeColor="text1"/>
              </w:rPr>
            </w:pPr>
            <w:r w:rsidRPr="00421870">
              <w:rPr>
                <w:color w:val="000000" w:themeColor="text1"/>
              </w:rPr>
              <w:t>Xã Đông Cứu</w:t>
            </w:r>
          </w:p>
        </w:tc>
        <w:tc>
          <w:tcPr>
            <w:tcW w:w="1198" w:type="dxa"/>
            <w:tcBorders>
              <w:top w:val="nil"/>
              <w:left w:val="nil"/>
              <w:bottom w:val="single" w:sz="4" w:space="0" w:color="A9A9A9"/>
              <w:right w:val="single" w:sz="4" w:space="0" w:color="A9A9A9"/>
            </w:tcBorders>
            <w:vAlign w:val="center"/>
          </w:tcPr>
          <w:p w14:paraId="2C1BD4D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C1514A"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0D58502A" w14:textId="77777777" w:rsidR="008E219D" w:rsidRPr="00421870" w:rsidRDefault="005378B8">
            <w:pPr>
              <w:rPr>
                <w:color w:val="000000" w:themeColor="text1"/>
              </w:rPr>
            </w:pPr>
            <w:r w:rsidRPr="00421870">
              <w:rPr>
                <w:color w:val="000000" w:themeColor="text1"/>
              </w:rPr>
              <w:t>Tỉnh Bắc Ninh</w:t>
            </w:r>
          </w:p>
        </w:tc>
      </w:tr>
      <w:tr w:rsidR="00421870" w:rsidRPr="00421870" w14:paraId="2286B18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A5D9EC" w14:textId="77777777" w:rsidR="008E219D" w:rsidRPr="00421870" w:rsidRDefault="005378B8">
            <w:pPr>
              <w:rPr>
                <w:color w:val="000000" w:themeColor="text1"/>
              </w:rPr>
            </w:pPr>
            <w:r w:rsidRPr="00421870">
              <w:rPr>
                <w:color w:val="000000" w:themeColor="text1"/>
              </w:rPr>
              <w:t>09496</w:t>
            </w:r>
          </w:p>
        </w:tc>
        <w:tc>
          <w:tcPr>
            <w:tcW w:w="2285" w:type="dxa"/>
            <w:tcBorders>
              <w:top w:val="nil"/>
              <w:left w:val="nil"/>
              <w:bottom w:val="single" w:sz="4" w:space="0" w:color="A9A9A9"/>
              <w:right w:val="single" w:sz="4" w:space="0" w:color="A9A9A9"/>
            </w:tcBorders>
            <w:vAlign w:val="center"/>
          </w:tcPr>
          <w:p w14:paraId="38A5E383" w14:textId="77777777" w:rsidR="008E219D" w:rsidRPr="00421870" w:rsidRDefault="005378B8">
            <w:pPr>
              <w:rPr>
                <w:color w:val="000000" w:themeColor="text1"/>
              </w:rPr>
            </w:pPr>
            <w:r w:rsidRPr="00421870">
              <w:rPr>
                <w:color w:val="000000" w:themeColor="text1"/>
              </w:rPr>
              <w:t>Xã Lương Tài</w:t>
            </w:r>
          </w:p>
        </w:tc>
        <w:tc>
          <w:tcPr>
            <w:tcW w:w="1198" w:type="dxa"/>
            <w:tcBorders>
              <w:top w:val="nil"/>
              <w:left w:val="nil"/>
              <w:bottom w:val="single" w:sz="4" w:space="0" w:color="A9A9A9"/>
              <w:right w:val="single" w:sz="4" w:space="0" w:color="A9A9A9"/>
            </w:tcBorders>
            <w:vAlign w:val="center"/>
          </w:tcPr>
          <w:p w14:paraId="4F15FBF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96F4736"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5D0BA35B" w14:textId="77777777" w:rsidR="008E219D" w:rsidRPr="00421870" w:rsidRDefault="005378B8">
            <w:pPr>
              <w:rPr>
                <w:color w:val="000000" w:themeColor="text1"/>
              </w:rPr>
            </w:pPr>
            <w:r w:rsidRPr="00421870">
              <w:rPr>
                <w:color w:val="000000" w:themeColor="text1"/>
              </w:rPr>
              <w:t>Tỉnh Bắc Ninh</w:t>
            </w:r>
          </w:p>
        </w:tc>
      </w:tr>
      <w:tr w:rsidR="00421870" w:rsidRPr="00421870" w14:paraId="590B74C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54545E" w14:textId="77777777" w:rsidR="008E219D" w:rsidRPr="00421870" w:rsidRDefault="005378B8">
            <w:pPr>
              <w:rPr>
                <w:color w:val="000000" w:themeColor="text1"/>
              </w:rPr>
            </w:pPr>
            <w:r w:rsidRPr="00421870">
              <w:rPr>
                <w:color w:val="000000" w:themeColor="text1"/>
              </w:rPr>
              <w:t>09499</w:t>
            </w:r>
          </w:p>
        </w:tc>
        <w:tc>
          <w:tcPr>
            <w:tcW w:w="2285" w:type="dxa"/>
            <w:tcBorders>
              <w:top w:val="nil"/>
              <w:left w:val="nil"/>
              <w:bottom w:val="single" w:sz="4" w:space="0" w:color="A9A9A9"/>
              <w:right w:val="single" w:sz="4" w:space="0" w:color="A9A9A9"/>
            </w:tcBorders>
            <w:vAlign w:val="center"/>
          </w:tcPr>
          <w:p w14:paraId="52355DF5" w14:textId="77777777" w:rsidR="008E219D" w:rsidRPr="00421870" w:rsidRDefault="005378B8">
            <w:pPr>
              <w:rPr>
                <w:color w:val="000000" w:themeColor="text1"/>
              </w:rPr>
            </w:pPr>
            <w:r w:rsidRPr="00421870">
              <w:rPr>
                <w:color w:val="000000" w:themeColor="text1"/>
              </w:rPr>
              <w:t>Xã Trung Kênh</w:t>
            </w:r>
          </w:p>
        </w:tc>
        <w:tc>
          <w:tcPr>
            <w:tcW w:w="1198" w:type="dxa"/>
            <w:tcBorders>
              <w:top w:val="nil"/>
              <w:left w:val="nil"/>
              <w:bottom w:val="single" w:sz="4" w:space="0" w:color="A9A9A9"/>
              <w:right w:val="single" w:sz="4" w:space="0" w:color="A9A9A9"/>
            </w:tcBorders>
            <w:vAlign w:val="center"/>
          </w:tcPr>
          <w:p w14:paraId="646268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53CBAA" w14:textId="77777777" w:rsidR="008E219D" w:rsidRPr="00421870" w:rsidRDefault="005378B8">
            <w:pPr>
              <w:rPr>
                <w:color w:val="000000" w:themeColor="text1"/>
              </w:rPr>
            </w:pPr>
            <w:r w:rsidRPr="00421870">
              <w:rPr>
                <w:color w:val="000000" w:themeColor="text1"/>
              </w:rPr>
              <w:t xml:space="preserve">Số: 1658/NQ-UBTVQH15;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5FB90BED" w14:textId="77777777" w:rsidR="008E219D" w:rsidRPr="00421870" w:rsidRDefault="005378B8">
            <w:pPr>
              <w:rPr>
                <w:color w:val="000000" w:themeColor="text1"/>
              </w:rPr>
            </w:pPr>
            <w:r w:rsidRPr="00421870">
              <w:rPr>
                <w:color w:val="000000" w:themeColor="text1"/>
              </w:rPr>
              <w:lastRenderedPageBreak/>
              <w:t>Tỉnh Bắc Ninh</w:t>
            </w:r>
          </w:p>
        </w:tc>
      </w:tr>
      <w:tr w:rsidR="00421870" w:rsidRPr="00421870" w14:paraId="05E8CCC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8B4BBC" w14:textId="77777777" w:rsidR="008E219D" w:rsidRPr="00421870" w:rsidRDefault="005378B8">
            <w:pPr>
              <w:rPr>
                <w:color w:val="000000" w:themeColor="text1"/>
              </w:rPr>
            </w:pPr>
            <w:r w:rsidRPr="00421870">
              <w:rPr>
                <w:color w:val="000000" w:themeColor="text1"/>
              </w:rPr>
              <w:lastRenderedPageBreak/>
              <w:t>09523</w:t>
            </w:r>
          </w:p>
        </w:tc>
        <w:tc>
          <w:tcPr>
            <w:tcW w:w="2285" w:type="dxa"/>
            <w:tcBorders>
              <w:top w:val="nil"/>
              <w:left w:val="nil"/>
              <w:bottom w:val="single" w:sz="4" w:space="0" w:color="A9A9A9"/>
              <w:right w:val="single" w:sz="4" w:space="0" w:color="A9A9A9"/>
            </w:tcBorders>
            <w:vAlign w:val="center"/>
          </w:tcPr>
          <w:p w14:paraId="25E53E8B" w14:textId="77777777" w:rsidR="008E219D" w:rsidRPr="00421870" w:rsidRDefault="005378B8">
            <w:pPr>
              <w:rPr>
                <w:color w:val="000000" w:themeColor="text1"/>
              </w:rPr>
            </w:pPr>
            <w:r w:rsidRPr="00421870">
              <w:rPr>
                <w:color w:val="000000" w:themeColor="text1"/>
              </w:rPr>
              <w:t>Xã Trung Chính</w:t>
            </w:r>
          </w:p>
        </w:tc>
        <w:tc>
          <w:tcPr>
            <w:tcW w:w="1198" w:type="dxa"/>
            <w:tcBorders>
              <w:top w:val="nil"/>
              <w:left w:val="nil"/>
              <w:bottom w:val="single" w:sz="4" w:space="0" w:color="A9A9A9"/>
              <w:right w:val="single" w:sz="4" w:space="0" w:color="A9A9A9"/>
            </w:tcBorders>
            <w:vAlign w:val="center"/>
          </w:tcPr>
          <w:p w14:paraId="669D2CC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CB45FA"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2F485B71" w14:textId="77777777" w:rsidR="008E219D" w:rsidRPr="00421870" w:rsidRDefault="005378B8">
            <w:pPr>
              <w:rPr>
                <w:color w:val="000000" w:themeColor="text1"/>
              </w:rPr>
            </w:pPr>
            <w:r w:rsidRPr="00421870">
              <w:rPr>
                <w:color w:val="000000" w:themeColor="text1"/>
              </w:rPr>
              <w:t>Tỉnh Bắc Ninh</w:t>
            </w:r>
          </w:p>
        </w:tc>
      </w:tr>
      <w:tr w:rsidR="00421870" w:rsidRPr="00421870" w14:paraId="206E46A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05AAA4" w14:textId="77777777" w:rsidR="008E219D" w:rsidRPr="00421870" w:rsidRDefault="005378B8">
            <w:pPr>
              <w:rPr>
                <w:color w:val="000000" w:themeColor="text1"/>
              </w:rPr>
            </w:pPr>
            <w:r w:rsidRPr="00421870">
              <w:rPr>
                <w:color w:val="000000" w:themeColor="text1"/>
              </w:rPr>
              <w:t>09529</w:t>
            </w:r>
          </w:p>
        </w:tc>
        <w:tc>
          <w:tcPr>
            <w:tcW w:w="2285" w:type="dxa"/>
            <w:tcBorders>
              <w:top w:val="nil"/>
              <w:left w:val="nil"/>
              <w:bottom w:val="single" w:sz="4" w:space="0" w:color="A9A9A9"/>
              <w:right w:val="single" w:sz="4" w:space="0" w:color="A9A9A9"/>
            </w:tcBorders>
            <w:vAlign w:val="center"/>
          </w:tcPr>
          <w:p w14:paraId="27702B13" w14:textId="77777777" w:rsidR="008E219D" w:rsidRPr="00421870" w:rsidRDefault="005378B8">
            <w:pPr>
              <w:rPr>
                <w:color w:val="000000" w:themeColor="text1"/>
              </w:rPr>
            </w:pPr>
            <w:r w:rsidRPr="00421870">
              <w:rPr>
                <w:color w:val="000000" w:themeColor="text1"/>
              </w:rPr>
              <w:t>Xã Lâm Thao</w:t>
            </w:r>
          </w:p>
        </w:tc>
        <w:tc>
          <w:tcPr>
            <w:tcW w:w="1198" w:type="dxa"/>
            <w:tcBorders>
              <w:top w:val="nil"/>
              <w:left w:val="nil"/>
              <w:bottom w:val="single" w:sz="4" w:space="0" w:color="A9A9A9"/>
              <w:right w:val="single" w:sz="4" w:space="0" w:color="A9A9A9"/>
            </w:tcBorders>
            <w:vAlign w:val="center"/>
          </w:tcPr>
          <w:p w14:paraId="1531350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BCCC93B" w14:textId="77777777" w:rsidR="008E219D" w:rsidRPr="00421870" w:rsidRDefault="005378B8">
            <w:pPr>
              <w:rPr>
                <w:color w:val="000000" w:themeColor="text1"/>
              </w:rPr>
            </w:pPr>
            <w:r w:rsidRPr="00421870">
              <w:rPr>
                <w:color w:val="000000" w:themeColor="text1"/>
              </w:rPr>
              <w:t>Số: 1658/NQ-UBTVQH15; Ngày: 16/06/2025</w:t>
            </w:r>
          </w:p>
        </w:tc>
        <w:tc>
          <w:tcPr>
            <w:tcW w:w="1695" w:type="dxa"/>
            <w:tcBorders>
              <w:top w:val="nil"/>
              <w:left w:val="nil"/>
              <w:bottom w:val="single" w:sz="4" w:space="0" w:color="A9A9A9"/>
              <w:right w:val="single" w:sz="4" w:space="0" w:color="A9A9A9"/>
            </w:tcBorders>
            <w:vAlign w:val="center"/>
          </w:tcPr>
          <w:p w14:paraId="1A5094EF" w14:textId="77777777" w:rsidR="008E219D" w:rsidRPr="00421870" w:rsidRDefault="005378B8">
            <w:pPr>
              <w:rPr>
                <w:color w:val="000000" w:themeColor="text1"/>
              </w:rPr>
            </w:pPr>
            <w:r w:rsidRPr="00421870">
              <w:rPr>
                <w:color w:val="000000" w:themeColor="text1"/>
              </w:rPr>
              <w:t>Tỉnh Bắc Ninh</w:t>
            </w:r>
          </w:p>
        </w:tc>
      </w:tr>
      <w:tr w:rsidR="00421870" w:rsidRPr="00421870" w14:paraId="498F24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99467D" w14:textId="77777777" w:rsidR="008E219D" w:rsidRPr="00421870" w:rsidRDefault="005378B8">
            <w:pPr>
              <w:rPr>
                <w:color w:val="000000" w:themeColor="text1"/>
              </w:rPr>
            </w:pPr>
            <w:r w:rsidRPr="00421870">
              <w:rPr>
                <w:color w:val="000000" w:themeColor="text1"/>
              </w:rPr>
              <w:t>04792</w:t>
            </w:r>
          </w:p>
        </w:tc>
        <w:tc>
          <w:tcPr>
            <w:tcW w:w="2285" w:type="dxa"/>
            <w:tcBorders>
              <w:top w:val="nil"/>
              <w:left w:val="nil"/>
              <w:bottom w:val="single" w:sz="4" w:space="0" w:color="A9A9A9"/>
              <w:right w:val="single" w:sz="4" w:space="0" w:color="A9A9A9"/>
            </w:tcBorders>
            <w:vAlign w:val="center"/>
          </w:tcPr>
          <w:p w14:paraId="303210BD" w14:textId="77777777" w:rsidR="008E219D" w:rsidRPr="00421870" w:rsidRDefault="005378B8">
            <w:pPr>
              <w:rPr>
                <w:color w:val="000000" w:themeColor="text1"/>
              </w:rPr>
            </w:pPr>
            <w:r w:rsidRPr="00421870">
              <w:rPr>
                <w:color w:val="000000" w:themeColor="text1"/>
              </w:rPr>
              <w:t>Phường Tân Hòa</w:t>
            </w:r>
          </w:p>
        </w:tc>
        <w:tc>
          <w:tcPr>
            <w:tcW w:w="1198" w:type="dxa"/>
            <w:tcBorders>
              <w:top w:val="nil"/>
              <w:left w:val="nil"/>
              <w:bottom w:val="single" w:sz="4" w:space="0" w:color="A9A9A9"/>
              <w:right w:val="single" w:sz="4" w:space="0" w:color="A9A9A9"/>
            </w:tcBorders>
            <w:vAlign w:val="center"/>
          </w:tcPr>
          <w:p w14:paraId="0BB8E8A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FC1CE71"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919B059" w14:textId="77777777" w:rsidR="008E219D" w:rsidRPr="00421870" w:rsidRDefault="005378B8">
            <w:pPr>
              <w:rPr>
                <w:color w:val="000000" w:themeColor="text1"/>
              </w:rPr>
            </w:pPr>
            <w:r w:rsidRPr="00421870">
              <w:rPr>
                <w:color w:val="000000" w:themeColor="text1"/>
              </w:rPr>
              <w:t>Tỉnh Phú Thọ</w:t>
            </w:r>
          </w:p>
        </w:tc>
      </w:tr>
      <w:tr w:rsidR="00421870" w:rsidRPr="00421870" w14:paraId="5856F53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73026B" w14:textId="77777777" w:rsidR="008E219D" w:rsidRPr="00421870" w:rsidRDefault="005378B8">
            <w:pPr>
              <w:rPr>
                <w:color w:val="000000" w:themeColor="text1"/>
              </w:rPr>
            </w:pPr>
            <w:r w:rsidRPr="00421870">
              <w:rPr>
                <w:color w:val="000000" w:themeColor="text1"/>
              </w:rPr>
              <w:t>04795</w:t>
            </w:r>
          </w:p>
        </w:tc>
        <w:tc>
          <w:tcPr>
            <w:tcW w:w="2285" w:type="dxa"/>
            <w:tcBorders>
              <w:top w:val="nil"/>
              <w:left w:val="nil"/>
              <w:bottom w:val="single" w:sz="4" w:space="0" w:color="A9A9A9"/>
              <w:right w:val="single" w:sz="4" w:space="0" w:color="A9A9A9"/>
            </w:tcBorders>
            <w:vAlign w:val="center"/>
          </w:tcPr>
          <w:p w14:paraId="3E30754C" w14:textId="77777777" w:rsidR="008E219D" w:rsidRPr="00421870" w:rsidRDefault="005378B8">
            <w:pPr>
              <w:rPr>
                <w:color w:val="000000" w:themeColor="text1"/>
              </w:rPr>
            </w:pPr>
            <w:r w:rsidRPr="00421870">
              <w:rPr>
                <w:color w:val="000000" w:themeColor="text1"/>
              </w:rPr>
              <w:t>Phường Hòa Bình</w:t>
            </w:r>
          </w:p>
        </w:tc>
        <w:tc>
          <w:tcPr>
            <w:tcW w:w="1198" w:type="dxa"/>
            <w:tcBorders>
              <w:top w:val="nil"/>
              <w:left w:val="nil"/>
              <w:bottom w:val="single" w:sz="4" w:space="0" w:color="A9A9A9"/>
              <w:right w:val="single" w:sz="4" w:space="0" w:color="A9A9A9"/>
            </w:tcBorders>
            <w:vAlign w:val="center"/>
          </w:tcPr>
          <w:p w14:paraId="6410C7D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2CE6348"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2C3B07F" w14:textId="77777777" w:rsidR="008E219D" w:rsidRPr="00421870" w:rsidRDefault="005378B8">
            <w:pPr>
              <w:rPr>
                <w:color w:val="000000" w:themeColor="text1"/>
              </w:rPr>
            </w:pPr>
            <w:r w:rsidRPr="00421870">
              <w:rPr>
                <w:color w:val="000000" w:themeColor="text1"/>
              </w:rPr>
              <w:t>Tỉnh Phú Thọ</w:t>
            </w:r>
          </w:p>
        </w:tc>
      </w:tr>
      <w:tr w:rsidR="00421870" w:rsidRPr="00421870" w14:paraId="6649B52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0938C9" w14:textId="77777777" w:rsidR="008E219D" w:rsidRPr="00421870" w:rsidRDefault="005378B8">
            <w:pPr>
              <w:rPr>
                <w:color w:val="000000" w:themeColor="text1"/>
              </w:rPr>
            </w:pPr>
            <w:r w:rsidRPr="00421870">
              <w:rPr>
                <w:color w:val="000000" w:themeColor="text1"/>
              </w:rPr>
              <w:t>04828</w:t>
            </w:r>
          </w:p>
        </w:tc>
        <w:tc>
          <w:tcPr>
            <w:tcW w:w="2285" w:type="dxa"/>
            <w:tcBorders>
              <w:top w:val="nil"/>
              <w:left w:val="nil"/>
              <w:bottom w:val="single" w:sz="4" w:space="0" w:color="A9A9A9"/>
              <w:right w:val="single" w:sz="4" w:space="0" w:color="A9A9A9"/>
            </w:tcBorders>
            <w:vAlign w:val="center"/>
          </w:tcPr>
          <w:p w14:paraId="4BD444A5" w14:textId="77777777" w:rsidR="008E219D" w:rsidRPr="00421870" w:rsidRDefault="005378B8">
            <w:pPr>
              <w:rPr>
                <w:color w:val="000000" w:themeColor="text1"/>
              </w:rPr>
            </w:pPr>
            <w:r w:rsidRPr="00421870">
              <w:rPr>
                <w:color w:val="000000" w:themeColor="text1"/>
              </w:rPr>
              <w:t>Phường Thống Nhất</w:t>
            </w:r>
          </w:p>
        </w:tc>
        <w:tc>
          <w:tcPr>
            <w:tcW w:w="1198" w:type="dxa"/>
            <w:tcBorders>
              <w:top w:val="nil"/>
              <w:left w:val="nil"/>
              <w:bottom w:val="single" w:sz="4" w:space="0" w:color="A9A9A9"/>
              <w:right w:val="single" w:sz="4" w:space="0" w:color="A9A9A9"/>
            </w:tcBorders>
            <w:vAlign w:val="center"/>
          </w:tcPr>
          <w:p w14:paraId="295A4EA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889096F"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0C3B9ED9" w14:textId="77777777" w:rsidR="008E219D" w:rsidRPr="00421870" w:rsidRDefault="005378B8">
            <w:pPr>
              <w:rPr>
                <w:color w:val="000000" w:themeColor="text1"/>
              </w:rPr>
            </w:pPr>
            <w:r w:rsidRPr="00421870">
              <w:rPr>
                <w:color w:val="000000" w:themeColor="text1"/>
              </w:rPr>
              <w:t>Tỉnh Phú Thọ</w:t>
            </w:r>
          </w:p>
        </w:tc>
      </w:tr>
      <w:tr w:rsidR="00421870" w:rsidRPr="00421870" w14:paraId="50679D1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B7C6ED" w14:textId="77777777" w:rsidR="008E219D" w:rsidRPr="00421870" w:rsidRDefault="005378B8">
            <w:pPr>
              <w:rPr>
                <w:color w:val="000000" w:themeColor="text1"/>
              </w:rPr>
            </w:pPr>
            <w:r w:rsidRPr="00421870">
              <w:rPr>
                <w:color w:val="000000" w:themeColor="text1"/>
              </w:rPr>
              <w:t>04831</w:t>
            </w:r>
          </w:p>
        </w:tc>
        <w:tc>
          <w:tcPr>
            <w:tcW w:w="2285" w:type="dxa"/>
            <w:tcBorders>
              <w:top w:val="nil"/>
              <w:left w:val="nil"/>
              <w:bottom w:val="single" w:sz="4" w:space="0" w:color="A9A9A9"/>
              <w:right w:val="single" w:sz="4" w:space="0" w:color="A9A9A9"/>
            </w:tcBorders>
            <w:vAlign w:val="center"/>
          </w:tcPr>
          <w:p w14:paraId="0957548F" w14:textId="77777777" w:rsidR="008E219D" w:rsidRPr="00421870" w:rsidRDefault="005378B8">
            <w:pPr>
              <w:rPr>
                <w:color w:val="000000" w:themeColor="text1"/>
              </w:rPr>
            </w:pPr>
            <w:r w:rsidRPr="00421870">
              <w:rPr>
                <w:color w:val="000000" w:themeColor="text1"/>
              </w:rPr>
              <w:t>Xã Đà Bắc</w:t>
            </w:r>
          </w:p>
        </w:tc>
        <w:tc>
          <w:tcPr>
            <w:tcW w:w="1198" w:type="dxa"/>
            <w:tcBorders>
              <w:top w:val="nil"/>
              <w:left w:val="nil"/>
              <w:bottom w:val="single" w:sz="4" w:space="0" w:color="A9A9A9"/>
              <w:right w:val="single" w:sz="4" w:space="0" w:color="A9A9A9"/>
            </w:tcBorders>
            <w:vAlign w:val="center"/>
          </w:tcPr>
          <w:p w14:paraId="765398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20EDBE"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0A4D3E9C" w14:textId="77777777" w:rsidR="008E219D" w:rsidRPr="00421870" w:rsidRDefault="005378B8">
            <w:pPr>
              <w:rPr>
                <w:color w:val="000000" w:themeColor="text1"/>
              </w:rPr>
            </w:pPr>
            <w:r w:rsidRPr="00421870">
              <w:rPr>
                <w:color w:val="000000" w:themeColor="text1"/>
              </w:rPr>
              <w:t>Tỉnh Phú Thọ</w:t>
            </w:r>
          </w:p>
        </w:tc>
      </w:tr>
      <w:tr w:rsidR="00421870" w:rsidRPr="00421870" w14:paraId="55B2C9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019ED0" w14:textId="77777777" w:rsidR="008E219D" w:rsidRPr="00421870" w:rsidRDefault="005378B8">
            <w:pPr>
              <w:rPr>
                <w:color w:val="000000" w:themeColor="text1"/>
              </w:rPr>
            </w:pPr>
            <w:r w:rsidRPr="00421870">
              <w:rPr>
                <w:color w:val="000000" w:themeColor="text1"/>
              </w:rPr>
              <w:t>04846</w:t>
            </w:r>
          </w:p>
        </w:tc>
        <w:tc>
          <w:tcPr>
            <w:tcW w:w="2285" w:type="dxa"/>
            <w:tcBorders>
              <w:top w:val="nil"/>
              <w:left w:val="nil"/>
              <w:bottom w:val="single" w:sz="4" w:space="0" w:color="A9A9A9"/>
              <w:right w:val="single" w:sz="4" w:space="0" w:color="A9A9A9"/>
            </w:tcBorders>
            <w:vAlign w:val="center"/>
          </w:tcPr>
          <w:p w14:paraId="03364F9B" w14:textId="77777777" w:rsidR="008E219D" w:rsidRPr="00421870" w:rsidRDefault="005378B8">
            <w:pPr>
              <w:rPr>
                <w:color w:val="000000" w:themeColor="text1"/>
              </w:rPr>
            </w:pPr>
            <w:r w:rsidRPr="00421870">
              <w:rPr>
                <w:color w:val="000000" w:themeColor="text1"/>
              </w:rPr>
              <w:t>Xã Đức Nhàn</w:t>
            </w:r>
          </w:p>
        </w:tc>
        <w:tc>
          <w:tcPr>
            <w:tcW w:w="1198" w:type="dxa"/>
            <w:tcBorders>
              <w:top w:val="nil"/>
              <w:left w:val="nil"/>
              <w:bottom w:val="single" w:sz="4" w:space="0" w:color="A9A9A9"/>
              <w:right w:val="single" w:sz="4" w:space="0" w:color="A9A9A9"/>
            </w:tcBorders>
            <w:vAlign w:val="center"/>
          </w:tcPr>
          <w:p w14:paraId="5598B01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A7764F"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1676/NQ-UBTVQH15; Ngày: 16/06/2025</w:t>
            </w:r>
          </w:p>
        </w:tc>
        <w:tc>
          <w:tcPr>
            <w:tcW w:w="1695" w:type="dxa"/>
            <w:tcBorders>
              <w:top w:val="nil"/>
              <w:left w:val="nil"/>
              <w:bottom w:val="single" w:sz="4" w:space="0" w:color="A9A9A9"/>
              <w:right w:val="single" w:sz="4" w:space="0" w:color="A9A9A9"/>
            </w:tcBorders>
            <w:vAlign w:val="center"/>
          </w:tcPr>
          <w:p w14:paraId="7C72A863" w14:textId="77777777" w:rsidR="008E219D" w:rsidRPr="00421870" w:rsidRDefault="005378B8">
            <w:pPr>
              <w:rPr>
                <w:color w:val="000000" w:themeColor="text1"/>
              </w:rPr>
            </w:pPr>
            <w:r w:rsidRPr="00421870">
              <w:rPr>
                <w:color w:val="000000" w:themeColor="text1"/>
              </w:rPr>
              <w:t>Tỉnh Phú Thọ</w:t>
            </w:r>
          </w:p>
        </w:tc>
      </w:tr>
      <w:tr w:rsidR="00421870" w:rsidRPr="00421870" w14:paraId="38D8C21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DD0D94" w14:textId="77777777" w:rsidR="008E219D" w:rsidRPr="00421870" w:rsidRDefault="005378B8">
            <w:pPr>
              <w:rPr>
                <w:color w:val="000000" w:themeColor="text1"/>
              </w:rPr>
            </w:pPr>
            <w:r w:rsidRPr="00421870">
              <w:rPr>
                <w:color w:val="000000" w:themeColor="text1"/>
              </w:rPr>
              <w:t>04849</w:t>
            </w:r>
          </w:p>
        </w:tc>
        <w:tc>
          <w:tcPr>
            <w:tcW w:w="2285" w:type="dxa"/>
            <w:tcBorders>
              <w:top w:val="nil"/>
              <w:left w:val="nil"/>
              <w:bottom w:val="single" w:sz="4" w:space="0" w:color="A9A9A9"/>
              <w:right w:val="single" w:sz="4" w:space="0" w:color="A9A9A9"/>
            </w:tcBorders>
            <w:vAlign w:val="center"/>
          </w:tcPr>
          <w:p w14:paraId="295ECA1F" w14:textId="77777777" w:rsidR="008E219D" w:rsidRPr="00421870" w:rsidRDefault="005378B8">
            <w:pPr>
              <w:rPr>
                <w:color w:val="000000" w:themeColor="text1"/>
              </w:rPr>
            </w:pPr>
            <w:r w:rsidRPr="00421870">
              <w:rPr>
                <w:color w:val="000000" w:themeColor="text1"/>
              </w:rPr>
              <w:t>Xã Tân Pheo</w:t>
            </w:r>
          </w:p>
        </w:tc>
        <w:tc>
          <w:tcPr>
            <w:tcW w:w="1198" w:type="dxa"/>
            <w:tcBorders>
              <w:top w:val="nil"/>
              <w:left w:val="nil"/>
              <w:bottom w:val="single" w:sz="4" w:space="0" w:color="A9A9A9"/>
              <w:right w:val="single" w:sz="4" w:space="0" w:color="A9A9A9"/>
            </w:tcBorders>
            <w:vAlign w:val="center"/>
          </w:tcPr>
          <w:p w14:paraId="347CDB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FFBDB0"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21CE061" w14:textId="77777777" w:rsidR="008E219D" w:rsidRPr="00421870" w:rsidRDefault="005378B8">
            <w:pPr>
              <w:rPr>
                <w:color w:val="000000" w:themeColor="text1"/>
              </w:rPr>
            </w:pPr>
            <w:r w:rsidRPr="00421870">
              <w:rPr>
                <w:color w:val="000000" w:themeColor="text1"/>
              </w:rPr>
              <w:t>Tỉnh Phú Thọ</w:t>
            </w:r>
          </w:p>
        </w:tc>
      </w:tr>
      <w:tr w:rsidR="00421870" w:rsidRPr="00421870" w14:paraId="60D493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9B499E" w14:textId="77777777" w:rsidR="008E219D" w:rsidRPr="00421870" w:rsidRDefault="005378B8">
            <w:pPr>
              <w:rPr>
                <w:color w:val="000000" w:themeColor="text1"/>
              </w:rPr>
            </w:pPr>
            <w:r w:rsidRPr="00421870">
              <w:rPr>
                <w:color w:val="000000" w:themeColor="text1"/>
              </w:rPr>
              <w:t>04873</w:t>
            </w:r>
          </w:p>
        </w:tc>
        <w:tc>
          <w:tcPr>
            <w:tcW w:w="2285" w:type="dxa"/>
            <w:tcBorders>
              <w:top w:val="nil"/>
              <w:left w:val="nil"/>
              <w:bottom w:val="single" w:sz="4" w:space="0" w:color="A9A9A9"/>
              <w:right w:val="single" w:sz="4" w:space="0" w:color="A9A9A9"/>
            </w:tcBorders>
            <w:vAlign w:val="center"/>
          </w:tcPr>
          <w:p w14:paraId="56641AFF" w14:textId="77777777" w:rsidR="008E219D" w:rsidRPr="00421870" w:rsidRDefault="005378B8">
            <w:pPr>
              <w:rPr>
                <w:color w:val="000000" w:themeColor="text1"/>
              </w:rPr>
            </w:pPr>
            <w:r w:rsidRPr="00421870">
              <w:rPr>
                <w:color w:val="000000" w:themeColor="text1"/>
              </w:rPr>
              <w:t>Xã Quy Đức</w:t>
            </w:r>
          </w:p>
        </w:tc>
        <w:tc>
          <w:tcPr>
            <w:tcW w:w="1198" w:type="dxa"/>
            <w:tcBorders>
              <w:top w:val="nil"/>
              <w:left w:val="nil"/>
              <w:bottom w:val="single" w:sz="4" w:space="0" w:color="A9A9A9"/>
              <w:right w:val="single" w:sz="4" w:space="0" w:color="A9A9A9"/>
            </w:tcBorders>
            <w:vAlign w:val="center"/>
          </w:tcPr>
          <w:p w14:paraId="596C985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1DAE3B"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2BB1D8BD" w14:textId="77777777" w:rsidR="008E219D" w:rsidRPr="00421870" w:rsidRDefault="005378B8">
            <w:pPr>
              <w:rPr>
                <w:color w:val="000000" w:themeColor="text1"/>
              </w:rPr>
            </w:pPr>
            <w:r w:rsidRPr="00421870">
              <w:rPr>
                <w:color w:val="000000" w:themeColor="text1"/>
              </w:rPr>
              <w:t>Tỉnh Phú Thọ</w:t>
            </w:r>
          </w:p>
        </w:tc>
      </w:tr>
      <w:tr w:rsidR="00421870" w:rsidRPr="00421870" w14:paraId="4D05B51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1F920C" w14:textId="77777777" w:rsidR="008E219D" w:rsidRPr="00421870" w:rsidRDefault="005378B8">
            <w:pPr>
              <w:rPr>
                <w:color w:val="000000" w:themeColor="text1"/>
              </w:rPr>
            </w:pPr>
            <w:r w:rsidRPr="00421870">
              <w:rPr>
                <w:color w:val="000000" w:themeColor="text1"/>
              </w:rPr>
              <w:t>04876</w:t>
            </w:r>
          </w:p>
        </w:tc>
        <w:tc>
          <w:tcPr>
            <w:tcW w:w="2285" w:type="dxa"/>
            <w:tcBorders>
              <w:top w:val="nil"/>
              <w:left w:val="nil"/>
              <w:bottom w:val="single" w:sz="4" w:space="0" w:color="A9A9A9"/>
              <w:right w:val="single" w:sz="4" w:space="0" w:color="A9A9A9"/>
            </w:tcBorders>
            <w:vAlign w:val="center"/>
          </w:tcPr>
          <w:p w14:paraId="1432A8A2" w14:textId="77777777" w:rsidR="008E219D" w:rsidRPr="00421870" w:rsidRDefault="005378B8">
            <w:pPr>
              <w:rPr>
                <w:color w:val="000000" w:themeColor="text1"/>
              </w:rPr>
            </w:pPr>
            <w:r w:rsidRPr="00421870">
              <w:rPr>
                <w:color w:val="000000" w:themeColor="text1"/>
              </w:rPr>
              <w:t>Xã Cao Sơn</w:t>
            </w:r>
          </w:p>
        </w:tc>
        <w:tc>
          <w:tcPr>
            <w:tcW w:w="1198" w:type="dxa"/>
            <w:tcBorders>
              <w:top w:val="nil"/>
              <w:left w:val="nil"/>
              <w:bottom w:val="single" w:sz="4" w:space="0" w:color="A9A9A9"/>
              <w:right w:val="single" w:sz="4" w:space="0" w:color="A9A9A9"/>
            </w:tcBorders>
            <w:vAlign w:val="center"/>
          </w:tcPr>
          <w:p w14:paraId="767C134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0FBC4F7"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25BFE01E" w14:textId="77777777" w:rsidR="008E219D" w:rsidRPr="00421870" w:rsidRDefault="005378B8">
            <w:pPr>
              <w:rPr>
                <w:color w:val="000000" w:themeColor="text1"/>
              </w:rPr>
            </w:pPr>
            <w:r w:rsidRPr="00421870">
              <w:rPr>
                <w:color w:val="000000" w:themeColor="text1"/>
              </w:rPr>
              <w:t>Tỉnh Phú Thọ</w:t>
            </w:r>
          </w:p>
        </w:tc>
      </w:tr>
      <w:tr w:rsidR="00421870" w:rsidRPr="00421870" w14:paraId="4CFA450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0022AB" w14:textId="77777777" w:rsidR="008E219D" w:rsidRPr="00421870" w:rsidRDefault="005378B8">
            <w:pPr>
              <w:rPr>
                <w:color w:val="000000" w:themeColor="text1"/>
              </w:rPr>
            </w:pPr>
            <w:r w:rsidRPr="00421870">
              <w:rPr>
                <w:color w:val="000000" w:themeColor="text1"/>
              </w:rPr>
              <w:t>04891</w:t>
            </w:r>
          </w:p>
        </w:tc>
        <w:tc>
          <w:tcPr>
            <w:tcW w:w="2285" w:type="dxa"/>
            <w:tcBorders>
              <w:top w:val="nil"/>
              <w:left w:val="nil"/>
              <w:bottom w:val="single" w:sz="4" w:space="0" w:color="A9A9A9"/>
              <w:right w:val="single" w:sz="4" w:space="0" w:color="A9A9A9"/>
            </w:tcBorders>
            <w:vAlign w:val="center"/>
          </w:tcPr>
          <w:p w14:paraId="733EDDA0" w14:textId="77777777" w:rsidR="008E219D" w:rsidRPr="00421870" w:rsidRDefault="005378B8">
            <w:pPr>
              <w:rPr>
                <w:color w:val="000000" w:themeColor="text1"/>
              </w:rPr>
            </w:pPr>
            <w:r w:rsidRPr="00421870">
              <w:rPr>
                <w:color w:val="000000" w:themeColor="text1"/>
              </w:rPr>
              <w:t>Xã Tiền Phong</w:t>
            </w:r>
          </w:p>
        </w:tc>
        <w:tc>
          <w:tcPr>
            <w:tcW w:w="1198" w:type="dxa"/>
            <w:tcBorders>
              <w:top w:val="nil"/>
              <w:left w:val="nil"/>
              <w:bottom w:val="single" w:sz="4" w:space="0" w:color="A9A9A9"/>
              <w:right w:val="single" w:sz="4" w:space="0" w:color="A9A9A9"/>
            </w:tcBorders>
            <w:vAlign w:val="center"/>
          </w:tcPr>
          <w:p w14:paraId="4DC9255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AAF2FE"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1138D970" w14:textId="77777777" w:rsidR="008E219D" w:rsidRPr="00421870" w:rsidRDefault="005378B8">
            <w:pPr>
              <w:rPr>
                <w:color w:val="000000" w:themeColor="text1"/>
              </w:rPr>
            </w:pPr>
            <w:r w:rsidRPr="00421870">
              <w:rPr>
                <w:color w:val="000000" w:themeColor="text1"/>
              </w:rPr>
              <w:t>Tỉnh Phú Thọ</w:t>
            </w:r>
          </w:p>
        </w:tc>
      </w:tr>
      <w:tr w:rsidR="00421870" w:rsidRPr="00421870" w14:paraId="51E77C5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36DEE2" w14:textId="77777777" w:rsidR="008E219D" w:rsidRPr="00421870" w:rsidRDefault="005378B8">
            <w:pPr>
              <w:rPr>
                <w:color w:val="000000" w:themeColor="text1"/>
              </w:rPr>
            </w:pPr>
            <w:r w:rsidRPr="00421870">
              <w:rPr>
                <w:color w:val="000000" w:themeColor="text1"/>
              </w:rPr>
              <w:t>04894</w:t>
            </w:r>
          </w:p>
        </w:tc>
        <w:tc>
          <w:tcPr>
            <w:tcW w:w="2285" w:type="dxa"/>
            <w:tcBorders>
              <w:top w:val="nil"/>
              <w:left w:val="nil"/>
              <w:bottom w:val="single" w:sz="4" w:space="0" w:color="A9A9A9"/>
              <w:right w:val="single" w:sz="4" w:space="0" w:color="A9A9A9"/>
            </w:tcBorders>
            <w:vAlign w:val="center"/>
          </w:tcPr>
          <w:p w14:paraId="2C114691" w14:textId="77777777" w:rsidR="008E219D" w:rsidRPr="00421870" w:rsidRDefault="005378B8">
            <w:pPr>
              <w:rPr>
                <w:color w:val="000000" w:themeColor="text1"/>
              </w:rPr>
            </w:pPr>
            <w:r w:rsidRPr="00421870">
              <w:rPr>
                <w:color w:val="000000" w:themeColor="text1"/>
              </w:rPr>
              <w:t>Phường Kỳ Sơn</w:t>
            </w:r>
          </w:p>
        </w:tc>
        <w:tc>
          <w:tcPr>
            <w:tcW w:w="1198" w:type="dxa"/>
            <w:tcBorders>
              <w:top w:val="nil"/>
              <w:left w:val="nil"/>
              <w:bottom w:val="single" w:sz="4" w:space="0" w:color="A9A9A9"/>
              <w:right w:val="single" w:sz="4" w:space="0" w:color="A9A9A9"/>
            </w:tcBorders>
            <w:vAlign w:val="center"/>
          </w:tcPr>
          <w:p w14:paraId="2DCCE09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7D02E36"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8899A0A" w14:textId="77777777" w:rsidR="008E219D" w:rsidRPr="00421870" w:rsidRDefault="005378B8">
            <w:pPr>
              <w:rPr>
                <w:color w:val="000000" w:themeColor="text1"/>
              </w:rPr>
            </w:pPr>
            <w:r w:rsidRPr="00421870">
              <w:rPr>
                <w:color w:val="000000" w:themeColor="text1"/>
              </w:rPr>
              <w:t>Tỉnh Phú Thọ</w:t>
            </w:r>
          </w:p>
        </w:tc>
      </w:tr>
      <w:tr w:rsidR="00421870" w:rsidRPr="00421870" w14:paraId="6A1EC8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995E62" w14:textId="77777777" w:rsidR="008E219D" w:rsidRPr="00421870" w:rsidRDefault="005378B8">
            <w:pPr>
              <w:rPr>
                <w:color w:val="000000" w:themeColor="text1"/>
              </w:rPr>
            </w:pPr>
            <w:r w:rsidRPr="00421870">
              <w:rPr>
                <w:color w:val="000000" w:themeColor="text1"/>
              </w:rPr>
              <w:t>04897</w:t>
            </w:r>
          </w:p>
        </w:tc>
        <w:tc>
          <w:tcPr>
            <w:tcW w:w="2285" w:type="dxa"/>
            <w:tcBorders>
              <w:top w:val="nil"/>
              <w:left w:val="nil"/>
              <w:bottom w:val="single" w:sz="4" w:space="0" w:color="A9A9A9"/>
              <w:right w:val="single" w:sz="4" w:space="0" w:color="A9A9A9"/>
            </w:tcBorders>
            <w:vAlign w:val="center"/>
          </w:tcPr>
          <w:p w14:paraId="6EC6B475" w14:textId="77777777" w:rsidR="008E219D" w:rsidRPr="00421870" w:rsidRDefault="005378B8">
            <w:pPr>
              <w:rPr>
                <w:color w:val="000000" w:themeColor="text1"/>
              </w:rPr>
            </w:pPr>
            <w:r w:rsidRPr="00421870">
              <w:rPr>
                <w:color w:val="000000" w:themeColor="text1"/>
              </w:rPr>
              <w:t>Xã Thịnh Minh</w:t>
            </w:r>
          </w:p>
        </w:tc>
        <w:tc>
          <w:tcPr>
            <w:tcW w:w="1198" w:type="dxa"/>
            <w:tcBorders>
              <w:top w:val="nil"/>
              <w:left w:val="nil"/>
              <w:bottom w:val="single" w:sz="4" w:space="0" w:color="A9A9A9"/>
              <w:right w:val="single" w:sz="4" w:space="0" w:color="A9A9A9"/>
            </w:tcBorders>
            <w:vAlign w:val="center"/>
          </w:tcPr>
          <w:p w14:paraId="5805EB0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6177058"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C3DCE43" w14:textId="77777777" w:rsidR="008E219D" w:rsidRPr="00421870" w:rsidRDefault="005378B8">
            <w:pPr>
              <w:rPr>
                <w:color w:val="000000" w:themeColor="text1"/>
              </w:rPr>
            </w:pPr>
            <w:r w:rsidRPr="00421870">
              <w:rPr>
                <w:color w:val="000000" w:themeColor="text1"/>
              </w:rPr>
              <w:t>Tỉnh Phú Thọ</w:t>
            </w:r>
          </w:p>
        </w:tc>
      </w:tr>
      <w:tr w:rsidR="00421870" w:rsidRPr="00421870" w14:paraId="79F4F74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012FA1" w14:textId="77777777" w:rsidR="008E219D" w:rsidRPr="00421870" w:rsidRDefault="005378B8">
            <w:pPr>
              <w:rPr>
                <w:color w:val="000000" w:themeColor="text1"/>
              </w:rPr>
            </w:pPr>
            <w:r w:rsidRPr="00421870">
              <w:rPr>
                <w:color w:val="000000" w:themeColor="text1"/>
              </w:rPr>
              <w:t>04924</w:t>
            </w:r>
          </w:p>
        </w:tc>
        <w:tc>
          <w:tcPr>
            <w:tcW w:w="2285" w:type="dxa"/>
            <w:tcBorders>
              <w:top w:val="nil"/>
              <w:left w:val="nil"/>
              <w:bottom w:val="single" w:sz="4" w:space="0" w:color="A9A9A9"/>
              <w:right w:val="single" w:sz="4" w:space="0" w:color="A9A9A9"/>
            </w:tcBorders>
            <w:vAlign w:val="center"/>
          </w:tcPr>
          <w:p w14:paraId="5A8CFBDE"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Lương Sơn</w:t>
            </w:r>
          </w:p>
        </w:tc>
        <w:tc>
          <w:tcPr>
            <w:tcW w:w="1198" w:type="dxa"/>
            <w:tcBorders>
              <w:top w:val="nil"/>
              <w:left w:val="nil"/>
              <w:bottom w:val="single" w:sz="4" w:space="0" w:color="A9A9A9"/>
              <w:right w:val="single" w:sz="4" w:space="0" w:color="A9A9A9"/>
            </w:tcBorders>
            <w:vAlign w:val="center"/>
          </w:tcPr>
          <w:p w14:paraId="6DA75F5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00A74D"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91F1EFF" w14:textId="77777777" w:rsidR="008E219D" w:rsidRPr="00421870" w:rsidRDefault="005378B8">
            <w:pPr>
              <w:rPr>
                <w:color w:val="000000" w:themeColor="text1"/>
              </w:rPr>
            </w:pPr>
            <w:r w:rsidRPr="00421870">
              <w:rPr>
                <w:color w:val="000000" w:themeColor="text1"/>
              </w:rPr>
              <w:t>Tỉnh Phú Thọ</w:t>
            </w:r>
          </w:p>
        </w:tc>
      </w:tr>
      <w:tr w:rsidR="00421870" w:rsidRPr="00421870" w14:paraId="32E9533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C01692" w14:textId="77777777" w:rsidR="008E219D" w:rsidRPr="00421870" w:rsidRDefault="005378B8">
            <w:pPr>
              <w:rPr>
                <w:color w:val="000000" w:themeColor="text1"/>
              </w:rPr>
            </w:pPr>
            <w:r w:rsidRPr="00421870">
              <w:rPr>
                <w:color w:val="000000" w:themeColor="text1"/>
              </w:rPr>
              <w:t>04960</w:t>
            </w:r>
          </w:p>
        </w:tc>
        <w:tc>
          <w:tcPr>
            <w:tcW w:w="2285" w:type="dxa"/>
            <w:tcBorders>
              <w:top w:val="nil"/>
              <w:left w:val="nil"/>
              <w:bottom w:val="single" w:sz="4" w:space="0" w:color="A9A9A9"/>
              <w:right w:val="single" w:sz="4" w:space="0" w:color="A9A9A9"/>
            </w:tcBorders>
            <w:vAlign w:val="center"/>
          </w:tcPr>
          <w:p w14:paraId="752EB188" w14:textId="77777777" w:rsidR="008E219D" w:rsidRPr="00421870" w:rsidRDefault="005378B8">
            <w:pPr>
              <w:rPr>
                <w:color w:val="000000" w:themeColor="text1"/>
              </w:rPr>
            </w:pPr>
            <w:r w:rsidRPr="00421870">
              <w:rPr>
                <w:color w:val="000000" w:themeColor="text1"/>
              </w:rPr>
              <w:t>Xã Liên Sơn</w:t>
            </w:r>
          </w:p>
        </w:tc>
        <w:tc>
          <w:tcPr>
            <w:tcW w:w="1198" w:type="dxa"/>
            <w:tcBorders>
              <w:top w:val="nil"/>
              <w:left w:val="nil"/>
              <w:bottom w:val="single" w:sz="4" w:space="0" w:color="A9A9A9"/>
              <w:right w:val="single" w:sz="4" w:space="0" w:color="A9A9A9"/>
            </w:tcBorders>
            <w:vAlign w:val="center"/>
          </w:tcPr>
          <w:p w14:paraId="1B5DAE1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EC493F"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4AC2EC20" w14:textId="77777777" w:rsidR="008E219D" w:rsidRPr="00421870" w:rsidRDefault="005378B8">
            <w:pPr>
              <w:rPr>
                <w:color w:val="000000" w:themeColor="text1"/>
              </w:rPr>
            </w:pPr>
            <w:r w:rsidRPr="00421870">
              <w:rPr>
                <w:color w:val="000000" w:themeColor="text1"/>
              </w:rPr>
              <w:t>Tỉnh Phú Thọ</w:t>
            </w:r>
          </w:p>
        </w:tc>
      </w:tr>
      <w:tr w:rsidR="00421870" w:rsidRPr="00421870" w14:paraId="613A9F8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2ABC7A" w14:textId="77777777" w:rsidR="008E219D" w:rsidRPr="00421870" w:rsidRDefault="005378B8">
            <w:pPr>
              <w:rPr>
                <w:color w:val="000000" w:themeColor="text1"/>
              </w:rPr>
            </w:pPr>
            <w:r w:rsidRPr="00421870">
              <w:rPr>
                <w:color w:val="000000" w:themeColor="text1"/>
              </w:rPr>
              <w:t>04978</w:t>
            </w:r>
          </w:p>
        </w:tc>
        <w:tc>
          <w:tcPr>
            <w:tcW w:w="2285" w:type="dxa"/>
            <w:tcBorders>
              <w:top w:val="nil"/>
              <w:left w:val="nil"/>
              <w:bottom w:val="single" w:sz="4" w:space="0" w:color="A9A9A9"/>
              <w:right w:val="single" w:sz="4" w:space="0" w:color="A9A9A9"/>
            </w:tcBorders>
            <w:vAlign w:val="center"/>
          </w:tcPr>
          <w:p w14:paraId="4E8D5715" w14:textId="77777777" w:rsidR="008E219D" w:rsidRPr="00421870" w:rsidRDefault="005378B8">
            <w:pPr>
              <w:rPr>
                <w:color w:val="000000" w:themeColor="text1"/>
              </w:rPr>
            </w:pPr>
            <w:r w:rsidRPr="00421870">
              <w:rPr>
                <w:color w:val="000000" w:themeColor="text1"/>
              </w:rPr>
              <w:t>Xã Kim Bôi</w:t>
            </w:r>
          </w:p>
        </w:tc>
        <w:tc>
          <w:tcPr>
            <w:tcW w:w="1198" w:type="dxa"/>
            <w:tcBorders>
              <w:top w:val="nil"/>
              <w:left w:val="nil"/>
              <w:bottom w:val="single" w:sz="4" w:space="0" w:color="A9A9A9"/>
              <w:right w:val="single" w:sz="4" w:space="0" w:color="A9A9A9"/>
            </w:tcBorders>
            <w:vAlign w:val="center"/>
          </w:tcPr>
          <w:p w14:paraId="1F52946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13E9BE"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1CFAEBF4" w14:textId="77777777" w:rsidR="008E219D" w:rsidRPr="00421870" w:rsidRDefault="005378B8">
            <w:pPr>
              <w:rPr>
                <w:color w:val="000000" w:themeColor="text1"/>
              </w:rPr>
            </w:pPr>
            <w:r w:rsidRPr="00421870">
              <w:rPr>
                <w:color w:val="000000" w:themeColor="text1"/>
              </w:rPr>
              <w:t>Tỉnh Phú Thọ</w:t>
            </w:r>
          </w:p>
        </w:tc>
      </w:tr>
      <w:tr w:rsidR="00421870" w:rsidRPr="00421870" w14:paraId="61C74EC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068DC8" w14:textId="77777777" w:rsidR="008E219D" w:rsidRPr="00421870" w:rsidRDefault="005378B8">
            <w:pPr>
              <w:rPr>
                <w:color w:val="000000" w:themeColor="text1"/>
              </w:rPr>
            </w:pPr>
            <w:r w:rsidRPr="00421870">
              <w:rPr>
                <w:color w:val="000000" w:themeColor="text1"/>
              </w:rPr>
              <w:t>04990</w:t>
            </w:r>
          </w:p>
        </w:tc>
        <w:tc>
          <w:tcPr>
            <w:tcW w:w="2285" w:type="dxa"/>
            <w:tcBorders>
              <w:top w:val="nil"/>
              <w:left w:val="nil"/>
              <w:bottom w:val="single" w:sz="4" w:space="0" w:color="A9A9A9"/>
              <w:right w:val="single" w:sz="4" w:space="0" w:color="A9A9A9"/>
            </w:tcBorders>
            <w:vAlign w:val="center"/>
          </w:tcPr>
          <w:p w14:paraId="1379EAAE" w14:textId="77777777" w:rsidR="008E219D" w:rsidRPr="00421870" w:rsidRDefault="005378B8">
            <w:pPr>
              <w:rPr>
                <w:color w:val="000000" w:themeColor="text1"/>
              </w:rPr>
            </w:pPr>
            <w:r w:rsidRPr="00421870">
              <w:rPr>
                <w:color w:val="000000" w:themeColor="text1"/>
              </w:rPr>
              <w:t>Xã Nật Sơn</w:t>
            </w:r>
          </w:p>
        </w:tc>
        <w:tc>
          <w:tcPr>
            <w:tcW w:w="1198" w:type="dxa"/>
            <w:tcBorders>
              <w:top w:val="nil"/>
              <w:left w:val="nil"/>
              <w:bottom w:val="single" w:sz="4" w:space="0" w:color="A9A9A9"/>
              <w:right w:val="single" w:sz="4" w:space="0" w:color="A9A9A9"/>
            </w:tcBorders>
            <w:vAlign w:val="center"/>
          </w:tcPr>
          <w:p w14:paraId="472CD17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6C2A7B" w14:textId="77777777" w:rsidR="008E219D" w:rsidRPr="00421870" w:rsidRDefault="005378B8">
            <w:pPr>
              <w:rPr>
                <w:color w:val="000000" w:themeColor="text1"/>
              </w:rPr>
            </w:pPr>
            <w:r w:rsidRPr="00421870">
              <w:rPr>
                <w:color w:val="000000" w:themeColor="text1"/>
              </w:rPr>
              <w:t xml:space="preserve">Số: 1676/NQ-UBTVQH15;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59A67445" w14:textId="77777777" w:rsidR="008E219D" w:rsidRPr="00421870" w:rsidRDefault="005378B8">
            <w:pPr>
              <w:rPr>
                <w:color w:val="000000" w:themeColor="text1"/>
              </w:rPr>
            </w:pPr>
            <w:r w:rsidRPr="00421870">
              <w:rPr>
                <w:color w:val="000000" w:themeColor="text1"/>
              </w:rPr>
              <w:t>Tỉnh Phú Thọ</w:t>
            </w:r>
          </w:p>
        </w:tc>
      </w:tr>
      <w:tr w:rsidR="00421870" w:rsidRPr="00421870" w14:paraId="3D2946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25648F" w14:textId="77777777" w:rsidR="008E219D" w:rsidRPr="00421870" w:rsidRDefault="005378B8">
            <w:pPr>
              <w:rPr>
                <w:color w:val="000000" w:themeColor="text1"/>
              </w:rPr>
            </w:pPr>
            <w:r w:rsidRPr="00421870">
              <w:rPr>
                <w:color w:val="000000" w:themeColor="text1"/>
              </w:rPr>
              <w:t>05014</w:t>
            </w:r>
          </w:p>
        </w:tc>
        <w:tc>
          <w:tcPr>
            <w:tcW w:w="2285" w:type="dxa"/>
            <w:tcBorders>
              <w:top w:val="nil"/>
              <w:left w:val="nil"/>
              <w:bottom w:val="single" w:sz="4" w:space="0" w:color="A9A9A9"/>
              <w:right w:val="single" w:sz="4" w:space="0" w:color="A9A9A9"/>
            </w:tcBorders>
            <w:vAlign w:val="center"/>
          </w:tcPr>
          <w:p w14:paraId="538F93FF" w14:textId="77777777" w:rsidR="008E219D" w:rsidRPr="00421870" w:rsidRDefault="005378B8">
            <w:pPr>
              <w:rPr>
                <w:color w:val="000000" w:themeColor="text1"/>
              </w:rPr>
            </w:pPr>
            <w:r w:rsidRPr="00421870">
              <w:rPr>
                <w:color w:val="000000" w:themeColor="text1"/>
              </w:rPr>
              <w:t>Xã Mường Động</w:t>
            </w:r>
          </w:p>
        </w:tc>
        <w:tc>
          <w:tcPr>
            <w:tcW w:w="1198" w:type="dxa"/>
            <w:tcBorders>
              <w:top w:val="nil"/>
              <w:left w:val="nil"/>
              <w:bottom w:val="single" w:sz="4" w:space="0" w:color="A9A9A9"/>
              <w:right w:val="single" w:sz="4" w:space="0" w:color="A9A9A9"/>
            </w:tcBorders>
            <w:vAlign w:val="center"/>
          </w:tcPr>
          <w:p w14:paraId="462D738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B4FBD8"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22E8175" w14:textId="77777777" w:rsidR="008E219D" w:rsidRPr="00421870" w:rsidRDefault="005378B8">
            <w:pPr>
              <w:rPr>
                <w:color w:val="000000" w:themeColor="text1"/>
              </w:rPr>
            </w:pPr>
            <w:r w:rsidRPr="00421870">
              <w:rPr>
                <w:color w:val="000000" w:themeColor="text1"/>
              </w:rPr>
              <w:t>Tỉnh Phú Thọ</w:t>
            </w:r>
          </w:p>
        </w:tc>
      </w:tr>
      <w:tr w:rsidR="00421870" w:rsidRPr="00421870" w14:paraId="5E11802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7858BD" w14:textId="77777777" w:rsidR="008E219D" w:rsidRPr="00421870" w:rsidRDefault="005378B8">
            <w:pPr>
              <w:rPr>
                <w:color w:val="000000" w:themeColor="text1"/>
              </w:rPr>
            </w:pPr>
            <w:r w:rsidRPr="00421870">
              <w:rPr>
                <w:color w:val="000000" w:themeColor="text1"/>
              </w:rPr>
              <w:t>05047</w:t>
            </w:r>
          </w:p>
        </w:tc>
        <w:tc>
          <w:tcPr>
            <w:tcW w:w="2285" w:type="dxa"/>
            <w:tcBorders>
              <w:top w:val="nil"/>
              <w:left w:val="nil"/>
              <w:bottom w:val="single" w:sz="4" w:space="0" w:color="A9A9A9"/>
              <w:right w:val="single" w:sz="4" w:space="0" w:color="A9A9A9"/>
            </w:tcBorders>
            <w:vAlign w:val="center"/>
          </w:tcPr>
          <w:p w14:paraId="6AF14EE8" w14:textId="77777777" w:rsidR="008E219D" w:rsidRPr="00421870" w:rsidRDefault="005378B8">
            <w:pPr>
              <w:rPr>
                <w:color w:val="000000" w:themeColor="text1"/>
              </w:rPr>
            </w:pPr>
            <w:r w:rsidRPr="00421870">
              <w:rPr>
                <w:color w:val="000000" w:themeColor="text1"/>
              </w:rPr>
              <w:t>Xã Cao Dương</w:t>
            </w:r>
          </w:p>
        </w:tc>
        <w:tc>
          <w:tcPr>
            <w:tcW w:w="1198" w:type="dxa"/>
            <w:tcBorders>
              <w:top w:val="nil"/>
              <w:left w:val="nil"/>
              <w:bottom w:val="single" w:sz="4" w:space="0" w:color="A9A9A9"/>
              <w:right w:val="single" w:sz="4" w:space="0" w:color="A9A9A9"/>
            </w:tcBorders>
            <w:vAlign w:val="center"/>
          </w:tcPr>
          <w:p w14:paraId="466D0B0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4DB36F"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1FE98EA1" w14:textId="77777777" w:rsidR="008E219D" w:rsidRPr="00421870" w:rsidRDefault="005378B8">
            <w:pPr>
              <w:rPr>
                <w:color w:val="000000" w:themeColor="text1"/>
              </w:rPr>
            </w:pPr>
            <w:r w:rsidRPr="00421870">
              <w:rPr>
                <w:color w:val="000000" w:themeColor="text1"/>
              </w:rPr>
              <w:t>Tỉnh Phú Thọ</w:t>
            </w:r>
          </w:p>
        </w:tc>
      </w:tr>
      <w:tr w:rsidR="00421870" w:rsidRPr="00421870" w14:paraId="32F0560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6DD41F" w14:textId="77777777" w:rsidR="008E219D" w:rsidRPr="00421870" w:rsidRDefault="005378B8">
            <w:pPr>
              <w:rPr>
                <w:color w:val="000000" w:themeColor="text1"/>
              </w:rPr>
            </w:pPr>
            <w:r w:rsidRPr="00421870">
              <w:rPr>
                <w:color w:val="000000" w:themeColor="text1"/>
              </w:rPr>
              <w:t>05068</w:t>
            </w:r>
          </w:p>
        </w:tc>
        <w:tc>
          <w:tcPr>
            <w:tcW w:w="2285" w:type="dxa"/>
            <w:tcBorders>
              <w:top w:val="nil"/>
              <w:left w:val="nil"/>
              <w:bottom w:val="single" w:sz="4" w:space="0" w:color="A9A9A9"/>
              <w:right w:val="single" w:sz="4" w:space="0" w:color="A9A9A9"/>
            </w:tcBorders>
            <w:vAlign w:val="center"/>
          </w:tcPr>
          <w:p w14:paraId="706F8A71" w14:textId="77777777" w:rsidR="008E219D" w:rsidRPr="00421870" w:rsidRDefault="005378B8">
            <w:pPr>
              <w:rPr>
                <w:color w:val="000000" w:themeColor="text1"/>
              </w:rPr>
            </w:pPr>
            <w:r w:rsidRPr="00421870">
              <w:rPr>
                <w:color w:val="000000" w:themeColor="text1"/>
              </w:rPr>
              <w:t>Xã Hợp Kim</w:t>
            </w:r>
          </w:p>
        </w:tc>
        <w:tc>
          <w:tcPr>
            <w:tcW w:w="1198" w:type="dxa"/>
            <w:tcBorders>
              <w:top w:val="nil"/>
              <w:left w:val="nil"/>
              <w:bottom w:val="single" w:sz="4" w:space="0" w:color="A9A9A9"/>
              <w:right w:val="single" w:sz="4" w:space="0" w:color="A9A9A9"/>
            </w:tcBorders>
            <w:vAlign w:val="center"/>
          </w:tcPr>
          <w:p w14:paraId="021F017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873792"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06BCEFC" w14:textId="77777777" w:rsidR="008E219D" w:rsidRPr="00421870" w:rsidRDefault="005378B8">
            <w:pPr>
              <w:rPr>
                <w:color w:val="000000" w:themeColor="text1"/>
              </w:rPr>
            </w:pPr>
            <w:r w:rsidRPr="00421870">
              <w:rPr>
                <w:color w:val="000000" w:themeColor="text1"/>
              </w:rPr>
              <w:t>Tỉnh Phú Thọ</w:t>
            </w:r>
          </w:p>
        </w:tc>
      </w:tr>
      <w:tr w:rsidR="00421870" w:rsidRPr="00421870" w14:paraId="61B7805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20A155" w14:textId="77777777" w:rsidR="008E219D" w:rsidRPr="00421870" w:rsidRDefault="005378B8">
            <w:pPr>
              <w:rPr>
                <w:color w:val="000000" w:themeColor="text1"/>
              </w:rPr>
            </w:pPr>
            <w:r w:rsidRPr="00421870">
              <w:rPr>
                <w:color w:val="000000" w:themeColor="text1"/>
              </w:rPr>
              <w:t>05086</w:t>
            </w:r>
          </w:p>
        </w:tc>
        <w:tc>
          <w:tcPr>
            <w:tcW w:w="2285" w:type="dxa"/>
            <w:tcBorders>
              <w:top w:val="nil"/>
              <w:left w:val="nil"/>
              <w:bottom w:val="single" w:sz="4" w:space="0" w:color="A9A9A9"/>
              <w:right w:val="single" w:sz="4" w:space="0" w:color="A9A9A9"/>
            </w:tcBorders>
            <w:vAlign w:val="center"/>
          </w:tcPr>
          <w:p w14:paraId="03DA1778" w14:textId="77777777" w:rsidR="008E219D" w:rsidRPr="00421870" w:rsidRDefault="005378B8">
            <w:pPr>
              <w:rPr>
                <w:color w:val="000000" w:themeColor="text1"/>
              </w:rPr>
            </w:pPr>
            <w:r w:rsidRPr="00421870">
              <w:rPr>
                <w:color w:val="000000" w:themeColor="text1"/>
              </w:rPr>
              <w:t>Xã Dũng Tiến</w:t>
            </w:r>
          </w:p>
        </w:tc>
        <w:tc>
          <w:tcPr>
            <w:tcW w:w="1198" w:type="dxa"/>
            <w:tcBorders>
              <w:top w:val="nil"/>
              <w:left w:val="nil"/>
              <w:bottom w:val="single" w:sz="4" w:space="0" w:color="A9A9A9"/>
              <w:right w:val="single" w:sz="4" w:space="0" w:color="A9A9A9"/>
            </w:tcBorders>
            <w:vAlign w:val="center"/>
          </w:tcPr>
          <w:p w14:paraId="60C3050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A58EE0"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4E670855" w14:textId="77777777" w:rsidR="008E219D" w:rsidRPr="00421870" w:rsidRDefault="005378B8">
            <w:pPr>
              <w:rPr>
                <w:color w:val="000000" w:themeColor="text1"/>
              </w:rPr>
            </w:pPr>
            <w:r w:rsidRPr="00421870">
              <w:rPr>
                <w:color w:val="000000" w:themeColor="text1"/>
              </w:rPr>
              <w:t>Tỉnh Phú Thọ</w:t>
            </w:r>
          </w:p>
        </w:tc>
      </w:tr>
      <w:tr w:rsidR="00421870" w:rsidRPr="00421870" w14:paraId="57174B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C467AB" w14:textId="77777777" w:rsidR="008E219D" w:rsidRPr="00421870" w:rsidRDefault="005378B8">
            <w:pPr>
              <w:rPr>
                <w:color w:val="000000" w:themeColor="text1"/>
              </w:rPr>
            </w:pPr>
            <w:r w:rsidRPr="00421870">
              <w:rPr>
                <w:color w:val="000000" w:themeColor="text1"/>
              </w:rPr>
              <w:t>05089</w:t>
            </w:r>
          </w:p>
        </w:tc>
        <w:tc>
          <w:tcPr>
            <w:tcW w:w="2285" w:type="dxa"/>
            <w:tcBorders>
              <w:top w:val="nil"/>
              <w:left w:val="nil"/>
              <w:bottom w:val="single" w:sz="4" w:space="0" w:color="A9A9A9"/>
              <w:right w:val="single" w:sz="4" w:space="0" w:color="A9A9A9"/>
            </w:tcBorders>
            <w:vAlign w:val="center"/>
          </w:tcPr>
          <w:p w14:paraId="24C9FCF0" w14:textId="77777777" w:rsidR="008E219D" w:rsidRPr="00421870" w:rsidRDefault="005378B8">
            <w:pPr>
              <w:rPr>
                <w:color w:val="000000" w:themeColor="text1"/>
              </w:rPr>
            </w:pPr>
            <w:r w:rsidRPr="00421870">
              <w:rPr>
                <w:color w:val="000000" w:themeColor="text1"/>
              </w:rPr>
              <w:t>Xã Cao Phong</w:t>
            </w:r>
          </w:p>
        </w:tc>
        <w:tc>
          <w:tcPr>
            <w:tcW w:w="1198" w:type="dxa"/>
            <w:tcBorders>
              <w:top w:val="nil"/>
              <w:left w:val="nil"/>
              <w:bottom w:val="single" w:sz="4" w:space="0" w:color="A9A9A9"/>
              <w:right w:val="single" w:sz="4" w:space="0" w:color="A9A9A9"/>
            </w:tcBorders>
            <w:vAlign w:val="center"/>
          </w:tcPr>
          <w:p w14:paraId="73F959A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FF14D09"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2725255E" w14:textId="77777777" w:rsidR="008E219D" w:rsidRPr="00421870" w:rsidRDefault="005378B8">
            <w:pPr>
              <w:rPr>
                <w:color w:val="000000" w:themeColor="text1"/>
              </w:rPr>
            </w:pPr>
            <w:r w:rsidRPr="00421870">
              <w:rPr>
                <w:color w:val="000000" w:themeColor="text1"/>
              </w:rPr>
              <w:t>Tỉnh Phú Thọ</w:t>
            </w:r>
          </w:p>
        </w:tc>
      </w:tr>
      <w:tr w:rsidR="00421870" w:rsidRPr="00421870" w14:paraId="2F16A4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B7A0B3" w14:textId="77777777" w:rsidR="008E219D" w:rsidRPr="00421870" w:rsidRDefault="005378B8">
            <w:pPr>
              <w:rPr>
                <w:color w:val="000000" w:themeColor="text1"/>
              </w:rPr>
            </w:pPr>
            <w:r w:rsidRPr="00421870">
              <w:rPr>
                <w:color w:val="000000" w:themeColor="text1"/>
              </w:rPr>
              <w:t>05092</w:t>
            </w:r>
          </w:p>
        </w:tc>
        <w:tc>
          <w:tcPr>
            <w:tcW w:w="2285" w:type="dxa"/>
            <w:tcBorders>
              <w:top w:val="nil"/>
              <w:left w:val="nil"/>
              <w:bottom w:val="single" w:sz="4" w:space="0" w:color="A9A9A9"/>
              <w:right w:val="single" w:sz="4" w:space="0" w:color="A9A9A9"/>
            </w:tcBorders>
            <w:vAlign w:val="center"/>
          </w:tcPr>
          <w:p w14:paraId="269CC5E6" w14:textId="77777777" w:rsidR="008E219D" w:rsidRPr="00421870" w:rsidRDefault="005378B8">
            <w:pPr>
              <w:rPr>
                <w:color w:val="000000" w:themeColor="text1"/>
              </w:rPr>
            </w:pPr>
            <w:r w:rsidRPr="00421870">
              <w:rPr>
                <w:color w:val="000000" w:themeColor="text1"/>
              </w:rPr>
              <w:t>Xã Thung Nai</w:t>
            </w:r>
          </w:p>
        </w:tc>
        <w:tc>
          <w:tcPr>
            <w:tcW w:w="1198" w:type="dxa"/>
            <w:tcBorders>
              <w:top w:val="nil"/>
              <w:left w:val="nil"/>
              <w:bottom w:val="single" w:sz="4" w:space="0" w:color="A9A9A9"/>
              <w:right w:val="single" w:sz="4" w:space="0" w:color="A9A9A9"/>
            </w:tcBorders>
            <w:vAlign w:val="center"/>
          </w:tcPr>
          <w:p w14:paraId="6760DE5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3ED55A"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278B8915" w14:textId="77777777" w:rsidR="008E219D" w:rsidRPr="00421870" w:rsidRDefault="005378B8">
            <w:pPr>
              <w:rPr>
                <w:color w:val="000000" w:themeColor="text1"/>
              </w:rPr>
            </w:pPr>
            <w:r w:rsidRPr="00421870">
              <w:rPr>
                <w:color w:val="000000" w:themeColor="text1"/>
              </w:rPr>
              <w:t>Tỉnh Phú Thọ</w:t>
            </w:r>
          </w:p>
        </w:tc>
      </w:tr>
      <w:tr w:rsidR="00421870" w:rsidRPr="00421870" w14:paraId="0FD920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B6583B" w14:textId="77777777" w:rsidR="008E219D" w:rsidRPr="00421870" w:rsidRDefault="005378B8">
            <w:pPr>
              <w:rPr>
                <w:color w:val="000000" w:themeColor="text1"/>
              </w:rPr>
            </w:pPr>
            <w:r w:rsidRPr="00421870">
              <w:rPr>
                <w:color w:val="000000" w:themeColor="text1"/>
              </w:rPr>
              <w:t>05116</w:t>
            </w:r>
          </w:p>
        </w:tc>
        <w:tc>
          <w:tcPr>
            <w:tcW w:w="2285" w:type="dxa"/>
            <w:tcBorders>
              <w:top w:val="nil"/>
              <w:left w:val="nil"/>
              <w:bottom w:val="single" w:sz="4" w:space="0" w:color="A9A9A9"/>
              <w:right w:val="single" w:sz="4" w:space="0" w:color="A9A9A9"/>
            </w:tcBorders>
            <w:vAlign w:val="center"/>
          </w:tcPr>
          <w:p w14:paraId="78639B8F" w14:textId="77777777" w:rsidR="008E219D" w:rsidRPr="00421870" w:rsidRDefault="005378B8">
            <w:pPr>
              <w:rPr>
                <w:color w:val="000000" w:themeColor="text1"/>
              </w:rPr>
            </w:pPr>
            <w:r w:rsidRPr="00421870">
              <w:rPr>
                <w:color w:val="000000" w:themeColor="text1"/>
              </w:rPr>
              <w:t>Xã Mường Thàng</w:t>
            </w:r>
          </w:p>
        </w:tc>
        <w:tc>
          <w:tcPr>
            <w:tcW w:w="1198" w:type="dxa"/>
            <w:tcBorders>
              <w:top w:val="nil"/>
              <w:left w:val="nil"/>
              <w:bottom w:val="single" w:sz="4" w:space="0" w:color="A9A9A9"/>
              <w:right w:val="single" w:sz="4" w:space="0" w:color="A9A9A9"/>
            </w:tcBorders>
            <w:vAlign w:val="center"/>
          </w:tcPr>
          <w:p w14:paraId="2053ABC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F170E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1676/NQ-UBTVQH15; Ngày: 16/06/2025</w:t>
            </w:r>
          </w:p>
        </w:tc>
        <w:tc>
          <w:tcPr>
            <w:tcW w:w="1695" w:type="dxa"/>
            <w:tcBorders>
              <w:top w:val="nil"/>
              <w:left w:val="nil"/>
              <w:bottom w:val="single" w:sz="4" w:space="0" w:color="A9A9A9"/>
              <w:right w:val="single" w:sz="4" w:space="0" w:color="A9A9A9"/>
            </w:tcBorders>
            <w:vAlign w:val="center"/>
          </w:tcPr>
          <w:p w14:paraId="7D85C4BA" w14:textId="77777777" w:rsidR="008E219D" w:rsidRPr="00421870" w:rsidRDefault="005378B8">
            <w:pPr>
              <w:rPr>
                <w:color w:val="000000" w:themeColor="text1"/>
              </w:rPr>
            </w:pPr>
            <w:r w:rsidRPr="00421870">
              <w:rPr>
                <w:color w:val="000000" w:themeColor="text1"/>
              </w:rPr>
              <w:t>Tỉnh Phú Thọ</w:t>
            </w:r>
          </w:p>
        </w:tc>
      </w:tr>
      <w:tr w:rsidR="00421870" w:rsidRPr="00421870" w14:paraId="3DCFB32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B58F36" w14:textId="77777777" w:rsidR="008E219D" w:rsidRPr="00421870" w:rsidRDefault="005378B8">
            <w:pPr>
              <w:rPr>
                <w:color w:val="000000" w:themeColor="text1"/>
              </w:rPr>
            </w:pPr>
            <w:r w:rsidRPr="00421870">
              <w:rPr>
                <w:color w:val="000000" w:themeColor="text1"/>
              </w:rPr>
              <w:lastRenderedPageBreak/>
              <w:t>05128</w:t>
            </w:r>
          </w:p>
        </w:tc>
        <w:tc>
          <w:tcPr>
            <w:tcW w:w="2285" w:type="dxa"/>
            <w:tcBorders>
              <w:top w:val="nil"/>
              <w:left w:val="nil"/>
              <w:bottom w:val="single" w:sz="4" w:space="0" w:color="A9A9A9"/>
              <w:right w:val="single" w:sz="4" w:space="0" w:color="A9A9A9"/>
            </w:tcBorders>
            <w:vAlign w:val="center"/>
          </w:tcPr>
          <w:p w14:paraId="2B43CB0F" w14:textId="77777777" w:rsidR="008E219D" w:rsidRPr="00421870" w:rsidRDefault="005378B8">
            <w:pPr>
              <w:rPr>
                <w:color w:val="000000" w:themeColor="text1"/>
              </w:rPr>
            </w:pPr>
            <w:r w:rsidRPr="00421870">
              <w:rPr>
                <w:color w:val="000000" w:themeColor="text1"/>
              </w:rPr>
              <w:t>Xã Tân Lạc</w:t>
            </w:r>
          </w:p>
        </w:tc>
        <w:tc>
          <w:tcPr>
            <w:tcW w:w="1198" w:type="dxa"/>
            <w:tcBorders>
              <w:top w:val="nil"/>
              <w:left w:val="nil"/>
              <w:bottom w:val="single" w:sz="4" w:space="0" w:color="A9A9A9"/>
              <w:right w:val="single" w:sz="4" w:space="0" w:color="A9A9A9"/>
            </w:tcBorders>
            <w:vAlign w:val="center"/>
          </w:tcPr>
          <w:p w14:paraId="62D1BA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DA14CE"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235CE526" w14:textId="77777777" w:rsidR="008E219D" w:rsidRPr="00421870" w:rsidRDefault="005378B8">
            <w:pPr>
              <w:rPr>
                <w:color w:val="000000" w:themeColor="text1"/>
              </w:rPr>
            </w:pPr>
            <w:r w:rsidRPr="00421870">
              <w:rPr>
                <w:color w:val="000000" w:themeColor="text1"/>
              </w:rPr>
              <w:t>Tỉnh Phú Thọ</w:t>
            </w:r>
          </w:p>
        </w:tc>
      </w:tr>
      <w:tr w:rsidR="00421870" w:rsidRPr="00421870" w14:paraId="5B197A8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17C809" w14:textId="77777777" w:rsidR="008E219D" w:rsidRPr="00421870" w:rsidRDefault="005378B8">
            <w:pPr>
              <w:rPr>
                <w:color w:val="000000" w:themeColor="text1"/>
              </w:rPr>
            </w:pPr>
            <w:r w:rsidRPr="00421870">
              <w:rPr>
                <w:color w:val="000000" w:themeColor="text1"/>
              </w:rPr>
              <w:t>05134</w:t>
            </w:r>
          </w:p>
        </w:tc>
        <w:tc>
          <w:tcPr>
            <w:tcW w:w="2285" w:type="dxa"/>
            <w:tcBorders>
              <w:top w:val="nil"/>
              <w:left w:val="nil"/>
              <w:bottom w:val="single" w:sz="4" w:space="0" w:color="A9A9A9"/>
              <w:right w:val="single" w:sz="4" w:space="0" w:color="A9A9A9"/>
            </w:tcBorders>
            <w:vAlign w:val="center"/>
          </w:tcPr>
          <w:p w14:paraId="7F61F34F" w14:textId="77777777" w:rsidR="008E219D" w:rsidRPr="00421870" w:rsidRDefault="005378B8">
            <w:pPr>
              <w:rPr>
                <w:color w:val="000000" w:themeColor="text1"/>
              </w:rPr>
            </w:pPr>
            <w:r w:rsidRPr="00421870">
              <w:rPr>
                <w:color w:val="000000" w:themeColor="text1"/>
              </w:rPr>
              <w:t>Xã Mường Hoa</w:t>
            </w:r>
          </w:p>
        </w:tc>
        <w:tc>
          <w:tcPr>
            <w:tcW w:w="1198" w:type="dxa"/>
            <w:tcBorders>
              <w:top w:val="nil"/>
              <w:left w:val="nil"/>
              <w:bottom w:val="single" w:sz="4" w:space="0" w:color="A9A9A9"/>
              <w:right w:val="single" w:sz="4" w:space="0" w:color="A9A9A9"/>
            </w:tcBorders>
            <w:vAlign w:val="center"/>
          </w:tcPr>
          <w:p w14:paraId="6BC0091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28DC9E"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7A47496" w14:textId="77777777" w:rsidR="008E219D" w:rsidRPr="00421870" w:rsidRDefault="005378B8">
            <w:pPr>
              <w:rPr>
                <w:color w:val="000000" w:themeColor="text1"/>
              </w:rPr>
            </w:pPr>
            <w:r w:rsidRPr="00421870">
              <w:rPr>
                <w:color w:val="000000" w:themeColor="text1"/>
              </w:rPr>
              <w:t>Tỉnh Phú Thọ</w:t>
            </w:r>
          </w:p>
        </w:tc>
      </w:tr>
      <w:tr w:rsidR="00421870" w:rsidRPr="00421870" w14:paraId="74979D0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7D82CC" w14:textId="77777777" w:rsidR="008E219D" w:rsidRPr="00421870" w:rsidRDefault="005378B8">
            <w:pPr>
              <w:rPr>
                <w:color w:val="000000" w:themeColor="text1"/>
              </w:rPr>
            </w:pPr>
            <w:r w:rsidRPr="00421870">
              <w:rPr>
                <w:color w:val="000000" w:themeColor="text1"/>
              </w:rPr>
              <w:t>05152</w:t>
            </w:r>
          </w:p>
        </w:tc>
        <w:tc>
          <w:tcPr>
            <w:tcW w:w="2285" w:type="dxa"/>
            <w:tcBorders>
              <w:top w:val="nil"/>
              <w:left w:val="nil"/>
              <w:bottom w:val="single" w:sz="4" w:space="0" w:color="A9A9A9"/>
              <w:right w:val="single" w:sz="4" w:space="0" w:color="A9A9A9"/>
            </w:tcBorders>
            <w:vAlign w:val="center"/>
          </w:tcPr>
          <w:p w14:paraId="190FC772" w14:textId="77777777" w:rsidR="008E219D" w:rsidRPr="00421870" w:rsidRDefault="005378B8">
            <w:pPr>
              <w:rPr>
                <w:color w:val="000000" w:themeColor="text1"/>
              </w:rPr>
            </w:pPr>
            <w:r w:rsidRPr="00421870">
              <w:rPr>
                <w:color w:val="000000" w:themeColor="text1"/>
              </w:rPr>
              <w:t>Xã Vân Sơn</w:t>
            </w:r>
          </w:p>
        </w:tc>
        <w:tc>
          <w:tcPr>
            <w:tcW w:w="1198" w:type="dxa"/>
            <w:tcBorders>
              <w:top w:val="nil"/>
              <w:left w:val="nil"/>
              <w:bottom w:val="single" w:sz="4" w:space="0" w:color="A9A9A9"/>
              <w:right w:val="single" w:sz="4" w:space="0" w:color="A9A9A9"/>
            </w:tcBorders>
            <w:vAlign w:val="center"/>
          </w:tcPr>
          <w:p w14:paraId="0D63132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E224CB"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AAA5BFB" w14:textId="77777777" w:rsidR="008E219D" w:rsidRPr="00421870" w:rsidRDefault="005378B8">
            <w:pPr>
              <w:rPr>
                <w:color w:val="000000" w:themeColor="text1"/>
              </w:rPr>
            </w:pPr>
            <w:r w:rsidRPr="00421870">
              <w:rPr>
                <w:color w:val="000000" w:themeColor="text1"/>
              </w:rPr>
              <w:t>Tỉnh Phú Thọ</w:t>
            </w:r>
          </w:p>
        </w:tc>
      </w:tr>
      <w:tr w:rsidR="00421870" w:rsidRPr="00421870" w14:paraId="387195E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6FDE25" w14:textId="77777777" w:rsidR="008E219D" w:rsidRPr="00421870" w:rsidRDefault="005378B8">
            <w:pPr>
              <w:rPr>
                <w:color w:val="000000" w:themeColor="text1"/>
              </w:rPr>
            </w:pPr>
            <w:r w:rsidRPr="00421870">
              <w:rPr>
                <w:color w:val="000000" w:themeColor="text1"/>
              </w:rPr>
              <w:t>05158</w:t>
            </w:r>
          </w:p>
        </w:tc>
        <w:tc>
          <w:tcPr>
            <w:tcW w:w="2285" w:type="dxa"/>
            <w:tcBorders>
              <w:top w:val="nil"/>
              <w:left w:val="nil"/>
              <w:bottom w:val="single" w:sz="4" w:space="0" w:color="A9A9A9"/>
              <w:right w:val="single" w:sz="4" w:space="0" w:color="A9A9A9"/>
            </w:tcBorders>
            <w:vAlign w:val="center"/>
          </w:tcPr>
          <w:p w14:paraId="19AA3219" w14:textId="77777777" w:rsidR="008E219D" w:rsidRPr="00421870" w:rsidRDefault="005378B8">
            <w:pPr>
              <w:rPr>
                <w:color w:val="000000" w:themeColor="text1"/>
              </w:rPr>
            </w:pPr>
            <w:r w:rsidRPr="00421870">
              <w:rPr>
                <w:color w:val="000000" w:themeColor="text1"/>
              </w:rPr>
              <w:t>Xã Mường Bi</w:t>
            </w:r>
          </w:p>
        </w:tc>
        <w:tc>
          <w:tcPr>
            <w:tcW w:w="1198" w:type="dxa"/>
            <w:tcBorders>
              <w:top w:val="nil"/>
              <w:left w:val="nil"/>
              <w:bottom w:val="single" w:sz="4" w:space="0" w:color="A9A9A9"/>
              <w:right w:val="single" w:sz="4" w:space="0" w:color="A9A9A9"/>
            </w:tcBorders>
            <w:vAlign w:val="center"/>
          </w:tcPr>
          <w:p w14:paraId="315097E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E0B3A3"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65866ED" w14:textId="77777777" w:rsidR="008E219D" w:rsidRPr="00421870" w:rsidRDefault="005378B8">
            <w:pPr>
              <w:rPr>
                <w:color w:val="000000" w:themeColor="text1"/>
              </w:rPr>
            </w:pPr>
            <w:r w:rsidRPr="00421870">
              <w:rPr>
                <w:color w:val="000000" w:themeColor="text1"/>
              </w:rPr>
              <w:t>Tỉnh Phú Thọ</w:t>
            </w:r>
          </w:p>
        </w:tc>
      </w:tr>
      <w:tr w:rsidR="00421870" w:rsidRPr="00421870" w14:paraId="30142C1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905F82" w14:textId="77777777" w:rsidR="008E219D" w:rsidRPr="00421870" w:rsidRDefault="005378B8">
            <w:pPr>
              <w:rPr>
                <w:color w:val="000000" w:themeColor="text1"/>
              </w:rPr>
            </w:pPr>
            <w:r w:rsidRPr="00421870">
              <w:rPr>
                <w:color w:val="000000" w:themeColor="text1"/>
              </w:rPr>
              <w:t>05191</w:t>
            </w:r>
          </w:p>
        </w:tc>
        <w:tc>
          <w:tcPr>
            <w:tcW w:w="2285" w:type="dxa"/>
            <w:tcBorders>
              <w:top w:val="nil"/>
              <w:left w:val="nil"/>
              <w:bottom w:val="single" w:sz="4" w:space="0" w:color="A9A9A9"/>
              <w:right w:val="single" w:sz="4" w:space="0" w:color="A9A9A9"/>
            </w:tcBorders>
            <w:vAlign w:val="center"/>
          </w:tcPr>
          <w:p w14:paraId="55ACFEF4" w14:textId="77777777" w:rsidR="008E219D" w:rsidRPr="00421870" w:rsidRDefault="005378B8">
            <w:pPr>
              <w:rPr>
                <w:color w:val="000000" w:themeColor="text1"/>
              </w:rPr>
            </w:pPr>
            <w:r w:rsidRPr="00421870">
              <w:rPr>
                <w:color w:val="000000" w:themeColor="text1"/>
              </w:rPr>
              <w:t>Xã Toàn Thắng</w:t>
            </w:r>
          </w:p>
        </w:tc>
        <w:tc>
          <w:tcPr>
            <w:tcW w:w="1198" w:type="dxa"/>
            <w:tcBorders>
              <w:top w:val="nil"/>
              <w:left w:val="nil"/>
              <w:bottom w:val="single" w:sz="4" w:space="0" w:color="A9A9A9"/>
              <w:right w:val="single" w:sz="4" w:space="0" w:color="A9A9A9"/>
            </w:tcBorders>
            <w:vAlign w:val="center"/>
          </w:tcPr>
          <w:p w14:paraId="68BDB2B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7E6C7A"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1D14552C" w14:textId="77777777" w:rsidR="008E219D" w:rsidRPr="00421870" w:rsidRDefault="005378B8">
            <w:pPr>
              <w:rPr>
                <w:color w:val="000000" w:themeColor="text1"/>
              </w:rPr>
            </w:pPr>
            <w:r w:rsidRPr="00421870">
              <w:rPr>
                <w:color w:val="000000" w:themeColor="text1"/>
              </w:rPr>
              <w:t>Tỉnh Phú Thọ</w:t>
            </w:r>
          </w:p>
        </w:tc>
      </w:tr>
      <w:tr w:rsidR="00421870" w:rsidRPr="00421870" w14:paraId="7BD17EF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EC1D30" w14:textId="77777777" w:rsidR="008E219D" w:rsidRPr="00421870" w:rsidRDefault="005378B8">
            <w:pPr>
              <w:rPr>
                <w:color w:val="000000" w:themeColor="text1"/>
              </w:rPr>
            </w:pPr>
            <w:r w:rsidRPr="00421870">
              <w:rPr>
                <w:color w:val="000000" w:themeColor="text1"/>
              </w:rPr>
              <w:t>05200</w:t>
            </w:r>
          </w:p>
        </w:tc>
        <w:tc>
          <w:tcPr>
            <w:tcW w:w="2285" w:type="dxa"/>
            <w:tcBorders>
              <w:top w:val="nil"/>
              <w:left w:val="nil"/>
              <w:bottom w:val="single" w:sz="4" w:space="0" w:color="A9A9A9"/>
              <w:right w:val="single" w:sz="4" w:space="0" w:color="A9A9A9"/>
            </w:tcBorders>
            <w:vAlign w:val="center"/>
          </w:tcPr>
          <w:p w14:paraId="4D288212" w14:textId="77777777" w:rsidR="008E219D" w:rsidRPr="00421870" w:rsidRDefault="005378B8">
            <w:pPr>
              <w:rPr>
                <w:color w:val="000000" w:themeColor="text1"/>
              </w:rPr>
            </w:pPr>
            <w:r w:rsidRPr="00421870">
              <w:rPr>
                <w:color w:val="000000" w:themeColor="text1"/>
              </w:rPr>
              <w:t>Xã Mai Châu</w:t>
            </w:r>
          </w:p>
        </w:tc>
        <w:tc>
          <w:tcPr>
            <w:tcW w:w="1198" w:type="dxa"/>
            <w:tcBorders>
              <w:top w:val="nil"/>
              <w:left w:val="nil"/>
              <w:bottom w:val="single" w:sz="4" w:space="0" w:color="A9A9A9"/>
              <w:right w:val="single" w:sz="4" w:space="0" w:color="A9A9A9"/>
            </w:tcBorders>
            <w:vAlign w:val="center"/>
          </w:tcPr>
          <w:p w14:paraId="2612B8E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4BE031"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4E477B6" w14:textId="77777777" w:rsidR="008E219D" w:rsidRPr="00421870" w:rsidRDefault="005378B8">
            <w:pPr>
              <w:rPr>
                <w:color w:val="000000" w:themeColor="text1"/>
              </w:rPr>
            </w:pPr>
            <w:r w:rsidRPr="00421870">
              <w:rPr>
                <w:color w:val="000000" w:themeColor="text1"/>
              </w:rPr>
              <w:t>Tỉnh Phú Thọ</w:t>
            </w:r>
          </w:p>
        </w:tc>
      </w:tr>
      <w:tr w:rsidR="00421870" w:rsidRPr="00421870" w14:paraId="2315BBB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01DC79" w14:textId="77777777" w:rsidR="008E219D" w:rsidRPr="00421870" w:rsidRDefault="005378B8">
            <w:pPr>
              <w:rPr>
                <w:color w:val="000000" w:themeColor="text1"/>
              </w:rPr>
            </w:pPr>
            <w:r w:rsidRPr="00421870">
              <w:rPr>
                <w:color w:val="000000" w:themeColor="text1"/>
              </w:rPr>
              <w:t>05206</w:t>
            </w:r>
          </w:p>
        </w:tc>
        <w:tc>
          <w:tcPr>
            <w:tcW w:w="2285" w:type="dxa"/>
            <w:tcBorders>
              <w:top w:val="nil"/>
              <w:left w:val="nil"/>
              <w:bottom w:val="single" w:sz="4" w:space="0" w:color="A9A9A9"/>
              <w:right w:val="single" w:sz="4" w:space="0" w:color="A9A9A9"/>
            </w:tcBorders>
            <w:vAlign w:val="center"/>
          </w:tcPr>
          <w:p w14:paraId="7573CDB8" w14:textId="77777777" w:rsidR="008E219D" w:rsidRPr="00421870" w:rsidRDefault="005378B8">
            <w:pPr>
              <w:rPr>
                <w:color w:val="000000" w:themeColor="text1"/>
              </w:rPr>
            </w:pPr>
            <w:r w:rsidRPr="00421870">
              <w:rPr>
                <w:color w:val="000000" w:themeColor="text1"/>
              </w:rPr>
              <w:t>Xã Tân Mai</w:t>
            </w:r>
          </w:p>
        </w:tc>
        <w:tc>
          <w:tcPr>
            <w:tcW w:w="1198" w:type="dxa"/>
            <w:tcBorders>
              <w:top w:val="nil"/>
              <w:left w:val="nil"/>
              <w:bottom w:val="single" w:sz="4" w:space="0" w:color="A9A9A9"/>
              <w:right w:val="single" w:sz="4" w:space="0" w:color="A9A9A9"/>
            </w:tcBorders>
            <w:vAlign w:val="center"/>
          </w:tcPr>
          <w:p w14:paraId="76A7FBC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733619"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4FEF1C19" w14:textId="77777777" w:rsidR="008E219D" w:rsidRPr="00421870" w:rsidRDefault="005378B8">
            <w:pPr>
              <w:rPr>
                <w:color w:val="000000" w:themeColor="text1"/>
              </w:rPr>
            </w:pPr>
            <w:r w:rsidRPr="00421870">
              <w:rPr>
                <w:color w:val="000000" w:themeColor="text1"/>
              </w:rPr>
              <w:t>Tỉnh Phú Thọ</w:t>
            </w:r>
          </w:p>
        </w:tc>
      </w:tr>
      <w:tr w:rsidR="00421870" w:rsidRPr="00421870" w14:paraId="064E7C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CED351" w14:textId="77777777" w:rsidR="008E219D" w:rsidRPr="00421870" w:rsidRDefault="005378B8">
            <w:pPr>
              <w:rPr>
                <w:color w:val="000000" w:themeColor="text1"/>
              </w:rPr>
            </w:pPr>
            <w:r w:rsidRPr="00421870">
              <w:rPr>
                <w:color w:val="000000" w:themeColor="text1"/>
              </w:rPr>
              <w:t>05212</w:t>
            </w:r>
          </w:p>
        </w:tc>
        <w:tc>
          <w:tcPr>
            <w:tcW w:w="2285" w:type="dxa"/>
            <w:tcBorders>
              <w:top w:val="nil"/>
              <w:left w:val="nil"/>
              <w:bottom w:val="single" w:sz="4" w:space="0" w:color="A9A9A9"/>
              <w:right w:val="single" w:sz="4" w:space="0" w:color="A9A9A9"/>
            </w:tcBorders>
            <w:vAlign w:val="center"/>
          </w:tcPr>
          <w:p w14:paraId="008D85A0" w14:textId="77777777" w:rsidR="008E219D" w:rsidRPr="00421870" w:rsidRDefault="005378B8">
            <w:pPr>
              <w:rPr>
                <w:color w:val="000000" w:themeColor="text1"/>
              </w:rPr>
            </w:pPr>
            <w:r w:rsidRPr="00421870">
              <w:rPr>
                <w:color w:val="000000" w:themeColor="text1"/>
              </w:rPr>
              <w:t>Xã Pà Cò</w:t>
            </w:r>
          </w:p>
        </w:tc>
        <w:tc>
          <w:tcPr>
            <w:tcW w:w="1198" w:type="dxa"/>
            <w:tcBorders>
              <w:top w:val="nil"/>
              <w:left w:val="nil"/>
              <w:bottom w:val="single" w:sz="4" w:space="0" w:color="A9A9A9"/>
              <w:right w:val="single" w:sz="4" w:space="0" w:color="A9A9A9"/>
            </w:tcBorders>
            <w:vAlign w:val="center"/>
          </w:tcPr>
          <w:p w14:paraId="504BEB4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8D8CFD"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0667976" w14:textId="77777777" w:rsidR="008E219D" w:rsidRPr="00421870" w:rsidRDefault="005378B8">
            <w:pPr>
              <w:rPr>
                <w:color w:val="000000" w:themeColor="text1"/>
              </w:rPr>
            </w:pPr>
            <w:r w:rsidRPr="00421870">
              <w:rPr>
                <w:color w:val="000000" w:themeColor="text1"/>
              </w:rPr>
              <w:t>Tỉnh Phú Thọ</w:t>
            </w:r>
          </w:p>
        </w:tc>
      </w:tr>
      <w:tr w:rsidR="00421870" w:rsidRPr="00421870" w14:paraId="695D5C7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0B5C80" w14:textId="77777777" w:rsidR="008E219D" w:rsidRPr="00421870" w:rsidRDefault="005378B8">
            <w:pPr>
              <w:rPr>
                <w:color w:val="000000" w:themeColor="text1"/>
              </w:rPr>
            </w:pPr>
            <w:r w:rsidRPr="00421870">
              <w:rPr>
                <w:color w:val="000000" w:themeColor="text1"/>
              </w:rPr>
              <w:t>05245</w:t>
            </w:r>
          </w:p>
        </w:tc>
        <w:tc>
          <w:tcPr>
            <w:tcW w:w="2285" w:type="dxa"/>
            <w:tcBorders>
              <w:top w:val="nil"/>
              <w:left w:val="nil"/>
              <w:bottom w:val="single" w:sz="4" w:space="0" w:color="A9A9A9"/>
              <w:right w:val="single" w:sz="4" w:space="0" w:color="A9A9A9"/>
            </w:tcBorders>
            <w:vAlign w:val="center"/>
          </w:tcPr>
          <w:p w14:paraId="2AE842BD" w14:textId="77777777" w:rsidR="008E219D" w:rsidRPr="00421870" w:rsidRDefault="005378B8">
            <w:pPr>
              <w:rPr>
                <w:color w:val="000000" w:themeColor="text1"/>
              </w:rPr>
            </w:pPr>
            <w:r w:rsidRPr="00421870">
              <w:rPr>
                <w:color w:val="000000" w:themeColor="text1"/>
              </w:rPr>
              <w:t>Xã Bao La</w:t>
            </w:r>
          </w:p>
        </w:tc>
        <w:tc>
          <w:tcPr>
            <w:tcW w:w="1198" w:type="dxa"/>
            <w:tcBorders>
              <w:top w:val="nil"/>
              <w:left w:val="nil"/>
              <w:bottom w:val="single" w:sz="4" w:space="0" w:color="A9A9A9"/>
              <w:right w:val="single" w:sz="4" w:space="0" w:color="A9A9A9"/>
            </w:tcBorders>
            <w:vAlign w:val="center"/>
          </w:tcPr>
          <w:p w14:paraId="2B5514E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0F4C8F"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7F91312" w14:textId="77777777" w:rsidR="008E219D" w:rsidRPr="00421870" w:rsidRDefault="005378B8">
            <w:pPr>
              <w:rPr>
                <w:color w:val="000000" w:themeColor="text1"/>
              </w:rPr>
            </w:pPr>
            <w:r w:rsidRPr="00421870">
              <w:rPr>
                <w:color w:val="000000" w:themeColor="text1"/>
              </w:rPr>
              <w:t>Tỉnh Phú Thọ</w:t>
            </w:r>
          </w:p>
        </w:tc>
      </w:tr>
      <w:tr w:rsidR="00421870" w:rsidRPr="00421870" w14:paraId="02496D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B0897C" w14:textId="77777777" w:rsidR="008E219D" w:rsidRPr="00421870" w:rsidRDefault="005378B8">
            <w:pPr>
              <w:rPr>
                <w:color w:val="000000" w:themeColor="text1"/>
              </w:rPr>
            </w:pPr>
            <w:r w:rsidRPr="00421870">
              <w:rPr>
                <w:color w:val="000000" w:themeColor="text1"/>
              </w:rPr>
              <w:t>05251</w:t>
            </w:r>
          </w:p>
        </w:tc>
        <w:tc>
          <w:tcPr>
            <w:tcW w:w="2285" w:type="dxa"/>
            <w:tcBorders>
              <w:top w:val="nil"/>
              <w:left w:val="nil"/>
              <w:bottom w:val="single" w:sz="4" w:space="0" w:color="A9A9A9"/>
              <w:right w:val="single" w:sz="4" w:space="0" w:color="A9A9A9"/>
            </w:tcBorders>
            <w:vAlign w:val="center"/>
          </w:tcPr>
          <w:p w14:paraId="38972E7E" w14:textId="77777777" w:rsidR="008E219D" w:rsidRPr="00421870" w:rsidRDefault="005378B8">
            <w:pPr>
              <w:rPr>
                <w:color w:val="000000" w:themeColor="text1"/>
              </w:rPr>
            </w:pPr>
            <w:r w:rsidRPr="00421870">
              <w:rPr>
                <w:color w:val="000000" w:themeColor="text1"/>
              </w:rPr>
              <w:t>Xã Mai Hạ</w:t>
            </w:r>
          </w:p>
        </w:tc>
        <w:tc>
          <w:tcPr>
            <w:tcW w:w="1198" w:type="dxa"/>
            <w:tcBorders>
              <w:top w:val="nil"/>
              <w:left w:val="nil"/>
              <w:bottom w:val="single" w:sz="4" w:space="0" w:color="A9A9A9"/>
              <w:right w:val="single" w:sz="4" w:space="0" w:color="A9A9A9"/>
            </w:tcBorders>
            <w:vAlign w:val="center"/>
          </w:tcPr>
          <w:p w14:paraId="1ADF667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6A18FB"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0C4D0870" w14:textId="77777777" w:rsidR="008E219D" w:rsidRPr="00421870" w:rsidRDefault="005378B8">
            <w:pPr>
              <w:rPr>
                <w:color w:val="000000" w:themeColor="text1"/>
              </w:rPr>
            </w:pPr>
            <w:r w:rsidRPr="00421870">
              <w:rPr>
                <w:color w:val="000000" w:themeColor="text1"/>
              </w:rPr>
              <w:t>Tỉnh Phú Thọ</w:t>
            </w:r>
          </w:p>
        </w:tc>
      </w:tr>
      <w:tr w:rsidR="00421870" w:rsidRPr="00421870" w14:paraId="1AC331C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5F8E0E4" w14:textId="77777777" w:rsidR="008E219D" w:rsidRPr="00421870" w:rsidRDefault="005378B8">
            <w:pPr>
              <w:rPr>
                <w:color w:val="000000" w:themeColor="text1"/>
              </w:rPr>
            </w:pPr>
            <w:r w:rsidRPr="00421870">
              <w:rPr>
                <w:color w:val="000000" w:themeColor="text1"/>
              </w:rPr>
              <w:t>05266</w:t>
            </w:r>
          </w:p>
        </w:tc>
        <w:tc>
          <w:tcPr>
            <w:tcW w:w="2285" w:type="dxa"/>
            <w:tcBorders>
              <w:top w:val="nil"/>
              <w:left w:val="nil"/>
              <w:bottom w:val="single" w:sz="4" w:space="0" w:color="A9A9A9"/>
              <w:right w:val="single" w:sz="4" w:space="0" w:color="A9A9A9"/>
            </w:tcBorders>
            <w:vAlign w:val="center"/>
          </w:tcPr>
          <w:p w14:paraId="47D87E4B" w14:textId="77777777" w:rsidR="008E219D" w:rsidRPr="00421870" w:rsidRDefault="005378B8">
            <w:pPr>
              <w:rPr>
                <w:color w:val="000000" w:themeColor="text1"/>
              </w:rPr>
            </w:pPr>
            <w:r w:rsidRPr="00421870">
              <w:rPr>
                <w:color w:val="000000" w:themeColor="text1"/>
              </w:rPr>
              <w:t>Xã Lạc Sơn</w:t>
            </w:r>
          </w:p>
        </w:tc>
        <w:tc>
          <w:tcPr>
            <w:tcW w:w="1198" w:type="dxa"/>
            <w:tcBorders>
              <w:top w:val="nil"/>
              <w:left w:val="nil"/>
              <w:bottom w:val="single" w:sz="4" w:space="0" w:color="A9A9A9"/>
              <w:right w:val="single" w:sz="4" w:space="0" w:color="A9A9A9"/>
            </w:tcBorders>
            <w:vAlign w:val="center"/>
          </w:tcPr>
          <w:p w14:paraId="5771F09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26C50A"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F61ECB8" w14:textId="77777777" w:rsidR="008E219D" w:rsidRPr="00421870" w:rsidRDefault="005378B8">
            <w:pPr>
              <w:rPr>
                <w:color w:val="000000" w:themeColor="text1"/>
              </w:rPr>
            </w:pPr>
            <w:r w:rsidRPr="00421870">
              <w:rPr>
                <w:color w:val="000000" w:themeColor="text1"/>
              </w:rPr>
              <w:t>Tỉnh Phú Thọ</w:t>
            </w:r>
          </w:p>
        </w:tc>
      </w:tr>
      <w:tr w:rsidR="00421870" w:rsidRPr="00421870" w14:paraId="1DAA041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586399" w14:textId="77777777" w:rsidR="008E219D" w:rsidRPr="00421870" w:rsidRDefault="005378B8">
            <w:pPr>
              <w:rPr>
                <w:color w:val="000000" w:themeColor="text1"/>
              </w:rPr>
            </w:pPr>
            <w:r w:rsidRPr="00421870">
              <w:rPr>
                <w:color w:val="000000" w:themeColor="text1"/>
              </w:rPr>
              <w:t>05287</w:t>
            </w:r>
          </w:p>
        </w:tc>
        <w:tc>
          <w:tcPr>
            <w:tcW w:w="2285" w:type="dxa"/>
            <w:tcBorders>
              <w:top w:val="nil"/>
              <w:left w:val="nil"/>
              <w:bottom w:val="single" w:sz="4" w:space="0" w:color="A9A9A9"/>
              <w:right w:val="single" w:sz="4" w:space="0" w:color="A9A9A9"/>
            </w:tcBorders>
            <w:vAlign w:val="center"/>
          </w:tcPr>
          <w:p w14:paraId="52F1BE0C" w14:textId="77777777" w:rsidR="008E219D" w:rsidRPr="00421870" w:rsidRDefault="005378B8">
            <w:pPr>
              <w:rPr>
                <w:color w:val="000000" w:themeColor="text1"/>
              </w:rPr>
            </w:pPr>
            <w:r w:rsidRPr="00421870">
              <w:rPr>
                <w:color w:val="000000" w:themeColor="text1"/>
              </w:rPr>
              <w:t>Xã Mường Vang</w:t>
            </w:r>
          </w:p>
        </w:tc>
        <w:tc>
          <w:tcPr>
            <w:tcW w:w="1198" w:type="dxa"/>
            <w:tcBorders>
              <w:top w:val="nil"/>
              <w:left w:val="nil"/>
              <w:bottom w:val="single" w:sz="4" w:space="0" w:color="A9A9A9"/>
              <w:right w:val="single" w:sz="4" w:space="0" w:color="A9A9A9"/>
            </w:tcBorders>
            <w:vAlign w:val="center"/>
          </w:tcPr>
          <w:p w14:paraId="1F14A78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66CBA37"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4430C2B2" w14:textId="77777777" w:rsidR="008E219D" w:rsidRPr="00421870" w:rsidRDefault="005378B8">
            <w:pPr>
              <w:rPr>
                <w:color w:val="000000" w:themeColor="text1"/>
              </w:rPr>
            </w:pPr>
            <w:r w:rsidRPr="00421870">
              <w:rPr>
                <w:color w:val="000000" w:themeColor="text1"/>
              </w:rPr>
              <w:t>Tỉnh Phú Thọ</w:t>
            </w:r>
          </w:p>
        </w:tc>
      </w:tr>
      <w:tr w:rsidR="00421870" w:rsidRPr="00421870" w14:paraId="54BEEC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6C2054" w14:textId="77777777" w:rsidR="008E219D" w:rsidRPr="00421870" w:rsidRDefault="005378B8">
            <w:pPr>
              <w:rPr>
                <w:color w:val="000000" w:themeColor="text1"/>
              </w:rPr>
            </w:pPr>
            <w:r w:rsidRPr="00421870">
              <w:rPr>
                <w:color w:val="000000" w:themeColor="text1"/>
              </w:rPr>
              <w:t>05290</w:t>
            </w:r>
          </w:p>
        </w:tc>
        <w:tc>
          <w:tcPr>
            <w:tcW w:w="2285" w:type="dxa"/>
            <w:tcBorders>
              <w:top w:val="nil"/>
              <w:left w:val="nil"/>
              <w:bottom w:val="single" w:sz="4" w:space="0" w:color="A9A9A9"/>
              <w:right w:val="single" w:sz="4" w:space="0" w:color="A9A9A9"/>
            </w:tcBorders>
            <w:vAlign w:val="center"/>
          </w:tcPr>
          <w:p w14:paraId="352109E9" w14:textId="77777777" w:rsidR="008E219D" w:rsidRPr="00421870" w:rsidRDefault="005378B8">
            <w:pPr>
              <w:rPr>
                <w:color w:val="000000" w:themeColor="text1"/>
              </w:rPr>
            </w:pPr>
            <w:r w:rsidRPr="00421870">
              <w:rPr>
                <w:color w:val="000000" w:themeColor="text1"/>
              </w:rPr>
              <w:t>Xã Nhân Nghĩa</w:t>
            </w:r>
          </w:p>
        </w:tc>
        <w:tc>
          <w:tcPr>
            <w:tcW w:w="1198" w:type="dxa"/>
            <w:tcBorders>
              <w:top w:val="nil"/>
              <w:left w:val="nil"/>
              <w:bottom w:val="single" w:sz="4" w:space="0" w:color="A9A9A9"/>
              <w:right w:val="single" w:sz="4" w:space="0" w:color="A9A9A9"/>
            </w:tcBorders>
            <w:vAlign w:val="center"/>
          </w:tcPr>
          <w:p w14:paraId="4F860FD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1B00B9"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7F7B3F0" w14:textId="77777777" w:rsidR="008E219D" w:rsidRPr="00421870" w:rsidRDefault="005378B8">
            <w:pPr>
              <w:rPr>
                <w:color w:val="000000" w:themeColor="text1"/>
              </w:rPr>
            </w:pPr>
            <w:r w:rsidRPr="00421870">
              <w:rPr>
                <w:color w:val="000000" w:themeColor="text1"/>
              </w:rPr>
              <w:t>Tỉnh Phú Thọ</w:t>
            </w:r>
          </w:p>
        </w:tc>
      </w:tr>
      <w:tr w:rsidR="00421870" w:rsidRPr="00421870" w14:paraId="21845A8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7A734C" w14:textId="77777777" w:rsidR="008E219D" w:rsidRPr="00421870" w:rsidRDefault="005378B8">
            <w:pPr>
              <w:rPr>
                <w:color w:val="000000" w:themeColor="text1"/>
              </w:rPr>
            </w:pPr>
            <w:r w:rsidRPr="00421870">
              <w:rPr>
                <w:color w:val="000000" w:themeColor="text1"/>
              </w:rPr>
              <w:t>05293</w:t>
            </w:r>
          </w:p>
        </w:tc>
        <w:tc>
          <w:tcPr>
            <w:tcW w:w="2285" w:type="dxa"/>
            <w:tcBorders>
              <w:top w:val="nil"/>
              <w:left w:val="nil"/>
              <w:bottom w:val="single" w:sz="4" w:space="0" w:color="A9A9A9"/>
              <w:right w:val="single" w:sz="4" w:space="0" w:color="A9A9A9"/>
            </w:tcBorders>
            <w:vAlign w:val="center"/>
          </w:tcPr>
          <w:p w14:paraId="63A603D9" w14:textId="77777777" w:rsidR="008E219D" w:rsidRPr="00421870" w:rsidRDefault="005378B8">
            <w:pPr>
              <w:rPr>
                <w:color w:val="000000" w:themeColor="text1"/>
              </w:rPr>
            </w:pPr>
            <w:r w:rsidRPr="00421870">
              <w:rPr>
                <w:color w:val="000000" w:themeColor="text1"/>
              </w:rPr>
              <w:t xml:space="preserve">Xã Thượng </w:t>
            </w:r>
            <w:r w:rsidRPr="00421870">
              <w:rPr>
                <w:color w:val="000000" w:themeColor="text1"/>
              </w:rPr>
              <w:t>Cốc</w:t>
            </w:r>
          </w:p>
        </w:tc>
        <w:tc>
          <w:tcPr>
            <w:tcW w:w="1198" w:type="dxa"/>
            <w:tcBorders>
              <w:top w:val="nil"/>
              <w:left w:val="nil"/>
              <w:bottom w:val="single" w:sz="4" w:space="0" w:color="A9A9A9"/>
              <w:right w:val="single" w:sz="4" w:space="0" w:color="A9A9A9"/>
            </w:tcBorders>
            <w:vAlign w:val="center"/>
          </w:tcPr>
          <w:p w14:paraId="72EE827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10A30B"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04BA84C" w14:textId="77777777" w:rsidR="008E219D" w:rsidRPr="00421870" w:rsidRDefault="005378B8">
            <w:pPr>
              <w:rPr>
                <w:color w:val="000000" w:themeColor="text1"/>
              </w:rPr>
            </w:pPr>
            <w:r w:rsidRPr="00421870">
              <w:rPr>
                <w:color w:val="000000" w:themeColor="text1"/>
              </w:rPr>
              <w:t>Tỉnh Phú Thọ</w:t>
            </w:r>
          </w:p>
        </w:tc>
      </w:tr>
      <w:tr w:rsidR="00421870" w:rsidRPr="00421870" w14:paraId="3CB12BE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90DA1B" w14:textId="77777777" w:rsidR="008E219D" w:rsidRPr="00421870" w:rsidRDefault="005378B8">
            <w:pPr>
              <w:rPr>
                <w:color w:val="000000" w:themeColor="text1"/>
              </w:rPr>
            </w:pPr>
            <w:r w:rsidRPr="00421870">
              <w:rPr>
                <w:color w:val="000000" w:themeColor="text1"/>
              </w:rPr>
              <w:t>05305</w:t>
            </w:r>
          </w:p>
        </w:tc>
        <w:tc>
          <w:tcPr>
            <w:tcW w:w="2285" w:type="dxa"/>
            <w:tcBorders>
              <w:top w:val="nil"/>
              <w:left w:val="nil"/>
              <w:bottom w:val="single" w:sz="4" w:space="0" w:color="A9A9A9"/>
              <w:right w:val="single" w:sz="4" w:space="0" w:color="A9A9A9"/>
            </w:tcBorders>
            <w:vAlign w:val="center"/>
          </w:tcPr>
          <w:p w14:paraId="690C3671" w14:textId="77777777" w:rsidR="008E219D" w:rsidRPr="00421870" w:rsidRDefault="005378B8">
            <w:pPr>
              <w:rPr>
                <w:color w:val="000000" w:themeColor="text1"/>
              </w:rPr>
            </w:pPr>
            <w:r w:rsidRPr="00421870">
              <w:rPr>
                <w:color w:val="000000" w:themeColor="text1"/>
              </w:rPr>
              <w:t>Xã Yên Phú</w:t>
            </w:r>
          </w:p>
        </w:tc>
        <w:tc>
          <w:tcPr>
            <w:tcW w:w="1198" w:type="dxa"/>
            <w:tcBorders>
              <w:top w:val="nil"/>
              <w:left w:val="nil"/>
              <w:bottom w:val="single" w:sz="4" w:space="0" w:color="A9A9A9"/>
              <w:right w:val="single" w:sz="4" w:space="0" w:color="A9A9A9"/>
            </w:tcBorders>
            <w:vAlign w:val="center"/>
          </w:tcPr>
          <w:p w14:paraId="149177D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AEAD46"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73A252D" w14:textId="77777777" w:rsidR="008E219D" w:rsidRPr="00421870" w:rsidRDefault="005378B8">
            <w:pPr>
              <w:rPr>
                <w:color w:val="000000" w:themeColor="text1"/>
              </w:rPr>
            </w:pPr>
            <w:r w:rsidRPr="00421870">
              <w:rPr>
                <w:color w:val="000000" w:themeColor="text1"/>
              </w:rPr>
              <w:t>Tỉnh Phú Thọ</w:t>
            </w:r>
          </w:p>
        </w:tc>
      </w:tr>
      <w:tr w:rsidR="00421870" w:rsidRPr="00421870" w14:paraId="7F51DF5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ED2C3B" w14:textId="77777777" w:rsidR="008E219D" w:rsidRPr="00421870" w:rsidRDefault="005378B8">
            <w:pPr>
              <w:rPr>
                <w:color w:val="000000" w:themeColor="text1"/>
              </w:rPr>
            </w:pPr>
            <w:r w:rsidRPr="00421870">
              <w:rPr>
                <w:color w:val="000000" w:themeColor="text1"/>
              </w:rPr>
              <w:t>05323</w:t>
            </w:r>
          </w:p>
        </w:tc>
        <w:tc>
          <w:tcPr>
            <w:tcW w:w="2285" w:type="dxa"/>
            <w:tcBorders>
              <w:top w:val="nil"/>
              <w:left w:val="nil"/>
              <w:bottom w:val="single" w:sz="4" w:space="0" w:color="A9A9A9"/>
              <w:right w:val="single" w:sz="4" w:space="0" w:color="A9A9A9"/>
            </w:tcBorders>
            <w:vAlign w:val="center"/>
          </w:tcPr>
          <w:p w14:paraId="6CC6B6F0" w14:textId="77777777" w:rsidR="008E219D" w:rsidRPr="00421870" w:rsidRDefault="005378B8">
            <w:pPr>
              <w:rPr>
                <w:color w:val="000000" w:themeColor="text1"/>
              </w:rPr>
            </w:pPr>
            <w:r w:rsidRPr="00421870">
              <w:rPr>
                <w:color w:val="000000" w:themeColor="text1"/>
              </w:rPr>
              <w:t>Xã Quyết Thắng</w:t>
            </w:r>
          </w:p>
        </w:tc>
        <w:tc>
          <w:tcPr>
            <w:tcW w:w="1198" w:type="dxa"/>
            <w:tcBorders>
              <w:top w:val="nil"/>
              <w:left w:val="nil"/>
              <w:bottom w:val="single" w:sz="4" w:space="0" w:color="A9A9A9"/>
              <w:right w:val="single" w:sz="4" w:space="0" w:color="A9A9A9"/>
            </w:tcBorders>
            <w:vAlign w:val="center"/>
          </w:tcPr>
          <w:p w14:paraId="1E64F76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74A2CF"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F9697FE" w14:textId="77777777" w:rsidR="008E219D" w:rsidRPr="00421870" w:rsidRDefault="005378B8">
            <w:pPr>
              <w:rPr>
                <w:color w:val="000000" w:themeColor="text1"/>
              </w:rPr>
            </w:pPr>
            <w:r w:rsidRPr="00421870">
              <w:rPr>
                <w:color w:val="000000" w:themeColor="text1"/>
              </w:rPr>
              <w:t>Tỉnh Phú Thọ</w:t>
            </w:r>
          </w:p>
        </w:tc>
      </w:tr>
      <w:tr w:rsidR="00421870" w:rsidRPr="00421870" w14:paraId="62DEA4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F1CE06" w14:textId="77777777" w:rsidR="008E219D" w:rsidRPr="00421870" w:rsidRDefault="005378B8">
            <w:pPr>
              <w:rPr>
                <w:color w:val="000000" w:themeColor="text1"/>
              </w:rPr>
            </w:pPr>
            <w:r w:rsidRPr="00421870">
              <w:rPr>
                <w:color w:val="000000" w:themeColor="text1"/>
              </w:rPr>
              <w:t>05329</w:t>
            </w:r>
          </w:p>
        </w:tc>
        <w:tc>
          <w:tcPr>
            <w:tcW w:w="2285" w:type="dxa"/>
            <w:tcBorders>
              <w:top w:val="nil"/>
              <w:left w:val="nil"/>
              <w:bottom w:val="single" w:sz="4" w:space="0" w:color="A9A9A9"/>
              <w:right w:val="single" w:sz="4" w:space="0" w:color="A9A9A9"/>
            </w:tcBorders>
            <w:vAlign w:val="center"/>
          </w:tcPr>
          <w:p w14:paraId="11795F53" w14:textId="77777777" w:rsidR="008E219D" w:rsidRPr="00421870" w:rsidRDefault="005378B8">
            <w:pPr>
              <w:rPr>
                <w:color w:val="000000" w:themeColor="text1"/>
              </w:rPr>
            </w:pPr>
            <w:r w:rsidRPr="00421870">
              <w:rPr>
                <w:color w:val="000000" w:themeColor="text1"/>
              </w:rPr>
              <w:t>Xã Ngọc Sơn</w:t>
            </w:r>
          </w:p>
        </w:tc>
        <w:tc>
          <w:tcPr>
            <w:tcW w:w="1198" w:type="dxa"/>
            <w:tcBorders>
              <w:top w:val="nil"/>
              <w:left w:val="nil"/>
              <w:bottom w:val="single" w:sz="4" w:space="0" w:color="A9A9A9"/>
              <w:right w:val="single" w:sz="4" w:space="0" w:color="A9A9A9"/>
            </w:tcBorders>
            <w:vAlign w:val="center"/>
          </w:tcPr>
          <w:p w14:paraId="784AADE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FE2A9E" w14:textId="77777777" w:rsidR="008E219D" w:rsidRPr="00421870" w:rsidRDefault="005378B8">
            <w:pPr>
              <w:rPr>
                <w:color w:val="000000" w:themeColor="text1"/>
              </w:rPr>
            </w:pPr>
            <w:r w:rsidRPr="00421870">
              <w:rPr>
                <w:color w:val="000000" w:themeColor="text1"/>
              </w:rPr>
              <w:t xml:space="preserve">Số: 1676/NQ-UBTVQH15;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28B5D5FA" w14:textId="77777777" w:rsidR="008E219D" w:rsidRPr="00421870" w:rsidRDefault="005378B8">
            <w:pPr>
              <w:rPr>
                <w:color w:val="000000" w:themeColor="text1"/>
              </w:rPr>
            </w:pPr>
            <w:r w:rsidRPr="00421870">
              <w:rPr>
                <w:color w:val="000000" w:themeColor="text1"/>
              </w:rPr>
              <w:t>Tỉnh Phú Thọ</w:t>
            </w:r>
          </w:p>
        </w:tc>
      </w:tr>
      <w:tr w:rsidR="00421870" w:rsidRPr="00421870" w14:paraId="05DC575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66E82F" w14:textId="77777777" w:rsidR="008E219D" w:rsidRPr="00421870" w:rsidRDefault="005378B8">
            <w:pPr>
              <w:rPr>
                <w:color w:val="000000" w:themeColor="text1"/>
              </w:rPr>
            </w:pPr>
            <w:r w:rsidRPr="00421870">
              <w:rPr>
                <w:color w:val="000000" w:themeColor="text1"/>
              </w:rPr>
              <w:t>05347</w:t>
            </w:r>
          </w:p>
        </w:tc>
        <w:tc>
          <w:tcPr>
            <w:tcW w:w="2285" w:type="dxa"/>
            <w:tcBorders>
              <w:top w:val="nil"/>
              <w:left w:val="nil"/>
              <w:bottom w:val="single" w:sz="4" w:space="0" w:color="A9A9A9"/>
              <w:right w:val="single" w:sz="4" w:space="0" w:color="A9A9A9"/>
            </w:tcBorders>
            <w:vAlign w:val="center"/>
          </w:tcPr>
          <w:p w14:paraId="10E61444" w14:textId="77777777" w:rsidR="008E219D" w:rsidRPr="00421870" w:rsidRDefault="005378B8">
            <w:pPr>
              <w:rPr>
                <w:color w:val="000000" w:themeColor="text1"/>
              </w:rPr>
            </w:pPr>
            <w:r w:rsidRPr="00421870">
              <w:rPr>
                <w:color w:val="000000" w:themeColor="text1"/>
              </w:rPr>
              <w:t>Xã Đại Đồng</w:t>
            </w:r>
          </w:p>
        </w:tc>
        <w:tc>
          <w:tcPr>
            <w:tcW w:w="1198" w:type="dxa"/>
            <w:tcBorders>
              <w:top w:val="nil"/>
              <w:left w:val="nil"/>
              <w:bottom w:val="single" w:sz="4" w:space="0" w:color="A9A9A9"/>
              <w:right w:val="single" w:sz="4" w:space="0" w:color="A9A9A9"/>
            </w:tcBorders>
            <w:vAlign w:val="center"/>
          </w:tcPr>
          <w:p w14:paraId="65A4293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CE7C92"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D8DD976" w14:textId="77777777" w:rsidR="008E219D" w:rsidRPr="00421870" w:rsidRDefault="005378B8">
            <w:pPr>
              <w:rPr>
                <w:color w:val="000000" w:themeColor="text1"/>
              </w:rPr>
            </w:pPr>
            <w:r w:rsidRPr="00421870">
              <w:rPr>
                <w:color w:val="000000" w:themeColor="text1"/>
              </w:rPr>
              <w:t>Tỉnh Phú Thọ</w:t>
            </w:r>
          </w:p>
        </w:tc>
      </w:tr>
      <w:tr w:rsidR="00421870" w:rsidRPr="00421870" w14:paraId="45E6DBA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0F656A" w14:textId="77777777" w:rsidR="008E219D" w:rsidRPr="00421870" w:rsidRDefault="005378B8">
            <w:pPr>
              <w:rPr>
                <w:color w:val="000000" w:themeColor="text1"/>
              </w:rPr>
            </w:pPr>
            <w:r w:rsidRPr="00421870">
              <w:rPr>
                <w:color w:val="000000" w:themeColor="text1"/>
              </w:rPr>
              <w:t>05353</w:t>
            </w:r>
          </w:p>
        </w:tc>
        <w:tc>
          <w:tcPr>
            <w:tcW w:w="2285" w:type="dxa"/>
            <w:tcBorders>
              <w:top w:val="nil"/>
              <w:left w:val="nil"/>
              <w:bottom w:val="single" w:sz="4" w:space="0" w:color="A9A9A9"/>
              <w:right w:val="single" w:sz="4" w:space="0" w:color="A9A9A9"/>
            </w:tcBorders>
            <w:vAlign w:val="center"/>
          </w:tcPr>
          <w:p w14:paraId="76B29847" w14:textId="77777777" w:rsidR="008E219D" w:rsidRPr="00421870" w:rsidRDefault="005378B8">
            <w:pPr>
              <w:rPr>
                <w:color w:val="000000" w:themeColor="text1"/>
              </w:rPr>
            </w:pPr>
            <w:r w:rsidRPr="00421870">
              <w:rPr>
                <w:color w:val="000000" w:themeColor="text1"/>
              </w:rPr>
              <w:t>Xã Yên Thủy</w:t>
            </w:r>
          </w:p>
        </w:tc>
        <w:tc>
          <w:tcPr>
            <w:tcW w:w="1198" w:type="dxa"/>
            <w:tcBorders>
              <w:top w:val="nil"/>
              <w:left w:val="nil"/>
              <w:bottom w:val="single" w:sz="4" w:space="0" w:color="A9A9A9"/>
              <w:right w:val="single" w:sz="4" w:space="0" w:color="A9A9A9"/>
            </w:tcBorders>
            <w:vAlign w:val="center"/>
          </w:tcPr>
          <w:p w14:paraId="3C88D6E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A9202D"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B444A65" w14:textId="77777777" w:rsidR="008E219D" w:rsidRPr="00421870" w:rsidRDefault="005378B8">
            <w:pPr>
              <w:rPr>
                <w:color w:val="000000" w:themeColor="text1"/>
              </w:rPr>
            </w:pPr>
            <w:r w:rsidRPr="00421870">
              <w:rPr>
                <w:color w:val="000000" w:themeColor="text1"/>
              </w:rPr>
              <w:t>Tỉnh Phú Thọ</w:t>
            </w:r>
          </w:p>
        </w:tc>
      </w:tr>
      <w:tr w:rsidR="00421870" w:rsidRPr="00421870" w14:paraId="4BC0BDA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4869DFE" w14:textId="77777777" w:rsidR="008E219D" w:rsidRPr="00421870" w:rsidRDefault="005378B8">
            <w:pPr>
              <w:rPr>
                <w:color w:val="000000" w:themeColor="text1"/>
              </w:rPr>
            </w:pPr>
            <w:r w:rsidRPr="00421870">
              <w:rPr>
                <w:color w:val="000000" w:themeColor="text1"/>
              </w:rPr>
              <w:t>05362</w:t>
            </w:r>
          </w:p>
        </w:tc>
        <w:tc>
          <w:tcPr>
            <w:tcW w:w="2285" w:type="dxa"/>
            <w:tcBorders>
              <w:top w:val="nil"/>
              <w:left w:val="nil"/>
              <w:bottom w:val="single" w:sz="4" w:space="0" w:color="A9A9A9"/>
              <w:right w:val="single" w:sz="4" w:space="0" w:color="A9A9A9"/>
            </w:tcBorders>
            <w:vAlign w:val="center"/>
          </w:tcPr>
          <w:p w14:paraId="7B67F5CE" w14:textId="77777777" w:rsidR="008E219D" w:rsidRPr="00421870" w:rsidRDefault="005378B8">
            <w:pPr>
              <w:rPr>
                <w:color w:val="000000" w:themeColor="text1"/>
              </w:rPr>
            </w:pPr>
            <w:r w:rsidRPr="00421870">
              <w:rPr>
                <w:color w:val="000000" w:themeColor="text1"/>
              </w:rPr>
              <w:t>Xã Lạc Lương</w:t>
            </w:r>
          </w:p>
        </w:tc>
        <w:tc>
          <w:tcPr>
            <w:tcW w:w="1198" w:type="dxa"/>
            <w:tcBorders>
              <w:top w:val="nil"/>
              <w:left w:val="nil"/>
              <w:bottom w:val="single" w:sz="4" w:space="0" w:color="A9A9A9"/>
              <w:right w:val="single" w:sz="4" w:space="0" w:color="A9A9A9"/>
            </w:tcBorders>
            <w:vAlign w:val="center"/>
          </w:tcPr>
          <w:p w14:paraId="5E4DEC8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78BBB4"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28C5EA78" w14:textId="77777777" w:rsidR="008E219D" w:rsidRPr="00421870" w:rsidRDefault="005378B8">
            <w:pPr>
              <w:rPr>
                <w:color w:val="000000" w:themeColor="text1"/>
              </w:rPr>
            </w:pPr>
            <w:r w:rsidRPr="00421870">
              <w:rPr>
                <w:color w:val="000000" w:themeColor="text1"/>
              </w:rPr>
              <w:t>Tỉnh Phú Thọ</w:t>
            </w:r>
          </w:p>
        </w:tc>
      </w:tr>
      <w:tr w:rsidR="00421870" w:rsidRPr="00421870" w14:paraId="3D7B0CF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38BB7C" w14:textId="77777777" w:rsidR="008E219D" w:rsidRPr="00421870" w:rsidRDefault="005378B8">
            <w:pPr>
              <w:rPr>
                <w:color w:val="000000" w:themeColor="text1"/>
              </w:rPr>
            </w:pPr>
            <w:r w:rsidRPr="00421870">
              <w:rPr>
                <w:color w:val="000000" w:themeColor="text1"/>
              </w:rPr>
              <w:t>05386</w:t>
            </w:r>
          </w:p>
        </w:tc>
        <w:tc>
          <w:tcPr>
            <w:tcW w:w="2285" w:type="dxa"/>
            <w:tcBorders>
              <w:top w:val="nil"/>
              <w:left w:val="nil"/>
              <w:bottom w:val="single" w:sz="4" w:space="0" w:color="A9A9A9"/>
              <w:right w:val="single" w:sz="4" w:space="0" w:color="A9A9A9"/>
            </w:tcBorders>
            <w:vAlign w:val="center"/>
          </w:tcPr>
          <w:p w14:paraId="677D5BA3" w14:textId="77777777" w:rsidR="008E219D" w:rsidRPr="00421870" w:rsidRDefault="005378B8">
            <w:pPr>
              <w:rPr>
                <w:color w:val="000000" w:themeColor="text1"/>
              </w:rPr>
            </w:pPr>
            <w:r w:rsidRPr="00421870">
              <w:rPr>
                <w:color w:val="000000" w:themeColor="text1"/>
              </w:rPr>
              <w:t>Xã Yên Trị</w:t>
            </w:r>
          </w:p>
        </w:tc>
        <w:tc>
          <w:tcPr>
            <w:tcW w:w="1198" w:type="dxa"/>
            <w:tcBorders>
              <w:top w:val="nil"/>
              <w:left w:val="nil"/>
              <w:bottom w:val="single" w:sz="4" w:space="0" w:color="A9A9A9"/>
              <w:right w:val="single" w:sz="4" w:space="0" w:color="A9A9A9"/>
            </w:tcBorders>
            <w:vAlign w:val="center"/>
          </w:tcPr>
          <w:p w14:paraId="4F3163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B07263"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02102F3" w14:textId="77777777" w:rsidR="008E219D" w:rsidRPr="00421870" w:rsidRDefault="005378B8">
            <w:pPr>
              <w:rPr>
                <w:color w:val="000000" w:themeColor="text1"/>
              </w:rPr>
            </w:pPr>
            <w:r w:rsidRPr="00421870">
              <w:rPr>
                <w:color w:val="000000" w:themeColor="text1"/>
              </w:rPr>
              <w:t>Tỉnh Phú Thọ</w:t>
            </w:r>
          </w:p>
        </w:tc>
      </w:tr>
      <w:tr w:rsidR="00421870" w:rsidRPr="00421870" w14:paraId="03571AA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ACBD0A" w14:textId="77777777" w:rsidR="008E219D" w:rsidRPr="00421870" w:rsidRDefault="005378B8">
            <w:pPr>
              <w:rPr>
                <w:color w:val="000000" w:themeColor="text1"/>
              </w:rPr>
            </w:pPr>
            <w:r w:rsidRPr="00421870">
              <w:rPr>
                <w:color w:val="000000" w:themeColor="text1"/>
              </w:rPr>
              <w:t>05392</w:t>
            </w:r>
          </w:p>
        </w:tc>
        <w:tc>
          <w:tcPr>
            <w:tcW w:w="2285" w:type="dxa"/>
            <w:tcBorders>
              <w:top w:val="nil"/>
              <w:left w:val="nil"/>
              <w:bottom w:val="single" w:sz="4" w:space="0" w:color="A9A9A9"/>
              <w:right w:val="single" w:sz="4" w:space="0" w:color="A9A9A9"/>
            </w:tcBorders>
            <w:vAlign w:val="center"/>
          </w:tcPr>
          <w:p w14:paraId="61DCFEA6" w14:textId="77777777" w:rsidR="008E219D" w:rsidRPr="00421870" w:rsidRDefault="005378B8">
            <w:pPr>
              <w:rPr>
                <w:color w:val="000000" w:themeColor="text1"/>
              </w:rPr>
            </w:pPr>
            <w:r w:rsidRPr="00421870">
              <w:rPr>
                <w:color w:val="000000" w:themeColor="text1"/>
              </w:rPr>
              <w:t>Xã Lạc Thủy</w:t>
            </w:r>
          </w:p>
        </w:tc>
        <w:tc>
          <w:tcPr>
            <w:tcW w:w="1198" w:type="dxa"/>
            <w:tcBorders>
              <w:top w:val="nil"/>
              <w:left w:val="nil"/>
              <w:bottom w:val="single" w:sz="4" w:space="0" w:color="A9A9A9"/>
              <w:right w:val="single" w:sz="4" w:space="0" w:color="A9A9A9"/>
            </w:tcBorders>
            <w:vAlign w:val="center"/>
          </w:tcPr>
          <w:p w14:paraId="7622143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6EBA75"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6F3D59F" w14:textId="77777777" w:rsidR="008E219D" w:rsidRPr="00421870" w:rsidRDefault="005378B8">
            <w:pPr>
              <w:rPr>
                <w:color w:val="000000" w:themeColor="text1"/>
              </w:rPr>
            </w:pPr>
            <w:r w:rsidRPr="00421870">
              <w:rPr>
                <w:color w:val="000000" w:themeColor="text1"/>
              </w:rPr>
              <w:t>Tỉnh Phú Thọ</w:t>
            </w:r>
          </w:p>
        </w:tc>
      </w:tr>
      <w:tr w:rsidR="00421870" w:rsidRPr="00421870" w14:paraId="5F85D80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A6C6CC" w14:textId="77777777" w:rsidR="008E219D" w:rsidRPr="00421870" w:rsidRDefault="005378B8">
            <w:pPr>
              <w:rPr>
                <w:color w:val="000000" w:themeColor="text1"/>
              </w:rPr>
            </w:pPr>
            <w:r w:rsidRPr="00421870">
              <w:rPr>
                <w:color w:val="000000" w:themeColor="text1"/>
              </w:rPr>
              <w:t>05395</w:t>
            </w:r>
          </w:p>
        </w:tc>
        <w:tc>
          <w:tcPr>
            <w:tcW w:w="2285" w:type="dxa"/>
            <w:tcBorders>
              <w:top w:val="nil"/>
              <w:left w:val="nil"/>
              <w:bottom w:val="single" w:sz="4" w:space="0" w:color="A9A9A9"/>
              <w:right w:val="single" w:sz="4" w:space="0" w:color="A9A9A9"/>
            </w:tcBorders>
            <w:vAlign w:val="center"/>
          </w:tcPr>
          <w:p w14:paraId="7C254E2E" w14:textId="77777777" w:rsidR="008E219D" w:rsidRPr="00421870" w:rsidRDefault="005378B8">
            <w:pPr>
              <w:rPr>
                <w:color w:val="000000" w:themeColor="text1"/>
              </w:rPr>
            </w:pPr>
            <w:r w:rsidRPr="00421870">
              <w:rPr>
                <w:color w:val="000000" w:themeColor="text1"/>
              </w:rPr>
              <w:t>Xã An Nghĩa</w:t>
            </w:r>
          </w:p>
        </w:tc>
        <w:tc>
          <w:tcPr>
            <w:tcW w:w="1198" w:type="dxa"/>
            <w:tcBorders>
              <w:top w:val="nil"/>
              <w:left w:val="nil"/>
              <w:bottom w:val="single" w:sz="4" w:space="0" w:color="A9A9A9"/>
              <w:right w:val="single" w:sz="4" w:space="0" w:color="A9A9A9"/>
            </w:tcBorders>
            <w:vAlign w:val="center"/>
          </w:tcPr>
          <w:p w14:paraId="3E35454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AEA2E9"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2AC8561" w14:textId="77777777" w:rsidR="008E219D" w:rsidRPr="00421870" w:rsidRDefault="005378B8">
            <w:pPr>
              <w:rPr>
                <w:color w:val="000000" w:themeColor="text1"/>
              </w:rPr>
            </w:pPr>
            <w:r w:rsidRPr="00421870">
              <w:rPr>
                <w:color w:val="000000" w:themeColor="text1"/>
              </w:rPr>
              <w:t>Tỉnh Phú Thọ</w:t>
            </w:r>
          </w:p>
        </w:tc>
      </w:tr>
      <w:tr w:rsidR="00421870" w:rsidRPr="00421870" w14:paraId="2FE46B3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BDF6F0" w14:textId="77777777" w:rsidR="008E219D" w:rsidRPr="00421870" w:rsidRDefault="005378B8">
            <w:pPr>
              <w:rPr>
                <w:color w:val="000000" w:themeColor="text1"/>
              </w:rPr>
            </w:pPr>
            <w:r w:rsidRPr="00421870">
              <w:rPr>
                <w:color w:val="000000" w:themeColor="text1"/>
              </w:rPr>
              <w:t>05425</w:t>
            </w:r>
          </w:p>
        </w:tc>
        <w:tc>
          <w:tcPr>
            <w:tcW w:w="2285" w:type="dxa"/>
            <w:tcBorders>
              <w:top w:val="nil"/>
              <w:left w:val="nil"/>
              <w:bottom w:val="single" w:sz="4" w:space="0" w:color="A9A9A9"/>
              <w:right w:val="single" w:sz="4" w:space="0" w:color="A9A9A9"/>
            </w:tcBorders>
            <w:vAlign w:val="center"/>
          </w:tcPr>
          <w:p w14:paraId="0EB71FF8" w14:textId="77777777" w:rsidR="008E219D" w:rsidRPr="00421870" w:rsidRDefault="005378B8">
            <w:pPr>
              <w:rPr>
                <w:color w:val="000000" w:themeColor="text1"/>
              </w:rPr>
            </w:pPr>
            <w:r w:rsidRPr="00421870">
              <w:rPr>
                <w:color w:val="000000" w:themeColor="text1"/>
              </w:rPr>
              <w:t>Xã An Bình</w:t>
            </w:r>
          </w:p>
        </w:tc>
        <w:tc>
          <w:tcPr>
            <w:tcW w:w="1198" w:type="dxa"/>
            <w:tcBorders>
              <w:top w:val="nil"/>
              <w:left w:val="nil"/>
              <w:bottom w:val="single" w:sz="4" w:space="0" w:color="A9A9A9"/>
              <w:right w:val="single" w:sz="4" w:space="0" w:color="A9A9A9"/>
            </w:tcBorders>
            <w:vAlign w:val="center"/>
          </w:tcPr>
          <w:p w14:paraId="22522B3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508059"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1676/NQ-UBTVQH15; Ngày: 16/06/2025</w:t>
            </w:r>
          </w:p>
        </w:tc>
        <w:tc>
          <w:tcPr>
            <w:tcW w:w="1695" w:type="dxa"/>
            <w:tcBorders>
              <w:top w:val="nil"/>
              <w:left w:val="nil"/>
              <w:bottom w:val="single" w:sz="4" w:space="0" w:color="A9A9A9"/>
              <w:right w:val="single" w:sz="4" w:space="0" w:color="A9A9A9"/>
            </w:tcBorders>
            <w:vAlign w:val="center"/>
          </w:tcPr>
          <w:p w14:paraId="3C58A5FB" w14:textId="77777777" w:rsidR="008E219D" w:rsidRPr="00421870" w:rsidRDefault="005378B8">
            <w:pPr>
              <w:rPr>
                <w:color w:val="000000" w:themeColor="text1"/>
              </w:rPr>
            </w:pPr>
            <w:r w:rsidRPr="00421870">
              <w:rPr>
                <w:color w:val="000000" w:themeColor="text1"/>
              </w:rPr>
              <w:t>Tỉnh Phú Thọ</w:t>
            </w:r>
          </w:p>
        </w:tc>
      </w:tr>
      <w:tr w:rsidR="00421870" w:rsidRPr="00421870" w14:paraId="6D4057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F31A4A" w14:textId="77777777" w:rsidR="008E219D" w:rsidRPr="00421870" w:rsidRDefault="005378B8">
            <w:pPr>
              <w:rPr>
                <w:color w:val="000000" w:themeColor="text1"/>
              </w:rPr>
            </w:pPr>
            <w:r w:rsidRPr="00421870">
              <w:rPr>
                <w:color w:val="000000" w:themeColor="text1"/>
              </w:rPr>
              <w:t>07894</w:t>
            </w:r>
          </w:p>
        </w:tc>
        <w:tc>
          <w:tcPr>
            <w:tcW w:w="2285" w:type="dxa"/>
            <w:tcBorders>
              <w:top w:val="nil"/>
              <w:left w:val="nil"/>
              <w:bottom w:val="single" w:sz="4" w:space="0" w:color="A9A9A9"/>
              <w:right w:val="single" w:sz="4" w:space="0" w:color="A9A9A9"/>
            </w:tcBorders>
            <w:vAlign w:val="center"/>
          </w:tcPr>
          <w:p w14:paraId="514470E2" w14:textId="77777777" w:rsidR="008E219D" w:rsidRPr="00421870" w:rsidRDefault="005378B8">
            <w:pPr>
              <w:rPr>
                <w:color w:val="000000" w:themeColor="text1"/>
              </w:rPr>
            </w:pPr>
            <w:r w:rsidRPr="00421870">
              <w:rPr>
                <w:color w:val="000000" w:themeColor="text1"/>
              </w:rPr>
              <w:t>Phường Nông Trang</w:t>
            </w:r>
          </w:p>
        </w:tc>
        <w:tc>
          <w:tcPr>
            <w:tcW w:w="1198" w:type="dxa"/>
            <w:tcBorders>
              <w:top w:val="nil"/>
              <w:left w:val="nil"/>
              <w:bottom w:val="single" w:sz="4" w:space="0" w:color="A9A9A9"/>
              <w:right w:val="single" w:sz="4" w:space="0" w:color="A9A9A9"/>
            </w:tcBorders>
            <w:vAlign w:val="center"/>
          </w:tcPr>
          <w:p w14:paraId="49AB6C7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06BD276" w14:textId="77777777" w:rsidR="008E219D" w:rsidRPr="00421870" w:rsidRDefault="005378B8">
            <w:pPr>
              <w:rPr>
                <w:color w:val="000000" w:themeColor="text1"/>
              </w:rPr>
            </w:pPr>
            <w:r w:rsidRPr="00421870">
              <w:rPr>
                <w:color w:val="000000" w:themeColor="text1"/>
              </w:rPr>
              <w:t xml:space="preserve">Số: 1676/NQ-UBTVQH15;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5375E789" w14:textId="77777777" w:rsidR="008E219D" w:rsidRPr="00421870" w:rsidRDefault="005378B8">
            <w:pPr>
              <w:rPr>
                <w:color w:val="000000" w:themeColor="text1"/>
              </w:rPr>
            </w:pPr>
            <w:r w:rsidRPr="00421870">
              <w:rPr>
                <w:color w:val="000000" w:themeColor="text1"/>
              </w:rPr>
              <w:lastRenderedPageBreak/>
              <w:t>Tỉnh Phú Thọ</w:t>
            </w:r>
          </w:p>
        </w:tc>
      </w:tr>
      <w:tr w:rsidR="00421870" w:rsidRPr="00421870" w14:paraId="6FC6F1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689B97" w14:textId="77777777" w:rsidR="008E219D" w:rsidRPr="00421870" w:rsidRDefault="005378B8">
            <w:pPr>
              <w:rPr>
                <w:color w:val="000000" w:themeColor="text1"/>
              </w:rPr>
            </w:pPr>
            <w:r w:rsidRPr="00421870">
              <w:rPr>
                <w:color w:val="000000" w:themeColor="text1"/>
              </w:rPr>
              <w:lastRenderedPageBreak/>
              <w:t>07900</w:t>
            </w:r>
          </w:p>
        </w:tc>
        <w:tc>
          <w:tcPr>
            <w:tcW w:w="2285" w:type="dxa"/>
            <w:tcBorders>
              <w:top w:val="nil"/>
              <w:left w:val="nil"/>
              <w:bottom w:val="single" w:sz="4" w:space="0" w:color="A9A9A9"/>
              <w:right w:val="single" w:sz="4" w:space="0" w:color="A9A9A9"/>
            </w:tcBorders>
            <w:vAlign w:val="center"/>
          </w:tcPr>
          <w:p w14:paraId="4025D994" w14:textId="77777777" w:rsidR="008E219D" w:rsidRPr="00421870" w:rsidRDefault="005378B8">
            <w:pPr>
              <w:rPr>
                <w:color w:val="000000" w:themeColor="text1"/>
              </w:rPr>
            </w:pPr>
            <w:r w:rsidRPr="00421870">
              <w:rPr>
                <w:color w:val="000000" w:themeColor="text1"/>
              </w:rPr>
              <w:t>Phường Việt Trì</w:t>
            </w:r>
          </w:p>
        </w:tc>
        <w:tc>
          <w:tcPr>
            <w:tcW w:w="1198" w:type="dxa"/>
            <w:tcBorders>
              <w:top w:val="nil"/>
              <w:left w:val="nil"/>
              <w:bottom w:val="single" w:sz="4" w:space="0" w:color="A9A9A9"/>
              <w:right w:val="single" w:sz="4" w:space="0" w:color="A9A9A9"/>
            </w:tcBorders>
            <w:vAlign w:val="center"/>
          </w:tcPr>
          <w:p w14:paraId="0718E7E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1860473"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D65A710" w14:textId="77777777" w:rsidR="008E219D" w:rsidRPr="00421870" w:rsidRDefault="005378B8">
            <w:pPr>
              <w:rPr>
                <w:color w:val="000000" w:themeColor="text1"/>
              </w:rPr>
            </w:pPr>
            <w:r w:rsidRPr="00421870">
              <w:rPr>
                <w:color w:val="000000" w:themeColor="text1"/>
              </w:rPr>
              <w:t>Tỉnh Phú Thọ</w:t>
            </w:r>
          </w:p>
        </w:tc>
      </w:tr>
      <w:tr w:rsidR="00421870" w:rsidRPr="00421870" w14:paraId="4FD3CA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21CF09" w14:textId="77777777" w:rsidR="008E219D" w:rsidRPr="00421870" w:rsidRDefault="005378B8">
            <w:pPr>
              <w:rPr>
                <w:color w:val="000000" w:themeColor="text1"/>
              </w:rPr>
            </w:pPr>
            <w:r w:rsidRPr="00421870">
              <w:rPr>
                <w:color w:val="000000" w:themeColor="text1"/>
              </w:rPr>
              <w:t>07909</w:t>
            </w:r>
          </w:p>
        </w:tc>
        <w:tc>
          <w:tcPr>
            <w:tcW w:w="2285" w:type="dxa"/>
            <w:tcBorders>
              <w:top w:val="nil"/>
              <w:left w:val="nil"/>
              <w:bottom w:val="single" w:sz="4" w:space="0" w:color="A9A9A9"/>
              <w:right w:val="single" w:sz="4" w:space="0" w:color="A9A9A9"/>
            </w:tcBorders>
            <w:vAlign w:val="center"/>
          </w:tcPr>
          <w:p w14:paraId="32105B52" w14:textId="77777777" w:rsidR="008E219D" w:rsidRPr="00421870" w:rsidRDefault="005378B8">
            <w:pPr>
              <w:rPr>
                <w:color w:val="000000" w:themeColor="text1"/>
              </w:rPr>
            </w:pPr>
            <w:r w:rsidRPr="00421870">
              <w:rPr>
                <w:color w:val="000000" w:themeColor="text1"/>
              </w:rPr>
              <w:t>Phường Thanh Miếu</w:t>
            </w:r>
          </w:p>
        </w:tc>
        <w:tc>
          <w:tcPr>
            <w:tcW w:w="1198" w:type="dxa"/>
            <w:tcBorders>
              <w:top w:val="nil"/>
              <w:left w:val="nil"/>
              <w:bottom w:val="single" w:sz="4" w:space="0" w:color="A9A9A9"/>
              <w:right w:val="single" w:sz="4" w:space="0" w:color="A9A9A9"/>
            </w:tcBorders>
            <w:vAlign w:val="center"/>
          </w:tcPr>
          <w:p w14:paraId="388C247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35FD49A"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1676/NQ-UBTVQH15; Ngày: 16/06/2025</w:t>
            </w:r>
          </w:p>
        </w:tc>
        <w:tc>
          <w:tcPr>
            <w:tcW w:w="1695" w:type="dxa"/>
            <w:tcBorders>
              <w:top w:val="nil"/>
              <w:left w:val="nil"/>
              <w:bottom w:val="single" w:sz="4" w:space="0" w:color="A9A9A9"/>
              <w:right w:val="single" w:sz="4" w:space="0" w:color="A9A9A9"/>
            </w:tcBorders>
            <w:vAlign w:val="center"/>
          </w:tcPr>
          <w:p w14:paraId="3E6BFCF3" w14:textId="77777777" w:rsidR="008E219D" w:rsidRPr="00421870" w:rsidRDefault="005378B8">
            <w:pPr>
              <w:rPr>
                <w:color w:val="000000" w:themeColor="text1"/>
              </w:rPr>
            </w:pPr>
            <w:r w:rsidRPr="00421870">
              <w:rPr>
                <w:color w:val="000000" w:themeColor="text1"/>
              </w:rPr>
              <w:t>Tỉnh Phú Thọ</w:t>
            </w:r>
          </w:p>
        </w:tc>
      </w:tr>
      <w:tr w:rsidR="00421870" w:rsidRPr="00421870" w14:paraId="117A27D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096A67" w14:textId="77777777" w:rsidR="008E219D" w:rsidRPr="00421870" w:rsidRDefault="005378B8">
            <w:pPr>
              <w:rPr>
                <w:color w:val="000000" w:themeColor="text1"/>
              </w:rPr>
            </w:pPr>
            <w:r w:rsidRPr="00421870">
              <w:rPr>
                <w:color w:val="000000" w:themeColor="text1"/>
              </w:rPr>
              <w:t>07918</w:t>
            </w:r>
          </w:p>
        </w:tc>
        <w:tc>
          <w:tcPr>
            <w:tcW w:w="2285" w:type="dxa"/>
            <w:tcBorders>
              <w:top w:val="nil"/>
              <w:left w:val="nil"/>
              <w:bottom w:val="single" w:sz="4" w:space="0" w:color="A9A9A9"/>
              <w:right w:val="single" w:sz="4" w:space="0" w:color="A9A9A9"/>
            </w:tcBorders>
            <w:vAlign w:val="center"/>
          </w:tcPr>
          <w:p w14:paraId="0343AABE" w14:textId="77777777" w:rsidR="008E219D" w:rsidRPr="00421870" w:rsidRDefault="005378B8">
            <w:pPr>
              <w:rPr>
                <w:color w:val="000000" w:themeColor="text1"/>
              </w:rPr>
            </w:pPr>
            <w:r w:rsidRPr="00421870">
              <w:rPr>
                <w:color w:val="000000" w:themeColor="text1"/>
              </w:rPr>
              <w:t>Phường Vân Phú</w:t>
            </w:r>
          </w:p>
        </w:tc>
        <w:tc>
          <w:tcPr>
            <w:tcW w:w="1198" w:type="dxa"/>
            <w:tcBorders>
              <w:top w:val="nil"/>
              <w:left w:val="nil"/>
              <w:bottom w:val="single" w:sz="4" w:space="0" w:color="A9A9A9"/>
              <w:right w:val="single" w:sz="4" w:space="0" w:color="A9A9A9"/>
            </w:tcBorders>
            <w:vAlign w:val="center"/>
          </w:tcPr>
          <w:p w14:paraId="55F9ECC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FFD5925"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551E2E4" w14:textId="77777777" w:rsidR="008E219D" w:rsidRPr="00421870" w:rsidRDefault="005378B8">
            <w:pPr>
              <w:rPr>
                <w:color w:val="000000" w:themeColor="text1"/>
              </w:rPr>
            </w:pPr>
            <w:r w:rsidRPr="00421870">
              <w:rPr>
                <w:color w:val="000000" w:themeColor="text1"/>
              </w:rPr>
              <w:t>Tỉnh Phú Thọ</w:t>
            </w:r>
          </w:p>
        </w:tc>
      </w:tr>
      <w:tr w:rsidR="00421870" w:rsidRPr="00421870" w14:paraId="746869A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560805" w14:textId="77777777" w:rsidR="008E219D" w:rsidRPr="00421870" w:rsidRDefault="005378B8">
            <w:pPr>
              <w:rPr>
                <w:color w:val="000000" w:themeColor="text1"/>
              </w:rPr>
            </w:pPr>
            <w:r w:rsidRPr="00421870">
              <w:rPr>
                <w:color w:val="000000" w:themeColor="text1"/>
              </w:rPr>
              <w:t>07942</w:t>
            </w:r>
          </w:p>
        </w:tc>
        <w:tc>
          <w:tcPr>
            <w:tcW w:w="2285" w:type="dxa"/>
            <w:tcBorders>
              <w:top w:val="nil"/>
              <w:left w:val="nil"/>
              <w:bottom w:val="single" w:sz="4" w:space="0" w:color="A9A9A9"/>
              <w:right w:val="single" w:sz="4" w:space="0" w:color="A9A9A9"/>
            </w:tcBorders>
            <w:vAlign w:val="center"/>
          </w:tcPr>
          <w:p w14:paraId="7D7E56CB" w14:textId="77777777" w:rsidR="008E219D" w:rsidRPr="00421870" w:rsidRDefault="005378B8">
            <w:pPr>
              <w:rPr>
                <w:color w:val="000000" w:themeColor="text1"/>
              </w:rPr>
            </w:pPr>
            <w:r w:rsidRPr="00421870">
              <w:rPr>
                <w:color w:val="000000" w:themeColor="text1"/>
              </w:rPr>
              <w:t>Phường Phú Thọ</w:t>
            </w:r>
          </w:p>
        </w:tc>
        <w:tc>
          <w:tcPr>
            <w:tcW w:w="1198" w:type="dxa"/>
            <w:tcBorders>
              <w:top w:val="nil"/>
              <w:left w:val="nil"/>
              <w:bottom w:val="single" w:sz="4" w:space="0" w:color="A9A9A9"/>
              <w:right w:val="single" w:sz="4" w:space="0" w:color="A9A9A9"/>
            </w:tcBorders>
            <w:vAlign w:val="center"/>
          </w:tcPr>
          <w:p w14:paraId="72D4A5A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2E4C852"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DE5CFF8" w14:textId="77777777" w:rsidR="008E219D" w:rsidRPr="00421870" w:rsidRDefault="005378B8">
            <w:pPr>
              <w:rPr>
                <w:color w:val="000000" w:themeColor="text1"/>
              </w:rPr>
            </w:pPr>
            <w:r w:rsidRPr="00421870">
              <w:rPr>
                <w:color w:val="000000" w:themeColor="text1"/>
              </w:rPr>
              <w:t>Tỉnh Phú Thọ</w:t>
            </w:r>
          </w:p>
        </w:tc>
      </w:tr>
      <w:tr w:rsidR="00421870" w:rsidRPr="00421870" w14:paraId="394E958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AA48F1" w14:textId="77777777" w:rsidR="008E219D" w:rsidRPr="00421870" w:rsidRDefault="005378B8">
            <w:pPr>
              <w:rPr>
                <w:color w:val="000000" w:themeColor="text1"/>
              </w:rPr>
            </w:pPr>
            <w:r w:rsidRPr="00421870">
              <w:rPr>
                <w:color w:val="000000" w:themeColor="text1"/>
              </w:rPr>
              <w:t>07948</w:t>
            </w:r>
          </w:p>
        </w:tc>
        <w:tc>
          <w:tcPr>
            <w:tcW w:w="2285" w:type="dxa"/>
            <w:tcBorders>
              <w:top w:val="nil"/>
              <w:left w:val="nil"/>
              <w:bottom w:val="single" w:sz="4" w:space="0" w:color="A9A9A9"/>
              <w:right w:val="single" w:sz="4" w:space="0" w:color="A9A9A9"/>
            </w:tcBorders>
            <w:vAlign w:val="center"/>
          </w:tcPr>
          <w:p w14:paraId="73BD2994" w14:textId="77777777" w:rsidR="008E219D" w:rsidRPr="00421870" w:rsidRDefault="005378B8">
            <w:pPr>
              <w:rPr>
                <w:color w:val="000000" w:themeColor="text1"/>
              </w:rPr>
            </w:pPr>
            <w:r w:rsidRPr="00421870">
              <w:rPr>
                <w:color w:val="000000" w:themeColor="text1"/>
              </w:rPr>
              <w:t>Phường Âu Cơ</w:t>
            </w:r>
          </w:p>
        </w:tc>
        <w:tc>
          <w:tcPr>
            <w:tcW w:w="1198" w:type="dxa"/>
            <w:tcBorders>
              <w:top w:val="nil"/>
              <w:left w:val="nil"/>
              <w:bottom w:val="single" w:sz="4" w:space="0" w:color="A9A9A9"/>
              <w:right w:val="single" w:sz="4" w:space="0" w:color="A9A9A9"/>
            </w:tcBorders>
            <w:vAlign w:val="center"/>
          </w:tcPr>
          <w:p w14:paraId="3AF0FF6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A834785"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1676/NQ-UBTVQH15; Ngày: 16/06/2025</w:t>
            </w:r>
          </w:p>
        </w:tc>
        <w:tc>
          <w:tcPr>
            <w:tcW w:w="1695" w:type="dxa"/>
            <w:tcBorders>
              <w:top w:val="nil"/>
              <w:left w:val="nil"/>
              <w:bottom w:val="single" w:sz="4" w:space="0" w:color="A9A9A9"/>
              <w:right w:val="single" w:sz="4" w:space="0" w:color="A9A9A9"/>
            </w:tcBorders>
            <w:vAlign w:val="center"/>
          </w:tcPr>
          <w:p w14:paraId="295B9422" w14:textId="77777777" w:rsidR="008E219D" w:rsidRPr="00421870" w:rsidRDefault="005378B8">
            <w:pPr>
              <w:rPr>
                <w:color w:val="000000" w:themeColor="text1"/>
              </w:rPr>
            </w:pPr>
            <w:r w:rsidRPr="00421870">
              <w:rPr>
                <w:color w:val="000000" w:themeColor="text1"/>
              </w:rPr>
              <w:t>Tỉnh Phú Thọ</w:t>
            </w:r>
          </w:p>
        </w:tc>
      </w:tr>
      <w:tr w:rsidR="00421870" w:rsidRPr="00421870" w14:paraId="4CA85FB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CAFFDD" w14:textId="77777777" w:rsidR="008E219D" w:rsidRPr="00421870" w:rsidRDefault="005378B8">
            <w:pPr>
              <w:rPr>
                <w:color w:val="000000" w:themeColor="text1"/>
              </w:rPr>
            </w:pPr>
            <w:r w:rsidRPr="00421870">
              <w:rPr>
                <w:color w:val="000000" w:themeColor="text1"/>
              </w:rPr>
              <w:t>07954</w:t>
            </w:r>
          </w:p>
        </w:tc>
        <w:tc>
          <w:tcPr>
            <w:tcW w:w="2285" w:type="dxa"/>
            <w:tcBorders>
              <w:top w:val="nil"/>
              <w:left w:val="nil"/>
              <w:bottom w:val="single" w:sz="4" w:space="0" w:color="A9A9A9"/>
              <w:right w:val="single" w:sz="4" w:space="0" w:color="A9A9A9"/>
            </w:tcBorders>
            <w:vAlign w:val="center"/>
          </w:tcPr>
          <w:p w14:paraId="04C66E05" w14:textId="77777777" w:rsidR="008E219D" w:rsidRPr="00421870" w:rsidRDefault="005378B8">
            <w:pPr>
              <w:rPr>
                <w:color w:val="000000" w:themeColor="text1"/>
              </w:rPr>
            </w:pPr>
            <w:r w:rsidRPr="00421870">
              <w:rPr>
                <w:color w:val="000000" w:themeColor="text1"/>
              </w:rPr>
              <w:t>Phường Phong Châu</w:t>
            </w:r>
          </w:p>
        </w:tc>
        <w:tc>
          <w:tcPr>
            <w:tcW w:w="1198" w:type="dxa"/>
            <w:tcBorders>
              <w:top w:val="nil"/>
              <w:left w:val="nil"/>
              <w:bottom w:val="single" w:sz="4" w:space="0" w:color="A9A9A9"/>
              <w:right w:val="single" w:sz="4" w:space="0" w:color="A9A9A9"/>
            </w:tcBorders>
            <w:vAlign w:val="center"/>
          </w:tcPr>
          <w:p w14:paraId="4B777A2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195F6D2"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12AA929" w14:textId="77777777" w:rsidR="008E219D" w:rsidRPr="00421870" w:rsidRDefault="005378B8">
            <w:pPr>
              <w:rPr>
                <w:color w:val="000000" w:themeColor="text1"/>
              </w:rPr>
            </w:pPr>
            <w:r w:rsidRPr="00421870">
              <w:rPr>
                <w:color w:val="000000" w:themeColor="text1"/>
              </w:rPr>
              <w:t>Tỉnh Phú Thọ</w:t>
            </w:r>
          </w:p>
        </w:tc>
      </w:tr>
      <w:tr w:rsidR="00421870" w:rsidRPr="00421870" w14:paraId="26E54D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6BBBF3" w14:textId="77777777" w:rsidR="008E219D" w:rsidRPr="00421870" w:rsidRDefault="005378B8">
            <w:pPr>
              <w:rPr>
                <w:color w:val="000000" w:themeColor="text1"/>
              </w:rPr>
            </w:pPr>
            <w:r w:rsidRPr="00421870">
              <w:rPr>
                <w:color w:val="000000" w:themeColor="text1"/>
              </w:rPr>
              <w:t>07969</w:t>
            </w:r>
          </w:p>
        </w:tc>
        <w:tc>
          <w:tcPr>
            <w:tcW w:w="2285" w:type="dxa"/>
            <w:tcBorders>
              <w:top w:val="nil"/>
              <w:left w:val="nil"/>
              <w:bottom w:val="single" w:sz="4" w:space="0" w:color="A9A9A9"/>
              <w:right w:val="single" w:sz="4" w:space="0" w:color="A9A9A9"/>
            </w:tcBorders>
            <w:vAlign w:val="center"/>
          </w:tcPr>
          <w:p w14:paraId="2A165164" w14:textId="77777777" w:rsidR="008E219D" w:rsidRPr="00421870" w:rsidRDefault="005378B8">
            <w:pPr>
              <w:rPr>
                <w:color w:val="000000" w:themeColor="text1"/>
              </w:rPr>
            </w:pPr>
            <w:r w:rsidRPr="00421870">
              <w:rPr>
                <w:color w:val="000000" w:themeColor="text1"/>
              </w:rPr>
              <w:t>Xã Đoan Hùng</w:t>
            </w:r>
          </w:p>
        </w:tc>
        <w:tc>
          <w:tcPr>
            <w:tcW w:w="1198" w:type="dxa"/>
            <w:tcBorders>
              <w:top w:val="nil"/>
              <w:left w:val="nil"/>
              <w:bottom w:val="single" w:sz="4" w:space="0" w:color="A9A9A9"/>
              <w:right w:val="single" w:sz="4" w:space="0" w:color="A9A9A9"/>
            </w:tcBorders>
            <w:vAlign w:val="center"/>
          </w:tcPr>
          <w:p w14:paraId="353D236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83D122"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2CFAA6FF" w14:textId="77777777" w:rsidR="008E219D" w:rsidRPr="00421870" w:rsidRDefault="005378B8">
            <w:pPr>
              <w:rPr>
                <w:color w:val="000000" w:themeColor="text1"/>
              </w:rPr>
            </w:pPr>
            <w:r w:rsidRPr="00421870">
              <w:rPr>
                <w:color w:val="000000" w:themeColor="text1"/>
              </w:rPr>
              <w:t>Tỉnh Phú Thọ</w:t>
            </w:r>
          </w:p>
        </w:tc>
      </w:tr>
      <w:tr w:rsidR="00421870" w:rsidRPr="00421870" w14:paraId="7EF7FF1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D9BD59" w14:textId="77777777" w:rsidR="008E219D" w:rsidRPr="00421870" w:rsidRDefault="005378B8">
            <w:pPr>
              <w:rPr>
                <w:color w:val="000000" w:themeColor="text1"/>
              </w:rPr>
            </w:pPr>
            <w:r w:rsidRPr="00421870">
              <w:rPr>
                <w:color w:val="000000" w:themeColor="text1"/>
              </w:rPr>
              <w:t>07996</w:t>
            </w:r>
          </w:p>
        </w:tc>
        <w:tc>
          <w:tcPr>
            <w:tcW w:w="2285" w:type="dxa"/>
            <w:tcBorders>
              <w:top w:val="nil"/>
              <w:left w:val="nil"/>
              <w:bottom w:val="single" w:sz="4" w:space="0" w:color="A9A9A9"/>
              <w:right w:val="single" w:sz="4" w:space="0" w:color="A9A9A9"/>
            </w:tcBorders>
            <w:vAlign w:val="center"/>
          </w:tcPr>
          <w:p w14:paraId="4D41E77B" w14:textId="77777777" w:rsidR="008E219D" w:rsidRPr="00421870" w:rsidRDefault="005378B8">
            <w:pPr>
              <w:rPr>
                <w:color w:val="000000" w:themeColor="text1"/>
              </w:rPr>
            </w:pPr>
            <w:r w:rsidRPr="00421870">
              <w:rPr>
                <w:color w:val="000000" w:themeColor="text1"/>
              </w:rPr>
              <w:t>Xã Bằng Luân</w:t>
            </w:r>
          </w:p>
        </w:tc>
        <w:tc>
          <w:tcPr>
            <w:tcW w:w="1198" w:type="dxa"/>
            <w:tcBorders>
              <w:top w:val="nil"/>
              <w:left w:val="nil"/>
              <w:bottom w:val="single" w:sz="4" w:space="0" w:color="A9A9A9"/>
              <w:right w:val="single" w:sz="4" w:space="0" w:color="A9A9A9"/>
            </w:tcBorders>
            <w:vAlign w:val="center"/>
          </w:tcPr>
          <w:p w14:paraId="745A45F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3A8D8A" w14:textId="77777777" w:rsidR="008E219D" w:rsidRPr="00421870" w:rsidRDefault="005378B8">
            <w:pPr>
              <w:rPr>
                <w:color w:val="000000" w:themeColor="text1"/>
              </w:rPr>
            </w:pPr>
            <w:r w:rsidRPr="00421870">
              <w:rPr>
                <w:color w:val="000000" w:themeColor="text1"/>
              </w:rPr>
              <w:t xml:space="preserve">Số: 1676/NQ-UBTVQH15;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4F54B030" w14:textId="77777777" w:rsidR="008E219D" w:rsidRPr="00421870" w:rsidRDefault="005378B8">
            <w:pPr>
              <w:rPr>
                <w:color w:val="000000" w:themeColor="text1"/>
              </w:rPr>
            </w:pPr>
            <w:r w:rsidRPr="00421870">
              <w:rPr>
                <w:color w:val="000000" w:themeColor="text1"/>
              </w:rPr>
              <w:t>Tỉnh Phú Thọ</w:t>
            </w:r>
          </w:p>
        </w:tc>
      </w:tr>
      <w:tr w:rsidR="00421870" w:rsidRPr="00421870" w14:paraId="39DA616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023DDF" w14:textId="77777777" w:rsidR="008E219D" w:rsidRPr="00421870" w:rsidRDefault="005378B8">
            <w:pPr>
              <w:rPr>
                <w:color w:val="000000" w:themeColor="text1"/>
              </w:rPr>
            </w:pPr>
            <w:r w:rsidRPr="00421870">
              <w:rPr>
                <w:color w:val="000000" w:themeColor="text1"/>
              </w:rPr>
              <w:t>07999</w:t>
            </w:r>
          </w:p>
        </w:tc>
        <w:tc>
          <w:tcPr>
            <w:tcW w:w="2285" w:type="dxa"/>
            <w:tcBorders>
              <w:top w:val="nil"/>
              <w:left w:val="nil"/>
              <w:bottom w:val="single" w:sz="4" w:space="0" w:color="A9A9A9"/>
              <w:right w:val="single" w:sz="4" w:space="0" w:color="A9A9A9"/>
            </w:tcBorders>
            <w:vAlign w:val="center"/>
          </w:tcPr>
          <w:p w14:paraId="700C5B1E" w14:textId="77777777" w:rsidR="008E219D" w:rsidRPr="00421870" w:rsidRDefault="005378B8">
            <w:pPr>
              <w:rPr>
                <w:color w:val="000000" w:themeColor="text1"/>
              </w:rPr>
            </w:pPr>
            <w:r w:rsidRPr="00421870">
              <w:rPr>
                <w:color w:val="000000" w:themeColor="text1"/>
              </w:rPr>
              <w:t>Xã Chí Đám</w:t>
            </w:r>
          </w:p>
        </w:tc>
        <w:tc>
          <w:tcPr>
            <w:tcW w:w="1198" w:type="dxa"/>
            <w:tcBorders>
              <w:top w:val="nil"/>
              <w:left w:val="nil"/>
              <w:bottom w:val="single" w:sz="4" w:space="0" w:color="A9A9A9"/>
              <w:right w:val="single" w:sz="4" w:space="0" w:color="A9A9A9"/>
            </w:tcBorders>
            <w:vAlign w:val="center"/>
          </w:tcPr>
          <w:p w14:paraId="2510763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3935660"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46655E2B" w14:textId="77777777" w:rsidR="008E219D" w:rsidRPr="00421870" w:rsidRDefault="005378B8">
            <w:pPr>
              <w:rPr>
                <w:color w:val="000000" w:themeColor="text1"/>
              </w:rPr>
            </w:pPr>
            <w:r w:rsidRPr="00421870">
              <w:rPr>
                <w:color w:val="000000" w:themeColor="text1"/>
              </w:rPr>
              <w:t>Tỉnh Phú Thọ</w:t>
            </w:r>
          </w:p>
        </w:tc>
      </w:tr>
      <w:tr w:rsidR="00421870" w:rsidRPr="00421870" w14:paraId="654D5BB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D86938" w14:textId="77777777" w:rsidR="008E219D" w:rsidRPr="00421870" w:rsidRDefault="005378B8">
            <w:pPr>
              <w:rPr>
                <w:color w:val="000000" w:themeColor="text1"/>
              </w:rPr>
            </w:pPr>
            <w:r w:rsidRPr="00421870">
              <w:rPr>
                <w:color w:val="000000" w:themeColor="text1"/>
              </w:rPr>
              <w:t>08023</w:t>
            </w:r>
          </w:p>
        </w:tc>
        <w:tc>
          <w:tcPr>
            <w:tcW w:w="2285" w:type="dxa"/>
            <w:tcBorders>
              <w:top w:val="nil"/>
              <w:left w:val="nil"/>
              <w:bottom w:val="single" w:sz="4" w:space="0" w:color="A9A9A9"/>
              <w:right w:val="single" w:sz="4" w:space="0" w:color="A9A9A9"/>
            </w:tcBorders>
            <w:vAlign w:val="center"/>
          </w:tcPr>
          <w:p w14:paraId="4E493BEB" w14:textId="77777777" w:rsidR="008E219D" w:rsidRPr="00421870" w:rsidRDefault="005378B8">
            <w:pPr>
              <w:rPr>
                <w:color w:val="000000" w:themeColor="text1"/>
              </w:rPr>
            </w:pPr>
            <w:r w:rsidRPr="00421870">
              <w:rPr>
                <w:color w:val="000000" w:themeColor="text1"/>
              </w:rPr>
              <w:t>Xã Tây Cốc</w:t>
            </w:r>
          </w:p>
        </w:tc>
        <w:tc>
          <w:tcPr>
            <w:tcW w:w="1198" w:type="dxa"/>
            <w:tcBorders>
              <w:top w:val="nil"/>
              <w:left w:val="nil"/>
              <w:bottom w:val="single" w:sz="4" w:space="0" w:color="A9A9A9"/>
              <w:right w:val="single" w:sz="4" w:space="0" w:color="A9A9A9"/>
            </w:tcBorders>
            <w:vAlign w:val="center"/>
          </w:tcPr>
          <w:p w14:paraId="6A8C978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9D6112"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6A1B944" w14:textId="77777777" w:rsidR="008E219D" w:rsidRPr="00421870" w:rsidRDefault="005378B8">
            <w:pPr>
              <w:rPr>
                <w:color w:val="000000" w:themeColor="text1"/>
              </w:rPr>
            </w:pPr>
            <w:r w:rsidRPr="00421870">
              <w:rPr>
                <w:color w:val="000000" w:themeColor="text1"/>
              </w:rPr>
              <w:t>Tỉnh Phú Thọ</w:t>
            </w:r>
          </w:p>
        </w:tc>
      </w:tr>
      <w:tr w:rsidR="00421870" w:rsidRPr="00421870" w14:paraId="61B066E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C4588A" w14:textId="77777777" w:rsidR="008E219D" w:rsidRPr="00421870" w:rsidRDefault="005378B8">
            <w:pPr>
              <w:rPr>
                <w:color w:val="000000" w:themeColor="text1"/>
              </w:rPr>
            </w:pPr>
            <w:r w:rsidRPr="00421870">
              <w:rPr>
                <w:color w:val="000000" w:themeColor="text1"/>
              </w:rPr>
              <w:t>08038</w:t>
            </w:r>
          </w:p>
        </w:tc>
        <w:tc>
          <w:tcPr>
            <w:tcW w:w="2285" w:type="dxa"/>
            <w:tcBorders>
              <w:top w:val="nil"/>
              <w:left w:val="nil"/>
              <w:bottom w:val="single" w:sz="4" w:space="0" w:color="A9A9A9"/>
              <w:right w:val="single" w:sz="4" w:space="0" w:color="A9A9A9"/>
            </w:tcBorders>
            <w:vAlign w:val="center"/>
          </w:tcPr>
          <w:p w14:paraId="7E8596E5" w14:textId="77777777" w:rsidR="008E219D" w:rsidRPr="00421870" w:rsidRDefault="005378B8">
            <w:pPr>
              <w:rPr>
                <w:color w:val="000000" w:themeColor="text1"/>
              </w:rPr>
            </w:pPr>
            <w:r w:rsidRPr="00421870">
              <w:rPr>
                <w:color w:val="000000" w:themeColor="text1"/>
              </w:rPr>
              <w:t>Xã Chân Mộng</w:t>
            </w:r>
          </w:p>
        </w:tc>
        <w:tc>
          <w:tcPr>
            <w:tcW w:w="1198" w:type="dxa"/>
            <w:tcBorders>
              <w:top w:val="nil"/>
              <w:left w:val="nil"/>
              <w:bottom w:val="single" w:sz="4" w:space="0" w:color="A9A9A9"/>
              <w:right w:val="single" w:sz="4" w:space="0" w:color="A9A9A9"/>
            </w:tcBorders>
            <w:vAlign w:val="center"/>
          </w:tcPr>
          <w:p w14:paraId="65FADD8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126EEB"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2362183" w14:textId="77777777" w:rsidR="008E219D" w:rsidRPr="00421870" w:rsidRDefault="005378B8">
            <w:pPr>
              <w:rPr>
                <w:color w:val="000000" w:themeColor="text1"/>
              </w:rPr>
            </w:pPr>
            <w:r w:rsidRPr="00421870">
              <w:rPr>
                <w:color w:val="000000" w:themeColor="text1"/>
              </w:rPr>
              <w:t>Tỉnh Phú Thọ</w:t>
            </w:r>
          </w:p>
        </w:tc>
      </w:tr>
      <w:tr w:rsidR="00421870" w:rsidRPr="00421870" w14:paraId="501686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6843E5" w14:textId="77777777" w:rsidR="008E219D" w:rsidRPr="00421870" w:rsidRDefault="005378B8">
            <w:pPr>
              <w:rPr>
                <w:color w:val="000000" w:themeColor="text1"/>
              </w:rPr>
            </w:pPr>
            <w:r w:rsidRPr="00421870">
              <w:rPr>
                <w:color w:val="000000" w:themeColor="text1"/>
              </w:rPr>
              <w:t>08053</w:t>
            </w:r>
          </w:p>
        </w:tc>
        <w:tc>
          <w:tcPr>
            <w:tcW w:w="2285" w:type="dxa"/>
            <w:tcBorders>
              <w:top w:val="nil"/>
              <w:left w:val="nil"/>
              <w:bottom w:val="single" w:sz="4" w:space="0" w:color="A9A9A9"/>
              <w:right w:val="single" w:sz="4" w:space="0" w:color="A9A9A9"/>
            </w:tcBorders>
            <w:vAlign w:val="center"/>
          </w:tcPr>
          <w:p w14:paraId="060186D4" w14:textId="77777777" w:rsidR="008E219D" w:rsidRPr="00421870" w:rsidRDefault="005378B8">
            <w:pPr>
              <w:rPr>
                <w:color w:val="000000" w:themeColor="text1"/>
              </w:rPr>
            </w:pPr>
            <w:r w:rsidRPr="00421870">
              <w:rPr>
                <w:color w:val="000000" w:themeColor="text1"/>
              </w:rPr>
              <w:t>Xã Hạ Hòa</w:t>
            </w:r>
          </w:p>
        </w:tc>
        <w:tc>
          <w:tcPr>
            <w:tcW w:w="1198" w:type="dxa"/>
            <w:tcBorders>
              <w:top w:val="nil"/>
              <w:left w:val="nil"/>
              <w:bottom w:val="single" w:sz="4" w:space="0" w:color="A9A9A9"/>
              <w:right w:val="single" w:sz="4" w:space="0" w:color="A9A9A9"/>
            </w:tcBorders>
            <w:vAlign w:val="center"/>
          </w:tcPr>
          <w:p w14:paraId="039E364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960628"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017712BD" w14:textId="77777777" w:rsidR="008E219D" w:rsidRPr="00421870" w:rsidRDefault="005378B8">
            <w:pPr>
              <w:rPr>
                <w:color w:val="000000" w:themeColor="text1"/>
              </w:rPr>
            </w:pPr>
            <w:r w:rsidRPr="00421870">
              <w:rPr>
                <w:color w:val="000000" w:themeColor="text1"/>
              </w:rPr>
              <w:t>Tỉnh Phú Thọ</w:t>
            </w:r>
          </w:p>
        </w:tc>
      </w:tr>
      <w:tr w:rsidR="00421870" w:rsidRPr="00421870" w14:paraId="71662FF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3FF06E" w14:textId="77777777" w:rsidR="008E219D" w:rsidRPr="00421870" w:rsidRDefault="005378B8">
            <w:pPr>
              <w:rPr>
                <w:color w:val="000000" w:themeColor="text1"/>
              </w:rPr>
            </w:pPr>
            <w:r w:rsidRPr="00421870">
              <w:rPr>
                <w:color w:val="000000" w:themeColor="text1"/>
              </w:rPr>
              <w:t>08071</w:t>
            </w:r>
          </w:p>
        </w:tc>
        <w:tc>
          <w:tcPr>
            <w:tcW w:w="2285" w:type="dxa"/>
            <w:tcBorders>
              <w:top w:val="nil"/>
              <w:left w:val="nil"/>
              <w:bottom w:val="single" w:sz="4" w:space="0" w:color="A9A9A9"/>
              <w:right w:val="single" w:sz="4" w:space="0" w:color="A9A9A9"/>
            </w:tcBorders>
            <w:vAlign w:val="center"/>
          </w:tcPr>
          <w:p w14:paraId="2EF75061" w14:textId="77777777" w:rsidR="008E219D" w:rsidRPr="00421870" w:rsidRDefault="005378B8">
            <w:pPr>
              <w:rPr>
                <w:color w:val="000000" w:themeColor="text1"/>
              </w:rPr>
            </w:pPr>
            <w:r w:rsidRPr="00421870">
              <w:rPr>
                <w:color w:val="000000" w:themeColor="text1"/>
              </w:rPr>
              <w:t>Xã Đan Thượng</w:t>
            </w:r>
          </w:p>
        </w:tc>
        <w:tc>
          <w:tcPr>
            <w:tcW w:w="1198" w:type="dxa"/>
            <w:tcBorders>
              <w:top w:val="nil"/>
              <w:left w:val="nil"/>
              <w:bottom w:val="single" w:sz="4" w:space="0" w:color="A9A9A9"/>
              <w:right w:val="single" w:sz="4" w:space="0" w:color="A9A9A9"/>
            </w:tcBorders>
            <w:vAlign w:val="center"/>
          </w:tcPr>
          <w:p w14:paraId="60D3575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CB07CA"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5F6A008" w14:textId="77777777" w:rsidR="008E219D" w:rsidRPr="00421870" w:rsidRDefault="005378B8">
            <w:pPr>
              <w:rPr>
                <w:color w:val="000000" w:themeColor="text1"/>
              </w:rPr>
            </w:pPr>
            <w:r w:rsidRPr="00421870">
              <w:rPr>
                <w:color w:val="000000" w:themeColor="text1"/>
              </w:rPr>
              <w:t>Tỉnh Phú Thọ</w:t>
            </w:r>
          </w:p>
        </w:tc>
      </w:tr>
      <w:tr w:rsidR="00421870" w:rsidRPr="00421870" w14:paraId="5B136F0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4B077F" w14:textId="77777777" w:rsidR="008E219D" w:rsidRPr="00421870" w:rsidRDefault="005378B8">
            <w:pPr>
              <w:rPr>
                <w:color w:val="000000" w:themeColor="text1"/>
              </w:rPr>
            </w:pPr>
            <w:r w:rsidRPr="00421870">
              <w:rPr>
                <w:color w:val="000000" w:themeColor="text1"/>
              </w:rPr>
              <w:t>08110</w:t>
            </w:r>
          </w:p>
        </w:tc>
        <w:tc>
          <w:tcPr>
            <w:tcW w:w="2285" w:type="dxa"/>
            <w:tcBorders>
              <w:top w:val="nil"/>
              <w:left w:val="nil"/>
              <w:bottom w:val="single" w:sz="4" w:space="0" w:color="A9A9A9"/>
              <w:right w:val="single" w:sz="4" w:space="0" w:color="A9A9A9"/>
            </w:tcBorders>
            <w:vAlign w:val="center"/>
          </w:tcPr>
          <w:p w14:paraId="716B7B36" w14:textId="77777777" w:rsidR="008E219D" w:rsidRPr="00421870" w:rsidRDefault="005378B8">
            <w:pPr>
              <w:rPr>
                <w:color w:val="000000" w:themeColor="text1"/>
              </w:rPr>
            </w:pPr>
            <w:r w:rsidRPr="00421870">
              <w:rPr>
                <w:color w:val="000000" w:themeColor="text1"/>
              </w:rPr>
              <w:t>Xã Hiền Lương</w:t>
            </w:r>
          </w:p>
        </w:tc>
        <w:tc>
          <w:tcPr>
            <w:tcW w:w="1198" w:type="dxa"/>
            <w:tcBorders>
              <w:top w:val="nil"/>
              <w:left w:val="nil"/>
              <w:bottom w:val="single" w:sz="4" w:space="0" w:color="A9A9A9"/>
              <w:right w:val="single" w:sz="4" w:space="0" w:color="A9A9A9"/>
            </w:tcBorders>
            <w:vAlign w:val="center"/>
          </w:tcPr>
          <w:p w14:paraId="4362ABF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B6D2656"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5647CC5" w14:textId="77777777" w:rsidR="008E219D" w:rsidRPr="00421870" w:rsidRDefault="005378B8">
            <w:pPr>
              <w:rPr>
                <w:color w:val="000000" w:themeColor="text1"/>
              </w:rPr>
            </w:pPr>
            <w:r w:rsidRPr="00421870">
              <w:rPr>
                <w:color w:val="000000" w:themeColor="text1"/>
              </w:rPr>
              <w:t>Tỉnh Phú Thọ</w:t>
            </w:r>
          </w:p>
        </w:tc>
      </w:tr>
      <w:tr w:rsidR="00421870" w:rsidRPr="00421870" w14:paraId="18E90CD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964040" w14:textId="77777777" w:rsidR="008E219D" w:rsidRPr="00421870" w:rsidRDefault="005378B8">
            <w:pPr>
              <w:rPr>
                <w:color w:val="000000" w:themeColor="text1"/>
              </w:rPr>
            </w:pPr>
            <w:r w:rsidRPr="00421870">
              <w:rPr>
                <w:color w:val="000000" w:themeColor="text1"/>
              </w:rPr>
              <w:t>08113</w:t>
            </w:r>
          </w:p>
        </w:tc>
        <w:tc>
          <w:tcPr>
            <w:tcW w:w="2285" w:type="dxa"/>
            <w:tcBorders>
              <w:top w:val="nil"/>
              <w:left w:val="nil"/>
              <w:bottom w:val="single" w:sz="4" w:space="0" w:color="A9A9A9"/>
              <w:right w:val="single" w:sz="4" w:space="0" w:color="A9A9A9"/>
            </w:tcBorders>
            <w:vAlign w:val="center"/>
          </w:tcPr>
          <w:p w14:paraId="062B8449" w14:textId="77777777" w:rsidR="008E219D" w:rsidRPr="00421870" w:rsidRDefault="005378B8">
            <w:pPr>
              <w:rPr>
                <w:color w:val="000000" w:themeColor="text1"/>
              </w:rPr>
            </w:pPr>
            <w:r w:rsidRPr="00421870">
              <w:rPr>
                <w:color w:val="000000" w:themeColor="text1"/>
              </w:rPr>
              <w:t>Xã Yên Kỳ</w:t>
            </w:r>
          </w:p>
        </w:tc>
        <w:tc>
          <w:tcPr>
            <w:tcW w:w="1198" w:type="dxa"/>
            <w:tcBorders>
              <w:top w:val="nil"/>
              <w:left w:val="nil"/>
              <w:bottom w:val="single" w:sz="4" w:space="0" w:color="A9A9A9"/>
              <w:right w:val="single" w:sz="4" w:space="0" w:color="A9A9A9"/>
            </w:tcBorders>
            <w:vAlign w:val="center"/>
          </w:tcPr>
          <w:p w14:paraId="4E7E9E5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8E3850"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1676/NQ-UBTVQH15; Ngày: 16/06/2025</w:t>
            </w:r>
          </w:p>
        </w:tc>
        <w:tc>
          <w:tcPr>
            <w:tcW w:w="1695" w:type="dxa"/>
            <w:tcBorders>
              <w:top w:val="nil"/>
              <w:left w:val="nil"/>
              <w:bottom w:val="single" w:sz="4" w:space="0" w:color="A9A9A9"/>
              <w:right w:val="single" w:sz="4" w:space="0" w:color="A9A9A9"/>
            </w:tcBorders>
            <w:vAlign w:val="center"/>
          </w:tcPr>
          <w:p w14:paraId="6D134FCB" w14:textId="77777777" w:rsidR="008E219D" w:rsidRPr="00421870" w:rsidRDefault="005378B8">
            <w:pPr>
              <w:rPr>
                <w:color w:val="000000" w:themeColor="text1"/>
              </w:rPr>
            </w:pPr>
            <w:r w:rsidRPr="00421870">
              <w:rPr>
                <w:color w:val="000000" w:themeColor="text1"/>
              </w:rPr>
              <w:t>Tỉnh Phú Thọ</w:t>
            </w:r>
          </w:p>
        </w:tc>
      </w:tr>
      <w:tr w:rsidR="00421870" w:rsidRPr="00421870" w14:paraId="2AC41B8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9D8152" w14:textId="77777777" w:rsidR="008E219D" w:rsidRPr="00421870" w:rsidRDefault="005378B8">
            <w:pPr>
              <w:rPr>
                <w:color w:val="000000" w:themeColor="text1"/>
              </w:rPr>
            </w:pPr>
            <w:r w:rsidRPr="00421870">
              <w:rPr>
                <w:color w:val="000000" w:themeColor="text1"/>
              </w:rPr>
              <w:t>08134</w:t>
            </w:r>
          </w:p>
        </w:tc>
        <w:tc>
          <w:tcPr>
            <w:tcW w:w="2285" w:type="dxa"/>
            <w:tcBorders>
              <w:top w:val="nil"/>
              <w:left w:val="nil"/>
              <w:bottom w:val="single" w:sz="4" w:space="0" w:color="A9A9A9"/>
              <w:right w:val="single" w:sz="4" w:space="0" w:color="A9A9A9"/>
            </w:tcBorders>
            <w:vAlign w:val="center"/>
          </w:tcPr>
          <w:p w14:paraId="18770700" w14:textId="77777777" w:rsidR="008E219D" w:rsidRPr="00421870" w:rsidRDefault="005378B8">
            <w:pPr>
              <w:rPr>
                <w:color w:val="000000" w:themeColor="text1"/>
              </w:rPr>
            </w:pPr>
            <w:r w:rsidRPr="00421870">
              <w:rPr>
                <w:color w:val="000000" w:themeColor="text1"/>
              </w:rPr>
              <w:t>Xã Văn Lang</w:t>
            </w:r>
          </w:p>
        </w:tc>
        <w:tc>
          <w:tcPr>
            <w:tcW w:w="1198" w:type="dxa"/>
            <w:tcBorders>
              <w:top w:val="nil"/>
              <w:left w:val="nil"/>
              <w:bottom w:val="single" w:sz="4" w:space="0" w:color="A9A9A9"/>
              <w:right w:val="single" w:sz="4" w:space="0" w:color="A9A9A9"/>
            </w:tcBorders>
            <w:vAlign w:val="center"/>
          </w:tcPr>
          <w:p w14:paraId="2954472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3B10FE"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207A7FA" w14:textId="77777777" w:rsidR="008E219D" w:rsidRPr="00421870" w:rsidRDefault="005378B8">
            <w:pPr>
              <w:rPr>
                <w:color w:val="000000" w:themeColor="text1"/>
              </w:rPr>
            </w:pPr>
            <w:r w:rsidRPr="00421870">
              <w:rPr>
                <w:color w:val="000000" w:themeColor="text1"/>
              </w:rPr>
              <w:t>Tỉnh Phú Thọ</w:t>
            </w:r>
          </w:p>
        </w:tc>
      </w:tr>
      <w:tr w:rsidR="00421870" w:rsidRPr="00421870" w14:paraId="55AFED6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5FFD1A" w14:textId="77777777" w:rsidR="008E219D" w:rsidRPr="00421870" w:rsidRDefault="005378B8">
            <w:pPr>
              <w:rPr>
                <w:color w:val="000000" w:themeColor="text1"/>
              </w:rPr>
            </w:pPr>
            <w:r w:rsidRPr="00421870">
              <w:rPr>
                <w:color w:val="000000" w:themeColor="text1"/>
              </w:rPr>
              <w:t>08143</w:t>
            </w:r>
          </w:p>
        </w:tc>
        <w:tc>
          <w:tcPr>
            <w:tcW w:w="2285" w:type="dxa"/>
            <w:tcBorders>
              <w:top w:val="nil"/>
              <w:left w:val="nil"/>
              <w:bottom w:val="single" w:sz="4" w:space="0" w:color="A9A9A9"/>
              <w:right w:val="single" w:sz="4" w:space="0" w:color="A9A9A9"/>
            </w:tcBorders>
            <w:vAlign w:val="center"/>
          </w:tcPr>
          <w:p w14:paraId="3D7DB519" w14:textId="77777777" w:rsidR="008E219D" w:rsidRPr="00421870" w:rsidRDefault="005378B8">
            <w:pPr>
              <w:rPr>
                <w:color w:val="000000" w:themeColor="text1"/>
              </w:rPr>
            </w:pPr>
            <w:r w:rsidRPr="00421870">
              <w:rPr>
                <w:color w:val="000000" w:themeColor="text1"/>
              </w:rPr>
              <w:t>Xã Vĩnh Chân</w:t>
            </w:r>
          </w:p>
        </w:tc>
        <w:tc>
          <w:tcPr>
            <w:tcW w:w="1198" w:type="dxa"/>
            <w:tcBorders>
              <w:top w:val="nil"/>
              <w:left w:val="nil"/>
              <w:bottom w:val="single" w:sz="4" w:space="0" w:color="A9A9A9"/>
              <w:right w:val="single" w:sz="4" w:space="0" w:color="A9A9A9"/>
            </w:tcBorders>
            <w:vAlign w:val="center"/>
          </w:tcPr>
          <w:p w14:paraId="1A99541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3B4E7F"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093F1FB4" w14:textId="77777777" w:rsidR="008E219D" w:rsidRPr="00421870" w:rsidRDefault="005378B8">
            <w:pPr>
              <w:rPr>
                <w:color w:val="000000" w:themeColor="text1"/>
              </w:rPr>
            </w:pPr>
            <w:r w:rsidRPr="00421870">
              <w:rPr>
                <w:color w:val="000000" w:themeColor="text1"/>
              </w:rPr>
              <w:t>Tỉnh Phú Thọ</w:t>
            </w:r>
          </w:p>
        </w:tc>
      </w:tr>
      <w:tr w:rsidR="00421870" w:rsidRPr="00421870" w14:paraId="258F0FD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330D96" w14:textId="77777777" w:rsidR="008E219D" w:rsidRPr="00421870" w:rsidRDefault="005378B8">
            <w:pPr>
              <w:rPr>
                <w:color w:val="000000" w:themeColor="text1"/>
              </w:rPr>
            </w:pPr>
            <w:r w:rsidRPr="00421870">
              <w:rPr>
                <w:color w:val="000000" w:themeColor="text1"/>
              </w:rPr>
              <w:t>08152</w:t>
            </w:r>
          </w:p>
        </w:tc>
        <w:tc>
          <w:tcPr>
            <w:tcW w:w="2285" w:type="dxa"/>
            <w:tcBorders>
              <w:top w:val="nil"/>
              <w:left w:val="nil"/>
              <w:bottom w:val="single" w:sz="4" w:space="0" w:color="A9A9A9"/>
              <w:right w:val="single" w:sz="4" w:space="0" w:color="A9A9A9"/>
            </w:tcBorders>
            <w:vAlign w:val="center"/>
          </w:tcPr>
          <w:p w14:paraId="169D21CA" w14:textId="77777777" w:rsidR="008E219D" w:rsidRPr="00421870" w:rsidRDefault="005378B8">
            <w:pPr>
              <w:rPr>
                <w:color w:val="000000" w:themeColor="text1"/>
              </w:rPr>
            </w:pPr>
            <w:r w:rsidRPr="00421870">
              <w:rPr>
                <w:color w:val="000000" w:themeColor="text1"/>
              </w:rPr>
              <w:t>Xã Thanh Ba</w:t>
            </w:r>
          </w:p>
        </w:tc>
        <w:tc>
          <w:tcPr>
            <w:tcW w:w="1198" w:type="dxa"/>
            <w:tcBorders>
              <w:top w:val="nil"/>
              <w:left w:val="nil"/>
              <w:bottom w:val="single" w:sz="4" w:space="0" w:color="A9A9A9"/>
              <w:right w:val="single" w:sz="4" w:space="0" w:color="A9A9A9"/>
            </w:tcBorders>
            <w:vAlign w:val="center"/>
          </w:tcPr>
          <w:p w14:paraId="2526043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7DB1C3" w14:textId="77777777" w:rsidR="008E219D" w:rsidRPr="00421870" w:rsidRDefault="005378B8">
            <w:pPr>
              <w:rPr>
                <w:color w:val="000000" w:themeColor="text1"/>
              </w:rPr>
            </w:pPr>
            <w:r w:rsidRPr="00421870">
              <w:rPr>
                <w:color w:val="000000" w:themeColor="text1"/>
              </w:rPr>
              <w:t xml:space="preserve">Số: 1676/NQ-UBTVQH15;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7196D9D" w14:textId="77777777" w:rsidR="008E219D" w:rsidRPr="00421870" w:rsidRDefault="005378B8">
            <w:pPr>
              <w:rPr>
                <w:color w:val="000000" w:themeColor="text1"/>
              </w:rPr>
            </w:pPr>
            <w:r w:rsidRPr="00421870">
              <w:rPr>
                <w:color w:val="000000" w:themeColor="text1"/>
              </w:rPr>
              <w:t>Tỉnh Phú Thọ</w:t>
            </w:r>
          </w:p>
        </w:tc>
      </w:tr>
      <w:tr w:rsidR="00421870" w:rsidRPr="00421870" w14:paraId="31EF5C6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5F1227" w14:textId="77777777" w:rsidR="008E219D" w:rsidRPr="00421870" w:rsidRDefault="005378B8">
            <w:pPr>
              <w:rPr>
                <w:color w:val="000000" w:themeColor="text1"/>
              </w:rPr>
            </w:pPr>
            <w:r w:rsidRPr="00421870">
              <w:rPr>
                <w:color w:val="000000" w:themeColor="text1"/>
              </w:rPr>
              <w:t>08173</w:t>
            </w:r>
          </w:p>
        </w:tc>
        <w:tc>
          <w:tcPr>
            <w:tcW w:w="2285" w:type="dxa"/>
            <w:tcBorders>
              <w:top w:val="nil"/>
              <w:left w:val="nil"/>
              <w:bottom w:val="single" w:sz="4" w:space="0" w:color="A9A9A9"/>
              <w:right w:val="single" w:sz="4" w:space="0" w:color="A9A9A9"/>
            </w:tcBorders>
            <w:vAlign w:val="center"/>
          </w:tcPr>
          <w:p w14:paraId="66484FB6" w14:textId="77777777" w:rsidR="008E219D" w:rsidRPr="00421870" w:rsidRDefault="005378B8">
            <w:pPr>
              <w:rPr>
                <w:color w:val="000000" w:themeColor="text1"/>
              </w:rPr>
            </w:pPr>
            <w:r w:rsidRPr="00421870">
              <w:rPr>
                <w:color w:val="000000" w:themeColor="text1"/>
              </w:rPr>
              <w:t>Xã Quảng Yên</w:t>
            </w:r>
          </w:p>
        </w:tc>
        <w:tc>
          <w:tcPr>
            <w:tcW w:w="1198" w:type="dxa"/>
            <w:tcBorders>
              <w:top w:val="nil"/>
              <w:left w:val="nil"/>
              <w:bottom w:val="single" w:sz="4" w:space="0" w:color="A9A9A9"/>
              <w:right w:val="single" w:sz="4" w:space="0" w:color="A9A9A9"/>
            </w:tcBorders>
            <w:vAlign w:val="center"/>
          </w:tcPr>
          <w:p w14:paraId="7F26E86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ADEDB1"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5845CF8" w14:textId="77777777" w:rsidR="008E219D" w:rsidRPr="00421870" w:rsidRDefault="005378B8">
            <w:pPr>
              <w:rPr>
                <w:color w:val="000000" w:themeColor="text1"/>
              </w:rPr>
            </w:pPr>
            <w:r w:rsidRPr="00421870">
              <w:rPr>
                <w:color w:val="000000" w:themeColor="text1"/>
              </w:rPr>
              <w:t>Tỉnh Phú Thọ</w:t>
            </w:r>
          </w:p>
        </w:tc>
      </w:tr>
      <w:tr w:rsidR="00421870" w:rsidRPr="00421870" w14:paraId="362A3E4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B7B740" w14:textId="77777777" w:rsidR="008E219D" w:rsidRPr="00421870" w:rsidRDefault="005378B8">
            <w:pPr>
              <w:rPr>
                <w:color w:val="000000" w:themeColor="text1"/>
              </w:rPr>
            </w:pPr>
            <w:r w:rsidRPr="00421870">
              <w:rPr>
                <w:color w:val="000000" w:themeColor="text1"/>
              </w:rPr>
              <w:t>08203</w:t>
            </w:r>
          </w:p>
        </w:tc>
        <w:tc>
          <w:tcPr>
            <w:tcW w:w="2285" w:type="dxa"/>
            <w:tcBorders>
              <w:top w:val="nil"/>
              <w:left w:val="nil"/>
              <w:bottom w:val="single" w:sz="4" w:space="0" w:color="A9A9A9"/>
              <w:right w:val="single" w:sz="4" w:space="0" w:color="A9A9A9"/>
            </w:tcBorders>
            <w:vAlign w:val="center"/>
          </w:tcPr>
          <w:p w14:paraId="10FDED11" w14:textId="77777777" w:rsidR="008E219D" w:rsidRPr="00421870" w:rsidRDefault="005378B8">
            <w:pPr>
              <w:rPr>
                <w:color w:val="000000" w:themeColor="text1"/>
              </w:rPr>
            </w:pPr>
            <w:r w:rsidRPr="00421870">
              <w:rPr>
                <w:color w:val="000000" w:themeColor="text1"/>
              </w:rPr>
              <w:t>Xã Hoàng Cương</w:t>
            </w:r>
          </w:p>
        </w:tc>
        <w:tc>
          <w:tcPr>
            <w:tcW w:w="1198" w:type="dxa"/>
            <w:tcBorders>
              <w:top w:val="nil"/>
              <w:left w:val="nil"/>
              <w:bottom w:val="single" w:sz="4" w:space="0" w:color="A9A9A9"/>
              <w:right w:val="single" w:sz="4" w:space="0" w:color="A9A9A9"/>
            </w:tcBorders>
            <w:vAlign w:val="center"/>
          </w:tcPr>
          <w:p w14:paraId="787C5E5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3C4683"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169E2AF" w14:textId="77777777" w:rsidR="008E219D" w:rsidRPr="00421870" w:rsidRDefault="005378B8">
            <w:pPr>
              <w:rPr>
                <w:color w:val="000000" w:themeColor="text1"/>
              </w:rPr>
            </w:pPr>
            <w:r w:rsidRPr="00421870">
              <w:rPr>
                <w:color w:val="000000" w:themeColor="text1"/>
              </w:rPr>
              <w:t>Tỉnh Phú Thọ</w:t>
            </w:r>
          </w:p>
        </w:tc>
      </w:tr>
      <w:tr w:rsidR="00421870" w:rsidRPr="00421870" w14:paraId="78267A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A3D016" w14:textId="77777777" w:rsidR="008E219D" w:rsidRPr="00421870" w:rsidRDefault="005378B8">
            <w:pPr>
              <w:rPr>
                <w:color w:val="000000" w:themeColor="text1"/>
              </w:rPr>
            </w:pPr>
            <w:r w:rsidRPr="00421870">
              <w:rPr>
                <w:color w:val="000000" w:themeColor="text1"/>
              </w:rPr>
              <w:t>08209</w:t>
            </w:r>
          </w:p>
        </w:tc>
        <w:tc>
          <w:tcPr>
            <w:tcW w:w="2285" w:type="dxa"/>
            <w:tcBorders>
              <w:top w:val="nil"/>
              <w:left w:val="nil"/>
              <w:bottom w:val="single" w:sz="4" w:space="0" w:color="A9A9A9"/>
              <w:right w:val="single" w:sz="4" w:space="0" w:color="A9A9A9"/>
            </w:tcBorders>
            <w:vAlign w:val="center"/>
          </w:tcPr>
          <w:p w14:paraId="6072887F" w14:textId="77777777" w:rsidR="008E219D" w:rsidRPr="00421870" w:rsidRDefault="005378B8">
            <w:pPr>
              <w:rPr>
                <w:color w:val="000000" w:themeColor="text1"/>
              </w:rPr>
            </w:pPr>
            <w:r w:rsidRPr="00421870">
              <w:rPr>
                <w:color w:val="000000" w:themeColor="text1"/>
              </w:rPr>
              <w:t>Xã Đông Thành</w:t>
            </w:r>
          </w:p>
        </w:tc>
        <w:tc>
          <w:tcPr>
            <w:tcW w:w="1198" w:type="dxa"/>
            <w:tcBorders>
              <w:top w:val="nil"/>
              <w:left w:val="nil"/>
              <w:bottom w:val="single" w:sz="4" w:space="0" w:color="A9A9A9"/>
              <w:right w:val="single" w:sz="4" w:space="0" w:color="A9A9A9"/>
            </w:tcBorders>
            <w:vAlign w:val="center"/>
          </w:tcPr>
          <w:p w14:paraId="24EB6C4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6A65242"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5AEA616" w14:textId="77777777" w:rsidR="008E219D" w:rsidRPr="00421870" w:rsidRDefault="005378B8">
            <w:pPr>
              <w:rPr>
                <w:color w:val="000000" w:themeColor="text1"/>
              </w:rPr>
            </w:pPr>
            <w:r w:rsidRPr="00421870">
              <w:rPr>
                <w:color w:val="000000" w:themeColor="text1"/>
              </w:rPr>
              <w:t>Tỉnh Phú Thọ</w:t>
            </w:r>
          </w:p>
        </w:tc>
      </w:tr>
      <w:tr w:rsidR="00421870" w:rsidRPr="00421870" w14:paraId="61C8C5D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3378AB" w14:textId="77777777" w:rsidR="008E219D" w:rsidRPr="00421870" w:rsidRDefault="005378B8">
            <w:pPr>
              <w:rPr>
                <w:color w:val="000000" w:themeColor="text1"/>
              </w:rPr>
            </w:pPr>
            <w:r w:rsidRPr="00421870">
              <w:rPr>
                <w:color w:val="000000" w:themeColor="text1"/>
              </w:rPr>
              <w:t>08218</w:t>
            </w:r>
          </w:p>
        </w:tc>
        <w:tc>
          <w:tcPr>
            <w:tcW w:w="2285" w:type="dxa"/>
            <w:tcBorders>
              <w:top w:val="nil"/>
              <w:left w:val="nil"/>
              <w:bottom w:val="single" w:sz="4" w:space="0" w:color="A9A9A9"/>
              <w:right w:val="single" w:sz="4" w:space="0" w:color="A9A9A9"/>
            </w:tcBorders>
            <w:vAlign w:val="center"/>
          </w:tcPr>
          <w:p w14:paraId="0CA9267E" w14:textId="77777777" w:rsidR="008E219D" w:rsidRPr="00421870" w:rsidRDefault="005378B8">
            <w:pPr>
              <w:rPr>
                <w:color w:val="000000" w:themeColor="text1"/>
              </w:rPr>
            </w:pPr>
            <w:r w:rsidRPr="00421870">
              <w:rPr>
                <w:color w:val="000000" w:themeColor="text1"/>
              </w:rPr>
              <w:t>Xã Chí Tiên</w:t>
            </w:r>
          </w:p>
        </w:tc>
        <w:tc>
          <w:tcPr>
            <w:tcW w:w="1198" w:type="dxa"/>
            <w:tcBorders>
              <w:top w:val="nil"/>
              <w:left w:val="nil"/>
              <w:bottom w:val="single" w:sz="4" w:space="0" w:color="A9A9A9"/>
              <w:right w:val="single" w:sz="4" w:space="0" w:color="A9A9A9"/>
            </w:tcBorders>
            <w:vAlign w:val="center"/>
          </w:tcPr>
          <w:p w14:paraId="503678A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C07AEF"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73906DA" w14:textId="77777777" w:rsidR="008E219D" w:rsidRPr="00421870" w:rsidRDefault="005378B8">
            <w:pPr>
              <w:rPr>
                <w:color w:val="000000" w:themeColor="text1"/>
              </w:rPr>
            </w:pPr>
            <w:r w:rsidRPr="00421870">
              <w:rPr>
                <w:color w:val="000000" w:themeColor="text1"/>
              </w:rPr>
              <w:t>Tỉnh Phú Thọ</w:t>
            </w:r>
          </w:p>
        </w:tc>
      </w:tr>
      <w:tr w:rsidR="00421870" w:rsidRPr="00421870" w14:paraId="26E93AF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5AB17A" w14:textId="77777777" w:rsidR="008E219D" w:rsidRPr="00421870" w:rsidRDefault="005378B8">
            <w:pPr>
              <w:rPr>
                <w:color w:val="000000" w:themeColor="text1"/>
              </w:rPr>
            </w:pPr>
            <w:r w:rsidRPr="00421870">
              <w:rPr>
                <w:color w:val="000000" w:themeColor="text1"/>
              </w:rPr>
              <w:t>08227</w:t>
            </w:r>
          </w:p>
        </w:tc>
        <w:tc>
          <w:tcPr>
            <w:tcW w:w="2285" w:type="dxa"/>
            <w:tcBorders>
              <w:top w:val="nil"/>
              <w:left w:val="nil"/>
              <w:bottom w:val="single" w:sz="4" w:space="0" w:color="A9A9A9"/>
              <w:right w:val="single" w:sz="4" w:space="0" w:color="A9A9A9"/>
            </w:tcBorders>
            <w:vAlign w:val="center"/>
          </w:tcPr>
          <w:p w14:paraId="28579680" w14:textId="77777777" w:rsidR="008E219D" w:rsidRPr="00421870" w:rsidRDefault="005378B8">
            <w:pPr>
              <w:rPr>
                <w:color w:val="000000" w:themeColor="text1"/>
              </w:rPr>
            </w:pPr>
            <w:r w:rsidRPr="00421870">
              <w:rPr>
                <w:color w:val="000000" w:themeColor="text1"/>
              </w:rPr>
              <w:t>Xã Liên Minh</w:t>
            </w:r>
          </w:p>
        </w:tc>
        <w:tc>
          <w:tcPr>
            <w:tcW w:w="1198" w:type="dxa"/>
            <w:tcBorders>
              <w:top w:val="nil"/>
              <w:left w:val="nil"/>
              <w:bottom w:val="single" w:sz="4" w:space="0" w:color="A9A9A9"/>
              <w:right w:val="single" w:sz="4" w:space="0" w:color="A9A9A9"/>
            </w:tcBorders>
            <w:vAlign w:val="center"/>
          </w:tcPr>
          <w:p w14:paraId="433565A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8A41A9"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D05E9DB" w14:textId="77777777" w:rsidR="008E219D" w:rsidRPr="00421870" w:rsidRDefault="005378B8">
            <w:pPr>
              <w:rPr>
                <w:color w:val="000000" w:themeColor="text1"/>
              </w:rPr>
            </w:pPr>
            <w:r w:rsidRPr="00421870">
              <w:rPr>
                <w:color w:val="000000" w:themeColor="text1"/>
              </w:rPr>
              <w:t>Tỉnh Phú Thọ</w:t>
            </w:r>
          </w:p>
        </w:tc>
      </w:tr>
      <w:tr w:rsidR="00421870" w:rsidRPr="00421870" w14:paraId="15BE160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880FB6" w14:textId="77777777" w:rsidR="008E219D" w:rsidRPr="00421870" w:rsidRDefault="005378B8">
            <w:pPr>
              <w:rPr>
                <w:color w:val="000000" w:themeColor="text1"/>
              </w:rPr>
            </w:pPr>
            <w:r w:rsidRPr="00421870">
              <w:rPr>
                <w:color w:val="000000" w:themeColor="text1"/>
              </w:rPr>
              <w:t>08230</w:t>
            </w:r>
          </w:p>
        </w:tc>
        <w:tc>
          <w:tcPr>
            <w:tcW w:w="2285" w:type="dxa"/>
            <w:tcBorders>
              <w:top w:val="nil"/>
              <w:left w:val="nil"/>
              <w:bottom w:val="single" w:sz="4" w:space="0" w:color="A9A9A9"/>
              <w:right w:val="single" w:sz="4" w:space="0" w:color="A9A9A9"/>
            </w:tcBorders>
            <w:vAlign w:val="center"/>
          </w:tcPr>
          <w:p w14:paraId="6ACFAE3A" w14:textId="77777777" w:rsidR="008E219D" w:rsidRPr="00421870" w:rsidRDefault="005378B8">
            <w:pPr>
              <w:rPr>
                <w:color w:val="000000" w:themeColor="text1"/>
              </w:rPr>
            </w:pPr>
            <w:r w:rsidRPr="00421870">
              <w:rPr>
                <w:color w:val="000000" w:themeColor="text1"/>
              </w:rPr>
              <w:t>Xã Phù Ninh</w:t>
            </w:r>
          </w:p>
        </w:tc>
        <w:tc>
          <w:tcPr>
            <w:tcW w:w="1198" w:type="dxa"/>
            <w:tcBorders>
              <w:top w:val="nil"/>
              <w:left w:val="nil"/>
              <w:bottom w:val="single" w:sz="4" w:space="0" w:color="A9A9A9"/>
              <w:right w:val="single" w:sz="4" w:space="0" w:color="A9A9A9"/>
            </w:tcBorders>
            <w:vAlign w:val="center"/>
          </w:tcPr>
          <w:p w14:paraId="3C5BE3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376071"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37B8C31" w14:textId="77777777" w:rsidR="008E219D" w:rsidRPr="00421870" w:rsidRDefault="005378B8">
            <w:pPr>
              <w:rPr>
                <w:color w:val="000000" w:themeColor="text1"/>
              </w:rPr>
            </w:pPr>
            <w:r w:rsidRPr="00421870">
              <w:rPr>
                <w:color w:val="000000" w:themeColor="text1"/>
              </w:rPr>
              <w:t>Tỉnh Phú Thọ</w:t>
            </w:r>
          </w:p>
        </w:tc>
      </w:tr>
      <w:tr w:rsidR="00421870" w:rsidRPr="00421870" w14:paraId="55BFAE8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600FC4" w14:textId="77777777" w:rsidR="008E219D" w:rsidRPr="00421870" w:rsidRDefault="005378B8">
            <w:pPr>
              <w:rPr>
                <w:color w:val="000000" w:themeColor="text1"/>
              </w:rPr>
            </w:pPr>
            <w:r w:rsidRPr="00421870">
              <w:rPr>
                <w:color w:val="000000" w:themeColor="text1"/>
              </w:rPr>
              <w:lastRenderedPageBreak/>
              <w:t>08236</w:t>
            </w:r>
          </w:p>
        </w:tc>
        <w:tc>
          <w:tcPr>
            <w:tcW w:w="2285" w:type="dxa"/>
            <w:tcBorders>
              <w:top w:val="nil"/>
              <w:left w:val="nil"/>
              <w:bottom w:val="single" w:sz="4" w:space="0" w:color="A9A9A9"/>
              <w:right w:val="single" w:sz="4" w:space="0" w:color="A9A9A9"/>
            </w:tcBorders>
            <w:vAlign w:val="center"/>
          </w:tcPr>
          <w:p w14:paraId="5849AA64" w14:textId="77777777" w:rsidR="008E219D" w:rsidRPr="00421870" w:rsidRDefault="005378B8">
            <w:pPr>
              <w:rPr>
                <w:color w:val="000000" w:themeColor="text1"/>
              </w:rPr>
            </w:pPr>
            <w:r w:rsidRPr="00421870">
              <w:rPr>
                <w:color w:val="000000" w:themeColor="text1"/>
              </w:rPr>
              <w:t>Xã Phú Mỹ</w:t>
            </w:r>
          </w:p>
        </w:tc>
        <w:tc>
          <w:tcPr>
            <w:tcW w:w="1198" w:type="dxa"/>
            <w:tcBorders>
              <w:top w:val="nil"/>
              <w:left w:val="nil"/>
              <w:bottom w:val="single" w:sz="4" w:space="0" w:color="A9A9A9"/>
              <w:right w:val="single" w:sz="4" w:space="0" w:color="A9A9A9"/>
            </w:tcBorders>
            <w:vAlign w:val="center"/>
          </w:tcPr>
          <w:p w14:paraId="1D1AB68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D8A6E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1676/NQ-UBTVQH15; Ngày: 16/06/2025</w:t>
            </w:r>
          </w:p>
        </w:tc>
        <w:tc>
          <w:tcPr>
            <w:tcW w:w="1695" w:type="dxa"/>
            <w:tcBorders>
              <w:top w:val="nil"/>
              <w:left w:val="nil"/>
              <w:bottom w:val="single" w:sz="4" w:space="0" w:color="A9A9A9"/>
              <w:right w:val="single" w:sz="4" w:space="0" w:color="A9A9A9"/>
            </w:tcBorders>
            <w:vAlign w:val="center"/>
          </w:tcPr>
          <w:p w14:paraId="26884B5B" w14:textId="77777777" w:rsidR="008E219D" w:rsidRPr="00421870" w:rsidRDefault="005378B8">
            <w:pPr>
              <w:rPr>
                <w:color w:val="000000" w:themeColor="text1"/>
              </w:rPr>
            </w:pPr>
            <w:r w:rsidRPr="00421870">
              <w:rPr>
                <w:color w:val="000000" w:themeColor="text1"/>
              </w:rPr>
              <w:t>Tỉnh Phú Thọ</w:t>
            </w:r>
          </w:p>
        </w:tc>
      </w:tr>
      <w:tr w:rsidR="00421870" w:rsidRPr="00421870" w14:paraId="2647A6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988F3F" w14:textId="77777777" w:rsidR="008E219D" w:rsidRPr="00421870" w:rsidRDefault="005378B8">
            <w:pPr>
              <w:rPr>
                <w:color w:val="000000" w:themeColor="text1"/>
              </w:rPr>
            </w:pPr>
            <w:r w:rsidRPr="00421870">
              <w:rPr>
                <w:color w:val="000000" w:themeColor="text1"/>
              </w:rPr>
              <w:t>08245</w:t>
            </w:r>
          </w:p>
        </w:tc>
        <w:tc>
          <w:tcPr>
            <w:tcW w:w="2285" w:type="dxa"/>
            <w:tcBorders>
              <w:top w:val="nil"/>
              <w:left w:val="nil"/>
              <w:bottom w:val="single" w:sz="4" w:space="0" w:color="A9A9A9"/>
              <w:right w:val="single" w:sz="4" w:space="0" w:color="A9A9A9"/>
            </w:tcBorders>
            <w:vAlign w:val="center"/>
          </w:tcPr>
          <w:p w14:paraId="38BC41EC" w14:textId="77777777" w:rsidR="008E219D" w:rsidRPr="00421870" w:rsidRDefault="005378B8">
            <w:pPr>
              <w:rPr>
                <w:color w:val="000000" w:themeColor="text1"/>
              </w:rPr>
            </w:pPr>
            <w:r w:rsidRPr="00421870">
              <w:rPr>
                <w:color w:val="000000" w:themeColor="text1"/>
              </w:rPr>
              <w:t>Xã Trạm Thản</w:t>
            </w:r>
          </w:p>
        </w:tc>
        <w:tc>
          <w:tcPr>
            <w:tcW w:w="1198" w:type="dxa"/>
            <w:tcBorders>
              <w:top w:val="nil"/>
              <w:left w:val="nil"/>
              <w:bottom w:val="single" w:sz="4" w:space="0" w:color="A9A9A9"/>
              <w:right w:val="single" w:sz="4" w:space="0" w:color="A9A9A9"/>
            </w:tcBorders>
            <w:vAlign w:val="center"/>
          </w:tcPr>
          <w:p w14:paraId="2939D30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607FCB"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3134B96" w14:textId="77777777" w:rsidR="008E219D" w:rsidRPr="00421870" w:rsidRDefault="005378B8">
            <w:pPr>
              <w:rPr>
                <w:color w:val="000000" w:themeColor="text1"/>
              </w:rPr>
            </w:pPr>
            <w:r w:rsidRPr="00421870">
              <w:rPr>
                <w:color w:val="000000" w:themeColor="text1"/>
              </w:rPr>
              <w:t>Tỉnh Phú Thọ</w:t>
            </w:r>
          </w:p>
        </w:tc>
      </w:tr>
      <w:tr w:rsidR="00421870" w:rsidRPr="00421870" w14:paraId="001BA2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C054F6" w14:textId="77777777" w:rsidR="008E219D" w:rsidRPr="00421870" w:rsidRDefault="005378B8">
            <w:pPr>
              <w:rPr>
                <w:color w:val="000000" w:themeColor="text1"/>
              </w:rPr>
            </w:pPr>
            <w:r w:rsidRPr="00421870">
              <w:rPr>
                <w:color w:val="000000" w:themeColor="text1"/>
              </w:rPr>
              <w:t>08254</w:t>
            </w:r>
          </w:p>
        </w:tc>
        <w:tc>
          <w:tcPr>
            <w:tcW w:w="2285" w:type="dxa"/>
            <w:tcBorders>
              <w:top w:val="nil"/>
              <w:left w:val="nil"/>
              <w:bottom w:val="single" w:sz="4" w:space="0" w:color="A9A9A9"/>
              <w:right w:val="single" w:sz="4" w:space="0" w:color="A9A9A9"/>
            </w:tcBorders>
            <w:vAlign w:val="center"/>
          </w:tcPr>
          <w:p w14:paraId="5E88380F" w14:textId="77777777" w:rsidR="008E219D" w:rsidRPr="00421870" w:rsidRDefault="005378B8">
            <w:pPr>
              <w:rPr>
                <w:color w:val="000000" w:themeColor="text1"/>
              </w:rPr>
            </w:pPr>
            <w:r w:rsidRPr="00421870">
              <w:rPr>
                <w:color w:val="000000" w:themeColor="text1"/>
              </w:rPr>
              <w:t>Xã Dân Chủ</w:t>
            </w:r>
          </w:p>
        </w:tc>
        <w:tc>
          <w:tcPr>
            <w:tcW w:w="1198" w:type="dxa"/>
            <w:tcBorders>
              <w:top w:val="nil"/>
              <w:left w:val="nil"/>
              <w:bottom w:val="single" w:sz="4" w:space="0" w:color="A9A9A9"/>
              <w:right w:val="single" w:sz="4" w:space="0" w:color="A9A9A9"/>
            </w:tcBorders>
            <w:vAlign w:val="center"/>
          </w:tcPr>
          <w:p w14:paraId="2ADB775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07ECB14"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B41A31E" w14:textId="77777777" w:rsidR="008E219D" w:rsidRPr="00421870" w:rsidRDefault="005378B8">
            <w:pPr>
              <w:rPr>
                <w:color w:val="000000" w:themeColor="text1"/>
              </w:rPr>
            </w:pPr>
            <w:r w:rsidRPr="00421870">
              <w:rPr>
                <w:color w:val="000000" w:themeColor="text1"/>
              </w:rPr>
              <w:t>Tỉnh Phú Thọ</w:t>
            </w:r>
          </w:p>
        </w:tc>
      </w:tr>
      <w:tr w:rsidR="00421870" w:rsidRPr="00421870" w14:paraId="08014F1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34B700" w14:textId="77777777" w:rsidR="008E219D" w:rsidRPr="00421870" w:rsidRDefault="005378B8">
            <w:pPr>
              <w:rPr>
                <w:color w:val="000000" w:themeColor="text1"/>
              </w:rPr>
            </w:pPr>
            <w:r w:rsidRPr="00421870">
              <w:rPr>
                <w:color w:val="000000" w:themeColor="text1"/>
              </w:rPr>
              <w:t>08275</w:t>
            </w:r>
          </w:p>
        </w:tc>
        <w:tc>
          <w:tcPr>
            <w:tcW w:w="2285" w:type="dxa"/>
            <w:tcBorders>
              <w:top w:val="nil"/>
              <w:left w:val="nil"/>
              <w:bottom w:val="single" w:sz="4" w:space="0" w:color="A9A9A9"/>
              <w:right w:val="single" w:sz="4" w:space="0" w:color="A9A9A9"/>
            </w:tcBorders>
            <w:vAlign w:val="center"/>
          </w:tcPr>
          <w:p w14:paraId="645D59EF" w14:textId="77777777" w:rsidR="008E219D" w:rsidRPr="00421870" w:rsidRDefault="005378B8">
            <w:pPr>
              <w:rPr>
                <w:color w:val="000000" w:themeColor="text1"/>
              </w:rPr>
            </w:pPr>
            <w:r w:rsidRPr="00421870">
              <w:rPr>
                <w:color w:val="000000" w:themeColor="text1"/>
              </w:rPr>
              <w:t>Xã Bình Phú</w:t>
            </w:r>
          </w:p>
        </w:tc>
        <w:tc>
          <w:tcPr>
            <w:tcW w:w="1198" w:type="dxa"/>
            <w:tcBorders>
              <w:top w:val="nil"/>
              <w:left w:val="nil"/>
              <w:bottom w:val="single" w:sz="4" w:space="0" w:color="A9A9A9"/>
              <w:right w:val="single" w:sz="4" w:space="0" w:color="A9A9A9"/>
            </w:tcBorders>
            <w:vAlign w:val="center"/>
          </w:tcPr>
          <w:p w14:paraId="6C50135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03EC6A"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4C9194AB" w14:textId="77777777" w:rsidR="008E219D" w:rsidRPr="00421870" w:rsidRDefault="005378B8">
            <w:pPr>
              <w:rPr>
                <w:color w:val="000000" w:themeColor="text1"/>
              </w:rPr>
            </w:pPr>
            <w:r w:rsidRPr="00421870">
              <w:rPr>
                <w:color w:val="000000" w:themeColor="text1"/>
              </w:rPr>
              <w:t>Tỉnh Phú Thọ</w:t>
            </w:r>
          </w:p>
        </w:tc>
      </w:tr>
      <w:tr w:rsidR="00421870" w:rsidRPr="00421870" w14:paraId="48A7D8A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451A6D" w14:textId="77777777" w:rsidR="008E219D" w:rsidRPr="00421870" w:rsidRDefault="005378B8">
            <w:pPr>
              <w:rPr>
                <w:color w:val="000000" w:themeColor="text1"/>
              </w:rPr>
            </w:pPr>
            <w:r w:rsidRPr="00421870">
              <w:rPr>
                <w:color w:val="000000" w:themeColor="text1"/>
              </w:rPr>
              <w:t>08290</w:t>
            </w:r>
          </w:p>
        </w:tc>
        <w:tc>
          <w:tcPr>
            <w:tcW w:w="2285" w:type="dxa"/>
            <w:tcBorders>
              <w:top w:val="nil"/>
              <w:left w:val="nil"/>
              <w:bottom w:val="single" w:sz="4" w:space="0" w:color="A9A9A9"/>
              <w:right w:val="single" w:sz="4" w:space="0" w:color="A9A9A9"/>
            </w:tcBorders>
            <w:vAlign w:val="center"/>
          </w:tcPr>
          <w:p w14:paraId="371389FC" w14:textId="77777777" w:rsidR="008E219D" w:rsidRPr="00421870" w:rsidRDefault="005378B8">
            <w:pPr>
              <w:rPr>
                <w:color w:val="000000" w:themeColor="text1"/>
              </w:rPr>
            </w:pPr>
            <w:r w:rsidRPr="00421870">
              <w:rPr>
                <w:color w:val="000000" w:themeColor="text1"/>
              </w:rPr>
              <w:t>Xã Yên Lập</w:t>
            </w:r>
          </w:p>
        </w:tc>
        <w:tc>
          <w:tcPr>
            <w:tcW w:w="1198" w:type="dxa"/>
            <w:tcBorders>
              <w:top w:val="nil"/>
              <w:left w:val="nil"/>
              <w:bottom w:val="single" w:sz="4" w:space="0" w:color="A9A9A9"/>
              <w:right w:val="single" w:sz="4" w:space="0" w:color="A9A9A9"/>
            </w:tcBorders>
            <w:vAlign w:val="center"/>
          </w:tcPr>
          <w:p w14:paraId="03A15FD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E68608"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06B0D353" w14:textId="77777777" w:rsidR="008E219D" w:rsidRPr="00421870" w:rsidRDefault="005378B8">
            <w:pPr>
              <w:rPr>
                <w:color w:val="000000" w:themeColor="text1"/>
              </w:rPr>
            </w:pPr>
            <w:r w:rsidRPr="00421870">
              <w:rPr>
                <w:color w:val="000000" w:themeColor="text1"/>
              </w:rPr>
              <w:t>Tỉnh Phú Thọ</w:t>
            </w:r>
          </w:p>
        </w:tc>
      </w:tr>
      <w:tr w:rsidR="00421870" w:rsidRPr="00421870" w14:paraId="12A5FE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2EDBF9" w14:textId="77777777" w:rsidR="008E219D" w:rsidRPr="00421870" w:rsidRDefault="005378B8">
            <w:pPr>
              <w:rPr>
                <w:color w:val="000000" w:themeColor="text1"/>
              </w:rPr>
            </w:pPr>
            <w:r w:rsidRPr="00421870">
              <w:rPr>
                <w:color w:val="000000" w:themeColor="text1"/>
              </w:rPr>
              <w:t>08296</w:t>
            </w:r>
          </w:p>
        </w:tc>
        <w:tc>
          <w:tcPr>
            <w:tcW w:w="2285" w:type="dxa"/>
            <w:tcBorders>
              <w:top w:val="nil"/>
              <w:left w:val="nil"/>
              <w:bottom w:val="single" w:sz="4" w:space="0" w:color="A9A9A9"/>
              <w:right w:val="single" w:sz="4" w:space="0" w:color="A9A9A9"/>
            </w:tcBorders>
            <w:vAlign w:val="center"/>
          </w:tcPr>
          <w:p w14:paraId="22B9DBD7" w14:textId="77777777" w:rsidR="008E219D" w:rsidRPr="00421870" w:rsidRDefault="005378B8">
            <w:pPr>
              <w:rPr>
                <w:color w:val="000000" w:themeColor="text1"/>
              </w:rPr>
            </w:pPr>
            <w:r w:rsidRPr="00421870">
              <w:rPr>
                <w:color w:val="000000" w:themeColor="text1"/>
              </w:rPr>
              <w:t>Xã Sơn Lương</w:t>
            </w:r>
          </w:p>
        </w:tc>
        <w:tc>
          <w:tcPr>
            <w:tcW w:w="1198" w:type="dxa"/>
            <w:tcBorders>
              <w:top w:val="nil"/>
              <w:left w:val="nil"/>
              <w:bottom w:val="single" w:sz="4" w:space="0" w:color="A9A9A9"/>
              <w:right w:val="single" w:sz="4" w:space="0" w:color="A9A9A9"/>
            </w:tcBorders>
            <w:vAlign w:val="center"/>
          </w:tcPr>
          <w:p w14:paraId="4F338EA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F4D525"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6A1A78F" w14:textId="77777777" w:rsidR="008E219D" w:rsidRPr="00421870" w:rsidRDefault="005378B8">
            <w:pPr>
              <w:rPr>
                <w:color w:val="000000" w:themeColor="text1"/>
              </w:rPr>
            </w:pPr>
            <w:r w:rsidRPr="00421870">
              <w:rPr>
                <w:color w:val="000000" w:themeColor="text1"/>
              </w:rPr>
              <w:t>Tỉnh Phú Thọ</w:t>
            </w:r>
          </w:p>
        </w:tc>
      </w:tr>
      <w:tr w:rsidR="00421870" w:rsidRPr="00421870" w14:paraId="44912C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2ECC3D" w14:textId="77777777" w:rsidR="008E219D" w:rsidRPr="00421870" w:rsidRDefault="005378B8">
            <w:pPr>
              <w:rPr>
                <w:color w:val="000000" w:themeColor="text1"/>
              </w:rPr>
            </w:pPr>
            <w:r w:rsidRPr="00421870">
              <w:rPr>
                <w:color w:val="000000" w:themeColor="text1"/>
              </w:rPr>
              <w:t>08305</w:t>
            </w:r>
          </w:p>
        </w:tc>
        <w:tc>
          <w:tcPr>
            <w:tcW w:w="2285" w:type="dxa"/>
            <w:tcBorders>
              <w:top w:val="nil"/>
              <w:left w:val="nil"/>
              <w:bottom w:val="single" w:sz="4" w:space="0" w:color="A9A9A9"/>
              <w:right w:val="single" w:sz="4" w:space="0" w:color="A9A9A9"/>
            </w:tcBorders>
            <w:vAlign w:val="center"/>
          </w:tcPr>
          <w:p w14:paraId="6F5DE7DF" w14:textId="77777777" w:rsidR="008E219D" w:rsidRPr="00421870" w:rsidRDefault="005378B8">
            <w:pPr>
              <w:rPr>
                <w:color w:val="000000" w:themeColor="text1"/>
              </w:rPr>
            </w:pPr>
            <w:r w:rsidRPr="00421870">
              <w:rPr>
                <w:color w:val="000000" w:themeColor="text1"/>
              </w:rPr>
              <w:t>Xã Xuân Viên</w:t>
            </w:r>
          </w:p>
        </w:tc>
        <w:tc>
          <w:tcPr>
            <w:tcW w:w="1198" w:type="dxa"/>
            <w:tcBorders>
              <w:top w:val="nil"/>
              <w:left w:val="nil"/>
              <w:bottom w:val="single" w:sz="4" w:space="0" w:color="A9A9A9"/>
              <w:right w:val="single" w:sz="4" w:space="0" w:color="A9A9A9"/>
            </w:tcBorders>
            <w:vAlign w:val="center"/>
          </w:tcPr>
          <w:p w14:paraId="00953A3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7E63E18"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6E905D2" w14:textId="77777777" w:rsidR="008E219D" w:rsidRPr="00421870" w:rsidRDefault="005378B8">
            <w:pPr>
              <w:rPr>
                <w:color w:val="000000" w:themeColor="text1"/>
              </w:rPr>
            </w:pPr>
            <w:r w:rsidRPr="00421870">
              <w:rPr>
                <w:color w:val="000000" w:themeColor="text1"/>
              </w:rPr>
              <w:t>Tỉnh Phú Thọ</w:t>
            </w:r>
          </w:p>
        </w:tc>
      </w:tr>
      <w:tr w:rsidR="00421870" w:rsidRPr="00421870" w14:paraId="7E92D9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5C2AE3" w14:textId="77777777" w:rsidR="008E219D" w:rsidRPr="00421870" w:rsidRDefault="005378B8">
            <w:pPr>
              <w:rPr>
                <w:color w:val="000000" w:themeColor="text1"/>
              </w:rPr>
            </w:pPr>
            <w:r w:rsidRPr="00421870">
              <w:rPr>
                <w:color w:val="000000" w:themeColor="text1"/>
              </w:rPr>
              <w:t>08311</w:t>
            </w:r>
          </w:p>
        </w:tc>
        <w:tc>
          <w:tcPr>
            <w:tcW w:w="2285" w:type="dxa"/>
            <w:tcBorders>
              <w:top w:val="nil"/>
              <w:left w:val="nil"/>
              <w:bottom w:val="single" w:sz="4" w:space="0" w:color="A9A9A9"/>
              <w:right w:val="single" w:sz="4" w:space="0" w:color="A9A9A9"/>
            </w:tcBorders>
            <w:vAlign w:val="center"/>
          </w:tcPr>
          <w:p w14:paraId="3AE5F572" w14:textId="77777777" w:rsidR="008E219D" w:rsidRPr="00421870" w:rsidRDefault="005378B8">
            <w:pPr>
              <w:rPr>
                <w:color w:val="000000" w:themeColor="text1"/>
              </w:rPr>
            </w:pPr>
            <w:r w:rsidRPr="00421870">
              <w:rPr>
                <w:color w:val="000000" w:themeColor="text1"/>
              </w:rPr>
              <w:t>Xã Trung Sơn</w:t>
            </w:r>
          </w:p>
        </w:tc>
        <w:tc>
          <w:tcPr>
            <w:tcW w:w="1198" w:type="dxa"/>
            <w:tcBorders>
              <w:top w:val="nil"/>
              <w:left w:val="nil"/>
              <w:bottom w:val="single" w:sz="4" w:space="0" w:color="A9A9A9"/>
              <w:right w:val="single" w:sz="4" w:space="0" w:color="A9A9A9"/>
            </w:tcBorders>
            <w:vAlign w:val="center"/>
          </w:tcPr>
          <w:p w14:paraId="2305EB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3AE6A8"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2FAF9924" w14:textId="77777777" w:rsidR="008E219D" w:rsidRPr="00421870" w:rsidRDefault="005378B8">
            <w:pPr>
              <w:rPr>
                <w:color w:val="000000" w:themeColor="text1"/>
              </w:rPr>
            </w:pPr>
            <w:r w:rsidRPr="00421870">
              <w:rPr>
                <w:color w:val="000000" w:themeColor="text1"/>
              </w:rPr>
              <w:t>Tỉnh Phú Thọ</w:t>
            </w:r>
          </w:p>
        </w:tc>
      </w:tr>
      <w:tr w:rsidR="00421870" w:rsidRPr="00421870" w14:paraId="4F45B55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A7A6BB" w14:textId="77777777" w:rsidR="008E219D" w:rsidRPr="00421870" w:rsidRDefault="005378B8">
            <w:pPr>
              <w:rPr>
                <w:color w:val="000000" w:themeColor="text1"/>
              </w:rPr>
            </w:pPr>
            <w:r w:rsidRPr="00421870">
              <w:rPr>
                <w:color w:val="000000" w:themeColor="text1"/>
              </w:rPr>
              <w:t>08323</w:t>
            </w:r>
          </w:p>
        </w:tc>
        <w:tc>
          <w:tcPr>
            <w:tcW w:w="2285" w:type="dxa"/>
            <w:tcBorders>
              <w:top w:val="nil"/>
              <w:left w:val="nil"/>
              <w:bottom w:val="single" w:sz="4" w:space="0" w:color="A9A9A9"/>
              <w:right w:val="single" w:sz="4" w:space="0" w:color="A9A9A9"/>
            </w:tcBorders>
            <w:vAlign w:val="center"/>
          </w:tcPr>
          <w:p w14:paraId="54B43783" w14:textId="77777777" w:rsidR="008E219D" w:rsidRPr="00421870" w:rsidRDefault="005378B8">
            <w:pPr>
              <w:rPr>
                <w:color w:val="000000" w:themeColor="text1"/>
              </w:rPr>
            </w:pPr>
            <w:r w:rsidRPr="00421870">
              <w:rPr>
                <w:color w:val="000000" w:themeColor="text1"/>
              </w:rPr>
              <w:t>Xã Thượng Long</w:t>
            </w:r>
          </w:p>
        </w:tc>
        <w:tc>
          <w:tcPr>
            <w:tcW w:w="1198" w:type="dxa"/>
            <w:tcBorders>
              <w:top w:val="nil"/>
              <w:left w:val="nil"/>
              <w:bottom w:val="single" w:sz="4" w:space="0" w:color="A9A9A9"/>
              <w:right w:val="single" w:sz="4" w:space="0" w:color="A9A9A9"/>
            </w:tcBorders>
            <w:vAlign w:val="center"/>
          </w:tcPr>
          <w:p w14:paraId="20C285C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93711F"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0678AD3" w14:textId="77777777" w:rsidR="008E219D" w:rsidRPr="00421870" w:rsidRDefault="005378B8">
            <w:pPr>
              <w:rPr>
                <w:color w:val="000000" w:themeColor="text1"/>
              </w:rPr>
            </w:pPr>
            <w:r w:rsidRPr="00421870">
              <w:rPr>
                <w:color w:val="000000" w:themeColor="text1"/>
              </w:rPr>
              <w:t>Tỉnh Phú Thọ</w:t>
            </w:r>
          </w:p>
        </w:tc>
      </w:tr>
      <w:tr w:rsidR="00421870" w:rsidRPr="00421870" w14:paraId="0A0678C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49B739" w14:textId="77777777" w:rsidR="008E219D" w:rsidRPr="00421870" w:rsidRDefault="005378B8">
            <w:pPr>
              <w:rPr>
                <w:color w:val="000000" w:themeColor="text1"/>
              </w:rPr>
            </w:pPr>
            <w:r w:rsidRPr="00421870">
              <w:rPr>
                <w:color w:val="000000" w:themeColor="text1"/>
              </w:rPr>
              <w:t>08338</w:t>
            </w:r>
          </w:p>
        </w:tc>
        <w:tc>
          <w:tcPr>
            <w:tcW w:w="2285" w:type="dxa"/>
            <w:tcBorders>
              <w:top w:val="nil"/>
              <w:left w:val="nil"/>
              <w:bottom w:val="single" w:sz="4" w:space="0" w:color="A9A9A9"/>
              <w:right w:val="single" w:sz="4" w:space="0" w:color="A9A9A9"/>
            </w:tcBorders>
            <w:vAlign w:val="center"/>
          </w:tcPr>
          <w:p w14:paraId="6706D488" w14:textId="77777777" w:rsidR="008E219D" w:rsidRPr="00421870" w:rsidRDefault="005378B8">
            <w:pPr>
              <w:rPr>
                <w:color w:val="000000" w:themeColor="text1"/>
              </w:rPr>
            </w:pPr>
            <w:r w:rsidRPr="00421870">
              <w:rPr>
                <w:color w:val="000000" w:themeColor="text1"/>
              </w:rPr>
              <w:t>Xã Minh Hòa</w:t>
            </w:r>
          </w:p>
        </w:tc>
        <w:tc>
          <w:tcPr>
            <w:tcW w:w="1198" w:type="dxa"/>
            <w:tcBorders>
              <w:top w:val="nil"/>
              <w:left w:val="nil"/>
              <w:bottom w:val="single" w:sz="4" w:space="0" w:color="A9A9A9"/>
              <w:right w:val="single" w:sz="4" w:space="0" w:color="A9A9A9"/>
            </w:tcBorders>
            <w:vAlign w:val="center"/>
          </w:tcPr>
          <w:p w14:paraId="0C14428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499FDF"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2386EB88" w14:textId="77777777" w:rsidR="008E219D" w:rsidRPr="00421870" w:rsidRDefault="005378B8">
            <w:pPr>
              <w:rPr>
                <w:color w:val="000000" w:themeColor="text1"/>
              </w:rPr>
            </w:pPr>
            <w:r w:rsidRPr="00421870">
              <w:rPr>
                <w:color w:val="000000" w:themeColor="text1"/>
              </w:rPr>
              <w:t>Tỉnh Phú Thọ</w:t>
            </w:r>
          </w:p>
        </w:tc>
      </w:tr>
      <w:tr w:rsidR="00421870" w:rsidRPr="00421870" w14:paraId="3DFCF16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535CC1" w14:textId="77777777" w:rsidR="008E219D" w:rsidRPr="00421870" w:rsidRDefault="005378B8">
            <w:pPr>
              <w:rPr>
                <w:color w:val="000000" w:themeColor="text1"/>
              </w:rPr>
            </w:pPr>
            <w:r w:rsidRPr="00421870">
              <w:rPr>
                <w:color w:val="000000" w:themeColor="text1"/>
              </w:rPr>
              <w:t>08341</w:t>
            </w:r>
          </w:p>
        </w:tc>
        <w:tc>
          <w:tcPr>
            <w:tcW w:w="2285" w:type="dxa"/>
            <w:tcBorders>
              <w:top w:val="nil"/>
              <w:left w:val="nil"/>
              <w:bottom w:val="single" w:sz="4" w:space="0" w:color="A9A9A9"/>
              <w:right w:val="single" w:sz="4" w:space="0" w:color="A9A9A9"/>
            </w:tcBorders>
            <w:vAlign w:val="center"/>
          </w:tcPr>
          <w:p w14:paraId="5A1A2D61" w14:textId="77777777" w:rsidR="008E219D" w:rsidRPr="00421870" w:rsidRDefault="005378B8">
            <w:pPr>
              <w:rPr>
                <w:color w:val="000000" w:themeColor="text1"/>
              </w:rPr>
            </w:pPr>
            <w:r w:rsidRPr="00421870">
              <w:rPr>
                <w:color w:val="000000" w:themeColor="text1"/>
              </w:rPr>
              <w:t>Xã Cẩm Khê</w:t>
            </w:r>
          </w:p>
        </w:tc>
        <w:tc>
          <w:tcPr>
            <w:tcW w:w="1198" w:type="dxa"/>
            <w:tcBorders>
              <w:top w:val="nil"/>
              <w:left w:val="nil"/>
              <w:bottom w:val="single" w:sz="4" w:space="0" w:color="A9A9A9"/>
              <w:right w:val="single" w:sz="4" w:space="0" w:color="A9A9A9"/>
            </w:tcBorders>
            <w:vAlign w:val="center"/>
          </w:tcPr>
          <w:p w14:paraId="394BD73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8BAE1F" w14:textId="77777777" w:rsidR="008E219D" w:rsidRPr="00421870" w:rsidRDefault="005378B8">
            <w:pPr>
              <w:rPr>
                <w:color w:val="000000" w:themeColor="text1"/>
              </w:rPr>
            </w:pPr>
            <w:r w:rsidRPr="00421870">
              <w:rPr>
                <w:color w:val="000000" w:themeColor="text1"/>
              </w:rPr>
              <w:t xml:space="preserve">Số: 1676/NQ-UBTVQH15;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2A3B8FF" w14:textId="77777777" w:rsidR="008E219D" w:rsidRPr="00421870" w:rsidRDefault="005378B8">
            <w:pPr>
              <w:rPr>
                <w:color w:val="000000" w:themeColor="text1"/>
              </w:rPr>
            </w:pPr>
            <w:r w:rsidRPr="00421870">
              <w:rPr>
                <w:color w:val="000000" w:themeColor="text1"/>
              </w:rPr>
              <w:t>Tỉnh Phú Thọ</w:t>
            </w:r>
          </w:p>
        </w:tc>
      </w:tr>
      <w:tr w:rsidR="00421870" w:rsidRPr="00421870" w14:paraId="6C702E8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C5729B" w14:textId="77777777" w:rsidR="008E219D" w:rsidRPr="00421870" w:rsidRDefault="005378B8">
            <w:pPr>
              <w:rPr>
                <w:color w:val="000000" w:themeColor="text1"/>
              </w:rPr>
            </w:pPr>
            <w:r w:rsidRPr="00421870">
              <w:rPr>
                <w:color w:val="000000" w:themeColor="text1"/>
              </w:rPr>
              <w:t>08344</w:t>
            </w:r>
          </w:p>
        </w:tc>
        <w:tc>
          <w:tcPr>
            <w:tcW w:w="2285" w:type="dxa"/>
            <w:tcBorders>
              <w:top w:val="nil"/>
              <w:left w:val="nil"/>
              <w:bottom w:val="single" w:sz="4" w:space="0" w:color="A9A9A9"/>
              <w:right w:val="single" w:sz="4" w:space="0" w:color="A9A9A9"/>
            </w:tcBorders>
            <w:vAlign w:val="center"/>
          </w:tcPr>
          <w:p w14:paraId="50CA5FA7" w14:textId="77777777" w:rsidR="008E219D" w:rsidRPr="00421870" w:rsidRDefault="005378B8">
            <w:pPr>
              <w:rPr>
                <w:color w:val="000000" w:themeColor="text1"/>
              </w:rPr>
            </w:pPr>
            <w:r w:rsidRPr="00421870">
              <w:rPr>
                <w:color w:val="000000" w:themeColor="text1"/>
              </w:rPr>
              <w:t>Xã Tiên Lương</w:t>
            </w:r>
          </w:p>
        </w:tc>
        <w:tc>
          <w:tcPr>
            <w:tcW w:w="1198" w:type="dxa"/>
            <w:tcBorders>
              <w:top w:val="nil"/>
              <w:left w:val="nil"/>
              <w:bottom w:val="single" w:sz="4" w:space="0" w:color="A9A9A9"/>
              <w:right w:val="single" w:sz="4" w:space="0" w:color="A9A9A9"/>
            </w:tcBorders>
            <w:vAlign w:val="center"/>
          </w:tcPr>
          <w:p w14:paraId="7EC45E1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5B4D36"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1FADDFD2" w14:textId="77777777" w:rsidR="008E219D" w:rsidRPr="00421870" w:rsidRDefault="005378B8">
            <w:pPr>
              <w:rPr>
                <w:color w:val="000000" w:themeColor="text1"/>
              </w:rPr>
            </w:pPr>
            <w:r w:rsidRPr="00421870">
              <w:rPr>
                <w:color w:val="000000" w:themeColor="text1"/>
              </w:rPr>
              <w:t>Tỉnh Phú Thọ</w:t>
            </w:r>
          </w:p>
        </w:tc>
      </w:tr>
      <w:tr w:rsidR="00421870" w:rsidRPr="00421870" w14:paraId="79FD70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B64744" w14:textId="77777777" w:rsidR="008E219D" w:rsidRPr="00421870" w:rsidRDefault="005378B8">
            <w:pPr>
              <w:rPr>
                <w:color w:val="000000" w:themeColor="text1"/>
              </w:rPr>
            </w:pPr>
            <w:r w:rsidRPr="00421870">
              <w:rPr>
                <w:color w:val="000000" w:themeColor="text1"/>
              </w:rPr>
              <w:t>08377</w:t>
            </w:r>
          </w:p>
        </w:tc>
        <w:tc>
          <w:tcPr>
            <w:tcW w:w="2285" w:type="dxa"/>
            <w:tcBorders>
              <w:top w:val="nil"/>
              <w:left w:val="nil"/>
              <w:bottom w:val="single" w:sz="4" w:space="0" w:color="A9A9A9"/>
              <w:right w:val="single" w:sz="4" w:space="0" w:color="A9A9A9"/>
            </w:tcBorders>
            <w:vAlign w:val="center"/>
          </w:tcPr>
          <w:p w14:paraId="39D8BB2B" w14:textId="77777777" w:rsidR="008E219D" w:rsidRPr="00421870" w:rsidRDefault="005378B8">
            <w:pPr>
              <w:rPr>
                <w:color w:val="000000" w:themeColor="text1"/>
              </w:rPr>
            </w:pPr>
            <w:r w:rsidRPr="00421870">
              <w:rPr>
                <w:color w:val="000000" w:themeColor="text1"/>
              </w:rPr>
              <w:t>Xã Vân Bán</w:t>
            </w:r>
          </w:p>
        </w:tc>
        <w:tc>
          <w:tcPr>
            <w:tcW w:w="1198" w:type="dxa"/>
            <w:tcBorders>
              <w:top w:val="nil"/>
              <w:left w:val="nil"/>
              <w:bottom w:val="single" w:sz="4" w:space="0" w:color="A9A9A9"/>
              <w:right w:val="single" w:sz="4" w:space="0" w:color="A9A9A9"/>
            </w:tcBorders>
            <w:vAlign w:val="center"/>
          </w:tcPr>
          <w:p w14:paraId="4A9134B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F9F3C7F"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AE0B7F1" w14:textId="77777777" w:rsidR="008E219D" w:rsidRPr="00421870" w:rsidRDefault="005378B8">
            <w:pPr>
              <w:rPr>
                <w:color w:val="000000" w:themeColor="text1"/>
              </w:rPr>
            </w:pPr>
            <w:r w:rsidRPr="00421870">
              <w:rPr>
                <w:color w:val="000000" w:themeColor="text1"/>
              </w:rPr>
              <w:t>Tỉnh Phú Thọ</w:t>
            </w:r>
          </w:p>
        </w:tc>
      </w:tr>
      <w:tr w:rsidR="00421870" w:rsidRPr="00421870" w14:paraId="2A336FB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C9BBA0" w14:textId="77777777" w:rsidR="008E219D" w:rsidRPr="00421870" w:rsidRDefault="005378B8">
            <w:pPr>
              <w:rPr>
                <w:color w:val="000000" w:themeColor="text1"/>
              </w:rPr>
            </w:pPr>
            <w:r w:rsidRPr="00421870">
              <w:rPr>
                <w:color w:val="000000" w:themeColor="text1"/>
              </w:rPr>
              <w:t>08398</w:t>
            </w:r>
          </w:p>
        </w:tc>
        <w:tc>
          <w:tcPr>
            <w:tcW w:w="2285" w:type="dxa"/>
            <w:tcBorders>
              <w:top w:val="nil"/>
              <w:left w:val="nil"/>
              <w:bottom w:val="single" w:sz="4" w:space="0" w:color="A9A9A9"/>
              <w:right w:val="single" w:sz="4" w:space="0" w:color="A9A9A9"/>
            </w:tcBorders>
            <w:vAlign w:val="center"/>
          </w:tcPr>
          <w:p w14:paraId="782F9C73" w14:textId="77777777" w:rsidR="008E219D" w:rsidRPr="00421870" w:rsidRDefault="005378B8">
            <w:pPr>
              <w:rPr>
                <w:color w:val="000000" w:themeColor="text1"/>
              </w:rPr>
            </w:pPr>
            <w:r w:rsidRPr="00421870">
              <w:rPr>
                <w:color w:val="000000" w:themeColor="text1"/>
              </w:rPr>
              <w:t>Xã Phú Khê</w:t>
            </w:r>
          </w:p>
        </w:tc>
        <w:tc>
          <w:tcPr>
            <w:tcW w:w="1198" w:type="dxa"/>
            <w:tcBorders>
              <w:top w:val="nil"/>
              <w:left w:val="nil"/>
              <w:bottom w:val="single" w:sz="4" w:space="0" w:color="A9A9A9"/>
              <w:right w:val="single" w:sz="4" w:space="0" w:color="A9A9A9"/>
            </w:tcBorders>
            <w:vAlign w:val="center"/>
          </w:tcPr>
          <w:p w14:paraId="5591D1E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2D6001"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25C8FA34" w14:textId="77777777" w:rsidR="008E219D" w:rsidRPr="00421870" w:rsidRDefault="005378B8">
            <w:pPr>
              <w:rPr>
                <w:color w:val="000000" w:themeColor="text1"/>
              </w:rPr>
            </w:pPr>
            <w:r w:rsidRPr="00421870">
              <w:rPr>
                <w:color w:val="000000" w:themeColor="text1"/>
              </w:rPr>
              <w:t>Tỉnh Phú Thọ</w:t>
            </w:r>
          </w:p>
        </w:tc>
      </w:tr>
      <w:tr w:rsidR="00421870" w:rsidRPr="00421870" w14:paraId="1CDA01F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5081C4" w14:textId="77777777" w:rsidR="008E219D" w:rsidRPr="00421870" w:rsidRDefault="005378B8">
            <w:pPr>
              <w:rPr>
                <w:color w:val="000000" w:themeColor="text1"/>
              </w:rPr>
            </w:pPr>
            <w:r w:rsidRPr="00421870">
              <w:rPr>
                <w:color w:val="000000" w:themeColor="text1"/>
              </w:rPr>
              <w:t>08416</w:t>
            </w:r>
          </w:p>
        </w:tc>
        <w:tc>
          <w:tcPr>
            <w:tcW w:w="2285" w:type="dxa"/>
            <w:tcBorders>
              <w:top w:val="nil"/>
              <w:left w:val="nil"/>
              <w:bottom w:val="single" w:sz="4" w:space="0" w:color="A9A9A9"/>
              <w:right w:val="single" w:sz="4" w:space="0" w:color="A9A9A9"/>
            </w:tcBorders>
            <w:vAlign w:val="center"/>
          </w:tcPr>
          <w:p w14:paraId="358EF2FA"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Hùng Việt</w:t>
            </w:r>
          </w:p>
        </w:tc>
        <w:tc>
          <w:tcPr>
            <w:tcW w:w="1198" w:type="dxa"/>
            <w:tcBorders>
              <w:top w:val="nil"/>
              <w:left w:val="nil"/>
              <w:bottom w:val="single" w:sz="4" w:space="0" w:color="A9A9A9"/>
              <w:right w:val="single" w:sz="4" w:space="0" w:color="A9A9A9"/>
            </w:tcBorders>
            <w:vAlign w:val="center"/>
          </w:tcPr>
          <w:p w14:paraId="480C323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EE65AF"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2BFA2EB" w14:textId="77777777" w:rsidR="008E219D" w:rsidRPr="00421870" w:rsidRDefault="005378B8">
            <w:pPr>
              <w:rPr>
                <w:color w:val="000000" w:themeColor="text1"/>
              </w:rPr>
            </w:pPr>
            <w:r w:rsidRPr="00421870">
              <w:rPr>
                <w:color w:val="000000" w:themeColor="text1"/>
              </w:rPr>
              <w:t>Tỉnh Phú Thọ</w:t>
            </w:r>
          </w:p>
        </w:tc>
      </w:tr>
      <w:tr w:rsidR="00421870" w:rsidRPr="00421870" w14:paraId="73355F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8B20F9" w14:textId="77777777" w:rsidR="008E219D" w:rsidRPr="00421870" w:rsidRDefault="005378B8">
            <w:pPr>
              <w:rPr>
                <w:color w:val="000000" w:themeColor="text1"/>
              </w:rPr>
            </w:pPr>
            <w:r w:rsidRPr="00421870">
              <w:rPr>
                <w:color w:val="000000" w:themeColor="text1"/>
              </w:rPr>
              <w:t>08431</w:t>
            </w:r>
          </w:p>
        </w:tc>
        <w:tc>
          <w:tcPr>
            <w:tcW w:w="2285" w:type="dxa"/>
            <w:tcBorders>
              <w:top w:val="nil"/>
              <w:left w:val="nil"/>
              <w:bottom w:val="single" w:sz="4" w:space="0" w:color="A9A9A9"/>
              <w:right w:val="single" w:sz="4" w:space="0" w:color="A9A9A9"/>
            </w:tcBorders>
            <w:vAlign w:val="center"/>
          </w:tcPr>
          <w:p w14:paraId="5E7CD708" w14:textId="77777777" w:rsidR="008E219D" w:rsidRPr="00421870" w:rsidRDefault="005378B8">
            <w:pPr>
              <w:rPr>
                <w:color w:val="000000" w:themeColor="text1"/>
              </w:rPr>
            </w:pPr>
            <w:r w:rsidRPr="00421870">
              <w:rPr>
                <w:color w:val="000000" w:themeColor="text1"/>
              </w:rPr>
              <w:t>Xã Đồng Lương</w:t>
            </w:r>
          </w:p>
        </w:tc>
        <w:tc>
          <w:tcPr>
            <w:tcW w:w="1198" w:type="dxa"/>
            <w:tcBorders>
              <w:top w:val="nil"/>
              <w:left w:val="nil"/>
              <w:bottom w:val="single" w:sz="4" w:space="0" w:color="A9A9A9"/>
              <w:right w:val="single" w:sz="4" w:space="0" w:color="A9A9A9"/>
            </w:tcBorders>
            <w:vAlign w:val="center"/>
          </w:tcPr>
          <w:p w14:paraId="7652415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CA2AFD4"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18403B73" w14:textId="77777777" w:rsidR="008E219D" w:rsidRPr="00421870" w:rsidRDefault="005378B8">
            <w:pPr>
              <w:rPr>
                <w:color w:val="000000" w:themeColor="text1"/>
              </w:rPr>
            </w:pPr>
            <w:r w:rsidRPr="00421870">
              <w:rPr>
                <w:color w:val="000000" w:themeColor="text1"/>
              </w:rPr>
              <w:t>Tỉnh Phú Thọ</w:t>
            </w:r>
          </w:p>
        </w:tc>
      </w:tr>
      <w:tr w:rsidR="00421870" w:rsidRPr="00421870" w14:paraId="358E26E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A452D4" w14:textId="77777777" w:rsidR="008E219D" w:rsidRPr="00421870" w:rsidRDefault="005378B8">
            <w:pPr>
              <w:rPr>
                <w:color w:val="000000" w:themeColor="text1"/>
              </w:rPr>
            </w:pPr>
            <w:r w:rsidRPr="00421870">
              <w:rPr>
                <w:color w:val="000000" w:themeColor="text1"/>
              </w:rPr>
              <w:t>08434</w:t>
            </w:r>
          </w:p>
        </w:tc>
        <w:tc>
          <w:tcPr>
            <w:tcW w:w="2285" w:type="dxa"/>
            <w:tcBorders>
              <w:top w:val="nil"/>
              <w:left w:val="nil"/>
              <w:bottom w:val="single" w:sz="4" w:space="0" w:color="A9A9A9"/>
              <w:right w:val="single" w:sz="4" w:space="0" w:color="A9A9A9"/>
            </w:tcBorders>
            <w:vAlign w:val="center"/>
          </w:tcPr>
          <w:p w14:paraId="780A66E7" w14:textId="77777777" w:rsidR="008E219D" w:rsidRPr="00421870" w:rsidRDefault="005378B8">
            <w:pPr>
              <w:rPr>
                <w:color w:val="000000" w:themeColor="text1"/>
              </w:rPr>
            </w:pPr>
            <w:r w:rsidRPr="00421870">
              <w:rPr>
                <w:color w:val="000000" w:themeColor="text1"/>
              </w:rPr>
              <w:t>Xã Tam Nông</w:t>
            </w:r>
          </w:p>
        </w:tc>
        <w:tc>
          <w:tcPr>
            <w:tcW w:w="1198" w:type="dxa"/>
            <w:tcBorders>
              <w:top w:val="nil"/>
              <w:left w:val="nil"/>
              <w:bottom w:val="single" w:sz="4" w:space="0" w:color="A9A9A9"/>
              <w:right w:val="single" w:sz="4" w:space="0" w:color="A9A9A9"/>
            </w:tcBorders>
            <w:vAlign w:val="center"/>
          </w:tcPr>
          <w:p w14:paraId="421AAE9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A8CEAB"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2B0D3A9B" w14:textId="77777777" w:rsidR="008E219D" w:rsidRPr="00421870" w:rsidRDefault="005378B8">
            <w:pPr>
              <w:rPr>
                <w:color w:val="000000" w:themeColor="text1"/>
              </w:rPr>
            </w:pPr>
            <w:r w:rsidRPr="00421870">
              <w:rPr>
                <w:color w:val="000000" w:themeColor="text1"/>
              </w:rPr>
              <w:t>Tỉnh Phú Thọ</w:t>
            </w:r>
          </w:p>
        </w:tc>
      </w:tr>
      <w:tr w:rsidR="00421870" w:rsidRPr="00421870" w14:paraId="4E41238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77102F" w14:textId="77777777" w:rsidR="008E219D" w:rsidRPr="00421870" w:rsidRDefault="005378B8">
            <w:pPr>
              <w:rPr>
                <w:color w:val="000000" w:themeColor="text1"/>
              </w:rPr>
            </w:pPr>
            <w:r w:rsidRPr="00421870">
              <w:rPr>
                <w:color w:val="000000" w:themeColor="text1"/>
              </w:rPr>
              <w:t>08443</w:t>
            </w:r>
          </w:p>
        </w:tc>
        <w:tc>
          <w:tcPr>
            <w:tcW w:w="2285" w:type="dxa"/>
            <w:tcBorders>
              <w:top w:val="nil"/>
              <w:left w:val="nil"/>
              <w:bottom w:val="single" w:sz="4" w:space="0" w:color="A9A9A9"/>
              <w:right w:val="single" w:sz="4" w:space="0" w:color="A9A9A9"/>
            </w:tcBorders>
            <w:vAlign w:val="center"/>
          </w:tcPr>
          <w:p w14:paraId="57B4B19E" w14:textId="77777777" w:rsidR="008E219D" w:rsidRPr="00421870" w:rsidRDefault="005378B8">
            <w:pPr>
              <w:rPr>
                <w:color w:val="000000" w:themeColor="text1"/>
              </w:rPr>
            </w:pPr>
            <w:r w:rsidRPr="00421870">
              <w:rPr>
                <w:color w:val="000000" w:themeColor="text1"/>
              </w:rPr>
              <w:t>Xã Hiền Quan</w:t>
            </w:r>
          </w:p>
        </w:tc>
        <w:tc>
          <w:tcPr>
            <w:tcW w:w="1198" w:type="dxa"/>
            <w:tcBorders>
              <w:top w:val="nil"/>
              <w:left w:val="nil"/>
              <w:bottom w:val="single" w:sz="4" w:space="0" w:color="A9A9A9"/>
              <w:right w:val="single" w:sz="4" w:space="0" w:color="A9A9A9"/>
            </w:tcBorders>
            <w:vAlign w:val="center"/>
          </w:tcPr>
          <w:p w14:paraId="4A0ECC5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C3276A"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1676/NQ-UBTVQH15; Ngày: 16/06/2025</w:t>
            </w:r>
          </w:p>
        </w:tc>
        <w:tc>
          <w:tcPr>
            <w:tcW w:w="1695" w:type="dxa"/>
            <w:tcBorders>
              <w:top w:val="nil"/>
              <w:left w:val="nil"/>
              <w:bottom w:val="single" w:sz="4" w:space="0" w:color="A9A9A9"/>
              <w:right w:val="single" w:sz="4" w:space="0" w:color="A9A9A9"/>
            </w:tcBorders>
            <w:vAlign w:val="center"/>
          </w:tcPr>
          <w:p w14:paraId="3DCBCB40" w14:textId="77777777" w:rsidR="008E219D" w:rsidRPr="00421870" w:rsidRDefault="005378B8">
            <w:pPr>
              <w:rPr>
                <w:color w:val="000000" w:themeColor="text1"/>
              </w:rPr>
            </w:pPr>
            <w:r w:rsidRPr="00421870">
              <w:rPr>
                <w:color w:val="000000" w:themeColor="text1"/>
              </w:rPr>
              <w:t>Tỉnh Phú Thọ</w:t>
            </w:r>
          </w:p>
        </w:tc>
      </w:tr>
      <w:tr w:rsidR="00421870" w:rsidRPr="00421870" w14:paraId="5198508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FBC9C1" w14:textId="77777777" w:rsidR="008E219D" w:rsidRPr="00421870" w:rsidRDefault="005378B8">
            <w:pPr>
              <w:rPr>
                <w:color w:val="000000" w:themeColor="text1"/>
              </w:rPr>
            </w:pPr>
            <w:r w:rsidRPr="00421870">
              <w:rPr>
                <w:color w:val="000000" w:themeColor="text1"/>
              </w:rPr>
              <w:t>08467</w:t>
            </w:r>
          </w:p>
        </w:tc>
        <w:tc>
          <w:tcPr>
            <w:tcW w:w="2285" w:type="dxa"/>
            <w:tcBorders>
              <w:top w:val="nil"/>
              <w:left w:val="nil"/>
              <w:bottom w:val="single" w:sz="4" w:space="0" w:color="A9A9A9"/>
              <w:right w:val="single" w:sz="4" w:space="0" w:color="A9A9A9"/>
            </w:tcBorders>
            <w:vAlign w:val="center"/>
          </w:tcPr>
          <w:p w14:paraId="5D77CC4D" w14:textId="77777777" w:rsidR="008E219D" w:rsidRPr="00421870" w:rsidRDefault="005378B8">
            <w:pPr>
              <w:rPr>
                <w:color w:val="000000" w:themeColor="text1"/>
              </w:rPr>
            </w:pPr>
            <w:r w:rsidRPr="00421870">
              <w:rPr>
                <w:color w:val="000000" w:themeColor="text1"/>
              </w:rPr>
              <w:t>Xã Vạn Xuân</w:t>
            </w:r>
          </w:p>
        </w:tc>
        <w:tc>
          <w:tcPr>
            <w:tcW w:w="1198" w:type="dxa"/>
            <w:tcBorders>
              <w:top w:val="nil"/>
              <w:left w:val="nil"/>
              <w:bottom w:val="single" w:sz="4" w:space="0" w:color="A9A9A9"/>
              <w:right w:val="single" w:sz="4" w:space="0" w:color="A9A9A9"/>
            </w:tcBorders>
            <w:vAlign w:val="center"/>
          </w:tcPr>
          <w:p w14:paraId="57E581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AB87C7D"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28C7604" w14:textId="77777777" w:rsidR="008E219D" w:rsidRPr="00421870" w:rsidRDefault="005378B8">
            <w:pPr>
              <w:rPr>
                <w:color w:val="000000" w:themeColor="text1"/>
              </w:rPr>
            </w:pPr>
            <w:r w:rsidRPr="00421870">
              <w:rPr>
                <w:color w:val="000000" w:themeColor="text1"/>
              </w:rPr>
              <w:t>Tỉnh Phú Thọ</w:t>
            </w:r>
          </w:p>
        </w:tc>
      </w:tr>
      <w:tr w:rsidR="00421870" w:rsidRPr="00421870" w14:paraId="16E7670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56BD36" w14:textId="77777777" w:rsidR="008E219D" w:rsidRPr="00421870" w:rsidRDefault="005378B8">
            <w:pPr>
              <w:rPr>
                <w:color w:val="000000" w:themeColor="text1"/>
              </w:rPr>
            </w:pPr>
            <w:r w:rsidRPr="00421870">
              <w:rPr>
                <w:color w:val="000000" w:themeColor="text1"/>
              </w:rPr>
              <w:t>08479</w:t>
            </w:r>
          </w:p>
        </w:tc>
        <w:tc>
          <w:tcPr>
            <w:tcW w:w="2285" w:type="dxa"/>
            <w:tcBorders>
              <w:top w:val="nil"/>
              <w:left w:val="nil"/>
              <w:bottom w:val="single" w:sz="4" w:space="0" w:color="A9A9A9"/>
              <w:right w:val="single" w:sz="4" w:space="0" w:color="A9A9A9"/>
            </w:tcBorders>
            <w:vAlign w:val="center"/>
          </w:tcPr>
          <w:p w14:paraId="29A59CDB" w14:textId="77777777" w:rsidR="008E219D" w:rsidRPr="00421870" w:rsidRDefault="005378B8">
            <w:pPr>
              <w:rPr>
                <w:color w:val="000000" w:themeColor="text1"/>
              </w:rPr>
            </w:pPr>
            <w:r w:rsidRPr="00421870">
              <w:rPr>
                <w:color w:val="000000" w:themeColor="text1"/>
              </w:rPr>
              <w:t>Xã Thọ Văn</w:t>
            </w:r>
          </w:p>
        </w:tc>
        <w:tc>
          <w:tcPr>
            <w:tcW w:w="1198" w:type="dxa"/>
            <w:tcBorders>
              <w:top w:val="nil"/>
              <w:left w:val="nil"/>
              <w:bottom w:val="single" w:sz="4" w:space="0" w:color="A9A9A9"/>
              <w:right w:val="single" w:sz="4" w:space="0" w:color="A9A9A9"/>
            </w:tcBorders>
            <w:vAlign w:val="center"/>
          </w:tcPr>
          <w:p w14:paraId="517F48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AFB703E"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B0DAE60" w14:textId="77777777" w:rsidR="008E219D" w:rsidRPr="00421870" w:rsidRDefault="005378B8">
            <w:pPr>
              <w:rPr>
                <w:color w:val="000000" w:themeColor="text1"/>
              </w:rPr>
            </w:pPr>
            <w:r w:rsidRPr="00421870">
              <w:rPr>
                <w:color w:val="000000" w:themeColor="text1"/>
              </w:rPr>
              <w:t>Tỉnh Phú Thọ</w:t>
            </w:r>
          </w:p>
        </w:tc>
      </w:tr>
      <w:tr w:rsidR="00421870" w:rsidRPr="00421870" w14:paraId="620FD4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683C54" w14:textId="77777777" w:rsidR="008E219D" w:rsidRPr="00421870" w:rsidRDefault="005378B8">
            <w:pPr>
              <w:rPr>
                <w:color w:val="000000" w:themeColor="text1"/>
              </w:rPr>
            </w:pPr>
            <w:r w:rsidRPr="00421870">
              <w:rPr>
                <w:color w:val="000000" w:themeColor="text1"/>
              </w:rPr>
              <w:t>08494</w:t>
            </w:r>
          </w:p>
        </w:tc>
        <w:tc>
          <w:tcPr>
            <w:tcW w:w="2285" w:type="dxa"/>
            <w:tcBorders>
              <w:top w:val="nil"/>
              <w:left w:val="nil"/>
              <w:bottom w:val="single" w:sz="4" w:space="0" w:color="A9A9A9"/>
              <w:right w:val="single" w:sz="4" w:space="0" w:color="A9A9A9"/>
            </w:tcBorders>
            <w:vAlign w:val="center"/>
          </w:tcPr>
          <w:p w14:paraId="27DF329E" w14:textId="77777777" w:rsidR="008E219D" w:rsidRPr="00421870" w:rsidRDefault="005378B8">
            <w:pPr>
              <w:rPr>
                <w:color w:val="000000" w:themeColor="text1"/>
              </w:rPr>
            </w:pPr>
            <w:r w:rsidRPr="00421870">
              <w:rPr>
                <w:color w:val="000000" w:themeColor="text1"/>
              </w:rPr>
              <w:t>Xã Lâm Thao</w:t>
            </w:r>
          </w:p>
        </w:tc>
        <w:tc>
          <w:tcPr>
            <w:tcW w:w="1198" w:type="dxa"/>
            <w:tcBorders>
              <w:top w:val="nil"/>
              <w:left w:val="nil"/>
              <w:bottom w:val="single" w:sz="4" w:space="0" w:color="A9A9A9"/>
              <w:right w:val="single" w:sz="4" w:space="0" w:color="A9A9A9"/>
            </w:tcBorders>
            <w:vAlign w:val="center"/>
          </w:tcPr>
          <w:p w14:paraId="38A5918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CD5989"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AF0C704" w14:textId="77777777" w:rsidR="008E219D" w:rsidRPr="00421870" w:rsidRDefault="005378B8">
            <w:pPr>
              <w:rPr>
                <w:color w:val="000000" w:themeColor="text1"/>
              </w:rPr>
            </w:pPr>
            <w:r w:rsidRPr="00421870">
              <w:rPr>
                <w:color w:val="000000" w:themeColor="text1"/>
              </w:rPr>
              <w:t>Tỉnh Phú Thọ</w:t>
            </w:r>
          </w:p>
        </w:tc>
      </w:tr>
      <w:tr w:rsidR="00421870" w:rsidRPr="00421870" w14:paraId="18723A5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445AF6B" w14:textId="77777777" w:rsidR="008E219D" w:rsidRPr="00421870" w:rsidRDefault="005378B8">
            <w:pPr>
              <w:rPr>
                <w:color w:val="000000" w:themeColor="text1"/>
              </w:rPr>
            </w:pPr>
            <w:r w:rsidRPr="00421870">
              <w:rPr>
                <w:color w:val="000000" w:themeColor="text1"/>
              </w:rPr>
              <w:t>08500</w:t>
            </w:r>
          </w:p>
        </w:tc>
        <w:tc>
          <w:tcPr>
            <w:tcW w:w="2285" w:type="dxa"/>
            <w:tcBorders>
              <w:top w:val="nil"/>
              <w:left w:val="nil"/>
              <w:bottom w:val="single" w:sz="4" w:space="0" w:color="A9A9A9"/>
              <w:right w:val="single" w:sz="4" w:space="0" w:color="A9A9A9"/>
            </w:tcBorders>
            <w:vAlign w:val="center"/>
          </w:tcPr>
          <w:p w14:paraId="5067490D" w14:textId="77777777" w:rsidR="008E219D" w:rsidRPr="00421870" w:rsidRDefault="005378B8">
            <w:pPr>
              <w:rPr>
                <w:color w:val="000000" w:themeColor="text1"/>
              </w:rPr>
            </w:pPr>
            <w:r w:rsidRPr="00421870">
              <w:rPr>
                <w:color w:val="000000" w:themeColor="text1"/>
              </w:rPr>
              <w:t>Xã Xuân Lũng</w:t>
            </w:r>
          </w:p>
        </w:tc>
        <w:tc>
          <w:tcPr>
            <w:tcW w:w="1198" w:type="dxa"/>
            <w:tcBorders>
              <w:top w:val="nil"/>
              <w:left w:val="nil"/>
              <w:bottom w:val="single" w:sz="4" w:space="0" w:color="A9A9A9"/>
              <w:right w:val="single" w:sz="4" w:space="0" w:color="A9A9A9"/>
            </w:tcBorders>
            <w:vAlign w:val="center"/>
          </w:tcPr>
          <w:p w14:paraId="256A65D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D2CFEF"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1B7FFF4F" w14:textId="77777777" w:rsidR="008E219D" w:rsidRPr="00421870" w:rsidRDefault="005378B8">
            <w:pPr>
              <w:rPr>
                <w:color w:val="000000" w:themeColor="text1"/>
              </w:rPr>
            </w:pPr>
            <w:r w:rsidRPr="00421870">
              <w:rPr>
                <w:color w:val="000000" w:themeColor="text1"/>
              </w:rPr>
              <w:t>Tỉnh Phú Thọ</w:t>
            </w:r>
          </w:p>
        </w:tc>
      </w:tr>
      <w:tr w:rsidR="00421870" w:rsidRPr="00421870" w14:paraId="499F6D0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35D241" w14:textId="77777777" w:rsidR="008E219D" w:rsidRPr="00421870" w:rsidRDefault="005378B8">
            <w:pPr>
              <w:rPr>
                <w:color w:val="000000" w:themeColor="text1"/>
              </w:rPr>
            </w:pPr>
            <w:r w:rsidRPr="00421870">
              <w:rPr>
                <w:color w:val="000000" w:themeColor="text1"/>
              </w:rPr>
              <w:t>08515</w:t>
            </w:r>
          </w:p>
        </w:tc>
        <w:tc>
          <w:tcPr>
            <w:tcW w:w="2285" w:type="dxa"/>
            <w:tcBorders>
              <w:top w:val="nil"/>
              <w:left w:val="nil"/>
              <w:bottom w:val="single" w:sz="4" w:space="0" w:color="A9A9A9"/>
              <w:right w:val="single" w:sz="4" w:space="0" w:color="A9A9A9"/>
            </w:tcBorders>
            <w:vAlign w:val="center"/>
          </w:tcPr>
          <w:p w14:paraId="38D00AF7" w14:textId="77777777" w:rsidR="008E219D" w:rsidRPr="00421870" w:rsidRDefault="005378B8">
            <w:pPr>
              <w:rPr>
                <w:color w:val="000000" w:themeColor="text1"/>
              </w:rPr>
            </w:pPr>
            <w:r w:rsidRPr="00421870">
              <w:rPr>
                <w:color w:val="000000" w:themeColor="text1"/>
              </w:rPr>
              <w:t>Xã Hy Cương</w:t>
            </w:r>
          </w:p>
        </w:tc>
        <w:tc>
          <w:tcPr>
            <w:tcW w:w="1198" w:type="dxa"/>
            <w:tcBorders>
              <w:top w:val="nil"/>
              <w:left w:val="nil"/>
              <w:bottom w:val="single" w:sz="4" w:space="0" w:color="A9A9A9"/>
              <w:right w:val="single" w:sz="4" w:space="0" w:color="A9A9A9"/>
            </w:tcBorders>
            <w:vAlign w:val="center"/>
          </w:tcPr>
          <w:p w14:paraId="2041693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6F3C41"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2E673D17" w14:textId="77777777" w:rsidR="008E219D" w:rsidRPr="00421870" w:rsidRDefault="005378B8">
            <w:pPr>
              <w:rPr>
                <w:color w:val="000000" w:themeColor="text1"/>
              </w:rPr>
            </w:pPr>
            <w:r w:rsidRPr="00421870">
              <w:rPr>
                <w:color w:val="000000" w:themeColor="text1"/>
              </w:rPr>
              <w:t>Tỉnh Phú Thọ</w:t>
            </w:r>
          </w:p>
        </w:tc>
      </w:tr>
      <w:tr w:rsidR="00421870" w:rsidRPr="00421870" w14:paraId="3EC2494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267EF0" w14:textId="77777777" w:rsidR="008E219D" w:rsidRPr="00421870" w:rsidRDefault="005378B8">
            <w:pPr>
              <w:rPr>
                <w:color w:val="000000" w:themeColor="text1"/>
              </w:rPr>
            </w:pPr>
            <w:r w:rsidRPr="00421870">
              <w:rPr>
                <w:color w:val="000000" w:themeColor="text1"/>
              </w:rPr>
              <w:t>08521</w:t>
            </w:r>
          </w:p>
        </w:tc>
        <w:tc>
          <w:tcPr>
            <w:tcW w:w="2285" w:type="dxa"/>
            <w:tcBorders>
              <w:top w:val="nil"/>
              <w:left w:val="nil"/>
              <w:bottom w:val="single" w:sz="4" w:space="0" w:color="A9A9A9"/>
              <w:right w:val="single" w:sz="4" w:space="0" w:color="A9A9A9"/>
            </w:tcBorders>
            <w:vAlign w:val="center"/>
          </w:tcPr>
          <w:p w14:paraId="53E0650C" w14:textId="77777777" w:rsidR="008E219D" w:rsidRPr="00421870" w:rsidRDefault="005378B8">
            <w:pPr>
              <w:rPr>
                <w:color w:val="000000" w:themeColor="text1"/>
              </w:rPr>
            </w:pPr>
            <w:r w:rsidRPr="00421870">
              <w:rPr>
                <w:color w:val="000000" w:themeColor="text1"/>
              </w:rPr>
              <w:t>Xã Phùng Nguyên</w:t>
            </w:r>
          </w:p>
        </w:tc>
        <w:tc>
          <w:tcPr>
            <w:tcW w:w="1198" w:type="dxa"/>
            <w:tcBorders>
              <w:top w:val="nil"/>
              <w:left w:val="nil"/>
              <w:bottom w:val="single" w:sz="4" w:space="0" w:color="A9A9A9"/>
              <w:right w:val="single" w:sz="4" w:space="0" w:color="A9A9A9"/>
            </w:tcBorders>
            <w:vAlign w:val="center"/>
          </w:tcPr>
          <w:p w14:paraId="62916F7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6E674D"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267DAF7E" w14:textId="77777777" w:rsidR="008E219D" w:rsidRPr="00421870" w:rsidRDefault="005378B8">
            <w:pPr>
              <w:rPr>
                <w:color w:val="000000" w:themeColor="text1"/>
              </w:rPr>
            </w:pPr>
            <w:r w:rsidRPr="00421870">
              <w:rPr>
                <w:color w:val="000000" w:themeColor="text1"/>
              </w:rPr>
              <w:t>Tỉnh Phú Thọ</w:t>
            </w:r>
          </w:p>
        </w:tc>
      </w:tr>
      <w:tr w:rsidR="00421870" w:rsidRPr="00421870" w14:paraId="6A1D848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82A364" w14:textId="77777777" w:rsidR="008E219D" w:rsidRPr="00421870" w:rsidRDefault="005378B8">
            <w:pPr>
              <w:rPr>
                <w:color w:val="000000" w:themeColor="text1"/>
              </w:rPr>
            </w:pPr>
            <w:r w:rsidRPr="00421870">
              <w:rPr>
                <w:color w:val="000000" w:themeColor="text1"/>
              </w:rPr>
              <w:t>08527</w:t>
            </w:r>
          </w:p>
        </w:tc>
        <w:tc>
          <w:tcPr>
            <w:tcW w:w="2285" w:type="dxa"/>
            <w:tcBorders>
              <w:top w:val="nil"/>
              <w:left w:val="nil"/>
              <w:bottom w:val="single" w:sz="4" w:space="0" w:color="A9A9A9"/>
              <w:right w:val="single" w:sz="4" w:space="0" w:color="A9A9A9"/>
            </w:tcBorders>
            <w:vAlign w:val="center"/>
          </w:tcPr>
          <w:p w14:paraId="34C30D18" w14:textId="77777777" w:rsidR="008E219D" w:rsidRPr="00421870" w:rsidRDefault="005378B8">
            <w:pPr>
              <w:rPr>
                <w:color w:val="000000" w:themeColor="text1"/>
              </w:rPr>
            </w:pPr>
            <w:r w:rsidRPr="00421870">
              <w:rPr>
                <w:color w:val="000000" w:themeColor="text1"/>
              </w:rPr>
              <w:t xml:space="preserve">Xã Bản </w:t>
            </w:r>
            <w:r w:rsidRPr="00421870">
              <w:rPr>
                <w:color w:val="000000" w:themeColor="text1"/>
              </w:rPr>
              <w:t>Nguyên</w:t>
            </w:r>
          </w:p>
        </w:tc>
        <w:tc>
          <w:tcPr>
            <w:tcW w:w="1198" w:type="dxa"/>
            <w:tcBorders>
              <w:top w:val="nil"/>
              <w:left w:val="nil"/>
              <w:bottom w:val="single" w:sz="4" w:space="0" w:color="A9A9A9"/>
              <w:right w:val="single" w:sz="4" w:space="0" w:color="A9A9A9"/>
            </w:tcBorders>
            <w:vAlign w:val="center"/>
          </w:tcPr>
          <w:p w14:paraId="39DA1C6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8138BE" w14:textId="77777777" w:rsidR="008E219D" w:rsidRPr="00421870" w:rsidRDefault="005378B8">
            <w:pPr>
              <w:rPr>
                <w:color w:val="000000" w:themeColor="text1"/>
              </w:rPr>
            </w:pPr>
            <w:r w:rsidRPr="00421870">
              <w:rPr>
                <w:color w:val="000000" w:themeColor="text1"/>
              </w:rPr>
              <w:t xml:space="preserve">Số: 1676/NQ-UBTVQH15;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1B6AC53D" w14:textId="77777777" w:rsidR="008E219D" w:rsidRPr="00421870" w:rsidRDefault="005378B8">
            <w:pPr>
              <w:rPr>
                <w:color w:val="000000" w:themeColor="text1"/>
              </w:rPr>
            </w:pPr>
            <w:r w:rsidRPr="00421870">
              <w:rPr>
                <w:color w:val="000000" w:themeColor="text1"/>
              </w:rPr>
              <w:lastRenderedPageBreak/>
              <w:t>Tỉnh Phú Thọ</w:t>
            </w:r>
          </w:p>
        </w:tc>
      </w:tr>
      <w:tr w:rsidR="00421870" w:rsidRPr="00421870" w14:paraId="088CE9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7156C8" w14:textId="77777777" w:rsidR="008E219D" w:rsidRPr="00421870" w:rsidRDefault="005378B8">
            <w:pPr>
              <w:rPr>
                <w:color w:val="000000" w:themeColor="text1"/>
              </w:rPr>
            </w:pPr>
            <w:r w:rsidRPr="00421870">
              <w:rPr>
                <w:color w:val="000000" w:themeColor="text1"/>
              </w:rPr>
              <w:lastRenderedPageBreak/>
              <w:t>08542</w:t>
            </w:r>
          </w:p>
        </w:tc>
        <w:tc>
          <w:tcPr>
            <w:tcW w:w="2285" w:type="dxa"/>
            <w:tcBorders>
              <w:top w:val="nil"/>
              <w:left w:val="nil"/>
              <w:bottom w:val="single" w:sz="4" w:space="0" w:color="A9A9A9"/>
              <w:right w:val="single" w:sz="4" w:space="0" w:color="A9A9A9"/>
            </w:tcBorders>
            <w:vAlign w:val="center"/>
          </w:tcPr>
          <w:p w14:paraId="5C1AEB2E" w14:textId="77777777" w:rsidR="008E219D" w:rsidRPr="00421870" w:rsidRDefault="005378B8">
            <w:pPr>
              <w:rPr>
                <w:color w:val="000000" w:themeColor="text1"/>
              </w:rPr>
            </w:pPr>
            <w:r w:rsidRPr="00421870">
              <w:rPr>
                <w:color w:val="000000" w:themeColor="text1"/>
              </w:rPr>
              <w:t>Xã Thanh Sơn</w:t>
            </w:r>
          </w:p>
        </w:tc>
        <w:tc>
          <w:tcPr>
            <w:tcW w:w="1198" w:type="dxa"/>
            <w:tcBorders>
              <w:top w:val="nil"/>
              <w:left w:val="nil"/>
              <w:bottom w:val="single" w:sz="4" w:space="0" w:color="A9A9A9"/>
              <w:right w:val="single" w:sz="4" w:space="0" w:color="A9A9A9"/>
            </w:tcBorders>
            <w:vAlign w:val="center"/>
          </w:tcPr>
          <w:p w14:paraId="0FBD2A3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094609"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9D0C11A" w14:textId="77777777" w:rsidR="008E219D" w:rsidRPr="00421870" w:rsidRDefault="005378B8">
            <w:pPr>
              <w:rPr>
                <w:color w:val="000000" w:themeColor="text1"/>
              </w:rPr>
            </w:pPr>
            <w:r w:rsidRPr="00421870">
              <w:rPr>
                <w:color w:val="000000" w:themeColor="text1"/>
              </w:rPr>
              <w:t>Tỉnh Phú Thọ</w:t>
            </w:r>
          </w:p>
        </w:tc>
      </w:tr>
      <w:tr w:rsidR="00421870" w:rsidRPr="00421870" w14:paraId="26EA76D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EB572C" w14:textId="77777777" w:rsidR="008E219D" w:rsidRPr="00421870" w:rsidRDefault="005378B8">
            <w:pPr>
              <w:rPr>
                <w:color w:val="000000" w:themeColor="text1"/>
              </w:rPr>
            </w:pPr>
            <w:r w:rsidRPr="00421870">
              <w:rPr>
                <w:color w:val="000000" w:themeColor="text1"/>
              </w:rPr>
              <w:t>08545</w:t>
            </w:r>
          </w:p>
        </w:tc>
        <w:tc>
          <w:tcPr>
            <w:tcW w:w="2285" w:type="dxa"/>
            <w:tcBorders>
              <w:top w:val="nil"/>
              <w:left w:val="nil"/>
              <w:bottom w:val="single" w:sz="4" w:space="0" w:color="A9A9A9"/>
              <w:right w:val="single" w:sz="4" w:space="0" w:color="A9A9A9"/>
            </w:tcBorders>
            <w:vAlign w:val="center"/>
          </w:tcPr>
          <w:p w14:paraId="7F7C07BA" w14:textId="77777777" w:rsidR="008E219D" w:rsidRPr="00421870" w:rsidRDefault="005378B8">
            <w:pPr>
              <w:rPr>
                <w:color w:val="000000" w:themeColor="text1"/>
              </w:rPr>
            </w:pPr>
            <w:r w:rsidRPr="00421870">
              <w:rPr>
                <w:color w:val="000000" w:themeColor="text1"/>
              </w:rPr>
              <w:t>Xã Thu Cúc</w:t>
            </w:r>
          </w:p>
        </w:tc>
        <w:tc>
          <w:tcPr>
            <w:tcW w:w="1198" w:type="dxa"/>
            <w:tcBorders>
              <w:top w:val="nil"/>
              <w:left w:val="nil"/>
              <w:bottom w:val="single" w:sz="4" w:space="0" w:color="A9A9A9"/>
              <w:right w:val="single" w:sz="4" w:space="0" w:color="A9A9A9"/>
            </w:tcBorders>
            <w:vAlign w:val="center"/>
          </w:tcPr>
          <w:p w14:paraId="5441551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6B44F9"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34205EF" w14:textId="77777777" w:rsidR="008E219D" w:rsidRPr="00421870" w:rsidRDefault="005378B8">
            <w:pPr>
              <w:rPr>
                <w:color w:val="000000" w:themeColor="text1"/>
              </w:rPr>
            </w:pPr>
            <w:r w:rsidRPr="00421870">
              <w:rPr>
                <w:color w:val="000000" w:themeColor="text1"/>
              </w:rPr>
              <w:t>Tỉnh Phú Thọ</w:t>
            </w:r>
          </w:p>
        </w:tc>
      </w:tr>
      <w:tr w:rsidR="00421870" w:rsidRPr="00421870" w14:paraId="6F5531F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DF02B6" w14:textId="77777777" w:rsidR="008E219D" w:rsidRPr="00421870" w:rsidRDefault="005378B8">
            <w:pPr>
              <w:rPr>
                <w:color w:val="000000" w:themeColor="text1"/>
              </w:rPr>
            </w:pPr>
            <w:r w:rsidRPr="00421870">
              <w:rPr>
                <w:color w:val="000000" w:themeColor="text1"/>
              </w:rPr>
              <w:t>08560</w:t>
            </w:r>
          </w:p>
        </w:tc>
        <w:tc>
          <w:tcPr>
            <w:tcW w:w="2285" w:type="dxa"/>
            <w:tcBorders>
              <w:top w:val="nil"/>
              <w:left w:val="nil"/>
              <w:bottom w:val="single" w:sz="4" w:space="0" w:color="A9A9A9"/>
              <w:right w:val="single" w:sz="4" w:space="0" w:color="A9A9A9"/>
            </w:tcBorders>
            <w:vAlign w:val="center"/>
          </w:tcPr>
          <w:p w14:paraId="0577AE5A" w14:textId="77777777" w:rsidR="008E219D" w:rsidRPr="00421870" w:rsidRDefault="005378B8">
            <w:pPr>
              <w:rPr>
                <w:color w:val="000000" w:themeColor="text1"/>
              </w:rPr>
            </w:pPr>
            <w:r w:rsidRPr="00421870">
              <w:rPr>
                <w:color w:val="000000" w:themeColor="text1"/>
              </w:rPr>
              <w:t>Xã Lai Đồng</w:t>
            </w:r>
          </w:p>
        </w:tc>
        <w:tc>
          <w:tcPr>
            <w:tcW w:w="1198" w:type="dxa"/>
            <w:tcBorders>
              <w:top w:val="nil"/>
              <w:left w:val="nil"/>
              <w:bottom w:val="single" w:sz="4" w:space="0" w:color="A9A9A9"/>
              <w:right w:val="single" w:sz="4" w:space="0" w:color="A9A9A9"/>
            </w:tcBorders>
            <w:vAlign w:val="center"/>
          </w:tcPr>
          <w:p w14:paraId="5B6868F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F8ED2DF" w14:textId="77777777" w:rsidR="008E219D" w:rsidRPr="00421870" w:rsidRDefault="005378B8">
            <w:pPr>
              <w:rPr>
                <w:color w:val="000000" w:themeColor="text1"/>
              </w:rPr>
            </w:pPr>
            <w:r w:rsidRPr="00421870">
              <w:rPr>
                <w:color w:val="000000" w:themeColor="text1"/>
              </w:rPr>
              <w:t xml:space="preserve">Số: 1676/NQ-UBTVQH15;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353C8F60" w14:textId="77777777" w:rsidR="008E219D" w:rsidRPr="00421870" w:rsidRDefault="005378B8">
            <w:pPr>
              <w:rPr>
                <w:color w:val="000000" w:themeColor="text1"/>
              </w:rPr>
            </w:pPr>
            <w:r w:rsidRPr="00421870">
              <w:rPr>
                <w:color w:val="000000" w:themeColor="text1"/>
              </w:rPr>
              <w:t>Tỉnh Phú Thọ</w:t>
            </w:r>
          </w:p>
        </w:tc>
      </w:tr>
      <w:tr w:rsidR="00421870" w:rsidRPr="00421870" w14:paraId="4C6AE5C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6A8D46" w14:textId="77777777" w:rsidR="008E219D" w:rsidRPr="00421870" w:rsidRDefault="005378B8">
            <w:pPr>
              <w:rPr>
                <w:color w:val="000000" w:themeColor="text1"/>
              </w:rPr>
            </w:pPr>
            <w:r w:rsidRPr="00421870">
              <w:rPr>
                <w:color w:val="000000" w:themeColor="text1"/>
              </w:rPr>
              <w:t>08566</w:t>
            </w:r>
          </w:p>
        </w:tc>
        <w:tc>
          <w:tcPr>
            <w:tcW w:w="2285" w:type="dxa"/>
            <w:tcBorders>
              <w:top w:val="nil"/>
              <w:left w:val="nil"/>
              <w:bottom w:val="single" w:sz="4" w:space="0" w:color="A9A9A9"/>
              <w:right w:val="single" w:sz="4" w:space="0" w:color="A9A9A9"/>
            </w:tcBorders>
            <w:vAlign w:val="center"/>
          </w:tcPr>
          <w:p w14:paraId="3CBA8747" w14:textId="77777777" w:rsidR="008E219D" w:rsidRPr="00421870" w:rsidRDefault="005378B8">
            <w:pPr>
              <w:rPr>
                <w:color w:val="000000" w:themeColor="text1"/>
              </w:rPr>
            </w:pPr>
            <w:r w:rsidRPr="00421870">
              <w:rPr>
                <w:color w:val="000000" w:themeColor="text1"/>
              </w:rPr>
              <w:t>Xã Tân Sơn</w:t>
            </w:r>
          </w:p>
        </w:tc>
        <w:tc>
          <w:tcPr>
            <w:tcW w:w="1198" w:type="dxa"/>
            <w:tcBorders>
              <w:top w:val="nil"/>
              <w:left w:val="nil"/>
              <w:bottom w:val="single" w:sz="4" w:space="0" w:color="A9A9A9"/>
              <w:right w:val="single" w:sz="4" w:space="0" w:color="A9A9A9"/>
            </w:tcBorders>
            <w:vAlign w:val="center"/>
          </w:tcPr>
          <w:p w14:paraId="5AE4884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4C212C"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FA15C9D" w14:textId="77777777" w:rsidR="008E219D" w:rsidRPr="00421870" w:rsidRDefault="005378B8">
            <w:pPr>
              <w:rPr>
                <w:color w:val="000000" w:themeColor="text1"/>
              </w:rPr>
            </w:pPr>
            <w:r w:rsidRPr="00421870">
              <w:rPr>
                <w:color w:val="000000" w:themeColor="text1"/>
              </w:rPr>
              <w:t>Tỉnh Phú Thọ</w:t>
            </w:r>
          </w:p>
        </w:tc>
      </w:tr>
      <w:tr w:rsidR="00421870" w:rsidRPr="00421870" w14:paraId="78003D6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FCD41C" w14:textId="77777777" w:rsidR="008E219D" w:rsidRPr="00421870" w:rsidRDefault="005378B8">
            <w:pPr>
              <w:rPr>
                <w:color w:val="000000" w:themeColor="text1"/>
              </w:rPr>
            </w:pPr>
            <w:r w:rsidRPr="00421870">
              <w:rPr>
                <w:color w:val="000000" w:themeColor="text1"/>
              </w:rPr>
              <w:t>08584</w:t>
            </w:r>
          </w:p>
        </w:tc>
        <w:tc>
          <w:tcPr>
            <w:tcW w:w="2285" w:type="dxa"/>
            <w:tcBorders>
              <w:top w:val="nil"/>
              <w:left w:val="nil"/>
              <w:bottom w:val="single" w:sz="4" w:space="0" w:color="A9A9A9"/>
              <w:right w:val="single" w:sz="4" w:space="0" w:color="A9A9A9"/>
            </w:tcBorders>
            <w:vAlign w:val="center"/>
          </w:tcPr>
          <w:p w14:paraId="6D621C72" w14:textId="77777777" w:rsidR="008E219D" w:rsidRPr="00421870" w:rsidRDefault="005378B8">
            <w:pPr>
              <w:rPr>
                <w:color w:val="000000" w:themeColor="text1"/>
              </w:rPr>
            </w:pPr>
            <w:r w:rsidRPr="00421870">
              <w:rPr>
                <w:color w:val="000000" w:themeColor="text1"/>
              </w:rPr>
              <w:t>Xã Võ Miếu</w:t>
            </w:r>
          </w:p>
        </w:tc>
        <w:tc>
          <w:tcPr>
            <w:tcW w:w="1198" w:type="dxa"/>
            <w:tcBorders>
              <w:top w:val="nil"/>
              <w:left w:val="nil"/>
              <w:bottom w:val="single" w:sz="4" w:space="0" w:color="A9A9A9"/>
              <w:right w:val="single" w:sz="4" w:space="0" w:color="A9A9A9"/>
            </w:tcBorders>
            <w:vAlign w:val="center"/>
          </w:tcPr>
          <w:p w14:paraId="67EA3F4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8B0015"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0F8EE552" w14:textId="77777777" w:rsidR="008E219D" w:rsidRPr="00421870" w:rsidRDefault="005378B8">
            <w:pPr>
              <w:rPr>
                <w:color w:val="000000" w:themeColor="text1"/>
              </w:rPr>
            </w:pPr>
            <w:r w:rsidRPr="00421870">
              <w:rPr>
                <w:color w:val="000000" w:themeColor="text1"/>
              </w:rPr>
              <w:t>Tỉnh Phú Thọ</w:t>
            </w:r>
          </w:p>
        </w:tc>
      </w:tr>
      <w:tr w:rsidR="00421870" w:rsidRPr="00421870" w14:paraId="61226C1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405E40" w14:textId="77777777" w:rsidR="008E219D" w:rsidRPr="00421870" w:rsidRDefault="005378B8">
            <w:pPr>
              <w:rPr>
                <w:color w:val="000000" w:themeColor="text1"/>
              </w:rPr>
            </w:pPr>
            <w:r w:rsidRPr="00421870">
              <w:rPr>
                <w:color w:val="000000" w:themeColor="text1"/>
              </w:rPr>
              <w:t>08590</w:t>
            </w:r>
          </w:p>
        </w:tc>
        <w:tc>
          <w:tcPr>
            <w:tcW w:w="2285" w:type="dxa"/>
            <w:tcBorders>
              <w:top w:val="nil"/>
              <w:left w:val="nil"/>
              <w:bottom w:val="single" w:sz="4" w:space="0" w:color="A9A9A9"/>
              <w:right w:val="single" w:sz="4" w:space="0" w:color="A9A9A9"/>
            </w:tcBorders>
            <w:vAlign w:val="center"/>
          </w:tcPr>
          <w:p w14:paraId="0C6CA22F" w14:textId="77777777" w:rsidR="008E219D" w:rsidRPr="00421870" w:rsidRDefault="005378B8">
            <w:pPr>
              <w:rPr>
                <w:color w:val="000000" w:themeColor="text1"/>
              </w:rPr>
            </w:pPr>
            <w:r w:rsidRPr="00421870">
              <w:rPr>
                <w:color w:val="000000" w:themeColor="text1"/>
              </w:rPr>
              <w:t>Xã Xuân Đài</w:t>
            </w:r>
          </w:p>
        </w:tc>
        <w:tc>
          <w:tcPr>
            <w:tcW w:w="1198" w:type="dxa"/>
            <w:tcBorders>
              <w:top w:val="nil"/>
              <w:left w:val="nil"/>
              <w:bottom w:val="single" w:sz="4" w:space="0" w:color="A9A9A9"/>
              <w:right w:val="single" w:sz="4" w:space="0" w:color="A9A9A9"/>
            </w:tcBorders>
            <w:vAlign w:val="center"/>
          </w:tcPr>
          <w:p w14:paraId="3E968BE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8160C0"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E69850E" w14:textId="77777777" w:rsidR="008E219D" w:rsidRPr="00421870" w:rsidRDefault="005378B8">
            <w:pPr>
              <w:rPr>
                <w:color w:val="000000" w:themeColor="text1"/>
              </w:rPr>
            </w:pPr>
            <w:r w:rsidRPr="00421870">
              <w:rPr>
                <w:color w:val="000000" w:themeColor="text1"/>
              </w:rPr>
              <w:t>Tỉnh Phú Thọ</w:t>
            </w:r>
          </w:p>
        </w:tc>
      </w:tr>
      <w:tr w:rsidR="00421870" w:rsidRPr="00421870" w14:paraId="408FBE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996788" w14:textId="77777777" w:rsidR="008E219D" w:rsidRPr="00421870" w:rsidRDefault="005378B8">
            <w:pPr>
              <w:rPr>
                <w:color w:val="000000" w:themeColor="text1"/>
              </w:rPr>
            </w:pPr>
            <w:r w:rsidRPr="00421870">
              <w:rPr>
                <w:color w:val="000000" w:themeColor="text1"/>
              </w:rPr>
              <w:t>08593</w:t>
            </w:r>
          </w:p>
        </w:tc>
        <w:tc>
          <w:tcPr>
            <w:tcW w:w="2285" w:type="dxa"/>
            <w:tcBorders>
              <w:top w:val="nil"/>
              <w:left w:val="nil"/>
              <w:bottom w:val="single" w:sz="4" w:space="0" w:color="A9A9A9"/>
              <w:right w:val="single" w:sz="4" w:space="0" w:color="A9A9A9"/>
            </w:tcBorders>
            <w:vAlign w:val="center"/>
          </w:tcPr>
          <w:p w14:paraId="1825703A" w14:textId="77777777" w:rsidR="008E219D" w:rsidRPr="00421870" w:rsidRDefault="005378B8">
            <w:pPr>
              <w:rPr>
                <w:color w:val="000000" w:themeColor="text1"/>
              </w:rPr>
            </w:pPr>
            <w:r w:rsidRPr="00421870">
              <w:rPr>
                <w:color w:val="000000" w:themeColor="text1"/>
              </w:rPr>
              <w:t>Xã Minh Đài</w:t>
            </w:r>
          </w:p>
        </w:tc>
        <w:tc>
          <w:tcPr>
            <w:tcW w:w="1198" w:type="dxa"/>
            <w:tcBorders>
              <w:top w:val="nil"/>
              <w:left w:val="nil"/>
              <w:bottom w:val="single" w:sz="4" w:space="0" w:color="A9A9A9"/>
              <w:right w:val="single" w:sz="4" w:space="0" w:color="A9A9A9"/>
            </w:tcBorders>
            <w:vAlign w:val="center"/>
          </w:tcPr>
          <w:p w14:paraId="6F4F0DC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D167AC"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A830CD2" w14:textId="77777777" w:rsidR="008E219D" w:rsidRPr="00421870" w:rsidRDefault="005378B8">
            <w:pPr>
              <w:rPr>
                <w:color w:val="000000" w:themeColor="text1"/>
              </w:rPr>
            </w:pPr>
            <w:r w:rsidRPr="00421870">
              <w:rPr>
                <w:color w:val="000000" w:themeColor="text1"/>
              </w:rPr>
              <w:t>Tỉnh Phú Thọ</w:t>
            </w:r>
          </w:p>
        </w:tc>
      </w:tr>
      <w:tr w:rsidR="00421870" w:rsidRPr="00421870" w14:paraId="58E83A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81FDDA" w14:textId="77777777" w:rsidR="008E219D" w:rsidRPr="00421870" w:rsidRDefault="005378B8">
            <w:pPr>
              <w:rPr>
                <w:color w:val="000000" w:themeColor="text1"/>
              </w:rPr>
            </w:pPr>
            <w:r w:rsidRPr="00421870">
              <w:rPr>
                <w:color w:val="000000" w:themeColor="text1"/>
              </w:rPr>
              <w:t>08611</w:t>
            </w:r>
          </w:p>
        </w:tc>
        <w:tc>
          <w:tcPr>
            <w:tcW w:w="2285" w:type="dxa"/>
            <w:tcBorders>
              <w:top w:val="nil"/>
              <w:left w:val="nil"/>
              <w:bottom w:val="single" w:sz="4" w:space="0" w:color="A9A9A9"/>
              <w:right w:val="single" w:sz="4" w:space="0" w:color="A9A9A9"/>
            </w:tcBorders>
            <w:vAlign w:val="center"/>
          </w:tcPr>
          <w:p w14:paraId="46F49047" w14:textId="77777777" w:rsidR="008E219D" w:rsidRPr="00421870" w:rsidRDefault="005378B8">
            <w:pPr>
              <w:rPr>
                <w:color w:val="000000" w:themeColor="text1"/>
              </w:rPr>
            </w:pPr>
            <w:r w:rsidRPr="00421870">
              <w:rPr>
                <w:color w:val="000000" w:themeColor="text1"/>
              </w:rPr>
              <w:t>Xã Văn Miếu</w:t>
            </w:r>
          </w:p>
        </w:tc>
        <w:tc>
          <w:tcPr>
            <w:tcW w:w="1198" w:type="dxa"/>
            <w:tcBorders>
              <w:top w:val="nil"/>
              <w:left w:val="nil"/>
              <w:bottom w:val="single" w:sz="4" w:space="0" w:color="A9A9A9"/>
              <w:right w:val="single" w:sz="4" w:space="0" w:color="A9A9A9"/>
            </w:tcBorders>
            <w:vAlign w:val="center"/>
          </w:tcPr>
          <w:p w14:paraId="2F4FC5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659EFA"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2F909671" w14:textId="77777777" w:rsidR="008E219D" w:rsidRPr="00421870" w:rsidRDefault="005378B8">
            <w:pPr>
              <w:rPr>
                <w:color w:val="000000" w:themeColor="text1"/>
              </w:rPr>
            </w:pPr>
            <w:r w:rsidRPr="00421870">
              <w:rPr>
                <w:color w:val="000000" w:themeColor="text1"/>
              </w:rPr>
              <w:t>Tỉnh Phú Thọ</w:t>
            </w:r>
          </w:p>
        </w:tc>
      </w:tr>
      <w:tr w:rsidR="00421870" w:rsidRPr="00421870" w14:paraId="3A58DB5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1FDF94" w14:textId="77777777" w:rsidR="008E219D" w:rsidRPr="00421870" w:rsidRDefault="005378B8">
            <w:pPr>
              <w:rPr>
                <w:color w:val="000000" w:themeColor="text1"/>
              </w:rPr>
            </w:pPr>
            <w:r w:rsidRPr="00421870">
              <w:rPr>
                <w:color w:val="000000" w:themeColor="text1"/>
              </w:rPr>
              <w:t>08614</w:t>
            </w:r>
          </w:p>
        </w:tc>
        <w:tc>
          <w:tcPr>
            <w:tcW w:w="2285" w:type="dxa"/>
            <w:tcBorders>
              <w:top w:val="nil"/>
              <w:left w:val="nil"/>
              <w:bottom w:val="single" w:sz="4" w:space="0" w:color="A9A9A9"/>
              <w:right w:val="single" w:sz="4" w:space="0" w:color="A9A9A9"/>
            </w:tcBorders>
            <w:vAlign w:val="center"/>
          </w:tcPr>
          <w:p w14:paraId="41D11DB6" w14:textId="77777777" w:rsidR="008E219D" w:rsidRPr="00421870" w:rsidRDefault="005378B8">
            <w:pPr>
              <w:rPr>
                <w:color w:val="000000" w:themeColor="text1"/>
              </w:rPr>
            </w:pPr>
            <w:r w:rsidRPr="00421870">
              <w:rPr>
                <w:color w:val="000000" w:themeColor="text1"/>
              </w:rPr>
              <w:t>Xã Cự Đồng</w:t>
            </w:r>
          </w:p>
        </w:tc>
        <w:tc>
          <w:tcPr>
            <w:tcW w:w="1198" w:type="dxa"/>
            <w:tcBorders>
              <w:top w:val="nil"/>
              <w:left w:val="nil"/>
              <w:bottom w:val="single" w:sz="4" w:space="0" w:color="A9A9A9"/>
              <w:right w:val="single" w:sz="4" w:space="0" w:color="A9A9A9"/>
            </w:tcBorders>
            <w:vAlign w:val="center"/>
          </w:tcPr>
          <w:p w14:paraId="0E6DAD0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92C9B2"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A506C55" w14:textId="77777777" w:rsidR="008E219D" w:rsidRPr="00421870" w:rsidRDefault="005378B8">
            <w:pPr>
              <w:rPr>
                <w:color w:val="000000" w:themeColor="text1"/>
              </w:rPr>
            </w:pPr>
            <w:r w:rsidRPr="00421870">
              <w:rPr>
                <w:color w:val="000000" w:themeColor="text1"/>
              </w:rPr>
              <w:t>Tỉnh Phú Thọ</w:t>
            </w:r>
          </w:p>
        </w:tc>
      </w:tr>
      <w:tr w:rsidR="00421870" w:rsidRPr="00421870" w14:paraId="6D9F6E0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E33FA4" w14:textId="77777777" w:rsidR="008E219D" w:rsidRPr="00421870" w:rsidRDefault="005378B8">
            <w:pPr>
              <w:rPr>
                <w:color w:val="000000" w:themeColor="text1"/>
              </w:rPr>
            </w:pPr>
            <w:r w:rsidRPr="00421870">
              <w:rPr>
                <w:color w:val="000000" w:themeColor="text1"/>
              </w:rPr>
              <w:t>08620</w:t>
            </w:r>
          </w:p>
        </w:tc>
        <w:tc>
          <w:tcPr>
            <w:tcW w:w="2285" w:type="dxa"/>
            <w:tcBorders>
              <w:top w:val="nil"/>
              <w:left w:val="nil"/>
              <w:bottom w:val="single" w:sz="4" w:space="0" w:color="A9A9A9"/>
              <w:right w:val="single" w:sz="4" w:space="0" w:color="A9A9A9"/>
            </w:tcBorders>
            <w:vAlign w:val="center"/>
          </w:tcPr>
          <w:p w14:paraId="120D68C6" w14:textId="77777777" w:rsidR="008E219D" w:rsidRPr="00421870" w:rsidRDefault="005378B8">
            <w:pPr>
              <w:rPr>
                <w:color w:val="000000" w:themeColor="text1"/>
              </w:rPr>
            </w:pPr>
            <w:r w:rsidRPr="00421870">
              <w:rPr>
                <w:color w:val="000000" w:themeColor="text1"/>
              </w:rPr>
              <w:t>Xã Long Cốc</w:t>
            </w:r>
          </w:p>
        </w:tc>
        <w:tc>
          <w:tcPr>
            <w:tcW w:w="1198" w:type="dxa"/>
            <w:tcBorders>
              <w:top w:val="nil"/>
              <w:left w:val="nil"/>
              <w:bottom w:val="single" w:sz="4" w:space="0" w:color="A9A9A9"/>
              <w:right w:val="single" w:sz="4" w:space="0" w:color="A9A9A9"/>
            </w:tcBorders>
            <w:vAlign w:val="center"/>
          </w:tcPr>
          <w:p w14:paraId="2779208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E11E59"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1676/NQ-UBTVQH15; Ngày: 16/06/2025</w:t>
            </w:r>
          </w:p>
        </w:tc>
        <w:tc>
          <w:tcPr>
            <w:tcW w:w="1695" w:type="dxa"/>
            <w:tcBorders>
              <w:top w:val="nil"/>
              <w:left w:val="nil"/>
              <w:bottom w:val="single" w:sz="4" w:space="0" w:color="A9A9A9"/>
              <w:right w:val="single" w:sz="4" w:space="0" w:color="A9A9A9"/>
            </w:tcBorders>
            <w:vAlign w:val="center"/>
          </w:tcPr>
          <w:p w14:paraId="13563798" w14:textId="77777777" w:rsidR="008E219D" w:rsidRPr="00421870" w:rsidRDefault="005378B8">
            <w:pPr>
              <w:rPr>
                <w:color w:val="000000" w:themeColor="text1"/>
              </w:rPr>
            </w:pPr>
            <w:r w:rsidRPr="00421870">
              <w:rPr>
                <w:color w:val="000000" w:themeColor="text1"/>
              </w:rPr>
              <w:t>Tỉnh Phú Thọ</w:t>
            </w:r>
          </w:p>
        </w:tc>
      </w:tr>
      <w:tr w:rsidR="00421870" w:rsidRPr="00421870" w14:paraId="633B96D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4DCC88" w14:textId="77777777" w:rsidR="008E219D" w:rsidRPr="00421870" w:rsidRDefault="005378B8">
            <w:pPr>
              <w:rPr>
                <w:color w:val="000000" w:themeColor="text1"/>
              </w:rPr>
            </w:pPr>
            <w:r w:rsidRPr="00421870">
              <w:rPr>
                <w:color w:val="000000" w:themeColor="text1"/>
              </w:rPr>
              <w:t>08632</w:t>
            </w:r>
          </w:p>
        </w:tc>
        <w:tc>
          <w:tcPr>
            <w:tcW w:w="2285" w:type="dxa"/>
            <w:tcBorders>
              <w:top w:val="nil"/>
              <w:left w:val="nil"/>
              <w:bottom w:val="single" w:sz="4" w:space="0" w:color="A9A9A9"/>
              <w:right w:val="single" w:sz="4" w:space="0" w:color="A9A9A9"/>
            </w:tcBorders>
            <w:vAlign w:val="center"/>
          </w:tcPr>
          <w:p w14:paraId="7BAC2EC8" w14:textId="77777777" w:rsidR="008E219D" w:rsidRPr="00421870" w:rsidRDefault="005378B8">
            <w:pPr>
              <w:rPr>
                <w:color w:val="000000" w:themeColor="text1"/>
              </w:rPr>
            </w:pPr>
            <w:r w:rsidRPr="00421870">
              <w:rPr>
                <w:color w:val="000000" w:themeColor="text1"/>
              </w:rPr>
              <w:t>Xã Hương Cần</w:t>
            </w:r>
          </w:p>
        </w:tc>
        <w:tc>
          <w:tcPr>
            <w:tcW w:w="1198" w:type="dxa"/>
            <w:tcBorders>
              <w:top w:val="nil"/>
              <w:left w:val="nil"/>
              <w:bottom w:val="single" w:sz="4" w:space="0" w:color="A9A9A9"/>
              <w:right w:val="single" w:sz="4" w:space="0" w:color="A9A9A9"/>
            </w:tcBorders>
            <w:vAlign w:val="center"/>
          </w:tcPr>
          <w:p w14:paraId="178BA36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083361"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4CA7FA56" w14:textId="77777777" w:rsidR="008E219D" w:rsidRPr="00421870" w:rsidRDefault="005378B8">
            <w:pPr>
              <w:rPr>
                <w:color w:val="000000" w:themeColor="text1"/>
              </w:rPr>
            </w:pPr>
            <w:r w:rsidRPr="00421870">
              <w:rPr>
                <w:color w:val="000000" w:themeColor="text1"/>
              </w:rPr>
              <w:t>Tỉnh Phú Thọ</w:t>
            </w:r>
          </w:p>
        </w:tc>
      </w:tr>
      <w:tr w:rsidR="00421870" w:rsidRPr="00421870" w14:paraId="394B697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17DCDB" w14:textId="77777777" w:rsidR="008E219D" w:rsidRPr="00421870" w:rsidRDefault="005378B8">
            <w:pPr>
              <w:rPr>
                <w:color w:val="000000" w:themeColor="text1"/>
              </w:rPr>
            </w:pPr>
            <w:r w:rsidRPr="00421870">
              <w:rPr>
                <w:color w:val="000000" w:themeColor="text1"/>
              </w:rPr>
              <w:t>08635</w:t>
            </w:r>
          </w:p>
        </w:tc>
        <w:tc>
          <w:tcPr>
            <w:tcW w:w="2285" w:type="dxa"/>
            <w:tcBorders>
              <w:top w:val="nil"/>
              <w:left w:val="nil"/>
              <w:bottom w:val="single" w:sz="4" w:space="0" w:color="A9A9A9"/>
              <w:right w:val="single" w:sz="4" w:space="0" w:color="A9A9A9"/>
            </w:tcBorders>
            <w:vAlign w:val="center"/>
          </w:tcPr>
          <w:p w14:paraId="2E8069FE" w14:textId="77777777" w:rsidR="008E219D" w:rsidRPr="00421870" w:rsidRDefault="005378B8">
            <w:pPr>
              <w:rPr>
                <w:color w:val="000000" w:themeColor="text1"/>
              </w:rPr>
            </w:pPr>
            <w:r w:rsidRPr="00421870">
              <w:rPr>
                <w:color w:val="000000" w:themeColor="text1"/>
              </w:rPr>
              <w:t>Xã Khả Cửu</w:t>
            </w:r>
          </w:p>
        </w:tc>
        <w:tc>
          <w:tcPr>
            <w:tcW w:w="1198" w:type="dxa"/>
            <w:tcBorders>
              <w:top w:val="nil"/>
              <w:left w:val="nil"/>
              <w:bottom w:val="single" w:sz="4" w:space="0" w:color="A9A9A9"/>
              <w:right w:val="single" w:sz="4" w:space="0" w:color="A9A9A9"/>
            </w:tcBorders>
            <w:vAlign w:val="center"/>
          </w:tcPr>
          <w:p w14:paraId="0F6F041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FD1DDB"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96F2E2D" w14:textId="77777777" w:rsidR="008E219D" w:rsidRPr="00421870" w:rsidRDefault="005378B8">
            <w:pPr>
              <w:rPr>
                <w:color w:val="000000" w:themeColor="text1"/>
              </w:rPr>
            </w:pPr>
            <w:r w:rsidRPr="00421870">
              <w:rPr>
                <w:color w:val="000000" w:themeColor="text1"/>
              </w:rPr>
              <w:t>Tỉnh Phú Thọ</w:t>
            </w:r>
          </w:p>
        </w:tc>
      </w:tr>
      <w:tr w:rsidR="00421870" w:rsidRPr="00421870" w14:paraId="0AD28FF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19AA1D" w14:textId="77777777" w:rsidR="008E219D" w:rsidRPr="00421870" w:rsidRDefault="005378B8">
            <w:pPr>
              <w:rPr>
                <w:color w:val="000000" w:themeColor="text1"/>
              </w:rPr>
            </w:pPr>
            <w:r w:rsidRPr="00421870">
              <w:rPr>
                <w:color w:val="000000" w:themeColor="text1"/>
              </w:rPr>
              <w:t>08656</w:t>
            </w:r>
          </w:p>
        </w:tc>
        <w:tc>
          <w:tcPr>
            <w:tcW w:w="2285" w:type="dxa"/>
            <w:tcBorders>
              <w:top w:val="nil"/>
              <w:left w:val="nil"/>
              <w:bottom w:val="single" w:sz="4" w:space="0" w:color="A9A9A9"/>
              <w:right w:val="single" w:sz="4" w:space="0" w:color="A9A9A9"/>
            </w:tcBorders>
            <w:vAlign w:val="center"/>
          </w:tcPr>
          <w:p w14:paraId="7C9FD0A1" w14:textId="77777777" w:rsidR="008E219D" w:rsidRPr="00421870" w:rsidRDefault="005378B8">
            <w:pPr>
              <w:rPr>
                <w:color w:val="000000" w:themeColor="text1"/>
              </w:rPr>
            </w:pPr>
            <w:r w:rsidRPr="00421870">
              <w:rPr>
                <w:color w:val="000000" w:themeColor="text1"/>
              </w:rPr>
              <w:t>Xã Yên Sơn</w:t>
            </w:r>
          </w:p>
        </w:tc>
        <w:tc>
          <w:tcPr>
            <w:tcW w:w="1198" w:type="dxa"/>
            <w:tcBorders>
              <w:top w:val="nil"/>
              <w:left w:val="nil"/>
              <w:bottom w:val="single" w:sz="4" w:space="0" w:color="A9A9A9"/>
              <w:right w:val="single" w:sz="4" w:space="0" w:color="A9A9A9"/>
            </w:tcBorders>
            <w:vAlign w:val="center"/>
          </w:tcPr>
          <w:p w14:paraId="1A13B63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42FE7B"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022970A1" w14:textId="77777777" w:rsidR="008E219D" w:rsidRPr="00421870" w:rsidRDefault="005378B8">
            <w:pPr>
              <w:rPr>
                <w:color w:val="000000" w:themeColor="text1"/>
              </w:rPr>
            </w:pPr>
            <w:r w:rsidRPr="00421870">
              <w:rPr>
                <w:color w:val="000000" w:themeColor="text1"/>
              </w:rPr>
              <w:t>Tỉnh Phú Thọ</w:t>
            </w:r>
          </w:p>
        </w:tc>
      </w:tr>
      <w:tr w:rsidR="00421870" w:rsidRPr="00421870" w14:paraId="1CBF1CD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E96335" w14:textId="77777777" w:rsidR="008E219D" w:rsidRPr="00421870" w:rsidRDefault="005378B8">
            <w:pPr>
              <w:rPr>
                <w:color w:val="000000" w:themeColor="text1"/>
              </w:rPr>
            </w:pPr>
            <w:r w:rsidRPr="00421870">
              <w:rPr>
                <w:color w:val="000000" w:themeColor="text1"/>
              </w:rPr>
              <w:t>08662</w:t>
            </w:r>
          </w:p>
        </w:tc>
        <w:tc>
          <w:tcPr>
            <w:tcW w:w="2285" w:type="dxa"/>
            <w:tcBorders>
              <w:top w:val="nil"/>
              <w:left w:val="nil"/>
              <w:bottom w:val="single" w:sz="4" w:space="0" w:color="A9A9A9"/>
              <w:right w:val="single" w:sz="4" w:space="0" w:color="A9A9A9"/>
            </w:tcBorders>
            <w:vAlign w:val="center"/>
          </w:tcPr>
          <w:p w14:paraId="768FD877" w14:textId="77777777" w:rsidR="008E219D" w:rsidRPr="00421870" w:rsidRDefault="005378B8">
            <w:pPr>
              <w:rPr>
                <w:color w:val="000000" w:themeColor="text1"/>
              </w:rPr>
            </w:pPr>
            <w:r w:rsidRPr="00421870">
              <w:rPr>
                <w:color w:val="000000" w:themeColor="text1"/>
              </w:rPr>
              <w:t>Xã Đào Xá</w:t>
            </w:r>
          </w:p>
        </w:tc>
        <w:tc>
          <w:tcPr>
            <w:tcW w:w="1198" w:type="dxa"/>
            <w:tcBorders>
              <w:top w:val="nil"/>
              <w:left w:val="nil"/>
              <w:bottom w:val="single" w:sz="4" w:space="0" w:color="A9A9A9"/>
              <w:right w:val="single" w:sz="4" w:space="0" w:color="A9A9A9"/>
            </w:tcBorders>
            <w:vAlign w:val="center"/>
          </w:tcPr>
          <w:p w14:paraId="077049C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9CA9354"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B830762" w14:textId="77777777" w:rsidR="008E219D" w:rsidRPr="00421870" w:rsidRDefault="005378B8">
            <w:pPr>
              <w:rPr>
                <w:color w:val="000000" w:themeColor="text1"/>
              </w:rPr>
            </w:pPr>
            <w:r w:rsidRPr="00421870">
              <w:rPr>
                <w:color w:val="000000" w:themeColor="text1"/>
              </w:rPr>
              <w:t>Tỉnh Phú Thọ</w:t>
            </w:r>
          </w:p>
        </w:tc>
      </w:tr>
      <w:tr w:rsidR="00421870" w:rsidRPr="00421870" w14:paraId="07472B7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C1F650" w14:textId="77777777" w:rsidR="008E219D" w:rsidRPr="00421870" w:rsidRDefault="005378B8">
            <w:pPr>
              <w:rPr>
                <w:color w:val="000000" w:themeColor="text1"/>
              </w:rPr>
            </w:pPr>
            <w:r w:rsidRPr="00421870">
              <w:rPr>
                <w:color w:val="000000" w:themeColor="text1"/>
              </w:rPr>
              <w:t>08674</w:t>
            </w:r>
          </w:p>
        </w:tc>
        <w:tc>
          <w:tcPr>
            <w:tcW w:w="2285" w:type="dxa"/>
            <w:tcBorders>
              <w:top w:val="nil"/>
              <w:left w:val="nil"/>
              <w:bottom w:val="single" w:sz="4" w:space="0" w:color="A9A9A9"/>
              <w:right w:val="single" w:sz="4" w:space="0" w:color="A9A9A9"/>
            </w:tcBorders>
            <w:vAlign w:val="center"/>
          </w:tcPr>
          <w:p w14:paraId="2E133A39" w14:textId="77777777" w:rsidR="008E219D" w:rsidRPr="00421870" w:rsidRDefault="005378B8">
            <w:pPr>
              <w:rPr>
                <w:color w:val="000000" w:themeColor="text1"/>
              </w:rPr>
            </w:pPr>
            <w:r w:rsidRPr="00421870">
              <w:rPr>
                <w:color w:val="000000" w:themeColor="text1"/>
              </w:rPr>
              <w:t>Xã Thanh Thủy</w:t>
            </w:r>
          </w:p>
        </w:tc>
        <w:tc>
          <w:tcPr>
            <w:tcW w:w="1198" w:type="dxa"/>
            <w:tcBorders>
              <w:top w:val="nil"/>
              <w:left w:val="nil"/>
              <w:bottom w:val="single" w:sz="4" w:space="0" w:color="A9A9A9"/>
              <w:right w:val="single" w:sz="4" w:space="0" w:color="A9A9A9"/>
            </w:tcBorders>
            <w:vAlign w:val="center"/>
          </w:tcPr>
          <w:p w14:paraId="32AD6A6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D7FF7B"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1670FA83" w14:textId="77777777" w:rsidR="008E219D" w:rsidRPr="00421870" w:rsidRDefault="005378B8">
            <w:pPr>
              <w:rPr>
                <w:color w:val="000000" w:themeColor="text1"/>
              </w:rPr>
            </w:pPr>
            <w:r w:rsidRPr="00421870">
              <w:rPr>
                <w:color w:val="000000" w:themeColor="text1"/>
              </w:rPr>
              <w:t>Tỉnh Phú Thọ</w:t>
            </w:r>
          </w:p>
        </w:tc>
      </w:tr>
      <w:tr w:rsidR="00421870" w:rsidRPr="00421870" w14:paraId="55675BE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5C2137" w14:textId="77777777" w:rsidR="008E219D" w:rsidRPr="00421870" w:rsidRDefault="005378B8">
            <w:pPr>
              <w:rPr>
                <w:color w:val="000000" w:themeColor="text1"/>
              </w:rPr>
            </w:pPr>
            <w:r w:rsidRPr="00421870">
              <w:rPr>
                <w:color w:val="000000" w:themeColor="text1"/>
              </w:rPr>
              <w:t>08686</w:t>
            </w:r>
          </w:p>
        </w:tc>
        <w:tc>
          <w:tcPr>
            <w:tcW w:w="2285" w:type="dxa"/>
            <w:tcBorders>
              <w:top w:val="nil"/>
              <w:left w:val="nil"/>
              <w:bottom w:val="single" w:sz="4" w:space="0" w:color="A9A9A9"/>
              <w:right w:val="single" w:sz="4" w:space="0" w:color="A9A9A9"/>
            </w:tcBorders>
            <w:vAlign w:val="center"/>
          </w:tcPr>
          <w:p w14:paraId="79732DC4" w14:textId="77777777" w:rsidR="008E219D" w:rsidRPr="00421870" w:rsidRDefault="005378B8">
            <w:pPr>
              <w:rPr>
                <w:color w:val="000000" w:themeColor="text1"/>
              </w:rPr>
            </w:pPr>
            <w:r w:rsidRPr="00421870">
              <w:rPr>
                <w:color w:val="000000" w:themeColor="text1"/>
              </w:rPr>
              <w:t>Xã Tu Vũ</w:t>
            </w:r>
          </w:p>
        </w:tc>
        <w:tc>
          <w:tcPr>
            <w:tcW w:w="1198" w:type="dxa"/>
            <w:tcBorders>
              <w:top w:val="nil"/>
              <w:left w:val="nil"/>
              <w:bottom w:val="single" w:sz="4" w:space="0" w:color="A9A9A9"/>
              <w:right w:val="single" w:sz="4" w:space="0" w:color="A9A9A9"/>
            </w:tcBorders>
            <w:vAlign w:val="center"/>
          </w:tcPr>
          <w:p w14:paraId="52AFC2E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BD4AD6C"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90DE717" w14:textId="77777777" w:rsidR="008E219D" w:rsidRPr="00421870" w:rsidRDefault="005378B8">
            <w:pPr>
              <w:rPr>
                <w:color w:val="000000" w:themeColor="text1"/>
              </w:rPr>
            </w:pPr>
            <w:r w:rsidRPr="00421870">
              <w:rPr>
                <w:color w:val="000000" w:themeColor="text1"/>
              </w:rPr>
              <w:t>Tỉnh Phú Thọ</w:t>
            </w:r>
          </w:p>
        </w:tc>
      </w:tr>
      <w:tr w:rsidR="00421870" w:rsidRPr="00421870" w14:paraId="7DBE280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3DCB77" w14:textId="77777777" w:rsidR="008E219D" w:rsidRPr="00421870" w:rsidRDefault="005378B8">
            <w:pPr>
              <w:rPr>
                <w:color w:val="000000" w:themeColor="text1"/>
              </w:rPr>
            </w:pPr>
            <w:r w:rsidRPr="00421870">
              <w:rPr>
                <w:color w:val="000000" w:themeColor="text1"/>
              </w:rPr>
              <w:t>08707</w:t>
            </w:r>
          </w:p>
        </w:tc>
        <w:tc>
          <w:tcPr>
            <w:tcW w:w="2285" w:type="dxa"/>
            <w:tcBorders>
              <w:top w:val="nil"/>
              <w:left w:val="nil"/>
              <w:bottom w:val="single" w:sz="4" w:space="0" w:color="A9A9A9"/>
              <w:right w:val="single" w:sz="4" w:space="0" w:color="A9A9A9"/>
            </w:tcBorders>
            <w:vAlign w:val="center"/>
          </w:tcPr>
          <w:p w14:paraId="52B37B8E" w14:textId="77777777" w:rsidR="008E219D" w:rsidRPr="00421870" w:rsidRDefault="005378B8">
            <w:pPr>
              <w:rPr>
                <w:color w:val="000000" w:themeColor="text1"/>
              </w:rPr>
            </w:pPr>
            <w:r w:rsidRPr="00421870">
              <w:rPr>
                <w:color w:val="000000" w:themeColor="text1"/>
              </w:rPr>
              <w:t>Phường Vĩnh Yên</w:t>
            </w:r>
          </w:p>
        </w:tc>
        <w:tc>
          <w:tcPr>
            <w:tcW w:w="1198" w:type="dxa"/>
            <w:tcBorders>
              <w:top w:val="nil"/>
              <w:left w:val="nil"/>
              <w:bottom w:val="single" w:sz="4" w:space="0" w:color="A9A9A9"/>
              <w:right w:val="single" w:sz="4" w:space="0" w:color="A9A9A9"/>
            </w:tcBorders>
            <w:vAlign w:val="center"/>
          </w:tcPr>
          <w:p w14:paraId="4A97E30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FEC9732"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2714056" w14:textId="77777777" w:rsidR="008E219D" w:rsidRPr="00421870" w:rsidRDefault="005378B8">
            <w:pPr>
              <w:rPr>
                <w:color w:val="000000" w:themeColor="text1"/>
              </w:rPr>
            </w:pPr>
            <w:r w:rsidRPr="00421870">
              <w:rPr>
                <w:color w:val="000000" w:themeColor="text1"/>
              </w:rPr>
              <w:t>Tỉnh Phú Thọ</w:t>
            </w:r>
          </w:p>
        </w:tc>
      </w:tr>
      <w:tr w:rsidR="00421870" w:rsidRPr="00421870" w14:paraId="4B6EBB9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11F633" w14:textId="77777777" w:rsidR="008E219D" w:rsidRPr="00421870" w:rsidRDefault="005378B8">
            <w:pPr>
              <w:rPr>
                <w:color w:val="000000" w:themeColor="text1"/>
              </w:rPr>
            </w:pPr>
            <w:r w:rsidRPr="00421870">
              <w:rPr>
                <w:color w:val="000000" w:themeColor="text1"/>
              </w:rPr>
              <w:t>08716</w:t>
            </w:r>
          </w:p>
        </w:tc>
        <w:tc>
          <w:tcPr>
            <w:tcW w:w="2285" w:type="dxa"/>
            <w:tcBorders>
              <w:top w:val="nil"/>
              <w:left w:val="nil"/>
              <w:bottom w:val="single" w:sz="4" w:space="0" w:color="A9A9A9"/>
              <w:right w:val="single" w:sz="4" w:space="0" w:color="A9A9A9"/>
            </w:tcBorders>
            <w:vAlign w:val="center"/>
          </w:tcPr>
          <w:p w14:paraId="631EC6C9" w14:textId="77777777" w:rsidR="008E219D" w:rsidRPr="00421870" w:rsidRDefault="005378B8">
            <w:pPr>
              <w:rPr>
                <w:color w:val="000000" w:themeColor="text1"/>
              </w:rPr>
            </w:pPr>
            <w:r w:rsidRPr="00421870">
              <w:rPr>
                <w:color w:val="000000" w:themeColor="text1"/>
              </w:rPr>
              <w:t>Phường Vĩnh Phúc</w:t>
            </w:r>
          </w:p>
        </w:tc>
        <w:tc>
          <w:tcPr>
            <w:tcW w:w="1198" w:type="dxa"/>
            <w:tcBorders>
              <w:top w:val="nil"/>
              <w:left w:val="nil"/>
              <w:bottom w:val="single" w:sz="4" w:space="0" w:color="A9A9A9"/>
              <w:right w:val="single" w:sz="4" w:space="0" w:color="A9A9A9"/>
            </w:tcBorders>
            <w:vAlign w:val="center"/>
          </w:tcPr>
          <w:p w14:paraId="2EBCF91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2ABEF2C"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9033756" w14:textId="77777777" w:rsidR="008E219D" w:rsidRPr="00421870" w:rsidRDefault="005378B8">
            <w:pPr>
              <w:rPr>
                <w:color w:val="000000" w:themeColor="text1"/>
              </w:rPr>
            </w:pPr>
            <w:r w:rsidRPr="00421870">
              <w:rPr>
                <w:color w:val="000000" w:themeColor="text1"/>
              </w:rPr>
              <w:t>Tỉnh Phú Thọ</w:t>
            </w:r>
          </w:p>
        </w:tc>
      </w:tr>
      <w:tr w:rsidR="00421870" w:rsidRPr="00421870" w14:paraId="76EC59A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1FE938" w14:textId="77777777" w:rsidR="008E219D" w:rsidRPr="00421870" w:rsidRDefault="005378B8">
            <w:pPr>
              <w:rPr>
                <w:color w:val="000000" w:themeColor="text1"/>
              </w:rPr>
            </w:pPr>
            <w:r w:rsidRPr="00421870">
              <w:rPr>
                <w:color w:val="000000" w:themeColor="text1"/>
              </w:rPr>
              <w:t>08740</w:t>
            </w:r>
          </w:p>
        </w:tc>
        <w:tc>
          <w:tcPr>
            <w:tcW w:w="2285" w:type="dxa"/>
            <w:tcBorders>
              <w:top w:val="nil"/>
              <w:left w:val="nil"/>
              <w:bottom w:val="single" w:sz="4" w:space="0" w:color="A9A9A9"/>
              <w:right w:val="single" w:sz="4" w:space="0" w:color="A9A9A9"/>
            </w:tcBorders>
            <w:vAlign w:val="center"/>
          </w:tcPr>
          <w:p w14:paraId="4D430739" w14:textId="77777777" w:rsidR="008E219D" w:rsidRPr="00421870" w:rsidRDefault="005378B8">
            <w:pPr>
              <w:rPr>
                <w:color w:val="000000" w:themeColor="text1"/>
              </w:rPr>
            </w:pPr>
            <w:r w:rsidRPr="00421870">
              <w:rPr>
                <w:color w:val="000000" w:themeColor="text1"/>
              </w:rPr>
              <w:t>Phường Phúc Yên</w:t>
            </w:r>
          </w:p>
        </w:tc>
        <w:tc>
          <w:tcPr>
            <w:tcW w:w="1198" w:type="dxa"/>
            <w:tcBorders>
              <w:top w:val="nil"/>
              <w:left w:val="nil"/>
              <w:bottom w:val="single" w:sz="4" w:space="0" w:color="A9A9A9"/>
              <w:right w:val="single" w:sz="4" w:space="0" w:color="A9A9A9"/>
            </w:tcBorders>
            <w:vAlign w:val="center"/>
          </w:tcPr>
          <w:p w14:paraId="1F78F58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E70952F"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4018150D" w14:textId="77777777" w:rsidR="008E219D" w:rsidRPr="00421870" w:rsidRDefault="005378B8">
            <w:pPr>
              <w:rPr>
                <w:color w:val="000000" w:themeColor="text1"/>
              </w:rPr>
            </w:pPr>
            <w:r w:rsidRPr="00421870">
              <w:rPr>
                <w:color w:val="000000" w:themeColor="text1"/>
              </w:rPr>
              <w:t>Tỉnh Phú Thọ</w:t>
            </w:r>
          </w:p>
        </w:tc>
      </w:tr>
      <w:tr w:rsidR="00421870" w:rsidRPr="00421870" w14:paraId="2A31F22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376162" w14:textId="77777777" w:rsidR="008E219D" w:rsidRPr="00421870" w:rsidRDefault="005378B8">
            <w:pPr>
              <w:rPr>
                <w:color w:val="000000" w:themeColor="text1"/>
              </w:rPr>
            </w:pPr>
            <w:r w:rsidRPr="00421870">
              <w:rPr>
                <w:color w:val="000000" w:themeColor="text1"/>
              </w:rPr>
              <w:t>08746</w:t>
            </w:r>
          </w:p>
        </w:tc>
        <w:tc>
          <w:tcPr>
            <w:tcW w:w="2285" w:type="dxa"/>
            <w:tcBorders>
              <w:top w:val="nil"/>
              <w:left w:val="nil"/>
              <w:bottom w:val="single" w:sz="4" w:space="0" w:color="A9A9A9"/>
              <w:right w:val="single" w:sz="4" w:space="0" w:color="A9A9A9"/>
            </w:tcBorders>
            <w:vAlign w:val="center"/>
          </w:tcPr>
          <w:p w14:paraId="3B9FDC05" w14:textId="77777777" w:rsidR="008E219D" w:rsidRPr="00421870" w:rsidRDefault="005378B8">
            <w:pPr>
              <w:rPr>
                <w:color w:val="000000" w:themeColor="text1"/>
              </w:rPr>
            </w:pPr>
            <w:r w:rsidRPr="00421870">
              <w:rPr>
                <w:color w:val="000000" w:themeColor="text1"/>
              </w:rPr>
              <w:t>Phường Xuân Hòa</w:t>
            </w:r>
          </w:p>
        </w:tc>
        <w:tc>
          <w:tcPr>
            <w:tcW w:w="1198" w:type="dxa"/>
            <w:tcBorders>
              <w:top w:val="nil"/>
              <w:left w:val="nil"/>
              <w:bottom w:val="single" w:sz="4" w:space="0" w:color="A9A9A9"/>
              <w:right w:val="single" w:sz="4" w:space="0" w:color="A9A9A9"/>
            </w:tcBorders>
            <w:vAlign w:val="center"/>
          </w:tcPr>
          <w:p w14:paraId="7EC8897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E4EE91B"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4519E47" w14:textId="77777777" w:rsidR="008E219D" w:rsidRPr="00421870" w:rsidRDefault="005378B8">
            <w:pPr>
              <w:rPr>
                <w:color w:val="000000" w:themeColor="text1"/>
              </w:rPr>
            </w:pPr>
            <w:r w:rsidRPr="00421870">
              <w:rPr>
                <w:color w:val="000000" w:themeColor="text1"/>
              </w:rPr>
              <w:t>Tỉnh Phú Thọ</w:t>
            </w:r>
          </w:p>
        </w:tc>
      </w:tr>
      <w:tr w:rsidR="00421870" w:rsidRPr="00421870" w14:paraId="7489810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24366F" w14:textId="77777777" w:rsidR="008E219D" w:rsidRPr="00421870" w:rsidRDefault="005378B8">
            <w:pPr>
              <w:rPr>
                <w:color w:val="000000" w:themeColor="text1"/>
              </w:rPr>
            </w:pPr>
            <w:r w:rsidRPr="00421870">
              <w:rPr>
                <w:color w:val="000000" w:themeColor="text1"/>
              </w:rPr>
              <w:t>08761</w:t>
            </w:r>
          </w:p>
        </w:tc>
        <w:tc>
          <w:tcPr>
            <w:tcW w:w="2285" w:type="dxa"/>
            <w:tcBorders>
              <w:top w:val="nil"/>
              <w:left w:val="nil"/>
              <w:bottom w:val="single" w:sz="4" w:space="0" w:color="A9A9A9"/>
              <w:right w:val="single" w:sz="4" w:space="0" w:color="A9A9A9"/>
            </w:tcBorders>
            <w:vAlign w:val="center"/>
          </w:tcPr>
          <w:p w14:paraId="5D491FDB" w14:textId="77777777" w:rsidR="008E219D" w:rsidRPr="00421870" w:rsidRDefault="005378B8">
            <w:pPr>
              <w:rPr>
                <w:color w:val="000000" w:themeColor="text1"/>
              </w:rPr>
            </w:pPr>
            <w:r w:rsidRPr="00421870">
              <w:rPr>
                <w:color w:val="000000" w:themeColor="text1"/>
              </w:rPr>
              <w:t>Xã Lập Thạch</w:t>
            </w:r>
          </w:p>
        </w:tc>
        <w:tc>
          <w:tcPr>
            <w:tcW w:w="1198" w:type="dxa"/>
            <w:tcBorders>
              <w:top w:val="nil"/>
              <w:left w:val="nil"/>
              <w:bottom w:val="single" w:sz="4" w:space="0" w:color="A9A9A9"/>
              <w:right w:val="single" w:sz="4" w:space="0" w:color="A9A9A9"/>
            </w:tcBorders>
            <w:vAlign w:val="center"/>
          </w:tcPr>
          <w:p w14:paraId="5958051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C8898B"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48515DD5" w14:textId="77777777" w:rsidR="008E219D" w:rsidRPr="00421870" w:rsidRDefault="005378B8">
            <w:pPr>
              <w:rPr>
                <w:color w:val="000000" w:themeColor="text1"/>
              </w:rPr>
            </w:pPr>
            <w:r w:rsidRPr="00421870">
              <w:rPr>
                <w:color w:val="000000" w:themeColor="text1"/>
              </w:rPr>
              <w:t>Tỉnh Phú Thọ</w:t>
            </w:r>
          </w:p>
        </w:tc>
      </w:tr>
      <w:tr w:rsidR="00421870" w:rsidRPr="00421870" w14:paraId="35A3508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27E2C7" w14:textId="77777777" w:rsidR="008E219D" w:rsidRPr="00421870" w:rsidRDefault="005378B8">
            <w:pPr>
              <w:rPr>
                <w:color w:val="000000" w:themeColor="text1"/>
              </w:rPr>
            </w:pPr>
            <w:r w:rsidRPr="00421870">
              <w:rPr>
                <w:color w:val="000000" w:themeColor="text1"/>
              </w:rPr>
              <w:t>08770</w:t>
            </w:r>
          </w:p>
        </w:tc>
        <w:tc>
          <w:tcPr>
            <w:tcW w:w="2285" w:type="dxa"/>
            <w:tcBorders>
              <w:top w:val="nil"/>
              <w:left w:val="nil"/>
              <w:bottom w:val="single" w:sz="4" w:space="0" w:color="A9A9A9"/>
              <w:right w:val="single" w:sz="4" w:space="0" w:color="A9A9A9"/>
            </w:tcBorders>
            <w:vAlign w:val="center"/>
          </w:tcPr>
          <w:p w14:paraId="4733C216" w14:textId="77777777" w:rsidR="008E219D" w:rsidRPr="00421870" w:rsidRDefault="005378B8">
            <w:pPr>
              <w:rPr>
                <w:color w:val="000000" w:themeColor="text1"/>
              </w:rPr>
            </w:pPr>
            <w:r w:rsidRPr="00421870">
              <w:rPr>
                <w:color w:val="000000" w:themeColor="text1"/>
              </w:rPr>
              <w:t>Xã Hợp Lý</w:t>
            </w:r>
          </w:p>
        </w:tc>
        <w:tc>
          <w:tcPr>
            <w:tcW w:w="1198" w:type="dxa"/>
            <w:tcBorders>
              <w:top w:val="nil"/>
              <w:left w:val="nil"/>
              <w:bottom w:val="single" w:sz="4" w:space="0" w:color="A9A9A9"/>
              <w:right w:val="single" w:sz="4" w:space="0" w:color="A9A9A9"/>
            </w:tcBorders>
            <w:vAlign w:val="center"/>
          </w:tcPr>
          <w:p w14:paraId="27A99F0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45E179"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0E7BF50" w14:textId="77777777" w:rsidR="008E219D" w:rsidRPr="00421870" w:rsidRDefault="005378B8">
            <w:pPr>
              <w:rPr>
                <w:color w:val="000000" w:themeColor="text1"/>
              </w:rPr>
            </w:pPr>
            <w:r w:rsidRPr="00421870">
              <w:rPr>
                <w:color w:val="000000" w:themeColor="text1"/>
              </w:rPr>
              <w:t>Tỉnh Phú Thọ</w:t>
            </w:r>
          </w:p>
        </w:tc>
      </w:tr>
      <w:tr w:rsidR="00421870" w:rsidRPr="00421870" w14:paraId="634D0E7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5553D88" w14:textId="77777777" w:rsidR="008E219D" w:rsidRPr="00421870" w:rsidRDefault="005378B8">
            <w:pPr>
              <w:rPr>
                <w:color w:val="000000" w:themeColor="text1"/>
              </w:rPr>
            </w:pPr>
            <w:r w:rsidRPr="00421870">
              <w:rPr>
                <w:color w:val="000000" w:themeColor="text1"/>
              </w:rPr>
              <w:t>08773</w:t>
            </w:r>
          </w:p>
        </w:tc>
        <w:tc>
          <w:tcPr>
            <w:tcW w:w="2285" w:type="dxa"/>
            <w:tcBorders>
              <w:top w:val="nil"/>
              <w:left w:val="nil"/>
              <w:bottom w:val="single" w:sz="4" w:space="0" w:color="A9A9A9"/>
              <w:right w:val="single" w:sz="4" w:space="0" w:color="A9A9A9"/>
            </w:tcBorders>
            <w:vAlign w:val="center"/>
          </w:tcPr>
          <w:p w14:paraId="4226793A" w14:textId="77777777" w:rsidR="008E219D" w:rsidRPr="00421870" w:rsidRDefault="005378B8">
            <w:pPr>
              <w:rPr>
                <w:color w:val="000000" w:themeColor="text1"/>
              </w:rPr>
            </w:pPr>
            <w:r w:rsidRPr="00421870">
              <w:rPr>
                <w:color w:val="000000" w:themeColor="text1"/>
              </w:rPr>
              <w:t>Xã Yên Lãng</w:t>
            </w:r>
          </w:p>
        </w:tc>
        <w:tc>
          <w:tcPr>
            <w:tcW w:w="1198" w:type="dxa"/>
            <w:tcBorders>
              <w:top w:val="nil"/>
              <w:left w:val="nil"/>
              <w:bottom w:val="single" w:sz="4" w:space="0" w:color="A9A9A9"/>
              <w:right w:val="single" w:sz="4" w:space="0" w:color="A9A9A9"/>
            </w:tcBorders>
            <w:vAlign w:val="center"/>
          </w:tcPr>
          <w:p w14:paraId="5905725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0096BA" w14:textId="77777777" w:rsidR="008E219D" w:rsidRPr="00421870" w:rsidRDefault="005378B8">
            <w:pPr>
              <w:rPr>
                <w:color w:val="000000" w:themeColor="text1"/>
              </w:rPr>
            </w:pPr>
            <w:r w:rsidRPr="00421870">
              <w:rPr>
                <w:color w:val="000000" w:themeColor="text1"/>
              </w:rPr>
              <w:t xml:space="preserve">Số: 1676/NQ-UBTVQH15;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EA3219B" w14:textId="77777777" w:rsidR="008E219D" w:rsidRPr="00421870" w:rsidRDefault="005378B8">
            <w:pPr>
              <w:rPr>
                <w:color w:val="000000" w:themeColor="text1"/>
              </w:rPr>
            </w:pPr>
            <w:r w:rsidRPr="00421870">
              <w:rPr>
                <w:color w:val="000000" w:themeColor="text1"/>
              </w:rPr>
              <w:t>Tỉnh Phú Thọ</w:t>
            </w:r>
          </w:p>
        </w:tc>
      </w:tr>
      <w:tr w:rsidR="00421870" w:rsidRPr="00421870" w14:paraId="5E1E6F4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303522" w14:textId="77777777" w:rsidR="008E219D" w:rsidRPr="00421870" w:rsidRDefault="005378B8">
            <w:pPr>
              <w:rPr>
                <w:color w:val="000000" w:themeColor="text1"/>
              </w:rPr>
            </w:pPr>
            <w:r w:rsidRPr="00421870">
              <w:rPr>
                <w:color w:val="000000" w:themeColor="text1"/>
              </w:rPr>
              <w:t>08782</w:t>
            </w:r>
          </w:p>
        </w:tc>
        <w:tc>
          <w:tcPr>
            <w:tcW w:w="2285" w:type="dxa"/>
            <w:tcBorders>
              <w:top w:val="nil"/>
              <w:left w:val="nil"/>
              <w:bottom w:val="single" w:sz="4" w:space="0" w:color="A9A9A9"/>
              <w:right w:val="single" w:sz="4" w:space="0" w:color="A9A9A9"/>
            </w:tcBorders>
            <w:vAlign w:val="center"/>
          </w:tcPr>
          <w:p w14:paraId="3A732DA6" w14:textId="77777777" w:rsidR="008E219D" w:rsidRPr="00421870" w:rsidRDefault="005378B8">
            <w:pPr>
              <w:rPr>
                <w:color w:val="000000" w:themeColor="text1"/>
              </w:rPr>
            </w:pPr>
            <w:r w:rsidRPr="00421870">
              <w:rPr>
                <w:color w:val="000000" w:themeColor="text1"/>
              </w:rPr>
              <w:t>Xã Hải Lựu</w:t>
            </w:r>
          </w:p>
        </w:tc>
        <w:tc>
          <w:tcPr>
            <w:tcW w:w="1198" w:type="dxa"/>
            <w:tcBorders>
              <w:top w:val="nil"/>
              <w:left w:val="nil"/>
              <w:bottom w:val="single" w:sz="4" w:space="0" w:color="A9A9A9"/>
              <w:right w:val="single" w:sz="4" w:space="0" w:color="A9A9A9"/>
            </w:tcBorders>
            <w:vAlign w:val="center"/>
          </w:tcPr>
          <w:p w14:paraId="6FAAFA0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474F71"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03BF54A2" w14:textId="77777777" w:rsidR="008E219D" w:rsidRPr="00421870" w:rsidRDefault="005378B8">
            <w:pPr>
              <w:rPr>
                <w:color w:val="000000" w:themeColor="text1"/>
              </w:rPr>
            </w:pPr>
            <w:r w:rsidRPr="00421870">
              <w:rPr>
                <w:color w:val="000000" w:themeColor="text1"/>
              </w:rPr>
              <w:t>Tỉnh Phú Thọ</w:t>
            </w:r>
          </w:p>
        </w:tc>
      </w:tr>
      <w:tr w:rsidR="00421870" w:rsidRPr="00421870" w14:paraId="11CABF6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9F682E" w14:textId="77777777" w:rsidR="008E219D" w:rsidRPr="00421870" w:rsidRDefault="005378B8">
            <w:pPr>
              <w:rPr>
                <w:color w:val="000000" w:themeColor="text1"/>
              </w:rPr>
            </w:pPr>
            <w:r w:rsidRPr="00421870">
              <w:rPr>
                <w:color w:val="000000" w:themeColor="text1"/>
              </w:rPr>
              <w:lastRenderedPageBreak/>
              <w:t>08788</w:t>
            </w:r>
          </w:p>
        </w:tc>
        <w:tc>
          <w:tcPr>
            <w:tcW w:w="2285" w:type="dxa"/>
            <w:tcBorders>
              <w:top w:val="nil"/>
              <w:left w:val="nil"/>
              <w:bottom w:val="single" w:sz="4" w:space="0" w:color="A9A9A9"/>
              <w:right w:val="single" w:sz="4" w:space="0" w:color="A9A9A9"/>
            </w:tcBorders>
            <w:vAlign w:val="center"/>
          </w:tcPr>
          <w:p w14:paraId="0E6C9CCF" w14:textId="77777777" w:rsidR="008E219D" w:rsidRPr="00421870" w:rsidRDefault="005378B8">
            <w:pPr>
              <w:rPr>
                <w:color w:val="000000" w:themeColor="text1"/>
              </w:rPr>
            </w:pPr>
            <w:r w:rsidRPr="00421870">
              <w:rPr>
                <w:color w:val="000000" w:themeColor="text1"/>
              </w:rPr>
              <w:t>Xã Thái Hòa</w:t>
            </w:r>
          </w:p>
        </w:tc>
        <w:tc>
          <w:tcPr>
            <w:tcW w:w="1198" w:type="dxa"/>
            <w:tcBorders>
              <w:top w:val="nil"/>
              <w:left w:val="nil"/>
              <w:bottom w:val="single" w:sz="4" w:space="0" w:color="A9A9A9"/>
              <w:right w:val="single" w:sz="4" w:space="0" w:color="A9A9A9"/>
            </w:tcBorders>
            <w:vAlign w:val="center"/>
          </w:tcPr>
          <w:p w14:paraId="77C85A7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44241B"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D2A1093" w14:textId="77777777" w:rsidR="008E219D" w:rsidRPr="00421870" w:rsidRDefault="005378B8">
            <w:pPr>
              <w:rPr>
                <w:color w:val="000000" w:themeColor="text1"/>
              </w:rPr>
            </w:pPr>
            <w:r w:rsidRPr="00421870">
              <w:rPr>
                <w:color w:val="000000" w:themeColor="text1"/>
              </w:rPr>
              <w:t>Tỉnh Phú Thọ</w:t>
            </w:r>
          </w:p>
        </w:tc>
      </w:tr>
      <w:tr w:rsidR="00421870" w:rsidRPr="00421870" w14:paraId="7428947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1DB0C1" w14:textId="77777777" w:rsidR="008E219D" w:rsidRPr="00421870" w:rsidRDefault="005378B8">
            <w:pPr>
              <w:rPr>
                <w:color w:val="000000" w:themeColor="text1"/>
              </w:rPr>
            </w:pPr>
            <w:r w:rsidRPr="00421870">
              <w:rPr>
                <w:color w:val="000000" w:themeColor="text1"/>
              </w:rPr>
              <w:t>08812</w:t>
            </w:r>
          </w:p>
        </w:tc>
        <w:tc>
          <w:tcPr>
            <w:tcW w:w="2285" w:type="dxa"/>
            <w:tcBorders>
              <w:top w:val="nil"/>
              <w:left w:val="nil"/>
              <w:bottom w:val="single" w:sz="4" w:space="0" w:color="A9A9A9"/>
              <w:right w:val="single" w:sz="4" w:space="0" w:color="A9A9A9"/>
            </w:tcBorders>
            <w:vAlign w:val="center"/>
          </w:tcPr>
          <w:p w14:paraId="5012A9E3" w14:textId="77777777" w:rsidR="008E219D" w:rsidRPr="00421870" w:rsidRDefault="005378B8">
            <w:pPr>
              <w:rPr>
                <w:color w:val="000000" w:themeColor="text1"/>
              </w:rPr>
            </w:pPr>
            <w:r w:rsidRPr="00421870">
              <w:rPr>
                <w:color w:val="000000" w:themeColor="text1"/>
              </w:rPr>
              <w:t>Xã Liên Hòa</w:t>
            </w:r>
          </w:p>
        </w:tc>
        <w:tc>
          <w:tcPr>
            <w:tcW w:w="1198" w:type="dxa"/>
            <w:tcBorders>
              <w:top w:val="nil"/>
              <w:left w:val="nil"/>
              <w:bottom w:val="single" w:sz="4" w:space="0" w:color="A9A9A9"/>
              <w:right w:val="single" w:sz="4" w:space="0" w:color="A9A9A9"/>
            </w:tcBorders>
            <w:vAlign w:val="center"/>
          </w:tcPr>
          <w:p w14:paraId="770C582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9DF50E"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9CEF8B8" w14:textId="77777777" w:rsidR="008E219D" w:rsidRPr="00421870" w:rsidRDefault="005378B8">
            <w:pPr>
              <w:rPr>
                <w:color w:val="000000" w:themeColor="text1"/>
              </w:rPr>
            </w:pPr>
            <w:r w:rsidRPr="00421870">
              <w:rPr>
                <w:color w:val="000000" w:themeColor="text1"/>
              </w:rPr>
              <w:t>Tỉnh Phú Thọ</w:t>
            </w:r>
          </w:p>
        </w:tc>
      </w:tr>
      <w:tr w:rsidR="00421870" w:rsidRPr="00421870" w14:paraId="4B3C654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D583F5" w14:textId="77777777" w:rsidR="008E219D" w:rsidRPr="00421870" w:rsidRDefault="005378B8">
            <w:pPr>
              <w:rPr>
                <w:color w:val="000000" w:themeColor="text1"/>
              </w:rPr>
            </w:pPr>
            <w:r w:rsidRPr="00421870">
              <w:rPr>
                <w:color w:val="000000" w:themeColor="text1"/>
              </w:rPr>
              <w:t>08824</w:t>
            </w:r>
          </w:p>
        </w:tc>
        <w:tc>
          <w:tcPr>
            <w:tcW w:w="2285" w:type="dxa"/>
            <w:tcBorders>
              <w:top w:val="nil"/>
              <w:left w:val="nil"/>
              <w:bottom w:val="single" w:sz="4" w:space="0" w:color="A9A9A9"/>
              <w:right w:val="single" w:sz="4" w:space="0" w:color="A9A9A9"/>
            </w:tcBorders>
            <w:vAlign w:val="center"/>
          </w:tcPr>
          <w:p w14:paraId="41343448"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Tam Sơn</w:t>
            </w:r>
          </w:p>
        </w:tc>
        <w:tc>
          <w:tcPr>
            <w:tcW w:w="1198" w:type="dxa"/>
            <w:tcBorders>
              <w:top w:val="nil"/>
              <w:left w:val="nil"/>
              <w:bottom w:val="single" w:sz="4" w:space="0" w:color="A9A9A9"/>
              <w:right w:val="single" w:sz="4" w:space="0" w:color="A9A9A9"/>
            </w:tcBorders>
            <w:vAlign w:val="center"/>
          </w:tcPr>
          <w:p w14:paraId="0AC685A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02F750"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5D6C47A" w14:textId="77777777" w:rsidR="008E219D" w:rsidRPr="00421870" w:rsidRDefault="005378B8">
            <w:pPr>
              <w:rPr>
                <w:color w:val="000000" w:themeColor="text1"/>
              </w:rPr>
            </w:pPr>
            <w:r w:rsidRPr="00421870">
              <w:rPr>
                <w:color w:val="000000" w:themeColor="text1"/>
              </w:rPr>
              <w:t>Tỉnh Phú Thọ</w:t>
            </w:r>
          </w:p>
        </w:tc>
      </w:tr>
      <w:tr w:rsidR="00421870" w:rsidRPr="00421870" w14:paraId="60CBA45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06DA84" w14:textId="77777777" w:rsidR="008E219D" w:rsidRPr="00421870" w:rsidRDefault="005378B8">
            <w:pPr>
              <w:rPr>
                <w:color w:val="000000" w:themeColor="text1"/>
              </w:rPr>
            </w:pPr>
            <w:r w:rsidRPr="00421870">
              <w:rPr>
                <w:color w:val="000000" w:themeColor="text1"/>
              </w:rPr>
              <w:t>08842</w:t>
            </w:r>
          </w:p>
        </w:tc>
        <w:tc>
          <w:tcPr>
            <w:tcW w:w="2285" w:type="dxa"/>
            <w:tcBorders>
              <w:top w:val="nil"/>
              <w:left w:val="nil"/>
              <w:bottom w:val="single" w:sz="4" w:space="0" w:color="A9A9A9"/>
              <w:right w:val="single" w:sz="4" w:space="0" w:color="A9A9A9"/>
            </w:tcBorders>
            <w:vAlign w:val="center"/>
          </w:tcPr>
          <w:p w14:paraId="0CF9E5DA" w14:textId="77777777" w:rsidR="008E219D" w:rsidRPr="00421870" w:rsidRDefault="005378B8">
            <w:pPr>
              <w:rPr>
                <w:color w:val="000000" w:themeColor="text1"/>
              </w:rPr>
            </w:pPr>
            <w:r w:rsidRPr="00421870">
              <w:rPr>
                <w:color w:val="000000" w:themeColor="text1"/>
              </w:rPr>
              <w:t>Xã Tiên Lữ</w:t>
            </w:r>
          </w:p>
        </w:tc>
        <w:tc>
          <w:tcPr>
            <w:tcW w:w="1198" w:type="dxa"/>
            <w:tcBorders>
              <w:top w:val="nil"/>
              <w:left w:val="nil"/>
              <w:bottom w:val="single" w:sz="4" w:space="0" w:color="A9A9A9"/>
              <w:right w:val="single" w:sz="4" w:space="0" w:color="A9A9A9"/>
            </w:tcBorders>
            <w:vAlign w:val="center"/>
          </w:tcPr>
          <w:p w14:paraId="69F3A54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1765E9"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3AD776E" w14:textId="77777777" w:rsidR="008E219D" w:rsidRPr="00421870" w:rsidRDefault="005378B8">
            <w:pPr>
              <w:rPr>
                <w:color w:val="000000" w:themeColor="text1"/>
              </w:rPr>
            </w:pPr>
            <w:r w:rsidRPr="00421870">
              <w:rPr>
                <w:color w:val="000000" w:themeColor="text1"/>
              </w:rPr>
              <w:t>Tỉnh Phú Thọ</w:t>
            </w:r>
          </w:p>
        </w:tc>
      </w:tr>
      <w:tr w:rsidR="00421870" w:rsidRPr="00421870" w14:paraId="1803A4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6D1863" w14:textId="77777777" w:rsidR="008E219D" w:rsidRPr="00421870" w:rsidRDefault="005378B8">
            <w:pPr>
              <w:rPr>
                <w:color w:val="000000" w:themeColor="text1"/>
              </w:rPr>
            </w:pPr>
            <w:r w:rsidRPr="00421870">
              <w:rPr>
                <w:color w:val="000000" w:themeColor="text1"/>
              </w:rPr>
              <w:t>08848</w:t>
            </w:r>
          </w:p>
        </w:tc>
        <w:tc>
          <w:tcPr>
            <w:tcW w:w="2285" w:type="dxa"/>
            <w:tcBorders>
              <w:top w:val="nil"/>
              <w:left w:val="nil"/>
              <w:bottom w:val="single" w:sz="4" w:space="0" w:color="A9A9A9"/>
              <w:right w:val="single" w:sz="4" w:space="0" w:color="A9A9A9"/>
            </w:tcBorders>
            <w:vAlign w:val="center"/>
          </w:tcPr>
          <w:p w14:paraId="174D8C4C" w14:textId="77777777" w:rsidR="008E219D" w:rsidRPr="00421870" w:rsidRDefault="005378B8">
            <w:pPr>
              <w:rPr>
                <w:color w:val="000000" w:themeColor="text1"/>
              </w:rPr>
            </w:pPr>
            <w:r w:rsidRPr="00421870">
              <w:rPr>
                <w:color w:val="000000" w:themeColor="text1"/>
              </w:rPr>
              <w:t>Xã Sông Lô</w:t>
            </w:r>
          </w:p>
        </w:tc>
        <w:tc>
          <w:tcPr>
            <w:tcW w:w="1198" w:type="dxa"/>
            <w:tcBorders>
              <w:top w:val="nil"/>
              <w:left w:val="nil"/>
              <w:bottom w:val="single" w:sz="4" w:space="0" w:color="A9A9A9"/>
              <w:right w:val="single" w:sz="4" w:space="0" w:color="A9A9A9"/>
            </w:tcBorders>
            <w:vAlign w:val="center"/>
          </w:tcPr>
          <w:p w14:paraId="150BFC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E3945F"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40BFC55F" w14:textId="77777777" w:rsidR="008E219D" w:rsidRPr="00421870" w:rsidRDefault="005378B8">
            <w:pPr>
              <w:rPr>
                <w:color w:val="000000" w:themeColor="text1"/>
              </w:rPr>
            </w:pPr>
            <w:r w:rsidRPr="00421870">
              <w:rPr>
                <w:color w:val="000000" w:themeColor="text1"/>
              </w:rPr>
              <w:t>Tỉnh Phú Thọ</w:t>
            </w:r>
          </w:p>
        </w:tc>
      </w:tr>
      <w:tr w:rsidR="00421870" w:rsidRPr="00421870" w14:paraId="5BE9BA5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CD9E27" w14:textId="77777777" w:rsidR="008E219D" w:rsidRPr="00421870" w:rsidRDefault="005378B8">
            <w:pPr>
              <w:rPr>
                <w:color w:val="000000" w:themeColor="text1"/>
              </w:rPr>
            </w:pPr>
            <w:r w:rsidRPr="00421870">
              <w:rPr>
                <w:color w:val="000000" w:themeColor="text1"/>
              </w:rPr>
              <w:t>08866</w:t>
            </w:r>
          </w:p>
        </w:tc>
        <w:tc>
          <w:tcPr>
            <w:tcW w:w="2285" w:type="dxa"/>
            <w:tcBorders>
              <w:top w:val="nil"/>
              <w:left w:val="nil"/>
              <w:bottom w:val="single" w:sz="4" w:space="0" w:color="A9A9A9"/>
              <w:right w:val="single" w:sz="4" w:space="0" w:color="A9A9A9"/>
            </w:tcBorders>
            <w:vAlign w:val="center"/>
          </w:tcPr>
          <w:p w14:paraId="11391696" w14:textId="77777777" w:rsidR="008E219D" w:rsidRPr="00421870" w:rsidRDefault="005378B8">
            <w:pPr>
              <w:rPr>
                <w:color w:val="000000" w:themeColor="text1"/>
              </w:rPr>
            </w:pPr>
            <w:r w:rsidRPr="00421870">
              <w:rPr>
                <w:color w:val="000000" w:themeColor="text1"/>
              </w:rPr>
              <w:t>Xã Sơn Đông</w:t>
            </w:r>
          </w:p>
        </w:tc>
        <w:tc>
          <w:tcPr>
            <w:tcW w:w="1198" w:type="dxa"/>
            <w:tcBorders>
              <w:top w:val="nil"/>
              <w:left w:val="nil"/>
              <w:bottom w:val="single" w:sz="4" w:space="0" w:color="A9A9A9"/>
              <w:right w:val="single" w:sz="4" w:space="0" w:color="A9A9A9"/>
            </w:tcBorders>
            <w:vAlign w:val="center"/>
          </w:tcPr>
          <w:p w14:paraId="562438D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A60485" w14:textId="77777777" w:rsidR="008E219D" w:rsidRPr="00421870" w:rsidRDefault="005378B8">
            <w:pPr>
              <w:rPr>
                <w:color w:val="000000" w:themeColor="text1"/>
              </w:rPr>
            </w:pPr>
            <w:r w:rsidRPr="00421870">
              <w:rPr>
                <w:color w:val="000000" w:themeColor="text1"/>
              </w:rPr>
              <w:t xml:space="preserve">Số: 1676/NQ-UBTVQH15;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6A084FC9" w14:textId="77777777" w:rsidR="008E219D" w:rsidRPr="00421870" w:rsidRDefault="005378B8">
            <w:pPr>
              <w:rPr>
                <w:color w:val="000000" w:themeColor="text1"/>
              </w:rPr>
            </w:pPr>
            <w:r w:rsidRPr="00421870">
              <w:rPr>
                <w:color w:val="000000" w:themeColor="text1"/>
              </w:rPr>
              <w:t>Tỉnh Phú Thọ</w:t>
            </w:r>
          </w:p>
        </w:tc>
      </w:tr>
      <w:tr w:rsidR="00421870" w:rsidRPr="00421870" w14:paraId="65386E8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9DAFA3" w14:textId="77777777" w:rsidR="008E219D" w:rsidRPr="00421870" w:rsidRDefault="005378B8">
            <w:pPr>
              <w:rPr>
                <w:color w:val="000000" w:themeColor="text1"/>
              </w:rPr>
            </w:pPr>
            <w:r w:rsidRPr="00421870">
              <w:rPr>
                <w:color w:val="000000" w:themeColor="text1"/>
              </w:rPr>
              <w:t>08869</w:t>
            </w:r>
          </w:p>
        </w:tc>
        <w:tc>
          <w:tcPr>
            <w:tcW w:w="2285" w:type="dxa"/>
            <w:tcBorders>
              <w:top w:val="nil"/>
              <w:left w:val="nil"/>
              <w:bottom w:val="single" w:sz="4" w:space="0" w:color="A9A9A9"/>
              <w:right w:val="single" w:sz="4" w:space="0" w:color="A9A9A9"/>
            </w:tcBorders>
            <w:vAlign w:val="center"/>
          </w:tcPr>
          <w:p w14:paraId="2C67BD82" w14:textId="77777777" w:rsidR="008E219D" w:rsidRPr="00421870" w:rsidRDefault="005378B8">
            <w:pPr>
              <w:rPr>
                <w:color w:val="000000" w:themeColor="text1"/>
              </w:rPr>
            </w:pPr>
            <w:r w:rsidRPr="00421870">
              <w:rPr>
                <w:color w:val="000000" w:themeColor="text1"/>
              </w:rPr>
              <w:t>Xã Tam Dương</w:t>
            </w:r>
          </w:p>
        </w:tc>
        <w:tc>
          <w:tcPr>
            <w:tcW w:w="1198" w:type="dxa"/>
            <w:tcBorders>
              <w:top w:val="nil"/>
              <w:left w:val="nil"/>
              <w:bottom w:val="single" w:sz="4" w:space="0" w:color="A9A9A9"/>
              <w:right w:val="single" w:sz="4" w:space="0" w:color="A9A9A9"/>
            </w:tcBorders>
            <w:vAlign w:val="center"/>
          </w:tcPr>
          <w:p w14:paraId="22DDEE0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017F86"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4F86109E" w14:textId="77777777" w:rsidR="008E219D" w:rsidRPr="00421870" w:rsidRDefault="005378B8">
            <w:pPr>
              <w:rPr>
                <w:color w:val="000000" w:themeColor="text1"/>
              </w:rPr>
            </w:pPr>
            <w:r w:rsidRPr="00421870">
              <w:rPr>
                <w:color w:val="000000" w:themeColor="text1"/>
              </w:rPr>
              <w:t>Tỉnh Phú Thọ</w:t>
            </w:r>
          </w:p>
        </w:tc>
      </w:tr>
      <w:tr w:rsidR="00421870" w:rsidRPr="00421870" w14:paraId="4A1B8D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F5889D" w14:textId="77777777" w:rsidR="008E219D" w:rsidRPr="00421870" w:rsidRDefault="005378B8">
            <w:pPr>
              <w:rPr>
                <w:color w:val="000000" w:themeColor="text1"/>
              </w:rPr>
            </w:pPr>
            <w:r w:rsidRPr="00421870">
              <w:rPr>
                <w:color w:val="000000" w:themeColor="text1"/>
              </w:rPr>
              <w:t>08872</w:t>
            </w:r>
          </w:p>
        </w:tc>
        <w:tc>
          <w:tcPr>
            <w:tcW w:w="2285" w:type="dxa"/>
            <w:tcBorders>
              <w:top w:val="nil"/>
              <w:left w:val="nil"/>
              <w:bottom w:val="single" w:sz="4" w:space="0" w:color="A9A9A9"/>
              <w:right w:val="single" w:sz="4" w:space="0" w:color="A9A9A9"/>
            </w:tcBorders>
            <w:vAlign w:val="center"/>
          </w:tcPr>
          <w:p w14:paraId="2686B8C4" w14:textId="77777777" w:rsidR="008E219D" w:rsidRPr="00421870" w:rsidRDefault="005378B8">
            <w:pPr>
              <w:rPr>
                <w:color w:val="000000" w:themeColor="text1"/>
              </w:rPr>
            </w:pPr>
            <w:r w:rsidRPr="00421870">
              <w:rPr>
                <w:color w:val="000000" w:themeColor="text1"/>
              </w:rPr>
              <w:t>Xã Tam Dương Bắc</w:t>
            </w:r>
          </w:p>
        </w:tc>
        <w:tc>
          <w:tcPr>
            <w:tcW w:w="1198" w:type="dxa"/>
            <w:tcBorders>
              <w:top w:val="nil"/>
              <w:left w:val="nil"/>
              <w:bottom w:val="single" w:sz="4" w:space="0" w:color="A9A9A9"/>
              <w:right w:val="single" w:sz="4" w:space="0" w:color="A9A9A9"/>
            </w:tcBorders>
            <w:vAlign w:val="center"/>
          </w:tcPr>
          <w:p w14:paraId="196B06D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9F2B642"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2F46CC62" w14:textId="77777777" w:rsidR="008E219D" w:rsidRPr="00421870" w:rsidRDefault="005378B8">
            <w:pPr>
              <w:rPr>
                <w:color w:val="000000" w:themeColor="text1"/>
              </w:rPr>
            </w:pPr>
            <w:r w:rsidRPr="00421870">
              <w:rPr>
                <w:color w:val="000000" w:themeColor="text1"/>
              </w:rPr>
              <w:t>Tỉnh Phú Thọ</w:t>
            </w:r>
          </w:p>
        </w:tc>
      </w:tr>
      <w:tr w:rsidR="00421870" w:rsidRPr="00421870" w14:paraId="01BEF84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063B7F" w14:textId="77777777" w:rsidR="008E219D" w:rsidRPr="00421870" w:rsidRDefault="005378B8">
            <w:pPr>
              <w:rPr>
                <w:color w:val="000000" w:themeColor="text1"/>
              </w:rPr>
            </w:pPr>
            <w:r w:rsidRPr="00421870">
              <w:rPr>
                <w:color w:val="000000" w:themeColor="text1"/>
              </w:rPr>
              <w:t>08896</w:t>
            </w:r>
          </w:p>
        </w:tc>
        <w:tc>
          <w:tcPr>
            <w:tcW w:w="2285" w:type="dxa"/>
            <w:tcBorders>
              <w:top w:val="nil"/>
              <w:left w:val="nil"/>
              <w:bottom w:val="single" w:sz="4" w:space="0" w:color="A9A9A9"/>
              <w:right w:val="single" w:sz="4" w:space="0" w:color="A9A9A9"/>
            </w:tcBorders>
            <w:vAlign w:val="center"/>
          </w:tcPr>
          <w:p w14:paraId="702544E9" w14:textId="77777777" w:rsidR="008E219D" w:rsidRPr="00421870" w:rsidRDefault="005378B8">
            <w:pPr>
              <w:rPr>
                <w:color w:val="000000" w:themeColor="text1"/>
              </w:rPr>
            </w:pPr>
            <w:r w:rsidRPr="00421870">
              <w:rPr>
                <w:color w:val="000000" w:themeColor="text1"/>
              </w:rPr>
              <w:t>Xã Hoàng An</w:t>
            </w:r>
          </w:p>
        </w:tc>
        <w:tc>
          <w:tcPr>
            <w:tcW w:w="1198" w:type="dxa"/>
            <w:tcBorders>
              <w:top w:val="nil"/>
              <w:left w:val="nil"/>
              <w:bottom w:val="single" w:sz="4" w:space="0" w:color="A9A9A9"/>
              <w:right w:val="single" w:sz="4" w:space="0" w:color="A9A9A9"/>
            </w:tcBorders>
            <w:vAlign w:val="center"/>
          </w:tcPr>
          <w:p w14:paraId="60D18D5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271AD7"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113D8FB6" w14:textId="77777777" w:rsidR="008E219D" w:rsidRPr="00421870" w:rsidRDefault="005378B8">
            <w:pPr>
              <w:rPr>
                <w:color w:val="000000" w:themeColor="text1"/>
              </w:rPr>
            </w:pPr>
            <w:r w:rsidRPr="00421870">
              <w:rPr>
                <w:color w:val="000000" w:themeColor="text1"/>
              </w:rPr>
              <w:t xml:space="preserve">Tỉnh Phú </w:t>
            </w:r>
            <w:r w:rsidRPr="00421870">
              <w:rPr>
                <w:color w:val="000000" w:themeColor="text1"/>
              </w:rPr>
              <w:t>Thọ</w:t>
            </w:r>
          </w:p>
        </w:tc>
      </w:tr>
      <w:tr w:rsidR="00421870" w:rsidRPr="00421870" w14:paraId="77D4E9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47C0B8" w14:textId="77777777" w:rsidR="008E219D" w:rsidRPr="00421870" w:rsidRDefault="005378B8">
            <w:pPr>
              <w:rPr>
                <w:color w:val="000000" w:themeColor="text1"/>
              </w:rPr>
            </w:pPr>
            <w:r w:rsidRPr="00421870">
              <w:rPr>
                <w:color w:val="000000" w:themeColor="text1"/>
              </w:rPr>
              <w:t>08905</w:t>
            </w:r>
          </w:p>
        </w:tc>
        <w:tc>
          <w:tcPr>
            <w:tcW w:w="2285" w:type="dxa"/>
            <w:tcBorders>
              <w:top w:val="nil"/>
              <w:left w:val="nil"/>
              <w:bottom w:val="single" w:sz="4" w:space="0" w:color="A9A9A9"/>
              <w:right w:val="single" w:sz="4" w:space="0" w:color="A9A9A9"/>
            </w:tcBorders>
            <w:vAlign w:val="center"/>
          </w:tcPr>
          <w:p w14:paraId="59B90F2A" w14:textId="77777777" w:rsidR="008E219D" w:rsidRPr="00421870" w:rsidRDefault="005378B8">
            <w:pPr>
              <w:rPr>
                <w:color w:val="000000" w:themeColor="text1"/>
              </w:rPr>
            </w:pPr>
            <w:r w:rsidRPr="00421870">
              <w:rPr>
                <w:color w:val="000000" w:themeColor="text1"/>
              </w:rPr>
              <w:t>Xã Hội Thịnh</w:t>
            </w:r>
          </w:p>
        </w:tc>
        <w:tc>
          <w:tcPr>
            <w:tcW w:w="1198" w:type="dxa"/>
            <w:tcBorders>
              <w:top w:val="nil"/>
              <w:left w:val="nil"/>
              <w:bottom w:val="single" w:sz="4" w:space="0" w:color="A9A9A9"/>
              <w:right w:val="single" w:sz="4" w:space="0" w:color="A9A9A9"/>
            </w:tcBorders>
            <w:vAlign w:val="center"/>
          </w:tcPr>
          <w:p w14:paraId="2B87913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DA54A8"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4EE5F8F" w14:textId="77777777" w:rsidR="008E219D" w:rsidRPr="00421870" w:rsidRDefault="005378B8">
            <w:pPr>
              <w:rPr>
                <w:color w:val="000000" w:themeColor="text1"/>
              </w:rPr>
            </w:pPr>
            <w:r w:rsidRPr="00421870">
              <w:rPr>
                <w:color w:val="000000" w:themeColor="text1"/>
              </w:rPr>
              <w:t>Tỉnh Phú Thọ</w:t>
            </w:r>
          </w:p>
        </w:tc>
      </w:tr>
      <w:tr w:rsidR="00421870" w:rsidRPr="00421870" w14:paraId="4218CC8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0C2429" w14:textId="77777777" w:rsidR="008E219D" w:rsidRPr="00421870" w:rsidRDefault="005378B8">
            <w:pPr>
              <w:rPr>
                <w:color w:val="000000" w:themeColor="text1"/>
              </w:rPr>
            </w:pPr>
            <w:r w:rsidRPr="00421870">
              <w:rPr>
                <w:color w:val="000000" w:themeColor="text1"/>
              </w:rPr>
              <w:t>08911</w:t>
            </w:r>
          </w:p>
        </w:tc>
        <w:tc>
          <w:tcPr>
            <w:tcW w:w="2285" w:type="dxa"/>
            <w:tcBorders>
              <w:top w:val="nil"/>
              <w:left w:val="nil"/>
              <w:bottom w:val="single" w:sz="4" w:space="0" w:color="A9A9A9"/>
              <w:right w:val="single" w:sz="4" w:space="0" w:color="A9A9A9"/>
            </w:tcBorders>
            <w:vAlign w:val="center"/>
          </w:tcPr>
          <w:p w14:paraId="72D414D4" w14:textId="77777777" w:rsidR="008E219D" w:rsidRPr="00421870" w:rsidRDefault="005378B8">
            <w:pPr>
              <w:rPr>
                <w:color w:val="000000" w:themeColor="text1"/>
              </w:rPr>
            </w:pPr>
            <w:r w:rsidRPr="00421870">
              <w:rPr>
                <w:color w:val="000000" w:themeColor="text1"/>
              </w:rPr>
              <w:t>Xã Tam Đảo</w:t>
            </w:r>
          </w:p>
        </w:tc>
        <w:tc>
          <w:tcPr>
            <w:tcW w:w="1198" w:type="dxa"/>
            <w:tcBorders>
              <w:top w:val="nil"/>
              <w:left w:val="nil"/>
              <w:bottom w:val="single" w:sz="4" w:space="0" w:color="A9A9A9"/>
              <w:right w:val="single" w:sz="4" w:space="0" w:color="A9A9A9"/>
            </w:tcBorders>
            <w:vAlign w:val="center"/>
          </w:tcPr>
          <w:p w14:paraId="4D30045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23A36C"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0413EF3" w14:textId="77777777" w:rsidR="008E219D" w:rsidRPr="00421870" w:rsidRDefault="005378B8">
            <w:pPr>
              <w:rPr>
                <w:color w:val="000000" w:themeColor="text1"/>
              </w:rPr>
            </w:pPr>
            <w:r w:rsidRPr="00421870">
              <w:rPr>
                <w:color w:val="000000" w:themeColor="text1"/>
              </w:rPr>
              <w:t>Tỉnh Phú Thọ</w:t>
            </w:r>
          </w:p>
        </w:tc>
      </w:tr>
      <w:tr w:rsidR="00421870" w:rsidRPr="00421870" w14:paraId="10A52A1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6AAE6E" w14:textId="77777777" w:rsidR="008E219D" w:rsidRPr="00421870" w:rsidRDefault="005378B8">
            <w:pPr>
              <w:rPr>
                <w:color w:val="000000" w:themeColor="text1"/>
              </w:rPr>
            </w:pPr>
            <w:r w:rsidRPr="00421870">
              <w:rPr>
                <w:color w:val="000000" w:themeColor="text1"/>
              </w:rPr>
              <w:t>08914</w:t>
            </w:r>
          </w:p>
        </w:tc>
        <w:tc>
          <w:tcPr>
            <w:tcW w:w="2285" w:type="dxa"/>
            <w:tcBorders>
              <w:top w:val="nil"/>
              <w:left w:val="nil"/>
              <w:bottom w:val="single" w:sz="4" w:space="0" w:color="A9A9A9"/>
              <w:right w:val="single" w:sz="4" w:space="0" w:color="A9A9A9"/>
            </w:tcBorders>
            <w:vAlign w:val="center"/>
          </w:tcPr>
          <w:p w14:paraId="33B2A0EE" w14:textId="77777777" w:rsidR="008E219D" w:rsidRPr="00421870" w:rsidRDefault="005378B8">
            <w:pPr>
              <w:rPr>
                <w:color w:val="000000" w:themeColor="text1"/>
              </w:rPr>
            </w:pPr>
            <w:r w:rsidRPr="00421870">
              <w:rPr>
                <w:color w:val="000000" w:themeColor="text1"/>
              </w:rPr>
              <w:t>Xã Đạo Trù</w:t>
            </w:r>
          </w:p>
        </w:tc>
        <w:tc>
          <w:tcPr>
            <w:tcW w:w="1198" w:type="dxa"/>
            <w:tcBorders>
              <w:top w:val="nil"/>
              <w:left w:val="nil"/>
              <w:bottom w:val="single" w:sz="4" w:space="0" w:color="A9A9A9"/>
              <w:right w:val="single" w:sz="4" w:space="0" w:color="A9A9A9"/>
            </w:tcBorders>
            <w:vAlign w:val="center"/>
          </w:tcPr>
          <w:p w14:paraId="66D4A4A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BE4F00"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4DE977C9" w14:textId="77777777" w:rsidR="008E219D" w:rsidRPr="00421870" w:rsidRDefault="005378B8">
            <w:pPr>
              <w:rPr>
                <w:color w:val="000000" w:themeColor="text1"/>
              </w:rPr>
            </w:pPr>
            <w:r w:rsidRPr="00421870">
              <w:rPr>
                <w:color w:val="000000" w:themeColor="text1"/>
              </w:rPr>
              <w:t>Tỉnh Phú Thọ</w:t>
            </w:r>
          </w:p>
        </w:tc>
      </w:tr>
      <w:tr w:rsidR="00421870" w:rsidRPr="00421870" w14:paraId="46DA44A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4DA168" w14:textId="77777777" w:rsidR="008E219D" w:rsidRPr="00421870" w:rsidRDefault="005378B8">
            <w:pPr>
              <w:rPr>
                <w:color w:val="000000" w:themeColor="text1"/>
              </w:rPr>
            </w:pPr>
            <w:r w:rsidRPr="00421870">
              <w:rPr>
                <w:color w:val="000000" w:themeColor="text1"/>
              </w:rPr>
              <w:t>08923</w:t>
            </w:r>
          </w:p>
        </w:tc>
        <w:tc>
          <w:tcPr>
            <w:tcW w:w="2285" w:type="dxa"/>
            <w:tcBorders>
              <w:top w:val="nil"/>
              <w:left w:val="nil"/>
              <w:bottom w:val="single" w:sz="4" w:space="0" w:color="A9A9A9"/>
              <w:right w:val="single" w:sz="4" w:space="0" w:color="A9A9A9"/>
            </w:tcBorders>
            <w:vAlign w:val="center"/>
          </w:tcPr>
          <w:p w14:paraId="5C35EAD2" w14:textId="77777777" w:rsidR="008E219D" w:rsidRPr="00421870" w:rsidRDefault="005378B8">
            <w:pPr>
              <w:rPr>
                <w:color w:val="000000" w:themeColor="text1"/>
              </w:rPr>
            </w:pPr>
            <w:r w:rsidRPr="00421870">
              <w:rPr>
                <w:color w:val="000000" w:themeColor="text1"/>
              </w:rPr>
              <w:t>Xã Đại Đình</w:t>
            </w:r>
          </w:p>
        </w:tc>
        <w:tc>
          <w:tcPr>
            <w:tcW w:w="1198" w:type="dxa"/>
            <w:tcBorders>
              <w:top w:val="nil"/>
              <w:left w:val="nil"/>
              <w:bottom w:val="single" w:sz="4" w:space="0" w:color="A9A9A9"/>
              <w:right w:val="single" w:sz="4" w:space="0" w:color="A9A9A9"/>
            </w:tcBorders>
            <w:vAlign w:val="center"/>
          </w:tcPr>
          <w:p w14:paraId="1B7E648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AE3CB5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1676/NQ-UBTVQH15; Ngày: 16/06/2025</w:t>
            </w:r>
          </w:p>
        </w:tc>
        <w:tc>
          <w:tcPr>
            <w:tcW w:w="1695" w:type="dxa"/>
            <w:tcBorders>
              <w:top w:val="nil"/>
              <w:left w:val="nil"/>
              <w:bottom w:val="single" w:sz="4" w:space="0" w:color="A9A9A9"/>
              <w:right w:val="single" w:sz="4" w:space="0" w:color="A9A9A9"/>
            </w:tcBorders>
            <w:vAlign w:val="center"/>
          </w:tcPr>
          <w:p w14:paraId="6FFC8DD6" w14:textId="77777777" w:rsidR="008E219D" w:rsidRPr="00421870" w:rsidRDefault="005378B8">
            <w:pPr>
              <w:rPr>
                <w:color w:val="000000" w:themeColor="text1"/>
              </w:rPr>
            </w:pPr>
            <w:r w:rsidRPr="00421870">
              <w:rPr>
                <w:color w:val="000000" w:themeColor="text1"/>
              </w:rPr>
              <w:t>Tỉnh Phú Thọ</w:t>
            </w:r>
          </w:p>
        </w:tc>
      </w:tr>
      <w:tr w:rsidR="00421870" w:rsidRPr="00421870" w14:paraId="215A2FD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888286" w14:textId="77777777" w:rsidR="008E219D" w:rsidRPr="00421870" w:rsidRDefault="005378B8">
            <w:pPr>
              <w:rPr>
                <w:color w:val="000000" w:themeColor="text1"/>
              </w:rPr>
            </w:pPr>
            <w:r w:rsidRPr="00421870">
              <w:rPr>
                <w:color w:val="000000" w:themeColor="text1"/>
              </w:rPr>
              <w:t>08935</w:t>
            </w:r>
          </w:p>
        </w:tc>
        <w:tc>
          <w:tcPr>
            <w:tcW w:w="2285" w:type="dxa"/>
            <w:tcBorders>
              <w:top w:val="nil"/>
              <w:left w:val="nil"/>
              <w:bottom w:val="single" w:sz="4" w:space="0" w:color="A9A9A9"/>
              <w:right w:val="single" w:sz="4" w:space="0" w:color="A9A9A9"/>
            </w:tcBorders>
            <w:vAlign w:val="center"/>
          </w:tcPr>
          <w:p w14:paraId="16042FF1" w14:textId="77777777" w:rsidR="008E219D" w:rsidRPr="00421870" w:rsidRDefault="005378B8">
            <w:pPr>
              <w:rPr>
                <w:color w:val="000000" w:themeColor="text1"/>
              </w:rPr>
            </w:pPr>
            <w:r w:rsidRPr="00421870">
              <w:rPr>
                <w:color w:val="000000" w:themeColor="text1"/>
              </w:rPr>
              <w:t>Xã Bình Nguyên</w:t>
            </w:r>
          </w:p>
        </w:tc>
        <w:tc>
          <w:tcPr>
            <w:tcW w:w="1198" w:type="dxa"/>
            <w:tcBorders>
              <w:top w:val="nil"/>
              <w:left w:val="nil"/>
              <w:bottom w:val="single" w:sz="4" w:space="0" w:color="A9A9A9"/>
              <w:right w:val="single" w:sz="4" w:space="0" w:color="A9A9A9"/>
            </w:tcBorders>
            <w:vAlign w:val="center"/>
          </w:tcPr>
          <w:p w14:paraId="39AFDB3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78817A"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6C0BF245" w14:textId="77777777" w:rsidR="008E219D" w:rsidRPr="00421870" w:rsidRDefault="005378B8">
            <w:pPr>
              <w:rPr>
                <w:color w:val="000000" w:themeColor="text1"/>
              </w:rPr>
            </w:pPr>
            <w:r w:rsidRPr="00421870">
              <w:rPr>
                <w:color w:val="000000" w:themeColor="text1"/>
              </w:rPr>
              <w:t>Tỉnh Phú Thọ</w:t>
            </w:r>
          </w:p>
        </w:tc>
      </w:tr>
      <w:tr w:rsidR="00421870" w:rsidRPr="00421870" w14:paraId="21A193F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E903E0" w14:textId="77777777" w:rsidR="008E219D" w:rsidRPr="00421870" w:rsidRDefault="005378B8">
            <w:pPr>
              <w:rPr>
                <w:color w:val="000000" w:themeColor="text1"/>
              </w:rPr>
            </w:pPr>
            <w:r w:rsidRPr="00421870">
              <w:rPr>
                <w:color w:val="000000" w:themeColor="text1"/>
              </w:rPr>
              <w:t>08944</w:t>
            </w:r>
          </w:p>
        </w:tc>
        <w:tc>
          <w:tcPr>
            <w:tcW w:w="2285" w:type="dxa"/>
            <w:tcBorders>
              <w:top w:val="nil"/>
              <w:left w:val="nil"/>
              <w:bottom w:val="single" w:sz="4" w:space="0" w:color="A9A9A9"/>
              <w:right w:val="single" w:sz="4" w:space="0" w:color="A9A9A9"/>
            </w:tcBorders>
            <w:vAlign w:val="center"/>
          </w:tcPr>
          <w:p w14:paraId="55465C86" w14:textId="77777777" w:rsidR="008E219D" w:rsidRPr="00421870" w:rsidRDefault="005378B8">
            <w:pPr>
              <w:rPr>
                <w:color w:val="000000" w:themeColor="text1"/>
              </w:rPr>
            </w:pPr>
            <w:r w:rsidRPr="00421870">
              <w:rPr>
                <w:color w:val="000000" w:themeColor="text1"/>
              </w:rPr>
              <w:t>Xã Bình Tuyền</w:t>
            </w:r>
          </w:p>
        </w:tc>
        <w:tc>
          <w:tcPr>
            <w:tcW w:w="1198" w:type="dxa"/>
            <w:tcBorders>
              <w:top w:val="nil"/>
              <w:left w:val="nil"/>
              <w:bottom w:val="single" w:sz="4" w:space="0" w:color="A9A9A9"/>
              <w:right w:val="single" w:sz="4" w:space="0" w:color="A9A9A9"/>
            </w:tcBorders>
            <w:vAlign w:val="center"/>
          </w:tcPr>
          <w:p w14:paraId="07586AB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02560D"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02AC28B0" w14:textId="77777777" w:rsidR="008E219D" w:rsidRPr="00421870" w:rsidRDefault="005378B8">
            <w:pPr>
              <w:rPr>
                <w:color w:val="000000" w:themeColor="text1"/>
              </w:rPr>
            </w:pPr>
            <w:r w:rsidRPr="00421870">
              <w:rPr>
                <w:color w:val="000000" w:themeColor="text1"/>
              </w:rPr>
              <w:t>Tỉnh Phú Thọ</w:t>
            </w:r>
          </w:p>
        </w:tc>
      </w:tr>
      <w:tr w:rsidR="00421870" w:rsidRPr="00421870" w14:paraId="52CF4C9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B76FFC" w14:textId="77777777" w:rsidR="008E219D" w:rsidRPr="00421870" w:rsidRDefault="005378B8">
            <w:pPr>
              <w:rPr>
                <w:color w:val="000000" w:themeColor="text1"/>
              </w:rPr>
            </w:pPr>
            <w:r w:rsidRPr="00421870">
              <w:rPr>
                <w:color w:val="000000" w:themeColor="text1"/>
              </w:rPr>
              <w:t>08950</w:t>
            </w:r>
          </w:p>
        </w:tc>
        <w:tc>
          <w:tcPr>
            <w:tcW w:w="2285" w:type="dxa"/>
            <w:tcBorders>
              <w:top w:val="nil"/>
              <w:left w:val="nil"/>
              <w:bottom w:val="single" w:sz="4" w:space="0" w:color="A9A9A9"/>
              <w:right w:val="single" w:sz="4" w:space="0" w:color="A9A9A9"/>
            </w:tcBorders>
            <w:vAlign w:val="center"/>
          </w:tcPr>
          <w:p w14:paraId="6E4FF8ED" w14:textId="77777777" w:rsidR="008E219D" w:rsidRPr="00421870" w:rsidRDefault="005378B8">
            <w:pPr>
              <w:rPr>
                <w:color w:val="000000" w:themeColor="text1"/>
              </w:rPr>
            </w:pPr>
            <w:r w:rsidRPr="00421870">
              <w:rPr>
                <w:color w:val="000000" w:themeColor="text1"/>
              </w:rPr>
              <w:t>Xã Bình Xuyên</w:t>
            </w:r>
          </w:p>
        </w:tc>
        <w:tc>
          <w:tcPr>
            <w:tcW w:w="1198" w:type="dxa"/>
            <w:tcBorders>
              <w:top w:val="nil"/>
              <w:left w:val="nil"/>
              <w:bottom w:val="single" w:sz="4" w:space="0" w:color="A9A9A9"/>
              <w:right w:val="single" w:sz="4" w:space="0" w:color="A9A9A9"/>
            </w:tcBorders>
            <w:vAlign w:val="center"/>
          </w:tcPr>
          <w:p w14:paraId="0D0D88E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498923" w14:textId="77777777" w:rsidR="008E219D" w:rsidRPr="00421870" w:rsidRDefault="005378B8">
            <w:pPr>
              <w:rPr>
                <w:color w:val="000000" w:themeColor="text1"/>
              </w:rPr>
            </w:pPr>
            <w:r w:rsidRPr="00421870">
              <w:rPr>
                <w:color w:val="000000" w:themeColor="text1"/>
              </w:rPr>
              <w:t xml:space="preserve">Số: 1676/NQ-UBTVQH15;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F1EFCA7" w14:textId="77777777" w:rsidR="008E219D" w:rsidRPr="00421870" w:rsidRDefault="005378B8">
            <w:pPr>
              <w:rPr>
                <w:color w:val="000000" w:themeColor="text1"/>
              </w:rPr>
            </w:pPr>
            <w:r w:rsidRPr="00421870">
              <w:rPr>
                <w:color w:val="000000" w:themeColor="text1"/>
              </w:rPr>
              <w:t>Tỉnh Phú Thọ</w:t>
            </w:r>
          </w:p>
        </w:tc>
      </w:tr>
      <w:tr w:rsidR="00421870" w:rsidRPr="00421870" w14:paraId="62D339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B9FFFD" w14:textId="77777777" w:rsidR="008E219D" w:rsidRPr="00421870" w:rsidRDefault="005378B8">
            <w:pPr>
              <w:rPr>
                <w:color w:val="000000" w:themeColor="text1"/>
              </w:rPr>
            </w:pPr>
            <w:r w:rsidRPr="00421870">
              <w:rPr>
                <w:color w:val="000000" w:themeColor="text1"/>
              </w:rPr>
              <w:t>08971</w:t>
            </w:r>
          </w:p>
        </w:tc>
        <w:tc>
          <w:tcPr>
            <w:tcW w:w="2285" w:type="dxa"/>
            <w:tcBorders>
              <w:top w:val="nil"/>
              <w:left w:val="nil"/>
              <w:bottom w:val="single" w:sz="4" w:space="0" w:color="A9A9A9"/>
              <w:right w:val="single" w:sz="4" w:space="0" w:color="A9A9A9"/>
            </w:tcBorders>
            <w:vAlign w:val="center"/>
          </w:tcPr>
          <w:p w14:paraId="7B9E8385" w14:textId="77777777" w:rsidR="008E219D" w:rsidRPr="00421870" w:rsidRDefault="005378B8">
            <w:pPr>
              <w:rPr>
                <w:color w:val="000000" w:themeColor="text1"/>
              </w:rPr>
            </w:pPr>
            <w:r w:rsidRPr="00421870">
              <w:rPr>
                <w:color w:val="000000" w:themeColor="text1"/>
              </w:rPr>
              <w:t>Xã Xuân Lãng</w:t>
            </w:r>
          </w:p>
        </w:tc>
        <w:tc>
          <w:tcPr>
            <w:tcW w:w="1198" w:type="dxa"/>
            <w:tcBorders>
              <w:top w:val="nil"/>
              <w:left w:val="nil"/>
              <w:bottom w:val="single" w:sz="4" w:space="0" w:color="A9A9A9"/>
              <w:right w:val="single" w:sz="4" w:space="0" w:color="A9A9A9"/>
            </w:tcBorders>
            <w:vAlign w:val="center"/>
          </w:tcPr>
          <w:p w14:paraId="0B2873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F0AF96"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118CD4FA" w14:textId="77777777" w:rsidR="008E219D" w:rsidRPr="00421870" w:rsidRDefault="005378B8">
            <w:pPr>
              <w:rPr>
                <w:color w:val="000000" w:themeColor="text1"/>
              </w:rPr>
            </w:pPr>
            <w:r w:rsidRPr="00421870">
              <w:rPr>
                <w:color w:val="000000" w:themeColor="text1"/>
              </w:rPr>
              <w:t>Tỉnh Phú Thọ</w:t>
            </w:r>
          </w:p>
        </w:tc>
      </w:tr>
      <w:tr w:rsidR="00421870" w:rsidRPr="00421870" w14:paraId="3761E43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479866" w14:textId="77777777" w:rsidR="008E219D" w:rsidRPr="00421870" w:rsidRDefault="005378B8">
            <w:pPr>
              <w:rPr>
                <w:color w:val="000000" w:themeColor="text1"/>
              </w:rPr>
            </w:pPr>
            <w:r w:rsidRPr="00421870">
              <w:rPr>
                <w:color w:val="000000" w:themeColor="text1"/>
              </w:rPr>
              <w:t>09025</w:t>
            </w:r>
          </w:p>
        </w:tc>
        <w:tc>
          <w:tcPr>
            <w:tcW w:w="2285" w:type="dxa"/>
            <w:tcBorders>
              <w:top w:val="nil"/>
              <w:left w:val="nil"/>
              <w:bottom w:val="single" w:sz="4" w:space="0" w:color="A9A9A9"/>
              <w:right w:val="single" w:sz="4" w:space="0" w:color="A9A9A9"/>
            </w:tcBorders>
            <w:vAlign w:val="center"/>
          </w:tcPr>
          <w:p w14:paraId="41AE6695" w14:textId="77777777" w:rsidR="008E219D" w:rsidRPr="00421870" w:rsidRDefault="005378B8">
            <w:pPr>
              <w:rPr>
                <w:color w:val="000000" w:themeColor="text1"/>
              </w:rPr>
            </w:pPr>
            <w:r w:rsidRPr="00421870">
              <w:rPr>
                <w:color w:val="000000" w:themeColor="text1"/>
              </w:rPr>
              <w:t>Xã Yên Lạc</w:t>
            </w:r>
          </w:p>
        </w:tc>
        <w:tc>
          <w:tcPr>
            <w:tcW w:w="1198" w:type="dxa"/>
            <w:tcBorders>
              <w:top w:val="nil"/>
              <w:left w:val="nil"/>
              <w:bottom w:val="single" w:sz="4" w:space="0" w:color="A9A9A9"/>
              <w:right w:val="single" w:sz="4" w:space="0" w:color="A9A9A9"/>
            </w:tcBorders>
            <w:vAlign w:val="center"/>
          </w:tcPr>
          <w:p w14:paraId="5AA240B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98829F"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ED7C9B3" w14:textId="77777777" w:rsidR="008E219D" w:rsidRPr="00421870" w:rsidRDefault="005378B8">
            <w:pPr>
              <w:rPr>
                <w:color w:val="000000" w:themeColor="text1"/>
              </w:rPr>
            </w:pPr>
            <w:r w:rsidRPr="00421870">
              <w:rPr>
                <w:color w:val="000000" w:themeColor="text1"/>
              </w:rPr>
              <w:t>Tỉnh Phú Thọ</w:t>
            </w:r>
          </w:p>
        </w:tc>
      </w:tr>
      <w:tr w:rsidR="00421870" w:rsidRPr="00421870" w14:paraId="125CDB8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7D0C7D" w14:textId="77777777" w:rsidR="008E219D" w:rsidRPr="00421870" w:rsidRDefault="005378B8">
            <w:pPr>
              <w:rPr>
                <w:color w:val="000000" w:themeColor="text1"/>
              </w:rPr>
            </w:pPr>
            <w:r w:rsidRPr="00421870">
              <w:rPr>
                <w:color w:val="000000" w:themeColor="text1"/>
              </w:rPr>
              <w:t>09040</w:t>
            </w:r>
          </w:p>
        </w:tc>
        <w:tc>
          <w:tcPr>
            <w:tcW w:w="2285" w:type="dxa"/>
            <w:tcBorders>
              <w:top w:val="nil"/>
              <w:left w:val="nil"/>
              <w:bottom w:val="single" w:sz="4" w:space="0" w:color="A9A9A9"/>
              <w:right w:val="single" w:sz="4" w:space="0" w:color="A9A9A9"/>
            </w:tcBorders>
            <w:vAlign w:val="center"/>
          </w:tcPr>
          <w:p w14:paraId="7554F092" w14:textId="77777777" w:rsidR="008E219D" w:rsidRPr="00421870" w:rsidRDefault="005378B8">
            <w:pPr>
              <w:rPr>
                <w:color w:val="000000" w:themeColor="text1"/>
              </w:rPr>
            </w:pPr>
            <w:r w:rsidRPr="00421870">
              <w:rPr>
                <w:color w:val="000000" w:themeColor="text1"/>
              </w:rPr>
              <w:t>Xã Tề Lỗ</w:t>
            </w:r>
          </w:p>
        </w:tc>
        <w:tc>
          <w:tcPr>
            <w:tcW w:w="1198" w:type="dxa"/>
            <w:tcBorders>
              <w:top w:val="nil"/>
              <w:left w:val="nil"/>
              <w:bottom w:val="single" w:sz="4" w:space="0" w:color="A9A9A9"/>
              <w:right w:val="single" w:sz="4" w:space="0" w:color="A9A9A9"/>
            </w:tcBorders>
            <w:vAlign w:val="center"/>
          </w:tcPr>
          <w:p w14:paraId="569E171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E87F30"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763FFE6" w14:textId="77777777" w:rsidR="008E219D" w:rsidRPr="00421870" w:rsidRDefault="005378B8">
            <w:pPr>
              <w:rPr>
                <w:color w:val="000000" w:themeColor="text1"/>
              </w:rPr>
            </w:pPr>
            <w:r w:rsidRPr="00421870">
              <w:rPr>
                <w:color w:val="000000" w:themeColor="text1"/>
              </w:rPr>
              <w:t>Tỉnh Phú Thọ</w:t>
            </w:r>
          </w:p>
        </w:tc>
      </w:tr>
      <w:tr w:rsidR="00421870" w:rsidRPr="00421870" w14:paraId="5308C2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5E434D" w14:textId="77777777" w:rsidR="008E219D" w:rsidRPr="00421870" w:rsidRDefault="005378B8">
            <w:pPr>
              <w:rPr>
                <w:color w:val="000000" w:themeColor="text1"/>
              </w:rPr>
            </w:pPr>
            <w:r w:rsidRPr="00421870">
              <w:rPr>
                <w:color w:val="000000" w:themeColor="text1"/>
              </w:rPr>
              <w:t>09043</w:t>
            </w:r>
          </w:p>
        </w:tc>
        <w:tc>
          <w:tcPr>
            <w:tcW w:w="2285" w:type="dxa"/>
            <w:tcBorders>
              <w:top w:val="nil"/>
              <w:left w:val="nil"/>
              <w:bottom w:val="single" w:sz="4" w:space="0" w:color="A9A9A9"/>
              <w:right w:val="single" w:sz="4" w:space="0" w:color="A9A9A9"/>
            </w:tcBorders>
            <w:vAlign w:val="center"/>
          </w:tcPr>
          <w:p w14:paraId="2E48AD7A" w14:textId="77777777" w:rsidR="008E219D" w:rsidRPr="00421870" w:rsidRDefault="005378B8">
            <w:pPr>
              <w:rPr>
                <w:color w:val="000000" w:themeColor="text1"/>
              </w:rPr>
            </w:pPr>
            <w:r w:rsidRPr="00421870">
              <w:rPr>
                <w:color w:val="000000" w:themeColor="text1"/>
              </w:rPr>
              <w:t>Xã Tam</w:t>
            </w:r>
            <w:r w:rsidRPr="00421870">
              <w:rPr>
                <w:color w:val="000000" w:themeColor="text1"/>
              </w:rPr>
              <w:t xml:space="preserve"> Hồng</w:t>
            </w:r>
          </w:p>
        </w:tc>
        <w:tc>
          <w:tcPr>
            <w:tcW w:w="1198" w:type="dxa"/>
            <w:tcBorders>
              <w:top w:val="nil"/>
              <w:left w:val="nil"/>
              <w:bottom w:val="single" w:sz="4" w:space="0" w:color="A9A9A9"/>
              <w:right w:val="single" w:sz="4" w:space="0" w:color="A9A9A9"/>
            </w:tcBorders>
            <w:vAlign w:val="center"/>
          </w:tcPr>
          <w:p w14:paraId="3533E64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1529A6"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7DEB9D91" w14:textId="77777777" w:rsidR="008E219D" w:rsidRPr="00421870" w:rsidRDefault="005378B8">
            <w:pPr>
              <w:rPr>
                <w:color w:val="000000" w:themeColor="text1"/>
              </w:rPr>
            </w:pPr>
            <w:r w:rsidRPr="00421870">
              <w:rPr>
                <w:color w:val="000000" w:themeColor="text1"/>
              </w:rPr>
              <w:t>Tỉnh Phú Thọ</w:t>
            </w:r>
          </w:p>
        </w:tc>
      </w:tr>
      <w:tr w:rsidR="00421870" w:rsidRPr="00421870" w14:paraId="076FD6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27224C" w14:textId="77777777" w:rsidR="008E219D" w:rsidRPr="00421870" w:rsidRDefault="005378B8">
            <w:pPr>
              <w:rPr>
                <w:color w:val="000000" w:themeColor="text1"/>
              </w:rPr>
            </w:pPr>
            <w:r w:rsidRPr="00421870">
              <w:rPr>
                <w:color w:val="000000" w:themeColor="text1"/>
              </w:rPr>
              <w:t>09052</w:t>
            </w:r>
          </w:p>
        </w:tc>
        <w:tc>
          <w:tcPr>
            <w:tcW w:w="2285" w:type="dxa"/>
            <w:tcBorders>
              <w:top w:val="nil"/>
              <w:left w:val="nil"/>
              <w:bottom w:val="single" w:sz="4" w:space="0" w:color="A9A9A9"/>
              <w:right w:val="single" w:sz="4" w:space="0" w:color="A9A9A9"/>
            </w:tcBorders>
            <w:vAlign w:val="center"/>
          </w:tcPr>
          <w:p w14:paraId="025B8AF1" w14:textId="77777777" w:rsidR="008E219D" w:rsidRPr="00421870" w:rsidRDefault="005378B8">
            <w:pPr>
              <w:rPr>
                <w:color w:val="000000" w:themeColor="text1"/>
              </w:rPr>
            </w:pPr>
            <w:r w:rsidRPr="00421870">
              <w:rPr>
                <w:color w:val="000000" w:themeColor="text1"/>
              </w:rPr>
              <w:t>Xã Nguyệt Đức</w:t>
            </w:r>
          </w:p>
        </w:tc>
        <w:tc>
          <w:tcPr>
            <w:tcW w:w="1198" w:type="dxa"/>
            <w:tcBorders>
              <w:top w:val="nil"/>
              <w:left w:val="nil"/>
              <w:bottom w:val="single" w:sz="4" w:space="0" w:color="A9A9A9"/>
              <w:right w:val="single" w:sz="4" w:space="0" w:color="A9A9A9"/>
            </w:tcBorders>
            <w:vAlign w:val="center"/>
          </w:tcPr>
          <w:p w14:paraId="0CEDDE0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6C496E"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0149CDFB" w14:textId="77777777" w:rsidR="008E219D" w:rsidRPr="00421870" w:rsidRDefault="005378B8">
            <w:pPr>
              <w:rPr>
                <w:color w:val="000000" w:themeColor="text1"/>
              </w:rPr>
            </w:pPr>
            <w:r w:rsidRPr="00421870">
              <w:rPr>
                <w:color w:val="000000" w:themeColor="text1"/>
              </w:rPr>
              <w:t>Tỉnh Phú Thọ</w:t>
            </w:r>
          </w:p>
        </w:tc>
      </w:tr>
      <w:tr w:rsidR="00421870" w:rsidRPr="00421870" w14:paraId="26FDA6E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7C8446" w14:textId="77777777" w:rsidR="008E219D" w:rsidRPr="00421870" w:rsidRDefault="005378B8">
            <w:pPr>
              <w:rPr>
                <w:color w:val="000000" w:themeColor="text1"/>
              </w:rPr>
            </w:pPr>
            <w:r w:rsidRPr="00421870">
              <w:rPr>
                <w:color w:val="000000" w:themeColor="text1"/>
              </w:rPr>
              <w:t>09064</w:t>
            </w:r>
          </w:p>
        </w:tc>
        <w:tc>
          <w:tcPr>
            <w:tcW w:w="2285" w:type="dxa"/>
            <w:tcBorders>
              <w:top w:val="nil"/>
              <w:left w:val="nil"/>
              <w:bottom w:val="single" w:sz="4" w:space="0" w:color="A9A9A9"/>
              <w:right w:val="single" w:sz="4" w:space="0" w:color="A9A9A9"/>
            </w:tcBorders>
            <w:vAlign w:val="center"/>
          </w:tcPr>
          <w:p w14:paraId="0BEB65A6" w14:textId="77777777" w:rsidR="008E219D" w:rsidRPr="00421870" w:rsidRDefault="005378B8">
            <w:pPr>
              <w:rPr>
                <w:color w:val="000000" w:themeColor="text1"/>
              </w:rPr>
            </w:pPr>
            <w:r w:rsidRPr="00421870">
              <w:rPr>
                <w:color w:val="000000" w:themeColor="text1"/>
              </w:rPr>
              <w:t>Xã Liên Châu</w:t>
            </w:r>
          </w:p>
        </w:tc>
        <w:tc>
          <w:tcPr>
            <w:tcW w:w="1198" w:type="dxa"/>
            <w:tcBorders>
              <w:top w:val="nil"/>
              <w:left w:val="nil"/>
              <w:bottom w:val="single" w:sz="4" w:space="0" w:color="A9A9A9"/>
              <w:right w:val="single" w:sz="4" w:space="0" w:color="A9A9A9"/>
            </w:tcBorders>
            <w:vAlign w:val="center"/>
          </w:tcPr>
          <w:p w14:paraId="60A73A3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713091"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3360E353" w14:textId="77777777" w:rsidR="008E219D" w:rsidRPr="00421870" w:rsidRDefault="005378B8">
            <w:pPr>
              <w:rPr>
                <w:color w:val="000000" w:themeColor="text1"/>
              </w:rPr>
            </w:pPr>
            <w:r w:rsidRPr="00421870">
              <w:rPr>
                <w:color w:val="000000" w:themeColor="text1"/>
              </w:rPr>
              <w:t>Tỉnh Phú Thọ</w:t>
            </w:r>
          </w:p>
        </w:tc>
      </w:tr>
      <w:tr w:rsidR="00421870" w:rsidRPr="00421870" w14:paraId="06765B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F94EF3" w14:textId="77777777" w:rsidR="008E219D" w:rsidRPr="00421870" w:rsidRDefault="005378B8">
            <w:pPr>
              <w:rPr>
                <w:color w:val="000000" w:themeColor="text1"/>
              </w:rPr>
            </w:pPr>
            <w:r w:rsidRPr="00421870">
              <w:rPr>
                <w:color w:val="000000" w:themeColor="text1"/>
              </w:rPr>
              <w:t>09076</w:t>
            </w:r>
          </w:p>
        </w:tc>
        <w:tc>
          <w:tcPr>
            <w:tcW w:w="2285" w:type="dxa"/>
            <w:tcBorders>
              <w:top w:val="nil"/>
              <w:left w:val="nil"/>
              <w:bottom w:val="single" w:sz="4" w:space="0" w:color="A9A9A9"/>
              <w:right w:val="single" w:sz="4" w:space="0" w:color="A9A9A9"/>
            </w:tcBorders>
            <w:vAlign w:val="center"/>
          </w:tcPr>
          <w:p w14:paraId="5656A85A" w14:textId="77777777" w:rsidR="008E219D" w:rsidRPr="00421870" w:rsidRDefault="005378B8">
            <w:pPr>
              <w:rPr>
                <w:color w:val="000000" w:themeColor="text1"/>
              </w:rPr>
            </w:pPr>
            <w:r w:rsidRPr="00421870">
              <w:rPr>
                <w:color w:val="000000" w:themeColor="text1"/>
              </w:rPr>
              <w:t>Xã Vĩnh Tường</w:t>
            </w:r>
          </w:p>
        </w:tc>
        <w:tc>
          <w:tcPr>
            <w:tcW w:w="1198" w:type="dxa"/>
            <w:tcBorders>
              <w:top w:val="nil"/>
              <w:left w:val="nil"/>
              <w:bottom w:val="single" w:sz="4" w:space="0" w:color="A9A9A9"/>
              <w:right w:val="single" w:sz="4" w:space="0" w:color="A9A9A9"/>
            </w:tcBorders>
            <w:vAlign w:val="center"/>
          </w:tcPr>
          <w:p w14:paraId="55856A1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432B8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1676/NQ-UBTVQH15; Ngày: 16/06/2025</w:t>
            </w:r>
          </w:p>
        </w:tc>
        <w:tc>
          <w:tcPr>
            <w:tcW w:w="1695" w:type="dxa"/>
            <w:tcBorders>
              <w:top w:val="nil"/>
              <w:left w:val="nil"/>
              <w:bottom w:val="single" w:sz="4" w:space="0" w:color="A9A9A9"/>
              <w:right w:val="single" w:sz="4" w:space="0" w:color="A9A9A9"/>
            </w:tcBorders>
            <w:vAlign w:val="center"/>
          </w:tcPr>
          <w:p w14:paraId="7DE99E99" w14:textId="77777777" w:rsidR="008E219D" w:rsidRPr="00421870" w:rsidRDefault="005378B8">
            <w:pPr>
              <w:rPr>
                <w:color w:val="000000" w:themeColor="text1"/>
              </w:rPr>
            </w:pPr>
            <w:r w:rsidRPr="00421870">
              <w:rPr>
                <w:color w:val="000000" w:themeColor="text1"/>
              </w:rPr>
              <w:t>Tỉnh Phú Thọ</w:t>
            </w:r>
          </w:p>
        </w:tc>
      </w:tr>
      <w:tr w:rsidR="00421870" w:rsidRPr="00421870" w14:paraId="6F6F15F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A40A52" w14:textId="77777777" w:rsidR="008E219D" w:rsidRPr="00421870" w:rsidRDefault="005378B8">
            <w:pPr>
              <w:rPr>
                <w:color w:val="000000" w:themeColor="text1"/>
              </w:rPr>
            </w:pPr>
            <w:r w:rsidRPr="00421870">
              <w:rPr>
                <w:color w:val="000000" w:themeColor="text1"/>
              </w:rPr>
              <w:t>09079</w:t>
            </w:r>
          </w:p>
        </w:tc>
        <w:tc>
          <w:tcPr>
            <w:tcW w:w="2285" w:type="dxa"/>
            <w:tcBorders>
              <w:top w:val="nil"/>
              <w:left w:val="nil"/>
              <w:bottom w:val="single" w:sz="4" w:space="0" w:color="A9A9A9"/>
              <w:right w:val="single" w:sz="4" w:space="0" w:color="A9A9A9"/>
            </w:tcBorders>
            <w:vAlign w:val="center"/>
          </w:tcPr>
          <w:p w14:paraId="012C9F32" w14:textId="77777777" w:rsidR="008E219D" w:rsidRPr="00421870" w:rsidRDefault="005378B8">
            <w:pPr>
              <w:rPr>
                <w:color w:val="000000" w:themeColor="text1"/>
              </w:rPr>
            </w:pPr>
            <w:r w:rsidRPr="00421870">
              <w:rPr>
                <w:color w:val="000000" w:themeColor="text1"/>
              </w:rPr>
              <w:t>Xã Vĩnh An</w:t>
            </w:r>
          </w:p>
        </w:tc>
        <w:tc>
          <w:tcPr>
            <w:tcW w:w="1198" w:type="dxa"/>
            <w:tcBorders>
              <w:top w:val="nil"/>
              <w:left w:val="nil"/>
              <w:bottom w:val="single" w:sz="4" w:space="0" w:color="A9A9A9"/>
              <w:right w:val="single" w:sz="4" w:space="0" w:color="A9A9A9"/>
            </w:tcBorders>
            <w:vAlign w:val="center"/>
          </w:tcPr>
          <w:p w14:paraId="27E3E58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E8635F"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2A39333B" w14:textId="77777777" w:rsidR="008E219D" w:rsidRPr="00421870" w:rsidRDefault="005378B8">
            <w:pPr>
              <w:rPr>
                <w:color w:val="000000" w:themeColor="text1"/>
              </w:rPr>
            </w:pPr>
            <w:r w:rsidRPr="00421870">
              <w:rPr>
                <w:color w:val="000000" w:themeColor="text1"/>
              </w:rPr>
              <w:t>Tỉnh Phú Thọ</w:t>
            </w:r>
          </w:p>
        </w:tc>
      </w:tr>
      <w:tr w:rsidR="00421870" w:rsidRPr="00421870" w14:paraId="3E5FDC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AA2256" w14:textId="77777777" w:rsidR="008E219D" w:rsidRPr="00421870" w:rsidRDefault="005378B8">
            <w:pPr>
              <w:rPr>
                <w:color w:val="000000" w:themeColor="text1"/>
              </w:rPr>
            </w:pPr>
            <w:r w:rsidRPr="00421870">
              <w:rPr>
                <w:color w:val="000000" w:themeColor="text1"/>
              </w:rPr>
              <w:t>09100</w:t>
            </w:r>
          </w:p>
        </w:tc>
        <w:tc>
          <w:tcPr>
            <w:tcW w:w="2285" w:type="dxa"/>
            <w:tcBorders>
              <w:top w:val="nil"/>
              <w:left w:val="nil"/>
              <w:bottom w:val="single" w:sz="4" w:space="0" w:color="A9A9A9"/>
              <w:right w:val="single" w:sz="4" w:space="0" w:color="A9A9A9"/>
            </w:tcBorders>
            <w:vAlign w:val="center"/>
          </w:tcPr>
          <w:p w14:paraId="00F3F7EA" w14:textId="77777777" w:rsidR="008E219D" w:rsidRPr="00421870" w:rsidRDefault="005378B8">
            <w:pPr>
              <w:rPr>
                <w:color w:val="000000" w:themeColor="text1"/>
              </w:rPr>
            </w:pPr>
            <w:r w:rsidRPr="00421870">
              <w:rPr>
                <w:color w:val="000000" w:themeColor="text1"/>
              </w:rPr>
              <w:t>Xã Vĩnh Hưng</w:t>
            </w:r>
          </w:p>
        </w:tc>
        <w:tc>
          <w:tcPr>
            <w:tcW w:w="1198" w:type="dxa"/>
            <w:tcBorders>
              <w:top w:val="nil"/>
              <w:left w:val="nil"/>
              <w:bottom w:val="single" w:sz="4" w:space="0" w:color="A9A9A9"/>
              <w:right w:val="single" w:sz="4" w:space="0" w:color="A9A9A9"/>
            </w:tcBorders>
            <w:vAlign w:val="center"/>
          </w:tcPr>
          <w:p w14:paraId="2A7A881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9C41AD9" w14:textId="77777777" w:rsidR="008E219D" w:rsidRPr="00421870" w:rsidRDefault="005378B8">
            <w:pPr>
              <w:rPr>
                <w:color w:val="000000" w:themeColor="text1"/>
              </w:rPr>
            </w:pPr>
            <w:r w:rsidRPr="00421870">
              <w:rPr>
                <w:color w:val="000000" w:themeColor="text1"/>
              </w:rPr>
              <w:t xml:space="preserve">Số: 1676/NQ-UBTVQH15;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3346CE29" w14:textId="77777777" w:rsidR="008E219D" w:rsidRPr="00421870" w:rsidRDefault="005378B8">
            <w:pPr>
              <w:rPr>
                <w:color w:val="000000" w:themeColor="text1"/>
              </w:rPr>
            </w:pPr>
            <w:r w:rsidRPr="00421870">
              <w:rPr>
                <w:color w:val="000000" w:themeColor="text1"/>
              </w:rPr>
              <w:lastRenderedPageBreak/>
              <w:t>Tỉnh Phú Thọ</w:t>
            </w:r>
          </w:p>
        </w:tc>
      </w:tr>
      <w:tr w:rsidR="00421870" w:rsidRPr="00421870" w14:paraId="796DEED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9BF484" w14:textId="77777777" w:rsidR="008E219D" w:rsidRPr="00421870" w:rsidRDefault="005378B8">
            <w:pPr>
              <w:rPr>
                <w:color w:val="000000" w:themeColor="text1"/>
              </w:rPr>
            </w:pPr>
            <w:r w:rsidRPr="00421870">
              <w:rPr>
                <w:color w:val="000000" w:themeColor="text1"/>
              </w:rPr>
              <w:lastRenderedPageBreak/>
              <w:t>09106</w:t>
            </w:r>
          </w:p>
        </w:tc>
        <w:tc>
          <w:tcPr>
            <w:tcW w:w="2285" w:type="dxa"/>
            <w:tcBorders>
              <w:top w:val="nil"/>
              <w:left w:val="nil"/>
              <w:bottom w:val="single" w:sz="4" w:space="0" w:color="A9A9A9"/>
              <w:right w:val="single" w:sz="4" w:space="0" w:color="A9A9A9"/>
            </w:tcBorders>
            <w:vAlign w:val="center"/>
          </w:tcPr>
          <w:p w14:paraId="4000651D" w14:textId="77777777" w:rsidR="008E219D" w:rsidRPr="00421870" w:rsidRDefault="005378B8">
            <w:pPr>
              <w:rPr>
                <w:color w:val="000000" w:themeColor="text1"/>
              </w:rPr>
            </w:pPr>
            <w:r w:rsidRPr="00421870">
              <w:rPr>
                <w:color w:val="000000" w:themeColor="text1"/>
              </w:rPr>
              <w:t>Xã Vĩnh Thành</w:t>
            </w:r>
          </w:p>
        </w:tc>
        <w:tc>
          <w:tcPr>
            <w:tcW w:w="1198" w:type="dxa"/>
            <w:tcBorders>
              <w:top w:val="nil"/>
              <w:left w:val="nil"/>
              <w:bottom w:val="single" w:sz="4" w:space="0" w:color="A9A9A9"/>
              <w:right w:val="single" w:sz="4" w:space="0" w:color="A9A9A9"/>
            </w:tcBorders>
            <w:vAlign w:val="center"/>
          </w:tcPr>
          <w:p w14:paraId="6A33D86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02FE6D" w14:textId="77777777" w:rsidR="008E219D" w:rsidRPr="00421870" w:rsidRDefault="005378B8">
            <w:pPr>
              <w:rPr>
                <w:color w:val="000000" w:themeColor="text1"/>
              </w:rPr>
            </w:pPr>
            <w:r w:rsidRPr="00421870">
              <w:rPr>
                <w:color w:val="000000" w:themeColor="text1"/>
              </w:rPr>
              <w:t xml:space="preserve">Số: 1676/NQ-UBTVQH15;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7E78F37" w14:textId="77777777" w:rsidR="008E219D" w:rsidRPr="00421870" w:rsidRDefault="005378B8">
            <w:pPr>
              <w:rPr>
                <w:color w:val="000000" w:themeColor="text1"/>
              </w:rPr>
            </w:pPr>
            <w:r w:rsidRPr="00421870">
              <w:rPr>
                <w:color w:val="000000" w:themeColor="text1"/>
              </w:rPr>
              <w:t>Tỉnh Phú Thọ</w:t>
            </w:r>
          </w:p>
        </w:tc>
      </w:tr>
      <w:tr w:rsidR="00421870" w:rsidRPr="00421870" w14:paraId="18DB94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71BC34" w14:textId="77777777" w:rsidR="008E219D" w:rsidRPr="00421870" w:rsidRDefault="005378B8">
            <w:pPr>
              <w:rPr>
                <w:color w:val="000000" w:themeColor="text1"/>
              </w:rPr>
            </w:pPr>
            <w:r w:rsidRPr="00421870">
              <w:rPr>
                <w:color w:val="000000" w:themeColor="text1"/>
              </w:rPr>
              <w:t>09112</w:t>
            </w:r>
          </w:p>
        </w:tc>
        <w:tc>
          <w:tcPr>
            <w:tcW w:w="2285" w:type="dxa"/>
            <w:tcBorders>
              <w:top w:val="nil"/>
              <w:left w:val="nil"/>
              <w:bottom w:val="single" w:sz="4" w:space="0" w:color="A9A9A9"/>
              <w:right w:val="single" w:sz="4" w:space="0" w:color="A9A9A9"/>
            </w:tcBorders>
            <w:vAlign w:val="center"/>
          </w:tcPr>
          <w:p w14:paraId="6B4DCC9D" w14:textId="77777777" w:rsidR="008E219D" w:rsidRPr="00421870" w:rsidRDefault="005378B8">
            <w:pPr>
              <w:rPr>
                <w:color w:val="000000" w:themeColor="text1"/>
              </w:rPr>
            </w:pPr>
            <w:r w:rsidRPr="00421870">
              <w:rPr>
                <w:color w:val="000000" w:themeColor="text1"/>
              </w:rPr>
              <w:t>Xã Thổ Tang</w:t>
            </w:r>
          </w:p>
        </w:tc>
        <w:tc>
          <w:tcPr>
            <w:tcW w:w="1198" w:type="dxa"/>
            <w:tcBorders>
              <w:top w:val="nil"/>
              <w:left w:val="nil"/>
              <w:bottom w:val="single" w:sz="4" w:space="0" w:color="A9A9A9"/>
              <w:right w:val="single" w:sz="4" w:space="0" w:color="A9A9A9"/>
            </w:tcBorders>
            <w:vAlign w:val="center"/>
          </w:tcPr>
          <w:p w14:paraId="22AF85F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B23F66"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4B370585" w14:textId="77777777" w:rsidR="008E219D" w:rsidRPr="00421870" w:rsidRDefault="005378B8">
            <w:pPr>
              <w:rPr>
                <w:color w:val="000000" w:themeColor="text1"/>
              </w:rPr>
            </w:pPr>
            <w:r w:rsidRPr="00421870">
              <w:rPr>
                <w:color w:val="000000" w:themeColor="text1"/>
              </w:rPr>
              <w:t>Tỉnh Phú Thọ</w:t>
            </w:r>
          </w:p>
        </w:tc>
      </w:tr>
      <w:tr w:rsidR="00421870" w:rsidRPr="00421870" w14:paraId="2876F39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DD2D39" w14:textId="77777777" w:rsidR="008E219D" w:rsidRPr="00421870" w:rsidRDefault="005378B8">
            <w:pPr>
              <w:rPr>
                <w:color w:val="000000" w:themeColor="text1"/>
              </w:rPr>
            </w:pPr>
            <w:r w:rsidRPr="00421870">
              <w:rPr>
                <w:color w:val="000000" w:themeColor="text1"/>
              </w:rPr>
              <w:t>09154</w:t>
            </w:r>
          </w:p>
        </w:tc>
        <w:tc>
          <w:tcPr>
            <w:tcW w:w="2285" w:type="dxa"/>
            <w:tcBorders>
              <w:top w:val="nil"/>
              <w:left w:val="nil"/>
              <w:bottom w:val="single" w:sz="4" w:space="0" w:color="A9A9A9"/>
              <w:right w:val="single" w:sz="4" w:space="0" w:color="A9A9A9"/>
            </w:tcBorders>
            <w:vAlign w:val="center"/>
          </w:tcPr>
          <w:p w14:paraId="521CB00F" w14:textId="77777777" w:rsidR="008E219D" w:rsidRPr="00421870" w:rsidRDefault="005378B8">
            <w:pPr>
              <w:rPr>
                <w:color w:val="000000" w:themeColor="text1"/>
              </w:rPr>
            </w:pPr>
            <w:r w:rsidRPr="00421870">
              <w:rPr>
                <w:color w:val="000000" w:themeColor="text1"/>
              </w:rPr>
              <w:t>Xã Vĩnh Phú</w:t>
            </w:r>
          </w:p>
        </w:tc>
        <w:tc>
          <w:tcPr>
            <w:tcW w:w="1198" w:type="dxa"/>
            <w:tcBorders>
              <w:top w:val="nil"/>
              <w:left w:val="nil"/>
              <w:bottom w:val="single" w:sz="4" w:space="0" w:color="A9A9A9"/>
              <w:right w:val="single" w:sz="4" w:space="0" w:color="A9A9A9"/>
            </w:tcBorders>
            <w:vAlign w:val="center"/>
          </w:tcPr>
          <w:p w14:paraId="319B0CD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47477A" w14:textId="77777777" w:rsidR="008E219D" w:rsidRPr="00421870" w:rsidRDefault="005378B8">
            <w:pPr>
              <w:rPr>
                <w:color w:val="000000" w:themeColor="text1"/>
              </w:rPr>
            </w:pPr>
            <w:r w:rsidRPr="00421870">
              <w:rPr>
                <w:color w:val="000000" w:themeColor="text1"/>
              </w:rPr>
              <w:t>Số: 1676/NQ-UBTVQH15; Ngày: 16/06/2025</w:t>
            </w:r>
          </w:p>
        </w:tc>
        <w:tc>
          <w:tcPr>
            <w:tcW w:w="1695" w:type="dxa"/>
            <w:tcBorders>
              <w:top w:val="nil"/>
              <w:left w:val="nil"/>
              <w:bottom w:val="single" w:sz="4" w:space="0" w:color="A9A9A9"/>
              <w:right w:val="single" w:sz="4" w:space="0" w:color="A9A9A9"/>
            </w:tcBorders>
            <w:vAlign w:val="center"/>
          </w:tcPr>
          <w:p w14:paraId="5D8DEAD6" w14:textId="77777777" w:rsidR="008E219D" w:rsidRPr="00421870" w:rsidRDefault="005378B8">
            <w:pPr>
              <w:rPr>
                <w:color w:val="000000" w:themeColor="text1"/>
              </w:rPr>
            </w:pPr>
            <w:r w:rsidRPr="00421870">
              <w:rPr>
                <w:color w:val="000000" w:themeColor="text1"/>
              </w:rPr>
              <w:t>Tỉnh Phú Thọ</w:t>
            </w:r>
          </w:p>
        </w:tc>
      </w:tr>
      <w:tr w:rsidR="00421870" w:rsidRPr="00421870" w14:paraId="64AAA85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6B3474" w14:textId="77777777" w:rsidR="008E219D" w:rsidRPr="00421870" w:rsidRDefault="005378B8">
            <w:pPr>
              <w:rPr>
                <w:color w:val="000000" w:themeColor="text1"/>
              </w:rPr>
            </w:pPr>
            <w:r w:rsidRPr="00421870">
              <w:rPr>
                <w:color w:val="000000" w:themeColor="text1"/>
              </w:rPr>
              <w:t>10507</w:t>
            </w:r>
          </w:p>
        </w:tc>
        <w:tc>
          <w:tcPr>
            <w:tcW w:w="2285" w:type="dxa"/>
            <w:tcBorders>
              <w:top w:val="nil"/>
              <w:left w:val="nil"/>
              <w:bottom w:val="single" w:sz="4" w:space="0" w:color="A9A9A9"/>
              <w:right w:val="single" w:sz="4" w:space="0" w:color="A9A9A9"/>
            </w:tcBorders>
            <w:vAlign w:val="center"/>
          </w:tcPr>
          <w:p w14:paraId="09C82F1E" w14:textId="77777777" w:rsidR="008E219D" w:rsidRPr="00421870" w:rsidRDefault="005378B8">
            <w:pPr>
              <w:rPr>
                <w:color w:val="000000" w:themeColor="text1"/>
              </w:rPr>
            </w:pPr>
            <w:r w:rsidRPr="00421870">
              <w:rPr>
                <w:color w:val="000000" w:themeColor="text1"/>
              </w:rPr>
              <w:t>Phường Thành Đông</w:t>
            </w:r>
          </w:p>
        </w:tc>
        <w:tc>
          <w:tcPr>
            <w:tcW w:w="1198" w:type="dxa"/>
            <w:tcBorders>
              <w:top w:val="nil"/>
              <w:left w:val="nil"/>
              <w:bottom w:val="single" w:sz="4" w:space="0" w:color="A9A9A9"/>
              <w:right w:val="single" w:sz="4" w:space="0" w:color="A9A9A9"/>
            </w:tcBorders>
            <w:vAlign w:val="center"/>
          </w:tcPr>
          <w:p w14:paraId="5FC457C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A6965BC"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0870A65B" w14:textId="77777777" w:rsidR="008E219D" w:rsidRPr="00421870" w:rsidRDefault="005378B8">
            <w:pPr>
              <w:rPr>
                <w:color w:val="000000" w:themeColor="text1"/>
              </w:rPr>
            </w:pPr>
            <w:r w:rsidRPr="00421870">
              <w:rPr>
                <w:color w:val="000000" w:themeColor="text1"/>
              </w:rPr>
              <w:t>Thành phố Hải</w:t>
            </w:r>
            <w:r w:rsidRPr="00421870">
              <w:rPr>
                <w:color w:val="000000" w:themeColor="text1"/>
              </w:rPr>
              <w:t xml:space="preserve"> Phòng</w:t>
            </w:r>
          </w:p>
        </w:tc>
      </w:tr>
      <w:tr w:rsidR="00421870" w:rsidRPr="00421870" w14:paraId="10ECAD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0986DA" w14:textId="77777777" w:rsidR="008E219D" w:rsidRPr="00421870" w:rsidRDefault="005378B8">
            <w:pPr>
              <w:rPr>
                <w:color w:val="000000" w:themeColor="text1"/>
              </w:rPr>
            </w:pPr>
            <w:r w:rsidRPr="00421870">
              <w:rPr>
                <w:color w:val="000000" w:themeColor="text1"/>
              </w:rPr>
              <w:t>10525</w:t>
            </w:r>
          </w:p>
        </w:tc>
        <w:tc>
          <w:tcPr>
            <w:tcW w:w="2285" w:type="dxa"/>
            <w:tcBorders>
              <w:top w:val="nil"/>
              <w:left w:val="nil"/>
              <w:bottom w:val="single" w:sz="4" w:space="0" w:color="A9A9A9"/>
              <w:right w:val="single" w:sz="4" w:space="0" w:color="A9A9A9"/>
            </w:tcBorders>
            <w:vAlign w:val="center"/>
          </w:tcPr>
          <w:p w14:paraId="4286F9DD" w14:textId="77777777" w:rsidR="008E219D" w:rsidRPr="00421870" w:rsidRDefault="005378B8">
            <w:pPr>
              <w:rPr>
                <w:color w:val="000000" w:themeColor="text1"/>
              </w:rPr>
            </w:pPr>
            <w:r w:rsidRPr="00421870">
              <w:rPr>
                <w:color w:val="000000" w:themeColor="text1"/>
              </w:rPr>
              <w:t>Phường Hải Dương</w:t>
            </w:r>
          </w:p>
        </w:tc>
        <w:tc>
          <w:tcPr>
            <w:tcW w:w="1198" w:type="dxa"/>
            <w:tcBorders>
              <w:top w:val="nil"/>
              <w:left w:val="nil"/>
              <w:bottom w:val="single" w:sz="4" w:space="0" w:color="A9A9A9"/>
              <w:right w:val="single" w:sz="4" w:space="0" w:color="A9A9A9"/>
            </w:tcBorders>
            <w:vAlign w:val="center"/>
          </w:tcPr>
          <w:p w14:paraId="4F2C749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782C05D"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6E1AB05C"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1A453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D9950B" w14:textId="77777777" w:rsidR="008E219D" w:rsidRPr="00421870" w:rsidRDefault="005378B8">
            <w:pPr>
              <w:rPr>
                <w:color w:val="000000" w:themeColor="text1"/>
              </w:rPr>
            </w:pPr>
            <w:r w:rsidRPr="00421870">
              <w:rPr>
                <w:color w:val="000000" w:themeColor="text1"/>
              </w:rPr>
              <w:t>10532</w:t>
            </w:r>
          </w:p>
        </w:tc>
        <w:tc>
          <w:tcPr>
            <w:tcW w:w="2285" w:type="dxa"/>
            <w:tcBorders>
              <w:top w:val="nil"/>
              <w:left w:val="nil"/>
              <w:bottom w:val="single" w:sz="4" w:space="0" w:color="A9A9A9"/>
              <w:right w:val="single" w:sz="4" w:space="0" w:color="A9A9A9"/>
            </w:tcBorders>
            <w:vAlign w:val="center"/>
          </w:tcPr>
          <w:p w14:paraId="5037C46D" w14:textId="77777777" w:rsidR="008E219D" w:rsidRPr="00421870" w:rsidRDefault="005378B8">
            <w:pPr>
              <w:rPr>
                <w:color w:val="000000" w:themeColor="text1"/>
              </w:rPr>
            </w:pPr>
            <w:r w:rsidRPr="00421870">
              <w:rPr>
                <w:color w:val="000000" w:themeColor="text1"/>
              </w:rPr>
              <w:t>Phường Lê Thanh Nghị</w:t>
            </w:r>
          </w:p>
        </w:tc>
        <w:tc>
          <w:tcPr>
            <w:tcW w:w="1198" w:type="dxa"/>
            <w:tcBorders>
              <w:top w:val="nil"/>
              <w:left w:val="nil"/>
              <w:bottom w:val="single" w:sz="4" w:space="0" w:color="A9A9A9"/>
              <w:right w:val="single" w:sz="4" w:space="0" w:color="A9A9A9"/>
            </w:tcBorders>
            <w:vAlign w:val="center"/>
          </w:tcPr>
          <w:p w14:paraId="067765F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D904CF7"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13E56019"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46758A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2B27AE" w14:textId="77777777" w:rsidR="008E219D" w:rsidRPr="00421870" w:rsidRDefault="005378B8">
            <w:pPr>
              <w:rPr>
                <w:color w:val="000000" w:themeColor="text1"/>
              </w:rPr>
            </w:pPr>
            <w:r w:rsidRPr="00421870">
              <w:rPr>
                <w:color w:val="000000" w:themeColor="text1"/>
              </w:rPr>
              <w:t>10537</w:t>
            </w:r>
          </w:p>
        </w:tc>
        <w:tc>
          <w:tcPr>
            <w:tcW w:w="2285" w:type="dxa"/>
            <w:tcBorders>
              <w:top w:val="nil"/>
              <w:left w:val="nil"/>
              <w:bottom w:val="single" w:sz="4" w:space="0" w:color="A9A9A9"/>
              <w:right w:val="single" w:sz="4" w:space="0" w:color="A9A9A9"/>
            </w:tcBorders>
            <w:vAlign w:val="center"/>
          </w:tcPr>
          <w:p w14:paraId="2A9E2683" w14:textId="77777777" w:rsidR="008E219D" w:rsidRPr="00421870" w:rsidRDefault="005378B8">
            <w:pPr>
              <w:rPr>
                <w:color w:val="000000" w:themeColor="text1"/>
              </w:rPr>
            </w:pPr>
            <w:r w:rsidRPr="00421870">
              <w:rPr>
                <w:color w:val="000000" w:themeColor="text1"/>
              </w:rPr>
              <w:t>Phường Tân Hưng</w:t>
            </w:r>
          </w:p>
        </w:tc>
        <w:tc>
          <w:tcPr>
            <w:tcW w:w="1198" w:type="dxa"/>
            <w:tcBorders>
              <w:top w:val="nil"/>
              <w:left w:val="nil"/>
              <w:bottom w:val="single" w:sz="4" w:space="0" w:color="A9A9A9"/>
              <w:right w:val="single" w:sz="4" w:space="0" w:color="A9A9A9"/>
            </w:tcBorders>
            <w:vAlign w:val="center"/>
          </w:tcPr>
          <w:p w14:paraId="1038437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97FDCFA" w14:textId="77777777" w:rsidR="008E219D" w:rsidRPr="00421870" w:rsidRDefault="005378B8">
            <w:pPr>
              <w:rPr>
                <w:color w:val="000000" w:themeColor="text1"/>
              </w:rPr>
            </w:pPr>
            <w:r w:rsidRPr="00421870">
              <w:rPr>
                <w:color w:val="000000" w:themeColor="text1"/>
              </w:rPr>
              <w:t xml:space="preserve">Số: 1669/NQ-UBTVQH15;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94D52FE"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770403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5035FC" w14:textId="77777777" w:rsidR="008E219D" w:rsidRPr="00421870" w:rsidRDefault="005378B8">
            <w:pPr>
              <w:rPr>
                <w:color w:val="000000" w:themeColor="text1"/>
              </w:rPr>
            </w:pPr>
            <w:r w:rsidRPr="00421870">
              <w:rPr>
                <w:color w:val="000000" w:themeColor="text1"/>
              </w:rPr>
              <w:t>10543</w:t>
            </w:r>
          </w:p>
        </w:tc>
        <w:tc>
          <w:tcPr>
            <w:tcW w:w="2285" w:type="dxa"/>
            <w:tcBorders>
              <w:top w:val="nil"/>
              <w:left w:val="nil"/>
              <w:bottom w:val="single" w:sz="4" w:space="0" w:color="A9A9A9"/>
              <w:right w:val="single" w:sz="4" w:space="0" w:color="A9A9A9"/>
            </w:tcBorders>
            <w:vAlign w:val="center"/>
          </w:tcPr>
          <w:p w14:paraId="6E33CF53" w14:textId="77777777" w:rsidR="008E219D" w:rsidRPr="00421870" w:rsidRDefault="005378B8">
            <w:pPr>
              <w:rPr>
                <w:color w:val="000000" w:themeColor="text1"/>
              </w:rPr>
            </w:pPr>
            <w:r w:rsidRPr="00421870">
              <w:rPr>
                <w:color w:val="000000" w:themeColor="text1"/>
              </w:rPr>
              <w:t>Phường Việt Hòa</w:t>
            </w:r>
          </w:p>
        </w:tc>
        <w:tc>
          <w:tcPr>
            <w:tcW w:w="1198" w:type="dxa"/>
            <w:tcBorders>
              <w:top w:val="nil"/>
              <w:left w:val="nil"/>
              <w:bottom w:val="single" w:sz="4" w:space="0" w:color="A9A9A9"/>
              <w:right w:val="single" w:sz="4" w:space="0" w:color="A9A9A9"/>
            </w:tcBorders>
            <w:vAlign w:val="center"/>
          </w:tcPr>
          <w:p w14:paraId="54A587A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D511BA7"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5B9ED2A6"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7021CE3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FD52AA" w14:textId="77777777" w:rsidR="008E219D" w:rsidRPr="00421870" w:rsidRDefault="005378B8">
            <w:pPr>
              <w:rPr>
                <w:color w:val="000000" w:themeColor="text1"/>
              </w:rPr>
            </w:pPr>
            <w:r w:rsidRPr="00421870">
              <w:rPr>
                <w:color w:val="000000" w:themeColor="text1"/>
              </w:rPr>
              <w:t>10546</w:t>
            </w:r>
          </w:p>
        </w:tc>
        <w:tc>
          <w:tcPr>
            <w:tcW w:w="2285" w:type="dxa"/>
            <w:tcBorders>
              <w:top w:val="nil"/>
              <w:left w:val="nil"/>
              <w:bottom w:val="single" w:sz="4" w:space="0" w:color="A9A9A9"/>
              <w:right w:val="single" w:sz="4" w:space="0" w:color="A9A9A9"/>
            </w:tcBorders>
            <w:vAlign w:val="center"/>
          </w:tcPr>
          <w:p w14:paraId="6459283C" w14:textId="77777777" w:rsidR="008E219D" w:rsidRPr="00421870" w:rsidRDefault="005378B8">
            <w:pPr>
              <w:rPr>
                <w:color w:val="000000" w:themeColor="text1"/>
              </w:rPr>
            </w:pPr>
            <w:r w:rsidRPr="00421870">
              <w:rPr>
                <w:color w:val="000000" w:themeColor="text1"/>
              </w:rPr>
              <w:t>Phường Chí Linh</w:t>
            </w:r>
          </w:p>
        </w:tc>
        <w:tc>
          <w:tcPr>
            <w:tcW w:w="1198" w:type="dxa"/>
            <w:tcBorders>
              <w:top w:val="nil"/>
              <w:left w:val="nil"/>
              <w:bottom w:val="single" w:sz="4" w:space="0" w:color="A9A9A9"/>
              <w:right w:val="single" w:sz="4" w:space="0" w:color="A9A9A9"/>
            </w:tcBorders>
            <w:vAlign w:val="center"/>
          </w:tcPr>
          <w:p w14:paraId="4B6975F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7DF5B59"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3EC03E46"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7718B7C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F0ABBB" w14:textId="77777777" w:rsidR="008E219D" w:rsidRPr="00421870" w:rsidRDefault="005378B8">
            <w:pPr>
              <w:rPr>
                <w:color w:val="000000" w:themeColor="text1"/>
              </w:rPr>
            </w:pPr>
            <w:r w:rsidRPr="00421870">
              <w:rPr>
                <w:color w:val="000000" w:themeColor="text1"/>
              </w:rPr>
              <w:t>10549</w:t>
            </w:r>
          </w:p>
        </w:tc>
        <w:tc>
          <w:tcPr>
            <w:tcW w:w="2285" w:type="dxa"/>
            <w:tcBorders>
              <w:top w:val="nil"/>
              <w:left w:val="nil"/>
              <w:bottom w:val="single" w:sz="4" w:space="0" w:color="A9A9A9"/>
              <w:right w:val="single" w:sz="4" w:space="0" w:color="A9A9A9"/>
            </w:tcBorders>
            <w:vAlign w:val="center"/>
          </w:tcPr>
          <w:p w14:paraId="3AF9151A" w14:textId="77777777" w:rsidR="008E219D" w:rsidRPr="00421870" w:rsidRDefault="005378B8">
            <w:pPr>
              <w:rPr>
                <w:color w:val="000000" w:themeColor="text1"/>
              </w:rPr>
            </w:pPr>
            <w:r w:rsidRPr="00421870">
              <w:rPr>
                <w:color w:val="000000" w:themeColor="text1"/>
              </w:rPr>
              <w:t>Phường Chu Văn An</w:t>
            </w:r>
          </w:p>
        </w:tc>
        <w:tc>
          <w:tcPr>
            <w:tcW w:w="1198" w:type="dxa"/>
            <w:tcBorders>
              <w:top w:val="nil"/>
              <w:left w:val="nil"/>
              <w:bottom w:val="single" w:sz="4" w:space="0" w:color="A9A9A9"/>
              <w:right w:val="single" w:sz="4" w:space="0" w:color="A9A9A9"/>
            </w:tcBorders>
            <w:vAlign w:val="center"/>
          </w:tcPr>
          <w:p w14:paraId="00AB5D1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91E07C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1669/NQ-UBTVQH15; Ngày: 16/06/2025</w:t>
            </w:r>
          </w:p>
        </w:tc>
        <w:tc>
          <w:tcPr>
            <w:tcW w:w="1695" w:type="dxa"/>
            <w:tcBorders>
              <w:top w:val="nil"/>
              <w:left w:val="nil"/>
              <w:bottom w:val="single" w:sz="4" w:space="0" w:color="A9A9A9"/>
              <w:right w:val="single" w:sz="4" w:space="0" w:color="A9A9A9"/>
            </w:tcBorders>
            <w:vAlign w:val="center"/>
          </w:tcPr>
          <w:p w14:paraId="201C41E5"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DF9E6B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4EE8A5" w14:textId="77777777" w:rsidR="008E219D" w:rsidRPr="00421870" w:rsidRDefault="005378B8">
            <w:pPr>
              <w:rPr>
                <w:color w:val="000000" w:themeColor="text1"/>
              </w:rPr>
            </w:pPr>
            <w:r w:rsidRPr="00421870">
              <w:rPr>
                <w:color w:val="000000" w:themeColor="text1"/>
              </w:rPr>
              <w:t>10552</w:t>
            </w:r>
          </w:p>
        </w:tc>
        <w:tc>
          <w:tcPr>
            <w:tcW w:w="2285" w:type="dxa"/>
            <w:tcBorders>
              <w:top w:val="nil"/>
              <w:left w:val="nil"/>
              <w:bottom w:val="single" w:sz="4" w:space="0" w:color="A9A9A9"/>
              <w:right w:val="single" w:sz="4" w:space="0" w:color="A9A9A9"/>
            </w:tcBorders>
            <w:vAlign w:val="center"/>
          </w:tcPr>
          <w:p w14:paraId="103FC0F6" w14:textId="77777777" w:rsidR="008E219D" w:rsidRPr="00421870" w:rsidRDefault="005378B8">
            <w:pPr>
              <w:rPr>
                <w:color w:val="000000" w:themeColor="text1"/>
              </w:rPr>
            </w:pPr>
            <w:r w:rsidRPr="00421870">
              <w:rPr>
                <w:color w:val="000000" w:themeColor="text1"/>
              </w:rPr>
              <w:t>Phường Nguyễn Trãi</w:t>
            </w:r>
          </w:p>
        </w:tc>
        <w:tc>
          <w:tcPr>
            <w:tcW w:w="1198" w:type="dxa"/>
            <w:tcBorders>
              <w:top w:val="nil"/>
              <w:left w:val="nil"/>
              <w:bottom w:val="single" w:sz="4" w:space="0" w:color="A9A9A9"/>
              <w:right w:val="single" w:sz="4" w:space="0" w:color="A9A9A9"/>
            </w:tcBorders>
            <w:vAlign w:val="center"/>
          </w:tcPr>
          <w:p w14:paraId="78DA47A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8FAB00C"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74409DFD"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1B1553F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16268C" w14:textId="77777777" w:rsidR="008E219D" w:rsidRPr="00421870" w:rsidRDefault="005378B8">
            <w:pPr>
              <w:rPr>
                <w:color w:val="000000" w:themeColor="text1"/>
              </w:rPr>
            </w:pPr>
            <w:r w:rsidRPr="00421870">
              <w:rPr>
                <w:color w:val="000000" w:themeColor="text1"/>
              </w:rPr>
              <w:t>10570</w:t>
            </w:r>
          </w:p>
        </w:tc>
        <w:tc>
          <w:tcPr>
            <w:tcW w:w="2285" w:type="dxa"/>
            <w:tcBorders>
              <w:top w:val="nil"/>
              <w:left w:val="nil"/>
              <w:bottom w:val="single" w:sz="4" w:space="0" w:color="A9A9A9"/>
              <w:right w:val="single" w:sz="4" w:space="0" w:color="A9A9A9"/>
            </w:tcBorders>
            <w:vAlign w:val="center"/>
          </w:tcPr>
          <w:p w14:paraId="17D197C3" w14:textId="77777777" w:rsidR="008E219D" w:rsidRPr="00421870" w:rsidRDefault="005378B8">
            <w:pPr>
              <w:rPr>
                <w:color w:val="000000" w:themeColor="text1"/>
              </w:rPr>
            </w:pPr>
            <w:r w:rsidRPr="00421870">
              <w:rPr>
                <w:color w:val="000000" w:themeColor="text1"/>
              </w:rPr>
              <w:t>Phường Trần Hưng Đạo</w:t>
            </w:r>
          </w:p>
        </w:tc>
        <w:tc>
          <w:tcPr>
            <w:tcW w:w="1198" w:type="dxa"/>
            <w:tcBorders>
              <w:top w:val="nil"/>
              <w:left w:val="nil"/>
              <w:bottom w:val="single" w:sz="4" w:space="0" w:color="A9A9A9"/>
              <w:right w:val="single" w:sz="4" w:space="0" w:color="A9A9A9"/>
            </w:tcBorders>
            <w:vAlign w:val="center"/>
          </w:tcPr>
          <w:p w14:paraId="5EB7D19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CF00E61"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3064837E"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530E2C5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42E062" w14:textId="77777777" w:rsidR="008E219D" w:rsidRPr="00421870" w:rsidRDefault="005378B8">
            <w:pPr>
              <w:rPr>
                <w:color w:val="000000" w:themeColor="text1"/>
              </w:rPr>
            </w:pPr>
            <w:r w:rsidRPr="00421870">
              <w:rPr>
                <w:color w:val="000000" w:themeColor="text1"/>
              </w:rPr>
              <w:t>10573</w:t>
            </w:r>
          </w:p>
        </w:tc>
        <w:tc>
          <w:tcPr>
            <w:tcW w:w="2285" w:type="dxa"/>
            <w:tcBorders>
              <w:top w:val="nil"/>
              <w:left w:val="nil"/>
              <w:bottom w:val="single" w:sz="4" w:space="0" w:color="A9A9A9"/>
              <w:right w:val="single" w:sz="4" w:space="0" w:color="A9A9A9"/>
            </w:tcBorders>
            <w:vAlign w:val="center"/>
          </w:tcPr>
          <w:p w14:paraId="4CA6C52D" w14:textId="77777777" w:rsidR="008E219D" w:rsidRPr="00421870" w:rsidRDefault="005378B8">
            <w:pPr>
              <w:rPr>
                <w:color w:val="000000" w:themeColor="text1"/>
              </w:rPr>
            </w:pPr>
            <w:r w:rsidRPr="00421870">
              <w:rPr>
                <w:color w:val="000000" w:themeColor="text1"/>
              </w:rPr>
              <w:t xml:space="preserve">Phường </w:t>
            </w:r>
            <w:r w:rsidRPr="00421870">
              <w:rPr>
                <w:color w:val="000000" w:themeColor="text1"/>
              </w:rPr>
              <w:t>Trần Nhân Tông</w:t>
            </w:r>
          </w:p>
        </w:tc>
        <w:tc>
          <w:tcPr>
            <w:tcW w:w="1198" w:type="dxa"/>
            <w:tcBorders>
              <w:top w:val="nil"/>
              <w:left w:val="nil"/>
              <w:bottom w:val="single" w:sz="4" w:space="0" w:color="A9A9A9"/>
              <w:right w:val="single" w:sz="4" w:space="0" w:color="A9A9A9"/>
            </w:tcBorders>
            <w:vAlign w:val="center"/>
          </w:tcPr>
          <w:p w14:paraId="34E7245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2691085"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33AB70AB"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01B306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C88FE6" w14:textId="77777777" w:rsidR="008E219D" w:rsidRPr="00421870" w:rsidRDefault="005378B8">
            <w:pPr>
              <w:rPr>
                <w:color w:val="000000" w:themeColor="text1"/>
              </w:rPr>
            </w:pPr>
            <w:r w:rsidRPr="00421870">
              <w:rPr>
                <w:color w:val="000000" w:themeColor="text1"/>
              </w:rPr>
              <w:t>10603</w:t>
            </w:r>
          </w:p>
        </w:tc>
        <w:tc>
          <w:tcPr>
            <w:tcW w:w="2285" w:type="dxa"/>
            <w:tcBorders>
              <w:top w:val="nil"/>
              <w:left w:val="nil"/>
              <w:bottom w:val="single" w:sz="4" w:space="0" w:color="A9A9A9"/>
              <w:right w:val="single" w:sz="4" w:space="0" w:color="A9A9A9"/>
            </w:tcBorders>
            <w:vAlign w:val="center"/>
          </w:tcPr>
          <w:p w14:paraId="66455985" w14:textId="77777777" w:rsidR="008E219D" w:rsidRPr="00421870" w:rsidRDefault="005378B8">
            <w:pPr>
              <w:rPr>
                <w:color w:val="000000" w:themeColor="text1"/>
              </w:rPr>
            </w:pPr>
            <w:r w:rsidRPr="00421870">
              <w:rPr>
                <w:color w:val="000000" w:themeColor="text1"/>
              </w:rPr>
              <w:t>Phường Lê Đại Hành</w:t>
            </w:r>
          </w:p>
        </w:tc>
        <w:tc>
          <w:tcPr>
            <w:tcW w:w="1198" w:type="dxa"/>
            <w:tcBorders>
              <w:top w:val="nil"/>
              <w:left w:val="nil"/>
              <w:bottom w:val="single" w:sz="4" w:space="0" w:color="A9A9A9"/>
              <w:right w:val="single" w:sz="4" w:space="0" w:color="A9A9A9"/>
            </w:tcBorders>
            <w:vAlign w:val="center"/>
          </w:tcPr>
          <w:p w14:paraId="0D8843E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FA17658"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3045D2C1"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0104713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022620" w14:textId="77777777" w:rsidR="008E219D" w:rsidRPr="00421870" w:rsidRDefault="005378B8">
            <w:pPr>
              <w:rPr>
                <w:color w:val="000000" w:themeColor="text1"/>
              </w:rPr>
            </w:pPr>
            <w:r w:rsidRPr="00421870">
              <w:rPr>
                <w:color w:val="000000" w:themeColor="text1"/>
              </w:rPr>
              <w:t>10606</w:t>
            </w:r>
          </w:p>
        </w:tc>
        <w:tc>
          <w:tcPr>
            <w:tcW w:w="2285" w:type="dxa"/>
            <w:tcBorders>
              <w:top w:val="nil"/>
              <w:left w:val="nil"/>
              <w:bottom w:val="single" w:sz="4" w:space="0" w:color="A9A9A9"/>
              <w:right w:val="single" w:sz="4" w:space="0" w:color="A9A9A9"/>
            </w:tcBorders>
            <w:vAlign w:val="center"/>
          </w:tcPr>
          <w:p w14:paraId="097D71AC" w14:textId="77777777" w:rsidR="008E219D" w:rsidRPr="00421870" w:rsidRDefault="005378B8">
            <w:pPr>
              <w:rPr>
                <w:color w:val="000000" w:themeColor="text1"/>
              </w:rPr>
            </w:pPr>
            <w:r w:rsidRPr="00421870">
              <w:rPr>
                <w:color w:val="000000" w:themeColor="text1"/>
              </w:rPr>
              <w:t>Xã Nam Sách</w:t>
            </w:r>
          </w:p>
        </w:tc>
        <w:tc>
          <w:tcPr>
            <w:tcW w:w="1198" w:type="dxa"/>
            <w:tcBorders>
              <w:top w:val="nil"/>
              <w:left w:val="nil"/>
              <w:bottom w:val="single" w:sz="4" w:space="0" w:color="A9A9A9"/>
              <w:right w:val="single" w:sz="4" w:space="0" w:color="A9A9A9"/>
            </w:tcBorders>
            <w:vAlign w:val="center"/>
          </w:tcPr>
          <w:p w14:paraId="2C7E880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349B3B"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3633EC7E"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0361909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793EB4" w14:textId="77777777" w:rsidR="008E219D" w:rsidRPr="00421870" w:rsidRDefault="005378B8">
            <w:pPr>
              <w:rPr>
                <w:color w:val="000000" w:themeColor="text1"/>
              </w:rPr>
            </w:pPr>
            <w:r w:rsidRPr="00421870">
              <w:rPr>
                <w:color w:val="000000" w:themeColor="text1"/>
              </w:rPr>
              <w:t>10615</w:t>
            </w:r>
          </w:p>
        </w:tc>
        <w:tc>
          <w:tcPr>
            <w:tcW w:w="2285" w:type="dxa"/>
            <w:tcBorders>
              <w:top w:val="nil"/>
              <w:left w:val="nil"/>
              <w:bottom w:val="single" w:sz="4" w:space="0" w:color="A9A9A9"/>
              <w:right w:val="single" w:sz="4" w:space="0" w:color="A9A9A9"/>
            </w:tcBorders>
            <w:vAlign w:val="center"/>
          </w:tcPr>
          <w:p w14:paraId="20673771" w14:textId="77777777" w:rsidR="008E219D" w:rsidRPr="00421870" w:rsidRDefault="005378B8">
            <w:pPr>
              <w:rPr>
                <w:color w:val="000000" w:themeColor="text1"/>
              </w:rPr>
            </w:pPr>
            <w:r w:rsidRPr="00421870">
              <w:rPr>
                <w:color w:val="000000" w:themeColor="text1"/>
              </w:rPr>
              <w:t>Xã Hợp Tiến</w:t>
            </w:r>
          </w:p>
        </w:tc>
        <w:tc>
          <w:tcPr>
            <w:tcW w:w="1198" w:type="dxa"/>
            <w:tcBorders>
              <w:top w:val="nil"/>
              <w:left w:val="nil"/>
              <w:bottom w:val="single" w:sz="4" w:space="0" w:color="A9A9A9"/>
              <w:right w:val="single" w:sz="4" w:space="0" w:color="A9A9A9"/>
            </w:tcBorders>
            <w:vAlign w:val="center"/>
          </w:tcPr>
          <w:p w14:paraId="32C6A3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8BDAA9"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55504485"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DCA53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F42900" w14:textId="77777777" w:rsidR="008E219D" w:rsidRPr="00421870" w:rsidRDefault="005378B8">
            <w:pPr>
              <w:rPr>
                <w:color w:val="000000" w:themeColor="text1"/>
              </w:rPr>
            </w:pPr>
            <w:r w:rsidRPr="00421870">
              <w:rPr>
                <w:color w:val="000000" w:themeColor="text1"/>
              </w:rPr>
              <w:t>10633</w:t>
            </w:r>
          </w:p>
        </w:tc>
        <w:tc>
          <w:tcPr>
            <w:tcW w:w="2285" w:type="dxa"/>
            <w:tcBorders>
              <w:top w:val="nil"/>
              <w:left w:val="nil"/>
              <w:bottom w:val="single" w:sz="4" w:space="0" w:color="A9A9A9"/>
              <w:right w:val="single" w:sz="4" w:space="0" w:color="A9A9A9"/>
            </w:tcBorders>
            <w:vAlign w:val="center"/>
          </w:tcPr>
          <w:p w14:paraId="41D5B76C" w14:textId="77777777" w:rsidR="008E219D" w:rsidRPr="00421870" w:rsidRDefault="005378B8">
            <w:pPr>
              <w:rPr>
                <w:color w:val="000000" w:themeColor="text1"/>
              </w:rPr>
            </w:pPr>
            <w:r w:rsidRPr="00421870">
              <w:rPr>
                <w:color w:val="000000" w:themeColor="text1"/>
              </w:rPr>
              <w:t>Xã Trần Phú</w:t>
            </w:r>
          </w:p>
        </w:tc>
        <w:tc>
          <w:tcPr>
            <w:tcW w:w="1198" w:type="dxa"/>
            <w:tcBorders>
              <w:top w:val="nil"/>
              <w:left w:val="nil"/>
              <w:bottom w:val="single" w:sz="4" w:space="0" w:color="A9A9A9"/>
              <w:right w:val="single" w:sz="4" w:space="0" w:color="A9A9A9"/>
            </w:tcBorders>
            <w:vAlign w:val="center"/>
          </w:tcPr>
          <w:p w14:paraId="3EEA7C9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BA2B82"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3523E9BA"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19413A6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F9A650" w14:textId="77777777" w:rsidR="008E219D" w:rsidRPr="00421870" w:rsidRDefault="005378B8">
            <w:pPr>
              <w:rPr>
                <w:color w:val="000000" w:themeColor="text1"/>
              </w:rPr>
            </w:pPr>
            <w:r w:rsidRPr="00421870">
              <w:rPr>
                <w:color w:val="000000" w:themeColor="text1"/>
              </w:rPr>
              <w:t>10642</w:t>
            </w:r>
          </w:p>
        </w:tc>
        <w:tc>
          <w:tcPr>
            <w:tcW w:w="2285" w:type="dxa"/>
            <w:tcBorders>
              <w:top w:val="nil"/>
              <w:left w:val="nil"/>
              <w:bottom w:val="single" w:sz="4" w:space="0" w:color="A9A9A9"/>
              <w:right w:val="single" w:sz="4" w:space="0" w:color="A9A9A9"/>
            </w:tcBorders>
            <w:vAlign w:val="center"/>
          </w:tcPr>
          <w:p w14:paraId="256E0BF4" w14:textId="77777777" w:rsidR="008E219D" w:rsidRPr="00421870" w:rsidRDefault="005378B8">
            <w:pPr>
              <w:rPr>
                <w:color w:val="000000" w:themeColor="text1"/>
              </w:rPr>
            </w:pPr>
            <w:r w:rsidRPr="00421870">
              <w:rPr>
                <w:color w:val="000000" w:themeColor="text1"/>
              </w:rPr>
              <w:t>Xã Thái Tân</w:t>
            </w:r>
          </w:p>
        </w:tc>
        <w:tc>
          <w:tcPr>
            <w:tcW w:w="1198" w:type="dxa"/>
            <w:tcBorders>
              <w:top w:val="nil"/>
              <w:left w:val="nil"/>
              <w:bottom w:val="single" w:sz="4" w:space="0" w:color="A9A9A9"/>
              <w:right w:val="single" w:sz="4" w:space="0" w:color="A9A9A9"/>
            </w:tcBorders>
            <w:vAlign w:val="center"/>
          </w:tcPr>
          <w:p w14:paraId="09CD4EA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4F53A8"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12491898"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E7B55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6ABB03" w14:textId="77777777" w:rsidR="008E219D" w:rsidRPr="00421870" w:rsidRDefault="005378B8">
            <w:pPr>
              <w:rPr>
                <w:color w:val="000000" w:themeColor="text1"/>
              </w:rPr>
            </w:pPr>
            <w:r w:rsidRPr="00421870">
              <w:rPr>
                <w:color w:val="000000" w:themeColor="text1"/>
              </w:rPr>
              <w:t>10645</w:t>
            </w:r>
          </w:p>
        </w:tc>
        <w:tc>
          <w:tcPr>
            <w:tcW w:w="2285" w:type="dxa"/>
            <w:tcBorders>
              <w:top w:val="nil"/>
              <w:left w:val="nil"/>
              <w:bottom w:val="single" w:sz="4" w:space="0" w:color="A9A9A9"/>
              <w:right w:val="single" w:sz="4" w:space="0" w:color="A9A9A9"/>
            </w:tcBorders>
            <w:vAlign w:val="center"/>
          </w:tcPr>
          <w:p w14:paraId="77955F5E" w14:textId="77777777" w:rsidR="008E219D" w:rsidRPr="00421870" w:rsidRDefault="005378B8">
            <w:pPr>
              <w:rPr>
                <w:color w:val="000000" w:themeColor="text1"/>
              </w:rPr>
            </w:pPr>
            <w:r w:rsidRPr="00421870">
              <w:rPr>
                <w:color w:val="000000" w:themeColor="text1"/>
              </w:rPr>
              <w:t xml:space="preserve">Xã An </w:t>
            </w:r>
            <w:r w:rsidRPr="00421870">
              <w:rPr>
                <w:color w:val="000000" w:themeColor="text1"/>
              </w:rPr>
              <w:t>Phú</w:t>
            </w:r>
          </w:p>
        </w:tc>
        <w:tc>
          <w:tcPr>
            <w:tcW w:w="1198" w:type="dxa"/>
            <w:tcBorders>
              <w:top w:val="nil"/>
              <w:left w:val="nil"/>
              <w:bottom w:val="single" w:sz="4" w:space="0" w:color="A9A9A9"/>
              <w:right w:val="single" w:sz="4" w:space="0" w:color="A9A9A9"/>
            </w:tcBorders>
            <w:vAlign w:val="center"/>
          </w:tcPr>
          <w:p w14:paraId="38788DF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3EAF71B"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68166707"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4E48232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89274B" w14:textId="77777777" w:rsidR="008E219D" w:rsidRPr="00421870" w:rsidRDefault="005378B8">
            <w:pPr>
              <w:rPr>
                <w:color w:val="000000" w:themeColor="text1"/>
              </w:rPr>
            </w:pPr>
            <w:r w:rsidRPr="00421870">
              <w:rPr>
                <w:color w:val="000000" w:themeColor="text1"/>
              </w:rPr>
              <w:t>10660</w:t>
            </w:r>
          </w:p>
        </w:tc>
        <w:tc>
          <w:tcPr>
            <w:tcW w:w="2285" w:type="dxa"/>
            <w:tcBorders>
              <w:top w:val="nil"/>
              <w:left w:val="nil"/>
              <w:bottom w:val="single" w:sz="4" w:space="0" w:color="A9A9A9"/>
              <w:right w:val="single" w:sz="4" w:space="0" w:color="A9A9A9"/>
            </w:tcBorders>
            <w:vAlign w:val="center"/>
          </w:tcPr>
          <w:p w14:paraId="54B522EA" w14:textId="77777777" w:rsidR="008E219D" w:rsidRPr="00421870" w:rsidRDefault="005378B8">
            <w:pPr>
              <w:rPr>
                <w:color w:val="000000" w:themeColor="text1"/>
              </w:rPr>
            </w:pPr>
            <w:r w:rsidRPr="00421870">
              <w:rPr>
                <w:color w:val="000000" w:themeColor="text1"/>
              </w:rPr>
              <w:t>Phường Ái Quốc</w:t>
            </w:r>
          </w:p>
        </w:tc>
        <w:tc>
          <w:tcPr>
            <w:tcW w:w="1198" w:type="dxa"/>
            <w:tcBorders>
              <w:top w:val="nil"/>
              <w:left w:val="nil"/>
              <w:bottom w:val="single" w:sz="4" w:space="0" w:color="A9A9A9"/>
              <w:right w:val="single" w:sz="4" w:space="0" w:color="A9A9A9"/>
            </w:tcBorders>
            <w:vAlign w:val="center"/>
          </w:tcPr>
          <w:p w14:paraId="44094D7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3ED9BA2"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3D7861AE"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C55A5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79924B" w14:textId="77777777" w:rsidR="008E219D" w:rsidRPr="00421870" w:rsidRDefault="005378B8">
            <w:pPr>
              <w:rPr>
                <w:color w:val="000000" w:themeColor="text1"/>
              </w:rPr>
            </w:pPr>
            <w:r w:rsidRPr="00421870">
              <w:rPr>
                <w:color w:val="000000" w:themeColor="text1"/>
              </w:rPr>
              <w:t>10675</w:t>
            </w:r>
          </w:p>
        </w:tc>
        <w:tc>
          <w:tcPr>
            <w:tcW w:w="2285" w:type="dxa"/>
            <w:tcBorders>
              <w:top w:val="nil"/>
              <w:left w:val="nil"/>
              <w:bottom w:val="single" w:sz="4" w:space="0" w:color="A9A9A9"/>
              <w:right w:val="single" w:sz="4" w:space="0" w:color="A9A9A9"/>
            </w:tcBorders>
            <w:vAlign w:val="center"/>
          </w:tcPr>
          <w:p w14:paraId="12EE1C25" w14:textId="77777777" w:rsidR="008E219D" w:rsidRPr="00421870" w:rsidRDefault="005378B8">
            <w:pPr>
              <w:rPr>
                <w:color w:val="000000" w:themeColor="text1"/>
              </w:rPr>
            </w:pPr>
            <w:r w:rsidRPr="00421870">
              <w:rPr>
                <w:color w:val="000000" w:themeColor="text1"/>
              </w:rPr>
              <w:t>Phường Kinh Môn</w:t>
            </w:r>
          </w:p>
        </w:tc>
        <w:tc>
          <w:tcPr>
            <w:tcW w:w="1198" w:type="dxa"/>
            <w:tcBorders>
              <w:top w:val="nil"/>
              <w:left w:val="nil"/>
              <w:bottom w:val="single" w:sz="4" w:space="0" w:color="A9A9A9"/>
              <w:right w:val="single" w:sz="4" w:space="0" w:color="A9A9A9"/>
            </w:tcBorders>
            <w:vAlign w:val="center"/>
          </w:tcPr>
          <w:p w14:paraId="53BA633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07C785D"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322263A6"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D89CC7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B37E8C" w14:textId="77777777" w:rsidR="008E219D" w:rsidRPr="00421870" w:rsidRDefault="005378B8">
            <w:pPr>
              <w:rPr>
                <w:color w:val="000000" w:themeColor="text1"/>
              </w:rPr>
            </w:pPr>
            <w:r w:rsidRPr="00421870">
              <w:rPr>
                <w:color w:val="000000" w:themeColor="text1"/>
              </w:rPr>
              <w:t>10678</w:t>
            </w:r>
          </w:p>
        </w:tc>
        <w:tc>
          <w:tcPr>
            <w:tcW w:w="2285" w:type="dxa"/>
            <w:tcBorders>
              <w:top w:val="nil"/>
              <w:left w:val="nil"/>
              <w:bottom w:val="single" w:sz="4" w:space="0" w:color="A9A9A9"/>
              <w:right w:val="single" w:sz="4" w:space="0" w:color="A9A9A9"/>
            </w:tcBorders>
            <w:vAlign w:val="center"/>
          </w:tcPr>
          <w:p w14:paraId="7D0A9932" w14:textId="77777777" w:rsidR="008E219D" w:rsidRPr="00421870" w:rsidRDefault="005378B8">
            <w:pPr>
              <w:rPr>
                <w:color w:val="000000" w:themeColor="text1"/>
              </w:rPr>
            </w:pPr>
            <w:r w:rsidRPr="00421870">
              <w:rPr>
                <w:color w:val="000000" w:themeColor="text1"/>
              </w:rPr>
              <w:t>Phường</w:t>
            </w:r>
            <w:r w:rsidRPr="00421870">
              <w:rPr>
                <w:color w:val="000000" w:themeColor="text1"/>
              </w:rPr>
              <w:t xml:space="preserve"> Bắc An Phụ</w:t>
            </w:r>
          </w:p>
        </w:tc>
        <w:tc>
          <w:tcPr>
            <w:tcW w:w="1198" w:type="dxa"/>
            <w:tcBorders>
              <w:top w:val="nil"/>
              <w:left w:val="nil"/>
              <w:bottom w:val="single" w:sz="4" w:space="0" w:color="A9A9A9"/>
              <w:right w:val="single" w:sz="4" w:space="0" w:color="A9A9A9"/>
            </w:tcBorders>
            <w:vAlign w:val="center"/>
          </w:tcPr>
          <w:p w14:paraId="1AA4194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46AE49B"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33D0D50B"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7619B32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756697" w14:textId="77777777" w:rsidR="008E219D" w:rsidRPr="00421870" w:rsidRDefault="005378B8">
            <w:pPr>
              <w:rPr>
                <w:color w:val="000000" w:themeColor="text1"/>
              </w:rPr>
            </w:pPr>
            <w:r w:rsidRPr="00421870">
              <w:rPr>
                <w:color w:val="000000" w:themeColor="text1"/>
              </w:rPr>
              <w:t>10705</w:t>
            </w:r>
          </w:p>
        </w:tc>
        <w:tc>
          <w:tcPr>
            <w:tcW w:w="2285" w:type="dxa"/>
            <w:tcBorders>
              <w:top w:val="nil"/>
              <w:left w:val="nil"/>
              <w:bottom w:val="single" w:sz="4" w:space="0" w:color="A9A9A9"/>
              <w:right w:val="single" w:sz="4" w:space="0" w:color="A9A9A9"/>
            </w:tcBorders>
            <w:vAlign w:val="center"/>
          </w:tcPr>
          <w:p w14:paraId="64ED90A3" w14:textId="77777777" w:rsidR="008E219D" w:rsidRPr="00421870" w:rsidRDefault="005378B8">
            <w:pPr>
              <w:rPr>
                <w:color w:val="000000" w:themeColor="text1"/>
              </w:rPr>
            </w:pPr>
            <w:r w:rsidRPr="00421870">
              <w:rPr>
                <w:color w:val="000000" w:themeColor="text1"/>
              </w:rPr>
              <w:t>Xã Nam An Phụ</w:t>
            </w:r>
          </w:p>
        </w:tc>
        <w:tc>
          <w:tcPr>
            <w:tcW w:w="1198" w:type="dxa"/>
            <w:tcBorders>
              <w:top w:val="nil"/>
              <w:left w:val="nil"/>
              <w:bottom w:val="single" w:sz="4" w:space="0" w:color="A9A9A9"/>
              <w:right w:val="single" w:sz="4" w:space="0" w:color="A9A9A9"/>
            </w:tcBorders>
            <w:vAlign w:val="center"/>
          </w:tcPr>
          <w:p w14:paraId="08D298A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36230C"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41EB2C92"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5DC42C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F9EDE0" w14:textId="77777777" w:rsidR="008E219D" w:rsidRPr="00421870" w:rsidRDefault="005378B8">
            <w:pPr>
              <w:rPr>
                <w:color w:val="000000" w:themeColor="text1"/>
              </w:rPr>
            </w:pPr>
            <w:r w:rsidRPr="00421870">
              <w:rPr>
                <w:color w:val="000000" w:themeColor="text1"/>
              </w:rPr>
              <w:t>10714</w:t>
            </w:r>
          </w:p>
        </w:tc>
        <w:tc>
          <w:tcPr>
            <w:tcW w:w="2285" w:type="dxa"/>
            <w:tcBorders>
              <w:top w:val="nil"/>
              <w:left w:val="nil"/>
              <w:bottom w:val="single" w:sz="4" w:space="0" w:color="A9A9A9"/>
              <w:right w:val="single" w:sz="4" w:space="0" w:color="A9A9A9"/>
            </w:tcBorders>
            <w:vAlign w:val="center"/>
          </w:tcPr>
          <w:p w14:paraId="59279200" w14:textId="77777777" w:rsidR="008E219D" w:rsidRPr="00421870" w:rsidRDefault="005378B8">
            <w:pPr>
              <w:rPr>
                <w:color w:val="000000" w:themeColor="text1"/>
              </w:rPr>
            </w:pPr>
            <w:r w:rsidRPr="00421870">
              <w:rPr>
                <w:color w:val="000000" w:themeColor="text1"/>
              </w:rPr>
              <w:t>Phường Nhị Chiểu</w:t>
            </w:r>
          </w:p>
        </w:tc>
        <w:tc>
          <w:tcPr>
            <w:tcW w:w="1198" w:type="dxa"/>
            <w:tcBorders>
              <w:top w:val="nil"/>
              <w:left w:val="nil"/>
              <w:bottom w:val="single" w:sz="4" w:space="0" w:color="A9A9A9"/>
              <w:right w:val="single" w:sz="4" w:space="0" w:color="A9A9A9"/>
            </w:tcBorders>
            <w:vAlign w:val="center"/>
          </w:tcPr>
          <w:p w14:paraId="5E18EBD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D1D12F0"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5F6C6DFB"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EE8B38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EBD6B5" w14:textId="77777777" w:rsidR="008E219D" w:rsidRPr="00421870" w:rsidRDefault="005378B8">
            <w:pPr>
              <w:rPr>
                <w:color w:val="000000" w:themeColor="text1"/>
              </w:rPr>
            </w:pPr>
            <w:r w:rsidRPr="00421870">
              <w:rPr>
                <w:color w:val="000000" w:themeColor="text1"/>
              </w:rPr>
              <w:lastRenderedPageBreak/>
              <w:t>10726</w:t>
            </w:r>
          </w:p>
        </w:tc>
        <w:tc>
          <w:tcPr>
            <w:tcW w:w="2285" w:type="dxa"/>
            <w:tcBorders>
              <w:top w:val="nil"/>
              <w:left w:val="nil"/>
              <w:bottom w:val="single" w:sz="4" w:space="0" w:color="A9A9A9"/>
              <w:right w:val="single" w:sz="4" w:space="0" w:color="A9A9A9"/>
            </w:tcBorders>
            <w:vAlign w:val="center"/>
          </w:tcPr>
          <w:p w14:paraId="7798BE09" w14:textId="77777777" w:rsidR="008E219D" w:rsidRPr="00421870" w:rsidRDefault="005378B8">
            <w:pPr>
              <w:rPr>
                <w:color w:val="000000" w:themeColor="text1"/>
              </w:rPr>
            </w:pPr>
            <w:r w:rsidRPr="00421870">
              <w:rPr>
                <w:color w:val="000000" w:themeColor="text1"/>
              </w:rPr>
              <w:t>Phường Phạm Sư Mạnh</w:t>
            </w:r>
          </w:p>
        </w:tc>
        <w:tc>
          <w:tcPr>
            <w:tcW w:w="1198" w:type="dxa"/>
            <w:tcBorders>
              <w:top w:val="nil"/>
              <w:left w:val="nil"/>
              <w:bottom w:val="single" w:sz="4" w:space="0" w:color="A9A9A9"/>
              <w:right w:val="single" w:sz="4" w:space="0" w:color="A9A9A9"/>
            </w:tcBorders>
            <w:vAlign w:val="center"/>
          </w:tcPr>
          <w:p w14:paraId="39BF48C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A577DD0"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09828303"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95816F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3C06AD" w14:textId="77777777" w:rsidR="008E219D" w:rsidRPr="00421870" w:rsidRDefault="005378B8">
            <w:pPr>
              <w:rPr>
                <w:color w:val="000000" w:themeColor="text1"/>
              </w:rPr>
            </w:pPr>
            <w:r w:rsidRPr="00421870">
              <w:rPr>
                <w:color w:val="000000" w:themeColor="text1"/>
              </w:rPr>
              <w:t>10729</w:t>
            </w:r>
          </w:p>
        </w:tc>
        <w:tc>
          <w:tcPr>
            <w:tcW w:w="2285" w:type="dxa"/>
            <w:tcBorders>
              <w:top w:val="nil"/>
              <w:left w:val="nil"/>
              <w:bottom w:val="single" w:sz="4" w:space="0" w:color="A9A9A9"/>
              <w:right w:val="single" w:sz="4" w:space="0" w:color="A9A9A9"/>
            </w:tcBorders>
            <w:vAlign w:val="center"/>
          </w:tcPr>
          <w:p w14:paraId="49D9035F" w14:textId="77777777" w:rsidR="008E219D" w:rsidRPr="00421870" w:rsidRDefault="005378B8">
            <w:pPr>
              <w:rPr>
                <w:color w:val="000000" w:themeColor="text1"/>
              </w:rPr>
            </w:pPr>
            <w:r w:rsidRPr="00421870">
              <w:rPr>
                <w:color w:val="000000" w:themeColor="text1"/>
              </w:rPr>
              <w:t>Phường Trần Liễu</w:t>
            </w:r>
          </w:p>
        </w:tc>
        <w:tc>
          <w:tcPr>
            <w:tcW w:w="1198" w:type="dxa"/>
            <w:tcBorders>
              <w:top w:val="nil"/>
              <w:left w:val="nil"/>
              <w:bottom w:val="single" w:sz="4" w:space="0" w:color="A9A9A9"/>
              <w:right w:val="single" w:sz="4" w:space="0" w:color="A9A9A9"/>
            </w:tcBorders>
            <w:vAlign w:val="center"/>
          </w:tcPr>
          <w:p w14:paraId="25633C5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B0E8D80"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285754AC"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51A368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76ACD9" w14:textId="77777777" w:rsidR="008E219D" w:rsidRPr="00421870" w:rsidRDefault="005378B8">
            <w:pPr>
              <w:rPr>
                <w:color w:val="000000" w:themeColor="text1"/>
              </w:rPr>
            </w:pPr>
            <w:r w:rsidRPr="00421870">
              <w:rPr>
                <w:color w:val="000000" w:themeColor="text1"/>
              </w:rPr>
              <w:t>10744</w:t>
            </w:r>
          </w:p>
        </w:tc>
        <w:tc>
          <w:tcPr>
            <w:tcW w:w="2285" w:type="dxa"/>
            <w:tcBorders>
              <w:top w:val="nil"/>
              <w:left w:val="nil"/>
              <w:bottom w:val="single" w:sz="4" w:space="0" w:color="A9A9A9"/>
              <w:right w:val="single" w:sz="4" w:space="0" w:color="A9A9A9"/>
            </w:tcBorders>
            <w:vAlign w:val="center"/>
          </w:tcPr>
          <w:p w14:paraId="7AD1B880" w14:textId="77777777" w:rsidR="008E219D" w:rsidRPr="00421870" w:rsidRDefault="005378B8">
            <w:pPr>
              <w:rPr>
                <w:color w:val="000000" w:themeColor="text1"/>
              </w:rPr>
            </w:pPr>
            <w:r w:rsidRPr="00421870">
              <w:rPr>
                <w:color w:val="000000" w:themeColor="text1"/>
              </w:rPr>
              <w:t>Phường Nguyễn Đại Năng</w:t>
            </w:r>
          </w:p>
        </w:tc>
        <w:tc>
          <w:tcPr>
            <w:tcW w:w="1198" w:type="dxa"/>
            <w:tcBorders>
              <w:top w:val="nil"/>
              <w:left w:val="nil"/>
              <w:bottom w:val="single" w:sz="4" w:space="0" w:color="A9A9A9"/>
              <w:right w:val="single" w:sz="4" w:space="0" w:color="A9A9A9"/>
            </w:tcBorders>
            <w:vAlign w:val="center"/>
          </w:tcPr>
          <w:p w14:paraId="5AA0052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7F19BC7" w14:textId="77777777" w:rsidR="008E219D" w:rsidRPr="00421870" w:rsidRDefault="005378B8">
            <w:pPr>
              <w:rPr>
                <w:color w:val="000000" w:themeColor="text1"/>
              </w:rPr>
            </w:pPr>
            <w:r w:rsidRPr="00421870">
              <w:rPr>
                <w:color w:val="000000" w:themeColor="text1"/>
              </w:rPr>
              <w:t xml:space="preserve">Số: 1669/NQ-UBTVQH15;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AF20480"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5F0B4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FA88E8" w14:textId="77777777" w:rsidR="008E219D" w:rsidRPr="00421870" w:rsidRDefault="005378B8">
            <w:pPr>
              <w:rPr>
                <w:color w:val="000000" w:themeColor="text1"/>
              </w:rPr>
            </w:pPr>
            <w:r w:rsidRPr="00421870">
              <w:rPr>
                <w:color w:val="000000" w:themeColor="text1"/>
              </w:rPr>
              <w:t>10750</w:t>
            </w:r>
          </w:p>
        </w:tc>
        <w:tc>
          <w:tcPr>
            <w:tcW w:w="2285" w:type="dxa"/>
            <w:tcBorders>
              <w:top w:val="nil"/>
              <w:left w:val="nil"/>
              <w:bottom w:val="single" w:sz="4" w:space="0" w:color="A9A9A9"/>
              <w:right w:val="single" w:sz="4" w:space="0" w:color="A9A9A9"/>
            </w:tcBorders>
            <w:vAlign w:val="center"/>
          </w:tcPr>
          <w:p w14:paraId="1A62DC9D" w14:textId="77777777" w:rsidR="008E219D" w:rsidRPr="00421870" w:rsidRDefault="005378B8">
            <w:pPr>
              <w:rPr>
                <w:color w:val="000000" w:themeColor="text1"/>
              </w:rPr>
            </w:pPr>
            <w:r w:rsidRPr="00421870">
              <w:rPr>
                <w:color w:val="000000" w:themeColor="text1"/>
              </w:rPr>
              <w:t>Xã Phú Thái</w:t>
            </w:r>
          </w:p>
        </w:tc>
        <w:tc>
          <w:tcPr>
            <w:tcW w:w="1198" w:type="dxa"/>
            <w:tcBorders>
              <w:top w:val="nil"/>
              <w:left w:val="nil"/>
              <w:bottom w:val="single" w:sz="4" w:space="0" w:color="A9A9A9"/>
              <w:right w:val="single" w:sz="4" w:space="0" w:color="A9A9A9"/>
            </w:tcBorders>
            <w:vAlign w:val="center"/>
          </w:tcPr>
          <w:p w14:paraId="5DB62C9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D916CA"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134C01E0"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24599D2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4C9989" w14:textId="77777777" w:rsidR="008E219D" w:rsidRPr="00421870" w:rsidRDefault="005378B8">
            <w:pPr>
              <w:rPr>
                <w:color w:val="000000" w:themeColor="text1"/>
              </w:rPr>
            </w:pPr>
            <w:r w:rsidRPr="00421870">
              <w:rPr>
                <w:color w:val="000000" w:themeColor="text1"/>
              </w:rPr>
              <w:t>10756</w:t>
            </w:r>
          </w:p>
        </w:tc>
        <w:tc>
          <w:tcPr>
            <w:tcW w:w="2285" w:type="dxa"/>
            <w:tcBorders>
              <w:top w:val="nil"/>
              <w:left w:val="nil"/>
              <w:bottom w:val="single" w:sz="4" w:space="0" w:color="A9A9A9"/>
              <w:right w:val="single" w:sz="4" w:space="0" w:color="A9A9A9"/>
            </w:tcBorders>
            <w:vAlign w:val="center"/>
          </w:tcPr>
          <w:p w14:paraId="3BAAFBB4" w14:textId="77777777" w:rsidR="008E219D" w:rsidRPr="00421870" w:rsidRDefault="005378B8">
            <w:pPr>
              <w:rPr>
                <w:color w:val="000000" w:themeColor="text1"/>
              </w:rPr>
            </w:pPr>
            <w:r w:rsidRPr="00421870">
              <w:rPr>
                <w:color w:val="000000" w:themeColor="text1"/>
              </w:rPr>
              <w:t>Xã Lai Khê</w:t>
            </w:r>
          </w:p>
        </w:tc>
        <w:tc>
          <w:tcPr>
            <w:tcW w:w="1198" w:type="dxa"/>
            <w:tcBorders>
              <w:top w:val="nil"/>
              <w:left w:val="nil"/>
              <w:bottom w:val="single" w:sz="4" w:space="0" w:color="A9A9A9"/>
              <w:right w:val="single" w:sz="4" w:space="0" w:color="A9A9A9"/>
            </w:tcBorders>
            <w:vAlign w:val="center"/>
          </w:tcPr>
          <w:p w14:paraId="2987078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3979ED"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04073A70"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781C29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EE9911" w14:textId="77777777" w:rsidR="008E219D" w:rsidRPr="00421870" w:rsidRDefault="005378B8">
            <w:pPr>
              <w:rPr>
                <w:color w:val="000000" w:themeColor="text1"/>
              </w:rPr>
            </w:pPr>
            <w:r w:rsidRPr="00421870">
              <w:rPr>
                <w:color w:val="000000" w:themeColor="text1"/>
              </w:rPr>
              <w:t>10792</w:t>
            </w:r>
          </w:p>
        </w:tc>
        <w:tc>
          <w:tcPr>
            <w:tcW w:w="2285" w:type="dxa"/>
            <w:tcBorders>
              <w:top w:val="nil"/>
              <w:left w:val="nil"/>
              <w:bottom w:val="single" w:sz="4" w:space="0" w:color="A9A9A9"/>
              <w:right w:val="single" w:sz="4" w:space="0" w:color="A9A9A9"/>
            </w:tcBorders>
            <w:vAlign w:val="center"/>
          </w:tcPr>
          <w:p w14:paraId="0872E7FD" w14:textId="77777777" w:rsidR="008E219D" w:rsidRPr="00421870" w:rsidRDefault="005378B8">
            <w:pPr>
              <w:rPr>
                <w:color w:val="000000" w:themeColor="text1"/>
              </w:rPr>
            </w:pPr>
            <w:r w:rsidRPr="00421870">
              <w:rPr>
                <w:color w:val="000000" w:themeColor="text1"/>
              </w:rPr>
              <w:t>Xã An Thành</w:t>
            </w:r>
          </w:p>
        </w:tc>
        <w:tc>
          <w:tcPr>
            <w:tcW w:w="1198" w:type="dxa"/>
            <w:tcBorders>
              <w:top w:val="nil"/>
              <w:left w:val="nil"/>
              <w:bottom w:val="single" w:sz="4" w:space="0" w:color="A9A9A9"/>
              <w:right w:val="single" w:sz="4" w:space="0" w:color="A9A9A9"/>
            </w:tcBorders>
            <w:vAlign w:val="center"/>
          </w:tcPr>
          <w:p w14:paraId="3B3A7AF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8C86C9"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231BAF2D"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7CCB0C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66E578" w14:textId="77777777" w:rsidR="008E219D" w:rsidRPr="00421870" w:rsidRDefault="005378B8">
            <w:pPr>
              <w:rPr>
                <w:color w:val="000000" w:themeColor="text1"/>
              </w:rPr>
            </w:pPr>
            <w:r w:rsidRPr="00421870">
              <w:rPr>
                <w:color w:val="000000" w:themeColor="text1"/>
              </w:rPr>
              <w:t>10804</w:t>
            </w:r>
          </w:p>
        </w:tc>
        <w:tc>
          <w:tcPr>
            <w:tcW w:w="2285" w:type="dxa"/>
            <w:tcBorders>
              <w:top w:val="nil"/>
              <w:left w:val="nil"/>
              <w:bottom w:val="single" w:sz="4" w:space="0" w:color="A9A9A9"/>
              <w:right w:val="single" w:sz="4" w:space="0" w:color="A9A9A9"/>
            </w:tcBorders>
            <w:vAlign w:val="center"/>
          </w:tcPr>
          <w:p w14:paraId="657E2467" w14:textId="77777777" w:rsidR="008E219D" w:rsidRPr="00421870" w:rsidRDefault="005378B8">
            <w:pPr>
              <w:rPr>
                <w:color w:val="000000" w:themeColor="text1"/>
              </w:rPr>
            </w:pPr>
            <w:r w:rsidRPr="00421870">
              <w:rPr>
                <w:color w:val="000000" w:themeColor="text1"/>
              </w:rPr>
              <w:t>Xã Kim Thành</w:t>
            </w:r>
          </w:p>
        </w:tc>
        <w:tc>
          <w:tcPr>
            <w:tcW w:w="1198" w:type="dxa"/>
            <w:tcBorders>
              <w:top w:val="nil"/>
              <w:left w:val="nil"/>
              <w:bottom w:val="single" w:sz="4" w:space="0" w:color="A9A9A9"/>
              <w:right w:val="single" w:sz="4" w:space="0" w:color="A9A9A9"/>
            </w:tcBorders>
            <w:vAlign w:val="center"/>
          </w:tcPr>
          <w:p w14:paraId="33476E5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60E129"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5DAACEC4"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30F01A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49CCFB7" w14:textId="77777777" w:rsidR="008E219D" w:rsidRPr="00421870" w:rsidRDefault="005378B8">
            <w:pPr>
              <w:rPr>
                <w:color w:val="000000" w:themeColor="text1"/>
              </w:rPr>
            </w:pPr>
            <w:r w:rsidRPr="00421870">
              <w:rPr>
                <w:color w:val="000000" w:themeColor="text1"/>
              </w:rPr>
              <w:t>10813</w:t>
            </w:r>
          </w:p>
        </w:tc>
        <w:tc>
          <w:tcPr>
            <w:tcW w:w="2285" w:type="dxa"/>
            <w:tcBorders>
              <w:top w:val="nil"/>
              <w:left w:val="nil"/>
              <w:bottom w:val="single" w:sz="4" w:space="0" w:color="A9A9A9"/>
              <w:right w:val="single" w:sz="4" w:space="0" w:color="A9A9A9"/>
            </w:tcBorders>
            <w:vAlign w:val="center"/>
          </w:tcPr>
          <w:p w14:paraId="5ED959D9" w14:textId="77777777" w:rsidR="008E219D" w:rsidRPr="00421870" w:rsidRDefault="005378B8">
            <w:pPr>
              <w:rPr>
                <w:color w:val="000000" w:themeColor="text1"/>
              </w:rPr>
            </w:pPr>
            <w:r w:rsidRPr="00421870">
              <w:rPr>
                <w:color w:val="000000" w:themeColor="text1"/>
              </w:rPr>
              <w:t>Xã Thanh Hà</w:t>
            </w:r>
          </w:p>
        </w:tc>
        <w:tc>
          <w:tcPr>
            <w:tcW w:w="1198" w:type="dxa"/>
            <w:tcBorders>
              <w:top w:val="nil"/>
              <w:left w:val="nil"/>
              <w:bottom w:val="single" w:sz="4" w:space="0" w:color="A9A9A9"/>
              <w:right w:val="single" w:sz="4" w:space="0" w:color="A9A9A9"/>
            </w:tcBorders>
            <w:vAlign w:val="center"/>
          </w:tcPr>
          <w:p w14:paraId="5358C6C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CE9E2E"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0497150B"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0870DCE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BFB936" w14:textId="77777777" w:rsidR="008E219D" w:rsidRPr="00421870" w:rsidRDefault="005378B8">
            <w:pPr>
              <w:rPr>
                <w:color w:val="000000" w:themeColor="text1"/>
              </w:rPr>
            </w:pPr>
            <w:r w:rsidRPr="00421870">
              <w:rPr>
                <w:color w:val="000000" w:themeColor="text1"/>
              </w:rPr>
              <w:t>10816</w:t>
            </w:r>
          </w:p>
        </w:tc>
        <w:tc>
          <w:tcPr>
            <w:tcW w:w="2285" w:type="dxa"/>
            <w:tcBorders>
              <w:top w:val="nil"/>
              <w:left w:val="nil"/>
              <w:bottom w:val="single" w:sz="4" w:space="0" w:color="A9A9A9"/>
              <w:right w:val="single" w:sz="4" w:space="0" w:color="A9A9A9"/>
            </w:tcBorders>
            <w:vAlign w:val="center"/>
          </w:tcPr>
          <w:p w14:paraId="13314062" w14:textId="77777777" w:rsidR="008E219D" w:rsidRPr="00421870" w:rsidRDefault="005378B8">
            <w:pPr>
              <w:rPr>
                <w:color w:val="000000" w:themeColor="text1"/>
              </w:rPr>
            </w:pPr>
            <w:r w:rsidRPr="00421870">
              <w:rPr>
                <w:color w:val="000000" w:themeColor="text1"/>
              </w:rPr>
              <w:t>Xã Hà Bắc</w:t>
            </w:r>
          </w:p>
        </w:tc>
        <w:tc>
          <w:tcPr>
            <w:tcW w:w="1198" w:type="dxa"/>
            <w:tcBorders>
              <w:top w:val="nil"/>
              <w:left w:val="nil"/>
              <w:bottom w:val="single" w:sz="4" w:space="0" w:color="A9A9A9"/>
              <w:right w:val="single" w:sz="4" w:space="0" w:color="A9A9A9"/>
            </w:tcBorders>
            <w:vAlign w:val="center"/>
          </w:tcPr>
          <w:p w14:paraId="637FBB6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463DE8"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3FC1CA0B" w14:textId="77777777" w:rsidR="008E219D" w:rsidRPr="00421870" w:rsidRDefault="005378B8">
            <w:pPr>
              <w:rPr>
                <w:color w:val="000000" w:themeColor="text1"/>
              </w:rPr>
            </w:pPr>
            <w:r w:rsidRPr="00421870">
              <w:rPr>
                <w:color w:val="000000" w:themeColor="text1"/>
              </w:rPr>
              <w:t xml:space="preserve">Thành phố Hải </w:t>
            </w:r>
            <w:r w:rsidRPr="00421870">
              <w:rPr>
                <w:color w:val="000000" w:themeColor="text1"/>
              </w:rPr>
              <w:t>Phòng</w:t>
            </w:r>
          </w:p>
        </w:tc>
      </w:tr>
      <w:tr w:rsidR="00421870" w:rsidRPr="00421870" w14:paraId="5A77D32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D6E8F2" w14:textId="77777777" w:rsidR="008E219D" w:rsidRPr="00421870" w:rsidRDefault="005378B8">
            <w:pPr>
              <w:rPr>
                <w:color w:val="000000" w:themeColor="text1"/>
              </w:rPr>
            </w:pPr>
            <w:r w:rsidRPr="00421870">
              <w:rPr>
                <w:color w:val="000000" w:themeColor="text1"/>
              </w:rPr>
              <w:t>10837</w:t>
            </w:r>
          </w:p>
        </w:tc>
        <w:tc>
          <w:tcPr>
            <w:tcW w:w="2285" w:type="dxa"/>
            <w:tcBorders>
              <w:top w:val="nil"/>
              <w:left w:val="nil"/>
              <w:bottom w:val="single" w:sz="4" w:space="0" w:color="A9A9A9"/>
              <w:right w:val="single" w:sz="4" w:space="0" w:color="A9A9A9"/>
            </w:tcBorders>
            <w:vAlign w:val="center"/>
          </w:tcPr>
          <w:p w14:paraId="0BB38F1E" w14:textId="77777777" w:rsidR="008E219D" w:rsidRPr="00421870" w:rsidRDefault="005378B8">
            <w:pPr>
              <w:rPr>
                <w:color w:val="000000" w:themeColor="text1"/>
              </w:rPr>
            </w:pPr>
            <w:r w:rsidRPr="00421870">
              <w:rPr>
                <w:color w:val="000000" w:themeColor="text1"/>
              </w:rPr>
              <w:t>Phường Nam Đồng</w:t>
            </w:r>
          </w:p>
        </w:tc>
        <w:tc>
          <w:tcPr>
            <w:tcW w:w="1198" w:type="dxa"/>
            <w:tcBorders>
              <w:top w:val="nil"/>
              <w:left w:val="nil"/>
              <w:bottom w:val="single" w:sz="4" w:space="0" w:color="A9A9A9"/>
              <w:right w:val="single" w:sz="4" w:space="0" w:color="A9A9A9"/>
            </w:tcBorders>
            <w:vAlign w:val="center"/>
          </w:tcPr>
          <w:p w14:paraId="0286277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FA521EC"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2D135A31"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18DC614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EC78B4" w14:textId="77777777" w:rsidR="008E219D" w:rsidRPr="00421870" w:rsidRDefault="005378B8">
            <w:pPr>
              <w:rPr>
                <w:color w:val="000000" w:themeColor="text1"/>
              </w:rPr>
            </w:pPr>
            <w:r w:rsidRPr="00421870">
              <w:rPr>
                <w:color w:val="000000" w:themeColor="text1"/>
              </w:rPr>
              <w:t>10843</w:t>
            </w:r>
          </w:p>
        </w:tc>
        <w:tc>
          <w:tcPr>
            <w:tcW w:w="2285" w:type="dxa"/>
            <w:tcBorders>
              <w:top w:val="nil"/>
              <w:left w:val="nil"/>
              <w:bottom w:val="single" w:sz="4" w:space="0" w:color="A9A9A9"/>
              <w:right w:val="single" w:sz="4" w:space="0" w:color="A9A9A9"/>
            </w:tcBorders>
            <w:vAlign w:val="center"/>
          </w:tcPr>
          <w:p w14:paraId="27DF5CB2" w14:textId="77777777" w:rsidR="008E219D" w:rsidRPr="00421870" w:rsidRDefault="005378B8">
            <w:pPr>
              <w:rPr>
                <w:color w:val="000000" w:themeColor="text1"/>
              </w:rPr>
            </w:pPr>
            <w:r w:rsidRPr="00421870">
              <w:rPr>
                <w:color w:val="000000" w:themeColor="text1"/>
              </w:rPr>
              <w:t>Xã Hà Nam</w:t>
            </w:r>
          </w:p>
        </w:tc>
        <w:tc>
          <w:tcPr>
            <w:tcW w:w="1198" w:type="dxa"/>
            <w:tcBorders>
              <w:top w:val="nil"/>
              <w:left w:val="nil"/>
              <w:bottom w:val="single" w:sz="4" w:space="0" w:color="A9A9A9"/>
              <w:right w:val="single" w:sz="4" w:space="0" w:color="A9A9A9"/>
            </w:tcBorders>
            <w:vAlign w:val="center"/>
          </w:tcPr>
          <w:p w14:paraId="3EF3E13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130E69"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4F1CA46A"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D2DD3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8CDAC6" w14:textId="77777777" w:rsidR="008E219D" w:rsidRPr="00421870" w:rsidRDefault="005378B8">
            <w:pPr>
              <w:rPr>
                <w:color w:val="000000" w:themeColor="text1"/>
              </w:rPr>
            </w:pPr>
            <w:r w:rsidRPr="00421870">
              <w:rPr>
                <w:color w:val="000000" w:themeColor="text1"/>
              </w:rPr>
              <w:t>10846</w:t>
            </w:r>
          </w:p>
        </w:tc>
        <w:tc>
          <w:tcPr>
            <w:tcW w:w="2285" w:type="dxa"/>
            <w:tcBorders>
              <w:top w:val="nil"/>
              <w:left w:val="nil"/>
              <w:bottom w:val="single" w:sz="4" w:space="0" w:color="A9A9A9"/>
              <w:right w:val="single" w:sz="4" w:space="0" w:color="A9A9A9"/>
            </w:tcBorders>
            <w:vAlign w:val="center"/>
          </w:tcPr>
          <w:p w14:paraId="0BB1D30C" w14:textId="77777777" w:rsidR="008E219D" w:rsidRPr="00421870" w:rsidRDefault="005378B8">
            <w:pPr>
              <w:rPr>
                <w:color w:val="000000" w:themeColor="text1"/>
              </w:rPr>
            </w:pPr>
            <w:r w:rsidRPr="00421870">
              <w:rPr>
                <w:color w:val="000000" w:themeColor="text1"/>
              </w:rPr>
              <w:t>Xã Hà Tây</w:t>
            </w:r>
          </w:p>
        </w:tc>
        <w:tc>
          <w:tcPr>
            <w:tcW w:w="1198" w:type="dxa"/>
            <w:tcBorders>
              <w:top w:val="nil"/>
              <w:left w:val="nil"/>
              <w:bottom w:val="single" w:sz="4" w:space="0" w:color="A9A9A9"/>
              <w:right w:val="single" w:sz="4" w:space="0" w:color="A9A9A9"/>
            </w:tcBorders>
            <w:vAlign w:val="center"/>
          </w:tcPr>
          <w:p w14:paraId="3FFA232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23D7BF"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4C18C441"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06F237E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24E455" w14:textId="77777777" w:rsidR="008E219D" w:rsidRPr="00421870" w:rsidRDefault="005378B8">
            <w:pPr>
              <w:rPr>
                <w:color w:val="000000" w:themeColor="text1"/>
              </w:rPr>
            </w:pPr>
            <w:r w:rsidRPr="00421870">
              <w:rPr>
                <w:color w:val="000000" w:themeColor="text1"/>
              </w:rPr>
              <w:t>10882</w:t>
            </w:r>
          </w:p>
        </w:tc>
        <w:tc>
          <w:tcPr>
            <w:tcW w:w="2285" w:type="dxa"/>
            <w:tcBorders>
              <w:top w:val="nil"/>
              <w:left w:val="nil"/>
              <w:bottom w:val="single" w:sz="4" w:space="0" w:color="A9A9A9"/>
              <w:right w:val="single" w:sz="4" w:space="0" w:color="A9A9A9"/>
            </w:tcBorders>
            <w:vAlign w:val="center"/>
          </w:tcPr>
          <w:p w14:paraId="2C5842B5" w14:textId="77777777" w:rsidR="008E219D" w:rsidRPr="00421870" w:rsidRDefault="005378B8">
            <w:pPr>
              <w:rPr>
                <w:color w:val="000000" w:themeColor="text1"/>
              </w:rPr>
            </w:pPr>
            <w:r w:rsidRPr="00421870">
              <w:rPr>
                <w:color w:val="000000" w:themeColor="text1"/>
              </w:rPr>
              <w:t>Xã Hà Đông</w:t>
            </w:r>
          </w:p>
        </w:tc>
        <w:tc>
          <w:tcPr>
            <w:tcW w:w="1198" w:type="dxa"/>
            <w:tcBorders>
              <w:top w:val="nil"/>
              <w:left w:val="nil"/>
              <w:bottom w:val="single" w:sz="4" w:space="0" w:color="A9A9A9"/>
              <w:right w:val="single" w:sz="4" w:space="0" w:color="A9A9A9"/>
            </w:tcBorders>
            <w:vAlign w:val="center"/>
          </w:tcPr>
          <w:p w14:paraId="5103EB9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714DBB"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7BBFC4EA"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2BE520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565163" w14:textId="77777777" w:rsidR="008E219D" w:rsidRPr="00421870" w:rsidRDefault="005378B8">
            <w:pPr>
              <w:rPr>
                <w:color w:val="000000" w:themeColor="text1"/>
              </w:rPr>
            </w:pPr>
            <w:r w:rsidRPr="00421870">
              <w:rPr>
                <w:color w:val="000000" w:themeColor="text1"/>
              </w:rPr>
              <w:t>10888</w:t>
            </w:r>
          </w:p>
        </w:tc>
        <w:tc>
          <w:tcPr>
            <w:tcW w:w="2285" w:type="dxa"/>
            <w:tcBorders>
              <w:top w:val="nil"/>
              <w:left w:val="nil"/>
              <w:bottom w:val="single" w:sz="4" w:space="0" w:color="A9A9A9"/>
              <w:right w:val="single" w:sz="4" w:space="0" w:color="A9A9A9"/>
            </w:tcBorders>
            <w:vAlign w:val="center"/>
          </w:tcPr>
          <w:p w14:paraId="2B7D019B" w14:textId="77777777" w:rsidR="008E219D" w:rsidRPr="00421870" w:rsidRDefault="005378B8">
            <w:pPr>
              <w:rPr>
                <w:color w:val="000000" w:themeColor="text1"/>
              </w:rPr>
            </w:pPr>
            <w:r w:rsidRPr="00421870">
              <w:rPr>
                <w:color w:val="000000" w:themeColor="text1"/>
              </w:rPr>
              <w:t>Xã Cẩm Giang</w:t>
            </w:r>
          </w:p>
        </w:tc>
        <w:tc>
          <w:tcPr>
            <w:tcW w:w="1198" w:type="dxa"/>
            <w:tcBorders>
              <w:top w:val="nil"/>
              <w:left w:val="nil"/>
              <w:bottom w:val="single" w:sz="4" w:space="0" w:color="A9A9A9"/>
              <w:right w:val="single" w:sz="4" w:space="0" w:color="A9A9A9"/>
            </w:tcBorders>
            <w:vAlign w:val="center"/>
          </w:tcPr>
          <w:p w14:paraId="75B36B7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2E1A4D"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26B40205"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6E13EA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5CE88D" w14:textId="77777777" w:rsidR="008E219D" w:rsidRPr="00421870" w:rsidRDefault="005378B8">
            <w:pPr>
              <w:rPr>
                <w:color w:val="000000" w:themeColor="text1"/>
              </w:rPr>
            </w:pPr>
            <w:r w:rsidRPr="00421870">
              <w:rPr>
                <w:color w:val="000000" w:themeColor="text1"/>
              </w:rPr>
              <w:t>10891</w:t>
            </w:r>
          </w:p>
        </w:tc>
        <w:tc>
          <w:tcPr>
            <w:tcW w:w="2285" w:type="dxa"/>
            <w:tcBorders>
              <w:top w:val="nil"/>
              <w:left w:val="nil"/>
              <w:bottom w:val="single" w:sz="4" w:space="0" w:color="A9A9A9"/>
              <w:right w:val="single" w:sz="4" w:space="0" w:color="A9A9A9"/>
            </w:tcBorders>
            <w:vAlign w:val="center"/>
          </w:tcPr>
          <w:p w14:paraId="19522A30" w14:textId="77777777" w:rsidR="008E219D" w:rsidRPr="00421870" w:rsidRDefault="005378B8">
            <w:pPr>
              <w:rPr>
                <w:color w:val="000000" w:themeColor="text1"/>
              </w:rPr>
            </w:pPr>
            <w:r w:rsidRPr="00421870">
              <w:rPr>
                <w:color w:val="000000" w:themeColor="text1"/>
              </w:rPr>
              <w:t>Phường Tứ Minh</w:t>
            </w:r>
          </w:p>
        </w:tc>
        <w:tc>
          <w:tcPr>
            <w:tcW w:w="1198" w:type="dxa"/>
            <w:tcBorders>
              <w:top w:val="nil"/>
              <w:left w:val="nil"/>
              <w:bottom w:val="single" w:sz="4" w:space="0" w:color="A9A9A9"/>
              <w:right w:val="single" w:sz="4" w:space="0" w:color="A9A9A9"/>
            </w:tcBorders>
            <w:vAlign w:val="center"/>
          </w:tcPr>
          <w:p w14:paraId="0029396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88CB0BC"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58650798"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12CDFC3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2CED0C" w14:textId="77777777" w:rsidR="008E219D" w:rsidRPr="00421870" w:rsidRDefault="005378B8">
            <w:pPr>
              <w:rPr>
                <w:color w:val="000000" w:themeColor="text1"/>
              </w:rPr>
            </w:pPr>
            <w:r w:rsidRPr="00421870">
              <w:rPr>
                <w:color w:val="000000" w:themeColor="text1"/>
              </w:rPr>
              <w:t>10903</w:t>
            </w:r>
          </w:p>
        </w:tc>
        <w:tc>
          <w:tcPr>
            <w:tcW w:w="2285" w:type="dxa"/>
            <w:tcBorders>
              <w:top w:val="nil"/>
              <w:left w:val="nil"/>
              <w:bottom w:val="single" w:sz="4" w:space="0" w:color="A9A9A9"/>
              <w:right w:val="single" w:sz="4" w:space="0" w:color="A9A9A9"/>
            </w:tcBorders>
            <w:vAlign w:val="center"/>
          </w:tcPr>
          <w:p w14:paraId="288ECC8A" w14:textId="77777777" w:rsidR="008E219D" w:rsidRPr="00421870" w:rsidRDefault="005378B8">
            <w:pPr>
              <w:rPr>
                <w:color w:val="000000" w:themeColor="text1"/>
              </w:rPr>
            </w:pPr>
            <w:r w:rsidRPr="00421870">
              <w:rPr>
                <w:color w:val="000000" w:themeColor="text1"/>
              </w:rPr>
              <w:t>Xã Cẩm Giàng</w:t>
            </w:r>
          </w:p>
        </w:tc>
        <w:tc>
          <w:tcPr>
            <w:tcW w:w="1198" w:type="dxa"/>
            <w:tcBorders>
              <w:top w:val="nil"/>
              <w:left w:val="nil"/>
              <w:bottom w:val="single" w:sz="4" w:space="0" w:color="A9A9A9"/>
              <w:right w:val="single" w:sz="4" w:space="0" w:color="A9A9A9"/>
            </w:tcBorders>
            <w:vAlign w:val="center"/>
          </w:tcPr>
          <w:p w14:paraId="0949824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16D353"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5AB5FD94"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1DF5CBC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51C7F0" w14:textId="77777777" w:rsidR="008E219D" w:rsidRPr="00421870" w:rsidRDefault="005378B8">
            <w:pPr>
              <w:rPr>
                <w:color w:val="000000" w:themeColor="text1"/>
              </w:rPr>
            </w:pPr>
            <w:r w:rsidRPr="00421870">
              <w:rPr>
                <w:color w:val="000000" w:themeColor="text1"/>
              </w:rPr>
              <w:t>10909</w:t>
            </w:r>
          </w:p>
        </w:tc>
        <w:tc>
          <w:tcPr>
            <w:tcW w:w="2285" w:type="dxa"/>
            <w:tcBorders>
              <w:top w:val="nil"/>
              <w:left w:val="nil"/>
              <w:bottom w:val="single" w:sz="4" w:space="0" w:color="A9A9A9"/>
              <w:right w:val="single" w:sz="4" w:space="0" w:color="A9A9A9"/>
            </w:tcBorders>
            <w:vAlign w:val="center"/>
          </w:tcPr>
          <w:p w14:paraId="7370029F" w14:textId="77777777" w:rsidR="008E219D" w:rsidRPr="00421870" w:rsidRDefault="005378B8">
            <w:pPr>
              <w:rPr>
                <w:color w:val="000000" w:themeColor="text1"/>
              </w:rPr>
            </w:pPr>
            <w:r w:rsidRPr="00421870">
              <w:rPr>
                <w:color w:val="000000" w:themeColor="text1"/>
              </w:rPr>
              <w:t>Xã Tuệ Tĩnh</w:t>
            </w:r>
          </w:p>
        </w:tc>
        <w:tc>
          <w:tcPr>
            <w:tcW w:w="1198" w:type="dxa"/>
            <w:tcBorders>
              <w:top w:val="nil"/>
              <w:left w:val="nil"/>
              <w:bottom w:val="single" w:sz="4" w:space="0" w:color="A9A9A9"/>
              <w:right w:val="single" w:sz="4" w:space="0" w:color="A9A9A9"/>
            </w:tcBorders>
            <w:vAlign w:val="center"/>
          </w:tcPr>
          <w:p w14:paraId="2B21960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869770"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406C834C"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171675C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96A073" w14:textId="77777777" w:rsidR="008E219D" w:rsidRPr="00421870" w:rsidRDefault="005378B8">
            <w:pPr>
              <w:rPr>
                <w:color w:val="000000" w:themeColor="text1"/>
              </w:rPr>
            </w:pPr>
            <w:r w:rsidRPr="00421870">
              <w:rPr>
                <w:color w:val="000000" w:themeColor="text1"/>
              </w:rPr>
              <w:t>10930</w:t>
            </w:r>
          </w:p>
        </w:tc>
        <w:tc>
          <w:tcPr>
            <w:tcW w:w="2285" w:type="dxa"/>
            <w:tcBorders>
              <w:top w:val="nil"/>
              <w:left w:val="nil"/>
              <w:bottom w:val="single" w:sz="4" w:space="0" w:color="A9A9A9"/>
              <w:right w:val="single" w:sz="4" w:space="0" w:color="A9A9A9"/>
            </w:tcBorders>
            <w:vAlign w:val="center"/>
          </w:tcPr>
          <w:p w14:paraId="229646DA" w14:textId="77777777" w:rsidR="008E219D" w:rsidRPr="00421870" w:rsidRDefault="005378B8">
            <w:pPr>
              <w:rPr>
                <w:color w:val="000000" w:themeColor="text1"/>
              </w:rPr>
            </w:pPr>
            <w:r w:rsidRPr="00421870">
              <w:rPr>
                <w:color w:val="000000" w:themeColor="text1"/>
              </w:rPr>
              <w:t>Xã Mao Điền</w:t>
            </w:r>
          </w:p>
        </w:tc>
        <w:tc>
          <w:tcPr>
            <w:tcW w:w="1198" w:type="dxa"/>
            <w:tcBorders>
              <w:top w:val="nil"/>
              <w:left w:val="nil"/>
              <w:bottom w:val="single" w:sz="4" w:space="0" w:color="A9A9A9"/>
              <w:right w:val="single" w:sz="4" w:space="0" w:color="A9A9A9"/>
            </w:tcBorders>
            <w:vAlign w:val="center"/>
          </w:tcPr>
          <w:p w14:paraId="7A28E26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824EA8"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5B103036"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44F206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B09421" w14:textId="77777777" w:rsidR="008E219D" w:rsidRPr="00421870" w:rsidRDefault="005378B8">
            <w:pPr>
              <w:rPr>
                <w:color w:val="000000" w:themeColor="text1"/>
              </w:rPr>
            </w:pPr>
            <w:r w:rsidRPr="00421870">
              <w:rPr>
                <w:color w:val="000000" w:themeColor="text1"/>
              </w:rPr>
              <w:t>10945</w:t>
            </w:r>
          </w:p>
        </w:tc>
        <w:tc>
          <w:tcPr>
            <w:tcW w:w="2285" w:type="dxa"/>
            <w:tcBorders>
              <w:top w:val="nil"/>
              <w:left w:val="nil"/>
              <w:bottom w:val="single" w:sz="4" w:space="0" w:color="A9A9A9"/>
              <w:right w:val="single" w:sz="4" w:space="0" w:color="A9A9A9"/>
            </w:tcBorders>
            <w:vAlign w:val="center"/>
          </w:tcPr>
          <w:p w14:paraId="382F8B1C" w14:textId="77777777" w:rsidR="008E219D" w:rsidRPr="00421870" w:rsidRDefault="005378B8">
            <w:pPr>
              <w:rPr>
                <w:color w:val="000000" w:themeColor="text1"/>
              </w:rPr>
            </w:pPr>
            <w:r w:rsidRPr="00421870">
              <w:rPr>
                <w:color w:val="000000" w:themeColor="text1"/>
              </w:rPr>
              <w:t>Xã Kẻ Sặt</w:t>
            </w:r>
          </w:p>
        </w:tc>
        <w:tc>
          <w:tcPr>
            <w:tcW w:w="1198" w:type="dxa"/>
            <w:tcBorders>
              <w:top w:val="nil"/>
              <w:left w:val="nil"/>
              <w:bottom w:val="single" w:sz="4" w:space="0" w:color="A9A9A9"/>
              <w:right w:val="single" w:sz="4" w:space="0" w:color="A9A9A9"/>
            </w:tcBorders>
            <w:vAlign w:val="center"/>
          </w:tcPr>
          <w:p w14:paraId="12F871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33EF37"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436CEDF7"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59E89D6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F1552B" w14:textId="77777777" w:rsidR="008E219D" w:rsidRPr="00421870" w:rsidRDefault="005378B8">
            <w:pPr>
              <w:rPr>
                <w:color w:val="000000" w:themeColor="text1"/>
              </w:rPr>
            </w:pPr>
            <w:r w:rsidRPr="00421870">
              <w:rPr>
                <w:color w:val="000000" w:themeColor="text1"/>
              </w:rPr>
              <w:t>10966</w:t>
            </w:r>
          </w:p>
        </w:tc>
        <w:tc>
          <w:tcPr>
            <w:tcW w:w="2285" w:type="dxa"/>
            <w:tcBorders>
              <w:top w:val="nil"/>
              <w:left w:val="nil"/>
              <w:bottom w:val="single" w:sz="4" w:space="0" w:color="A9A9A9"/>
              <w:right w:val="single" w:sz="4" w:space="0" w:color="A9A9A9"/>
            </w:tcBorders>
            <w:vAlign w:val="center"/>
          </w:tcPr>
          <w:p w14:paraId="2C5D0A38" w14:textId="77777777" w:rsidR="008E219D" w:rsidRPr="00421870" w:rsidRDefault="005378B8">
            <w:pPr>
              <w:rPr>
                <w:color w:val="000000" w:themeColor="text1"/>
              </w:rPr>
            </w:pPr>
            <w:r w:rsidRPr="00421870">
              <w:rPr>
                <w:color w:val="000000" w:themeColor="text1"/>
              </w:rPr>
              <w:t>Xã Bình Giang</w:t>
            </w:r>
          </w:p>
        </w:tc>
        <w:tc>
          <w:tcPr>
            <w:tcW w:w="1198" w:type="dxa"/>
            <w:tcBorders>
              <w:top w:val="nil"/>
              <w:left w:val="nil"/>
              <w:bottom w:val="single" w:sz="4" w:space="0" w:color="A9A9A9"/>
              <w:right w:val="single" w:sz="4" w:space="0" w:color="A9A9A9"/>
            </w:tcBorders>
            <w:vAlign w:val="center"/>
          </w:tcPr>
          <w:p w14:paraId="085DD7A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268B7E"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48C21D3E"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4574A5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EB5601" w14:textId="77777777" w:rsidR="008E219D" w:rsidRPr="00421870" w:rsidRDefault="005378B8">
            <w:pPr>
              <w:rPr>
                <w:color w:val="000000" w:themeColor="text1"/>
              </w:rPr>
            </w:pPr>
            <w:r w:rsidRPr="00421870">
              <w:rPr>
                <w:color w:val="000000" w:themeColor="text1"/>
              </w:rPr>
              <w:t>10972</w:t>
            </w:r>
          </w:p>
        </w:tc>
        <w:tc>
          <w:tcPr>
            <w:tcW w:w="2285" w:type="dxa"/>
            <w:tcBorders>
              <w:top w:val="nil"/>
              <w:left w:val="nil"/>
              <w:bottom w:val="single" w:sz="4" w:space="0" w:color="A9A9A9"/>
              <w:right w:val="single" w:sz="4" w:space="0" w:color="A9A9A9"/>
            </w:tcBorders>
            <w:vAlign w:val="center"/>
          </w:tcPr>
          <w:p w14:paraId="1E4F392F" w14:textId="77777777" w:rsidR="008E219D" w:rsidRPr="00421870" w:rsidRDefault="005378B8">
            <w:pPr>
              <w:rPr>
                <w:color w:val="000000" w:themeColor="text1"/>
              </w:rPr>
            </w:pPr>
            <w:r w:rsidRPr="00421870">
              <w:rPr>
                <w:color w:val="000000" w:themeColor="text1"/>
              </w:rPr>
              <w:t>Xã Đường An</w:t>
            </w:r>
          </w:p>
        </w:tc>
        <w:tc>
          <w:tcPr>
            <w:tcW w:w="1198" w:type="dxa"/>
            <w:tcBorders>
              <w:top w:val="nil"/>
              <w:left w:val="nil"/>
              <w:bottom w:val="single" w:sz="4" w:space="0" w:color="A9A9A9"/>
              <w:right w:val="single" w:sz="4" w:space="0" w:color="A9A9A9"/>
            </w:tcBorders>
            <w:vAlign w:val="center"/>
          </w:tcPr>
          <w:p w14:paraId="60518B3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571107"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2E351508"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5B9EDEC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FB386A" w14:textId="77777777" w:rsidR="008E219D" w:rsidRPr="00421870" w:rsidRDefault="005378B8">
            <w:pPr>
              <w:rPr>
                <w:color w:val="000000" w:themeColor="text1"/>
              </w:rPr>
            </w:pPr>
            <w:r w:rsidRPr="00421870">
              <w:rPr>
                <w:color w:val="000000" w:themeColor="text1"/>
              </w:rPr>
              <w:t>10993</w:t>
            </w:r>
          </w:p>
        </w:tc>
        <w:tc>
          <w:tcPr>
            <w:tcW w:w="2285" w:type="dxa"/>
            <w:tcBorders>
              <w:top w:val="nil"/>
              <w:left w:val="nil"/>
              <w:bottom w:val="single" w:sz="4" w:space="0" w:color="A9A9A9"/>
              <w:right w:val="single" w:sz="4" w:space="0" w:color="A9A9A9"/>
            </w:tcBorders>
            <w:vAlign w:val="center"/>
          </w:tcPr>
          <w:p w14:paraId="0EB010FA" w14:textId="77777777" w:rsidR="008E219D" w:rsidRPr="00421870" w:rsidRDefault="005378B8">
            <w:pPr>
              <w:rPr>
                <w:color w:val="000000" w:themeColor="text1"/>
              </w:rPr>
            </w:pPr>
            <w:r w:rsidRPr="00421870">
              <w:rPr>
                <w:color w:val="000000" w:themeColor="text1"/>
              </w:rPr>
              <w:t>Xã Thượng Hồng</w:t>
            </w:r>
          </w:p>
        </w:tc>
        <w:tc>
          <w:tcPr>
            <w:tcW w:w="1198" w:type="dxa"/>
            <w:tcBorders>
              <w:top w:val="nil"/>
              <w:left w:val="nil"/>
              <w:bottom w:val="single" w:sz="4" w:space="0" w:color="A9A9A9"/>
              <w:right w:val="single" w:sz="4" w:space="0" w:color="A9A9A9"/>
            </w:tcBorders>
            <w:vAlign w:val="center"/>
          </w:tcPr>
          <w:p w14:paraId="138811D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209EAC"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1669/NQ-UBTVQH15; Ngày: 16/06/2025</w:t>
            </w:r>
          </w:p>
        </w:tc>
        <w:tc>
          <w:tcPr>
            <w:tcW w:w="1695" w:type="dxa"/>
            <w:tcBorders>
              <w:top w:val="nil"/>
              <w:left w:val="nil"/>
              <w:bottom w:val="single" w:sz="4" w:space="0" w:color="A9A9A9"/>
              <w:right w:val="single" w:sz="4" w:space="0" w:color="A9A9A9"/>
            </w:tcBorders>
            <w:vAlign w:val="center"/>
          </w:tcPr>
          <w:p w14:paraId="0C741038"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55FD791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D4649B" w14:textId="77777777" w:rsidR="008E219D" w:rsidRPr="00421870" w:rsidRDefault="005378B8">
            <w:pPr>
              <w:rPr>
                <w:color w:val="000000" w:themeColor="text1"/>
              </w:rPr>
            </w:pPr>
            <w:r w:rsidRPr="00421870">
              <w:rPr>
                <w:color w:val="000000" w:themeColor="text1"/>
              </w:rPr>
              <w:t>10999</w:t>
            </w:r>
          </w:p>
        </w:tc>
        <w:tc>
          <w:tcPr>
            <w:tcW w:w="2285" w:type="dxa"/>
            <w:tcBorders>
              <w:top w:val="nil"/>
              <w:left w:val="nil"/>
              <w:bottom w:val="single" w:sz="4" w:space="0" w:color="A9A9A9"/>
              <w:right w:val="single" w:sz="4" w:space="0" w:color="A9A9A9"/>
            </w:tcBorders>
            <w:vAlign w:val="center"/>
          </w:tcPr>
          <w:p w14:paraId="07248DFD" w14:textId="77777777" w:rsidR="008E219D" w:rsidRPr="00421870" w:rsidRDefault="005378B8">
            <w:pPr>
              <w:rPr>
                <w:color w:val="000000" w:themeColor="text1"/>
              </w:rPr>
            </w:pPr>
            <w:r w:rsidRPr="00421870">
              <w:rPr>
                <w:color w:val="000000" w:themeColor="text1"/>
              </w:rPr>
              <w:t>Xã Gia Lộc</w:t>
            </w:r>
          </w:p>
        </w:tc>
        <w:tc>
          <w:tcPr>
            <w:tcW w:w="1198" w:type="dxa"/>
            <w:tcBorders>
              <w:top w:val="nil"/>
              <w:left w:val="nil"/>
              <w:bottom w:val="single" w:sz="4" w:space="0" w:color="A9A9A9"/>
              <w:right w:val="single" w:sz="4" w:space="0" w:color="A9A9A9"/>
            </w:tcBorders>
            <w:vAlign w:val="center"/>
          </w:tcPr>
          <w:p w14:paraId="2067EA2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8F437F"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0C1D2ABE"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2E48A8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1A43EF" w14:textId="77777777" w:rsidR="008E219D" w:rsidRPr="00421870" w:rsidRDefault="005378B8">
            <w:pPr>
              <w:rPr>
                <w:color w:val="000000" w:themeColor="text1"/>
              </w:rPr>
            </w:pPr>
            <w:r w:rsidRPr="00421870">
              <w:rPr>
                <w:color w:val="000000" w:themeColor="text1"/>
              </w:rPr>
              <w:t>11002</w:t>
            </w:r>
          </w:p>
        </w:tc>
        <w:tc>
          <w:tcPr>
            <w:tcW w:w="2285" w:type="dxa"/>
            <w:tcBorders>
              <w:top w:val="nil"/>
              <w:left w:val="nil"/>
              <w:bottom w:val="single" w:sz="4" w:space="0" w:color="A9A9A9"/>
              <w:right w:val="single" w:sz="4" w:space="0" w:color="A9A9A9"/>
            </w:tcBorders>
            <w:vAlign w:val="center"/>
          </w:tcPr>
          <w:p w14:paraId="22AD21F6" w14:textId="77777777" w:rsidR="008E219D" w:rsidRPr="00421870" w:rsidRDefault="005378B8">
            <w:pPr>
              <w:rPr>
                <w:color w:val="000000" w:themeColor="text1"/>
              </w:rPr>
            </w:pPr>
            <w:r w:rsidRPr="00421870">
              <w:rPr>
                <w:color w:val="000000" w:themeColor="text1"/>
              </w:rPr>
              <w:t>Phường Thạch Khôi</w:t>
            </w:r>
          </w:p>
        </w:tc>
        <w:tc>
          <w:tcPr>
            <w:tcW w:w="1198" w:type="dxa"/>
            <w:tcBorders>
              <w:top w:val="nil"/>
              <w:left w:val="nil"/>
              <w:bottom w:val="single" w:sz="4" w:space="0" w:color="A9A9A9"/>
              <w:right w:val="single" w:sz="4" w:space="0" w:color="A9A9A9"/>
            </w:tcBorders>
            <w:vAlign w:val="center"/>
          </w:tcPr>
          <w:p w14:paraId="66FC90B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247A43B"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11741B51"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23326D7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761311" w14:textId="77777777" w:rsidR="008E219D" w:rsidRPr="00421870" w:rsidRDefault="005378B8">
            <w:pPr>
              <w:rPr>
                <w:color w:val="000000" w:themeColor="text1"/>
              </w:rPr>
            </w:pPr>
            <w:r w:rsidRPr="00421870">
              <w:rPr>
                <w:color w:val="000000" w:themeColor="text1"/>
              </w:rPr>
              <w:t>11020</w:t>
            </w:r>
          </w:p>
        </w:tc>
        <w:tc>
          <w:tcPr>
            <w:tcW w:w="2285" w:type="dxa"/>
            <w:tcBorders>
              <w:top w:val="nil"/>
              <w:left w:val="nil"/>
              <w:bottom w:val="single" w:sz="4" w:space="0" w:color="A9A9A9"/>
              <w:right w:val="single" w:sz="4" w:space="0" w:color="A9A9A9"/>
            </w:tcBorders>
            <w:vAlign w:val="center"/>
          </w:tcPr>
          <w:p w14:paraId="30C64CB7" w14:textId="77777777" w:rsidR="008E219D" w:rsidRPr="00421870" w:rsidRDefault="005378B8">
            <w:pPr>
              <w:rPr>
                <w:color w:val="000000" w:themeColor="text1"/>
              </w:rPr>
            </w:pPr>
            <w:r w:rsidRPr="00421870">
              <w:rPr>
                <w:color w:val="000000" w:themeColor="text1"/>
              </w:rPr>
              <w:t>Xã Yết Kiêu</w:t>
            </w:r>
          </w:p>
        </w:tc>
        <w:tc>
          <w:tcPr>
            <w:tcW w:w="1198" w:type="dxa"/>
            <w:tcBorders>
              <w:top w:val="nil"/>
              <w:left w:val="nil"/>
              <w:bottom w:val="single" w:sz="4" w:space="0" w:color="A9A9A9"/>
              <w:right w:val="single" w:sz="4" w:space="0" w:color="A9A9A9"/>
            </w:tcBorders>
            <w:vAlign w:val="center"/>
          </w:tcPr>
          <w:p w14:paraId="4279E4A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455173"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 xml:space="preserve">1669/NQ-UBTVQH15;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53529BDE" w14:textId="77777777" w:rsidR="008E219D" w:rsidRPr="00421870" w:rsidRDefault="005378B8">
            <w:pPr>
              <w:rPr>
                <w:color w:val="000000" w:themeColor="text1"/>
              </w:rPr>
            </w:pPr>
            <w:r w:rsidRPr="00421870">
              <w:rPr>
                <w:color w:val="000000" w:themeColor="text1"/>
              </w:rPr>
              <w:lastRenderedPageBreak/>
              <w:t xml:space="preserve">Thành phố Hải </w:t>
            </w:r>
            <w:r w:rsidRPr="00421870">
              <w:rPr>
                <w:color w:val="000000" w:themeColor="text1"/>
              </w:rPr>
              <w:lastRenderedPageBreak/>
              <w:t>Phòng</w:t>
            </w:r>
          </w:p>
        </w:tc>
      </w:tr>
      <w:tr w:rsidR="00421870" w:rsidRPr="00421870" w14:paraId="12A649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9F2615" w14:textId="77777777" w:rsidR="008E219D" w:rsidRPr="00421870" w:rsidRDefault="005378B8">
            <w:pPr>
              <w:rPr>
                <w:color w:val="000000" w:themeColor="text1"/>
              </w:rPr>
            </w:pPr>
            <w:r w:rsidRPr="00421870">
              <w:rPr>
                <w:color w:val="000000" w:themeColor="text1"/>
              </w:rPr>
              <w:lastRenderedPageBreak/>
              <w:t>11050</w:t>
            </w:r>
          </w:p>
        </w:tc>
        <w:tc>
          <w:tcPr>
            <w:tcW w:w="2285" w:type="dxa"/>
            <w:tcBorders>
              <w:top w:val="nil"/>
              <w:left w:val="nil"/>
              <w:bottom w:val="single" w:sz="4" w:space="0" w:color="A9A9A9"/>
              <w:right w:val="single" w:sz="4" w:space="0" w:color="A9A9A9"/>
            </w:tcBorders>
            <w:vAlign w:val="center"/>
          </w:tcPr>
          <w:p w14:paraId="5484CD04" w14:textId="77777777" w:rsidR="008E219D" w:rsidRPr="00421870" w:rsidRDefault="005378B8">
            <w:pPr>
              <w:rPr>
                <w:color w:val="000000" w:themeColor="text1"/>
              </w:rPr>
            </w:pPr>
            <w:r w:rsidRPr="00421870">
              <w:rPr>
                <w:color w:val="000000" w:themeColor="text1"/>
              </w:rPr>
              <w:t>Xã Gia Phúc</w:t>
            </w:r>
          </w:p>
        </w:tc>
        <w:tc>
          <w:tcPr>
            <w:tcW w:w="1198" w:type="dxa"/>
            <w:tcBorders>
              <w:top w:val="nil"/>
              <w:left w:val="nil"/>
              <w:bottom w:val="single" w:sz="4" w:space="0" w:color="A9A9A9"/>
              <w:right w:val="single" w:sz="4" w:space="0" w:color="A9A9A9"/>
            </w:tcBorders>
            <w:vAlign w:val="center"/>
          </w:tcPr>
          <w:p w14:paraId="05BA070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CACFCC0"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23691DBB"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723342E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5CBBAA" w14:textId="77777777" w:rsidR="008E219D" w:rsidRPr="00421870" w:rsidRDefault="005378B8">
            <w:pPr>
              <w:rPr>
                <w:color w:val="000000" w:themeColor="text1"/>
              </w:rPr>
            </w:pPr>
            <w:r w:rsidRPr="00421870">
              <w:rPr>
                <w:color w:val="000000" w:themeColor="text1"/>
              </w:rPr>
              <w:t>11065</w:t>
            </w:r>
          </w:p>
        </w:tc>
        <w:tc>
          <w:tcPr>
            <w:tcW w:w="2285" w:type="dxa"/>
            <w:tcBorders>
              <w:top w:val="nil"/>
              <w:left w:val="nil"/>
              <w:bottom w:val="single" w:sz="4" w:space="0" w:color="A9A9A9"/>
              <w:right w:val="single" w:sz="4" w:space="0" w:color="A9A9A9"/>
            </w:tcBorders>
            <w:vAlign w:val="center"/>
          </w:tcPr>
          <w:p w14:paraId="50981809" w14:textId="77777777" w:rsidR="008E219D" w:rsidRPr="00421870" w:rsidRDefault="005378B8">
            <w:pPr>
              <w:rPr>
                <w:color w:val="000000" w:themeColor="text1"/>
              </w:rPr>
            </w:pPr>
            <w:r w:rsidRPr="00421870">
              <w:rPr>
                <w:color w:val="000000" w:themeColor="text1"/>
              </w:rPr>
              <w:t>Xã Trường Tân</w:t>
            </w:r>
          </w:p>
        </w:tc>
        <w:tc>
          <w:tcPr>
            <w:tcW w:w="1198" w:type="dxa"/>
            <w:tcBorders>
              <w:top w:val="nil"/>
              <w:left w:val="nil"/>
              <w:bottom w:val="single" w:sz="4" w:space="0" w:color="A9A9A9"/>
              <w:right w:val="single" w:sz="4" w:space="0" w:color="A9A9A9"/>
            </w:tcBorders>
            <w:vAlign w:val="center"/>
          </w:tcPr>
          <w:p w14:paraId="75DF02B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77DA1C"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1BF71D7F"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3E8DF6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99EFAF" w14:textId="77777777" w:rsidR="008E219D" w:rsidRPr="00421870" w:rsidRDefault="005378B8">
            <w:pPr>
              <w:rPr>
                <w:color w:val="000000" w:themeColor="text1"/>
              </w:rPr>
            </w:pPr>
            <w:r w:rsidRPr="00421870">
              <w:rPr>
                <w:color w:val="000000" w:themeColor="text1"/>
              </w:rPr>
              <w:t>11074</w:t>
            </w:r>
          </w:p>
        </w:tc>
        <w:tc>
          <w:tcPr>
            <w:tcW w:w="2285" w:type="dxa"/>
            <w:tcBorders>
              <w:top w:val="nil"/>
              <w:left w:val="nil"/>
              <w:bottom w:val="single" w:sz="4" w:space="0" w:color="A9A9A9"/>
              <w:right w:val="single" w:sz="4" w:space="0" w:color="A9A9A9"/>
            </w:tcBorders>
            <w:vAlign w:val="center"/>
          </w:tcPr>
          <w:p w14:paraId="338CD1BC" w14:textId="77777777" w:rsidR="008E219D" w:rsidRPr="00421870" w:rsidRDefault="005378B8">
            <w:pPr>
              <w:rPr>
                <w:color w:val="000000" w:themeColor="text1"/>
              </w:rPr>
            </w:pPr>
            <w:r w:rsidRPr="00421870">
              <w:rPr>
                <w:color w:val="000000" w:themeColor="text1"/>
              </w:rPr>
              <w:t>Xã Tứ Kỳ</w:t>
            </w:r>
          </w:p>
        </w:tc>
        <w:tc>
          <w:tcPr>
            <w:tcW w:w="1198" w:type="dxa"/>
            <w:tcBorders>
              <w:top w:val="nil"/>
              <w:left w:val="nil"/>
              <w:bottom w:val="single" w:sz="4" w:space="0" w:color="A9A9A9"/>
              <w:right w:val="single" w:sz="4" w:space="0" w:color="A9A9A9"/>
            </w:tcBorders>
            <w:vAlign w:val="center"/>
          </w:tcPr>
          <w:p w14:paraId="3C56E5E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BD8E4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1669/NQ-UBTVQH15; Ngày: 16/06/2025</w:t>
            </w:r>
          </w:p>
        </w:tc>
        <w:tc>
          <w:tcPr>
            <w:tcW w:w="1695" w:type="dxa"/>
            <w:tcBorders>
              <w:top w:val="nil"/>
              <w:left w:val="nil"/>
              <w:bottom w:val="single" w:sz="4" w:space="0" w:color="A9A9A9"/>
              <w:right w:val="single" w:sz="4" w:space="0" w:color="A9A9A9"/>
            </w:tcBorders>
            <w:vAlign w:val="center"/>
          </w:tcPr>
          <w:p w14:paraId="3F0813B5"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11B8749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CEFAF7" w14:textId="77777777" w:rsidR="008E219D" w:rsidRPr="00421870" w:rsidRDefault="005378B8">
            <w:pPr>
              <w:rPr>
                <w:color w:val="000000" w:themeColor="text1"/>
              </w:rPr>
            </w:pPr>
            <w:r w:rsidRPr="00421870">
              <w:rPr>
                <w:color w:val="000000" w:themeColor="text1"/>
              </w:rPr>
              <w:t>11086</w:t>
            </w:r>
          </w:p>
        </w:tc>
        <w:tc>
          <w:tcPr>
            <w:tcW w:w="2285" w:type="dxa"/>
            <w:tcBorders>
              <w:top w:val="nil"/>
              <w:left w:val="nil"/>
              <w:bottom w:val="single" w:sz="4" w:space="0" w:color="A9A9A9"/>
              <w:right w:val="single" w:sz="4" w:space="0" w:color="A9A9A9"/>
            </w:tcBorders>
            <w:vAlign w:val="center"/>
          </w:tcPr>
          <w:p w14:paraId="2A7E7DF8" w14:textId="77777777" w:rsidR="008E219D" w:rsidRPr="00421870" w:rsidRDefault="005378B8">
            <w:pPr>
              <w:rPr>
                <w:color w:val="000000" w:themeColor="text1"/>
              </w:rPr>
            </w:pPr>
            <w:r w:rsidRPr="00421870">
              <w:rPr>
                <w:color w:val="000000" w:themeColor="text1"/>
              </w:rPr>
              <w:t>Xã Đại Sơn</w:t>
            </w:r>
          </w:p>
        </w:tc>
        <w:tc>
          <w:tcPr>
            <w:tcW w:w="1198" w:type="dxa"/>
            <w:tcBorders>
              <w:top w:val="nil"/>
              <w:left w:val="nil"/>
              <w:bottom w:val="single" w:sz="4" w:space="0" w:color="A9A9A9"/>
              <w:right w:val="single" w:sz="4" w:space="0" w:color="A9A9A9"/>
            </w:tcBorders>
            <w:vAlign w:val="center"/>
          </w:tcPr>
          <w:p w14:paraId="51B35B5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C35CE3"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29CF5339"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4C7509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5EB31A" w14:textId="77777777" w:rsidR="008E219D" w:rsidRPr="00421870" w:rsidRDefault="005378B8">
            <w:pPr>
              <w:rPr>
                <w:color w:val="000000" w:themeColor="text1"/>
              </w:rPr>
            </w:pPr>
            <w:r w:rsidRPr="00421870">
              <w:rPr>
                <w:color w:val="000000" w:themeColor="text1"/>
              </w:rPr>
              <w:t>11113</w:t>
            </w:r>
          </w:p>
        </w:tc>
        <w:tc>
          <w:tcPr>
            <w:tcW w:w="2285" w:type="dxa"/>
            <w:tcBorders>
              <w:top w:val="nil"/>
              <w:left w:val="nil"/>
              <w:bottom w:val="single" w:sz="4" w:space="0" w:color="A9A9A9"/>
              <w:right w:val="single" w:sz="4" w:space="0" w:color="A9A9A9"/>
            </w:tcBorders>
            <w:vAlign w:val="center"/>
          </w:tcPr>
          <w:p w14:paraId="0809E742" w14:textId="77777777" w:rsidR="008E219D" w:rsidRPr="00421870" w:rsidRDefault="005378B8">
            <w:pPr>
              <w:rPr>
                <w:color w:val="000000" w:themeColor="text1"/>
              </w:rPr>
            </w:pPr>
            <w:r w:rsidRPr="00421870">
              <w:rPr>
                <w:color w:val="000000" w:themeColor="text1"/>
              </w:rPr>
              <w:t>Xã Tân Kỳ</w:t>
            </w:r>
          </w:p>
        </w:tc>
        <w:tc>
          <w:tcPr>
            <w:tcW w:w="1198" w:type="dxa"/>
            <w:tcBorders>
              <w:top w:val="nil"/>
              <w:left w:val="nil"/>
              <w:bottom w:val="single" w:sz="4" w:space="0" w:color="A9A9A9"/>
              <w:right w:val="single" w:sz="4" w:space="0" w:color="A9A9A9"/>
            </w:tcBorders>
            <w:vAlign w:val="center"/>
          </w:tcPr>
          <w:p w14:paraId="7EF9775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6500F4"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14E26623"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5E51B0F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07F8CA" w14:textId="77777777" w:rsidR="008E219D" w:rsidRPr="00421870" w:rsidRDefault="005378B8">
            <w:pPr>
              <w:rPr>
                <w:color w:val="000000" w:themeColor="text1"/>
              </w:rPr>
            </w:pPr>
            <w:r w:rsidRPr="00421870">
              <w:rPr>
                <w:color w:val="000000" w:themeColor="text1"/>
              </w:rPr>
              <w:t>11131</w:t>
            </w:r>
          </w:p>
        </w:tc>
        <w:tc>
          <w:tcPr>
            <w:tcW w:w="2285" w:type="dxa"/>
            <w:tcBorders>
              <w:top w:val="nil"/>
              <w:left w:val="nil"/>
              <w:bottom w:val="single" w:sz="4" w:space="0" w:color="A9A9A9"/>
              <w:right w:val="single" w:sz="4" w:space="0" w:color="A9A9A9"/>
            </w:tcBorders>
            <w:vAlign w:val="center"/>
          </w:tcPr>
          <w:p w14:paraId="69E03C3D" w14:textId="77777777" w:rsidR="008E219D" w:rsidRPr="00421870" w:rsidRDefault="005378B8">
            <w:pPr>
              <w:rPr>
                <w:color w:val="000000" w:themeColor="text1"/>
              </w:rPr>
            </w:pPr>
            <w:r w:rsidRPr="00421870">
              <w:rPr>
                <w:color w:val="000000" w:themeColor="text1"/>
              </w:rPr>
              <w:t>Xã Chí Minh</w:t>
            </w:r>
          </w:p>
        </w:tc>
        <w:tc>
          <w:tcPr>
            <w:tcW w:w="1198" w:type="dxa"/>
            <w:tcBorders>
              <w:top w:val="nil"/>
              <w:left w:val="nil"/>
              <w:bottom w:val="single" w:sz="4" w:space="0" w:color="A9A9A9"/>
              <w:right w:val="single" w:sz="4" w:space="0" w:color="A9A9A9"/>
            </w:tcBorders>
            <w:vAlign w:val="center"/>
          </w:tcPr>
          <w:p w14:paraId="5A73EEB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99B44E"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1669/NQ-UBTVQH15; Ngày: 16/06/2025</w:t>
            </w:r>
          </w:p>
        </w:tc>
        <w:tc>
          <w:tcPr>
            <w:tcW w:w="1695" w:type="dxa"/>
            <w:tcBorders>
              <w:top w:val="nil"/>
              <w:left w:val="nil"/>
              <w:bottom w:val="single" w:sz="4" w:space="0" w:color="A9A9A9"/>
              <w:right w:val="single" w:sz="4" w:space="0" w:color="A9A9A9"/>
            </w:tcBorders>
            <w:vAlign w:val="center"/>
          </w:tcPr>
          <w:p w14:paraId="1FA6D54D"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CBFCFE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FE7381" w14:textId="77777777" w:rsidR="008E219D" w:rsidRPr="00421870" w:rsidRDefault="005378B8">
            <w:pPr>
              <w:rPr>
                <w:color w:val="000000" w:themeColor="text1"/>
              </w:rPr>
            </w:pPr>
            <w:r w:rsidRPr="00421870">
              <w:rPr>
                <w:color w:val="000000" w:themeColor="text1"/>
              </w:rPr>
              <w:t>11140</w:t>
            </w:r>
          </w:p>
        </w:tc>
        <w:tc>
          <w:tcPr>
            <w:tcW w:w="2285" w:type="dxa"/>
            <w:tcBorders>
              <w:top w:val="nil"/>
              <w:left w:val="nil"/>
              <w:bottom w:val="single" w:sz="4" w:space="0" w:color="A9A9A9"/>
              <w:right w:val="single" w:sz="4" w:space="0" w:color="A9A9A9"/>
            </w:tcBorders>
            <w:vAlign w:val="center"/>
          </w:tcPr>
          <w:p w14:paraId="02A2072A" w14:textId="77777777" w:rsidR="008E219D" w:rsidRPr="00421870" w:rsidRDefault="005378B8">
            <w:pPr>
              <w:rPr>
                <w:color w:val="000000" w:themeColor="text1"/>
              </w:rPr>
            </w:pPr>
            <w:r w:rsidRPr="00421870">
              <w:rPr>
                <w:color w:val="000000" w:themeColor="text1"/>
              </w:rPr>
              <w:t>Xã Lạc Phượng</w:t>
            </w:r>
          </w:p>
        </w:tc>
        <w:tc>
          <w:tcPr>
            <w:tcW w:w="1198" w:type="dxa"/>
            <w:tcBorders>
              <w:top w:val="nil"/>
              <w:left w:val="nil"/>
              <w:bottom w:val="single" w:sz="4" w:space="0" w:color="A9A9A9"/>
              <w:right w:val="single" w:sz="4" w:space="0" w:color="A9A9A9"/>
            </w:tcBorders>
            <w:vAlign w:val="center"/>
          </w:tcPr>
          <w:p w14:paraId="1CF98D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C6BBBB"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5F1CBE5D"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DB62F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987E48" w14:textId="77777777" w:rsidR="008E219D" w:rsidRPr="00421870" w:rsidRDefault="005378B8">
            <w:pPr>
              <w:rPr>
                <w:color w:val="000000" w:themeColor="text1"/>
              </w:rPr>
            </w:pPr>
            <w:r w:rsidRPr="00421870">
              <w:rPr>
                <w:color w:val="000000" w:themeColor="text1"/>
              </w:rPr>
              <w:t>11146</w:t>
            </w:r>
          </w:p>
        </w:tc>
        <w:tc>
          <w:tcPr>
            <w:tcW w:w="2285" w:type="dxa"/>
            <w:tcBorders>
              <w:top w:val="nil"/>
              <w:left w:val="nil"/>
              <w:bottom w:val="single" w:sz="4" w:space="0" w:color="A9A9A9"/>
              <w:right w:val="single" w:sz="4" w:space="0" w:color="A9A9A9"/>
            </w:tcBorders>
            <w:vAlign w:val="center"/>
          </w:tcPr>
          <w:p w14:paraId="16315910" w14:textId="77777777" w:rsidR="008E219D" w:rsidRPr="00421870" w:rsidRDefault="005378B8">
            <w:pPr>
              <w:rPr>
                <w:color w:val="000000" w:themeColor="text1"/>
              </w:rPr>
            </w:pPr>
            <w:r w:rsidRPr="00421870">
              <w:rPr>
                <w:color w:val="000000" w:themeColor="text1"/>
              </w:rPr>
              <w:t>Xã Nguyên Giáp</w:t>
            </w:r>
          </w:p>
        </w:tc>
        <w:tc>
          <w:tcPr>
            <w:tcW w:w="1198" w:type="dxa"/>
            <w:tcBorders>
              <w:top w:val="nil"/>
              <w:left w:val="nil"/>
              <w:bottom w:val="single" w:sz="4" w:space="0" w:color="A9A9A9"/>
              <w:right w:val="single" w:sz="4" w:space="0" w:color="A9A9A9"/>
            </w:tcBorders>
            <w:vAlign w:val="center"/>
          </w:tcPr>
          <w:p w14:paraId="7E328A8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F98DCC"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47C1B7D5"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0F5295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4692FD" w14:textId="77777777" w:rsidR="008E219D" w:rsidRPr="00421870" w:rsidRDefault="005378B8">
            <w:pPr>
              <w:rPr>
                <w:color w:val="000000" w:themeColor="text1"/>
              </w:rPr>
            </w:pPr>
            <w:r w:rsidRPr="00421870">
              <w:rPr>
                <w:color w:val="000000" w:themeColor="text1"/>
              </w:rPr>
              <w:t>11164</w:t>
            </w:r>
          </w:p>
        </w:tc>
        <w:tc>
          <w:tcPr>
            <w:tcW w:w="2285" w:type="dxa"/>
            <w:tcBorders>
              <w:top w:val="nil"/>
              <w:left w:val="nil"/>
              <w:bottom w:val="single" w:sz="4" w:space="0" w:color="A9A9A9"/>
              <w:right w:val="single" w:sz="4" w:space="0" w:color="A9A9A9"/>
            </w:tcBorders>
            <w:vAlign w:val="center"/>
          </w:tcPr>
          <w:p w14:paraId="0B81A956" w14:textId="77777777" w:rsidR="008E219D" w:rsidRPr="00421870" w:rsidRDefault="005378B8">
            <w:pPr>
              <w:rPr>
                <w:color w:val="000000" w:themeColor="text1"/>
              </w:rPr>
            </w:pPr>
            <w:r w:rsidRPr="00421870">
              <w:rPr>
                <w:color w:val="000000" w:themeColor="text1"/>
              </w:rPr>
              <w:t>Xã Vĩnh Lại</w:t>
            </w:r>
          </w:p>
        </w:tc>
        <w:tc>
          <w:tcPr>
            <w:tcW w:w="1198" w:type="dxa"/>
            <w:tcBorders>
              <w:top w:val="nil"/>
              <w:left w:val="nil"/>
              <w:bottom w:val="single" w:sz="4" w:space="0" w:color="A9A9A9"/>
              <w:right w:val="single" w:sz="4" w:space="0" w:color="A9A9A9"/>
            </w:tcBorders>
            <w:vAlign w:val="center"/>
          </w:tcPr>
          <w:p w14:paraId="084A0F4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38DD4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1669/NQ-UBTVQH15; Ngày: 16/06/2025</w:t>
            </w:r>
          </w:p>
        </w:tc>
        <w:tc>
          <w:tcPr>
            <w:tcW w:w="1695" w:type="dxa"/>
            <w:tcBorders>
              <w:top w:val="nil"/>
              <w:left w:val="nil"/>
              <w:bottom w:val="single" w:sz="4" w:space="0" w:color="A9A9A9"/>
              <w:right w:val="single" w:sz="4" w:space="0" w:color="A9A9A9"/>
            </w:tcBorders>
            <w:vAlign w:val="center"/>
          </w:tcPr>
          <w:p w14:paraId="4C8D39F4"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0999E10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3F8263" w14:textId="77777777" w:rsidR="008E219D" w:rsidRPr="00421870" w:rsidRDefault="005378B8">
            <w:pPr>
              <w:rPr>
                <w:color w:val="000000" w:themeColor="text1"/>
              </w:rPr>
            </w:pPr>
            <w:r w:rsidRPr="00421870">
              <w:rPr>
                <w:color w:val="000000" w:themeColor="text1"/>
              </w:rPr>
              <w:t>11167</w:t>
            </w:r>
          </w:p>
        </w:tc>
        <w:tc>
          <w:tcPr>
            <w:tcW w:w="2285" w:type="dxa"/>
            <w:tcBorders>
              <w:top w:val="nil"/>
              <w:left w:val="nil"/>
              <w:bottom w:val="single" w:sz="4" w:space="0" w:color="A9A9A9"/>
              <w:right w:val="single" w:sz="4" w:space="0" w:color="A9A9A9"/>
            </w:tcBorders>
            <w:vAlign w:val="center"/>
          </w:tcPr>
          <w:p w14:paraId="7779E801" w14:textId="77777777" w:rsidR="008E219D" w:rsidRPr="00421870" w:rsidRDefault="005378B8">
            <w:pPr>
              <w:rPr>
                <w:color w:val="000000" w:themeColor="text1"/>
              </w:rPr>
            </w:pPr>
            <w:r w:rsidRPr="00421870">
              <w:rPr>
                <w:color w:val="000000" w:themeColor="text1"/>
              </w:rPr>
              <w:t>Xã Tân An</w:t>
            </w:r>
          </w:p>
        </w:tc>
        <w:tc>
          <w:tcPr>
            <w:tcW w:w="1198" w:type="dxa"/>
            <w:tcBorders>
              <w:top w:val="nil"/>
              <w:left w:val="nil"/>
              <w:bottom w:val="single" w:sz="4" w:space="0" w:color="A9A9A9"/>
              <w:right w:val="single" w:sz="4" w:space="0" w:color="A9A9A9"/>
            </w:tcBorders>
            <w:vAlign w:val="center"/>
          </w:tcPr>
          <w:p w14:paraId="1AC6589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42483D"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77DA37C1"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4BF0EF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5A6B09" w14:textId="77777777" w:rsidR="008E219D" w:rsidRPr="00421870" w:rsidRDefault="005378B8">
            <w:pPr>
              <w:rPr>
                <w:color w:val="000000" w:themeColor="text1"/>
              </w:rPr>
            </w:pPr>
            <w:r w:rsidRPr="00421870">
              <w:rPr>
                <w:color w:val="000000" w:themeColor="text1"/>
              </w:rPr>
              <w:t>11203</w:t>
            </w:r>
          </w:p>
        </w:tc>
        <w:tc>
          <w:tcPr>
            <w:tcW w:w="2285" w:type="dxa"/>
            <w:tcBorders>
              <w:top w:val="nil"/>
              <w:left w:val="nil"/>
              <w:bottom w:val="single" w:sz="4" w:space="0" w:color="A9A9A9"/>
              <w:right w:val="single" w:sz="4" w:space="0" w:color="A9A9A9"/>
            </w:tcBorders>
            <w:vAlign w:val="center"/>
          </w:tcPr>
          <w:p w14:paraId="7AC91986" w14:textId="77777777" w:rsidR="008E219D" w:rsidRPr="00421870" w:rsidRDefault="005378B8">
            <w:pPr>
              <w:rPr>
                <w:color w:val="000000" w:themeColor="text1"/>
              </w:rPr>
            </w:pPr>
            <w:r w:rsidRPr="00421870">
              <w:rPr>
                <w:color w:val="000000" w:themeColor="text1"/>
              </w:rPr>
              <w:t>Xã Ninh Giang</w:t>
            </w:r>
          </w:p>
        </w:tc>
        <w:tc>
          <w:tcPr>
            <w:tcW w:w="1198" w:type="dxa"/>
            <w:tcBorders>
              <w:top w:val="nil"/>
              <w:left w:val="nil"/>
              <w:bottom w:val="single" w:sz="4" w:space="0" w:color="A9A9A9"/>
              <w:right w:val="single" w:sz="4" w:space="0" w:color="A9A9A9"/>
            </w:tcBorders>
            <w:vAlign w:val="center"/>
          </w:tcPr>
          <w:p w14:paraId="0FE5210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31641B"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55DA5A17"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1B249DB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AE78DF" w14:textId="77777777" w:rsidR="008E219D" w:rsidRPr="00421870" w:rsidRDefault="005378B8">
            <w:pPr>
              <w:rPr>
                <w:color w:val="000000" w:themeColor="text1"/>
              </w:rPr>
            </w:pPr>
            <w:r w:rsidRPr="00421870">
              <w:rPr>
                <w:color w:val="000000" w:themeColor="text1"/>
              </w:rPr>
              <w:t>11218</w:t>
            </w:r>
          </w:p>
        </w:tc>
        <w:tc>
          <w:tcPr>
            <w:tcW w:w="2285" w:type="dxa"/>
            <w:tcBorders>
              <w:top w:val="nil"/>
              <w:left w:val="nil"/>
              <w:bottom w:val="single" w:sz="4" w:space="0" w:color="A9A9A9"/>
              <w:right w:val="single" w:sz="4" w:space="0" w:color="A9A9A9"/>
            </w:tcBorders>
            <w:vAlign w:val="center"/>
          </w:tcPr>
          <w:p w14:paraId="605FB3A3" w14:textId="77777777" w:rsidR="008E219D" w:rsidRPr="00421870" w:rsidRDefault="005378B8">
            <w:pPr>
              <w:rPr>
                <w:color w:val="000000" w:themeColor="text1"/>
              </w:rPr>
            </w:pPr>
            <w:r w:rsidRPr="00421870">
              <w:rPr>
                <w:color w:val="000000" w:themeColor="text1"/>
              </w:rPr>
              <w:t>Xã Hồng Châu</w:t>
            </w:r>
          </w:p>
        </w:tc>
        <w:tc>
          <w:tcPr>
            <w:tcW w:w="1198" w:type="dxa"/>
            <w:tcBorders>
              <w:top w:val="nil"/>
              <w:left w:val="nil"/>
              <w:bottom w:val="single" w:sz="4" w:space="0" w:color="A9A9A9"/>
              <w:right w:val="single" w:sz="4" w:space="0" w:color="A9A9A9"/>
            </w:tcBorders>
            <w:vAlign w:val="center"/>
          </w:tcPr>
          <w:p w14:paraId="527B6FF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84662C"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1669/NQ-UBTVQH15; Ngày: 16/06/2025</w:t>
            </w:r>
          </w:p>
        </w:tc>
        <w:tc>
          <w:tcPr>
            <w:tcW w:w="1695" w:type="dxa"/>
            <w:tcBorders>
              <w:top w:val="nil"/>
              <w:left w:val="nil"/>
              <w:bottom w:val="single" w:sz="4" w:space="0" w:color="A9A9A9"/>
              <w:right w:val="single" w:sz="4" w:space="0" w:color="A9A9A9"/>
            </w:tcBorders>
            <w:vAlign w:val="center"/>
          </w:tcPr>
          <w:p w14:paraId="46508C56"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21B694E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C3C448" w14:textId="77777777" w:rsidR="008E219D" w:rsidRPr="00421870" w:rsidRDefault="005378B8">
            <w:pPr>
              <w:rPr>
                <w:color w:val="000000" w:themeColor="text1"/>
              </w:rPr>
            </w:pPr>
            <w:r w:rsidRPr="00421870">
              <w:rPr>
                <w:color w:val="000000" w:themeColor="text1"/>
              </w:rPr>
              <w:t>11224</w:t>
            </w:r>
          </w:p>
        </w:tc>
        <w:tc>
          <w:tcPr>
            <w:tcW w:w="2285" w:type="dxa"/>
            <w:tcBorders>
              <w:top w:val="nil"/>
              <w:left w:val="nil"/>
              <w:bottom w:val="single" w:sz="4" w:space="0" w:color="A9A9A9"/>
              <w:right w:val="single" w:sz="4" w:space="0" w:color="A9A9A9"/>
            </w:tcBorders>
            <w:vAlign w:val="center"/>
          </w:tcPr>
          <w:p w14:paraId="7F4DE494" w14:textId="77777777" w:rsidR="008E219D" w:rsidRPr="00421870" w:rsidRDefault="005378B8">
            <w:pPr>
              <w:rPr>
                <w:color w:val="000000" w:themeColor="text1"/>
              </w:rPr>
            </w:pPr>
            <w:r w:rsidRPr="00421870">
              <w:rPr>
                <w:color w:val="000000" w:themeColor="text1"/>
              </w:rPr>
              <w:t>Xã Khúc Thừa Dụ</w:t>
            </w:r>
          </w:p>
        </w:tc>
        <w:tc>
          <w:tcPr>
            <w:tcW w:w="1198" w:type="dxa"/>
            <w:tcBorders>
              <w:top w:val="nil"/>
              <w:left w:val="nil"/>
              <w:bottom w:val="single" w:sz="4" w:space="0" w:color="A9A9A9"/>
              <w:right w:val="single" w:sz="4" w:space="0" w:color="A9A9A9"/>
            </w:tcBorders>
            <w:vAlign w:val="center"/>
          </w:tcPr>
          <w:p w14:paraId="6A470D9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E0E4B8"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48B34DA5"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CFEA8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7A185C" w14:textId="77777777" w:rsidR="008E219D" w:rsidRPr="00421870" w:rsidRDefault="005378B8">
            <w:pPr>
              <w:rPr>
                <w:color w:val="000000" w:themeColor="text1"/>
              </w:rPr>
            </w:pPr>
            <w:r w:rsidRPr="00421870">
              <w:rPr>
                <w:color w:val="000000" w:themeColor="text1"/>
              </w:rPr>
              <w:t>11239</w:t>
            </w:r>
          </w:p>
        </w:tc>
        <w:tc>
          <w:tcPr>
            <w:tcW w:w="2285" w:type="dxa"/>
            <w:tcBorders>
              <w:top w:val="nil"/>
              <w:left w:val="nil"/>
              <w:bottom w:val="single" w:sz="4" w:space="0" w:color="A9A9A9"/>
              <w:right w:val="single" w:sz="4" w:space="0" w:color="A9A9A9"/>
            </w:tcBorders>
            <w:vAlign w:val="center"/>
          </w:tcPr>
          <w:p w14:paraId="0B056A1A" w14:textId="77777777" w:rsidR="008E219D" w:rsidRPr="00421870" w:rsidRDefault="005378B8">
            <w:pPr>
              <w:rPr>
                <w:color w:val="000000" w:themeColor="text1"/>
              </w:rPr>
            </w:pPr>
            <w:r w:rsidRPr="00421870">
              <w:rPr>
                <w:color w:val="000000" w:themeColor="text1"/>
              </w:rPr>
              <w:t>Xã Thanh Miện</w:t>
            </w:r>
          </w:p>
        </w:tc>
        <w:tc>
          <w:tcPr>
            <w:tcW w:w="1198" w:type="dxa"/>
            <w:tcBorders>
              <w:top w:val="nil"/>
              <w:left w:val="nil"/>
              <w:bottom w:val="single" w:sz="4" w:space="0" w:color="A9A9A9"/>
              <w:right w:val="single" w:sz="4" w:space="0" w:color="A9A9A9"/>
            </w:tcBorders>
            <w:vAlign w:val="center"/>
          </w:tcPr>
          <w:p w14:paraId="69C4117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DF71B4"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1419CDF3"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01D0F60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993CE1" w14:textId="77777777" w:rsidR="008E219D" w:rsidRPr="00421870" w:rsidRDefault="005378B8">
            <w:pPr>
              <w:rPr>
                <w:color w:val="000000" w:themeColor="text1"/>
              </w:rPr>
            </w:pPr>
            <w:r w:rsidRPr="00421870">
              <w:rPr>
                <w:color w:val="000000" w:themeColor="text1"/>
              </w:rPr>
              <w:t>11242</w:t>
            </w:r>
          </w:p>
        </w:tc>
        <w:tc>
          <w:tcPr>
            <w:tcW w:w="2285" w:type="dxa"/>
            <w:tcBorders>
              <w:top w:val="nil"/>
              <w:left w:val="nil"/>
              <w:bottom w:val="single" w:sz="4" w:space="0" w:color="A9A9A9"/>
              <w:right w:val="single" w:sz="4" w:space="0" w:color="A9A9A9"/>
            </w:tcBorders>
            <w:vAlign w:val="center"/>
          </w:tcPr>
          <w:p w14:paraId="61C14347" w14:textId="77777777" w:rsidR="008E219D" w:rsidRPr="00421870" w:rsidRDefault="005378B8">
            <w:pPr>
              <w:rPr>
                <w:color w:val="000000" w:themeColor="text1"/>
              </w:rPr>
            </w:pPr>
            <w:r w:rsidRPr="00421870">
              <w:rPr>
                <w:color w:val="000000" w:themeColor="text1"/>
              </w:rPr>
              <w:t>Xã Nguyễn Lương Bằng</w:t>
            </w:r>
          </w:p>
        </w:tc>
        <w:tc>
          <w:tcPr>
            <w:tcW w:w="1198" w:type="dxa"/>
            <w:tcBorders>
              <w:top w:val="nil"/>
              <w:left w:val="nil"/>
              <w:bottom w:val="single" w:sz="4" w:space="0" w:color="A9A9A9"/>
              <w:right w:val="single" w:sz="4" w:space="0" w:color="A9A9A9"/>
            </w:tcBorders>
            <w:vAlign w:val="center"/>
          </w:tcPr>
          <w:p w14:paraId="4E3ED5D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9E1A74"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5B69B852"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11C34DA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7A8ADC" w14:textId="77777777" w:rsidR="008E219D" w:rsidRPr="00421870" w:rsidRDefault="005378B8">
            <w:pPr>
              <w:rPr>
                <w:color w:val="000000" w:themeColor="text1"/>
              </w:rPr>
            </w:pPr>
            <w:r w:rsidRPr="00421870">
              <w:rPr>
                <w:color w:val="000000" w:themeColor="text1"/>
              </w:rPr>
              <w:t>11254</w:t>
            </w:r>
          </w:p>
        </w:tc>
        <w:tc>
          <w:tcPr>
            <w:tcW w:w="2285" w:type="dxa"/>
            <w:tcBorders>
              <w:top w:val="nil"/>
              <w:left w:val="nil"/>
              <w:bottom w:val="single" w:sz="4" w:space="0" w:color="A9A9A9"/>
              <w:right w:val="single" w:sz="4" w:space="0" w:color="A9A9A9"/>
            </w:tcBorders>
            <w:vAlign w:val="center"/>
          </w:tcPr>
          <w:p w14:paraId="202DF57D" w14:textId="77777777" w:rsidR="008E219D" w:rsidRPr="00421870" w:rsidRDefault="005378B8">
            <w:pPr>
              <w:rPr>
                <w:color w:val="000000" w:themeColor="text1"/>
              </w:rPr>
            </w:pPr>
            <w:r w:rsidRPr="00421870">
              <w:rPr>
                <w:color w:val="000000" w:themeColor="text1"/>
              </w:rPr>
              <w:t>Xã Bắc Thanh Miện</w:t>
            </w:r>
          </w:p>
        </w:tc>
        <w:tc>
          <w:tcPr>
            <w:tcW w:w="1198" w:type="dxa"/>
            <w:tcBorders>
              <w:top w:val="nil"/>
              <w:left w:val="nil"/>
              <w:bottom w:val="single" w:sz="4" w:space="0" w:color="A9A9A9"/>
              <w:right w:val="single" w:sz="4" w:space="0" w:color="A9A9A9"/>
            </w:tcBorders>
            <w:vAlign w:val="center"/>
          </w:tcPr>
          <w:p w14:paraId="1E2F858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22E3C4"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75888781"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1D3FD6D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861DBD" w14:textId="77777777" w:rsidR="008E219D" w:rsidRPr="00421870" w:rsidRDefault="005378B8">
            <w:pPr>
              <w:rPr>
                <w:color w:val="000000" w:themeColor="text1"/>
              </w:rPr>
            </w:pPr>
            <w:r w:rsidRPr="00421870">
              <w:rPr>
                <w:color w:val="000000" w:themeColor="text1"/>
              </w:rPr>
              <w:t>11257</w:t>
            </w:r>
          </w:p>
        </w:tc>
        <w:tc>
          <w:tcPr>
            <w:tcW w:w="2285" w:type="dxa"/>
            <w:tcBorders>
              <w:top w:val="nil"/>
              <w:left w:val="nil"/>
              <w:bottom w:val="single" w:sz="4" w:space="0" w:color="A9A9A9"/>
              <w:right w:val="single" w:sz="4" w:space="0" w:color="A9A9A9"/>
            </w:tcBorders>
            <w:vAlign w:val="center"/>
          </w:tcPr>
          <w:p w14:paraId="102FA5FE" w14:textId="77777777" w:rsidR="008E219D" w:rsidRPr="00421870" w:rsidRDefault="005378B8">
            <w:pPr>
              <w:rPr>
                <w:color w:val="000000" w:themeColor="text1"/>
              </w:rPr>
            </w:pPr>
            <w:r w:rsidRPr="00421870">
              <w:rPr>
                <w:color w:val="000000" w:themeColor="text1"/>
              </w:rPr>
              <w:t>Xã Hải Hưng</w:t>
            </w:r>
          </w:p>
        </w:tc>
        <w:tc>
          <w:tcPr>
            <w:tcW w:w="1198" w:type="dxa"/>
            <w:tcBorders>
              <w:top w:val="nil"/>
              <w:left w:val="nil"/>
              <w:bottom w:val="single" w:sz="4" w:space="0" w:color="A9A9A9"/>
              <w:right w:val="single" w:sz="4" w:space="0" w:color="A9A9A9"/>
            </w:tcBorders>
            <w:vAlign w:val="center"/>
          </w:tcPr>
          <w:p w14:paraId="0EFFBBF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3D9EF03"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5AB2ED20"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5AF8441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20E2DF" w14:textId="77777777" w:rsidR="008E219D" w:rsidRPr="00421870" w:rsidRDefault="005378B8">
            <w:pPr>
              <w:rPr>
                <w:color w:val="000000" w:themeColor="text1"/>
              </w:rPr>
            </w:pPr>
            <w:r w:rsidRPr="00421870">
              <w:rPr>
                <w:color w:val="000000" w:themeColor="text1"/>
              </w:rPr>
              <w:t>11284</w:t>
            </w:r>
          </w:p>
        </w:tc>
        <w:tc>
          <w:tcPr>
            <w:tcW w:w="2285" w:type="dxa"/>
            <w:tcBorders>
              <w:top w:val="nil"/>
              <w:left w:val="nil"/>
              <w:bottom w:val="single" w:sz="4" w:space="0" w:color="A9A9A9"/>
              <w:right w:val="single" w:sz="4" w:space="0" w:color="A9A9A9"/>
            </w:tcBorders>
            <w:vAlign w:val="center"/>
          </w:tcPr>
          <w:p w14:paraId="49AC61C6" w14:textId="77777777" w:rsidR="008E219D" w:rsidRPr="00421870" w:rsidRDefault="005378B8">
            <w:pPr>
              <w:rPr>
                <w:color w:val="000000" w:themeColor="text1"/>
              </w:rPr>
            </w:pPr>
            <w:r w:rsidRPr="00421870">
              <w:rPr>
                <w:color w:val="000000" w:themeColor="text1"/>
              </w:rPr>
              <w:t>Xã Nam Thanh Miện</w:t>
            </w:r>
          </w:p>
        </w:tc>
        <w:tc>
          <w:tcPr>
            <w:tcW w:w="1198" w:type="dxa"/>
            <w:tcBorders>
              <w:top w:val="nil"/>
              <w:left w:val="nil"/>
              <w:bottom w:val="single" w:sz="4" w:space="0" w:color="A9A9A9"/>
              <w:right w:val="single" w:sz="4" w:space="0" w:color="A9A9A9"/>
            </w:tcBorders>
            <w:vAlign w:val="center"/>
          </w:tcPr>
          <w:p w14:paraId="752FBDD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9219C6"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56F39DC4"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71DB9DA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580E2E" w14:textId="77777777" w:rsidR="008E219D" w:rsidRPr="00421870" w:rsidRDefault="005378B8">
            <w:pPr>
              <w:rPr>
                <w:color w:val="000000" w:themeColor="text1"/>
              </w:rPr>
            </w:pPr>
            <w:r w:rsidRPr="00421870">
              <w:rPr>
                <w:color w:val="000000" w:themeColor="text1"/>
              </w:rPr>
              <w:t>11311</w:t>
            </w:r>
          </w:p>
        </w:tc>
        <w:tc>
          <w:tcPr>
            <w:tcW w:w="2285" w:type="dxa"/>
            <w:tcBorders>
              <w:top w:val="nil"/>
              <w:left w:val="nil"/>
              <w:bottom w:val="single" w:sz="4" w:space="0" w:color="A9A9A9"/>
              <w:right w:val="single" w:sz="4" w:space="0" w:color="A9A9A9"/>
            </w:tcBorders>
            <w:vAlign w:val="center"/>
          </w:tcPr>
          <w:p w14:paraId="2A24B18F" w14:textId="77777777" w:rsidR="008E219D" w:rsidRPr="00421870" w:rsidRDefault="005378B8">
            <w:pPr>
              <w:rPr>
                <w:color w:val="000000" w:themeColor="text1"/>
              </w:rPr>
            </w:pPr>
            <w:r w:rsidRPr="00421870">
              <w:rPr>
                <w:color w:val="000000" w:themeColor="text1"/>
              </w:rPr>
              <w:t>Phường Hồng Bàng</w:t>
            </w:r>
          </w:p>
        </w:tc>
        <w:tc>
          <w:tcPr>
            <w:tcW w:w="1198" w:type="dxa"/>
            <w:tcBorders>
              <w:top w:val="nil"/>
              <w:left w:val="nil"/>
              <w:bottom w:val="single" w:sz="4" w:space="0" w:color="A9A9A9"/>
              <w:right w:val="single" w:sz="4" w:space="0" w:color="A9A9A9"/>
            </w:tcBorders>
            <w:vAlign w:val="center"/>
          </w:tcPr>
          <w:p w14:paraId="5CBC934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96B6924"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38AD77D9"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1F69699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3B864E" w14:textId="77777777" w:rsidR="008E219D" w:rsidRPr="00421870" w:rsidRDefault="005378B8">
            <w:pPr>
              <w:rPr>
                <w:color w:val="000000" w:themeColor="text1"/>
              </w:rPr>
            </w:pPr>
            <w:r w:rsidRPr="00421870">
              <w:rPr>
                <w:color w:val="000000" w:themeColor="text1"/>
              </w:rPr>
              <w:t>11329</w:t>
            </w:r>
          </w:p>
        </w:tc>
        <w:tc>
          <w:tcPr>
            <w:tcW w:w="2285" w:type="dxa"/>
            <w:tcBorders>
              <w:top w:val="nil"/>
              <w:left w:val="nil"/>
              <w:bottom w:val="single" w:sz="4" w:space="0" w:color="A9A9A9"/>
              <w:right w:val="single" w:sz="4" w:space="0" w:color="A9A9A9"/>
            </w:tcBorders>
            <w:vAlign w:val="center"/>
          </w:tcPr>
          <w:p w14:paraId="339C1D34" w14:textId="77777777" w:rsidR="008E219D" w:rsidRPr="00421870" w:rsidRDefault="005378B8">
            <w:pPr>
              <w:rPr>
                <w:color w:val="000000" w:themeColor="text1"/>
              </w:rPr>
            </w:pPr>
            <w:r w:rsidRPr="00421870">
              <w:rPr>
                <w:color w:val="000000" w:themeColor="text1"/>
              </w:rPr>
              <w:t>Phường Ngô Quyền</w:t>
            </w:r>
          </w:p>
        </w:tc>
        <w:tc>
          <w:tcPr>
            <w:tcW w:w="1198" w:type="dxa"/>
            <w:tcBorders>
              <w:top w:val="nil"/>
              <w:left w:val="nil"/>
              <w:bottom w:val="single" w:sz="4" w:space="0" w:color="A9A9A9"/>
              <w:right w:val="single" w:sz="4" w:space="0" w:color="A9A9A9"/>
            </w:tcBorders>
            <w:vAlign w:val="center"/>
          </w:tcPr>
          <w:p w14:paraId="0719169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883F891"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29E3B37C"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68BE21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04EC59" w14:textId="77777777" w:rsidR="008E219D" w:rsidRPr="00421870" w:rsidRDefault="005378B8">
            <w:pPr>
              <w:rPr>
                <w:color w:val="000000" w:themeColor="text1"/>
              </w:rPr>
            </w:pPr>
            <w:r w:rsidRPr="00421870">
              <w:rPr>
                <w:color w:val="000000" w:themeColor="text1"/>
              </w:rPr>
              <w:t>11359</w:t>
            </w:r>
          </w:p>
        </w:tc>
        <w:tc>
          <w:tcPr>
            <w:tcW w:w="2285" w:type="dxa"/>
            <w:tcBorders>
              <w:top w:val="nil"/>
              <w:left w:val="nil"/>
              <w:bottom w:val="single" w:sz="4" w:space="0" w:color="A9A9A9"/>
              <w:right w:val="single" w:sz="4" w:space="0" w:color="A9A9A9"/>
            </w:tcBorders>
            <w:vAlign w:val="center"/>
          </w:tcPr>
          <w:p w14:paraId="19EBDD0A" w14:textId="77777777" w:rsidR="008E219D" w:rsidRPr="00421870" w:rsidRDefault="005378B8">
            <w:pPr>
              <w:rPr>
                <w:color w:val="000000" w:themeColor="text1"/>
              </w:rPr>
            </w:pPr>
            <w:r w:rsidRPr="00421870">
              <w:rPr>
                <w:color w:val="000000" w:themeColor="text1"/>
              </w:rPr>
              <w:t>Phường Gia</w:t>
            </w:r>
            <w:r w:rsidRPr="00421870">
              <w:rPr>
                <w:color w:val="000000" w:themeColor="text1"/>
              </w:rPr>
              <w:t xml:space="preserve"> Viên</w:t>
            </w:r>
          </w:p>
        </w:tc>
        <w:tc>
          <w:tcPr>
            <w:tcW w:w="1198" w:type="dxa"/>
            <w:tcBorders>
              <w:top w:val="nil"/>
              <w:left w:val="nil"/>
              <w:bottom w:val="single" w:sz="4" w:space="0" w:color="A9A9A9"/>
              <w:right w:val="single" w:sz="4" w:space="0" w:color="A9A9A9"/>
            </w:tcBorders>
            <w:vAlign w:val="center"/>
          </w:tcPr>
          <w:p w14:paraId="088B7FC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AB1E981"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4657EF80"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2F30B1A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6D1EA4" w14:textId="77777777" w:rsidR="008E219D" w:rsidRPr="00421870" w:rsidRDefault="005378B8">
            <w:pPr>
              <w:rPr>
                <w:color w:val="000000" w:themeColor="text1"/>
              </w:rPr>
            </w:pPr>
            <w:r w:rsidRPr="00421870">
              <w:rPr>
                <w:color w:val="000000" w:themeColor="text1"/>
              </w:rPr>
              <w:t>11383</w:t>
            </w:r>
          </w:p>
        </w:tc>
        <w:tc>
          <w:tcPr>
            <w:tcW w:w="2285" w:type="dxa"/>
            <w:tcBorders>
              <w:top w:val="nil"/>
              <w:left w:val="nil"/>
              <w:bottom w:val="single" w:sz="4" w:space="0" w:color="A9A9A9"/>
              <w:right w:val="single" w:sz="4" w:space="0" w:color="A9A9A9"/>
            </w:tcBorders>
            <w:vAlign w:val="center"/>
          </w:tcPr>
          <w:p w14:paraId="083D3959" w14:textId="77777777" w:rsidR="008E219D" w:rsidRPr="00421870" w:rsidRDefault="005378B8">
            <w:pPr>
              <w:rPr>
                <w:color w:val="000000" w:themeColor="text1"/>
              </w:rPr>
            </w:pPr>
            <w:r w:rsidRPr="00421870">
              <w:rPr>
                <w:color w:val="000000" w:themeColor="text1"/>
              </w:rPr>
              <w:t>Phường Lê Chân</w:t>
            </w:r>
          </w:p>
        </w:tc>
        <w:tc>
          <w:tcPr>
            <w:tcW w:w="1198" w:type="dxa"/>
            <w:tcBorders>
              <w:top w:val="nil"/>
              <w:left w:val="nil"/>
              <w:bottom w:val="single" w:sz="4" w:space="0" w:color="A9A9A9"/>
              <w:right w:val="single" w:sz="4" w:space="0" w:color="A9A9A9"/>
            </w:tcBorders>
            <w:vAlign w:val="center"/>
          </w:tcPr>
          <w:p w14:paraId="2FCDAE8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0AE18F0"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31FF6E21"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565F0A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1BDB1F" w14:textId="77777777" w:rsidR="008E219D" w:rsidRPr="00421870" w:rsidRDefault="005378B8">
            <w:pPr>
              <w:rPr>
                <w:color w:val="000000" w:themeColor="text1"/>
              </w:rPr>
            </w:pPr>
            <w:r w:rsidRPr="00421870">
              <w:rPr>
                <w:color w:val="000000" w:themeColor="text1"/>
              </w:rPr>
              <w:t>11407</w:t>
            </w:r>
          </w:p>
        </w:tc>
        <w:tc>
          <w:tcPr>
            <w:tcW w:w="2285" w:type="dxa"/>
            <w:tcBorders>
              <w:top w:val="nil"/>
              <w:left w:val="nil"/>
              <w:bottom w:val="single" w:sz="4" w:space="0" w:color="A9A9A9"/>
              <w:right w:val="single" w:sz="4" w:space="0" w:color="A9A9A9"/>
            </w:tcBorders>
            <w:vAlign w:val="center"/>
          </w:tcPr>
          <w:p w14:paraId="19B22418" w14:textId="77777777" w:rsidR="008E219D" w:rsidRPr="00421870" w:rsidRDefault="005378B8">
            <w:pPr>
              <w:rPr>
                <w:color w:val="000000" w:themeColor="text1"/>
              </w:rPr>
            </w:pPr>
            <w:r w:rsidRPr="00421870">
              <w:rPr>
                <w:color w:val="000000" w:themeColor="text1"/>
              </w:rPr>
              <w:t>Phường An Biên</w:t>
            </w:r>
          </w:p>
        </w:tc>
        <w:tc>
          <w:tcPr>
            <w:tcW w:w="1198" w:type="dxa"/>
            <w:tcBorders>
              <w:top w:val="nil"/>
              <w:left w:val="nil"/>
              <w:bottom w:val="single" w:sz="4" w:space="0" w:color="A9A9A9"/>
              <w:right w:val="single" w:sz="4" w:space="0" w:color="A9A9A9"/>
            </w:tcBorders>
            <w:vAlign w:val="center"/>
          </w:tcPr>
          <w:p w14:paraId="621F771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C29C843"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19F490AD"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7A0326B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2A444E" w14:textId="77777777" w:rsidR="008E219D" w:rsidRPr="00421870" w:rsidRDefault="005378B8">
            <w:pPr>
              <w:rPr>
                <w:color w:val="000000" w:themeColor="text1"/>
              </w:rPr>
            </w:pPr>
            <w:r w:rsidRPr="00421870">
              <w:rPr>
                <w:color w:val="000000" w:themeColor="text1"/>
              </w:rPr>
              <w:t>11411</w:t>
            </w:r>
          </w:p>
        </w:tc>
        <w:tc>
          <w:tcPr>
            <w:tcW w:w="2285" w:type="dxa"/>
            <w:tcBorders>
              <w:top w:val="nil"/>
              <w:left w:val="nil"/>
              <w:bottom w:val="single" w:sz="4" w:space="0" w:color="A9A9A9"/>
              <w:right w:val="single" w:sz="4" w:space="0" w:color="A9A9A9"/>
            </w:tcBorders>
            <w:vAlign w:val="center"/>
          </w:tcPr>
          <w:p w14:paraId="4B8B1E8E" w14:textId="77777777" w:rsidR="008E219D" w:rsidRPr="00421870" w:rsidRDefault="005378B8">
            <w:pPr>
              <w:rPr>
                <w:color w:val="000000" w:themeColor="text1"/>
              </w:rPr>
            </w:pPr>
            <w:r w:rsidRPr="00421870">
              <w:rPr>
                <w:color w:val="000000" w:themeColor="text1"/>
              </w:rPr>
              <w:t>Phường Đông Hải</w:t>
            </w:r>
          </w:p>
        </w:tc>
        <w:tc>
          <w:tcPr>
            <w:tcW w:w="1198" w:type="dxa"/>
            <w:tcBorders>
              <w:top w:val="nil"/>
              <w:left w:val="nil"/>
              <w:bottom w:val="single" w:sz="4" w:space="0" w:color="A9A9A9"/>
              <w:right w:val="single" w:sz="4" w:space="0" w:color="A9A9A9"/>
            </w:tcBorders>
            <w:vAlign w:val="center"/>
          </w:tcPr>
          <w:p w14:paraId="33200C9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F900958"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03C364EA"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7BD7C9B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F14625" w14:textId="77777777" w:rsidR="008E219D" w:rsidRPr="00421870" w:rsidRDefault="005378B8">
            <w:pPr>
              <w:rPr>
                <w:color w:val="000000" w:themeColor="text1"/>
              </w:rPr>
            </w:pPr>
            <w:r w:rsidRPr="00421870">
              <w:rPr>
                <w:color w:val="000000" w:themeColor="text1"/>
              </w:rPr>
              <w:lastRenderedPageBreak/>
              <w:t>11413</w:t>
            </w:r>
          </w:p>
        </w:tc>
        <w:tc>
          <w:tcPr>
            <w:tcW w:w="2285" w:type="dxa"/>
            <w:tcBorders>
              <w:top w:val="nil"/>
              <w:left w:val="nil"/>
              <w:bottom w:val="single" w:sz="4" w:space="0" w:color="A9A9A9"/>
              <w:right w:val="single" w:sz="4" w:space="0" w:color="A9A9A9"/>
            </w:tcBorders>
            <w:vAlign w:val="center"/>
          </w:tcPr>
          <w:p w14:paraId="741CE975" w14:textId="77777777" w:rsidR="008E219D" w:rsidRPr="00421870" w:rsidRDefault="005378B8">
            <w:pPr>
              <w:rPr>
                <w:color w:val="000000" w:themeColor="text1"/>
              </w:rPr>
            </w:pPr>
            <w:r w:rsidRPr="00421870">
              <w:rPr>
                <w:color w:val="000000" w:themeColor="text1"/>
              </w:rPr>
              <w:t>Phường Hải An</w:t>
            </w:r>
          </w:p>
        </w:tc>
        <w:tc>
          <w:tcPr>
            <w:tcW w:w="1198" w:type="dxa"/>
            <w:tcBorders>
              <w:top w:val="nil"/>
              <w:left w:val="nil"/>
              <w:bottom w:val="single" w:sz="4" w:space="0" w:color="A9A9A9"/>
              <w:right w:val="single" w:sz="4" w:space="0" w:color="A9A9A9"/>
            </w:tcBorders>
            <w:vAlign w:val="center"/>
          </w:tcPr>
          <w:p w14:paraId="14351C8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495080A"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74625806"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6294F7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61CB0B" w14:textId="77777777" w:rsidR="008E219D" w:rsidRPr="00421870" w:rsidRDefault="005378B8">
            <w:pPr>
              <w:rPr>
                <w:color w:val="000000" w:themeColor="text1"/>
              </w:rPr>
            </w:pPr>
            <w:r w:rsidRPr="00421870">
              <w:rPr>
                <w:color w:val="000000" w:themeColor="text1"/>
              </w:rPr>
              <w:t>11443</w:t>
            </w:r>
          </w:p>
        </w:tc>
        <w:tc>
          <w:tcPr>
            <w:tcW w:w="2285" w:type="dxa"/>
            <w:tcBorders>
              <w:top w:val="nil"/>
              <w:left w:val="nil"/>
              <w:bottom w:val="single" w:sz="4" w:space="0" w:color="A9A9A9"/>
              <w:right w:val="single" w:sz="4" w:space="0" w:color="A9A9A9"/>
            </w:tcBorders>
            <w:vAlign w:val="center"/>
          </w:tcPr>
          <w:p w14:paraId="62B737F1" w14:textId="77777777" w:rsidR="008E219D" w:rsidRPr="00421870" w:rsidRDefault="005378B8">
            <w:pPr>
              <w:rPr>
                <w:color w:val="000000" w:themeColor="text1"/>
              </w:rPr>
            </w:pPr>
            <w:r w:rsidRPr="00421870">
              <w:rPr>
                <w:color w:val="000000" w:themeColor="text1"/>
              </w:rPr>
              <w:t>Phường Kiến An</w:t>
            </w:r>
          </w:p>
        </w:tc>
        <w:tc>
          <w:tcPr>
            <w:tcW w:w="1198" w:type="dxa"/>
            <w:tcBorders>
              <w:top w:val="nil"/>
              <w:left w:val="nil"/>
              <w:bottom w:val="single" w:sz="4" w:space="0" w:color="A9A9A9"/>
              <w:right w:val="single" w:sz="4" w:space="0" w:color="A9A9A9"/>
            </w:tcBorders>
            <w:vAlign w:val="center"/>
          </w:tcPr>
          <w:p w14:paraId="29E9F55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F74D2F6"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0FCDD321"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7D0D360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DA3DBA" w14:textId="77777777" w:rsidR="008E219D" w:rsidRPr="00421870" w:rsidRDefault="005378B8">
            <w:pPr>
              <w:rPr>
                <w:color w:val="000000" w:themeColor="text1"/>
              </w:rPr>
            </w:pPr>
            <w:r w:rsidRPr="00421870">
              <w:rPr>
                <w:color w:val="000000" w:themeColor="text1"/>
              </w:rPr>
              <w:t>11446</w:t>
            </w:r>
          </w:p>
        </w:tc>
        <w:tc>
          <w:tcPr>
            <w:tcW w:w="2285" w:type="dxa"/>
            <w:tcBorders>
              <w:top w:val="nil"/>
              <w:left w:val="nil"/>
              <w:bottom w:val="single" w:sz="4" w:space="0" w:color="A9A9A9"/>
              <w:right w:val="single" w:sz="4" w:space="0" w:color="A9A9A9"/>
            </w:tcBorders>
            <w:vAlign w:val="center"/>
          </w:tcPr>
          <w:p w14:paraId="247EFCF0" w14:textId="77777777" w:rsidR="008E219D" w:rsidRPr="00421870" w:rsidRDefault="005378B8">
            <w:pPr>
              <w:rPr>
                <w:color w:val="000000" w:themeColor="text1"/>
              </w:rPr>
            </w:pPr>
            <w:r w:rsidRPr="00421870">
              <w:rPr>
                <w:color w:val="000000" w:themeColor="text1"/>
              </w:rPr>
              <w:t>Phường Phù Liễn</w:t>
            </w:r>
          </w:p>
        </w:tc>
        <w:tc>
          <w:tcPr>
            <w:tcW w:w="1198" w:type="dxa"/>
            <w:tcBorders>
              <w:top w:val="nil"/>
              <w:left w:val="nil"/>
              <w:bottom w:val="single" w:sz="4" w:space="0" w:color="A9A9A9"/>
              <w:right w:val="single" w:sz="4" w:space="0" w:color="A9A9A9"/>
            </w:tcBorders>
            <w:vAlign w:val="center"/>
          </w:tcPr>
          <w:p w14:paraId="36BA3A0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151439D"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459B976E"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7B3D374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DF3117" w14:textId="77777777" w:rsidR="008E219D" w:rsidRPr="00421870" w:rsidRDefault="005378B8">
            <w:pPr>
              <w:rPr>
                <w:color w:val="000000" w:themeColor="text1"/>
              </w:rPr>
            </w:pPr>
            <w:r w:rsidRPr="00421870">
              <w:rPr>
                <w:color w:val="000000" w:themeColor="text1"/>
              </w:rPr>
              <w:t>11455</w:t>
            </w:r>
          </w:p>
        </w:tc>
        <w:tc>
          <w:tcPr>
            <w:tcW w:w="2285" w:type="dxa"/>
            <w:tcBorders>
              <w:top w:val="nil"/>
              <w:left w:val="nil"/>
              <w:bottom w:val="single" w:sz="4" w:space="0" w:color="A9A9A9"/>
              <w:right w:val="single" w:sz="4" w:space="0" w:color="A9A9A9"/>
            </w:tcBorders>
            <w:vAlign w:val="center"/>
          </w:tcPr>
          <w:p w14:paraId="536B2B2D" w14:textId="77777777" w:rsidR="008E219D" w:rsidRPr="00421870" w:rsidRDefault="005378B8">
            <w:pPr>
              <w:rPr>
                <w:color w:val="000000" w:themeColor="text1"/>
              </w:rPr>
            </w:pPr>
            <w:r w:rsidRPr="00421870">
              <w:rPr>
                <w:color w:val="000000" w:themeColor="text1"/>
              </w:rPr>
              <w:t>Phường Đồ Sơn</w:t>
            </w:r>
          </w:p>
        </w:tc>
        <w:tc>
          <w:tcPr>
            <w:tcW w:w="1198" w:type="dxa"/>
            <w:tcBorders>
              <w:top w:val="nil"/>
              <w:left w:val="nil"/>
              <w:bottom w:val="single" w:sz="4" w:space="0" w:color="A9A9A9"/>
              <w:right w:val="single" w:sz="4" w:space="0" w:color="A9A9A9"/>
            </w:tcBorders>
            <w:vAlign w:val="center"/>
          </w:tcPr>
          <w:p w14:paraId="516445D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ED964C4"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44FB6422"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4C5DE5C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7E9135" w14:textId="77777777" w:rsidR="008E219D" w:rsidRPr="00421870" w:rsidRDefault="005378B8">
            <w:pPr>
              <w:rPr>
                <w:color w:val="000000" w:themeColor="text1"/>
              </w:rPr>
            </w:pPr>
            <w:r w:rsidRPr="00421870">
              <w:rPr>
                <w:color w:val="000000" w:themeColor="text1"/>
              </w:rPr>
              <w:t>11473</w:t>
            </w:r>
          </w:p>
        </w:tc>
        <w:tc>
          <w:tcPr>
            <w:tcW w:w="2285" w:type="dxa"/>
            <w:tcBorders>
              <w:top w:val="nil"/>
              <w:left w:val="nil"/>
              <w:bottom w:val="single" w:sz="4" w:space="0" w:color="A9A9A9"/>
              <w:right w:val="single" w:sz="4" w:space="0" w:color="A9A9A9"/>
            </w:tcBorders>
            <w:vAlign w:val="center"/>
          </w:tcPr>
          <w:p w14:paraId="7095862D" w14:textId="77777777" w:rsidR="008E219D" w:rsidRPr="00421870" w:rsidRDefault="005378B8">
            <w:pPr>
              <w:rPr>
                <w:color w:val="000000" w:themeColor="text1"/>
              </w:rPr>
            </w:pPr>
            <w:r w:rsidRPr="00421870">
              <w:rPr>
                <w:color w:val="000000" w:themeColor="text1"/>
              </w:rPr>
              <w:t>Phường Bạch Đằng</w:t>
            </w:r>
          </w:p>
        </w:tc>
        <w:tc>
          <w:tcPr>
            <w:tcW w:w="1198" w:type="dxa"/>
            <w:tcBorders>
              <w:top w:val="nil"/>
              <w:left w:val="nil"/>
              <w:bottom w:val="single" w:sz="4" w:space="0" w:color="A9A9A9"/>
              <w:right w:val="single" w:sz="4" w:space="0" w:color="A9A9A9"/>
            </w:tcBorders>
            <w:vAlign w:val="center"/>
          </w:tcPr>
          <w:p w14:paraId="33496A2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27A331C"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450783F3" w14:textId="77777777" w:rsidR="008E219D" w:rsidRPr="00421870" w:rsidRDefault="005378B8">
            <w:pPr>
              <w:rPr>
                <w:color w:val="000000" w:themeColor="text1"/>
              </w:rPr>
            </w:pPr>
            <w:r w:rsidRPr="00421870">
              <w:rPr>
                <w:color w:val="000000" w:themeColor="text1"/>
              </w:rPr>
              <w:t>Thành phố</w:t>
            </w:r>
            <w:r w:rsidRPr="00421870">
              <w:rPr>
                <w:color w:val="000000" w:themeColor="text1"/>
              </w:rPr>
              <w:t xml:space="preserve"> Hải Phòng</w:t>
            </w:r>
          </w:p>
        </w:tc>
      </w:tr>
      <w:tr w:rsidR="00421870" w:rsidRPr="00421870" w14:paraId="672143F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440D35" w14:textId="77777777" w:rsidR="008E219D" w:rsidRPr="00421870" w:rsidRDefault="005378B8">
            <w:pPr>
              <w:rPr>
                <w:color w:val="000000" w:themeColor="text1"/>
              </w:rPr>
            </w:pPr>
            <w:r w:rsidRPr="00421870">
              <w:rPr>
                <w:color w:val="000000" w:themeColor="text1"/>
              </w:rPr>
              <w:t>11488</w:t>
            </w:r>
          </w:p>
        </w:tc>
        <w:tc>
          <w:tcPr>
            <w:tcW w:w="2285" w:type="dxa"/>
            <w:tcBorders>
              <w:top w:val="nil"/>
              <w:left w:val="nil"/>
              <w:bottom w:val="single" w:sz="4" w:space="0" w:color="A9A9A9"/>
              <w:right w:val="single" w:sz="4" w:space="0" w:color="A9A9A9"/>
            </w:tcBorders>
            <w:vAlign w:val="center"/>
          </w:tcPr>
          <w:p w14:paraId="52BB79E7" w14:textId="77777777" w:rsidR="008E219D" w:rsidRPr="00421870" w:rsidRDefault="005378B8">
            <w:pPr>
              <w:rPr>
                <w:color w:val="000000" w:themeColor="text1"/>
              </w:rPr>
            </w:pPr>
            <w:r w:rsidRPr="00421870">
              <w:rPr>
                <w:color w:val="000000" w:themeColor="text1"/>
              </w:rPr>
              <w:t>Phường Lưu Kiếm</w:t>
            </w:r>
          </w:p>
        </w:tc>
        <w:tc>
          <w:tcPr>
            <w:tcW w:w="1198" w:type="dxa"/>
            <w:tcBorders>
              <w:top w:val="nil"/>
              <w:left w:val="nil"/>
              <w:bottom w:val="single" w:sz="4" w:space="0" w:color="A9A9A9"/>
              <w:right w:val="single" w:sz="4" w:space="0" w:color="A9A9A9"/>
            </w:tcBorders>
            <w:vAlign w:val="center"/>
          </w:tcPr>
          <w:p w14:paraId="7D406FF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C14BA97"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3246F492"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1668A13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39BDD8" w14:textId="77777777" w:rsidR="008E219D" w:rsidRPr="00421870" w:rsidRDefault="005378B8">
            <w:pPr>
              <w:rPr>
                <w:color w:val="000000" w:themeColor="text1"/>
              </w:rPr>
            </w:pPr>
            <w:r w:rsidRPr="00421870">
              <w:rPr>
                <w:color w:val="000000" w:themeColor="text1"/>
              </w:rPr>
              <w:t>11503</w:t>
            </w:r>
          </w:p>
        </w:tc>
        <w:tc>
          <w:tcPr>
            <w:tcW w:w="2285" w:type="dxa"/>
            <w:tcBorders>
              <w:top w:val="nil"/>
              <w:left w:val="nil"/>
              <w:bottom w:val="single" w:sz="4" w:space="0" w:color="A9A9A9"/>
              <w:right w:val="single" w:sz="4" w:space="0" w:color="A9A9A9"/>
            </w:tcBorders>
            <w:vAlign w:val="center"/>
          </w:tcPr>
          <w:p w14:paraId="7C34A9C8" w14:textId="77777777" w:rsidR="008E219D" w:rsidRPr="00421870" w:rsidRDefault="005378B8">
            <w:pPr>
              <w:rPr>
                <w:color w:val="000000" w:themeColor="text1"/>
              </w:rPr>
            </w:pPr>
            <w:r w:rsidRPr="00421870">
              <w:rPr>
                <w:color w:val="000000" w:themeColor="text1"/>
              </w:rPr>
              <w:t>Xã Việt Khê</w:t>
            </w:r>
          </w:p>
        </w:tc>
        <w:tc>
          <w:tcPr>
            <w:tcW w:w="1198" w:type="dxa"/>
            <w:tcBorders>
              <w:top w:val="nil"/>
              <w:left w:val="nil"/>
              <w:bottom w:val="single" w:sz="4" w:space="0" w:color="A9A9A9"/>
              <w:right w:val="single" w:sz="4" w:space="0" w:color="A9A9A9"/>
            </w:tcBorders>
            <w:vAlign w:val="center"/>
          </w:tcPr>
          <w:p w14:paraId="0B62653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D15CEC"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72E6AC30"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68D506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FD13CB" w14:textId="77777777" w:rsidR="008E219D" w:rsidRPr="00421870" w:rsidRDefault="005378B8">
            <w:pPr>
              <w:rPr>
                <w:color w:val="000000" w:themeColor="text1"/>
              </w:rPr>
            </w:pPr>
            <w:r w:rsidRPr="00421870">
              <w:rPr>
                <w:color w:val="000000" w:themeColor="text1"/>
              </w:rPr>
              <w:t>11506</w:t>
            </w:r>
          </w:p>
        </w:tc>
        <w:tc>
          <w:tcPr>
            <w:tcW w:w="2285" w:type="dxa"/>
            <w:tcBorders>
              <w:top w:val="nil"/>
              <w:left w:val="nil"/>
              <w:bottom w:val="single" w:sz="4" w:space="0" w:color="A9A9A9"/>
              <w:right w:val="single" w:sz="4" w:space="0" w:color="A9A9A9"/>
            </w:tcBorders>
            <w:vAlign w:val="center"/>
          </w:tcPr>
          <w:p w14:paraId="75ED2CA8" w14:textId="77777777" w:rsidR="008E219D" w:rsidRPr="00421870" w:rsidRDefault="005378B8">
            <w:pPr>
              <w:rPr>
                <w:color w:val="000000" w:themeColor="text1"/>
              </w:rPr>
            </w:pPr>
            <w:r w:rsidRPr="00421870">
              <w:rPr>
                <w:color w:val="000000" w:themeColor="text1"/>
              </w:rPr>
              <w:t>Phường Lê Ích Mộc</w:t>
            </w:r>
          </w:p>
        </w:tc>
        <w:tc>
          <w:tcPr>
            <w:tcW w:w="1198" w:type="dxa"/>
            <w:tcBorders>
              <w:top w:val="nil"/>
              <w:left w:val="nil"/>
              <w:bottom w:val="single" w:sz="4" w:space="0" w:color="A9A9A9"/>
              <w:right w:val="single" w:sz="4" w:space="0" w:color="A9A9A9"/>
            </w:tcBorders>
            <w:vAlign w:val="center"/>
          </w:tcPr>
          <w:p w14:paraId="26D7280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727B69D"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39957A9B"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4EDD352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52F6FB" w14:textId="77777777" w:rsidR="008E219D" w:rsidRPr="00421870" w:rsidRDefault="005378B8">
            <w:pPr>
              <w:rPr>
                <w:color w:val="000000" w:themeColor="text1"/>
              </w:rPr>
            </w:pPr>
            <w:r w:rsidRPr="00421870">
              <w:rPr>
                <w:color w:val="000000" w:themeColor="text1"/>
              </w:rPr>
              <w:t>11533</w:t>
            </w:r>
          </w:p>
        </w:tc>
        <w:tc>
          <w:tcPr>
            <w:tcW w:w="2285" w:type="dxa"/>
            <w:tcBorders>
              <w:top w:val="nil"/>
              <w:left w:val="nil"/>
              <w:bottom w:val="single" w:sz="4" w:space="0" w:color="A9A9A9"/>
              <w:right w:val="single" w:sz="4" w:space="0" w:color="A9A9A9"/>
            </w:tcBorders>
            <w:vAlign w:val="center"/>
          </w:tcPr>
          <w:p w14:paraId="17D9DA6C" w14:textId="77777777" w:rsidR="008E219D" w:rsidRPr="00421870" w:rsidRDefault="005378B8">
            <w:pPr>
              <w:rPr>
                <w:color w:val="000000" w:themeColor="text1"/>
              </w:rPr>
            </w:pPr>
            <w:r w:rsidRPr="00421870">
              <w:rPr>
                <w:color w:val="000000" w:themeColor="text1"/>
              </w:rPr>
              <w:t>Phường Hòa Bình</w:t>
            </w:r>
          </w:p>
        </w:tc>
        <w:tc>
          <w:tcPr>
            <w:tcW w:w="1198" w:type="dxa"/>
            <w:tcBorders>
              <w:top w:val="nil"/>
              <w:left w:val="nil"/>
              <w:bottom w:val="single" w:sz="4" w:space="0" w:color="A9A9A9"/>
              <w:right w:val="single" w:sz="4" w:space="0" w:color="A9A9A9"/>
            </w:tcBorders>
            <w:vAlign w:val="center"/>
          </w:tcPr>
          <w:p w14:paraId="1B9D0F8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36A04B6"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4543A351"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63164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4D64D3" w14:textId="77777777" w:rsidR="008E219D" w:rsidRPr="00421870" w:rsidRDefault="005378B8">
            <w:pPr>
              <w:rPr>
                <w:color w:val="000000" w:themeColor="text1"/>
              </w:rPr>
            </w:pPr>
            <w:r w:rsidRPr="00421870">
              <w:rPr>
                <w:color w:val="000000" w:themeColor="text1"/>
              </w:rPr>
              <w:t>11542</w:t>
            </w:r>
          </w:p>
        </w:tc>
        <w:tc>
          <w:tcPr>
            <w:tcW w:w="2285" w:type="dxa"/>
            <w:tcBorders>
              <w:top w:val="nil"/>
              <w:left w:val="nil"/>
              <w:bottom w:val="single" w:sz="4" w:space="0" w:color="A9A9A9"/>
              <w:right w:val="single" w:sz="4" w:space="0" w:color="A9A9A9"/>
            </w:tcBorders>
            <w:vAlign w:val="center"/>
          </w:tcPr>
          <w:p w14:paraId="0F21C0F5" w14:textId="77777777" w:rsidR="008E219D" w:rsidRPr="00421870" w:rsidRDefault="005378B8">
            <w:pPr>
              <w:rPr>
                <w:color w:val="000000" w:themeColor="text1"/>
              </w:rPr>
            </w:pPr>
            <w:r w:rsidRPr="00421870">
              <w:rPr>
                <w:color w:val="000000" w:themeColor="text1"/>
              </w:rPr>
              <w:t>Phường Nam Triệu</w:t>
            </w:r>
          </w:p>
        </w:tc>
        <w:tc>
          <w:tcPr>
            <w:tcW w:w="1198" w:type="dxa"/>
            <w:tcBorders>
              <w:top w:val="nil"/>
              <w:left w:val="nil"/>
              <w:bottom w:val="single" w:sz="4" w:space="0" w:color="A9A9A9"/>
              <w:right w:val="single" w:sz="4" w:space="0" w:color="A9A9A9"/>
            </w:tcBorders>
            <w:vAlign w:val="center"/>
          </w:tcPr>
          <w:p w14:paraId="1CF4235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CFD6EA4"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018A6AD7"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04A8F1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F28E11" w14:textId="77777777" w:rsidR="008E219D" w:rsidRPr="00421870" w:rsidRDefault="005378B8">
            <w:pPr>
              <w:rPr>
                <w:color w:val="000000" w:themeColor="text1"/>
              </w:rPr>
            </w:pPr>
            <w:r w:rsidRPr="00421870">
              <w:rPr>
                <w:color w:val="000000" w:themeColor="text1"/>
              </w:rPr>
              <w:t>11557</w:t>
            </w:r>
          </w:p>
        </w:tc>
        <w:tc>
          <w:tcPr>
            <w:tcW w:w="2285" w:type="dxa"/>
            <w:tcBorders>
              <w:top w:val="nil"/>
              <w:left w:val="nil"/>
              <w:bottom w:val="single" w:sz="4" w:space="0" w:color="A9A9A9"/>
              <w:right w:val="single" w:sz="4" w:space="0" w:color="A9A9A9"/>
            </w:tcBorders>
            <w:vAlign w:val="center"/>
          </w:tcPr>
          <w:p w14:paraId="3740D43B" w14:textId="77777777" w:rsidR="008E219D" w:rsidRPr="00421870" w:rsidRDefault="005378B8">
            <w:pPr>
              <w:rPr>
                <w:color w:val="000000" w:themeColor="text1"/>
              </w:rPr>
            </w:pPr>
            <w:r w:rsidRPr="00421870">
              <w:rPr>
                <w:color w:val="000000" w:themeColor="text1"/>
              </w:rPr>
              <w:t>Phường Thiên Hương</w:t>
            </w:r>
          </w:p>
        </w:tc>
        <w:tc>
          <w:tcPr>
            <w:tcW w:w="1198" w:type="dxa"/>
            <w:tcBorders>
              <w:top w:val="nil"/>
              <w:left w:val="nil"/>
              <w:bottom w:val="single" w:sz="4" w:space="0" w:color="A9A9A9"/>
              <w:right w:val="single" w:sz="4" w:space="0" w:color="A9A9A9"/>
            </w:tcBorders>
            <w:vAlign w:val="center"/>
          </w:tcPr>
          <w:p w14:paraId="4D1A9BC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0D7BC13" w14:textId="77777777" w:rsidR="008E219D" w:rsidRPr="00421870" w:rsidRDefault="005378B8">
            <w:pPr>
              <w:rPr>
                <w:color w:val="000000" w:themeColor="text1"/>
              </w:rPr>
            </w:pPr>
            <w:r w:rsidRPr="00421870">
              <w:rPr>
                <w:color w:val="000000" w:themeColor="text1"/>
              </w:rPr>
              <w:t xml:space="preserve">Số: 1669/NQ-UBTVQH15;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3F56EC02"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460D6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336D63" w14:textId="77777777" w:rsidR="008E219D" w:rsidRPr="00421870" w:rsidRDefault="005378B8">
            <w:pPr>
              <w:rPr>
                <w:color w:val="000000" w:themeColor="text1"/>
              </w:rPr>
            </w:pPr>
            <w:r w:rsidRPr="00421870">
              <w:rPr>
                <w:color w:val="000000" w:themeColor="text1"/>
              </w:rPr>
              <w:t>11560</w:t>
            </w:r>
          </w:p>
        </w:tc>
        <w:tc>
          <w:tcPr>
            <w:tcW w:w="2285" w:type="dxa"/>
            <w:tcBorders>
              <w:top w:val="nil"/>
              <w:left w:val="nil"/>
              <w:bottom w:val="single" w:sz="4" w:space="0" w:color="A9A9A9"/>
              <w:right w:val="single" w:sz="4" w:space="0" w:color="A9A9A9"/>
            </w:tcBorders>
            <w:vAlign w:val="center"/>
          </w:tcPr>
          <w:p w14:paraId="2FF8529F" w14:textId="77777777" w:rsidR="008E219D" w:rsidRPr="00421870" w:rsidRDefault="005378B8">
            <w:pPr>
              <w:rPr>
                <w:color w:val="000000" w:themeColor="text1"/>
              </w:rPr>
            </w:pPr>
            <w:r w:rsidRPr="00421870">
              <w:rPr>
                <w:color w:val="000000" w:themeColor="text1"/>
              </w:rPr>
              <w:t>Phường Thủy Nguyên</w:t>
            </w:r>
          </w:p>
        </w:tc>
        <w:tc>
          <w:tcPr>
            <w:tcW w:w="1198" w:type="dxa"/>
            <w:tcBorders>
              <w:top w:val="nil"/>
              <w:left w:val="nil"/>
              <w:bottom w:val="single" w:sz="4" w:space="0" w:color="A9A9A9"/>
              <w:right w:val="single" w:sz="4" w:space="0" w:color="A9A9A9"/>
            </w:tcBorders>
            <w:vAlign w:val="center"/>
          </w:tcPr>
          <w:p w14:paraId="6486679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33FFC4C"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18BEA230"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422B3D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06E075" w14:textId="77777777" w:rsidR="008E219D" w:rsidRPr="00421870" w:rsidRDefault="005378B8">
            <w:pPr>
              <w:rPr>
                <w:color w:val="000000" w:themeColor="text1"/>
              </w:rPr>
            </w:pPr>
            <w:r w:rsidRPr="00421870">
              <w:rPr>
                <w:color w:val="000000" w:themeColor="text1"/>
              </w:rPr>
              <w:t>11581</w:t>
            </w:r>
          </w:p>
        </w:tc>
        <w:tc>
          <w:tcPr>
            <w:tcW w:w="2285" w:type="dxa"/>
            <w:tcBorders>
              <w:top w:val="nil"/>
              <w:left w:val="nil"/>
              <w:bottom w:val="single" w:sz="4" w:space="0" w:color="A9A9A9"/>
              <w:right w:val="single" w:sz="4" w:space="0" w:color="A9A9A9"/>
            </w:tcBorders>
            <w:vAlign w:val="center"/>
          </w:tcPr>
          <w:p w14:paraId="0CDDD89A" w14:textId="77777777" w:rsidR="008E219D" w:rsidRPr="00421870" w:rsidRDefault="005378B8">
            <w:pPr>
              <w:rPr>
                <w:color w:val="000000" w:themeColor="text1"/>
              </w:rPr>
            </w:pPr>
            <w:r w:rsidRPr="00421870">
              <w:rPr>
                <w:color w:val="000000" w:themeColor="text1"/>
              </w:rPr>
              <w:t>Phường An Dương</w:t>
            </w:r>
          </w:p>
        </w:tc>
        <w:tc>
          <w:tcPr>
            <w:tcW w:w="1198" w:type="dxa"/>
            <w:tcBorders>
              <w:top w:val="nil"/>
              <w:left w:val="nil"/>
              <w:bottom w:val="single" w:sz="4" w:space="0" w:color="A9A9A9"/>
              <w:right w:val="single" w:sz="4" w:space="0" w:color="A9A9A9"/>
            </w:tcBorders>
            <w:vAlign w:val="center"/>
          </w:tcPr>
          <w:p w14:paraId="35CB353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FC5F57E"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7867D38A"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582A35A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D51FB1" w14:textId="77777777" w:rsidR="008E219D" w:rsidRPr="00421870" w:rsidRDefault="005378B8">
            <w:pPr>
              <w:rPr>
                <w:color w:val="000000" w:themeColor="text1"/>
              </w:rPr>
            </w:pPr>
            <w:r w:rsidRPr="00421870">
              <w:rPr>
                <w:color w:val="000000" w:themeColor="text1"/>
              </w:rPr>
              <w:t>11593</w:t>
            </w:r>
          </w:p>
        </w:tc>
        <w:tc>
          <w:tcPr>
            <w:tcW w:w="2285" w:type="dxa"/>
            <w:tcBorders>
              <w:top w:val="nil"/>
              <w:left w:val="nil"/>
              <w:bottom w:val="single" w:sz="4" w:space="0" w:color="A9A9A9"/>
              <w:right w:val="single" w:sz="4" w:space="0" w:color="A9A9A9"/>
            </w:tcBorders>
            <w:vAlign w:val="center"/>
          </w:tcPr>
          <w:p w14:paraId="7E2D70B6" w14:textId="77777777" w:rsidR="008E219D" w:rsidRPr="00421870" w:rsidRDefault="005378B8">
            <w:pPr>
              <w:rPr>
                <w:color w:val="000000" w:themeColor="text1"/>
              </w:rPr>
            </w:pPr>
            <w:r w:rsidRPr="00421870">
              <w:rPr>
                <w:color w:val="000000" w:themeColor="text1"/>
              </w:rPr>
              <w:t>Phường An Phong</w:t>
            </w:r>
          </w:p>
        </w:tc>
        <w:tc>
          <w:tcPr>
            <w:tcW w:w="1198" w:type="dxa"/>
            <w:tcBorders>
              <w:top w:val="nil"/>
              <w:left w:val="nil"/>
              <w:bottom w:val="single" w:sz="4" w:space="0" w:color="A9A9A9"/>
              <w:right w:val="single" w:sz="4" w:space="0" w:color="A9A9A9"/>
            </w:tcBorders>
            <w:vAlign w:val="center"/>
          </w:tcPr>
          <w:p w14:paraId="3049E4C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DDAD7CD"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1669/NQ-UBTVQH15; Ngày: 16/06/2025</w:t>
            </w:r>
          </w:p>
        </w:tc>
        <w:tc>
          <w:tcPr>
            <w:tcW w:w="1695" w:type="dxa"/>
            <w:tcBorders>
              <w:top w:val="nil"/>
              <w:left w:val="nil"/>
              <w:bottom w:val="single" w:sz="4" w:space="0" w:color="A9A9A9"/>
              <w:right w:val="single" w:sz="4" w:space="0" w:color="A9A9A9"/>
            </w:tcBorders>
            <w:vAlign w:val="center"/>
          </w:tcPr>
          <w:p w14:paraId="6F9592B6"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49A301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58D993" w14:textId="77777777" w:rsidR="008E219D" w:rsidRPr="00421870" w:rsidRDefault="005378B8">
            <w:pPr>
              <w:rPr>
                <w:color w:val="000000" w:themeColor="text1"/>
              </w:rPr>
            </w:pPr>
            <w:r w:rsidRPr="00421870">
              <w:rPr>
                <w:color w:val="000000" w:themeColor="text1"/>
              </w:rPr>
              <w:t>11602</w:t>
            </w:r>
          </w:p>
        </w:tc>
        <w:tc>
          <w:tcPr>
            <w:tcW w:w="2285" w:type="dxa"/>
            <w:tcBorders>
              <w:top w:val="nil"/>
              <w:left w:val="nil"/>
              <w:bottom w:val="single" w:sz="4" w:space="0" w:color="A9A9A9"/>
              <w:right w:val="single" w:sz="4" w:space="0" w:color="A9A9A9"/>
            </w:tcBorders>
            <w:vAlign w:val="center"/>
          </w:tcPr>
          <w:p w14:paraId="799FC60C" w14:textId="77777777" w:rsidR="008E219D" w:rsidRPr="00421870" w:rsidRDefault="005378B8">
            <w:pPr>
              <w:rPr>
                <w:color w:val="000000" w:themeColor="text1"/>
              </w:rPr>
            </w:pPr>
            <w:r w:rsidRPr="00421870">
              <w:rPr>
                <w:color w:val="000000" w:themeColor="text1"/>
              </w:rPr>
              <w:t>Phường Hồng An</w:t>
            </w:r>
          </w:p>
        </w:tc>
        <w:tc>
          <w:tcPr>
            <w:tcW w:w="1198" w:type="dxa"/>
            <w:tcBorders>
              <w:top w:val="nil"/>
              <w:left w:val="nil"/>
              <w:bottom w:val="single" w:sz="4" w:space="0" w:color="A9A9A9"/>
              <w:right w:val="single" w:sz="4" w:space="0" w:color="A9A9A9"/>
            </w:tcBorders>
            <w:vAlign w:val="center"/>
          </w:tcPr>
          <w:p w14:paraId="017DBEE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011B08F"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51AF3577"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5707FDF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7E7615" w14:textId="77777777" w:rsidR="008E219D" w:rsidRPr="00421870" w:rsidRDefault="005378B8">
            <w:pPr>
              <w:rPr>
                <w:color w:val="000000" w:themeColor="text1"/>
              </w:rPr>
            </w:pPr>
            <w:r w:rsidRPr="00421870">
              <w:rPr>
                <w:color w:val="000000" w:themeColor="text1"/>
              </w:rPr>
              <w:t>11617</w:t>
            </w:r>
          </w:p>
        </w:tc>
        <w:tc>
          <w:tcPr>
            <w:tcW w:w="2285" w:type="dxa"/>
            <w:tcBorders>
              <w:top w:val="nil"/>
              <w:left w:val="nil"/>
              <w:bottom w:val="single" w:sz="4" w:space="0" w:color="A9A9A9"/>
              <w:right w:val="single" w:sz="4" w:space="0" w:color="A9A9A9"/>
            </w:tcBorders>
            <w:vAlign w:val="center"/>
          </w:tcPr>
          <w:p w14:paraId="4784B588" w14:textId="77777777" w:rsidR="008E219D" w:rsidRPr="00421870" w:rsidRDefault="005378B8">
            <w:pPr>
              <w:rPr>
                <w:color w:val="000000" w:themeColor="text1"/>
              </w:rPr>
            </w:pPr>
            <w:r w:rsidRPr="00421870">
              <w:rPr>
                <w:color w:val="000000" w:themeColor="text1"/>
              </w:rPr>
              <w:t>Phường An Hải</w:t>
            </w:r>
          </w:p>
        </w:tc>
        <w:tc>
          <w:tcPr>
            <w:tcW w:w="1198" w:type="dxa"/>
            <w:tcBorders>
              <w:top w:val="nil"/>
              <w:left w:val="nil"/>
              <w:bottom w:val="single" w:sz="4" w:space="0" w:color="A9A9A9"/>
              <w:right w:val="single" w:sz="4" w:space="0" w:color="A9A9A9"/>
            </w:tcBorders>
            <w:vAlign w:val="center"/>
          </w:tcPr>
          <w:p w14:paraId="4934FB3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095905F"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54D052DE"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79B2B8C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A7CFF7" w14:textId="77777777" w:rsidR="008E219D" w:rsidRPr="00421870" w:rsidRDefault="005378B8">
            <w:pPr>
              <w:rPr>
                <w:color w:val="000000" w:themeColor="text1"/>
              </w:rPr>
            </w:pPr>
            <w:r w:rsidRPr="00421870">
              <w:rPr>
                <w:color w:val="000000" w:themeColor="text1"/>
              </w:rPr>
              <w:t>11629</w:t>
            </w:r>
          </w:p>
        </w:tc>
        <w:tc>
          <w:tcPr>
            <w:tcW w:w="2285" w:type="dxa"/>
            <w:tcBorders>
              <w:top w:val="nil"/>
              <w:left w:val="nil"/>
              <w:bottom w:val="single" w:sz="4" w:space="0" w:color="A9A9A9"/>
              <w:right w:val="single" w:sz="4" w:space="0" w:color="A9A9A9"/>
            </w:tcBorders>
            <w:vAlign w:val="center"/>
          </w:tcPr>
          <w:p w14:paraId="08E216A4" w14:textId="77777777" w:rsidR="008E219D" w:rsidRPr="00421870" w:rsidRDefault="005378B8">
            <w:pPr>
              <w:rPr>
                <w:color w:val="000000" w:themeColor="text1"/>
              </w:rPr>
            </w:pPr>
            <w:r w:rsidRPr="00421870">
              <w:rPr>
                <w:color w:val="000000" w:themeColor="text1"/>
              </w:rPr>
              <w:t>Xã An Lão</w:t>
            </w:r>
          </w:p>
        </w:tc>
        <w:tc>
          <w:tcPr>
            <w:tcW w:w="1198" w:type="dxa"/>
            <w:tcBorders>
              <w:top w:val="nil"/>
              <w:left w:val="nil"/>
              <w:bottom w:val="single" w:sz="4" w:space="0" w:color="A9A9A9"/>
              <w:right w:val="single" w:sz="4" w:space="0" w:color="A9A9A9"/>
            </w:tcBorders>
            <w:vAlign w:val="center"/>
          </w:tcPr>
          <w:p w14:paraId="648B583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C4DAA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1669/NQ-UBTVQH15; Ngày: 16/06/2025</w:t>
            </w:r>
          </w:p>
        </w:tc>
        <w:tc>
          <w:tcPr>
            <w:tcW w:w="1695" w:type="dxa"/>
            <w:tcBorders>
              <w:top w:val="nil"/>
              <w:left w:val="nil"/>
              <w:bottom w:val="single" w:sz="4" w:space="0" w:color="A9A9A9"/>
              <w:right w:val="single" w:sz="4" w:space="0" w:color="A9A9A9"/>
            </w:tcBorders>
            <w:vAlign w:val="center"/>
          </w:tcPr>
          <w:p w14:paraId="2B04FEE1"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9A6AD9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67AF97" w14:textId="77777777" w:rsidR="008E219D" w:rsidRPr="00421870" w:rsidRDefault="005378B8">
            <w:pPr>
              <w:rPr>
                <w:color w:val="000000" w:themeColor="text1"/>
              </w:rPr>
            </w:pPr>
            <w:r w:rsidRPr="00421870">
              <w:rPr>
                <w:color w:val="000000" w:themeColor="text1"/>
              </w:rPr>
              <w:t>11635</w:t>
            </w:r>
          </w:p>
        </w:tc>
        <w:tc>
          <w:tcPr>
            <w:tcW w:w="2285" w:type="dxa"/>
            <w:tcBorders>
              <w:top w:val="nil"/>
              <w:left w:val="nil"/>
              <w:bottom w:val="single" w:sz="4" w:space="0" w:color="A9A9A9"/>
              <w:right w:val="single" w:sz="4" w:space="0" w:color="A9A9A9"/>
            </w:tcBorders>
            <w:vAlign w:val="center"/>
          </w:tcPr>
          <w:p w14:paraId="1CC81318" w14:textId="77777777" w:rsidR="008E219D" w:rsidRPr="00421870" w:rsidRDefault="005378B8">
            <w:pPr>
              <w:rPr>
                <w:color w:val="000000" w:themeColor="text1"/>
              </w:rPr>
            </w:pPr>
            <w:r w:rsidRPr="00421870">
              <w:rPr>
                <w:color w:val="000000" w:themeColor="text1"/>
              </w:rPr>
              <w:t>Xã An Trường</w:t>
            </w:r>
          </w:p>
        </w:tc>
        <w:tc>
          <w:tcPr>
            <w:tcW w:w="1198" w:type="dxa"/>
            <w:tcBorders>
              <w:top w:val="nil"/>
              <w:left w:val="nil"/>
              <w:bottom w:val="single" w:sz="4" w:space="0" w:color="A9A9A9"/>
              <w:right w:val="single" w:sz="4" w:space="0" w:color="A9A9A9"/>
            </w:tcBorders>
            <w:vAlign w:val="center"/>
          </w:tcPr>
          <w:p w14:paraId="42912E0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9F7FC2"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3FF51EAD"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75D1E74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5E2C0F" w14:textId="77777777" w:rsidR="008E219D" w:rsidRPr="00421870" w:rsidRDefault="005378B8">
            <w:pPr>
              <w:rPr>
                <w:color w:val="000000" w:themeColor="text1"/>
              </w:rPr>
            </w:pPr>
            <w:r w:rsidRPr="00421870">
              <w:rPr>
                <w:color w:val="000000" w:themeColor="text1"/>
              </w:rPr>
              <w:t>11647</w:t>
            </w:r>
          </w:p>
        </w:tc>
        <w:tc>
          <w:tcPr>
            <w:tcW w:w="2285" w:type="dxa"/>
            <w:tcBorders>
              <w:top w:val="nil"/>
              <w:left w:val="nil"/>
              <w:bottom w:val="single" w:sz="4" w:space="0" w:color="A9A9A9"/>
              <w:right w:val="single" w:sz="4" w:space="0" w:color="A9A9A9"/>
            </w:tcBorders>
            <w:vAlign w:val="center"/>
          </w:tcPr>
          <w:p w14:paraId="19CD09C0" w14:textId="77777777" w:rsidR="008E219D" w:rsidRPr="00421870" w:rsidRDefault="005378B8">
            <w:pPr>
              <w:rPr>
                <w:color w:val="000000" w:themeColor="text1"/>
              </w:rPr>
            </w:pPr>
            <w:r w:rsidRPr="00421870">
              <w:rPr>
                <w:color w:val="000000" w:themeColor="text1"/>
              </w:rPr>
              <w:t>Xã An Quang</w:t>
            </w:r>
          </w:p>
        </w:tc>
        <w:tc>
          <w:tcPr>
            <w:tcW w:w="1198" w:type="dxa"/>
            <w:tcBorders>
              <w:top w:val="nil"/>
              <w:left w:val="nil"/>
              <w:bottom w:val="single" w:sz="4" w:space="0" w:color="A9A9A9"/>
              <w:right w:val="single" w:sz="4" w:space="0" w:color="A9A9A9"/>
            </w:tcBorders>
            <w:vAlign w:val="center"/>
          </w:tcPr>
          <w:p w14:paraId="69FBDD7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6C32CF"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17E636D2"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1202B93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A2C2EC" w14:textId="77777777" w:rsidR="008E219D" w:rsidRPr="00421870" w:rsidRDefault="005378B8">
            <w:pPr>
              <w:rPr>
                <w:color w:val="000000" w:themeColor="text1"/>
              </w:rPr>
            </w:pPr>
            <w:r w:rsidRPr="00421870">
              <w:rPr>
                <w:color w:val="000000" w:themeColor="text1"/>
              </w:rPr>
              <w:t>11668</w:t>
            </w:r>
          </w:p>
        </w:tc>
        <w:tc>
          <w:tcPr>
            <w:tcW w:w="2285" w:type="dxa"/>
            <w:tcBorders>
              <w:top w:val="nil"/>
              <w:left w:val="nil"/>
              <w:bottom w:val="single" w:sz="4" w:space="0" w:color="A9A9A9"/>
              <w:right w:val="single" w:sz="4" w:space="0" w:color="A9A9A9"/>
            </w:tcBorders>
            <w:vAlign w:val="center"/>
          </w:tcPr>
          <w:p w14:paraId="4F1CA4AF" w14:textId="77777777" w:rsidR="008E219D" w:rsidRPr="00421870" w:rsidRDefault="005378B8">
            <w:pPr>
              <w:rPr>
                <w:color w:val="000000" w:themeColor="text1"/>
              </w:rPr>
            </w:pPr>
            <w:r w:rsidRPr="00421870">
              <w:rPr>
                <w:color w:val="000000" w:themeColor="text1"/>
              </w:rPr>
              <w:t>Xã An Khánh</w:t>
            </w:r>
          </w:p>
        </w:tc>
        <w:tc>
          <w:tcPr>
            <w:tcW w:w="1198" w:type="dxa"/>
            <w:tcBorders>
              <w:top w:val="nil"/>
              <w:left w:val="nil"/>
              <w:bottom w:val="single" w:sz="4" w:space="0" w:color="A9A9A9"/>
              <w:right w:val="single" w:sz="4" w:space="0" w:color="A9A9A9"/>
            </w:tcBorders>
            <w:vAlign w:val="center"/>
          </w:tcPr>
          <w:p w14:paraId="18E6BC5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D35B18"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1669/NQ-UBTVQH15; Ngày: 16/06/2025</w:t>
            </w:r>
          </w:p>
        </w:tc>
        <w:tc>
          <w:tcPr>
            <w:tcW w:w="1695" w:type="dxa"/>
            <w:tcBorders>
              <w:top w:val="nil"/>
              <w:left w:val="nil"/>
              <w:bottom w:val="single" w:sz="4" w:space="0" w:color="A9A9A9"/>
              <w:right w:val="single" w:sz="4" w:space="0" w:color="A9A9A9"/>
            </w:tcBorders>
            <w:vAlign w:val="center"/>
          </w:tcPr>
          <w:p w14:paraId="555AA898"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9BEDC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895A31" w14:textId="77777777" w:rsidR="008E219D" w:rsidRPr="00421870" w:rsidRDefault="005378B8">
            <w:pPr>
              <w:rPr>
                <w:color w:val="000000" w:themeColor="text1"/>
              </w:rPr>
            </w:pPr>
            <w:r w:rsidRPr="00421870">
              <w:rPr>
                <w:color w:val="000000" w:themeColor="text1"/>
              </w:rPr>
              <w:t>11674</w:t>
            </w:r>
          </w:p>
        </w:tc>
        <w:tc>
          <w:tcPr>
            <w:tcW w:w="2285" w:type="dxa"/>
            <w:tcBorders>
              <w:top w:val="nil"/>
              <w:left w:val="nil"/>
              <w:bottom w:val="single" w:sz="4" w:space="0" w:color="A9A9A9"/>
              <w:right w:val="single" w:sz="4" w:space="0" w:color="A9A9A9"/>
            </w:tcBorders>
            <w:vAlign w:val="center"/>
          </w:tcPr>
          <w:p w14:paraId="6955B508" w14:textId="77777777" w:rsidR="008E219D" w:rsidRPr="00421870" w:rsidRDefault="005378B8">
            <w:pPr>
              <w:rPr>
                <w:color w:val="000000" w:themeColor="text1"/>
              </w:rPr>
            </w:pPr>
            <w:r w:rsidRPr="00421870">
              <w:rPr>
                <w:color w:val="000000" w:themeColor="text1"/>
              </w:rPr>
              <w:t>Xã An Hưng</w:t>
            </w:r>
          </w:p>
        </w:tc>
        <w:tc>
          <w:tcPr>
            <w:tcW w:w="1198" w:type="dxa"/>
            <w:tcBorders>
              <w:top w:val="nil"/>
              <w:left w:val="nil"/>
              <w:bottom w:val="single" w:sz="4" w:space="0" w:color="A9A9A9"/>
              <w:right w:val="single" w:sz="4" w:space="0" w:color="A9A9A9"/>
            </w:tcBorders>
            <w:vAlign w:val="center"/>
          </w:tcPr>
          <w:p w14:paraId="180EECB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9B14A6"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4B73EFAF"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E90134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0D9406" w14:textId="77777777" w:rsidR="008E219D" w:rsidRPr="00421870" w:rsidRDefault="005378B8">
            <w:pPr>
              <w:rPr>
                <w:color w:val="000000" w:themeColor="text1"/>
              </w:rPr>
            </w:pPr>
            <w:r w:rsidRPr="00421870">
              <w:rPr>
                <w:color w:val="000000" w:themeColor="text1"/>
              </w:rPr>
              <w:t>11680</w:t>
            </w:r>
          </w:p>
        </w:tc>
        <w:tc>
          <w:tcPr>
            <w:tcW w:w="2285" w:type="dxa"/>
            <w:tcBorders>
              <w:top w:val="nil"/>
              <w:left w:val="nil"/>
              <w:bottom w:val="single" w:sz="4" w:space="0" w:color="A9A9A9"/>
              <w:right w:val="single" w:sz="4" w:space="0" w:color="A9A9A9"/>
            </w:tcBorders>
            <w:vAlign w:val="center"/>
          </w:tcPr>
          <w:p w14:paraId="25F4A331" w14:textId="77777777" w:rsidR="008E219D" w:rsidRPr="00421870" w:rsidRDefault="005378B8">
            <w:pPr>
              <w:rPr>
                <w:color w:val="000000" w:themeColor="text1"/>
              </w:rPr>
            </w:pPr>
            <w:r w:rsidRPr="00421870">
              <w:rPr>
                <w:color w:val="000000" w:themeColor="text1"/>
              </w:rPr>
              <w:t>Xã Kiến Thụy</w:t>
            </w:r>
          </w:p>
        </w:tc>
        <w:tc>
          <w:tcPr>
            <w:tcW w:w="1198" w:type="dxa"/>
            <w:tcBorders>
              <w:top w:val="nil"/>
              <w:left w:val="nil"/>
              <w:bottom w:val="single" w:sz="4" w:space="0" w:color="A9A9A9"/>
              <w:right w:val="single" w:sz="4" w:space="0" w:color="A9A9A9"/>
            </w:tcBorders>
            <w:vAlign w:val="center"/>
          </w:tcPr>
          <w:p w14:paraId="35254FB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6EF850"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03390C0D"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238918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4092B7" w14:textId="77777777" w:rsidR="008E219D" w:rsidRPr="00421870" w:rsidRDefault="005378B8">
            <w:pPr>
              <w:rPr>
                <w:color w:val="000000" w:themeColor="text1"/>
              </w:rPr>
            </w:pPr>
            <w:r w:rsidRPr="00421870">
              <w:rPr>
                <w:color w:val="000000" w:themeColor="text1"/>
              </w:rPr>
              <w:t>11689</w:t>
            </w:r>
          </w:p>
        </w:tc>
        <w:tc>
          <w:tcPr>
            <w:tcW w:w="2285" w:type="dxa"/>
            <w:tcBorders>
              <w:top w:val="nil"/>
              <w:left w:val="nil"/>
              <w:bottom w:val="single" w:sz="4" w:space="0" w:color="A9A9A9"/>
              <w:right w:val="single" w:sz="4" w:space="0" w:color="A9A9A9"/>
            </w:tcBorders>
            <w:vAlign w:val="center"/>
          </w:tcPr>
          <w:p w14:paraId="204953FE" w14:textId="77777777" w:rsidR="008E219D" w:rsidRPr="00421870" w:rsidRDefault="005378B8">
            <w:pPr>
              <w:rPr>
                <w:color w:val="000000" w:themeColor="text1"/>
              </w:rPr>
            </w:pPr>
            <w:r w:rsidRPr="00421870">
              <w:rPr>
                <w:color w:val="000000" w:themeColor="text1"/>
              </w:rPr>
              <w:t>Phường Hưng Đạo</w:t>
            </w:r>
          </w:p>
        </w:tc>
        <w:tc>
          <w:tcPr>
            <w:tcW w:w="1198" w:type="dxa"/>
            <w:tcBorders>
              <w:top w:val="nil"/>
              <w:left w:val="nil"/>
              <w:bottom w:val="single" w:sz="4" w:space="0" w:color="A9A9A9"/>
              <w:right w:val="single" w:sz="4" w:space="0" w:color="A9A9A9"/>
            </w:tcBorders>
            <w:vAlign w:val="center"/>
          </w:tcPr>
          <w:p w14:paraId="3828052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2596BE5"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1669/NQ-UBTVQH15; Ngày: 16/06/2025</w:t>
            </w:r>
          </w:p>
        </w:tc>
        <w:tc>
          <w:tcPr>
            <w:tcW w:w="1695" w:type="dxa"/>
            <w:tcBorders>
              <w:top w:val="nil"/>
              <w:left w:val="nil"/>
              <w:bottom w:val="single" w:sz="4" w:space="0" w:color="A9A9A9"/>
              <w:right w:val="single" w:sz="4" w:space="0" w:color="A9A9A9"/>
            </w:tcBorders>
            <w:vAlign w:val="center"/>
          </w:tcPr>
          <w:p w14:paraId="6B8D3723"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33888B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893747" w14:textId="77777777" w:rsidR="008E219D" w:rsidRPr="00421870" w:rsidRDefault="005378B8">
            <w:pPr>
              <w:rPr>
                <w:color w:val="000000" w:themeColor="text1"/>
              </w:rPr>
            </w:pPr>
            <w:r w:rsidRPr="00421870">
              <w:rPr>
                <w:color w:val="000000" w:themeColor="text1"/>
              </w:rPr>
              <w:t>11692</w:t>
            </w:r>
          </w:p>
        </w:tc>
        <w:tc>
          <w:tcPr>
            <w:tcW w:w="2285" w:type="dxa"/>
            <w:tcBorders>
              <w:top w:val="nil"/>
              <w:left w:val="nil"/>
              <w:bottom w:val="single" w:sz="4" w:space="0" w:color="A9A9A9"/>
              <w:right w:val="single" w:sz="4" w:space="0" w:color="A9A9A9"/>
            </w:tcBorders>
            <w:vAlign w:val="center"/>
          </w:tcPr>
          <w:p w14:paraId="741A9195" w14:textId="77777777" w:rsidR="008E219D" w:rsidRPr="00421870" w:rsidRDefault="005378B8">
            <w:pPr>
              <w:rPr>
                <w:color w:val="000000" w:themeColor="text1"/>
              </w:rPr>
            </w:pPr>
            <w:r w:rsidRPr="00421870">
              <w:rPr>
                <w:color w:val="000000" w:themeColor="text1"/>
              </w:rPr>
              <w:t>Phường Dương Kinh</w:t>
            </w:r>
          </w:p>
        </w:tc>
        <w:tc>
          <w:tcPr>
            <w:tcW w:w="1198" w:type="dxa"/>
            <w:tcBorders>
              <w:top w:val="nil"/>
              <w:left w:val="nil"/>
              <w:bottom w:val="single" w:sz="4" w:space="0" w:color="A9A9A9"/>
              <w:right w:val="single" w:sz="4" w:space="0" w:color="A9A9A9"/>
            </w:tcBorders>
            <w:vAlign w:val="center"/>
          </w:tcPr>
          <w:p w14:paraId="3A4FE57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6229BBD"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18BD5A29"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2058382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E1F308" w14:textId="77777777" w:rsidR="008E219D" w:rsidRPr="00421870" w:rsidRDefault="005378B8">
            <w:pPr>
              <w:rPr>
                <w:color w:val="000000" w:themeColor="text1"/>
              </w:rPr>
            </w:pPr>
            <w:r w:rsidRPr="00421870">
              <w:rPr>
                <w:color w:val="000000" w:themeColor="text1"/>
              </w:rPr>
              <w:t>11713</w:t>
            </w:r>
          </w:p>
        </w:tc>
        <w:tc>
          <w:tcPr>
            <w:tcW w:w="2285" w:type="dxa"/>
            <w:tcBorders>
              <w:top w:val="nil"/>
              <w:left w:val="nil"/>
              <w:bottom w:val="single" w:sz="4" w:space="0" w:color="A9A9A9"/>
              <w:right w:val="single" w:sz="4" w:space="0" w:color="A9A9A9"/>
            </w:tcBorders>
            <w:vAlign w:val="center"/>
          </w:tcPr>
          <w:p w14:paraId="69353ADE" w14:textId="77777777" w:rsidR="008E219D" w:rsidRPr="00421870" w:rsidRDefault="005378B8">
            <w:pPr>
              <w:rPr>
                <w:color w:val="000000" w:themeColor="text1"/>
              </w:rPr>
            </w:pPr>
            <w:r w:rsidRPr="00421870">
              <w:rPr>
                <w:color w:val="000000" w:themeColor="text1"/>
              </w:rPr>
              <w:t>Xã Nghi Dương</w:t>
            </w:r>
          </w:p>
        </w:tc>
        <w:tc>
          <w:tcPr>
            <w:tcW w:w="1198" w:type="dxa"/>
            <w:tcBorders>
              <w:top w:val="nil"/>
              <w:left w:val="nil"/>
              <w:bottom w:val="single" w:sz="4" w:space="0" w:color="A9A9A9"/>
              <w:right w:val="single" w:sz="4" w:space="0" w:color="A9A9A9"/>
            </w:tcBorders>
            <w:vAlign w:val="center"/>
          </w:tcPr>
          <w:p w14:paraId="3A2042F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2B6FD24" w14:textId="77777777" w:rsidR="008E219D" w:rsidRPr="00421870" w:rsidRDefault="005378B8">
            <w:pPr>
              <w:rPr>
                <w:color w:val="000000" w:themeColor="text1"/>
              </w:rPr>
            </w:pPr>
            <w:r w:rsidRPr="00421870">
              <w:rPr>
                <w:color w:val="000000" w:themeColor="text1"/>
              </w:rPr>
              <w:t xml:space="preserve">Số: 1669/NQ-UBTVQH15;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411A1303" w14:textId="77777777" w:rsidR="008E219D" w:rsidRPr="00421870" w:rsidRDefault="005378B8">
            <w:pPr>
              <w:rPr>
                <w:color w:val="000000" w:themeColor="text1"/>
              </w:rPr>
            </w:pPr>
            <w:r w:rsidRPr="00421870">
              <w:rPr>
                <w:color w:val="000000" w:themeColor="text1"/>
              </w:rPr>
              <w:lastRenderedPageBreak/>
              <w:t xml:space="preserve">Thành phố Hải </w:t>
            </w:r>
            <w:r w:rsidRPr="00421870">
              <w:rPr>
                <w:color w:val="000000" w:themeColor="text1"/>
              </w:rPr>
              <w:lastRenderedPageBreak/>
              <w:t>Phòng</w:t>
            </w:r>
          </w:p>
        </w:tc>
      </w:tr>
      <w:tr w:rsidR="00421870" w:rsidRPr="00421870" w14:paraId="6073BF6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6E12E4" w14:textId="77777777" w:rsidR="008E219D" w:rsidRPr="00421870" w:rsidRDefault="005378B8">
            <w:pPr>
              <w:rPr>
                <w:color w:val="000000" w:themeColor="text1"/>
              </w:rPr>
            </w:pPr>
            <w:r w:rsidRPr="00421870">
              <w:rPr>
                <w:color w:val="000000" w:themeColor="text1"/>
              </w:rPr>
              <w:lastRenderedPageBreak/>
              <w:t>11725</w:t>
            </w:r>
          </w:p>
        </w:tc>
        <w:tc>
          <w:tcPr>
            <w:tcW w:w="2285" w:type="dxa"/>
            <w:tcBorders>
              <w:top w:val="nil"/>
              <w:left w:val="nil"/>
              <w:bottom w:val="single" w:sz="4" w:space="0" w:color="A9A9A9"/>
              <w:right w:val="single" w:sz="4" w:space="0" w:color="A9A9A9"/>
            </w:tcBorders>
            <w:vAlign w:val="center"/>
          </w:tcPr>
          <w:p w14:paraId="60D7AAEA" w14:textId="77777777" w:rsidR="008E219D" w:rsidRPr="00421870" w:rsidRDefault="005378B8">
            <w:pPr>
              <w:rPr>
                <w:color w:val="000000" w:themeColor="text1"/>
              </w:rPr>
            </w:pPr>
            <w:r w:rsidRPr="00421870">
              <w:rPr>
                <w:color w:val="000000" w:themeColor="text1"/>
              </w:rPr>
              <w:t>Xã Kiến Minh</w:t>
            </w:r>
          </w:p>
        </w:tc>
        <w:tc>
          <w:tcPr>
            <w:tcW w:w="1198" w:type="dxa"/>
            <w:tcBorders>
              <w:top w:val="nil"/>
              <w:left w:val="nil"/>
              <w:bottom w:val="single" w:sz="4" w:space="0" w:color="A9A9A9"/>
              <w:right w:val="single" w:sz="4" w:space="0" w:color="A9A9A9"/>
            </w:tcBorders>
            <w:vAlign w:val="center"/>
          </w:tcPr>
          <w:p w14:paraId="4CC4B7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AEC0E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1669/NQ-UBTVQH15; Ngày: 16/06/2025</w:t>
            </w:r>
          </w:p>
        </w:tc>
        <w:tc>
          <w:tcPr>
            <w:tcW w:w="1695" w:type="dxa"/>
            <w:tcBorders>
              <w:top w:val="nil"/>
              <w:left w:val="nil"/>
              <w:bottom w:val="single" w:sz="4" w:space="0" w:color="A9A9A9"/>
              <w:right w:val="single" w:sz="4" w:space="0" w:color="A9A9A9"/>
            </w:tcBorders>
            <w:vAlign w:val="center"/>
          </w:tcPr>
          <w:p w14:paraId="182BB963"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5E9F33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83250A" w14:textId="77777777" w:rsidR="008E219D" w:rsidRPr="00421870" w:rsidRDefault="005378B8">
            <w:pPr>
              <w:rPr>
                <w:color w:val="000000" w:themeColor="text1"/>
              </w:rPr>
            </w:pPr>
            <w:r w:rsidRPr="00421870">
              <w:rPr>
                <w:color w:val="000000" w:themeColor="text1"/>
              </w:rPr>
              <w:t>11728</w:t>
            </w:r>
          </w:p>
        </w:tc>
        <w:tc>
          <w:tcPr>
            <w:tcW w:w="2285" w:type="dxa"/>
            <w:tcBorders>
              <w:top w:val="nil"/>
              <w:left w:val="nil"/>
              <w:bottom w:val="single" w:sz="4" w:space="0" w:color="A9A9A9"/>
              <w:right w:val="single" w:sz="4" w:space="0" w:color="A9A9A9"/>
            </w:tcBorders>
            <w:vAlign w:val="center"/>
          </w:tcPr>
          <w:p w14:paraId="6930E12C" w14:textId="77777777" w:rsidR="008E219D" w:rsidRPr="00421870" w:rsidRDefault="005378B8">
            <w:pPr>
              <w:rPr>
                <w:color w:val="000000" w:themeColor="text1"/>
              </w:rPr>
            </w:pPr>
            <w:r w:rsidRPr="00421870">
              <w:rPr>
                <w:color w:val="000000" w:themeColor="text1"/>
              </w:rPr>
              <w:t>Xã Kiến Hưng</w:t>
            </w:r>
          </w:p>
        </w:tc>
        <w:tc>
          <w:tcPr>
            <w:tcW w:w="1198" w:type="dxa"/>
            <w:tcBorders>
              <w:top w:val="nil"/>
              <w:left w:val="nil"/>
              <w:bottom w:val="single" w:sz="4" w:space="0" w:color="A9A9A9"/>
              <w:right w:val="single" w:sz="4" w:space="0" w:color="A9A9A9"/>
            </w:tcBorders>
            <w:vAlign w:val="center"/>
          </w:tcPr>
          <w:p w14:paraId="133B4E7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3D2FBF"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775DA566"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E758A5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7F73AE" w14:textId="77777777" w:rsidR="008E219D" w:rsidRPr="00421870" w:rsidRDefault="005378B8">
            <w:pPr>
              <w:rPr>
                <w:color w:val="000000" w:themeColor="text1"/>
              </w:rPr>
            </w:pPr>
            <w:r w:rsidRPr="00421870">
              <w:rPr>
                <w:color w:val="000000" w:themeColor="text1"/>
              </w:rPr>
              <w:t>11737</w:t>
            </w:r>
          </w:p>
        </w:tc>
        <w:tc>
          <w:tcPr>
            <w:tcW w:w="2285" w:type="dxa"/>
            <w:tcBorders>
              <w:top w:val="nil"/>
              <w:left w:val="nil"/>
              <w:bottom w:val="single" w:sz="4" w:space="0" w:color="A9A9A9"/>
              <w:right w:val="single" w:sz="4" w:space="0" w:color="A9A9A9"/>
            </w:tcBorders>
            <w:vAlign w:val="center"/>
          </w:tcPr>
          <w:p w14:paraId="60858CDC" w14:textId="77777777" w:rsidR="008E219D" w:rsidRPr="00421870" w:rsidRDefault="005378B8">
            <w:pPr>
              <w:rPr>
                <w:color w:val="000000" w:themeColor="text1"/>
              </w:rPr>
            </w:pPr>
            <w:r w:rsidRPr="00421870">
              <w:rPr>
                <w:color w:val="000000" w:themeColor="text1"/>
              </w:rPr>
              <w:t>Phường Nam Đồ Sơn</w:t>
            </w:r>
          </w:p>
        </w:tc>
        <w:tc>
          <w:tcPr>
            <w:tcW w:w="1198" w:type="dxa"/>
            <w:tcBorders>
              <w:top w:val="nil"/>
              <w:left w:val="nil"/>
              <w:bottom w:val="single" w:sz="4" w:space="0" w:color="A9A9A9"/>
              <w:right w:val="single" w:sz="4" w:space="0" w:color="A9A9A9"/>
            </w:tcBorders>
            <w:vAlign w:val="center"/>
          </w:tcPr>
          <w:p w14:paraId="7E79CC0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1952F44"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73430DCE"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00D47C5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4880F9" w14:textId="77777777" w:rsidR="008E219D" w:rsidRPr="00421870" w:rsidRDefault="005378B8">
            <w:pPr>
              <w:rPr>
                <w:color w:val="000000" w:themeColor="text1"/>
              </w:rPr>
            </w:pPr>
            <w:r w:rsidRPr="00421870">
              <w:rPr>
                <w:color w:val="000000" w:themeColor="text1"/>
              </w:rPr>
              <w:t>11749</w:t>
            </w:r>
          </w:p>
        </w:tc>
        <w:tc>
          <w:tcPr>
            <w:tcW w:w="2285" w:type="dxa"/>
            <w:tcBorders>
              <w:top w:val="nil"/>
              <w:left w:val="nil"/>
              <w:bottom w:val="single" w:sz="4" w:space="0" w:color="A9A9A9"/>
              <w:right w:val="single" w:sz="4" w:space="0" w:color="A9A9A9"/>
            </w:tcBorders>
            <w:vAlign w:val="center"/>
          </w:tcPr>
          <w:p w14:paraId="2E889CCF" w14:textId="77777777" w:rsidR="008E219D" w:rsidRPr="00421870" w:rsidRDefault="005378B8">
            <w:pPr>
              <w:rPr>
                <w:color w:val="000000" w:themeColor="text1"/>
              </w:rPr>
            </w:pPr>
            <w:r w:rsidRPr="00421870">
              <w:rPr>
                <w:color w:val="000000" w:themeColor="text1"/>
              </w:rPr>
              <w:t>Xã Kiến Hải</w:t>
            </w:r>
          </w:p>
        </w:tc>
        <w:tc>
          <w:tcPr>
            <w:tcW w:w="1198" w:type="dxa"/>
            <w:tcBorders>
              <w:top w:val="nil"/>
              <w:left w:val="nil"/>
              <w:bottom w:val="single" w:sz="4" w:space="0" w:color="A9A9A9"/>
              <w:right w:val="single" w:sz="4" w:space="0" w:color="A9A9A9"/>
            </w:tcBorders>
            <w:vAlign w:val="center"/>
          </w:tcPr>
          <w:p w14:paraId="49F48E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0DEA3A"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1669/NQ-UBTVQH15; Ngày: 16/06/2025</w:t>
            </w:r>
          </w:p>
        </w:tc>
        <w:tc>
          <w:tcPr>
            <w:tcW w:w="1695" w:type="dxa"/>
            <w:tcBorders>
              <w:top w:val="nil"/>
              <w:left w:val="nil"/>
              <w:bottom w:val="single" w:sz="4" w:space="0" w:color="A9A9A9"/>
              <w:right w:val="single" w:sz="4" w:space="0" w:color="A9A9A9"/>
            </w:tcBorders>
            <w:vAlign w:val="center"/>
          </w:tcPr>
          <w:p w14:paraId="1EDF8A97"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05F8A1E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B26234" w14:textId="77777777" w:rsidR="008E219D" w:rsidRPr="00421870" w:rsidRDefault="005378B8">
            <w:pPr>
              <w:rPr>
                <w:color w:val="000000" w:themeColor="text1"/>
              </w:rPr>
            </w:pPr>
            <w:r w:rsidRPr="00421870">
              <w:rPr>
                <w:color w:val="000000" w:themeColor="text1"/>
              </w:rPr>
              <w:t>11755</w:t>
            </w:r>
          </w:p>
        </w:tc>
        <w:tc>
          <w:tcPr>
            <w:tcW w:w="2285" w:type="dxa"/>
            <w:tcBorders>
              <w:top w:val="nil"/>
              <w:left w:val="nil"/>
              <w:bottom w:val="single" w:sz="4" w:space="0" w:color="A9A9A9"/>
              <w:right w:val="single" w:sz="4" w:space="0" w:color="A9A9A9"/>
            </w:tcBorders>
            <w:vAlign w:val="center"/>
          </w:tcPr>
          <w:p w14:paraId="406E4DDE" w14:textId="77777777" w:rsidR="008E219D" w:rsidRPr="00421870" w:rsidRDefault="005378B8">
            <w:pPr>
              <w:rPr>
                <w:color w:val="000000" w:themeColor="text1"/>
              </w:rPr>
            </w:pPr>
            <w:r w:rsidRPr="00421870">
              <w:rPr>
                <w:color w:val="000000" w:themeColor="text1"/>
              </w:rPr>
              <w:t>Xã Tiên Lãng</w:t>
            </w:r>
          </w:p>
        </w:tc>
        <w:tc>
          <w:tcPr>
            <w:tcW w:w="1198" w:type="dxa"/>
            <w:tcBorders>
              <w:top w:val="nil"/>
              <w:left w:val="nil"/>
              <w:bottom w:val="single" w:sz="4" w:space="0" w:color="A9A9A9"/>
              <w:right w:val="single" w:sz="4" w:space="0" w:color="A9A9A9"/>
            </w:tcBorders>
            <w:vAlign w:val="center"/>
          </w:tcPr>
          <w:p w14:paraId="62AE0EF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A8036D3"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33C41F7C"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84FF68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68DEAF" w14:textId="77777777" w:rsidR="008E219D" w:rsidRPr="00421870" w:rsidRDefault="005378B8">
            <w:pPr>
              <w:rPr>
                <w:color w:val="000000" w:themeColor="text1"/>
              </w:rPr>
            </w:pPr>
            <w:r w:rsidRPr="00421870">
              <w:rPr>
                <w:color w:val="000000" w:themeColor="text1"/>
              </w:rPr>
              <w:t>11761</w:t>
            </w:r>
          </w:p>
        </w:tc>
        <w:tc>
          <w:tcPr>
            <w:tcW w:w="2285" w:type="dxa"/>
            <w:tcBorders>
              <w:top w:val="nil"/>
              <w:left w:val="nil"/>
              <w:bottom w:val="single" w:sz="4" w:space="0" w:color="A9A9A9"/>
              <w:right w:val="single" w:sz="4" w:space="0" w:color="A9A9A9"/>
            </w:tcBorders>
            <w:vAlign w:val="center"/>
          </w:tcPr>
          <w:p w14:paraId="0833B466" w14:textId="77777777" w:rsidR="008E219D" w:rsidRPr="00421870" w:rsidRDefault="005378B8">
            <w:pPr>
              <w:rPr>
                <w:color w:val="000000" w:themeColor="text1"/>
              </w:rPr>
            </w:pPr>
            <w:r w:rsidRPr="00421870">
              <w:rPr>
                <w:color w:val="000000" w:themeColor="text1"/>
              </w:rPr>
              <w:t>Xã Quyết Thắng</w:t>
            </w:r>
          </w:p>
        </w:tc>
        <w:tc>
          <w:tcPr>
            <w:tcW w:w="1198" w:type="dxa"/>
            <w:tcBorders>
              <w:top w:val="nil"/>
              <w:left w:val="nil"/>
              <w:bottom w:val="single" w:sz="4" w:space="0" w:color="A9A9A9"/>
              <w:right w:val="single" w:sz="4" w:space="0" w:color="A9A9A9"/>
            </w:tcBorders>
            <w:vAlign w:val="center"/>
          </w:tcPr>
          <w:p w14:paraId="429C51D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FCAC6E"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556FAD16"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434836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B10868" w14:textId="77777777" w:rsidR="008E219D" w:rsidRPr="00421870" w:rsidRDefault="005378B8">
            <w:pPr>
              <w:rPr>
                <w:color w:val="000000" w:themeColor="text1"/>
              </w:rPr>
            </w:pPr>
            <w:r w:rsidRPr="00421870">
              <w:rPr>
                <w:color w:val="000000" w:themeColor="text1"/>
              </w:rPr>
              <w:t>11779</w:t>
            </w:r>
          </w:p>
        </w:tc>
        <w:tc>
          <w:tcPr>
            <w:tcW w:w="2285" w:type="dxa"/>
            <w:tcBorders>
              <w:top w:val="nil"/>
              <w:left w:val="nil"/>
              <w:bottom w:val="single" w:sz="4" w:space="0" w:color="A9A9A9"/>
              <w:right w:val="single" w:sz="4" w:space="0" w:color="A9A9A9"/>
            </w:tcBorders>
            <w:vAlign w:val="center"/>
          </w:tcPr>
          <w:p w14:paraId="189C718C" w14:textId="77777777" w:rsidR="008E219D" w:rsidRPr="00421870" w:rsidRDefault="005378B8">
            <w:pPr>
              <w:rPr>
                <w:color w:val="000000" w:themeColor="text1"/>
              </w:rPr>
            </w:pPr>
            <w:r w:rsidRPr="00421870">
              <w:rPr>
                <w:color w:val="000000" w:themeColor="text1"/>
              </w:rPr>
              <w:t>Xã Tân Minh</w:t>
            </w:r>
          </w:p>
        </w:tc>
        <w:tc>
          <w:tcPr>
            <w:tcW w:w="1198" w:type="dxa"/>
            <w:tcBorders>
              <w:top w:val="nil"/>
              <w:left w:val="nil"/>
              <w:bottom w:val="single" w:sz="4" w:space="0" w:color="A9A9A9"/>
              <w:right w:val="single" w:sz="4" w:space="0" w:color="A9A9A9"/>
            </w:tcBorders>
            <w:vAlign w:val="center"/>
          </w:tcPr>
          <w:p w14:paraId="44BCD3C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B14B9C2"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1669/NQ-UBTVQH15; Ngày: 16/06/2025</w:t>
            </w:r>
          </w:p>
        </w:tc>
        <w:tc>
          <w:tcPr>
            <w:tcW w:w="1695" w:type="dxa"/>
            <w:tcBorders>
              <w:top w:val="nil"/>
              <w:left w:val="nil"/>
              <w:bottom w:val="single" w:sz="4" w:space="0" w:color="A9A9A9"/>
              <w:right w:val="single" w:sz="4" w:space="0" w:color="A9A9A9"/>
            </w:tcBorders>
            <w:vAlign w:val="center"/>
          </w:tcPr>
          <w:p w14:paraId="0526F9C2"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18DFAA8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45B1C34" w14:textId="77777777" w:rsidR="008E219D" w:rsidRPr="00421870" w:rsidRDefault="005378B8">
            <w:pPr>
              <w:rPr>
                <w:color w:val="000000" w:themeColor="text1"/>
              </w:rPr>
            </w:pPr>
            <w:r w:rsidRPr="00421870">
              <w:rPr>
                <w:color w:val="000000" w:themeColor="text1"/>
              </w:rPr>
              <w:t>11791</w:t>
            </w:r>
          </w:p>
        </w:tc>
        <w:tc>
          <w:tcPr>
            <w:tcW w:w="2285" w:type="dxa"/>
            <w:tcBorders>
              <w:top w:val="nil"/>
              <w:left w:val="nil"/>
              <w:bottom w:val="single" w:sz="4" w:space="0" w:color="A9A9A9"/>
              <w:right w:val="single" w:sz="4" w:space="0" w:color="A9A9A9"/>
            </w:tcBorders>
            <w:vAlign w:val="center"/>
          </w:tcPr>
          <w:p w14:paraId="7655BF1E" w14:textId="77777777" w:rsidR="008E219D" w:rsidRPr="00421870" w:rsidRDefault="005378B8">
            <w:pPr>
              <w:rPr>
                <w:color w:val="000000" w:themeColor="text1"/>
              </w:rPr>
            </w:pPr>
            <w:r w:rsidRPr="00421870">
              <w:rPr>
                <w:color w:val="000000" w:themeColor="text1"/>
              </w:rPr>
              <w:t>Xã Tiên Minh</w:t>
            </w:r>
          </w:p>
        </w:tc>
        <w:tc>
          <w:tcPr>
            <w:tcW w:w="1198" w:type="dxa"/>
            <w:tcBorders>
              <w:top w:val="nil"/>
              <w:left w:val="nil"/>
              <w:bottom w:val="single" w:sz="4" w:space="0" w:color="A9A9A9"/>
              <w:right w:val="single" w:sz="4" w:space="0" w:color="A9A9A9"/>
            </w:tcBorders>
            <w:vAlign w:val="center"/>
          </w:tcPr>
          <w:p w14:paraId="5291E5F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314A78"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7802A778"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49E646B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9E6B64" w14:textId="77777777" w:rsidR="008E219D" w:rsidRPr="00421870" w:rsidRDefault="005378B8">
            <w:pPr>
              <w:rPr>
                <w:color w:val="000000" w:themeColor="text1"/>
              </w:rPr>
            </w:pPr>
            <w:r w:rsidRPr="00421870">
              <w:rPr>
                <w:color w:val="000000" w:themeColor="text1"/>
              </w:rPr>
              <w:t>11806</w:t>
            </w:r>
          </w:p>
        </w:tc>
        <w:tc>
          <w:tcPr>
            <w:tcW w:w="2285" w:type="dxa"/>
            <w:tcBorders>
              <w:top w:val="nil"/>
              <w:left w:val="nil"/>
              <w:bottom w:val="single" w:sz="4" w:space="0" w:color="A9A9A9"/>
              <w:right w:val="single" w:sz="4" w:space="0" w:color="A9A9A9"/>
            </w:tcBorders>
            <w:vAlign w:val="center"/>
          </w:tcPr>
          <w:p w14:paraId="738AAD72" w14:textId="77777777" w:rsidR="008E219D" w:rsidRPr="00421870" w:rsidRDefault="005378B8">
            <w:pPr>
              <w:rPr>
                <w:color w:val="000000" w:themeColor="text1"/>
              </w:rPr>
            </w:pPr>
            <w:r w:rsidRPr="00421870">
              <w:rPr>
                <w:color w:val="000000" w:themeColor="text1"/>
              </w:rPr>
              <w:t>Xã Chấn Hưng</w:t>
            </w:r>
          </w:p>
        </w:tc>
        <w:tc>
          <w:tcPr>
            <w:tcW w:w="1198" w:type="dxa"/>
            <w:tcBorders>
              <w:top w:val="nil"/>
              <w:left w:val="nil"/>
              <w:bottom w:val="single" w:sz="4" w:space="0" w:color="A9A9A9"/>
              <w:right w:val="single" w:sz="4" w:space="0" w:color="A9A9A9"/>
            </w:tcBorders>
            <w:vAlign w:val="center"/>
          </w:tcPr>
          <w:p w14:paraId="2A2CF19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93DEFFA"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782BF86C"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5421C38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32A6BB" w14:textId="77777777" w:rsidR="008E219D" w:rsidRPr="00421870" w:rsidRDefault="005378B8">
            <w:pPr>
              <w:rPr>
                <w:color w:val="000000" w:themeColor="text1"/>
              </w:rPr>
            </w:pPr>
            <w:r w:rsidRPr="00421870">
              <w:rPr>
                <w:color w:val="000000" w:themeColor="text1"/>
              </w:rPr>
              <w:t>11809</w:t>
            </w:r>
          </w:p>
        </w:tc>
        <w:tc>
          <w:tcPr>
            <w:tcW w:w="2285" w:type="dxa"/>
            <w:tcBorders>
              <w:top w:val="nil"/>
              <w:left w:val="nil"/>
              <w:bottom w:val="single" w:sz="4" w:space="0" w:color="A9A9A9"/>
              <w:right w:val="single" w:sz="4" w:space="0" w:color="A9A9A9"/>
            </w:tcBorders>
            <w:vAlign w:val="center"/>
          </w:tcPr>
          <w:p w14:paraId="0C3310C7" w14:textId="77777777" w:rsidR="008E219D" w:rsidRPr="00421870" w:rsidRDefault="005378B8">
            <w:pPr>
              <w:rPr>
                <w:color w:val="000000" w:themeColor="text1"/>
              </w:rPr>
            </w:pPr>
            <w:r w:rsidRPr="00421870">
              <w:rPr>
                <w:color w:val="000000" w:themeColor="text1"/>
              </w:rPr>
              <w:t>Xã Hùng Thắng</w:t>
            </w:r>
          </w:p>
        </w:tc>
        <w:tc>
          <w:tcPr>
            <w:tcW w:w="1198" w:type="dxa"/>
            <w:tcBorders>
              <w:top w:val="nil"/>
              <w:left w:val="nil"/>
              <w:bottom w:val="single" w:sz="4" w:space="0" w:color="A9A9A9"/>
              <w:right w:val="single" w:sz="4" w:space="0" w:color="A9A9A9"/>
            </w:tcBorders>
            <w:vAlign w:val="center"/>
          </w:tcPr>
          <w:p w14:paraId="1E1768A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31697A7"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1669/NQ-UBTVQH15; Ngày: 16/06/2025</w:t>
            </w:r>
          </w:p>
        </w:tc>
        <w:tc>
          <w:tcPr>
            <w:tcW w:w="1695" w:type="dxa"/>
            <w:tcBorders>
              <w:top w:val="nil"/>
              <w:left w:val="nil"/>
              <w:bottom w:val="single" w:sz="4" w:space="0" w:color="A9A9A9"/>
              <w:right w:val="single" w:sz="4" w:space="0" w:color="A9A9A9"/>
            </w:tcBorders>
            <w:vAlign w:val="center"/>
          </w:tcPr>
          <w:p w14:paraId="14C49200"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39A6B1F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57AF85" w14:textId="77777777" w:rsidR="008E219D" w:rsidRPr="00421870" w:rsidRDefault="005378B8">
            <w:pPr>
              <w:rPr>
                <w:color w:val="000000" w:themeColor="text1"/>
              </w:rPr>
            </w:pPr>
            <w:r w:rsidRPr="00421870">
              <w:rPr>
                <w:color w:val="000000" w:themeColor="text1"/>
              </w:rPr>
              <w:t>11824</w:t>
            </w:r>
          </w:p>
        </w:tc>
        <w:tc>
          <w:tcPr>
            <w:tcW w:w="2285" w:type="dxa"/>
            <w:tcBorders>
              <w:top w:val="nil"/>
              <w:left w:val="nil"/>
              <w:bottom w:val="single" w:sz="4" w:space="0" w:color="A9A9A9"/>
              <w:right w:val="single" w:sz="4" w:space="0" w:color="A9A9A9"/>
            </w:tcBorders>
            <w:vAlign w:val="center"/>
          </w:tcPr>
          <w:p w14:paraId="74F55D1A" w14:textId="77777777" w:rsidR="008E219D" w:rsidRPr="00421870" w:rsidRDefault="005378B8">
            <w:pPr>
              <w:rPr>
                <w:color w:val="000000" w:themeColor="text1"/>
              </w:rPr>
            </w:pPr>
            <w:r w:rsidRPr="00421870">
              <w:rPr>
                <w:color w:val="000000" w:themeColor="text1"/>
              </w:rPr>
              <w:t>Xã Vĩnh Bảo</w:t>
            </w:r>
          </w:p>
        </w:tc>
        <w:tc>
          <w:tcPr>
            <w:tcW w:w="1198" w:type="dxa"/>
            <w:tcBorders>
              <w:top w:val="nil"/>
              <w:left w:val="nil"/>
              <w:bottom w:val="single" w:sz="4" w:space="0" w:color="A9A9A9"/>
              <w:right w:val="single" w:sz="4" w:space="0" w:color="A9A9A9"/>
            </w:tcBorders>
            <w:vAlign w:val="center"/>
          </w:tcPr>
          <w:p w14:paraId="04019BD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CC46870"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25E768A8"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DC3B06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05849A" w14:textId="77777777" w:rsidR="008E219D" w:rsidRPr="00421870" w:rsidRDefault="005378B8">
            <w:pPr>
              <w:rPr>
                <w:color w:val="000000" w:themeColor="text1"/>
              </w:rPr>
            </w:pPr>
            <w:r w:rsidRPr="00421870">
              <w:rPr>
                <w:color w:val="000000" w:themeColor="text1"/>
              </w:rPr>
              <w:t>11836</w:t>
            </w:r>
          </w:p>
        </w:tc>
        <w:tc>
          <w:tcPr>
            <w:tcW w:w="2285" w:type="dxa"/>
            <w:tcBorders>
              <w:top w:val="nil"/>
              <w:left w:val="nil"/>
              <w:bottom w:val="single" w:sz="4" w:space="0" w:color="A9A9A9"/>
              <w:right w:val="single" w:sz="4" w:space="0" w:color="A9A9A9"/>
            </w:tcBorders>
            <w:vAlign w:val="center"/>
          </w:tcPr>
          <w:p w14:paraId="2DBCF32B" w14:textId="77777777" w:rsidR="008E219D" w:rsidRPr="00421870" w:rsidRDefault="005378B8">
            <w:pPr>
              <w:rPr>
                <w:color w:val="000000" w:themeColor="text1"/>
              </w:rPr>
            </w:pPr>
            <w:r w:rsidRPr="00421870">
              <w:rPr>
                <w:color w:val="000000" w:themeColor="text1"/>
              </w:rPr>
              <w:t>Xã Vĩnh Thịnh</w:t>
            </w:r>
          </w:p>
        </w:tc>
        <w:tc>
          <w:tcPr>
            <w:tcW w:w="1198" w:type="dxa"/>
            <w:tcBorders>
              <w:top w:val="nil"/>
              <w:left w:val="nil"/>
              <w:bottom w:val="single" w:sz="4" w:space="0" w:color="A9A9A9"/>
              <w:right w:val="single" w:sz="4" w:space="0" w:color="A9A9A9"/>
            </w:tcBorders>
            <w:vAlign w:val="center"/>
          </w:tcPr>
          <w:p w14:paraId="44C98FB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39A2F54"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4D165B91"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2E513AA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533A62" w14:textId="77777777" w:rsidR="008E219D" w:rsidRPr="00421870" w:rsidRDefault="005378B8">
            <w:pPr>
              <w:rPr>
                <w:color w:val="000000" w:themeColor="text1"/>
              </w:rPr>
            </w:pPr>
            <w:r w:rsidRPr="00421870">
              <w:rPr>
                <w:color w:val="000000" w:themeColor="text1"/>
              </w:rPr>
              <w:t>11842</w:t>
            </w:r>
          </w:p>
        </w:tc>
        <w:tc>
          <w:tcPr>
            <w:tcW w:w="2285" w:type="dxa"/>
            <w:tcBorders>
              <w:top w:val="nil"/>
              <w:left w:val="nil"/>
              <w:bottom w:val="single" w:sz="4" w:space="0" w:color="A9A9A9"/>
              <w:right w:val="single" w:sz="4" w:space="0" w:color="A9A9A9"/>
            </w:tcBorders>
            <w:vAlign w:val="center"/>
          </w:tcPr>
          <w:p w14:paraId="1EF388B6" w14:textId="77777777" w:rsidR="008E219D" w:rsidRPr="00421870" w:rsidRDefault="005378B8">
            <w:pPr>
              <w:rPr>
                <w:color w:val="000000" w:themeColor="text1"/>
              </w:rPr>
            </w:pPr>
            <w:r w:rsidRPr="00421870">
              <w:rPr>
                <w:color w:val="000000" w:themeColor="text1"/>
              </w:rPr>
              <w:t>Xã Vĩnh Thuận</w:t>
            </w:r>
          </w:p>
        </w:tc>
        <w:tc>
          <w:tcPr>
            <w:tcW w:w="1198" w:type="dxa"/>
            <w:tcBorders>
              <w:top w:val="nil"/>
              <w:left w:val="nil"/>
              <w:bottom w:val="single" w:sz="4" w:space="0" w:color="A9A9A9"/>
              <w:right w:val="single" w:sz="4" w:space="0" w:color="A9A9A9"/>
            </w:tcBorders>
            <w:vAlign w:val="center"/>
          </w:tcPr>
          <w:p w14:paraId="7FD0700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679CED"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1669/NQ-UBTVQH15; Ngày: 16/06/2025</w:t>
            </w:r>
          </w:p>
        </w:tc>
        <w:tc>
          <w:tcPr>
            <w:tcW w:w="1695" w:type="dxa"/>
            <w:tcBorders>
              <w:top w:val="nil"/>
              <w:left w:val="nil"/>
              <w:bottom w:val="single" w:sz="4" w:space="0" w:color="A9A9A9"/>
              <w:right w:val="single" w:sz="4" w:space="0" w:color="A9A9A9"/>
            </w:tcBorders>
            <w:vAlign w:val="center"/>
          </w:tcPr>
          <w:p w14:paraId="73FC3A30"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239813A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43CBD7" w14:textId="77777777" w:rsidR="008E219D" w:rsidRPr="00421870" w:rsidRDefault="005378B8">
            <w:pPr>
              <w:rPr>
                <w:color w:val="000000" w:themeColor="text1"/>
              </w:rPr>
            </w:pPr>
            <w:r w:rsidRPr="00421870">
              <w:rPr>
                <w:color w:val="000000" w:themeColor="text1"/>
              </w:rPr>
              <w:t>11848</w:t>
            </w:r>
          </w:p>
        </w:tc>
        <w:tc>
          <w:tcPr>
            <w:tcW w:w="2285" w:type="dxa"/>
            <w:tcBorders>
              <w:top w:val="nil"/>
              <w:left w:val="nil"/>
              <w:bottom w:val="single" w:sz="4" w:space="0" w:color="A9A9A9"/>
              <w:right w:val="single" w:sz="4" w:space="0" w:color="A9A9A9"/>
            </w:tcBorders>
            <w:vAlign w:val="center"/>
          </w:tcPr>
          <w:p w14:paraId="2CEFF9A2" w14:textId="77777777" w:rsidR="008E219D" w:rsidRPr="00421870" w:rsidRDefault="005378B8">
            <w:pPr>
              <w:rPr>
                <w:color w:val="000000" w:themeColor="text1"/>
              </w:rPr>
            </w:pPr>
            <w:r w:rsidRPr="00421870">
              <w:rPr>
                <w:color w:val="000000" w:themeColor="text1"/>
              </w:rPr>
              <w:t>Xã Vĩnh Hòa</w:t>
            </w:r>
          </w:p>
        </w:tc>
        <w:tc>
          <w:tcPr>
            <w:tcW w:w="1198" w:type="dxa"/>
            <w:tcBorders>
              <w:top w:val="nil"/>
              <w:left w:val="nil"/>
              <w:bottom w:val="single" w:sz="4" w:space="0" w:color="A9A9A9"/>
              <w:right w:val="single" w:sz="4" w:space="0" w:color="A9A9A9"/>
            </w:tcBorders>
            <w:vAlign w:val="center"/>
          </w:tcPr>
          <w:p w14:paraId="0D487F5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4ADF83"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206D7E6E"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21EF7E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36073E" w14:textId="77777777" w:rsidR="008E219D" w:rsidRPr="00421870" w:rsidRDefault="005378B8">
            <w:pPr>
              <w:rPr>
                <w:color w:val="000000" w:themeColor="text1"/>
              </w:rPr>
            </w:pPr>
            <w:r w:rsidRPr="00421870">
              <w:rPr>
                <w:color w:val="000000" w:themeColor="text1"/>
              </w:rPr>
              <w:t>11875</w:t>
            </w:r>
          </w:p>
        </w:tc>
        <w:tc>
          <w:tcPr>
            <w:tcW w:w="2285" w:type="dxa"/>
            <w:tcBorders>
              <w:top w:val="nil"/>
              <w:left w:val="nil"/>
              <w:bottom w:val="single" w:sz="4" w:space="0" w:color="A9A9A9"/>
              <w:right w:val="single" w:sz="4" w:space="0" w:color="A9A9A9"/>
            </w:tcBorders>
            <w:vAlign w:val="center"/>
          </w:tcPr>
          <w:p w14:paraId="5FC0A3BF" w14:textId="77777777" w:rsidR="008E219D" w:rsidRPr="00421870" w:rsidRDefault="005378B8">
            <w:pPr>
              <w:rPr>
                <w:color w:val="000000" w:themeColor="text1"/>
              </w:rPr>
            </w:pPr>
            <w:r w:rsidRPr="00421870">
              <w:rPr>
                <w:color w:val="000000" w:themeColor="text1"/>
              </w:rPr>
              <w:t>Xã Vĩnh Hải</w:t>
            </w:r>
          </w:p>
        </w:tc>
        <w:tc>
          <w:tcPr>
            <w:tcW w:w="1198" w:type="dxa"/>
            <w:tcBorders>
              <w:top w:val="nil"/>
              <w:left w:val="nil"/>
              <w:bottom w:val="single" w:sz="4" w:space="0" w:color="A9A9A9"/>
              <w:right w:val="single" w:sz="4" w:space="0" w:color="A9A9A9"/>
            </w:tcBorders>
            <w:vAlign w:val="center"/>
          </w:tcPr>
          <w:p w14:paraId="7C56C88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56C8D8"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2463C0FD"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7419B0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D2179A" w14:textId="77777777" w:rsidR="008E219D" w:rsidRPr="00421870" w:rsidRDefault="005378B8">
            <w:pPr>
              <w:rPr>
                <w:color w:val="000000" w:themeColor="text1"/>
              </w:rPr>
            </w:pPr>
            <w:r w:rsidRPr="00421870">
              <w:rPr>
                <w:color w:val="000000" w:themeColor="text1"/>
              </w:rPr>
              <w:t>11887</w:t>
            </w:r>
          </w:p>
        </w:tc>
        <w:tc>
          <w:tcPr>
            <w:tcW w:w="2285" w:type="dxa"/>
            <w:tcBorders>
              <w:top w:val="nil"/>
              <w:left w:val="nil"/>
              <w:bottom w:val="single" w:sz="4" w:space="0" w:color="A9A9A9"/>
              <w:right w:val="single" w:sz="4" w:space="0" w:color="A9A9A9"/>
            </w:tcBorders>
            <w:vAlign w:val="center"/>
          </w:tcPr>
          <w:p w14:paraId="45E06063" w14:textId="77777777" w:rsidR="008E219D" w:rsidRPr="00421870" w:rsidRDefault="005378B8">
            <w:pPr>
              <w:rPr>
                <w:color w:val="000000" w:themeColor="text1"/>
              </w:rPr>
            </w:pPr>
            <w:r w:rsidRPr="00421870">
              <w:rPr>
                <w:color w:val="000000" w:themeColor="text1"/>
              </w:rPr>
              <w:t>Xã Vĩnh Am</w:t>
            </w:r>
          </w:p>
        </w:tc>
        <w:tc>
          <w:tcPr>
            <w:tcW w:w="1198" w:type="dxa"/>
            <w:tcBorders>
              <w:top w:val="nil"/>
              <w:left w:val="nil"/>
              <w:bottom w:val="single" w:sz="4" w:space="0" w:color="A9A9A9"/>
              <w:right w:val="single" w:sz="4" w:space="0" w:color="A9A9A9"/>
            </w:tcBorders>
            <w:vAlign w:val="center"/>
          </w:tcPr>
          <w:p w14:paraId="4BDE8FF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456340"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1669/NQ-UBTVQH15; Ngày: 16/06/2025</w:t>
            </w:r>
          </w:p>
        </w:tc>
        <w:tc>
          <w:tcPr>
            <w:tcW w:w="1695" w:type="dxa"/>
            <w:tcBorders>
              <w:top w:val="nil"/>
              <w:left w:val="nil"/>
              <w:bottom w:val="single" w:sz="4" w:space="0" w:color="A9A9A9"/>
              <w:right w:val="single" w:sz="4" w:space="0" w:color="A9A9A9"/>
            </w:tcBorders>
            <w:vAlign w:val="center"/>
          </w:tcPr>
          <w:p w14:paraId="64FD5F65"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0D3E75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E5469D" w14:textId="77777777" w:rsidR="008E219D" w:rsidRPr="00421870" w:rsidRDefault="005378B8">
            <w:pPr>
              <w:rPr>
                <w:color w:val="000000" w:themeColor="text1"/>
              </w:rPr>
            </w:pPr>
            <w:r w:rsidRPr="00421870">
              <w:rPr>
                <w:color w:val="000000" w:themeColor="text1"/>
              </w:rPr>
              <w:t>11911</w:t>
            </w:r>
          </w:p>
        </w:tc>
        <w:tc>
          <w:tcPr>
            <w:tcW w:w="2285" w:type="dxa"/>
            <w:tcBorders>
              <w:top w:val="nil"/>
              <w:left w:val="nil"/>
              <w:bottom w:val="single" w:sz="4" w:space="0" w:color="A9A9A9"/>
              <w:right w:val="single" w:sz="4" w:space="0" w:color="A9A9A9"/>
            </w:tcBorders>
            <w:vAlign w:val="center"/>
          </w:tcPr>
          <w:p w14:paraId="28D2E488" w14:textId="77777777" w:rsidR="008E219D" w:rsidRPr="00421870" w:rsidRDefault="005378B8">
            <w:pPr>
              <w:rPr>
                <w:color w:val="000000" w:themeColor="text1"/>
              </w:rPr>
            </w:pPr>
            <w:r w:rsidRPr="00421870">
              <w:rPr>
                <w:color w:val="000000" w:themeColor="text1"/>
              </w:rPr>
              <w:t>Xã Nguyễn Bỉnh Khiêm</w:t>
            </w:r>
          </w:p>
        </w:tc>
        <w:tc>
          <w:tcPr>
            <w:tcW w:w="1198" w:type="dxa"/>
            <w:tcBorders>
              <w:top w:val="nil"/>
              <w:left w:val="nil"/>
              <w:bottom w:val="single" w:sz="4" w:space="0" w:color="A9A9A9"/>
              <w:right w:val="single" w:sz="4" w:space="0" w:color="A9A9A9"/>
            </w:tcBorders>
            <w:vAlign w:val="center"/>
          </w:tcPr>
          <w:p w14:paraId="3D95F3A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B1E527"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0FB0D094"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6B703F7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238258" w14:textId="77777777" w:rsidR="008E219D" w:rsidRPr="00421870" w:rsidRDefault="005378B8">
            <w:pPr>
              <w:rPr>
                <w:color w:val="000000" w:themeColor="text1"/>
              </w:rPr>
            </w:pPr>
            <w:r w:rsidRPr="00421870">
              <w:rPr>
                <w:color w:val="000000" w:themeColor="text1"/>
              </w:rPr>
              <w:t>11914</w:t>
            </w:r>
          </w:p>
        </w:tc>
        <w:tc>
          <w:tcPr>
            <w:tcW w:w="2285" w:type="dxa"/>
            <w:tcBorders>
              <w:top w:val="nil"/>
              <w:left w:val="nil"/>
              <w:bottom w:val="single" w:sz="4" w:space="0" w:color="A9A9A9"/>
              <w:right w:val="single" w:sz="4" w:space="0" w:color="A9A9A9"/>
            </w:tcBorders>
            <w:vAlign w:val="center"/>
          </w:tcPr>
          <w:p w14:paraId="5D4C28C2" w14:textId="77777777" w:rsidR="008E219D" w:rsidRPr="00421870" w:rsidRDefault="005378B8">
            <w:pPr>
              <w:rPr>
                <w:color w:val="000000" w:themeColor="text1"/>
              </w:rPr>
            </w:pPr>
            <w:r w:rsidRPr="00421870">
              <w:rPr>
                <w:color w:val="000000" w:themeColor="text1"/>
              </w:rPr>
              <w:t>Đặc khu Cát Hải</w:t>
            </w:r>
          </w:p>
        </w:tc>
        <w:tc>
          <w:tcPr>
            <w:tcW w:w="1198" w:type="dxa"/>
            <w:tcBorders>
              <w:top w:val="nil"/>
              <w:left w:val="nil"/>
              <w:bottom w:val="single" w:sz="4" w:space="0" w:color="A9A9A9"/>
              <w:right w:val="single" w:sz="4" w:space="0" w:color="A9A9A9"/>
            </w:tcBorders>
            <w:vAlign w:val="center"/>
          </w:tcPr>
          <w:p w14:paraId="4DC47C8F" w14:textId="77777777" w:rsidR="008E219D" w:rsidRPr="00421870" w:rsidRDefault="005378B8">
            <w:pPr>
              <w:rPr>
                <w:color w:val="000000" w:themeColor="text1"/>
              </w:rPr>
            </w:pPr>
            <w:r w:rsidRPr="00421870">
              <w:rPr>
                <w:color w:val="000000" w:themeColor="text1"/>
              </w:rPr>
              <w:t>Đặc khu</w:t>
            </w:r>
          </w:p>
        </w:tc>
        <w:tc>
          <w:tcPr>
            <w:tcW w:w="3007" w:type="dxa"/>
            <w:tcBorders>
              <w:top w:val="nil"/>
              <w:left w:val="nil"/>
              <w:bottom w:val="single" w:sz="4" w:space="0" w:color="A9A9A9"/>
              <w:right w:val="single" w:sz="4" w:space="0" w:color="A9A9A9"/>
            </w:tcBorders>
            <w:vAlign w:val="center"/>
          </w:tcPr>
          <w:p w14:paraId="05EB4AE0"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2EA42D72"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0068EBE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40666A" w14:textId="77777777" w:rsidR="008E219D" w:rsidRPr="00421870" w:rsidRDefault="005378B8">
            <w:pPr>
              <w:rPr>
                <w:color w:val="000000" w:themeColor="text1"/>
              </w:rPr>
            </w:pPr>
            <w:r w:rsidRPr="00421870">
              <w:rPr>
                <w:color w:val="000000" w:themeColor="text1"/>
              </w:rPr>
              <w:t>11948</w:t>
            </w:r>
          </w:p>
        </w:tc>
        <w:tc>
          <w:tcPr>
            <w:tcW w:w="2285" w:type="dxa"/>
            <w:tcBorders>
              <w:top w:val="nil"/>
              <w:left w:val="nil"/>
              <w:bottom w:val="single" w:sz="4" w:space="0" w:color="A9A9A9"/>
              <w:right w:val="single" w:sz="4" w:space="0" w:color="A9A9A9"/>
            </w:tcBorders>
            <w:vAlign w:val="center"/>
          </w:tcPr>
          <w:p w14:paraId="5DA5DFC6" w14:textId="77777777" w:rsidR="008E219D" w:rsidRPr="00421870" w:rsidRDefault="005378B8">
            <w:pPr>
              <w:rPr>
                <w:color w:val="000000" w:themeColor="text1"/>
              </w:rPr>
            </w:pPr>
            <w:r w:rsidRPr="00421870">
              <w:rPr>
                <w:color w:val="000000" w:themeColor="text1"/>
              </w:rPr>
              <w:t xml:space="preserve">Đặc khu Bạch </w:t>
            </w:r>
            <w:r w:rsidRPr="00421870">
              <w:rPr>
                <w:color w:val="000000" w:themeColor="text1"/>
              </w:rPr>
              <w:t>Long Vĩ</w:t>
            </w:r>
          </w:p>
        </w:tc>
        <w:tc>
          <w:tcPr>
            <w:tcW w:w="1198" w:type="dxa"/>
            <w:tcBorders>
              <w:top w:val="nil"/>
              <w:left w:val="nil"/>
              <w:bottom w:val="single" w:sz="4" w:space="0" w:color="A9A9A9"/>
              <w:right w:val="single" w:sz="4" w:space="0" w:color="A9A9A9"/>
            </w:tcBorders>
            <w:vAlign w:val="center"/>
          </w:tcPr>
          <w:p w14:paraId="3F86A504" w14:textId="77777777" w:rsidR="008E219D" w:rsidRPr="00421870" w:rsidRDefault="005378B8">
            <w:pPr>
              <w:rPr>
                <w:color w:val="000000" w:themeColor="text1"/>
              </w:rPr>
            </w:pPr>
            <w:r w:rsidRPr="00421870">
              <w:rPr>
                <w:color w:val="000000" w:themeColor="text1"/>
              </w:rPr>
              <w:t>Đặc khu</w:t>
            </w:r>
          </w:p>
        </w:tc>
        <w:tc>
          <w:tcPr>
            <w:tcW w:w="3007" w:type="dxa"/>
            <w:tcBorders>
              <w:top w:val="nil"/>
              <w:left w:val="nil"/>
              <w:bottom w:val="single" w:sz="4" w:space="0" w:color="A9A9A9"/>
              <w:right w:val="single" w:sz="4" w:space="0" w:color="A9A9A9"/>
            </w:tcBorders>
            <w:vAlign w:val="center"/>
          </w:tcPr>
          <w:p w14:paraId="2B756E7C" w14:textId="77777777" w:rsidR="008E219D" w:rsidRPr="00421870" w:rsidRDefault="005378B8">
            <w:pPr>
              <w:rPr>
                <w:color w:val="000000" w:themeColor="text1"/>
              </w:rPr>
            </w:pPr>
            <w:r w:rsidRPr="00421870">
              <w:rPr>
                <w:color w:val="000000" w:themeColor="text1"/>
              </w:rPr>
              <w:t>Số: 1669/NQ-UBTVQH15; Ngày: 16/06/2025</w:t>
            </w:r>
          </w:p>
        </w:tc>
        <w:tc>
          <w:tcPr>
            <w:tcW w:w="1695" w:type="dxa"/>
            <w:tcBorders>
              <w:top w:val="nil"/>
              <w:left w:val="nil"/>
              <w:bottom w:val="single" w:sz="4" w:space="0" w:color="A9A9A9"/>
              <w:right w:val="single" w:sz="4" w:space="0" w:color="A9A9A9"/>
            </w:tcBorders>
            <w:vAlign w:val="center"/>
          </w:tcPr>
          <w:p w14:paraId="531C5154" w14:textId="77777777" w:rsidR="008E219D" w:rsidRPr="00421870" w:rsidRDefault="005378B8">
            <w:pPr>
              <w:rPr>
                <w:color w:val="000000" w:themeColor="text1"/>
              </w:rPr>
            </w:pPr>
            <w:r w:rsidRPr="00421870">
              <w:rPr>
                <w:color w:val="000000" w:themeColor="text1"/>
              </w:rPr>
              <w:t>Thành phố Hải Phòng</w:t>
            </w:r>
          </w:p>
        </w:tc>
      </w:tr>
      <w:tr w:rsidR="00421870" w:rsidRPr="00421870" w14:paraId="2D2A3AE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2E64A4" w14:textId="77777777" w:rsidR="008E219D" w:rsidRPr="00421870" w:rsidRDefault="005378B8">
            <w:pPr>
              <w:rPr>
                <w:color w:val="000000" w:themeColor="text1"/>
              </w:rPr>
            </w:pPr>
            <w:r w:rsidRPr="00421870">
              <w:rPr>
                <w:color w:val="000000" w:themeColor="text1"/>
              </w:rPr>
              <w:t>11953</w:t>
            </w:r>
          </w:p>
        </w:tc>
        <w:tc>
          <w:tcPr>
            <w:tcW w:w="2285" w:type="dxa"/>
            <w:tcBorders>
              <w:top w:val="nil"/>
              <w:left w:val="nil"/>
              <w:bottom w:val="single" w:sz="4" w:space="0" w:color="A9A9A9"/>
              <w:right w:val="single" w:sz="4" w:space="0" w:color="A9A9A9"/>
            </w:tcBorders>
            <w:vAlign w:val="center"/>
          </w:tcPr>
          <w:p w14:paraId="12D7C71E" w14:textId="77777777" w:rsidR="008E219D" w:rsidRPr="00421870" w:rsidRDefault="005378B8">
            <w:pPr>
              <w:rPr>
                <w:color w:val="000000" w:themeColor="text1"/>
              </w:rPr>
            </w:pPr>
            <w:r w:rsidRPr="00421870">
              <w:rPr>
                <w:color w:val="000000" w:themeColor="text1"/>
              </w:rPr>
              <w:t>Phường Phố Hiến</w:t>
            </w:r>
          </w:p>
        </w:tc>
        <w:tc>
          <w:tcPr>
            <w:tcW w:w="1198" w:type="dxa"/>
            <w:tcBorders>
              <w:top w:val="nil"/>
              <w:left w:val="nil"/>
              <w:bottom w:val="single" w:sz="4" w:space="0" w:color="A9A9A9"/>
              <w:right w:val="single" w:sz="4" w:space="0" w:color="A9A9A9"/>
            </w:tcBorders>
            <w:vAlign w:val="center"/>
          </w:tcPr>
          <w:p w14:paraId="7AFE7C1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FEBBFC0"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6227D52E" w14:textId="77777777" w:rsidR="008E219D" w:rsidRPr="00421870" w:rsidRDefault="005378B8">
            <w:pPr>
              <w:rPr>
                <w:color w:val="000000" w:themeColor="text1"/>
              </w:rPr>
            </w:pPr>
            <w:r w:rsidRPr="00421870">
              <w:rPr>
                <w:color w:val="000000" w:themeColor="text1"/>
              </w:rPr>
              <w:t>Tỉnh Hưng Yên</w:t>
            </w:r>
          </w:p>
        </w:tc>
      </w:tr>
      <w:tr w:rsidR="00421870" w:rsidRPr="00421870" w14:paraId="79B2EF2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2266B1" w14:textId="77777777" w:rsidR="008E219D" w:rsidRPr="00421870" w:rsidRDefault="005378B8">
            <w:pPr>
              <w:rPr>
                <w:color w:val="000000" w:themeColor="text1"/>
              </w:rPr>
            </w:pPr>
            <w:r w:rsidRPr="00421870">
              <w:rPr>
                <w:color w:val="000000" w:themeColor="text1"/>
              </w:rPr>
              <w:t>11977</w:t>
            </w:r>
          </w:p>
        </w:tc>
        <w:tc>
          <w:tcPr>
            <w:tcW w:w="2285" w:type="dxa"/>
            <w:tcBorders>
              <w:top w:val="nil"/>
              <w:left w:val="nil"/>
              <w:bottom w:val="single" w:sz="4" w:space="0" w:color="A9A9A9"/>
              <w:right w:val="single" w:sz="4" w:space="0" w:color="A9A9A9"/>
            </w:tcBorders>
            <w:vAlign w:val="center"/>
          </w:tcPr>
          <w:p w14:paraId="6ACA65AC" w14:textId="77777777" w:rsidR="008E219D" w:rsidRPr="00421870" w:rsidRDefault="005378B8">
            <w:pPr>
              <w:rPr>
                <w:color w:val="000000" w:themeColor="text1"/>
              </w:rPr>
            </w:pPr>
            <w:r w:rsidRPr="00421870">
              <w:rPr>
                <w:color w:val="000000" w:themeColor="text1"/>
              </w:rPr>
              <w:t>Xã Tân Hưng</w:t>
            </w:r>
          </w:p>
        </w:tc>
        <w:tc>
          <w:tcPr>
            <w:tcW w:w="1198" w:type="dxa"/>
            <w:tcBorders>
              <w:top w:val="nil"/>
              <w:left w:val="nil"/>
              <w:bottom w:val="single" w:sz="4" w:space="0" w:color="A9A9A9"/>
              <w:right w:val="single" w:sz="4" w:space="0" w:color="A9A9A9"/>
            </w:tcBorders>
            <w:vAlign w:val="center"/>
          </w:tcPr>
          <w:p w14:paraId="71AB5B5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DCDD92"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152CFB57" w14:textId="77777777" w:rsidR="008E219D" w:rsidRPr="00421870" w:rsidRDefault="005378B8">
            <w:pPr>
              <w:rPr>
                <w:color w:val="000000" w:themeColor="text1"/>
              </w:rPr>
            </w:pPr>
            <w:r w:rsidRPr="00421870">
              <w:rPr>
                <w:color w:val="000000" w:themeColor="text1"/>
              </w:rPr>
              <w:t>Tỉnh Hưng Yên</w:t>
            </w:r>
          </w:p>
        </w:tc>
      </w:tr>
      <w:tr w:rsidR="00421870" w:rsidRPr="00421870" w14:paraId="0DF9C40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8D8DFF" w14:textId="77777777" w:rsidR="008E219D" w:rsidRPr="00421870" w:rsidRDefault="005378B8">
            <w:pPr>
              <w:rPr>
                <w:color w:val="000000" w:themeColor="text1"/>
              </w:rPr>
            </w:pPr>
            <w:r w:rsidRPr="00421870">
              <w:rPr>
                <w:color w:val="000000" w:themeColor="text1"/>
              </w:rPr>
              <w:t>11980</w:t>
            </w:r>
          </w:p>
        </w:tc>
        <w:tc>
          <w:tcPr>
            <w:tcW w:w="2285" w:type="dxa"/>
            <w:tcBorders>
              <w:top w:val="nil"/>
              <w:left w:val="nil"/>
              <w:bottom w:val="single" w:sz="4" w:space="0" w:color="A9A9A9"/>
              <w:right w:val="single" w:sz="4" w:space="0" w:color="A9A9A9"/>
            </w:tcBorders>
            <w:vAlign w:val="center"/>
          </w:tcPr>
          <w:p w14:paraId="318D5FF5" w14:textId="77777777" w:rsidR="008E219D" w:rsidRPr="00421870" w:rsidRDefault="005378B8">
            <w:pPr>
              <w:rPr>
                <w:color w:val="000000" w:themeColor="text1"/>
              </w:rPr>
            </w:pPr>
            <w:r w:rsidRPr="00421870">
              <w:rPr>
                <w:color w:val="000000" w:themeColor="text1"/>
              </w:rPr>
              <w:t>Phường Hồng Châu</w:t>
            </w:r>
          </w:p>
        </w:tc>
        <w:tc>
          <w:tcPr>
            <w:tcW w:w="1198" w:type="dxa"/>
            <w:tcBorders>
              <w:top w:val="nil"/>
              <w:left w:val="nil"/>
              <w:bottom w:val="single" w:sz="4" w:space="0" w:color="A9A9A9"/>
              <w:right w:val="single" w:sz="4" w:space="0" w:color="A9A9A9"/>
            </w:tcBorders>
            <w:vAlign w:val="center"/>
          </w:tcPr>
          <w:p w14:paraId="17A6F83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B8C66DC"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5452F7D0" w14:textId="77777777" w:rsidR="008E219D" w:rsidRPr="00421870" w:rsidRDefault="005378B8">
            <w:pPr>
              <w:rPr>
                <w:color w:val="000000" w:themeColor="text1"/>
              </w:rPr>
            </w:pPr>
            <w:r w:rsidRPr="00421870">
              <w:rPr>
                <w:color w:val="000000" w:themeColor="text1"/>
              </w:rPr>
              <w:t>Tỉnh Hưng Yên</w:t>
            </w:r>
          </w:p>
        </w:tc>
      </w:tr>
      <w:tr w:rsidR="00421870" w:rsidRPr="00421870" w14:paraId="12F189B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E0FAE2" w14:textId="77777777" w:rsidR="008E219D" w:rsidRPr="00421870" w:rsidRDefault="005378B8">
            <w:pPr>
              <w:rPr>
                <w:color w:val="000000" w:themeColor="text1"/>
              </w:rPr>
            </w:pPr>
            <w:r w:rsidRPr="00421870">
              <w:rPr>
                <w:color w:val="000000" w:themeColor="text1"/>
              </w:rPr>
              <w:t>11983</w:t>
            </w:r>
          </w:p>
        </w:tc>
        <w:tc>
          <w:tcPr>
            <w:tcW w:w="2285" w:type="dxa"/>
            <w:tcBorders>
              <w:top w:val="nil"/>
              <w:left w:val="nil"/>
              <w:bottom w:val="single" w:sz="4" w:space="0" w:color="A9A9A9"/>
              <w:right w:val="single" w:sz="4" w:space="0" w:color="A9A9A9"/>
            </w:tcBorders>
            <w:vAlign w:val="center"/>
          </w:tcPr>
          <w:p w14:paraId="6F05837F" w14:textId="77777777" w:rsidR="008E219D" w:rsidRPr="00421870" w:rsidRDefault="005378B8">
            <w:pPr>
              <w:rPr>
                <w:color w:val="000000" w:themeColor="text1"/>
              </w:rPr>
            </w:pPr>
            <w:r w:rsidRPr="00421870">
              <w:rPr>
                <w:color w:val="000000" w:themeColor="text1"/>
              </w:rPr>
              <w:t>Phường Sơn Nam</w:t>
            </w:r>
          </w:p>
        </w:tc>
        <w:tc>
          <w:tcPr>
            <w:tcW w:w="1198" w:type="dxa"/>
            <w:tcBorders>
              <w:top w:val="nil"/>
              <w:left w:val="nil"/>
              <w:bottom w:val="single" w:sz="4" w:space="0" w:color="A9A9A9"/>
              <w:right w:val="single" w:sz="4" w:space="0" w:color="A9A9A9"/>
            </w:tcBorders>
            <w:vAlign w:val="center"/>
          </w:tcPr>
          <w:p w14:paraId="41927F5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C2C3580"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370D43DF" w14:textId="77777777" w:rsidR="008E219D" w:rsidRPr="00421870" w:rsidRDefault="005378B8">
            <w:pPr>
              <w:rPr>
                <w:color w:val="000000" w:themeColor="text1"/>
              </w:rPr>
            </w:pPr>
            <w:r w:rsidRPr="00421870">
              <w:rPr>
                <w:color w:val="000000" w:themeColor="text1"/>
              </w:rPr>
              <w:t>Tỉnh Hưng Yên</w:t>
            </w:r>
          </w:p>
        </w:tc>
      </w:tr>
      <w:tr w:rsidR="00421870" w:rsidRPr="00421870" w14:paraId="2AB0BB2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3D2B2A" w14:textId="77777777" w:rsidR="008E219D" w:rsidRPr="00421870" w:rsidRDefault="005378B8">
            <w:pPr>
              <w:rPr>
                <w:color w:val="000000" w:themeColor="text1"/>
              </w:rPr>
            </w:pPr>
            <w:r w:rsidRPr="00421870">
              <w:rPr>
                <w:color w:val="000000" w:themeColor="text1"/>
              </w:rPr>
              <w:t>11992</w:t>
            </w:r>
          </w:p>
        </w:tc>
        <w:tc>
          <w:tcPr>
            <w:tcW w:w="2285" w:type="dxa"/>
            <w:tcBorders>
              <w:top w:val="nil"/>
              <w:left w:val="nil"/>
              <w:bottom w:val="single" w:sz="4" w:space="0" w:color="A9A9A9"/>
              <w:right w:val="single" w:sz="4" w:space="0" w:color="A9A9A9"/>
            </w:tcBorders>
            <w:vAlign w:val="center"/>
          </w:tcPr>
          <w:p w14:paraId="60ADC37F" w14:textId="77777777" w:rsidR="008E219D" w:rsidRPr="00421870" w:rsidRDefault="005378B8">
            <w:pPr>
              <w:rPr>
                <w:color w:val="000000" w:themeColor="text1"/>
              </w:rPr>
            </w:pPr>
            <w:r w:rsidRPr="00421870">
              <w:rPr>
                <w:color w:val="000000" w:themeColor="text1"/>
              </w:rPr>
              <w:t>Xã Lạc Đạo</w:t>
            </w:r>
          </w:p>
        </w:tc>
        <w:tc>
          <w:tcPr>
            <w:tcW w:w="1198" w:type="dxa"/>
            <w:tcBorders>
              <w:top w:val="nil"/>
              <w:left w:val="nil"/>
              <w:bottom w:val="single" w:sz="4" w:space="0" w:color="A9A9A9"/>
              <w:right w:val="single" w:sz="4" w:space="0" w:color="A9A9A9"/>
            </w:tcBorders>
            <w:vAlign w:val="center"/>
          </w:tcPr>
          <w:p w14:paraId="0531C5C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7DAA60"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2CFE1678" w14:textId="77777777" w:rsidR="008E219D" w:rsidRPr="00421870" w:rsidRDefault="005378B8">
            <w:pPr>
              <w:rPr>
                <w:color w:val="000000" w:themeColor="text1"/>
              </w:rPr>
            </w:pPr>
            <w:r w:rsidRPr="00421870">
              <w:rPr>
                <w:color w:val="000000" w:themeColor="text1"/>
              </w:rPr>
              <w:t>Tỉnh Hưng Yên</w:t>
            </w:r>
          </w:p>
        </w:tc>
      </w:tr>
      <w:tr w:rsidR="00421870" w:rsidRPr="00421870" w14:paraId="0949AC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08C4E5" w14:textId="77777777" w:rsidR="008E219D" w:rsidRPr="00421870" w:rsidRDefault="005378B8">
            <w:pPr>
              <w:rPr>
                <w:color w:val="000000" w:themeColor="text1"/>
              </w:rPr>
            </w:pPr>
            <w:r w:rsidRPr="00421870">
              <w:rPr>
                <w:color w:val="000000" w:themeColor="text1"/>
              </w:rPr>
              <w:lastRenderedPageBreak/>
              <w:t>11995</w:t>
            </w:r>
          </w:p>
        </w:tc>
        <w:tc>
          <w:tcPr>
            <w:tcW w:w="2285" w:type="dxa"/>
            <w:tcBorders>
              <w:top w:val="nil"/>
              <w:left w:val="nil"/>
              <w:bottom w:val="single" w:sz="4" w:space="0" w:color="A9A9A9"/>
              <w:right w:val="single" w:sz="4" w:space="0" w:color="A9A9A9"/>
            </w:tcBorders>
            <w:vAlign w:val="center"/>
          </w:tcPr>
          <w:p w14:paraId="40767D74" w14:textId="77777777" w:rsidR="008E219D" w:rsidRPr="00421870" w:rsidRDefault="005378B8">
            <w:pPr>
              <w:rPr>
                <w:color w:val="000000" w:themeColor="text1"/>
              </w:rPr>
            </w:pPr>
            <w:r w:rsidRPr="00421870">
              <w:rPr>
                <w:color w:val="000000" w:themeColor="text1"/>
              </w:rPr>
              <w:t>Xã Đại Đồng</w:t>
            </w:r>
          </w:p>
        </w:tc>
        <w:tc>
          <w:tcPr>
            <w:tcW w:w="1198" w:type="dxa"/>
            <w:tcBorders>
              <w:top w:val="nil"/>
              <w:left w:val="nil"/>
              <w:bottom w:val="single" w:sz="4" w:space="0" w:color="A9A9A9"/>
              <w:right w:val="single" w:sz="4" w:space="0" w:color="A9A9A9"/>
            </w:tcBorders>
            <w:vAlign w:val="center"/>
          </w:tcPr>
          <w:p w14:paraId="1CB7931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9201C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1666/NQ-UBTVQH15; Ngày: 16/06/2025</w:t>
            </w:r>
          </w:p>
        </w:tc>
        <w:tc>
          <w:tcPr>
            <w:tcW w:w="1695" w:type="dxa"/>
            <w:tcBorders>
              <w:top w:val="nil"/>
              <w:left w:val="nil"/>
              <w:bottom w:val="single" w:sz="4" w:space="0" w:color="A9A9A9"/>
              <w:right w:val="single" w:sz="4" w:space="0" w:color="A9A9A9"/>
            </w:tcBorders>
            <w:vAlign w:val="center"/>
          </w:tcPr>
          <w:p w14:paraId="015A8915" w14:textId="77777777" w:rsidR="008E219D" w:rsidRPr="00421870" w:rsidRDefault="005378B8">
            <w:pPr>
              <w:rPr>
                <w:color w:val="000000" w:themeColor="text1"/>
              </w:rPr>
            </w:pPr>
            <w:r w:rsidRPr="00421870">
              <w:rPr>
                <w:color w:val="000000" w:themeColor="text1"/>
              </w:rPr>
              <w:t>Tỉnh Hưng Yên</w:t>
            </w:r>
          </w:p>
        </w:tc>
      </w:tr>
      <w:tr w:rsidR="00421870" w:rsidRPr="00421870" w14:paraId="34AB50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59EB6D" w14:textId="77777777" w:rsidR="008E219D" w:rsidRPr="00421870" w:rsidRDefault="005378B8">
            <w:pPr>
              <w:rPr>
                <w:color w:val="000000" w:themeColor="text1"/>
              </w:rPr>
            </w:pPr>
            <w:r w:rsidRPr="00421870">
              <w:rPr>
                <w:color w:val="000000" w:themeColor="text1"/>
              </w:rPr>
              <w:t>12004</w:t>
            </w:r>
          </w:p>
        </w:tc>
        <w:tc>
          <w:tcPr>
            <w:tcW w:w="2285" w:type="dxa"/>
            <w:tcBorders>
              <w:top w:val="nil"/>
              <w:left w:val="nil"/>
              <w:bottom w:val="single" w:sz="4" w:space="0" w:color="A9A9A9"/>
              <w:right w:val="single" w:sz="4" w:space="0" w:color="A9A9A9"/>
            </w:tcBorders>
            <w:vAlign w:val="center"/>
          </w:tcPr>
          <w:p w14:paraId="16A99A3E" w14:textId="77777777" w:rsidR="008E219D" w:rsidRPr="00421870" w:rsidRDefault="005378B8">
            <w:pPr>
              <w:rPr>
                <w:color w:val="000000" w:themeColor="text1"/>
              </w:rPr>
            </w:pPr>
            <w:r w:rsidRPr="00421870">
              <w:rPr>
                <w:color w:val="000000" w:themeColor="text1"/>
              </w:rPr>
              <w:t>Xã Như Quỳnh</w:t>
            </w:r>
          </w:p>
        </w:tc>
        <w:tc>
          <w:tcPr>
            <w:tcW w:w="1198" w:type="dxa"/>
            <w:tcBorders>
              <w:top w:val="nil"/>
              <w:left w:val="nil"/>
              <w:bottom w:val="single" w:sz="4" w:space="0" w:color="A9A9A9"/>
              <w:right w:val="single" w:sz="4" w:space="0" w:color="A9A9A9"/>
            </w:tcBorders>
            <w:vAlign w:val="center"/>
          </w:tcPr>
          <w:p w14:paraId="038EEC0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01A887"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63AB10AB" w14:textId="77777777" w:rsidR="008E219D" w:rsidRPr="00421870" w:rsidRDefault="005378B8">
            <w:pPr>
              <w:rPr>
                <w:color w:val="000000" w:themeColor="text1"/>
              </w:rPr>
            </w:pPr>
            <w:r w:rsidRPr="00421870">
              <w:rPr>
                <w:color w:val="000000" w:themeColor="text1"/>
              </w:rPr>
              <w:t>Tỉnh Hưng Yên</w:t>
            </w:r>
          </w:p>
        </w:tc>
      </w:tr>
      <w:tr w:rsidR="00421870" w:rsidRPr="00421870" w14:paraId="2CE82F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49A825" w14:textId="77777777" w:rsidR="008E219D" w:rsidRPr="00421870" w:rsidRDefault="005378B8">
            <w:pPr>
              <w:rPr>
                <w:color w:val="000000" w:themeColor="text1"/>
              </w:rPr>
            </w:pPr>
            <w:r w:rsidRPr="00421870">
              <w:rPr>
                <w:color w:val="000000" w:themeColor="text1"/>
              </w:rPr>
              <w:t>12019</w:t>
            </w:r>
          </w:p>
        </w:tc>
        <w:tc>
          <w:tcPr>
            <w:tcW w:w="2285" w:type="dxa"/>
            <w:tcBorders>
              <w:top w:val="nil"/>
              <w:left w:val="nil"/>
              <w:bottom w:val="single" w:sz="4" w:space="0" w:color="A9A9A9"/>
              <w:right w:val="single" w:sz="4" w:space="0" w:color="A9A9A9"/>
            </w:tcBorders>
            <w:vAlign w:val="center"/>
          </w:tcPr>
          <w:p w14:paraId="43C44AF7" w14:textId="77777777" w:rsidR="008E219D" w:rsidRPr="00421870" w:rsidRDefault="005378B8">
            <w:pPr>
              <w:rPr>
                <w:color w:val="000000" w:themeColor="text1"/>
              </w:rPr>
            </w:pPr>
            <w:r w:rsidRPr="00421870">
              <w:rPr>
                <w:color w:val="000000" w:themeColor="text1"/>
              </w:rPr>
              <w:t>Xã Văn Giang</w:t>
            </w:r>
          </w:p>
        </w:tc>
        <w:tc>
          <w:tcPr>
            <w:tcW w:w="1198" w:type="dxa"/>
            <w:tcBorders>
              <w:top w:val="nil"/>
              <w:left w:val="nil"/>
              <w:bottom w:val="single" w:sz="4" w:space="0" w:color="A9A9A9"/>
              <w:right w:val="single" w:sz="4" w:space="0" w:color="A9A9A9"/>
            </w:tcBorders>
            <w:vAlign w:val="center"/>
          </w:tcPr>
          <w:p w14:paraId="5C7CB00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7B107B"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2A342124" w14:textId="77777777" w:rsidR="008E219D" w:rsidRPr="00421870" w:rsidRDefault="005378B8">
            <w:pPr>
              <w:rPr>
                <w:color w:val="000000" w:themeColor="text1"/>
              </w:rPr>
            </w:pPr>
            <w:r w:rsidRPr="00421870">
              <w:rPr>
                <w:color w:val="000000" w:themeColor="text1"/>
              </w:rPr>
              <w:t>Tỉnh Hưng Yên</w:t>
            </w:r>
          </w:p>
        </w:tc>
      </w:tr>
      <w:tr w:rsidR="00421870" w:rsidRPr="00421870" w14:paraId="54D2388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724D82" w14:textId="77777777" w:rsidR="008E219D" w:rsidRPr="00421870" w:rsidRDefault="005378B8">
            <w:pPr>
              <w:rPr>
                <w:color w:val="000000" w:themeColor="text1"/>
              </w:rPr>
            </w:pPr>
            <w:r w:rsidRPr="00421870">
              <w:rPr>
                <w:color w:val="000000" w:themeColor="text1"/>
              </w:rPr>
              <w:t>12025</w:t>
            </w:r>
          </w:p>
        </w:tc>
        <w:tc>
          <w:tcPr>
            <w:tcW w:w="2285" w:type="dxa"/>
            <w:tcBorders>
              <w:top w:val="nil"/>
              <w:left w:val="nil"/>
              <w:bottom w:val="single" w:sz="4" w:space="0" w:color="A9A9A9"/>
              <w:right w:val="single" w:sz="4" w:space="0" w:color="A9A9A9"/>
            </w:tcBorders>
            <w:vAlign w:val="center"/>
          </w:tcPr>
          <w:p w14:paraId="56146D89" w14:textId="77777777" w:rsidR="008E219D" w:rsidRPr="00421870" w:rsidRDefault="005378B8">
            <w:pPr>
              <w:rPr>
                <w:color w:val="000000" w:themeColor="text1"/>
              </w:rPr>
            </w:pPr>
            <w:r w:rsidRPr="00421870">
              <w:rPr>
                <w:color w:val="000000" w:themeColor="text1"/>
              </w:rPr>
              <w:t>Xã Phụng Công</w:t>
            </w:r>
          </w:p>
        </w:tc>
        <w:tc>
          <w:tcPr>
            <w:tcW w:w="1198" w:type="dxa"/>
            <w:tcBorders>
              <w:top w:val="nil"/>
              <w:left w:val="nil"/>
              <w:bottom w:val="single" w:sz="4" w:space="0" w:color="A9A9A9"/>
              <w:right w:val="single" w:sz="4" w:space="0" w:color="A9A9A9"/>
            </w:tcBorders>
            <w:vAlign w:val="center"/>
          </w:tcPr>
          <w:p w14:paraId="68BAFD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9D1F4C" w14:textId="77777777" w:rsidR="008E219D" w:rsidRPr="00421870" w:rsidRDefault="005378B8">
            <w:pPr>
              <w:rPr>
                <w:color w:val="000000" w:themeColor="text1"/>
              </w:rPr>
            </w:pPr>
            <w:r w:rsidRPr="00421870">
              <w:rPr>
                <w:color w:val="000000" w:themeColor="text1"/>
              </w:rPr>
              <w:t xml:space="preserve">Số: 1666/NQ-UBTVQH15;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EC69F17" w14:textId="77777777" w:rsidR="008E219D" w:rsidRPr="00421870" w:rsidRDefault="005378B8">
            <w:pPr>
              <w:rPr>
                <w:color w:val="000000" w:themeColor="text1"/>
              </w:rPr>
            </w:pPr>
            <w:r w:rsidRPr="00421870">
              <w:rPr>
                <w:color w:val="000000" w:themeColor="text1"/>
              </w:rPr>
              <w:t>Tỉnh Hưng Yên</w:t>
            </w:r>
          </w:p>
        </w:tc>
      </w:tr>
      <w:tr w:rsidR="00421870" w:rsidRPr="00421870" w14:paraId="0ACDD3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D07B86" w14:textId="77777777" w:rsidR="008E219D" w:rsidRPr="00421870" w:rsidRDefault="005378B8">
            <w:pPr>
              <w:rPr>
                <w:color w:val="000000" w:themeColor="text1"/>
              </w:rPr>
            </w:pPr>
            <w:r w:rsidRPr="00421870">
              <w:rPr>
                <w:color w:val="000000" w:themeColor="text1"/>
              </w:rPr>
              <w:t>12031</w:t>
            </w:r>
          </w:p>
        </w:tc>
        <w:tc>
          <w:tcPr>
            <w:tcW w:w="2285" w:type="dxa"/>
            <w:tcBorders>
              <w:top w:val="nil"/>
              <w:left w:val="nil"/>
              <w:bottom w:val="single" w:sz="4" w:space="0" w:color="A9A9A9"/>
              <w:right w:val="single" w:sz="4" w:space="0" w:color="A9A9A9"/>
            </w:tcBorders>
            <w:vAlign w:val="center"/>
          </w:tcPr>
          <w:p w14:paraId="1C1F98A7" w14:textId="77777777" w:rsidR="008E219D" w:rsidRPr="00421870" w:rsidRDefault="005378B8">
            <w:pPr>
              <w:rPr>
                <w:color w:val="000000" w:themeColor="text1"/>
              </w:rPr>
            </w:pPr>
            <w:r w:rsidRPr="00421870">
              <w:rPr>
                <w:color w:val="000000" w:themeColor="text1"/>
              </w:rPr>
              <w:t>Xã Nghĩa Trụ</w:t>
            </w:r>
          </w:p>
        </w:tc>
        <w:tc>
          <w:tcPr>
            <w:tcW w:w="1198" w:type="dxa"/>
            <w:tcBorders>
              <w:top w:val="nil"/>
              <w:left w:val="nil"/>
              <w:bottom w:val="single" w:sz="4" w:space="0" w:color="A9A9A9"/>
              <w:right w:val="single" w:sz="4" w:space="0" w:color="A9A9A9"/>
            </w:tcBorders>
            <w:vAlign w:val="center"/>
          </w:tcPr>
          <w:p w14:paraId="032FF16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4C8868"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5019DA05" w14:textId="77777777" w:rsidR="008E219D" w:rsidRPr="00421870" w:rsidRDefault="005378B8">
            <w:pPr>
              <w:rPr>
                <w:color w:val="000000" w:themeColor="text1"/>
              </w:rPr>
            </w:pPr>
            <w:r w:rsidRPr="00421870">
              <w:rPr>
                <w:color w:val="000000" w:themeColor="text1"/>
              </w:rPr>
              <w:t>Tỉnh Hưng Yên</w:t>
            </w:r>
          </w:p>
        </w:tc>
      </w:tr>
      <w:tr w:rsidR="00421870" w:rsidRPr="00421870" w14:paraId="27F0FB6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2FF084" w14:textId="77777777" w:rsidR="008E219D" w:rsidRPr="00421870" w:rsidRDefault="005378B8">
            <w:pPr>
              <w:rPr>
                <w:color w:val="000000" w:themeColor="text1"/>
              </w:rPr>
            </w:pPr>
            <w:r w:rsidRPr="00421870">
              <w:rPr>
                <w:color w:val="000000" w:themeColor="text1"/>
              </w:rPr>
              <w:t>12049</w:t>
            </w:r>
          </w:p>
        </w:tc>
        <w:tc>
          <w:tcPr>
            <w:tcW w:w="2285" w:type="dxa"/>
            <w:tcBorders>
              <w:top w:val="nil"/>
              <w:left w:val="nil"/>
              <w:bottom w:val="single" w:sz="4" w:space="0" w:color="A9A9A9"/>
              <w:right w:val="single" w:sz="4" w:space="0" w:color="A9A9A9"/>
            </w:tcBorders>
            <w:vAlign w:val="center"/>
          </w:tcPr>
          <w:p w14:paraId="6B2AACA0" w14:textId="77777777" w:rsidR="008E219D" w:rsidRPr="00421870" w:rsidRDefault="005378B8">
            <w:pPr>
              <w:rPr>
                <w:color w:val="000000" w:themeColor="text1"/>
              </w:rPr>
            </w:pPr>
            <w:r w:rsidRPr="00421870">
              <w:rPr>
                <w:color w:val="000000" w:themeColor="text1"/>
              </w:rPr>
              <w:t>Xã Mễ Sở</w:t>
            </w:r>
          </w:p>
        </w:tc>
        <w:tc>
          <w:tcPr>
            <w:tcW w:w="1198" w:type="dxa"/>
            <w:tcBorders>
              <w:top w:val="nil"/>
              <w:left w:val="nil"/>
              <w:bottom w:val="single" w:sz="4" w:space="0" w:color="A9A9A9"/>
              <w:right w:val="single" w:sz="4" w:space="0" w:color="A9A9A9"/>
            </w:tcBorders>
            <w:vAlign w:val="center"/>
          </w:tcPr>
          <w:p w14:paraId="5F2D6A9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5DFA7D"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6C5F87FE" w14:textId="77777777" w:rsidR="008E219D" w:rsidRPr="00421870" w:rsidRDefault="005378B8">
            <w:pPr>
              <w:rPr>
                <w:color w:val="000000" w:themeColor="text1"/>
              </w:rPr>
            </w:pPr>
            <w:r w:rsidRPr="00421870">
              <w:rPr>
                <w:color w:val="000000" w:themeColor="text1"/>
              </w:rPr>
              <w:t>Tỉnh Hưng Yên</w:t>
            </w:r>
          </w:p>
        </w:tc>
      </w:tr>
      <w:tr w:rsidR="00421870" w:rsidRPr="00421870" w14:paraId="78C8D7F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E9A06B" w14:textId="77777777" w:rsidR="008E219D" w:rsidRPr="00421870" w:rsidRDefault="005378B8">
            <w:pPr>
              <w:rPr>
                <w:color w:val="000000" w:themeColor="text1"/>
              </w:rPr>
            </w:pPr>
            <w:r w:rsidRPr="00421870">
              <w:rPr>
                <w:color w:val="000000" w:themeColor="text1"/>
              </w:rPr>
              <w:t>12064</w:t>
            </w:r>
          </w:p>
        </w:tc>
        <w:tc>
          <w:tcPr>
            <w:tcW w:w="2285" w:type="dxa"/>
            <w:tcBorders>
              <w:top w:val="nil"/>
              <w:left w:val="nil"/>
              <w:bottom w:val="single" w:sz="4" w:space="0" w:color="A9A9A9"/>
              <w:right w:val="single" w:sz="4" w:space="0" w:color="A9A9A9"/>
            </w:tcBorders>
            <w:vAlign w:val="center"/>
          </w:tcPr>
          <w:p w14:paraId="37BC0855" w14:textId="77777777" w:rsidR="008E219D" w:rsidRPr="00421870" w:rsidRDefault="005378B8">
            <w:pPr>
              <w:rPr>
                <w:color w:val="000000" w:themeColor="text1"/>
              </w:rPr>
            </w:pPr>
            <w:r w:rsidRPr="00421870">
              <w:rPr>
                <w:color w:val="000000" w:themeColor="text1"/>
              </w:rPr>
              <w:t>Xã Nguyễn Văn Linh</w:t>
            </w:r>
          </w:p>
        </w:tc>
        <w:tc>
          <w:tcPr>
            <w:tcW w:w="1198" w:type="dxa"/>
            <w:tcBorders>
              <w:top w:val="nil"/>
              <w:left w:val="nil"/>
              <w:bottom w:val="single" w:sz="4" w:space="0" w:color="A9A9A9"/>
              <w:right w:val="single" w:sz="4" w:space="0" w:color="A9A9A9"/>
            </w:tcBorders>
            <w:vAlign w:val="center"/>
          </w:tcPr>
          <w:p w14:paraId="439868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DE1192"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0A54F85E" w14:textId="77777777" w:rsidR="008E219D" w:rsidRPr="00421870" w:rsidRDefault="005378B8">
            <w:pPr>
              <w:rPr>
                <w:color w:val="000000" w:themeColor="text1"/>
              </w:rPr>
            </w:pPr>
            <w:r w:rsidRPr="00421870">
              <w:rPr>
                <w:color w:val="000000" w:themeColor="text1"/>
              </w:rPr>
              <w:t>Tỉnh Hưng Yên</w:t>
            </w:r>
          </w:p>
        </w:tc>
      </w:tr>
      <w:tr w:rsidR="00421870" w:rsidRPr="00421870" w14:paraId="6811F42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11B97B" w14:textId="77777777" w:rsidR="008E219D" w:rsidRPr="00421870" w:rsidRDefault="005378B8">
            <w:pPr>
              <w:rPr>
                <w:color w:val="000000" w:themeColor="text1"/>
              </w:rPr>
            </w:pPr>
            <w:r w:rsidRPr="00421870">
              <w:rPr>
                <w:color w:val="000000" w:themeColor="text1"/>
              </w:rPr>
              <w:t>12070</w:t>
            </w:r>
          </w:p>
        </w:tc>
        <w:tc>
          <w:tcPr>
            <w:tcW w:w="2285" w:type="dxa"/>
            <w:tcBorders>
              <w:top w:val="nil"/>
              <w:left w:val="nil"/>
              <w:bottom w:val="single" w:sz="4" w:space="0" w:color="A9A9A9"/>
              <w:right w:val="single" w:sz="4" w:space="0" w:color="A9A9A9"/>
            </w:tcBorders>
            <w:vAlign w:val="center"/>
          </w:tcPr>
          <w:p w14:paraId="5F0577AD" w14:textId="77777777" w:rsidR="008E219D" w:rsidRPr="00421870" w:rsidRDefault="005378B8">
            <w:pPr>
              <w:rPr>
                <w:color w:val="000000" w:themeColor="text1"/>
              </w:rPr>
            </w:pPr>
            <w:r w:rsidRPr="00421870">
              <w:rPr>
                <w:color w:val="000000" w:themeColor="text1"/>
              </w:rPr>
              <w:t>Xã Hoàn Long</w:t>
            </w:r>
          </w:p>
        </w:tc>
        <w:tc>
          <w:tcPr>
            <w:tcW w:w="1198" w:type="dxa"/>
            <w:tcBorders>
              <w:top w:val="nil"/>
              <w:left w:val="nil"/>
              <w:bottom w:val="single" w:sz="4" w:space="0" w:color="A9A9A9"/>
              <w:right w:val="single" w:sz="4" w:space="0" w:color="A9A9A9"/>
            </w:tcBorders>
            <w:vAlign w:val="center"/>
          </w:tcPr>
          <w:p w14:paraId="6FCD197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55C59D"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378AEF7A" w14:textId="77777777" w:rsidR="008E219D" w:rsidRPr="00421870" w:rsidRDefault="005378B8">
            <w:pPr>
              <w:rPr>
                <w:color w:val="000000" w:themeColor="text1"/>
              </w:rPr>
            </w:pPr>
            <w:r w:rsidRPr="00421870">
              <w:rPr>
                <w:color w:val="000000" w:themeColor="text1"/>
              </w:rPr>
              <w:t>Tỉnh Hưng Yên</w:t>
            </w:r>
          </w:p>
        </w:tc>
      </w:tr>
      <w:tr w:rsidR="00421870" w:rsidRPr="00421870" w14:paraId="254AF1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D19940" w14:textId="77777777" w:rsidR="008E219D" w:rsidRPr="00421870" w:rsidRDefault="005378B8">
            <w:pPr>
              <w:rPr>
                <w:color w:val="000000" w:themeColor="text1"/>
              </w:rPr>
            </w:pPr>
            <w:r w:rsidRPr="00421870">
              <w:rPr>
                <w:color w:val="000000" w:themeColor="text1"/>
              </w:rPr>
              <w:t>12073</w:t>
            </w:r>
          </w:p>
        </w:tc>
        <w:tc>
          <w:tcPr>
            <w:tcW w:w="2285" w:type="dxa"/>
            <w:tcBorders>
              <w:top w:val="nil"/>
              <w:left w:val="nil"/>
              <w:bottom w:val="single" w:sz="4" w:space="0" w:color="A9A9A9"/>
              <w:right w:val="single" w:sz="4" w:space="0" w:color="A9A9A9"/>
            </w:tcBorders>
            <w:vAlign w:val="center"/>
          </w:tcPr>
          <w:p w14:paraId="6AF0EE7C" w14:textId="77777777" w:rsidR="008E219D" w:rsidRPr="00421870" w:rsidRDefault="005378B8">
            <w:pPr>
              <w:rPr>
                <w:color w:val="000000" w:themeColor="text1"/>
              </w:rPr>
            </w:pPr>
            <w:r w:rsidRPr="00421870">
              <w:rPr>
                <w:color w:val="000000" w:themeColor="text1"/>
              </w:rPr>
              <w:t>Xã Yên Mỹ</w:t>
            </w:r>
          </w:p>
        </w:tc>
        <w:tc>
          <w:tcPr>
            <w:tcW w:w="1198" w:type="dxa"/>
            <w:tcBorders>
              <w:top w:val="nil"/>
              <w:left w:val="nil"/>
              <w:bottom w:val="single" w:sz="4" w:space="0" w:color="A9A9A9"/>
              <w:right w:val="single" w:sz="4" w:space="0" w:color="A9A9A9"/>
            </w:tcBorders>
            <w:vAlign w:val="center"/>
          </w:tcPr>
          <w:p w14:paraId="37F9FAC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160474"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43B5820C" w14:textId="77777777" w:rsidR="008E219D" w:rsidRPr="00421870" w:rsidRDefault="005378B8">
            <w:pPr>
              <w:rPr>
                <w:color w:val="000000" w:themeColor="text1"/>
              </w:rPr>
            </w:pPr>
            <w:r w:rsidRPr="00421870">
              <w:rPr>
                <w:color w:val="000000" w:themeColor="text1"/>
              </w:rPr>
              <w:t>Tỉnh Hưng Yên</w:t>
            </w:r>
          </w:p>
        </w:tc>
      </w:tr>
      <w:tr w:rsidR="00421870" w:rsidRPr="00421870" w14:paraId="6D1D00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1178F9" w14:textId="77777777" w:rsidR="008E219D" w:rsidRPr="00421870" w:rsidRDefault="005378B8">
            <w:pPr>
              <w:rPr>
                <w:color w:val="000000" w:themeColor="text1"/>
              </w:rPr>
            </w:pPr>
            <w:r w:rsidRPr="00421870">
              <w:rPr>
                <w:color w:val="000000" w:themeColor="text1"/>
              </w:rPr>
              <w:t>12091</w:t>
            </w:r>
          </w:p>
        </w:tc>
        <w:tc>
          <w:tcPr>
            <w:tcW w:w="2285" w:type="dxa"/>
            <w:tcBorders>
              <w:top w:val="nil"/>
              <w:left w:val="nil"/>
              <w:bottom w:val="single" w:sz="4" w:space="0" w:color="A9A9A9"/>
              <w:right w:val="single" w:sz="4" w:space="0" w:color="A9A9A9"/>
            </w:tcBorders>
            <w:vAlign w:val="center"/>
          </w:tcPr>
          <w:p w14:paraId="045AB736" w14:textId="77777777" w:rsidR="008E219D" w:rsidRPr="00421870" w:rsidRDefault="005378B8">
            <w:pPr>
              <w:rPr>
                <w:color w:val="000000" w:themeColor="text1"/>
              </w:rPr>
            </w:pPr>
            <w:r w:rsidRPr="00421870">
              <w:rPr>
                <w:color w:val="000000" w:themeColor="text1"/>
              </w:rPr>
              <w:t>Xã Việt Yên</w:t>
            </w:r>
          </w:p>
        </w:tc>
        <w:tc>
          <w:tcPr>
            <w:tcW w:w="1198" w:type="dxa"/>
            <w:tcBorders>
              <w:top w:val="nil"/>
              <w:left w:val="nil"/>
              <w:bottom w:val="single" w:sz="4" w:space="0" w:color="A9A9A9"/>
              <w:right w:val="single" w:sz="4" w:space="0" w:color="A9A9A9"/>
            </w:tcBorders>
            <w:vAlign w:val="center"/>
          </w:tcPr>
          <w:p w14:paraId="2733426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87FEBA"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20440914" w14:textId="77777777" w:rsidR="008E219D" w:rsidRPr="00421870" w:rsidRDefault="005378B8">
            <w:pPr>
              <w:rPr>
                <w:color w:val="000000" w:themeColor="text1"/>
              </w:rPr>
            </w:pPr>
            <w:r w:rsidRPr="00421870">
              <w:rPr>
                <w:color w:val="000000" w:themeColor="text1"/>
              </w:rPr>
              <w:t>Tỉnh Hưng Yên</w:t>
            </w:r>
          </w:p>
        </w:tc>
      </w:tr>
      <w:tr w:rsidR="00421870" w:rsidRPr="00421870" w14:paraId="53BBAB1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9AF737" w14:textId="77777777" w:rsidR="008E219D" w:rsidRPr="00421870" w:rsidRDefault="005378B8">
            <w:pPr>
              <w:rPr>
                <w:color w:val="000000" w:themeColor="text1"/>
              </w:rPr>
            </w:pPr>
            <w:r w:rsidRPr="00421870">
              <w:rPr>
                <w:color w:val="000000" w:themeColor="text1"/>
              </w:rPr>
              <w:t>12103</w:t>
            </w:r>
          </w:p>
        </w:tc>
        <w:tc>
          <w:tcPr>
            <w:tcW w:w="2285" w:type="dxa"/>
            <w:tcBorders>
              <w:top w:val="nil"/>
              <w:left w:val="nil"/>
              <w:bottom w:val="single" w:sz="4" w:space="0" w:color="A9A9A9"/>
              <w:right w:val="single" w:sz="4" w:space="0" w:color="A9A9A9"/>
            </w:tcBorders>
            <w:vAlign w:val="center"/>
          </w:tcPr>
          <w:p w14:paraId="300AAACF" w14:textId="77777777" w:rsidR="008E219D" w:rsidRPr="00421870" w:rsidRDefault="005378B8">
            <w:pPr>
              <w:rPr>
                <w:color w:val="000000" w:themeColor="text1"/>
              </w:rPr>
            </w:pPr>
            <w:r w:rsidRPr="00421870">
              <w:rPr>
                <w:color w:val="000000" w:themeColor="text1"/>
              </w:rPr>
              <w:t>Phường Mỹ Hào</w:t>
            </w:r>
          </w:p>
        </w:tc>
        <w:tc>
          <w:tcPr>
            <w:tcW w:w="1198" w:type="dxa"/>
            <w:tcBorders>
              <w:top w:val="nil"/>
              <w:left w:val="nil"/>
              <w:bottom w:val="single" w:sz="4" w:space="0" w:color="A9A9A9"/>
              <w:right w:val="single" w:sz="4" w:space="0" w:color="A9A9A9"/>
            </w:tcBorders>
            <w:vAlign w:val="center"/>
          </w:tcPr>
          <w:p w14:paraId="2447990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9C63C2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1666/NQ-UBTVQH15; Ngày: 16/06/2025</w:t>
            </w:r>
          </w:p>
        </w:tc>
        <w:tc>
          <w:tcPr>
            <w:tcW w:w="1695" w:type="dxa"/>
            <w:tcBorders>
              <w:top w:val="nil"/>
              <w:left w:val="nil"/>
              <w:bottom w:val="single" w:sz="4" w:space="0" w:color="A9A9A9"/>
              <w:right w:val="single" w:sz="4" w:space="0" w:color="A9A9A9"/>
            </w:tcBorders>
            <w:vAlign w:val="center"/>
          </w:tcPr>
          <w:p w14:paraId="74FE1D6C" w14:textId="77777777" w:rsidR="008E219D" w:rsidRPr="00421870" w:rsidRDefault="005378B8">
            <w:pPr>
              <w:rPr>
                <w:color w:val="000000" w:themeColor="text1"/>
              </w:rPr>
            </w:pPr>
            <w:r w:rsidRPr="00421870">
              <w:rPr>
                <w:color w:val="000000" w:themeColor="text1"/>
              </w:rPr>
              <w:t>Tỉnh Hưng Yên</w:t>
            </w:r>
          </w:p>
        </w:tc>
      </w:tr>
      <w:tr w:rsidR="00421870" w:rsidRPr="00421870" w14:paraId="252BB29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9FC974" w14:textId="77777777" w:rsidR="008E219D" w:rsidRPr="00421870" w:rsidRDefault="005378B8">
            <w:pPr>
              <w:rPr>
                <w:color w:val="000000" w:themeColor="text1"/>
              </w:rPr>
            </w:pPr>
            <w:r w:rsidRPr="00421870">
              <w:rPr>
                <w:color w:val="000000" w:themeColor="text1"/>
              </w:rPr>
              <w:t>12127</w:t>
            </w:r>
          </w:p>
        </w:tc>
        <w:tc>
          <w:tcPr>
            <w:tcW w:w="2285" w:type="dxa"/>
            <w:tcBorders>
              <w:top w:val="nil"/>
              <w:left w:val="nil"/>
              <w:bottom w:val="single" w:sz="4" w:space="0" w:color="A9A9A9"/>
              <w:right w:val="single" w:sz="4" w:space="0" w:color="A9A9A9"/>
            </w:tcBorders>
            <w:vAlign w:val="center"/>
          </w:tcPr>
          <w:p w14:paraId="4A004C25" w14:textId="77777777" w:rsidR="008E219D" w:rsidRPr="00421870" w:rsidRDefault="005378B8">
            <w:pPr>
              <w:rPr>
                <w:color w:val="000000" w:themeColor="text1"/>
              </w:rPr>
            </w:pPr>
            <w:r w:rsidRPr="00421870">
              <w:rPr>
                <w:color w:val="000000" w:themeColor="text1"/>
              </w:rPr>
              <w:t>Phường Thượng Hồng</w:t>
            </w:r>
          </w:p>
        </w:tc>
        <w:tc>
          <w:tcPr>
            <w:tcW w:w="1198" w:type="dxa"/>
            <w:tcBorders>
              <w:top w:val="nil"/>
              <w:left w:val="nil"/>
              <w:bottom w:val="single" w:sz="4" w:space="0" w:color="A9A9A9"/>
              <w:right w:val="single" w:sz="4" w:space="0" w:color="A9A9A9"/>
            </w:tcBorders>
            <w:vAlign w:val="center"/>
          </w:tcPr>
          <w:p w14:paraId="0875FB9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14182A8"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393E46B7" w14:textId="77777777" w:rsidR="008E219D" w:rsidRPr="00421870" w:rsidRDefault="005378B8">
            <w:pPr>
              <w:rPr>
                <w:color w:val="000000" w:themeColor="text1"/>
              </w:rPr>
            </w:pPr>
            <w:r w:rsidRPr="00421870">
              <w:rPr>
                <w:color w:val="000000" w:themeColor="text1"/>
              </w:rPr>
              <w:t>Tỉnh Hưng Yên</w:t>
            </w:r>
          </w:p>
        </w:tc>
      </w:tr>
      <w:tr w:rsidR="00421870" w:rsidRPr="00421870" w14:paraId="475700B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6F6270" w14:textId="77777777" w:rsidR="008E219D" w:rsidRPr="00421870" w:rsidRDefault="005378B8">
            <w:pPr>
              <w:rPr>
                <w:color w:val="000000" w:themeColor="text1"/>
              </w:rPr>
            </w:pPr>
            <w:r w:rsidRPr="00421870">
              <w:rPr>
                <w:color w:val="000000" w:themeColor="text1"/>
              </w:rPr>
              <w:t>12133</w:t>
            </w:r>
          </w:p>
        </w:tc>
        <w:tc>
          <w:tcPr>
            <w:tcW w:w="2285" w:type="dxa"/>
            <w:tcBorders>
              <w:top w:val="nil"/>
              <w:left w:val="nil"/>
              <w:bottom w:val="single" w:sz="4" w:space="0" w:color="A9A9A9"/>
              <w:right w:val="single" w:sz="4" w:space="0" w:color="A9A9A9"/>
            </w:tcBorders>
            <w:vAlign w:val="center"/>
          </w:tcPr>
          <w:p w14:paraId="042027C6" w14:textId="77777777" w:rsidR="008E219D" w:rsidRPr="00421870" w:rsidRDefault="005378B8">
            <w:pPr>
              <w:rPr>
                <w:color w:val="000000" w:themeColor="text1"/>
              </w:rPr>
            </w:pPr>
            <w:r w:rsidRPr="00421870">
              <w:rPr>
                <w:color w:val="000000" w:themeColor="text1"/>
              </w:rPr>
              <w:t>Phường Đường Hào</w:t>
            </w:r>
          </w:p>
        </w:tc>
        <w:tc>
          <w:tcPr>
            <w:tcW w:w="1198" w:type="dxa"/>
            <w:tcBorders>
              <w:top w:val="nil"/>
              <w:left w:val="nil"/>
              <w:bottom w:val="single" w:sz="4" w:space="0" w:color="A9A9A9"/>
              <w:right w:val="single" w:sz="4" w:space="0" w:color="A9A9A9"/>
            </w:tcBorders>
            <w:vAlign w:val="center"/>
          </w:tcPr>
          <w:p w14:paraId="60A29C8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95C2A28"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3FCA1A12" w14:textId="77777777" w:rsidR="008E219D" w:rsidRPr="00421870" w:rsidRDefault="005378B8">
            <w:pPr>
              <w:rPr>
                <w:color w:val="000000" w:themeColor="text1"/>
              </w:rPr>
            </w:pPr>
            <w:r w:rsidRPr="00421870">
              <w:rPr>
                <w:color w:val="000000" w:themeColor="text1"/>
              </w:rPr>
              <w:t>Tỉnh Hưng Yên</w:t>
            </w:r>
          </w:p>
        </w:tc>
      </w:tr>
      <w:tr w:rsidR="00421870" w:rsidRPr="00421870" w14:paraId="2DE8F48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C2BCE6" w14:textId="77777777" w:rsidR="008E219D" w:rsidRPr="00421870" w:rsidRDefault="005378B8">
            <w:pPr>
              <w:rPr>
                <w:color w:val="000000" w:themeColor="text1"/>
              </w:rPr>
            </w:pPr>
            <w:r w:rsidRPr="00421870">
              <w:rPr>
                <w:color w:val="000000" w:themeColor="text1"/>
              </w:rPr>
              <w:t>12142</w:t>
            </w:r>
          </w:p>
        </w:tc>
        <w:tc>
          <w:tcPr>
            <w:tcW w:w="2285" w:type="dxa"/>
            <w:tcBorders>
              <w:top w:val="nil"/>
              <w:left w:val="nil"/>
              <w:bottom w:val="single" w:sz="4" w:space="0" w:color="A9A9A9"/>
              <w:right w:val="single" w:sz="4" w:space="0" w:color="A9A9A9"/>
            </w:tcBorders>
            <w:vAlign w:val="center"/>
          </w:tcPr>
          <w:p w14:paraId="1CD5B6A6" w14:textId="77777777" w:rsidR="008E219D" w:rsidRPr="00421870" w:rsidRDefault="005378B8">
            <w:pPr>
              <w:rPr>
                <w:color w:val="000000" w:themeColor="text1"/>
              </w:rPr>
            </w:pPr>
            <w:r w:rsidRPr="00421870">
              <w:rPr>
                <w:color w:val="000000" w:themeColor="text1"/>
              </w:rPr>
              <w:t>Xã Ân Thi</w:t>
            </w:r>
          </w:p>
        </w:tc>
        <w:tc>
          <w:tcPr>
            <w:tcW w:w="1198" w:type="dxa"/>
            <w:tcBorders>
              <w:top w:val="nil"/>
              <w:left w:val="nil"/>
              <w:bottom w:val="single" w:sz="4" w:space="0" w:color="A9A9A9"/>
              <w:right w:val="single" w:sz="4" w:space="0" w:color="A9A9A9"/>
            </w:tcBorders>
            <w:vAlign w:val="center"/>
          </w:tcPr>
          <w:p w14:paraId="4DCCB1C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0CD175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1666/NQ-UBTVQH15; Ngày: 16/06/2025</w:t>
            </w:r>
          </w:p>
        </w:tc>
        <w:tc>
          <w:tcPr>
            <w:tcW w:w="1695" w:type="dxa"/>
            <w:tcBorders>
              <w:top w:val="nil"/>
              <w:left w:val="nil"/>
              <w:bottom w:val="single" w:sz="4" w:space="0" w:color="A9A9A9"/>
              <w:right w:val="single" w:sz="4" w:space="0" w:color="A9A9A9"/>
            </w:tcBorders>
            <w:vAlign w:val="center"/>
          </w:tcPr>
          <w:p w14:paraId="1704CAE8" w14:textId="77777777" w:rsidR="008E219D" w:rsidRPr="00421870" w:rsidRDefault="005378B8">
            <w:pPr>
              <w:rPr>
                <w:color w:val="000000" w:themeColor="text1"/>
              </w:rPr>
            </w:pPr>
            <w:r w:rsidRPr="00421870">
              <w:rPr>
                <w:color w:val="000000" w:themeColor="text1"/>
              </w:rPr>
              <w:t>Tỉnh Hưng Yên</w:t>
            </w:r>
          </w:p>
        </w:tc>
      </w:tr>
      <w:tr w:rsidR="00421870" w:rsidRPr="00421870" w14:paraId="3637E35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F8EAFA" w14:textId="77777777" w:rsidR="008E219D" w:rsidRPr="00421870" w:rsidRDefault="005378B8">
            <w:pPr>
              <w:rPr>
                <w:color w:val="000000" w:themeColor="text1"/>
              </w:rPr>
            </w:pPr>
            <w:r w:rsidRPr="00421870">
              <w:rPr>
                <w:color w:val="000000" w:themeColor="text1"/>
              </w:rPr>
              <w:t>12148</w:t>
            </w:r>
          </w:p>
        </w:tc>
        <w:tc>
          <w:tcPr>
            <w:tcW w:w="2285" w:type="dxa"/>
            <w:tcBorders>
              <w:top w:val="nil"/>
              <w:left w:val="nil"/>
              <w:bottom w:val="single" w:sz="4" w:space="0" w:color="A9A9A9"/>
              <w:right w:val="single" w:sz="4" w:space="0" w:color="A9A9A9"/>
            </w:tcBorders>
            <w:vAlign w:val="center"/>
          </w:tcPr>
          <w:p w14:paraId="545B6B29" w14:textId="77777777" w:rsidR="008E219D" w:rsidRPr="00421870" w:rsidRDefault="005378B8">
            <w:pPr>
              <w:rPr>
                <w:color w:val="000000" w:themeColor="text1"/>
              </w:rPr>
            </w:pPr>
            <w:r w:rsidRPr="00421870">
              <w:rPr>
                <w:color w:val="000000" w:themeColor="text1"/>
              </w:rPr>
              <w:t>Xã Phạm Ngũ Lão</w:t>
            </w:r>
          </w:p>
        </w:tc>
        <w:tc>
          <w:tcPr>
            <w:tcW w:w="1198" w:type="dxa"/>
            <w:tcBorders>
              <w:top w:val="nil"/>
              <w:left w:val="nil"/>
              <w:bottom w:val="single" w:sz="4" w:space="0" w:color="A9A9A9"/>
              <w:right w:val="single" w:sz="4" w:space="0" w:color="A9A9A9"/>
            </w:tcBorders>
            <w:vAlign w:val="center"/>
          </w:tcPr>
          <w:p w14:paraId="522AE4C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977AD0"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184F5335" w14:textId="77777777" w:rsidR="008E219D" w:rsidRPr="00421870" w:rsidRDefault="005378B8">
            <w:pPr>
              <w:rPr>
                <w:color w:val="000000" w:themeColor="text1"/>
              </w:rPr>
            </w:pPr>
            <w:r w:rsidRPr="00421870">
              <w:rPr>
                <w:color w:val="000000" w:themeColor="text1"/>
              </w:rPr>
              <w:t>Tỉnh Hưng Yên</w:t>
            </w:r>
          </w:p>
        </w:tc>
      </w:tr>
      <w:tr w:rsidR="00421870" w:rsidRPr="00421870" w14:paraId="09C3B80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190DDF" w14:textId="77777777" w:rsidR="008E219D" w:rsidRPr="00421870" w:rsidRDefault="005378B8">
            <w:pPr>
              <w:rPr>
                <w:color w:val="000000" w:themeColor="text1"/>
              </w:rPr>
            </w:pPr>
            <w:r w:rsidRPr="00421870">
              <w:rPr>
                <w:color w:val="000000" w:themeColor="text1"/>
              </w:rPr>
              <w:t>12166</w:t>
            </w:r>
          </w:p>
        </w:tc>
        <w:tc>
          <w:tcPr>
            <w:tcW w:w="2285" w:type="dxa"/>
            <w:tcBorders>
              <w:top w:val="nil"/>
              <w:left w:val="nil"/>
              <w:bottom w:val="single" w:sz="4" w:space="0" w:color="A9A9A9"/>
              <w:right w:val="single" w:sz="4" w:space="0" w:color="A9A9A9"/>
            </w:tcBorders>
            <w:vAlign w:val="center"/>
          </w:tcPr>
          <w:p w14:paraId="7135DD41" w14:textId="77777777" w:rsidR="008E219D" w:rsidRPr="00421870" w:rsidRDefault="005378B8">
            <w:pPr>
              <w:rPr>
                <w:color w:val="000000" w:themeColor="text1"/>
              </w:rPr>
            </w:pPr>
            <w:r w:rsidRPr="00421870">
              <w:rPr>
                <w:color w:val="000000" w:themeColor="text1"/>
              </w:rPr>
              <w:t>Xã Xuân Trúc</w:t>
            </w:r>
          </w:p>
        </w:tc>
        <w:tc>
          <w:tcPr>
            <w:tcW w:w="1198" w:type="dxa"/>
            <w:tcBorders>
              <w:top w:val="nil"/>
              <w:left w:val="nil"/>
              <w:bottom w:val="single" w:sz="4" w:space="0" w:color="A9A9A9"/>
              <w:right w:val="single" w:sz="4" w:space="0" w:color="A9A9A9"/>
            </w:tcBorders>
            <w:vAlign w:val="center"/>
          </w:tcPr>
          <w:p w14:paraId="3A75FE2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A2E0AC"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12921887" w14:textId="77777777" w:rsidR="008E219D" w:rsidRPr="00421870" w:rsidRDefault="005378B8">
            <w:pPr>
              <w:rPr>
                <w:color w:val="000000" w:themeColor="text1"/>
              </w:rPr>
            </w:pPr>
            <w:r w:rsidRPr="00421870">
              <w:rPr>
                <w:color w:val="000000" w:themeColor="text1"/>
              </w:rPr>
              <w:t>Tỉnh Hưng Yên</w:t>
            </w:r>
          </w:p>
        </w:tc>
      </w:tr>
      <w:tr w:rsidR="00421870" w:rsidRPr="00421870" w14:paraId="174AFF6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78AFBA" w14:textId="77777777" w:rsidR="008E219D" w:rsidRPr="00421870" w:rsidRDefault="005378B8">
            <w:pPr>
              <w:rPr>
                <w:color w:val="000000" w:themeColor="text1"/>
              </w:rPr>
            </w:pPr>
            <w:r w:rsidRPr="00421870">
              <w:rPr>
                <w:color w:val="000000" w:themeColor="text1"/>
              </w:rPr>
              <w:t>12184</w:t>
            </w:r>
          </w:p>
        </w:tc>
        <w:tc>
          <w:tcPr>
            <w:tcW w:w="2285" w:type="dxa"/>
            <w:tcBorders>
              <w:top w:val="nil"/>
              <w:left w:val="nil"/>
              <w:bottom w:val="single" w:sz="4" w:space="0" w:color="A9A9A9"/>
              <w:right w:val="single" w:sz="4" w:space="0" w:color="A9A9A9"/>
            </w:tcBorders>
            <w:vAlign w:val="center"/>
          </w:tcPr>
          <w:p w14:paraId="14FA46B8" w14:textId="77777777" w:rsidR="008E219D" w:rsidRPr="00421870" w:rsidRDefault="005378B8">
            <w:pPr>
              <w:rPr>
                <w:color w:val="000000" w:themeColor="text1"/>
              </w:rPr>
            </w:pPr>
            <w:r w:rsidRPr="00421870">
              <w:rPr>
                <w:color w:val="000000" w:themeColor="text1"/>
              </w:rPr>
              <w:t>Xã Nguyễn Trãi</w:t>
            </w:r>
          </w:p>
        </w:tc>
        <w:tc>
          <w:tcPr>
            <w:tcW w:w="1198" w:type="dxa"/>
            <w:tcBorders>
              <w:top w:val="nil"/>
              <w:left w:val="nil"/>
              <w:bottom w:val="single" w:sz="4" w:space="0" w:color="A9A9A9"/>
              <w:right w:val="single" w:sz="4" w:space="0" w:color="A9A9A9"/>
            </w:tcBorders>
            <w:vAlign w:val="center"/>
          </w:tcPr>
          <w:p w14:paraId="6077B3A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33A09F" w14:textId="77777777" w:rsidR="008E219D" w:rsidRPr="00421870" w:rsidRDefault="005378B8">
            <w:pPr>
              <w:rPr>
                <w:color w:val="000000" w:themeColor="text1"/>
              </w:rPr>
            </w:pPr>
            <w:r w:rsidRPr="00421870">
              <w:rPr>
                <w:color w:val="000000" w:themeColor="text1"/>
              </w:rPr>
              <w:t>Số: 1666/NQ-UBTVQH15; Ngày:</w:t>
            </w:r>
            <w:r w:rsidRPr="00421870">
              <w:rPr>
                <w:color w:val="000000" w:themeColor="text1"/>
              </w:rPr>
              <w:t xml:space="preserve"> 16/06/2025</w:t>
            </w:r>
          </w:p>
        </w:tc>
        <w:tc>
          <w:tcPr>
            <w:tcW w:w="1695" w:type="dxa"/>
            <w:tcBorders>
              <w:top w:val="nil"/>
              <w:left w:val="nil"/>
              <w:bottom w:val="single" w:sz="4" w:space="0" w:color="A9A9A9"/>
              <w:right w:val="single" w:sz="4" w:space="0" w:color="A9A9A9"/>
            </w:tcBorders>
            <w:vAlign w:val="center"/>
          </w:tcPr>
          <w:p w14:paraId="36A5F23E" w14:textId="77777777" w:rsidR="008E219D" w:rsidRPr="00421870" w:rsidRDefault="005378B8">
            <w:pPr>
              <w:rPr>
                <w:color w:val="000000" w:themeColor="text1"/>
              </w:rPr>
            </w:pPr>
            <w:r w:rsidRPr="00421870">
              <w:rPr>
                <w:color w:val="000000" w:themeColor="text1"/>
              </w:rPr>
              <w:t>Tỉnh Hưng Yên</w:t>
            </w:r>
          </w:p>
        </w:tc>
      </w:tr>
      <w:tr w:rsidR="00421870" w:rsidRPr="00421870" w14:paraId="57EDE06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33F153" w14:textId="77777777" w:rsidR="008E219D" w:rsidRPr="00421870" w:rsidRDefault="005378B8">
            <w:pPr>
              <w:rPr>
                <w:color w:val="000000" w:themeColor="text1"/>
              </w:rPr>
            </w:pPr>
            <w:r w:rsidRPr="00421870">
              <w:rPr>
                <w:color w:val="000000" w:themeColor="text1"/>
              </w:rPr>
              <w:t>12196</w:t>
            </w:r>
          </w:p>
        </w:tc>
        <w:tc>
          <w:tcPr>
            <w:tcW w:w="2285" w:type="dxa"/>
            <w:tcBorders>
              <w:top w:val="nil"/>
              <w:left w:val="nil"/>
              <w:bottom w:val="single" w:sz="4" w:space="0" w:color="A9A9A9"/>
              <w:right w:val="single" w:sz="4" w:space="0" w:color="A9A9A9"/>
            </w:tcBorders>
            <w:vAlign w:val="center"/>
          </w:tcPr>
          <w:p w14:paraId="6ABDC2C2" w14:textId="77777777" w:rsidR="008E219D" w:rsidRPr="00421870" w:rsidRDefault="005378B8">
            <w:pPr>
              <w:rPr>
                <w:color w:val="000000" w:themeColor="text1"/>
              </w:rPr>
            </w:pPr>
            <w:r w:rsidRPr="00421870">
              <w:rPr>
                <w:color w:val="000000" w:themeColor="text1"/>
              </w:rPr>
              <w:t>Xã Hồng Quang</w:t>
            </w:r>
          </w:p>
        </w:tc>
        <w:tc>
          <w:tcPr>
            <w:tcW w:w="1198" w:type="dxa"/>
            <w:tcBorders>
              <w:top w:val="nil"/>
              <w:left w:val="nil"/>
              <w:bottom w:val="single" w:sz="4" w:space="0" w:color="A9A9A9"/>
              <w:right w:val="single" w:sz="4" w:space="0" w:color="A9A9A9"/>
            </w:tcBorders>
            <w:vAlign w:val="center"/>
          </w:tcPr>
          <w:p w14:paraId="0CE582D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DA31D3"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5CB647D0" w14:textId="77777777" w:rsidR="008E219D" w:rsidRPr="00421870" w:rsidRDefault="005378B8">
            <w:pPr>
              <w:rPr>
                <w:color w:val="000000" w:themeColor="text1"/>
              </w:rPr>
            </w:pPr>
            <w:r w:rsidRPr="00421870">
              <w:rPr>
                <w:color w:val="000000" w:themeColor="text1"/>
              </w:rPr>
              <w:t>Tỉnh Hưng Yên</w:t>
            </w:r>
          </w:p>
        </w:tc>
      </w:tr>
      <w:tr w:rsidR="00421870" w:rsidRPr="00421870" w14:paraId="383BB35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C7F56A" w14:textId="77777777" w:rsidR="008E219D" w:rsidRPr="00421870" w:rsidRDefault="005378B8">
            <w:pPr>
              <w:rPr>
                <w:color w:val="000000" w:themeColor="text1"/>
              </w:rPr>
            </w:pPr>
            <w:r w:rsidRPr="00421870">
              <w:rPr>
                <w:color w:val="000000" w:themeColor="text1"/>
              </w:rPr>
              <w:t>12205</w:t>
            </w:r>
          </w:p>
        </w:tc>
        <w:tc>
          <w:tcPr>
            <w:tcW w:w="2285" w:type="dxa"/>
            <w:tcBorders>
              <w:top w:val="nil"/>
              <w:left w:val="nil"/>
              <w:bottom w:val="single" w:sz="4" w:space="0" w:color="A9A9A9"/>
              <w:right w:val="single" w:sz="4" w:space="0" w:color="A9A9A9"/>
            </w:tcBorders>
            <w:vAlign w:val="center"/>
          </w:tcPr>
          <w:p w14:paraId="211EBD59" w14:textId="77777777" w:rsidR="008E219D" w:rsidRPr="00421870" w:rsidRDefault="005378B8">
            <w:pPr>
              <w:rPr>
                <w:color w:val="000000" w:themeColor="text1"/>
              </w:rPr>
            </w:pPr>
            <w:r w:rsidRPr="00421870">
              <w:rPr>
                <w:color w:val="000000" w:themeColor="text1"/>
              </w:rPr>
              <w:t>Xã Khoái Châu</w:t>
            </w:r>
          </w:p>
        </w:tc>
        <w:tc>
          <w:tcPr>
            <w:tcW w:w="1198" w:type="dxa"/>
            <w:tcBorders>
              <w:top w:val="nil"/>
              <w:left w:val="nil"/>
              <w:bottom w:val="single" w:sz="4" w:space="0" w:color="A9A9A9"/>
              <w:right w:val="single" w:sz="4" w:space="0" w:color="A9A9A9"/>
            </w:tcBorders>
            <w:vAlign w:val="center"/>
          </w:tcPr>
          <w:p w14:paraId="3352D10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28ECC2"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3C0F7657" w14:textId="77777777" w:rsidR="008E219D" w:rsidRPr="00421870" w:rsidRDefault="005378B8">
            <w:pPr>
              <w:rPr>
                <w:color w:val="000000" w:themeColor="text1"/>
              </w:rPr>
            </w:pPr>
            <w:r w:rsidRPr="00421870">
              <w:rPr>
                <w:color w:val="000000" w:themeColor="text1"/>
              </w:rPr>
              <w:t>Tỉnh Hưng Yên</w:t>
            </w:r>
          </w:p>
        </w:tc>
      </w:tr>
      <w:tr w:rsidR="00421870" w:rsidRPr="00421870" w14:paraId="2BD54F3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5C9C66" w14:textId="77777777" w:rsidR="008E219D" w:rsidRPr="00421870" w:rsidRDefault="005378B8">
            <w:pPr>
              <w:rPr>
                <w:color w:val="000000" w:themeColor="text1"/>
              </w:rPr>
            </w:pPr>
            <w:r w:rsidRPr="00421870">
              <w:rPr>
                <w:color w:val="000000" w:themeColor="text1"/>
              </w:rPr>
              <w:t>12223</w:t>
            </w:r>
          </w:p>
        </w:tc>
        <w:tc>
          <w:tcPr>
            <w:tcW w:w="2285" w:type="dxa"/>
            <w:tcBorders>
              <w:top w:val="nil"/>
              <w:left w:val="nil"/>
              <w:bottom w:val="single" w:sz="4" w:space="0" w:color="A9A9A9"/>
              <w:right w:val="single" w:sz="4" w:space="0" w:color="A9A9A9"/>
            </w:tcBorders>
            <w:vAlign w:val="center"/>
          </w:tcPr>
          <w:p w14:paraId="2CE8D5F0" w14:textId="77777777" w:rsidR="008E219D" w:rsidRPr="00421870" w:rsidRDefault="005378B8">
            <w:pPr>
              <w:rPr>
                <w:color w:val="000000" w:themeColor="text1"/>
              </w:rPr>
            </w:pPr>
            <w:r w:rsidRPr="00421870">
              <w:rPr>
                <w:color w:val="000000" w:themeColor="text1"/>
              </w:rPr>
              <w:t>Xã Triệu Việt Vương</w:t>
            </w:r>
          </w:p>
        </w:tc>
        <w:tc>
          <w:tcPr>
            <w:tcW w:w="1198" w:type="dxa"/>
            <w:tcBorders>
              <w:top w:val="nil"/>
              <w:left w:val="nil"/>
              <w:bottom w:val="single" w:sz="4" w:space="0" w:color="A9A9A9"/>
              <w:right w:val="single" w:sz="4" w:space="0" w:color="A9A9A9"/>
            </w:tcBorders>
            <w:vAlign w:val="center"/>
          </w:tcPr>
          <w:p w14:paraId="7B642CB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13F165"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1120A136"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Hưng Yên</w:t>
            </w:r>
          </w:p>
        </w:tc>
      </w:tr>
      <w:tr w:rsidR="00421870" w:rsidRPr="00421870" w14:paraId="7F65E15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4CA61B" w14:textId="77777777" w:rsidR="008E219D" w:rsidRPr="00421870" w:rsidRDefault="005378B8">
            <w:pPr>
              <w:rPr>
                <w:color w:val="000000" w:themeColor="text1"/>
              </w:rPr>
            </w:pPr>
            <w:r w:rsidRPr="00421870">
              <w:rPr>
                <w:color w:val="000000" w:themeColor="text1"/>
              </w:rPr>
              <w:t>12238</w:t>
            </w:r>
          </w:p>
        </w:tc>
        <w:tc>
          <w:tcPr>
            <w:tcW w:w="2285" w:type="dxa"/>
            <w:tcBorders>
              <w:top w:val="nil"/>
              <w:left w:val="nil"/>
              <w:bottom w:val="single" w:sz="4" w:space="0" w:color="A9A9A9"/>
              <w:right w:val="single" w:sz="4" w:space="0" w:color="A9A9A9"/>
            </w:tcBorders>
            <w:vAlign w:val="center"/>
          </w:tcPr>
          <w:p w14:paraId="648D2B54" w14:textId="77777777" w:rsidR="008E219D" w:rsidRPr="00421870" w:rsidRDefault="005378B8">
            <w:pPr>
              <w:rPr>
                <w:color w:val="000000" w:themeColor="text1"/>
              </w:rPr>
            </w:pPr>
            <w:r w:rsidRPr="00421870">
              <w:rPr>
                <w:color w:val="000000" w:themeColor="text1"/>
              </w:rPr>
              <w:t>Xã Việt Tiến</w:t>
            </w:r>
          </w:p>
        </w:tc>
        <w:tc>
          <w:tcPr>
            <w:tcW w:w="1198" w:type="dxa"/>
            <w:tcBorders>
              <w:top w:val="nil"/>
              <w:left w:val="nil"/>
              <w:bottom w:val="single" w:sz="4" w:space="0" w:color="A9A9A9"/>
              <w:right w:val="single" w:sz="4" w:space="0" w:color="A9A9A9"/>
            </w:tcBorders>
            <w:vAlign w:val="center"/>
          </w:tcPr>
          <w:p w14:paraId="16C4275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25BE58"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09042757" w14:textId="77777777" w:rsidR="008E219D" w:rsidRPr="00421870" w:rsidRDefault="005378B8">
            <w:pPr>
              <w:rPr>
                <w:color w:val="000000" w:themeColor="text1"/>
              </w:rPr>
            </w:pPr>
            <w:r w:rsidRPr="00421870">
              <w:rPr>
                <w:color w:val="000000" w:themeColor="text1"/>
              </w:rPr>
              <w:t>Tỉnh Hưng Yên</w:t>
            </w:r>
          </w:p>
        </w:tc>
      </w:tr>
      <w:tr w:rsidR="00421870" w:rsidRPr="00421870" w14:paraId="316630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828AF2" w14:textId="77777777" w:rsidR="008E219D" w:rsidRPr="00421870" w:rsidRDefault="005378B8">
            <w:pPr>
              <w:rPr>
                <w:color w:val="000000" w:themeColor="text1"/>
              </w:rPr>
            </w:pPr>
            <w:r w:rsidRPr="00421870">
              <w:rPr>
                <w:color w:val="000000" w:themeColor="text1"/>
              </w:rPr>
              <w:t>12247</w:t>
            </w:r>
          </w:p>
        </w:tc>
        <w:tc>
          <w:tcPr>
            <w:tcW w:w="2285" w:type="dxa"/>
            <w:tcBorders>
              <w:top w:val="nil"/>
              <w:left w:val="nil"/>
              <w:bottom w:val="single" w:sz="4" w:space="0" w:color="A9A9A9"/>
              <w:right w:val="single" w:sz="4" w:space="0" w:color="A9A9A9"/>
            </w:tcBorders>
            <w:vAlign w:val="center"/>
          </w:tcPr>
          <w:p w14:paraId="65190C33" w14:textId="77777777" w:rsidR="008E219D" w:rsidRPr="00421870" w:rsidRDefault="005378B8">
            <w:pPr>
              <w:rPr>
                <w:color w:val="000000" w:themeColor="text1"/>
              </w:rPr>
            </w:pPr>
            <w:r w:rsidRPr="00421870">
              <w:rPr>
                <w:color w:val="000000" w:themeColor="text1"/>
              </w:rPr>
              <w:t>Xã Châu Ninh</w:t>
            </w:r>
          </w:p>
        </w:tc>
        <w:tc>
          <w:tcPr>
            <w:tcW w:w="1198" w:type="dxa"/>
            <w:tcBorders>
              <w:top w:val="nil"/>
              <w:left w:val="nil"/>
              <w:bottom w:val="single" w:sz="4" w:space="0" w:color="A9A9A9"/>
              <w:right w:val="single" w:sz="4" w:space="0" w:color="A9A9A9"/>
            </w:tcBorders>
            <w:vAlign w:val="center"/>
          </w:tcPr>
          <w:p w14:paraId="0CF5F9C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7B9AA3"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47E82F2A" w14:textId="77777777" w:rsidR="008E219D" w:rsidRPr="00421870" w:rsidRDefault="005378B8">
            <w:pPr>
              <w:rPr>
                <w:color w:val="000000" w:themeColor="text1"/>
              </w:rPr>
            </w:pPr>
            <w:r w:rsidRPr="00421870">
              <w:rPr>
                <w:color w:val="000000" w:themeColor="text1"/>
              </w:rPr>
              <w:t>Tỉnh Hưng Yên</w:t>
            </w:r>
          </w:p>
        </w:tc>
      </w:tr>
      <w:tr w:rsidR="00421870" w:rsidRPr="00421870" w14:paraId="7A8303C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6C154D" w14:textId="77777777" w:rsidR="008E219D" w:rsidRPr="00421870" w:rsidRDefault="005378B8">
            <w:pPr>
              <w:rPr>
                <w:color w:val="000000" w:themeColor="text1"/>
              </w:rPr>
            </w:pPr>
            <w:r w:rsidRPr="00421870">
              <w:rPr>
                <w:color w:val="000000" w:themeColor="text1"/>
              </w:rPr>
              <w:t>12271</w:t>
            </w:r>
          </w:p>
        </w:tc>
        <w:tc>
          <w:tcPr>
            <w:tcW w:w="2285" w:type="dxa"/>
            <w:tcBorders>
              <w:top w:val="nil"/>
              <w:left w:val="nil"/>
              <w:bottom w:val="single" w:sz="4" w:space="0" w:color="A9A9A9"/>
              <w:right w:val="single" w:sz="4" w:space="0" w:color="A9A9A9"/>
            </w:tcBorders>
            <w:vAlign w:val="center"/>
          </w:tcPr>
          <w:p w14:paraId="2579EE1C" w14:textId="77777777" w:rsidR="008E219D" w:rsidRPr="00421870" w:rsidRDefault="005378B8">
            <w:pPr>
              <w:rPr>
                <w:color w:val="000000" w:themeColor="text1"/>
              </w:rPr>
            </w:pPr>
            <w:r w:rsidRPr="00421870">
              <w:rPr>
                <w:color w:val="000000" w:themeColor="text1"/>
              </w:rPr>
              <w:t>Xã Chí Minh</w:t>
            </w:r>
          </w:p>
        </w:tc>
        <w:tc>
          <w:tcPr>
            <w:tcW w:w="1198" w:type="dxa"/>
            <w:tcBorders>
              <w:top w:val="nil"/>
              <w:left w:val="nil"/>
              <w:bottom w:val="single" w:sz="4" w:space="0" w:color="A9A9A9"/>
              <w:right w:val="single" w:sz="4" w:space="0" w:color="A9A9A9"/>
            </w:tcBorders>
            <w:vAlign w:val="center"/>
          </w:tcPr>
          <w:p w14:paraId="51B0786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088F50"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356EE63A" w14:textId="77777777" w:rsidR="008E219D" w:rsidRPr="00421870" w:rsidRDefault="005378B8">
            <w:pPr>
              <w:rPr>
                <w:color w:val="000000" w:themeColor="text1"/>
              </w:rPr>
            </w:pPr>
            <w:r w:rsidRPr="00421870">
              <w:rPr>
                <w:color w:val="000000" w:themeColor="text1"/>
              </w:rPr>
              <w:t>Tỉnh Hưng Yên</w:t>
            </w:r>
          </w:p>
        </w:tc>
      </w:tr>
      <w:tr w:rsidR="00421870" w:rsidRPr="00421870" w14:paraId="2F11FB5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34D8CA" w14:textId="77777777" w:rsidR="008E219D" w:rsidRPr="00421870" w:rsidRDefault="005378B8">
            <w:pPr>
              <w:rPr>
                <w:color w:val="000000" w:themeColor="text1"/>
              </w:rPr>
            </w:pPr>
            <w:r w:rsidRPr="00421870">
              <w:rPr>
                <w:color w:val="000000" w:themeColor="text1"/>
              </w:rPr>
              <w:t>12280</w:t>
            </w:r>
          </w:p>
        </w:tc>
        <w:tc>
          <w:tcPr>
            <w:tcW w:w="2285" w:type="dxa"/>
            <w:tcBorders>
              <w:top w:val="nil"/>
              <w:left w:val="nil"/>
              <w:bottom w:val="single" w:sz="4" w:space="0" w:color="A9A9A9"/>
              <w:right w:val="single" w:sz="4" w:space="0" w:color="A9A9A9"/>
            </w:tcBorders>
            <w:vAlign w:val="center"/>
          </w:tcPr>
          <w:p w14:paraId="796D7BA5" w14:textId="77777777" w:rsidR="008E219D" w:rsidRPr="00421870" w:rsidRDefault="005378B8">
            <w:pPr>
              <w:rPr>
                <w:color w:val="000000" w:themeColor="text1"/>
              </w:rPr>
            </w:pPr>
            <w:r w:rsidRPr="00421870">
              <w:rPr>
                <w:color w:val="000000" w:themeColor="text1"/>
              </w:rPr>
              <w:t>Xã Lương Bằng</w:t>
            </w:r>
          </w:p>
        </w:tc>
        <w:tc>
          <w:tcPr>
            <w:tcW w:w="1198" w:type="dxa"/>
            <w:tcBorders>
              <w:top w:val="nil"/>
              <w:left w:val="nil"/>
              <w:bottom w:val="single" w:sz="4" w:space="0" w:color="A9A9A9"/>
              <w:right w:val="single" w:sz="4" w:space="0" w:color="A9A9A9"/>
            </w:tcBorders>
            <w:vAlign w:val="center"/>
          </w:tcPr>
          <w:p w14:paraId="782D66F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D425DE"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65BD6D2B" w14:textId="77777777" w:rsidR="008E219D" w:rsidRPr="00421870" w:rsidRDefault="005378B8">
            <w:pPr>
              <w:rPr>
                <w:color w:val="000000" w:themeColor="text1"/>
              </w:rPr>
            </w:pPr>
            <w:r w:rsidRPr="00421870">
              <w:rPr>
                <w:color w:val="000000" w:themeColor="text1"/>
              </w:rPr>
              <w:t>Tỉnh Hưng Yên</w:t>
            </w:r>
          </w:p>
        </w:tc>
      </w:tr>
      <w:tr w:rsidR="00421870" w:rsidRPr="00421870" w14:paraId="705723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E3188F" w14:textId="77777777" w:rsidR="008E219D" w:rsidRPr="00421870" w:rsidRDefault="005378B8">
            <w:pPr>
              <w:rPr>
                <w:color w:val="000000" w:themeColor="text1"/>
              </w:rPr>
            </w:pPr>
            <w:r w:rsidRPr="00421870">
              <w:rPr>
                <w:color w:val="000000" w:themeColor="text1"/>
              </w:rPr>
              <w:t>12286</w:t>
            </w:r>
          </w:p>
        </w:tc>
        <w:tc>
          <w:tcPr>
            <w:tcW w:w="2285" w:type="dxa"/>
            <w:tcBorders>
              <w:top w:val="nil"/>
              <w:left w:val="nil"/>
              <w:bottom w:val="single" w:sz="4" w:space="0" w:color="A9A9A9"/>
              <w:right w:val="single" w:sz="4" w:space="0" w:color="A9A9A9"/>
            </w:tcBorders>
            <w:vAlign w:val="center"/>
          </w:tcPr>
          <w:p w14:paraId="26320064" w14:textId="77777777" w:rsidR="008E219D" w:rsidRPr="00421870" w:rsidRDefault="005378B8">
            <w:pPr>
              <w:rPr>
                <w:color w:val="000000" w:themeColor="text1"/>
              </w:rPr>
            </w:pPr>
            <w:r w:rsidRPr="00421870">
              <w:rPr>
                <w:color w:val="000000" w:themeColor="text1"/>
              </w:rPr>
              <w:t>Xã Nghĩa Dân</w:t>
            </w:r>
          </w:p>
        </w:tc>
        <w:tc>
          <w:tcPr>
            <w:tcW w:w="1198" w:type="dxa"/>
            <w:tcBorders>
              <w:top w:val="nil"/>
              <w:left w:val="nil"/>
              <w:bottom w:val="single" w:sz="4" w:space="0" w:color="A9A9A9"/>
              <w:right w:val="single" w:sz="4" w:space="0" w:color="A9A9A9"/>
            </w:tcBorders>
            <w:vAlign w:val="center"/>
          </w:tcPr>
          <w:p w14:paraId="6745B90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8D7D399" w14:textId="77777777" w:rsidR="008E219D" w:rsidRPr="00421870" w:rsidRDefault="005378B8">
            <w:pPr>
              <w:rPr>
                <w:color w:val="000000" w:themeColor="text1"/>
              </w:rPr>
            </w:pPr>
            <w:r w:rsidRPr="00421870">
              <w:rPr>
                <w:color w:val="000000" w:themeColor="text1"/>
              </w:rPr>
              <w:t xml:space="preserve">Số: 1666/NQ-UBTVQH15;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0ADD8C2C" w14:textId="77777777" w:rsidR="008E219D" w:rsidRPr="00421870" w:rsidRDefault="005378B8">
            <w:pPr>
              <w:rPr>
                <w:color w:val="000000" w:themeColor="text1"/>
              </w:rPr>
            </w:pPr>
            <w:r w:rsidRPr="00421870">
              <w:rPr>
                <w:color w:val="000000" w:themeColor="text1"/>
              </w:rPr>
              <w:lastRenderedPageBreak/>
              <w:t xml:space="preserve">Tỉnh Hưng </w:t>
            </w:r>
            <w:r w:rsidRPr="00421870">
              <w:rPr>
                <w:color w:val="000000" w:themeColor="text1"/>
              </w:rPr>
              <w:lastRenderedPageBreak/>
              <w:t>Yên</w:t>
            </w:r>
          </w:p>
        </w:tc>
      </w:tr>
      <w:tr w:rsidR="00421870" w:rsidRPr="00421870" w14:paraId="7C7CC63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FC3243" w14:textId="77777777" w:rsidR="008E219D" w:rsidRPr="00421870" w:rsidRDefault="005378B8">
            <w:pPr>
              <w:rPr>
                <w:color w:val="000000" w:themeColor="text1"/>
              </w:rPr>
            </w:pPr>
            <w:r w:rsidRPr="00421870">
              <w:rPr>
                <w:color w:val="000000" w:themeColor="text1"/>
              </w:rPr>
              <w:lastRenderedPageBreak/>
              <w:t>12313</w:t>
            </w:r>
          </w:p>
        </w:tc>
        <w:tc>
          <w:tcPr>
            <w:tcW w:w="2285" w:type="dxa"/>
            <w:tcBorders>
              <w:top w:val="nil"/>
              <w:left w:val="nil"/>
              <w:bottom w:val="single" w:sz="4" w:space="0" w:color="A9A9A9"/>
              <w:right w:val="single" w:sz="4" w:space="0" w:color="A9A9A9"/>
            </w:tcBorders>
            <w:vAlign w:val="center"/>
          </w:tcPr>
          <w:p w14:paraId="3B212435" w14:textId="77777777" w:rsidR="008E219D" w:rsidRPr="00421870" w:rsidRDefault="005378B8">
            <w:pPr>
              <w:rPr>
                <w:color w:val="000000" w:themeColor="text1"/>
              </w:rPr>
            </w:pPr>
            <w:r w:rsidRPr="00421870">
              <w:rPr>
                <w:color w:val="000000" w:themeColor="text1"/>
              </w:rPr>
              <w:t>Xã Đức Hợp</w:t>
            </w:r>
          </w:p>
        </w:tc>
        <w:tc>
          <w:tcPr>
            <w:tcW w:w="1198" w:type="dxa"/>
            <w:tcBorders>
              <w:top w:val="nil"/>
              <w:left w:val="nil"/>
              <w:bottom w:val="single" w:sz="4" w:space="0" w:color="A9A9A9"/>
              <w:right w:val="single" w:sz="4" w:space="0" w:color="A9A9A9"/>
            </w:tcBorders>
            <w:vAlign w:val="center"/>
          </w:tcPr>
          <w:p w14:paraId="0176E65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7040D9"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72748E1C" w14:textId="77777777" w:rsidR="008E219D" w:rsidRPr="00421870" w:rsidRDefault="005378B8">
            <w:pPr>
              <w:rPr>
                <w:color w:val="000000" w:themeColor="text1"/>
              </w:rPr>
            </w:pPr>
            <w:r w:rsidRPr="00421870">
              <w:rPr>
                <w:color w:val="000000" w:themeColor="text1"/>
              </w:rPr>
              <w:t>Tỉnh Hưng Yên</w:t>
            </w:r>
          </w:p>
        </w:tc>
      </w:tr>
      <w:tr w:rsidR="00421870" w:rsidRPr="00421870" w14:paraId="65F7AC8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CC804C" w14:textId="77777777" w:rsidR="008E219D" w:rsidRPr="00421870" w:rsidRDefault="005378B8">
            <w:pPr>
              <w:rPr>
                <w:color w:val="000000" w:themeColor="text1"/>
              </w:rPr>
            </w:pPr>
            <w:r w:rsidRPr="00421870">
              <w:rPr>
                <w:color w:val="000000" w:themeColor="text1"/>
              </w:rPr>
              <w:t>12322</w:t>
            </w:r>
          </w:p>
        </w:tc>
        <w:tc>
          <w:tcPr>
            <w:tcW w:w="2285" w:type="dxa"/>
            <w:tcBorders>
              <w:top w:val="nil"/>
              <w:left w:val="nil"/>
              <w:bottom w:val="single" w:sz="4" w:space="0" w:color="A9A9A9"/>
              <w:right w:val="single" w:sz="4" w:space="0" w:color="A9A9A9"/>
            </w:tcBorders>
            <w:vAlign w:val="center"/>
          </w:tcPr>
          <w:p w14:paraId="1562C17F" w14:textId="77777777" w:rsidR="008E219D" w:rsidRPr="00421870" w:rsidRDefault="005378B8">
            <w:pPr>
              <w:rPr>
                <w:color w:val="000000" w:themeColor="text1"/>
              </w:rPr>
            </w:pPr>
            <w:r w:rsidRPr="00421870">
              <w:rPr>
                <w:color w:val="000000" w:themeColor="text1"/>
              </w:rPr>
              <w:t>Xã Hiệp Cường</w:t>
            </w:r>
          </w:p>
        </w:tc>
        <w:tc>
          <w:tcPr>
            <w:tcW w:w="1198" w:type="dxa"/>
            <w:tcBorders>
              <w:top w:val="nil"/>
              <w:left w:val="nil"/>
              <w:bottom w:val="single" w:sz="4" w:space="0" w:color="A9A9A9"/>
              <w:right w:val="single" w:sz="4" w:space="0" w:color="A9A9A9"/>
            </w:tcBorders>
            <w:vAlign w:val="center"/>
          </w:tcPr>
          <w:p w14:paraId="08A5EF7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E08943" w14:textId="77777777" w:rsidR="008E219D" w:rsidRPr="00421870" w:rsidRDefault="005378B8">
            <w:pPr>
              <w:rPr>
                <w:color w:val="000000" w:themeColor="text1"/>
              </w:rPr>
            </w:pPr>
            <w:r w:rsidRPr="00421870">
              <w:rPr>
                <w:color w:val="000000" w:themeColor="text1"/>
              </w:rPr>
              <w:t xml:space="preserve">Số: 1666/NQ-UBTVQH15;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20FEB1CC" w14:textId="77777777" w:rsidR="008E219D" w:rsidRPr="00421870" w:rsidRDefault="005378B8">
            <w:pPr>
              <w:rPr>
                <w:color w:val="000000" w:themeColor="text1"/>
              </w:rPr>
            </w:pPr>
            <w:r w:rsidRPr="00421870">
              <w:rPr>
                <w:color w:val="000000" w:themeColor="text1"/>
              </w:rPr>
              <w:t>Tỉnh Hưng Yên</w:t>
            </w:r>
          </w:p>
        </w:tc>
      </w:tr>
      <w:tr w:rsidR="00421870" w:rsidRPr="00421870" w14:paraId="5213EE5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9A1E96A" w14:textId="77777777" w:rsidR="008E219D" w:rsidRPr="00421870" w:rsidRDefault="005378B8">
            <w:pPr>
              <w:rPr>
                <w:color w:val="000000" w:themeColor="text1"/>
              </w:rPr>
            </w:pPr>
            <w:r w:rsidRPr="00421870">
              <w:rPr>
                <w:color w:val="000000" w:themeColor="text1"/>
              </w:rPr>
              <w:t>12337</w:t>
            </w:r>
          </w:p>
        </w:tc>
        <w:tc>
          <w:tcPr>
            <w:tcW w:w="2285" w:type="dxa"/>
            <w:tcBorders>
              <w:top w:val="nil"/>
              <w:left w:val="nil"/>
              <w:bottom w:val="single" w:sz="4" w:space="0" w:color="A9A9A9"/>
              <w:right w:val="single" w:sz="4" w:space="0" w:color="A9A9A9"/>
            </w:tcBorders>
            <w:vAlign w:val="center"/>
          </w:tcPr>
          <w:p w14:paraId="038480D2" w14:textId="77777777" w:rsidR="008E219D" w:rsidRPr="00421870" w:rsidRDefault="005378B8">
            <w:pPr>
              <w:rPr>
                <w:color w:val="000000" w:themeColor="text1"/>
              </w:rPr>
            </w:pPr>
            <w:r w:rsidRPr="00421870">
              <w:rPr>
                <w:color w:val="000000" w:themeColor="text1"/>
              </w:rPr>
              <w:t>Xã Hoàng Hoa Thám</w:t>
            </w:r>
          </w:p>
        </w:tc>
        <w:tc>
          <w:tcPr>
            <w:tcW w:w="1198" w:type="dxa"/>
            <w:tcBorders>
              <w:top w:val="nil"/>
              <w:left w:val="nil"/>
              <w:bottom w:val="single" w:sz="4" w:space="0" w:color="A9A9A9"/>
              <w:right w:val="single" w:sz="4" w:space="0" w:color="A9A9A9"/>
            </w:tcBorders>
            <w:vAlign w:val="center"/>
          </w:tcPr>
          <w:p w14:paraId="0D4EAEB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906AD5"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255F3F81" w14:textId="77777777" w:rsidR="008E219D" w:rsidRPr="00421870" w:rsidRDefault="005378B8">
            <w:pPr>
              <w:rPr>
                <w:color w:val="000000" w:themeColor="text1"/>
              </w:rPr>
            </w:pPr>
            <w:r w:rsidRPr="00421870">
              <w:rPr>
                <w:color w:val="000000" w:themeColor="text1"/>
              </w:rPr>
              <w:t>Tỉnh Hưng Yên</w:t>
            </w:r>
          </w:p>
        </w:tc>
      </w:tr>
      <w:tr w:rsidR="00421870" w:rsidRPr="00421870" w14:paraId="3493E91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AB351A" w14:textId="77777777" w:rsidR="008E219D" w:rsidRPr="00421870" w:rsidRDefault="005378B8">
            <w:pPr>
              <w:rPr>
                <w:color w:val="000000" w:themeColor="text1"/>
              </w:rPr>
            </w:pPr>
            <w:r w:rsidRPr="00421870">
              <w:rPr>
                <w:color w:val="000000" w:themeColor="text1"/>
              </w:rPr>
              <w:t>12361</w:t>
            </w:r>
          </w:p>
        </w:tc>
        <w:tc>
          <w:tcPr>
            <w:tcW w:w="2285" w:type="dxa"/>
            <w:tcBorders>
              <w:top w:val="nil"/>
              <w:left w:val="nil"/>
              <w:bottom w:val="single" w:sz="4" w:space="0" w:color="A9A9A9"/>
              <w:right w:val="single" w:sz="4" w:space="0" w:color="A9A9A9"/>
            </w:tcBorders>
            <w:vAlign w:val="center"/>
          </w:tcPr>
          <w:p w14:paraId="00211AD0" w14:textId="77777777" w:rsidR="008E219D" w:rsidRPr="00421870" w:rsidRDefault="005378B8">
            <w:pPr>
              <w:rPr>
                <w:color w:val="000000" w:themeColor="text1"/>
              </w:rPr>
            </w:pPr>
            <w:r w:rsidRPr="00421870">
              <w:rPr>
                <w:color w:val="000000" w:themeColor="text1"/>
              </w:rPr>
              <w:t>Xã Tiên Hoa</w:t>
            </w:r>
          </w:p>
        </w:tc>
        <w:tc>
          <w:tcPr>
            <w:tcW w:w="1198" w:type="dxa"/>
            <w:tcBorders>
              <w:top w:val="nil"/>
              <w:left w:val="nil"/>
              <w:bottom w:val="single" w:sz="4" w:space="0" w:color="A9A9A9"/>
              <w:right w:val="single" w:sz="4" w:space="0" w:color="A9A9A9"/>
            </w:tcBorders>
            <w:vAlign w:val="center"/>
          </w:tcPr>
          <w:p w14:paraId="110E546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DC9187C"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56BD3B2C" w14:textId="77777777" w:rsidR="008E219D" w:rsidRPr="00421870" w:rsidRDefault="005378B8">
            <w:pPr>
              <w:rPr>
                <w:color w:val="000000" w:themeColor="text1"/>
              </w:rPr>
            </w:pPr>
            <w:r w:rsidRPr="00421870">
              <w:rPr>
                <w:color w:val="000000" w:themeColor="text1"/>
              </w:rPr>
              <w:t>Tỉnh Hưng Yên</w:t>
            </w:r>
          </w:p>
        </w:tc>
      </w:tr>
      <w:tr w:rsidR="00421870" w:rsidRPr="00421870" w14:paraId="4979095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61021A" w14:textId="77777777" w:rsidR="008E219D" w:rsidRPr="00421870" w:rsidRDefault="005378B8">
            <w:pPr>
              <w:rPr>
                <w:color w:val="000000" w:themeColor="text1"/>
              </w:rPr>
            </w:pPr>
            <w:r w:rsidRPr="00421870">
              <w:rPr>
                <w:color w:val="000000" w:themeColor="text1"/>
              </w:rPr>
              <w:t>12364</w:t>
            </w:r>
          </w:p>
        </w:tc>
        <w:tc>
          <w:tcPr>
            <w:tcW w:w="2285" w:type="dxa"/>
            <w:tcBorders>
              <w:top w:val="nil"/>
              <w:left w:val="nil"/>
              <w:bottom w:val="single" w:sz="4" w:space="0" w:color="A9A9A9"/>
              <w:right w:val="single" w:sz="4" w:space="0" w:color="A9A9A9"/>
            </w:tcBorders>
            <w:vAlign w:val="center"/>
          </w:tcPr>
          <w:p w14:paraId="099A5985" w14:textId="77777777" w:rsidR="008E219D" w:rsidRPr="00421870" w:rsidRDefault="005378B8">
            <w:pPr>
              <w:rPr>
                <w:color w:val="000000" w:themeColor="text1"/>
              </w:rPr>
            </w:pPr>
            <w:r w:rsidRPr="00421870">
              <w:rPr>
                <w:color w:val="000000" w:themeColor="text1"/>
              </w:rPr>
              <w:t>Xã Tiên Lữ</w:t>
            </w:r>
          </w:p>
        </w:tc>
        <w:tc>
          <w:tcPr>
            <w:tcW w:w="1198" w:type="dxa"/>
            <w:tcBorders>
              <w:top w:val="nil"/>
              <w:left w:val="nil"/>
              <w:bottom w:val="single" w:sz="4" w:space="0" w:color="A9A9A9"/>
              <w:right w:val="single" w:sz="4" w:space="0" w:color="A9A9A9"/>
            </w:tcBorders>
            <w:vAlign w:val="center"/>
          </w:tcPr>
          <w:p w14:paraId="0168EE0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804A8D"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21B8CC0E" w14:textId="77777777" w:rsidR="008E219D" w:rsidRPr="00421870" w:rsidRDefault="005378B8">
            <w:pPr>
              <w:rPr>
                <w:color w:val="000000" w:themeColor="text1"/>
              </w:rPr>
            </w:pPr>
            <w:r w:rsidRPr="00421870">
              <w:rPr>
                <w:color w:val="000000" w:themeColor="text1"/>
              </w:rPr>
              <w:t>Tỉnh Hưng</w:t>
            </w:r>
            <w:r w:rsidRPr="00421870">
              <w:rPr>
                <w:color w:val="000000" w:themeColor="text1"/>
              </w:rPr>
              <w:t xml:space="preserve"> Yên</w:t>
            </w:r>
          </w:p>
        </w:tc>
      </w:tr>
      <w:tr w:rsidR="00421870" w:rsidRPr="00421870" w14:paraId="03AD8D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684568" w14:textId="77777777" w:rsidR="008E219D" w:rsidRPr="00421870" w:rsidRDefault="005378B8">
            <w:pPr>
              <w:rPr>
                <w:color w:val="000000" w:themeColor="text1"/>
              </w:rPr>
            </w:pPr>
            <w:r w:rsidRPr="00421870">
              <w:rPr>
                <w:color w:val="000000" w:themeColor="text1"/>
              </w:rPr>
              <w:t>12391</w:t>
            </w:r>
          </w:p>
        </w:tc>
        <w:tc>
          <w:tcPr>
            <w:tcW w:w="2285" w:type="dxa"/>
            <w:tcBorders>
              <w:top w:val="nil"/>
              <w:left w:val="nil"/>
              <w:bottom w:val="single" w:sz="4" w:space="0" w:color="A9A9A9"/>
              <w:right w:val="single" w:sz="4" w:space="0" w:color="A9A9A9"/>
            </w:tcBorders>
            <w:vAlign w:val="center"/>
          </w:tcPr>
          <w:p w14:paraId="123B6D24" w14:textId="77777777" w:rsidR="008E219D" w:rsidRPr="00421870" w:rsidRDefault="005378B8">
            <w:pPr>
              <w:rPr>
                <w:color w:val="000000" w:themeColor="text1"/>
              </w:rPr>
            </w:pPr>
            <w:r w:rsidRPr="00421870">
              <w:rPr>
                <w:color w:val="000000" w:themeColor="text1"/>
              </w:rPr>
              <w:t>Xã Quang Hưng</w:t>
            </w:r>
          </w:p>
        </w:tc>
        <w:tc>
          <w:tcPr>
            <w:tcW w:w="1198" w:type="dxa"/>
            <w:tcBorders>
              <w:top w:val="nil"/>
              <w:left w:val="nil"/>
              <w:bottom w:val="single" w:sz="4" w:space="0" w:color="A9A9A9"/>
              <w:right w:val="single" w:sz="4" w:space="0" w:color="A9A9A9"/>
            </w:tcBorders>
            <w:vAlign w:val="center"/>
          </w:tcPr>
          <w:p w14:paraId="0CD6C71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9F6125"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4B5E81FC" w14:textId="77777777" w:rsidR="008E219D" w:rsidRPr="00421870" w:rsidRDefault="005378B8">
            <w:pPr>
              <w:rPr>
                <w:color w:val="000000" w:themeColor="text1"/>
              </w:rPr>
            </w:pPr>
            <w:r w:rsidRPr="00421870">
              <w:rPr>
                <w:color w:val="000000" w:themeColor="text1"/>
              </w:rPr>
              <w:t>Tỉnh Hưng Yên</w:t>
            </w:r>
          </w:p>
        </w:tc>
      </w:tr>
      <w:tr w:rsidR="00421870" w:rsidRPr="00421870" w14:paraId="096393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1CD888" w14:textId="77777777" w:rsidR="008E219D" w:rsidRPr="00421870" w:rsidRDefault="005378B8">
            <w:pPr>
              <w:rPr>
                <w:color w:val="000000" w:themeColor="text1"/>
              </w:rPr>
            </w:pPr>
            <w:r w:rsidRPr="00421870">
              <w:rPr>
                <w:color w:val="000000" w:themeColor="text1"/>
              </w:rPr>
              <w:t>12406</w:t>
            </w:r>
          </w:p>
        </w:tc>
        <w:tc>
          <w:tcPr>
            <w:tcW w:w="2285" w:type="dxa"/>
            <w:tcBorders>
              <w:top w:val="nil"/>
              <w:left w:val="nil"/>
              <w:bottom w:val="single" w:sz="4" w:space="0" w:color="A9A9A9"/>
              <w:right w:val="single" w:sz="4" w:space="0" w:color="A9A9A9"/>
            </w:tcBorders>
            <w:vAlign w:val="center"/>
          </w:tcPr>
          <w:p w14:paraId="51AB9F9D" w14:textId="77777777" w:rsidR="008E219D" w:rsidRPr="00421870" w:rsidRDefault="005378B8">
            <w:pPr>
              <w:rPr>
                <w:color w:val="000000" w:themeColor="text1"/>
              </w:rPr>
            </w:pPr>
            <w:r w:rsidRPr="00421870">
              <w:rPr>
                <w:color w:val="000000" w:themeColor="text1"/>
              </w:rPr>
              <w:t>Xã Đoàn Đào</w:t>
            </w:r>
          </w:p>
        </w:tc>
        <w:tc>
          <w:tcPr>
            <w:tcW w:w="1198" w:type="dxa"/>
            <w:tcBorders>
              <w:top w:val="nil"/>
              <w:left w:val="nil"/>
              <w:bottom w:val="single" w:sz="4" w:space="0" w:color="A9A9A9"/>
              <w:right w:val="single" w:sz="4" w:space="0" w:color="A9A9A9"/>
            </w:tcBorders>
            <w:vAlign w:val="center"/>
          </w:tcPr>
          <w:p w14:paraId="40172B7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EA6CFC"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6363DEB4" w14:textId="77777777" w:rsidR="008E219D" w:rsidRPr="00421870" w:rsidRDefault="005378B8">
            <w:pPr>
              <w:rPr>
                <w:color w:val="000000" w:themeColor="text1"/>
              </w:rPr>
            </w:pPr>
            <w:r w:rsidRPr="00421870">
              <w:rPr>
                <w:color w:val="000000" w:themeColor="text1"/>
              </w:rPr>
              <w:t>Tỉnh Hưng Yên</w:t>
            </w:r>
          </w:p>
        </w:tc>
      </w:tr>
      <w:tr w:rsidR="00421870" w:rsidRPr="00421870" w14:paraId="2F1264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1CB0D7" w14:textId="77777777" w:rsidR="008E219D" w:rsidRPr="00421870" w:rsidRDefault="005378B8">
            <w:pPr>
              <w:rPr>
                <w:color w:val="000000" w:themeColor="text1"/>
              </w:rPr>
            </w:pPr>
            <w:r w:rsidRPr="00421870">
              <w:rPr>
                <w:color w:val="000000" w:themeColor="text1"/>
              </w:rPr>
              <w:t>12424</w:t>
            </w:r>
          </w:p>
        </w:tc>
        <w:tc>
          <w:tcPr>
            <w:tcW w:w="2285" w:type="dxa"/>
            <w:tcBorders>
              <w:top w:val="nil"/>
              <w:left w:val="nil"/>
              <w:bottom w:val="single" w:sz="4" w:space="0" w:color="A9A9A9"/>
              <w:right w:val="single" w:sz="4" w:space="0" w:color="A9A9A9"/>
            </w:tcBorders>
            <w:vAlign w:val="center"/>
          </w:tcPr>
          <w:p w14:paraId="03B910EF" w14:textId="77777777" w:rsidR="008E219D" w:rsidRPr="00421870" w:rsidRDefault="005378B8">
            <w:pPr>
              <w:rPr>
                <w:color w:val="000000" w:themeColor="text1"/>
              </w:rPr>
            </w:pPr>
            <w:r w:rsidRPr="00421870">
              <w:rPr>
                <w:color w:val="000000" w:themeColor="text1"/>
              </w:rPr>
              <w:t>Xã Tiên Tiến</w:t>
            </w:r>
          </w:p>
        </w:tc>
        <w:tc>
          <w:tcPr>
            <w:tcW w:w="1198" w:type="dxa"/>
            <w:tcBorders>
              <w:top w:val="nil"/>
              <w:left w:val="nil"/>
              <w:bottom w:val="single" w:sz="4" w:space="0" w:color="A9A9A9"/>
              <w:right w:val="single" w:sz="4" w:space="0" w:color="A9A9A9"/>
            </w:tcBorders>
            <w:vAlign w:val="center"/>
          </w:tcPr>
          <w:p w14:paraId="6DCB58B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177804"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7863FDF4" w14:textId="77777777" w:rsidR="008E219D" w:rsidRPr="00421870" w:rsidRDefault="005378B8">
            <w:pPr>
              <w:rPr>
                <w:color w:val="000000" w:themeColor="text1"/>
              </w:rPr>
            </w:pPr>
            <w:r w:rsidRPr="00421870">
              <w:rPr>
                <w:color w:val="000000" w:themeColor="text1"/>
              </w:rPr>
              <w:t>Tỉnh Hưng Yên</w:t>
            </w:r>
          </w:p>
        </w:tc>
      </w:tr>
      <w:tr w:rsidR="00421870" w:rsidRPr="00421870" w14:paraId="113B034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B72938" w14:textId="77777777" w:rsidR="008E219D" w:rsidRPr="00421870" w:rsidRDefault="005378B8">
            <w:pPr>
              <w:rPr>
                <w:color w:val="000000" w:themeColor="text1"/>
              </w:rPr>
            </w:pPr>
            <w:r w:rsidRPr="00421870">
              <w:rPr>
                <w:color w:val="000000" w:themeColor="text1"/>
              </w:rPr>
              <w:t>12427</w:t>
            </w:r>
          </w:p>
        </w:tc>
        <w:tc>
          <w:tcPr>
            <w:tcW w:w="2285" w:type="dxa"/>
            <w:tcBorders>
              <w:top w:val="nil"/>
              <w:left w:val="nil"/>
              <w:bottom w:val="single" w:sz="4" w:space="0" w:color="A9A9A9"/>
              <w:right w:val="single" w:sz="4" w:space="0" w:color="A9A9A9"/>
            </w:tcBorders>
            <w:vAlign w:val="center"/>
          </w:tcPr>
          <w:p w14:paraId="60B547F9" w14:textId="77777777" w:rsidR="008E219D" w:rsidRPr="00421870" w:rsidRDefault="005378B8">
            <w:pPr>
              <w:rPr>
                <w:color w:val="000000" w:themeColor="text1"/>
              </w:rPr>
            </w:pPr>
            <w:r w:rsidRPr="00421870">
              <w:rPr>
                <w:color w:val="000000" w:themeColor="text1"/>
              </w:rPr>
              <w:t>Xã Tống Trân</w:t>
            </w:r>
          </w:p>
        </w:tc>
        <w:tc>
          <w:tcPr>
            <w:tcW w:w="1198" w:type="dxa"/>
            <w:tcBorders>
              <w:top w:val="nil"/>
              <w:left w:val="nil"/>
              <w:bottom w:val="single" w:sz="4" w:space="0" w:color="A9A9A9"/>
              <w:right w:val="single" w:sz="4" w:space="0" w:color="A9A9A9"/>
            </w:tcBorders>
            <w:vAlign w:val="center"/>
          </w:tcPr>
          <w:p w14:paraId="2596F44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24F818"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444E7714" w14:textId="77777777" w:rsidR="008E219D" w:rsidRPr="00421870" w:rsidRDefault="005378B8">
            <w:pPr>
              <w:rPr>
                <w:color w:val="000000" w:themeColor="text1"/>
              </w:rPr>
            </w:pPr>
            <w:r w:rsidRPr="00421870">
              <w:rPr>
                <w:color w:val="000000" w:themeColor="text1"/>
              </w:rPr>
              <w:t>Tỉnh Hưng Yên</w:t>
            </w:r>
          </w:p>
        </w:tc>
      </w:tr>
      <w:tr w:rsidR="00421870" w:rsidRPr="00421870" w14:paraId="23B80C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F85E95" w14:textId="77777777" w:rsidR="008E219D" w:rsidRPr="00421870" w:rsidRDefault="005378B8">
            <w:pPr>
              <w:rPr>
                <w:color w:val="000000" w:themeColor="text1"/>
              </w:rPr>
            </w:pPr>
            <w:r w:rsidRPr="00421870">
              <w:rPr>
                <w:color w:val="000000" w:themeColor="text1"/>
              </w:rPr>
              <w:t>12452</w:t>
            </w:r>
          </w:p>
        </w:tc>
        <w:tc>
          <w:tcPr>
            <w:tcW w:w="2285" w:type="dxa"/>
            <w:tcBorders>
              <w:top w:val="nil"/>
              <w:left w:val="nil"/>
              <w:bottom w:val="single" w:sz="4" w:space="0" w:color="A9A9A9"/>
              <w:right w:val="single" w:sz="4" w:space="0" w:color="A9A9A9"/>
            </w:tcBorders>
            <w:vAlign w:val="center"/>
          </w:tcPr>
          <w:p w14:paraId="165133AD" w14:textId="77777777" w:rsidR="008E219D" w:rsidRPr="00421870" w:rsidRDefault="005378B8">
            <w:pPr>
              <w:rPr>
                <w:color w:val="000000" w:themeColor="text1"/>
              </w:rPr>
            </w:pPr>
            <w:r w:rsidRPr="00421870">
              <w:rPr>
                <w:color w:val="000000" w:themeColor="text1"/>
              </w:rPr>
              <w:t>Phường Trần Hưng Đạo</w:t>
            </w:r>
          </w:p>
        </w:tc>
        <w:tc>
          <w:tcPr>
            <w:tcW w:w="1198" w:type="dxa"/>
            <w:tcBorders>
              <w:top w:val="nil"/>
              <w:left w:val="nil"/>
              <w:bottom w:val="single" w:sz="4" w:space="0" w:color="A9A9A9"/>
              <w:right w:val="single" w:sz="4" w:space="0" w:color="A9A9A9"/>
            </w:tcBorders>
            <w:vAlign w:val="center"/>
          </w:tcPr>
          <w:p w14:paraId="44383A8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C294BB8"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174A980E" w14:textId="77777777" w:rsidR="008E219D" w:rsidRPr="00421870" w:rsidRDefault="005378B8">
            <w:pPr>
              <w:rPr>
                <w:color w:val="000000" w:themeColor="text1"/>
              </w:rPr>
            </w:pPr>
            <w:r w:rsidRPr="00421870">
              <w:rPr>
                <w:color w:val="000000" w:themeColor="text1"/>
              </w:rPr>
              <w:t>Tỉnh Hưng Yên</w:t>
            </w:r>
          </w:p>
        </w:tc>
      </w:tr>
      <w:tr w:rsidR="00421870" w:rsidRPr="00421870" w14:paraId="48C6B3C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B62CEC" w14:textId="77777777" w:rsidR="008E219D" w:rsidRPr="00421870" w:rsidRDefault="005378B8">
            <w:pPr>
              <w:rPr>
                <w:color w:val="000000" w:themeColor="text1"/>
              </w:rPr>
            </w:pPr>
            <w:r w:rsidRPr="00421870">
              <w:rPr>
                <w:color w:val="000000" w:themeColor="text1"/>
              </w:rPr>
              <w:t>12454</w:t>
            </w:r>
          </w:p>
        </w:tc>
        <w:tc>
          <w:tcPr>
            <w:tcW w:w="2285" w:type="dxa"/>
            <w:tcBorders>
              <w:top w:val="nil"/>
              <w:left w:val="nil"/>
              <w:bottom w:val="single" w:sz="4" w:space="0" w:color="A9A9A9"/>
              <w:right w:val="single" w:sz="4" w:space="0" w:color="A9A9A9"/>
            </w:tcBorders>
            <w:vAlign w:val="center"/>
          </w:tcPr>
          <w:p w14:paraId="75E638E4" w14:textId="77777777" w:rsidR="008E219D" w:rsidRPr="00421870" w:rsidRDefault="005378B8">
            <w:pPr>
              <w:rPr>
                <w:color w:val="000000" w:themeColor="text1"/>
              </w:rPr>
            </w:pPr>
            <w:r w:rsidRPr="00421870">
              <w:rPr>
                <w:color w:val="000000" w:themeColor="text1"/>
              </w:rPr>
              <w:t>Phường Trần Lãm</w:t>
            </w:r>
          </w:p>
        </w:tc>
        <w:tc>
          <w:tcPr>
            <w:tcW w:w="1198" w:type="dxa"/>
            <w:tcBorders>
              <w:top w:val="nil"/>
              <w:left w:val="nil"/>
              <w:bottom w:val="single" w:sz="4" w:space="0" w:color="A9A9A9"/>
              <w:right w:val="single" w:sz="4" w:space="0" w:color="A9A9A9"/>
            </w:tcBorders>
            <w:vAlign w:val="center"/>
          </w:tcPr>
          <w:p w14:paraId="1C2176E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ADAF09A"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4C4D33BD" w14:textId="77777777" w:rsidR="008E219D" w:rsidRPr="00421870" w:rsidRDefault="005378B8">
            <w:pPr>
              <w:rPr>
                <w:color w:val="000000" w:themeColor="text1"/>
              </w:rPr>
            </w:pPr>
            <w:r w:rsidRPr="00421870">
              <w:rPr>
                <w:color w:val="000000" w:themeColor="text1"/>
              </w:rPr>
              <w:t>Tỉnh Hưng Yên</w:t>
            </w:r>
          </w:p>
        </w:tc>
      </w:tr>
      <w:tr w:rsidR="00421870" w:rsidRPr="00421870" w14:paraId="66E8703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EC86A8" w14:textId="77777777" w:rsidR="008E219D" w:rsidRPr="00421870" w:rsidRDefault="005378B8">
            <w:pPr>
              <w:rPr>
                <w:color w:val="000000" w:themeColor="text1"/>
              </w:rPr>
            </w:pPr>
            <w:r w:rsidRPr="00421870">
              <w:rPr>
                <w:color w:val="000000" w:themeColor="text1"/>
              </w:rPr>
              <w:t>12466</w:t>
            </w:r>
          </w:p>
        </w:tc>
        <w:tc>
          <w:tcPr>
            <w:tcW w:w="2285" w:type="dxa"/>
            <w:tcBorders>
              <w:top w:val="nil"/>
              <w:left w:val="nil"/>
              <w:bottom w:val="single" w:sz="4" w:space="0" w:color="A9A9A9"/>
              <w:right w:val="single" w:sz="4" w:space="0" w:color="A9A9A9"/>
            </w:tcBorders>
            <w:vAlign w:val="center"/>
          </w:tcPr>
          <w:p w14:paraId="51F6A3F0" w14:textId="77777777" w:rsidR="008E219D" w:rsidRPr="00421870" w:rsidRDefault="005378B8">
            <w:pPr>
              <w:rPr>
                <w:color w:val="000000" w:themeColor="text1"/>
              </w:rPr>
            </w:pPr>
            <w:r w:rsidRPr="00421870">
              <w:rPr>
                <w:color w:val="000000" w:themeColor="text1"/>
              </w:rPr>
              <w:t>Phường Vũ Phúc</w:t>
            </w:r>
          </w:p>
        </w:tc>
        <w:tc>
          <w:tcPr>
            <w:tcW w:w="1198" w:type="dxa"/>
            <w:tcBorders>
              <w:top w:val="nil"/>
              <w:left w:val="nil"/>
              <w:bottom w:val="single" w:sz="4" w:space="0" w:color="A9A9A9"/>
              <w:right w:val="single" w:sz="4" w:space="0" w:color="A9A9A9"/>
            </w:tcBorders>
            <w:vAlign w:val="center"/>
          </w:tcPr>
          <w:p w14:paraId="7DFBFDE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748B7AC" w14:textId="77777777" w:rsidR="008E219D" w:rsidRPr="00421870" w:rsidRDefault="005378B8">
            <w:pPr>
              <w:rPr>
                <w:color w:val="000000" w:themeColor="text1"/>
              </w:rPr>
            </w:pPr>
            <w:r w:rsidRPr="00421870">
              <w:rPr>
                <w:color w:val="000000" w:themeColor="text1"/>
              </w:rPr>
              <w:t>Số:</w:t>
            </w:r>
            <w:r w:rsidRPr="00421870">
              <w:rPr>
                <w:color w:val="000000" w:themeColor="text1"/>
              </w:rPr>
              <w:t xml:space="preserve"> 1666/NQ-UBTVQH15; Ngày: 16/06/2025</w:t>
            </w:r>
          </w:p>
        </w:tc>
        <w:tc>
          <w:tcPr>
            <w:tcW w:w="1695" w:type="dxa"/>
            <w:tcBorders>
              <w:top w:val="nil"/>
              <w:left w:val="nil"/>
              <w:bottom w:val="single" w:sz="4" w:space="0" w:color="A9A9A9"/>
              <w:right w:val="single" w:sz="4" w:space="0" w:color="A9A9A9"/>
            </w:tcBorders>
            <w:vAlign w:val="center"/>
          </w:tcPr>
          <w:p w14:paraId="4BBB2E34" w14:textId="77777777" w:rsidR="008E219D" w:rsidRPr="00421870" w:rsidRDefault="005378B8">
            <w:pPr>
              <w:rPr>
                <w:color w:val="000000" w:themeColor="text1"/>
              </w:rPr>
            </w:pPr>
            <w:r w:rsidRPr="00421870">
              <w:rPr>
                <w:color w:val="000000" w:themeColor="text1"/>
              </w:rPr>
              <w:t>Tỉnh Hưng Yên</w:t>
            </w:r>
          </w:p>
        </w:tc>
      </w:tr>
      <w:tr w:rsidR="00421870" w:rsidRPr="00421870" w14:paraId="25A640D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26847C" w14:textId="77777777" w:rsidR="008E219D" w:rsidRPr="00421870" w:rsidRDefault="005378B8">
            <w:pPr>
              <w:rPr>
                <w:color w:val="000000" w:themeColor="text1"/>
              </w:rPr>
            </w:pPr>
            <w:r w:rsidRPr="00421870">
              <w:rPr>
                <w:color w:val="000000" w:themeColor="text1"/>
              </w:rPr>
              <w:t>12472</w:t>
            </w:r>
          </w:p>
        </w:tc>
        <w:tc>
          <w:tcPr>
            <w:tcW w:w="2285" w:type="dxa"/>
            <w:tcBorders>
              <w:top w:val="nil"/>
              <w:left w:val="nil"/>
              <w:bottom w:val="single" w:sz="4" w:space="0" w:color="A9A9A9"/>
              <w:right w:val="single" w:sz="4" w:space="0" w:color="A9A9A9"/>
            </w:tcBorders>
            <w:vAlign w:val="center"/>
          </w:tcPr>
          <w:p w14:paraId="26B58F52" w14:textId="77777777" w:rsidR="008E219D" w:rsidRPr="00421870" w:rsidRDefault="005378B8">
            <w:pPr>
              <w:rPr>
                <w:color w:val="000000" w:themeColor="text1"/>
              </w:rPr>
            </w:pPr>
            <w:r w:rsidRPr="00421870">
              <w:rPr>
                <w:color w:val="000000" w:themeColor="text1"/>
              </w:rPr>
              <w:t>Xã Quỳnh Phụ</w:t>
            </w:r>
          </w:p>
        </w:tc>
        <w:tc>
          <w:tcPr>
            <w:tcW w:w="1198" w:type="dxa"/>
            <w:tcBorders>
              <w:top w:val="nil"/>
              <w:left w:val="nil"/>
              <w:bottom w:val="single" w:sz="4" w:space="0" w:color="A9A9A9"/>
              <w:right w:val="single" w:sz="4" w:space="0" w:color="A9A9A9"/>
            </w:tcBorders>
            <w:vAlign w:val="center"/>
          </w:tcPr>
          <w:p w14:paraId="1E48037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B91144"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15D84A47" w14:textId="77777777" w:rsidR="008E219D" w:rsidRPr="00421870" w:rsidRDefault="005378B8">
            <w:pPr>
              <w:rPr>
                <w:color w:val="000000" w:themeColor="text1"/>
              </w:rPr>
            </w:pPr>
            <w:r w:rsidRPr="00421870">
              <w:rPr>
                <w:color w:val="000000" w:themeColor="text1"/>
              </w:rPr>
              <w:t>Tỉnh Hưng Yên</w:t>
            </w:r>
          </w:p>
        </w:tc>
      </w:tr>
      <w:tr w:rsidR="00421870" w:rsidRPr="00421870" w14:paraId="339F7F9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1230AC" w14:textId="77777777" w:rsidR="008E219D" w:rsidRPr="00421870" w:rsidRDefault="005378B8">
            <w:pPr>
              <w:rPr>
                <w:color w:val="000000" w:themeColor="text1"/>
              </w:rPr>
            </w:pPr>
            <w:r w:rsidRPr="00421870">
              <w:rPr>
                <w:color w:val="000000" w:themeColor="text1"/>
              </w:rPr>
              <w:t>12499</w:t>
            </w:r>
          </w:p>
        </w:tc>
        <w:tc>
          <w:tcPr>
            <w:tcW w:w="2285" w:type="dxa"/>
            <w:tcBorders>
              <w:top w:val="nil"/>
              <w:left w:val="nil"/>
              <w:bottom w:val="single" w:sz="4" w:space="0" w:color="A9A9A9"/>
              <w:right w:val="single" w:sz="4" w:space="0" w:color="A9A9A9"/>
            </w:tcBorders>
            <w:vAlign w:val="center"/>
          </w:tcPr>
          <w:p w14:paraId="32E23C02" w14:textId="77777777" w:rsidR="008E219D" w:rsidRPr="00421870" w:rsidRDefault="005378B8">
            <w:pPr>
              <w:rPr>
                <w:color w:val="000000" w:themeColor="text1"/>
              </w:rPr>
            </w:pPr>
            <w:r w:rsidRPr="00421870">
              <w:rPr>
                <w:color w:val="000000" w:themeColor="text1"/>
              </w:rPr>
              <w:t>Xã A Sào</w:t>
            </w:r>
          </w:p>
        </w:tc>
        <w:tc>
          <w:tcPr>
            <w:tcW w:w="1198" w:type="dxa"/>
            <w:tcBorders>
              <w:top w:val="nil"/>
              <w:left w:val="nil"/>
              <w:bottom w:val="single" w:sz="4" w:space="0" w:color="A9A9A9"/>
              <w:right w:val="single" w:sz="4" w:space="0" w:color="A9A9A9"/>
            </w:tcBorders>
            <w:vAlign w:val="center"/>
          </w:tcPr>
          <w:p w14:paraId="2C24E66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A8CB4D"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4C8C0B6F" w14:textId="77777777" w:rsidR="008E219D" w:rsidRPr="00421870" w:rsidRDefault="005378B8">
            <w:pPr>
              <w:rPr>
                <w:color w:val="000000" w:themeColor="text1"/>
              </w:rPr>
            </w:pPr>
            <w:r w:rsidRPr="00421870">
              <w:rPr>
                <w:color w:val="000000" w:themeColor="text1"/>
              </w:rPr>
              <w:t>Tỉnh Hưng Yên</w:t>
            </w:r>
          </w:p>
        </w:tc>
      </w:tr>
      <w:tr w:rsidR="00421870" w:rsidRPr="00421870" w14:paraId="1D12787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EE644E" w14:textId="77777777" w:rsidR="008E219D" w:rsidRPr="00421870" w:rsidRDefault="005378B8">
            <w:pPr>
              <w:rPr>
                <w:color w:val="000000" w:themeColor="text1"/>
              </w:rPr>
            </w:pPr>
            <w:r w:rsidRPr="00421870">
              <w:rPr>
                <w:color w:val="000000" w:themeColor="text1"/>
              </w:rPr>
              <w:t>12511</w:t>
            </w:r>
          </w:p>
        </w:tc>
        <w:tc>
          <w:tcPr>
            <w:tcW w:w="2285" w:type="dxa"/>
            <w:tcBorders>
              <w:top w:val="nil"/>
              <w:left w:val="nil"/>
              <w:bottom w:val="single" w:sz="4" w:space="0" w:color="A9A9A9"/>
              <w:right w:val="single" w:sz="4" w:space="0" w:color="A9A9A9"/>
            </w:tcBorders>
            <w:vAlign w:val="center"/>
          </w:tcPr>
          <w:p w14:paraId="3C8AAA66" w14:textId="77777777" w:rsidR="008E219D" w:rsidRPr="00421870" w:rsidRDefault="005378B8">
            <w:pPr>
              <w:rPr>
                <w:color w:val="000000" w:themeColor="text1"/>
              </w:rPr>
            </w:pPr>
            <w:r w:rsidRPr="00421870">
              <w:rPr>
                <w:color w:val="000000" w:themeColor="text1"/>
              </w:rPr>
              <w:t>Xã Minh Thọ</w:t>
            </w:r>
          </w:p>
        </w:tc>
        <w:tc>
          <w:tcPr>
            <w:tcW w:w="1198" w:type="dxa"/>
            <w:tcBorders>
              <w:top w:val="nil"/>
              <w:left w:val="nil"/>
              <w:bottom w:val="single" w:sz="4" w:space="0" w:color="A9A9A9"/>
              <w:right w:val="single" w:sz="4" w:space="0" w:color="A9A9A9"/>
            </w:tcBorders>
            <w:vAlign w:val="center"/>
          </w:tcPr>
          <w:p w14:paraId="2EB7EF6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6764C2" w14:textId="77777777" w:rsidR="008E219D" w:rsidRPr="00421870" w:rsidRDefault="005378B8">
            <w:pPr>
              <w:rPr>
                <w:color w:val="000000" w:themeColor="text1"/>
              </w:rPr>
            </w:pPr>
            <w:r w:rsidRPr="00421870">
              <w:rPr>
                <w:color w:val="000000" w:themeColor="text1"/>
              </w:rPr>
              <w:t xml:space="preserve">Số: 1666/NQ-UBTVQH15;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6913E5E" w14:textId="77777777" w:rsidR="008E219D" w:rsidRPr="00421870" w:rsidRDefault="005378B8">
            <w:pPr>
              <w:rPr>
                <w:color w:val="000000" w:themeColor="text1"/>
              </w:rPr>
            </w:pPr>
            <w:r w:rsidRPr="00421870">
              <w:rPr>
                <w:color w:val="000000" w:themeColor="text1"/>
              </w:rPr>
              <w:t>Tỉnh Hưng Yên</w:t>
            </w:r>
          </w:p>
        </w:tc>
      </w:tr>
      <w:tr w:rsidR="00421870" w:rsidRPr="00421870" w14:paraId="36E24CF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A41850" w14:textId="77777777" w:rsidR="008E219D" w:rsidRPr="00421870" w:rsidRDefault="005378B8">
            <w:pPr>
              <w:rPr>
                <w:color w:val="000000" w:themeColor="text1"/>
              </w:rPr>
            </w:pPr>
            <w:r w:rsidRPr="00421870">
              <w:rPr>
                <w:color w:val="000000" w:themeColor="text1"/>
              </w:rPr>
              <w:t>12517</w:t>
            </w:r>
          </w:p>
        </w:tc>
        <w:tc>
          <w:tcPr>
            <w:tcW w:w="2285" w:type="dxa"/>
            <w:tcBorders>
              <w:top w:val="nil"/>
              <w:left w:val="nil"/>
              <w:bottom w:val="single" w:sz="4" w:space="0" w:color="A9A9A9"/>
              <w:right w:val="single" w:sz="4" w:space="0" w:color="A9A9A9"/>
            </w:tcBorders>
            <w:vAlign w:val="center"/>
          </w:tcPr>
          <w:p w14:paraId="7A459FE8" w14:textId="77777777" w:rsidR="008E219D" w:rsidRPr="00421870" w:rsidRDefault="005378B8">
            <w:pPr>
              <w:rPr>
                <w:color w:val="000000" w:themeColor="text1"/>
              </w:rPr>
            </w:pPr>
            <w:r w:rsidRPr="00421870">
              <w:rPr>
                <w:color w:val="000000" w:themeColor="text1"/>
              </w:rPr>
              <w:t>Xã Ngọc Lâm</w:t>
            </w:r>
          </w:p>
        </w:tc>
        <w:tc>
          <w:tcPr>
            <w:tcW w:w="1198" w:type="dxa"/>
            <w:tcBorders>
              <w:top w:val="nil"/>
              <w:left w:val="nil"/>
              <w:bottom w:val="single" w:sz="4" w:space="0" w:color="A9A9A9"/>
              <w:right w:val="single" w:sz="4" w:space="0" w:color="A9A9A9"/>
            </w:tcBorders>
            <w:vAlign w:val="center"/>
          </w:tcPr>
          <w:p w14:paraId="5C14883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ABB3081"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1A407C03" w14:textId="77777777" w:rsidR="008E219D" w:rsidRPr="00421870" w:rsidRDefault="005378B8">
            <w:pPr>
              <w:rPr>
                <w:color w:val="000000" w:themeColor="text1"/>
              </w:rPr>
            </w:pPr>
            <w:r w:rsidRPr="00421870">
              <w:rPr>
                <w:color w:val="000000" w:themeColor="text1"/>
              </w:rPr>
              <w:t>Tỉnh Hưng Yên</w:t>
            </w:r>
          </w:p>
        </w:tc>
      </w:tr>
      <w:tr w:rsidR="00421870" w:rsidRPr="00421870" w14:paraId="5EDCFE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AE88D4" w14:textId="77777777" w:rsidR="008E219D" w:rsidRPr="00421870" w:rsidRDefault="005378B8">
            <w:pPr>
              <w:rPr>
                <w:color w:val="000000" w:themeColor="text1"/>
              </w:rPr>
            </w:pPr>
            <w:r w:rsidRPr="00421870">
              <w:rPr>
                <w:color w:val="000000" w:themeColor="text1"/>
              </w:rPr>
              <w:t>12523</w:t>
            </w:r>
          </w:p>
        </w:tc>
        <w:tc>
          <w:tcPr>
            <w:tcW w:w="2285" w:type="dxa"/>
            <w:tcBorders>
              <w:top w:val="nil"/>
              <w:left w:val="nil"/>
              <w:bottom w:val="single" w:sz="4" w:space="0" w:color="A9A9A9"/>
              <w:right w:val="single" w:sz="4" w:space="0" w:color="A9A9A9"/>
            </w:tcBorders>
            <w:vAlign w:val="center"/>
          </w:tcPr>
          <w:p w14:paraId="1CC3E73D" w14:textId="77777777" w:rsidR="008E219D" w:rsidRPr="00421870" w:rsidRDefault="005378B8">
            <w:pPr>
              <w:rPr>
                <w:color w:val="000000" w:themeColor="text1"/>
              </w:rPr>
            </w:pPr>
            <w:r w:rsidRPr="00421870">
              <w:rPr>
                <w:color w:val="000000" w:themeColor="text1"/>
              </w:rPr>
              <w:t>Xã Phụ Dực</w:t>
            </w:r>
          </w:p>
        </w:tc>
        <w:tc>
          <w:tcPr>
            <w:tcW w:w="1198" w:type="dxa"/>
            <w:tcBorders>
              <w:top w:val="nil"/>
              <w:left w:val="nil"/>
              <w:bottom w:val="single" w:sz="4" w:space="0" w:color="A9A9A9"/>
              <w:right w:val="single" w:sz="4" w:space="0" w:color="A9A9A9"/>
            </w:tcBorders>
            <w:vAlign w:val="center"/>
          </w:tcPr>
          <w:p w14:paraId="228AC7C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200FF7"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06114050" w14:textId="77777777" w:rsidR="008E219D" w:rsidRPr="00421870" w:rsidRDefault="005378B8">
            <w:pPr>
              <w:rPr>
                <w:color w:val="000000" w:themeColor="text1"/>
              </w:rPr>
            </w:pPr>
            <w:r w:rsidRPr="00421870">
              <w:rPr>
                <w:color w:val="000000" w:themeColor="text1"/>
              </w:rPr>
              <w:t>Tỉnh Hưng Yên</w:t>
            </w:r>
          </w:p>
        </w:tc>
      </w:tr>
      <w:tr w:rsidR="00421870" w:rsidRPr="00421870" w14:paraId="3BF222F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26D73B" w14:textId="77777777" w:rsidR="008E219D" w:rsidRPr="00421870" w:rsidRDefault="005378B8">
            <w:pPr>
              <w:rPr>
                <w:color w:val="000000" w:themeColor="text1"/>
              </w:rPr>
            </w:pPr>
            <w:r w:rsidRPr="00421870">
              <w:rPr>
                <w:color w:val="000000" w:themeColor="text1"/>
              </w:rPr>
              <w:t>12526</w:t>
            </w:r>
          </w:p>
        </w:tc>
        <w:tc>
          <w:tcPr>
            <w:tcW w:w="2285" w:type="dxa"/>
            <w:tcBorders>
              <w:top w:val="nil"/>
              <w:left w:val="nil"/>
              <w:bottom w:val="single" w:sz="4" w:space="0" w:color="A9A9A9"/>
              <w:right w:val="single" w:sz="4" w:space="0" w:color="A9A9A9"/>
            </w:tcBorders>
            <w:vAlign w:val="center"/>
          </w:tcPr>
          <w:p w14:paraId="701BE273" w14:textId="77777777" w:rsidR="008E219D" w:rsidRPr="00421870" w:rsidRDefault="005378B8">
            <w:pPr>
              <w:rPr>
                <w:color w:val="000000" w:themeColor="text1"/>
              </w:rPr>
            </w:pPr>
            <w:r w:rsidRPr="00421870">
              <w:rPr>
                <w:color w:val="000000" w:themeColor="text1"/>
              </w:rPr>
              <w:t>Xã Đồng Bằng</w:t>
            </w:r>
          </w:p>
        </w:tc>
        <w:tc>
          <w:tcPr>
            <w:tcW w:w="1198" w:type="dxa"/>
            <w:tcBorders>
              <w:top w:val="nil"/>
              <w:left w:val="nil"/>
              <w:bottom w:val="single" w:sz="4" w:space="0" w:color="A9A9A9"/>
              <w:right w:val="single" w:sz="4" w:space="0" w:color="A9A9A9"/>
            </w:tcBorders>
            <w:vAlign w:val="center"/>
          </w:tcPr>
          <w:p w14:paraId="78CB44D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1C0D79"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343DA510" w14:textId="77777777" w:rsidR="008E219D" w:rsidRPr="00421870" w:rsidRDefault="005378B8">
            <w:pPr>
              <w:rPr>
                <w:color w:val="000000" w:themeColor="text1"/>
              </w:rPr>
            </w:pPr>
            <w:r w:rsidRPr="00421870">
              <w:rPr>
                <w:color w:val="000000" w:themeColor="text1"/>
              </w:rPr>
              <w:t>Tỉnh Hưng Yên</w:t>
            </w:r>
          </w:p>
        </w:tc>
      </w:tr>
      <w:tr w:rsidR="00421870" w:rsidRPr="00421870" w14:paraId="1B35862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334001" w14:textId="77777777" w:rsidR="008E219D" w:rsidRPr="00421870" w:rsidRDefault="005378B8">
            <w:pPr>
              <w:rPr>
                <w:color w:val="000000" w:themeColor="text1"/>
              </w:rPr>
            </w:pPr>
            <w:r w:rsidRPr="00421870">
              <w:rPr>
                <w:color w:val="000000" w:themeColor="text1"/>
              </w:rPr>
              <w:t>12532</w:t>
            </w:r>
          </w:p>
        </w:tc>
        <w:tc>
          <w:tcPr>
            <w:tcW w:w="2285" w:type="dxa"/>
            <w:tcBorders>
              <w:top w:val="nil"/>
              <w:left w:val="nil"/>
              <w:bottom w:val="single" w:sz="4" w:space="0" w:color="A9A9A9"/>
              <w:right w:val="single" w:sz="4" w:space="0" w:color="A9A9A9"/>
            </w:tcBorders>
            <w:vAlign w:val="center"/>
          </w:tcPr>
          <w:p w14:paraId="702B5900" w14:textId="77777777" w:rsidR="008E219D" w:rsidRPr="00421870" w:rsidRDefault="005378B8">
            <w:pPr>
              <w:rPr>
                <w:color w:val="000000" w:themeColor="text1"/>
              </w:rPr>
            </w:pPr>
            <w:r w:rsidRPr="00421870">
              <w:rPr>
                <w:color w:val="000000" w:themeColor="text1"/>
              </w:rPr>
              <w:t>Xã Nguyễn Du</w:t>
            </w:r>
          </w:p>
        </w:tc>
        <w:tc>
          <w:tcPr>
            <w:tcW w:w="1198" w:type="dxa"/>
            <w:tcBorders>
              <w:top w:val="nil"/>
              <w:left w:val="nil"/>
              <w:bottom w:val="single" w:sz="4" w:space="0" w:color="A9A9A9"/>
              <w:right w:val="single" w:sz="4" w:space="0" w:color="A9A9A9"/>
            </w:tcBorders>
            <w:vAlign w:val="center"/>
          </w:tcPr>
          <w:p w14:paraId="4A0251C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074396"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6FB8AF99" w14:textId="77777777" w:rsidR="008E219D" w:rsidRPr="00421870" w:rsidRDefault="005378B8">
            <w:pPr>
              <w:rPr>
                <w:color w:val="000000" w:themeColor="text1"/>
              </w:rPr>
            </w:pPr>
            <w:r w:rsidRPr="00421870">
              <w:rPr>
                <w:color w:val="000000" w:themeColor="text1"/>
              </w:rPr>
              <w:t>Tỉnh Hưng Yên</w:t>
            </w:r>
          </w:p>
        </w:tc>
      </w:tr>
      <w:tr w:rsidR="00421870" w:rsidRPr="00421870" w14:paraId="475939E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696774" w14:textId="77777777" w:rsidR="008E219D" w:rsidRPr="00421870" w:rsidRDefault="005378B8">
            <w:pPr>
              <w:rPr>
                <w:color w:val="000000" w:themeColor="text1"/>
              </w:rPr>
            </w:pPr>
            <w:r w:rsidRPr="00421870">
              <w:rPr>
                <w:color w:val="000000" w:themeColor="text1"/>
              </w:rPr>
              <w:t>12577</w:t>
            </w:r>
          </w:p>
        </w:tc>
        <w:tc>
          <w:tcPr>
            <w:tcW w:w="2285" w:type="dxa"/>
            <w:tcBorders>
              <w:top w:val="nil"/>
              <w:left w:val="nil"/>
              <w:bottom w:val="single" w:sz="4" w:space="0" w:color="A9A9A9"/>
              <w:right w:val="single" w:sz="4" w:space="0" w:color="A9A9A9"/>
            </w:tcBorders>
            <w:vAlign w:val="center"/>
          </w:tcPr>
          <w:p w14:paraId="39B2B7B0" w14:textId="77777777" w:rsidR="008E219D" w:rsidRPr="00421870" w:rsidRDefault="005378B8">
            <w:pPr>
              <w:rPr>
                <w:color w:val="000000" w:themeColor="text1"/>
              </w:rPr>
            </w:pPr>
            <w:r w:rsidRPr="00421870">
              <w:rPr>
                <w:color w:val="000000" w:themeColor="text1"/>
              </w:rPr>
              <w:t>Xã Quỳnh An</w:t>
            </w:r>
          </w:p>
        </w:tc>
        <w:tc>
          <w:tcPr>
            <w:tcW w:w="1198" w:type="dxa"/>
            <w:tcBorders>
              <w:top w:val="nil"/>
              <w:left w:val="nil"/>
              <w:bottom w:val="single" w:sz="4" w:space="0" w:color="A9A9A9"/>
              <w:right w:val="single" w:sz="4" w:space="0" w:color="A9A9A9"/>
            </w:tcBorders>
            <w:vAlign w:val="center"/>
          </w:tcPr>
          <w:p w14:paraId="183DC00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FC3492"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4D7973B8" w14:textId="77777777" w:rsidR="008E219D" w:rsidRPr="00421870" w:rsidRDefault="005378B8">
            <w:pPr>
              <w:rPr>
                <w:color w:val="000000" w:themeColor="text1"/>
              </w:rPr>
            </w:pPr>
            <w:r w:rsidRPr="00421870">
              <w:rPr>
                <w:color w:val="000000" w:themeColor="text1"/>
              </w:rPr>
              <w:t>Tỉnh Hưng Yên</w:t>
            </w:r>
          </w:p>
        </w:tc>
      </w:tr>
      <w:tr w:rsidR="00421870" w:rsidRPr="00421870" w14:paraId="4172FB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0F2783" w14:textId="77777777" w:rsidR="008E219D" w:rsidRPr="00421870" w:rsidRDefault="005378B8">
            <w:pPr>
              <w:rPr>
                <w:color w:val="000000" w:themeColor="text1"/>
              </w:rPr>
            </w:pPr>
            <w:r w:rsidRPr="00421870">
              <w:rPr>
                <w:color w:val="000000" w:themeColor="text1"/>
              </w:rPr>
              <w:t>12583</w:t>
            </w:r>
          </w:p>
        </w:tc>
        <w:tc>
          <w:tcPr>
            <w:tcW w:w="2285" w:type="dxa"/>
            <w:tcBorders>
              <w:top w:val="nil"/>
              <w:left w:val="nil"/>
              <w:bottom w:val="single" w:sz="4" w:space="0" w:color="A9A9A9"/>
              <w:right w:val="single" w:sz="4" w:space="0" w:color="A9A9A9"/>
            </w:tcBorders>
            <w:vAlign w:val="center"/>
          </w:tcPr>
          <w:p w14:paraId="716BA933" w14:textId="77777777" w:rsidR="008E219D" w:rsidRPr="00421870" w:rsidRDefault="005378B8">
            <w:pPr>
              <w:rPr>
                <w:color w:val="000000" w:themeColor="text1"/>
              </w:rPr>
            </w:pPr>
            <w:r w:rsidRPr="00421870">
              <w:rPr>
                <w:color w:val="000000" w:themeColor="text1"/>
              </w:rPr>
              <w:t>Xã Tân Tiến</w:t>
            </w:r>
          </w:p>
        </w:tc>
        <w:tc>
          <w:tcPr>
            <w:tcW w:w="1198" w:type="dxa"/>
            <w:tcBorders>
              <w:top w:val="nil"/>
              <w:left w:val="nil"/>
              <w:bottom w:val="single" w:sz="4" w:space="0" w:color="A9A9A9"/>
              <w:right w:val="single" w:sz="4" w:space="0" w:color="A9A9A9"/>
            </w:tcBorders>
            <w:vAlign w:val="center"/>
          </w:tcPr>
          <w:p w14:paraId="4A46F6D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F78BD46"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7601E31E" w14:textId="77777777" w:rsidR="008E219D" w:rsidRPr="00421870" w:rsidRDefault="005378B8">
            <w:pPr>
              <w:rPr>
                <w:color w:val="000000" w:themeColor="text1"/>
              </w:rPr>
            </w:pPr>
            <w:r w:rsidRPr="00421870">
              <w:rPr>
                <w:color w:val="000000" w:themeColor="text1"/>
              </w:rPr>
              <w:t>Tỉnh Hưng Yên</w:t>
            </w:r>
          </w:p>
        </w:tc>
      </w:tr>
      <w:tr w:rsidR="00421870" w:rsidRPr="00421870" w14:paraId="0F43FDE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15CCA7" w14:textId="77777777" w:rsidR="008E219D" w:rsidRPr="00421870" w:rsidRDefault="005378B8">
            <w:pPr>
              <w:rPr>
                <w:color w:val="000000" w:themeColor="text1"/>
              </w:rPr>
            </w:pPr>
            <w:r w:rsidRPr="00421870">
              <w:rPr>
                <w:color w:val="000000" w:themeColor="text1"/>
              </w:rPr>
              <w:t>12586</w:t>
            </w:r>
          </w:p>
        </w:tc>
        <w:tc>
          <w:tcPr>
            <w:tcW w:w="2285" w:type="dxa"/>
            <w:tcBorders>
              <w:top w:val="nil"/>
              <w:left w:val="nil"/>
              <w:bottom w:val="single" w:sz="4" w:space="0" w:color="A9A9A9"/>
              <w:right w:val="single" w:sz="4" w:space="0" w:color="A9A9A9"/>
            </w:tcBorders>
            <w:vAlign w:val="center"/>
          </w:tcPr>
          <w:p w14:paraId="265925F2" w14:textId="77777777" w:rsidR="008E219D" w:rsidRPr="00421870" w:rsidRDefault="005378B8">
            <w:pPr>
              <w:rPr>
                <w:color w:val="000000" w:themeColor="text1"/>
              </w:rPr>
            </w:pPr>
            <w:r w:rsidRPr="00421870">
              <w:rPr>
                <w:color w:val="000000" w:themeColor="text1"/>
              </w:rPr>
              <w:t>Xã Hưng Hà</w:t>
            </w:r>
          </w:p>
        </w:tc>
        <w:tc>
          <w:tcPr>
            <w:tcW w:w="1198" w:type="dxa"/>
            <w:tcBorders>
              <w:top w:val="nil"/>
              <w:left w:val="nil"/>
              <w:bottom w:val="single" w:sz="4" w:space="0" w:color="A9A9A9"/>
              <w:right w:val="single" w:sz="4" w:space="0" w:color="A9A9A9"/>
            </w:tcBorders>
            <w:vAlign w:val="center"/>
          </w:tcPr>
          <w:p w14:paraId="4511716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37867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1666/NQ-UBTVQH15; Ngày: 16/06/2025</w:t>
            </w:r>
          </w:p>
        </w:tc>
        <w:tc>
          <w:tcPr>
            <w:tcW w:w="1695" w:type="dxa"/>
            <w:tcBorders>
              <w:top w:val="nil"/>
              <w:left w:val="nil"/>
              <w:bottom w:val="single" w:sz="4" w:space="0" w:color="A9A9A9"/>
              <w:right w:val="single" w:sz="4" w:space="0" w:color="A9A9A9"/>
            </w:tcBorders>
            <w:vAlign w:val="center"/>
          </w:tcPr>
          <w:p w14:paraId="722EFA44" w14:textId="77777777" w:rsidR="008E219D" w:rsidRPr="00421870" w:rsidRDefault="005378B8">
            <w:pPr>
              <w:rPr>
                <w:color w:val="000000" w:themeColor="text1"/>
              </w:rPr>
            </w:pPr>
            <w:r w:rsidRPr="00421870">
              <w:rPr>
                <w:color w:val="000000" w:themeColor="text1"/>
              </w:rPr>
              <w:t>Tỉnh Hưng Yên</w:t>
            </w:r>
          </w:p>
        </w:tc>
      </w:tr>
      <w:tr w:rsidR="00421870" w:rsidRPr="00421870" w14:paraId="17ED868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6FB89E" w14:textId="77777777" w:rsidR="008E219D" w:rsidRPr="00421870" w:rsidRDefault="005378B8">
            <w:pPr>
              <w:rPr>
                <w:color w:val="000000" w:themeColor="text1"/>
              </w:rPr>
            </w:pPr>
            <w:r w:rsidRPr="00421870">
              <w:rPr>
                <w:color w:val="000000" w:themeColor="text1"/>
              </w:rPr>
              <w:t>12595</w:t>
            </w:r>
          </w:p>
        </w:tc>
        <w:tc>
          <w:tcPr>
            <w:tcW w:w="2285" w:type="dxa"/>
            <w:tcBorders>
              <w:top w:val="nil"/>
              <w:left w:val="nil"/>
              <w:bottom w:val="single" w:sz="4" w:space="0" w:color="A9A9A9"/>
              <w:right w:val="single" w:sz="4" w:space="0" w:color="A9A9A9"/>
            </w:tcBorders>
            <w:vAlign w:val="center"/>
          </w:tcPr>
          <w:p w14:paraId="5F0A665B" w14:textId="77777777" w:rsidR="008E219D" w:rsidRPr="00421870" w:rsidRDefault="005378B8">
            <w:pPr>
              <w:rPr>
                <w:color w:val="000000" w:themeColor="text1"/>
              </w:rPr>
            </w:pPr>
            <w:r w:rsidRPr="00421870">
              <w:rPr>
                <w:color w:val="000000" w:themeColor="text1"/>
              </w:rPr>
              <w:t>Xã Ngự Thiên</w:t>
            </w:r>
          </w:p>
        </w:tc>
        <w:tc>
          <w:tcPr>
            <w:tcW w:w="1198" w:type="dxa"/>
            <w:tcBorders>
              <w:top w:val="nil"/>
              <w:left w:val="nil"/>
              <w:bottom w:val="single" w:sz="4" w:space="0" w:color="A9A9A9"/>
              <w:right w:val="single" w:sz="4" w:space="0" w:color="A9A9A9"/>
            </w:tcBorders>
            <w:vAlign w:val="center"/>
          </w:tcPr>
          <w:p w14:paraId="2D058C8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EDA862"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6061830D" w14:textId="77777777" w:rsidR="008E219D" w:rsidRPr="00421870" w:rsidRDefault="005378B8">
            <w:pPr>
              <w:rPr>
                <w:color w:val="000000" w:themeColor="text1"/>
              </w:rPr>
            </w:pPr>
            <w:r w:rsidRPr="00421870">
              <w:rPr>
                <w:color w:val="000000" w:themeColor="text1"/>
              </w:rPr>
              <w:t>Tỉnh Hưng Yên</w:t>
            </w:r>
          </w:p>
        </w:tc>
      </w:tr>
      <w:tr w:rsidR="00421870" w:rsidRPr="00421870" w14:paraId="639149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4FC098" w14:textId="77777777" w:rsidR="008E219D" w:rsidRPr="00421870" w:rsidRDefault="005378B8">
            <w:pPr>
              <w:rPr>
                <w:color w:val="000000" w:themeColor="text1"/>
              </w:rPr>
            </w:pPr>
            <w:r w:rsidRPr="00421870">
              <w:rPr>
                <w:color w:val="000000" w:themeColor="text1"/>
              </w:rPr>
              <w:t>12613</w:t>
            </w:r>
          </w:p>
        </w:tc>
        <w:tc>
          <w:tcPr>
            <w:tcW w:w="2285" w:type="dxa"/>
            <w:tcBorders>
              <w:top w:val="nil"/>
              <w:left w:val="nil"/>
              <w:bottom w:val="single" w:sz="4" w:space="0" w:color="A9A9A9"/>
              <w:right w:val="single" w:sz="4" w:space="0" w:color="A9A9A9"/>
            </w:tcBorders>
            <w:vAlign w:val="center"/>
          </w:tcPr>
          <w:p w14:paraId="249C33E1" w14:textId="77777777" w:rsidR="008E219D" w:rsidRPr="00421870" w:rsidRDefault="005378B8">
            <w:pPr>
              <w:rPr>
                <w:color w:val="000000" w:themeColor="text1"/>
              </w:rPr>
            </w:pPr>
            <w:r w:rsidRPr="00421870">
              <w:rPr>
                <w:color w:val="000000" w:themeColor="text1"/>
              </w:rPr>
              <w:t>Xã Long Hưng</w:t>
            </w:r>
          </w:p>
        </w:tc>
        <w:tc>
          <w:tcPr>
            <w:tcW w:w="1198" w:type="dxa"/>
            <w:tcBorders>
              <w:top w:val="nil"/>
              <w:left w:val="nil"/>
              <w:bottom w:val="single" w:sz="4" w:space="0" w:color="A9A9A9"/>
              <w:right w:val="single" w:sz="4" w:space="0" w:color="A9A9A9"/>
            </w:tcBorders>
            <w:vAlign w:val="center"/>
          </w:tcPr>
          <w:p w14:paraId="177EFC1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9A6894"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27AAEEA0" w14:textId="77777777" w:rsidR="008E219D" w:rsidRPr="00421870" w:rsidRDefault="005378B8">
            <w:pPr>
              <w:rPr>
                <w:color w:val="000000" w:themeColor="text1"/>
              </w:rPr>
            </w:pPr>
            <w:r w:rsidRPr="00421870">
              <w:rPr>
                <w:color w:val="000000" w:themeColor="text1"/>
              </w:rPr>
              <w:t>Tỉnh Hưng Yên</w:t>
            </w:r>
          </w:p>
        </w:tc>
      </w:tr>
      <w:tr w:rsidR="00421870" w:rsidRPr="00421870" w14:paraId="4FF2707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BE1B2D" w14:textId="77777777" w:rsidR="008E219D" w:rsidRPr="00421870" w:rsidRDefault="005378B8">
            <w:pPr>
              <w:rPr>
                <w:color w:val="000000" w:themeColor="text1"/>
              </w:rPr>
            </w:pPr>
            <w:r w:rsidRPr="00421870">
              <w:rPr>
                <w:color w:val="000000" w:themeColor="text1"/>
              </w:rPr>
              <w:lastRenderedPageBreak/>
              <w:t>12619</w:t>
            </w:r>
          </w:p>
        </w:tc>
        <w:tc>
          <w:tcPr>
            <w:tcW w:w="2285" w:type="dxa"/>
            <w:tcBorders>
              <w:top w:val="nil"/>
              <w:left w:val="nil"/>
              <w:bottom w:val="single" w:sz="4" w:space="0" w:color="A9A9A9"/>
              <w:right w:val="single" w:sz="4" w:space="0" w:color="A9A9A9"/>
            </w:tcBorders>
            <w:vAlign w:val="center"/>
          </w:tcPr>
          <w:p w14:paraId="33257F77" w14:textId="77777777" w:rsidR="008E219D" w:rsidRPr="00421870" w:rsidRDefault="005378B8">
            <w:pPr>
              <w:rPr>
                <w:color w:val="000000" w:themeColor="text1"/>
              </w:rPr>
            </w:pPr>
            <w:r w:rsidRPr="00421870">
              <w:rPr>
                <w:color w:val="000000" w:themeColor="text1"/>
              </w:rPr>
              <w:t>Xã Diên Hà</w:t>
            </w:r>
          </w:p>
        </w:tc>
        <w:tc>
          <w:tcPr>
            <w:tcW w:w="1198" w:type="dxa"/>
            <w:tcBorders>
              <w:top w:val="nil"/>
              <w:left w:val="nil"/>
              <w:bottom w:val="single" w:sz="4" w:space="0" w:color="A9A9A9"/>
              <w:right w:val="single" w:sz="4" w:space="0" w:color="A9A9A9"/>
            </w:tcBorders>
            <w:vAlign w:val="center"/>
          </w:tcPr>
          <w:p w14:paraId="4097C43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94F0624" w14:textId="77777777" w:rsidR="008E219D" w:rsidRPr="00421870" w:rsidRDefault="005378B8">
            <w:pPr>
              <w:rPr>
                <w:color w:val="000000" w:themeColor="text1"/>
              </w:rPr>
            </w:pPr>
            <w:r w:rsidRPr="00421870">
              <w:rPr>
                <w:color w:val="000000" w:themeColor="text1"/>
              </w:rPr>
              <w:t xml:space="preserve">Số: 1666/NQ-UBTVQH15;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7AB413D" w14:textId="77777777" w:rsidR="008E219D" w:rsidRPr="00421870" w:rsidRDefault="005378B8">
            <w:pPr>
              <w:rPr>
                <w:color w:val="000000" w:themeColor="text1"/>
              </w:rPr>
            </w:pPr>
            <w:r w:rsidRPr="00421870">
              <w:rPr>
                <w:color w:val="000000" w:themeColor="text1"/>
              </w:rPr>
              <w:t>Tỉnh Hưng Yên</w:t>
            </w:r>
          </w:p>
        </w:tc>
      </w:tr>
      <w:tr w:rsidR="00421870" w:rsidRPr="00421870" w14:paraId="0969D38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D06A22" w14:textId="77777777" w:rsidR="008E219D" w:rsidRPr="00421870" w:rsidRDefault="005378B8">
            <w:pPr>
              <w:rPr>
                <w:color w:val="000000" w:themeColor="text1"/>
              </w:rPr>
            </w:pPr>
            <w:r w:rsidRPr="00421870">
              <w:rPr>
                <w:color w:val="000000" w:themeColor="text1"/>
              </w:rPr>
              <w:t>12631</w:t>
            </w:r>
          </w:p>
        </w:tc>
        <w:tc>
          <w:tcPr>
            <w:tcW w:w="2285" w:type="dxa"/>
            <w:tcBorders>
              <w:top w:val="nil"/>
              <w:left w:val="nil"/>
              <w:bottom w:val="single" w:sz="4" w:space="0" w:color="A9A9A9"/>
              <w:right w:val="single" w:sz="4" w:space="0" w:color="A9A9A9"/>
            </w:tcBorders>
            <w:vAlign w:val="center"/>
          </w:tcPr>
          <w:p w14:paraId="30844DFA" w14:textId="77777777" w:rsidR="008E219D" w:rsidRPr="00421870" w:rsidRDefault="005378B8">
            <w:pPr>
              <w:rPr>
                <w:color w:val="000000" w:themeColor="text1"/>
              </w:rPr>
            </w:pPr>
            <w:r w:rsidRPr="00421870">
              <w:rPr>
                <w:color w:val="000000" w:themeColor="text1"/>
              </w:rPr>
              <w:t>Xã Thần Khê</w:t>
            </w:r>
          </w:p>
        </w:tc>
        <w:tc>
          <w:tcPr>
            <w:tcW w:w="1198" w:type="dxa"/>
            <w:tcBorders>
              <w:top w:val="nil"/>
              <w:left w:val="nil"/>
              <w:bottom w:val="single" w:sz="4" w:space="0" w:color="A9A9A9"/>
              <w:right w:val="single" w:sz="4" w:space="0" w:color="A9A9A9"/>
            </w:tcBorders>
            <w:vAlign w:val="center"/>
          </w:tcPr>
          <w:p w14:paraId="5EB04F6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E4001C"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41E50126" w14:textId="77777777" w:rsidR="008E219D" w:rsidRPr="00421870" w:rsidRDefault="005378B8">
            <w:pPr>
              <w:rPr>
                <w:color w:val="000000" w:themeColor="text1"/>
              </w:rPr>
            </w:pPr>
            <w:r w:rsidRPr="00421870">
              <w:rPr>
                <w:color w:val="000000" w:themeColor="text1"/>
              </w:rPr>
              <w:t>Tỉnh Hưng Yên</w:t>
            </w:r>
          </w:p>
        </w:tc>
      </w:tr>
      <w:tr w:rsidR="00421870" w:rsidRPr="00421870" w14:paraId="690E24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E43815" w14:textId="77777777" w:rsidR="008E219D" w:rsidRPr="00421870" w:rsidRDefault="005378B8">
            <w:pPr>
              <w:rPr>
                <w:color w:val="000000" w:themeColor="text1"/>
              </w:rPr>
            </w:pPr>
            <w:r w:rsidRPr="00421870">
              <w:rPr>
                <w:color w:val="000000" w:themeColor="text1"/>
              </w:rPr>
              <w:t>12634</w:t>
            </w:r>
          </w:p>
        </w:tc>
        <w:tc>
          <w:tcPr>
            <w:tcW w:w="2285" w:type="dxa"/>
            <w:tcBorders>
              <w:top w:val="nil"/>
              <w:left w:val="nil"/>
              <w:bottom w:val="single" w:sz="4" w:space="0" w:color="A9A9A9"/>
              <w:right w:val="single" w:sz="4" w:space="0" w:color="A9A9A9"/>
            </w:tcBorders>
            <w:vAlign w:val="center"/>
          </w:tcPr>
          <w:p w14:paraId="3D486242" w14:textId="77777777" w:rsidR="008E219D" w:rsidRPr="00421870" w:rsidRDefault="005378B8">
            <w:pPr>
              <w:rPr>
                <w:color w:val="000000" w:themeColor="text1"/>
              </w:rPr>
            </w:pPr>
            <w:r w:rsidRPr="00421870">
              <w:rPr>
                <w:color w:val="000000" w:themeColor="text1"/>
              </w:rPr>
              <w:t>Xã Tiên La</w:t>
            </w:r>
          </w:p>
        </w:tc>
        <w:tc>
          <w:tcPr>
            <w:tcW w:w="1198" w:type="dxa"/>
            <w:tcBorders>
              <w:top w:val="nil"/>
              <w:left w:val="nil"/>
              <w:bottom w:val="single" w:sz="4" w:space="0" w:color="A9A9A9"/>
              <w:right w:val="single" w:sz="4" w:space="0" w:color="A9A9A9"/>
            </w:tcBorders>
            <w:vAlign w:val="center"/>
          </w:tcPr>
          <w:p w14:paraId="1CEE55A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586258"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1FC1CE25" w14:textId="77777777" w:rsidR="008E219D" w:rsidRPr="00421870" w:rsidRDefault="005378B8">
            <w:pPr>
              <w:rPr>
                <w:color w:val="000000" w:themeColor="text1"/>
              </w:rPr>
            </w:pPr>
            <w:r w:rsidRPr="00421870">
              <w:rPr>
                <w:color w:val="000000" w:themeColor="text1"/>
              </w:rPr>
              <w:t>Tỉnh Hưng Yên</w:t>
            </w:r>
          </w:p>
        </w:tc>
      </w:tr>
      <w:tr w:rsidR="00421870" w:rsidRPr="00421870" w14:paraId="6E7823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A6B1A0" w14:textId="77777777" w:rsidR="008E219D" w:rsidRPr="00421870" w:rsidRDefault="005378B8">
            <w:pPr>
              <w:rPr>
                <w:color w:val="000000" w:themeColor="text1"/>
              </w:rPr>
            </w:pPr>
            <w:r w:rsidRPr="00421870">
              <w:rPr>
                <w:color w:val="000000" w:themeColor="text1"/>
              </w:rPr>
              <w:t>12676</w:t>
            </w:r>
          </w:p>
        </w:tc>
        <w:tc>
          <w:tcPr>
            <w:tcW w:w="2285" w:type="dxa"/>
            <w:tcBorders>
              <w:top w:val="nil"/>
              <w:left w:val="nil"/>
              <w:bottom w:val="single" w:sz="4" w:space="0" w:color="A9A9A9"/>
              <w:right w:val="single" w:sz="4" w:space="0" w:color="A9A9A9"/>
            </w:tcBorders>
            <w:vAlign w:val="center"/>
          </w:tcPr>
          <w:p w14:paraId="3BF92935" w14:textId="77777777" w:rsidR="008E219D" w:rsidRPr="00421870" w:rsidRDefault="005378B8">
            <w:pPr>
              <w:rPr>
                <w:color w:val="000000" w:themeColor="text1"/>
              </w:rPr>
            </w:pPr>
            <w:r w:rsidRPr="00421870">
              <w:rPr>
                <w:color w:val="000000" w:themeColor="text1"/>
              </w:rPr>
              <w:t>Xã Lê Quý Đôn</w:t>
            </w:r>
          </w:p>
        </w:tc>
        <w:tc>
          <w:tcPr>
            <w:tcW w:w="1198" w:type="dxa"/>
            <w:tcBorders>
              <w:top w:val="nil"/>
              <w:left w:val="nil"/>
              <w:bottom w:val="single" w:sz="4" w:space="0" w:color="A9A9A9"/>
              <w:right w:val="single" w:sz="4" w:space="0" w:color="A9A9A9"/>
            </w:tcBorders>
            <w:vAlign w:val="center"/>
          </w:tcPr>
          <w:p w14:paraId="60AEA72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5049C8"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4E2B4EBA" w14:textId="77777777" w:rsidR="008E219D" w:rsidRPr="00421870" w:rsidRDefault="005378B8">
            <w:pPr>
              <w:rPr>
                <w:color w:val="000000" w:themeColor="text1"/>
              </w:rPr>
            </w:pPr>
            <w:r w:rsidRPr="00421870">
              <w:rPr>
                <w:color w:val="000000" w:themeColor="text1"/>
              </w:rPr>
              <w:t>Tỉnh Hưng Yên</w:t>
            </w:r>
          </w:p>
        </w:tc>
      </w:tr>
      <w:tr w:rsidR="00421870" w:rsidRPr="00421870" w14:paraId="6BD763B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079D62" w14:textId="77777777" w:rsidR="008E219D" w:rsidRPr="00421870" w:rsidRDefault="005378B8">
            <w:pPr>
              <w:rPr>
                <w:color w:val="000000" w:themeColor="text1"/>
              </w:rPr>
            </w:pPr>
            <w:r w:rsidRPr="00421870">
              <w:rPr>
                <w:color w:val="000000" w:themeColor="text1"/>
              </w:rPr>
              <w:t>12685</w:t>
            </w:r>
          </w:p>
        </w:tc>
        <w:tc>
          <w:tcPr>
            <w:tcW w:w="2285" w:type="dxa"/>
            <w:tcBorders>
              <w:top w:val="nil"/>
              <w:left w:val="nil"/>
              <w:bottom w:val="single" w:sz="4" w:space="0" w:color="A9A9A9"/>
              <w:right w:val="single" w:sz="4" w:space="0" w:color="A9A9A9"/>
            </w:tcBorders>
            <w:vAlign w:val="center"/>
          </w:tcPr>
          <w:p w14:paraId="492D815B" w14:textId="77777777" w:rsidR="008E219D" w:rsidRPr="00421870" w:rsidRDefault="005378B8">
            <w:pPr>
              <w:rPr>
                <w:color w:val="000000" w:themeColor="text1"/>
              </w:rPr>
            </w:pPr>
            <w:r w:rsidRPr="00421870">
              <w:rPr>
                <w:color w:val="000000" w:themeColor="text1"/>
              </w:rPr>
              <w:t>Xã Hồng Minh</w:t>
            </w:r>
          </w:p>
        </w:tc>
        <w:tc>
          <w:tcPr>
            <w:tcW w:w="1198" w:type="dxa"/>
            <w:tcBorders>
              <w:top w:val="nil"/>
              <w:left w:val="nil"/>
              <w:bottom w:val="single" w:sz="4" w:space="0" w:color="A9A9A9"/>
              <w:right w:val="single" w:sz="4" w:space="0" w:color="A9A9A9"/>
            </w:tcBorders>
            <w:vAlign w:val="center"/>
          </w:tcPr>
          <w:p w14:paraId="71C8683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52A587"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6DA4F1A6" w14:textId="77777777" w:rsidR="008E219D" w:rsidRPr="00421870" w:rsidRDefault="005378B8">
            <w:pPr>
              <w:rPr>
                <w:color w:val="000000" w:themeColor="text1"/>
              </w:rPr>
            </w:pPr>
            <w:r w:rsidRPr="00421870">
              <w:rPr>
                <w:color w:val="000000" w:themeColor="text1"/>
              </w:rPr>
              <w:t>Tỉnh Hưng Yên</w:t>
            </w:r>
          </w:p>
        </w:tc>
      </w:tr>
      <w:tr w:rsidR="00421870" w:rsidRPr="00421870" w14:paraId="4462DD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1856D7" w14:textId="77777777" w:rsidR="008E219D" w:rsidRPr="00421870" w:rsidRDefault="005378B8">
            <w:pPr>
              <w:rPr>
                <w:color w:val="000000" w:themeColor="text1"/>
              </w:rPr>
            </w:pPr>
            <w:r w:rsidRPr="00421870">
              <w:rPr>
                <w:color w:val="000000" w:themeColor="text1"/>
              </w:rPr>
              <w:t>12688</w:t>
            </w:r>
          </w:p>
        </w:tc>
        <w:tc>
          <w:tcPr>
            <w:tcW w:w="2285" w:type="dxa"/>
            <w:tcBorders>
              <w:top w:val="nil"/>
              <w:left w:val="nil"/>
              <w:bottom w:val="single" w:sz="4" w:space="0" w:color="A9A9A9"/>
              <w:right w:val="single" w:sz="4" w:space="0" w:color="A9A9A9"/>
            </w:tcBorders>
            <w:vAlign w:val="center"/>
          </w:tcPr>
          <w:p w14:paraId="5DC85257" w14:textId="77777777" w:rsidR="008E219D" w:rsidRPr="00421870" w:rsidRDefault="005378B8">
            <w:pPr>
              <w:rPr>
                <w:color w:val="000000" w:themeColor="text1"/>
              </w:rPr>
            </w:pPr>
            <w:r w:rsidRPr="00421870">
              <w:rPr>
                <w:color w:val="000000" w:themeColor="text1"/>
              </w:rPr>
              <w:t>Xã Đông Hưng</w:t>
            </w:r>
          </w:p>
        </w:tc>
        <w:tc>
          <w:tcPr>
            <w:tcW w:w="1198" w:type="dxa"/>
            <w:tcBorders>
              <w:top w:val="nil"/>
              <w:left w:val="nil"/>
              <w:bottom w:val="single" w:sz="4" w:space="0" w:color="A9A9A9"/>
              <w:right w:val="single" w:sz="4" w:space="0" w:color="A9A9A9"/>
            </w:tcBorders>
            <w:vAlign w:val="center"/>
          </w:tcPr>
          <w:p w14:paraId="690BC47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37C3863"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4F8BE1D1" w14:textId="77777777" w:rsidR="008E219D" w:rsidRPr="00421870" w:rsidRDefault="005378B8">
            <w:pPr>
              <w:rPr>
                <w:color w:val="000000" w:themeColor="text1"/>
              </w:rPr>
            </w:pPr>
            <w:r w:rsidRPr="00421870">
              <w:rPr>
                <w:color w:val="000000" w:themeColor="text1"/>
              </w:rPr>
              <w:t>Tỉnh Hưng Yên</w:t>
            </w:r>
          </w:p>
        </w:tc>
      </w:tr>
      <w:tr w:rsidR="00421870" w:rsidRPr="00421870" w14:paraId="53CCCB2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C80D0D" w14:textId="77777777" w:rsidR="008E219D" w:rsidRPr="00421870" w:rsidRDefault="005378B8">
            <w:pPr>
              <w:rPr>
                <w:color w:val="000000" w:themeColor="text1"/>
              </w:rPr>
            </w:pPr>
            <w:r w:rsidRPr="00421870">
              <w:rPr>
                <w:color w:val="000000" w:themeColor="text1"/>
              </w:rPr>
              <w:t>12694</w:t>
            </w:r>
          </w:p>
        </w:tc>
        <w:tc>
          <w:tcPr>
            <w:tcW w:w="2285" w:type="dxa"/>
            <w:tcBorders>
              <w:top w:val="nil"/>
              <w:left w:val="nil"/>
              <w:bottom w:val="single" w:sz="4" w:space="0" w:color="A9A9A9"/>
              <w:right w:val="single" w:sz="4" w:space="0" w:color="A9A9A9"/>
            </w:tcBorders>
            <w:vAlign w:val="center"/>
          </w:tcPr>
          <w:p w14:paraId="58A97BD2" w14:textId="77777777" w:rsidR="008E219D" w:rsidRPr="00421870" w:rsidRDefault="005378B8">
            <w:pPr>
              <w:rPr>
                <w:color w:val="000000" w:themeColor="text1"/>
              </w:rPr>
            </w:pPr>
            <w:r w:rsidRPr="00421870">
              <w:rPr>
                <w:color w:val="000000" w:themeColor="text1"/>
              </w:rPr>
              <w:t>Xã Bắc Đông Hưng</w:t>
            </w:r>
          </w:p>
        </w:tc>
        <w:tc>
          <w:tcPr>
            <w:tcW w:w="1198" w:type="dxa"/>
            <w:tcBorders>
              <w:top w:val="nil"/>
              <w:left w:val="nil"/>
              <w:bottom w:val="single" w:sz="4" w:space="0" w:color="A9A9A9"/>
              <w:right w:val="single" w:sz="4" w:space="0" w:color="A9A9A9"/>
            </w:tcBorders>
            <w:vAlign w:val="center"/>
          </w:tcPr>
          <w:p w14:paraId="790007C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37F527"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2AC49D21" w14:textId="77777777" w:rsidR="008E219D" w:rsidRPr="00421870" w:rsidRDefault="005378B8">
            <w:pPr>
              <w:rPr>
                <w:color w:val="000000" w:themeColor="text1"/>
              </w:rPr>
            </w:pPr>
            <w:r w:rsidRPr="00421870">
              <w:rPr>
                <w:color w:val="000000" w:themeColor="text1"/>
              </w:rPr>
              <w:t>Tỉnh Hưng Yên</w:t>
            </w:r>
          </w:p>
        </w:tc>
      </w:tr>
      <w:tr w:rsidR="00421870" w:rsidRPr="00421870" w14:paraId="446F3D0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9ACB5E" w14:textId="77777777" w:rsidR="008E219D" w:rsidRPr="00421870" w:rsidRDefault="005378B8">
            <w:pPr>
              <w:rPr>
                <w:color w:val="000000" w:themeColor="text1"/>
              </w:rPr>
            </w:pPr>
            <w:r w:rsidRPr="00421870">
              <w:rPr>
                <w:color w:val="000000" w:themeColor="text1"/>
              </w:rPr>
              <w:t>12700</w:t>
            </w:r>
          </w:p>
        </w:tc>
        <w:tc>
          <w:tcPr>
            <w:tcW w:w="2285" w:type="dxa"/>
            <w:tcBorders>
              <w:top w:val="nil"/>
              <w:left w:val="nil"/>
              <w:bottom w:val="single" w:sz="4" w:space="0" w:color="A9A9A9"/>
              <w:right w:val="single" w:sz="4" w:space="0" w:color="A9A9A9"/>
            </w:tcBorders>
            <w:vAlign w:val="center"/>
          </w:tcPr>
          <w:p w14:paraId="3778CF6F" w14:textId="77777777" w:rsidR="008E219D" w:rsidRPr="00421870" w:rsidRDefault="005378B8">
            <w:pPr>
              <w:rPr>
                <w:color w:val="000000" w:themeColor="text1"/>
              </w:rPr>
            </w:pPr>
            <w:r w:rsidRPr="00421870">
              <w:rPr>
                <w:color w:val="000000" w:themeColor="text1"/>
              </w:rPr>
              <w:t>Xã Bắc Tiên Hưng</w:t>
            </w:r>
          </w:p>
        </w:tc>
        <w:tc>
          <w:tcPr>
            <w:tcW w:w="1198" w:type="dxa"/>
            <w:tcBorders>
              <w:top w:val="nil"/>
              <w:left w:val="nil"/>
              <w:bottom w:val="single" w:sz="4" w:space="0" w:color="A9A9A9"/>
              <w:right w:val="single" w:sz="4" w:space="0" w:color="A9A9A9"/>
            </w:tcBorders>
            <w:vAlign w:val="center"/>
          </w:tcPr>
          <w:p w14:paraId="30BA999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A2D52E"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5ED8F656" w14:textId="77777777" w:rsidR="008E219D" w:rsidRPr="00421870" w:rsidRDefault="005378B8">
            <w:pPr>
              <w:rPr>
                <w:color w:val="000000" w:themeColor="text1"/>
              </w:rPr>
            </w:pPr>
            <w:r w:rsidRPr="00421870">
              <w:rPr>
                <w:color w:val="000000" w:themeColor="text1"/>
              </w:rPr>
              <w:t>Tỉnh Hưng Yên</w:t>
            </w:r>
          </w:p>
        </w:tc>
      </w:tr>
      <w:tr w:rsidR="00421870" w:rsidRPr="00421870" w14:paraId="02B9102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84F72D" w14:textId="77777777" w:rsidR="008E219D" w:rsidRPr="00421870" w:rsidRDefault="005378B8">
            <w:pPr>
              <w:rPr>
                <w:color w:val="000000" w:themeColor="text1"/>
              </w:rPr>
            </w:pPr>
            <w:r w:rsidRPr="00421870">
              <w:rPr>
                <w:color w:val="000000" w:themeColor="text1"/>
              </w:rPr>
              <w:t>12736</w:t>
            </w:r>
          </w:p>
        </w:tc>
        <w:tc>
          <w:tcPr>
            <w:tcW w:w="2285" w:type="dxa"/>
            <w:tcBorders>
              <w:top w:val="nil"/>
              <w:left w:val="nil"/>
              <w:bottom w:val="single" w:sz="4" w:space="0" w:color="A9A9A9"/>
              <w:right w:val="single" w:sz="4" w:space="0" w:color="A9A9A9"/>
            </w:tcBorders>
            <w:vAlign w:val="center"/>
          </w:tcPr>
          <w:p w14:paraId="5A0B7E0B" w14:textId="77777777" w:rsidR="008E219D" w:rsidRPr="00421870" w:rsidRDefault="005378B8">
            <w:pPr>
              <w:rPr>
                <w:color w:val="000000" w:themeColor="text1"/>
              </w:rPr>
            </w:pPr>
            <w:r w:rsidRPr="00421870">
              <w:rPr>
                <w:color w:val="000000" w:themeColor="text1"/>
              </w:rPr>
              <w:t>Xã Đông Tiên Hưng</w:t>
            </w:r>
          </w:p>
        </w:tc>
        <w:tc>
          <w:tcPr>
            <w:tcW w:w="1198" w:type="dxa"/>
            <w:tcBorders>
              <w:top w:val="nil"/>
              <w:left w:val="nil"/>
              <w:bottom w:val="single" w:sz="4" w:space="0" w:color="A9A9A9"/>
              <w:right w:val="single" w:sz="4" w:space="0" w:color="A9A9A9"/>
            </w:tcBorders>
            <w:vAlign w:val="center"/>
          </w:tcPr>
          <w:p w14:paraId="05EF603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4AC6E4"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0EBCF96A" w14:textId="77777777" w:rsidR="008E219D" w:rsidRPr="00421870" w:rsidRDefault="005378B8">
            <w:pPr>
              <w:rPr>
                <w:color w:val="000000" w:themeColor="text1"/>
              </w:rPr>
            </w:pPr>
            <w:r w:rsidRPr="00421870">
              <w:rPr>
                <w:color w:val="000000" w:themeColor="text1"/>
              </w:rPr>
              <w:t>Tỉnh Hưng Yên</w:t>
            </w:r>
          </w:p>
        </w:tc>
      </w:tr>
      <w:tr w:rsidR="00421870" w:rsidRPr="00421870" w14:paraId="6ED9D3C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AD8E4C" w14:textId="77777777" w:rsidR="008E219D" w:rsidRPr="00421870" w:rsidRDefault="005378B8">
            <w:pPr>
              <w:rPr>
                <w:color w:val="000000" w:themeColor="text1"/>
              </w:rPr>
            </w:pPr>
            <w:r w:rsidRPr="00421870">
              <w:rPr>
                <w:color w:val="000000" w:themeColor="text1"/>
              </w:rPr>
              <w:t>12745</w:t>
            </w:r>
          </w:p>
        </w:tc>
        <w:tc>
          <w:tcPr>
            <w:tcW w:w="2285" w:type="dxa"/>
            <w:tcBorders>
              <w:top w:val="nil"/>
              <w:left w:val="nil"/>
              <w:bottom w:val="single" w:sz="4" w:space="0" w:color="A9A9A9"/>
              <w:right w:val="single" w:sz="4" w:space="0" w:color="A9A9A9"/>
            </w:tcBorders>
            <w:vAlign w:val="center"/>
          </w:tcPr>
          <w:p w14:paraId="6D38C330" w14:textId="77777777" w:rsidR="008E219D" w:rsidRPr="00421870" w:rsidRDefault="005378B8">
            <w:pPr>
              <w:rPr>
                <w:color w:val="000000" w:themeColor="text1"/>
              </w:rPr>
            </w:pPr>
            <w:r w:rsidRPr="00421870">
              <w:rPr>
                <w:color w:val="000000" w:themeColor="text1"/>
              </w:rPr>
              <w:t>Xã Bắc Đông Quan</w:t>
            </w:r>
          </w:p>
        </w:tc>
        <w:tc>
          <w:tcPr>
            <w:tcW w:w="1198" w:type="dxa"/>
            <w:tcBorders>
              <w:top w:val="nil"/>
              <w:left w:val="nil"/>
              <w:bottom w:val="single" w:sz="4" w:space="0" w:color="A9A9A9"/>
              <w:right w:val="single" w:sz="4" w:space="0" w:color="A9A9A9"/>
            </w:tcBorders>
            <w:vAlign w:val="center"/>
          </w:tcPr>
          <w:p w14:paraId="35A5078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1E2F31"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7C053547" w14:textId="77777777" w:rsidR="008E219D" w:rsidRPr="00421870" w:rsidRDefault="005378B8">
            <w:pPr>
              <w:rPr>
                <w:color w:val="000000" w:themeColor="text1"/>
              </w:rPr>
            </w:pPr>
            <w:r w:rsidRPr="00421870">
              <w:rPr>
                <w:color w:val="000000" w:themeColor="text1"/>
              </w:rPr>
              <w:t>Tỉnh Hưng Yên</w:t>
            </w:r>
          </w:p>
        </w:tc>
      </w:tr>
      <w:tr w:rsidR="00421870" w:rsidRPr="00421870" w14:paraId="70070BE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9DBA21" w14:textId="77777777" w:rsidR="008E219D" w:rsidRPr="00421870" w:rsidRDefault="005378B8">
            <w:pPr>
              <w:rPr>
                <w:color w:val="000000" w:themeColor="text1"/>
              </w:rPr>
            </w:pPr>
            <w:r w:rsidRPr="00421870">
              <w:rPr>
                <w:color w:val="000000" w:themeColor="text1"/>
              </w:rPr>
              <w:t>12754</w:t>
            </w:r>
          </w:p>
        </w:tc>
        <w:tc>
          <w:tcPr>
            <w:tcW w:w="2285" w:type="dxa"/>
            <w:tcBorders>
              <w:top w:val="nil"/>
              <w:left w:val="nil"/>
              <w:bottom w:val="single" w:sz="4" w:space="0" w:color="A9A9A9"/>
              <w:right w:val="single" w:sz="4" w:space="0" w:color="A9A9A9"/>
            </w:tcBorders>
            <w:vAlign w:val="center"/>
          </w:tcPr>
          <w:p w14:paraId="7EFA592E" w14:textId="77777777" w:rsidR="008E219D" w:rsidRPr="00421870" w:rsidRDefault="005378B8">
            <w:pPr>
              <w:rPr>
                <w:color w:val="000000" w:themeColor="text1"/>
              </w:rPr>
            </w:pPr>
            <w:r w:rsidRPr="00421870">
              <w:rPr>
                <w:color w:val="000000" w:themeColor="text1"/>
              </w:rPr>
              <w:t>Xã Tiên Hưng</w:t>
            </w:r>
          </w:p>
        </w:tc>
        <w:tc>
          <w:tcPr>
            <w:tcW w:w="1198" w:type="dxa"/>
            <w:tcBorders>
              <w:top w:val="nil"/>
              <w:left w:val="nil"/>
              <w:bottom w:val="single" w:sz="4" w:space="0" w:color="A9A9A9"/>
              <w:right w:val="single" w:sz="4" w:space="0" w:color="A9A9A9"/>
            </w:tcBorders>
            <w:vAlign w:val="center"/>
          </w:tcPr>
          <w:p w14:paraId="653C27B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FCC171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1666/NQ-UBTVQH15; Ngày: 16/06/2025</w:t>
            </w:r>
          </w:p>
        </w:tc>
        <w:tc>
          <w:tcPr>
            <w:tcW w:w="1695" w:type="dxa"/>
            <w:tcBorders>
              <w:top w:val="nil"/>
              <w:left w:val="nil"/>
              <w:bottom w:val="single" w:sz="4" w:space="0" w:color="A9A9A9"/>
              <w:right w:val="single" w:sz="4" w:space="0" w:color="A9A9A9"/>
            </w:tcBorders>
            <w:vAlign w:val="center"/>
          </w:tcPr>
          <w:p w14:paraId="639F442B" w14:textId="77777777" w:rsidR="008E219D" w:rsidRPr="00421870" w:rsidRDefault="005378B8">
            <w:pPr>
              <w:rPr>
                <w:color w:val="000000" w:themeColor="text1"/>
              </w:rPr>
            </w:pPr>
            <w:r w:rsidRPr="00421870">
              <w:rPr>
                <w:color w:val="000000" w:themeColor="text1"/>
              </w:rPr>
              <w:t>Tỉnh Hưng Yên</w:t>
            </w:r>
          </w:p>
        </w:tc>
      </w:tr>
      <w:tr w:rsidR="00421870" w:rsidRPr="00421870" w14:paraId="5BD4746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604E12" w14:textId="77777777" w:rsidR="008E219D" w:rsidRPr="00421870" w:rsidRDefault="005378B8">
            <w:pPr>
              <w:rPr>
                <w:color w:val="000000" w:themeColor="text1"/>
              </w:rPr>
            </w:pPr>
            <w:r w:rsidRPr="00421870">
              <w:rPr>
                <w:color w:val="000000" w:themeColor="text1"/>
              </w:rPr>
              <w:t>12763</w:t>
            </w:r>
          </w:p>
        </w:tc>
        <w:tc>
          <w:tcPr>
            <w:tcW w:w="2285" w:type="dxa"/>
            <w:tcBorders>
              <w:top w:val="nil"/>
              <w:left w:val="nil"/>
              <w:bottom w:val="single" w:sz="4" w:space="0" w:color="A9A9A9"/>
              <w:right w:val="single" w:sz="4" w:space="0" w:color="A9A9A9"/>
            </w:tcBorders>
            <w:vAlign w:val="center"/>
          </w:tcPr>
          <w:p w14:paraId="5E9FE85F" w14:textId="77777777" w:rsidR="008E219D" w:rsidRPr="00421870" w:rsidRDefault="005378B8">
            <w:pPr>
              <w:rPr>
                <w:color w:val="000000" w:themeColor="text1"/>
              </w:rPr>
            </w:pPr>
            <w:r w:rsidRPr="00421870">
              <w:rPr>
                <w:color w:val="000000" w:themeColor="text1"/>
              </w:rPr>
              <w:t>Xã Nam Tiên Hưng</w:t>
            </w:r>
          </w:p>
        </w:tc>
        <w:tc>
          <w:tcPr>
            <w:tcW w:w="1198" w:type="dxa"/>
            <w:tcBorders>
              <w:top w:val="nil"/>
              <w:left w:val="nil"/>
              <w:bottom w:val="single" w:sz="4" w:space="0" w:color="A9A9A9"/>
              <w:right w:val="single" w:sz="4" w:space="0" w:color="A9A9A9"/>
            </w:tcBorders>
            <w:vAlign w:val="center"/>
          </w:tcPr>
          <w:p w14:paraId="37A26A9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DEFF49"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41F47FB7" w14:textId="77777777" w:rsidR="008E219D" w:rsidRPr="00421870" w:rsidRDefault="005378B8">
            <w:pPr>
              <w:rPr>
                <w:color w:val="000000" w:themeColor="text1"/>
              </w:rPr>
            </w:pPr>
            <w:r w:rsidRPr="00421870">
              <w:rPr>
                <w:color w:val="000000" w:themeColor="text1"/>
              </w:rPr>
              <w:t>Tỉnh Hưng Yên</w:t>
            </w:r>
          </w:p>
        </w:tc>
      </w:tr>
      <w:tr w:rsidR="00421870" w:rsidRPr="00421870" w14:paraId="0FF5865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82AD53" w14:textId="77777777" w:rsidR="008E219D" w:rsidRPr="00421870" w:rsidRDefault="005378B8">
            <w:pPr>
              <w:rPr>
                <w:color w:val="000000" w:themeColor="text1"/>
              </w:rPr>
            </w:pPr>
            <w:r w:rsidRPr="00421870">
              <w:rPr>
                <w:color w:val="000000" w:themeColor="text1"/>
              </w:rPr>
              <w:t>12775</w:t>
            </w:r>
          </w:p>
        </w:tc>
        <w:tc>
          <w:tcPr>
            <w:tcW w:w="2285" w:type="dxa"/>
            <w:tcBorders>
              <w:top w:val="nil"/>
              <w:left w:val="nil"/>
              <w:bottom w:val="single" w:sz="4" w:space="0" w:color="A9A9A9"/>
              <w:right w:val="single" w:sz="4" w:space="0" w:color="A9A9A9"/>
            </w:tcBorders>
            <w:vAlign w:val="center"/>
          </w:tcPr>
          <w:p w14:paraId="30400013" w14:textId="77777777" w:rsidR="008E219D" w:rsidRPr="00421870" w:rsidRDefault="005378B8">
            <w:pPr>
              <w:rPr>
                <w:color w:val="000000" w:themeColor="text1"/>
              </w:rPr>
            </w:pPr>
            <w:r w:rsidRPr="00421870">
              <w:rPr>
                <w:color w:val="000000" w:themeColor="text1"/>
              </w:rPr>
              <w:t>Xã Nam Đông Hưng</w:t>
            </w:r>
          </w:p>
        </w:tc>
        <w:tc>
          <w:tcPr>
            <w:tcW w:w="1198" w:type="dxa"/>
            <w:tcBorders>
              <w:top w:val="nil"/>
              <w:left w:val="nil"/>
              <w:bottom w:val="single" w:sz="4" w:space="0" w:color="A9A9A9"/>
              <w:right w:val="single" w:sz="4" w:space="0" w:color="A9A9A9"/>
            </w:tcBorders>
            <w:vAlign w:val="center"/>
          </w:tcPr>
          <w:p w14:paraId="224FB83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5AD6C1"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22ED9839" w14:textId="77777777" w:rsidR="008E219D" w:rsidRPr="00421870" w:rsidRDefault="005378B8">
            <w:pPr>
              <w:rPr>
                <w:color w:val="000000" w:themeColor="text1"/>
              </w:rPr>
            </w:pPr>
            <w:r w:rsidRPr="00421870">
              <w:rPr>
                <w:color w:val="000000" w:themeColor="text1"/>
              </w:rPr>
              <w:t>Tỉnh Hưng Yên</w:t>
            </w:r>
          </w:p>
        </w:tc>
      </w:tr>
      <w:tr w:rsidR="00421870" w:rsidRPr="00421870" w14:paraId="5EBEE4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309ECF" w14:textId="77777777" w:rsidR="008E219D" w:rsidRPr="00421870" w:rsidRDefault="005378B8">
            <w:pPr>
              <w:rPr>
                <w:color w:val="000000" w:themeColor="text1"/>
              </w:rPr>
            </w:pPr>
            <w:r w:rsidRPr="00421870">
              <w:rPr>
                <w:color w:val="000000" w:themeColor="text1"/>
              </w:rPr>
              <w:t>12793</w:t>
            </w:r>
          </w:p>
        </w:tc>
        <w:tc>
          <w:tcPr>
            <w:tcW w:w="2285" w:type="dxa"/>
            <w:tcBorders>
              <w:top w:val="nil"/>
              <w:left w:val="nil"/>
              <w:bottom w:val="single" w:sz="4" w:space="0" w:color="A9A9A9"/>
              <w:right w:val="single" w:sz="4" w:space="0" w:color="A9A9A9"/>
            </w:tcBorders>
            <w:vAlign w:val="center"/>
          </w:tcPr>
          <w:p w14:paraId="39496329" w14:textId="77777777" w:rsidR="008E219D" w:rsidRPr="00421870" w:rsidRDefault="005378B8">
            <w:pPr>
              <w:rPr>
                <w:color w:val="000000" w:themeColor="text1"/>
              </w:rPr>
            </w:pPr>
            <w:r w:rsidRPr="00421870">
              <w:rPr>
                <w:color w:val="000000" w:themeColor="text1"/>
              </w:rPr>
              <w:t>Xã Đông Quan</w:t>
            </w:r>
          </w:p>
        </w:tc>
        <w:tc>
          <w:tcPr>
            <w:tcW w:w="1198" w:type="dxa"/>
            <w:tcBorders>
              <w:top w:val="nil"/>
              <w:left w:val="nil"/>
              <w:bottom w:val="single" w:sz="4" w:space="0" w:color="A9A9A9"/>
              <w:right w:val="single" w:sz="4" w:space="0" w:color="A9A9A9"/>
            </w:tcBorders>
            <w:vAlign w:val="center"/>
          </w:tcPr>
          <w:p w14:paraId="4F6DEE5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5C6BC6" w14:textId="77777777" w:rsidR="008E219D" w:rsidRPr="00421870" w:rsidRDefault="005378B8">
            <w:pPr>
              <w:rPr>
                <w:color w:val="000000" w:themeColor="text1"/>
              </w:rPr>
            </w:pPr>
            <w:r w:rsidRPr="00421870">
              <w:rPr>
                <w:color w:val="000000" w:themeColor="text1"/>
              </w:rPr>
              <w:t xml:space="preserve">Số: 1666/NQ-UBTVQH15;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3F9F564F" w14:textId="77777777" w:rsidR="008E219D" w:rsidRPr="00421870" w:rsidRDefault="005378B8">
            <w:pPr>
              <w:rPr>
                <w:color w:val="000000" w:themeColor="text1"/>
              </w:rPr>
            </w:pPr>
            <w:r w:rsidRPr="00421870">
              <w:rPr>
                <w:color w:val="000000" w:themeColor="text1"/>
              </w:rPr>
              <w:t>Tỉnh Hưng Yên</w:t>
            </w:r>
          </w:p>
        </w:tc>
      </w:tr>
      <w:tr w:rsidR="00421870" w:rsidRPr="00421870" w14:paraId="1ACADE6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4547A6" w14:textId="77777777" w:rsidR="008E219D" w:rsidRPr="00421870" w:rsidRDefault="005378B8">
            <w:pPr>
              <w:rPr>
                <w:color w:val="000000" w:themeColor="text1"/>
              </w:rPr>
            </w:pPr>
            <w:r w:rsidRPr="00421870">
              <w:rPr>
                <w:color w:val="000000" w:themeColor="text1"/>
              </w:rPr>
              <w:t>12817</w:t>
            </w:r>
          </w:p>
        </w:tc>
        <w:tc>
          <w:tcPr>
            <w:tcW w:w="2285" w:type="dxa"/>
            <w:tcBorders>
              <w:top w:val="nil"/>
              <w:left w:val="nil"/>
              <w:bottom w:val="single" w:sz="4" w:space="0" w:color="A9A9A9"/>
              <w:right w:val="single" w:sz="4" w:space="0" w:color="A9A9A9"/>
            </w:tcBorders>
            <w:vAlign w:val="center"/>
          </w:tcPr>
          <w:p w14:paraId="68DAA450" w14:textId="77777777" w:rsidR="008E219D" w:rsidRPr="00421870" w:rsidRDefault="005378B8">
            <w:pPr>
              <w:rPr>
                <w:color w:val="000000" w:themeColor="text1"/>
              </w:rPr>
            </w:pPr>
            <w:r w:rsidRPr="00421870">
              <w:rPr>
                <w:color w:val="000000" w:themeColor="text1"/>
              </w:rPr>
              <w:t>Phường Trà Lý</w:t>
            </w:r>
          </w:p>
        </w:tc>
        <w:tc>
          <w:tcPr>
            <w:tcW w:w="1198" w:type="dxa"/>
            <w:tcBorders>
              <w:top w:val="nil"/>
              <w:left w:val="nil"/>
              <w:bottom w:val="single" w:sz="4" w:space="0" w:color="A9A9A9"/>
              <w:right w:val="single" w:sz="4" w:space="0" w:color="A9A9A9"/>
            </w:tcBorders>
            <w:vAlign w:val="center"/>
          </w:tcPr>
          <w:p w14:paraId="26DE785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FBA7A71"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6FF811AC" w14:textId="77777777" w:rsidR="008E219D" w:rsidRPr="00421870" w:rsidRDefault="005378B8">
            <w:pPr>
              <w:rPr>
                <w:color w:val="000000" w:themeColor="text1"/>
              </w:rPr>
            </w:pPr>
            <w:r w:rsidRPr="00421870">
              <w:rPr>
                <w:color w:val="000000" w:themeColor="text1"/>
              </w:rPr>
              <w:t>Tỉnh Hưng Yên</w:t>
            </w:r>
          </w:p>
        </w:tc>
      </w:tr>
      <w:tr w:rsidR="00421870" w:rsidRPr="00421870" w14:paraId="4774EB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C31D69" w14:textId="77777777" w:rsidR="008E219D" w:rsidRPr="00421870" w:rsidRDefault="005378B8">
            <w:pPr>
              <w:rPr>
                <w:color w:val="000000" w:themeColor="text1"/>
              </w:rPr>
            </w:pPr>
            <w:r w:rsidRPr="00421870">
              <w:rPr>
                <w:color w:val="000000" w:themeColor="text1"/>
              </w:rPr>
              <w:t>12826</w:t>
            </w:r>
          </w:p>
        </w:tc>
        <w:tc>
          <w:tcPr>
            <w:tcW w:w="2285" w:type="dxa"/>
            <w:tcBorders>
              <w:top w:val="nil"/>
              <w:left w:val="nil"/>
              <w:bottom w:val="single" w:sz="4" w:space="0" w:color="A9A9A9"/>
              <w:right w:val="single" w:sz="4" w:space="0" w:color="A9A9A9"/>
            </w:tcBorders>
            <w:vAlign w:val="center"/>
          </w:tcPr>
          <w:p w14:paraId="1F4C38FC" w14:textId="77777777" w:rsidR="008E219D" w:rsidRPr="00421870" w:rsidRDefault="005378B8">
            <w:pPr>
              <w:rPr>
                <w:color w:val="000000" w:themeColor="text1"/>
              </w:rPr>
            </w:pPr>
            <w:r w:rsidRPr="00421870">
              <w:rPr>
                <w:color w:val="000000" w:themeColor="text1"/>
              </w:rPr>
              <w:t>Xã Thái Thụy</w:t>
            </w:r>
          </w:p>
        </w:tc>
        <w:tc>
          <w:tcPr>
            <w:tcW w:w="1198" w:type="dxa"/>
            <w:tcBorders>
              <w:top w:val="nil"/>
              <w:left w:val="nil"/>
              <w:bottom w:val="single" w:sz="4" w:space="0" w:color="A9A9A9"/>
              <w:right w:val="single" w:sz="4" w:space="0" w:color="A9A9A9"/>
            </w:tcBorders>
            <w:vAlign w:val="center"/>
          </w:tcPr>
          <w:p w14:paraId="4A32EE5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EE74CC"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3D036CE2" w14:textId="77777777" w:rsidR="008E219D" w:rsidRPr="00421870" w:rsidRDefault="005378B8">
            <w:pPr>
              <w:rPr>
                <w:color w:val="000000" w:themeColor="text1"/>
              </w:rPr>
            </w:pPr>
            <w:r w:rsidRPr="00421870">
              <w:rPr>
                <w:color w:val="000000" w:themeColor="text1"/>
              </w:rPr>
              <w:t>Tỉnh Hưng Yên</w:t>
            </w:r>
          </w:p>
        </w:tc>
      </w:tr>
      <w:tr w:rsidR="00421870" w:rsidRPr="00421870" w14:paraId="207EE4D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7A64D6" w14:textId="77777777" w:rsidR="008E219D" w:rsidRPr="00421870" w:rsidRDefault="005378B8">
            <w:pPr>
              <w:rPr>
                <w:color w:val="000000" w:themeColor="text1"/>
              </w:rPr>
            </w:pPr>
            <w:r w:rsidRPr="00421870">
              <w:rPr>
                <w:color w:val="000000" w:themeColor="text1"/>
              </w:rPr>
              <w:t>12850</w:t>
            </w:r>
          </w:p>
        </w:tc>
        <w:tc>
          <w:tcPr>
            <w:tcW w:w="2285" w:type="dxa"/>
            <w:tcBorders>
              <w:top w:val="nil"/>
              <w:left w:val="nil"/>
              <w:bottom w:val="single" w:sz="4" w:space="0" w:color="A9A9A9"/>
              <w:right w:val="single" w:sz="4" w:space="0" w:color="A9A9A9"/>
            </w:tcBorders>
            <w:vAlign w:val="center"/>
          </w:tcPr>
          <w:p w14:paraId="517B4473" w14:textId="77777777" w:rsidR="008E219D" w:rsidRPr="00421870" w:rsidRDefault="005378B8">
            <w:pPr>
              <w:rPr>
                <w:color w:val="000000" w:themeColor="text1"/>
              </w:rPr>
            </w:pPr>
            <w:r w:rsidRPr="00421870">
              <w:rPr>
                <w:color w:val="000000" w:themeColor="text1"/>
              </w:rPr>
              <w:t>Xã Tây Thụy Anh</w:t>
            </w:r>
          </w:p>
        </w:tc>
        <w:tc>
          <w:tcPr>
            <w:tcW w:w="1198" w:type="dxa"/>
            <w:tcBorders>
              <w:top w:val="nil"/>
              <w:left w:val="nil"/>
              <w:bottom w:val="single" w:sz="4" w:space="0" w:color="A9A9A9"/>
              <w:right w:val="single" w:sz="4" w:space="0" w:color="A9A9A9"/>
            </w:tcBorders>
            <w:vAlign w:val="center"/>
          </w:tcPr>
          <w:p w14:paraId="00FDE06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965CC2"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71713EB0" w14:textId="77777777" w:rsidR="008E219D" w:rsidRPr="00421870" w:rsidRDefault="005378B8">
            <w:pPr>
              <w:rPr>
                <w:color w:val="000000" w:themeColor="text1"/>
              </w:rPr>
            </w:pPr>
            <w:r w:rsidRPr="00421870">
              <w:rPr>
                <w:color w:val="000000" w:themeColor="text1"/>
              </w:rPr>
              <w:t>Tỉnh Hưng Yên</w:t>
            </w:r>
          </w:p>
        </w:tc>
      </w:tr>
      <w:tr w:rsidR="00421870" w:rsidRPr="00421870" w14:paraId="6E30C08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1D770D" w14:textId="77777777" w:rsidR="008E219D" w:rsidRPr="00421870" w:rsidRDefault="005378B8">
            <w:pPr>
              <w:rPr>
                <w:color w:val="000000" w:themeColor="text1"/>
              </w:rPr>
            </w:pPr>
            <w:r w:rsidRPr="00421870">
              <w:rPr>
                <w:color w:val="000000" w:themeColor="text1"/>
              </w:rPr>
              <w:t>12859</w:t>
            </w:r>
          </w:p>
        </w:tc>
        <w:tc>
          <w:tcPr>
            <w:tcW w:w="2285" w:type="dxa"/>
            <w:tcBorders>
              <w:top w:val="nil"/>
              <w:left w:val="nil"/>
              <w:bottom w:val="single" w:sz="4" w:space="0" w:color="A9A9A9"/>
              <w:right w:val="single" w:sz="4" w:space="0" w:color="A9A9A9"/>
            </w:tcBorders>
            <w:vAlign w:val="center"/>
          </w:tcPr>
          <w:p w14:paraId="686D05FC" w14:textId="77777777" w:rsidR="008E219D" w:rsidRPr="00421870" w:rsidRDefault="005378B8">
            <w:pPr>
              <w:rPr>
                <w:color w:val="000000" w:themeColor="text1"/>
              </w:rPr>
            </w:pPr>
            <w:r w:rsidRPr="00421870">
              <w:rPr>
                <w:color w:val="000000" w:themeColor="text1"/>
              </w:rPr>
              <w:t>Xã Bắc Thụy Anh</w:t>
            </w:r>
          </w:p>
        </w:tc>
        <w:tc>
          <w:tcPr>
            <w:tcW w:w="1198" w:type="dxa"/>
            <w:tcBorders>
              <w:top w:val="nil"/>
              <w:left w:val="nil"/>
              <w:bottom w:val="single" w:sz="4" w:space="0" w:color="A9A9A9"/>
              <w:right w:val="single" w:sz="4" w:space="0" w:color="A9A9A9"/>
            </w:tcBorders>
            <w:vAlign w:val="center"/>
          </w:tcPr>
          <w:p w14:paraId="398B93B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AE1D3C"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44A44D28" w14:textId="77777777" w:rsidR="008E219D" w:rsidRPr="00421870" w:rsidRDefault="005378B8">
            <w:pPr>
              <w:rPr>
                <w:color w:val="000000" w:themeColor="text1"/>
              </w:rPr>
            </w:pPr>
            <w:r w:rsidRPr="00421870">
              <w:rPr>
                <w:color w:val="000000" w:themeColor="text1"/>
              </w:rPr>
              <w:t>Tỉnh Hưng Yên</w:t>
            </w:r>
          </w:p>
        </w:tc>
      </w:tr>
      <w:tr w:rsidR="00421870" w:rsidRPr="00421870" w14:paraId="6C739F2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563848" w14:textId="77777777" w:rsidR="008E219D" w:rsidRPr="00421870" w:rsidRDefault="005378B8">
            <w:pPr>
              <w:rPr>
                <w:color w:val="000000" w:themeColor="text1"/>
              </w:rPr>
            </w:pPr>
            <w:r w:rsidRPr="00421870">
              <w:rPr>
                <w:color w:val="000000" w:themeColor="text1"/>
              </w:rPr>
              <w:t>12862</w:t>
            </w:r>
          </w:p>
        </w:tc>
        <w:tc>
          <w:tcPr>
            <w:tcW w:w="2285" w:type="dxa"/>
            <w:tcBorders>
              <w:top w:val="nil"/>
              <w:left w:val="nil"/>
              <w:bottom w:val="single" w:sz="4" w:space="0" w:color="A9A9A9"/>
              <w:right w:val="single" w:sz="4" w:space="0" w:color="A9A9A9"/>
            </w:tcBorders>
            <w:vAlign w:val="center"/>
          </w:tcPr>
          <w:p w14:paraId="09BA0225" w14:textId="77777777" w:rsidR="008E219D" w:rsidRPr="00421870" w:rsidRDefault="005378B8">
            <w:pPr>
              <w:rPr>
                <w:color w:val="000000" w:themeColor="text1"/>
              </w:rPr>
            </w:pPr>
            <w:r w:rsidRPr="00421870">
              <w:rPr>
                <w:color w:val="000000" w:themeColor="text1"/>
              </w:rPr>
              <w:t>Xã Đông Thụy Anh</w:t>
            </w:r>
          </w:p>
        </w:tc>
        <w:tc>
          <w:tcPr>
            <w:tcW w:w="1198" w:type="dxa"/>
            <w:tcBorders>
              <w:top w:val="nil"/>
              <w:left w:val="nil"/>
              <w:bottom w:val="single" w:sz="4" w:space="0" w:color="A9A9A9"/>
              <w:right w:val="single" w:sz="4" w:space="0" w:color="A9A9A9"/>
            </w:tcBorders>
            <w:vAlign w:val="center"/>
          </w:tcPr>
          <w:p w14:paraId="3FF0ECB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B59620"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094D1036" w14:textId="77777777" w:rsidR="008E219D" w:rsidRPr="00421870" w:rsidRDefault="005378B8">
            <w:pPr>
              <w:rPr>
                <w:color w:val="000000" w:themeColor="text1"/>
              </w:rPr>
            </w:pPr>
            <w:r w:rsidRPr="00421870">
              <w:rPr>
                <w:color w:val="000000" w:themeColor="text1"/>
              </w:rPr>
              <w:t>Tỉnh Hưng Yên</w:t>
            </w:r>
          </w:p>
        </w:tc>
      </w:tr>
      <w:tr w:rsidR="00421870" w:rsidRPr="00421870" w14:paraId="5AFC15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ACF269" w14:textId="77777777" w:rsidR="008E219D" w:rsidRPr="00421870" w:rsidRDefault="005378B8">
            <w:pPr>
              <w:rPr>
                <w:color w:val="000000" w:themeColor="text1"/>
              </w:rPr>
            </w:pPr>
            <w:r w:rsidRPr="00421870">
              <w:rPr>
                <w:color w:val="000000" w:themeColor="text1"/>
              </w:rPr>
              <w:t>12865</w:t>
            </w:r>
          </w:p>
        </w:tc>
        <w:tc>
          <w:tcPr>
            <w:tcW w:w="2285" w:type="dxa"/>
            <w:tcBorders>
              <w:top w:val="nil"/>
              <w:left w:val="nil"/>
              <w:bottom w:val="single" w:sz="4" w:space="0" w:color="A9A9A9"/>
              <w:right w:val="single" w:sz="4" w:space="0" w:color="A9A9A9"/>
            </w:tcBorders>
            <w:vAlign w:val="center"/>
          </w:tcPr>
          <w:p w14:paraId="47DC60D0" w14:textId="77777777" w:rsidR="008E219D" w:rsidRPr="00421870" w:rsidRDefault="005378B8">
            <w:pPr>
              <w:rPr>
                <w:color w:val="000000" w:themeColor="text1"/>
              </w:rPr>
            </w:pPr>
            <w:r w:rsidRPr="00421870">
              <w:rPr>
                <w:color w:val="000000" w:themeColor="text1"/>
              </w:rPr>
              <w:t>Xã Thụy Anh</w:t>
            </w:r>
          </w:p>
        </w:tc>
        <w:tc>
          <w:tcPr>
            <w:tcW w:w="1198" w:type="dxa"/>
            <w:tcBorders>
              <w:top w:val="nil"/>
              <w:left w:val="nil"/>
              <w:bottom w:val="single" w:sz="4" w:space="0" w:color="A9A9A9"/>
              <w:right w:val="single" w:sz="4" w:space="0" w:color="A9A9A9"/>
            </w:tcBorders>
            <w:vAlign w:val="center"/>
          </w:tcPr>
          <w:p w14:paraId="6C7AEE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0A0338"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722A473E" w14:textId="77777777" w:rsidR="008E219D" w:rsidRPr="00421870" w:rsidRDefault="005378B8">
            <w:pPr>
              <w:rPr>
                <w:color w:val="000000" w:themeColor="text1"/>
              </w:rPr>
            </w:pPr>
            <w:r w:rsidRPr="00421870">
              <w:rPr>
                <w:color w:val="000000" w:themeColor="text1"/>
              </w:rPr>
              <w:t>Tỉnh Hưng Yên</w:t>
            </w:r>
          </w:p>
        </w:tc>
      </w:tr>
      <w:tr w:rsidR="00421870" w:rsidRPr="00421870" w14:paraId="5CCF07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DD321E" w14:textId="77777777" w:rsidR="008E219D" w:rsidRPr="00421870" w:rsidRDefault="005378B8">
            <w:pPr>
              <w:rPr>
                <w:color w:val="000000" w:themeColor="text1"/>
              </w:rPr>
            </w:pPr>
            <w:r w:rsidRPr="00421870">
              <w:rPr>
                <w:color w:val="000000" w:themeColor="text1"/>
              </w:rPr>
              <w:t>12904</w:t>
            </w:r>
          </w:p>
        </w:tc>
        <w:tc>
          <w:tcPr>
            <w:tcW w:w="2285" w:type="dxa"/>
            <w:tcBorders>
              <w:top w:val="nil"/>
              <w:left w:val="nil"/>
              <w:bottom w:val="single" w:sz="4" w:space="0" w:color="A9A9A9"/>
              <w:right w:val="single" w:sz="4" w:space="0" w:color="A9A9A9"/>
            </w:tcBorders>
            <w:vAlign w:val="center"/>
          </w:tcPr>
          <w:p w14:paraId="27D857CE" w14:textId="77777777" w:rsidR="008E219D" w:rsidRPr="00421870" w:rsidRDefault="005378B8">
            <w:pPr>
              <w:rPr>
                <w:color w:val="000000" w:themeColor="text1"/>
              </w:rPr>
            </w:pPr>
            <w:r w:rsidRPr="00421870">
              <w:rPr>
                <w:color w:val="000000" w:themeColor="text1"/>
              </w:rPr>
              <w:t>Xã Nam Thụy Anh</w:t>
            </w:r>
          </w:p>
        </w:tc>
        <w:tc>
          <w:tcPr>
            <w:tcW w:w="1198" w:type="dxa"/>
            <w:tcBorders>
              <w:top w:val="nil"/>
              <w:left w:val="nil"/>
              <w:bottom w:val="single" w:sz="4" w:space="0" w:color="A9A9A9"/>
              <w:right w:val="single" w:sz="4" w:space="0" w:color="A9A9A9"/>
            </w:tcBorders>
            <w:vAlign w:val="center"/>
          </w:tcPr>
          <w:p w14:paraId="31AD487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C0B8EB"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7F82ED1A" w14:textId="77777777" w:rsidR="008E219D" w:rsidRPr="00421870" w:rsidRDefault="005378B8">
            <w:pPr>
              <w:rPr>
                <w:color w:val="000000" w:themeColor="text1"/>
              </w:rPr>
            </w:pPr>
            <w:r w:rsidRPr="00421870">
              <w:rPr>
                <w:color w:val="000000" w:themeColor="text1"/>
              </w:rPr>
              <w:t>Tỉnh Hưng Yên</w:t>
            </w:r>
          </w:p>
        </w:tc>
      </w:tr>
      <w:tr w:rsidR="00421870" w:rsidRPr="00421870" w14:paraId="35D418E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620897" w14:textId="77777777" w:rsidR="008E219D" w:rsidRPr="00421870" w:rsidRDefault="005378B8">
            <w:pPr>
              <w:rPr>
                <w:color w:val="000000" w:themeColor="text1"/>
              </w:rPr>
            </w:pPr>
            <w:r w:rsidRPr="00421870">
              <w:rPr>
                <w:color w:val="000000" w:themeColor="text1"/>
              </w:rPr>
              <w:t>12916</w:t>
            </w:r>
          </w:p>
        </w:tc>
        <w:tc>
          <w:tcPr>
            <w:tcW w:w="2285" w:type="dxa"/>
            <w:tcBorders>
              <w:top w:val="nil"/>
              <w:left w:val="nil"/>
              <w:bottom w:val="single" w:sz="4" w:space="0" w:color="A9A9A9"/>
              <w:right w:val="single" w:sz="4" w:space="0" w:color="A9A9A9"/>
            </w:tcBorders>
            <w:vAlign w:val="center"/>
          </w:tcPr>
          <w:p w14:paraId="04F04434" w14:textId="77777777" w:rsidR="008E219D" w:rsidRPr="00421870" w:rsidRDefault="005378B8">
            <w:pPr>
              <w:rPr>
                <w:color w:val="000000" w:themeColor="text1"/>
              </w:rPr>
            </w:pPr>
            <w:r w:rsidRPr="00421870">
              <w:rPr>
                <w:color w:val="000000" w:themeColor="text1"/>
              </w:rPr>
              <w:t>Xã Bắc Thái Ninh</w:t>
            </w:r>
          </w:p>
        </w:tc>
        <w:tc>
          <w:tcPr>
            <w:tcW w:w="1198" w:type="dxa"/>
            <w:tcBorders>
              <w:top w:val="nil"/>
              <w:left w:val="nil"/>
              <w:bottom w:val="single" w:sz="4" w:space="0" w:color="A9A9A9"/>
              <w:right w:val="single" w:sz="4" w:space="0" w:color="A9A9A9"/>
            </w:tcBorders>
            <w:vAlign w:val="center"/>
          </w:tcPr>
          <w:p w14:paraId="10752CF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4B1B21"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2E5CB68D" w14:textId="77777777" w:rsidR="008E219D" w:rsidRPr="00421870" w:rsidRDefault="005378B8">
            <w:pPr>
              <w:rPr>
                <w:color w:val="000000" w:themeColor="text1"/>
              </w:rPr>
            </w:pPr>
            <w:r w:rsidRPr="00421870">
              <w:rPr>
                <w:color w:val="000000" w:themeColor="text1"/>
              </w:rPr>
              <w:t>Tỉnh Hưng Yên</w:t>
            </w:r>
          </w:p>
        </w:tc>
      </w:tr>
      <w:tr w:rsidR="00421870" w:rsidRPr="00421870" w14:paraId="110FDA5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CC8CBF" w14:textId="77777777" w:rsidR="008E219D" w:rsidRPr="00421870" w:rsidRDefault="005378B8">
            <w:pPr>
              <w:rPr>
                <w:color w:val="000000" w:themeColor="text1"/>
              </w:rPr>
            </w:pPr>
            <w:r w:rsidRPr="00421870">
              <w:rPr>
                <w:color w:val="000000" w:themeColor="text1"/>
              </w:rPr>
              <w:t>12919</w:t>
            </w:r>
          </w:p>
        </w:tc>
        <w:tc>
          <w:tcPr>
            <w:tcW w:w="2285" w:type="dxa"/>
            <w:tcBorders>
              <w:top w:val="nil"/>
              <w:left w:val="nil"/>
              <w:bottom w:val="single" w:sz="4" w:space="0" w:color="A9A9A9"/>
              <w:right w:val="single" w:sz="4" w:space="0" w:color="A9A9A9"/>
            </w:tcBorders>
            <w:vAlign w:val="center"/>
          </w:tcPr>
          <w:p w14:paraId="564036A7" w14:textId="77777777" w:rsidR="008E219D" w:rsidRPr="00421870" w:rsidRDefault="005378B8">
            <w:pPr>
              <w:rPr>
                <w:color w:val="000000" w:themeColor="text1"/>
              </w:rPr>
            </w:pPr>
            <w:r w:rsidRPr="00421870">
              <w:rPr>
                <w:color w:val="000000" w:themeColor="text1"/>
              </w:rPr>
              <w:t>Xã Tây Thái Ninh</w:t>
            </w:r>
          </w:p>
        </w:tc>
        <w:tc>
          <w:tcPr>
            <w:tcW w:w="1198" w:type="dxa"/>
            <w:tcBorders>
              <w:top w:val="nil"/>
              <w:left w:val="nil"/>
              <w:bottom w:val="single" w:sz="4" w:space="0" w:color="A9A9A9"/>
              <w:right w:val="single" w:sz="4" w:space="0" w:color="A9A9A9"/>
            </w:tcBorders>
            <w:vAlign w:val="center"/>
          </w:tcPr>
          <w:p w14:paraId="787D988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508607"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7D326313" w14:textId="77777777" w:rsidR="008E219D" w:rsidRPr="00421870" w:rsidRDefault="005378B8">
            <w:pPr>
              <w:rPr>
                <w:color w:val="000000" w:themeColor="text1"/>
              </w:rPr>
            </w:pPr>
            <w:r w:rsidRPr="00421870">
              <w:rPr>
                <w:color w:val="000000" w:themeColor="text1"/>
              </w:rPr>
              <w:t>Tỉnh Hưng Yên</w:t>
            </w:r>
          </w:p>
        </w:tc>
      </w:tr>
      <w:tr w:rsidR="00421870" w:rsidRPr="00421870" w14:paraId="2F96200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393BC4" w14:textId="77777777" w:rsidR="008E219D" w:rsidRPr="00421870" w:rsidRDefault="005378B8">
            <w:pPr>
              <w:rPr>
                <w:color w:val="000000" w:themeColor="text1"/>
              </w:rPr>
            </w:pPr>
            <w:r w:rsidRPr="00421870">
              <w:rPr>
                <w:color w:val="000000" w:themeColor="text1"/>
              </w:rPr>
              <w:t>12922</w:t>
            </w:r>
          </w:p>
        </w:tc>
        <w:tc>
          <w:tcPr>
            <w:tcW w:w="2285" w:type="dxa"/>
            <w:tcBorders>
              <w:top w:val="nil"/>
              <w:left w:val="nil"/>
              <w:bottom w:val="single" w:sz="4" w:space="0" w:color="A9A9A9"/>
              <w:right w:val="single" w:sz="4" w:space="0" w:color="A9A9A9"/>
            </w:tcBorders>
            <w:vAlign w:val="center"/>
          </w:tcPr>
          <w:p w14:paraId="36B68C18" w14:textId="77777777" w:rsidR="008E219D" w:rsidRPr="00421870" w:rsidRDefault="005378B8">
            <w:pPr>
              <w:rPr>
                <w:color w:val="000000" w:themeColor="text1"/>
              </w:rPr>
            </w:pPr>
            <w:r w:rsidRPr="00421870">
              <w:rPr>
                <w:color w:val="000000" w:themeColor="text1"/>
              </w:rPr>
              <w:t>Xã Thái Ninh</w:t>
            </w:r>
          </w:p>
        </w:tc>
        <w:tc>
          <w:tcPr>
            <w:tcW w:w="1198" w:type="dxa"/>
            <w:tcBorders>
              <w:top w:val="nil"/>
              <w:left w:val="nil"/>
              <w:bottom w:val="single" w:sz="4" w:space="0" w:color="A9A9A9"/>
              <w:right w:val="single" w:sz="4" w:space="0" w:color="A9A9A9"/>
            </w:tcBorders>
            <w:vAlign w:val="center"/>
          </w:tcPr>
          <w:p w14:paraId="14294FE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EB534C"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51E7402F" w14:textId="77777777" w:rsidR="008E219D" w:rsidRPr="00421870" w:rsidRDefault="005378B8">
            <w:pPr>
              <w:rPr>
                <w:color w:val="000000" w:themeColor="text1"/>
              </w:rPr>
            </w:pPr>
            <w:r w:rsidRPr="00421870">
              <w:rPr>
                <w:color w:val="000000" w:themeColor="text1"/>
              </w:rPr>
              <w:t>Tỉnh Hưng Yên</w:t>
            </w:r>
          </w:p>
        </w:tc>
      </w:tr>
      <w:tr w:rsidR="00421870" w:rsidRPr="00421870" w14:paraId="34C7F90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581F16" w14:textId="77777777" w:rsidR="008E219D" w:rsidRPr="00421870" w:rsidRDefault="005378B8">
            <w:pPr>
              <w:rPr>
                <w:color w:val="000000" w:themeColor="text1"/>
              </w:rPr>
            </w:pPr>
            <w:r w:rsidRPr="00421870">
              <w:rPr>
                <w:color w:val="000000" w:themeColor="text1"/>
              </w:rPr>
              <w:t>12943</w:t>
            </w:r>
          </w:p>
        </w:tc>
        <w:tc>
          <w:tcPr>
            <w:tcW w:w="2285" w:type="dxa"/>
            <w:tcBorders>
              <w:top w:val="nil"/>
              <w:left w:val="nil"/>
              <w:bottom w:val="single" w:sz="4" w:space="0" w:color="A9A9A9"/>
              <w:right w:val="single" w:sz="4" w:space="0" w:color="A9A9A9"/>
            </w:tcBorders>
            <w:vAlign w:val="center"/>
          </w:tcPr>
          <w:p w14:paraId="28AD67B6" w14:textId="77777777" w:rsidR="008E219D" w:rsidRPr="00421870" w:rsidRDefault="005378B8">
            <w:pPr>
              <w:rPr>
                <w:color w:val="000000" w:themeColor="text1"/>
              </w:rPr>
            </w:pPr>
            <w:r w:rsidRPr="00421870">
              <w:rPr>
                <w:color w:val="000000" w:themeColor="text1"/>
              </w:rPr>
              <w:t>Xã Đông Thái Ninh</w:t>
            </w:r>
          </w:p>
        </w:tc>
        <w:tc>
          <w:tcPr>
            <w:tcW w:w="1198" w:type="dxa"/>
            <w:tcBorders>
              <w:top w:val="nil"/>
              <w:left w:val="nil"/>
              <w:bottom w:val="single" w:sz="4" w:space="0" w:color="A9A9A9"/>
              <w:right w:val="single" w:sz="4" w:space="0" w:color="A9A9A9"/>
            </w:tcBorders>
            <w:vAlign w:val="center"/>
          </w:tcPr>
          <w:p w14:paraId="1F7066F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2BE8C1" w14:textId="77777777" w:rsidR="008E219D" w:rsidRPr="00421870" w:rsidRDefault="005378B8">
            <w:pPr>
              <w:rPr>
                <w:color w:val="000000" w:themeColor="text1"/>
              </w:rPr>
            </w:pPr>
            <w:r w:rsidRPr="00421870">
              <w:rPr>
                <w:color w:val="000000" w:themeColor="text1"/>
              </w:rPr>
              <w:t xml:space="preserve">Số: 1666/NQ-UBTVQH15;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4D8CFCB8" w14:textId="77777777" w:rsidR="008E219D" w:rsidRPr="00421870" w:rsidRDefault="005378B8">
            <w:pPr>
              <w:rPr>
                <w:color w:val="000000" w:themeColor="text1"/>
              </w:rPr>
            </w:pPr>
            <w:r w:rsidRPr="00421870">
              <w:rPr>
                <w:color w:val="000000" w:themeColor="text1"/>
              </w:rPr>
              <w:lastRenderedPageBreak/>
              <w:t xml:space="preserve">Tỉnh Hưng </w:t>
            </w:r>
            <w:r w:rsidRPr="00421870">
              <w:rPr>
                <w:color w:val="000000" w:themeColor="text1"/>
              </w:rPr>
              <w:lastRenderedPageBreak/>
              <w:t>Yên</w:t>
            </w:r>
          </w:p>
        </w:tc>
      </w:tr>
      <w:tr w:rsidR="00421870" w:rsidRPr="00421870" w14:paraId="5BBB421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AA8299" w14:textId="77777777" w:rsidR="008E219D" w:rsidRPr="00421870" w:rsidRDefault="005378B8">
            <w:pPr>
              <w:rPr>
                <w:color w:val="000000" w:themeColor="text1"/>
              </w:rPr>
            </w:pPr>
            <w:r w:rsidRPr="00421870">
              <w:rPr>
                <w:color w:val="000000" w:themeColor="text1"/>
              </w:rPr>
              <w:lastRenderedPageBreak/>
              <w:t>12961</w:t>
            </w:r>
          </w:p>
        </w:tc>
        <w:tc>
          <w:tcPr>
            <w:tcW w:w="2285" w:type="dxa"/>
            <w:tcBorders>
              <w:top w:val="nil"/>
              <w:left w:val="nil"/>
              <w:bottom w:val="single" w:sz="4" w:space="0" w:color="A9A9A9"/>
              <w:right w:val="single" w:sz="4" w:space="0" w:color="A9A9A9"/>
            </w:tcBorders>
            <w:vAlign w:val="center"/>
          </w:tcPr>
          <w:p w14:paraId="066112BC" w14:textId="77777777" w:rsidR="008E219D" w:rsidRPr="00421870" w:rsidRDefault="005378B8">
            <w:pPr>
              <w:rPr>
                <w:color w:val="000000" w:themeColor="text1"/>
              </w:rPr>
            </w:pPr>
            <w:r w:rsidRPr="00421870">
              <w:rPr>
                <w:color w:val="000000" w:themeColor="text1"/>
              </w:rPr>
              <w:t>Xã Nam Thái Ninh</w:t>
            </w:r>
          </w:p>
        </w:tc>
        <w:tc>
          <w:tcPr>
            <w:tcW w:w="1198" w:type="dxa"/>
            <w:tcBorders>
              <w:top w:val="nil"/>
              <w:left w:val="nil"/>
              <w:bottom w:val="single" w:sz="4" w:space="0" w:color="A9A9A9"/>
              <w:right w:val="single" w:sz="4" w:space="0" w:color="A9A9A9"/>
            </w:tcBorders>
            <w:vAlign w:val="center"/>
          </w:tcPr>
          <w:p w14:paraId="5518600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28F36A"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750F018C" w14:textId="77777777" w:rsidR="008E219D" w:rsidRPr="00421870" w:rsidRDefault="005378B8">
            <w:pPr>
              <w:rPr>
                <w:color w:val="000000" w:themeColor="text1"/>
              </w:rPr>
            </w:pPr>
            <w:r w:rsidRPr="00421870">
              <w:rPr>
                <w:color w:val="000000" w:themeColor="text1"/>
              </w:rPr>
              <w:t>Tỉnh Hưng Yên</w:t>
            </w:r>
          </w:p>
        </w:tc>
      </w:tr>
      <w:tr w:rsidR="00421870" w:rsidRPr="00421870" w14:paraId="68821E7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E3F561" w14:textId="77777777" w:rsidR="008E219D" w:rsidRPr="00421870" w:rsidRDefault="005378B8">
            <w:pPr>
              <w:rPr>
                <w:color w:val="000000" w:themeColor="text1"/>
              </w:rPr>
            </w:pPr>
            <w:r w:rsidRPr="00421870">
              <w:rPr>
                <w:color w:val="000000" w:themeColor="text1"/>
              </w:rPr>
              <w:t>12970</w:t>
            </w:r>
          </w:p>
        </w:tc>
        <w:tc>
          <w:tcPr>
            <w:tcW w:w="2285" w:type="dxa"/>
            <w:tcBorders>
              <w:top w:val="nil"/>
              <w:left w:val="nil"/>
              <w:bottom w:val="single" w:sz="4" w:space="0" w:color="A9A9A9"/>
              <w:right w:val="single" w:sz="4" w:space="0" w:color="A9A9A9"/>
            </w:tcBorders>
            <w:vAlign w:val="center"/>
          </w:tcPr>
          <w:p w14:paraId="79494F78" w14:textId="77777777" w:rsidR="008E219D" w:rsidRPr="00421870" w:rsidRDefault="005378B8">
            <w:pPr>
              <w:rPr>
                <w:color w:val="000000" w:themeColor="text1"/>
              </w:rPr>
            </w:pPr>
            <w:r w:rsidRPr="00421870">
              <w:rPr>
                <w:color w:val="000000" w:themeColor="text1"/>
              </w:rPr>
              <w:t>Xã Tiền Hải</w:t>
            </w:r>
          </w:p>
        </w:tc>
        <w:tc>
          <w:tcPr>
            <w:tcW w:w="1198" w:type="dxa"/>
            <w:tcBorders>
              <w:top w:val="nil"/>
              <w:left w:val="nil"/>
              <w:bottom w:val="single" w:sz="4" w:space="0" w:color="A9A9A9"/>
              <w:right w:val="single" w:sz="4" w:space="0" w:color="A9A9A9"/>
            </w:tcBorders>
            <w:vAlign w:val="center"/>
          </w:tcPr>
          <w:p w14:paraId="0C7AA88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9F24B8"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1666/NQ-UBTVQH15; Ngày: 16/06/2025</w:t>
            </w:r>
          </w:p>
        </w:tc>
        <w:tc>
          <w:tcPr>
            <w:tcW w:w="1695" w:type="dxa"/>
            <w:tcBorders>
              <w:top w:val="nil"/>
              <w:left w:val="nil"/>
              <w:bottom w:val="single" w:sz="4" w:space="0" w:color="A9A9A9"/>
              <w:right w:val="single" w:sz="4" w:space="0" w:color="A9A9A9"/>
            </w:tcBorders>
            <w:vAlign w:val="center"/>
          </w:tcPr>
          <w:p w14:paraId="6C508819" w14:textId="77777777" w:rsidR="008E219D" w:rsidRPr="00421870" w:rsidRDefault="005378B8">
            <w:pPr>
              <w:rPr>
                <w:color w:val="000000" w:themeColor="text1"/>
              </w:rPr>
            </w:pPr>
            <w:r w:rsidRPr="00421870">
              <w:rPr>
                <w:color w:val="000000" w:themeColor="text1"/>
              </w:rPr>
              <w:t>Tỉnh Hưng Yên</w:t>
            </w:r>
          </w:p>
        </w:tc>
      </w:tr>
      <w:tr w:rsidR="00421870" w:rsidRPr="00421870" w14:paraId="4236DF0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D6BC86" w14:textId="77777777" w:rsidR="008E219D" w:rsidRPr="00421870" w:rsidRDefault="005378B8">
            <w:pPr>
              <w:rPr>
                <w:color w:val="000000" w:themeColor="text1"/>
              </w:rPr>
            </w:pPr>
            <w:r w:rsidRPr="00421870">
              <w:rPr>
                <w:color w:val="000000" w:themeColor="text1"/>
              </w:rPr>
              <w:t>12988</w:t>
            </w:r>
          </w:p>
        </w:tc>
        <w:tc>
          <w:tcPr>
            <w:tcW w:w="2285" w:type="dxa"/>
            <w:tcBorders>
              <w:top w:val="nil"/>
              <w:left w:val="nil"/>
              <w:bottom w:val="single" w:sz="4" w:space="0" w:color="A9A9A9"/>
              <w:right w:val="single" w:sz="4" w:space="0" w:color="A9A9A9"/>
            </w:tcBorders>
            <w:vAlign w:val="center"/>
          </w:tcPr>
          <w:p w14:paraId="630B5AF6" w14:textId="77777777" w:rsidR="008E219D" w:rsidRPr="00421870" w:rsidRDefault="005378B8">
            <w:pPr>
              <w:rPr>
                <w:color w:val="000000" w:themeColor="text1"/>
              </w:rPr>
            </w:pPr>
            <w:r w:rsidRPr="00421870">
              <w:rPr>
                <w:color w:val="000000" w:themeColor="text1"/>
              </w:rPr>
              <w:t>Xã Đông Tiền Hải</w:t>
            </w:r>
          </w:p>
        </w:tc>
        <w:tc>
          <w:tcPr>
            <w:tcW w:w="1198" w:type="dxa"/>
            <w:tcBorders>
              <w:top w:val="nil"/>
              <w:left w:val="nil"/>
              <w:bottom w:val="single" w:sz="4" w:space="0" w:color="A9A9A9"/>
              <w:right w:val="single" w:sz="4" w:space="0" w:color="A9A9A9"/>
            </w:tcBorders>
            <w:vAlign w:val="center"/>
          </w:tcPr>
          <w:p w14:paraId="45AD79F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2DCAF5"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16CFF000" w14:textId="77777777" w:rsidR="008E219D" w:rsidRPr="00421870" w:rsidRDefault="005378B8">
            <w:pPr>
              <w:rPr>
                <w:color w:val="000000" w:themeColor="text1"/>
              </w:rPr>
            </w:pPr>
            <w:r w:rsidRPr="00421870">
              <w:rPr>
                <w:color w:val="000000" w:themeColor="text1"/>
              </w:rPr>
              <w:t>Tỉnh Hưng Yên</w:t>
            </w:r>
          </w:p>
        </w:tc>
      </w:tr>
      <w:tr w:rsidR="00421870" w:rsidRPr="00421870" w14:paraId="449C16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17F89F" w14:textId="77777777" w:rsidR="008E219D" w:rsidRPr="00421870" w:rsidRDefault="005378B8">
            <w:pPr>
              <w:rPr>
                <w:color w:val="000000" w:themeColor="text1"/>
              </w:rPr>
            </w:pPr>
            <w:r w:rsidRPr="00421870">
              <w:rPr>
                <w:color w:val="000000" w:themeColor="text1"/>
              </w:rPr>
              <w:t>13003</w:t>
            </w:r>
          </w:p>
        </w:tc>
        <w:tc>
          <w:tcPr>
            <w:tcW w:w="2285" w:type="dxa"/>
            <w:tcBorders>
              <w:top w:val="nil"/>
              <w:left w:val="nil"/>
              <w:bottom w:val="single" w:sz="4" w:space="0" w:color="A9A9A9"/>
              <w:right w:val="single" w:sz="4" w:space="0" w:color="A9A9A9"/>
            </w:tcBorders>
            <w:vAlign w:val="center"/>
          </w:tcPr>
          <w:p w14:paraId="08A9D21E" w14:textId="77777777" w:rsidR="008E219D" w:rsidRPr="00421870" w:rsidRDefault="005378B8">
            <w:pPr>
              <w:rPr>
                <w:color w:val="000000" w:themeColor="text1"/>
              </w:rPr>
            </w:pPr>
            <w:r w:rsidRPr="00421870">
              <w:rPr>
                <w:color w:val="000000" w:themeColor="text1"/>
              </w:rPr>
              <w:t>Xã Đồng Châu</w:t>
            </w:r>
          </w:p>
        </w:tc>
        <w:tc>
          <w:tcPr>
            <w:tcW w:w="1198" w:type="dxa"/>
            <w:tcBorders>
              <w:top w:val="nil"/>
              <w:left w:val="nil"/>
              <w:bottom w:val="single" w:sz="4" w:space="0" w:color="A9A9A9"/>
              <w:right w:val="single" w:sz="4" w:space="0" w:color="A9A9A9"/>
            </w:tcBorders>
            <w:vAlign w:val="center"/>
          </w:tcPr>
          <w:p w14:paraId="75EE81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D87887"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6094B978" w14:textId="77777777" w:rsidR="008E219D" w:rsidRPr="00421870" w:rsidRDefault="005378B8">
            <w:pPr>
              <w:rPr>
                <w:color w:val="000000" w:themeColor="text1"/>
              </w:rPr>
            </w:pPr>
            <w:r w:rsidRPr="00421870">
              <w:rPr>
                <w:color w:val="000000" w:themeColor="text1"/>
              </w:rPr>
              <w:t>Tỉnh Hưng Yên</w:t>
            </w:r>
          </w:p>
        </w:tc>
      </w:tr>
      <w:tr w:rsidR="00421870" w:rsidRPr="00421870" w14:paraId="0CC595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06A1F4" w14:textId="77777777" w:rsidR="008E219D" w:rsidRPr="00421870" w:rsidRDefault="005378B8">
            <w:pPr>
              <w:rPr>
                <w:color w:val="000000" w:themeColor="text1"/>
              </w:rPr>
            </w:pPr>
            <w:r w:rsidRPr="00421870">
              <w:rPr>
                <w:color w:val="000000" w:themeColor="text1"/>
              </w:rPr>
              <w:t>13021</w:t>
            </w:r>
          </w:p>
        </w:tc>
        <w:tc>
          <w:tcPr>
            <w:tcW w:w="2285" w:type="dxa"/>
            <w:tcBorders>
              <w:top w:val="nil"/>
              <w:left w:val="nil"/>
              <w:bottom w:val="single" w:sz="4" w:space="0" w:color="A9A9A9"/>
              <w:right w:val="single" w:sz="4" w:space="0" w:color="A9A9A9"/>
            </w:tcBorders>
            <w:vAlign w:val="center"/>
          </w:tcPr>
          <w:p w14:paraId="207FCE15" w14:textId="77777777" w:rsidR="008E219D" w:rsidRPr="00421870" w:rsidRDefault="005378B8">
            <w:pPr>
              <w:rPr>
                <w:color w:val="000000" w:themeColor="text1"/>
              </w:rPr>
            </w:pPr>
            <w:r w:rsidRPr="00421870">
              <w:rPr>
                <w:color w:val="000000" w:themeColor="text1"/>
              </w:rPr>
              <w:t>Xã Ái Quốc</w:t>
            </w:r>
          </w:p>
        </w:tc>
        <w:tc>
          <w:tcPr>
            <w:tcW w:w="1198" w:type="dxa"/>
            <w:tcBorders>
              <w:top w:val="nil"/>
              <w:left w:val="nil"/>
              <w:bottom w:val="single" w:sz="4" w:space="0" w:color="A9A9A9"/>
              <w:right w:val="single" w:sz="4" w:space="0" w:color="A9A9A9"/>
            </w:tcBorders>
            <w:vAlign w:val="center"/>
          </w:tcPr>
          <w:p w14:paraId="6211B73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ADE283" w14:textId="77777777" w:rsidR="008E219D" w:rsidRPr="00421870" w:rsidRDefault="005378B8">
            <w:pPr>
              <w:rPr>
                <w:color w:val="000000" w:themeColor="text1"/>
              </w:rPr>
            </w:pPr>
            <w:r w:rsidRPr="00421870">
              <w:rPr>
                <w:color w:val="000000" w:themeColor="text1"/>
              </w:rPr>
              <w:t xml:space="preserve">Số: 1666/NQ-UBTVQH15;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5D7A444" w14:textId="77777777" w:rsidR="008E219D" w:rsidRPr="00421870" w:rsidRDefault="005378B8">
            <w:pPr>
              <w:rPr>
                <w:color w:val="000000" w:themeColor="text1"/>
              </w:rPr>
            </w:pPr>
            <w:r w:rsidRPr="00421870">
              <w:rPr>
                <w:color w:val="000000" w:themeColor="text1"/>
              </w:rPr>
              <w:t>Tỉnh Hưng Yên</w:t>
            </w:r>
          </w:p>
        </w:tc>
      </w:tr>
      <w:tr w:rsidR="00421870" w:rsidRPr="00421870" w14:paraId="0EDC203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F2FC98" w14:textId="77777777" w:rsidR="008E219D" w:rsidRPr="00421870" w:rsidRDefault="005378B8">
            <w:pPr>
              <w:rPr>
                <w:color w:val="000000" w:themeColor="text1"/>
              </w:rPr>
            </w:pPr>
            <w:r w:rsidRPr="00421870">
              <w:rPr>
                <w:color w:val="000000" w:themeColor="text1"/>
              </w:rPr>
              <w:t>13039</w:t>
            </w:r>
          </w:p>
        </w:tc>
        <w:tc>
          <w:tcPr>
            <w:tcW w:w="2285" w:type="dxa"/>
            <w:tcBorders>
              <w:top w:val="nil"/>
              <w:left w:val="nil"/>
              <w:bottom w:val="single" w:sz="4" w:space="0" w:color="A9A9A9"/>
              <w:right w:val="single" w:sz="4" w:space="0" w:color="A9A9A9"/>
            </w:tcBorders>
            <w:vAlign w:val="center"/>
          </w:tcPr>
          <w:p w14:paraId="0ED11EE6" w14:textId="77777777" w:rsidR="008E219D" w:rsidRPr="00421870" w:rsidRDefault="005378B8">
            <w:pPr>
              <w:rPr>
                <w:color w:val="000000" w:themeColor="text1"/>
              </w:rPr>
            </w:pPr>
            <w:r w:rsidRPr="00421870">
              <w:rPr>
                <w:color w:val="000000" w:themeColor="text1"/>
              </w:rPr>
              <w:t>Xã Tây Tiền Hải</w:t>
            </w:r>
          </w:p>
        </w:tc>
        <w:tc>
          <w:tcPr>
            <w:tcW w:w="1198" w:type="dxa"/>
            <w:tcBorders>
              <w:top w:val="nil"/>
              <w:left w:val="nil"/>
              <w:bottom w:val="single" w:sz="4" w:space="0" w:color="A9A9A9"/>
              <w:right w:val="single" w:sz="4" w:space="0" w:color="A9A9A9"/>
            </w:tcBorders>
            <w:vAlign w:val="center"/>
          </w:tcPr>
          <w:p w14:paraId="079B229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89D350"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737C9E91" w14:textId="77777777" w:rsidR="008E219D" w:rsidRPr="00421870" w:rsidRDefault="005378B8">
            <w:pPr>
              <w:rPr>
                <w:color w:val="000000" w:themeColor="text1"/>
              </w:rPr>
            </w:pPr>
            <w:r w:rsidRPr="00421870">
              <w:rPr>
                <w:color w:val="000000" w:themeColor="text1"/>
              </w:rPr>
              <w:t>Tỉnh Hưng Yên</w:t>
            </w:r>
          </w:p>
        </w:tc>
      </w:tr>
      <w:tr w:rsidR="00421870" w:rsidRPr="00421870" w14:paraId="07334CD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CC4A93" w14:textId="77777777" w:rsidR="008E219D" w:rsidRPr="00421870" w:rsidRDefault="005378B8">
            <w:pPr>
              <w:rPr>
                <w:color w:val="000000" w:themeColor="text1"/>
              </w:rPr>
            </w:pPr>
            <w:r w:rsidRPr="00421870">
              <w:rPr>
                <w:color w:val="000000" w:themeColor="text1"/>
              </w:rPr>
              <w:t>13057</w:t>
            </w:r>
          </w:p>
        </w:tc>
        <w:tc>
          <w:tcPr>
            <w:tcW w:w="2285" w:type="dxa"/>
            <w:tcBorders>
              <w:top w:val="nil"/>
              <w:left w:val="nil"/>
              <w:bottom w:val="single" w:sz="4" w:space="0" w:color="A9A9A9"/>
              <w:right w:val="single" w:sz="4" w:space="0" w:color="A9A9A9"/>
            </w:tcBorders>
            <w:vAlign w:val="center"/>
          </w:tcPr>
          <w:p w14:paraId="1155C185" w14:textId="77777777" w:rsidR="008E219D" w:rsidRPr="00421870" w:rsidRDefault="005378B8">
            <w:pPr>
              <w:rPr>
                <w:color w:val="000000" w:themeColor="text1"/>
              </w:rPr>
            </w:pPr>
            <w:r w:rsidRPr="00421870">
              <w:rPr>
                <w:color w:val="000000" w:themeColor="text1"/>
              </w:rPr>
              <w:t>Xã Nam Cường</w:t>
            </w:r>
          </w:p>
        </w:tc>
        <w:tc>
          <w:tcPr>
            <w:tcW w:w="1198" w:type="dxa"/>
            <w:tcBorders>
              <w:top w:val="nil"/>
              <w:left w:val="nil"/>
              <w:bottom w:val="single" w:sz="4" w:space="0" w:color="A9A9A9"/>
              <w:right w:val="single" w:sz="4" w:space="0" w:color="A9A9A9"/>
            </w:tcBorders>
            <w:vAlign w:val="center"/>
          </w:tcPr>
          <w:p w14:paraId="21EDD62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3E1B12"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35A14726" w14:textId="77777777" w:rsidR="008E219D" w:rsidRPr="00421870" w:rsidRDefault="005378B8">
            <w:pPr>
              <w:rPr>
                <w:color w:val="000000" w:themeColor="text1"/>
              </w:rPr>
            </w:pPr>
            <w:r w:rsidRPr="00421870">
              <w:rPr>
                <w:color w:val="000000" w:themeColor="text1"/>
              </w:rPr>
              <w:t>Tỉnh Hưng Yên</w:t>
            </w:r>
          </w:p>
        </w:tc>
      </w:tr>
      <w:tr w:rsidR="00421870" w:rsidRPr="00421870" w14:paraId="1A573A2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173A8E" w14:textId="77777777" w:rsidR="008E219D" w:rsidRPr="00421870" w:rsidRDefault="005378B8">
            <w:pPr>
              <w:rPr>
                <w:color w:val="000000" w:themeColor="text1"/>
              </w:rPr>
            </w:pPr>
            <w:r w:rsidRPr="00421870">
              <w:rPr>
                <w:color w:val="000000" w:themeColor="text1"/>
              </w:rPr>
              <w:t>13063</w:t>
            </w:r>
          </w:p>
        </w:tc>
        <w:tc>
          <w:tcPr>
            <w:tcW w:w="2285" w:type="dxa"/>
            <w:tcBorders>
              <w:top w:val="nil"/>
              <w:left w:val="nil"/>
              <w:bottom w:val="single" w:sz="4" w:space="0" w:color="A9A9A9"/>
              <w:right w:val="single" w:sz="4" w:space="0" w:color="A9A9A9"/>
            </w:tcBorders>
            <w:vAlign w:val="center"/>
          </w:tcPr>
          <w:p w14:paraId="542E35BF" w14:textId="77777777" w:rsidR="008E219D" w:rsidRPr="00421870" w:rsidRDefault="005378B8">
            <w:pPr>
              <w:rPr>
                <w:color w:val="000000" w:themeColor="text1"/>
              </w:rPr>
            </w:pPr>
            <w:r w:rsidRPr="00421870">
              <w:rPr>
                <w:color w:val="000000" w:themeColor="text1"/>
              </w:rPr>
              <w:t>Xã Nam Tiền Hải</w:t>
            </w:r>
          </w:p>
        </w:tc>
        <w:tc>
          <w:tcPr>
            <w:tcW w:w="1198" w:type="dxa"/>
            <w:tcBorders>
              <w:top w:val="nil"/>
              <w:left w:val="nil"/>
              <w:bottom w:val="single" w:sz="4" w:space="0" w:color="A9A9A9"/>
              <w:right w:val="single" w:sz="4" w:space="0" w:color="A9A9A9"/>
            </w:tcBorders>
            <w:vAlign w:val="center"/>
          </w:tcPr>
          <w:p w14:paraId="0BD0CA4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EC3911"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78561B03" w14:textId="77777777" w:rsidR="008E219D" w:rsidRPr="00421870" w:rsidRDefault="005378B8">
            <w:pPr>
              <w:rPr>
                <w:color w:val="000000" w:themeColor="text1"/>
              </w:rPr>
            </w:pPr>
            <w:r w:rsidRPr="00421870">
              <w:rPr>
                <w:color w:val="000000" w:themeColor="text1"/>
              </w:rPr>
              <w:t xml:space="preserve">Tỉnh Hưng </w:t>
            </w:r>
            <w:r w:rsidRPr="00421870">
              <w:rPr>
                <w:color w:val="000000" w:themeColor="text1"/>
              </w:rPr>
              <w:t>Yên</w:t>
            </w:r>
          </w:p>
        </w:tc>
      </w:tr>
      <w:tr w:rsidR="00421870" w:rsidRPr="00421870" w14:paraId="7156A0B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5DB704" w14:textId="77777777" w:rsidR="008E219D" w:rsidRPr="00421870" w:rsidRDefault="005378B8">
            <w:pPr>
              <w:rPr>
                <w:color w:val="000000" w:themeColor="text1"/>
              </w:rPr>
            </w:pPr>
            <w:r w:rsidRPr="00421870">
              <w:rPr>
                <w:color w:val="000000" w:themeColor="text1"/>
              </w:rPr>
              <w:t>13066</w:t>
            </w:r>
          </w:p>
        </w:tc>
        <w:tc>
          <w:tcPr>
            <w:tcW w:w="2285" w:type="dxa"/>
            <w:tcBorders>
              <w:top w:val="nil"/>
              <w:left w:val="nil"/>
              <w:bottom w:val="single" w:sz="4" w:space="0" w:color="A9A9A9"/>
              <w:right w:val="single" w:sz="4" w:space="0" w:color="A9A9A9"/>
            </w:tcBorders>
            <w:vAlign w:val="center"/>
          </w:tcPr>
          <w:p w14:paraId="6942E2AD" w14:textId="77777777" w:rsidR="008E219D" w:rsidRPr="00421870" w:rsidRDefault="005378B8">
            <w:pPr>
              <w:rPr>
                <w:color w:val="000000" w:themeColor="text1"/>
              </w:rPr>
            </w:pPr>
            <w:r w:rsidRPr="00421870">
              <w:rPr>
                <w:color w:val="000000" w:themeColor="text1"/>
              </w:rPr>
              <w:t>Xã Hưng Phú</w:t>
            </w:r>
          </w:p>
        </w:tc>
        <w:tc>
          <w:tcPr>
            <w:tcW w:w="1198" w:type="dxa"/>
            <w:tcBorders>
              <w:top w:val="nil"/>
              <w:left w:val="nil"/>
              <w:bottom w:val="single" w:sz="4" w:space="0" w:color="A9A9A9"/>
              <w:right w:val="single" w:sz="4" w:space="0" w:color="A9A9A9"/>
            </w:tcBorders>
            <w:vAlign w:val="center"/>
          </w:tcPr>
          <w:p w14:paraId="45FEF8F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A1E7B5"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1B42EBA4" w14:textId="77777777" w:rsidR="008E219D" w:rsidRPr="00421870" w:rsidRDefault="005378B8">
            <w:pPr>
              <w:rPr>
                <w:color w:val="000000" w:themeColor="text1"/>
              </w:rPr>
            </w:pPr>
            <w:r w:rsidRPr="00421870">
              <w:rPr>
                <w:color w:val="000000" w:themeColor="text1"/>
              </w:rPr>
              <w:t>Tỉnh Hưng Yên</w:t>
            </w:r>
          </w:p>
        </w:tc>
      </w:tr>
      <w:tr w:rsidR="00421870" w:rsidRPr="00421870" w14:paraId="755A2C0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6121F1" w14:textId="77777777" w:rsidR="008E219D" w:rsidRPr="00421870" w:rsidRDefault="005378B8">
            <w:pPr>
              <w:rPr>
                <w:color w:val="000000" w:themeColor="text1"/>
              </w:rPr>
            </w:pPr>
            <w:r w:rsidRPr="00421870">
              <w:rPr>
                <w:color w:val="000000" w:themeColor="text1"/>
              </w:rPr>
              <w:t>13075</w:t>
            </w:r>
          </w:p>
        </w:tc>
        <w:tc>
          <w:tcPr>
            <w:tcW w:w="2285" w:type="dxa"/>
            <w:tcBorders>
              <w:top w:val="nil"/>
              <w:left w:val="nil"/>
              <w:bottom w:val="single" w:sz="4" w:space="0" w:color="A9A9A9"/>
              <w:right w:val="single" w:sz="4" w:space="0" w:color="A9A9A9"/>
            </w:tcBorders>
            <w:vAlign w:val="center"/>
          </w:tcPr>
          <w:p w14:paraId="605FE5B4" w14:textId="77777777" w:rsidR="008E219D" w:rsidRPr="00421870" w:rsidRDefault="005378B8">
            <w:pPr>
              <w:rPr>
                <w:color w:val="000000" w:themeColor="text1"/>
              </w:rPr>
            </w:pPr>
            <w:r w:rsidRPr="00421870">
              <w:rPr>
                <w:color w:val="000000" w:themeColor="text1"/>
              </w:rPr>
              <w:t>Xã Kiến Xương</w:t>
            </w:r>
          </w:p>
        </w:tc>
        <w:tc>
          <w:tcPr>
            <w:tcW w:w="1198" w:type="dxa"/>
            <w:tcBorders>
              <w:top w:val="nil"/>
              <w:left w:val="nil"/>
              <w:bottom w:val="single" w:sz="4" w:space="0" w:color="A9A9A9"/>
              <w:right w:val="single" w:sz="4" w:space="0" w:color="A9A9A9"/>
            </w:tcBorders>
            <w:vAlign w:val="center"/>
          </w:tcPr>
          <w:p w14:paraId="59FC0B5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4C30D2"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46F9B9D0" w14:textId="77777777" w:rsidR="008E219D" w:rsidRPr="00421870" w:rsidRDefault="005378B8">
            <w:pPr>
              <w:rPr>
                <w:color w:val="000000" w:themeColor="text1"/>
              </w:rPr>
            </w:pPr>
            <w:r w:rsidRPr="00421870">
              <w:rPr>
                <w:color w:val="000000" w:themeColor="text1"/>
              </w:rPr>
              <w:t>Tỉnh Hưng Yên</w:t>
            </w:r>
          </w:p>
        </w:tc>
      </w:tr>
      <w:tr w:rsidR="00421870" w:rsidRPr="00421870" w14:paraId="0D094EA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576BEC" w14:textId="77777777" w:rsidR="008E219D" w:rsidRPr="00421870" w:rsidRDefault="005378B8">
            <w:pPr>
              <w:rPr>
                <w:color w:val="000000" w:themeColor="text1"/>
              </w:rPr>
            </w:pPr>
            <w:r w:rsidRPr="00421870">
              <w:rPr>
                <w:color w:val="000000" w:themeColor="text1"/>
              </w:rPr>
              <w:t>13093</w:t>
            </w:r>
          </w:p>
        </w:tc>
        <w:tc>
          <w:tcPr>
            <w:tcW w:w="2285" w:type="dxa"/>
            <w:tcBorders>
              <w:top w:val="nil"/>
              <w:left w:val="nil"/>
              <w:bottom w:val="single" w:sz="4" w:space="0" w:color="A9A9A9"/>
              <w:right w:val="single" w:sz="4" w:space="0" w:color="A9A9A9"/>
            </w:tcBorders>
            <w:vAlign w:val="center"/>
          </w:tcPr>
          <w:p w14:paraId="77D407BC" w14:textId="77777777" w:rsidR="008E219D" w:rsidRPr="00421870" w:rsidRDefault="005378B8">
            <w:pPr>
              <w:rPr>
                <w:color w:val="000000" w:themeColor="text1"/>
              </w:rPr>
            </w:pPr>
            <w:r w:rsidRPr="00421870">
              <w:rPr>
                <w:color w:val="000000" w:themeColor="text1"/>
              </w:rPr>
              <w:t>Xã Trà Giang</w:t>
            </w:r>
          </w:p>
        </w:tc>
        <w:tc>
          <w:tcPr>
            <w:tcW w:w="1198" w:type="dxa"/>
            <w:tcBorders>
              <w:top w:val="nil"/>
              <w:left w:val="nil"/>
              <w:bottom w:val="single" w:sz="4" w:space="0" w:color="A9A9A9"/>
              <w:right w:val="single" w:sz="4" w:space="0" w:color="A9A9A9"/>
            </w:tcBorders>
            <w:vAlign w:val="center"/>
          </w:tcPr>
          <w:p w14:paraId="1C39B0A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3BE6F0"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51177C53" w14:textId="77777777" w:rsidR="008E219D" w:rsidRPr="00421870" w:rsidRDefault="005378B8">
            <w:pPr>
              <w:rPr>
                <w:color w:val="000000" w:themeColor="text1"/>
              </w:rPr>
            </w:pPr>
            <w:r w:rsidRPr="00421870">
              <w:rPr>
                <w:color w:val="000000" w:themeColor="text1"/>
              </w:rPr>
              <w:t>Tỉnh Hưng Yên</w:t>
            </w:r>
          </w:p>
        </w:tc>
      </w:tr>
      <w:tr w:rsidR="00421870" w:rsidRPr="00421870" w14:paraId="7E9F3EE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1B0F9F" w14:textId="77777777" w:rsidR="008E219D" w:rsidRPr="00421870" w:rsidRDefault="005378B8">
            <w:pPr>
              <w:rPr>
                <w:color w:val="000000" w:themeColor="text1"/>
              </w:rPr>
            </w:pPr>
            <w:r w:rsidRPr="00421870">
              <w:rPr>
                <w:color w:val="000000" w:themeColor="text1"/>
              </w:rPr>
              <w:t>13096</w:t>
            </w:r>
          </w:p>
        </w:tc>
        <w:tc>
          <w:tcPr>
            <w:tcW w:w="2285" w:type="dxa"/>
            <w:tcBorders>
              <w:top w:val="nil"/>
              <w:left w:val="nil"/>
              <w:bottom w:val="single" w:sz="4" w:space="0" w:color="A9A9A9"/>
              <w:right w:val="single" w:sz="4" w:space="0" w:color="A9A9A9"/>
            </w:tcBorders>
            <w:vAlign w:val="center"/>
          </w:tcPr>
          <w:p w14:paraId="5E330E04" w14:textId="77777777" w:rsidR="008E219D" w:rsidRPr="00421870" w:rsidRDefault="005378B8">
            <w:pPr>
              <w:rPr>
                <w:color w:val="000000" w:themeColor="text1"/>
              </w:rPr>
            </w:pPr>
            <w:r w:rsidRPr="00421870">
              <w:rPr>
                <w:color w:val="000000" w:themeColor="text1"/>
              </w:rPr>
              <w:t>Xã Bình Nguyên</w:t>
            </w:r>
          </w:p>
        </w:tc>
        <w:tc>
          <w:tcPr>
            <w:tcW w:w="1198" w:type="dxa"/>
            <w:tcBorders>
              <w:top w:val="nil"/>
              <w:left w:val="nil"/>
              <w:bottom w:val="single" w:sz="4" w:space="0" w:color="A9A9A9"/>
              <w:right w:val="single" w:sz="4" w:space="0" w:color="A9A9A9"/>
            </w:tcBorders>
            <w:vAlign w:val="center"/>
          </w:tcPr>
          <w:p w14:paraId="67ADA5B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BA42E8"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03A57C53" w14:textId="77777777" w:rsidR="008E219D" w:rsidRPr="00421870" w:rsidRDefault="005378B8">
            <w:pPr>
              <w:rPr>
                <w:color w:val="000000" w:themeColor="text1"/>
              </w:rPr>
            </w:pPr>
            <w:r w:rsidRPr="00421870">
              <w:rPr>
                <w:color w:val="000000" w:themeColor="text1"/>
              </w:rPr>
              <w:t>Tỉnh Hưng Yên</w:t>
            </w:r>
          </w:p>
        </w:tc>
      </w:tr>
      <w:tr w:rsidR="00421870" w:rsidRPr="00421870" w14:paraId="7F3F9E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3D6AC7" w14:textId="77777777" w:rsidR="008E219D" w:rsidRPr="00421870" w:rsidRDefault="005378B8">
            <w:pPr>
              <w:rPr>
                <w:color w:val="000000" w:themeColor="text1"/>
              </w:rPr>
            </w:pPr>
            <w:r w:rsidRPr="00421870">
              <w:rPr>
                <w:color w:val="000000" w:themeColor="text1"/>
              </w:rPr>
              <w:t>13120</w:t>
            </w:r>
          </w:p>
        </w:tc>
        <w:tc>
          <w:tcPr>
            <w:tcW w:w="2285" w:type="dxa"/>
            <w:tcBorders>
              <w:top w:val="nil"/>
              <w:left w:val="nil"/>
              <w:bottom w:val="single" w:sz="4" w:space="0" w:color="A9A9A9"/>
              <w:right w:val="single" w:sz="4" w:space="0" w:color="A9A9A9"/>
            </w:tcBorders>
            <w:vAlign w:val="center"/>
          </w:tcPr>
          <w:p w14:paraId="553630FA" w14:textId="77777777" w:rsidR="008E219D" w:rsidRPr="00421870" w:rsidRDefault="005378B8">
            <w:pPr>
              <w:rPr>
                <w:color w:val="000000" w:themeColor="text1"/>
              </w:rPr>
            </w:pPr>
            <w:r w:rsidRPr="00421870">
              <w:rPr>
                <w:color w:val="000000" w:themeColor="text1"/>
              </w:rPr>
              <w:t>Xã Lê Lợi</w:t>
            </w:r>
          </w:p>
        </w:tc>
        <w:tc>
          <w:tcPr>
            <w:tcW w:w="1198" w:type="dxa"/>
            <w:tcBorders>
              <w:top w:val="nil"/>
              <w:left w:val="nil"/>
              <w:bottom w:val="single" w:sz="4" w:space="0" w:color="A9A9A9"/>
              <w:right w:val="single" w:sz="4" w:space="0" w:color="A9A9A9"/>
            </w:tcBorders>
            <w:vAlign w:val="center"/>
          </w:tcPr>
          <w:p w14:paraId="1B01DB1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3F976A"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6FA099F7" w14:textId="77777777" w:rsidR="008E219D" w:rsidRPr="00421870" w:rsidRDefault="005378B8">
            <w:pPr>
              <w:rPr>
                <w:color w:val="000000" w:themeColor="text1"/>
              </w:rPr>
            </w:pPr>
            <w:r w:rsidRPr="00421870">
              <w:rPr>
                <w:color w:val="000000" w:themeColor="text1"/>
              </w:rPr>
              <w:t>Tỉnh Hưng Yên</w:t>
            </w:r>
          </w:p>
        </w:tc>
      </w:tr>
      <w:tr w:rsidR="00421870" w:rsidRPr="00421870" w14:paraId="107CCD4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AF9100" w14:textId="77777777" w:rsidR="008E219D" w:rsidRPr="00421870" w:rsidRDefault="005378B8">
            <w:pPr>
              <w:rPr>
                <w:color w:val="000000" w:themeColor="text1"/>
              </w:rPr>
            </w:pPr>
            <w:r w:rsidRPr="00421870">
              <w:rPr>
                <w:color w:val="000000" w:themeColor="text1"/>
              </w:rPr>
              <w:t>13132</w:t>
            </w:r>
          </w:p>
        </w:tc>
        <w:tc>
          <w:tcPr>
            <w:tcW w:w="2285" w:type="dxa"/>
            <w:tcBorders>
              <w:top w:val="nil"/>
              <w:left w:val="nil"/>
              <w:bottom w:val="single" w:sz="4" w:space="0" w:color="A9A9A9"/>
              <w:right w:val="single" w:sz="4" w:space="0" w:color="A9A9A9"/>
            </w:tcBorders>
            <w:vAlign w:val="center"/>
          </w:tcPr>
          <w:p w14:paraId="585A8F61" w14:textId="77777777" w:rsidR="008E219D" w:rsidRPr="00421870" w:rsidRDefault="005378B8">
            <w:pPr>
              <w:rPr>
                <w:color w:val="000000" w:themeColor="text1"/>
              </w:rPr>
            </w:pPr>
            <w:r w:rsidRPr="00421870">
              <w:rPr>
                <w:color w:val="000000" w:themeColor="text1"/>
              </w:rPr>
              <w:t>Xã Quang Lịch</w:t>
            </w:r>
          </w:p>
        </w:tc>
        <w:tc>
          <w:tcPr>
            <w:tcW w:w="1198" w:type="dxa"/>
            <w:tcBorders>
              <w:top w:val="nil"/>
              <w:left w:val="nil"/>
              <w:bottom w:val="single" w:sz="4" w:space="0" w:color="A9A9A9"/>
              <w:right w:val="single" w:sz="4" w:space="0" w:color="A9A9A9"/>
            </w:tcBorders>
            <w:vAlign w:val="center"/>
          </w:tcPr>
          <w:p w14:paraId="253B69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394E37"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787A8CE9" w14:textId="77777777" w:rsidR="008E219D" w:rsidRPr="00421870" w:rsidRDefault="005378B8">
            <w:pPr>
              <w:rPr>
                <w:color w:val="000000" w:themeColor="text1"/>
              </w:rPr>
            </w:pPr>
            <w:r w:rsidRPr="00421870">
              <w:rPr>
                <w:color w:val="000000" w:themeColor="text1"/>
              </w:rPr>
              <w:t>Tỉnh Hưng Yên</w:t>
            </w:r>
          </w:p>
        </w:tc>
      </w:tr>
      <w:tr w:rsidR="00421870" w:rsidRPr="00421870" w14:paraId="05AE93A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DC7976" w14:textId="77777777" w:rsidR="008E219D" w:rsidRPr="00421870" w:rsidRDefault="005378B8">
            <w:pPr>
              <w:rPr>
                <w:color w:val="000000" w:themeColor="text1"/>
              </w:rPr>
            </w:pPr>
            <w:r w:rsidRPr="00421870">
              <w:rPr>
                <w:color w:val="000000" w:themeColor="text1"/>
              </w:rPr>
              <w:t>13141</w:t>
            </w:r>
          </w:p>
        </w:tc>
        <w:tc>
          <w:tcPr>
            <w:tcW w:w="2285" w:type="dxa"/>
            <w:tcBorders>
              <w:top w:val="nil"/>
              <w:left w:val="nil"/>
              <w:bottom w:val="single" w:sz="4" w:space="0" w:color="A9A9A9"/>
              <w:right w:val="single" w:sz="4" w:space="0" w:color="A9A9A9"/>
            </w:tcBorders>
            <w:vAlign w:val="center"/>
          </w:tcPr>
          <w:p w14:paraId="0B2C54B9" w14:textId="77777777" w:rsidR="008E219D" w:rsidRPr="00421870" w:rsidRDefault="005378B8">
            <w:pPr>
              <w:rPr>
                <w:color w:val="000000" w:themeColor="text1"/>
              </w:rPr>
            </w:pPr>
            <w:r w:rsidRPr="00421870">
              <w:rPr>
                <w:color w:val="000000" w:themeColor="text1"/>
              </w:rPr>
              <w:t>Xã Vũ Quý</w:t>
            </w:r>
          </w:p>
        </w:tc>
        <w:tc>
          <w:tcPr>
            <w:tcW w:w="1198" w:type="dxa"/>
            <w:tcBorders>
              <w:top w:val="nil"/>
              <w:left w:val="nil"/>
              <w:bottom w:val="single" w:sz="4" w:space="0" w:color="A9A9A9"/>
              <w:right w:val="single" w:sz="4" w:space="0" w:color="A9A9A9"/>
            </w:tcBorders>
            <w:vAlign w:val="center"/>
          </w:tcPr>
          <w:p w14:paraId="3EBB012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289ECC" w14:textId="77777777" w:rsidR="008E219D" w:rsidRPr="00421870" w:rsidRDefault="005378B8">
            <w:pPr>
              <w:rPr>
                <w:color w:val="000000" w:themeColor="text1"/>
              </w:rPr>
            </w:pPr>
            <w:r w:rsidRPr="00421870">
              <w:rPr>
                <w:color w:val="000000" w:themeColor="text1"/>
              </w:rPr>
              <w:t xml:space="preserve">Số: 1666/NQ-UBTVQH15;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C60B938" w14:textId="77777777" w:rsidR="008E219D" w:rsidRPr="00421870" w:rsidRDefault="005378B8">
            <w:pPr>
              <w:rPr>
                <w:color w:val="000000" w:themeColor="text1"/>
              </w:rPr>
            </w:pPr>
            <w:r w:rsidRPr="00421870">
              <w:rPr>
                <w:color w:val="000000" w:themeColor="text1"/>
              </w:rPr>
              <w:t>Tỉnh Hưng Yên</w:t>
            </w:r>
          </w:p>
        </w:tc>
      </w:tr>
      <w:tr w:rsidR="00421870" w:rsidRPr="00421870" w14:paraId="5F3FC47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624BC0" w14:textId="77777777" w:rsidR="008E219D" w:rsidRPr="00421870" w:rsidRDefault="005378B8">
            <w:pPr>
              <w:rPr>
                <w:color w:val="000000" w:themeColor="text1"/>
              </w:rPr>
            </w:pPr>
            <w:r w:rsidRPr="00421870">
              <w:rPr>
                <w:color w:val="000000" w:themeColor="text1"/>
              </w:rPr>
              <w:t>13159</w:t>
            </w:r>
          </w:p>
        </w:tc>
        <w:tc>
          <w:tcPr>
            <w:tcW w:w="2285" w:type="dxa"/>
            <w:tcBorders>
              <w:top w:val="nil"/>
              <w:left w:val="nil"/>
              <w:bottom w:val="single" w:sz="4" w:space="0" w:color="A9A9A9"/>
              <w:right w:val="single" w:sz="4" w:space="0" w:color="A9A9A9"/>
            </w:tcBorders>
            <w:vAlign w:val="center"/>
          </w:tcPr>
          <w:p w14:paraId="7700CA6E" w14:textId="77777777" w:rsidR="008E219D" w:rsidRPr="00421870" w:rsidRDefault="005378B8">
            <w:pPr>
              <w:rPr>
                <w:color w:val="000000" w:themeColor="text1"/>
              </w:rPr>
            </w:pPr>
            <w:r w:rsidRPr="00421870">
              <w:rPr>
                <w:color w:val="000000" w:themeColor="text1"/>
              </w:rPr>
              <w:t>Xã Hồng Vũ</w:t>
            </w:r>
          </w:p>
        </w:tc>
        <w:tc>
          <w:tcPr>
            <w:tcW w:w="1198" w:type="dxa"/>
            <w:tcBorders>
              <w:top w:val="nil"/>
              <w:left w:val="nil"/>
              <w:bottom w:val="single" w:sz="4" w:space="0" w:color="A9A9A9"/>
              <w:right w:val="single" w:sz="4" w:space="0" w:color="A9A9A9"/>
            </w:tcBorders>
            <w:vAlign w:val="center"/>
          </w:tcPr>
          <w:p w14:paraId="7462DB5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8487EC"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6A5F25F3" w14:textId="77777777" w:rsidR="008E219D" w:rsidRPr="00421870" w:rsidRDefault="005378B8">
            <w:pPr>
              <w:rPr>
                <w:color w:val="000000" w:themeColor="text1"/>
              </w:rPr>
            </w:pPr>
            <w:r w:rsidRPr="00421870">
              <w:rPr>
                <w:color w:val="000000" w:themeColor="text1"/>
              </w:rPr>
              <w:t>Tỉnh Hưng Yên</w:t>
            </w:r>
          </w:p>
        </w:tc>
      </w:tr>
      <w:tr w:rsidR="00421870" w:rsidRPr="00421870" w14:paraId="4C67F7D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61570F" w14:textId="77777777" w:rsidR="008E219D" w:rsidRPr="00421870" w:rsidRDefault="005378B8">
            <w:pPr>
              <w:rPr>
                <w:color w:val="000000" w:themeColor="text1"/>
              </w:rPr>
            </w:pPr>
            <w:r w:rsidRPr="00421870">
              <w:rPr>
                <w:color w:val="000000" w:themeColor="text1"/>
              </w:rPr>
              <w:t>13183</w:t>
            </w:r>
          </w:p>
        </w:tc>
        <w:tc>
          <w:tcPr>
            <w:tcW w:w="2285" w:type="dxa"/>
            <w:tcBorders>
              <w:top w:val="nil"/>
              <w:left w:val="nil"/>
              <w:bottom w:val="single" w:sz="4" w:space="0" w:color="A9A9A9"/>
              <w:right w:val="single" w:sz="4" w:space="0" w:color="A9A9A9"/>
            </w:tcBorders>
            <w:vAlign w:val="center"/>
          </w:tcPr>
          <w:p w14:paraId="2D55B304" w14:textId="77777777" w:rsidR="008E219D" w:rsidRPr="00421870" w:rsidRDefault="005378B8">
            <w:pPr>
              <w:rPr>
                <w:color w:val="000000" w:themeColor="text1"/>
              </w:rPr>
            </w:pPr>
            <w:r w:rsidRPr="00421870">
              <w:rPr>
                <w:color w:val="000000" w:themeColor="text1"/>
              </w:rPr>
              <w:t>Xã Bình Thanh</w:t>
            </w:r>
          </w:p>
        </w:tc>
        <w:tc>
          <w:tcPr>
            <w:tcW w:w="1198" w:type="dxa"/>
            <w:tcBorders>
              <w:top w:val="nil"/>
              <w:left w:val="nil"/>
              <w:bottom w:val="single" w:sz="4" w:space="0" w:color="A9A9A9"/>
              <w:right w:val="single" w:sz="4" w:space="0" w:color="A9A9A9"/>
            </w:tcBorders>
            <w:vAlign w:val="center"/>
          </w:tcPr>
          <w:p w14:paraId="4BC16EC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C2B4D5"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06A03D9A" w14:textId="77777777" w:rsidR="008E219D" w:rsidRPr="00421870" w:rsidRDefault="005378B8">
            <w:pPr>
              <w:rPr>
                <w:color w:val="000000" w:themeColor="text1"/>
              </w:rPr>
            </w:pPr>
            <w:r w:rsidRPr="00421870">
              <w:rPr>
                <w:color w:val="000000" w:themeColor="text1"/>
              </w:rPr>
              <w:t>Tỉnh Hưng Yên</w:t>
            </w:r>
          </w:p>
        </w:tc>
      </w:tr>
      <w:tr w:rsidR="00421870" w:rsidRPr="00421870" w14:paraId="2673921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9BC41A" w14:textId="77777777" w:rsidR="008E219D" w:rsidRPr="00421870" w:rsidRDefault="005378B8">
            <w:pPr>
              <w:rPr>
                <w:color w:val="000000" w:themeColor="text1"/>
              </w:rPr>
            </w:pPr>
            <w:r w:rsidRPr="00421870">
              <w:rPr>
                <w:color w:val="000000" w:themeColor="text1"/>
              </w:rPr>
              <w:t>13186</w:t>
            </w:r>
          </w:p>
        </w:tc>
        <w:tc>
          <w:tcPr>
            <w:tcW w:w="2285" w:type="dxa"/>
            <w:tcBorders>
              <w:top w:val="nil"/>
              <w:left w:val="nil"/>
              <w:bottom w:val="single" w:sz="4" w:space="0" w:color="A9A9A9"/>
              <w:right w:val="single" w:sz="4" w:space="0" w:color="A9A9A9"/>
            </w:tcBorders>
            <w:vAlign w:val="center"/>
          </w:tcPr>
          <w:p w14:paraId="31BF00D9" w14:textId="77777777" w:rsidR="008E219D" w:rsidRPr="00421870" w:rsidRDefault="005378B8">
            <w:pPr>
              <w:rPr>
                <w:color w:val="000000" w:themeColor="text1"/>
              </w:rPr>
            </w:pPr>
            <w:r w:rsidRPr="00421870">
              <w:rPr>
                <w:color w:val="000000" w:themeColor="text1"/>
              </w:rPr>
              <w:t>Xã Bình Định</w:t>
            </w:r>
          </w:p>
        </w:tc>
        <w:tc>
          <w:tcPr>
            <w:tcW w:w="1198" w:type="dxa"/>
            <w:tcBorders>
              <w:top w:val="nil"/>
              <w:left w:val="nil"/>
              <w:bottom w:val="single" w:sz="4" w:space="0" w:color="A9A9A9"/>
              <w:right w:val="single" w:sz="4" w:space="0" w:color="A9A9A9"/>
            </w:tcBorders>
            <w:vAlign w:val="center"/>
          </w:tcPr>
          <w:p w14:paraId="079051C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9E5466"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4318B8BA" w14:textId="77777777" w:rsidR="008E219D" w:rsidRPr="00421870" w:rsidRDefault="005378B8">
            <w:pPr>
              <w:rPr>
                <w:color w:val="000000" w:themeColor="text1"/>
              </w:rPr>
            </w:pPr>
            <w:r w:rsidRPr="00421870">
              <w:rPr>
                <w:color w:val="000000" w:themeColor="text1"/>
              </w:rPr>
              <w:t>Tỉnh Hưng Yên</w:t>
            </w:r>
          </w:p>
        </w:tc>
      </w:tr>
      <w:tr w:rsidR="00421870" w:rsidRPr="00421870" w14:paraId="5E894CF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B819A7" w14:textId="77777777" w:rsidR="008E219D" w:rsidRPr="00421870" w:rsidRDefault="005378B8">
            <w:pPr>
              <w:rPr>
                <w:color w:val="000000" w:themeColor="text1"/>
              </w:rPr>
            </w:pPr>
            <w:r w:rsidRPr="00421870">
              <w:rPr>
                <w:color w:val="000000" w:themeColor="text1"/>
              </w:rPr>
              <w:t>13192</w:t>
            </w:r>
          </w:p>
        </w:tc>
        <w:tc>
          <w:tcPr>
            <w:tcW w:w="2285" w:type="dxa"/>
            <w:tcBorders>
              <w:top w:val="nil"/>
              <w:left w:val="nil"/>
              <w:bottom w:val="single" w:sz="4" w:space="0" w:color="A9A9A9"/>
              <w:right w:val="single" w:sz="4" w:space="0" w:color="A9A9A9"/>
            </w:tcBorders>
            <w:vAlign w:val="center"/>
          </w:tcPr>
          <w:p w14:paraId="43BCF655" w14:textId="77777777" w:rsidR="008E219D" w:rsidRPr="00421870" w:rsidRDefault="005378B8">
            <w:pPr>
              <w:rPr>
                <w:color w:val="000000" w:themeColor="text1"/>
              </w:rPr>
            </w:pPr>
            <w:r w:rsidRPr="00421870">
              <w:rPr>
                <w:color w:val="000000" w:themeColor="text1"/>
              </w:rPr>
              <w:t>Xã Vũ Thư</w:t>
            </w:r>
          </w:p>
        </w:tc>
        <w:tc>
          <w:tcPr>
            <w:tcW w:w="1198" w:type="dxa"/>
            <w:tcBorders>
              <w:top w:val="nil"/>
              <w:left w:val="nil"/>
              <w:bottom w:val="single" w:sz="4" w:space="0" w:color="A9A9A9"/>
              <w:right w:val="single" w:sz="4" w:space="0" w:color="A9A9A9"/>
            </w:tcBorders>
            <w:vAlign w:val="center"/>
          </w:tcPr>
          <w:p w14:paraId="4342EC7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976D6BD"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5F19095E" w14:textId="77777777" w:rsidR="008E219D" w:rsidRPr="00421870" w:rsidRDefault="005378B8">
            <w:pPr>
              <w:rPr>
                <w:color w:val="000000" w:themeColor="text1"/>
              </w:rPr>
            </w:pPr>
            <w:r w:rsidRPr="00421870">
              <w:rPr>
                <w:color w:val="000000" w:themeColor="text1"/>
              </w:rPr>
              <w:t>Tỉnh Hưng Yên</w:t>
            </w:r>
          </w:p>
        </w:tc>
      </w:tr>
      <w:tr w:rsidR="00421870" w:rsidRPr="00421870" w14:paraId="5FA7F66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5A7632" w14:textId="77777777" w:rsidR="008E219D" w:rsidRPr="00421870" w:rsidRDefault="005378B8">
            <w:pPr>
              <w:rPr>
                <w:color w:val="000000" w:themeColor="text1"/>
              </w:rPr>
            </w:pPr>
            <w:r w:rsidRPr="00421870">
              <w:rPr>
                <w:color w:val="000000" w:themeColor="text1"/>
              </w:rPr>
              <w:t>13219</w:t>
            </w:r>
          </w:p>
        </w:tc>
        <w:tc>
          <w:tcPr>
            <w:tcW w:w="2285" w:type="dxa"/>
            <w:tcBorders>
              <w:top w:val="nil"/>
              <w:left w:val="nil"/>
              <w:bottom w:val="single" w:sz="4" w:space="0" w:color="A9A9A9"/>
              <w:right w:val="single" w:sz="4" w:space="0" w:color="A9A9A9"/>
            </w:tcBorders>
            <w:vAlign w:val="center"/>
          </w:tcPr>
          <w:p w14:paraId="2D754D88" w14:textId="77777777" w:rsidR="008E219D" w:rsidRPr="00421870" w:rsidRDefault="005378B8">
            <w:pPr>
              <w:rPr>
                <w:color w:val="000000" w:themeColor="text1"/>
              </w:rPr>
            </w:pPr>
            <w:r w:rsidRPr="00421870">
              <w:rPr>
                <w:color w:val="000000" w:themeColor="text1"/>
              </w:rPr>
              <w:t>Xã Vạn Xuân</w:t>
            </w:r>
          </w:p>
        </w:tc>
        <w:tc>
          <w:tcPr>
            <w:tcW w:w="1198" w:type="dxa"/>
            <w:tcBorders>
              <w:top w:val="nil"/>
              <w:left w:val="nil"/>
              <w:bottom w:val="single" w:sz="4" w:space="0" w:color="A9A9A9"/>
              <w:right w:val="single" w:sz="4" w:space="0" w:color="A9A9A9"/>
            </w:tcBorders>
            <w:vAlign w:val="center"/>
          </w:tcPr>
          <w:p w14:paraId="082C2D6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D79254"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66157149" w14:textId="77777777" w:rsidR="008E219D" w:rsidRPr="00421870" w:rsidRDefault="005378B8">
            <w:pPr>
              <w:rPr>
                <w:color w:val="000000" w:themeColor="text1"/>
              </w:rPr>
            </w:pPr>
            <w:r w:rsidRPr="00421870">
              <w:rPr>
                <w:color w:val="000000" w:themeColor="text1"/>
              </w:rPr>
              <w:t>Tỉnh Hưng Yên</w:t>
            </w:r>
          </w:p>
        </w:tc>
      </w:tr>
      <w:tr w:rsidR="00421870" w:rsidRPr="00421870" w14:paraId="208F70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A3C08D" w14:textId="77777777" w:rsidR="008E219D" w:rsidRPr="00421870" w:rsidRDefault="005378B8">
            <w:pPr>
              <w:rPr>
                <w:color w:val="000000" w:themeColor="text1"/>
              </w:rPr>
            </w:pPr>
            <w:r w:rsidRPr="00421870">
              <w:rPr>
                <w:color w:val="000000" w:themeColor="text1"/>
              </w:rPr>
              <w:t>13222</w:t>
            </w:r>
          </w:p>
        </w:tc>
        <w:tc>
          <w:tcPr>
            <w:tcW w:w="2285" w:type="dxa"/>
            <w:tcBorders>
              <w:top w:val="nil"/>
              <w:left w:val="nil"/>
              <w:bottom w:val="single" w:sz="4" w:space="0" w:color="A9A9A9"/>
              <w:right w:val="single" w:sz="4" w:space="0" w:color="A9A9A9"/>
            </w:tcBorders>
            <w:vAlign w:val="center"/>
          </w:tcPr>
          <w:p w14:paraId="2A1ECED8" w14:textId="77777777" w:rsidR="008E219D" w:rsidRPr="00421870" w:rsidRDefault="005378B8">
            <w:pPr>
              <w:rPr>
                <w:color w:val="000000" w:themeColor="text1"/>
              </w:rPr>
            </w:pPr>
            <w:r w:rsidRPr="00421870">
              <w:rPr>
                <w:color w:val="000000" w:themeColor="text1"/>
              </w:rPr>
              <w:t>Xã Thư Trì</w:t>
            </w:r>
          </w:p>
        </w:tc>
        <w:tc>
          <w:tcPr>
            <w:tcW w:w="1198" w:type="dxa"/>
            <w:tcBorders>
              <w:top w:val="nil"/>
              <w:left w:val="nil"/>
              <w:bottom w:val="single" w:sz="4" w:space="0" w:color="A9A9A9"/>
              <w:right w:val="single" w:sz="4" w:space="0" w:color="A9A9A9"/>
            </w:tcBorders>
            <w:vAlign w:val="center"/>
          </w:tcPr>
          <w:p w14:paraId="7AF2045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9D6F93"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7FCE1884" w14:textId="77777777" w:rsidR="008E219D" w:rsidRPr="00421870" w:rsidRDefault="005378B8">
            <w:pPr>
              <w:rPr>
                <w:color w:val="000000" w:themeColor="text1"/>
              </w:rPr>
            </w:pPr>
            <w:r w:rsidRPr="00421870">
              <w:rPr>
                <w:color w:val="000000" w:themeColor="text1"/>
              </w:rPr>
              <w:t>Tỉnh Hưng Yên</w:t>
            </w:r>
          </w:p>
        </w:tc>
      </w:tr>
      <w:tr w:rsidR="00421870" w:rsidRPr="00421870" w14:paraId="0851AAF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CA4C02" w14:textId="77777777" w:rsidR="008E219D" w:rsidRPr="00421870" w:rsidRDefault="005378B8">
            <w:pPr>
              <w:rPr>
                <w:color w:val="000000" w:themeColor="text1"/>
              </w:rPr>
            </w:pPr>
            <w:r w:rsidRPr="00421870">
              <w:rPr>
                <w:color w:val="000000" w:themeColor="text1"/>
              </w:rPr>
              <w:t>13225</w:t>
            </w:r>
          </w:p>
        </w:tc>
        <w:tc>
          <w:tcPr>
            <w:tcW w:w="2285" w:type="dxa"/>
            <w:tcBorders>
              <w:top w:val="nil"/>
              <w:left w:val="nil"/>
              <w:bottom w:val="single" w:sz="4" w:space="0" w:color="A9A9A9"/>
              <w:right w:val="single" w:sz="4" w:space="0" w:color="A9A9A9"/>
            </w:tcBorders>
            <w:vAlign w:val="center"/>
          </w:tcPr>
          <w:p w14:paraId="20D2C5CA" w14:textId="77777777" w:rsidR="008E219D" w:rsidRPr="00421870" w:rsidRDefault="005378B8">
            <w:pPr>
              <w:rPr>
                <w:color w:val="000000" w:themeColor="text1"/>
              </w:rPr>
            </w:pPr>
            <w:r w:rsidRPr="00421870">
              <w:rPr>
                <w:color w:val="000000" w:themeColor="text1"/>
              </w:rPr>
              <w:t>Phường Thái Bình</w:t>
            </w:r>
          </w:p>
        </w:tc>
        <w:tc>
          <w:tcPr>
            <w:tcW w:w="1198" w:type="dxa"/>
            <w:tcBorders>
              <w:top w:val="nil"/>
              <w:left w:val="nil"/>
              <w:bottom w:val="single" w:sz="4" w:space="0" w:color="A9A9A9"/>
              <w:right w:val="single" w:sz="4" w:space="0" w:color="A9A9A9"/>
            </w:tcBorders>
            <w:vAlign w:val="center"/>
          </w:tcPr>
          <w:p w14:paraId="50FAA0C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9F72705"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1666/NQ-UBTVQH15; Ngày: 16/06/2025</w:t>
            </w:r>
          </w:p>
        </w:tc>
        <w:tc>
          <w:tcPr>
            <w:tcW w:w="1695" w:type="dxa"/>
            <w:tcBorders>
              <w:top w:val="nil"/>
              <w:left w:val="nil"/>
              <w:bottom w:val="single" w:sz="4" w:space="0" w:color="A9A9A9"/>
              <w:right w:val="single" w:sz="4" w:space="0" w:color="A9A9A9"/>
            </w:tcBorders>
            <w:vAlign w:val="center"/>
          </w:tcPr>
          <w:p w14:paraId="59A0C926" w14:textId="77777777" w:rsidR="008E219D" w:rsidRPr="00421870" w:rsidRDefault="005378B8">
            <w:pPr>
              <w:rPr>
                <w:color w:val="000000" w:themeColor="text1"/>
              </w:rPr>
            </w:pPr>
            <w:r w:rsidRPr="00421870">
              <w:rPr>
                <w:color w:val="000000" w:themeColor="text1"/>
              </w:rPr>
              <w:t>Tỉnh Hưng Yên</w:t>
            </w:r>
          </w:p>
        </w:tc>
      </w:tr>
      <w:tr w:rsidR="00421870" w:rsidRPr="00421870" w14:paraId="12C318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17CE38" w14:textId="77777777" w:rsidR="008E219D" w:rsidRPr="00421870" w:rsidRDefault="005378B8">
            <w:pPr>
              <w:rPr>
                <w:color w:val="000000" w:themeColor="text1"/>
              </w:rPr>
            </w:pPr>
            <w:r w:rsidRPr="00421870">
              <w:rPr>
                <w:color w:val="000000" w:themeColor="text1"/>
              </w:rPr>
              <w:t>13246</w:t>
            </w:r>
          </w:p>
        </w:tc>
        <w:tc>
          <w:tcPr>
            <w:tcW w:w="2285" w:type="dxa"/>
            <w:tcBorders>
              <w:top w:val="nil"/>
              <w:left w:val="nil"/>
              <w:bottom w:val="single" w:sz="4" w:space="0" w:color="A9A9A9"/>
              <w:right w:val="single" w:sz="4" w:space="0" w:color="A9A9A9"/>
            </w:tcBorders>
            <w:vAlign w:val="center"/>
          </w:tcPr>
          <w:p w14:paraId="6C4F1F0C" w14:textId="77777777" w:rsidR="008E219D" w:rsidRPr="00421870" w:rsidRDefault="005378B8">
            <w:pPr>
              <w:rPr>
                <w:color w:val="000000" w:themeColor="text1"/>
              </w:rPr>
            </w:pPr>
            <w:r w:rsidRPr="00421870">
              <w:rPr>
                <w:color w:val="000000" w:themeColor="text1"/>
              </w:rPr>
              <w:t>Xã Tân Thuận</w:t>
            </w:r>
          </w:p>
        </w:tc>
        <w:tc>
          <w:tcPr>
            <w:tcW w:w="1198" w:type="dxa"/>
            <w:tcBorders>
              <w:top w:val="nil"/>
              <w:left w:val="nil"/>
              <w:bottom w:val="single" w:sz="4" w:space="0" w:color="A9A9A9"/>
              <w:right w:val="single" w:sz="4" w:space="0" w:color="A9A9A9"/>
            </w:tcBorders>
            <w:vAlign w:val="center"/>
          </w:tcPr>
          <w:p w14:paraId="3266EDF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C51300"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7076A5CA" w14:textId="77777777" w:rsidR="008E219D" w:rsidRPr="00421870" w:rsidRDefault="005378B8">
            <w:pPr>
              <w:rPr>
                <w:color w:val="000000" w:themeColor="text1"/>
              </w:rPr>
            </w:pPr>
            <w:r w:rsidRPr="00421870">
              <w:rPr>
                <w:color w:val="000000" w:themeColor="text1"/>
              </w:rPr>
              <w:t>Tỉnh Hưng Yên</w:t>
            </w:r>
          </w:p>
        </w:tc>
      </w:tr>
      <w:tr w:rsidR="00421870" w:rsidRPr="00421870" w14:paraId="02FBC1B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8E5E3A" w14:textId="77777777" w:rsidR="008E219D" w:rsidRPr="00421870" w:rsidRDefault="005378B8">
            <w:pPr>
              <w:rPr>
                <w:color w:val="000000" w:themeColor="text1"/>
              </w:rPr>
            </w:pPr>
            <w:r w:rsidRPr="00421870">
              <w:rPr>
                <w:color w:val="000000" w:themeColor="text1"/>
              </w:rPr>
              <w:t>13264</w:t>
            </w:r>
          </w:p>
        </w:tc>
        <w:tc>
          <w:tcPr>
            <w:tcW w:w="2285" w:type="dxa"/>
            <w:tcBorders>
              <w:top w:val="nil"/>
              <w:left w:val="nil"/>
              <w:bottom w:val="single" w:sz="4" w:space="0" w:color="A9A9A9"/>
              <w:right w:val="single" w:sz="4" w:space="0" w:color="A9A9A9"/>
            </w:tcBorders>
            <w:vAlign w:val="center"/>
          </w:tcPr>
          <w:p w14:paraId="2DC1BE79" w14:textId="77777777" w:rsidR="008E219D" w:rsidRPr="00421870" w:rsidRDefault="005378B8">
            <w:pPr>
              <w:rPr>
                <w:color w:val="000000" w:themeColor="text1"/>
              </w:rPr>
            </w:pPr>
            <w:r w:rsidRPr="00421870">
              <w:rPr>
                <w:color w:val="000000" w:themeColor="text1"/>
              </w:rPr>
              <w:t>Xã Thư Vũ</w:t>
            </w:r>
          </w:p>
        </w:tc>
        <w:tc>
          <w:tcPr>
            <w:tcW w:w="1198" w:type="dxa"/>
            <w:tcBorders>
              <w:top w:val="nil"/>
              <w:left w:val="nil"/>
              <w:bottom w:val="single" w:sz="4" w:space="0" w:color="A9A9A9"/>
              <w:right w:val="single" w:sz="4" w:space="0" w:color="A9A9A9"/>
            </w:tcBorders>
            <w:vAlign w:val="center"/>
          </w:tcPr>
          <w:p w14:paraId="7CB4F4E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245706" w14:textId="77777777" w:rsidR="008E219D" w:rsidRPr="00421870" w:rsidRDefault="005378B8">
            <w:pPr>
              <w:rPr>
                <w:color w:val="000000" w:themeColor="text1"/>
              </w:rPr>
            </w:pPr>
            <w:r w:rsidRPr="00421870">
              <w:rPr>
                <w:color w:val="000000" w:themeColor="text1"/>
              </w:rPr>
              <w:t>Số: 1666/NQ-UBTVQH15; Ngày: 16/06/2025</w:t>
            </w:r>
          </w:p>
        </w:tc>
        <w:tc>
          <w:tcPr>
            <w:tcW w:w="1695" w:type="dxa"/>
            <w:tcBorders>
              <w:top w:val="nil"/>
              <w:left w:val="nil"/>
              <w:bottom w:val="single" w:sz="4" w:space="0" w:color="A9A9A9"/>
              <w:right w:val="single" w:sz="4" w:space="0" w:color="A9A9A9"/>
            </w:tcBorders>
            <w:vAlign w:val="center"/>
          </w:tcPr>
          <w:p w14:paraId="1E2B6CDB" w14:textId="77777777" w:rsidR="008E219D" w:rsidRPr="00421870" w:rsidRDefault="005378B8">
            <w:pPr>
              <w:rPr>
                <w:color w:val="000000" w:themeColor="text1"/>
              </w:rPr>
            </w:pPr>
            <w:r w:rsidRPr="00421870">
              <w:rPr>
                <w:color w:val="000000" w:themeColor="text1"/>
              </w:rPr>
              <w:t>Tỉnh Hưng Yên</w:t>
            </w:r>
          </w:p>
        </w:tc>
      </w:tr>
      <w:tr w:rsidR="00421870" w:rsidRPr="00421870" w14:paraId="412C21C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4326C8" w14:textId="77777777" w:rsidR="008E219D" w:rsidRPr="00421870" w:rsidRDefault="005378B8">
            <w:pPr>
              <w:rPr>
                <w:color w:val="000000" w:themeColor="text1"/>
              </w:rPr>
            </w:pPr>
            <w:r w:rsidRPr="00421870">
              <w:rPr>
                <w:color w:val="000000" w:themeColor="text1"/>
              </w:rPr>
              <w:lastRenderedPageBreak/>
              <w:t>13279</w:t>
            </w:r>
          </w:p>
        </w:tc>
        <w:tc>
          <w:tcPr>
            <w:tcW w:w="2285" w:type="dxa"/>
            <w:tcBorders>
              <w:top w:val="nil"/>
              <w:left w:val="nil"/>
              <w:bottom w:val="single" w:sz="4" w:space="0" w:color="A9A9A9"/>
              <w:right w:val="single" w:sz="4" w:space="0" w:color="A9A9A9"/>
            </w:tcBorders>
            <w:vAlign w:val="center"/>
          </w:tcPr>
          <w:p w14:paraId="1E337AF6" w14:textId="77777777" w:rsidR="008E219D" w:rsidRPr="00421870" w:rsidRDefault="005378B8">
            <w:pPr>
              <w:rPr>
                <w:color w:val="000000" w:themeColor="text1"/>
              </w:rPr>
            </w:pPr>
            <w:r w:rsidRPr="00421870">
              <w:rPr>
                <w:color w:val="000000" w:themeColor="text1"/>
              </w:rPr>
              <w:t>Xã Vũ Tiên</w:t>
            </w:r>
          </w:p>
        </w:tc>
        <w:tc>
          <w:tcPr>
            <w:tcW w:w="1198" w:type="dxa"/>
            <w:tcBorders>
              <w:top w:val="nil"/>
              <w:left w:val="nil"/>
              <w:bottom w:val="single" w:sz="4" w:space="0" w:color="A9A9A9"/>
              <w:right w:val="single" w:sz="4" w:space="0" w:color="A9A9A9"/>
            </w:tcBorders>
            <w:vAlign w:val="center"/>
          </w:tcPr>
          <w:p w14:paraId="3800F19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4190AB" w14:textId="77777777" w:rsidR="008E219D" w:rsidRPr="00421870" w:rsidRDefault="005378B8">
            <w:pPr>
              <w:rPr>
                <w:color w:val="000000" w:themeColor="text1"/>
              </w:rPr>
            </w:pPr>
            <w:r w:rsidRPr="00421870">
              <w:rPr>
                <w:color w:val="000000" w:themeColor="text1"/>
              </w:rPr>
              <w:t xml:space="preserve">Số: 1666/NQ-UBTVQH15;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9579CEE" w14:textId="77777777" w:rsidR="008E219D" w:rsidRPr="00421870" w:rsidRDefault="005378B8">
            <w:pPr>
              <w:rPr>
                <w:color w:val="000000" w:themeColor="text1"/>
              </w:rPr>
            </w:pPr>
            <w:r w:rsidRPr="00421870">
              <w:rPr>
                <w:color w:val="000000" w:themeColor="text1"/>
              </w:rPr>
              <w:t>Tỉnh Hưng Yên</w:t>
            </w:r>
          </w:p>
        </w:tc>
      </w:tr>
      <w:tr w:rsidR="00421870" w:rsidRPr="00421870" w14:paraId="1EA9B1C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51824BC" w14:textId="77777777" w:rsidR="008E219D" w:rsidRPr="00421870" w:rsidRDefault="005378B8">
            <w:pPr>
              <w:rPr>
                <w:color w:val="000000" w:themeColor="text1"/>
              </w:rPr>
            </w:pPr>
            <w:r w:rsidRPr="00421870">
              <w:rPr>
                <w:color w:val="000000" w:themeColor="text1"/>
              </w:rPr>
              <w:t>13285</w:t>
            </w:r>
          </w:p>
        </w:tc>
        <w:tc>
          <w:tcPr>
            <w:tcW w:w="2285" w:type="dxa"/>
            <w:tcBorders>
              <w:top w:val="nil"/>
              <w:left w:val="nil"/>
              <w:bottom w:val="single" w:sz="4" w:space="0" w:color="A9A9A9"/>
              <w:right w:val="single" w:sz="4" w:space="0" w:color="A9A9A9"/>
            </w:tcBorders>
            <w:vAlign w:val="center"/>
          </w:tcPr>
          <w:p w14:paraId="1A46138B" w14:textId="77777777" w:rsidR="008E219D" w:rsidRPr="00421870" w:rsidRDefault="005378B8">
            <w:pPr>
              <w:rPr>
                <w:color w:val="000000" w:themeColor="text1"/>
              </w:rPr>
            </w:pPr>
            <w:r w:rsidRPr="00421870">
              <w:rPr>
                <w:color w:val="000000" w:themeColor="text1"/>
              </w:rPr>
              <w:t>Phường Phủ Lý</w:t>
            </w:r>
          </w:p>
        </w:tc>
        <w:tc>
          <w:tcPr>
            <w:tcW w:w="1198" w:type="dxa"/>
            <w:tcBorders>
              <w:top w:val="nil"/>
              <w:left w:val="nil"/>
              <w:bottom w:val="single" w:sz="4" w:space="0" w:color="A9A9A9"/>
              <w:right w:val="single" w:sz="4" w:space="0" w:color="A9A9A9"/>
            </w:tcBorders>
            <w:vAlign w:val="center"/>
          </w:tcPr>
          <w:p w14:paraId="0D688DC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F1382F9"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2A948471" w14:textId="77777777" w:rsidR="008E219D" w:rsidRPr="00421870" w:rsidRDefault="005378B8">
            <w:pPr>
              <w:rPr>
                <w:color w:val="000000" w:themeColor="text1"/>
              </w:rPr>
            </w:pPr>
            <w:r w:rsidRPr="00421870">
              <w:rPr>
                <w:color w:val="000000" w:themeColor="text1"/>
              </w:rPr>
              <w:t>Tỉnh Ninh Bình</w:t>
            </w:r>
          </w:p>
        </w:tc>
      </w:tr>
      <w:tr w:rsidR="00421870" w:rsidRPr="00421870" w14:paraId="41A10AD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16DBA3" w14:textId="77777777" w:rsidR="008E219D" w:rsidRPr="00421870" w:rsidRDefault="005378B8">
            <w:pPr>
              <w:rPr>
                <w:color w:val="000000" w:themeColor="text1"/>
              </w:rPr>
            </w:pPr>
            <w:r w:rsidRPr="00421870">
              <w:rPr>
                <w:color w:val="000000" w:themeColor="text1"/>
              </w:rPr>
              <w:t>13291</w:t>
            </w:r>
          </w:p>
        </w:tc>
        <w:tc>
          <w:tcPr>
            <w:tcW w:w="2285" w:type="dxa"/>
            <w:tcBorders>
              <w:top w:val="nil"/>
              <w:left w:val="nil"/>
              <w:bottom w:val="single" w:sz="4" w:space="0" w:color="A9A9A9"/>
              <w:right w:val="single" w:sz="4" w:space="0" w:color="A9A9A9"/>
            </w:tcBorders>
            <w:vAlign w:val="center"/>
          </w:tcPr>
          <w:p w14:paraId="5AF4F812" w14:textId="77777777" w:rsidR="008E219D" w:rsidRPr="00421870" w:rsidRDefault="005378B8">
            <w:pPr>
              <w:rPr>
                <w:color w:val="000000" w:themeColor="text1"/>
              </w:rPr>
            </w:pPr>
            <w:r w:rsidRPr="00421870">
              <w:rPr>
                <w:color w:val="000000" w:themeColor="text1"/>
              </w:rPr>
              <w:t>Phường Phù Vân</w:t>
            </w:r>
          </w:p>
        </w:tc>
        <w:tc>
          <w:tcPr>
            <w:tcW w:w="1198" w:type="dxa"/>
            <w:tcBorders>
              <w:top w:val="nil"/>
              <w:left w:val="nil"/>
              <w:bottom w:val="single" w:sz="4" w:space="0" w:color="A9A9A9"/>
              <w:right w:val="single" w:sz="4" w:space="0" w:color="A9A9A9"/>
            </w:tcBorders>
            <w:vAlign w:val="center"/>
          </w:tcPr>
          <w:p w14:paraId="02DDAE1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D6D9E1A"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156FFD3" w14:textId="77777777" w:rsidR="008E219D" w:rsidRPr="00421870" w:rsidRDefault="005378B8">
            <w:pPr>
              <w:rPr>
                <w:color w:val="000000" w:themeColor="text1"/>
              </w:rPr>
            </w:pPr>
            <w:r w:rsidRPr="00421870">
              <w:rPr>
                <w:color w:val="000000" w:themeColor="text1"/>
              </w:rPr>
              <w:t>Tỉnh Ninh Bình</w:t>
            </w:r>
          </w:p>
        </w:tc>
      </w:tr>
      <w:tr w:rsidR="00421870" w:rsidRPr="00421870" w14:paraId="6F5C75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2A5F28" w14:textId="77777777" w:rsidR="008E219D" w:rsidRPr="00421870" w:rsidRDefault="005378B8">
            <w:pPr>
              <w:rPr>
                <w:color w:val="000000" w:themeColor="text1"/>
              </w:rPr>
            </w:pPr>
            <w:r w:rsidRPr="00421870">
              <w:rPr>
                <w:color w:val="000000" w:themeColor="text1"/>
              </w:rPr>
              <w:t>13318</w:t>
            </w:r>
          </w:p>
        </w:tc>
        <w:tc>
          <w:tcPr>
            <w:tcW w:w="2285" w:type="dxa"/>
            <w:tcBorders>
              <w:top w:val="nil"/>
              <w:left w:val="nil"/>
              <w:bottom w:val="single" w:sz="4" w:space="0" w:color="A9A9A9"/>
              <w:right w:val="single" w:sz="4" w:space="0" w:color="A9A9A9"/>
            </w:tcBorders>
            <w:vAlign w:val="center"/>
          </w:tcPr>
          <w:p w14:paraId="26915514" w14:textId="77777777" w:rsidR="008E219D" w:rsidRPr="00421870" w:rsidRDefault="005378B8">
            <w:pPr>
              <w:rPr>
                <w:color w:val="000000" w:themeColor="text1"/>
              </w:rPr>
            </w:pPr>
            <w:r w:rsidRPr="00421870">
              <w:rPr>
                <w:color w:val="000000" w:themeColor="text1"/>
              </w:rPr>
              <w:t>Phường Châu Sơn</w:t>
            </w:r>
          </w:p>
        </w:tc>
        <w:tc>
          <w:tcPr>
            <w:tcW w:w="1198" w:type="dxa"/>
            <w:tcBorders>
              <w:top w:val="nil"/>
              <w:left w:val="nil"/>
              <w:bottom w:val="single" w:sz="4" w:space="0" w:color="A9A9A9"/>
              <w:right w:val="single" w:sz="4" w:space="0" w:color="A9A9A9"/>
            </w:tcBorders>
            <w:vAlign w:val="center"/>
          </w:tcPr>
          <w:p w14:paraId="3079A80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630AEA6" w14:textId="77777777" w:rsidR="008E219D" w:rsidRPr="00421870" w:rsidRDefault="005378B8">
            <w:pPr>
              <w:rPr>
                <w:color w:val="000000" w:themeColor="text1"/>
              </w:rPr>
            </w:pPr>
            <w:r w:rsidRPr="00421870">
              <w:rPr>
                <w:color w:val="000000" w:themeColor="text1"/>
              </w:rPr>
              <w:t xml:space="preserve">Số: 1674/NQ-UBTVQH15;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4A8EB6C" w14:textId="77777777" w:rsidR="008E219D" w:rsidRPr="00421870" w:rsidRDefault="005378B8">
            <w:pPr>
              <w:rPr>
                <w:color w:val="000000" w:themeColor="text1"/>
              </w:rPr>
            </w:pPr>
            <w:r w:rsidRPr="00421870">
              <w:rPr>
                <w:color w:val="000000" w:themeColor="text1"/>
              </w:rPr>
              <w:t>Tỉnh Ninh Bình</w:t>
            </w:r>
          </w:p>
        </w:tc>
      </w:tr>
      <w:tr w:rsidR="00421870" w:rsidRPr="00421870" w14:paraId="748BBD4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0B5BD0" w14:textId="77777777" w:rsidR="008E219D" w:rsidRPr="00421870" w:rsidRDefault="005378B8">
            <w:pPr>
              <w:rPr>
                <w:color w:val="000000" w:themeColor="text1"/>
              </w:rPr>
            </w:pPr>
            <w:r w:rsidRPr="00421870">
              <w:rPr>
                <w:color w:val="000000" w:themeColor="text1"/>
              </w:rPr>
              <w:t>13324</w:t>
            </w:r>
          </w:p>
        </w:tc>
        <w:tc>
          <w:tcPr>
            <w:tcW w:w="2285" w:type="dxa"/>
            <w:tcBorders>
              <w:top w:val="nil"/>
              <w:left w:val="nil"/>
              <w:bottom w:val="single" w:sz="4" w:space="0" w:color="A9A9A9"/>
              <w:right w:val="single" w:sz="4" w:space="0" w:color="A9A9A9"/>
            </w:tcBorders>
            <w:vAlign w:val="center"/>
          </w:tcPr>
          <w:p w14:paraId="53CE178C" w14:textId="77777777" w:rsidR="008E219D" w:rsidRPr="00421870" w:rsidRDefault="005378B8">
            <w:pPr>
              <w:rPr>
                <w:color w:val="000000" w:themeColor="text1"/>
              </w:rPr>
            </w:pPr>
            <w:r w:rsidRPr="00421870">
              <w:rPr>
                <w:color w:val="000000" w:themeColor="text1"/>
              </w:rPr>
              <w:t>Phường Duy Tiên</w:t>
            </w:r>
          </w:p>
        </w:tc>
        <w:tc>
          <w:tcPr>
            <w:tcW w:w="1198" w:type="dxa"/>
            <w:tcBorders>
              <w:top w:val="nil"/>
              <w:left w:val="nil"/>
              <w:bottom w:val="single" w:sz="4" w:space="0" w:color="A9A9A9"/>
              <w:right w:val="single" w:sz="4" w:space="0" w:color="A9A9A9"/>
            </w:tcBorders>
            <w:vAlign w:val="center"/>
          </w:tcPr>
          <w:p w14:paraId="246A3FA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B18FC28"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288E4221" w14:textId="77777777" w:rsidR="008E219D" w:rsidRPr="00421870" w:rsidRDefault="005378B8">
            <w:pPr>
              <w:rPr>
                <w:color w:val="000000" w:themeColor="text1"/>
              </w:rPr>
            </w:pPr>
            <w:r w:rsidRPr="00421870">
              <w:rPr>
                <w:color w:val="000000" w:themeColor="text1"/>
              </w:rPr>
              <w:t>Tỉnh Ninh Bình</w:t>
            </w:r>
          </w:p>
        </w:tc>
      </w:tr>
      <w:tr w:rsidR="00421870" w:rsidRPr="00421870" w14:paraId="061C085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E9766F" w14:textId="77777777" w:rsidR="008E219D" w:rsidRPr="00421870" w:rsidRDefault="005378B8">
            <w:pPr>
              <w:rPr>
                <w:color w:val="000000" w:themeColor="text1"/>
              </w:rPr>
            </w:pPr>
            <w:r w:rsidRPr="00421870">
              <w:rPr>
                <w:color w:val="000000" w:themeColor="text1"/>
              </w:rPr>
              <w:t>13330</w:t>
            </w:r>
          </w:p>
        </w:tc>
        <w:tc>
          <w:tcPr>
            <w:tcW w:w="2285" w:type="dxa"/>
            <w:tcBorders>
              <w:top w:val="nil"/>
              <w:left w:val="nil"/>
              <w:bottom w:val="single" w:sz="4" w:space="0" w:color="A9A9A9"/>
              <w:right w:val="single" w:sz="4" w:space="0" w:color="A9A9A9"/>
            </w:tcBorders>
            <w:vAlign w:val="center"/>
          </w:tcPr>
          <w:p w14:paraId="2A713CCB" w14:textId="77777777" w:rsidR="008E219D" w:rsidRPr="00421870" w:rsidRDefault="005378B8">
            <w:pPr>
              <w:rPr>
                <w:color w:val="000000" w:themeColor="text1"/>
              </w:rPr>
            </w:pPr>
            <w:r w:rsidRPr="00421870">
              <w:rPr>
                <w:color w:val="000000" w:themeColor="text1"/>
              </w:rPr>
              <w:t>Phường Duy Tân</w:t>
            </w:r>
          </w:p>
        </w:tc>
        <w:tc>
          <w:tcPr>
            <w:tcW w:w="1198" w:type="dxa"/>
            <w:tcBorders>
              <w:top w:val="nil"/>
              <w:left w:val="nil"/>
              <w:bottom w:val="single" w:sz="4" w:space="0" w:color="A9A9A9"/>
              <w:right w:val="single" w:sz="4" w:space="0" w:color="A9A9A9"/>
            </w:tcBorders>
            <w:vAlign w:val="center"/>
          </w:tcPr>
          <w:p w14:paraId="553601A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3E934B7"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7497FEEF" w14:textId="77777777" w:rsidR="008E219D" w:rsidRPr="00421870" w:rsidRDefault="005378B8">
            <w:pPr>
              <w:rPr>
                <w:color w:val="000000" w:themeColor="text1"/>
              </w:rPr>
            </w:pPr>
            <w:r w:rsidRPr="00421870">
              <w:rPr>
                <w:color w:val="000000" w:themeColor="text1"/>
              </w:rPr>
              <w:t>Tỉnh Ninh Bình</w:t>
            </w:r>
          </w:p>
        </w:tc>
      </w:tr>
      <w:tr w:rsidR="00421870" w:rsidRPr="00421870" w14:paraId="2E6D1C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78D2A2" w14:textId="77777777" w:rsidR="008E219D" w:rsidRPr="00421870" w:rsidRDefault="005378B8">
            <w:pPr>
              <w:rPr>
                <w:color w:val="000000" w:themeColor="text1"/>
              </w:rPr>
            </w:pPr>
            <w:r w:rsidRPr="00421870">
              <w:rPr>
                <w:color w:val="000000" w:themeColor="text1"/>
              </w:rPr>
              <w:t>13336</w:t>
            </w:r>
          </w:p>
        </w:tc>
        <w:tc>
          <w:tcPr>
            <w:tcW w:w="2285" w:type="dxa"/>
            <w:tcBorders>
              <w:top w:val="nil"/>
              <w:left w:val="nil"/>
              <w:bottom w:val="single" w:sz="4" w:space="0" w:color="A9A9A9"/>
              <w:right w:val="single" w:sz="4" w:space="0" w:color="A9A9A9"/>
            </w:tcBorders>
            <w:vAlign w:val="center"/>
          </w:tcPr>
          <w:p w14:paraId="423599AC" w14:textId="77777777" w:rsidR="008E219D" w:rsidRPr="00421870" w:rsidRDefault="005378B8">
            <w:pPr>
              <w:rPr>
                <w:color w:val="000000" w:themeColor="text1"/>
              </w:rPr>
            </w:pPr>
            <w:r w:rsidRPr="00421870">
              <w:rPr>
                <w:color w:val="000000" w:themeColor="text1"/>
              </w:rPr>
              <w:t>Phường Duy Hà</w:t>
            </w:r>
          </w:p>
        </w:tc>
        <w:tc>
          <w:tcPr>
            <w:tcW w:w="1198" w:type="dxa"/>
            <w:tcBorders>
              <w:top w:val="nil"/>
              <w:left w:val="nil"/>
              <w:bottom w:val="single" w:sz="4" w:space="0" w:color="A9A9A9"/>
              <w:right w:val="single" w:sz="4" w:space="0" w:color="A9A9A9"/>
            </w:tcBorders>
            <w:vAlign w:val="center"/>
          </w:tcPr>
          <w:p w14:paraId="1D5528E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70E584A" w14:textId="77777777" w:rsidR="008E219D" w:rsidRPr="00421870" w:rsidRDefault="005378B8">
            <w:pPr>
              <w:rPr>
                <w:color w:val="000000" w:themeColor="text1"/>
              </w:rPr>
            </w:pPr>
            <w:r w:rsidRPr="00421870">
              <w:rPr>
                <w:color w:val="000000" w:themeColor="text1"/>
              </w:rPr>
              <w:t xml:space="preserve">Số: 1674/NQ-UBTVQH15;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C5E0831" w14:textId="77777777" w:rsidR="008E219D" w:rsidRPr="00421870" w:rsidRDefault="005378B8">
            <w:pPr>
              <w:rPr>
                <w:color w:val="000000" w:themeColor="text1"/>
              </w:rPr>
            </w:pPr>
            <w:r w:rsidRPr="00421870">
              <w:rPr>
                <w:color w:val="000000" w:themeColor="text1"/>
              </w:rPr>
              <w:t>Tỉnh Ninh Bình</w:t>
            </w:r>
          </w:p>
        </w:tc>
      </w:tr>
      <w:tr w:rsidR="00421870" w:rsidRPr="00421870" w14:paraId="09F3792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ED9535" w14:textId="77777777" w:rsidR="008E219D" w:rsidRPr="00421870" w:rsidRDefault="005378B8">
            <w:pPr>
              <w:rPr>
                <w:color w:val="000000" w:themeColor="text1"/>
              </w:rPr>
            </w:pPr>
            <w:r w:rsidRPr="00421870">
              <w:rPr>
                <w:color w:val="000000" w:themeColor="text1"/>
              </w:rPr>
              <w:t>13348</w:t>
            </w:r>
          </w:p>
        </w:tc>
        <w:tc>
          <w:tcPr>
            <w:tcW w:w="2285" w:type="dxa"/>
            <w:tcBorders>
              <w:top w:val="nil"/>
              <w:left w:val="nil"/>
              <w:bottom w:val="single" w:sz="4" w:space="0" w:color="A9A9A9"/>
              <w:right w:val="single" w:sz="4" w:space="0" w:color="A9A9A9"/>
            </w:tcBorders>
            <w:vAlign w:val="center"/>
          </w:tcPr>
          <w:p w14:paraId="7781E45F" w14:textId="77777777" w:rsidR="008E219D" w:rsidRPr="00421870" w:rsidRDefault="005378B8">
            <w:pPr>
              <w:rPr>
                <w:color w:val="000000" w:themeColor="text1"/>
              </w:rPr>
            </w:pPr>
            <w:r w:rsidRPr="00421870">
              <w:rPr>
                <w:color w:val="000000" w:themeColor="text1"/>
              </w:rPr>
              <w:t>Phường Đồng Văn</w:t>
            </w:r>
          </w:p>
        </w:tc>
        <w:tc>
          <w:tcPr>
            <w:tcW w:w="1198" w:type="dxa"/>
            <w:tcBorders>
              <w:top w:val="nil"/>
              <w:left w:val="nil"/>
              <w:bottom w:val="single" w:sz="4" w:space="0" w:color="A9A9A9"/>
              <w:right w:val="single" w:sz="4" w:space="0" w:color="A9A9A9"/>
            </w:tcBorders>
            <w:vAlign w:val="center"/>
          </w:tcPr>
          <w:p w14:paraId="4D2313B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5B8090E"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1040330F" w14:textId="77777777" w:rsidR="008E219D" w:rsidRPr="00421870" w:rsidRDefault="005378B8">
            <w:pPr>
              <w:rPr>
                <w:color w:val="000000" w:themeColor="text1"/>
              </w:rPr>
            </w:pPr>
            <w:r w:rsidRPr="00421870">
              <w:rPr>
                <w:color w:val="000000" w:themeColor="text1"/>
              </w:rPr>
              <w:t>Tỉnh Ninh Bình</w:t>
            </w:r>
          </w:p>
        </w:tc>
      </w:tr>
      <w:tr w:rsidR="00421870" w:rsidRPr="00421870" w14:paraId="5CFBFE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7C8C10" w14:textId="77777777" w:rsidR="008E219D" w:rsidRPr="00421870" w:rsidRDefault="005378B8">
            <w:pPr>
              <w:rPr>
                <w:color w:val="000000" w:themeColor="text1"/>
              </w:rPr>
            </w:pPr>
            <w:r w:rsidRPr="00421870">
              <w:rPr>
                <w:color w:val="000000" w:themeColor="text1"/>
              </w:rPr>
              <w:t>13363</w:t>
            </w:r>
          </w:p>
        </w:tc>
        <w:tc>
          <w:tcPr>
            <w:tcW w:w="2285" w:type="dxa"/>
            <w:tcBorders>
              <w:top w:val="nil"/>
              <w:left w:val="nil"/>
              <w:bottom w:val="single" w:sz="4" w:space="0" w:color="A9A9A9"/>
              <w:right w:val="single" w:sz="4" w:space="0" w:color="A9A9A9"/>
            </w:tcBorders>
            <w:vAlign w:val="center"/>
          </w:tcPr>
          <w:p w14:paraId="31161E0D" w14:textId="77777777" w:rsidR="008E219D" w:rsidRPr="00421870" w:rsidRDefault="005378B8">
            <w:pPr>
              <w:rPr>
                <w:color w:val="000000" w:themeColor="text1"/>
              </w:rPr>
            </w:pPr>
            <w:r w:rsidRPr="00421870">
              <w:rPr>
                <w:color w:val="000000" w:themeColor="text1"/>
              </w:rPr>
              <w:t>Phường Tiên Sơn</w:t>
            </w:r>
          </w:p>
        </w:tc>
        <w:tc>
          <w:tcPr>
            <w:tcW w:w="1198" w:type="dxa"/>
            <w:tcBorders>
              <w:top w:val="nil"/>
              <w:left w:val="nil"/>
              <w:bottom w:val="single" w:sz="4" w:space="0" w:color="A9A9A9"/>
              <w:right w:val="single" w:sz="4" w:space="0" w:color="A9A9A9"/>
            </w:tcBorders>
            <w:vAlign w:val="center"/>
          </w:tcPr>
          <w:p w14:paraId="388BA33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000CA7F"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1965445A" w14:textId="77777777" w:rsidR="008E219D" w:rsidRPr="00421870" w:rsidRDefault="005378B8">
            <w:pPr>
              <w:rPr>
                <w:color w:val="000000" w:themeColor="text1"/>
              </w:rPr>
            </w:pPr>
            <w:r w:rsidRPr="00421870">
              <w:rPr>
                <w:color w:val="000000" w:themeColor="text1"/>
              </w:rPr>
              <w:t>Tỉnh Ninh Bình</w:t>
            </w:r>
          </w:p>
        </w:tc>
      </w:tr>
      <w:tr w:rsidR="00421870" w:rsidRPr="00421870" w14:paraId="2D87478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6C8F9E" w14:textId="77777777" w:rsidR="008E219D" w:rsidRPr="00421870" w:rsidRDefault="005378B8">
            <w:pPr>
              <w:rPr>
                <w:color w:val="000000" w:themeColor="text1"/>
              </w:rPr>
            </w:pPr>
            <w:r w:rsidRPr="00421870">
              <w:rPr>
                <w:color w:val="000000" w:themeColor="text1"/>
              </w:rPr>
              <w:t>13366</w:t>
            </w:r>
          </w:p>
        </w:tc>
        <w:tc>
          <w:tcPr>
            <w:tcW w:w="2285" w:type="dxa"/>
            <w:tcBorders>
              <w:top w:val="nil"/>
              <w:left w:val="nil"/>
              <w:bottom w:val="single" w:sz="4" w:space="0" w:color="A9A9A9"/>
              <w:right w:val="single" w:sz="4" w:space="0" w:color="A9A9A9"/>
            </w:tcBorders>
            <w:vAlign w:val="center"/>
          </w:tcPr>
          <w:p w14:paraId="41CE707F" w14:textId="77777777" w:rsidR="008E219D" w:rsidRPr="00421870" w:rsidRDefault="005378B8">
            <w:pPr>
              <w:rPr>
                <w:color w:val="000000" w:themeColor="text1"/>
              </w:rPr>
            </w:pPr>
            <w:r w:rsidRPr="00421870">
              <w:rPr>
                <w:color w:val="000000" w:themeColor="text1"/>
              </w:rPr>
              <w:t>Phường Hà Nam</w:t>
            </w:r>
          </w:p>
        </w:tc>
        <w:tc>
          <w:tcPr>
            <w:tcW w:w="1198" w:type="dxa"/>
            <w:tcBorders>
              <w:top w:val="nil"/>
              <w:left w:val="nil"/>
              <w:bottom w:val="single" w:sz="4" w:space="0" w:color="A9A9A9"/>
              <w:right w:val="single" w:sz="4" w:space="0" w:color="A9A9A9"/>
            </w:tcBorders>
            <w:vAlign w:val="center"/>
          </w:tcPr>
          <w:p w14:paraId="27BE98A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5F2C9FB" w14:textId="77777777" w:rsidR="008E219D" w:rsidRPr="00421870" w:rsidRDefault="005378B8">
            <w:pPr>
              <w:rPr>
                <w:color w:val="000000" w:themeColor="text1"/>
              </w:rPr>
            </w:pPr>
            <w:r w:rsidRPr="00421870">
              <w:rPr>
                <w:color w:val="000000" w:themeColor="text1"/>
              </w:rPr>
              <w:t xml:space="preserve">Số: 1674/NQ-UBTVQH15;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E3B8C6E" w14:textId="77777777" w:rsidR="008E219D" w:rsidRPr="00421870" w:rsidRDefault="005378B8">
            <w:pPr>
              <w:rPr>
                <w:color w:val="000000" w:themeColor="text1"/>
              </w:rPr>
            </w:pPr>
            <w:r w:rsidRPr="00421870">
              <w:rPr>
                <w:color w:val="000000" w:themeColor="text1"/>
              </w:rPr>
              <w:t>Tỉnh Ninh Bình</w:t>
            </w:r>
          </w:p>
        </w:tc>
      </w:tr>
      <w:tr w:rsidR="00421870" w:rsidRPr="00421870" w14:paraId="1F80220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CFF1A4" w14:textId="77777777" w:rsidR="008E219D" w:rsidRPr="00421870" w:rsidRDefault="005378B8">
            <w:pPr>
              <w:rPr>
                <w:color w:val="000000" w:themeColor="text1"/>
              </w:rPr>
            </w:pPr>
            <w:r w:rsidRPr="00421870">
              <w:rPr>
                <w:color w:val="000000" w:themeColor="text1"/>
              </w:rPr>
              <w:t>13384</w:t>
            </w:r>
          </w:p>
        </w:tc>
        <w:tc>
          <w:tcPr>
            <w:tcW w:w="2285" w:type="dxa"/>
            <w:tcBorders>
              <w:top w:val="nil"/>
              <w:left w:val="nil"/>
              <w:bottom w:val="single" w:sz="4" w:space="0" w:color="A9A9A9"/>
              <w:right w:val="single" w:sz="4" w:space="0" w:color="A9A9A9"/>
            </w:tcBorders>
            <w:vAlign w:val="center"/>
          </w:tcPr>
          <w:p w14:paraId="7975F41F" w14:textId="77777777" w:rsidR="008E219D" w:rsidRPr="00421870" w:rsidRDefault="005378B8">
            <w:pPr>
              <w:rPr>
                <w:color w:val="000000" w:themeColor="text1"/>
              </w:rPr>
            </w:pPr>
            <w:r w:rsidRPr="00421870">
              <w:rPr>
                <w:color w:val="000000" w:themeColor="text1"/>
              </w:rPr>
              <w:t>Phường Kim Bảng</w:t>
            </w:r>
          </w:p>
        </w:tc>
        <w:tc>
          <w:tcPr>
            <w:tcW w:w="1198" w:type="dxa"/>
            <w:tcBorders>
              <w:top w:val="nil"/>
              <w:left w:val="nil"/>
              <w:bottom w:val="single" w:sz="4" w:space="0" w:color="A9A9A9"/>
              <w:right w:val="single" w:sz="4" w:space="0" w:color="A9A9A9"/>
            </w:tcBorders>
            <w:vAlign w:val="center"/>
          </w:tcPr>
          <w:p w14:paraId="3D23376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B116B13"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364566A9" w14:textId="77777777" w:rsidR="008E219D" w:rsidRPr="00421870" w:rsidRDefault="005378B8">
            <w:pPr>
              <w:rPr>
                <w:color w:val="000000" w:themeColor="text1"/>
              </w:rPr>
            </w:pPr>
            <w:r w:rsidRPr="00421870">
              <w:rPr>
                <w:color w:val="000000" w:themeColor="text1"/>
              </w:rPr>
              <w:t>Tỉnh Ninh Bình</w:t>
            </w:r>
          </w:p>
        </w:tc>
      </w:tr>
      <w:tr w:rsidR="00421870" w:rsidRPr="00421870" w14:paraId="7A6C3D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A769ED" w14:textId="77777777" w:rsidR="008E219D" w:rsidRPr="00421870" w:rsidRDefault="005378B8">
            <w:pPr>
              <w:rPr>
                <w:color w:val="000000" w:themeColor="text1"/>
              </w:rPr>
            </w:pPr>
            <w:r w:rsidRPr="00421870">
              <w:rPr>
                <w:color w:val="000000" w:themeColor="text1"/>
              </w:rPr>
              <w:t>13393</w:t>
            </w:r>
          </w:p>
        </w:tc>
        <w:tc>
          <w:tcPr>
            <w:tcW w:w="2285" w:type="dxa"/>
            <w:tcBorders>
              <w:top w:val="nil"/>
              <w:left w:val="nil"/>
              <w:bottom w:val="single" w:sz="4" w:space="0" w:color="A9A9A9"/>
              <w:right w:val="single" w:sz="4" w:space="0" w:color="A9A9A9"/>
            </w:tcBorders>
            <w:vAlign w:val="center"/>
          </w:tcPr>
          <w:p w14:paraId="5E975FB8" w14:textId="77777777" w:rsidR="008E219D" w:rsidRPr="00421870" w:rsidRDefault="005378B8">
            <w:pPr>
              <w:rPr>
                <w:color w:val="000000" w:themeColor="text1"/>
              </w:rPr>
            </w:pPr>
            <w:r w:rsidRPr="00421870">
              <w:rPr>
                <w:color w:val="000000" w:themeColor="text1"/>
              </w:rPr>
              <w:t>Phường Lê Hồ</w:t>
            </w:r>
          </w:p>
        </w:tc>
        <w:tc>
          <w:tcPr>
            <w:tcW w:w="1198" w:type="dxa"/>
            <w:tcBorders>
              <w:top w:val="nil"/>
              <w:left w:val="nil"/>
              <w:bottom w:val="single" w:sz="4" w:space="0" w:color="A9A9A9"/>
              <w:right w:val="single" w:sz="4" w:space="0" w:color="A9A9A9"/>
            </w:tcBorders>
            <w:vAlign w:val="center"/>
          </w:tcPr>
          <w:p w14:paraId="703FFFA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23F22B3"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2B230B10" w14:textId="77777777" w:rsidR="008E219D" w:rsidRPr="00421870" w:rsidRDefault="005378B8">
            <w:pPr>
              <w:rPr>
                <w:color w:val="000000" w:themeColor="text1"/>
              </w:rPr>
            </w:pPr>
            <w:r w:rsidRPr="00421870">
              <w:rPr>
                <w:color w:val="000000" w:themeColor="text1"/>
              </w:rPr>
              <w:t>Tỉnh Ninh Bình</w:t>
            </w:r>
          </w:p>
        </w:tc>
      </w:tr>
      <w:tr w:rsidR="00421870" w:rsidRPr="00421870" w14:paraId="21FFCA8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70010F" w14:textId="77777777" w:rsidR="008E219D" w:rsidRPr="00421870" w:rsidRDefault="005378B8">
            <w:pPr>
              <w:rPr>
                <w:color w:val="000000" w:themeColor="text1"/>
              </w:rPr>
            </w:pPr>
            <w:r w:rsidRPr="00421870">
              <w:rPr>
                <w:color w:val="000000" w:themeColor="text1"/>
              </w:rPr>
              <w:t>13396</w:t>
            </w:r>
          </w:p>
        </w:tc>
        <w:tc>
          <w:tcPr>
            <w:tcW w:w="2285" w:type="dxa"/>
            <w:tcBorders>
              <w:top w:val="nil"/>
              <w:left w:val="nil"/>
              <w:bottom w:val="single" w:sz="4" w:space="0" w:color="A9A9A9"/>
              <w:right w:val="single" w:sz="4" w:space="0" w:color="A9A9A9"/>
            </w:tcBorders>
            <w:vAlign w:val="center"/>
          </w:tcPr>
          <w:p w14:paraId="54E5595D" w14:textId="77777777" w:rsidR="008E219D" w:rsidRPr="00421870" w:rsidRDefault="005378B8">
            <w:pPr>
              <w:rPr>
                <w:color w:val="000000" w:themeColor="text1"/>
              </w:rPr>
            </w:pPr>
            <w:r w:rsidRPr="00421870">
              <w:rPr>
                <w:color w:val="000000" w:themeColor="text1"/>
              </w:rPr>
              <w:t>Phường Nguyễn Uý</w:t>
            </w:r>
          </w:p>
        </w:tc>
        <w:tc>
          <w:tcPr>
            <w:tcW w:w="1198" w:type="dxa"/>
            <w:tcBorders>
              <w:top w:val="nil"/>
              <w:left w:val="nil"/>
              <w:bottom w:val="single" w:sz="4" w:space="0" w:color="A9A9A9"/>
              <w:right w:val="single" w:sz="4" w:space="0" w:color="A9A9A9"/>
            </w:tcBorders>
            <w:vAlign w:val="center"/>
          </w:tcPr>
          <w:p w14:paraId="7DA2387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35D652E" w14:textId="77777777" w:rsidR="008E219D" w:rsidRPr="00421870" w:rsidRDefault="005378B8">
            <w:pPr>
              <w:rPr>
                <w:color w:val="000000" w:themeColor="text1"/>
              </w:rPr>
            </w:pPr>
            <w:r w:rsidRPr="00421870">
              <w:rPr>
                <w:color w:val="000000" w:themeColor="text1"/>
              </w:rPr>
              <w:t xml:space="preserve">Số: 1674/NQ-UBTVQH15;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0FF6CDA" w14:textId="77777777" w:rsidR="008E219D" w:rsidRPr="00421870" w:rsidRDefault="005378B8">
            <w:pPr>
              <w:rPr>
                <w:color w:val="000000" w:themeColor="text1"/>
              </w:rPr>
            </w:pPr>
            <w:r w:rsidRPr="00421870">
              <w:rPr>
                <w:color w:val="000000" w:themeColor="text1"/>
              </w:rPr>
              <w:t>Tỉnh Ninh Bình</w:t>
            </w:r>
          </w:p>
        </w:tc>
      </w:tr>
      <w:tr w:rsidR="00421870" w:rsidRPr="00421870" w14:paraId="4F9C85B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0A5784" w14:textId="77777777" w:rsidR="008E219D" w:rsidRPr="00421870" w:rsidRDefault="005378B8">
            <w:pPr>
              <w:rPr>
                <w:color w:val="000000" w:themeColor="text1"/>
              </w:rPr>
            </w:pPr>
            <w:r w:rsidRPr="00421870">
              <w:rPr>
                <w:color w:val="000000" w:themeColor="text1"/>
              </w:rPr>
              <w:t>13402</w:t>
            </w:r>
          </w:p>
        </w:tc>
        <w:tc>
          <w:tcPr>
            <w:tcW w:w="2285" w:type="dxa"/>
            <w:tcBorders>
              <w:top w:val="nil"/>
              <w:left w:val="nil"/>
              <w:bottom w:val="single" w:sz="4" w:space="0" w:color="A9A9A9"/>
              <w:right w:val="single" w:sz="4" w:space="0" w:color="A9A9A9"/>
            </w:tcBorders>
            <w:vAlign w:val="center"/>
          </w:tcPr>
          <w:p w14:paraId="40CC4A0E" w14:textId="77777777" w:rsidR="008E219D" w:rsidRPr="00421870" w:rsidRDefault="005378B8">
            <w:pPr>
              <w:rPr>
                <w:color w:val="000000" w:themeColor="text1"/>
              </w:rPr>
            </w:pPr>
            <w:r w:rsidRPr="00421870">
              <w:rPr>
                <w:color w:val="000000" w:themeColor="text1"/>
              </w:rPr>
              <w:t>Phường Kim Thanh</w:t>
            </w:r>
          </w:p>
        </w:tc>
        <w:tc>
          <w:tcPr>
            <w:tcW w:w="1198" w:type="dxa"/>
            <w:tcBorders>
              <w:top w:val="nil"/>
              <w:left w:val="nil"/>
              <w:bottom w:val="single" w:sz="4" w:space="0" w:color="A9A9A9"/>
              <w:right w:val="single" w:sz="4" w:space="0" w:color="A9A9A9"/>
            </w:tcBorders>
            <w:vAlign w:val="center"/>
          </w:tcPr>
          <w:p w14:paraId="7841D28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0365DE9"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10BD7775" w14:textId="77777777" w:rsidR="008E219D" w:rsidRPr="00421870" w:rsidRDefault="005378B8">
            <w:pPr>
              <w:rPr>
                <w:color w:val="000000" w:themeColor="text1"/>
              </w:rPr>
            </w:pPr>
            <w:r w:rsidRPr="00421870">
              <w:rPr>
                <w:color w:val="000000" w:themeColor="text1"/>
              </w:rPr>
              <w:t>Tỉnh Ninh Bình</w:t>
            </w:r>
          </w:p>
        </w:tc>
      </w:tr>
      <w:tr w:rsidR="00421870" w:rsidRPr="00421870" w14:paraId="1E2575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C39361" w14:textId="77777777" w:rsidR="008E219D" w:rsidRPr="00421870" w:rsidRDefault="005378B8">
            <w:pPr>
              <w:rPr>
                <w:color w:val="000000" w:themeColor="text1"/>
              </w:rPr>
            </w:pPr>
            <w:r w:rsidRPr="00421870">
              <w:rPr>
                <w:color w:val="000000" w:themeColor="text1"/>
              </w:rPr>
              <w:t>13420</w:t>
            </w:r>
          </w:p>
        </w:tc>
        <w:tc>
          <w:tcPr>
            <w:tcW w:w="2285" w:type="dxa"/>
            <w:tcBorders>
              <w:top w:val="nil"/>
              <w:left w:val="nil"/>
              <w:bottom w:val="single" w:sz="4" w:space="0" w:color="A9A9A9"/>
              <w:right w:val="single" w:sz="4" w:space="0" w:color="A9A9A9"/>
            </w:tcBorders>
            <w:vAlign w:val="center"/>
          </w:tcPr>
          <w:p w14:paraId="63F9C368" w14:textId="77777777" w:rsidR="008E219D" w:rsidRPr="00421870" w:rsidRDefault="005378B8">
            <w:pPr>
              <w:rPr>
                <w:color w:val="000000" w:themeColor="text1"/>
              </w:rPr>
            </w:pPr>
            <w:r w:rsidRPr="00421870">
              <w:rPr>
                <w:color w:val="000000" w:themeColor="text1"/>
              </w:rPr>
              <w:t>Phường Tam Chúc</w:t>
            </w:r>
          </w:p>
        </w:tc>
        <w:tc>
          <w:tcPr>
            <w:tcW w:w="1198" w:type="dxa"/>
            <w:tcBorders>
              <w:top w:val="nil"/>
              <w:left w:val="nil"/>
              <w:bottom w:val="single" w:sz="4" w:space="0" w:color="A9A9A9"/>
              <w:right w:val="single" w:sz="4" w:space="0" w:color="A9A9A9"/>
            </w:tcBorders>
            <w:vAlign w:val="center"/>
          </w:tcPr>
          <w:p w14:paraId="7FCA5E7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1962A50"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8E1EBF2" w14:textId="77777777" w:rsidR="008E219D" w:rsidRPr="00421870" w:rsidRDefault="005378B8">
            <w:pPr>
              <w:rPr>
                <w:color w:val="000000" w:themeColor="text1"/>
              </w:rPr>
            </w:pPr>
            <w:r w:rsidRPr="00421870">
              <w:rPr>
                <w:color w:val="000000" w:themeColor="text1"/>
              </w:rPr>
              <w:t>Tỉnh Ninh Bình</w:t>
            </w:r>
          </w:p>
        </w:tc>
      </w:tr>
      <w:tr w:rsidR="00421870" w:rsidRPr="00421870" w14:paraId="1FEE377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0D76D9" w14:textId="77777777" w:rsidR="008E219D" w:rsidRPr="00421870" w:rsidRDefault="005378B8">
            <w:pPr>
              <w:rPr>
                <w:color w:val="000000" w:themeColor="text1"/>
              </w:rPr>
            </w:pPr>
            <w:r w:rsidRPr="00421870">
              <w:rPr>
                <w:color w:val="000000" w:themeColor="text1"/>
              </w:rPr>
              <w:t>13435</w:t>
            </w:r>
          </w:p>
        </w:tc>
        <w:tc>
          <w:tcPr>
            <w:tcW w:w="2285" w:type="dxa"/>
            <w:tcBorders>
              <w:top w:val="nil"/>
              <w:left w:val="nil"/>
              <w:bottom w:val="single" w:sz="4" w:space="0" w:color="A9A9A9"/>
              <w:right w:val="single" w:sz="4" w:space="0" w:color="A9A9A9"/>
            </w:tcBorders>
            <w:vAlign w:val="center"/>
          </w:tcPr>
          <w:p w14:paraId="05953675" w14:textId="77777777" w:rsidR="008E219D" w:rsidRPr="00421870" w:rsidRDefault="005378B8">
            <w:pPr>
              <w:rPr>
                <w:color w:val="000000" w:themeColor="text1"/>
              </w:rPr>
            </w:pPr>
            <w:r w:rsidRPr="00421870">
              <w:rPr>
                <w:color w:val="000000" w:themeColor="text1"/>
              </w:rPr>
              <w:t>Phường Lý Thường Kiệt</w:t>
            </w:r>
          </w:p>
        </w:tc>
        <w:tc>
          <w:tcPr>
            <w:tcW w:w="1198" w:type="dxa"/>
            <w:tcBorders>
              <w:top w:val="nil"/>
              <w:left w:val="nil"/>
              <w:bottom w:val="single" w:sz="4" w:space="0" w:color="A9A9A9"/>
              <w:right w:val="single" w:sz="4" w:space="0" w:color="A9A9A9"/>
            </w:tcBorders>
            <w:vAlign w:val="center"/>
          </w:tcPr>
          <w:p w14:paraId="4856CEE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54BD6FF" w14:textId="77777777" w:rsidR="008E219D" w:rsidRPr="00421870" w:rsidRDefault="005378B8">
            <w:pPr>
              <w:rPr>
                <w:color w:val="000000" w:themeColor="text1"/>
              </w:rPr>
            </w:pPr>
            <w:r w:rsidRPr="00421870">
              <w:rPr>
                <w:color w:val="000000" w:themeColor="text1"/>
              </w:rPr>
              <w:t xml:space="preserve">Số: 1674/NQ-UBTVQH15;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0983CA22" w14:textId="77777777" w:rsidR="008E219D" w:rsidRPr="00421870" w:rsidRDefault="005378B8">
            <w:pPr>
              <w:rPr>
                <w:color w:val="000000" w:themeColor="text1"/>
              </w:rPr>
            </w:pPr>
            <w:r w:rsidRPr="00421870">
              <w:rPr>
                <w:color w:val="000000" w:themeColor="text1"/>
              </w:rPr>
              <w:t>Tỉnh Ninh Bình</w:t>
            </w:r>
          </w:p>
        </w:tc>
      </w:tr>
      <w:tr w:rsidR="00421870" w:rsidRPr="00421870" w14:paraId="13EA95E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D3BF02" w14:textId="77777777" w:rsidR="008E219D" w:rsidRPr="00421870" w:rsidRDefault="005378B8">
            <w:pPr>
              <w:rPr>
                <w:color w:val="000000" w:themeColor="text1"/>
              </w:rPr>
            </w:pPr>
            <w:r w:rsidRPr="00421870">
              <w:rPr>
                <w:color w:val="000000" w:themeColor="text1"/>
              </w:rPr>
              <w:t>13444</w:t>
            </w:r>
          </w:p>
        </w:tc>
        <w:tc>
          <w:tcPr>
            <w:tcW w:w="2285" w:type="dxa"/>
            <w:tcBorders>
              <w:top w:val="nil"/>
              <w:left w:val="nil"/>
              <w:bottom w:val="single" w:sz="4" w:space="0" w:color="A9A9A9"/>
              <w:right w:val="single" w:sz="4" w:space="0" w:color="A9A9A9"/>
            </w:tcBorders>
            <w:vAlign w:val="center"/>
          </w:tcPr>
          <w:p w14:paraId="26536839" w14:textId="77777777" w:rsidR="008E219D" w:rsidRPr="00421870" w:rsidRDefault="005378B8">
            <w:pPr>
              <w:rPr>
                <w:color w:val="000000" w:themeColor="text1"/>
              </w:rPr>
            </w:pPr>
            <w:r w:rsidRPr="00421870">
              <w:rPr>
                <w:color w:val="000000" w:themeColor="text1"/>
              </w:rPr>
              <w:t>Phường Liêm Tuyền</w:t>
            </w:r>
          </w:p>
        </w:tc>
        <w:tc>
          <w:tcPr>
            <w:tcW w:w="1198" w:type="dxa"/>
            <w:tcBorders>
              <w:top w:val="nil"/>
              <w:left w:val="nil"/>
              <w:bottom w:val="single" w:sz="4" w:space="0" w:color="A9A9A9"/>
              <w:right w:val="single" w:sz="4" w:space="0" w:color="A9A9A9"/>
            </w:tcBorders>
            <w:vAlign w:val="center"/>
          </w:tcPr>
          <w:p w14:paraId="68D22AE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1C48B60"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C23C933" w14:textId="77777777" w:rsidR="008E219D" w:rsidRPr="00421870" w:rsidRDefault="005378B8">
            <w:pPr>
              <w:rPr>
                <w:color w:val="000000" w:themeColor="text1"/>
              </w:rPr>
            </w:pPr>
            <w:r w:rsidRPr="00421870">
              <w:rPr>
                <w:color w:val="000000" w:themeColor="text1"/>
              </w:rPr>
              <w:t>Tỉnh Ninh Bình</w:t>
            </w:r>
          </w:p>
        </w:tc>
      </w:tr>
      <w:tr w:rsidR="00421870" w:rsidRPr="00421870" w14:paraId="1151A29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847EE1" w14:textId="77777777" w:rsidR="008E219D" w:rsidRPr="00421870" w:rsidRDefault="005378B8">
            <w:pPr>
              <w:rPr>
                <w:color w:val="000000" w:themeColor="text1"/>
              </w:rPr>
            </w:pPr>
            <w:r w:rsidRPr="00421870">
              <w:rPr>
                <w:color w:val="000000" w:themeColor="text1"/>
              </w:rPr>
              <w:t>13456</w:t>
            </w:r>
          </w:p>
        </w:tc>
        <w:tc>
          <w:tcPr>
            <w:tcW w:w="2285" w:type="dxa"/>
            <w:tcBorders>
              <w:top w:val="nil"/>
              <w:left w:val="nil"/>
              <w:bottom w:val="single" w:sz="4" w:space="0" w:color="A9A9A9"/>
              <w:right w:val="single" w:sz="4" w:space="0" w:color="A9A9A9"/>
            </w:tcBorders>
            <w:vAlign w:val="center"/>
          </w:tcPr>
          <w:p w14:paraId="5B0442AC" w14:textId="77777777" w:rsidR="008E219D" w:rsidRPr="00421870" w:rsidRDefault="005378B8">
            <w:pPr>
              <w:rPr>
                <w:color w:val="000000" w:themeColor="text1"/>
              </w:rPr>
            </w:pPr>
            <w:r w:rsidRPr="00421870">
              <w:rPr>
                <w:color w:val="000000" w:themeColor="text1"/>
              </w:rPr>
              <w:t>Xã Liêm Hà</w:t>
            </w:r>
          </w:p>
        </w:tc>
        <w:tc>
          <w:tcPr>
            <w:tcW w:w="1198" w:type="dxa"/>
            <w:tcBorders>
              <w:top w:val="nil"/>
              <w:left w:val="nil"/>
              <w:bottom w:val="single" w:sz="4" w:space="0" w:color="A9A9A9"/>
              <w:right w:val="single" w:sz="4" w:space="0" w:color="A9A9A9"/>
            </w:tcBorders>
            <w:vAlign w:val="center"/>
          </w:tcPr>
          <w:p w14:paraId="4D7E9E8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942C96"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087F28EC" w14:textId="77777777" w:rsidR="008E219D" w:rsidRPr="00421870" w:rsidRDefault="005378B8">
            <w:pPr>
              <w:rPr>
                <w:color w:val="000000" w:themeColor="text1"/>
              </w:rPr>
            </w:pPr>
            <w:r w:rsidRPr="00421870">
              <w:rPr>
                <w:color w:val="000000" w:themeColor="text1"/>
              </w:rPr>
              <w:t>Tỉnh Ninh Bình</w:t>
            </w:r>
          </w:p>
        </w:tc>
      </w:tr>
      <w:tr w:rsidR="00421870" w:rsidRPr="00421870" w14:paraId="6376B1D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D6CE21" w14:textId="77777777" w:rsidR="008E219D" w:rsidRPr="00421870" w:rsidRDefault="005378B8">
            <w:pPr>
              <w:rPr>
                <w:color w:val="000000" w:themeColor="text1"/>
              </w:rPr>
            </w:pPr>
            <w:r w:rsidRPr="00421870">
              <w:rPr>
                <w:color w:val="000000" w:themeColor="text1"/>
              </w:rPr>
              <w:t>13474</w:t>
            </w:r>
          </w:p>
        </w:tc>
        <w:tc>
          <w:tcPr>
            <w:tcW w:w="2285" w:type="dxa"/>
            <w:tcBorders>
              <w:top w:val="nil"/>
              <w:left w:val="nil"/>
              <w:bottom w:val="single" w:sz="4" w:space="0" w:color="A9A9A9"/>
              <w:right w:val="single" w:sz="4" w:space="0" w:color="A9A9A9"/>
            </w:tcBorders>
            <w:vAlign w:val="center"/>
          </w:tcPr>
          <w:p w14:paraId="62AE6A9A" w14:textId="77777777" w:rsidR="008E219D" w:rsidRPr="00421870" w:rsidRDefault="005378B8">
            <w:pPr>
              <w:rPr>
                <w:color w:val="000000" w:themeColor="text1"/>
              </w:rPr>
            </w:pPr>
            <w:r w:rsidRPr="00421870">
              <w:rPr>
                <w:color w:val="000000" w:themeColor="text1"/>
              </w:rPr>
              <w:t>Xã Tân Thanh</w:t>
            </w:r>
          </w:p>
        </w:tc>
        <w:tc>
          <w:tcPr>
            <w:tcW w:w="1198" w:type="dxa"/>
            <w:tcBorders>
              <w:top w:val="nil"/>
              <w:left w:val="nil"/>
              <w:bottom w:val="single" w:sz="4" w:space="0" w:color="A9A9A9"/>
              <w:right w:val="single" w:sz="4" w:space="0" w:color="A9A9A9"/>
            </w:tcBorders>
            <w:vAlign w:val="center"/>
          </w:tcPr>
          <w:p w14:paraId="583C930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E046E9"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050D1F4E" w14:textId="77777777" w:rsidR="008E219D" w:rsidRPr="00421870" w:rsidRDefault="005378B8">
            <w:pPr>
              <w:rPr>
                <w:color w:val="000000" w:themeColor="text1"/>
              </w:rPr>
            </w:pPr>
            <w:r w:rsidRPr="00421870">
              <w:rPr>
                <w:color w:val="000000" w:themeColor="text1"/>
              </w:rPr>
              <w:t>Tỉnh Ninh Bình</w:t>
            </w:r>
          </w:p>
        </w:tc>
      </w:tr>
      <w:tr w:rsidR="00421870" w:rsidRPr="00421870" w14:paraId="60ECA94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90D839" w14:textId="77777777" w:rsidR="008E219D" w:rsidRPr="00421870" w:rsidRDefault="005378B8">
            <w:pPr>
              <w:rPr>
                <w:color w:val="000000" w:themeColor="text1"/>
              </w:rPr>
            </w:pPr>
            <w:r w:rsidRPr="00421870">
              <w:rPr>
                <w:color w:val="000000" w:themeColor="text1"/>
              </w:rPr>
              <w:t>13483</w:t>
            </w:r>
          </w:p>
        </w:tc>
        <w:tc>
          <w:tcPr>
            <w:tcW w:w="2285" w:type="dxa"/>
            <w:tcBorders>
              <w:top w:val="nil"/>
              <w:left w:val="nil"/>
              <w:bottom w:val="single" w:sz="4" w:space="0" w:color="A9A9A9"/>
              <w:right w:val="single" w:sz="4" w:space="0" w:color="A9A9A9"/>
            </w:tcBorders>
            <w:vAlign w:val="center"/>
          </w:tcPr>
          <w:p w14:paraId="5EC3E41D" w14:textId="77777777" w:rsidR="008E219D" w:rsidRPr="00421870" w:rsidRDefault="005378B8">
            <w:pPr>
              <w:rPr>
                <w:color w:val="000000" w:themeColor="text1"/>
              </w:rPr>
            </w:pPr>
            <w:r w:rsidRPr="00421870">
              <w:rPr>
                <w:color w:val="000000" w:themeColor="text1"/>
              </w:rPr>
              <w:t>Xã Thanh Bình</w:t>
            </w:r>
          </w:p>
        </w:tc>
        <w:tc>
          <w:tcPr>
            <w:tcW w:w="1198" w:type="dxa"/>
            <w:tcBorders>
              <w:top w:val="nil"/>
              <w:left w:val="nil"/>
              <w:bottom w:val="single" w:sz="4" w:space="0" w:color="A9A9A9"/>
              <w:right w:val="single" w:sz="4" w:space="0" w:color="A9A9A9"/>
            </w:tcBorders>
            <w:vAlign w:val="center"/>
          </w:tcPr>
          <w:p w14:paraId="1C130B7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ABD9C1"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58CD8ED0" w14:textId="77777777" w:rsidR="008E219D" w:rsidRPr="00421870" w:rsidRDefault="005378B8">
            <w:pPr>
              <w:rPr>
                <w:color w:val="000000" w:themeColor="text1"/>
              </w:rPr>
            </w:pPr>
            <w:r w:rsidRPr="00421870">
              <w:rPr>
                <w:color w:val="000000" w:themeColor="text1"/>
              </w:rPr>
              <w:t>Tỉnh Ninh Bình</w:t>
            </w:r>
          </w:p>
        </w:tc>
      </w:tr>
      <w:tr w:rsidR="00421870" w:rsidRPr="00421870" w14:paraId="23B3C1E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265829" w14:textId="77777777" w:rsidR="008E219D" w:rsidRPr="00421870" w:rsidRDefault="005378B8">
            <w:pPr>
              <w:rPr>
                <w:color w:val="000000" w:themeColor="text1"/>
              </w:rPr>
            </w:pPr>
            <w:r w:rsidRPr="00421870">
              <w:rPr>
                <w:color w:val="000000" w:themeColor="text1"/>
              </w:rPr>
              <w:t>13489</w:t>
            </w:r>
          </w:p>
        </w:tc>
        <w:tc>
          <w:tcPr>
            <w:tcW w:w="2285" w:type="dxa"/>
            <w:tcBorders>
              <w:top w:val="nil"/>
              <w:left w:val="nil"/>
              <w:bottom w:val="single" w:sz="4" w:space="0" w:color="A9A9A9"/>
              <w:right w:val="single" w:sz="4" w:space="0" w:color="A9A9A9"/>
            </w:tcBorders>
            <w:vAlign w:val="center"/>
          </w:tcPr>
          <w:p w14:paraId="44112185" w14:textId="77777777" w:rsidR="008E219D" w:rsidRPr="00421870" w:rsidRDefault="005378B8">
            <w:pPr>
              <w:rPr>
                <w:color w:val="000000" w:themeColor="text1"/>
              </w:rPr>
            </w:pPr>
            <w:r w:rsidRPr="00421870">
              <w:rPr>
                <w:color w:val="000000" w:themeColor="text1"/>
              </w:rPr>
              <w:t>Xã Thanh Lâm</w:t>
            </w:r>
          </w:p>
        </w:tc>
        <w:tc>
          <w:tcPr>
            <w:tcW w:w="1198" w:type="dxa"/>
            <w:tcBorders>
              <w:top w:val="nil"/>
              <w:left w:val="nil"/>
              <w:bottom w:val="single" w:sz="4" w:space="0" w:color="A9A9A9"/>
              <w:right w:val="single" w:sz="4" w:space="0" w:color="A9A9A9"/>
            </w:tcBorders>
            <w:vAlign w:val="center"/>
          </w:tcPr>
          <w:p w14:paraId="603FB21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A1420E"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736FD10C" w14:textId="77777777" w:rsidR="008E219D" w:rsidRPr="00421870" w:rsidRDefault="005378B8">
            <w:pPr>
              <w:rPr>
                <w:color w:val="000000" w:themeColor="text1"/>
              </w:rPr>
            </w:pPr>
            <w:r w:rsidRPr="00421870">
              <w:rPr>
                <w:color w:val="000000" w:themeColor="text1"/>
              </w:rPr>
              <w:t>Tỉnh Ninh Bình</w:t>
            </w:r>
          </w:p>
        </w:tc>
      </w:tr>
      <w:tr w:rsidR="00421870" w:rsidRPr="00421870" w14:paraId="34F478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21ACA1" w14:textId="77777777" w:rsidR="008E219D" w:rsidRPr="00421870" w:rsidRDefault="005378B8">
            <w:pPr>
              <w:rPr>
                <w:color w:val="000000" w:themeColor="text1"/>
              </w:rPr>
            </w:pPr>
            <w:r w:rsidRPr="00421870">
              <w:rPr>
                <w:color w:val="000000" w:themeColor="text1"/>
              </w:rPr>
              <w:t>13495</w:t>
            </w:r>
          </w:p>
        </w:tc>
        <w:tc>
          <w:tcPr>
            <w:tcW w:w="2285" w:type="dxa"/>
            <w:tcBorders>
              <w:top w:val="nil"/>
              <w:left w:val="nil"/>
              <w:bottom w:val="single" w:sz="4" w:space="0" w:color="A9A9A9"/>
              <w:right w:val="single" w:sz="4" w:space="0" w:color="A9A9A9"/>
            </w:tcBorders>
            <w:vAlign w:val="center"/>
          </w:tcPr>
          <w:p w14:paraId="20E878CD" w14:textId="77777777" w:rsidR="008E219D" w:rsidRPr="00421870" w:rsidRDefault="005378B8">
            <w:pPr>
              <w:rPr>
                <w:color w:val="000000" w:themeColor="text1"/>
              </w:rPr>
            </w:pPr>
            <w:r w:rsidRPr="00421870">
              <w:rPr>
                <w:color w:val="000000" w:themeColor="text1"/>
              </w:rPr>
              <w:t>Xã Thanh Liêm</w:t>
            </w:r>
          </w:p>
        </w:tc>
        <w:tc>
          <w:tcPr>
            <w:tcW w:w="1198" w:type="dxa"/>
            <w:tcBorders>
              <w:top w:val="nil"/>
              <w:left w:val="nil"/>
              <w:bottom w:val="single" w:sz="4" w:space="0" w:color="A9A9A9"/>
              <w:right w:val="single" w:sz="4" w:space="0" w:color="A9A9A9"/>
            </w:tcBorders>
            <w:vAlign w:val="center"/>
          </w:tcPr>
          <w:p w14:paraId="116F21E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751F37"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7B3B81EE" w14:textId="77777777" w:rsidR="008E219D" w:rsidRPr="00421870" w:rsidRDefault="005378B8">
            <w:pPr>
              <w:rPr>
                <w:color w:val="000000" w:themeColor="text1"/>
              </w:rPr>
            </w:pPr>
            <w:r w:rsidRPr="00421870">
              <w:rPr>
                <w:color w:val="000000" w:themeColor="text1"/>
              </w:rPr>
              <w:t>Tỉnh Ninh Bình</w:t>
            </w:r>
          </w:p>
        </w:tc>
      </w:tr>
      <w:tr w:rsidR="00421870" w:rsidRPr="00421870" w14:paraId="118D757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C0B0A1" w14:textId="77777777" w:rsidR="008E219D" w:rsidRPr="00421870" w:rsidRDefault="005378B8">
            <w:pPr>
              <w:rPr>
                <w:color w:val="000000" w:themeColor="text1"/>
              </w:rPr>
            </w:pPr>
            <w:r w:rsidRPr="00421870">
              <w:rPr>
                <w:color w:val="000000" w:themeColor="text1"/>
              </w:rPr>
              <w:t>13501</w:t>
            </w:r>
          </w:p>
        </w:tc>
        <w:tc>
          <w:tcPr>
            <w:tcW w:w="2285" w:type="dxa"/>
            <w:tcBorders>
              <w:top w:val="nil"/>
              <w:left w:val="nil"/>
              <w:bottom w:val="single" w:sz="4" w:space="0" w:color="A9A9A9"/>
              <w:right w:val="single" w:sz="4" w:space="0" w:color="A9A9A9"/>
            </w:tcBorders>
            <w:vAlign w:val="center"/>
          </w:tcPr>
          <w:p w14:paraId="7844E54E" w14:textId="77777777" w:rsidR="008E219D" w:rsidRPr="00421870" w:rsidRDefault="005378B8">
            <w:pPr>
              <w:rPr>
                <w:color w:val="000000" w:themeColor="text1"/>
              </w:rPr>
            </w:pPr>
            <w:r w:rsidRPr="00421870">
              <w:rPr>
                <w:color w:val="000000" w:themeColor="text1"/>
              </w:rPr>
              <w:t>Xã Bình Mỹ</w:t>
            </w:r>
          </w:p>
        </w:tc>
        <w:tc>
          <w:tcPr>
            <w:tcW w:w="1198" w:type="dxa"/>
            <w:tcBorders>
              <w:top w:val="nil"/>
              <w:left w:val="nil"/>
              <w:bottom w:val="single" w:sz="4" w:space="0" w:color="A9A9A9"/>
              <w:right w:val="single" w:sz="4" w:space="0" w:color="A9A9A9"/>
            </w:tcBorders>
            <w:vAlign w:val="center"/>
          </w:tcPr>
          <w:p w14:paraId="061DD2D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2ED63A"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3CDD5187" w14:textId="77777777" w:rsidR="008E219D" w:rsidRPr="00421870" w:rsidRDefault="005378B8">
            <w:pPr>
              <w:rPr>
                <w:color w:val="000000" w:themeColor="text1"/>
              </w:rPr>
            </w:pPr>
            <w:r w:rsidRPr="00421870">
              <w:rPr>
                <w:color w:val="000000" w:themeColor="text1"/>
              </w:rPr>
              <w:t>Tỉnh Ninh Bình</w:t>
            </w:r>
          </w:p>
        </w:tc>
      </w:tr>
      <w:tr w:rsidR="00421870" w:rsidRPr="00421870" w14:paraId="226E0DF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DF623D" w14:textId="77777777" w:rsidR="008E219D" w:rsidRPr="00421870" w:rsidRDefault="005378B8">
            <w:pPr>
              <w:rPr>
                <w:color w:val="000000" w:themeColor="text1"/>
              </w:rPr>
            </w:pPr>
            <w:r w:rsidRPr="00421870">
              <w:rPr>
                <w:color w:val="000000" w:themeColor="text1"/>
              </w:rPr>
              <w:t>13504</w:t>
            </w:r>
          </w:p>
        </w:tc>
        <w:tc>
          <w:tcPr>
            <w:tcW w:w="2285" w:type="dxa"/>
            <w:tcBorders>
              <w:top w:val="nil"/>
              <w:left w:val="nil"/>
              <w:bottom w:val="single" w:sz="4" w:space="0" w:color="A9A9A9"/>
              <w:right w:val="single" w:sz="4" w:space="0" w:color="A9A9A9"/>
            </w:tcBorders>
            <w:vAlign w:val="center"/>
          </w:tcPr>
          <w:p w14:paraId="66C8B778" w14:textId="77777777" w:rsidR="008E219D" w:rsidRPr="00421870" w:rsidRDefault="005378B8">
            <w:pPr>
              <w:rPr>
                <w:color w:val="000000" w:themeColor="text1"/>
              </w:rPr>
            </w:pPr>
            <w:r w:rsidRPr="00421870">
              <w:rPr>
                <w:color w:val="000000" w:themeColor="text1"/>
              </w:rPr>
              <w:t>Xã Bình Lục</w:t>
            </w:r>
          </w:p>
        </w:tc>
        <w:tc>
          <w:tcPr>
            <w:tcW w:w="1198" w:type="dxa"/>
            <w:tcBorders>
              <w:top w:val="nil"/>
              <w:left w:val="nil"/>
              <w:bottom w:val="single" w:sz="4" w:space="0" w:color="A9A9A9"/>
              <w:right w:val="single" w:sz="4" w:space="0" w:color="A9A9A9"/>
            </w:tcBorders>
            <w:vAlign w:val="center"/>
          </w:tcPr>
          <w:p w14:paraId="3D33536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5147ED2"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2E5232A7" w14:textId="77777777" w:rsidR="008E219D" w:rsidRPr="00421870" w:rsidRDefault="005378B8">
            <w:pPr>
              <w:rPr>
                <w:color w:val="000000" w:themeColor="text1"/>
              </w:rPr>
            </w:pPr>
            <w:r w:rsidRPr="00421870">
              <w:rPr>
                <w:color w:val="000000" w:themeColor="text1"/>
              </w:rPr>
              <w:t>Tỉnh Ninh Bình</w:t>
            </w:r>
          </w:p>
        </w:tc>
      </w:tr>
      <w:tr w:rsidR="00421870" w:rsidRPr="00421870" w14:paraId="1FAC865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1A28F2" w14:textId="77777777" w:rsidR="008E219D" w:rsidRPr="00421870" w:rsidRDefault="005378B8">
            <w:pPr>
              <w:rPr>
                <w:color w:val="000000" w:themeColor="text1"/>
              </w:rPr>
            </w:pPr>
            <w:r w:rsidRPr="00421870">
              <w:rPr>
                <w:color w:val="000000" w:themeColor="text1"/>
              </w:rPr>
              <w:t>13531</w:t>
            </w:r>
          </w:p>
        </w:tc>
        <w:tc>
          <w:tcPr>
            <w:tcW w:w="2285" w:type="dxa"/>
            <w:tcBorders>
              <w:top w:val="nil"/>
              <w:left w:val="nil"/>
              <w:bottom w:val="single" w:sz="4" w:space="0" w:color="A9A9A9"/>
              <w:right w:val="single" w:sz="4" w:space="0" w:color="A9A9A9"/>
            </w:tcBorders>
            <w:vAlign w:val="center"/>
          </w:tcPr>
          <w:p w14:paraId="4DA1CDEA" w14:textId="77777777" w:rsidR="008E219D" w:rsidRPr="00421870" w:rsidRDefault="005378B8">
            <w:pPr>
              <w:rPr>
                <w:color w:val="000000" w:themeColor="text1"/>
              </w:rPr>
            </w:pPr>
            <w:r w:rsidRPr="00421870">
              <w:rPr>
                <w:color w:val="000000" w:themeColor="text1"/>
              </w:rPr>
              <w:t>Xã Bình Giang</w:t>
            </w:r>
          </w:p>
        </w:tc>
        <w:tc>
          <w:tcPr>
            <w:tcW w:w="1198" w:type="dxa"/>
            <w:tcBorders>
              <w:top w:val="nil"/>
              <w:left w:val="nil"/>
              <w:bottom w:val="single" w:sz="4" w:space="0" w:color="A9A9A9"/>
              <w:right w:val="single" w:sz="4" w:space="0" w:color="A9A9A9"/>
            </w:tcBorders>
            <w:vAlign w:val="center"/>
          </w:tcPr>
          <w:p w14:paraId="5365698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8EC3AC" w14:textId="77777777" w:rsidR="008E219D" w:rsidRPr="00421870" w:rsidRDefault="005378B8">
            <w:pPr>
              <w:rPr>
                <w:color w:val="000000" w:themeColor="text1"/>
              </w:rPr>
            </w:pPr>
            <w:r w:rsidRPr="00421870">
              <w:rPr>
                <w:color w:val="000000" w:themeColor="text1"/>
              </w:rPr>
              <w:t xml:space="preserve">Số: 1674/NQ-UBTVQH15;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23F596F2" w14:textId="77777777" w:rsidR="008E219D" w:rsidRPr="00421870" w:rsidRDefault="005378B8">
            <w:pPr>
              <w:rPr>
                <w:color w:val="000000" w:themeColor="text1"/>
              </w:rPr>
            </w:pPr>
            <w:r w:rsidRPr="00421870">
              <w:rPr>
                <w:color w:val="000000" w:themeColor="text1"/>
              </w:rPr>
              <w:lastRenderedPageBreak/>
              <w:t xml:space="preserve">Tỉnh Ninh </w:t>
            </w:r>
            <w:r w:rsidRPr="00421870">
              <w:rPr>
                <w:color w:val="000000" w:themeColor="text1"/>
              </w:rPr>
              <w:lastRenderedPageBreak/>
              <w:t>Bình</w:t>
            </w:r>
          </w:p>
        </w:tc>
      </w:tr>
      <w:tr w:rsidR="00421870" w:rsidRPr="00421870" w14:paraId="385161E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A9F1C6" w14:textId="77777777" w:rsidR="008E219D" w:rsidRPr="00421870" w:rsidRDefault="005378B8">
            <w:pPr>
              <w:rPr>
                <w:color w:val="000000" w:themeColor="text1"/>
              </w:rPr>
            </w:pPr>
            <w:r w:rsidRPr="00421870">
              <w:rPr>
                <w:color w:val="000000" w:themeColor="text1"/>
              </w:rPr>
              <w:lastRenderedPageBreak/>
              <w:t>13540</w:t>
            </w:r>
          </w:p>
        </w:tc>
        <w:tc>
          <w:tcPr>
            <w:tcW w:w="2285" w:type="dxa"/>
            <w:tcBorders>
              <w:top w:val="nil"/>
              <w:left w:val="nil"/>
              <w:bottom w:val="single" w:sz="4" w:space="0" w:color="A9A9A9"/>
              <w:right w:val="single" w:sz="4" w:space="0" w:color="A9A9A9"/>
            </w:tcBorders>
            <w:vAlign w:val="center"/>
          </w:tcPr>
          <w:p w14:paraId="6AAD07AD" w14:textId="77777777" w:rsidR="008E219D" w:rsidRPr="00421870" w:rsidRDefault="005378B8">
            <w:pPr>
              <w:rPr>
                <w:color w:val="000000" w:themeColor="text1"/>
              </w:rPr>
            </w:pPr>
            <w:r w:rsidRPr="00421870">
              <w:rPr>
                <w:color w:val="000000" w:themeColor="text1"/>
              </w:rPr>
              <w:t>Xã Bình An</w:t>
            </w:r>
          </w:p>
        </w:tc>
        <w:tc>
          <w:tcPr>
            <w:tcW w:w="1198" w:type="dxa"/>
            <w:tcBorders>
              <w:top w:val="nil"/>
              <w:left w:val="nil"/>
              <w:bottom w:val="single" w:sz="4" w:space="0" w:color="A9A9A9"/>
              <w:right w:val="single" w:sz="4" w:space="0" w:color="A9A9A9"/>
            </w:tcBorders>
            <w:vAlign w:val="center"/>
          </w:tcPr>
          <w:p w14:paraId="0B0C746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7D982BA"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1674/NQ-UBTVQH15; Ngày: 16/06/2025</w:t>
            </w:r>
          </w:p>
        </w:tc>
        <w:tc>
          <w:tcPr>
            <w:tcW w:w="1695" w:type="dxa"/>
            <w:tcBorders>
              <w:top w:val="nil"/>
              <w:left w:val="nil"/>
              <w:bottom w:val="single" w:sz="4" w:space="0" w:color="A9A9A9"/>
              <w:right w:val="single" w:sz="4" w:space="0" w:color="A9A9A9"/>
            </w:tcBorders>
            <w:vAlign w:val="center"/>
          </w:tcPr>
          <w:p w14:paraId="6E792370" w14:textId="77777777" w:rsidR="008E219D" w:rsidRPr="00421870" w:rsidRDefault="005378B8">
            <w:pPr>
              <w:rPr>
                <w:color w:val="000000" w:themeColor="text1"/>
              </w:rPr>
            </w:pPr>
            <w:r w:rsidRPr="00421870">
              <w:rPr>
                <w:color w:val="000000" w:themeColor="text1"/>
              </w:rPr>
              <w:t>Tỉnh Ninh Bình</w:t>
            </w:r>
          </w:p>
        </w:tc>
      </w:tr>
      <w:tr w:rsidR="00421870" w:rsidRPr="00421870" w14:paraId="7D1FCAA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26534F" w14:textId="77777777" w:rsidR="008E219D" w:rsidRPr="00421870" w:rsidRDefault="005378B8">
            <w:pPr>
              <w:rPr>
                <w:color w:val="000000" w:themeColor="text1"/>
              </w:rPr>
            </w:pPr>
            <w:r w:rsidRPr="00421870">
              <w:rPr>
                <w:color w:val="000000" w:themeColor="text1"/>
              </w:rPr>
              <w:t>13558</w:t>
            </w:r>
          </w:p>
        </w:tc>
        <w:tc>
          <w:tcPr>
            <w:tcW w:w="2285" w:type="dxa"/>
            <w:tcBorders>
              <w:top w:val="nil"/>
              <w:left w:val="nil"/>
              <w:bottom w:val="single" w:sz="4" w:space="0" w:color="A9A9A9"/>
              <w:right w:val="single" w:sz="4" w:space="0" w:color="A9A9A9"/>
            </w:tcBorders>
            <w:vAlign w:val="center"/>
          </w:tcPr>
          <w:p w14:paraId="4A56B67F" w14:textId="77777777" w:rsidR="008E219D" w:rsidRPr="00421870" w:rsidRDefault="005378B8">
            <w:pPr>
              <w:rPr>
                <w:color w:val="000000" w:themeColor="text1"/>
              </w:rPr>
            </w:pPr>
            <w:r w:rsidRPr="00421870">
              <w:rPr>
                <w:color w:val="000000" w:themeColor="text1"/>
              </w:rPr>
              <w:t>Xã Bình Sơn</w:t>
            </w:r>
          </w:p>
        </w:tc>
        <w:tc>
          <w:tcPr>
            <w:tcW w:w="1198" w:type="dxa"/>
            <w:tcBorders>
              <w:top w:val="nil"/>
              <w:left w:val="nil"/>
              <w:bottom w:val="single" w:sz="4" w:space="0" w:color="A9A9A9"/>
              <w:right w:val="single" w:sz="4" w:space="0" w:color="A9A9A9"/>
            </w:tcBorders>
            <w:vAlign w:val="center"/>
          </w:tcPr>
          <w:p w14:paraId="7BA3F3D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CE4071"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128B17E1" w14:textId="77777777" w:rsidR="008E219D" w:rsidRPr="00421870" w:rsidRDefault="005378B8">
            <w:pPr>
              <w:rPr>
                <w:color w:val="000000" w:themeColor="text1"/>
              </w:rPr>
            </w:pPr>
            <w:r w:rsidRPr="00421870">
              <w:rPr>
                <w:color w:val="000000" w:themeColor="text1"/>
              </w:rPr>
              <w:t>Tỉnh Ninh Bình</w:t>
            </w:r>
          </w:p>
        </w:tc>
      </w:tr>
      <w:tr w:rsidR="00421870" w:rsidRPr="00421870" w14:paraId="67F6341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AD9606" w14:textId="77777777" w:rsidR="008E219D" w:rsidRPr="00421870" w:rsidRDefault="005378B8">
            <w:pPr>
              <w:rPr>
                <w:color w:val="000000" w:themeColor="text1"/>
              </w:rPr>
            </w:pPr>
            <w:r w:rsidRPr="00421870">
              <w:rPr>
                <w:color w:val="000000" w:themeColor="text1"/>
              </w:rPr>
              <w:t>13573</w:t>
            </w:r>
          </w:p>
        </w:tc>
        <w:tc>
          <w:tcPr>
            <w:tcW w:w="2285" w:type="dxa"/>
            <w:tcBorders>
              <w:top w:val="nil"/>
              <w:left w:val="nil"/>
              <w:bottom w:val="single" w:sz="4" w:space="0" w:color="A9A9A9"/>
              <w:right w:val="single" w:sz="4" w:space="0" w:color="A9A9A9"/>
            </w:tcBorders>
            <w:vAlign w:val="center"/>
          </w:tcPr>
          <w:p w14:paraId="696130AE" w14:textId="77777777" w:rsidR="008E219D" w:rsidRPr="00421870" w:rsidRDefault="005378B8">
            <w:pPr>
              <w:rPr>
                <w:color w:val="000000" w:themeColor="text1"/>
              </w:rPr>
            </w:pPr>
            <w:r w:rsidRPr="00421870">
              <w:rPr>
                <w:color w:val="000000" w:themeColor="text1"/>
              </w:rPr>
              <w:t>Xã Lý Nhân</w:t>
            </w:r>
          </w:p>
        </w:tc>
        <w:tc>
          <w:tcPr>
            <w:tcW w:w="1198" w:type="dxa"/>
            <w:tcBorders>
              <w:top w:val="nil"/>
              <w:left w:val="nil"/>
              <w:bottom w:val="single" w:sz="4" w:space="0" w:color="A9A9A9"/>
              <w:right w:val="single" w:sz="4" w:space="0" w:color="A9A9A9"/>
            </w:tcBorders>
            <w:vAlign w:val="center"/>
          </w:tcPr>
          <w:p w14:paraId="50956E8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BD4F44"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6C96959A" w14:textId="77777777" w:rsidR="008E219D" w:rsidRPr="00421870" w:rsidRDefault="005378B8">
            <w:pPr>
              <w:rPr>
                <w:color w:val="000000" w:themeColor="text1"/>
              </w:rPr>
            </w:pPr>
            <w:r w:rsidRPr="00421870">
              <w:rPr>
                <w:color w:val="000000" w:themeColor="text1"/>
              </w:rPr>
              <w:t>Tỉnh Ninh Bình</w:t>
            </w:r>
          </w:p>
        </w:tc>
      </w:tr>
      <w:tr w:rsidR="00421870" w:rsidRPr="00421870" w14:paraId="500ED9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39865C" w14:textId="77777777" w:rsidR="008E219D" w:rsidRPr="00421870" w:rsidRDefault="005378B8">
            <w:pPr>
              <w:rPr>
                <w:color w:val="000000" w:themeColor="text1"/>
              </w:rPr>
            </w:pPr>
            <w:r w:rsidRPr="00421870">
              <w:rPr>
                <w:color w:val="000000" w:themeColor="text1"/>
              </w:rPr>
              <w:t>13579</w:t>
            </w:r>
          </w:p>
        </w:tc>
        <w:tc>
          <w:tcPr>
            <w:tcW w:w="2285" w:type="dxa"/>
            <w:tcBorders>
              <w:top w:val="nil"/>
              <w:left w:val="nil"/>
              <w:bottom w:val="single" w:sz="4" w:space="0" w:color="A9A9A9"/>
              <w:right w:val="single" w:sz="4" w:space="0" w:color="A9A9A9"/>
            </w:tcBorders>
            <w:vAlign w:val="center"/>
          </w:tcPr>
          <w:p w14:paraId="18E46B1D" w14:textId="77777777" w:rsidR="008E219D" w:rsidRPr="00421870" w:rsidRDefault="005378B8">
            <w:pPr>
              <w:rPr>
                <w:color w:val="000000" w:themeColor="text1"/>
              </w:rPr>
            </w:pPr>
            <w:r w:rsidRPr="00421870">
              <w:rPr>
                <w:color w:val="000000" w:themeColor="text1"/>
              </w:rPr>
              <w:t>Xã Bắc Lý</w:t>
            </w:r>
          </w:p>
        </w:tc>
        <w:tc>
          <w:tcPr>
            <w:tcW w:w="1198" w:type="dxa"/>
            <w:tcBorders>
              <w:top w:val="nil"/>
              <w:left w:val="nil"/>
              <w:bottom w:val="single" w:sz="4" w:space="0" w:color="A9A9A9"/>
              <w:right w:val="single" w:sz="4" w:space="0" w:color="A9A9A9"/>
            </w:tcBorders>
            <w:vAlign w:val="center"/>
          </w:tcPr>
          <w:p w14:paraId="0DEDFC6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F885C1" w14:textId="77777777" w:rsidR="008E219D" w:rsidRPr="00421870" w:rsidRDefault="005378B8">
            <w:pPr>
              <w:rPr>
                <w:color w:val="000000" w:themeColor="text1"/>
              </w:rPr>
            </w:pPr>
            <w:r w:rsidRPr="00421870">
              <w:rPr>
                <w:color w:val="000000" w:themeColor="text1"/>
              </w:rPr>
              <w:t xml:space="preserve">Số: 1674/NQ-UBTVQH15;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2303FDD" w14:textId="77777777" w:rsidR="008E219D" w:rsidRPr="00421870" w:rsidRDefault="005378B8">
            <w:pPr>
              <w:rPr>
                <w:color w:val="000000" w:themeColor="text1"/>
              </w:rPr>
            </w:pPr>
            <w:r w:rsidRPr="00421870">
              <w:rPr>
                <w:color w:val="000000" w:themeColor="text1"/>
              </w:rPr>
              <w:t>Tỉnh Ninh Bình</w:t>
            </w:r>
          </w:p>
        </w:tc>
      </w:tr>
      <w:tr w:rsidR="00421870" w:rsidRPr="00421870" w14:paraId="3F7AEB9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C56E9F" w14:textId="77777777" w:rsidR="008E219D" w:rsidRPr="00421870" w:rsidRDefault="005378B8">
            <w:pPr>
              <w:rPr>
                <w:color w:val="000000" w:themeColor="text1"/>
              </w:rPr>
            </w:pPr>
            <w:r w:rsidRPr="00421870">
              <w:rPr>
                <w:color w:val="000000" w:themeColor="text1"/>
              </w:rPr>
              <w:t>13591</w:t>
            </w:r>
          </w:p>
        </w:tc>
        <w:tc>
          <w:tcPr>
            <w:tcW w:w="2285" w:type="dxa"/>
            <w:tcBorders>
              <w:top w:val="nil"/>
              <w:left w:val="nil"/>
              <w:bottom w:val="single" w:sz="4" w:space="0" w:color="A9A9A9"/>
              <w:right w:val="single" w:sz="4" w:space="0" w:color="A9A9A9"/>
            </w:tcBorders>
            <w:vAlign w:val="center"/>
          </w:tcPr>
          <w:p w14:paraId="0531C6F9" w14:textId="77777777" w:rsidR="008E219D" w:rsidRPr="00421870" w:rsidRDefault="005378B8">
            <w:pPr>
              <w:rPr>
                <w:color w:val="000000" w:themeColor="text1"/>
              </w:rPr>
            </w:pPr>
            <w:r w:rsidRPr="00421870">
              <w:rPr>
                <w:color w:val="000000" w:themeColor="text1"/>
              </w:rPr>
              <w:t>Xã Nam Xang</w:t>
            </w:r>
          </w:p>
        </w:tc>
        <w:tc>
          <w:tcPr>
            <w:tcW w:w="1198" w:type="dxa"/>
            <w:tcBorders>
              <w:top w:val="nil"/>
              <w:left w:val="nil"/>
              <w:bottom w:val="single" w:sz="4" w:space="0" w:color="A9A9A9"/>
              <w:right w:val="single" w:sz="4" w:space="0" w:color="A9A9A9"/>
            </w:tcBorders>
            <w:vAlign w:val="center"/>
          </w:tcPr>
          <w:p w14:paraId="61AADF9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4FEF2E"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5C979D50" w14:textId="77777777" w:rsidR="008E219D" w:rsidRPr="00421870" w:rsidRDefault="005378B8">
            <w:pPr>
              <w:rPr>
                <w:color w:val="000000" w:themeColor="text1"/>
              </w:rPr>
            </w:pPr>
            <w:r w:rsidRPr="00421870">
              <w:rPr>
                <w:color w:val="000000" w:themeColor="text1"/>
              </w:rPr>
              <w:t>Tỉnh Ninh Bình</w:t>
            </w:r>
          </w:p>
        </w:tc>
      </w:tr>
      <w:tr w:rsidR="00421870" w:rsidRPr="00421870" w14:paraId="1C698D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9ACDE6A" w14:textId="77777777" w:rsidR="008E219D" w:rsidRPr="00421870" w:rsidRDefault="005378B8">
            <w:pPr>
              <w:rPr>
                <w:color w:val="000000" w:themeColor="text1"/>
              </w:rPr>
            </w:pPr>
            <w:r w:rsidRPr="00421870">
              <w:rPr>
                <w:color w:val="000000" w:themeColor="text1"/>
              </w:rPr>
              <w:t>13594</w:t>
            </w:r>
          </w:p>
        </w:tc>
        <w:tc>
          <w:tcPr>
            <w:tcW w:w="2285" w:type="dxa"/>
            <w:tcBorders>
              <w:top w:val="nil"/>
              <w:left w:val="nil"/>
              <w:bottom w:val="single" w:sz="4" w:space="0" w:color="A9A9A9"/>
              <w:right w:val="single" w:sz="4" w:space="0" w:color="A9A9A9"/>
            </w:tcBorders>
            <w:vAlign w:val="center"/>
          </w:tcPr>
          <w:p w14:paraId="27DD6B31" w14:textId="77777777" w:rsidR="008E219D" w:rsidRPr="00421870" w:rsidRDefault="005378B8">
            <w:pPr>
              <w:rPr>
                <w:color w:val="000000" w:themeColor="text1"/>
              </w:rPr>
            </w:pPr>
            <w:r w:rsidRPr="00421870">
              <w:rPr>
                <w:color w:val="000000" w:themeColor="text1"/>
              </w:rPr>
              <w:t>Xã Trần Thương</w:t>
            </w:r>
          </w:p>
        </w:tc>
        <w:tc>
          <w:tcPr>
            <w:tcW w:w="1198" w:type="dxa"/>
            <w:tcBorders>
              <w:top w:val="nil"/>
              <w:left w:val="nil"/>
              <w:bottom w:val="single" w:sz="4" w:space="0" w:color="A9A9A9"/>
              <w:right w:val="single" w:sz="4" w:space="0" w:color="A9A9A9"/>
            </w:tcBorders>
            <w:vAlign w:val="center"/>
          </w:tcPr>
          <w:p w14:paraId="7465F2B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1E48DB"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52DDA757" w14:textId="77777777" w:rsidR="008E219D" w:rsidRPr="00421870" w:rsidRDefault="005378B8">
            <w:pPr>
              <w:rPr>
                <w:color w:val="000000" w:themeColor="text1"/>
              </w:rPr>
            </w:pPr>
            <w:r w:rsidRPr="00421870">
              <w:rPr>
                <w:color w:val="000000" w:themeColor="text1"/>
              </w:rPr>
              <w:t>Tỉnh Ninh Bình</w:t>
            </w:r>
          </w:p>
        </w:tc>
      </w:tr>
      <w:tr w:rsidR="00421870" w:rsidRPr="00421870" w14:paraId="3B5DCFF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709E41" w14:textId="77777777" w:rsidR="008E219D" w:rsidRPr="00421870" w:rsidRDefault="005378B8">
            <w:pPr>
              <w:rPr>
                <w:color w:val="000000" w:themeColor="text1"/>
              </w:rPr>
            </w:pPr>
            <w:r w:rsidRPr="00421870">
              <w:rPr>
                <w:color w:val="000000" w:themeColor="text1"/>
              </w:rPr>
              <w:t>13597</w:t>
            </w:r>
          </w:p>
        </w:tc>
        <w:tc>
          <w:tcPr>
            <w:tcW w:w="2285" w:type="dxa"/>
            <w:tcBorders>
              <w:top w:val="nil"/>
              <w:left w:val="nil"/>
              <w:bottom w:val="single" w:sz="4" w:space="0" w:color="A9A9A9"/>
              <w:right w:val="single" w:sz="4" w:space="0" w:color="A9A9A9"/>
            </w:tcBorders>
            <w:vAlign w:val="center"/>
          </w:tcPr>
          <w:p w14:paraId="3373D55E" w14:textId="77777777" w:rsidR="008E219D" w:rsidRPr="00421870" w:rsidRDefault="005378B8">
            <w:pPr>
              <w:rPr>
                <w:color w:val="000000" w:themeColor="text1"/>
              </w:rPr>
            </w:pPr>
            <w:r w:rsidRPr="00421870">
              <w:rPr>
                <w:color w:val="000000" w:themeColor="text1"/>
              </w:rPr>
              <w:t>Xã Vĩnh Trụ</w:t>
            </w:r>
          </w:p>
        </w:tc>
        <w:tc>
          <w:tcPr>
            <w:tcW w:w="1198" w:type="dxa"/>
            <w:tcBorders>
              <w:top w:val="nil"/>
              <w:left w:val="nil"/>
              <w:bottom w:val="single" w:sz="4" w:space="0" w:color="A9A9A9"/>
              <w:right w:val="single" w:sz="4" w:space="0" w:color="A9A9A9"/>
            </w:tcBorders>
            <w:vAlign w:val="center"/>
          </w:tcPr>
          <w:p w14:paraId="7DCD420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69E572"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67943262" w14:textId="77777777" w:rsidR="008E219D" w:rsidRPr="00421870" w:rsidRDefault="005378B8">
            <w:pPr>
              <w:rPr>
                <w:color w:val="000000" w:themeColor="text1"/>
              </w:rPr>
            </w:pPr>
            <w:r w:rsidRPr="00421870">
              <w:rPr>
                <w:color w:val="000000" w:themeColor="text1"/>
              </w:rPr>
              <w:t>Tỉnh Ninh Bình</w:t>
            </w:r>
          </w:p>
        </w:tc>
      </w:tr>
      <w:tr w:rsidR="00421870" w:rsidRPr="00421870" w14:paraId="0D5C59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00F674" w14:textId="77777777" w:rsidR="008E219D" w:rsidRPr="00421870" w:rsidRDefault="005378B8">
            <w:pPr>
              <w:rPr>
                <w:color w:val="000000" w:themeColor="text1"/>
              </w:rPr>
            </w:pPr>
            <w:r w:rsidRPr="00421870">
              <w:rPr>
                <w:color w:val="000000" w:themeColor="text1"/>
              </w:rPr>
              <w:t>13609</w:t>
            </w:r>
          </w:p>
        </w:tc>
        <w:tc>
          <w:tcPr>
            <w:tcW w:w="2285" w:type="dxa"/>
            <w:tcBorders>
              <w:top w:val="nil"/>
              <w:left w:val="nil"/>
              <w:bottom w:val="single" w:sz="4" w:space="0" w:color="A9A9A9"/>
              <w:right w:val="single" w:sz="4" w:space="0" w:color="A9A9A9"/>
            </w:tcBorders>
            <w:vAlign w:val="center"/>
          </w:tcPr>
          <w:p w14:paraId="54FB75F0" w14:textId="77777777" w:rsidR="008E219D" w:rsidRPr="00421870" w:rsidRDefault="005378B8">
            <w:pPr>
              <w:rPr>
                <w:color w:val="000000" w:themeColor="text1"/>
              </w:rPr>
            </w:pPr>
            <w:r w:rsidRPr="00421870">
              <w:rPr>
                <w:color w:val="000000" w:themeColor="text1"/>
              </w:rPr>
              <w:t>Xã Nhân Hà</w:t>
            </w:r>
          </w:p>
        </w:tc>
        <w:tc>
          <w:tcPr>
            <w:tcW w:w="1198" w:type="dxa"/>
            <w:tcBorders>
              <w:top w:val="nil"/>
              <w:left w:val="nil"/>
              <w:bottom w:val="single" w:sz="4" w:space="0" w:color="A9A9A9"/>
              <w:right w:val="single" w:sz="4" w:space="0" w:color="A9A9A9"/>
            </w:tcBorders>
            <w:vAlign w:val="center"/>
          </w:tcPr>
          <w:p w14:paraId="4DE8621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06CC89"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0AE1A3FA" w14:textId="77777777" w:rsidR="008E219D" w:rsidRPr="00421870" w:rsidRDefault="005378B8">
            <w:pPr>
              <w:rPr>
                <w:color w:val="000000" w:themeColor="text1"/>
              </w:rPr>
            </w:pPr>
            <w:r w:rsidRPr="00421870">
              <w:rPr>
                <w:color w:val="000000" w:themeColor="text1"/>
              </w:rPr>
              <w:t>Tỉnh Ninh Bình</w:t>
            </w:r>
          </w:p>
        </w:tc>
      </w:tr>
      <w:tr w:rsidR="00421870" w:rsidRPr="00421870" w14:paraId="3D8C77D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D42061" w14:textId="77777777" w:rsidR="008E219D" w:rsidRPr="00421870" w:rsidRDefault="005378B8">
            <w:pPr>
              <w:rPr>
                <w:color w:val="000000" w:themeColor="text1"/>
              </w:rPr>
            </w:pPr>
            <w:r w:rsidRPr="00421870">
              <w:rPr>
                <w:color w:val="000000" w:themeColor="text1"/>
              </w:rPr>
              <w:t>13627</w:t>
            </w:r>
          </w:p>
        </w:tc>
        <w:tc>
          <w:tcPr>
            <w:tcW w:w="2285" w:type="dxa"/>
            <w:tcBorders>
              <w:top w:val="nil"/>
              <w:left w:val="nil"/>
              <w:bottom w:val="single" w:sz="4" w:space="0" w:color="A9A9A9"/>
              <w:right w:val="single" w:sz="4" w:space="0" w:color="A9A9A9"/>
            </w:tcBorders>
            <w:vAlign w:val="center"/>
          </w:tcPr>
          <w:p w14:paraId="26EAF777" w14:textId="77777777" w:rsidR="008E219D" w:rsidRPr="00421870" w:rsidRDefault="005378B8">
            <w:pPr>
              <w:rPr>
                <w:color w:val="000000" w:themeColor="text1"/>
              </w:rPr>
            </w:pPr>
            <w:r w:rsidRPr="00421870">
              <w:rPr>
                <w:color w:val="000000" w:themeColor="text1"/>
              </w:rPr>
              <w:t>Xã Nam Lý</w:t>
            </w:r>
          </w:p>
        </w:tc>
        <w:tc>
          <w:tcPr>
            <w:tcW w:w="1198" w:type="dxa"/>
            <w:tcBorders>
              <w:top w:val="nil"/>
              <w:left w:val="nil"/>
              <w:bottom w:val="single" w:sz="4" w:space="0" w:color="A9A9A9"/>
              <w:right w:val="single" w:sz="4" w:space="0" w:color="A9A9A9"/>
            </w:tcBorders>
            <w:vAlign w:val="center"/>
          </w:tcPr>
          <w:p w14:paraId="1F245B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E99E86"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2D735B90" w14:textId="77777777" w:rsidR="008E219D" w:rsidRPr="00421870" w:rsidRDefault="005378B8">
            <w:pPr>
              <w:rPr>
                <w:color w:val="000000" w:themeColor="text1"/>
              </w:rPr>
            </w:pPr>
            <w:r w:rsidRPr="00421870">
              <w:rPr>
                <w:color w:val="000000" w:themeColor="text1"/>
              </w:rPr>
              <w:t>Tỉnh Ninh Bình</w:t>
            </w:r>
          </w:p>
        </w:tc>
      </w:tr>
      <w:tr w:rsidR="00421870" w:rsidRPr="00421870" w14:paraId="39030FF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DDFC05" w14:textId="77777777" w:rsidR="008E219D" w:rsidRPr="00421870" w:rsidRDefault="005378B8">
            <w:pPr>
              <w:rPr>
                <w:color w:val="000000" w:themeColor="text1"/>
              </w:rPr>
            </w:pPr>
            <w:r w:rsidRPr="00421870">
              <w:rPr>
                <w:color w:val="000000" w:themeColor="text1"/>
              </w:rPr>
              <w:t>13669</w:t>
            </w:r>
          </w:p>
        </w:tc>
        <w:tc>
          <w:tcPr>
            <w:tcW w:w="2285" w:type="dxa"/>
            <w:tcBorders>
              <w:top w:val="nil"/>
              <w:left w:val="nil"/>
              <w:bottom w:val="single" w:sz="4" w:space="0" w:color="A9A9A9"/>
              <w:right w:val="single" w:sz="4" w:space="0" w:color="A9A9A9"/>
            </w:tcBorders>
            <w:vAlign w:val="center"/>
          </w:tcPr>
          <w:p w14:paraId="6F1A3D41" w14:textId="77777777" w:rsidR="008E219D" w:rsidRPr="00421870" w:rsidRDefault="005378B8">
            <w:pPr>
              <w:rPr>
                <w:color w:val="000000" w:themeColor="text1"/>
              </w:rPr>
            </w:pPr>
            <w:r w:rsidRPr="00421870">
              <w:rPr>
                <w:color w:val="000000" w:themeColor="text1"/>
              </w:rPr>
              <w:t>Phường Nam Định</w:t>
            </w:r>
          </w:p>
        </w:tc>
        <w:tc>
          <w:tcPr>
            <w:tcW w:w="1198" w:type="dxa"/>
            <w:tcBorders>
              <w:top w:val="nil"/>
              <w:left w:val="nil"/>
              <w:bottom w:val="single" w:sz="4" w:space="0" w:color="A9A9A9"/>
              <w:right w:val="single" w:sz="4" w:space="0" w:color="A9A9A9"/>
            </w:tcBorders>
            <w:vAlign w:val="center"/>
          </w:tcPr>
          <w:p w14:paraId="5CACE6F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0257169"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677CC79F" w14:textId="77777777" w:rsidR="008E219D" w:rsidRPr="00421870" w:rsidRDefault="005378B8">
            <w:pPr>
              <w:rPr>
                <w:color w:val="000000" w:themeColor="text1"/>
              </w:rPr>
            </w:pPr>
            <w:r w:rsidRPr="00421870">
              <w:rPr>
                <w:color w:val="000000" w:themeColor="text1"/>
              </w:rPr>
              <w:t>Tỉnh Ninh Bình</w:t>
            </w:r>
          </w:p>
        </w:tc>
      </w:tr>
      <w:tr w:rsidR="00421870" w:rsidRPr="00421870" w14:paraId="08669F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88D544" w14:textId="77777777" w:rsidR="008E219D" w:rsidRPr="00421870" w:rsidRDefault="005378B8">
            <w:pPr>
              <w:rPr>
                <w:color w:val="000000" w:themeColor="text1"/>
              </w:rPr>
            </w:pPr>
            <w:r w:rsidRPr="00421870">
              <w:rPr>
                <w:color w:val="000000" w:themeColor="text1"/>
              </w:rPr>
              <w:t>13684</w:t>
            </w:r>
          </w:p>
        </w:tc>
        <w:tc>
          <w:tcPr>
            <w:tcW w:w="2285" w:type="dxa"/>
            <w:tcBorders>
              <w:top w:val="nil"/>
              <w:left w:val="nil"/>
              <w:bottom w:val="single" w:sz="4" w:space="0" w:color="A9A9A9"/>
              <w:right w:val="single" w:sz="4" w:space="0" w:color="A9A9A9"/>
            </w:tcBorders>
            <w:vAlign w:val="center"/>
          </w:tcPr>
          <w:p w14:paraId="2D6A7DAD" w14:textId="77777777" w:rsidR="008E219D" w:rsidRPr="00421870" w:rsidRDefault="005378B8">
            <w:pPr>
              <w:rPr>
                <w:color w:val="000000" w:themeColor="text1"/>
              </w:rPr>
            </w:pPr>
            <w:r w:rsidRPr="00421870">
              <w:rPr>
                <w:color w:val="000000" w:themeColor="text1"/>
              </w:rPr>
              <w:t xml:space="preserve">Phường Thiên </w:t>
            </w:r>
            <w:r w:rsidRPr="00421870">
              <w:rPr>
                <w:color w:val="000000" w:themeColor="text1"/>
              </w:rPr>
              <w:t>Trường</w:t>
            </w:r>
          </w:p>
        </w:tc>
        <w:tc>
          <w:tcPr>
            <w:tcW w:w="1198" w:type="dxa"/>
            <w:tcBorders>
              <w:top w:val="nil"/>
              <w:left w:val="nil"/>
              <w:bottom w:val="single" w:sz="4" w:space="0" w:color="A9A9A9"/>
              <w:right w:val="single" w:sz="4" w:space="0" w:color="A9A9A9"/>
            </w:tcBorders>
            <w:vAlign w:val="center"/>
          </w:tcPr>
          <w:p w14:paraId="696425D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20DB58D"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22FABE63" w14:textId="77777777" w:rsidR="008E219D" w:rsidRPr="00421870" w:rsidRDefault="005378B8">
            <w:pPr>
              <w:rPr>
                <w:color w:val="000000" w:themeColor="text1"/>
              </w:rPr>
            </w:pPr>
            <w:r w:rsidRPr="00421870">
              <w:rPr>
                <w:color w:val="000000" w:themeColor="text1"/>
              </w:rPr>
              <w:t>Tỉnh Ninh Bình</w:t>
            </w:r>
          </w:p>
        </w:tc>
      </w:tr>
      <w:tr w:rsidR="00421870" w:rsidRPr="00421870" w14:paraId="47707B5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00D80C" w14:textId="77777777" w:rsidR="008E219D" w:rsidRPr="00421870" w:rsidRDefault="005378B8">
            <w:pPr>
              <w:rPr>
                <w:color w:val="000000" w:themeColor="text1"/>
              </w:rPr>
            </w:pPr>
            <w:r w:rsidRPr="00421870">
              <w:rPr>
                <w:color w:val="000000" w:themeColor="text1"/>
              </w:rPr>
              <w:t>13693</w:t>
            </w:r>
          </w:p>
        </w:tc>
        <w:tc>
          <w:tcPr>
            <w:tcW w:w="2285" w:type="dxa"/>
            <w:tcBorders>
              <w:top w:val="nil"/>
              <w:left w:val="nil"/>
              <w:bottom w:val="single" w:sz="4" w:space="0" w:color="A9A9A9"/>
              <w:right w:val="single" w:sz="4" w:space="0" w:color="A9A9A9"/>
            </w:tcBorders>
            <w:vAlign w:val="center"/>
          </w:tcPr>
          <w:p w14:paraId="0F6D1E34" w14:textId="77777777" w:rsidR="008E219D" w:rsidRPr="00421870" w:rsidRDefault="005378B8">
            <w:pPr>
              <w:rPr>
                <w:color w:val="000000" w:themeColor="text1"/>
              </w:rPr>
            </w:pPr>
            <w:r w:rsidRPr="00421870">
              <w:rPr>
                <w:color w:val="000000" w:themeColor="text1"/>
              </w:rPr>
              <w:t>Phường Đông A</w:t>
            </w:r>
          </w:p>
        </w:tc>
        <w:tc>
          <w:tcPr>
            <w:tcW w:w="1198" w:type="dxa"/>
            <w:tcBorders>
              <w:top w:val="nil"/>
              <w:left w:val="nil"/>
              <w:bottom w:val="single" w:sz="4" w:space="0" w:color="A9A9A9"/>
              <w:right w:val="single" w:sz="4" w:space="0" w:color="A9A9A9"/>
            </w:tcBorders>
            <w:vAlign w:val="center"/>
          </w:tcPr>
          <w:p w14:paraId="682C5C3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8D9E9EC"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2AEFAA99" w14:textId="77777777" w:rsidR="008E219D" w:rsidRPr="00421870" w:rsidRDefault="005378B8">
            <w:pPr>
              <w:rPr>
                <w:color w:val="000000" w:themeColor="text1"/>
              </w:rPr>
            </w:pPr>
            <w:r w:rsidRPr="00421870">
              <w:rPr>
                <w:color w:val="000000" w:themeColor="text1"/>
              </w:rPr>
              <w:t>Tỉnh Ninh Bình</w:t>
            </w:r>
          </w:p>
        </w:tc>
      </w:tr>
      <w:tr w:rsidR="00421870" w:rsidRPr="00421870" w14:paraId="275716C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385E38" w14:textId="77777777" w:rsidR="008E219D" w:rsidRPr="00421870" w:rsidRDefault="005378B8">
            <w:pPr>
              <w:rPr>
                <w:color w:val="000000" w:themeColor="text1"/>
              </w:rPr>
            </w:pPr>
            <w:r w:rsidRPr="00421870">
              <w:rPr>
                <w:color w:val="000000" w:themeColor="text1"/>
              </w:rPr>
              <w:t>13699</w:t>
            </w:r>
          </w:p>
        </w:tc>
        <w:tc>
          <w:tcPr>
            <w:tcW w:w="2285" w:type="dxa"/>
            <w:tcBorders>
              <w:top w:val="nil"/>
              <w:left w:val="nil"/>
              <w:bottom w:val="single" w:sz="4" w:space="0" w:color="A9A9A9"/>
              <w:right w:val="single" w:sz="4" w:space="0" w:color="A9A9A9"/>
            </w:tcBorders>
            <w:vAlign w:val="center"/>
          </w:tcPr>
          <w:p w14:paraId="2A836B3A" w14:textId="77777777" w:rsidR="008E219D" w:rsidRPr="00421870" w:rsidRDefault="005378B8">
            <w:pPr>
              <w:rPr>
                <w:color w:val="000000" w:themeColor="text1"/>
              </w:rPr>
            </w:pPr>
            <w:r w:rsidRPr="00421870">
              <w:rPr>
                <w:color w:val="000000" w:themeColor="text1"/>
              </w:rPr>
              <w:t>Phường Thành Nam</w:t>
            </w:r>
          </w:p>
        </w:tc>
        <w:tc>
          <w:tcPr>
            <w:tcW w:w="1198" w:type="dxa"/>
            <w:tcBorders>
              <w:top w:val="nil"/>
              <w:left w:val="nil"/>
              <w:bottom w:val="single" w:sz="4" w:space="0" w:color="A9A9A9"/>
              <w:right w:val="single" w:sz="4" w:space="0" w:color="A9A9A9"/>
            </w:tcBorders>
            <w:vAlign w:val="center"/>
          </w:tcPr>
          <w:p w14:paraId="0EB5649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FE0CA7F"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DC55B94" w14:textId="77777777" w:rsidR="008E219D" w:rsidRPr="00421870" w:rsidRDefault="005378B8">
            <w:pPr>
              <w:rPr>
                <w:color w:val="000000" w:themeColor="text1"/>
              </w:rPr>
            </w:pPr>
            <w:r w:rsidRPr="00421870">
              <w:rPr>
                <w:color w:val="000000" w:themeColor="text1"/>
              </w:rPr>
              <w:t>Tỉnh Ninh Bình</w:t>
            </w:r>
          </w:p>
        </w:tc>
      </w:tr>
      <w:tr w:rsidR="00421870" w:rsidRPr="00421870" w14:paraId="7E62ADB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10C9B9" w14:textId="77777777" w:rsidR="008E219D" w:rsidRPr="00421870" w:rsidRDefault="005378B8">
            <w:pPr>
              <w:rPr>
                <w:color w:val="000000" w:themeColor="text1"/>
              </w:rPr>
            </w:pPr>
            <w:r w:rsidRPr="00421870">
              <w:rPr>
                <w:color w:val="000000" w:themeColor="text1"/>
              </w:rPr>
              <w:t>13708</w:t>
            </w:r>
          </w:p>
        </w:tc>
        <w:tc>
          <w:tcPr>
            <w:tcW w:w="2285" w:type="dxa"/>
            <w:tcBorders>
              <w:top w:val="nil"/>
              <w:left w:val="nil"/>
              <w:bottom w:val="single" w:sz="4" w:space="0" w:color="A9A9A9"/>
              <w:right w:val="single" w:sz="4" w:space="0" w:color="A9A9A9"/>
            </w:tcBorders>
            <w:vAlign w:val="center"/>
          </w:tcPr>
          <w:p w14:paraId="46178F5B" w14:textId="77777777" w:rsidR="008E219D" w:rsidRPr="00421870" w:rsidRDefault="005378B8">
            <w:pPr>
              <w:rPr>
                <w:color w:val="000000" w:themeColor="text1"/>
              </w:rPr>
            </w:pPr>
            <w:r w:rsidRPr="00421870">
              <w:rPr>
                <w:color w:val="000000" w:themeColor="text1"/>
              </w:rPr>
              <w:t>Phường Mỹ Lộc</w:t>
            </w:r>
          </w:p>
        </w:tc>
        <w:tc>
          <w:tcPr>
            <w:tcW w:w="1198" w:type="dxa"/>
            <w:tcBorders>
              <w:top w:val="nil"/>
              <w:left w:val="nil"/>
              <w:bottom w:val="single" w:sz="4" w:space="0" w:color="A9A9A9"/>
              <w:right w:val="single" w:sz="4" w:space="0" w:color="A9A9A9"/>
            </w:tcBorders>
            <w:vAlign w:val="center"/>
          </w:tcPr>
          <w:p w14:paraId="10E3650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EA7CEFA"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06BC3C51" w14:textId="77777777" w:rsidR="008E219D" w:rsidRPr="00421870" w:rsidRDefault="005378B8">
            <w:pPr>
              <w:rPr>
                <w:color w:val="000000" w:themeColor="text1"/>
              </w:rPr>
            </w:pPr>
            <w:r w:rsidRPr="00421870">
              <w:rPr>
                <w:color w:val="000000" w:themeColor="text1"/>
              </w:rPr>
              <w:t>Tỉnh Ninh Bình</w:t>
            </w:r>
          </w:p>
        </w:tc>
      </w:tr>
      <w:tr w:rsidR="00421870" w:rsidRPr="00421870" w14:paraId="197FB7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AE36F8" w14:textId="77777777" w:rsidR="008E219D" w:rsidRPr="00421870" w:rsidRDefault="005378B8">
            <w:pPr>
              <w:rPr>
                <w:color w:val="000000" w:themeColor="text1"/>
              </w:rPr>
            </w:pPr>
            <w:r w:rsidRPr="00421870">
              <w:rPr>
                <w:color w:val="000000" w:themeColor="text1"/>
              </w:rPr>
              <w:t>13741</w:t>
            </w:r>
          </w:p>
        </w:tc>
        <w:tc>
          <w:tcPr>
            <w:tcW w:w="2285" w:type="dxa"/>
            <w:tcBorders>
              <w:top w:val="nil"/>
              <w:left w:val="nil"/>
              <w:bottom w:val="single" w:sz="4" w:space="0" w:color="A9A9A9"/>
              <w:right w:val="single" w:sz="4" w:space="0" w:color="A9A9A9"/>
            </w:tcBorders>
            <w:vAlign w:val="center"/>
          </w:tcPr>
          <w:p w14:paraId="787F8F7F" w14:textId="77777777" w:rsidR="008E219D" w:rsidRPr="00421870" w:rsidRDefault="005378B8">
            <w:pPr>
              <w:rPr>
                <w:color w:val="000000" w:themeColor="text1"/>
              </w:rPr>
            </w:pPr>
            <w:r w:rsidRPr="00421870">
              <w:rPr>
                <w:color w:val="000000" w:themeColor="text1"/>
              </w:rPr>
              <w:t>Xã Vụ Bản</w:t>
            </w:r>
          </w:p>
        </w:tc>
        <w:tc>
          <w:tcPr>
            <w:tcW w:w="1198" w:type="dxa"/>
            <w:tcBorders>
              <w:top w:val="nil"/>
              <w:left w:val="nil"/>
              <w:bottom w:val="single" w:sz="4" w:space="0" w:color="A9A9A9"/>
              <w:right w:val="single" w:sz="4" w:space="0" w:color="A9A9A9"/>
            </w:tcBorders>
            <w:vAlign w:val="center"/>
          </w:tcPr>
          <w:p w14:paraId="50B0FF4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3F636D"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67D60B63" w14:textId="77777777" w:rsidR="008E219D" w:rsidRPr="00421870" w:rsidRDefault="005378B8">
            <w:pPr>
              <w:rPr>
                <w:color w:val="000000" w:themeColor="text1"/>
              </w:rPr>
            </w:pPr>
            <w:r w:rsidRPr="00421870">
              <w:rPr>
                <w:color w:val="000000" w:themeColor="text1"/>
              </w:rPr>
              <w:t>Tỉnh Ninh Bình</w:t>
            </w:r>
          </w:p>
        </w:tc>
      </w:tr>
      <w:tr w:rsidR="00421870" w:rsidRPr="00421870" w14:paraId="43430B5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9E1848" w14:textId="77777777" w:rsidR="008E219D" w:rsidRPr="00421870" w:rsidRDefault="005378B8">
            <w:pPr>
              <w:rPr>
                <w:color w:val="000000" w:themeColor="text1"/>
              </w:rPr>
            </w:pPr>
            <w:r w:rsidRPr="00421870">
              <w:rPr>
                <w:color w:val="000000" w:themeColor="text1"/>
              </w:rPr>
              <w:t>13750</w:t>
            </w:r>
          </w:p>
        </w:tc>
        <w:tc>
          <w:tcPr>
            <w:tcW w:w="2285" w:type="dxa"/>
            <w:tcBorders>
              <w:top w:val="nil"/>
              <w:left w:val="nil"/>
              <w:bottom w:val="single" w:sz="4" w:space="0" w:color="A9A9A9"/>
              <w:right w:val="single" w:sz="4" w:space="0" w:color="A9A9A9"/>
            </w:tcBorders>
            <w:vAlign w:val="center"/>
          </w:tcPr>
          <w:p w14:paraId="73166296" w14:textId="77777777" w:rsidR="008E219D" w:rsidRPr="00421870" w:rsidRDefault="005378B8">
            <w:pPr>
              <w:rPr>
                <w:color w:val="000000" w:themeColor="text1"/>
              </w:rPr>
            </w:pPr>
            <w:r w:rsidRPr="00421870">
              <w:rPr>
                <w:color w:val="000000" w:themeColor="text1"/>
              </w:rPr>
              <w:t>Xã Minh Tân</w:t>
            </w:r>
          </w:p>
        </w:tc>
        <w:tc>
          <w:tcPr>
            <w:tcW w:w="1198" w:type="dxa"/>
            <w:tcBorders>
              <w:top w:val="nil"/>
              <w:left w:val="nil"/>
              <w:bottom w:val="single" w:sz="4" w:space="0" w:color="A9A9A9"/>
              <w:right w:val="single" w:sz="4" w:space="0" w:color="A9A9A9"/>
            </w:tcBorders>
            <w:vAlign w:val="center"/>
          </w:tcPr>
          <w:p w14:paraId="3CD10BE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C37178"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76E4D16C" w14:textId="77777777" w:rsidR="008E219D" w:rsidRPr="00421870" w:rsidRDefault="005378B8">
            <w:pPr>
              <w:rPr>
                <w:color w:val="000000" w:themeColor="text1"/>
              </w:rPr>
            </w:pPr>
            <w:r w:rsidRPr="00421870">
              <w:rPr>
                <w:color w:val="000000" w:themeColor="text1"/>
              </w:rPr>
              <w:t>Tỉnh Ninh Bình</w:t>
            </w:r>
          </w:p>
        </w:tc>
      </w:tr>
      <w:tr w:rsidR="00421870" w:rsidRPr="00421870" w14:paraId="7496EEF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1763EB" w14:textId="77777777" w:rsidR="008E219D" w:rsidRPr="00421870" w:rsidRDefault="005378B8">
            <w:pPr>
              <w:rPr>
                <w:color w:val="000000" w:themeColor="text1"/>
              </w:rPr>
            </w:pPr>
            <w:r w:rsidRPr="00421870">
              <w:rPr>
                <w:color w:val="000000" w:themeColor="text1"/>
              </w:rPr>
              <w:t>13753</w:t>
            </w:r>
          </w:p>
        </w:tc>
        <w:tc>
          <w:tcPr>
            <w:tcW w:w="2285" w:type="dxa"/>
            <w:tcBorders>
              <w:top w:val="nil"/>
              <w:left w:val="nil"/>
              <w:bottom w:val="single" w:sz="4" w:space="0" w:color="A9A9A9"/>
              <w:right w:val="single" w:sz="4" w:space="0" w:color="A9A9A9"/>
            </w:tcBorders>
            <w:vAlign w:val="center"/>
          </w:tcPr>
          <w:p w14:paraId="6261219C" w14:textId="77777777" w:rsidR="008E219D" w:rsidRPr="00421870" w:rsidRDefault="005378B8">
            <w:pPr>
              <w:rPr>
                <w:color w:val="000000" w:themeColor="text1"/>
              </w:rPr>
            </w:pPr>
            <w:r w:rsidRPr="00421870">
              <w:rPr>
                <w:color w:val="000000" w:themeColor="text1"/>
              </w:rPr>
              <w:t>Xã Hiển Khánh</w:t>
            </w:r>
          </w:p>
        </w:tc>
        <w:tc>
          <w:tcPr>
            <w:tcW w:w="1198" w:type="dxa"/>
            <w:tcBorders>
              <w:top w:val="nil"/>
              <w:left w:val="nil"/>
              <w:bottom w:val="single" w:sz="4" w:space="0" w:color="A9A9A9"/>
              <w:right w:val="single" w:sz="4" w:space="0" w:color="A9A9A9"/>
            </w:tcBorders>
            <w:vAlign w:val="center"/>
          </w:tcPr>
          <w:p w14:paraId="4353457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9C1634" w14:textId="77777777" w:rsidR="008E219D" w:rsidRPr="00421870" w:rsidRDefault="005378B8">
            <w:pPr>
              <w:rPr>
                <w:color w:val="000000" w:themeColor="text1"/>
              </w:rPr>
            </w:pPr>
            <w:r w:rsidRPr="00421870">
              <w:rPr>
                <w:color w:val="000000" w:themeColor="text1"/>
              </w:rPr>
              <w:t>Số: 1674/NQ-UBTVQH15;</w:t>
            </w:r>
            <w:r w:rsidRPr="00421870">
              <w:rPr>
                <w:color w:val="000000" w:themeColor="text1"/>
              </w:rPr>
              <w:t xml:space="preserve"> Ngày: 16/06/2025</w:t>
            </w:r>
          </w:p>
        </w:tc>
        <w:tc>
          <w:tcPr>
            <w:tcW w:w="1695" w:type="dxa"/>
            <w:tcBorders>
              <w:top w:val="nil"/>
              <w:left w:val="nil"/>
              <w:bottom w:val="single" w:sz="4" w:space="0" w:color="A9A9A9"/>
              <w:right w:val="single" w:sz="4" w:space="0" w:color="A9A9A9"/>
            </w:tcBorders>
            <w:vAlign w:val="center"/>
          </w:tcPr>
          <w:p w14:paraId="3B0CC965" w14:textId="77777777" w:rsidR="008E219D" w:rsidRPr="00421870" w:rsidRDefault="005378B8">
            <w:pPr>
              <w:rPr>
                <w:color w:val="000000" w:themeColor="text1"/>
              </w:rPr>
            </w:pPr>
            <w:r w:rsidRPr="00421870">
              <w:rPr>
                <w:color w:val="000000" w:themeColor="text1"/>
              </w:rPr>
              <w:t>Tỉnh Ninh Bình</w:t>
            </w:r>
          </w:p>
        </w:tc>
      </w:tr>
      <w:tr w:rsidR="00421870" w:rsidRPr="00421870" w14:paraId="2F5E883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59B026" w14:textId="77777777" w:rsidR="008E219D" w:rsidRPr="00421870" w:rsidRDefault="005378B8">
            <w:pPr>
              <w:rPr>
                <w:color w:val="000000" w:themeColor="text1"/>
              </w:rPr>
            </w:pPr>
            <w:r w:rsidRPr="00421870">
              <w:rPr>
                <w:color w:val="000000" w:themeColor="text1"/>
              </w:rPr>
              <w:t>13777</w:t>
            </w:r>
          </w:p>
        </w:tc>
        <w:tc>
          <w:tcPr>
            <w:tcW w:w="2285" w:type="dxa"/>
            <w:tcBorders>
              <w:top w:val="nil"/>
              <w:left w:val="nil"/>
              <w:bottom w:val="single" w:sz="4" w:space="0" w:color="A9A9A9"/>
              <w:right w:val="single" w:sz="4" w:space="0" w:color="A9A9A9"/>
            </w:tcBorders>
            <w:vAlign w:val="center"/>
          </w:tcPr>
          <w:p w14:paraId="54C793C5" w14:textId="77777777" w:rsidR="008E219D" w:rsidRPr="00421870" w:rsidRDefault="005378B8">
            <w:pPr>
              <w:rPr>
                <w:color w:val="000000" w:themeColor="text1"/>
              </w:rPr>
            </w:pPr>
            <w:r w:rsidRPr="00421870">
              <w:rPr>
                <w:color w:val="000000" w:themeColor="text1"/>
              </w:rPr>
              <w:t>Phường Trường Thi</w:t>
            </w:r>
          </w:p>
        </w:tc>
        <w:tc>
          <w:tcPr>
            <w:tcW w:w="1198" w:type="dxa"/>
            <w:tcBorders>
              <w:top w:val="nil"/>
              <w:left w:val="nil"/>
              <w:bottom w:val="single" w:sz="4" w:space="0" w:color="A9A9A9"/>
              <w:right w:val="single" w:sz="4" w:space="0" w:color="A9A9A9"/>
            </w:tcBorders>
            <w:vAlign w:val="center"/>
          </w:tcPr>
          <w:p w14:paraId="077CD0F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A69A338"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21A76F1E" w14:textId="77777777" w:rsidR="008E219D" w:rsidRPr="00421870" w:rsidRDefault="005378B8">
            <w:pPr>
              <w:rPr>
                <w:color w:val="000000" w:themeColor="text1"/>
              </w:rPr>
            </w:pPr>
            <w:r w:rsidRPr="00421870">
              <w:rPr>
                <w:color w:val="000000" w:themeColor="text1"/>
              </w:rPr>
              <w:t>Tỉnh Ninh Bình</w:t>
            </w:r>
          </w:p>
        </w:tc>
      </w:tr>
      <w:tr w:rsidR="00421870" w:rsidRPr="00421870" w14:paraId="286094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9CC0A2" w14:textId="77777777" w:rsidR="008E219D" w:rsidRPr="00421870" w:rsidRDefault="005378B8">
            <w:pPr>
              <w:rPr>
                <w:color w:val="000000" w:themeColor="text1"/>
              </w:rPr>
            </w:pPr>
            <w:r w:rsidRPr="00421870">
              <w:rPr>
                <w:color w:val="000000" w:themeColor="text1"/>
              </w:rPr>
              <w:t>13786</w:t>
            </w:r>
          </w:p>
        </w:tc>
        <w:tc>
          <w:tcPr>
            <w:tcW w:w="2285" w:type="dxa"/>
            <w:tcBorders>
              <w:top w:val="nil"/>
              <w:left w:val="nil"/>
              <w:bottom w:val="single" w:sz="4" w:space="0" w:color="A9A9A9"/>
              <w:right w:val="single" w:sz="4" w:space="0" w:color="A9A9A9"/>
            </w:tcBorders>
            <w:vAlign w:val="center"/>
          </w:tcPr>
          <w:p w14:paraId="1096DD19" w14:textId="77777777" w:rsidR="008E219D" w:rsidRPr="00421870" w:rsidRDefault="005378B8">
            <w:pPr>
              <w:rPr>
                <w:color w:val="000000" w:themeColor="text1"/>
              </w:rPr>
            </w:pPr>
            <w:r w:rsidRPr="00421870">
              <w:rPr>
                <w:color w:val="000000" w:themeColor="text1"/>
              </w:rPr>
              <w:t>Xã Liên Minh</w:t>
            </w:r>
          </w:p>
        </w:tc>
        <w:tc>
          <w:tcPr>
            <w:tcW w:w="1198" w:type="dxa"/>
            <w:tcBorders>
              <w:top w:val="nil"/>
              <w:left w:val="nil"/>
              <w:bottom w:val="single" w:sz="4" w:space="0" w:color="A9A9A9"/>
              <w:right w:val="single" w:sz="4" w:space="0" w:color="A9A9A9"/>
            </w:tcBorders>
            <w:vAlign w:val="center"/>
          </w:tcPr>
          <w:p w14:paraId="06ACBE2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08CA19"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683DDD52" w14:textId="77777777" w:rsidR="008E219D" w:rsidRPr="00421870" w:rsidRDefault="005378B8">
            <w:pPr>
              <w:rPr>
                <w:color w:val="000000" w:themeColor="text1"/>
              </w:rPr>
            </w:pPr>
            <w:r w:rsidRPr="00421870">
              <w:rPr>
                <w:color w:val="000000" w:themeColor="text1"/>
              </w:rPr>
              <w:t>Tỉnh Ninh Bình</w:t>
            </w:r>
          </w:p>
        </w:tc>
      </w:tr>
      <w:tr w:rsidR="00421870" w:rsidRPr="00421870" w14:paraId="7844C62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2D695C" w14:textId="77777777" w:rsidR="008E219D" w:rsidRPr="00421870" w:rsidRDefault="005378B8">
            <w:pPr>
              <w:rPr>
                <w:color w:val="000000" w:themeColor="text1"/>
              </w:rPr>
            </w:pPr>
            <w:r w:rsidRPr="00421870">
              <w:rPr>
                <w:color w:val="000000" w:themeColor="text1"/>
              </w:rPr>
              <w:t>13795</w:t>
            </w:r>
          </w:p>
        </w:tc>
        <w:tc>
          <w:tcPr>
            <w:tcW w:w="2285" w:type="dxa"/>
            <w:tcBorders>
              <w:top w:val="nil"/>
              <w:left w:val="nil"/>
              <w:bottom w:val="single" w:sz="4" w:space="0" w:color="A9A9A9"/>
              <w:right w:val="single" w:sz="4" w:space="0" w:color="A9A9A9"/>
            </w:tcBorders>
            <w:vAlign w:val="center"/>
          </w:tcPr>
          <w:p w14:paraId="152FC21F" w14:textId="77777777" w:rsidR="008E219D" w:rsidRPr="00421870" w:rsidRDefault="005378B8">
            <w:pPr>
              <w:rPr>
                <w:color w:val="000000" w:themeColor="text1"/>
              </w:rPr>
            </w:pPr>
            <w:r w:rsidRPr="00421870">
              <w:rPr>
                <w:color w:val="000000" w:themeColor="text1"/>
              </w:rPr>
              <w:t>Xã Ý Yên</w:t>
            </w:r>
          </w:p>
        </w:tc>
        <w:tc>
          <w:tcPr>
            <w:tcW w:w="1198" w:type="dxa"/>
            <w:tcBorders>
              <w:top w:val="nil"/>
              <w:left w:val="nil"/>
              <w:bottom w:val="single" w:sz="4" w:space="0" w:color="A9A9A9"/>
              <w:right w:val="single" w:sz="4" w:space="0" w:color="A9A9A9"/>
            </w:tcBorders>
            <w:vAlign w:val="center"/>
          </w:tcPr>
          <w:p w14:paraId="6436CE9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A15572"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3957CC48" w14:textId="77777777" w:rsidR="008E219D" w:rsidRPr="00421870" w:rsidRDefault="005378B8">
            <w:pPr>
              <w:rPr>
                <w:color w:val="000000" w:themeColor="text1"/>
              </w:rPr>
            </w:pPr>
            <w:r w:rsidRPr="00421870">
              <w:rPr>
                <w:color w:val="000000" w:themeColor="text1"/>
              </w:rPr>
              <w:t>Tỉnh Ninh Bình</w:t>
            </w:r>
          </w:p>
        </w:tc>
      </w:tr>
      <w:tr w:rsidR="00421870" w:rsidRPr="00421870" w14:paraId="45E203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7220B5" w14:textId="77777777" w:rsidR="008E219D" w:rsidRPr="00421870" w:rsidRDefault="005378B8">
            <w:pPr>
              <w:rPr>
                <w:color w:val="000000" w:themeColor="text1"/>
              </w:rPr>
            </w:pPr>
            <w:r w:rsidRPr="00421870">
              <w:rPr>
                <w:color w:val="000000" w:themeColor="text1"/>
              </w:rPr>
              <w:t>13807</w:t>
            </w:r>
          </w:p>
        </w:tc>
        <w:tc>
          <w:tcPr>
            <w:tcW w:w="2285" w:type="dxa"/>
            <w:tcBorders>
              <w:top w:val="nil"/>
              <w:left w:val="nil"/>
              <w:bottom w:val="single" w:sz="4" w:space="0" w:color="A9A9A9"/>
              <w:right w:val="single" w:sz="4" w:space="0" w:color="A9A9A9"/>
            </w:tcBorders>
            <w:vAlign w:val="center"/>
          </w:tcPr>
          <w:p w14:paraId="125D7A20" w14:textId="77777777" w:rsidR="008E219D" w:rsidRPr="00421870" w:rsidRDefault="005378B8">
            <w:pPr>
              <w:rPr>
                <w:color w:val="000000" w:themeColor="text1"/>
              </w:rPr>
            </w:pPr>
            <w:r w:rsidRPr="00421870">
              <w:rPr>
                <w:color w:val="000000" w:themeColor="text1"/>
              </w:rPr>
              <w:t>Xã Tân Minh</w:t>
            </w:r>
          </w:p>
        </w:tc>
        <w:tc>
          <w:tcPr>
            <w:tcW w:w="1198" w:type="dxa"/>
            <w:tcBorders>
              <w:top w:val="nil"/>
              <w:left w:val="nil"/>
              <w:bottom w:val="single" w:sz="4" w:space="0" w:color="A9A9A9"/>
              <w:right w:val="single" w:sz="4" w:space="0" w:color="A9A9A9"/>
            </w:tcBorders>
            <w:vAlign w:val="center"/>
          </w:tcPr>
          <w:p w14:paraId="2722E43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99AEA5"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22CDA28F" w14:textId="77777777" w:rsidR="008E219D" w:rsidRPr="00421870" w:rsidRDefault="005378B8">
            <w:pPr>
              <w:rPr>
                <w:color w:val="000000" w:themeColor="text1"/>
              </w:rPr>
            </w:pPr>
            <w:r w:rsidRPr="00421870">
              <w:rPr>
                <w:color w:val="000000" w:themeColor="text1"/>
              </w:rPr>
              <w:t>Tỉnh Ninh Bình</w:t>
            </w:r>
          </w:p>
        </w:tc>
      </w:tr>
      <w:tr w:rsidR="00421870" w:rsidRPr="00421870" w14:paraId="3B1FDD9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9B24A6" w14:textId="77777777" w:rsidR="008E219D" w:rsidRPr="00421870" w:rsidRDefault="005378B8">
            <w:pPr>
              <w:rPr>
                <w:color w:val="000000" w:themeColor="text1"/>
              </w:rPr>
            </w:pPr>
            <w:r w:rsidRPr="00421870">
              <w:rPr>
                <w:color w:val="000000" w:themeColor="text1"/>
              </w:rPr>
              <w:t>13822</w:t>
            </w:r>
          </w:p>
        </w:tc>
        <w:tc>
          <w:tcPr>
            <w:tcW w:w="2285" w:type="dxa"/>
            <w:tcBorders>
              <w:top w:val="nil"/>
              <w:left w:val="nil"/>
              <w:bottom w:val="single" w:sz="4" w:space="0" w:color="A9A9A9"/>
              <w:right w:val="single" w:sz="4" w:space="0" w:color="A9A9A9"/>
            </w:tcBorders>
            <w:vAlign w:val="center"/>
          </w:tcPr>
          <w:p w14:paraId="7CD9A681" w14:textId="77777777" w:rsidR="008E219D" w:rsidRPr="00421870" w:rsidRDefault="005378B8">
            <w:pPr>
              <w:rPr>
                <w:color w:val="000000" w:themeColor="text1"/>
              </w:rPr>
            </w:pPr>
            <w:r w:rsidRPr="00421870">
              <w:rPr>
                <w:color w:val="000000" w:themeColor="text1"/>
              </w:rPr>
              <w:t>Xã Phong Doanh</w:t>
            </w:r>
          </w:p>
        </w:tc>
        <w:tc>
          <w:tcPr>
            <w:tcW w:w="1198" w:type="dxa"/>
            <w:tcBorders>
              <w:top w:val="nil"/>
              <w:left w:val="nil"/>
              <w:bottom w:val="single" w:sz="4" w:space="0" w:color="A9A9A9"/>
              <w:right w:val="single" w:sz="4" w:space="0" w:color="A9A9A9"/>
            </w:tcBorders>
            <w:vAlign w:val="center"/>
          </w:tcPr>
          <w:p w14:paraId="44D597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22E8D7"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34B4EEE" w14:textId="77777777" w:rsidR="008E219D" w:rsidRPr="00421870" w:rsidRDefault="005378B8">
            <w:pPr>
              <w:rPr>
                <w:color w:val="000000" w:themeColor="text1"/>
              </w:rPr>
            </w:pPr>
            <w:r w:rsidRPr="00421870">
              <w:rPr>
                <w:color w:val="000000" w:themeColor="text1"/>
              </w:rPr>
              <w:t>Tỉnh Ninh Bình</w:t>
            </w:r>
          </w:p>
        </w:tc>
      </w:tr>
      <w:tr w:rsidR="00421870" w:rsidRPr="00421870" w14:paraId="40E2D06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8507F4" w14:textId="77777777" w:rsidR="008E219D" w:rsidRPr="00421870" w:rsidRDefault="005378B8">
            <w:pPr>
              <w:rPr>
                <w:color w:val="000000" w:themeColor="text1"/>
              </w:rPr>
            </w:pPr>
            <w:r w:rsidRPr="00421870">
              <w:rPr>
                <w:color w:val="000000" w:themeColor="text1"/>
              </w:rPr>
              <w:t>13834</w:t>
            </w:r>
          </w:p>
        </w:tc>
        <w:tc>
          <w:tcPr>
            <w:tcW w:w="2285" w:type="dxa"/>
            <w:tcBorders>
              <w:top w:val="nil"/>
              <w:left w:val="nil"/>
              <w:bottom w:val="single" w:sz="4" w:space="0" w:color="A9A9A9"/>
              <w:right w:val="single" w:sz="4" w:space="0" w:color="A9A9A9"/>
            </w:tcBorders>
            <w:vAlign w:val="center"/>
          </w:tcPr>
          <w:p w14:paraId="1A8EFF86" w14:textId="77777777" w:rsidR="008E219D" w:rsidRPr="00421870" w:rsidRDefault="005378B8">
            <w:pPr>
              <w:rPr>
                <w:color w:val="000000" w:themeColor="text1"/>
              </w:rPr>
            </w:pPr>
            <w:r w:rsidRPr="00421870">
              <w:rPr>
                <w:color w:val="000000" w:themeColor="text1"/>
              </w:rPr>
              <w:t>Xã Vũ Dương</w:t>
            </w:r>
          </w:p>
        </w:tc>
        <w:tc>
          <w:tcPr>
            <w:tcW w:w="1198" w:type="dxa"/>
            <w:tcBorders>
              <w:top w:val="nil"/>
              <w:left w:val="nil"/>
              <w:bottom w:val="single" w:sz="4" w:space="0" w:color="A9A9A9"/>
              <w:right w:val="single" w:sz="4" w:space="0" w:color="A9A9A9"/>
            </w:tcBorders>
            <w:vAlign w:val="center"/>
          </w:tcPr>
          <w:p w14:paraId="7AED700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EF86CD"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5D131A3F" w14:textId="77777777" w:rsidR="008E219D" w:rsidRPr="00421870" w:rsidRDefault="005378B8">
            <w:pPr>
              <w:rPr>
                <w:color w:val="000000" w:themeColor="text1"/>
              </w:rPr>
            </w:pPr>
            <w:r w:rsidRPr="00421870">
              <w:rPr>
                <w:color w:val="000000" w:themeColor="text1"/>
              </w:rPr>
              <w:t>Tỉnh Ninh Bình</w:t>
            </w:r>
          </w:p>
        </w:tc>
      </w:tr>
      <w:tr w:rsidR="00421870" w:rsidRPr="00421870" w14:paraId="44E43B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63123B" w14:textId="77777777" w:rsidR="008E219D" w:rsidRPr="00421870" w:rsidRDefault="005378B8">
            <w:pPr>
              <w:rPr>
                <w:color w:val="000000" w:themeColor="text1"/>
              </w:rPr>
            </w:pPr>
            <w:r w:rsidRPr="00421870">
              <w:rPr>
                <w:color w:val="000000" w:themeColor="text1"/>
              </w:rPr>
              <w:t>13864</w:t>
            </w:r>
          </w:p>
        </w:tc>
        <w:tc>
          <w:tcPr>
            <w:tcW w:w="2285" w:type="dxa"/>
            <w:tcBorders>
              <w:top w:val="nil"/>
              <w:left w:val="nil"/>
              <w:bottom w:val="single" w:sz="4" w:space="0" w:color="A9A9A9"/>
              <w:right w:val="single" w:sz="4" w:space="0" w:color="A9A9A9"/>
            </w:tcBorders>
            <w:vAlign w:val="center"/>
          </w:tcPr>
          <w:p w14:paraId="6BBF4E74"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Vạn Thắng</w:t>
            </w:r>
          </w:p>
        </w:tc>
        <w:tc>
          <w:tcPr>
            <w:tcW w:w="1198" w:type="dxa"/>
            <w:tcBorders>
              <w:top w:val="nil"/>
              <w:left w:val="nil"/>
              <w:bottom w:val="single" w:sz="4" w:space="0" w:color="A9A9A9"/>
              <w:right w:val="single" w:sz="4" w:space="0" w:color="A9A9A9"/>
            </w:tcBorders>
            <w:vAlign w:val="center"/>
          </w:tcPr>
          <w:p w14:paraId="25319CF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60A8D7"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63A47E0" w14:textId="77777777" w:rsidR="008E219D" w:rsidRPr="00421870" w:rsidRDefault="005378B8">
            <w:pPr>
              <w:rPr>
                <w:color w:val="000000" w:themeColor="text1"/>
              </w:rPr>
            </w:pPr>
            <w:r w:rsidRPr="00421870">
              <w:rPr>
                <w:color w:val="000000" w:themeColor="text1"/>
              </w:rPr>
              <w:t>Tỉnh Ninh Bình</w:t>
            </w:r>
          </w:p>
        </w:tc>
      </w:tr>
      <w:tr w:rsidR="00421870" w:rsidRPr="00421870" w14:paraId="40B00AA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C424DD" w14:textId="77777777" w:rsidR="008E219D" w:rsidRPr="00421870" w:rsidRDefault="005378B8">
            <w:pPr>
              <w:rPr>
                <w:color w:val="000000" w:themeColor="text1"/>
              </w:rPr>
            </w:pPr>
            <w:r w:rsidRPr="00421870">
              <w:rPr>
                <w:color w:val="000000" w:themeColor="text1"/>
              </w:rPr>
              <w:lastRenderedPageBreak/>
              <w:t>13870</w:t>
            </w:r>
          </w:p>
        </w:tc>
        <w:tc>
          <w:tcPr>
            <w:tcW w:w="2285" w:type="dxa"/>
            <w:tcBorders>
              <w:top w:val="nil"/>
              <w:left w:val="nil"/>
              <w:bottom w:val="single" w:sz="4" w:space="0" w:color="A9A9A9"/>
              <w:right w:val="single" w:sz="4" w:space="0" w:color="A9A9A9"/>
            </w:tcBorders>
            <w:vAlign w:val="center"/>
          </w:tcPr>
          <w:p w14:paraId="39C6D9A0" w14:textId="77777777" w:rsidR="008E219D" w:rsidRPr="00421870" w:rsidRDefault="005378B8">
            <w:pPr>
              <w:rPr>
                <w:color w:val="000000" w:themeColor="text1"/>
              </w:rPr>
            </w:pPr>
            <w:r w:rsidRPr="00421870">
              <w:rPr>
                <w:color w:val="000000" w:themeColor="text1"/>
              </w:rPr>
              <w:t>Xã Yên Cường</w:t>
            </w:r>
          </w:p>
        </w:tc>
        <w:tc>
          <w:tcPr>
            <w:tcW w:w="1198" w:type="dxa"/>
            <w:tcBorders>
              <w:top w:val="nil"/>
              <w:left w:val="nil"/>
              <w:bottom w:val="single" w:sz="4" w:space="0" w:color="A9A9A9"/>
              <w:right w:val="single" w:sz="4" w:space="0" w:color="A9A9A9"/>
            </w:tcBorders>
            <w:vAlign w:val="center"/>
          </w:tcPr>
          <w:p w14:paraId="1C97907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8DFEB1"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B70C7DB" w14:textId="77777777" w:rsidR="008E219D" w:rsidRPr="00421870" w:rsidRDefault="005378B8">
            <w:pPr>
              <w:rPr>
                <w:color w:val="000000" w:themeColor="text1"/>
              </w:rPr>
            </w:pPr>
            <w:r w:rsidRPr="00421870">
              <w:rPr>
                <w:color w:val="000000" w:themeColor="text1"/>
              </w:rPr>
              <w:t>Tỉnh Ninh Bình</w:t>
            </w:r>
          </w:p>
        </w:tc>
      </w:tr>
      <w:tr w:rsidR="00421870" w:rsidRPr="00421870" w14:paraId="1015A1E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9495CF" w14:textId="77777777" w:rsidR="008E219D" w:rsidRPr="00421870" w:rsidRDefault="005378B8">
            <w:pPr>
              <w:rPr>
                <w:color w:val="000000" w:themeColor="text1"/>
              </w:rPr>
            </w:pPr>
            <w:r w:rsidRPr="00421870">
              <w:rPr>
                <w:color w:val="000000" w:themeColor="text1"/>
              </w:rPr>
              <w:t>13879</w:t>
            </w:r>
          </w:p>
        </w:tc>
        <w:tc>
          <w:tcPr>
            <w:tcW w:w="2285" w:type="dxa"/>
            <w:tcBorders>
              <w:top w:val="nil"/>
              <w:left w:val="nil"/>
              <w:bottom w:val="single" w:sz="4" w:space="0" w:color="A9A9A9"/>
              <w:right w:val="single" w:sz="4" w:space="0" w:color="A9A9A9"/>
            </w:tcBorders>
            <w:vAlign w:val="center"/>
          </w:tcPr>
          <w:p w14:paraId="2B43FF71" w14:textId="77777777" w:rsidR="008E219D" w:rsidRPr="00421870" w:rsidRDefault="005378B8">
            <w:pPr>
              <w:rPr>
                <w:color w:val="000000" w:themeColor="text1"/>
              </w:rPr>
            </w:pPr>
            <w:r w:rsidRPr="00421870">
              <w:rPr>
                <w:color w:val="000000" w:themeColor="text1"/>
              </w:rPr>
              <w:t>Xã Yên Đồng</w:t>
            </w:r>
          </w:p>
        </w:tc>
        <w:tc>
          <w:tcPr>
            <w:tcW w:w="1198" w:type="dxa"/>
            <w:tcBorders>
              <w:top w:val="nil"/>
              <w:left w:val="nil"/>
              <w:bottom w:val="single" w:sz="4" w:space="0" w:color="A9A9A9"/>
              <w:right w:val="single" w:sz="4" w:space="0" w:color="A9A9A9"/>
            </w:tcBorders>
            <w:vAlign w:val="center"/>
          </w:tcPr>
          <w:p w14:paraId="6AAB525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82A79A"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34648A2D" w14:textId="77777777" w:rsidR="008E219D" w:rsidRPr="00421870" w:rsidRDefault="005378B8">
            <w:pPr>
              <w:rPr>
                <w:color w:val="000000" w:themeColor="text1"/>
              </w:rPr>
            </w:pPr>
            <w:r w:rsidRPr="00421870">
              <w:rPr>
                <w:color w:val="000000" w:themeColor="text1"/>
              </w:rPr>
              <w:t>Tỉnh Ninh Bình</w:t>
            </w:r>
          </w:p>
        </w:tc>
      </w:tr>
      <w:tr w:rsidR="00421870" w:rsidRPr="00421870" w14:paraId="19E604E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F13F03" w14:textId="77777777" w:rsidR="008E219D" w:rsidRPr="00421870" w:rsidRDefault="005378B8">
            <w:pPr>
              <w:rPr>
                <w:color w:val="000000" w:themeColor="text1"/>
              </w:rPr>
            </w:pPr>
            <w:r w:rsidRPr="00421870">
              <w:rPr>
                <w:color w:val="000000" w:themeColor="text1"/>
              </w:rPr>
              <w:t>13891</w:t>
            </w:r>
          </w:p>
        </w:tc>
        <w:tc>
          <w:tcPr>
            <w:tcW w:w="2285" w:type="dxa"/>
            <w:tcBorders>
              <w:top w:val="nil"/>
              <w:left w:val="nil"/>
              <w:bottom w:val="single" w:sz="4" w:space="0" w:color="A9A9A9"/>
              <w:right w:val="single" w:sz="4" w:space="0" w:color="A9A9A9"/>
            </w:tcBorders>
            <w:vAlign w:val="center"/>
          </w:tcPr>
          <w:p w14:paraId="4A0B27FC" w14:textId="77777777" w:rsidR="008E219D" w:rsidRPr="00421870" w:rsidRDefault="005378B8">
            <w:pPr>
              <w:rPr>
                <w:color w:val="000000" w:themeColor="text1"/>
              </w:rPr>
            </w:pPr>
            <w:r w:rsidRPr="00421870">
              <w:rPr>
                <w:color w:val="000000" w:themeColor="text1"/>
              </w:rPr>
              <w:t>Xã Nghĩa Hưng</w:t>
            </w:r>
          </w:p>
        </w:tc>
        <w:tc>
          <w:tcPr>
            <w:tcW w:w="1198" w:type="dxa"/>
            <w:tcBorders>
              <w:top w:val="nil"/>
              <w:left w:val="nil"/>
              <w:bottom w:val="single" w:sz="4" w:space="0" w:color="A9A9A9"/>
              <w:right w:val="single" w:sz="4" w:space="0" w:color="A9A9A9"/>
            </w:tcBorders>
            <w:vAlign w:val="center"/>
          </w:tcPr>
          <w:p w14:paraId="2909DCD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6A0C5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1674/NQ-UBTVQH15; Ngày: 16/06/2025</w:t>
            </w:r>
          </w:p>
        </w:tc>
        <w:tc>
          <w:tcPr>
            <w:tcW w:w="1695" w:type="dxa"/>
            <w:tcBorders>
              <w:top w:val="nil"/>
              <w:left w:val="nil"/>
              <w:bottom w:val="single" w:sz="4" w:space="0" w:color="A9A9A9"/>
              <w:right w:val="single" w:sz="4" w:space="0" w:color="A9A9A9"/>
            </w:tcBorders>
            <w:vAlign w:val="center"/>
          </w:tcPr>
          <w:p w14:paraId="5167E5C1" w14:textId="77777777" w:rsidR="008E219D" w:rsidRPr="00421870" w:rsidRDefault="005378B8">
            <w:pPr>
              <w:rPr>
                <w:color w:val="000000" w:themeColor="text1"/>
              </w:rPr>
            </w:pPr>
            <w:r w:rsidRPr="00421870">
              <w:rPr>
                <w:color w:val="000000" w:themeColor="text1"/>
              </w:rPr>
              <w:t>Tỉnh Ninh Bình</w:t>
            </w:r>
          </w:p>
        </w:tc>
      </w:tr>
      <w:tr w:rsidR="00421870" w:rsidRPr="00421870" w14:paraId="35C602C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566842" w14:textId="77777777" w:rsidR="008E219D" w:rsidRPr="00421870" w:rsidRDefault="005378B8">
            <w:pPr>
              <w:rPr>
                <w:color w:val="000000" w:themeColor="text1"/>
              </w:rPr>
            </w:pPr>
            <w:r w:rsidRPr="00421870">
              <w:rPr>
                <w:color w:val="000000" w:themeColor="text1"/>
              </w:rPr>
              <w:t>13894</w:t>
            </w:r>
          </w:p>
        </w:tc>
        <w:tc>
          <w:tcPr>
            <w:tcW w:w="2285" w:type="dxa"/>
            <w:tcBorders>
              <w:top w:val="nil"/>
              <w:left w:val="nil"/>
              <w:bottom w:val="single" w:sz="4" w:space="0" w:color="A9A9A9"/>
              <w:right w:val="single" w:sz="4" w:space="0" w:color="A9A9A9"/>
            </w:tcBorders>
            <w:vAlign w:val="center"/>
          </w:tcPr>
          <w:p w14:paraId="15EA861E" w14:textId="77777777" w:rsidR="008E219D" w:rsidRPr="00421870" w:rsidRDefault="005378B8">
            <w:pPr>
              <w:rPr>
                <w:color w:val="000000" w:themeColor="text1"/>
              </w:rPr>
            </w:pPr>
            <w:r w:rsidRPr="00421870">
              <w:rPr>
                <w:color w:val="000000" w:themeColor="text1"/>
              </w:rPr>
              <w:t>Xã Rạng Đông</w:t>
            </w:r>
          </w:p>
        </w:tc>
        <w:tc>
          <w:tcPr>
            <w:tcW w:w="1198" w:type="dxa"/>
            <w:tcBorders>
              <w:top w:val="nil"/>
              <w:left w:val="nil"/>
              <w:bottom w:val="single" w:sz="4" w:space="0" w:color="A9A9A9"/>
              <w:right w:val="single" w:sz="4" w:space="0" w:color="A9A9A9"/>
            </w:tcBorders>
            <w:vAlign w:val="center"/>
          </w:tcPr>
          <w:p w14:paraId="6127F41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CB9288"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20C1617F" w14:textId="77777777" w:rsidR="008E219D" w:rsidRPr="00421870" w:rsidRDefault="005378B8">
            <w:pPr>
              <w:rPr>
                <w:color w:val="000000" w:themeColor="text1"/>
              </w:rPr>
            </w:pPr>
            <w:r w:rsidRPr="00421870">
              <w:rPr>
                <w:color w:val="000000" w:themeColor="text1"/>
              </w:rPr>
              <w:t>Tỉnh Ninh Bình</w:t>
            </w:r>
          </w:p>
        </w:tc>
      </w:tr>
      <w:tr w:rsidR="00421870" w:rsidRPr="00421870" w14:paraId="6EBEF4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665F1F" w14:textId="77777777" w:rsidR="008E219D" w:rsidRPr="00421870" w:rsidRDefault="005378B8">
            <w:pPr>
              <w:rPr>
                <w:color w:val="000000" w:themeColor="text1"/>
              </w:rPr>
            </w:pPr>
            <w:r w:rsidRPr="00421870">
              <w:rPr>
                <w:color w:val="000000" w:themeColor="text1"/>
              </w:rPr>
              <w:t>13900</w:t>
            </w:r>
          </w:p>
        </w:tc>
        <w:tc>
          <w:tcPr>
            <w:tcW w:w="2285" w:type="dxa"/>
            <w:tcBorders>
              <w:top w:val="nil"/>
              <w:left w:val="nil"/>
              <w:bottom w:val="single" w:sz="4" w:space="0" w:color="A9A9A9"/>
              <w:right w:val="single" w:sz="4" w:space="0" w:color="A9A9A9"/>
            </w:tcBorders>
            <w:vAlign w:val="center"/>
          </w:tcPr>
          <w:p w14:paraId="5A5BEA46" w14:textId="77777777" w:rsidR="008E219D" w:rsidRPr="00421870" w:rsidRDefault="005378B8">
            <w:pPr>
              <w:rPr>
                <w:color w:val="000000" w:themeColor="text1"/>
              </w:rPr>
            </w:pPr>
            <w:r w:rsidRPr="00421870">
              <w:rPr>
                <w:color w:val="000000" w:themeColor="text1"/>
              </w:rPr>
              <w:t>Xã Đồng Thịnh</w:t>
            </w:r>
          </w:p>
        </w:tc>
        <w:tc>
          <w:tcPr>
            <w:tcW w:w="1198" w:type="dxa"/>
            <w:tcBorders>
              <w:top w:val="nil"/>
              <w:left w:val="nil"/>
              <w:bottom w:val="single" w:sz="4" w:space="0" w:color="A9A9A9"/>
              <w:right w:val="single" w:sz="4" w:space="0" w:color="A9A9A9"/>
            </w:tcBorders>
            <w:vAlign w:val="center"/>
          </w:tcPr>
          <w:p w14:paraId="13375A3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8DDC0E"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563FF5A1" w14:textId="77777777" w:rsidR="008E219D" w:rsidRPr="00421870" w:rsidRDefault="005378B8">
            <w:pPr>
              <w:rPr>
                <w:color w:val="000000" w:themeColor="text1"/>
              </w:rPr>
            </w:pPr>
            <w:r w:rsidRPr="00421870">
              <w:rPr>
                <w:color w:val="000000" w:themeColor="text1"/>
              </w:rPr>
              <w:t>Tỉnh Ninh Bình</w:t>
            </w:r>
          </w:p>
        </w:tc>
      </w:tr>
      <w:tr w:rsidR="00421870" w:rsidRPr="00421870" w14:paraId="6606458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B9E2D4" w14:textId="77777777" w:rsidR="008E219D" w:rsidRPr="00421870" w:rsidRDefault="005378B8">
            <w:pPr>
              <w:rPr>
                <w:color w:val="000000" w:themeColor="text1"/>
              </w:rPr>
            </w:pPr>
            <w:r w:rsidRPr="00421870">
              <w:rPr>
                <w:color w:val="000000" w:themeColor="text1"/>
              </w:rPr>
              <w:t>13918</w:t>
            </w:r>
          </w:p>
        </w:tc>
        <w:tc>
          <w:tcPr>
            <w:tcW w:w="2285" w:type="dxa"/>
            <w:tcBorders>
              <w:top w:val="nil"/>
              <w:left w:val="nil"/>
              <w:bottom w:val="single" w:sz="4" w:space="0" w:color="A9A9A9"/>
              <w:right w:val="single" w:sz="4" w:space="0" w:color="A9A9A9"/>
            </w:tcBorders>
            <w:vAlign w:val="center"/>
          </w:tcPr>
          <w:p w14:paraId="2C3FABAB" w14:textId="77777777" w:rsidR="008E219D" w:rsidRPr="00421870" w:rsidRDefault="005378B8">
            <w:pPr>
              <w:rPr>
                <w:color w:val="000000" w:themeColor="text1"/>
              </w:rPr>
            </w:pPr>
            <w:r w:rsidRPr="00421870">
              <w:rPr>
                <w:color w:val="000000" w:themeColor="text1"/>
              </w:rPr>
              <w:t>Xã Nghĩa Sơn</w:t>
            </w:r>
          </w:p>
        </w:tc>
        <w:tc>
          <w:tcPr>
            <w:tcW w:w="1198" w:type="dxa"/>
            <w:tcBorders>
              <w:top w:val="nil"/>
              <w:left w:val="nil"/>
              <w:bottom w:val="single" w:sz="4" w:space="0" w:color="A9A9A9"/>
              <w:right w:val="single" w:sz="4" w:space="0" w:color="A9A9A9"/>
            </w:tcBorders>
            <w:vAlign w:val="center"/>
          </w:tcPr>
          <w:p w14:paraId="21A991F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529312" w14:textId="77777777" w:rsidR="008E219D" w:rsidRPr="00421870" w:rsidRDefault="005378B8">
            <w:pPr>
              <w:rPr>
                <w:color w:val="000000" w:themeColor="text1"/>
              </w:rPr>
            </w:pPr>
            <w:r w:rsidRPr="00421870">
              <w:rPr>
                <w:color w:val="000000" w:themeColor="text1"/>
              </w:rPr>
              <w:t xml:space="preserve">Số: 1674/NQ-UBTVQH15;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7E0CC31" w14:textId="77777777" w:rsidR="008E219D" w:rsidRPr="00421870" w:rsidRDefault="005378B8">
            <w:pPr>
              <w:rPr>
                <w:color w:val="000000" w:themeColor="text1"/>
              </w:rPr>
            </w:pPr>
            <w:r w:rsidRPr="00421870">
              <w:rPr>
                <w:color w:val="000000" w:themeColor="text1"/>
              </w:rPr>
              <w:t>Tỉnh Ninh Bình</w:t>
            </w:r>
          </w:p>
        </w:tc>
      </w:tr>
      <w:tr w:rsidR="00421870" w:rsidRPr="00421870" w14:paraId="2016C94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A6F7AF" w14:textId="77777777" w:rsidR="008E219D" w:rsidRPr="00421870" w:rsidRDefault="005378B8">
            <w:pPr>
              <w:rPr>
                <w:color w:val="000000" w:themeColor="text1"/>
              </w:rPr>
            </w:pPr>
            <w:r w:rsidRPr="00421870">
              <w:rPr>
                <w:color w:val="000000" w:themeColor="text1"/>
              </w:rPr>
              <w:t>13927</w:t>
            </w:r>
          </w:p>
        </w:tc>
        <w:tc>
          <w:tcPr>
            <w:tcW w:w="2285" w:type="dxa"/>
            <w:tcBorders>
              <w:top w:val="nil"/>
              <w:left w:val="nil"/>
              <w:bottom w:val="single" w:sz="4" w:space="0" w:color="A9A9A9"/>
              <w:right w:val="single" w:sz="4" w:space="0" w:color="A9A9A9"/>
            </w:tcBorders>
            <w:vAlign w:val="center"/>
          </w:tcPr>
          <w:p w14:paraId="3578B6A9" w14:textId="77777777" w:rsidR="008E219D" w:rsidRPr="00421870" w:rsidRDefault="005378B8">
            <w:pPr>
              <w:rPr>
                <w:color w:val="000000" w:themeColor="text1"/>
              </w:rPr>
            </w:pPr>
            <w:r w:rsidRPr="00421870">
              <w:rPr>
                <w:color w:val="000000" w:themeColor="text1"/>
              </w:rPr>
              <w:t>Xã Hồng Phong</w:t>
            </w:r>
          </w:p>
        </w:tc>
        <w:tc>
          <w:tcPr>
            <w:tcW w:w="1198" w:type="dxa"/>
            <w:tcBorders>
              <w:top w:val="nil"/>
              <w:left w:val="nil"/>
              <w:bottom w:val="single" w:sz="4" w:space="0" w:color="A9A9A9"/>
              <w:right w:val="single" w:sz="4" w:space="0" w:color="A9A9A9"/>
            </w:tcBorders>
            <w:vAlign w:val="center"/>
          </w:tcPr>
          <w:p w14:paraId="7304532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F7C0C4"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6AAC365" w14:textId="77777777" w:rsidR="008E219D" w:rsidRPr="00421870" w:rsidRDefault="005378B8">
            <w:pPr>
              <w:rPr>
                <w:color w:val="000000" w:themeColor="text1"/>
              </w:rPr>
            </w:pPr>
            <w:r w:rsidRPr="00421870">
              <w:rPr>
                <w:color w:val="000000" w:themeColor="text1"/>
              </w:rPr>
              <w:t>Tỉnh Ninh Bình</w:t>
            </w:r>
          </w:p>
        </w:tc>
      </w:tr>
      <w:tr w:rsidR="00421870" w:rsidRPr="00421870" w14:paraId="41795B7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340BCC" w14:textId="77777777" w:rsidR="008E219D" w:rsidRPr="00421870" w:rsidRDefault="005378B8">
            <w:pPr>
              <w:rPr>
                <w:color w:val="000000" w:themeColor="text1"/>
              </w:rPr>
            </w:pPr>
            <w:r w:rsidRPr="00421870">
              <w:rPr>
                <w:color w:val="000000" w:themeColor="text1"/>
              </w:rPr>
              <w:t>13939</w:t>
            </w:r>
          </w:p>
        </w:tc>
        <w:tc>
          <w:tcPr>
            <w:tcW w:w="2285" w:type="dxa"/>
            <w:tcBorders>
              <w:top w:val="nil"/>
              <w:left w:val="nil"/>
              <w:bottom w:val="single" w:sz="4" w:space="0" w:color="A9A9A9"/>
              <w:right w:val="single" w:sz="4" w:space="0" w:color="A9A9A9"/>
            </w:tcBorders>
            <w:vAlign w:val="center"/>
          </w:tcPr>
          <w:p w14:paraId="58B55FA2" w14:textId="77777777" w:rsidR="008E219D" w:rsidRPr="00421870" w:rsidRDefault="005378B8">
            <w:pPr>
              <w:rPr>
                <w:color w:val="000000" w:themeColor="text1"/>
              </w:rPr>
            </w:pPr>
            <w:r w:rsidRPr="00421870">
              <w:rPr>
                <w:color w:val="000000" w:themeColor="text1"/>
              </w:rPr>
              <w:t>Xã Quỹ Nhất</w:t>
            </w:r>
          </w:p>
        </w:tc>
        <w:tc>
          <w:tcPr>
            <w:tcW w:w="1198" w:type="dxa"/>
            <w:tcBorders>
              <w:top w:val="nil"/>
              <w:left w:val="nil"/>
              <w:bottom w:val="single" w:sz="4" w:space="0" w:color="A9A9A9"/>
              <w:right w:val="single" w:sz="4" w:space="0" w:color="A9A9A9"/>
            </w:tcBorders>
            <w:vAlign w:val="center"/>
          </w:tcPr>
          <w:p w14:paraId="4122B17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FF772D"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658BDBBA" w14:textId="77777777" w:rsidR="008E219D" w:rsidRPr="00421870" w:rsidRDefault="005378B8">
            <w:pPr>
              <w:rPr>
                <w:color w:val="000000" w:themeColor="text1"/>
              </w:rPr>
            </w:pPr>
            <w:r w:rsidRPr="00421870">
              <w:rPr>
                <w:color w:val="000000" w:themeColor="text1"/>
              </w:rPr>
              <w:t>Tỉnh Ninh Bình</w:t>
            </w:r>
          </w:p>
        </w:tc>
      </w:tr>
      <w:tr w:rsidR="00421870" w:rsidRPr="00421870" w14:paraId="04A411B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B5D4F7" w14:textId="77777777" w:rsidR="008E219D" w:rsidRPr="00421870" w:rsidRDefault="005378B8">
            <w:pPr>
              <w:rPr>
                <w:color w:val="000000" w:themeColor="text1"/>
              </w:rPr>
            </w:pPr>
            <w:r w:rsidRPr="00421870">
              <w:rPr>
                <w:color w:val="000000" w:themeColor="text1"/>
              </w:rPr>
              <w:t>13957</w:t>
            </w:r>
          </w:p>
        </w:tc>
        <w:tc>
          <w:tcPr>
            <w:tcW w:w="2285" w:type="dxa"/>
            <w:tcBorders>
              <w:top w:val="nil"/>
              <w:left w:val="nil"/>
              <w:bottom w:val="single" w:sz="4" w:space="0" w:color="A9A9A9"/>
              <w:right w:val="single" w:sz="4" w:space="0" w:color="A9A9A9"/>
            </w:tcBorders>
            <w:vAlign w:val="center"/>
          </w:tcPr>
          <w:p w14:paraId="45B7FC8B" w14:textId="77777777" w:rsidR="008E219D" w:rsidRPr="00421870" w:rsidRDefault="005378B8">
            <w:pPr>
              <w:rPr>
                <w:color w:val="000000" w:themeColor="text1"/>
              </w:rPr>
            </w:pPr>
            <w:r w:rsidRPr="00421870">
              <w:rPr>
                <w:color w:val="000000" w:themeColor="text1"/>
              </w:rPr>
              <w:t>Xã Nghĩa Lâm</w:t>
            </w:r>
          </w:p>
        </w:tc>
        <w:tc>
          <w:tcPr>
            <w:tcW w:w="1198" w:type="dxa"/>
            <w:tcBorders>
              <w:top w:val="nil"/>
              <w:left w:val="nil"/>
              <w:bottom w:val="single" w:sz="4" w:space="0" w:color="A9A9A9"/>
              <w:right w:val="single" w:sz="4" w:space="0" w:color="A9A9A9"/>
            </w:tcBorders>
            <w:vAlign w:val="center"/>
          </w:tcPr>
          <w:p w14:paraId="3E60412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B05B26"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1A57C73" w14:textId="77777777" w:rsidR="008E219D" w:rsidRPr="00421870" w:rsidRDefault="005378B8">
            <w:pPr>
              <w:rPr>
                <w:color w:val="000000" w:themeColor="text1"/>
              </w:rPr>
            </w:pPr>
            <w:r w:rsidRPr="00421870">
              <w:rPr>
                <w:color w:val="000000" w:themeColor="text1"/>
              </w:rPr>
              <w:t>Tỉnh Ninh Bình</w:t>
            </w:r>
          </w:p>
        </w:tc>
      </w:tr>
      <w:tr w:rsidR="00421870" w:rsidRPr="00421870" w14:paraId="6F1D705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49177D" w14:textId="77777777" w:rsidR="008E219D" w:rsidRPr="00421870" w:rsidRDefault="005378B8">
            <w:pPr>
              <w:rPr>
                <w:color w:val="000000" w:themeColor="text1"/>
              </w:rPr>
            </w:pPr>
            <w:r w:rsidRPr="00421870">
              <w:rPr>
                <w:color w:val="000000" w:themeColor="text1"/>
              </w:rPr>
              <w:t>13966</w:t>
            </w:r>
          </w:p>
        </w:tc>
        <w:tc>
          <w:tcPr>
            <w:tcW w:w="2285" w:type="dxa"/>
            <w:tcBorders>
              <w:top w:val="nil"/>
              <w:left w:val="nil"/>
              <w:bottom w:val="single" w:sz="4" w:space="0" w:color="A9A9A9"/>
              <w:right w:val="single" w:sz="4" w:space="0" w:color="A9A9A9"/>
            </w:tcBorders>
            <w:vAlign w:val="center"/>
          </w:tcPr>
          <w:p w14:paraId="0016E71D" w14:textId="77777777" w:rsidR="008E219D" w:rsidRPr="00421870" w:rsidRDefault="005378B8">
            <w:pPr>
              <w:rPr>
                <w:color w:val="000000" w:themeColor="text1"/>
              </w:rPr>
            </w:pPr>
            <w:r w:rsidRPr="00421870">
              <w:rPr>
                <w:color w:val="000000" w:themeColor="text1"/>
              </w:rPr>
              <w:t>Xã Nam Trực</w:t>
            </w:r>
          </w:p>
        </w:tc>
        <w:tc>
          <w:tcPr>
            <w:tcW w:w="1198" w:type="dxa"/>
            <w:tcBorders>
              <w:top w:val="nil"/>
              <w:left w:val="nil"/>
              <w:bottom w:val="single" w:sz="4" w:space="0" w:color="A9A9A9"/>
              <w:right w:val="single" w:sz="4" w:space="0" w:color="A9A9A9"/>
            </w:tcBorders>
            <w:vAlign w:val="center"/>
          </w:tcPr>
          <w:p w14:paraId="09ACE8B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67F877"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34B3C1C5" w14:textId="77777777" w:rsidR="008E219D" w:rsidRPr="00421870" w:rsidRDefault="005378B8">
            <w:pPr>
              <w:rPr>
                <w:color w:val="000000" w:themeColor="text1"/>
              </w:rPr>
            </w:pPr>
            <w:r w:rsidRPr="00421870">
              <w:rPr>
                <w:color w:val="000000" w:themeColor="text1"/>
              </w:rPr>
              <w:t>Tỉnh Ninh Bình</w:t>
            </w:r>
          </w:p>
        </w:tc>
      </w:tr>
      <w:tr w:rsidR="00421870" w:rsidRPr="00421870" w14:paraId="1B64ACE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6BA846" w14:textId="77777777" w:rsidR="008E219D" w:rsidRPr="00421870" w:rsidRDefault="005378B8">
            <w:pPr>
              <w:rPr>
                <w:color w:val="000000" w:themeColor="text1"/>
              </w:rPr>
            </w:pPr>
            <w:r w:rsidRPr="00421870">
              <w:rPr>
                <w:color w:val="000000" w:themeColor="text1"/>
              </w:rPr>
              <w:t>13972</w:t>
            </w:r>
          </w:p>
        </w:tc>
        <w:tc>
          <w:tcPr>
            <w:tcW w:w="2285" w:type="dxa"/>
            <w:tcBorders>
              <w:top w:val="nil"/>
              <w:left w:val="nil"/>
              <w:bottom w:val="single" w:sz="4" w:space="0" w:color="A9A9A9"/>
              <w:right w:val="single" w:sz="4" w:space="0" w:color="A9A9A9"/>
            </w:tcBorders>
            <w:vAlign w:val="center"/>
          </w:tcPr>
          <w:p w14:paraId="58236A35" w14:textId="77777777" w:rsidR="008E219D" w:rsidRPr="00421870" w:rsidRDefault="005378B8">
            <w:pPr>
              <w:rPr>
                <w:color w:val="000000" w:themeColor="text1"/>
              </w:rPr>
            </w:pPr>
            <w:r w:rsidRPr="00421870">
              <w:rPr>
                <w:color w:val="000000" w:themeColor="text1"/>
              </w:rPr>
              <w:t>Phường Vị Khê</w:t>
            </w:r>
          </w:p>
        </w:tc>
        <w:tc>
          <w:tcPr>
            <w:tcW w:w="1198" w:type="dxa"/>
            <w:tcBorders>
              <w:top w:val="nil"/>
              <w:left w:val="nil"/>
              <w:bottom w:val="single" w:sz="4" w:space="0" w:color="A9A9A9"/>
              <w:right w:val="single" w:sz="4" w:space="0" w:color="A9A9A9"/>
            </w:tcBorders>
            <w:vAlign w:val="center"/>
          </w:tcPr>
          <w:p w14:paraId="61AE58D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893AF15"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54B0BD8D" w14:textId="77777777" w:rsidR="008E219D" w:rsidRPr="00421870" w:rsidRDefault="005378B8">
            <w:pPr>
              <w:rPr>
                <w:color w:val="000000" w:themeColor="text1"/>
              </w:rPr>
            </w:pPr>
            <w:r w:rsidRPr="00421870">
              <w:rPr>
                <w:color w:val="000000" w:themeColor="text1"/>
              </w:rPr>
              <w:t>Tỉnh Ninh Bình</w:t>
            </w:r>
          </w:p>
        </w:tc>
      </w:tr>
      <w:tr w:rsidR="00421870" w:rsidRPr="00421870" w14:paraId="0AA6EAE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49FC3A" w14:textId="77777777" w:rsidR="008E219D" w:rsidRPr="00421870" w:rsidRDefault="005378B8">
            <w:pPr>
              <w:rPr>
                <w:color w:val="000000" w:themeColor="text1"/>
              </w:rPr>
            </w:pPr>
            <w:r w:rsidRPr="00421870">
              <w:rPr>
                <w:color w:val="000000" w:themeColor="text1"/>
              </w:rPr>
              <w:t>13984</w:t>
            </w:r>
          </w:p>
        </w:tc>
        <w:tc>
          <w:tcPr>
            <w:tcW w:w="2285" w:type="dxa"/>
            <w:tcBorders>
              <w:top w:val="nil"/>
              <w:left w:val="nil"/>
              <w:bottom w:val="single" w:sz="4" w:space="0" w:color="A9A9A9"/>
              <w:right w:val="single" w:sz="4" w:space="0" w:color="A9A9A9"/>
            </w:tcBorders>
            <w:vAlign w:val="center"/>
          </w:tcPr>
          <w:p w14:paraId="315DFC89" w14:textId="77777777" w:rsidR="008E219D" w:rsidRPr="00421870" w:rsidRDefault="005378B8">
            <w:pPr>
              <w:rPr>
                <w:color w:val="000000" w:themeColor="text1"/>
              </w:rPr>
            </w:pPr>
            <w:r w:rsidRPr="00421870">
              <w:rPr>
                <w:color w:val="000000" w:themeColor="text1"/>
              </w:rPr>
              <w:t>Phường Hồng Quang</w:t>
            </w:r>
          </w:p>
        </w:tc>
        <w:tc>
          <w:tcPr>
            <w:tcW w:w="1198" w:type="dxa"/>
            <w:tcBorders>
              <w:top w:val="nil"/>
              <w:left w:val="nil"/>
              <w:bottom w:val="single" w:sz="4" w:space="0" w:color="A9A9A9"/>
              <w:right w:val="single" w:sz="4" w:space="0" w:color="A9A9A9"/>
            </w:tcBorders>
            <w:vAlign w:val="center"/>
          </w:tcPr>
          <w:p w14:paraId="7DADE7D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3A403B1"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162E5606" w14:textId="77777777" w:rsidR="008E219D" w:rsidRPr="00421870" w:rsidRDefault="005378B8">
            <w:pPr>
              <w:rPr>
                <w:color w:val="000000" w:themeColor="text1"/>
              </w:rPr>
            </w:pPr>
            <w:r w:rsidRPr="00421870">
              <w:rPr>
                <w:color w:val="000000" w:themeColor="text1"/>
              </w:rPr>
              <w:t>Tỉnh Ninh Bình</w:t>
            </w:r>
          </w:p>
        </w:tc>
      </w:tr>
      <w:tr w:rsidR="00421870" w:rsidRPr="00421870" w14:paraId="3F737F5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8ED877" w14:textId="77777777" w:rsidR="008E219D" w:rsidRPr="00421870" w:rsidRDefault="005378B8">
            <w:pPr>
              <w:rPr>
                <w:color w:val="000000" w:themeColor="text1"/>
              </w:rPr>
            </w:pPr>
            <w:r w:rsidRPr="00421870">
              <w:rPr>
                <w:color w:val="000000" w:themeColor="text1"/>
              </w:rPr>
              <w:t>13987</w:t>
            </w:r>
          </w:p>
        </w:tc>
        <w:tc>
          <w:tcPr>
            <w:tcW w:w="2285" w:type="dxa"/>
            <w:tcBorders>
              <w:top w:val="nil"/>
              <w:left w:val="nil"/>
              <w:bottom w:val="single" w:sz="4" w:space="0" w:color="A9A9A9"/>
              <w:right w:val="single" w:sz="4" w:space="0" w:color="A9A9A9"/>
            </w:tcBorders>
            <w:vAlign w:val="center"/>
          </w:tcPr>
          <w:p w14:paraId="431335AE"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Nam Hồng</w:t>
            </w:r>
          </w:p>
        </w:tc>
        <w:tc>
          <w:tcPr>
            <w:tcW w:w="1198" w:type="dxa"/>
            <w:tcBorders>
              <w:top w:val="nil"/>
              <w:left w:val="nil"/>
              <w:bottom w:val="single" w:sz="4" w:space="0" w:color="A9A9A9"/>
              <w:right w:val="single" w:sz="4" w:space="0" w:color="A9A9A9"/>
            </w:tcBorders>
            <w:vAlign w:val="center"/>
          </w:tcPr>
          <w:p w14:paraId="52FF35F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C72CB0"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2B0A267E" w14:textId="77777777" w:rsidR="008E219D" w:rsidRPr="00421870" w:rsidRDefault="005378B8">
            <w:pPr>
              <w:rPr>
                <w:color w:val="000000" w:themeColor="text1"/>
              </w:rPr>
            </w:pPr>
            <w:r w:rsidRPr="00421870">
              <w:rPr>
                <w:color w:val="000000" w:themeColor="text1"/>
              </w:rPr>
              <w:t>Tỉnh Ninh Bình</w:t>
            </w:r>
          </w:p>
        </w:tc>
      </w:tr>
      <w:tr w:rsidR="00421870" w:rsidRPr="00421870" w14:paraId="7A61336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E94F6D" w14:textId="77777777" w:rsidR="008E219D" w:rsidRPr="00421870" w:rsidRDefault="005378B8">
            <w:pPr>
              <w:rPr>
                <w:color w:val="000000" w:themeColor="text1"/>
              </w:rPr>
            </w:pPr>
            <w:r w:rsidRPr="00421870">
              <w:rPr>
                <w:color w:val="000000" w:themeColor="text1"/>
              </w:rPr>
              <w:t>14005</w:t>
            </w:r>
          </w:p>
        </w:tc>
        <w:tc>
          <w:tcPr>
            <w:tcW w:w="2285" w:type="dxa"/>
            <w:tcBorders>
              <w:top w:val="nil"/>
              <w:left w:val="nil"/>
              <w:bottom w:val="single" w:sz="4" w:space="0" w:color="A9A9A9"/>
              <w:right w:val="single" w:sz="4" w:space="0" w:color="A9A9A9"/>
            </w:tcBorders>
            <w:vAlign w:val="center"/>
          </w:tcPr>
          <w:p w14:paraId="2D98D720" w14:textId="77777777" w:rsidR="008E219D" w:rsidRPr="00421870" w:rsidRDefault="005378B8">
            <w:pPr>
              <w:rPr>
                <w:color w:val="000000" w:themeColor="text1"/>
              </w:rPr>
            </w:pPr>
            <w:r w:rsidRPr="00421870">
              <w:rPr>
                <w:color w:val="000000" w:themeColor="text1"/>
              </w:rPr>
              <w:t>Xã Nam Ninh</w:t>
            </w:r>
          </w:p>
        </w:tc>
        <w:tc>
          <w:tcPr>
            <w:tcW w:w="1198" w:type="dxa"/>
            <w:tcBorders>
              <w:top w:val="nil"/>
              <w:left w:val="nil"/>
              <w:bottom w:val="single" w:sz="4" w:space="0" w:color="A9A9A9"/>
              <w:right w:val="single" w:sz="4" w:space="0" w:color="A9A9A9"/>
            </w:tcBorders>
            <w:vAlign w:val="center"/>
          </w:tcPr>
          <w:p w14:paraId="5B81A7E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129153"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1B5DD92C" w14:textId="77777777" w:rsidR="008E219D" w:rsidRPr="00421870" w:rsidRDefault="005378B8">
            <w:pPr>
              <w:rPr>
                <w:color w:val="000000" w:themeColor="text1"/>
              </w:rPr>
            </w:pPr>
            <w:r w:rsidRPr="00421870">
              <w:rPr>
                <w:color w:val="000000" w:themeColor="text1"/>
              </w:rPr>
              <w:t>Tỉnh Ninh Bình</w:t>
            </w:r>
          </w:p>
        </w:tc>
      </w:tr>
      <w:tr w:rsidR="00421870" w:rsidRPr="00421870" w14:paraId="1C6C227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FE5FD1" w14:textId="77777777" w:rsidR="008E219D" w:rsidRPr="00421870" w:rsidRDefault="005378B8">
            <w:pPr>
              <w:rPr>
                <w:color w:val="000000" w:themeColor="text1"/>
              </w:rPr>
            </w:pPr>
            <w:r w:rsidRPr="00421870">
              <w:rPr>
                <w:color w:val="000000" w:themeColor="text1"/>
              </w:rPr>
              <w:t>14011</w:t>
            </w:r>
          </w:p>
        </w:tc>
        <w:tc>
          <w:tcPr>
            <w:tcW w:w="2285" w:type="dxa"/>
            <w:tcBorders>
              <w:top w:val="nil"/>
              <w:left w:val="nil"/>
              <w:bottom w:val="single" w:sz="4" w:space="0" w:color="A9A9A9"/>
              <w:right w:val="single" w:sz="4" w:space="0" w:color="A9A9A9"/>
            </w:tcBorders>
            <w:vAlign w:val="center"/>
          </w:tcPr>
          <w:p w14:paraId="22AECDF0" w14:textId="77777777" w:rsidR="008E219D" w:rsidRPr="00421870" w:rsidRDefault="005378B8">
            <w:pPr>
              <w:rPr>
                <w:color w:val="000000" w:themeColor="text1"/>
              </w:rPr>
            </w:pPr>
            <w:r w:rsidRPr="00421870">
              <w:rPr>
                <w:color w:val="000000" w:themeColor="text1"/>
              </w:rPr>
              <w:t>Xã Nam Minh</w:t>
            </w:r>
          </w:p>
        </w:tc>
        <w:tc>
          <w:tcPr>
            <w:tcW w:w="1198" w:type="dxa"/>
            <w:tcBorders>
              <w:top w:val="nil"/>
              <w:left w:val="nil"/>
              <w:bottom w:val="single" w:sz="4" w:space="0" w:color="A9A9A9"/>
              <w:right w:val="single" w:sz="4" w:space="0" w:color="A9A9A9"/>
            </w:tcBorders>
            <w:vAlign w:val="center"/>
          </w:tcPr>
          <w:p w14:paraId="271F312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AD6B26"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01F483AD" w14:textId="77777777" w:rsidR="008E219D" w:rsidRPr="00421870" w:rsidRDefault="005378B8">
            <w:pPr>
              <w:rPr>
                <w:color w:val="000000" w:themeColor="text1"/>
              </w:rPr>
            </w:pPr>
            <w:r w:rsidRPr="00421870">
              <w:rPr>
                <w:color w:val="000000" w:themeColor="text1"/>
              </w:rPr>
              <w:t>Tỉnh Ninh Bình</w:t>
            </w:r>
          </w:p>
        </w:tc>
      </w:tr>
      <w:tr w:rsidR="00421870" w:rsidRPr="00421870" w14:paraId="0BD07A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7420C7" w14:textId="77777777" w:rsidR="008E219D" w:rsidRPr="00421870" w:rsidRDefault="005378B8">
            <w:pPr>
              <w:rPr>
                <w:color w:val="000000" w:themeColor="text1"/>
              </w:rPr>
            </w:pPr>
            <w:r w:rsidRPr="00421870">
              <w:rPr>
                <w:color w:val="000000" w:themeColor="text1"/>
              </w:rPr>
              <w:t>14014</w:t>
            </w:r>
          </w:p>
        </w:tc>
        <w:tc>
          <w:tcPr>
            <w:tcW w:w="2285" w:type="dxa"/>
            <w:tcBorders>
              <w:top w:val="nil"/>
              <w:left w:val="nil"/>
              <w:bottom w:val="single" w:sz="4" w:space="0" w:color="A9A9A9"/>
              <w:right w:val="single" w:sz="4" w:space="0" w:color="A9A9A9"/>
            </w:tcBorders>
            <w:vAlign w:val="center"/>
          </w:tcPr>
          <w:p w14:paraId="311A5D71" w14:textId="77777777" w:rsidR="008E219D" w:rsidRPr="00421870" w:rsidRDefault="005378B8">
            <w:pPr>
              <w:rPr>
                <w:color w:val="000000" w:themeColor="text1"/>
              </w:rPr>
            </w:pPr>
            <w:r w:rsidRPr="00421870">
              <w:rPr>
                <w:color w:val="000000" w:themeColor="text1"/>
              </w:rPr>
              <w:t>Xã Nam Đồng</w:t>
            </w:r>
          </w:p>
        </w:tc>
        <w:tc>
          <w:tcPr>
            <w:tcW w:w="1198" w:type="dxa"/>
            <w:tcBorders>
              <w:top w:val="nil"/>
              <w:left w:val="nil"/>
              <w:bottom w:val="single" w:sz="4" w:space="0" w:color="A9A9A9"/>
              <w:right w:val="single" w:sz="4" w:space="0" w:color="A9A9A9"/>
            </w:tcBorders>
            <w:vAlign w:val="center"/>
          </w:tcPr>
          <w:p w14:paraId="5B7F882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96FA50"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1674/NQ-UBTVQH15; Ngày: 16/06/2025</w:t>
            </w:r>
          </w:p>
        </w:tc>
        <w:tc>
          <w:tcPr>
            <w:tcW w:w="1695" w:type="dxa"/>
            <w:tcBorders>
              <w:top w:val="nil"/>
              <w:left w:val="nil"/>
              <w:bottom w:val="single" w:sz="4" w:space="0" w:color="A9A9A9"/>
              <w:right w:val="single" w:sz="4" w:space="0" w:color="A9A9A9"/>
            </w:tcBorders>
            <w:vAlign w:val="center"/>
          </w:tcPr>
          <w:p w14:paraId="290DA71B" w14:textId="77777777" w:rsidR="008E219D" w:rsidRPr="00421870" w:rsidRDefault="005378B8">
            <w:pPr>
              <w:rPr>
                <w:color w:val="000000" w:themeColor="text1"/>
              </w:rPr>
            </w:pPr>
            <w:r w:rsidRPr="00421870">
              <w:rPr>
                <w:color w:val="000000" w:themeColor="text1"/>
              </w:rPr>
              <w:t>Tỉnh Ninh Bình</w:t>
            </w:r>
          </w:p>
        </w:tc>
      </w:tr>
      <w:tr w:rsidR="00421870" w:rsidRPr="00421870" w14:paraId="58361B3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FFC7DE" w14:textId="77777777" w:rsidR="008E219D" w:rsidRPr="00421870" w:rsidRDefault="005378B8">
            <w:pPr>
              <w:rPr>
                <w:color w:val="000000" w:themeColor="text1"/>
              </w:rPr>
            </w:pPr>
            <w:r w:rsidRPr="00421870">
              <w:rPr>
                <w:color w:val="000000" w:themeColor="text1"/>
              </w:rPr>
              <w:t>14026</w:t>
            </w:r>
          </w:p>
        </w:tc>
        <w:tc>
          <w:tcPr>
            <w:tcW w:w="2285" w:type="dxa"/>
            <w:tcBorders>
              <w:top w:val="nil"/>
              <w:left w:val="nil"/>
              <w:bottom w:val="single" w:sz="4" w:space="0" w:color="A9A9A9"/>
              <w:right w:val="single" w:sz="4" w:space="0" w:color="A9A9A9"/>
            </w:tcBorders>
            <w:vAlign w:val="center"/>
          </w:tcPr>
          <w:p w14:paraId="0AA37B40" w14:textId="77777777" w:rsidR="008E219D" w:rsidRPr="00421870" w:rsidRDefault="005378B8">
            <w:pPr>
              <w:rPr>
                <w:color w:val="000000" w:themeColor="text1"/>
              </w:rPr>
            </w:pPr>
            <w:r w:rsidRPr="00421870">
              <w:rPr>
                <w:color w:val="000000" w:themeColor="text1"/>
              </w:rPr>
              <w:t>Xã Cổ Lễ</w:t>
            </w:r>
          </w:p>
        </w:tc>
        <w:tc>
          <w:tcPr>
            <w:tcW w:w="1198" w:type="dxa"/>
            <w:tcBorders>
              <w:top w:val="nil"/>
              <w:left w:val="nil"/>
              <w:bottom w:val="single" w:sz="4" w:space="0" w:color="A9A9A9"/>
              <w:right w:val="single" w:sz="4" w:space="0" w:color="A9A9A9"/>
            </w:tcBorders>
            <w:vAlign w:val="center"/>
          </w:tcPr>
          <w:p w14:paraId="3CBBF36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76B11C"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1175331A" w14:textId="77777777" w:rsidR="008E219D" w:rsidRPr="00421870" w:rsidRDefault="005378B8">
            <w:pPr>
              <w:rPr>
                <w:color w:val="000000" w:themeColor="text1"/>
              </w:rPr>
            </w:pPr>
            <w:r w:rsidRPr="00421870">
              <w:rPr>
                <w:color w:val="000000" w:themeColor="text1"/>
              </w:rPr>
              <w:t>Tỉnh Ninh Bình</w:t>
            </w:r>
          </w:p>
        </w:tc>
      </w:tr>
      <w:tr w:rsidR="00421870" w:rsidRPr="00421870" w14:paraId="1E8C9C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BE5A8E" w14:textId="77777777" w:rsidR="008E219D" w:rsidRPr="00421870" w:rsidRDefault="005378B8">
            <w:pPr>
              <w:rPr>
                <w:color w:val="000000" w:themeColor="text1"/>
              </w:rPr>
            </w:pPr>
            <w:r w:rsidRPr="00421870">
              <w:rPr>
                <w:color w:val="000000" w:themeColor="text1"/>
              </w:rPr>
              <w:t>14038</w:t>
            </w:r>
          </w:p>
        </w:tc>
        <w:tc>
          <w:tcPr>
            <w:tcW w:w="2285" w:type="dxa"/>
            <w:tcBorders>
              <w:top w:val="nil"/>
              <w:left w:val="nil"/>
              <w:bottom w:val="single" w:sz="4" w:space="0" w:color="A9A9A9"/>
              <w:right w:val="single" w:sz="4" w:space="0" w:color="A9A9A9"/>
            </w:tcBorders>
            <w:vAlign w:val="center"/>
          </w:tcPr>
          <w:p w14:paraId="57A4CA0F" w14:textId="77777777" w:rsidR="008E219D" w:rsidRPr="00421870" w:rsidRDefault="005378B8">
            <w:pPr>
              <w:rPr>
                <w:color w:val="000000" w:themeColor="text1"/>
              </w:rPr>
            </w:pPr>
            <w:r w:rsidRPr="00421870">
              <w:rPr>
                <w:color w:val="000000" w:themeColor="text1"/>
              </w:rPr>
              <w:t>Xã Ninh Giang</w:t>
            </w:r>
          </w:p>
        </w:tc>
        <w:tc>
          <w:tcPr>
            <w:tcW w:w="1198" w:type="dxa"/>
            <w:tcBorders>
              <w:top w:val="nil"/>
              <w:left w:val="nil"/>
              <w:bottom w:val="single" w:sz="4" w:space="0" w:color="A9A9A9"/>
              <w:right w:val="single" w:sz="4" w:space="0" w:color="A9A9A9"/>
            </w:tcBorders>
            <w:vAlign w:val="center"/>
          </w:tcPr>
          <w:p w14:paraId="67E87E6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47521F"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14265B63" w14:textId="77777777" w:rsidR="008E219D" w:rsidRPr="00421870" w:rsidRDefault="005378B8">
            <w:pPr>
              <w:rPr>
                <w:color w:val="000000" w:themeColor="text1"/>
              </w:rPr>
            </w:pPr>
            <w:r w:rsidRPr="00421870">
              <w:rPr>
                <w:color w:val="000000" w:themeColor="text1"/>
              </w:rPr>
              <w:t>Tỉnh Ninh Bình</w:t>
            </w:r>
          </w:p>
        </w:tc>
      </w:tr>
      <w:tr w:rsidR="00421870" w:rsidRPr="00421870" w14:paraId="139403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5F119D" w14:textId="77777777" w:rsidR="008E219D" w:rsidRPr="00421870" w:rsidRDefault="005378B8">
            <w:pPr>
              <w:rPr>
                <w:color w:val="000000" w:themeColor="text1"/>
              </w:rPr>
            </w:pPr>
            <w:r w:rsidRPr="00421870">
              <w:rPr>
                <w:color w:val="000000" w:themeColor="text1"/>
              </w:rPr>
              <w:t>14053</w:t>
            </w:r>
          </w:p>
        </w:tc>
        <w:tc>
          <w:tcPr>
            <w:tcW w:w="2285" w:type="dxa"/>
            <w:tcBorders>
              <w:top w:val="nil"/>
              <w:left w:val="nil"/>
              <w:bottom w:val="single" w:sz="4" w:space="0" w:color="A9A9A9"/>
              <w:right w:val="single" w:sz="4" w:space="0" w:color="A9A9A9"/>
            </w:tcBorders>
            <w:vAlign w:val="center"/>
          </w:tcPr>
          <w:p w14:paraId="41336A95" w14:textId="77777777" w:rsidR="008E219D" w:rsidRPr="00421870" w:rsidRDefault="005378B8">
            <w:pPr>
              <w:rPr>
                <w:color w:val="000000" w:themeColor="text1"/>
              </w:rPr>
            </w:pPr>
            <w:r w:rsidRPr="00421870">
              <w:rPr>
                <w:color w:val="000000" w:themeColor="text1"/>
              </w:rPr>
              <w:t>Xã Trực Ninh</w:t>
            </w:r>
          </w:p>
        </w:tc>
        <w:tc>
          <w:tcPr>
            <w:tcW w:w="1198" w:type="dxa"/>
            <w:tcBorders>
              <w:top w:val="nil"/>
              <w:left w:val="nil"/>
              <w:bottom w:val="single" w:sz="4" w:space="0" w:color="A9A9A9"/>
              <w:right w:val="single" w:sz="4" w:space="0" w:color="A9A9A9"/>
            </w:tcBorders>
            <w:vAlign w:val="center"/>
          </w:tcPr>
          <w:p w14:paraId="6C8CB8F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DA07F3E" w14:textId="77777777" w:rsidR="008E219D" w:rsidRPr="00421870" w:rsidRDefault="005378B8">
            <w:pPr>
              <w:rPr>
                <w:color w:val="000000" w:themeColor="text1"/>
              </w:rPr>
            </w:pPr>
            <w:r w:rsidRPr="00421870">
              <w:rPr>
                <w:color w:val="000000" w:themeColor="text1"/>
              </w:rPr>
              <w:t xml:space="preserve">Số: 1674/NQ-UBTVQH15;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13E7179" w14:textId="77777777" w:rsidR="008E219D" w:rsidRPr="00421870" w:rsidRDefault="005378B8">
            <w:pPr>
              <w:rPr>
                <w:color w:val="000000" w:themeColor="text1"/>
              </w:rPr>
            </w:pPr>
            <w:r w:rsidRPr="00421870">
              <w:rPr>
                <w:color w:val="000000" w:themeColor="text1"/>
              </w:rPr>
              <w:t>Tỉnh Ninh Bình</w:t>
            </w:r>
          </w:p>
        </w:tc>
      </w:tr>
      <w:tr w:rsidR="00421870" w:rsidRPr="00421870" w14:paraId="431019F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649451" w14:textId="77777777" w:rsidR="008E219D" w:rsidRPr="00421870" w:rsidRDefault="005378B8">
            <w:pPr>
              <w:rPr>
                <w:color w:val="000000" w:themeColor="text1"/>
              </w:rPr>
            </w:pPr>
            <w:r w:rsidRPr="00421870">
              <w:rPr>
                <w:color w:val="000000" w:themeColor="text1"/>
              </w:rPr>
              <w:t>14056</w:t>
            </w:r>
          </w:p>
        </w:tc>
        <w:tc>
          <w:tcPr>
            <w:tcW w:w="2285" w:type="dxa"/>
            <w:tcBorders>
              <w:top w:val="nil"/>
              <w:left w:val="nil"/>
              <w:bottom w:val="single" w:sz="4" w:space="0" w:color="A9A9A9"/>
              <w:right w:val="single" w:sz="4" w:space="0" w:color="A9A9A9"/>
            </w:tcBorders>
            <w:vAlign w:val="center"/>
          </w:tcPr>
          <w:p w14:paraId="1D9AC444" w14:textId="77777777" w:rsidR="008E219D" w:rsidRPr="00421870" w:rsidRDefault="005378B8">
            <w:pPr>
              <w:rPr>
                <w:color w:val="000000" w:themeColor="text1"/>
              </w:rPr>
            </w:pPr>
            <w:r w:rsidRPr="00421870">
              <w:rPr>
                <w:color w:val="000000" w:themeColor="text1"/>
              </w:rPr>
              <w:t>Xã Cát Thành</w:t>
            </w:r>
          </w:p>
        </w:tc>
        <w:tc>
          <w:tcPr>
            <w:tcW w:w="1198" w:type="dxa"/>
            <w:tcBorders>
              <w:top w:val="nil"/>
              <w:left w:val="nil"/>
              <w:bottom w:val="single" w:sz="4" w:space="0" w:color="A9A9A9"/>
              <w:right w:val="single" w:sz="4" w:space="0" w:color="A9A9A9"/>
            </w:tcBorders>
            <w:vAlign w:val="center"/>
          </w:tcPr>
          <w:p w14:paraId="55681A3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C20AE5"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5028AA0A" w14:textId="77777777" w:rsidR="008E219D" w:rsidRPr="00421870" w:rsidRDefault="005378B8">
            <w:pPr>
              <w:rPr>
                <w:color w:val="000000" w:themeColor="text1"/>
              </w:rPr>
            </w:pPr>
            <w:r w:rsidRPr="00421870">
              <w:rPr>
                <w:color w:val="000000" w:themeColor="text1"/>
              </w:rPr>
              <w:t>Tỉnh Ninh Bình</w:t>
            </w:r>
          </w:p>
        </w:tc>
      </w:tr>
      <w:tr w:rsidR="00421870" w:rsidRPr="00421870" w14:paraId="62F603F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C14537" w14:textId="77777777" w:rsidR="008E219D" w:rsidRPr="00421870" w:rsidRDefault="005378B8">
            <w:pPr>
              <w:rPr>
                <w:color w:val="000000" w:themeColor="text1"/>
              </w:rPr>
            </w:pPr>
            <w:r w:rsidRPr="00421870">
              <w:rPr>
                <w:color w:val="000000" w:themeColor="text1"/>
              </w:rPr>
              <w:t>14062</w:t>
            </w:r>
          </w:p>
        </w:tc>
        <w:tc>
          <w:tcPr>
            <w:tcW w:w="2285" w:type="dxa"/>
            <w:tcBorders>
              <w:top w:val="nil"/>
              <w:left w:val="nil"/>
              <w:bottom w:val="single" w:sz="4" w:space="0" w:color="A9A9A9"/>
              <w:right w:val="single" w:sz="4" w:space="0" w:color="A9A9A9"/>
            </w:tcBorders>
            <w:vAlign w:val="center"/>
          </w:tcPr>
          <w:p w14:paraId="20892E11" w14:textId="77777777" w:rsidR="008E219D" w:rsidRPr="00421870" w:rsidRDefault="005378B8">
            <w:pPr>
              <w:rPr>
                <w:color w:val="000000" w:themeColor="text1"/>
              </w:rPr>
            </w:pPr>
            <w:r w:rsidRPr="00421870">
              <w:rPr>
                <w:color w:val="000000" w:themeColor="text1"/>
              </w:rPr>
              <w:t>Xã Quang Hưng</w:t>
            </w:r>
          </w:p>
        </w:tc>
        <w:tc>
          <w:tcPr>
            <w:tcW w:w="1198" w:type="dxa"/>
            <w:tcBorders>
              <w:top w:val="nil"/>
              <w:left w:val="nil"/>
              <w:bottom w:val="single" w:sz="4" w:space="0" w:color="A9A9A9"/>
              <w:right w:val="single" w:sz="4" w:space="0" w:color="A9A9A9"/>
            </w:tcBorders>
            <w:vAlign w:val="center"/>
          </w:tcPr>
          <w:p w14:paraId="49B908E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A97981A"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04B305E6" w14:textId="77777777" w:rsidR="008E219D" w:rsidRPr="00421870" w:rsidRDefault="005378B8">
            <w:pPr>
              <w:rPr>
                <w:color w:val="000000" w:themeColor="text1"/>
              </w:rPr>
            </w:pPr>
            <w:r w:rsidRPr="00421870">
              <w:rPr>
                <w:color w:val="000000" w:themeColor="text1"/>
              </w:rPr>
              <w:t>Tỉnh Ninh Bình</w:t>
            </w:r>
          </w:p>
        </w:tc>
      </w:tr>
      <w:tr w:rsidR="00421870" w:rsidRPr="00421870" w14:paraId="795EB56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0342DF" w14:textId="77777777" w:rsidR="008E219D" w:rsidRPr="00421870" w:rsidRDefault="005378B8">
            <w:pPr>
              <w:rPr>
                <w:color w:val="000000" w:themeColor="text1"/>
              </w:rPr>
            </w:pPr>
            <w:r w:rsidRPr="00421870">
              <w:rPr>
                <w:color w:val="000000" w:themeColor="text1"/>
              </w:rPr>
              <w:t>14071</w:t>
            </w:r>
          </w:p>
        </w:tc>
        <w:tc>
          <w:tcPr>
            <w:tcW w:w="2285" w:type="dxa"/>
            <w:tcBorders>
              <w:top w:val="nil"/>
              <w:left w:val="nil"/>
              <w:bottom w:val="single" w:sz="4" w:space="0" w:color="A9A9A9"/>
              <w:right w:val="single" w:sz="4" w:space="0" w:color="A9A9A9"/>
            </w:tcBorders>
            <w:vAlign w:val="center"/>
          </w:tcPr>
          <w:p w14:paraId="7F292F90" w14:textId="77777777" w:rsidR="008E219D" w:rsidRPr="00421870" w:rsidRDefault="005378B8">
            <w:pPr>
              <w:rPr>
                <w:color w:val="000000" w:themeColor="text1"/>
              </w:rPr>
            </w:pPr>
            <w:r w:rsidRPr="00421870">
              <w:rPr>
                <w:color w:val="000000" w:themeColor="text1"/>
              </w:rPr>
              <w:t>Xã Minh Thái</w:t>
            </w:r>
          </w:p>
        </w:tc>
        <w:tc>
          <w:tcPr>
            <w:tcW w:w="1198" w:type="dxa"/>
            <w:tcBorders>
              <w:top w:val="nil"/>
              <w:left w:val="nil"/>
              <w:bottom w:val="single" w:sz="4" w:space="0" w:color="A9A9A9"/>
              <w:right w:val="single" w:sz="4" w:space="0" w:color="A9A9A9"/>
            </w:tcBorders>
            <w:vAlign w:val="center"/>
          </w:tcPr>
          <w:p w14:paraId="6A129D3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277657"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6FF3DC7E" w14:textId="77777777" w:rsidR="008E219D" w:rsidRPr="00421870" w:rsidRDefault="005378B8">
            <w:pPr>
              <w:rPr>
                <w:color w:val="000000" w:themeColor="text1"/>
              </w:rPr>
            </w:pPr>
            <w:r w:rsidRPr="00421870">
              <w:rPr>
                <w:color w:val="000000" w:themeColor="text1"/>
              </w:rPr>
              <w:t xml:space="preserve">Tỉnh Ninh </w:t>
            </w:r>
            <w:r w:rsidRPr="00421870">
              <w:rPr>
                <w:color w:val="000000" w:themeColor="text1"/>
              </w:rPr>
              <w:t>Bình</w:t>
            </w:r>
          </w:p>
        </w:tc>
      </w:tr>
      <w:tr w:rsidR="00421870" w:rsidRPr="00421870" w14:paraId="64C60D3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61EBFC" w14:textId="77777777" w:rsidR="008E219D" w:rsidRPr="00421870" w:rsidRDefault="005378B8">
            <w:pPr>
              <w:rPr>
                <w:color w:val="000000" w:themeColor="text1"/>
              </w:rPr>
            </w:pPr>
            <w:r w:rsidRPr="00421870">
              <w:rPr>
                <w:color w:val="000000" w:themeColor="text1"/>
              </w:rPr>
              <w:t>14077</w:t>
            </w:r>
          </w:p>
        </w:tc>
        <w:tc>
          <w:tcPr>
            <w:tcW w:w="2285" w:type="dxa"/>
            <w:tcBorders>
              <w:top w:val="nil"/>
              <w:left w:val="nil"/>
              <w:bottom w:val="single" w:sz="4" w:space="0" w:color="A9A9A9"/>
              <w:right w:val="single" w:sz="4" w:space="0" w:color="A9A9A9"/>
            </w:tcBorders>
            <w:vAlign w:val="center"/>
          </w:tcPr>
          <w:p w14:paraId="64A70BF8" w14:textId="77777777" w:rsidR="008E219D" w:rsidRPr="00421870" w:rsidRDefault="005378B8">
            <w:pPr>
              <w:rPr>
                <w:color w:val="000000" w:themeColor="text1"/>
              </w:rPr>
            </w:pPr>
            <w:r w:rsidRPr="00421870">
              <w:rPr>
                <w:color w:val="000000" w:themeColor="text1"/>
              </w:rPr>
              <w:t>Xã Ninh Cường</w:t>
            </w:r>
          </w:p>
        </w:tc>
        <w:tc>
          <w:tcPr>
            <w:tcW w:w="1198" w:type="dxa"/>
            <w:tcBorders>
              <w:top w:val="nil"/>
              <w:left w:val="nil"/>
              <w:bottom w:val="single" w:sz="4" w:space="0" w:color="A9A9A9"/>
              <w:right w:val="single" w:sz="4" w:space="0" w:color="A9A9A9"/>
            </w:tcBorders>
            <w:vAlign w:val="center"/>
          </w:tcPr>
          <w:p w14:paraId="778318B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58D6DC"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1A37ABC9" w14:textId="77777777" w:rsidR="008E219D" w:rsidRPr="00421870" w:rsidRDefault="005378B8">
            <w:pPr>
              <w:rPr>
                <w:color w:val="000000" w:themeColor="text1"/>
              </w:rPr>
            </w:pPr>
            <w:r w:rsidRPr="00421870">
              <w:rPr>
                <w:color w:val="000000" w:themeColor="text1"/>
              </w:rPr>
              <w:t>Tỉnh Ninh Bình</w:t>
            </w:r>
          </w:p>
        </w:tc>
      </w:tr>
      <w:tr w:rsidR="00421870" w:rsidRPr="00421870" w14:paraId="665786C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F5F6F6" w14:textId="77777777" w:rsidR="008E219D" w:rsidRPr="00421870" w:rsidRDefault="005378B8">
            <w:pPr>
              <w:rPr>
                <w:color w:val="000000" w:themeColor="text1"/>
              </w:rPr>
            </w:pPr>
            <w:r w:rsidRPr="00421870">
              <w:rPr>
                <w:color w:val="000000" w:themeColor="text1"/>
              </w:rPr>
              <w:t>14089</w:t>
            </w:r>
          </w:p>
        </w:tc>
        <w:tc>
          <w:tcPr>
            <w:tcW w:w="2285" w:type="dxa"/>
            <w:tcBorders>
              <w:top w:val="nil"/>
              <w:left w:val="nil"/>
              <w:bottom w:val="single" w:sz="4" w:space="0" w:color="A9A9A9"/>
              <w:right w:val="single" w:sz="4" w:space="0" w:color="A9A9A9"/>
            </w:tcBorders>
            <w:vAlign w:val="center"/>
          </w:tcPr>
          <w:p w14:paraId="230FF823" w14:textId="77777777" w:rsidR="008E219D" w:rsidRPr="00421870" w:rsidRDefault="005378B8">
            <w:pPr>
              <w:rPr>
                <w:color w:val="000000" w:themeColor="text1"/>
              </w:rPr>
            </w:pPr>
            <w:r w:rsidRPr="00421870">
              <w:rPr>
                <w:color w:val="000000" w:themeColor="text1"/>
              </w:rPr>
              <w:t>Xã Xuân Trường</w:t>
            </w:r>
          </w:p>
        </w:tc>
        <w:tc>
          <w:tcPr>
            <w:tcW w:w="1198" w:type="dxa"/>
            <w:tcBorders>
              <w:top w:val="nil"/>
              <w:left w:val="nil"/>
              <w:bottom w:val="single" w:sz="4" w:space="0" w:color="A9A9A9"/>
              <w:right w:val="single" w:sz="4" w:space="0" w:color="A9A9A9"/>
            </w:tcBorders>
            <w:vAlign w:val="center"/>
          </w:tcPr>
          <w:p w14:paraId="36AF161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5EFD6E8"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0D147EF7" w14:textId="77777777" w:rsidR="008E219D" w:rsidRPr="00421870" w:rsidRDefault="005378B8">
            <w:pPr>
              <w:rPr>
                <w:color w:val="000000" w:themeColor="text1"/>
              </w:rPr>
            </w:pPr>
            <w:r w:rsidRPr="00421870">
              <w:rPr>
                <w:color w:val="000000" w:themeColor="text1"/>
              </w:rPr>
              <w:t>Tỉnh Ninh Bình</w:t>
            </w:r>
          </w:p>
        </w:tc>
      </w:tr>
      <w:tr w:rsidR="00421870" w:rsidRPr="00421870" w14:paraId="130266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DB1B5F" w14:textId="77777777" w:rsidR="008E219D" w:rsidRPr="00421870" w:rsidRDefault="005378B8">
            <w:pPr>
              <w:rPr>
                <w:color w:val="000000" w:themeColor="text1"/>
              </w:rPr>
            </w:pPr>
            <w:r w:rsidRPr="00421870">
              <w:rPr>
                <w:color w:val="000000" w:themeColor="text1"/>
              </w:rPr>
              <w:t>14095</w:t>
            </w:r>
          </w:p>
        </w:tc>
        <w:tc>
          <w:tcPr>
            <w:tcW w:w="2285" w:type="dxa"/>
            <w:tcBorders>
              <w:top w:val="nil"/>
              <w:left w:val="nil"/>
              <w:bottom w:val="single" w:sz="4" w:space="0" w:color="A9A9A9"/>
              <w:right w:val="single" w:sz="4" w:space="0" w:color="A9A9A9"/>
            </w:tcBorders>
            <w:vAlign w:val="center"/>
          </w:tcPr>
          <w:p w14:paraId="5EB5EE7E" w14:textId="77777777" w:rsidR="008E219D" w:rsidRPr="00421870" w:rsidRDefault="005378B8">
            <w:pPr>
              <w:rPr>
                <w:color w:val="000000" w:themeColor="text1"/>
              </w:rPr>
            </w:pPr>
            <w:r w:rsidRPr="00421870">
              <w:rPr>
                <w:color w:val="000000" w:themeColor="text1"/>
              </w:rPr>
              <w:t>Xã Xuân Hồng</w:t>
            </w:r>
          </w:p>
        </w:tc>
        <w:tc>
          <w:tcPr>
            <w:tcW w:w="1198" w:type="dxa"/>
            <w:tcBorders>
              <w:top w:val="nil"/>
              <w:left w:val="nil"/>
              <w:bottom w:val="single" w:sz="4" w:space="0" w:color="A9A9A9"/>
              <w:right w:val="single" w:sz="4" w:space="0" w:color="A9A9A9"/>
            </w:tcBorders>
            <w:vAlign w:val="center"/>
          </w:tcPr>
          <w:p w14:paraId="048B2F9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AD8932" w14:textId="77777777" w:rsidR="008E219D" w:rsidRPr="00421870" w:rsidRDefault="005378B8">
            <w:pPr>
              <w:rPr>
                <w:color w:val="000000" w:themeColor="text1"/>
              </w:rPr>
            </w:pPr>
            <w:r w:rsidRPr="00421870">
              <w:rPr>
                <w:color w:val="000000" w:themeColor="text1"/>
              </w:rPr>
              <w:t xml:space="preserve">Số: 1674/NQ-UBTVQH15;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1E753F19" w14:textId="77777777" w:rsidR="008E219D" w:rsidRPr="00421870" w:rsidRDefault="005378B8">
            <w:pPr>
              <w:rPr>
                <w:color w:val="000000" w:themeColor="text1"/>
              </w:rPr>
            </w:pPr>
            <w:r w:rsidRPr="00421870">
              <w:rPr>
                <w:color w:val="000000" w:themeColor="text1"/>
              </w:rPr>
              <w:lastRenderedPageBreak/>
              <w:t xml:space="preserve">Tỉnh Ninh </w:t>
            </w:r>
            <w:r w:rsidRPr="00421870">
              <w:rPr>
                <w:color w:val="000000" w:themeColor="text1"/>
              </w:rPr>
              <w:lastRenderedPageBreak/>
              <w:t>Bình</w:t>
            </w:r>
          </w:p>
        </w:tc>
      </w:tr>
      <w:tr w:rsidR="00421870" w:rsidRPr="00421870" w14:paraId="0FDB358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1743E9" w14:textId="77777777" w:rsidR="008E219D" w:rsidRPr="00421870" w:rsidRDefault="005378B8">
            <w:pPr>
              <w:rPr>
                <w:color w:val="000000" w:themeColor="text1"/>
              </w:rPr>
            </w:pPr>
            <w:r w:rsidRPr="00421870">
              <w:rPr>
                <w:color w:val="000000" w:themeColor="text1"/>
              </w:rPr>
              <w:lastRenderedPageBreak/>
              <w:t>14104</w:t>
            </w:r>
          </w:p>
        </w:tc>
        <w:tc>
          <w:tcPr>
            <w:tcW w:w="2285" w:type="dxa"/>
            <w:tcBorders>
              <w:top w:val="nil"/>
              <w:left w:val="nil"/>
              <w:bottom w:val="single" w:sz="4" w:space="0" w:color="A9A9A9"/>
              <w:right w:val="single" w:sz="4" w:space="0" w:color="A9A9A9"/>
            </w:tcBorders>
            <w:vAlign w:val="center"/>
          </w:tcPr>
          <w:p w14:paraId="3D9520E1" w14:textId="77777777" w:rsidR="008E219D" w:rsidRPr="00421870" w:rsidRDefault="005378B8">
            <w:pPr>
              <w:rPr>
                <w:color w:val="000000" w:themeColor="text1"/>
              </w:rPr>
            </w:pPr>
            <w:r w:rsidRPr="00421870">
              <w:rPr>
                <w:color w:val="000000" w:themeColor="text1"/>
              </w:rPr>
              <w:t xml:space="preserve">Xã Xuân </w:t>
            </w:r>
            <w:r w:rsidRPr="00421870">
              <w:rPr>
                <w:color w:val="000000" w:themeColor="text1"/>
              </w:rPr>
              <w:t>Giang</w:t>
            </w:r>
          </w:p>
        </w:tc>
        <w:tc>
          <w:tcPr>
            <w:tcW w:w="1198" w:type="dxa"/>
            <w:tcBorders>
              <w:top w:val="nil"/>
              <w:left w:val="nil"/>
              <w:bottom w:val="single" w:sz="4" w:space="0" w:color="A9A9A9"/>
              <w:right w:val="single" w:sz="4" w:space="0" w:color="A9A9A9"/>
            </w:tcBorders>
            <w:vAlign w:val="center"/>
          </w:tcPr>
          <w:p w14:paraId="1D1B2C6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83755D"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6C3A339E" w14:textId="77777777" w:rsidR="008E219D" w:rsidRPr="00421870" w:rsidRDefault="005378B8">
            <w:pPr>
              <w:rPr>
                <w:color w:val="000000" w:themeColor="text1"/>
              </w:rPr>
            </w:pPr>
            <w:r w:rsidRPr="00421870">
              <w:rPr>
                <w:color w:val="000000" w:themeColor="text1"/>
              </w:rPr>
              <w:t>Tỉnh Ninh Bình</w:t>
            </w:r>
          </w:p>
        </w:tc>
      </w:tr>
      <w:tr w:rsidR="00421870" w:rsidRPr="00421870" w14:paraId="6C59900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A04823" w14:textId="77777777" w:rsidR="008E219D" w:rsidRPr="00421870" w:rsidRDefault="005378B8">
            <w:pPr>
              <w:rPr>
                <w:color w:val="000000" w:themeColor="text1"/>
              </w:rPr>
            </w:pPr>
            <w:r w:rsidRPr="00421870">
              <w:rPr>
                <w:color w:val="000000" w:themeColor="text1"/>
              </w:rPr>
              <w:t>14122</w:t>
            </w:r>
          </w:p>
        </w:tc>
        <w:tc>
          <w:tcPr>
            <w:tcW w:w="2285" w:type="dxa"/>
            <w:tcBorders>
              <w:top w:val="nil"/>
              <w:left w:val="nil"/>
              <w:bottom w:val="single" w:sz="4" w:space="0" w:color="A9A9A9"/>
              <w:right w:val="single" w:sz="4" w:space="0" w:color="A9A9A9"/>
            </w:tcBorders>
            <w:vAlign w:val="center"/>
          </w:tcPr>
          <w:p w14:paraId="0AFC625A" w14:textId="77777777" w:rsidR="008E219D" w:rsidRPr="00421870" w:rsidRDefault="005378B8">
            <w:pPr>
              <w:rPr>
                <w:color w:val="000000" w:themeColor="text1"/>
              </w:rPr>
            </w:pPr>
            <w:r w:rsidRPr="00421870">
              <w:rPr>
                <w:color w:val="000000" w:themeColor="text1"/>
              </w:rPr>
              <w:t>Xã Xuân Hưng</w:t>
            </w:r>
          </w:p>
        </w:tc>
        <w:tc>
          <w:tcPr>
            <w:tcW w:w="1198" w:type="dxa"/>
            <w:tcBorders>
              <w:top w:val="nil"/>
              <w:left w:val="nil"/>
              <w:bottom w:val="single" w:sz="4" w:space="0" w:color="A9A9A9"/>
              <w:right w:val="single" w:sz="4" w:space="0" w:color="A9A9A9"/>
            </w:tcBorders>
            <w:vAlign w:val="center"/>
          </w:tcPr>
          <w:p w14:paraId="0F55BE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8A9F0E"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C04B9D2" w14:textId="77777777" w:rsidR="008E219D" w:rsidRPr="00421870" w:rsidRDefault="005378B8">
            <w:pPr>
              <w:rPr>
                <w:color w:val="000000" w:themeColor="text1"/>
              </w:rPr>
            </w:pPr>
            <w:r w:rsidRPr="00421870">
              <w:rPr>
                <w:color w:val="000000" w:themeColor="text1"/>
              </w:rPr>
              <w:t>Tỉnh Ninh Bình</w:t>
            </w:r>
          </w:p>
        </w:tc>
      </w:tr>
      <w:tr w:rsidR="00421870" w:rsidRPr="00421870" w14:paraId="3BC7343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F7DF45" w14:textId="77777777" w:rsidR="008E219D" w:rsidRPr="00421870" w:rsidRDefault="005378B8">
            <w:pPr>
              <w:rPr>
                <w:color w:val="000000" w:themeColor="text1"/>
              </w:rPr>
            </w:pPr>
            <w:r w:rsidRPr="00421870">
              <w:rPr>
                <w:color w:val="000000" w:themeColor="text1"/>
              </w:rPr>
              <w:t>14161</w:t>
            </w:r>
          </w:p>
        </w:tc>
        <w:tc>
          <w:tcPr>
            <w:tcW w:w="2285" w:type="dxa"/>
            <w:tcBorders>
              <w:top w:val="nil"/>
              <w:left w:val="nil"/>
              <w:bottom w:val="single" w:sz="4" w:space="0" w:color="A9A9A9"/>
              <w:right w:val="single" w:sz="4" w:space="0" w:color="A9A9A9"/>
            </w:tcBorders>
            <w:vAlign w:val="center"/>
          </w:tcPr>
          <w:p w14:paraId="3A3D3BD9" w14:textId="77777777" w:rsidR="008E219D" w:rsidRPr="00421870" w:rsidRDefault="005378B8">
            <w:pPr>
              <w:rPr>
                <w:color w:val="000000" w:themeColor="text1"/>
              </w:rPr>
            </w:pPr>
            <w:r w:rsidRPr="00421870">
              <w:rPr>
                <w:color w:val="000000" w:themeColor="text1"/>
              </w:rPr>
              <w:t>Xã Giao Minh</w:t>
            </w:r>
          </w:p>
        </w:tc>
        <w:tc>
          <w:tcPr>
            <w:tcW w:w="1198" w:type="dxa"/>
            <w:tcBorders>
              <w:top w:val="nil"/>
              <w:left w:val="nil"/>
              <w:bottom w:val="single" w:sz="4" w:space="0" w:color="A9A9A9"/>
              <w:right w:val="single" w:sz="4" w:space="0" w:color="A9A9A9"/>
            </w:tcBorders>
            <w:vAlign w:val="center"/>
          </w:tcPr>
          <w:p w14:paraId="5A2DCF3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746E71"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FBDB4A0" w14:textId="77777777" w:rsidR="008E219D" w:rsidRPr="00421870" w:rsidRDefault="005378B8">
            <w:pPr>
              <w:rPr>
                <w:color w:val="000000" w:themeColor="text1"/>
              </w:rPr>
            </w:pPr>
            <w:r w:rsidRPr="00421870">
              <w:rPr>
                <w:color w:val="000000" w:themeColor="text1"/>
              </w:rPr>
              <w:t>Tỉnh Ninh Bình</w:t>
            </w:r>
          </w:p>
        </w:tc>
      </w:tr>
      <w:tr w:rsidR="00421870" w:rsidRPr="00421870" w14:paraId="3D05A7A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2B16DE" w14:textId="77777777" w:rsidR="008E219D" w:rsidRPr="00421870" w:rsidRDefault="005378B8">
            <w:pPr>
              <w:rPr>
                <w:color w:val="000000" w:themeColor="text1"/>
              </w:rPr>
            </w:pPr>
            <w:r w:rsidRPr="00421870">
              <w:rPr>
                <w:color w:val="000000" w:themeColor="text1"/>
              </w:rPr>
              <w:t>14167</w:t>
            </w:r>
          </w:p>
        </w:tc>
        <w:tc>
          <w:tcPr>
            <w:tcW w:w="2285" w:type="dxa"/>
            <w:tcBorders>
              <w:top w:val="nil"/>
              <w:left w:val="nil"/>
              <w:bottom w:val="single" w:sz="4" w:space="0" w:color="A9A9A9"/>
              <w:right w:val="single" w:sz="4" w:space="0" w:color="A9A9A9"/>
            </w:tcBorders>
            <w:vAlign w:val="center"/>
          </w:tcPr>
          <w:p w14:paraId="64192A46" w14:textId="77777777" w:rsidR="008E219D" w:rsidRPr="00421870" w:rsidRDefault="005378B8">
            <w:pPr>
              <w:rPr>
                <w:color w:val="000000" w:themeColor="text1"/>
              </w:rPr>
            </w:pPr>
            <w:r w:rsidRPr="00421870">
              <w:rPr>
                <w:color w:val="000000" w:themeColor="text1"/>
              </w:rPr>
              <w:t>Xã Giao Thuỷ</w:t>
            </w:r>
          </w:p>
        </w:tc>
        <w:tc>
          <w:tcPr>
            <w:tcW w:w="1198" w:type="dxa"/>
            <w:tcBorders>
              <w:top w:val="nil"/>
              <w:left w:val="nil"/>
              <w:bottom w:val="single" w:sz="4" w:space="0" w:color="A9A9A9"/>
              <w:right w:val="single" w:sz="4" w:space="0" w:color="A9A9A9"/>
            </w:tcBorders>
            <w:vAlign w:val="center"/>
          </w:tcPr>
          <w:p w14:paraId="3477A14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734FE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1674/NQ-UBTVQH15; Ngày: 16/06/2025</w:t>
            </w:r>
          </w:p>
        </w:tc>
        <w:tc>
          <w:tcPr>
            <w:tcW w:w="1695" w:type="dxa"/>
            <w:tcBorders>
              <w:top w:val="nil"/>
              <w:left w:val="nil"/>
              <w:bottom w:val="single" w:sz="4" w:space="0" w:color="A9A9A9"/>
              <w:right w:val="single" w:sz="4" w:space="0" w:color="A9A9A9"/>
            </w:tcBorders>
            <w:vAlign w:val="center"/>
          </w:tcPr>
          <w:p w14:paraId="1ECD175A" w14:textId="77777777" w:rsidR="008E219D" w:rsidRPr="00421870" w:rsidRDefault="005378B8">
            <w:pPr>
              <w:rPr>
                <w:color w:val="000000" w:themeColor="text1"/>
              </w:rPr>
            </w:pPr>
            <w:r w:rsidRPr="00421870">
              <w:rPr>
                <w:color w:val="000000" w:themeColor="text1"/>
              </w:rPr>
              <w:t>Tỉnh Ninh Bình</w:t>
            </w:r>
          </w:p>
        </w:tc>
      </w:tr>
      <w:tr w:rsidR="00421870" w:rsidRPr="00421870" w14:paraId="331A9A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FD3784" w14:textId="77777777" w:rsidR="008E219D" w:rsidRPr="00421870" w:rsidRDefault="005378B8">
            <w:pPr>
              <w:rPr>
                <w:color w:val="000000" w:themeColor="text1"/>
              </w:rPr>
            </w:pPr>
            <w:r w:rsidRPr="00421870">
              <w:rPr>
                <w:color w:val="000000" w:themeColor="text1"/>
              </w:rPr>
              <w:t>14179</w:t>
            </w:r>
          </w:p>
        </w:tc>
        <w:tc>
          <w:tcPr>
            <w:tcW w:w="2285" w:type="dxa"/>
            <w:tcBorders>
              <w:top w:val="nil"/>
              <w:left w:val="nil"/>
              <w:bottom w:val="single" w:sz="4" w:space="0" w:color="A9A9A9"/>
              <w:right w:val="single" w:sz="4" w:space="0" w:color="A9A9A9"/>
            </w:tcBorders>
            <w:vAlign w:val="center"/>
          </w:tcPr>
          <w:p w14:paraId="39477CE0" w14:textId="77777777" w:rsidR="008E219D" w:rsidRPr="00421870" w:rsidRDefault="005378B8">
            <w:pPr>
              <w:rPr>
                <w:color w:val="000000" w:themeColor="text1"/>
              </w:rPr>
            </w:pPr>
            <w:r w:rsidRPr="00421870">
              <w:rPr>
                <w:color w:val="000000" w:themeColor="text1"/>
              </w:rPr>
              <w:t>Xã Giao Hưng</w:t>
            </w:r>
          </w:p>
        </w:tc>
        <w:tc>
          <w:tcPr>
            <w:tcW w:w="1198" w:type="dxa"/>
            <w:tcBorders>
              <w:top w:val="nil"/>
              <w:left w:val="nil"/>
              <w:bottom w:val="single" w:sz="4" w:space="0" w:color="A9A9A9"/>
              <w:right w:val="single" w:sz="4" w:space="0" w:color="A9A9A9"/>
            </w:tcBorders>
            <w:vAlign w:val="center"/>
          </w:tcPr>
          <w:p w14:paraId="068E608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F1951D7"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29656D30" w14:textId="77777777" w:rsidR="008E219D" w:rsidRPr="00421870" w:rsidRDefault="005378B8">
            <w:pPr>
              <w:rPr>
                <w:color w:val="000000" w:themeColor="text1"/>
              </w:rPr>
            </w:pPr>
            <w:r w:rsidRPr="00421870">
              <w:rPr>
                <w:color w:val="000000" w:themeColor="text1"/>
              </w:rPr>
              <w:t>Tỉnh Ninh Bình</w:t>
            </w:r>
          </w:p>
        </w:tc>
      </w:tr>
      <w:tr w:rsidR="00421870" w:rsidRPr="00421870" w14:paraId="4EED2E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9BDACC" w14:textId="77777777" w:rsidR="008E219D" w:rsidRPr="00421870" w:rsidRDefault="005378B8">
            <w:pPr>
              <w:rPr>
                <w:color w:val="000000" w:themeColor="text1"/>
              </w:rPr>
            </w:pPr>
            <w:r w:rsidRPr="00421870">
              <w:rPr>
                <w:color w:val="000000" w:themeColor="text1"/>
              </w:rPr>
              <w:t>14182</w:t>
            </w:r>
          </w:p>
        </w:tc>
        <w:tc>
          <w:tcPr>
            <w:tcW w:w="2285" w:type="dxa"/>
            <w:tcBorders>
              <w:top w:val="nil"/>
              <w:left w:val="nil"/>
              <w:bottom w:val="single" w:sz="4" w:space="0" w:color="A9A9A9"/>
              <w:right w:val="single" w:sz="4" w:space="0" w:color="A9A9A9"/>
            </w:tcBorders>
            <w:vAlign w:val="center"/>
          </w:tcPr>
          <w:p w14:paraId="5C258645" w14:textId="77777777" w:rsidR="008E219D" w:rsidRPr="00421870" w:rsidRDefault="005378B8">
            <w:pPr>
              <w:rPr>
                <w:color w:val="000000" w:themeColor="text1"/>
              </w:rPr>
            </w:pPr>
            <w:r w:rsidRPr="00421870">
              <w:rPr>
                <w:color w:val="000000" w:themeColor="text1"/>
              </w:rPr>
              <w:t>Xã Giao Hoà</w:t>
            </w:r>
          </w:p>
        </w:tc>
        <w:tc>
          <w:tcPr>
            <w:tcW w:w="1198" w:type="dxa"/>
            <w:tcBorders>
              <w:top w:val="nil"/>
              <w:left w:val="nil"/>
              <w:bottom w:val="single" w:sz="4" w:space="0" w:color="A9A9A9"/>
              <w:right w:val="single" w:sz="4" w:space="0" w:color="A9A9A9"/>
            </w:tcBorders>
            <w:vAlign w:val="center"/>
          </w:tcPr>
          <w:p w14:paraId="269CEDD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D5C4237"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07652947" w14:textId="77777777" w:rsidR="008E219D" w:rsidRPr="00421870" w:rsidRDefault="005378B8">
            <w:pPr>
              <w:rPr>
                <w:color w:val="000000" w:themeColor="text1"/>
              </w:rPr>
            </w:pPr>
            <w:r w:rsidRPr="00421870">
              <w:rPr>
                <w:color w:val="000000" w:themeColor="text1"/>
              </w:rPr>
              <w:t>Tỉnh Ninh Bình</w:t>
            </w:r>
          </w:p>
        </w:tc>
      </w:tr>
      <w:tr w:rsidR="00421870" w:rsidRPr="00421870" w14:paraId="7BE8FAF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1D0C88" w14:textId="77777777" w:rsidR="008E219D" w:rsidRPr="00421870" w:rsidRDefault="005378B8">
            <w:pPr>
              <w:rPr>
                <w:color w:val="000000" w:themeColor="text1"/>
              </w:rPr>
            </w:pPr>
            <w:r w:rsidRPr="00421870">
              <w:rPr>
                <w:color w:val="000000" w:themeColor="text1"/>
              </w:rPr>
              <w:t>14194</w:t>
            </w:r>
          </w:p>
        </w:tc>
        <w:tc>
          <w:tcPr>
            <w:tcW w:w="2285" w:type="dxa"/>
            <w:tcBorders>
              <w:top w:val="nil"/>
              <w:left w:val="nil"/>
              <w:bottom w:val="single" w:sz="4" w:space="0" w:color="A9A9A9"/>
              <w:right w:val="single" w:sz="4" w:space="0" w:color="A9A9A9"/>
            </w:tcBorders>
            <w:vAlign w:val="center"/>
          </w:tcPr>
          <w:p w14:paraId="0176B42C" w14:textId="77777777" w:rsidR="008E219D" w:rsidRPr="00421870" w:rsidRDefault="005378B8">
            <w:pPr>
              <w:rPr>
                <w:color w:val="000000" w:themeColor="text1"/>
              </w:rPr>
            </w:pPr>
            <w:r w:rsidRPr="00421870">
              <w:rPr>
                <w:color w:val="000000" w:themeColor="text1"/>
              </w:rPr>
              <w:t>Xã Giao Bình</w:t>
            </w:r>
          </w:p>
        </w:tc>
        <w:tc>
          <w:tcPr>
            <w:tcW w:w="1198" w:type="dxa"/>
            <w:tcBorders>
              <w:top w:val="nil"/>
              <w:left w:val="nil"/>
              <w:bottom w:val="single" w:sz="4" w:space="0" w:color="A9A9A9"/>
              <w:right w:val="single" w:sz="4" w:space="0" w:color="A9A9A9"/>
            </w:tcBorders>
            <w:vAlign w:val="center"/>
          </w:tcPr>
          <w:p w14:paraId="41EAABB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CA5A01" w14:textId="77777777" w:rsidR="008E219D" w:rsidRPr="00421870" w:rsidRDefault="005378B8">
            <w:pPr>
              <w:rPr>
                <w:color w:val="000000" w:themeColor="text1"/>
              </w:rPr>
            </w:pPr>
            <w:r w:rsidRPr="00421870">
              <w:rPr>
                <w:color w:val="000000" w:themeColor="text1"/>
              </w:rPr>
              <w:t xml:space="preserve">Số: 1674/NQ-UBTVQH15;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7EBCB75" w14:textId="77777777" w:rsidR="008E219D" w:rsidRPr="00421870" w:rsidRDefault="005378B8">
            <w:pPr>
              <w:rPr>
                <w:color w:val="000000" w:themeColor="text1"/>
              </w:rPr>
            </w:pPr>
            <w:r w:rsidRPr="00421870">
              <w:rPr>
                <w:color w:val="000000" w:themeColor="text1"/>
              </w:rPr>
              <w:t>Tỉnh Ninh Bình</w:t>
            </w:r>
          </w:p>
        </w:tc>
      </w:tr>
      <w:tr w:rsidR="00421870" w:rsidRPr="00421870" w14:paraId="79E67AC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F140DB" w14:textId="77777777" w:rsidR="008E219D" w:rsidRPr="00421870" w:rsidRDefault="005378B8">
            <w:pPr>
              <w:rPr>
                <w:color w:val="000000" w:themeColor="text1"/>
              </w:rPr>
            </w:pPr>
            <w:r w:rsidRPr="00421870">
              <w:rPr>
                <w:color w:val="000000" w:themeColor="text1"/>
              </w:rPr>
              <w:t>14203</w:t>
            </w:r>
          </w:p>
        </w:tc>
        <w:tc>
          <w:tcPr>
            <w:tcW w:w="2285" w:type="dxa"/>
            <w:tcBorders>
              <w:top w:val="nil"/>
              <w:left w:val="nil"/>
              <w:bottom w:val="single" w:sz="4" w:space="0" w:color="A9A9A9"/>
              <w:right w:val="single" w:sz="4" w:space="0" w:color="A9A9A9"/>
            </w:tcBorders>
            <w:vAlign w:val="center"/>
          </w:tcPr>
          <w:p w14:paraId="4951EAF3" w14:textId="77777777" w:rsidR="008E219D" w:rsidRPr="00421870" w:rsidRDefault="005378B8">
            <w:pPr>
              <w:rPr>
                <w:color w:val="000000" w:themeColor="text1"/>
              </w:rPr>
            </w:pPr>
            <w:r w:rsidRPr="00421870">
              <w:rPr>
                <w:color w:val="000000" w:themeColor="text1"/>
              </w:rPr>
              <w:t>Xã Giao Phúc</w:t>
            </w:r>
          </w:p>
        </w:tc>
        <w:tc>
          <w:tcPr>
            <w:tcW w:w="1198" w:type="dxa"/>
            <w:tcBorders>
              <w:top w:val="nil"/>
              <w:left w:val="nil"/>
              <w:bottom w:val="single" w:sz="4" w:space="0" w:color="A9A9A9"/>
              <w:right w:val="single" w:sz="4" w:space="0" w:color="A9A9A9"/>
            </w:tcBorders>
            <w:vAlign w:val="center"/>
          </w:tcPr>
          <w:p w14:paraId="66AF3A8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64329D"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7DF6A35F" w14:textId="77777777" w:rsidR="008E219D" w:rsidRPr="00421870" w:rsidRDefault="005378B8">
            <w:pPr>
              <w:rPr>
                <w:color w:val="000000" w:themeColor="text1"/>
              </w:rPr>
            </w:pPr>
            <w:r w:rsidRPr="00421870">
              <w:rPr>
                <w:color w:val="000000" w:themeColor="text1"/>
              </w:rPr>
              <w:t>Tỉnh Ninh Bình</w:t>
            </w:r>
          </w:p>
        </w:tc>
      </w:tr>
      <w:tr w:rsidR="00421870" w:rsidRPr="00421870" w14:paraId="4411ADE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003913" w14:textId="77777777" w:rsidR="008E219D" w:rsidRPr="00421870" w:rsidRDefault="005378B8">
            <w:pPr>
              <w:rPr>
                <w:color w:val="000000" w:themeColor="text1"/>
              </w:rPr>
            </w:pPr>
            <w:r w:rsidRPr="00421870">
              <w:rPr>
                <w:color w:val="000000" w:themeColor="text1"/>
              </w:rPr>
              <w:t>14212</w:t>
            </w:r>
          </w:p>
        </w:tc>
        <w:tc>
          <w:tcPr>
            <w:tcW w:w="2285" w:type="dxa"/>
            <w:tcBorders>
              <w:top w:val="nil"/>
              <w:left w:val="nil"/>
              <w:bottom w:val="single" w:sz="4" w:space="0" w:color="A9A9A9"/>
              <w:right w:val="single" w:sz="4" w:space="0" w:color="A9A9A9"/>
            </w:tcBorders>
            <w:vAlign w:val="center"/>
          </w:tcPr>
          <w:p w14:paraId="159A443A" w14:textId="77777777" w:rsidR="008E219D" w:rsidRPr="00421870" w:rsidRDefault="005378B8">
            <w:pPr>
              <w:rPr>
                <w:color w:val="000000" w:themeColor="text1"/>
              </w:rPr>
            </w:pPr>
            <w:r w:rsidRPr="00421870">
              <w:rPr>
                <w:color w:val="000000" w:themeColor="text1"/>
              </w:rPr>
              <w:t>Xã Giao Ninh</w:t>
            </w:r>
          </w:p>
        </w:tc>
        <w:tc>
          <w:tcPr>
            <w:tcW w:w="1198" w:type="dxa"/>
            <w:tcBorders>
              <w:top w:val="nil"/>
              <w:left w:val="nil"/>
              <w:bottom w:val="single" w:sz="4" w:space="0" w:color="A9A9A9"/>
              <w:right w:val="single" w:sz="4" w:space="0" w:color="A9A9A9"/>
            </w:tcBorders>
            <w:vAlign w:val="center"/>
          </w:tcPr>
          <w:p w14:paraId="5A3832F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90936E1"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318B3233" w14:textId="77777777" w:rsidR="008E219D" w:rsidRPr="00421870" w:rsidRDefault="005378B8">
            <w:pPr>
              <w:rPr>
                <w:color w:val="000000" w:themeColor="text1"/>
              </w:rPr>
            </w:pPr>
            <w:r w:rsidRPr="00421870">
              <w:rPr>
                <w:color w:val="000000" w:themeColor="text1"/>
              </w:rPr>
              <w:t>Tỉnh Ninh Bình</w:t>
            </w:r>
          </w:p>
        </w:tc>
      </w:tr>
      <w:tr w:rsidR="00421870" w:rsidRPr="00421870" w14:paraId="227AB50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49A63F" w14:textId="77777777" w:rsidR="008E219D" w:rsidRPr="00421870" w:rsidRDefault="005378B8">
            <w:pPr>
              <w:rPr>
                <w:color w:val="000000" w:themeColor="text1"/>
              </w:rPr>
            </w:pPr>
            <w:r w:rsidRPr="00421870">
              <w:rPr>
                <w:color w:val="000000" w:themeColor="text1"/>
              </w:rPr>
              <w:t>14215</w:t>
            </w:r>
          </w:p>
        </w:tc>
        <w:tc>
          <w:tcPr>
            <w:tcW w:w="2285" w:type="dxa"/>
            <w:tcBorders>
              <w:top w:val="nil"/>
              <w:left w:val="nil"/>
              <w:bottom w:val="single" w:sz="4" w:space="0" w:color="A9A9A9"/>
              <w:right w:val="single" w:sz="4" w:space="0" w:color="A9A9A9"/>
            </w:tcBorders>
            <w:vAlign w:val="center"/>
          </w:tcPr>
          <w:p w14:paraId="257BC097" w14:textId="77777777" w:rsidR="008E219D" w:rsidRPr="00421870" w:rsidRDefault="005378B8">
            <w:pPr>
              <w:rPr>
                <w:color w:val="000000" w:themeColor="text1"/>
              </w:rPr>
            </w:pPr>
            <w:r w:rsidRPr="00421870">
              <w:rPr>
                <w:color w:val="000000" w:themeColor="text1"/>
              </w:rPr>
              <w:t>Xã Hải Hậu</w:t>
            </w:r>
          </w:p>
        </w:tc>
        <w:tc>
          <w:tcPr>
            <w:tcW w:w="1198" w:type="dxa"/>
            <w:tcBorders>
              <w:top w:val="nil"/>
              <w:left w:val="nil"/>
              <w:bottom w:val="single" w:sz="4" w:space="0" w:color="A9A9A9"/>
              <w:right w:val="single" w:sz="4" w:space="0" w:color="A9A9A9"/>
            </w:tcBorders>
            <w:vAlign w:val="center"/>
          </w:tcPr>
          <w:p w14:paraId="1798248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BDB69E"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03139D00" w14:textId="77777777" w:rsidR="008E219D" w:rsidRPr="00421870" w:rsidRDefault="005378B8">
            <w:pPr>
              <w:rPr>
                <w:color w:val="000000" w:themeColor="text1"/>
              </w:rPr>
            </w:pPr>
            <w:r w:rsidRPr="00421870">
              <w:rPr>
                <w:color w:val="000000" w:themeColor="text1"/>
              </w:rPr>
              <w:t>Tỉnh Ninh Bình</w:t>
            </w:r>
          </w:p>
        </w:tc>
      </w:tr>
      <w:tr w:rsidR="00421870" w:rsidRPr="00421870" w14:paraId="4030872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80D2CC" w14:textId="77777777" w:rsidR="008E219D" w:rsidRPr="00421870" w:rsidRDefault="005378B8">
            <w:pPr>
              <w:rPr>
                <w:color w:val="000000" w:themeColor="text1"/>
              </w:rPr>
            </w:pPr>
            <w:r w:rsidRPr="00421870">
              <w:rPr>
                <w:color w:val="000000" w:themeColor="text1"/>
              </w:rPr>
              <w:t>14218</w:t>
            </w:r>
          </w:p>
        </w:tc>
        <w:tc>
          <w:tcPr>
            <w:tcW w:w="2285" w:type="dxa"/>
            <w:tcBorders>
              <w:top w:val="nil"/>
              <w:left w:val="nil"/>
              <w:bottom w:val="single" w:sz="4" w:space="0" w:color="A9A9A9"/>
              <w:right w:val="single" w:sz="4" w:space="0" w:color="A9A9A9"/>
            </w:tcBorders>
            <w:vAlign w:val="center"/>
          </w:tcPr>
          <w:p w14:paraId="6123BE7D" w14:textId="77777777" w:rsidR="008E219D" w:rsidRPr="00421870" w:rsidRDefault="005378B8">
            <w:pPr>
              <w:rPr>
                <w:color w:val="000000" w:themeColor="text1"/>
              </w:rPr>
            </w:pPr>
            <w:r w:rsidRPr="00421870">
              <w:rPr>
                <w:color w:val="000000" w:themeColor="text1"/>
              </w:rPr>
              <w:t>Xã Hải Tiến</w:t>
            </w:r>
          </w:p>
        </w:tc>
        <w:tc>
          <w:tcPr>
            <w:tcW w:w="1198" w:type="dxa"/>
            <w:tcBorders>
              <w:top w:val="nil"/>
              <w:left w:val="nil"/>
              <w:bottom w:val="single" w:sz="4" w:space="0" w:color="A9A9A9"/>
              <w:right w:val="single" w:sz="4" w:space="0" w:color="A9A9A9"/>
            </w:tcBorders>
            <w:vAlign w:val="center"/>
          </w:tcPr>
          <w:p w14:paraId="334FAE3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DAF735"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754A5875" w14:textId="77777777" w:rsidR="008E219D" w:rsidRPr="00421870" w:rsidRDefault="005378B8">
            <w:pPr>
              <w:rPr>
                <w:color w:val="000000" w:themeColor="text1"/>
              </w:rPr>
            </w:pPr>
            <w:r w:rsidRPr="00421870">
              <w:rPr>
                <w:color w:val="000000" w:themeColor="text1"/>
              </w:rPr>
              <w:t>Tỉnh Ninh Bình</w:t>
            </w:r>
          </w:p>
        </w:tc>
      </w:tr>
      <w:tr w:rsidR="00421870" w:rsidRPr="00421870" w14:paraId="148A7A1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BDA662" w14:textId="77777777" w:rsidR="008E219D" w:rsidRPr="00421870" w:rsidRDefault="005378B8">
            <w:pPr>
              <w:rPr>
                <w:color w:val="000000" w:themeColor="text1"/>
              </w:rPr>
            </w:pPr>
            <w:r w:rsidRPr="00421870">
              <w:rPr>
                <w:color w:val="000000" w:themeColor="text1"/>
              </w:rPr>
              <w:t>14221</w:t>
            </w:r>
          </w:p>
        </w:tc>
        <w:tc>
          <w:tcPr>
            <w:tcW w:w="2285" w:type="dxa"/>
            <w:tcBorders>
              <w:top w:val="nil"/>
              <w:left w:val="nil"/>
              <w:bottom w:val="single" w:sz="4" w:space="0" w:color="A9A9A9"/>
              <w:right w:val="single" w:sz="4" w:space="0" w:color="A9A9A9"/>
            </w:tcBorders>
            <w:vAlign w:val="center"/>
          </w:tcPr>
          <w:p w14:paraId="26A4AE75" w14:textId="77777777" w:rsidR="008E219D" w:rsidRPr="00421870" w:rsidRDefault="005378B8">
            <w:pPr>
              <w:rPr>
                <w:color w:val="000000" w:themeColor="text1"/>
              </w:rPr>
            </w:pPr>
            <w:r w:rsidRPr="00421870">
              <w:rPr>
                <w:color w:val="000000" w:themeColor="text1"/>
              </w:rPr>
              <w:t>Xã Hải Thịnh</w:t>
            </w:r>
          </w:p>
        </w:tc>
        <w:tc>
          <w:tcPr>
            <w:tcW w:w="1198" w:type="dxa"/>
            <w:tcBorders>
              <w:top w:val="nil"/>
              <w:left w:val="nil"/>
              <w:bottom w:val="single" w:sz="4" w:space="0" w:color="A9A9A9"/>
              <w:right w:val="single" w:sz="4" w:space="0" w:color="A9A9A9"/>
            </w:tcBorders>
            <w:vAlign w:val="center"/>
          </w:tcPr>
          <w:p w14:paraId="16C5827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2ADF68"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31C959E5" w14:textId="77777777" w:rsidR="008E219D" w:rsidRPr="00421870" w:rsidRDefault="005378B8">
            <w:pPr>
              <w:rPr>
                <w:color w:val="000000" w:themeColor="text1"/>
              </w:rPr>
            </w:pPr>
            <w:r w:rsidRPr="00421870">
              <w:rPr>
                <w:color w:val="000000" w:themeColor="text1"/>
              </w:rPr>
              <w:t>Tỉnh Ninh Bình</w:t>
            </w:r>
          </w:p>
        </w:tc>
      </w:tr>
      <w:tr w:rsidR="00421870" w:rsidRPr="00421870" w14:paraId="1E20BC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7B6ECC" w14:textId="77777777" w:rsidR="008E219D" w:rsidRPr="00421870" w:rsidRDefault="005378B8">
            <w:pPr>
              <w:rPr>
                <w:color w:val="000000" w:themeColor="text1"/>
              </w:rPr>
            </w:pPr>
            <w:r w:rsidRPr="00421870">
              <w:rPr>
                <w:color w:val="000000" w:themeColor="text1"/>
              </w:rPr>
              <w:t>14236</w:t>
            </w:r>
          </w:p>
        </w:tc>
        <w:tc>
          <w:tcPr>
            <w:tcW w:w="2285" w:type="dxa"/>
            <w:tcBorders>
              <w:top w:val="nil"/>
              <w:left w:val="nil"/>
              <w:bottom w:val="single" w:sz="4" w:space="0" w:color="A9A9A9"/>
              <w:right w:val="single" w:sz="4" w:space="0" w:color="A9A9A9"/>
            </w:tcBorders>
            <w:vAlign w:val="center"/>
          </w:tcPr>
          <w:p w14:paraId="5D564DCB" w14:textId="77777777" w:rsidR="008E219D" w:rsidRPr="00421870" w:rsidRDefault="005378B8">
            <w:pPr>
              <w:rPr>
                <w:color w:val="000000" w:themeColor="text1"/>
              </w:rPr>
            </w:pPr>
            <w:r w:rsidRPr="00421870">
              <w:rPr>
                <w:color w:val="000000" w:themeColor="text1"/>
              </w:rPr>
              <w:t>Xã Hải Anh</w:t>
            </w:r>
          </w:p>
        </w:tc>
        <w:tc>
          <w:tcPr>
            <w:tcW w:w="1198" w:type="dxa"/>
            <w:tcBorders>
              <w:top w:val="nil"/>
              <w:left w:val="nil"/>
              <w:bottom w:val="single" w:sz="4" w:space="0" w:color="A9A9A9"/>
              <w:right w:val="single" w:sz="4" w:space="0" w:color="A9A9A9"/>
            </w:tcBorders>
            <w:vAlign w:val="center"/>
          </w:tcPr>
          <w:p w14:paraId="52F33BB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479714"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D7BB6CD" w14:textId="77777777" w:rsidR="008E219D" w:rsidRPr="00421870" w:rsidRDefault="005378B8">
            <w:pPr>
              <w:rPr>
                <w:color w:val="000000" w:themeColor="text1"/>
              </w:rPr>
            </w:pPr>
            <w:r w:rsidRPr="00421870">
              <w:rPr>
                <w:color w:val="000000" w:themeColor="text1"/>
              </w:rPr>
              <w:t>Tỉnh Ninh Bình</w:t>
            </w:r>
          </w:p>
        </w:tc>
      </w:tr>
      <w:tr w:rsidR="00421870" w:rsidRPr="00421870" w14:paraId="505E99D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F8C922" w14:textId="77777777" w:rsidR="008E219D" w:rsidRPr="00421870" w:rsidRDefault="005378B8">
            <w:pPr>
              <w:rPr>
                <w:color w:val="000000" w:themeColor="text1"/>
              </w:rPr>
            </w:pPr>
            <w:r w:rsidRPr="00421870">
              <w:rPr>
                <w:color w:val="000000" w:themeColor="text1"/>
              </w:rPr>
              <w:t>14248</w:t>
            </w:r>
          </w:p>
        </w:tc>
        <w:tc>
          <w:tcPr>
            <w:tcW w:w="2285" w:type="dxa"/>
            <w:tcBorders>
              <w:top w:val="nil"/>
              <w:left w:val="nil"/>
              <w:bottom w:val="single" w:sz="4" w:space="0" w:color="A9A9A9"/>
              <w:right w:val="single" w:sz="4" w:space="0" w:color="A9A9A9"/>
            </w:tcBorders>
            <w:vAlign w:val="center"/>
          </w:tcPr>
          <w:p w14:paraId="2B491F6E" w14:textId="77777777" w:rsidR="008E219D" w:rsidRPr="00421870" w:rsidRDefault="005378B8">
            <w:pPr>
              <w:rPr>
                <w:color w:val="000000" w:themeColor="text1"/>
              </w:rPr>
            </w:pPr>
            <w:r w:rsidRPr="00421870">
              <w:rPr>
                <w:color w:val="000000" w:themeColor="text1"/>
              </w:rPr>
              <w:t>Xã Hải Hưng</w:t>
            </w:r>
          </w:p>
        </w:tc>
        <w:tc>
          <w:tcPr>
            <w:tcW w:w="1198" w:type="dxa"/>
            <w:tcBorders>
              <w:top w:val="nil"/>
              <w:left w:val="nil"/>
              <w:bottom w:val="single" w:sz="4" w:space="0" w:color="A9A9A9"/>
              <w:right w:val="single" w:sz="4" w:space="0" w:color="A9A9A9"/>
            </w:tcBorders>
            <w:vAlign w:val="center"/>
          </w:tcPr>
          <w:p w14:paraId="2F477F0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E0EEA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1674/NQ-UBTVQH15; Ngày: 16/06/2025</w:t>
            </w:r>
          </w:p>
        </w:tc>
        <w:tc>
          <w:tcPr>
            <w:tcW w:w="1695" w:type="dxa"/>
            <w:tcBorders>
              <w:top w:val="nil"/>
              <w:left w:val="nil"/>
              <w:bottom w:val="single" w:sz="4" w:space="0" w:color="A9A9A9"/>
              <w:right w:val="single" w:sz="4" w:space="0" w:color="A9A9A9"/>
            </w:tcBorders>
            <w:vAlign w:val="center"/>
          </w:tcPr>
          <w:p w14:paraId="242F9472" w14:textId="77777777" w:rsidR="008E219D" w:rsidRPr="00421870" w:rsidRDefault="005378B8">
            <w:pPr>
              <w:rPr>
                <w:color w:val="000000" w:themeColor="text1"/>
              </w:rPr>
            </w:pPr>
            <w:r w:rsidRPr="00421870">
              <w:rPr>
                <w:color w:val="000000" w:themeColor="text1"/>
              </w:rPr>
              <w:t>Tỉnh Ninh Bình</w:t>
            </w:r>
          </w:p>
        </w:tc>
      </w:tr>
      <w:tr w:rsidR="00421870" w:rsidRPr="00421870" w14:paraId="6701E53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412220" w14:textId="77777777" w:rsidR="008E219D" w:rsidRPr="00421870" w:rsidRDefault="005378B8">
            <w:pPr>
              <w:rPr>
                <w:color w:val="000000" w:themeColor="text1"/>
              </w:rPr>
            </w:pPr>
            <w:r w:rsidRPr="00421870">
              <w:rPr>
                <w:color w:val="000000" w:themeColor="text1"/>
              </w:rPr>
              <w:t>14281</w:t>
            </w:r>
          </w:p>
        </w:tc>
        <w:tc>
          <w:tcPr>
            <w:tcW w:w="2285" w:type="dxa"/>
            <w:tcBorders>
              <w:top w:val="nil"/>
              <w:left w:val="nil"/>
              <w:bottom w:val="single" w:sz="4" w:space="0" w:color="A9A9A9"/>
              <w:right w:val="single" w:sz="4" w:space="0" w:color="A9A9A9"/>
            </w:tcBorders>
            <w:vAlign w:val="center"/>
          </w:tcPr>
          <w:p w14:paraId="55C70EF9" w14:textId="77777777" w:rsidR="008E219D" w:rsidRPr="00421870" w:rsidRDefault="005378B8">
            <w:pPr>
              <w:rPr>
                <w:color w:val="000000" w:themeColor="text1"/>
              </w:rPr>
            </w:pPr>
            <w:r w:rsidRPr="00421870">
              <w:rPr>
                <w:color w:val="000000" w:themeColor="text1"/>
              </w:rPr>
              <w:t>Xã Hải An</w:t>
            </w:r>
          </w:p>
        </w:tc>
        <w:tc>
          <w:tcPr>
            <w:tcW w:w="1198" w:type="dxa"/>
            <w:tcBorders>
              <w:top w:val="nil"/>
              <w:left w:val="nil"/>
              <w:bottom w:val="single" w:sz="4" w:space="0" w:color="A9A9A9"/>
              <w:right w:val="single" w:sz="4" w:space="0" w:color="A9A9A9"/>
            </w:tcBorders>
            <w:vAlign w:val="center"/>
          </w:tcPr>
          <w:p w14:paraId="50964F2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669BAD"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86F0AE6" w14:textId="77777777" w:rsidR="008E219D" w:rsidRPr="00421870" w:rsidRDefault="005378B8">
            <w:pPr>
              <w:rPr>
                <w:color w:val="000000" w:themeColor="text1"/>
              </w:rPr>
            </w:pPr>
            <w:r w:rsidRPr="00421870">
              <w:rPr>
                <w:color w:val="000000" w:themeColor="text1"/>
              </w:rPr>
              <w:t>Tỉnh Ninh Bình</w:t>
            </w:r>
          </w:p>
        </w:tc>
      </w:tr>
      <w:tr w:rsidR="00421870" w:rsidRPr="00421870" w14:paraId="61ECFFE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C3F3CE" w14:textId="77777777" w:rsidR="008E219D" w:rsidRPr="00421870" w:rsidRDefault="005378B8">
            <w:pPr>
              <w:rPr>
                <w:color w:val="000000" w:themeColor="text1"/>
              </w:rPr>
            </w:pPr>
            <w:r w:rsidRPr="00421870">
              <w:rPr>
                <w:color w:val="000000" w:themeColor="text1"/>
              </w:rPr>
              <w:t>14287</w:t>
            </w:r>
          </w:p>
        </w:tc>
        <w:tc>
          <w:tcPr>
            <w:tcW w:w="2285" w:type="dxa"/>
            <w:tcBorders>
              <w:top w:val="nil"/>
              <w:left w:val="nil"/>
              <w:bottom w:val="single" w:sz="4" w:space="0" w:color="A9A9A9"/>
              <w:right w:val="single" w:sz="4" w:space="0" w:color="A9A9A9"/>
            </w:tcBorders>
            <w:vAlign w:val="center"/>
          </w:tcPr>
          <w:p w14:paraId="4E6D0AD7" w14:textId="77777777" w:rsidR="008E219D" w:rsidRPr="00421870" w:rsidRDefault="005378B8">
            <w:pPr>
              <w:rPr>
                <w:color w:val="000000" w:themeColor="text1"/>
              </w:rPr>
            </w:pPr>
            <w:r w:rsidRPr="00421870">
              <w:rPr>
                <w:color w:val="000000" w:themeColor="text1"/>
              </w:rPr>
              <w:t>Xã Hải Quang</w:t>
            </w:r>
          </w:p>
        </w:tc>
        <w:tc>
          <w:tcPr>
            <w:tcW w:w="1198" w:type="dxa"/>
            <w:tcBorders>
              <w:top w:val="nil"/>
              <w:left w:val="nil"/>
              <w:bottom w:val="single" w:sz="4" w:space="0" w:color="A9A9A9"/>
              <w:right w:val="single" w:sz="4" w:space="0" w:color="A9A9A9"/>
            </w:tcBorders>
            <w:vAlign w:val="center"/>
          </w:tcPr>
          <w:p w14:paraId="4845AE4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3AA66A"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90F1031" w14:textId="77777777" w:rsidR="008E219D" w:rsidRPr="00421870" w:rsidRDefault="005378B8">
            <w:pPr>
              <w:rPr>
                <w:color w:val="000000" w:themeColor="text1"/>
              </w:rPr>
            </w:pPr>
            <w:r w:rsidRPr="00421870">
              <w:rPr>
                <w:color w:val="000000" w:themeColor="text1"/>
              </w:rPr>
              <w:t>Tỉnh Ninh Bình</w:t>
            </w:r>
          </w:p>
        </w:tc>
      </w:tr>
      <w:tr w:rsidR="00421870" w:rsidRPr="00421870" w14:paraId="48A42DB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22A539" w14:textId="77777777" w:rsidR="008E219D" w:rsidRPr="00421870" w:rsidRDefault="005378B8">
            <w:pPr>
              <w:rPr>
                <w:color w:val="000000" w:themeColor="text1"/>
              </w:rPr>
            </w:pPr>
            <w:r w:rsidRPr="00421870">
              <w:rPr>
                <w:color w:val="000000" w:themeColor="text1"/>
              </w:rPr>
              <w:t>14308</w:t>
            </w:r>
          </w:p>
        </w:tc>
        <w:tc>
          <w:tcPr>
            <w:tcW w:w="2285" w:type="dxa"/>
            <w:tcBorders>
              <w:top w:val="nil"/>
              <w:left w:val="nil"/>
              <w:bottom w:val="single" w:sz="4" w:space="0" w:color="A9A9A9"/>
              <w:right w:val="single" w:sz="4" w:space="0" w:color="A9A9A9"/>
            </w:tcBorders>
            <w:vAlign w:val="center"/>
          </w:tcPr>
          <w:p w14:paraId="38296728" w14:textId="77777777" w:rsidR="008E219D" w:rsidRPr="00421870" w:rsidRDefault="005378B8">
            <w:pPr>
              <w:rPr>
                <w:color w:val="000000" w:themeColor="text1"/>
              </w:rPr>
            </w:pPr>
            <w:r w:rsidRPr="00421870">
              <w:rPr>
                <w:color w:val="000000" w:themeColor="text1"/>
              </w:rPr>
              <w:t>Xã Hải Xuân</w:t>
            </w:r>
          </w:p>
        </w:tc>
        <w:tc>
          <w:tcPr>
            <w:tcW w:w="1198" w:type="dxa"/>
            <w:tcBorders>
              <w:top w:val="nil"/>
              <w:left w:val="nil"/>
              <w:bottom w:val="single" w:sz="4" w:space="0" w:color="A9A9A9"/>
              <w:right w:val="single" w:sz="4" w:space="0" w:color="A9A9A9"/>
            </w:tcBorders>
            <w:vAlign w:val="center"/>
          </w:tcPr>
          <w:p w14:paraId="27672F2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88481A" w14:textId="77777777" w:rsidR="008E219D" w:rsidRPr="00421870" w:rsidRDefault="005378B8">
            <w:pPr>
              <w:rPr>
                <w:color w:val="000000" w:themeColor="text1"/>
              </w:rPr>
            </w:pPr>
            <w:r w:rsidRPr="00421870">
              <w:rPr>
                <w:color w:val="000000" w:themeColor="text1"/>
              </w:rPr>
              <w:t xml:space="preserve">Số: 1674/NQ-UBTVQH15;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342E6FC" w14:textId="77777777" w:rsidR="008E219D" w:rsidRPr="00421870" w:rsidRDefault="005378B8">
            <w:pPr>
              <w:rPr>
                <w:color w:val="000000" w:themeColor="text1"/>
              </w:rPr>
            </w:pPr>
            <w:r w:rsidRPr="00421870">
              <w:rPr>
                <w:color w:val="000000" w:themeColor="text1"/>
              </w:rPr>
              <w:t>Tỉnh Ninh Bình</w:t>
            </w:r>
          </w:p>
        </w:tc>
      </w:tr>
      <w:tr w:rsidR="00421870" w:rsidRPr="00421870" w14:paraId="7D0DF9B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7A62A0" w14:textId="77777777" w:rsidR="008E219D" w:rsidRPr="00421870" w:rsidRDefault="005378B8">
            <w:pPr>
              <w:rPr>
                <w:color w:val="000000" w:themeColor="text1"/>
              </w:rPr>
            </w:pPr>
            <w:r w:rsidRPr="00421870">
              <w:rPr>
                <w:color w:val="000000" w:themeColor="text1"/>
              </w:rPr>
              <w:t>14329</w:t>
            </w:r>
          </w:p>
        </w:tc>
        <w:tc>
          <w:tcPr>
            <w:tcW w:w="2285" w:type="dxa"/>
            <w:tcBorders>
              <w:top w:val="nil"/>
              <w:left w:val="nil"/>
              <w:bottom w:val="single" w:sz="4" w:space="0" w:color="A9A9A9"/>
              <w:right w:val="single" w:sz="4" w:space="0" w:color="A9A9A9"/>
            </w:tcBorders>
            <w:vAlign w:val="center"/>
          </w:tcPr>
          <w:p w14:paraId="3B268737" w14:textId="77777777" w:rsidR="008E219D" w:rsidRPr="00421870" w:rsidRDefault="005378B8">
            <w:pPr>
              <w:rPr>
                <w:color w:val="000000" w:themeColor="text1"/>
              </w:rPr>
            </w:pPr>
            <w:r w:rsidRPr="00421870">
              <w:rPr>
                <w:color w:val="000000" w:themeColor="text1"/>
              </w:rPr>
              <w:t>Phường Hoa Lư</w:t>
            </w:r>
          </w:p>
        </w:tc>
        <w:tc>
          <w:tcPr>
            <w:tcW w:w="1198" w:type="dxa"/>
            <w:tcBorders>
              <w:top w:val="nil"/>
              <w:left w:val="nil"/>
              <w:bottom w:val="single" w:sz="4" w:space="0" w:color="A9A9A9"/>
              <w:right w:val="single" w:sz="4" w:space="0" w:color="A9A9A9"/>
            </w:tcBorders>
            <w:vAlign w:val="center"/>
          </w:tcPr>
          <w:p w14:paraId="501E22D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F2AA3F6"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11E0EDC3" w14:textId="77777777" w:rsidR="008E219D" w:rsidRPr="00421870" w:rsidRDefault="005378B8">
            <w:pPr>
              <w:rPr>
                <w:color w:val="000000" w:themeColor="text1"/>
              </w:rPr>
            </w:pPr>
            <w:r w:rsidRPr="00421870">
              <w:rPr>
                <w:color w:val="000000" w:themeColor="text1"/>
              </w:rPr>
              <w:t>Tỉnh Ninh Bình</w:t>
            </w:r>
          </w:p>
        </w:tc>
      </w:tr>
      <w:tr w:rsidR="00421870" w:rsidRPr="00421870" w14:paraId="16A8DC9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313A25" w14:textId="77777777" w:rsidR="008E219D" w:rsidRPr="00421870" w:rsidRDefault="005378B8">
            <w:pPr>
              <w:rPr>
                <w:color w:val="000000" w:themeColor="text1"/>
              </w:rPr>
            </w:pPr>
            <w:r w:rsidRPr="00421870">
              <w:rPr>
                <w:color w:val="000000" w:themeColor="text1"/>
              </w:rPr>
              <w:t>14359</w:t>
            </w:r>
          </w:p>
        </w:tc>
        <w:tc>
          <w:tcPr>
            <w:tcW w:w="2285" w:type="dxa"/>
            <w:tcBorders>
              <w:top w:val="nil"/>
              <w:left w:val="nil"/>
              <w:bottom w:val="single" w:sz="4" w:space="0" w:color="A9A9A9"/>
              <w:right w:val="single" w:sz="4" w:space="0" w:color="A9A9A9"/>
            </w:tcBorders>
            <w:vAlign w:val="center"/>
          </w:tcPr>
          <w:p w14:paraId="2790697F" w14:textId="77777777" w:rsidR="008E219D" w:rsidRPr="00421870" w:rsidRDefault="005378B8">
            <w:pPr>
              <w:rPr>
                <w:color w:val="000000" w:themeColor="text1"/>
              </w:rPr>
            </w:pPr>
            <w:r w:rsidRPr="00421870">
              <w:rPr>
                <w:color w:val="000000" w:themeColor="text1"/>
              </w:rPr>
              <w:t>Phường Nam Hoa Lư</w:t>
            </w:r>
          </w:p>
        </w:tc>
        <w:tc>
          <w:tcPr>
            <w:tcW w:w="1198" w:type="dxa"/>
            <w:tcBorders>
              <w:top w:val="nil"/>
              <w:left w:val="nil"/>
              <w:bottom w:val="single" w:sz="4" w:space="0" w:color="A9A9A9"/>
              <w:right w:val="single" w:sz="4" w:space="0" w:color="A9A9A9"/>
            </w:tcBorders>
            <w:vAlign w:val="center"/>
          </w:tcPr>
          <w:p w14:paraId="6A2BEE9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26E4086"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AAE2AB2" w14:textId="77777777" w:rsidR="008E219D" w:rsidRPr="00421870" w:rsidRDefault="005378B8">
            <w:pPr>
              <w:rPr>
                <w:color w:val="000000" w:themeColor="text1"/>
              </w:rPr>
            </w:pPr>
            <w:r w:rsidRPr="00421870">
              <w:rPr>
                <w:color w:val="000000" w:themeColor="text1"/>
              </w:rPr>
              <w:t>Tỉnh Ninh Bình</w:t>
            </w:r>
          </w:p>
        </w:tc>
      </w:tr>
      <w:tr w:rsidR="00421870" w:rsidRPr="00421870" w14:paraId="55F596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232BE0" w14:textId="77777777" w:rsidR="008E219D" w:rsidRPr="00421870" w:rsidRDefault="005378B8">
            <w:pPr>
              <w:rPr>
                <w:color w:val="000000" w:themeColor="text1"/>
              </w:rPr>
            </w:pPr>
            <w:r w:rsidRPr="00421870">
              <w:rPr>
                <w:color w:val="000000" w:themeColor="text1"/>
              </w:rPr>
              <w:t>14362</w:t>
            </w:r>
          </w:p>
        </w:tc>
        <w:tc>
          <w:tcPr>
            <w:tcW w:w="2285" w:type="dxa"/>
            <w:tcBorders>
              <w:top w:val="nil"/>
              <w:left w:val="nil"/>
              <w:bottom w:val="single" w:sz="4" w:space="0" w:color="A9A9A9"/>
              <w:right w:val="single" w:sz="4" w:space="0" w:color="A9A9A9"/>
            </w:tcBorders>
            <w:vAlign w:val="center"/>
          </w:tcPr>
          <w:p w14:paraId="4B5711DB" w14:textId="77777777" w:rsidR="008E219D" w:rsidRPr="00421870" w:rsidRDefault="005378B8">
            <w:pPr>
              <w:rPr>
                <w:color w:val="000000" w:themeColor="text1"/>
              </w:rPr>
            </w:pPr>
            <w:r w:rsidRPr="00421870">
              <w:rPr>
                <w:color w:val="000000" w:themeColor="text1"/>
              </w:rPr>
              <w:t>Phường Tam Điệp</w:t>
            </w:r>
          </w:p>
        </w:tc>
        <w:tc>
          <w:tcPr>
            <w:tcW w:w="1198" w:type="dxa"/>
            <w:tcBorders>
              <w:top w:val="nil"/>
              <w:left w:val="nil"/>
              <w:bottom w:val="single" w:sz="4" w:space="0" w:color="A9A9A9"/>
              <w:right w:val="single" w:sz="4" w:space="0" w:color="A9A9A9"/>
            </w:tcBorders>
            <w:vAlign w:val="center"/>
          </w:tcPr>
          <w:p w14:paraId="6654E47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1CD5DE7" w14:textId="77777777" w:rsidR="008E219D" w:rsidRPr="00421870" w:rsidRDefault="005378B8">
            <w:pPr>
              <w:rPr>
                <w:color w:val="000000" w:themeColor="text1"/>
              </w:rPr>
            </w:pPr>
            <w:r w:rsidRPr="00421870">
              <w:rPr>
                <w:color w:val="000000" w:themeColor="text1"/>
              </w:rPr>
              <w:t xml:space="preserve">Số: 1674/NQ-UBTVQH15;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E985B5C" w14:textId="77777777" w:rsidR="008E219D" w:rsidRPr="00421870" w:rsidRDefault="005378B8">
            <w:pPr>
              <w:rPr>
                <w:color w:val="000000" w:themeColor="text1"/>
              </w:rPr>
            </w:pPr>
            <w:r w:rsidRPr="00421870">
              <w:rPr>
                <w:color w:val="000000" w:themeColor="text1"/>
              </w:rPr>
              <w:t>Tỉnh Ninh Bình</w:t>
            </w:r>
          </w:p>
        </w:tc>
      </w:tr>
      <w:tr w:rsidR="00421870" w:rsidRPr="00421870" w14:paraId="622627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917661" w14:textId="77777777" w:rsidR="008E219D" w:rsidRPr="00421870" w:rsidRDefault="005378B8">
            <w:pPr>
              <w:rPr>
                <w:color w:val="000000" w:themeColor="text1"/>
              </w:rPr>
            </w:pPr>
            <w:r w:rsidRPr="00421870">
              <w:rPr>
                <w:color w:val="000000" w:themeColor="text1"/>
              </w:rPr>
              <w:t>14365</w:t>
            </w:r>
          </w:p>
        </w:tc>
        <w:tc>
          <w:tcPr>
            <w:tcW w:w="2285" w:type="dxa"/>
            <w:tcBorders>
              <w:top w:val="nil"/>
              <w:left w:val="nil"/>
              <w:bottom w:val="single" w:sz="4" w:space="0" w:color="A9A9A9"/>
              <w:right w:val="single" w:sz="4" w:space="0" w:color="A9A9A9"/>
            </w:tcBorders>
            <w:vAlign w:val="center"/>
          </w:tcPr>
          <w:p w14:paraId="6C77475E" w14:textId="77777777" w:rsidR="008E219D" w:rsidRPr="00421870" w:rsidRDefault="005378B8">
            <w:pPr>
              <w:rPr>
                <w:color w:val="000000" w:themeColor="text1"/>
              </w:rPr>
            </w:pPr>
            <w:r w:rsidRPr="00421870">
              <w:rPr>
                <w:color w:val="000000" w:themeColor="text1"/>
              </w:rPr>
              <w:t>Phường Trung Sơn</w:t>
            </w:r>
          </w:p>
        </w:tc>
        <w:tc>
          <w:tcPr>
            <w:tcW w:w="1198" w:type="dxa"/>
            <w:tcBorders>
              <w:top w:val="nil"/>
              <w:left w:val="nil"/>
              <w:bottom w:val="single" w:sz="4" w:space="0" w:color="A9A9A9"/>
              <w:right w:val="single" w:sz="4" w:space="0" w:color="A9A9A9"/>
            </w:tcBorders>
            <w:vAlign w:val="center"/>
          </w:tcPr>
          <w:p w14:paraId="36F9E31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B892865"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7DF7206" w14:textId="77777777" w:rsidR="008E219D" w:rsidRPr="00421870" w:rsidRDefault="005378B8">
            <w:pPr>
              <w:rPr>
                <w:color w:val="000000" w:themeColor="text1"/>
              </w:rPr>
            </w:pPr>
            <w:r w:rsidRPr="00421870">
              <w:rPr>
                <w:color w:val="000000" w:themeColor="text1"/>
              </w:rPr>
              <w:t>Tỉnh Ninh Bình</w:t>
            </w:r>
          </w:p>
        </w:tc>
      </w:tr>
      <w:tr w:rsidR="00421870" w:rsidRPr="00421870" w14:paraId="5C587CC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B3D8A9" w14:textId="77777777" w:rsidR="008E219D" w:rsidRPr="00421870" w:rsidRDefault="005378B8">
            <w:pPr>
              <w:rPr>
                <w:color w:val="000000" w:themeColor="text1"/>
              </w:rPr>
            </w:pPr>
            <w:r w:rsidRPr="00421870">
              <w:rPr>
                <w:color w:val="000000" w:themeColor="text1"/>
              </w:rPr>
              <w:t>14371</w:t>
            </w:r>
          </w:p>
        </w:tc>
        <w:tc>
          <w:tcPr>
            <w:tcW w:w="2285" w:type="dxa"/>
            <w:tcBorders>
              <w:top w:val="nil"/>
              <w:left w:val="nil"/>
              <w:bottom w:val="single" w:sz="4" w:space="0" w:color="A9A9A9"/>
              <w:right w:val="single" w:sz="4" w:space="0" w:color="A9A9A9"/>
            </w:tcBorders>
            <w:vAlign w:val="center"/>
          </w:tcPr>
          <w:p w14:paraId="4A8BB02C" w14:textId="77777777" w:rsidR="008E219D" w:rsidRPr="00421870" w:rsidRDefault="005378B8">
            <w:pPr>
              <w:rPr>
                <w:color w:val="000000" w:themeColor="text1"/>
              </w:rPr>
            </w:pPr>
            <w:r w:rsidRPr="00421870">
              <w:rPr>
                <w:color w:val="000000" w:themeColor="text1"/>
              </w:rPr>
              <w:t>Phường Yên Sơn</w:t>
            </w:r>
          </w:p>
        </w:tc>
        <w:tc>
          <w:tcPr>
            <w:tcW w:w="1198" w:type="dxa"/>
            <w:tcBorders>
              <w:top w:val="nil"/>
              <w:left w:val="nil"/>
              <w:bottom w:val="single" w:sz="4" w:space="0" w:color="A9A9A9"/>
              <w:right w:val="single" w:sz="4" w:space="0" w:color="A9A9A9"/>
            </w:tcBorders>
            <w:vAlign w:val="center"/>
          </w:tcPr>
          <w:p w14:paraId="6BF26DA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E65D8E4"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343E7D45" w14:textId="77777777" w:rsidR="008E219D" w:rsidRPr="00421870" w:rsidRDefault="005378B8">
            <w:pPr>
              <w:rPr>
                <w:color w:val="000000" w:themeColor="text1"/>
              </w:rPr>
            </w:pPr>
            <w:r w:rsidRPr="00421870">
              <w:rPr>
                <w:color w:val="000000" w:themeColor="text1"/>
              </w:rPr>
              <w:t>Tỉnh Ninh Bình</w:t>
            </w:r>
          </w:p>
        </w:tc>
      </w:tr>
      <w:tr w:rsidR="00421870" w:rsidRPr="00421870" w14:paraId="7C8693D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B6FD43" w14:textId="77777777" w:rsidR="008E219D" w:rsidRPr="00421870" w:rsidRDefault="005378B8">
            <w:pPr>
              <w:rPr>
                <w:color w:val="000000" w:themeColor="text1"/>
              </w:rPr>
            </w:pPr>
            <w:r w:rsidRPr="00421870">
              <w:rPr>
                <w:color w:val="000000" w:themeColor="text1"/>
              </w:rPr>
              <w:t>14389</w:t>
            </w:r>
          </w:p>
        </w:tc>
        <w:tc>
          <w:tcPr>
            <w:tcW w:w="2285" w:type="dxa"/>
            <w:tcBorders>
              <w:top w:val="nil"/>
              <w:left w:val="nil"/>
              <w:bottom w:val="single" w:sz="4" w:space="0" w:color="A9A9A9"/>
              <w:right w:val="single" w:sz="4" w:space="0" w:color="A9A9A9"/>
            </w:tcBorders>
            <w:vAlign w:val="center"/>
          </w:tcPr>
          <w:p w14:paraId="0C1EC491" w14:textId="77777777" w:rsidR="008E219D" w:rsidRPr="00421870" w:rsidRDefault="005378B8">
            <w:pPr>
              <w:rPr>
                <w:color w:val="000000" w:themeColor="text1"/>
              </w:rPr>
            </w:pPr>
            <w:r w:rsidRPr="00421870">
              <w:rPr>
                <w:color w:val="000000" w:themeColor="text1"/>
              </w:rPr>
              <w:t>Xã Gia Lâm</w:t>
            </w:r>
          </w:p>
        </w:tc>
        <w:tc>
          <w:tcPr>
            <w:tcW w:w="1198" w:type="dxa"/>
            <w:tcBorders>
              <w:top w:val="nil"/>
              <w:left w:val="nil"/>
              <w:bottom w:val="single" w:sz="4" w:space="0" w:color="A9A9A9"/>
              <w:right w:val="single" w:sz="4" w:space="0" w:color="A9A9A9"/>
            </w:tcBorders>
            <w:vAlign w:val="center"/>
          </w:tcPr>
          <w:p w14:paraId="13679E4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2F0A92"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6CB5262E" w14:textId="77777777" w:rsidR="008E219D" w:rsidRPr="00421870" w:rsidRDefault="005378B8">
            <w:pPr>
              <w:rPr>
                <w:color w:val="000000" w:themeColor="text1"/>
              </w:rPr>
            </w:pPr>
            <w:r w:rsidRPr="00421870">
              <w:rPr>
                <w:color w:val="000000" w:themeColor="text1"/>
              </w:rPr>
              <w:t>Tỉnh Ninh Bình</w:t>
            </w:r>
          </w:p>
        </w:tc>
      </w:tr>
      <w:tr w:rsidR="00421870" w:rsidRPr="00421870" w14:paraId="31E7F8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E1A259" w14:textId="77777777" w:rsidR="008E219D" w:rsidRPr="00421870" w:rsidRDefault="005378B8">
            <w:pPr>
              <w:rPr>
                <w:color w:val="000000" w:themeColor="text1"/>
              </w:rPr>
            </w:pPr>
            <w:r w:rsidRPr="00421870">
              <w:rPr>
                <w:color w:val="000000" w:themeColor="text1"/>
              </w:rPr>
              <w:t>14401</w:t>
            </w:r>
          </w:p>
        </w:tc>
        <w:tc>
          <w:tcPr>
            <w:tcW w:w="2285" w:type="dxa"/>
            <w:tcBorders>
              <w:top w:val="nil"/>
              <w:left w:val="nil"/>
              <w:bottom w:val="single" w:sz="4" w:space="0" w:color="A9A9A9"/>
              <w:right w:val="single" w:sz="4" w:space="0" w:color="A9A9A9"/>
            </w:tcBorders>
            <w:vAlign w:val="center"/>
          </w:tcPr>
          <w:p w14:paraId="581E200D" w14:textId="77777777" w:rsidR="008E219D" w:rsidRPr="00421870" w:rsidRDefault="005378B8">
            <w:pPr>
              <w:rPr>
                <w:color w:val="000000" w:themeColor="text1"/>
              </w:rPr>
            </w:pPr>
            <w:r w:rsidRPr="00421870">
              <w:rPr>
                <w:color w:val="000000" w:themeColor="text1"/>
              </w:rPr>
              <w:t>Xã Gia Tường</w:t>
            </w:r>
          </w:p>
        </w:tc>
        <w:tc>
          <w:tcPr>
            <w:tcW w:w="1198" w:type="dxa"/>
            <w:tcBorders>
              <w:top w:val="nil"/>
              <w:left w:val="nil"/>
              <w:bottom w:val="single" w:sz="4" w:space="0" w:color="A9A9A9"/>
              <w:right w:val="single" w:sz="4" w:space="0" w:color="A9A9A9"/>
            </w:tcBorders>
            <w:vAlign w:val="center"/>
          </w:tcPr>
          <w:p w14:paraId="16C065E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11CD7E"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3C0549AB" w14:textId="77777777" w:rsidR="008E219D" w:rsidRPr="00421870" w:rsidRDefault="005378B8">
            <w:pPr>
              <w:rPr>
                <w:color w:val="000000" w:themeColor="text1"/>
              </w:rPr>
            </w:pPr>
            <w:r w:rsidRPr="00421870">
              <w:rPr>
                <w:color w:val="000000" w:themeColor="text1"/>
              </w:rPr>
              <w:t>Tỉnh Ninh Bình</w:t>
            </w:r>
          </w:p>
        </w:tc>
      </w:tr>
      <w:tr w:rsidR="00421870" w:rsidRPr="00421870" w14:paraId="394EC0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30006C" w14:textId="77777777" w:rsidR="008E219D" w:rsidRPr="00421870" w:rsidRDefault="005378B8">
            <w:pPr>
              <w:rPr>
                <w:color w:val="000000" w:themeColor="text1"/>
              </w:rPr>
            </w:pPr>
            <w:r w:rsidRPr="00421870">
              <w:rPr>
                <w:color w:val="000000" w:themeColor="text1"/>
              </w:rPr>
              <w:lastRenderedPageBreak/>
              <w:t>14404</w:t>
            </w:r>
          </w:p>
        </w:tc>
        <w:tc>
          <w:tcPr>
            <w:tcW w:w="2285" w:type="dxa"/>
            <w:tcBorders>
              <w:top w:val="nil"/>
              <w:left w:val="nil"/>
              <w:bottom w:val="single" w:sz="4" w:space="0" w:color="A9A9A9"/>
              <w:right w:val="single" w:sz="4" w:space="0" w:color="A9A9A9"/>
            </w:tcBorders>
            <w:vAlign w:val="center"/>
          </w:tcPr>
          <w:p w14:paraId="6B8CF3A4" w14:textId="77777777" w:rsidR="008E219D" w:rsidRPr="00421870" w:rsidRDefault="005378B8">
            <w:pPr>
              <w:rPr>
                <w:color w:val="000000" w:themeColor="text1"/>
              </w:rPr>
            </w:pPr>
            <w:r w:rsidRPr="00421870">
              <w:rPr>
                <w:color w:val="000000" w:themeColor="text1"/>
              </w:rPr>
              <w:t>Xã Cúc Phương</w:t>
            </w:r>
          </w:p>
        </w:tc>
        <w:tc>
          <w:tcPr>
            <w:tcW w:w="1198" w:type="dxa"/>
            <w:tcBorders>
              <w:top w:val="nil"/>
              <w:left w:val="nil"/>
              <w:bottom w:val="single" w:sz="4" w:space="0" w:color="A9A9A9"/>
              <w:right w:val="single" w:sz="4" w:space="0" w:color="A9A9A9"/>
            </w:tcBorders>
            <w:vAlign w:val="center"/>
          </w:tcPr>
          <w:p w14:paraId="196BD49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C66710"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E6CA6FB" w14:textId="77777777" w:rsidR="008E219D" w:rsidRPr="00421870" w:rsidRDefault="005378B8">
            <w:pPr>
              <w:rPr>
                <w:color w:val="000000" w:themeColor="text1"/>
              </w:rPr>
            </w:pPr>
            <w:r w:rsidRPr="00421870">
              <w:rPr>
                <w:color w:val="000000" w:themeColor="text1"/>
              </w:rPr>
              <w:t>Tỉnh Ninh Bình</w:t>
            </w:r>
          </w:p>
        </w:tc>
      </w:tr>
      <w:tr w:rsidR="00421870" w:rsidRPr="00421870" w14:paraId="06067CB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42905B" w14:textId="77777777" w:rsidR="008E219D" w:rsidRPr="00421870" w:rsidRDefault="005378B8">
            <w:pPr>
              <w:rPr>
                <w:color w:val="000000" w:themeColor="text1"/>
              </w:rPr>
            </w:pPr>
            <w:r w:rsidRPr="00421870">
              <w:rPr>
                <w:color w:val="000000" w:themeColor="text1"/>
              </w:rPr>
              <w:t>14407</w:t>
            </w:r>
          </w:p>
        </w:tc>
        <w:tc>
          <w:tcPr>
            <w:tcW w:w="2285" w:type="dxa"/>
            <w:tcBorders>
              <w:top w:val="nil"/>
              <w:left w:val="nil"/>
              <w:bottom w:val="single" w:sz="4" w:space="0" w:color="A9A9A9"/>
              <w:right w:val="single" w:sz="4" w:space="0" w:color="A9A9A9"/>
            </w:tcBorders>
            <w:vAlign w:val="center"/>
          </w:tcPr>
          <w:p w14:paraId="1DA8AEEE" w14:textId="77777777" w:rsidR="008E219D" w:rsidRPr="00421870" w:rsidRDefault="005378B8">
            <w:pPr>
              <w:rPr>
                <w:color w:val="000000" w:themeColor="text1"/>
              </w:rPr>
            </w:pPr>
            <w:r w:rsidRPr="00421870">
              <w:rPr>
                <w:color w:val="000000" w:themeColor="text1"/>
              </w:rPr>
              <w:t>Xã Phú Sơn</w:t>
            </w:r>
          </w:p>
        </w:tc>
        <w:tc>
          <w:tcPr>
            <w:tcW w:w="1198" w:type="dxa"/>
            <w:tcBorders>
              <w:top w:val="nil"/>
              <w:left w:val="nil"/>
              <w:bottom w:val="single" w:sz="4" w:space="0" w:color="A9A9A9"/>
              <w:right w:val="single" w:sz="4" w:space="0" w:color="A9A9A9"/>
            </w:tcBorders>
            <w:vAlign w:val="center"/>
          </w:tcPr>
          <w:p w14:paraId="6B4B98F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37C732"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CE19B0F" w14:textId="77777777" w:rsidR="008E219D" w:rsidRPr="00421870" w:rsidRDefault="005378B8">
            <w:pPr>
              <w:rPr>
                <w:color w:val="000000" w:themeColor="text1"/>
              </w:rPr>
            </w:pPr>
            <w:r w:rsidRPr="00421870">
              <w:rPr>
                <w:color w:val="000000" w:themeColor="text1"/>
              </w:rPr>
              <w:t>Tỉnh Ninh Bình</w:t>
            </w:r>
          </w:p>
        </w:tc>
      </w:tr>
      <w:tr w:rsidR="00421870" w:rsidRPr="00421870" w14:paraId="5EC241A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EC6D40" w14:textId="77777777" w:rsidR="008E219D" w:rsidRPr="00421870" w:rsidRDefault="005378B8">
            <w:pPr>
              <w:rPr>
                <w:color w:val="000000" w:themeColor="text1"/>
              </w:rPr>
            </w:pPr>
            <w:r w:rsidRPr="00421870">
              <w:rPr>
                <w:color w:val="000000" w:themeColor="text1"/>
              </w:rPr>
              <w:t>14428</w:t>
            </w:r>
          </w:p>
        </w:tc>
        <w:tc>
          <w:tcPr>
            <w:tcW w:w="2285" w:type="dxa"/>
            <w:tcBorders>
              <w:top w:val="nil"/>
              <w:left w:val="nil"/>
              <w:bottom w:val="single" w:sz="4" w:space="0" w:color="A9A9A9"/>
              <w:right w:val="single" w:sz="4" w:space="0" w:color="A9A9A9"/>
            </w:tcBorders>
            <w:vAlign w:val="center"/>
          </w:tcPr>
          <w:p w14:paraId="2627FD21"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Nho Quan</w:t>
            </w:r>
          </w:p>
        </w:tc>
        <w:tc>
          <w:tcPr>
            <w:tcW w:w="1198" w:type="dxa"/>
            <w:tcBorders>
              <w:top w:val="nil"/>
              <w:left w:val="nil"/>
              <w:bottom w:val="single" w:sz="4" w:space="0" w:color="A9A9A9"/>
              <w:right w:val="single" w:sz="4" w:space="0" w:color="A9A9A9"/>
            </w:tcBorders>
            <w:vAlign w:val="center"/>
          </w:tcPr>
          <w:p w14:paraId="67269C6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F4AE4D9"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073A32F9" w14:textId="77777777" w:rsidR="008E219D" w:rsidRPr="00421870" w:rsidRDefault="005378B8">
            <w:pPr>
              <w:rPr>
                <w:color w:val="000000" w:themeColor="text1"/>
              </w:rPr>
            </w:pPr>
            <w:r w:rsidRPr="00421870">
              <w:rPr>
                <w:color w:val="000000" w:themeColor="text1"/>
              </w:rPr>
              <w:t>Tỉnh Ninh Bình</w:t>
            </w:r>
          </w:p>
        </w:tc>
      </w:tr>
      <w:tr w:rsidR="00421870" w:rsidRPr="00421870" w14:paraId="75981D3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5CF97B" w14:textId="77777777" w:rsidR="008E219D" w:rsidRPr="00421870" w:rsidRDefault="005378B8">
            <w:pPr>
              <w:rPr>
                <w:color w:val="000000" w:themeColor="text1"/>
              </w:rPr>
            </w:pPr>
            <w:r w:rsidRPr="00421870">
              <w:rPr>
                <w:color w:val="000000" w:themeColor="text1"/>
              </w:rPr>
              <w:t>14434</w:t>
            </w:r>
          </w:p>
        </w:tc>
        <w:tc>
          <w:tcPr>
            <w:tcW w:w="2285" w:type="dxa"/>
            <w:tcBorders>
              <w:top w:val="nil"/>
              <w:left w:val="nil"/>
              <w:bottom w:val="single" w:sz="4" w:space="0" w:color="A9A9A9"/>
              <w:right w:val="single" w:sz="4" w:space="0" w:color="A9A9A9"/>
            </w:tcBorders>
            <w:vAlign w:val="center"/>
          </w:tcPr>
          <w:p w14:paraId="52DBD9C5" w14:textId="77777777" w:rsidR="008E219D" w:rsidRPr="00421870" w:rsidRDefault="005378B8">
            <w:pPr>
              <w:rPr>
                <w:color w:val="000000" w:themeColor="text1"/>
              </w:rPr>
            </w:pPr>
            <w:r w:rsidRPr="00421870">
              <w:rPr>
                <w:color w:val="000000" w:themeColor="text1"/>
              </w:rPr>
              <w:t>Xã Thanh Sơn</w:t>
            </w:r>
          </w:p>
        </w:tc>
        <w:tc>
          <w:tcPr>
            <w:tcW w:w="1198" w:type="dxa"/>
            <w:tcBorders>
              <w:top w:val="nil"/>
              <w:left w:val="nil"/>
              <w:bottom w:val="single" w:sz="4" w:space="0" w:color="A9A9A9"/>
              <w:right w:val="single" w:sz="4" w:space="0" w:color="A9A9A9"/>
            </w:tcBorders>
            <w:vAlign w:val="center"/>
          </w:tcPr>
          <w:p w14:paraId="573E3E9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F439DE"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795CBBA8" w14:textId="77777777" w:rsidR="008E219D" w:rsidRPr="00421870" w:rsidRDefault="005378B8">
            <w:pPr>
              <w:rPr>
                <w:color w:val="000000" w:themeColor="text1"/>
              </w:rPr>
            </w:pPr>
            <w:r w:rsidRPr="00421870">
              <w:rPr>
                <w:color w:val="000000" w:themeColor="text1"/>
              </w:rPr>
              <w:t>Tỉnh Ninh Bình</w:t>
            </w:r>
          </w:p>
        </w:tc>
      </w:tr>
      <w:tr w:rsidR="00421870" w:rsidRPr="00421870" w14:paraId="0079237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A559C9" w14:textId="77777777" w:rsidR="008E219D" w:rsidRPr="00421870" w:rsidRDefault="005378B8">
            <w:pPr>
              <w:rPr>
                <w:color w:val="000000" w:themeColor="text1"/>
              </w:rPr>
            </w:pPr>
            <w:r w:rsidRPr="00421870">
              <w:rPr>
                <w:color w:val="000000" w:themeColor="text1"/>
              </w:rPr>
              <w:t>14452</w:t>
            </w:r>
          </w:p>
        </w:tc>
        <w:tc>
          <w:tcPr>
            <w:tcW w:w="2285" w:type="dxa"/>
            <w:tcBorders>
              <w:top w:val="nil"/>
              <w:left w:val="nil"/>
              <w:bottom w:val="single" w:sz="4" w:space="0" w:color="A9A9A9"/>
              <w:right w:val="single" w:sz="4" w:space="0" w:color="A9A9A9"/>
            </w:tcBorders>
            <w:vAlign w:val="center"/>
          </w:tcPr>
          <w:p w14:paraId="4D7264A3" w14:textId="77777777" w:rsidR="008E219D" w:rsidRPr="00421870" w:rsidRDefault="005378B8">
            <w:pPr>
              <w:rPr>
                <w:color w:val="000000" w:themeColor="text1"/>
              </w:rPr>
            </w:pPr>
            <w:r w:rsidRPr="00421870">
              <w:rPr>
                <w:color w:val="000000" w:themeColor="text1"/>
              </w:rPr>
              <w:t>Xã Quỳnh Lưu</w:t>
            </w:r>
          </w:p>
        </w:tc>
        <w:tc>
          <w:tcPr>
            <w:tcW w:w="1198" w:type="dxa"/>
            <w:tcBorders>
              <w:top w:val="nil"/>
              <w:left w:val="nil"/>
              <w:bottom w:val="single" w:sz="4" w:space="0" w:color="A9A9A9"/>
              <w:right w:val="single" w:sz="4" w:space="0" w:color="A9A9A9"/>
            </w:tcBorders>
            <w:vAlign w:val="center"/>
          </w:tcPr>
          <w:p w14:paraId="388B9B4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D0D95E"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0D2FDE8B" w14:textId="77777777" w:rsidR="008E219D" w:rsidRPr="00421870" w:rsidRDefault="005378B8">
            <w:pPr>
              <w:rPr>
                <w:color w:val="000000" w:themeColor="text1"/>
              </w:rPr>
            </w:pPr>
            <w:r w:rsidRPr="00421870">
              <w:rPr>
                <w:color w:val="000000" w:themeColor="text1"/>
              </w:rPr>
              <w:t>Tỉnh Ninh Bình</w:t>
            </w:r>
          </w:p>
        </w:tc>
      </w:tr>
      <w:tr w:rsidR="00421870" w:rsidRPr="00421870" w14:paraId="24A2AEF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530D3C" w14:textId="77777777" w:rsidR="008E219D" w:rsidRPr="00421870" w:rsidRDefault="005378B8">
            <w:pPr>
              <w:rPr>
                <w:color w:val="000000" w:themeColor="text1"/>
              </w:rPr>
            </w:pPr>
            <w:r w:rsidRPr="00421870">
              <w:rPr>
                <w:color w:val="000000" w:themeColor="text1"/>
              </w:rPr>
              <w:t>14458</w:t>
            </w:r>
          </w:p>
        </w:tc>
        <w:tc>
          <w:tcPr>
            <w:tcW w:w="2285" w:type="dxa"/>
            <w:tcBorders>
              <w:top w:val="nil"/>
              <w:left w:val="nil"/>
              <w:bottom w:val="single" w:sz="4" w:space="0" w:color="A9A9A9"/>
              <w:right w:val="single" w:sz="4" w:space="0" w:color="A9A9A9"/>
            </w:tcBorders>
            <w:vAlign w:val="center"/>
          </w:tcPr>
          <w:p w14:paraId="072F91B1" w14:textId="77777777" w:rsidR="008E219D" w:rsidRPr="00421870" w:rsidRDefault="005378B8">
            <w:pPr>
              <w:rPr>
                <w:color w:val="000000" w:themeColor="text1"/>
              </w:rPr>
            </w:pPr>
            <w:r w:rsidRPr="00421870">
              <w:rPr>
                <w:color w:val="000000" w:themeColor="text1"/>
              </w:rPr>
              <w:t>Xã Phú Long</w:t>
            </w:r>
          </w:p>
        </w:tc>
        <w:tc>
          <w:tcPr>
            <w:tcW w:w="1198" w:type="dxa"/>
            <w:tcBorders>
              <w:top w:val="nil"/>
              <w:left w:val="nil"/>
              <w:bottom w:val="single" w:sz="4" w:space="0" w:color="A9A9A9"/>
              <w:right w:val="single" w:sz="4" w:space="0" w:color="A9A9A9"/>
            </w:tcBorders>
            <w:vAlign w:val="center"/>
          </w:tcPr>
          <w:p w14:paraId="46F4D88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240A8A"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1674/NQ-UBTVQH15; Ngày: 16/06/2025</w:t>
            </w:r>
          </w:p>
        </w:tc>
        <w:tc>
          <w:tcPr>
            <w:tcW w:w="1695" w:type="dxa"/>
            <w:tcBorders>
              <w:top w:val="nil"/>
              <w:left w:val="nil"/>
              <w:bottom w:val="single" w:sz="4" w:space="0" w:color="A9A9A9"/>
              <w:right w:val="single" w:sz="4" w:space="0" w:color="A9A9A9"/>
            </w:tcBorders>
            <w:vAlign w:val="center"/>
          </w:tcPr>
          <w:p w14:paraId="13B512E6" w14:textId="77777777" w:rsidR="008E219D" w:rsidRPr="00421870" w:rsidRDefault="005378B8">
            <w:pPr>
              <w:rPr>
                <w:color w:val="000000" w:themeColor="text1"/>
              </w:rPr>
            </w:pPr>
            <w:r w:rsidRPr="00421870">
              <w:rPr>
                <w:color w:val="000000" w:themeColor="text1"/>
              </w:rPr>
              <w:t>Tỉnh Ninh Bình</w:t>
            </w:r>
          </w:p>
        </w:tc>
      </w:tr>
      <w:tr w:rsidR="00421870" w:rsidRPr="00421870" w14:paraId="6E6469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1EF00F" w14:textId="77777777" w:rsidR="008E219D" w:rsidRPr="00421870" w:rsidRDefault="005378B8">
            <w:pPr>
              <w:rPr>
                <w:color w:val="000000" w:themeColor="text1"/>
              </w:rPr>
            </w:pPr>
            <w:r w:rsidRPr="00421870">
              <w:rPr>
                <w:color w:val="000000" w:themeColor="text1"/>
              </w:rPr>
              <w:t>14464</w:t>
            </w:r>
          </w:p>
        </w:tc>
        <w:tc>
          <w:tcPr>
            <w:tcW w:w="2285" w:type="dxa"/>
            <w:tcBorders>
              <w:top w:val="nil"/>
              <w:left w:val="nil"/>
              <w:bottom w:val="single" w:sz="4" w:space="0" w:color="A9A9A9"/>
              <w:right w:val="single" w:sz="4" w:space="0" w:color="A9A9A9"/>
            </w:tcBorders>
            <w:vAlign w:val="center"/>
          </w:tcPr>
          <w:p w14:paraId="0DEC1704" w14:textId="77777777" w:rsidR="008E219D" w:rsidRPr="00421870" w:rsidRDefault="005378B8">
            <w:pPr>
              <w:rPr>
                <w:color w:val="000000" w:themeColor="text1"/>
              </w:rPr>
            </w:pPr>
            <w:r w:rsidRPr="00421870">
              <w:rPr>
                <w:color w:val="000000" w:themeColor="text1"/>
              </w:rPr>
              <w:t>Xã Gia Viễn</w:t>
            </w:r>
          </w:p>
        </w:tc>
        <w:tc>
          <w:tcPr>
            <w:tcW w:w="1198" w:type="dxa"/>
            <w:tcBorders>
              <w:top w:val="nil"/>
              <w:left w:val="nil"/>
              <w:bottom w:val="single" w:sz="4" w:space="0" w:color="A9A9A9"/>
              <w:right w:val="single" w:sz="4" w:space="0" w:color="A9A9A9"/>
            </w:tcBorders>
            <w:vAlign w:val="center"/>
          </w:tcPr>
          <w:p w14:paraId="353BA45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C1C2D57"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700441FD" w14:textId="77777777" w:rsidR="008E219D" w:rsidRPr="00421870" w:rsidRDefault="005378B8">
            <w:pPr>
              <w:rPr>
                <w:color w:val="000000" w:themeColor="text1"/>
              </w:rPr>
            </w:pPr>
            <w:r w:rsidRPr="00421870">
              <w:rPr>
                <w:color w:val="000000" w:themeColor="text1"/>
              </w:rPr>
              <w:t>Tỉnh Ninh Bình</w:t>
            </w:r>
          </w:p>
        </w:tc>
      </w:tr>
      <w:tr w:rsidR="00421870" w:rsidRPr="00421870" w14:paraId="0D19247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30C84B" w14:textId="77777777" w:rsidR="008E219D" w:rsidRPr="00421870" w:rsidRDefault="005378B8">
            <w:pPr>
              <w:rPr>
                <w:color w:val="000000" w:themeColor="text1"/>
              </w:rPr>
            </w:pPr>
            <w:r w:rsidRPr="00421870">
              <w:rPr>
                <w:color w:val="000000" w:themeColor="text1"/>
              </w:rPr>
              <w:t>14482</w:t>
            </w:r>
          </w:p>
        </w:tc>
        <w:tc>
          <w:tcPr>
            <w:tcW w:w="2285" w:type="dxa"/>
            <w:tcBorders>
              <w:top w:val="nil"/>
              <w:left w:val="nil"/>
              <w:bottom w:val="single" w:sz="4" w:space="0" w:color="A9A9A9"/>
              <w:right w:val="single" w:sz="4" w:space="0" w:color="A9A9A9"/>
            </w:tcBorders>
            <w:vAlign w:val="center"/>
          </w:tcPr>
          <w:p w14:paraId="7380A8E7" w14:textId="77777777" w:rsidR="008E219D" w:rsidRPr="00421870" w:rsidRDefault="005378B8">
            <w:pPr>
              <w:rPr>
                <w:color w:val="000000" w:themeColor="text1"/>
              </w:rPr>
            </w:pPr>
            <w:r w:rsidRPr="00421870">
              <w:rPr>
                <w:color w:val="000000" w:themeColor="text1"/>
              </w:rPr>
              <w:t>Xã Gia Hưng</w:t>
            </w:r>
          </w:p>
        </w:tc>
        <w:tc>
          <w:tcPr>
            <w:tcW w:w="1198" w:type="dxa"/>
            <w:tcBorders>
              <w:top w:val="nil"/>
              <w:left w:val="nil"/>
              <w:bottom w:val="single" w:sz="4" w:space="0" w:color="A9A9A9"/>
              <w:right w:val="single" w:sz="4" w:space="0" w:color="A9A9A9"/>
            </w:tcBorders>
            <w:vAlign w:val="center"/>
          </w:tcPr>
          <w:p w14:paraId="29DCA6F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0FD6384"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63DF6B02" w14:textId="77777777" w:rsidR="008E219D" w:rsidRPr="00421870" w:rsidRDefault="005378B8">
            <w:pPr>
              <w:rPr>
                <w:color w:val="000000" w:themeColor="text1"/>
              </w:rPr>
            </w:pPr>
            <w:r w:rsidRPr="00421870">
              <w:rPr>
                <w:color w:val="000000" w:themeColor="text1"/>
              </w:rPr>
              <w:t>Tỉnh Ninh Bình</w:t>
            </w:r>
          </w:p>
        </w:tc>
      </w:tr>
      <w:tr w:rsidR="00421870" w:rsidRPr="00421870" w14:paraId="4D84A30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97A811" w14:textId="77777777" w:rsidR="008E219D" w:rsidRPr="00421870" w:rsidRDefault="005378B8">
            <w:pPr>
              <w:rPr>
                <w:color w:val="000000" w:themeColor="text1"/>
              </w:rPr>
            </w:pPr>
            <w:r w:rsidRPr="00421870">
              <w:rPr>
                <w:color w:val="000000" w:themeColor="text1"/>
              </w:rPr>
              <w:t>14488</w:t>
            </w:r>
          </w:p>
        </w:tc>
        <w:tc>
          <w:tcPr>
            <w:tcW w:w="2285" w:type="dxa"/>
            <w:tcBorders>
              <w:top w:val="nil"/>
              <w:left w:val="nil"/>
              <w:bottom w:val="single" w:sz="4" w:space="0" w:color="A9A9A9"/>
              <w:right w:val="single" w:sz="4" w:space="0" w:color="A9A9A9"/>
            </w:tcBorders>
            <w:vAlign w:val="center"/>
          </w:tcPr>
          <w:p w14:paraId="0D1763AE" w14:textId="77777777" w:rsidR="008E219D" w:rsidRPr="00421870" w:rsidRDefault="005378B8">
            <w:pPr>
              <w:rPr>
                <w:color w:val="000000" w:themeColor="text1"/>
              </w:rPr>
            </w:pPr>
            <w:r w:rsidRPr="00421870">
              <w:rPr>
                <w:color w:val="000000" w:themeColor="text1"/>
              </w:rPr>
              <w:t>Xã Gia Vân</w:t>
            </w:r>
          </w:p>
        </w:tc>
        <w:tc>
          <w:tcPr>
            <w:tcW w:w="1198" w:type="dxa"/>
            <w:tcBorders>
              <w:top w:val="nil"/>
              <w:left w:val="nil"/>
              <w:bottom w:val="single" w:sz="4" w:space="0" w:color="A9A9A9"/>
              <w:right w:val="single" w:sz="4" w:space="0" w:color="A9A9A9"/>
            </w:tcBorders>
            <w:vAlign w:val="center"/>
          </w:tcPr>
          <w:p w14:paraId="5557B2F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79CD1B" w14:textId="77777777" w:rsidR="008E219D" w:rsidRPr="00421870" w:rsidRDefault="005378B8">
            <w:pPr>
              <w:rPr>
                <w:color w:val="000000" w:themeColor="text1"/>
              </w:rPr>
            </w:pPr>
            <w:r w:rsidRPr="00421870">
              <w:rPr>
                <w:color w:val="000000" w:themeColor="text1"/>
              </w:rPr>
              <w:t xml:space="preserve">Số: 1674/NQ-UBTVQH15;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BBE45B1" w14:textId="77777777" w:rsidR="008E219D" w:rsidRPr="00421870" w:rsidRDefault="005378B8">
            <w:pPr>
              <w:rPr>
                <w:color w:val="000000" w:themeColor="text1"/>
              </w:rPr>
            </w:pPr>
            <w:r w:rsidRPr="00421870">
              <w:rPr>
                <w:color w:val="000000" w:themeColor="text1"/>
              </w:rPr>
              <w:t>Tỉnh Ninh Bình</w:t>
            </w:r>
          </w:p>
        </w:tc>
      </w:tr>
      <w:tr w:rsidR="00421870" w:rsidRPr="00421870" w14:paraId="3C0BE86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6FADB1" w14:textId="77777777" w:rsidR="008E219D" w:rsidRPr="00421870" w:rsidRDefault="005378B8">
            <w:pPr>
              <w:rPr>
                <w:color w:val="000000" w:themeColor="text1"/>
              </w:rPr>
            </w:pPr>
            <w:r w:rsidRPr="00421870">
              <w:rPr>
                <w:color w:val="000000" w:themeColor="text1"/>
              </w:rPr>
              <w:t>14494</w:t>
            </w:r>
          </w:p>
        </w:tc>
        <w:tc>
          <w:tcPr>
            <w:tcW w:w="2285" w:type="dxa"/>
            <w:tcBorders>
              <w:top w:val="nil"/>
              <w:left w:val="nil"/>
              <w:bottom w:val="single" w:sz="4" w:space="0" w:color="A9A9A9"/>
              <w:right w:val="single" w:sz="4" w:space="0" w:color="A9A9A9"/>
            </w:tcBorders>
            <w:vAlign w:val="center"/>
          </w:tcPr>
          <w:p w14:paraId="7B675130" w14:textId="77777777" w:rsidR="008E219D" w:rsidRPr="00421870" w:rsidRDefault="005378B8">
            <w:pPr>
              <w:rPr>
                <w:color w:val="000000" w:themeColor="text1"/>
              </w:rPr>
            </w:pPr>
            <w:r w:rsidRPr="00421870">
              <w:rPr>
                <w:color w:val="000000" w:themeColor="text1"/>
              </w:rPr>
              <w:t>Xã Gia Trấn</w:t>
            </w:r>
          </w:p>
        </w:tc>
        <w:tc>
          <w:tcPr>
            <w:tcW w:w="1198" w:type="dxa"/>
            <w:tcBorders>
              <w:top w:val="nil"/>
              <w:left w:val="nil"/>
              <w:bottom w:val="single" w:sz="4" w:space="0" w:color="A9A9A9"/>
              <w:right w:val="single" w:sz="4" w:space="0" w:color="A9A9A9"/>
            </w:tcBorders>
            <w:vAlign w:val="center"/>
          </w:tcPr>
          <w:p w14:paraId="45A2A23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36C51F"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F34EA43" w14:textId="77777777" w:rsidR="008E219D" w:rsidRPr="00421870" w:rsidRDefault="005378B8">
            <w:pPr>
              <w:rPr>
                <w:color w:val="000000" w:themeColor="text1"/>
              </w:rPr>
            </w:pPr>
            <w:r w:rsidRPr="00421870">
              <w:rPr>
                <w:color w:val="000000" w:themeColor="text1"/>
              </w:rPr>
              <w:t>Tỉnh Ninh Bình</w:t>
            </w:r>
          </w:p>
        </w:tc>
      </w:tr>
      <w:tr w:rsidR="00421870" w:rsidRPr="00421870" w14:paraId="5E56675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E08081" w14:textId="77777777" w:rsidR="008E219D" w:rsidRPr="00421870" w:rsidRDefault="005378B8">
            <w:pPr>
              <w:rPr>
                <w:color w:val="000000" w:themeColor="text1"/>
              </w:rPr>
            </w:pPr>
            <w:r w:rsidRPr="00421870">
              <w:rPr>
                <w:color w:val="000000" w:themeColor="text1"/>
              </w:rPr>
              <w:t>14500</w:t>
            </w:r>
          </w:p>
        </w:tc>
        <w:tc>
          <w:tcPr>
            <w:tcW w:w="2285" w:type="dxa"/>
            <w:tcBorders>
              <w:top w:val="nil"/>
              <w:left w:val="nil"/>
              <w:bottom w:val="single" w:sz="4" w:space="0" w:color="A9A9A9"/>
              <w:right w:val="single" w:sz="4" w:space="0" w:color="A9A9A9"/>
            </w:tcBorders>
            <w:vAlign w:val="center"/>
          </w:tcPr>
          <w:p w14:paraId="52AEA5B6" w14:textId="77777777" w:rsidR="008E219D" w:rsidRPr="00421870" w:rsidRDefault="005378B8">
            <w:pPr>
              <w:rPr>
                <w:color w:val="000000" w:themeColor="text1"/>
              </w:rPr>
            </w:pPr>
            <w:r w:rsidRPr="00421870">
              <w:rPr>
                <w:color w:val="000000" w:themeColor="text1"/>
              </w:rPr>
              <w:t>Xã Đại Hoàng</w:t>
            </w:r>
          </w:p>
        </w:tc>
        <w:tc>
          <w:tcPr>
            <w:tcW w:w="1198" w:type="dxa"/>
            <w:tcBorders>
              <w:top w:val="nil"/>
              <w:left w:val="nil"/>
              <w:bottom w:val="single" w:sz="4" w:space="0" w:color="A9A9A9"/>
              <w:right w:val="single" w:sz="4" w:space="0" w:color="A9A9A9"/>
            </w:tcBorders>
            <w:vAlign w:val="center"/>
          </w:tcPr>
          <w:p w14:paraId="1118109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40F952"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EA9ACC9" w14:textId="77777777" w:rsidR="008E219D" w:rsidRPr="00421870" w:rsidRDefault="005378B8">
            <w:pPr>
              <w:rPr>
                <w:color w:val="000000" w:themeColor="text1"/>
              </w:rPr>
            </w:pPr>
            <w:r w:rsidRPr="00421870">
              <w:rPr>
                <w:color w:val="000000" w:themeColor="text1"/>
              </w:rPr>
              <w:t>Tỉnh Ninh Bình</w:t>
            </w:r>
          </w:p>
        </w:tc>
      </w:tr>
      <w:tr w:rsidR="00421870" w:rsidRPr="00421870" w14:paraId="1CEC15E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C884E0" w14:textId="77777777" w:rsidR="008E219D" w:rsidRPr="00421870" w:rsidRDefault="005378B8">
            <w:pPr>
              <w:rPr>
                <w:color w:val="000000" w:themeColor="text1"/>
              </w:rPr>
            </w:pPr>
            <w:r w:rsidRPr="00421870">
              <w:rPr>
                <w:color w:val="000000" w:themeColor="text1"/>
              </w:rPr>
              <w:t>14524</w:t>
            </w:r>
          </w:p>
        </w:tc>
        <w:tc>
          <w:tcPr>
            <w:tcW w:w="2285" w:type="dxa"/>
            <w:tcBorders>
              <w:top w:val="nil"/>
              <w:left w:val="nil"/>
              <w:bottom w:val="single" w:sz="4" w:space="0" w:color="A9A9A9"/>
              <w:right w:val="single" w:sz="4" w:space="0" w:color="A9A9A9"/>
            </w:tcBorders>
            <w:vAlign w:val="center"/>
          </w:tcPr>
          <w:p w14:paraId="2E9E454A" w14:textId="77777777" w:rsidR="008E219D" w:rsidRPr="00421870" w:rsidRDefault="005378B8">
            <w:pPr>
              <w:rPr>
                <w:color w:val="000000" w:themeColor="text1"/>
              </w:rPr>
            </w:pPr>
            <w:r w:rsidRPr="00421870">
              <w:rPr>
                <w:color w:val="000000" w:themeColor="text1"/>
              </w:rPr>
              <w:t>Xã Gia Phong</w:t>
            </w:r>
          </w:p>
        </w:tc>
        <w:tc>
          <w:tcPr>
            <w:tcW w:w="1198" w:type="dxa"/>
            <w:tcBorders>
              <w:top w:val="nil"/>
              <w:left w:val="nil"/>
              <w:bottom w:val="single" w:sz="4" w:space="0" w:color="A9A9A9"/>
              <w:right w:val="single" w:sz="4" w:space="0" w:color="A9A9A9"/>
            </w:tcBorders>
            <w:vAlign w:val="center"/>
          </w:tcPr>
          <w:p w14:paraId="08D4FF6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56CBE3"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12D8A985" w14:textId="77777777" w:rsidR="008E219D" w:rsidRPr="00421870" w:rsidRDefault="005378B8">
            <w:pPr>
              <w:rPr>
                <w:color w:val="000000" w:themeColor="text1"/>
              </w:rPr>
            </w:pPr>
            <w:r w:rsidRPr="00421870">
              <w:rPr>
                <w:color w:val="000000" w:themeColor="text1"/>
              </w:rPr>
              <w:t>Tỉnh Ninh Bình</w:t>
            </w:r>
          </w:p>
        </w:tc>
      </w:tr>
      <w:tr w:rsidR="00421870" w:rsidRPr="00421870" w14:paraId="2E3B414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12114C" w14:textId="77777777" w:rsidR="008E219D" w:rsidRPr="00421870" w:rsidRDefault="005378B8">
            <w:pPr>
              <w:rPr>
                <w:color w:val="000000" w:themeColor="text1"/>
              </w:rPr>
            </w:pPr>
            <w:r w:rsidRPr="00421870">
              <w:rPr>
                <w:color w:val="000000" w:themeColor="text1"/>
              </w:rPr>
              <w:t>14533</w:t>
            </w:r>
          </w:p>
        </w:tc>
        <w:tc>
          <w:tcPr>
            <w:tcW w:w="2285" w:type="dxa"/>
            <w:tcBorders>
              <w:top w:val="nil"/>
              <w:left w:val="nil"/>
              <w:bottom w:val="single" w:sz="4" w:space="0" w:color="A9A9A9"/>
              <w:right w:val="single" w:sz="4" w:space="0" w:color="A9A9A9"/>
            </w:tcBorders>
            <w:vAlign w:val="center"/>
          </w:tcPr>
          <w:p w14:paraId="582E4F2C" w14:textId="77777777" w:rsidR="008E219D" w:rsidRPr="00421870" w:rsidRDefault="005378B8">
            <w:pPr>
              <w:rPr>
                <w:color w:val="000000" w:themeColor="text1"/>
              </w:rPr>
            </w:pPr>
            <w:r w:rsidRPr="00421870">
              <w:rPr>
                <w:color w:val="000000" w:themeColor="text1"/>
              </w:rPr>
              <w:t>Phường Tây Hoa Lư</w:t>
            </w:r>
          </w:p>
        </w:tc>
        <w:tc>
          <w:tcPr>
            <w:tcW w:w="1198" w:type="dxa"/>
            <w:tcBorders>
              <w:top w:val="nil"/>
              <w:left w:val="nil"/>
              <w:bottom w:val="single" w:sz="4" w:space="0" w:color="A9A9A9"/>
              <w:right w:val="single" w:sz="4" w:space="0" w:color="A9A9A9"/>
            </w:tcBorders>
            <w:vAlign w:val="center"/>
          </w:tcPr>
          <w:p w14:paraId="03A03E8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58B77F7"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42861E0A" w14:textId="77777777" w:rsidR="008E219D" w:rsidRPr="00421870" w:rsidRDefault="005378B8">
            <w:pPr>
              <w:rPr>
                <w:color w:val="000000" w:themeColor="text1"/>
              </w:rPr>
            </w:pPr>
            <w:r w:rsidRPr="00421870">
              <w:rPr>
                <w:color w:val="000000" w:themeColor="text1"/>
              </w:rPr>
              <w:t>Tỉnh Ninh Bình</w:t>
            </w:r>
          </w:p>
        </w:tc>
      </w:tr>
      <w:tr w:rsidR="00421870" w:rsidRPr="00421870" w14:paraId="42FD8EC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43D387" w14:textId="77777777" w:rsidR="008E219D" w:rsidRPr="00421870" w:rsidRDefault="005378B8">
            <w:pPr>
              <w:rPr>
                <w:color w:val="000000" w:themeColor="text1"/>
              </w:rPr>
            </w:pPr>
            <w:r w:rsidRPr="00421870">
              <w:rPr>
                <w:color w:val="000000" w:themeColor="text1"/>
              </w:rPr>
              <w:t>14560</w:t>
            </w:r>
          </w:p>
        </w:tc>
        <w:tc>
          <w:tcPr>
            <w:tcW w:w="2285" w:type="dxa"/>
            <w:tcBorders>
              <w:top w:val="nil"/>
              <w:left w:val="nil"/>
              <w:bottom w:val="single" w:sz="4" w:space="0" w:color="A9A9A9"/>
              <w:right w:val="single" w:sz="4" w:space="0" w:color="A9A9A9"/>
            </w:tcBorders>
            <w:vAlign w:val="center"/>
          </w:tcPr>
          <w:p w14:paraId="6F16A540" w14:textId="77777777" w:rsidR="008E219D" w:rsidRPr="00421870" w:rsidRDefault="005378B8">
            <w:pPr>
              <w:rPr>
                <w:color w:val="000000" w:themeColor="text1"/>
              </w:rPr>
            </w:pPr>
            <w:r w:rsidRPr="00421870">
              <w:rPr>
                <w:color w:val="000000" w:themeColor="text1"/>
              </w:rPr>
              <w:t>Xã Yên Khánh</w:t>
            </w:r>
          </w:p>
        </w:tc>
        <w:tc>
          <w:tcPr>
            <w:tcW w:w="1198" w:type="dxa"/>
            <w:tcBorders>
              <w:top w:val="nil"/>
              <w:left w:val="nil"/>
              <w:bottom w:val="single" w:sz="4" w:space="0" w:color="A9A9A9"/>
              <w:right w:val="single" w:sz="4" w:space="0" w:color="A9A9A9"/>
            </w:tcBorders>
            <w:vAlign w:val="center"/>
          </w:tcPr>
          <w:p w14:paraId="52CE85D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F10056"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53A6D9C7" w14:textId="77777777" w:rsidR="008E219D" w:rsidRPr="00421870" w:rsidRDefault="005378B8">
            <w:pPr>
              <w:rPr>
                <w:color w:val="000000" w:themeColor="text1"/>
              </w:rPr>
            </w:pPr>
            <w:r w:rsidRPr="00421870">
              <w:rPr>
                <w:color w:val="000000" w:themeColor="text1"/>
              </w:rPr>
              <w:t>Tỉnh Ninh Bình</w:t>
            </w:r>
          </w:p>
        </w:tc>
      </w:tr>
      <w:tr w:rsidR="00421870" w:rsidRPr="00421870" w14:paraId="5EEAE0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45AEF7D" w14:textId="77777777" w:rsidR="008E219D" w:rsidRPr="00421870" w:rsidRDefault="005378B8">
            <w:pPr>
              <w:rPr>
                <w:color w:val="000000" w:themeColor="text1"/>
              </w:rPr>
            </w:pPr>
            <w:r w:rsidRPr="00421870">
              <w:rPr>
                <w:color w:val="000000" w:themeColor="text1"/>
              </w:rPr>
              <w:t>14563</w:t>
            </w:r>
          </w:p>
        </w:tc>
        <w:tc>
          <w:tcPr>
            <w:tcW w:w="2285" w:type="dxa"/>
            <w:tcBorders>
              <w:top w:val="nil"/>
              <w:left w:val="nil"/>
              <w:bottom w:val="single" w:sz="4" w:space="0" w:color="A9A9A9"/>
              <w:right w:val="single" w:sz="4" w:space="0" w:color="A9A9A9"/>
            </w:tcBorders>
            <w:vAlign w:val="center"/>
          </w:tcPr>
          <w:p w14:paraId="7FA252AB" w14:textId="77777777" w:rsidR="008E219D" w:rsidRPr="00421870" w:rsidRDefault="005378B8">
            <w:pPr>
              <w:rPr>
                <w:color w:val="000000" w:themeColor="text1"/>
              </w:rPr>
            </w:pPr>
            <w:r w:rsidRPr="00421870">
              <w:rPr>
                <w:color w:val="000000" w:themeColor="text1"/>
              </w:rPr>
              <w:t>Xã Khánh Thiện</w:t>
            </w:r>
          </w:p>
        </w:tc>
        <w:tc>
          <w:tcPr>
            <w:tcW w:w="1198" w:type="dxa"/>
            <w:tcBorders>
              <w:top w:val="nil"/>
              <w:left w:val="nil"/>
              <w:bottom w:val="single" w:sz="4" w:space="0" w:color="A9A9A9"/>
              <w:right w:val="single" w:sz="4" w:space="0" w:color="A9A9A9"/>
            </w:tcBorders>
            <w:vAlign w:val="center"/>
          </w:tcPr>
          <w:p w14:paraId="114A562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D8869C"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6CB10A73" w14:textId="77777777" w:rsidR="008E219D" w:rsidRPr="00421870" w:rsidRDefault="005378B8">
            <w:pPr>
              <w:rPr>
                <w:color w:val="000000" w:themeColor="text1"/>
              </w:rPr>
            </w:pPr>
            <w:r w:rsidRPr="00421870">
              <w:rPr>
                <w:color w:val="000000" w:themeColor="text1"/>
              </w:rPr>
              <w:t>Tỉnh Ninh Bình</w:t>
            </w:r>
          </w:p>
        </w:tc>
      </w:tr>
      <w:tr w:rsidR="00421870" w:rsidRPr="00421870" w14:paraId="33D6EE3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BA3346" w14:textId="77777777" w:rsidR="008E219D" w:rsidRPr="00421870" w:rsidRDefault="005378B8">
            <w:pPr>
              <w:rPr>
                <w:color w:val="000000" w:themeColor="text1"/>
              </w:rPr>
            </w:pPr>
            <w:r w:rsidRPr="00421870">
              <w:rPr>
                <w:color w:val="000000" w:themeColor="text1"/>
              </w:rPr>
              <w:t>14566</w:t>
            </w:r>
          </w:p>
        </w:tc>
        <w:tc>
          <w:tcPr>
            <w:tcW w:w="2285" w:type="dxa"/>
            <w:tcBorders>
              <w:top w:val="nil"/>
              <w:left w:val="nil"/>
              <w:bottom w:val="single" w:sz="4" w:space="0" w:color="A9A9A9"/>
              <w:right w:val="single" w:sz="4" w:space="0" w:color="A9A9A9"/>
            </w:tcBorders>
            <w:vAlign w:val="center"/>
          </w:tcPr>
          <w:p w14:paraId="494DE9E2" w14:textId="77777777" w:rsidR="008E219D" w:rsidRPr="00421870" w:rsidRDefault="005378B8">
            <w:pPr>
              <w:rPr>
                <w:color w:val="000000" w:themeColor="text1"/>
              </w:rPr>
            </w:pPr>
            <w:r w:rsidRPr="00421870">
              <w:rPr>
                <w:color w:val="000000" w:themeColor="text1"/>
              </w:rPr>
              <w:t xml:space="preserve">Phường </w:t>
            </w:r>
            <w:r w:rsidRPr="00421870">
              <w:rPr>
                <w:color w:val="000000" w:themeColor="text1"/>
              </w:rPr>
              <w:t>Đông Hoa Lư</w:t>
            </w:r>
          </w:p>
        </w:tc>
        <w:tc>
          <w:tcPr>
            <w:tcW w:w="1198" w:type="dxa"/>
            <w:tcBorders>
              <w:top w:val="nil"/>
              <w:left w:val="nil"/>
              <w:bottom w:val="single" w:sz="4" w:space="0" w:color="A9A9A9"/>
              <w:right w:val="single" w:sz="4" w:space="0" w:color="A9A9A9"/>
            </w:tcBorders>
            <w:vAlign w:val="center"/>
          </w:tcPr>
          <w:p w14:paraId="4D125AB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42E1F1A"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086C0A61" w14:textId="77777777" w:rsidR="008E219D" w:rsidRPr="00421870" w:rsidRDefault="005378B8">
            <w:pPr>
              <w:rPr>
                <w:color w:val="000000" w:themeColor="text1"/>
              </w:rPr>
            </w:pPr>
            <w:r w:rsidRPr="00421870">
              <w:rPr>
                <w:color w:val="000000" w:themeColor="text1"/>
              </w:rPr>
              <w:t>Tỉnh Ninh Bình</w:t>
            </w:r>
          </w:p>
        </w:tc>
      </w:tr>
      <w:tr w:rsidR="00421870" w:rsidRPr="00421870" w14:paraId="5F9DD81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7DE961" w14:textId="77777777" w:rsidR="008E219D" w:rsidRPr="00421870" w:rsidRDefault="005378B8">
            <w:pPr>
              <w:rPr>
                <w:color w:val="000000" w:themeColor="text1"/>
              </w:rPr>
            </w:pPr>
            <w:r w:rsidRPr="00421870">
              <w:rPr>
                <w:color w:val="000000" w:themeColor="text1"/>
              </w:rPr>
              <w:t>14608</w:t>
            </w:r>
          </w:p>
        </w:tc>
        <w:tc>
          <w:tcPr>
            <w:tcW w:w="2285" w:type="dxa"/>
            <w:tcBorders>
              <w:top w:val="nil"/>
              <w:left w:val="nil"/>
              <w:bottom w:val="single" w:sz="4" w:space="0" w:color="A9A9A9"/>
              <w:right w:val="single" w:sz="4" w:space="0" w:color="A9A9A9"/>
            </w:tcBorders>
            <w:vAlign w:val="center"/>
          </w:tcPr>
          <w:p w14:paraId="146F24ED" w14:textId="77777777" w:rsidR="008E219D" w:rsidRPr="00421870" w:rsidRDefault="005378B8">
            <w:pPr>
              <w:rPr>
                <w:color w:val="000000" w:themeColor="text1"/>
              </w:rPr>
            </w:pPr>
            <w:r w:rsidRPr="00421870">
              <w:rPr>
                <w:color w:val="000000" w:themeColor="text1"/>
              </w:rPr>
              <w:t>Xã Khánh Trung</w:t>
            </w:r>
          </w:p>
        </w:tc>
        <w:tc>
          <w:tcPr>
            <w:tcW w:w="1198" w:type="dxa"/>
            <w:tcBorders>
              <w:top w:val="nil"/>
              <w:left w:val="nil"/>
              <w:bottom w:val="single" w:sz="4" w:space="0" w:color="A9A9A9"/>
              <w:right w:val="single" w:sz="4" w:space="0" w:color="A9A9A9"/>
            </w:tcBorders>
            <w:vAlign w:val="center"/>
          </w:tcPr>
          <w:p w14:paraId="06E8672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C9E87C"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08E8A20F" w14:textId="77777777" w:rsidR="008E219D" w:rsidRPr="00421870" w:rsidRDefault="005378B8">
            <w:pPr>
              <w:rPr>
                <w:color w:val="000000" w:themeColor="text1"/>
              </w:rPr>
            </w:pPr>
            <w:r w:rsidRPr="00421870">
              <w:rPr>
                <w:color w:val="000000" w:themeColor="text1"/>
              </w:rPr>
              <w:t>Tỉnh Ninh Bình</w:t>
            </w:r>
          </w:p>
        </w:tc>
      </w:tr>
      <w:tr w:rsidR="00421870" w:rsidRPr="00421870" w14:paraId="2EF1726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77BE80" w14:textId="77777777" w:rsidR="008E219D" w:rsidRPr="00421870" w:rsidRDefault="005378B8">
            <w:pPr>
              <w:rPr>
                <w:color w:val="000000" w:themeColor="text1"/>
              </w:rPr>
            </w:pPr>
            <w:r w:rsidRPr="00421870">
              <w:rPr>
                <w:color w:val="000000" w:themeColor="text1"/>
              </w:rPr>
              <w:t>14611</w:t>
            </w:r>
          </w:p>
        </w:tc>
        <w:tc>
          <w:tcPr>
            <w:tcW w:w="2285" w:type="dxa"/>
            <w:tcBorders>
              <w:top w:val="nil"/>
              <w:left w:val="nil"/>
              <w:bottom w:val="single" w:sz="4" w:space="0" w:color="A9A9A9"/>
              <w:right w:val="single" w:sz="4" w:space="0" w:color="A9A9A9"/>
            </w:tcBorders>
            <w:vAlign w:val="center"/>
          </w:tcPr>
          <w:p w14:paraId="1DD40DAB" w14:textId="77777777" w:rsidR="008E219D" w:rsidRPr="00421870" w:rsidRDefault="005378B8">
            <w:pPr>
              <w:rPr>
                <w:color w:val="000000" w:themeColor="text1"/>
              </w:rPr>
            </w:pPr>
            <w:r w:rsidRPr="00421870">
              <w:rPr>
                <w:color w:val="000000" w:themeColor="text1"/>
              </w:rPr>
              <w:t>Xã Khánh Nhạc</w:t>
            </w:r>
          </w:p>
        </w:tc>
        <w:tc>
          <w:tcPr>
            <w:tcW w:w="1198" w:type="dxa"/>
            <w:tcBorders>
              <w:top w:val="nil"/>
              <w:left w:val="nil"/>
              <w:bottom w:val="single" w:sz="4" w:space="0" w:color="A9A9A9"/>
              <w:right w:val="single" w:sz="4" w:space="0" w:color="A9A9A9"/>
            </w:tcBorders>
            <w:vAlign w:val="center"/>
          </w:tcPr>
          <w:p w14:paraId="6B1D127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59512A"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5E8BA979" w14:textId="77777777" w:rsidR="008E219D" w:rsidRPr="00421870" w:rsidRDefault="005378B8">
            <w:pPr>
              <w:rPr>
                <w:color w:val="000000" w:themeColor="text1"/>
              </w:rPr>
            </w:pPr>
            <w:r w:rsidRPr="00421870">
              <w:rPr>
                <w:color w:val="000000" w:themeColor="text1"/>
              </w:rPr>
              <w:t>Tỉnh Ninh Bình</w:t>
            </w:r>
          </w:p>
        </w:tc>
      </w:tr>
      <w:tr w:rsidR="00421870" w:rsidRPr="00421870" w14:paraId="3613A07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BEC563" w14:textId="77777777" w:rsidR="008E219D" w:rsidRPr="00421870" w:rsidRDefault="005378B8">
            <w:pPr>
              <w:rPr>
                <w:color w:val="000000" w:themeColor="text1"/>
              </w:rPr>
            </w:pPr>
            <w:r w:rsidRPr="00421870">
              <w:rPr>
                <w:color w:val="000000" w:themeColor="text1"/>
              </w:rPr>
              <w:t>14614</w:t>
            </w:r>
          </w:p>
        </w:tc>
        <w:tc>
          <w:tcPr>
            <w:tcW w:w="2285" w:type="dxa"/>
            <w:tcBorders>
              <w:top w:val="nil"/>
              <w:left w:val="nil"/>
              <w:bottom w:val="single" w:sz="4" w:space="0" w:color="A9A9A9"/>
              <w:right w:val="single" w:sz="4" w:space="0" w:color="A9A9A9"/>
            </w:tcBorders>
            <w:vAlign w:val="center"/>
          </w:tcPr>
          <w:p w14:paraId="54A75D5A" w14:textId="77777777" w:rsidR="008E219D" w:rsidRPr="00421870" w:rsidRDefault="005378B8">
            <w:pPr>
              <w:rPr>
                <w:color w:val="000000" w:themeColor="text1"/>
              </w:rPr>
            </w:pPr>
            <w:r w:rsidRPr="00421870">
              <w:rPr>
                <w:color w:val="000000" w:themeColor="text1"/>
              </w:rPr>
              <w:t>Xã Khánh Hội</w:t>
            </w:r>
          </w:p>
        </w:tc>
        <w:tc>
          <w:tcPr>
            <w:tcW w:w="1198" w:type="dxa"/>
            <w:tcBorders>
              <w:top w:val="nil"/>
              <w:left w:val="nil"/>
              <w:bottom w:val="single" w:sz="4" w:space="0" w:color="A9A9A9"/>
              <w:right w:val="single" w:sz="4" w:space="0" w:color="A9A9A9"/>
            </w:tcBorders>
            <w:vAlign w:val="center"/>
          </w:tcPr>
          <w:p w14:paraId="33B51F3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7C1CF5" w14:textId="77777777" w:rsidR="008E219D" w:rsidRPr="00421870" w:rsidRDefault="005378B8">
            <w:pPr>
              <w:rPr>
                <w:color w:val="000000" w:themeColor="text1"/>
              </w:rPr>
            </w:pPr>
            <w:r w:rsidRPr="00421870">
              <w:rPr>
                <w:color w:val="000000" w:themeColor="text1"/>
              </w:rPr>
              <w:t>Số:</w:t>
            </w:r>
            <w:r w:rsidRPr="00421870">
              <w:rPr>
                <w:color w:val="000000" w:themeColor="text1"/>
              </w:rPr>
              <w:t xml:space="preserve"> 1674/NQ-UBTVQH15; Ngày: 16/06/2025</w:t>
            </w:r>
          </w:p>
        </w:tc>
        <w:tc>
          <w:tcPr>
            <w:tcW w:w="1695" w:type="dxa"/>
            <w:tcBorders>
              <w:top w:val="nil"/>
              <w:left w:val="nil"/>
              <w:bottom w:val="single" w:sz="4" w:space="0" w:color="A9A9A9"/>
              <w:right w:val="single" w:sz="4" w:space="0" w:color="A9A9A9"/>
            </w:tcBorders>
            <w:vAlign w:val="center"/>
          </w:tcPr>
          <w:p w14:paraId="226FCCE1" w14:textId="77777777" w:rsidR="008E219D" w:rsidRPr="00421870" w:rsidRDefault="005378B8">
            <w:pPr>
              <w:rPr>
                <w:color w:val="000000" w:themeColor="text1"/>
              </w:rPr>
            </w:pPr>
            <w:r w:rsidRPr="00421870">
              <w:rPr>
                <w:color w:val="000000" w:themeColor="text1"/>
              </w:rPr>
              <w:t>Tỉnh Ninh Bình</w:t>
            </w:r>
          </w:p>
        </w:tc>
      </w:tr>
      <w:tr w:rsidR="00421870" w:rsidRPr="00421870" w14:paraId="6B7BE0A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FFCF12" w14:textId="77777777" w:rsidR="008E219D" w:rsidRPr="00421870" w:rsidRDefault="005378B8">
            <w:pPr>
              <w:rPr>
                <w:color w:val="000000" w:themeColor="text1"/>
              </w:rPr>
            </w:pPr>
            <w:r w:rsidRPr="00421870">
              <w:rPr>
                <w:color w:val="000000" w:themeColor="text1"/>
              </w:rPr>
              <w:t>14620</w:t>
            </w:r>
          </w:p>
        </w:tc>
        <w:tc>
          <w:tcPr>
            <w:tcW w:w="2285" w:type="dxa"/>
            <w:tcBorders>
              <w:top w:val="nil"/>
              <w:left w:val="nil"/>
              <w:bottom w:val="single" w:sz="4" w:space="0" w:color="A9A9A9"/>
              <w:right w:val="single" w:sz="4" w:space="0" w:color="A9A9A9"/>
            </w:tcBorders>
            <w:vAlign w:val="center"/>
          </w:tcPr>
          <w:p w14:paraId="55B7B736" w14:textId="77777777" w:rsidR="008E219D" w:rsidRPr="00421870" w:rsidRDefault="005378B8">
            <w:pPr>
              <w:rPr>
                <w:color w:val="000000" w:themeColor="text1"/>
              </w:rPr>
            </w:pPr>
            <w:r w:rsidRPr="00421870">
              <w:rPr>
                <w:color w:val="000000" w:themeColor="text1"/>
              </w:rPr>
              <w:t>Xã Phát Diệm</w:t>
            </w:r>
          </w:p>
        </w:tc>
        <w:tc>
          <w:tcPr>
            <w:tcW w:w="1198" w:type="dxa"/>
            <w:tcBorders>
              <w:top w:val="nil"/>
              <w:left w:val="nil"/>
              <w:bottom w:val="single" w:sz="4" w:space="0" w:color="A9A9A9"/>
              <w:right w:val="single" w:sz="4" w:space="0" w:color="A9A9A9"/>
            </w:tcBorders>
            <w:vAlign w:val="center"/>
          </w:tcPr>
          <w:p w14:paraId="03FC6C0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C856F5"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71BC9A64" w14:textId="77777777" w:rsidR="008E219D" w:rsidRPr="00421870" w:rsidRDefault="005378B8">
            <w:pPr>
              <w:rPr>
                <w:color w:val="000000" w:themeColor="text1"/>
              </w:rPr>
            </w:pPr>
            <w:r w:rsidRPr="00421870">
              <w:rPr>
                <w:color w:val="000000" w:themeColor="text1"/>
              </w:rPr>
              <w:t>Tỉnh Ninh Bình</w:t>
            </w:r>
          </w:p>
        </w:tc>
      </w:tr>
      <w:tr w:rsidR="00421870" w:rsidRPr="00421870" w14:paraId="3E05CE5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66E102" w14:textId="77777777" w:rsidR="008E219D" w:rsidRPr="00421870" w:rsidRDefault="005378B8">
            <w:pPr>
              <w:rPr>
                <w:color w:val="000000" w:themeColor="text1"/>
              </w:rPr>
            </w:pPr>
            <w:r w:rsidRPr="00421870">
              <w:rPr>
                <w:color w:val="000000" w:themeColor="text1"/>
              </w:rPr>
              <w:t>14623</w:t>
            </w:r>
          </w:p>
        </w:tc>
        <w:tc>
          <w:tcPr>
            <w:tcW w:w="2285" w:type="dxa"/>
            <w:tcBorders>
              <w:top w:val="nil"/>
              <w:left w:val="nil"/>
              <w:bottom w:val="single" w:sz="4" w:space="0" w:color="A9A9A9"/>
              <w:right w:val="single" w:sz="4" w:space="0" w:color="A9A9A9"/>
            </w:tcBorders>
            <w:vAlign w:val="center"/>
          </w:tcPr>
          <w:p w14:paraId="27D2B7F6" w14:textId="77777777" w:rsidR="008E219D" w:rsidRPr="00421870" w:rsidRDefault="005378B8">
            <w:pPr>
              <w:rPr>
                <w:color w:val="000000" w:themeColor="text1"/>
              </w:rPr>
            </w:pPr>
            <w:r w:rsidRPr="00421870">
              <w:rPr>
                <w:color w:val="000000" w:themeColor="text1"/>
              </w:rPr>
              <w:t>Xã Bình Minh</w:t>
            </w:r>
          </w:p>
        </w:tc>
        <w:tc>
          <w:tcPr>
            <w:tcW w:w="1198" w:type="dxa"/>
            <w:tcBorders>
              <w:top w:val="nil"/>
              <w:left w:val="nil"/>
              <w:bottom w:val="single" w:sz="4" w:space="0" w:color="A9A9A9"/>
              <w:right w:val="single" w:sz="4" w:space="0" w:color="A9A9A9"/>
            </w:tcBorders>
            <w:vAlign w:val="center"/>
          </w:tcPr>
          <w:p w14:paraId="59E80E9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858A5B"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3C199F6C" w14:textId="77777777" w:rsidR="008E219D" w:rsidRPr="00421870" w:rsidRDefault="005378B8">
            <w:pPr>
              <w:rPr>
                <w:color w:val="000000" w:themeColor="text1"/>
              </w:rPr>
            </w:pPr>
            <w:r w:rsidRPr="00421870">
              <w:rPr>
                <w:color w:val="000000" w:themeColor="text1"/>
              </w:rPr>
              <w:t>Tỉnh Ninh Bình</w:t>
            </w:r>
          </w:p>
        </w:tc>
      </w:tr>
      <w:tr w:rsidR="00421870" w:rsidRPr="00421870" w14:paraId="09CD3AF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C902B1" w14:textId="77777777" w:rsidR="008E219D" w:rsidRPr="00421870" w:rsidRDefault="005378B8">
            <w:pPr>
              <w:rPr>
                <w:color w:val="000000" w:themeColor="text1"/>
              </w:rPr>
            </w:pPr>
            <w:r w:rsidRPr="00421870">
              <w:rPr>
                <w:color w:val="000000" w:themeColor="text1"/>
              </w:rPr>
              <w:t>14638</w:t>
            </w:r>
          </w:p>
        </w:tc>
        <w:tc>
          <w:tcPr>
            <w:tcW w:w="2285" w:type="dxa"/>
            <w:tcBorders>
              <w:top w:val="nil"/>
              <w:left w:val="nil"/>
              <w:bottom w:val="single" w:sz="4" w:space="0" w:color="A9A9A9"/>
              <w:right w:val="single" w:sz="4" w:space="0" w:color="A9A9A9"/>
            </w:tcBorders>
            <w:vAlign w:val="center"/>
          </w:tcPr>
          <w:p w14:paraId="5D793783" w14:textId="77777777" w:rsidR="008E219D" w:rsidRPr="00421870" w:rsidRDefault="005378B8">
            <w:pPr>
              <w:rPr>
                <w:color w:val="000000" w:themeColor="text1"/>
              </w:rPr>
            </w:pPr>
            <w:r w:rsidRPr="00421870">
              <w:rPr>
                <w:color w:val="000000" w:themeColor="text1"/>
              </w:rPr>
              <w:t>Xã Kim Sơn</w:t>
            </w:r>
          </w:p>
        </w:tc>
        <w:tc>
          <w:tcPr>
            <w:tcW w:w="1198" w:type="dxa"/>
            <w:tcBorders>
              <w:top w:val="nil"/>
              <w:left w:val="nil"/>
              <w:bottom w:val="single" w:sz="4" w:space="0" w:color="A9A9A9"/>
              <w:right w:val="single" w:sz="4" w:space="0" w:color="A9A9A9"/>
            </w:tcBorders>
            <w:vAlign w:val="center"/>
          </w:tcPr>
          <w:p w14:paraId="0E53762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E7AC27" w14:textId="77777777" w:rsidR="008E219D" w:rsidRPr="00421870" w:rsidRDefault="005378B8">
            <w:pPr>
              <w:rPr>
                <w:color w:val="000000" w:themeColor="text1"/>
              </w:rPr>
            </w:pPr>
            <w:r w:rsidRPr="00421870">
              <w:rPr>
                <w:color w:val="000000" w:themeColor="text1"/>
              </w:rPr>
              <w:t xml:space="preserve">Số: 1674/NQ-UBTVQH15;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CC417AD" w14:textId="77777777" w:rsidR="008E219D" w:rsidRPr="00421870" w:rsidRDefault="005378B8">
            <w:pPr>
              <w:rPr>
                <w:color w:val="000000" w:themeColor="text1"/>
              </w:rPr>
            </w:pPr>
            <w:r w:rsidRPr="00421870">
              <w:rPr>
                <w:color w:val="000000" w:themeColor="text1"/>
              </w:rPr>
              <w:t>Tỉnh Ninh Bình</w:t>
            </w:r>
          </w:p>
        </w:tc>
      </w:tr>
      <w:tr w:rsidR="00421870" w:rsidRPr="00421870" w14:paraId="12FB46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5AE307" w14:textId="77777777" w:rsidR="008E219D" w:rsidRPr="00421870" w:rsidRDefault="005378B8">
            <w:pPr>
              <w:rPr>
                <w:color w:val="000000" w:themeColor="text1"/>
              </w:rPr>
            </w:pPr>
            <w:r w:rsidRPr="00421870">
              <w:rPr>
                <w:color w:val="000000" w:themeColor="text1"/>
              </w:rPr>
              <w:t>14647</w:t>
            </w:r>
          </w:p>
        </w:tc>
        <w:tc>
          <w:tcPr>
            <w:tcW w:w="2285" w:type="dxa"/>
            <w:tcBorders>
              <w:top w:val="nil"/>
              <w:left w:val="nil"/>
              <w:bottom w:val="single" w:sz="4" w:space="0" w:color="A9A9A9"/>
              <w:right w:val="single" w:sz="4" w:space="0" w:color="A9A9A9"/>
            </w:tcBorders>
            <w:vAlign w:val="center"/>
          </w:tcPr>
          <w:p w14:paraId="36C45537" w14:textId="77777777" w:rsidR="008E219D" w:rsidRPr="00421870" w:rsidRDefault="005378B8">
            <w:pPr>
              <w:rPr>
                <w:color w:val="000000" w:themeColor="text1"/>
              </w:rPr>
            </w:pPr>
            <w:r w:rsidRPr="00421870">
              <w:rPr>
                <w:color w:val="000000" w:themeColor="text1"/>
              </w:rPr>
              <w:t>Xã Quang Thiện</w:t>
            </w:r>
          </w:p>
        </w:tc>
        <w:tc>
          <w:tcPr>
            <w:tcW w:w="1198" w:type="dxa"/>
            <w:tcBorders>
              <w:top w:val="nil"/>
              <w:left w:val="nil"/>
              <w:bottom w:val="single" w:sz="4" w:space="0" w:color="A9A9A9"/>
              <w:right w:val="single" w:sz="4" w:space="0" w:color="A9A9A9"/>
            </w:tcBorders>
            <w:vAlign w:val="center"/>
          </w:tcPr>
          <w:p w14:paraId="2505F85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1622BC"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793F7869" w14:textId="77777777" w:rsidR="008E219D" w:rsidRPr="00421870" w:rsidRDefault="005378B8">
            <w:pPr>
              <w:rPr>
                <w:color w:val="000000" w:themeColor="text1"/>
              </w:rPr>
            </w:pPr>
            <w:r w:rsidRPr="00421870">
              <w:rPr>
                <w:color w:val="000000" w:themeColor="text1"/>
              </w:rPr>
              <w:t>Tỉnh Ninh Bình</w:t>
            </w:r>
          </w:p>
        </w:tc>
      </w:tr>
      <w:tr w:rsidR="00421870" w:rsidRPr="00421870" w14:paraId="4A9FBB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CEC3E0" w14:textId="77777777" w:rsidR="008E219D" w:rsidRPr="00421870" w:rsidRDefault="005378B8">
            <w:pPr>
              <w:rPr>
                <w:color w:val="000000" w:themeColor="text1"/>
              </w:rPr>
            </w:pPr>
            <w:r w:rsidRPr="00421870">
              <w:rPr>
                <w:color w:val="000000" w:themeColor="text1"/>
              </w:rPr>
              <w:t>14653</w:t>
            </w:r>
          </w:p>
        </w:tc>
        <w:tc>
          <w:tcPr>
            <w:tcW w:w="2285" w:type="dxa"/>
            <w:tcBorders>
              <w:top w:val="nil"/>
              <w:left w:val="nil"/>
              <w:bottom w:val="single" w:sz="4" w:space="0" w:color="A9A9A9"/>
              <w:right w:val="single" w:sz="4" w:space="0" w:color="A9A9A9"/>
            </w:tcBorders>
            <w:vAlign w:val="center"/>
          </w:tcPr>
          <w:p w14:paraId="333D3FBE" w14:textId="77777777" w:rsidR="008E219D" w:rsidRPr="00421870" w:rsidRDefault="005378B8">
            <w:pPr>
              <w:rPr>
                <w:color w:val="000000" w:themeColor="text1"/>
              </w:rPr>
            </w:pPr>
            <w:r w:rsidRPr="00421870">
              <w:rPr>
                <w:color w:val="000000" w:themeColor="text1"/>
              </w:rPr>
              <w:t>Xã Chất Bình</w:t>
            </w:r>
          </w:p>
        </w:tc>
        <w:tc>
          <w:tcPr>
            <w:tcW w:w="1198" w:type="dxa"/>
            <w:tcBorders>
              <w:top w:val="nil"/>
              <w:left w:val="nil"/>
              <w:bottom w:val="single" w:sz="4" w:space="0" w:color="A9A9A9"/>
              <w:right w:val="single" w:sz="4" w:space="0" w:color="A9A9A9"/>
            </w:tcBorders>
            <w:vAlign w:val="center"/>
          </w:tcPr>
          <w:p w14:paraId="4FC32DE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C57EAB"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6C9927FB" w14:textId="77777777" w:rsidR="008E219D" w:rsidRPr="00421870" w:rsidRDefault="005378B8">
            <w:pPr>
              <w:rPr>
                <w:color w:val="000000" w:themeColor="text1"/>
              </w:rPr>
            </w:pPr>
            <w:r w:rsidRPr="00421870">
              <w:rPr>
                <w:color w:val="000000" w:themeColor="text1"/>
              </w:rPr>
              <w:t>Tỉnh Ninh Bình</w:t>
            </w:r>
          </w:p>
        </w:tc>
      </w:tr>
      <w:tr w:rsidR="00421870" w:rsidRPr="00421870" w14:paraId="1AA72F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E60602" w14:textId="77777777" w:rsidR="008E219D" w:rsidRPr="00421870" w:rsidRDefault="005378B8">
            <w:pPr>
              <w:rPr>
                <w:color w:val="000000" w:themeColor="text1"/>
              </w:rPr>
            </w:pPr>
            <w:r w:rsidRPr="00421870">
              <w:rPr>
                <w:color w:val="000000" w:themeColor="text1"/>
              </w:rPr>
              <w:t>14674</w:t>
            </w:r>
          </w:p>
        </w:tc>
        <w:tc>
          <w:tcPr>
            <w:tcW w:w="2285" w:type="dxa"/>
            <w:tcBorders>
              <w:top w:val="nil"/>
              <w:left w:val="nil"/>
              <w:bottom w:val="single" w:sz="4" w:space="0" w:color="A9A9A9"/>
              <w:right w:val="single" w:sz="4" w:space="0" w:color="A9A9A9"/>
            </w:tcBorders>
            <w:vAlign w:val="center"/>
          </w:tcPr>
          <w:p w14:paraId="4F816A85" w14:textId="77777777" w:rsidR="008E219D" w:rsidRPr="00421870" w:rsidRDefault="005378B8">
            <w:pPr>
              <w:rPr>
                <w:color w:val="000000" w:themeColor="text1"/>
              </w:rPr>
            </w:pPr>
            <w:r w:rsidRPr="00421870">
              <w:rPr>
                <w:color w:val="000000" w:themeColor="text1"/>
              </w:rPr>
              <w:t>Xã Lai Thành</w:t>
            </w:r>
          </w:p>
        </w:tc>
        <w:tc>
          <w:tcPr>
            <w:tcW w:w="1198" w:type="dxa"/>
            <w:tcBorders>
              <w:top w:val="nil"/>
              <w:left w:val="nil"/>
              <w:bottom w:val="single" w:sz="4" w:space="0" w:color="A9A9A9"/>
              <w:right w:val="single" w:sz="4" w:space="0" w:color="A9A9A9"/>
            </w:tcBorders>
            <w:vAlign w:val="center"/>
          </w:tcPr>
          <w:p w14:paraId="32E04A7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9531AF" w14:textId="77777777" w:rsidR="008E219D" w:rsidRPr="00421870" w:rsidRDefault="005378B8">
            <w:pPr>
              <w:rPr>
                <w:color w:val="000000" w:themeColor="text1"/>
              </w:rPr>
            </w:pPr>
            <w:r w:rsidRPr="00421870">
              <w:rPr>
                <w:color w:val="000000" w:themeColor="text1"/>
              </w:rPr>
              <w:t xml:space="preserve">Số: 1674/NQ-UBTVQH15;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339FF5D8" w14:textId="77777777" w:rsidR="008E219D" w:rsidRPr="00421870" w:rsidRDefault="005378B8">
            <w:pPr>
              <w:rPr>
                <w:color w:val="000000" w:themeColor="text1"/>
              </w:rPr>
            </w:pPr>
            <w:r w:rsidRPr="00421870">
              <w:rPr>
                <w:color w:val="000000" w:themeColor="text1"/>
              </w:rPr>
              <w:lastRenderedPageBreak/>
              <w:t xml:space="preserve">Tỉnh Ninh </w:t>
            </w:r>
            <w:r w:rsidRPr="00421870">
              <w:rPr>
                <w:color w:val="000000" w:themeColor="text1"/>
              </w:rPr>
              <w:lastRenderedPageBreak/>
              <w:t>Bình</w:t>
            </w:r>
          </w:p>
        </w:tc>
      </w:tr>
      <w:tr w:rsidR="00421870" w:rsidRPr="00421870" w14:paraId="76D17C1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CA4ED5" w14:textId="77777777" w:rsidR="008E219D" w:rsidRPr="00421870" w:rsidRDefault="005378B8">
            <w:pPr>
              <w:rPr>
                <w:color w:val="000000" w:themeColor="text1"/>
              </w:rPr>
            </w:pPr>
            <w:r w:rsidRPr="00421870">
              <w:rPr>
                <w:color w:val="000000" w:themeColor="text1"/>
              </w:rPr>
              <w:lastRenderedPageBreak/>
              <w:t>14677</w:t>
            </w:r>
          </w:p>
        </w:tc>
        <w:tc>
          <w:tcPr>
            <w:tcW w:w="2285" w:type="dxa"/>
            <w:tcBorders>
              <w:top w:val="nil"/>
              <w:left w:val="nil"/>
              <w:bottom w:val="single" w:sz="4" w:space="0" w:color="A9A9A9"/>
              <w:right w:val="single" w:sz="4" w:space="0" w:color="A9A9A9"/>
            </w:tcBorders>
            <w:vAlign w:val="center"/>
          </w:tcPr>
          <w:p w14:paraId="5E3F07A9" w14:textId="77777777" w:rsidR="008E219D" w:rsidRPr="00421870" w:rsidRDefault="005378B8">
            <w:pPr>
              <w:rPr>
                <w:color w:val="000000" w:themeColor="text1"/>
              </w:rPr>
            </w:pPr>
            <w:r w:rsidRPr="00421870">
              <w:rPr>
                <w:color w:val="000000" w:themeColor="text1"/>
              </w:rPr>
              <w:t>Xã Định Hóa</w:t>
            </w:r>
          </w:p>
        </w:tc>
        <w:tc>
          <w:tcPr>
            <w:tcW w:w="1198" w:type="dxa"/>
            <w:tcBorders>
              <w:top w:val="nil"/>
              <w:left w:val="nil"/>
              <w:bottom w:val="single" w:sz="4" w:space="0" w:color="A9A9A9"/>
              <w:right w:val="single" w:sz="4" w:space="0" w:color="A9A9A9"/>
            </w:tcBorders>
            <w:vAlign w:val="center"/>
          </w:tcPr>
          <w:p w14:paraId="3315C6C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774E61"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2D06BEC6" w14:textId="77777777" w:rsidR="008E219D" w:rsidRPr="00421870" w:rsidRDefault="005378B8">
            <w:pPr>
              <w:rPr>
                <w:color w:val="000000" w:themeColor="text1"/>
              </w:rPr>
            </w:pPr>
            <w:r w:rsidRPr="00421870">
              <w:rPr>
                <w:color w:val="000000" w:themeColor="text1"/>
              </w:rPr>
              <w:t>Tỉnh Ninh Bình</w:t>
            </w:r>
          </w:p>
        </w:tc>
      </w:tr>
      <w:tr w:rsidR="00421870" w:rsidRPr="00421870" w14:paraId="2BE2B59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931144" w14:textId="77777777" w:rsidR="008E219D" w:rsidRPr="00421870" w:rsidRDefault="005378B8">
            <w:pPr>
              <w:rPr>
                <w:color w:val="000000" w:themeColor="text1"/>
              </w:rPr>
            </w:pPr>
            <w:r w:rsidRPr="00421870">
              <w:rPr>
                <w:color w:val="000000" w:themeColor="text1"/>
              </w:rPr>
              <w:t>14698</w:t>
            </w:r>
          </w:p>
        </w:tc>
        <w:tc>
          <w:tcPr>
            <w:tcW w:w="2285" w:type="dxa"/>
            <w:tcBorders>
              <w:top w:val="nil"/>
              <w:left w:val="nil"/>
              <w:bottom w:val="single" w:sz="4" w:space="0" w:color="A9A9A9"/>
              <w:right w:val="single" w:sz="4" w:space="0" w:color="A9A9A9"/>
            </w:tcBorders>
            <w:vAlign w:val="center"/>
          </w:tcPr>
          <w:p w14:paraId="6E0A4879" w14:textId="77777777" w:rsidR="008E219D" w:rsidRPr="00421870" w:rsidRDefault="005378B8">
            <w:pPr>
              <w:rPr>
                <w:color w:val="000000" w:themeColor="text1"/>
              </w:rPr>
            </w:pPr>
            <w:r w:rsidRPr="00421870">
              <w:rPr>
                <w:color w:val="000000" w:themeColor="text1"/>
              </w:rPr>
              <w:t>Xã Kim Đông</w:t>
            </w:r>
          </w:p>
        </w:tc>
        <w:tc>
          <w:tcPr>
            <w:tcW w:w="1198" w:type="dxa"/>
            <w:tcBorders>
              <w:top w:val="nil"/>
              <w:left w:val="nil"/>
              <w:bottom w:val="single" w:sz="4" w:space="0" w:color="A9A9A9"/>
              <w:right w:val="single" w:sz="4" w:space="0" w:color="A9A9A9"/>
            </w:tcBorders>
            <w:vAlign w:val="center"/>
          </w:tcPr>
          <w:p w14:paraId="1B8B43F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BA434D"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2CB4B724" w14:textId="77777777" w:rsidR="008E219D" w:rsidRPr="00421870" w:rsidRDefault="005378B8">
            <w:pPr>
              <w:rPr>
                <w:color w:val="000000" w:themeColor="text1"/>
              </w:rPr>
            </w:pPr>
            <w:r w:rsidRPr="00421870">
              <w:rPr>
                <w:color w:val="000000" w:themeColor="text1"/>
              </w:rPr>
              <w:t>Tỉnh Ninh Bình</w:t>
            </w:r>
          </w:p>
        </w:tc>
      </w:tr>
      <w:tr w:rsidR="00421870" w:rsidRPr="00421870" w14:paraId="246997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5C858C" w14:textId="77777777" w:rsidR="008E219D" w:rsidRPr="00421870" w:rsidRDefault="005378B8">
            <w:pPr>
              <w:rPr>
                <w:color w:val="000000" w:themeColor="text1"/>
              </w:rPr>
            </w:pPr>
            <w:r w:rsidRPr="00421870">
              <w:rPr>
                <w:color w:val="000000" w:themeColor="text1"/>
              </w:rPr>
              <w:t>14701</w:t>
            </w:r>
          </w:p>
        </w:tc>
        <w:tc>
          <w:tcPr>
            <w:tcW w:w="2285" w:type="dxa"/>
            <w:tcBorders>
              <w:top w:val="nil"/>
              <w:left w:val="nil"/>
              <w:bottom w:val="single" w:sz="4" w:space="0" w:color="A9A9A9"/>
              <w:right w:val="single" w:sz="4" w:space="0" w:color="A9A9A9"/>
            </w:tcBorders>
            <w:vAlign w:val="center"/>
          </w:tcPr>
          <w:p w14:paraId="7F7C07B9" w14:textId="77777777" w:rsidR="008E219D" w:rsidRPr="00421870" w:rsidRDefault="005378B8">
            <w:pPr>
              <w:rPr>
                <w:color w:val="000000" w:themeColor="text1"/>
              </w:rPr>
            </w:pPr>
            <w:r w:rsidRPr="00421870">
              <w:rPr>
                <w:color w:val="000000" w:themeColor="text1"/>
              </w:rPr>
              <w:t>Xã Yên Mô</w:t>
            </w:r>
          </w:p>
        </w:tc>
        <w:tc>
          <w:tcPr>
            <w:tcW w:w="1198" w:type="dxa"/>
            <w:tcBorders>
              <w:top w:val="nil"/>
              <w:left w:val="nil"/>
              <w:bottom w:val="single" w:sz="4" w:space="0" w:color="A9A9A9"/>
              <w:right w:val="single" w:sz="4" w:space="0" w:color="A9A9A9"/>
            </w:tcBorders>
            <w:vAlign w:val="center"/>
          </w:tcPr>
          <w:p w14:paraId="5441496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AAD926"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20597EFE" w14:textId="77777777" w:rsidR="008E219D" w:rsidRPr="00421870" w:rsidRDefault="005378B8">
            <w:pPr>
              <w:rPr>
                <w:color w:val="000000" w:themeColor="text1"/>
              </w:rPr>
            </w:pPr>
            <w:r w:rsidRPr="00421870">
              <w:rPr>
                <w:color w:val="000000" w:themeColor="text1"/>
              </w:rPr>
              <w:t>Tỉnh Ninh Bình</w:t>
            </w:r>
          </w:p>
        </w:tc>
      </w:tr>
      <w:tr w:rsidR="00421870" w:rsidRPr="00421870" w14:paraId="53D5943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DBC526" w14:textId="77777777" w:rsidR="008E219D" w:rsidRPr="00421870" w:rsidRDefault="005378B8">
            <w:pPr>
              <w:rPr>
                <w:color w:val="000000" w:themeColor="text1"/>
              </w:rPr>
            </w:pPr>
            <w:r w:rsidRPr="00421870">
              <w:rPr>
                <w:color w:val="000000" w:themeColor="text1"/>
              </w:rPr>
              <w:t>14725</w:t>
            </w:r>
          </w:p>
        </w:tc>
        <w:tc>
          <w:tcPr>
            <w:tcW w:w="2285" w:type="dxa"/>
            <w:tcBorders>
              <w:top w:val="nil"/>
              <w:left w:val="nil"/>
              <w:bottom w:val="single" w:sz="4" w:space="0" w:color="A9A9A9"/>
              <w:right w:val="single" w:sz="4" w:space="0" w:color="A9A9A9"/>
            </w:tcBorders>
            <w:vAlign w:val="center"/>
          </w:tcPr>
          <w:p w14:paraId="6726E8F1" w14:textId="77777777" w:rsidR="008E219D" w:rsidRPr="00421870" w:rsidRDefault="005378B8">
            <w:pPr>
              <w:rPr>
                <w:color w:val="000000" w:themeColor="text1"/>
              </w:rPr>
            </w:pPr>
            <w:r w:rsidRPr="00421870">
              <w:rPr>
                <w:color w:val="000000" w:themeColor="text1"/>
              </w:rPr>
              <w:t>Phường Yên Thắng</w:t>
            </w:r>
          </w:p>
        </w:tc>
        <w:tc>
          <w:tcPr>
            <w:tcW w:w="1198" w:type="dxa"/>
            <w:tcBorders>
              <w:top w:val="nil"/>
              <w:left w:val="nil"/>
              <w:bottom w:val="single" w:sz="4" w:space="0" w:color="A9A9A9"/>
              <w:right w:val="single" w:sz="4" w:space="0" w:color="A9A9A9"/>
            </w:tcBorders>
            <w:vAlign w:val="center"/>
          </w:tcPr>
          <w:p w14:paraId="5AC350D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20189E0"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6012FF36" w14:textId="77777777" w:rsidR="008E219D" w:rsidRPr="00421870" w:rsidRDefault="005378B8">
            <w:pPr>
              <w:rPr>
                <w:color w:val="000000" w:themeColor="text1"/>
              </w:rPr>
            </w:pPr>
            <w:r w:rsidRPr="00421870">
              <w:rPr>
                <w:color w:val="000000" w:themeColor="text1"/>
              </w:rPr>
              <w:t>Tỉnh Ninh Bình</w:t>
            </w:r>
          </w:p>
        </w:tc>
      </w:tr>
      <w:tr w:rsidR="00421870" w:rsidRPr="00421870" w14:paraId="4FD8573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A47E90" w14:textId="77777777" w:rsidR="008E219D" w:rsidRPr="00421870" w:rsidRDefault="005378B8">
            <w:pPr>
              <w:rPr>
                <w:color w:val="000000" w:themeColor="text1"/>
              </w:rPr>
            </w:pPr>
            <w:r w:rsidRPr="00421870">
              <w:rPr>
                <w:color w:val="000000" w:themeColor="text1"/>
              </w:rPr>
              <w:t>14728</w:t>
            </w:r>
          </w:p>
        </w:tc>
        <w:tc>
          <w:tcPr>
            <w:tcW w:w="2285" w:type="dxa"/>
            <w:tcBorders>
              <w:top w:val="nil"/>
              <w:left w:val="nil"/>
              <w:bottom w:val="single" w:sz="4" w:space="0" w:color="A9A9A9"/>
              <w:right w:val="single" w:sz="4" w:space="0" w:color="A9A9A9"/>
            </w:tcBorders>
            <w:vAlign w:val="center"/>
          </w:tcPr>
          <w:p w14:paraId="18984011" w14:textId="77777777" w:rsidR="008E219D" w:rsidRPr="00421870" w:rsidRDefault="005378B8">
            <w:pPr>
              <w:rPr>
                <w:color w:val="000000" w:themeColor="text1"/>
              </w:rPr>
            </w:pPr>
            <w:r w:rsidRPr="00421870">
              <w:rPr>
                <w:color w:val="000000" w:themeColor="text1"/>
              </w:rPr>
              <w:t>Xã Yên Từ</w:t>
            </w:r>
          </w:p>
        </w:tc>
        <w:tc>
          <w:tcPr>
            <w:tcW w:w="1198" w:type="dxa"/>
            <w:tcBorders>
              <w:top w:val="nil"/>
              <w:left w:val="nil"/>
              <w:bottom w:val="single" w:sz="4" w:space="0" w:color="A9A9A9"/>
              <w:right w:val="single" w:sz="4" w:space="0" w:color="A9A9A9"/>
            </w:tcBorders>
            <w:vAlign w:val="center"/>
          </w:tcPr>
          <w:p w14:paraId="23DE994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AB0F1D"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166F889B" w14:textId="77777777" w:rsidR="008E219D" w:rsidRPr="00421870" w:rsidRDefault="005378B8">
            <w:pPr>
              <w:rPr>
                <w:color w:val="000000" w:themeColor="text1"/>
              </w:rPr>
            </w:pPr>
            <w:r w:rsidRPr="00421870">
              <w:rPr>
                <w:color w:val="000000" w:themeColor="text1"/>
              </w:rPr>
              <w:t>Tỉnh Ninh Bình</w:t>
            </w:r>
          </w:p>
        </w:tc>
      </w:tr>
      <w:tr w:rsidR="00421870" w:rsidRPr="00421870" w14:paraId="1D9DFBD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966F3C" w14:textId="77777777" w:rsidR="008E219D" w:rsidRPr="00421870" w:rsidRDefault="005378B8">
            <w:pPr>
              <w:rPr>
                <w:color w:val="000000" w:themeColor="text1"/>
              </w:rPr>
            </w:pPr>
            <w:r w:rsidRPr="00421870">
              <w:rPr>
                <w:color w:val="000000" w:themeColor="text1"/>
              </w:rPr>
              <w:t>14743</w:t>
            </w:r>
          </w:p>
        </w:tc>
        <w:tc>
          <w:tcPr>
            <w:tcW w:w="2285" w:type="dxa"/>
            <w:tcBorders>
              <w:top w:val="nil"/>
              <w:left w:val="nil"/>
              <w:bottom w:val="single" w:sz="4" w:space="0" w:color="A9A9A9"/>
              <w:right w:val="single" w:sz="4" w:space="0" w:color="A9A9A9"/>
            </w:tcBorders>
            <w:vAlign w:val="center"/>
          </w:tcPr>
          <w:p w14:paraId="5B36289D" w14:textId="77777777" w:rsidR="008E219D" w:rsidRPr="00421870" w:rsidRDefault="005378B8">
            <w:pPr>
              <w:rPr>
                <w:color w:val="000000" w:themeColor="text1"/>
              </w:rPr>
            </w:pPr>
            <w:r w:rsidRPr="00421870">
              <w:rPr>
                <w:color w:val="000000" w:themeColor="text1"/>
              </w:rPr>
              <w:t>Xã Yên Mạc</w:t>
            </w:r>
          </w:p>
        </w:tc>
        <w:tc>
          <w:tcPr>
            <w:tcW w:w="1198" w:type="dxa"/>
            <w:tcBorders>
              <w:top w:val="nil"/>
              <w:left w:val="nil"/>
              <w:bottom w:val="single" w:sz="4" w:space="0" w:color="A9A9A9"/>
              <w:right w:val="single" w:sz="4" w:space="0" w:color="A9A9A9"/>
            </w:tcBorders>
            <w:vAlign w:val="center"/>
          </w:tcPr>
          <w:p w14:paraId="47C0E46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0632CE" w14:textId="77777777" w:rsidR="008E219D" w:rsidRPr="00421870" w:rsidRDefault="005378B8">
            <w:pPr>
              <w:rPr>
                <w:color w:val="000000" w:themeColor="text1"/>
              </w:rPr>
            </w:pPr>
            <w:r w:rsidRPr="00421870">
              <w:rPr>
                <w:color w:val="000000" w:themeColor="text1"/>
              </w:rPr>
              <w:t>Số: 1674/NQ-UBTVQH15; Ngày: 16/06/2025</w:t>
            </w:r>
          </w:p>
        </w:tc>
        <w:tc>
          <w:tcPr>
            <w:tcW w:w="1695" w:type="dxa"/>
            <w:tcBorders>
              <w:top w:val="nil"/>
              <w:left w:val="nil"/>
              <w:bottom w:val="single" w:sz="4" w:space="0" w:color="A9A9A9"/>
              <w:right w:val="single" w:sz="4" w:space="0" w:color="A9A9A9"/>
            </w:tcBorders>
            <w:vAlign w:val="center"/>
          </w:tcPr>
          <w:p w14:paraId="5ED7F34F" w14:textId="77777777" w:rsidR="008E219D" w:rsidRPr="00421870" w:rsidRDefault="005378B8">
            <w:pPr>
              <w:rPr>
                <w:color w:val="000000" w:themeColor="text1"/>
              </w:rPr>
            </w:pPr>
            <w:r w:rsidRPr="00421870">
              <w:rPr>
                <w:color w:val="000000" w:themeColor="text1"/>
              </w:rPr>
              <w:t>Tỉnh Ninh Bình</w:t>
            </w:r>
          </w:p>
        </w:tc>
      </w:tr>
      <w:tr w:rsidR="00421870" w:rsidRPr="00421870" w14:paraId="63B11D9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D2136F" w14:textId="77777777" w:rsidR="008E219D" w:rsidRPr="00421870" w:rsidRDefault="005378B8">
            <w:pPr>
              <w:rPr>
                <w:color w:val="000000" w:themeColor="text1"/>
              </w:rPr>
            </w:pPr>
            <w:r w:rsidRPr="00421870">
              <w:rPr>
                <w:color w:val="000000" w:themeColor="text1"/>
              </w:rPr>
              <w:t>14746</w:t>
            </w:r>
          </w:p>
        </w:tc>
        <w:tc>
          <w:tcPr>
            <w:tcW w:w="2285" w:type="dxa"/>
            <w:tcBorders>
              <w:top w:val="nil"/>
              <w:left w:val="nil"/>
              <w:bottom w:val="single" w:sz="4" w:space="0" w:color="A9A9A9"/>
              <w:right w:val="single" w:sz="4" w:space="0" w:color="A9A9A9"/>
            </w:tcBorders>
            <w:vAlign w:val="center"/>
          </w:tcPr>
          <w:p w14:paraId="26405DFF" w14:textId="77777777" w:rsidR="008E219D" w:rsidRPr="00421870" w:rsidRDefault="005378B8">
            <w:pPr>
              <w:rPr>
                <w:color w:val="000000" w:themeColor="text1"/>
              </w:rPr>
            </w:pPr>
            <w:r w:rsidRPr="00421870">
              <w:rPr>
                <w:color w:val="000000" w:themeColor="text1"/>
              </w:rPr>
              <w:t>Xã Đồng Thái</w:t>
            </w:r>
          </w:p>
        </w:tc>
        <w:tc>
          <w:tcPr>
            <w:tcW w:w="1198" w:type="dxa"/>
            <w:tcBorders>
              <w:top w:val="nil"/>
              <w:left w:val="nil"/>
              <w:bottom w:val="single" w:sz="4" w:space="0" w:color="A9A9A9"/>
              <w:right w:val="single" w:sz="4" w:space="0" w:color="A9A9A9"/>
            </w:tcBorders>
            <w:vAlign w:val="center"/>
          </w:tcPr>
          <w:p w14:paraId="0E62BCD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F3E064" w14:textId="77777777" w:rsidR="008E219D" w:rsidRPr="00421870" w:rsidRDefault="005378B8">
            <w:pPr>
              <w:rPr>
                <w:color w:val="000000" w:themeColor="text1"/>
              </w:rPr>
            </w:pPr>
            <w:r w:rsidRPr="00421870">
              <w:rPr>
                <w:color w:val="000000" w:themeColor="text1"/>
              </w:rPr>
              <w:t xml:space="preserve">Số: 1674/NQ-UBTVQH15;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32F45D6E" w14:textId="77777777" w:rsidR="008E219D" w:rsidRPr="00421870" w:rsidRDefault="005378B8">
            <w:pPr>
              <w:rPr>
                <w:color w:val="000000" w:themeColor="text1"/>
              </w:rPr>
            </w:pPr>
            <w:r w:rsidRPr="00421870">
              <w:rPr>
                <w:color w:val="000000" w:themeColor="text1"/>
              </w:rPr>
              <w:t>Tỉnh Ninh Bình</w:t>
            </w:r>
          </w:p>
        </w:tc>
      </w:tr>
      <w:tr w:rsidR="00421870" w:rsidRPr="00421870" w14:paraId="7C5D77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C97237" w14:textId="77777777" w:rsidR="008E219D" w:rsidRPr="00421870" w:rsidRDefault="005378B8">
            <w:pPr>
              <w:rPr>
                <w:color w:val="000000" w:themeColor="text1"/>
              </w:rPr>
            </w:pPr>
            <w:r w:rsidRPr="00421870">
              <w:rPr>
                <w:color w:val="000000" w:themeColor="text1"/>
              </w:rPr>
              <w:t>14758</w:t>
            </w:r>
          </w:p>
        </w:tc>
        <w:tc>
          <w:tcPr>
            <w:tcW w:w="2285" w:type="dxa"/>
            <w:tcBorders>
              <w:top w:val="nil"/>
              <w:left w:val="nil"/>
              <w:bottom w:val="single" w:sz="4" w:space="0" w:color="A9A9A9"/>
              <w:right w:val="single" w:sz="4" w:space="0" w:color="A9A9A9"/>
            </w:tcBorders>
            <w:vAlign w:val="center"/>
          </w:tcPr>
          <w:p w14:paraId="772F7694" w14:textId="77777777" w:rsidR="008E219D" w:rsidRPr="00421870" w:rsidRDefault="005378B8">
            <w:pPr>
              <w:rPr>
                <w:color w:val="000000" w:themeColor="text1"/>
              </w:rPr>
            </w:pPr>
            <w:r w:rsidRPr="00421870">
              <w:rPr>
                <w:color w:val="000000" w:themeColor="text1"/>
              </w:rPr>
              <w:t>Phường Hàm Rồng</w:t>
            </w:r>
          </w:p>
        </w:tc>
        <w:tc>
          <w:tcPr>
            <w:tcW w:w="1198" w:type="dxa"/>
            <w:tcBorders>
              <w:top w:val="nil"/>
              <w:left w:val="nil"/>
              <w:bottom w:val="single" w:sz="4" w:space="0" w:color="A9A9A9"/>
              <w:right w:val="single" w:sz="4" w:space="0" w:color="A9A9A9"/>
            </w:tcBorders>
            <w:vAlign w:val="center"/>
          </w:tcPr>
          <w:p w14:paraId="72E4FA5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5657928"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0E5D65D" w14:textId="77777777" w:rsidR="008E219D" w:rsidRPr="00421870" w:rsidRDefault="005378B8">
            <w:pPr>
              <w:rPr>
                <w:color w:val="000000" w:themeColor="text1"/>
              </w:rPr>
            </w:pPr>
            <w:r w:rsidRPr="00421870">
              <w:rPr>
                <w:color w:val="000000" w:themeColor="text1"/>
              </w:rPr>
              <w:t>Tỉnh Thanh Hóa</w:t>
            </w:r>
          </w:p>
        </w:tc>
      </w:tr>
      <w:tr w:rsidR="00421870" w:rsidRPr="00421870" w14:paraId="63A43D5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C49258" w14:textId="77777777" w:rsidR="008E219D" w:rsidRPr="00421870" w:rsidRDefault="005378B8">
            <w:pPr>
              <w:rPr>
                <w:color w:val="000000" w:themeColor="text1"/>
              </w:rPr>
            </w:pPr>
            <w:r w:rsidRPr="00421870">
              <w:rPr>
                <w:color w:val="000000" w:themeColor="text1"/>
              </w:rPr>
              <w:t>14797</w:t>
            </w:r>
          </w:p>
        </w:tc>
        <w:tc>
          <w:tcPr>
            <w:tcW w:w="2285" w:type="dxa"/>
            <w:tcBorders>
              <w:top w:val="nil"/>
              <w:left w:val="nil"/>
              <w:bottom w:val="single" w:sz="4" w:space="0" w:color="A9A9A9"/>
              <w:right w:val="single" w:sz="4" w:space="0" w:color="A9A9A9"/>
            </w:tcBorders>
            <w:vAlign w:val="center"/>
          </w:tcPr>
          <w:p w14:paraId="182F0EDE" w14:textId="77777777" w:rsidR="008E219D" w:rsidRPr="00421870" w:rsidRDefault="005378B8">
            <w:pPr>
              <w:rPr>
                <w:color w:val="000000" w:themeColor="text1"/>
              </w:rPr>
            </w:pPr>
            <w:r w:rsidRPr="00421870">
              <w:rPr>
                <w:color w:val="000000" w:themeColor="text1"/>
              </w:rPr>
              <w:t>Phường Hạc Thành</w:t>
            </w:r>
          </w:p>
        </w:tc>
        <w:tc>
          <w:tcPr>
            <w:tcW w:w="1198" w:type="dxa"/>
            <w:tcBorders>
              <w:top w:val="nil"/>
              <w:left w:val="nil"/>
              <w:bottom w:val="single" w:sz="4" w:space="0" w:color="A9A9A9"/>
              <w:right w:val="single" w:sz="4" w:space="0" w:color="A9A9A9"/>
            </w:tcBorders>
            <w:vAlign w:val="center"/>
          </w:tcPr>
          <w:p w14:paraId="605A066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8B4A09D"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4482A943" w14:textId="77777777" w:rsidR="008E219D" w:rsidRPr="00421870" w:rsidRDefault="005378B8">
            <w:pPr>
              <w:rPr>
                <w:color w:val="000000" w:themeColor="text1"/>
              </w:rPr>
            </w:pPr>
            <w:r w:rsidRPr="00421870">
              <w:rPr>
                <w:color w:val="000000" w:themeColor="text1"/>
              </w:rPr>
              <w:t>Tỉnh Thanh Hóa</w:t>
            </w:r>
          </w:p>
        </w:tc>
      </w:tr>
      <w:tr w:rsidR="00421870" w:rsidRPr="00421870" w14:paraId="186AF55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D20FD1" w14:textId="77777777" w:rsidR="008E219D" w:rsidRPr="00421870" w:rsidRDefault="005378B8">
            <w:pPr>
              <w:rPr>
                <w:color w:val="000000" w:themeColor="text1"/>
              </w:rPr>
            </w:pPr>
            <w:r w:rsidRPr="00421870">
              <w:rPr>
                <w:color w:val="000000" w:themeColor="text1"/>
              </w:rPr>
              <w:t>14812</w:t>
            </w:r>
          </w:p>
        </w:tc>
        <w:tc>
          <w:tcPr>
            <w:tcW w:w="2285" w:type="dxa"/>
            <w:tcBorders>
              <w:top w:val="nil"/>
              <w:left w:val="nil"/>
              <w:bottom w:val="single" w:sz="4" w:space="0" w:color="A9A9A9"/>
              <w:right w:val="single" w:sz="4" w:space="0" w:color="A9A9A9"/>
            </w:tcBorders>
            <w:vAlign w:val="center"/>
          </w:tcPr>
          <w:p w14:paraId="4BB59D44" w14:textId="77777777" w:rsidR="008E219D" w:rsidRPr="00421870" w:rsidRDefault="005378B8">
            <w:pPr>
              <w:rPr>
                <w:color w:val="000000" w:themeColor="text1"/>
              </w:rPr>
            </w:pPr>
            <w:r w:rsidRPr="00421870">
              <w:rPr>
                <w:color w:val="000000" w:themeColor="text1"/>
              </w:rPr>
              <w:t>Phường Bỉm Sơn</w:t>
            </w:r>
          </w:p>
        </w:tc>
        <w:tc>
          <w:tcPr>
            <w:tcW w:w="1198" w:type="dxa"/>
            <w:tcBorders>
              <w:top w:val="nil"/>
              <w:left w:val="nil"/>
              <w:bottom w:val="single" w:sz="4" w:space="0" w:color="A9A9A9"/>
              <w:right w:val="single" w:sz="4" w:space="0" w:color="A9A9A9"/>
            </w:tcBorders>
            <w:vAlign w:val="center"/>
          </w:tcPr>
          <w:p w14:paraId="115F197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860A2F4" w14:textId="77777777" w:rsidR="008E219D" w:rsidRPr="00421870" w:rsidRDefault="005378B8">
            <w:pPr>
              <w:rPr>
                <w:color w:val="000000" w:themeColor="text1"/>
              </w:rPr>
            </w:pPr>
            <w:r w:rsidRPr="00421870">
              <w:rPr>
                <w:color w:val="000000" w:themeColor="text1"/>
              </w:rPr>
              <w:t xml:space="preserve">Số: 1686/NQ-UBTVQH15;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7E58315F" w14:textId="77777777" w:rsidR="008E219D" w:rsidRPr="00421870" w:rsidRDefault="005378B8">
            <w:pPr>
              <w:rPr>
                <w:color w:val="000000" w:themeColor="text1"/>
              </w:rPr>
            </w:pPr>
            <w:r w:rsidRPr="00421870">
              <w:rPr>
                <w:color w:val="000000" w:themeColor="text1"/>
              </w:rPr>
              <w:t>Tỉnh Thanh Hóa</w:t>
            </w:r>
          </w:p>
        </w:tc>
      </w:tr>
      <w:tr w:rsidR="00421870" w:rsidRPr="00421870" w14:paraId="6898C40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52A667" w14:textId="77777777" w:rsidR="008E219D" w:rsidRPr="00421870" w:rsidRDefault="005378B8">
            <w:pPr>
              <w:rPr>
                <w:color w:val="000000" w:themeColor="text1"/>
              </w:rPr>
            </w:pPr>
            <w:r w:rsidRPr="00421870">
              <w:rPr>
                <w:color w:val="000000" w:themeColor="text1"/>
              </w:rPr>
              <w:t>14818</w:t>
            </w:r>
          </w:p>
        </w:tc>
        <w:tc>
          <w:tcPr>
            <w:tcW w:w="2285" w:type="dxa"/>
            <w:tcBorders>
              <w:top w:val="nil"/>
              <w:left w:val="nil"/>
              <w:bottom w:val="single" w:sz="4" w:space="0" w:color="A9A9A9"/>
              <w:right w:val="single" w:sz="4" w:space="0" w:color="A9A9A9"/>
            </w:tcBorders>
            <w:vAlign w:val="center"/>
          </w:tcPr>
          <w:p w14:paraId="2FC6A62B" w14:textId="77777777" w:rsidR="008E219D" w:rsidRPr="00421870" w:rsidRDefault="005378B8">
            <w:pPr>
              <w:rPr>
                <w:color w:val="000000" w:themeColor="text1"/>
              </w:rPr>
            </w:pPr>
            <w:r w:rsidRPr="00421870">
              <w:rPr>
                <w:color w:val="000000" w:themeColor="text1"/>
              </w:rPr>
              <w:t>Phường Quang Trung</w:t>
            </w:r>
          </w:p>
        </w:tc>
        <w:tc>
          <w:tcPr>
            <w:tcW w:w="1198" w:type="dxa"/>
            <w:tcBorders>
              <w:top w:val="nil"/>
              <w:left w:val="nil"/>
              <w:bottom w:val="single" w:sz="4" w:space="0" w:color="A9A9A9"/>
              <w:right w:val="single" w:sz="4" w:space="0" w:color="A9A9A9"/>
            </w:tcBorders>
            <w:vAlign w:val="center"/>
          </w:tcPr>
          <w:p w14:paraId="72E196E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36759EF"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EF2183D" w14:textId="77777777" w:rsidR="008E219D" w:rsidRPr="00421870" w:rsidRDefault="005378B8">
            <w:pPr>
              <w:rPr>
                <w:color w:val="000000" w:themeColor="text1"/>
              </w:rPr>
            </w:pPr>
            <w:r w:rsidRPr="00421870">
              <w:rPr>
                <w:color w:val="000000" w:themeColor="text1"/>
              </w:rPr>
              <w:t>Tỉnh Thanh Hóa</w:t>
            </w:r>
          </w:p>
        </w:tc>
      </w:tr>
      <w:tr w:rsidR="00421870" w:rsidRPr="00421870" w14:paraId="6CC52B2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A4777D" w14:textId="77777777" w:rsidR="008E219D" w:rsidRPr="00421870" w:rsidRDefault="005378B8">
            <w:pPr>
              <w:rPr>
                <w:color w:val="000000" w:themeColor="text1"/>
              </w:rPr>
            </w:pPr>
            <w:r w:rsidRPr="00421870">
              <w:rPr>
                <w:color w:val="000000" w:themeColor="text1"/>
              </w:rPr>
              <w:t>14845</w:t>
            </w:r>
          </w:p>
        </w:tc>
        <w:tc>
          <w:tcPr>
            <w:tcW w:w="2285" w:type="dxa"/>
            <w:tcBorders>
              <w:top w:val="nil"/>
              <w:left w:val="nil"/>
              <w:bottom w:val="single" w:sz="4" w:space="0" w:color="A9A9A9"/>
              <w:right w:val="single" w:sz="4" w:space="0" w:color="A9A9A9"/>
            </w:tcBorders>
            <w:vAlign w:val="center"/>
          </w:tcPr>
          <w:p w14:paraId="0B88CC6E" w14:textId="77777777" w:rsidR="008E219D" w:rsidRPr="00421870" w:rsidRDefault="005378B8">
            <w:pPr>
              <w:rPr>
                <w:color w:val="000000" w:themeColor="text1"/>
              </w:rPr>
            </w:pPr>
            <w:r w:rsidRPr="00421870">
              <w:rPr>
                <w:color w:val="000000" w:themeColor="text1"/>
              </w:rPr>
              <w:t>Xã Mường Lát</w:t>
            </w:r>
          </w:p>
        </w:tc>
        <w:tc>
          <w:tcPr>
            <w:tcW w:w="1198" w:type="dxa"/>
            <w:tcBorders>
              <w:top w:val="nil"/>
              <w:left w:val="nil"/>
              <w:bottom w:val="single" w:sz="4" w:space="0" w:color="A9A9A9"/>
              <w:right w:val="single" w:sz="4" w:space="0" w:color="A9A9A9"/>
            </w:tcBorders>
            <w:vAlign w:val="center"/>
          </w:tcPr>
          <w:p w14:paraId="1A175F8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B836B4"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F175282" w14:textId="77777777" w:rsidR="008E219D" w:rsidRPr="00421870" w:rsidRDefault="005378B8">
            <w:pPr>
              <w:rPr>
                <w:color w:val="000000" w:themeColor="text1"/>
              </w:rPr>
            </w:pPr>
            <w:r w:rsidRPr="00421870">
              <w:rPr>
                <w:color w:val="000000" w:themeColor="text1"/>
              </w:rPr>
              <w:t>Tỉnh Thanh Hóa</w:t>
            </w:r>
          </w:p>
        </w:tc>
      </w:tr>
      <w:tr w:rsidR="00421870" w:rsidRPr="00421870" w14:paraId="12D6710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146C06" w14:textId="77777777" w:rsidR="008E219D" w:rsidRPr="00421870" w:rsidRDefault="005378B8">
            <w:pPr>
              <w:rPr>
                <w:color w:val="000000" w:themeColor="text1"/>
              </w:rPr>
            </w:pPr>
            <w:r w:rsidRPr="00421870">
              <w:rPr>
                <w:color w:val="000000" w:themeColor="text1"/>
              </w:rPr>
              <w:t>14848</w:t>
            </w:r>
          </w:p>
        </w:tc>
        <w:tc>
          <w:tcPr>
            <w:tcW w:w="2285" w:type="dxa"/>
            <w:tcBorders>
              <w:top w:val="nil"/>
              <w:left w:val="nil"/>
              <w:bottom w:val="single" w:sz="4" w:space="0" w:color="A9A9A9"/>
              <w:right w:val="single" w:sz="4" w:space="0" w:color="A9A9A9"/>
            </w:tcBorders>
            <w:vAlign w:val="center"/>
          </w:tcPr>
          <w:p w14:paraId="218116B2" w14:textId="77777777" w:rsidR="008E219D" w:rsidRPr="00421870" w:rsidRDefault="005378B8">
            <w:pPr>
              <w:rPr>
                <w:color w:val="000000" w:themeColor="text1"/>
              </w:rPr>
            </w:pPr>
            <w:r w:rsidRPr="00421870">
              <w:rPr>
                <w:color w:val="000000" w:themeColor="text1"/>
              </w:rPr>
              <w:t>Xã Tam Chung</w:t>
            </w:r>
          </w:p>
        </w:tc>
        <w:tc>
          <w:tcPr>
            <w:tcW w:w="1198" w:type="dxa"/>
            <w:tcBorders>
              <w:top w:val="nil"/>
              <w:left w:val="nil"/>
              <w:bottom w:val="single" w:sz="4" w:space="0" w:color="A9A9A9"/>
              <w:right w:val="single" w:sz="4" w:space="0" w:color="A9A9A9"/>
            </w:tcBorders>
            <w:vAlign w:val="center"/>
          </w:tcPr>
          <w:p w14:paraId="70506F7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D05EE0" w14:textId="77777777" w:rsidR="008E219D" w:rsidRPr="00421870" w:rsidRDefault="005378B8">
            <w:pPr>
              <w:rPr>
                <w:color w:val="000000" w:themeColor="text1"/>
              </w:rPr>
            </w:pPr>
            <w:r w:rsidRPr="00421870">
              <w:rPr>
                <w:color w:val="000000" w:themeColor="text1"/>
              </w:rPr>
              <w:t xml:space="preserve">Số: 1686/NQ-UBTVQH15;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CD497F5" w14:textId="77777777" w:rsidR="008E219D" w:rsidRPr="00421870" w:rsidRDefault="005378B8">
            <w:pPr>
              <w:rPr>
                <w:color w:val="000000" w:themeColor="text1"/>
              </w:rPr>
            </w:pPr>
            <w:r w:rsidRPr="00421870">
              <w:rPr>
                <w:color w:val="000000" w:themeColor="text1"/>
              </w:rPr>
              <w:t>Tỉnh Thanh Hóa</w:t>
            </w:r>
          </w:p>
        </w:tc>
      </w:tr>
      <w:tr w:rsidR="00421870" w:rsidRPr="00421870" w14:paraId="0E32DB0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BA6638" w14:textId="77777777" w:rsidR="008E219D" w:rsidRPr="00421870" w:rsidRDefault="005378B8">
            <w:pPr>
              <w:rPr>
                <w:color w:val="000000" w:themeColor="text1"/>
              </w:rPr>
            </w:pPr>
            <w:r w:rsidRPr="00421870">
              <w:rPr>
                <w:color w:val="000000" w:themeColor="text1"/>
              </w:rPr>
              <w:t>14854</w:t>
            </w:r>
          </w:p>
        </w:tc>
        <w:tc>
          <w:tcPr>
            <w:tcW w:w="2285" w:type="dxa"/>
            <w:tcBorders>
              <w:top w:val="nil"/>
              <w:left w:val="nil"/>
              <w:bottom w:val="single" w:sz="4" w:space="0" w:color="A9A9A9"/>
              <w:right w:val="single" w:sz="4" w:space="0" w:color="A9A9A9"/>
            </w:tcBorders>
            <w:vAlign w:val="center"/>
          </w:tcPr>
          <w:p w14:paraId="54F03BEC" w14:textId="77777777" w:rsidR="008E219D" w:rsidRPr="00421870" w:rsidRDefault="005378B8">
            <w:pPr>
              <w:rPr>
                <w:color w:val="000000" w:themeColor="text1"/>
              </w:rPr>
            </w:pPr>
            <w:r w:rsidRPr="00421870">
              <w:rPr>
                <w:color w:val="000000" w:themeColor="text1"/>
              </w:rPr>
              <w:t>Xã Mường Lý</w:t>
            </w:r>
          </w:p>
        </w:tc>
        <w:tc>
          <w:tcPr>
            <w:tcW w:w="1198" w:type="dxa"/>
            <w:tcBorders>
              <w:top w:val="nil"/>
              <w:left w:val="nil"/>
              <w:bottom w:val="single" w:sz="4" w:space="0" w:color="A9A9A9"/>
              <w:right w:val="single" w:sz="4" w:space="0" w:color="A9A9A9"/>
            </w:tcBorders>
            <w:vAlign w:val="center"/>
          </w:tcPr>
          <w:p w14:paraId="1F37B4D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204E81"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D707484" w14:textId="77777777" w:rsidR="008E219D" w:rsidRPr="00421870" w:rsidRDefault="005378B8">
            <w:pPr>
              <w:rPr>
                <w:color w:val="000000" w:themeColor="text1"/>
              </w:rPr>
            </w:pPr>
            <w:r w:rsidRPr="00421870">
              <w:rPr>
                <w:color w:val="000000" w:themeColor="text1"/>
              </w:rPr>
              <w:t>Tỉnh Thanh Hóa</w:t>
            </w:r>
          </w:p>
        </w:tc>
      </w:tr>
      <w:tr w:rsidR="00421870" w:rsidRPr="00421870" w14:paraId="65E4B4C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0849D1" w14:textId="77777777" w:rsidR="008E219D" w:rsidRPr="00421870" w:rsidRDefault="005378B8">
            <w:pPr>
              <w:rPr>
                <w:color w:val="000000" w:themeColor="text1"/>
              </w:rPr>
            </w:pPr>
            <w:r w:rsidRPr="00421870">
              <w:rPr>
                <w:color w:val="000000" w:themeColor="text1"/>
              </w:rPr>
              <w:t>14857</w:t>
            </w:r>
          </w:p>
        </w:tc>
        <w:tc>
          <w:tcPr>
            <w:tcW w:w="2285" w:type="dxa"/>
            <w:tcBorders>
              <w:top w:val="nil"/>
              <w:left w:val="nil"/>
              <w:bottom w:val="single" w:sz="4" w:space="0" w:color="A9A9A9"/>
              <w:right w:val="single" w:sz="4" w:space="0" w:color="A9A9A9"/>
            </w:tcBorders>
            <w:vAlign w:val="center"/>
          </w:tcPr>
          <w:p w14:paraId="6904C751" w14:textId="77777777" w:rsidR="008E219D" w:rsidRPr="00421870" w:rsidRDefault="005378B8">
            <w:pPr>
              <w:rPr>
                <w:color w:val="000000" w:themeColor="text1"/>
              </w:rPr>
            </w:pPr>
            <w:r w:rsidRPr="00421870">
              <w:rPr>
                <w:color w:val="000000" w:themeColor="text1"/>
              </w:rPr>
              <w:t>Xã Trung Lý</w:t>
            </w:r>
          </w:p>
        </w:tc>
        <w:tc>
          <w:tcPr>
            <w:tcW w:w="1198" w:type="dxa"/>
            <w:tcBorders>
              <w:top w:val="nil"/>
              <w:left w:val="nil"/>
              <w:bottom w:val="single" w:sz="4" w:space="0" w:color="A9A9A9"/>
              <w:right w:val="single" w:sz="4" w:space="0" w:color="A9A9A9"/>
            </w:tcBorders>
            <w:vAlign w:val="center"/>
          </w:tcPr>
          <w:p w14:paraId="775F59F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0A8BDB"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4FA41C76" w14:textId="77777777" w:rsidR="008E219D" w:rsidRPr="00421870" w:rsidRDefault="005378B8">
            <w:pPr>
              <w:rPr>
                <w:color w:val="000000" w:themeColor="text1"/>
              </w:rPr>
            </w:pPr>
            <w:r w:rsidRPr="00421870">
              <w:rPr>
                <w:color w:val="000000" w:themeColor="text1"/>
              </w:rPr>
              <w:t>Tỉnh Thanh Hóa</w:t>
            </w:r>
          </w:p>
        </w:tc>
      </w:tr>
      <w:tr w:rsidR="00421870" w:rsidRPr="00421870" w14:paraId="7962C7D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F8354D" w14:textId="77777777" w:rsidR="008E219D" w:rsidRPr="00421870" w:rsidRDefault="005378B8">
            <w:pPr>
              <w:rPr>
                <w:color w:val="000000" w:themeColor="text1"/>
              </w:rPr>
            </w:pPr>
            <w:r w:rsidRPr="00421870">
              <w:rPr>
                <w:color w:val="000000" w:themeColor="text1"/>
              </w:rPr>
              <w:t>14860</w:t>
            </w:r>
          </w:p>
        </w:tc>
        <w:tc>
          <w:tcPr>
            <w:tcW w:w="2285" w:type="dxa"/>
            <w:tcBorders>
              <w:top w:val="nil"/>
              <w:left w:val="nil"/>
              <w:bottom w:val="single" w:sz="4" w:space="0" w:color="A9A9A9"/>
              <w:right w:val="single" w:sz="4" w:space="0" w:color="A9A9A9"/>
            </w:tcBorders>
            <w:vAlign w:val="center"/>
          </w:tcPr>
          <w:p w14:paraId="7A2179E0" w14:textId="77777777" w:rsidR="008E219D" w:rsidRPr="00421870" w:rsidRDefault="005378B8">
            <w:pPr>
              <w:rPr>
                <w:color w:val="000000" w:themeColor="text1"/>
              </w:rPr>
            </w:pPr>
            <w:r w:rsidRPr="00421870">
              <w:rPr>
                <w:color w:val="000000" w:themeColor="text1"/>
              </w:rPr>
              <w:t>Xã Quang Chiểu</w:t>
            </w:r>
          </w:p>
        </w:tc>
        <w:tc>
          <w:tcPr>
            <w:tcW w:w="1198" w:type="dxa"/>
            <w:tcBorders>
              <w:top w:val="nil"/>
              <w:left w:val="nil"/>
              <w:bottom w:val="single" w:sz="4" w:space="0" w:color="A9A9A9"/>
              <w:right w:val="single" w:sz="4" w:space="0" w:color="A9A9A9"/>
            </w:tcBorders>
            <w:vAlign w:val="center"/>
          </w:tcPr>
          <w:p w14:paraId="714D7B5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8180E9"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73B4F6D" w14:textId="77777777" w:rsidR="008E219D" w:rsidRPr="00421870" w:rsidRDefault="005378B8">
            <w:pPr>
              <w:rPr>
                <w:color w:val="000000" w:themeColor="text1"/>
              </w:rPr>
            </w:pPr>
            <w:r w:rsidRPr="00421870">
              <w:rPr>
                <w:color w:val="000000" w:themeColor="text1"/>
              </w:rPr>
              <w:t>Tỉnh Thanh Hóa</w:t>
            </w:r>
          </w:p>
        </w:tc>
      </w:tr>
      <w:tr w:rsidR="00421870" w:rsidRPr="00421870" w14:paraId="1B8085B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994245" w14:textId="77777777" w:rsidR="008E219D" w:rsidRPr="00421870" w:rsidRDefault="005378B8">
            <w:pPr>
              <w:rPr>
                <w:color w:val="000000" w:themeColor="text1"/>
              </w:rPr>
            </w:pPr>
            <w:r w:rsidRPr="00421870">
              <w:rPr>
                <w:color w:val="000000" w:themeColor="text1"/>
              </w:rPr>
              <w:t>14863</w:t>
            </w:r>
          </w:p>
        </w:tc>
        <w:tc>
          <w:tcPr>
            <w:tcW w:w="2285" w:type="dxa"/>
            <w:tcBorders>
              <w:top w:val="nil"/>
              <w:left w:val="nil"/>
              <w:bottom w:val="single" w:sz="4" w:space="0" w:color="A9A9A9"/>
              <w:right w:val="single" w:sz="4" w:space="0" w:color="A9A9A9"/>
            </w:tcBorders>
            <w:vAlign w:val="center"/>
          </w:tcPr>
          <w:p w14:paraId="5B902FB3" w14:textId="77777777" w:rsidR="008E219D" w:rsidRPr="00421870" w:rsidRDefault="005378B8">
            <w:pPr>
              <w:rPr>
                <w:color w:val="000000" w:themeColor="text1"/>
              </w:rPr>
            </w:pPr>
            <w:r w:rsidRPr="00421870">
              <w:rPr>
                <w:color w:val="000000" w:themeColor="text1"/>
              </w:rPr>
              <w:t>Xã Pù Nhi</w:t>
            </w:r>
          </w:p>
        </w:tc>
        <w:tc>
          <w:tcPr>
            <w:tcW w:w="1198" w:type="dxa"/>
            <w:tcBorders>
              <w:top w:val="nil"/>
              <w:left w:val="nil"/>
              <w:bottom w:val="single" w:sz="4" w:space="0" w:color="A9A9A9"/>
              <w:right w:val="single" w:sz="4" w:space="0" w:color="A9A9A9"/>
            </w:tcBorders>
            <w:vAlign w:val="center"/>
          </w:tcPr>
          <w:p w14:paraId="4582CFA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65FE08"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1CF5F1C" w14:textId="77777777" w:rsidR="008E219D" w:rsidRPr="00421870" w:rsidRDefault="005378B8">
            <w:pPr>
              <w:rPr>
                <w:color w:val="000000" w:themeColor="text1"/>
              </w:rPr>
            </w:pPr>
            <w:r w:rsidRPr="00421870">
              <w:rPr>
                <w:color w:val="000000" w:themeColor="text1"/>
              </w:rPr>
              <w:t>Tỉnh Thanh Hóa</w:t>
            </w:r>
          </w:p>
        </w:tc>
      </w:tr>
      <w:tr w:rsidR="00421870" w:rsidRPr="00421870" w14:paraId="62155C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96C7CD" w14:textId="77777777" w:rsidR="008E219D" w:rsidRPr="00421870" w:rsidRDefault="005378B8">
            <w:pPr>
              <w:rPr>
                <w:color w:val="000000" w:themeColor="text1"/>
              </w:rPr>
            </w:pPr>
            <w:r w:rsidRPr="00421870">
              <w:rPr>
                <w:color w:val="000000" w:themeColor="text1"/>
              </w:rPr>
              <w:t>14864</w:t>
            </w:r>
          </w:p>
        </w:tc>
        <w:tc>
          <w:tcPr>
            <w:tcW w:w="2285" w:type="dxa"/>
            <w:tcBorders>
              <w:top w:val="nil"/>
              <w:left w:val="nil"/>
              <w:bottom w:val="single" w:sz="4" w:space="0" w:color="A9A9A9"/>
              <w:right w:val="single" w:sz="4" w:space="0" w:color="A9A9A9"/>
            </w:tcBorders>
            <w:vAlign w:val="center"/>
          </w:tcPr>
          <w:p w14:paraId="2F7BC2CA" w14:textId="77777777" w:rsidR="008E219D" w:rsidRPr="00421870" w:rsidRDefault="005378B8">
            <w:pPr>
              <w:rPr>
                <w:color w:val="000000" w:themeColor="text1"/>
              </w:rPr>
            </w:pPr>
            <w:r w:rsidRPr="00421870">
              <w:rPr>
                <w:color w:val="000000" w:themeColor="text1"/>
              </w:rPr>
              <w:t>Xã Nhi Sơn</w:t>
            </w:r>
          </w:p>
        </w:tc>
        <w:tc>
          <w:tcPr>
            <w:tcW w:w="1198" w:type="dxa"/>
            <w:tcBorders>
              <w:top w:val="nil"/>
              <w:left w:val="nil"/>
              <w:bottom w:val="single" w:sz="4" w:space="0" w:color="A9A9A9"/>
              <w:right w:val="single" w:sz="4" w:space="0" w:color="A9A9A9"/>
            </w:tcBorders>
            <w:vAlign w:val="center"/>
          </w:tcPr>
          <w:p w14:paraId="39EC858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CAF364"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21E82663" w14:textId="77777777" w:rsidR="008E219D" w:rsidRPr="00421870" w:rsidRDefault="005378B8">
            <w:pPr>
              <w:rPr>
                <w:color w:val="000000" w:themeColor="text1"/>
              </w:rPr>
            </w:pPr>
            <w:r w:rsidRPr="00421870">
              <w:rPr>
                <w:color w:val="000000" w:themeColor="text1"/>
              </w:rPr>
              <w:t>Tỉnh Thanh Hóa</w:t>
            </w:r>
          </w:p>
        </w:tc>
      </w:tr>
      <w:tr w:rsidR="00421870" w:rsidRPr="00421870" w14:paraId="4C02EC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86132F" w14:textId="77777777" w:rsidR="008E219D" w:rsidRPr="00421870" w:rsidRDefault="005378B8">
            <w:pPr>
              <w:rPr>
                <w:color w:val="000000" w:themeColor="text1"/>
              </w:rPr>
            </w:pPr>
            <w:r w:rsidRPr="00421870">
              <w:rPr>
                <w:color w:val="000000" w:themeColor="text1"/>
              </w:rPr>
              <w:t>14866</w:t>
            </w:r>
          </w:p>
        </w:tc>
        <w:tc>
          <w:tcPr>
            <w:tcW w:w="2285" w:type="dxa"/>
            <w:tcBorders>
              <w:top w:val="nil"/>
              <w:left w:val="nil"/>
              <w:bottom w:val="single" w:sz="4" w:space="0" w:color="A9A9A9"/>
              <w:right w:val="single" w:sz="4" w:space="0" w:color="A9A9A9"/>
            </w:tcBorders>
            <w:vAlign w:val="center"/>
          </w:tcPr>
          <w:p w14:paraId="7A9AEE61" w14:textId="77777777" w:rsidR="008E219D" w:rsidRPr="00421870" w:rsidRDefault="005378B8">
            <w:pPr>
              <w:rPr>
                <w:color w:val="000000" w:themeColor="text1"/>
              </w:rPr>
            </w:pPr>
            <w:r w:rsidRPr="00421870">
              <w:rPr>
                <w:color w:val="000000" w:themeColor="text1"/>
              </w:rPr>
              <w:t>Xã Mường Chanh</w:t>
            </w:r>
          </w:p>
        </w:tc>
        <w:tc>
          <w:tcPr>
            <w:tcW w:w="1198" w:type="dxa"/>
            <w:tcBorders>
              <w:top w:val="nil"/>
              <w:left w:val="nil"/>
              <w:bottom w:val="single" w:sz="4" w:space="0" w:color="A9A9A9"/>
              <w:right w:val="single" w:sz="4" w:space="0" w:color="A9A9A9"/>
            </w:tcBorders>
            <w:vAlign w:val="center"/>
          </w:tcPr>
          <w:p w14:paraId="24B7E63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06AF4E"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21802472" w14:textId="77777777" w:rsidR="008E219D" w:rsidRPr="00421870" w:rsidRDefault="005378B8">
            <w:pPr>
              <w:rPr>
                <w:color w:val="000000" w:themeColor="text1"/>
              </w:rPr>
            </w:pPr>
            <w:r w:rsidRPr="00421870">
              <w:rPr>
                <w:color w:val="000000" w:themeColor="text1"/>
              </w:rPr>
              <w:t>Tỉnh Thanh Hóa</w:t>
            </w:r>
          </w:p>
        </w:tc>
      </w:tr>
      <w:tr w:rsidR="00421870" w:rsidRPr="00421870" w14:paraId="5EE6DA8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36CD9A" w14:textId="77777777" w:rsidR="008E219D" w:rsidRPr="00421870" w:rsidRDefault="005378B8">
            <w:pPr>
              <w:rPr>
                <w:color w:val="000000" w:themeColor="text1"/>
              </w:rPr>
            </w:pPr>
            <w:r w:rsidRPr="00421870">
              <w:rPr>
                <w:color w:val="000000" w:themeColor="text1"/>
              </w:rPr>
              <w:t>14869</w:t>
            </w:r>
          </w:p>
        </w:tc>
        <w:tc>
          <w:tcPr>
            <w:tcW w:w="2285" w:type="dxa"/>
            <w:tcBorders>
              <w:top w:val="nil"/>
              <w:left w:val="nil"/>
              <w:bottom w:val="single" w:sz="4" w:space="0" w:color="A9A9A9"/>
              <w:right w:val="single" w:sz="4" w:space="0" w:color="A9A9A9"/>
            </w:tcBorders>
            <w:vAlign w:val="center"/>
          </w:tcPr>
          <w:p w14:paraId="7C7A5925" w14:textId="77777777" w:rsidR="008E219D" w:rsidRPr="00421870" w:rsidRDefault="005378B8">
            <w:pPr>
              <w:rPr>
                <w:color w:val="000000" w:themeColor="text1"/>
              </w:rPr>
            </w:pPr>
            <w:r w:rsidRPr="00421870">
              <w:rPr>
                <w:color w:val="000000" w:themeColor="text1"/>
              </w:rPr>
              <w:t>Xã Hồi Xuân</w:t>
            </w:r>
          </w:p>
        </w:tc>
        <w:tc>
          <w:tcPr>
            <w:tcW w:w="1198" w:type="dxa"/>
            <w:tcBorders>
              <w:top w:val="nil"/>
              <w:left w:val="nil"/>
              <w:bottom w:val="single" w:sz="4" w:space="0" w:color="A9A9A9"/>
              <w:right w:val="single" w:sz="4" w:space="0" w:color="A9A9A9"/>
            </w:tcBorders>
            <w:vAlign w:val="center"/>
          </w:tcPr>
          <w:p w14:paraId="7CBAD63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B95D97"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1686/NQ-UBTVQH15; Ngày: 16/06/2025</w:t>
            </w:r>
          </w:p>
        </w:tc>
        <w:tc>
          <w:tcPr>
            <w:tcW w:w="1695" w:type="dxa"/>
            <w:tcBorders>
              <w:top w:val="nil"/>
              <w:left w:val="nil"/>
              <w:bottom w:val="single" w:sz="4" w:space="0" w:color="A9A9A9"/>
              <w:right w:val="single" w:sz="4" w:space="0" w:color="A9A9A9"/>
            </w:tcBorders>
            <w:vAlign w:val="center"/>
          </w:tcPr>
          <w:p w14:paraId="304840B3" w14:textId="77777777" w:rsidR="008E219D" w:rsidRPr="00421870" w:rsidRDefault="005378B8">
            <w:pPr>
              <w:rPr>
                <w:color w:val="000000" w:themeColor="text1"/>
              </w:rPr>
            </w:pPr>
            <w:r w:rsidRPr="00421870">
              <w:rPr>
                <w:color w:val="000000" w:themeColor="text1"/>
              </w:rPr>
              <w:t>Tỉnh Thanh Hóa</w:t>
            </w:r>
          </w:p>
        </w:tc>
      </w:tr>
      <w:tr w:rsidR="00421870" w:rsidRPr="00421870" w14:paraId="3D4EA41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599201" w14:textId="77777777" w:rsidR="008E219D" w:rsidRPr="00421870" w:rsidRDefault="005378B8">
            <w:pPr>
              <w:rPr>
                <w:color w:val="000000" w:themeColor="text1"/>
              </w:rPr>
            </w:pPr>
            <w:r w:rsidRPr="00421870">
              <w:rPr>
                <w:color w:val="000000" w:themeColor="text1"/>
              </w:rPr>
              <w:t>14872</w:t>
            </w:r>
          </w:p>
        </w:tc>
        <w:tc>
          <w:tcPr>
            <w:tcW w:w="2285" w:type="dxa"/>
            <w:tcBorders>
              <w:top w:val="nil"/>
              <w:left w:val="nil"/>
              <w:bottom w:val="single" w:sz="4" w:space="0" w:color="A9A9A9"/>
              <w:right w:val="single" w:sz="4" w:space="0" w:color="A9A9A9"/>
            </w:tcBorders>
            <w:vAlign w:val="center"/>
          </w:tcPr>
          <w:p w14:paraId="5C4315F7" w14:textId="77777777" w:rsidR="008E219D" w:rsidRPr="00421870" w:rsidRDefault="005378B8">
            <w:pPr>
              <w:rPr>
                <w:color w:val="000000" w:themeColor="text1"/>
              </w:rPr>
            </w:pPr>
            <w:r w:rsidRPr="00421870">
              <w:rPr>
                <w:color w:val="000000" w:themeColor="text1"/>
              </w:rPr>
              <w:t>Xã Trung Thành</w:t>
            </w:r>
          </w:p>
        </w:tc>
        <w:tc>
          <w:tcPr>
            <w:tcW w:w="1198" w:type="dxa"/>
            <w:tcBorders>
              <w:top w:val="nil"/>
              <w:left w:val="nil"/>
              <w:bottom w:val="single" w:sz="4" w:space="0" w:color="A9A9A9"/>
              <w:right w:val="single" w:sz="4" w:space="0" w:color="A9A9A9"/>
            </w:tcBorders>
            <w:vAlign w:val="center"/>
          </w:tcPr>
          <w:p w14:paraId="14AE8A4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FAE48A"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21E3E73" w14:textId="77777777" w:rsidR="008E219D" w:rsidRPr="00421870" w:rsidRDefault="005378B8">
            <w:pPr>
              <w:rPr>
                <w:color w:val="000000" w:themeColor="text1"/>
              </w:rPr>
            </w:pPr>
            <w:r w:rsidRPr="00421870">
              <w:rPr>
                <w:color w:val="000000" w:themeColor="text1"/>
              </w:rPr>
              <w:t>Tỉnh Thanh Hóa</w:t>
            </w:r>
          </w:p>
        </w:tc>
      </w:tr>
      <w:tr w:rsidR="00421870" w:rsidRPr="00421870" w14:paraId="1C2F6C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F99F76" w14:textId="77777777" w:rsidR="008E219D" w:rsidRPr="00421870" w:rsidRDefault="005378B8">
            <w:pPr>
              <w:rPr>
                <w:color w:val="000000" w:themeColor="text1"/>
              </w:rPr>
            </w:pPr>
            <w:r w:rsidRPr="00421870">
              <w:rPr>
                <w:color w:val="000000" w:themeColor="text1"/>
              </w:rPr>
              <w:t>14875</w:t>
            </w:r>
          </w:p>
        </w:tc>
        <w:tc>
          <w:tcPr>
            <w:tcW w:w="2285" w:type="dxa"/>
            <w:tcBorders>
              <w:top w:val="nil"/>
              <w:left w:val="nil"/>
              <w:bottom w:val="single" w:sz="4" w:space="0" w:color="A9A9A9"/>
              <w:right w:val="single" w:sz="4" w:space="0" w:color="A9A9A9"/>
            </w:tcBorders>
            <w:vAlign w:val="center"/>
          </w:tcPr>
          <w:p w14:paraId="5F671F92" w14:textId="77777777" w:rsidR="008E219D" w:rsidRPr="00421870" w:rsidRDefault="005378B8">
            <w:pPr>
              <w:rPr>
                <w:color w:val="000000" w:themeColor="text1"/>
              </w:rPr>
            </w:pPr>
            <w:r w:rsidRPr="00421870">
              <w:rPr>
                <w:color w:val="000000" w:themeColor="text1"/>
              </w:rPr>
              <w:t>Xã Trung Sơn</w:t>
            </w:r>
          </w:p>
        </w:tc>
        <w:tc>
          <w:tcPr>
            <w:tcW w:w="1198" w:type="dxa"/>
            <w:tcBorders>
              <w:top w:val="nil"/>
              <w:left w:val="nil"/>
              <w:bottom w:val="single" w:sz="4" w:space="0" w:color="A9A9A9"/>
              <w:right w:val="single" w:sz="4" w:space="0" w:color="A9A9A9"/>
            </w:tcBorders>
            <w:vAlign w:val="center"/>
          </w:tcPr>
          <w:p w14:paraId="12331C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DCFD63"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1F196B5" w14:textId="77777777" w:rsidR="008E219D" w:rsidRPr="00421870" w:rsidRDefault="005378B8">
            <w:pPr>
              <w:rPr>
                <w:color w:val="000000" w:themeColor="text1"/>
              </w:rPr>
            </w:pPr>
            <w:r w:rsidRPr="00421870">
              <w:rPr>
                <w:color w:val="000000" w:themeColor="text1"/>
              </w:rPr>
              <w:t>Tỉnh Thanh Hóa</w:t>
            </w:r>
          </w:p>
        </w:tc>
      </w:tr>
      <w:tr w:rsidR="00421870" w:rsidRPr="00421870" w14:paraId="30325E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5407AD" w14:textId="77777777" w:rsidR="008E219D" w:rsidRPr="00421870" w:rsidRDefault="005378B8">
            <w:pPr>
              <w:rPr>
                <w:color w:val="000000" w:themeColor="text1"/>
              </w:rPr>
            </w:pPr>
            <w:r w:rsidRPr="00421870">
              <w:rPr>
                <w:color w:val="000000" w:themeColor="text1"/>
              </w:rPr>
              <w:t>14878</w:t>
            </w:r>
          </w:p>
        </w:tc>
        <w:tc>
          <w:tcPr>
            <w:tcW w:w="2285" w:type="dxa"/>
            <w:tcBorders>
              <w:top w:val="nil"/>
              <w:left w:val="nil"/>
              <w:bottom w:val="single" w:sz="4" w:space="0" w:color="A9A9A9"/>
              <w:right w:val="single" w:sz="4" w:space="0" w:color="A9A9A9"/>
            </w:tcBorders>
            <w:vAlign w:val="center"/>
          </w:tcPr>
          <w:p w14:paraId="4CB761F2" w14:textId="77777777" w:rsidR="008E219D" w:rsidRPr="00421870" w:rsidRDefault="005378B8">
            <w:pPr>
              <w:rPr>
                <w:color w:val="000000" w:themeColor="text1"/>
              </w:rPr>
            </w:pPr>
            <w:r w:rsidRPr="00421870">
              <w:rPr>
                <w:color w:val="000000" w:themeColor="text1"/>
              </w:rPr>
              <w:t>Xã Phú Lệ</w:t>
            </w:r>
          </w:p>
        </w:tc>
        <w:tc>
          <w:tcPr>
            <w:tcW w:w="1198" w:type="dxa"/>
            <w:tcBorders>
              <w:top w:val="nil"/>
              <w:left w:val="nil"/>
              <w:bottom w:val="single" w:sz="4" w:space="0" w:color="A9A9A9"/>
              <w:right w:val="single" w:sz="4" w:space="0" w:color="A9A9A9"/>
            </w:tcBorders>
            <w:vAlign w:val="center"/>
          </w:tcPr>
          <w:p w14:paraId="3235628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126256" w14:textId="77777777" w:rsidR="008E219D" w:rsidRPr="00421870" w:rsidRDefault="005378B8">
            <w:pPr>
              <w:rPr>
                <w:color w:val="000000" w:themeColor="text1"/>
              </w:rPr>
            </w:pPr>
            <w:r w:rsidRPr="00421870">
              <w:rPr>
                <w:color w:val="000000" w:themeColor="text1"/>
              </w:rPr>
              <w:t xml:space="preserve">Số: 1686/NQ-UBTVQH15;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D535009" w14:textId="77777777" w:rsidR="008E219D" w:rsidRPr="00421870" w:rsidRDefault="005378B8">
            <w:pPr>
              <w:rPr>
                <w:color w:val="000000" w:themeColor="text1"/>
              </w:rPr>
            </w:pPr>
            <w:r w:rsidRPr="00421870">
              <w:rPr>
                <w:color w:val="000000" w:themeColor="text1"/>
              </w:rPr>
              <w:t>Tỉnh Thanh Hóa</w:t>
            </w:r>
          </w:p>
        </w:tc>
      </w:tr>
      <w:tr w:rsidR="00421870" w:rsidRPr="00421870" w14:paraId="61644E5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5E8BA5" w14:textId="77777777" w:rsidR="008E219D" w:rsidRPr="00421870" w:rsidRDefault="005378B8">
            <w:pPr>
              <w:rPr>
                <w:color w:val="000000" w:themeColor="text1"/>
              </w:rPr>
            </w:pPr>
            <w:r w:rsidRPr="00421870">
              <w:rPr>
                <w:color w:val="000000" w:themeColor="text1"/>
              </w:rPr>
              <w:t>14890</w:t>
            </w:r>
          </w:p>
        </w:tc>
        <w:tc>
          <w:tcPr>
            <w:tcW w:w="2285" w:type="dxa"/>
            <w:tcBorders>
              <w:top w:val="nil"/>
              <w:left w:val="nil"/>
              <w:bottom w:val="single" w:sz="4" w:space="0" w:color="A9A9A9"/>
              <w:right w:val="single" w:sz="4" w:space="0" w:color="A9A9A9"/>
            </w:tcBorders>
            <w:vAlign w:val="center"/>
          </w:tcPr>
          <w:p w14:paraId="211FE3F4" w14:textId="77777777" w:rsidR="008E219D" w:rsidRPr="00421870" w:rsidRDefault="005378B8">
            <w:pPr>
              <w:rPr>
                <w:color w:val="000000" w:themeColor="text1"/>
              </w:rPr>
            </w:pPr>
            <w:r w:rsidRPr="00421870">
              <w:rPr>
                <w:color w:val="000000" w:themeColor="text1"/>
              </w:rPr>
              <w:t>Xã Phú Xuân</w:t>
            </w:r>
          </w:p>
        </w:tc>
        <w:tc>
          <w:tcPr>
            <w:tcW w:w="1198" w:type="dxa"/>
            <w:tcBorders>
              <w:top w:val="nil"/>
              <w:left w:val="nil"/>
              <w:bottom w:val="single" w:sz="4" w:space="0" w:color="A9A9A9"/>
              <w:right w:val="single" w:sz="4" w:space="0" w:color="A9A9A9"/>
            </w:tcBorders>
            <w:vAlign w:val="center"/>
          </w:tcPr>
          <w:p w14:paraId="5F78C52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306E3E"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8020AC7" w14:textId="77777777" w:rsidR="008E219D" w:rsidRPr="00421870" w:rsidRDefault="005378B8">
            <w:pPr>
              <w:rPr>
                <w:color w:val="000000" w:themeColor="text1"/>
              </w:rPr>
            </w:pPr>
            <w:r w:rsidRPr="00421870">
              <w:rPr>
                <w:color w:val="000000" w:themeColor="text1"/>
              </w:rPr>
              <w:t>Tỉnh Thanh Hóa</w:t>
            </w:r>
          </w:p>
        </w:tc>
      </w:tr>
      <w:tr w:rsidR="00421870" w:rsidRPr="00421870" w14:paraId="4F028A0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1EDFA2" w14:textId="77777777" w:rsidR="008E219D" w:rsidRPr="00421870" w:rsidRDefault="005378B8">
            <w:pPr>
              <w:rPr>
                <w:color w:val="000000" w:themeColor="text1"/>
              </w:rPr>
            </w:pPr>
            <w:r w:rsidRPr="00421870">
              <w:rPr>
                <w:color w:val="000000" w:themeColor="text1"/>
              </w:rPr>
              <w:lastRenderedPageBreak/>
              <w:t>14896</w:t>
            </w:r>
          </w:p>
        </w:tc>
        <w:tc>
          <w:tcPr>
            <w:tcW w:w="2285" w:type="dxa"/>
            <w:tcBorders>
              <w:top w:val="nil"/>
              <w:left w:val="nil"/>
              <w:bottom w:val="single" w:sz="4" w:space="0" w:color="A9A9A9"/>
              <w:right w:val="single" w:sz="4" w:space="0" w:color="A9A9A9"/>
            </w:tcBorders>
            <w:vAlign w:val="center"/>
          </w:tcPr>
          <w:p w14:paraId="1B763D3E" w14:textId="77777777" w:rsidR="008E219D" w:rsidRPr="00421870" w:rsidRDefault="005378B8">
            <w:pPr>
              <w:rPr>
                <w:color w:val="000000" w:themeColor="text1"/>
              </w:rPr>
            </w:pPr>
            <w:r w:rsidRPr="00421870">
              <w:rPr>
                <w:color w:val="000000" w:themeColor="text1"/>
              </w:rPr>
              <w:t>Xã Hiền Kiệt</w:t>
            </w:r>
          </w:p>
        </w:tc>
        <w:tc>
          <w:tcPr>
            <w:tcW w:w="1198" w:type="dxa"/>
            <w:tcBorders>
              <w:top w:val="nil"/>
              <w:left w:val="nil"/>
              <w:bottom w:val="single" w:sz="4" w:space="0" w:color="A9A9A9"/>
              <w:right w:val="single" w:sz="4" w:space="0" w:color="A9A9A9"/>
            </w:tcBorders>
            <w:vAlign w:val="center"/>
          </w:tcPr>
          <w:p w14:paraId="221842E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CA4C91"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46E80B33" w14:textId="77777777" w:rsidR="008E219D" w:rsidRPr="00421870" w:rsidRDefault="005378B8">
            <w:pPr>
              <w:rPr>
                <w:color w:val="000000" w:themeColor="text1"/>
              </w:rPr>
            </w:pPr>
            <w:r w:rsidRPr="00421870">
              <w:rPr>
                <w:color w:val="000000" w:themeColor="text1"/>
              </w:rPr>
              <w:t>Tỉnh Thanh Hóa</w:t>
            </w:r>
          </w:p>
        </w:tc>
      </w:tr>
      <w:tr w:rsidR="00421870" w:rsidRPr="00421870" w14:paraId="3376808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761AF7" w14:textId="77777777" w:rsidR="008E219D" w:rsidRPr="00421870" w:rsidRDefault="005378B8">
            <w:pPr>
              <w:rPr>
                <w:color w:val="000000" w:themeColor="text1"/>
              </w:rPr>
            </w:pPr>
            <w:r w:rsidRPr="00421870">
              <w:rPr>
                <w:color w:val="000000" w:themeColor="text1"/>
              </w:rPr>
              <w:t>14902</w:t>
            </w:r>
          </w:p>
        </w:tc>
        <w:tc>
          <w:tcPr>
            <w:tcW w:w="2285" w:type="dxa"/>
            <w:tcBorders>
              <w:top w:val="nil"/>
              <w:left w:val="nil"/>
              <w:bottom w:val="single" w:sz="4" w:space="0" w:color="A9A9A9"/>
              <w:right w:val="single" w:sz="4" w:space="0" w:color="A9A9A9"/>
            </w:tcBorders>
            <w:vAlign w:val="center"/>
          </w:tcPr>
          <w:p w14:paraId="60F54933" w14:textId="77777777" w:rsidR="008E219D" w:rsidRPr="00421870" w:rsidRDefault="005378B8">
            <w:pPr>
              <w:rPr>
                <w:color w:val="000000" w:themeColor="text1"/>
              </w:rPr>
            </w:pPr>
            <w:r w:rsidRPr="00421870">
              <w:rPr>
                <w:color w:val="000000" w:themeColor="text1"/>
              </w:rPr>
              <w:t>Xã Nam Xuân</w:t>
            </w:r>
          </w:p>
        </w:tc>
        <w:tc>
          <w:tcPr>
            <w:tcW w:w="1198" w:type="dxa"/>
            <w:tcBorders>
              <w:top w:val="nil"/>
              <w:left w:val="nil"/>
              <w:bottom w:val="single" w:sz="4" w:space="0" w:color="A9A9A9"/>
              <w:right w:val="single" w:sz="4" w:space="0" w:color="A9A9A9"/>
            </w:tcBorders>
            <w:vAlign w:val="center"/>
          </w:tcPr>
          <w:p w14:paraId="3D0610B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BBA7CD"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6213838" w14:textId="77777777" w:rsidR="008E219D" w:rsidRPr="00421870" w:rsidRDefault="005378B8">
            <w:pPr>
              <w:rPr>
                <w:color w:val="000000" w:themeColor="text1"/>
              </w:rPr>
            </w:pPr>
            <w:r w:rsidRPr="00421870">
              <w:rPr>
                <w:color w:val="000000" w:themeColor="text1"/>
              </w:rPr>
              <w:t>Tỉnh Thanh Hóa</w:t>
            </w:r>
          </w:p>
        </w:tc>
      </w:tr>
      <w:tr w:rsidR="00421870" w:rsidRPr="00421870" w14:paraId="146BF63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2DA01F" w14:textId="77777777" w:rsidR="008E219D" w:rsidRPr="00421870" w:rsidRDefault="005378B8">
            <w:pPr>
              <w:rPr>
                <w:color w:val="000000" w:themeColor="text1"/>
              </w:rPr>
            </w:pPr>
            <w:r w:rsidRPr="00421870">
              <w:rPr>
                <w:color w:val="000000" w:themeColor="text1"/>
              </w:rPr>
              <w:t>14908</w:t>
            </w:r>
          </w:p>
        </w:tc>
        <w:tc>
          <w:tcPr>
            <w:tcW w:w="2285" w:type="dxa"/>
            <w:tcBorders>
              <w:top w:val="nil"/>
              <w:left w:val="nil"/>
              <w:bottom w:val="single" w:sz="4" w:space="0" w:color="A9A9A9"/>
              <w:right w:val="single" w:sz="4" w:space="0" w:color="A9A9A9"/>
            </w:tcBorders>
            <w:vAlign w:val="center"/>
          </w:tcPr>
          <w:p w14:paraId="4564A060" w14:textId="77777777" w:rsidR="008E219D" w:rsidRPr="00421870" w:rsidRDefault="005378B8">
            <w:pPr>
              <w:rPr>
                <w:color w:val="000000" w:themeColor="text1"/>
              </w:rPr>
            </w:pPr>
            <w:r w:rsidRPr="00421870">
              <w:rPr>
                <w:color w:val="000000" w:themeColor="text1"/>
              </w:rPr>
              <w:t>Xã Thiên Phủ</w:t>
            </w:r>
          </w:p>
        </w:tc>
        <w:tc>
          <w:tcPr>
            <w:tcW w:w="1198" w:type="dxa"/>
            <w:tcBorders>
              <w:top w:val="nil"/>
              <w:left w:val="nil"/>
              <w:bottom w:val="single" w:sz="4" w:space="0" w:color="A9A9A9"/>
              <w:right w:val="single" w:sz="4" w:space="0" w:color="A9A9A9"/>
            </w:tcBorders>
            <w:vAlign w:val="center"/>
          </w:tcPr>
          <w:p w14:paraId="406957E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5EB26E"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FEFFA8E" w14:textId="77777777" w:rsidR="008E219D" w:rsidRPr="00421870" w:rsidRDefault="005378B8">
            <w:pPr>
              <w:rPr>
                <w:color w:val="000000" w:themeColor="text1"/>
              </w:rPr>
            </w:pPr>
            <w:r w:rsidRPr="00421870">
              <w:rPr>
                <w:color w:val="000000" w:themeColor="text1"/>
              </w:rPr>
              <w:t>Tỉnh Thanh Hóa</w:t>
            </w:r>
          </w:p>
        </w:tc>
      </w:tr>
      <w:tr w:rsidR="00421870" w:rsidRPr="00421870" w14:paraId="7DC7239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D0C97D" w14:textId="77777777" w:rsidR="008E219D" w:rsidRPr="00421870" w:rsidRDefault="005378B8">
            <w:pPr>
              <w:rPr>
                <w:color w:val="000000" w:themeColor="text1"/>
              </w:rPr>
            </w:pPr>
            <w:r w:rsidRPr="00421870">
              <w:rPr>
                <w:color w:val="000000" w:themeColor="text1"/>
              </w:rPr>
              <w:t>14923</w:t>
            </w:r>
          </w:p>
        </w:tc>
        <w:tc>
          <w:tcPr>
            <w:tcW w:w="2285" w:type="dxa"/>
            <w:tcBorders>
              <w:top w:val="nil"/>
              <w:left w:val="nil"/>
              <w:bottom w:val="single" w:sz="4" w:space="0" w:color="A9A9A9"/>
              <w:right w:val="single" w:sz="4" w:space="0" w:color="A9A9A9"/>
            </w:tcBorders>
            <w:vAlign w:val="center"/>
          </w:tcPr>
          <w:p w14:paraId="40CE7469" w14:textId="77777777" w:rsidR="008E219D" w:rsidRPr="00421870" w:rsidRDefault="005378B8">
            <w:pPr>
              <w:rPr>
                <w:color w:val="000000" w:themeColor="text1"/>
              </w:rPr>
            </w:pPr>
            <w:r w:rsidRPr="00421870">
              <w:rPr>
                <w:color w:val="000000" w:themeColor="text1"/>
              </w:rPr>
              <w:t>Xã Bá Thước</w:t>
            </w:r>
          </w:p>
        </w:tc>
        <w:tc>
          <w:tcPr>
            <w:tcW w:w="1198" w:type="dxa"/>
            <w:tcBorders>
              <w:top w:val="nil"/>
              <w:left w:val="nil"/>
              <w:bottom w:val="single" w:sz="4" w:space="0" w:color="A9A9A9"/>
              <w:right w:val="single" w:sz="4" w:space="0" w:color="A9A9A9"/>
            </w:tcBorders>
            <w:vAlign w:val="center"/>
          </w:tcPr>
          <w:p w14:paraId="4B54BC3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C60658"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23EE0875" w14:textId="77777777" w:rsidR="008E219D" w:rsidRPr="00421870" w:rsidRDefault="005378B8">
            <w:pPr>
              <w:rPr>
                <w:color w:val="000000" w:themeColor="text1"/>
              </w:rPr>
            </w:pPr>
            <w:r w:rsidRPr="00421870">
              <w:rPr>
                <w:color w:val="000000" w:themeColor="text1"/>
              </w:rPr>
              <w:t>Tỉnh Thanh Hóa</w:t>
            </w:r>
          </w:p>
        </w:tc>
      </w:tr>
      <w:tr w:rsidR="00421870" w:rsidRPr="00421870" w14:paraId="1621925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ADC680" w14:textId="77777777" w:rsidR="008E219D" w:rsidRPr="00421870" w:rsidRDefault="005378B8">
            <w:pPr>
              <w:rPr>
                <w:color w:val="000000" w:themeColor="text1"/>
              </w:rPr>
            </w:pPr>
            <w:r w:rsidRPr="00421870">
              <w:rPr>
                <w:color w:val="000000" w:themeColor="text1"/>
              </w:rPr>
              <w:t>14932</w:t>
            </w:r>
          </w:p>
        </w:tc>
        <w:tc>
          <w:tcPr>
            <w:tcW w:w="2285" w:type="dxa"/>
            <w:tcBorders>
              <w:top w:val="nil"/>
              <w:left w:val="nil"/>
              <w:bottom w:val="single" w:sz="4" w:space="0" w:color="A9A9A9"/>
              <w:right w:val="single" w:sz="4" w:space="0" w:color="A9A9A9"/>
            </w:tcBorders>
            <w:vAlign w:val="center"/>
          </w:tcPr>
          <w:p w14:paraId="34A50A92" w14:textId="77777777" w:rsidR="008E219D" w:rsidRPr="00421870" w:rsidRDefault="005378B8">
            <w:pPr>
              <w:rPr>
                <w:color w:val="000000" w:themeColor="text1"/>
              </w:rPr>
            </w:pPr>
            <w:r w:rsidRPr="00421870">
              <w:rPr>
                <w:color w:val="000000" w:themeColor="text1"/>
              </w:rPr>
              <w:t>Xã Điền Quang</w:t>
            </w:r>
          </w:p>
        </w:tc>
        <w:tc>
          <w:tcPr>
            <w:tcW w:w="1198" w:type="dxa"/>
            <w:tcBorders>
              <w:top w:val="nil"/>
              <w:left w:val="nil"/>
              <w:bottom w:val="single" w:sz="4" w:space="0" w:color="A9A9A9"/>
              <w:right w:val="single" w:sz="4" w:space="0" w:color="A9A9A9"/>
            </w:tcBorders>
            <w:vAlign w:val="center"/>
          </w:tcPr>
          <w:p w14:paraId="3A93565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64E0A9"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60B9A0C" w14:textId="77777777" w:rsidR="008E219D" w:rsidRPr="00421870" w:rsidRDefault="005378B8">
            <w:pPr>
              <w:rPr>
                <w:color w:val="000000" w:themeColor="text1"/>
              </w:rPr>
            </w:pPr>
            <w:r w:rsidRPr="00421870">
              <w:rPr>
                <w:color w:val="000000" w:themeColor="text1"/>
              </w:rPr>
              <w:t>Tỉnh Thanh Hóa</w:t>
            </w:r>
          </w:p>
        </w:tc>
      </w:tr>
      <w:tr w:rsidR="00421870" w:rsidRPr="00421870" w14:paraId="56F0C92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F8784A" w14:textId="77777777" w:rsidR="008E219D" w:rsidRPr="00421870" w:rsidRDefault="005378B8">
            <w:pPr>
              <w:rPr>
                <w:color w:val="000000" w:themeColor="text1"/>
              </w:rPr>
            </w:pPr>
            <w:r w:rsidRPr="00421870">
              <w:rPr>
                <w:color w:val="000000" w:themeColor="text1"/>
              </w:rPr>
              <w:t>14950</w:t>
            </w:r>
          </w:p>
        </w:tc>
        <w:tc>
          <w:tcPr>
            <w:tcW w:w="2285" w:type="dxa"/>
            <w:tcBorders>
              <w:top w:val="nil"/>
              <w:left w:val="nil"/>
              <w:bottom w:val="single" w:sz="4" w:space="0" w:color="A9A9A9"/>
              <w:right w:val="single" w:sz="4" w:space="0" w:color="A9A9A9"/>
            </w:tcBorders>
            <w:vAlign w:val="center"/>
          </w:tcPr>
          <w:p w14:paraId="772B7071" w14:textId="77777777" w:rsidR="008E219D" w:rsidRPr="00421870" w:rsidRDefault="005378B8">
            <w:pPr>
              <w:rPr>
                <w:color w:val="000000" w:themeColor="text1"/>
              </w:rPr>
            </w:pPr>
            <w:r w:rsidRPr="00421870">
              <w:rPr>
                <w:color w:val="000000" w:themeColor="text1"/>
              </w:rPr>
              <w:t>Xã Điền Lư</w:t>
            </w:r>
          </w:p>
        </w:tc>
        <w:tc>
          <w:tcPr>
            <w:tcW w:w="1198" w:type="dxa"/>
            <w:tcBorders>
              <w:top w:val="nil"/>
              <w:left w:val="nil"/>
              <w:bottom w:val="single" w:sz="4" w:space="0" w:color="A9A9A9"/>
              <w:right w:val="single" w:sz="4" w:space="0" w:color="A9A9A9"/>
            </w:tcBorders>
            <w:vAlign w:val="center"/>
          </w:tcPr>
          <w:p w14:paraId="58859CC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DC768E"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1686/NQ-UBTVQH15; Ngày: 16/06/2025</w:t>
            </w:r>
          </w:p>
        </w:tc>
        <w:tc>
          <w:tcPr>
            <w:tcW w:w="1695" w:type="dxa"/>
            <w:tcBorders>
              <w:top w:val="nil"/>
              <w:left w:val="nil"/>
              <w:bottom w:val="single" w:sz="4" w:space="0" w:color="A9A9A9"/>
              <w:right w:val="single" w:sz="4" w:space="0" w:color="A9A9A9"/>
            </w:tcBorders>
            <w:vAlign w:val="center"/>
          </w:tcPr>
          <w:p w14:paraId="5CBCED84" w14:textId="77777777" w:rsidR="008E219D" w:rsidRPr="00421870" w:rsidRDefault="005378B8">
            <w:pPr>
              <w:rPr>
                <w:color w:val="000000" w:themeColor="text1"/>
              </w:rPr>
            </w:pPr>
            <w:r w:rsidRPr="00421870">
              <w:rPr>
                <w:color w:val="000000" w:themeColor="text1"/>
              </w:rPr>
              <w:t>Tỉnh Thanh Hóa</w:t>
            </w:r>
          </w:p>
        </w:tc>
      </w:tr>
      <w:tr w:rsidR="00421870" w:rsidRPr="00421870" w14:paraId="636DA3E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62B696" w14:textId="77777777" w:rsidR="008E219D" w:rsidRPr="00421870" w:rsidRDefault="005378B8">
            <w:pPr>
              <w:rPr>
                <w:color w:val="000000" w:themeColor="text1"/>
              </w:rPr>
            </w:pPr>
            <w:r w:rsidRPr="00421870">
              <w:rPr>
                <w:color w:val="000000" w:themeColor="text1"/>
              </w:rPr>
              <w:t>14953</w:t>
            </w:r>
          </w:p>
        </w:tc>
        <w:tc>
          <w:tcPr>
            <w:tcW w:w="2285" w:type="dxa"/>
            <w:tcBorders>
              <w:top w:val="nil"/>
              <w:left w:val="nil"/>
              <w:bottom w:val="single" w:sz="4" w:space="0" w:color="A9A9A9"/>
              <w:right w:val="single" w:sz="4" w:space="0" w:color="A9A9A9"/>
            </w:tcBorders>
            <w:vAlign w:val="center"/>
          </w:tcPr>
          <w:p w14:paraId="5C038044" w14:textId="77777777" w:rsidR="008E219D" w:rsidRPr="00421870" w:rsidRDefault="005378B8">
            <w:pPr>
              <w:rPr>
                <w:color w:val="000000" w:themeColor="text1"/>
              </w:rPr>
            </w:pPr>
            <w:r w:rsidRPr="00421870">
              <w:rPr>
                <w:color w:val="000000" w:themeColor="text1"/>
              </w:rPr>
              <w:t>Xã Quý Lương</w:t>
            </w:r>
          </w:p>
        </w:tc>
        <w:tc>
          <w:tcPr>
            <w:tcW w:w="1198" w:type="dxa"/>
            <w:tcBorders>
              <w:top w:val="nil"/>
              <w:left w:val="nil"/>
              <w:bottom w:val="single" w:sz="4" w:space="0" w:color="A9A9A9"/>
              <w:right w:val="single" w:sz="4" w:space="0" w:color="A9A9A9"/>
            </w:tcBorders>
            <w:vAlign w:val="center"/>
          </w:tcPr>
          <w:p w14:paraId="0D5CA09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88E226"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F588EDD" w14:textId="77777777" w:rsidR="008E219D" w:rsidRPr="00421870" w:rsidRDefault="005378B8">
            <w:pPr>
              <w:rPr>
                <w:color w:val="000000" w:themeColor="text1"/>
              </w:rPr>
            </w:pPr>
            <w:r w:rsidRPr="00421870">
              <w:rPr>
                <w:color w:val="000000" w:themeColor="text1"/>
              </w:rPr>
              <w:t>Tỉnh Thanh Hóa</w:t>
            </w:r>
          </w:p>
        </w:tc>
      </w:tr>
      <w:tr w:rsidR="00421870" w:rsidRPr="00421870" w14:paraId="5905C15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36ADAB" w14:textId="77777777" w:rsidR="008E219D" w:rsidRPr="00421870" w:rsidRDefault="005378B8">
            <w:pPr>
              <w:rPr>
                <w:color w:val="000000" w:themeColor="text1"/>
              </w:rPr>
            </w:pPr>
            <w:r w:rsidRPr="00421870">
              <w:rPr>
                <w:color w:val="000000" w:themeColor="text1"/>
              </w:rPr>
              <w:t>14956</w:t>
            </w:r>
          </w:p>
        </w:tc>
        <w:tc>
          <w:tcPr>
            <w:tcW w:w="2285" w:type="dxa"/>
            <w:tcBorders>
              <w:top w:val="nil"/>
              <w:left w:val="nil"/>
              <w:bottom w:val="single" w:sz="4" w:space="0" w:color="A9A9A9"/>
              <w:right w:val="single" w:sz="4" w:space="0" w:color="A9A9A9"/>
            </w:tcBorders>
            <w:vAlign w:val="center"/>
          </w:tcPr>
          <w:p w14:paraId="4CB1222E" w14:textId="77777777" w:rsidR="008E219D" w:rsidRPr="00421870" w:rsidRDefault="005378B8">
            <w:pPr>
              <w:rPr>
                <w:color w:val="000000" w:themeColor="text1"/>
              </w:rPr>
            </w:pPr>
            <w:r w:rsidRPr="00421870">
              <w:rPr>
                <w:color w:val="000000" w:themeColor="text1"/>
              </w:rPr>
              <w:t>Xã Pù Luông</w:t>
            </w:r>
          </w:p>
        </w:tc>
        <w:tc>
          <w:tcPr>
            <w:tcW w:w="1198" w:type="dxa"/>
            <w:tcBorders>
              <w:top w:val="nil"/>
              <w:left w:val="nil"/>
              <w:bottom w:val="single" w:sz="4" w:space="0" w:color="A9A9A9"/>
              <w:right w:val="single" w:sz="4" w:space="0" w:color="A9A9A9"/>
            </w:tcBorders>
            <w:vAlign w:val="center"/>
          </w:tcPr>
          <w:p w14:paraId="42792D3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C91596"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64DFD92" w14:textId="77777777" w:rsidR="008E219D" w:rsidRPr="00421870" w:rsidRDefault="005378B8">
            <w:pPr>
              <w:rPr>
                <w:color w:val="000000" w:themeColor="text1"/>
              </w:rPr>
            </w:pPr>
            <w:r w:rsidRPr="00421870">
              <w:rPr>
                <w:color w:val="000000" w:themeColor="text1"/>
              </w:rPr>
              <w:t>Tỉnh Thanh Hóa</w:t>
            </w:r>
          </w:p>
        </w:tc>
      </w:tr>
      <w:tr w:rsidR="00421870" w:rsidRPr="00421870" w14:paraId="5546D5E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D66D96" w14:textId="77777777" w:rsidR="008E219D" w:rsidRPr="00421870" w:rsidRDefault="005378B8">
            <w:pPr>
              <w:rPr>
                <w:color w:val="000000" w:themeColor="text1"/>
              </w:rPr>
            </w:pPr>
            <w:r w:rsidRPr="00421870">
              <w:rPr>
                <w:color w:val="000000" w:themeColor="text1"/>
              </w:rPr>
              <w:t>14959</w:t>
            </w:r>
          </w:p>
        </w:tc>
        <w:tc>
          <w:tcPr>
            <w:tcW w:w="2285" w:type="dxa"/>
            <w:tcBorders>
              <w:top w:val="nil"/>
              <w:left w:val="nil"/>
              <w:bottom w:val="single" w:sz="4" w:space="0" w:color="A9A9A9"/>
              <w:right w:val="single" w:sz="4" w:space="0" w:color="A9A9A9"/>
            </w:tcBorders>
            <w:vAlign w:val="center"/>
          </w:tcPr>
          <w:p w14:paraId="5936E490" w14:textId="77777777" w:rsidR="008E219D" w:rsidRPr="00421870" w:rsidRDefault="005378B8">
            <w:pPr>
              <w:rPr>
                <w:color w:val="000000" w:themeColor="text1"/>
              </w:rPr>
            </w:pPr>
            <w:r w:rsidRPr="00421870">
              <w:rPr>
                <w:color w:val="000000" w:themeColor="text1"/>
              </w:rPr>
              <w:t>Xã Cổ Lũng</w:t>
            </w:r>
          </w:p>
        </w:tc>
        <w:tc>
          <w:tcPr>
            <w:tcW w:w="1198" w:type="dxa"/>
            <w:tcBorders>
              <w:top w:val="nil"/>
              <w:left w:val="nil"/>
              <w:bottom w:val="single" w:sz="4" w:space="0" w:color="A9A9A9"/>
              <w:right w:val="single" w:sz="4" w:space="0" w:color="A9A9A9"/>
            </w:tcBorders>
            <w:vAlign w:val="center"/>
          </w:tcPr>
          <w:p w14:paraId="29EB56A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694068" w14:textId="77777777" w:rsidR="008E219D" w:rsidRPr="00421870" w:rsidRDefault="005378B8">
            <w:pPr>
              <w:rPr>
                <w:color w:val="000000" w:themeColor="text1"/>
              </w:rPr>
            </w:pPr>
            <w:r w:rsidRPr="00421870">
              <w:rPr>
                <w:color w:val="000000" w:themeColor="text1"/>
              </w:rPr>
              <w:t xml:space="preserve">Số: 1686/NQ-UBTVQH15;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4D89E8A" w14:textId="77777777" w:rsidR="008E219D" w:rsidRPr="00421870" w:rsidRDefault="005378B8">
            <w:pPr>
              <w:rPr>
                <w:color w:val="000000" w:themeColor="text1"/>
              </w:rPr>
            </w:pPr>
            <w:r w:rsidRPr="00421870">
              <w:rPr>
                <w:color w:val="000000" w:themeColor="text1"/>
              </w:rPr>
              <w:t>Tỉnh Thanh Hóa</w:t>
            </w:r>
          </w:p>
        </w:tc>
      </w:tr>
      <w:tr w:rsidR="00421870" w:rsidRPr="00421870" w14:paraId="5A72A3F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8984A5" w14:textId="77777777" w:rsidR="008E219D" w:rsidRPr="00421870" w:rsidRDefault="005378B8">
            <w:pPr>
              <w:rPr>
                <w:color w:val="000000" w:themeColor="text1"/>
              </w:rPr>
            </w:pPr>
            <w:r w:rsidRPr="00421870">
              <w:rPr>
                <w:color w:val="000000" w:themeColor="text1"/>
              </w:rPr>
              <w:t>14974</w:t>
            </w:r>
          </w:p>
        </w:tc>
        <w:tc>
          <w:tcPr>
            <w:tcW w:w="2285" w:type="dxa"/>
            <w:tcBorders>
              <w:top w:val="nil"/>
              <w:left w:val="nil"/>
              <w:bottom w:val="single" w:sz="4" w:space="0" w:color="A9A9A9"/>
              <w:right w:val="single" w:sz="4" w:space="0" w:color="A9A9A9"/>
            </w:tcBorders>
            <w:vAlign w:val="center"/>
          </w:tcPr>
          <w:p w14:paraId="4BB27379" w14:textId="77777777" w:rsidR="008E219D" w:rsidRPr="00421870" w:rsidRDefault="005378B8">
            <w:pPr>
              <w:rPr>
                <w:color w:val="000000" w:themeColor="text1"/>
              </w:rPr>
            </w:pPr>
            <w:r w:rsidRPr="00421870">
              <w:rPr>
                <w:color w:val="000000" w:themeColor="text1"/>
              </w:rPr>
              <w:t>Xã Văn Nho</w:t>
            </w:r>
          </w:p>
        </w:tc>
        <w:tc>
          <w:tcPr>
            <w:tcW w:w="1198" w:type="dxa"/>
            <w:tcBorders>
              <w:top w:val="nil"/>
              <w:left w:val="nil"/>
              <w:bottom w:val="single" w:sz="4" w:space="0" w:color="A9A9A9"/>
              <w:right w:val="single" w:sz="4" w:space="0" w:color="A9A9A9"/>
            </w:tcBorders>
            <w:vAlign w:val="center"/>
          </w:tcPr>
          <w:p w14:paraId="1804D86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EDB88A"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6CD3B8F" w14:textId="77777777" w:rsidR="008E219D" w:rsidRPr="00421870" w:rsidRDefault="005378B8">
            <w:pPr>
              <w:rPr>
                <w:color w:val="000000" w:themeColor="text1"/>
              </w:rPr>
            </w:pPr>
            <w:r w:rsidRPr="00421870">
              <w:rPr>
                <w:color w:val="000000" w:themeColor="text1"/>
              </w:rPr>
              <w:t>Tỉnh Thanh Hóa</w:t>
            </w:r>
          </w:p>
        </w:tc>
      </w:tr>
      <w:tr w:rsidR="00421870" w:rsidRPr="00421870" w14:paraId="77249B3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09B583" w14:textId="77777777" w:rsidR="008E219D" w:rsidRPr="00421870" w:rsidRDefault="005378B8">
            <w:pPr>
              <w:rPr>
                <w:color w:val="000000" w:themeColor="text1"/>
              </w:rPr>
            </w:pPr>
            <w:r w:rsidRPr="00421870">
              <w:rPr>
                <w:color w:val="000000" w:themeColor="text1"/>
              </w:rPr>
              <w:t>14980</w:t>
            </w:r>
          </w:p>
        </w:tc>
        <w:tc>
          <w:tcPr>
            <w:tcW w:w="2285" w:type="dxa"/>
            <w:tcBorders>
              <w:top w:val="nil"/>
              <w:left w:val="nil"/>
              <w:bottom w:val="single" w:sz="4" w:space="0" w:color="A9A9A9"/>
              <w:right w:val="single" w:sz="4" w:space="0" w:color="A9A9A9"/>
            </w:tcBorders>
            <w:vAlign w:val="center"/>
          </w:tcPr>
          <w:p w14:paraId="3E8560EB" w14:textId="77777777" w:rsidR="008E219D" w:rsidRPr="00421870" w:rsidRDefault="005378B8">
            <w:pPr>
              <w:rPr>
                <w:color w:val="000000" w:themeColor="text1"/>
              </w:rPr>
            </w:pPr>
            <w:r w:rsidRPr="00421870">
              <w:rPr>
                <w:color w:val="000000" w:themeColor="text1"/>
              </w:rPr>
              <w:t>Xã Thiết Ống</w:t>
            </w:r>
          </w:p>
        </w:tc>
        <w:tc>
          <w:tcPr>
            <w:tcW w:w="1198" w:type="dxa"/>
            <w:tcBorders>
              <w:top w:val="nil"/>
              <w:left w:val="nil"/>
              <w:bottom w:val="single" w:sz="4" w:space="0" w:color="A9A9A9"/>
              <w:right w:val="single" w:sz="4" w:space="0" w:color="A9A9A9"/>
            </w:tcBorders>
            <w:vAlign w:val="center"/>
          </w:tcPr>
          <w:p w14:paraId="1DE3FAA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13A5FE"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2D3EC7E" w14:textId="77777777" w:rsidR="008E219D" w:rsidRPr="00421870" w:rsidRDefault="005378B8">
            <w:pPr>
              <w:rPr>
                <w:color w:val="000000" w:themeColor="text1"/>
              </w:rPr>
            </w:pPr>
            <w:r w:rsidRPr="00421870">
              <w:rPr>
                <w:color w:val="000000" w:themeColor="text1"/>
              </w:rPr>
              <w:t>Tỉnh Thanh Hóa</w:t>
            </w:r>
          </w:p>
        </w:tc>
      </w:tr>
      <w:tr w:rsidR="00421870" w:rsidRPr="00421870" w14:paraId="1644A75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62F647" w14:textId="77777777" w:rsidR="008E219D" w:rsidRPr="00421870" w:rsidRDefault="005378B8">
            <w:pPr>
              <w:rPr>
                <w:color w:val="000000" w:themeColor="text1"/>
              </w:rPr>
            </w:pPr>
            <w:r w:rsidRPr="00421870">
              <w:rPr>
                <w:color w:val="000000" w:themeColor="text1"/>
              </w:rPr>
              <w:t>15001</w:t>
            </w:r>
          </w:p>
        </w:tc>
        <w:tc>
          <w:tcPr>
            <w:tcW w:w="2285" w:type="dxa"/>
            <w:tcBorders>
              <w:top w:val="nil"/>
              <w:left w:val="nil"/>
              <w:bottom w:val="single" w:sz="4" w:space="0" w:color="A9A9A9"/>
              <w:right w:val="single" w:sz="4" w:space="0" w:color="A9A9A9"/>
            </w:tcBorders>
            <w:vAlign w:val="center"/>
          </w:tcPr>
          <w:p w14:paraId="398EDA49" w14:textId="77777777" w:rsidR="008E219D" w:rsidRPr="00421870" w:rsidRDefault="005378B8">
            <w:pPr>
              <w:rPr>
                <w:color w:val="000000" w:themeColor="text1"/>
              </w:rPr>
            </w:pPr>
            <w:r w:rsidRPr="00421870">
              <w:rPr>
                <w:color w:val="000000" w:themeColor="text1"/>
              </w:rPr>
              <w:t>Xã Trung Hạ</w:t>
            </w:r>
          </w:p>
        </w:tc>
        <w:tc>
          <w:tcPr>
            <w:tcW w:w="1198" w:type="dxa"/>
            <w:tcBorders>
              <w:top w:val="nil"/>
              <w:left w:val="nil"/>
              <w:bottom w:val="single" w:sz="4" w:space="0" w:color="A9A9A9"/>
              <w:right w:val="single" w:sz="4" w:space="0" w:color="A9A9A9"/>
            </w:tcBorders>
            <w:vAlign w:val="center"/>
          </w:tcPr>
          <w:p w14:paraId="3858E9D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10270A"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74B6721D" w14:textId="77777777" w:rsidR="008E219D" w:rsidRPr="00421870" w:rsidRDefault="005378B8">
            <w:pPr>
              <w:rPr>
                <w:color w:val="000000" w:themeColor="text1"/>
              </w:rPr>
            </w:pPr>
            <w:r w:rsidRPr="00421870">
              <w:rPr>
                <w:color w:val="000000" w:themeColor="text1"/>
              </w:rPr>
              <w:t>Tỉnh Thanh Hóa</w:t>
            </w:r>
          </w:p>
        </w:tc>
      </w:tr>
      <w:tr w:rsidR="00421870" w:rsidRPr="00421870" w14:paraId="4FB0272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D38DBD" w14:textId="77777777" w:rsidR="008E219D" w:rsidRPr="00421870" w:rsidRDefault="005378B8">
            <w:pPr>
              <w:rPr>
                <w:color w:val="000000" w:themeColor="text1"/>
              </w:rPr>
            </w:pPr>
            <w:r w:rsidRPr="00421870">
              <w:rPr>
                <w:color w:val="000000" w:themeColor="text1"/>
              </w:rPr>
              <w:t>15007</w:t>
            </w:r>
          </w:p>
        </w:tc>
        <w:tc>
          <w:tcPr>
            <w:tcW w:w="2285" w:type="dxa"/>
            <w:tcBorders>
              <w:top w:val="nil"/>
              <w:left w:val="nil"/>
              <w:bottom w:val="single" w:sz="4" w:space="0" w:color="A9A9A9"/>
              <w:right w:val="single" w:sz="4" w:space="0" w:color="A9A9A9"/>
            </w:tcBorders>
            <w:vAlign w:val="center"/>
          </w:tcPr>
          <w:p w14:paraId="68F17827" w14:textId="77777777" w:rsidR="008E219D" w:rsidRPr="00421870" w:rsidRDefault="005378B8">
            <w:pPr>
              <w:rPr>
                <w:color w:val="000000" w:themeColor="text1"/>
              </w:rPr>
            </w:pPr>
            <w:r w:rsidRPr="00421870">
              <w:rPr>
                <w:color w:val="000000" w:themeColor="text1"/>
              </w:rPr>
              <w:t>Xã Tam Thanh</w:t>
            </w:r>
          </w:p>
        </w:tc>
        <w:tc>
          <w:tcPr>
            <w:tcW w:w="1198" w:type="dxa"/>
            <w:tcBorders>
              <w:top w:val="nil"/>
              <w:left w:val="nil"/>
              <w:bottom w:val="single" w:sz="4" w:space="0" w:color="A9A9A9"/>
              <w:right w:val="single" w:sz="4" w:space="0" w:color="A9A9A9"/>
            </w:tcBorders>
            <w:vAlign w:val="center"/>
          </w:tcPr>
          <w:p w14:paraId="129B70F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49BD25"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7EA3996" w14:textId="77777777" w:rsidR="008E219D" w:rsidRPr="00421870" w:rsidRDefault="005378B8">
            <w:pPr>
              <w:rPr>
                <w:color w:val="000000" w:themeColor="text1"/>
              </w:rPr>
            </w:pPr>
            <w:r w:rsidRPr="00421870">
              <w:rPr>
                <w:color w:val="000000" w:themeColor="text1"/>
              </w:rPr>
              <w:t>Tỉnh Thanh Hóa</w:t>
            </w:r>
          </w:p>
        </w:tc>
      </w:tr>
      <w:tr w:rsidR="00421870" w:rsidRPr="00421870" w14:paraId="6B04BF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DAE015" w14:textId="77777777" w:rsidR="008E219D" w:rsidRPr="00421870" w:rsidRDefault="005378B8">
            <w:pPr>
              <w:rPr>
                <w:color w:val="000000" w:themeColor="text1"/>
              </w:rPr>
            </w:pPr>
            <w:r w:rsidRPr="00421870">
              <w:rPr>
                <w:color w:val="000000" w:themeColor="text1"/>
              </w:rPr>
              <w:t>15010</w:t>
            </w:r>
          </w:p>
        </w:tc>
        <w:tc>
          <w:tcPr>
            <w:tcW w:w="2285" w:type="dxa"/>
            <w:tcBorders>
              <w:top w:val="nil"/>
              <w:left w:val="nil"/>
              <w:bottom w:val="single" w:sz="4" w:space="0" w:color="A9A9A9"/>
              <w:right w:val="single" w:sz="4" w:space="0" w:color="A9A9A9"/>
            </w:tcBorders>
            <w:vAlign w:val="center"/>
          </w:tcPr>
          <w:p w14:paraId="6ED34218" w14:textId="77777777" w:rsidR="008E219D" w:rsidRPr="00421870" w:rsidRDefault="005378B8">
            <w:pPr>
              <w:rPr>
                <w:color w:val="000000" w:themeColor="text1"/>
              </w:rPr>
            </w:pPr>
            <w:r w:rsidRPr="00421870">
              <w:rPr>
                <w:color w:val="000000" w:themeColor="text1"/>
              </w:rPr>
              <w:t>Xã Sơn Thủy</w:t>
            </w:r>
          </w:p>
        </w:tc>
        <w:tc>
          <w:tcPr>
            <w:tcW w:w="1198" w:type="dxa"/>
            <w:tcBorders>
              <w:top w:val="nil"/>
              <w:left w:val="nil"/>
              <w:bottom w:val="single" w:sz="4" w:space="0" w:color="A9A9A9"/>
              <w:right w:val="single" w:sz="4" w:space="0" w:color="A9A9A9"/>
            </w:tcBorders>
            <w:vAlign w:val="center"/>
          </w:tcPr>
          <w:p w14:paraId="399B82F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FBF4F4"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5F10975" w14:textId="77777777" w:rsidR="008E219D" w:rsidRPr="00421870" w:rsidRDefault="005378B8">
            <w:pPr>
              <w:rPr>
                <w:color w:val="000000" w:themeColor="text1"/>
              </w:rPr>
            </w:pPr>
            <w:r w:rsidRPr="00421870">
              <w:rPr>
                <w:color w:val="000000" w:themeColor="text1"/>
              </w:rPr>
              <w:t>Tỉnh Thanh Hóa</w:t>
            </w:r>
          </w:p>
        </w:tc>
      </w:tr>
      <w:tr w:rsidR="00421870" w:rsidRPr="00421870" w14:paraId="659410A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2103C6" w14:textId="77777777" w:rsidR="008E219D" w:rsidRPr="00421870" w:rsidRDefault="005378B8">
            <w:pPr>
              <w:rPr>
                <w:color w:val="000000" w:themeColor="text1"/>
              </w:rPr>
            </w:pPr>
            <w:r w:rsidRPr="00421870">
              <w:rPr>
                <w:color w:val="000000" w:themeColor="text1"/>
              </w:rPr>
              <w:t>15013</w:t>
            </w:r>
          </w:p>
        </w:tc>
        <w:tc>
          <w:tcPr>
            <w:tcW w:w="2285" w:type="dxa"/>
            <w:tcBorders>
              <w:top w:val="nil"/>
              <w:left w:val="nil"/>
              <w:bottom w:val="single" w:sz="4" w:space="0" w:color="A9A9A9"/>
              <w:right w:val="single" w:sz="4" w:space="0" w:color="A9A9A9"/>
            </w:tcBorders>
            <w:vAlign w:val="center"/>
          </w:tcPr>
          <w:p w14:paraId="7D9A9E6A" w14:textId="77777777" w:rsidR="008E219D" w:rsidRPr="00421870" w:rsidRDefault="005378B8">
            <w:pPr>
              <w:rPr>
                <w:color w:val="000000" w:themeColor="text1"/>
              </w:rPr>
            </w:pPr>
            <w:r w:rsidRPr="00421870">
              <w:rPr>
                <w:color w:val="000000" w:themeColor="text1"/>
              </w:rPr>
              <w:t>Xã Na Mèo</w:t>
            </w:r>
          </w:p>
        </w:tc>
        <w:tc>
          <w:tcPr>
            <w:tcW w:w="1198" w:type="dxa"/>
            <w:tcBorders>
              <w:top w:val="nil"/>
              <w:left w:val="nil"/>
              <w:bottom w:val="single" w:sz="4" w:space="0" w:color="A9A9A9"/>
              <w:right w:val="single" w:sz="4" w:space="0" w:color="A9A9A9"/>
            </w:tcBorders>
            <w:vAlign w:val="center"/>
          </w:tcPr>
          <w:p w14:paraId="2FBC406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FF2E24"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4F9A17E8" w14:textId="77777777" w:rsidR="008E219D" w:rsidRPr="00421870" w:rsidRDefault="005378B8">
            <w:pPr>
              <w:rPr>
                <w:color w:val="000000" w:themeColor="text1"/>
              </w:rPr>
            </w:pPr>
            <w:r w:rsidRPr="00421870">
              <w:rPr>
                <w:color w:val="000000" w:themeColor="text1"/>
              </w:rPr>
              <w:t>Tỉnh Thanh Hóa</w:t>
            </w:r>
          </w:p>
        </w:tc>
      </w:tr>
      <w:tr w:rsidR="00421870" w:rsidRPr="00421870" w14:paraId="6D8A8CF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4F8352" w14:textId="77777777" w:rsidR="008E219D" w:rsidRPr="00421870" w:rsidRDefault="005378B8">
            <w:pPr>
              <w:rPr>
                <w:color w:val="000000" w:themeColor="text1"/>
              </w:rPr>
            </w:pPr>
            <w:r w:rsidRPr="00421870">
              <w:rPr>
                <w:color w:val="000000" w:themeColor="text1"/>
              </w:rPr>
              <w:t>15016</w:t>
            </w:r>
          </w:p>
        </w:tc>
        <w:tc>
          <w:tcPr>
            <w:tcW w:w="2285" w:type="dxa"/>
            <w:tcBorders>
              <w:top w:val="nil"/>
              <w:left w:val="nil"/>
              <w:bottom w:val="single" w:sz="4" w:space="0" w:color="A9A9A9"/>
              <w:right w:val="single" w:sz="4" w:space="0" w:color="A9A9A9"/>
            </w:tcBorders>
            <w:vAlign w:val="center"/>
          </w:tcPr>
          <w:p w14:paraId="116DEAE3" w14:textId="77777777" w:rsidR="008E219D" w:rsidRPr="00421870" w:rsidRDefault="005378B8">
            <w:pPr>
              <w:rPr>
                <w:color w:val="000000" w:themeColor="text1"/>
              </w:rPr>
            </w:pPr>
            <w:r w:rsidRPr="00421870">
              <w:rPr>
                <w:color w:val="000000" w:themeColor="text1"/>
              </w:rPr>
              <w:t>Xã Quan Sơn</w:t>
            </w:r>
          </w:p>
        </w:tc>
        <w:tc>
          <w:tcPr>
            <w:tcW w:w="1198" w:type="dxa"/>
            <w:tcBorders>
              <w:top w:val="nil"/>
              <w:left w:val="nil"/>
              <w:bottom w:val="single" w:sz="4" w:space="0" w:color="A9A9A9"/>
              <w:right w:val="single" w:sz="4" w:space="0" w:color="A9A9A9"/>
            </w:tcBorders>
            <w:vAlign w:val="center"/>
          </w:tcPr>
          <w:p w14:paraId="40D8B0F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0933BE"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1686/NQ-UBTVQH15; Ngày: 16/06/2025</w:t>
            </w:r>
          </w:p>
        </w:tc>
        <w:tc>
          <w:tcPr>
            <w:tcW w:w="1695" w:type="dxa"/>
            <w:tcBorders>
              <w:top w:val="nil"/>
              <w:left w:val="nil"/>
              <w:bottom w:val="single" w:sz="4" w:space="0" w:color="A9A9A9"/>
              <w:right w:val="single" w:sz="4" w:space="0" w:color="A9A9A9"/>
            </w:tcBorders>
            <w:vAlign w:val="center"/>
          </w:tcPr>
          <w:p w14:paraId="0012D539" w14:textId="77777777" w:rsidR="008E219D" w:rsidRPr="00421870" w:rsidRDefault="005378B8">
            <w:pPr>
              <w:rPr>
                <w:color w:val="000000" w:themeColor="text1"/>
              </w:rPr>
            </w:pPr>
            <w:r w:rsidRPr="00421870">
              <w:rPr>
                <w:color w:val="000000" w:themeColor="text1"/>
              </w:rPr>
              <w:t>Tỉnh Thanh Hóa</w:t>
            </w:r>
          </w:p>
        </w:tc>
      </w:tr>
      <w:tr w:rsidR="00421870" w:rsidRPr="00421870" w14:paraId="12B1A30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4F1F2C" w14:textId="77777777" w:rsidR="008E219D" w:rsidRPr="00421870" w:rsidRDefault="005378B8">
            <w:pPr>
              <w:rPr>
                <w:color w:val="000000" w:themeColor="text1"/>
              </w:rPr>
            </w:pPr>
            <w:r w:rsidRPr="00421870">
              <w:rPr>
                <w:color w:val="000000" w:themeColor="text1"/>
              </w:rPr>
              <w:t>15019</w:t>
            </w:r>
          </w:p>
        </w:tc>
        <w:tc>
          <w:tcPr>
            <w:tcW w:w="2285" w:type="dxa"/>
            <w:tcBorders>
              <w:top w:val="nil"/>
              <w:left w:val="nil"/>
              <w:bottom w:val="single" w:sz="4" w:space="0" w:color="A9A9A9"/>
              <w:right w:val="single" w:sz="4" w:space="0" w:color="A9A9A9"/>
            </w:tcBorders>
            <w:vAlign w:val="center"/>
          </w:tcPr>
          <w:p w14:paraId="316BC60F" w14:textId="77777777" w:rsidR="008E219D" w:rsidRPr="00421870" w:rsidRDefault="005378B8">
            <w:pPr>
              <w:rPr>
                <w:color w:val="000000" w:themeColor="text1"/>
              </w:rPr>
            </w:pPr>
            <w:r w:rsidRPr="00421870">
              <w:rPr>
                <w:color w:val="000000" w:themeColor="text1"/>
              </w:rPr>
              <w:t>Xã Tam Lư</w:t>
            </w:r>
          </w:p>
        </w:tc>
        <w:tc>
          <w:tcPr>
            <w:tcW w:w="1198" w:type="dxa"/>
            <w:tcBorders>
              <w:top w:val="nil"/>
              <w:left w:val="nil"/>
              <w:bottom w:val="single" w:sz="4" w:space="0" w:color="A9A9A9"/>
              <w:right w:val="single" w:sz="4" w:space="0" w:color="A9A9A9"/>
            </w:tcBorders>
            <w:vAlign w:val="center"/>
          </w:tcPr>
          <w:p w14:paraId="0E99F6A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985044"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454C1440" w14:textId="77777777" w:rsidR="008E219D" w:rsidRPr="00421870" w:rsidRDefault="005378B8">
            <w:pPr>
              <w:rPr>
                <w:color w:val="000000" w:themeColor="text1"/>
              </w:rPr>
            </w:pPr>
            <w:r w:rsidRPr="00421870">
              <w:rPr>
                <w:color w:val="000000" w:themeColor="text1"/>
              </w:rPr>
              <w:t>Tỉnh Thanh Hóa</w:t>
            </w:r>
          </w:p>
        </w:tc>
      </w:tr>
      <w:tr w:rsidR="00421870" w:rsidRPr="00421870" w14:paraId="5B00EC2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C84432" w14:textId="77777777" w:rsidR="008E219D" w:rsidRPr="00421870" w:rsidRDefault="005378B8">
            <w:pPr>
              <w:rPr>
                <w:color w:val="000000" w:themeColor="text1"/>
              </w:rPr>
            </w:pPr>
            <w:r w:rsidRPr="00421870">
              <w:rPr>
                <w:color w:val="000000" w:themeColor="text1"/>
              </w:rPr>
              <w:t>15022</w:t>
            </w:r>
          </w:p>
        </w:tc>
        <w:tc>
          <w:tcPr>
            <w:tcW w:w="2285" w:type="dxa"/>
            <w:tcBorders>
              <w:top w:val="nil"/>
              <w:left w:val="nil"/>
              <w:bottom w:val="single" w:sz="4" w:space="0" w:color="A9A9A9"/>
              <w:right w:val="single" w:sz="4" w:space="0" w:color="A9A9A9"/>
            </w:tcBorders>
            <w:vAlign w:val="center"/>
          </w:tcPr>
          <w:p w14:paraId="74ED0748" w14:textId="77777777" w:rsidR="008E219D" w:rsidRPr="00421870" w:rsidRDefault="005378B8">
            <w:pPr>
              <w:rPr>
                <w:color w:val="000000" w:themeColor="text1"/>
              </w:rPr>
            </w:pPr>
            <w:r w:rsidRPr="00421870">
              <w:rPr>
                <w:color w:val="000000" w:themeColor="text1"/>
              </w:rPr>
              <w:t>Xã Sơn Điện</w:t>
            </w:r>
          </w:p>
        </w:tc>
        <w:tc>
          <w:tcPr>
            <w:tcW w:w="1198" w:type="dxa"/>
            <w:tcBorders>
              <w:top w:val="nil"/>
              <w:left w:val="nil"/>
              <w:bottom w:val="single" w:sz="4" w:space="0" w:color="A9A9A9"/>
              <w:right w:val="single" w:sz="4" w:space="0" w:color="A9A9A9"/>
            </w:tcBorders>
            <w:vAlign w:val="center"/>
          </w:tcPr>
          <w:p w14:paraId="443D3C2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3AA79E"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713D62B7" w14:textId="77777777" w:rsidR="008E219D" w:rsidRPr="00421870" w:rsidRDefault="005378B8">
            <w:pPr>
              <w:rPr>
                <w:color w:val="000000" w:themeColor="text1"/>
              </w:rPr>
            </w:pPr>
            <w:r w:rsidRPr="00421870">
              <w:rPr>
                <w:color w:val="000000" w:themeColor="text1"/>
              </w:rPr>
              <w:t>Tỉnh Thanh Hóa</w:t>
            </w:r>
          </w:p>
        </w:tc>
      </w:tr>
      <w:tr w:rsidR="00421870" w:rsidRPr="00421870" w14:paraId="5543B55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70A71A" w14:textId="77777777" w:rsidR="008E219D" w:rsidRPr="00421870" w:rsidRDefault="005378B8">
            <w:pPr>
              <w:rPr>
                <w:color w:val="000000" w:themeColor="text1"/>
              </w:rPr>
            </w:pPr>
            <w:r w:rsidRPr="00421870">
              <w:rPr>
                <w:color w:val="000000" w:themeColor="text1"/>
              </w:rPr>
              <w:t>15025</w:t>
            </w:r>
          </w:p>
        </w:tc>
        <w:tc>
          <w:tcPr>
            <w:tcW w:w="2285" w:type="dxa"/>
            <w:tcBorders>
              <w:top w:val="nil"/>
              <w:left w:val="nil"/>
              <w:bottom w:val="single" w:sz="4" w:space="0" w:color="A9A9A9"/>
              <w:right w:val="single" w:sz="4" w:space="0" w:color="A9A9A9"/>
            </w:tcBorders>
            <w:vAlign w:val="center"/>
          </w:tcPr>
          <w:p w14:paraId="75C771D9" w14:textId="77777777" w:rsidR="008E219D" w:rsidRPr="00421870" w:rsidRDefault="005378B8">
            <w:pPr>
              <w:rPr>
                <w:color w:val="000000" w:themeColor="text1"/>
              </w:rPr>
            </w:pPr>
            <w:r w:rsidRPr="00421870">
              <w:rPr>
                <w:color w:val="000000" w:themeColor="text1"/>
              </w:rPr>
              <w:t>Xã Mường Mìn</w:t>
            </w:r>
          </w:p>
        </w:tc>
        <w:tc>
          <w:tcPr>
            <w:tcW w:w="1198" w:type="dxa"/>
            <w:tcBorders>
              <w:top w:val="nil"/>
              <w:left w:val="nil"/>
              <w:bottom w:val="single" w:sz="4" w:space="0" w:color="A9A9A9"/>
              <w:right w:val="single" w:sz="4" w:space="0" w:color="A9A9A9"/>
            </w:tcBorders>
            <w:vAlign w:val="center"/>
          </w:tcPr>
          <w:p w14:paraId="7F67972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1DAC39" w14:textId="77777777" w:rsidR="008E219D" w:rsidRPr="00421870" w:rsidRDefault="005378B8">
            <w:pPr>
              <w:rPr>
                <w:color w:val="000000" w:themeColor="text1"/>
              </w:rPr>
            </w:pPr>
            <w:r w:rsidRPr="00421870">
              <w:rPr>
                <w:color w:val="000000" w:themeColor="text1"/>
              </w:rPr>
              <w:t xml:space="preserve">Số: 1686/NQ-UBTVQH15;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164DB73" w14:textId="77777777" w:rsidR="008E219D" w:rsidRPr="00421870" w:rsidRDefault="005378B8">
            <w:pPr>
              <w:rPr>
                <w:color w:val="000000" w:themeColor="text1"/>
              </w:rPr>
            </w:pPr>
            <w:r w:rsidRPr="00421870">
              <w:rPr>
                <w:color w:val="000000" w:themeColor="text1"/>
              </w:rPr>
              <w:t>Tỉnh Thanh Hóa</w:t>
            </w:r>
          </w:p>
        </w:tc>
      </w:tr>
      <w:tr w:rsidR="00421870" w:rsidRPr="00421870" w14:paraId="1A57DE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90163C" w14:textId="77777777" w:rsidR="008E219D" w:rsidRPr="00421870" w:rsidRDefault="005378B8">
            <w:pPr>
              <w:rPr>
                <w:color w:val="000000" w:themeColor="text1"/>
              </w:rPr>
            </w:pPr>
            <w:r w:rsidRPr="00421870">
              <w:rPr>
                <w:color w:val="000000" w:themeColor="text1"/>
              </w:rPr>
              <w:t>15031</w:t>
            </w:r>
          </w:p>
        </w:tc>
        <w:tc>
          <w:tcPr>
            <w:tcW w:w="2285" w:type="dxa"/>
            <w:tcBorders>
              <w:top w:val="nil"/>
              <w:left w:val="nil"/>
              <w:bottom w:val="single" w:sz="4" w:space="0" w:color="A9A9A9"/>
              <w:right w:val="single" w:sz="4" w:space="0" w:color="A9A9A9"/>
            </w:tcBorders>
            <w:vAlign w:val="center"/>
          </w:tcPr>
          <w:p w14:paraId="2FB1B08C" w14:textId="77777777" w:rsidR="008E219D" w:rsidRPr="00421870" w:rsidRDefault="005378B8">
            <w:pPr>
              <w:rPr>
                <w:color w:val="000000" w:themeColor="text1"/>
              </w:rPr>
            </w:pPr>
            <w:r w:rsidRPr="00421870">
              <w:rPr>
                <w:color w:val="000000" w:themeColor="text1"/>
              </w:rPr>
              <w:t>Xã Yên Khương</w:t>
            </w:r>
          </w:p>
        </w:tc>
        <w:tc>
          <w:tcPr>
            <w:tcW w:w="1198" w:type="dxa"/>
            <w:tcBorders>
              <w:top w:val="nil"/>
              <w:left w:val="nil"/>
              <w:bottom w:val="single" w:sz="4" w:space="0" w:color="A9A9A9"/>
              <w:right w:val="single" w:sz="4" w:space="0" w:color="A9A9A9"/>
            </w:tcBorders>
            <w:vAlign w:val="center"/>
          </w:tcPr>
          <w:p w14:paraId="4ECEBFE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A4E0F9"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0C57AB6B" w14:textId="77777777" w:rsidR="008E219D" w:rsidRPr="00421870" w:rsidRDefault="005378B8">
            <w:pPr>
              <w:rPr>
                <w:color w:val="000000" w:themeColor="text1"/>
              </w:rPr>
            </w:pPr>
            <w:r w:rsidRPr="00421870">
              <w:rPr>
                <w:color w:val="000000" w:themeColor="text1"/>
              </w:rPr>
              <w:t>Tỉnh Thanh Hóa</w:t>
            </w:r>
          </w:p>
        </w:tc>
      </w:tr>
      <w:tr w:rsidR="00421870" w:rsidRPr="00421870" w14:paraId="46F429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F3F217" w14:textId="77777777" w:rsidR="008E219D" w:rsidRPr="00421870" w:rsidRDefault="005378B8">
            <w:pPr>
              <w:rPr>
                <w:color w:val="000000" w:themeColor="text1"/>
              </w:rPr>
            </w:pPr>
            <w:r w:rsidRPr="00421870">
              <w:rPr>
                <w:color w:val="000000" w:themeColor="text1"/>
              </w:rPr>
              <w:t>15034</w:t>
            </w:r>
          </w:p>
        </w:tc>
        <w:tc>
          <w:tcPr>
            <w:tcW w:w="2285" w:type="dxa"/>
            <w:tcBorders>
              <w:top w:val="nil"/>
              <w:left w:val="nil"/>
              <w:bottom w:val="single" w:sz="4" w:space="0" w:color="A9A9A9"/>
              <w:right w:val="single" w:sz="4" w:space="0" w:color="A9A9A9"/>
            </w:tcBorders>
            <w:vAlign w:val="center"/>
          </w:tcPr>
          <w:p w14:paraId="249B329A" w14:textId="77777777" w:rsidR="008E219D" w:rsidRPr="00421870" w:rsidRDefault="005378B8">
            <w:pPr>
              <w:rPr>
                <w:color w:val="000000" w:themeColor="text1"/>
              </w:rPr>
            </w:pPr>
            <w:r w:rsidRPr="00421870">
              <w:rPr>
                <w:color w:val="000000" w:themeColor="text1"/>
              </w:rPr>
              <w:t>Xã Yên Thắng</w:t>
            </w:r>
          </w:p>
        </w:tc>
        <w:tc>
          <w:tcPr>
            <w:tcW w:w="1198" w:type="dxa"/>
            <w:tcBorders>
              <w:top w:val="nil"/>
              <w:left w:val="nil"/>
              <w:bottom w:val="single" w:sz="4" w:space="0" w:color="A9A9A9"/>
              <w:right w:val="single" w:sz="4" w:space="0" w:color="A9A9A9"/>
            </w:tcBorders>
            <w:vAlign w:val="center"/>
          </w:tcPr>
          <w:p w14:paraId="70F0F40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CF2961"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47350EB" w14:textId="77777777" w:rsidR="008E219D" w:rsidRPr="00421870" w:rsidRDefault="005378B8">
            <w:pPr>
              <w:rPr>
                <w:color w:val="000000" w:themeColor="text1"/>
              </w:rPr>
            </w:pPr>
            <w:r w:rsidRPr="00421870">
              <w:rPr>
                <w:color w:val="000000" w:themeColor="text1"/>
              </w:rPr>
              <w:t>Tỉnh Thanh Hóa</w:t>
            </w:r>
          </w:p>
        </w:tc>
      </w:tr>
      <w:tr w:rsidR="00421870" w:rsidRPr="00421870" w14:paraId="11DCF7F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EFB7AD" w14:textId="77777777" w:rsidR="008E219D" w:rsidRPr="00421870" w:rsidRDefault="005378B8">
            <w:pPr>
              <w:rPr>
                <w:color w:val="000000" w:themeColor="text1"/>
              </w:rPr>
            </w:pPr>
            <w:r w:rsidRPr="00421870">
              <w:rPr>
                <w:color w:val="000000" w:themeColor="text1"/>
              </w:rPr>
              <w:t>15043</w:t>
            </w:r>
          </w:p>
        </w:tc>
        <w:tc>
          <w:tcPr>
            <w:tcW w:w="2285" w:type="dxa"/>
            <w:tcBorders>
              <w:top w:val="nil"/>
              <w:left w:val="nil"/>
              <w:bottom w:val="single" w:sz="4" w:space="0" w:color="A9A9A9"/>
              <w:right w:val="single" w:sz="4" w:space="0" w:color="A9A9A9"/>
            </w:tcBorders>
            <w:vAlign w:val="center"/>
          </w:tcPr>
          <w:p w14:paraId="4A663BEB" w14:textId="77777777" w:rsidR="008E219D" w:rsidRPr="00421870" w:rsidRDefault="005378B8">
            <w:pPr>
              <w:rPr>
                <w:color w:val="000000" w:themeColor="text1"/>
              </w:rPr>
            </w:pPr>
            <w:r w:rsidRPr="00421870">
              <w:rPr>
                <w:color w:val="000000" w:themeColor="text1"/>
              </w:rPr>
              <w:t>Xã Giao An</w:t>
            </w:r>
          </w:p>
        </w:tc>
        <w:tc>
          <w:tcPr>
            <w:tcW w:w="1198" w:type="dxa"/>
            <w:tcBorders>
              <w:top w:val="nil"/>
              <w:left w:val="nil"/>
              <w:bottom w:val="single" w:sz="4" w:space="0" w:color="A9A9A9"/>
              <w:right w:val="single" w:sz="4" w:space="0" w:color="A9A9A9"/>
            </w:tcBorders>
            <w:vAlign w:val="center"/>
          </w:tcPr>
          <w:p w14:paraId="4F15789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BF367C"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399E46D" w14:textId="77777777" w:rsidR="008E219D" w:rsidRPr="00421870" w:rsidRDefault="005378B8">
            <w:pPr>
              <w:rPr>
                <w:color w:val="000000" w:themeColor="text1"/>
              </w:rPr>
            </w:pPr>
            <w:r w:rsidRPr="00421870">
              <w:rPr>
                <w:color w:val="000000" w:themeColor="text1"/>
              </w:rPr>
              <w:t>Tỉnh Thanh Hóa</w:t>
            </w:r>
          </w:p>
        </w:tc>
      </w:tr>
      <w:tr w:rsidR="00421870" w:rsidRPr="00421870" w14:paraId="76FC868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21E525" w14:textId="77777777" w:rsidR="008E219D" w:rsidRPr="00421870" w:rsidRDefault="005378B8">
            <w:pPr>
              <w:rPr>
                <w:color w:val="000000" w:themeColor="text1"/>
              </w:rPr>
            </w:pPr>
            <w:r w:rsidRPr="00421870">
              <w:rPr>
                <w:color w:val="000000" w:themeColor="text1"/>
              </w:rPr>
              <w:t>15049</w:t>
            </w:r>
          </w:p>
        </w:tc>
        <w:tc>
          <w:tcPr>
            <w:tcW w:w="2285" w:type="dxa"/>
            <w:tcBorders>
              <w:top w:val="nil"/>
              <w:left w:val="nil"/>
              <w:bottom w:val="single" w:sz="4" w:space="0" w:color="A9A9A9"/>
              <w:right w:val="single" w:sz="4" w:space="0" w:color="A9A9A9"/>
            </w:tcBorders>
            <w:vAlign w:val="center"/>
          </w:tcPr>
          <w:p w14:paraId="6060A68A" w14:textId="77777777" w:rsidR="008E219D" w:rsidRPr="00421870" w:rsidRDefault="005378B8">
            <w:pPr>
              <w:rPr>
                <w:color w:val="000000" w:themeColor="text1"/>
              </w:rPr>
            </w:pPr>
            <w:r w:rsidRPr="00421870">
              <w:rPr>
                <w:color w:val="000000" w:themeColor="text1"/>
              </w:rPr>
              <w:t>Xã Văn Phú</w:t>
            </w:r>
          </w:p>
        </w:tc>
        <w:tc>
          <w:tcPr>
            <w:tcW w:w="1198" w:type="dxa"/>
            <w:tcBorders>
              <w:top w:val="nil"/>
              <w:left w:val="nil"/>
              <w:bottom w:val="single" w:sz="4" w:space="0" w:color="A9A9A9"/>
              <w:right w:val="single" w:sz="4" w:space="0" w:color="A9A9A9"/>
            </w:tcBorders>
            <w:vAlign w:val="center"/>
          </w:tcPr>
          <w:p w14:paraId="76E1DDC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0575AE"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6806702" w14:textId="77777777" w:rsidR="008E219D" w:rsidRPr="00421870" w:rsidRDefault="005378B8">
            <w:pPr>
              <w:rPr>
                <w:color w:val="000000" w:themeColor="text1"/>
              </w:rPr>
            </w:pPr>
            <w:r w:rsidRPr="00421870">
              <w:rPr>
                <w:color w:val="000000" w:themeColor="text1"/>
              </w:rPr>
              <w:t>Tỉnh Thanh Hóa</w:t>
            </w:r>
          </w:p>
        </w:tc>
      </w:tr>
      <w:tr w:rsidR="00421870" w:rsidRPr="00421870" w14:paraId="06CE90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C2AC5C" w14:textId="77777777" w:rsidR="008E219D" w:rsidRPr="00421870" w:rsidRDefault="005378B8">
            <w:pPr>
              <w:rPr>
                <w:color w:val="000000" w:themeColor="text1"/>
              </w:rPr>
            </w:pPr>
            <w:r w:rsidRPr="00421870">
              <w:rPr>
                <w:color w:val="000000" w:themeColor="text1"/>
              </w:rPr>
              <w:t>15055</w:t>
            </w:r>
          </w:p>
        </w:tc>
        <w:tc>
          <w:tcPr>
            <w:tcW w:w="2285" w:type="dxa"/>
            <w:tcBorders>
              <w:top w:val="nil"/>
              <w:left w:val="nil"/>
              <w:bottom w:val="single" w:sz="4" w:space="0" w:color="A9A9A9"/>
              <w:right w:val="single" w:sz="4" w:space="0" w:color="A9A9A9"/>
            </w:tcBorders>
            <w:vAlign w:val="center"/>
          </w:tcPr>
          <w:p w14:paraId="575B16DE" w14:textId="77777777" w:rsidR="008E219D" w:rsidRPr="00421870" w:rsidRDefault="005378B8">
            <w:pPr>
              <w:rPr>
                <w:color w:val="000000" w:themeColor="text1"/>
              </w:rPr>
            </w:pPr>
            <w:r w:rsidRPr="00421870">
              <w:rPr>
                <w:color w:val="000000" w:themeColor="text1"/>
              </w:rPr>
              <w:t>Xã Linh Sơn</w:t>
            </w:r>
          </w:p>
        </w:tc>
        <w:tc>
          <w:tcPr>
            <w:tcW w:w="1198" w:type="dxa"/>
            <w:tcBorders>
              <w:top w:val="nil"/>
              <w:left w:val="nil"/>
              <w:bottom w:val="single" w:sz="4" w:space="0" w:color="A9A9A9"/>
              <w:right w:val="single" w:sz="4" w:space="0" w:color="A9A9A9"/>
            </w:tcBorders>
            <w:vAlign w:val="center"/>
          </w:tcPr>
          <w:p w14:paraId="5C892D7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A33BBA"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2371933" w14:textId="77777777" w:rsidR="008E219D" w:rsidRPr="00421870" w:rsidRDefault="005378B8">
            <w:pPr>
              <w:rPr>
                <w:color w:val="000000" w:themeColor="text1"/>
              </w:rPr>
            </w:pPr>
            <w:r w:rsidRPr="00421870">
              <w:rPr>
                <w:color w:val="000000" w:themeColor="text1"/>
              </w:rPr>
              <w:t>Tỉnh Thanh Hóa</w:t>
            </w:r>
          </w:p>
        </w:tc>
      </w:tr>
      <w:tr w:rsidR="00421870" w:rsidRPr="00421870" w14:paraId="7E00C5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79D483" w14:textId="77777777" w:rsidR="008E219D" w:rsidRPr="00421870" w:rsidRDefault="005378B8">
            <w:pPr>
              <w:rPr>
                <w:color w:val="000000" w:themeColor="text1"/>
              </w:rPr>
            </w:pPr>
            <w:r w:rsidRPr="00421870">
              <w:rPr>
                <w:color w:val="000000" w:themeColor="text1"/>
              </w:rPr>
              <w:t>15058</w:t>
            </w:r>
          </w:p>
        </w:tc>
        <w:tc>
          <w:tcPr>
            <w:tcW w:w="2285" w:type="dxa"/>
            <w:tcBorders>
              <w:top w:val="nil"/>
              <w:left w:val="nil"/>
              <w:bottom w:val="single" w:sz="4" w:space="0" w:color="A9A9A9"/>
              <w:right w:val="single" w:sz="4" w:space="0" w:color="A9A9A9"/>
            </w:tcBorders>
            <w:vAlign w:val="center"/>
          </w:tcPr>
          <w:p w14:paraId="05DA747E" w14:textId="77777777" w:rsidR="008E219D" w:rsidRPr="00421870" w:rsidRDefault="005378B8">
            <w:pPr>
              <w:rPr>
                <w:color w:val="000000" w:themeColor="text1"/>
              </w:rPr>
            </w:pPr>
            <w:r w:rsidRPr="00421870">
              <w:rPr>
                <w:color w:val="000000" w:themeColor="text1"/>
              </w:rPr>
              <w:t>Xã Đồng Lương</w:t>
            </w:r>
          </w:p>
        </w:tc>
        <w:tc>
          <w:tcPr>
            <w:tcW w:w="1198" w:type="dxa"/>
            <w:tcBorders>
              <w:top w:val="nil"/>
              <w:left w:val="nil"/>
              <w:bottom w:val="single" w:sz="4" w:space="0" w:color="A9A9A9"/>
              <w:right w:val="single" w:sz="4" w:space="0" w:color="A9A9A9"/>
            </w:tcBorders>
            <w:vAlign w:val="center"/>
          </w:tcPr>
          <w:p w14:paraId="28B3C38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606C35" w14:textId="77777777" w:rsidR="008E219D" w:rsidRPr="00421870" w:rsidRDefault="005378B8">
            <w:pPr>
              <w:rPr>
                <w:color w:val="000000" w:themeColor="text1"/>
              </w:rPr>
            </w:pPr>
            <w:r w:rsidRPr="00421870">
              <w:rPr>
                <w:color w:val="000000" w:themeColor="text1"/>
              </w:rPr>
              <w:t xml:space="preserve">Số: 1686/NQ-UBTVQH15;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7523EB24" w14:textId="77777777" w:rsidR="008E219D" w:rsidRPr="00421870" w:rsidRDefault="005378B8">
            <w:pPr>
              <w:rPr>
                <w:color w:val="000000" w:themeColor="text1"/>
              </w:rPr>
            </w:pPr>
            <w:r w:rsidRPr="00421870">
              <w:rPr>
                <w:color w:val="000000" w:themeColor="text1"/>
              </w:rPr>
              <w:lastRenderedPageBreak/>
              <w:t xml:space="preserve">Tỉnh Thanh </w:t>
            </w:r>
            <w:r w:rsidRPr="00421870">
              <w:rPr>
                <w:color w:val="000000" w:themeColor="text1"/>
              </w:rPr>
              <w:lastRenderedPageBreak/>
              <w:t>Hóa</w:t>
            </w:r>
          </w:p>
        </w:tc>
      </w:tr>
      <w:tr w:rsidR="00421870" w:rsidRPr="00421870" w14:paraId="5AD80A6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AA8D92" w14:textId="77777777" w:rsidR="008E219D" w:rsidRPr="00421870" w:rsidRDefault="005378B8">
            <w:pPr>
              <w:rPr>
                <w:color w:val="000000" w:themeColor="text1"/>
              </w:rPr>
            </w:pPr>
            <w:r w:rsidRPr="00421870">
              <w:rPr>
                <w:color w:val="000000" w:themeColor="text1"/>
              </w:rPr>
              <w:lastRenderedPageBreak/>
              <w:t>15061</w:t>
            </w:r>
          </w:p>
        </w:tc>
        <w:tc>
          <w:tcPr>
            <w:tcW w:w="2285" w:type="dxa"/>
            <w:tcBorders>
              <w:top w:val="nil"/>
              <w:left w:val="nil"/>
              <w:bottom w:val="single" w:sz="4" w:space="0" w:color="A9A9A9"/>
              <w:right w:val="single" w:sz="4" w:space="0" w:color="A9A9A9"/>
            </w:tcBorders>
            <w:vAlign w:val="center"/>
          </w:tcPr>
          <w:p w14:paraId="70062361" w14:textId="77777777" w:rsidR="008E219D" w:rsidRPr="00421870" w:rsidRDefault="005378B8">
            <w:pPr>
              <w:rPr>
                <w:color w:val="000000" w:themeColor="text1"/>
              </w:rPr>
            </w:pPr>
            <w:r w:rsidRPr="00421870">
              <w:rPr>
                <w:color w:val="000000" w:themeColor="text1"/>
              </w:rPr>
              <w:t>Xã Ngọc Lặc</w:t>
            </w:r>
          </w:p>
        </w:tc>
        <w:tc>
          <w:tcPr>
            <w:tcW w:w="1198" w:type="dxa"/>
            <w:tcBorders>
              <w:top w:val="nil"/>
              <w:left w:val="nil"/>
              <w:bottom w:val="single" w:sz="4" w:space="0" w:color="A9A9A9"/>
              <w:right w:val="single" w:sz="4" w:space="0" w:color="A9A9A9"/>
            </w:tcBorders>
            <w:vAlign w:val="center"/>
          </w:tcPr>
          <w:p w14:paraId="36883E7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D24429"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1686/NQ-UBTVQH15; Ngày: 16/06/2025</w:t>
            </w:r>
          </w:p>
        </w:tc>
        <w:tc>
          <w:tcPr>
            <w:tcW w:w="1695" w:type="dxa"/>
            <w:tcBorders>
              <w:top w:val="nil"/>
              <w:left w:val="nil"/>
              <w:bottom w:val="single" w:sz="4" w:space="0" w:color="A9A9A9"/>
              <w:right w:val="single" w:sz="4" w:space="0" w:color="A9A9A9"/>
            </w:tcBorders>
            <w:vAlign w:val="center"/>
          </w:tcPr>
          <w:p w14:paraId="548DB14F" w14:textId="77777777" w:rsidR="008E219D" w:rsidRPr="00421870" w:rsidRDefault="005378B8">
            <w:pPr>
              <w:rPr>
                <w:color w:val="000000" w:themeColor="text1"/>
              </w:rPr>
            </w:pPr>
            <w:r w:rsidRPr="00421870">
              <w:rPr>
                <w:color w:val="000000" w:themeColor="text1"/>
              </w:rPr>
              <w:t>Tỉnh Thanh Hóa</w:t>
            </w:r>
          </w:p>
        </w:tc>
      </w:tr>
      <w:tr w:rsidR="00421870" w:rsidRPr="00421870" w14:paraId="6B8E1C4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14D290" w14:textId="77777777" w:rsidR="008E219D" w:rsidRPr="00421870" w:rsidRDefault="005378B8">
            <w:pPr>
              <w:rPr>
                <w:color w:val="000000" w:themeColor="text1"/>
              </w:rPr>
            </w:pPr>
            <w:r w:rsidRPr="00421870">
              <w:rPr>
                <w:color w:val="000000" w:themeColor="text1"/>
              </w:rPr>
              <w:t>15085</w:t>
            </w:r>
          </w:p>
        </w:tc>
        <w:tc>
          <w:tcPr>
            <w:tcW w:w="2285" w:type="dxa"/>
            <w:tcBorders>
              <w:top w:val="nil"/>
              <w:left w:val="nil"/>
              <w:bottom w:val="single" w:sz="4" w:space="0" w:color="A9A9A9"/>
              <w:right w:val="single" w:sz="4" w:space="0" w:color="A9A9A9"/>
            </w:tcBorders>
            <w:vAlign w:val="center"/>
          </w:tcPr>
          <w:p w14:paraId="12DEA56C" w14:textId="77777777" w:rsidR="008E219D" w:rsidRPr="00421870" w:rsidRDefault="005378B8">
            <w:pPr>
              <w:rPr>
                <w:color w:val="000000" w:themeColor="text1"/>
              </w:rPr>
            </w:pPr>
            <w:r w:rsidRPr="00421870">
              <w:rPr>
                <w:color w:val="000000" w:themeColor="text1"/>
              </w:rPr>
              <w:t>Xã Thạch Lập</w:t>
            </w:r>
          </w:p>
        </w:tc>
        <w:tc>
          <w:tcPr>
            <w:tcW w:w="1198" w:type="dxa"/>
            <w:tcBorders>
              <w:top w:val="nil"/>
              <w:left w:val="nil"/>
              <w:bottom w:val="single" w:sz="4" w:space="0" w:color="A9A9A9"/>
              <w:right w:val="single" w:sz="4" w:space="0" w:color="A9A9A9"/>
            </w:tcBorders>
            <w:vAlign w:val="center"/>
          </w:tcPr>
          <w:p w14:paraId="027CE22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FD85D5"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803F9AD" w14:textId="77777777" w:rsidR="008E219D" w:rsidRPr="00421870" w:rsidRDefault="005378B8">
            <w:pPr>
              <w:rPr>
                <w:color w:val="000000" w:themeColor="text1"/>
              </w:rPr>
            </w:pPr>
            <w:r w:rsidRPr="00421870">
              <w:rPr>
                <w:color w:val="000000" w:themeColor="text1"/>
              </w:rPr>
              <w:t>Tỉnh Thanh Hóa</w:t>
            </w:r>
          </w:p>
        </w:tc>
      </w:tr>
      <w:tr w:rsidR="00421870" w:rsidRPr="00421870" w14:paraId="69A9F7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DFDAD3" w14:textId="77777777" w:rsidR="008E219D" w:rsidRPr="00421870" w:rsidRDefault="005378B8">
            <w:pPr>
              <w:rPr>
                <w:color w:val="000000" w:themeColor="text1"/>
              </w:rPr>
            </w:pPr>
            <w:r w:rsidRPr="00421870">
              <w:rPr>
                <w:color w:val="000000" w:themeColor="text1"/>
              </w:rPr>
              <w:t>15091</w:t>
            </w:r>
          </w:p>
        </w:tc>
        <w:tc>
          <w:tcPr>
            <w:tcW w:w="2285" w:type="dxa"/>
            <w:tcBorders>
              <w:top w:val="nil"/>
              <w:left w:val="nil"/>
              <w:bottom w:val="single" w:sz="4" w:space="0" w:color="A9A9A9"/>
              <w:right w:val="single" w:sz="4" w:space="0" w:color="A9A9A9"/>
            </w:tcBorders>
            <w:vAlign w:val="center"/>
          </w:tcPr>
          <w:p w14:paraId="37DA98A9" w14:textId="77777777" w:rsidR="008E219D" w:rsidRPr="00421870" w:rsidRDefault="005378B8">
            <w:pPr>
              <w:rPr>
                <w:color w:val="000000" w:themeColor="text1"/>
              </w:rPr>
            </w:pPr>
            <w:r w:rsidRPr="00421870">
              <w:rPr>
                <w:color w:val="000000" w:themeColor="text1"/>
              </w:rPr>
              <w:t>Xã Ngọc Liên</w:t>
            </w:r>
          </w:p>
        </w:tc>
        <w:tc>
          <w:tcPr>
            <w:tcW w:w="1198" w:type="dxa"/>
            <w:tcBorders>
              <w:top w:val="nil"/>
              <w:left w:val="nil"/>
              <w:bottom w:val="single" w:sz="4" w:space="0" w:color="A9A9A9"/>
              <w:right w:val="single" w:sz="4" w:space="0" w:color="A9A9A9"/>
            </w:tcBorders>
            <w:vAlign w:val="center"/>
          </w:tcPr>
          <w:p w14:paraId="581F543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EEFDD3"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F8C6FCE" w14:textId="77777777" w:rsidR="008E219D" w:rsidRPr="00421870" w:rsidRDefault="005378B8">
            <w:pPr>
              <w:rPr>
                <w:color w:val="000000" w:themeColor="text1"/>
              </w:rPr>
            </w:pPr>
            <w:r w:rsidRPr="00421870">
              <w:rPr>
                <w:color w:val="000000" w:themeColor="text1"/>
              </w:rPr>
              <w:t>Tỉnh Thanh Hóa</w:t>
            </w:r>
          </w:p>
        </w:tc>
      </w:tr>
      <w:tr w:rsidR="00421870" w:rsidRPr="00421870" w14:paraId="303C130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921FEC" w14:textId="77777777" w:rsidR="008E219D" w:rsidRPr="00421870" w:rsidRDefault="005378B8">
            <w:pPr>
              <w:rPr>
                <w:color w:val="000000" w:themeColor="text1"/>
              </w:rPr>
            </w:pPr>
            <w:r w:rsidRPr="00421870">
              <w:rPr>
                <w:color w:val="000000" w:themeColor="text1"/>
              </w:rPr>
              <w:t>15106</w:t>
            </w:r>
          </w:p>
        </w:tc>
        <w:tc>
          <w:tcPr>
            <w:tcW w:w="2285" w:type="dxa"/>
            <w:tcBorders>
              <w:top w:val="nil"/>
              <w:left w:val="nil"/>
              <w:bottom w:val="single" w:sz="4" w:space="0" w:color="A9A9A9"/>
              <w:right w:val="single" w:sz="4" w:space="0" w:color="A9A9A9"/>
            </w:tcBorders>
            <w:vAlign w:val="center"/>
          </w:tcPr>
          <w:p w14:paraId="58DF69CA" w14:textId="77777777" w:rsidR="008E219D" w:rsidRPr="00421870" w:rsidRDefault="005378B8">
            <w:pPr>
              <w:rPr>
                <w:color w:val="000000" w:themeColor="text1"/>
              </w:rPr>
            </w:pPr>
            <w:r w:rsidRPr="00421870">
              <w:rPr>
                <w:color w:val="000000" w:themeColor="text1"/>
              </w:rPr>
              <w:t>Xã Nguyệt Ấn</w:t>
            </w:r>
          </w:p>
        </w:tc>
        <w:tc>
          <w:tcPr>
            <w:tcW w:w="1198" w:type="dxa"/>
            <w:tcBorders>
              <w:top w:val="nil"/>
              <w:left w:val="nil"/>
              <w:bottom w:val="single" w:sz="4" w:space="0" w:color="A9A9A9"/>
              <w:right w:val="single" w:sz="4" w:space="0" w:color="A9A9A9"/>
            </w:tcBorders>
            <w:vAlign w:val="center"/>
          </w:tcPr>
          <w:p w14:paraId="0DEA480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DAA9C8" w14:textId="77777777" w:rsidR="008E219D" w:rsidRPr="00421870" w:rsidRDefault="005378B8">
            <w:pPr>
              <w:rPr>
                <w:color w:val="000000" w:themeColor="text1"/>
              </w:rPr>
            </w:pPr>
            <w:r w:rsidRPr="00421870">
              <w:rPr>
                <w:color w:val="000000" w:themeColor="text1"/>
              </w:rPr>
              <w:t xml:space="preserve">Số: 1686/NQ-UBTVQH15;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32B04B0D" w14:textId="77777777" w:rsidR="008E219D" w:rsidRPr="00421870" w:rsidRDefault="005378B8">
            <w:pPr>
              <w:rPr>
                <w:color w:val="000000" w:themeColor="text1"/>
              </w:rPr>
            </w:pPr>
            <w:r w:rsidRPr="00421870">
              <w:rPr>
                <w:color w:val="000000" w:themeColor="text1"/>
              </w:rPr>
              <w:t>Tỉnh Thanh Hóa</w:t>
            </w:r>
          </w:p>
        </w:tc>
      </w:tr>
      <w:tr w:rsidR="00421870" w:rsidRPr="00421870" w14:paraId="010038C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B3D80E" w14:textId="77777777" w:rsidR="008E219D" w:rsidRPr="00421870" w:rsidRDefault="005378B8">
            <w:pPr>
              <w:rPr>
                <w:color w:val="000000" w:themeColor="text1"/>
              </w:rPr>
            </w:pPr>
            <w:r w:rsidRPr="00421870">
              <w:rPr>
                <w:color w:val="000000" w:themeColor="text1"/>
              </w:rPr>
              <w:t>15112</w:t>
            </w:r>
          </w:p>
        </w:tc>
        <w:tc>
          <w:tcPr>
            <w:tcW w:w="2285" w:type="dxa"/>
            <w:tcBorders>
              <w:top w:val="nil"/>
              <w:left w:val="nil"/>
              <w:bottom w:val="single" w:sz="4" w:space="0" w:color="A9A9A9"/>
              <w:right w:val="single" w:sz="4" w:space="0" w:color="A9A9A9"/>
            </w:tcBorders>
            <w:vAlign w:val="center"/>
          </w:tcPr>
          <w:p w14:paraId="0D744E02" w14:textId="77777777" w:rsidR="008E219D" w:rsidRPr="00421870" w:rsidRDefault="005378B8">
            <w:pPr>
              <w:rPr>
                <w:color w:val="000000" w:themeColor="text1"/>
              </w:rPr>
            </w:pPr>
            <w:r w:rsidRPr="00421870">
              <w:rPr>
                <w:color w:val="000000" w:themeColor="text1"/>
              </w:rPr>
              <w:t>Xã Kiên Thọ</w:t>
            </w:r>
          </w:p>
        </w:tc>
        <w:tc>
          <w:tcPr>
            <w:tcW w:w="1198" w:type="dxa"/>
            <w:tcBorders>
              <w:top w:val="nil"/>
              <w:left w:val="nil"/>
              <w:bottom w:val="single" w:sz="4" w:space="0" w:color="A9A9A9"/>
              <w:right w:val="single" w:sz="4" w:space="0" w:color="A9A9A9"/>
            </w:tcBorders>
            <w:vAlign w:val="center"/>
          </w:tcPr>
          <w:p w14:paraId="41E149B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D4D028"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1428BF6" w14:textId="77777777" w:rsidR="008E219D" w:rsidRPr="00421870" w:rsidRDefault="005378B8">
            <w:pPr>
              <w:rPr>
                <w:color w:val="000000" w:themeColor="text1"/>
              </w:rPr>
            </w:pPr>
            <w:r w:rsidRPr="00421870">
              <w:rPr>
                <w:color w:val="000000" w:themeColor="text1"/>
              </w:rPr>
              <w:t>Tỉnh Thanh Hóa</w:t>
            </w:r>
          </w:p>
        </w:tc>
      </w:tr>
      <w:tr w:rsidR="00421870" w:rsidRPr="00421870" w14:paraId="622238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8E1C88" w14:textId="77777777" w:rsidR="008E219D" w:rsidRPr="00421870" w:rsidRDefault="005378B8">
            <w:pPr>
              <w:rPr>
                <w:color w:val="000000" w:themeColor="text1"/>
              </w:rPr>
            </w:pPr>
            <w:r w:rsidRPr="00421870">
              <w:rPr>
                <w:color w:val="000000" w:themeColor="text1"/>
              </w:rPr>
              <w:t>15124</w:t>
            </w:r>
          </w:p>
        </w:tc>
        <w:tc>
          <w:tcPr>
            <w:tcW w:w="2285" w:type="dxa"/>
            <w:tcBorders>
              <w:top w:val="nil"/>
              <w:left w:val="nil"/>
              <w:bottom w:val="single" w:sz="4" w:space="0" w:color="A9A9A9"/>
              <w:right w:val="single" w:sz="4" w:space="0" w:color="A9A9A9"/>
            </w:tcBorders>
            <w:vAlign w:val="center"/>
          </w:tcPr>
          <w:p w14:paraId="66E94DC5" w14:textId="77777777" w:rsidR="008E219D" w:rsidRPr="00421870" w:rsidRDefault="005378B8">
            <w:pPr>
              <w:rPr>
                <w:color w:val="000000" w:themeColor="text1"/>
              </w:rPr>
            </w:pPr>
            <w:r w:rsidRPr="00421870">
              <w:rPr>
                <w:color w:val="000000" w:themeColor="text1"/>
              </w:rPr>
              <w:t>Xã Minh Sơn</w:t>
            </w:r>
          </w:p>
        </w:tc>
        <w:tc>
          <w:tcPr>
            <w:tcW w:w="1198" w:type="dxa"/>
            <w:tcBorders>
              <w:top w:val="nil"/>
              <w:left w:val="nil"/>
              <w:bottom w:val="single" w:sz="4" w:space="0" w:color="A9A9A9"/>
              <w:right w:val="single" w:sz="4" w:space="0" w:color="A9A9A9"/>
            </w:tcBorders>
            <w:vAlign w:val="center"/>
          </w:tcPr>
          <w:p w14:paraId="1F59650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85A2B2"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78BF68BE" w14:textId="77777777" w:rsidR="008E219D" w:rsidRPr="00421870" w:rsidRDefault="005378B8">
            <w:pPr>
              <w:rPr>
                <w:color w:val="000000" w:themeColor="text1"/>
              </w:rPr>
            </w:pPr>
            <w:r w:rsidRPr="00421870">
              <w:rPr>
                <w:color w:val="000000" w:themeColor="text1"/>
              </w:rPr>
              <w:t>Tỉnh Thanh Hóa</w:t>
            </w:r>
          </w:p>
        </w:tc>
      </w:tr>
      <w:tr w:rsidR="00421870" w:rsidRPr="00421870" w14:paraId="7AA734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5D70F22" w14:textId="77777777" w:rsidR="008E219D" w:rsidRPr="00421870" w:rsidRDefault="005378B8">
            <w:pPr>
              <w:rPr>
                <w:color w:val="000000" w:themeColor="text1"/>
              </w:rPr>
            </w:pPr>
            <w:r w:rsidRPr="00421870">
              <w:rPr>
                <w:color w:val="000000" w:themeColor="text1"/>
              </w:rPr>
              <w:t>15127</w:t>
            </w:r>
          </w:p>
        </w:tc>
        <w:tc>
          <w:tcPr>
            <w:tcW w:w="2285" w:type="dxa"/>
            <w:tcBorders>
              <w:top w:val="nil"/>
              <w:left w:val="nil"/>
              <w:bottom w:val="single" w:sz="4" w:space="0" w:color="A9A9A9"/>
              <w:right w:val="single" w:sz="4" w:space="0" w:color="A9A9A9"/>
            </w:tcBorders>
            <w:vAlign w:val="center"/>
          </w:tcPr>
          <w:p w14:paraId="366C5C6D" w14:textId="77777777" w:rsidR="008E219D" w:rsidRPr="00421870" w:rsidRDefault="005378B8">
            <w:pPr>
              <w:rPr>
                <w:color w:val="000000" w:themeColor="text1"/>
              </w:rPr>
            </w:pPr>
            <w:r w:rsidRPr="00421870">
              <w:rPr>
                <w:color w:val="000000" w:themeColor="text1"/>
              </w:rPr>
              <w:t>Xã Cẩm Thủy</w:t>
            </w:r>
          </w:p>
        </w:tc>
        <w:tc>
          <w:tcPr>
            <w:tcW w:w="1198" w:type="dxa"/>
            <w:tcBorders>
              <w:top w:val="nil"/>
              <w:left w:val="nil"/>
              <w:bottom w:val="single" w:sz="4" w:space="0" w:color="A9A9A9"/>
              <w:right w:val="single" w:sz="4" w:space="0" w:color="A9A9A9"/>
            </w:tcBorders>
            <w:vAlign w:val="center"/>
          </w:tcPr>
          <w:p w14:paraId="762289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05C824"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46DBD5D5" w14:textId="77777777" w:rsidR="008E219D" w:rsidRPr="00421870" w:rsidRDefault="005378B8">
            <w:pPr>
              <w:rPr>
                <w:color w:val="000000" w:themeColor="text1"/>
              </w:rPr>
            </w:pPr>
            <w:r w:rsidRPr="00421870">
              <w:rPr>
                <w:color w:val="000000" w:themeColor="text1"/>
              </w:rPr>
              <w:t>Tỉnh Thanh Hóa</w:t>
            </w:r>
          </w:p>
        </w:tc>
      </w:tr>
      <w:tr w:rsidR="00421870" w:rsidRPr="00421870" w14:paraId="3CFA32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970B50" w14:textId="77777777" w:rsidR="008E219D" w:rsidRPr="00421870" w:rsidRDefault="005378B8">
            <w:pPr>
              <w:rPr>
                <w:color w:val="000000" w:themeColor="text1"/>
              </w:rPr>
            </w:pPr>
            <w:r w:rsidRPr="00421870">
              <w:rPr>
                <w:color w:val="000000" w:themeColor="text1"/>
              </w:rPr>
              <w:t>15142</w:t>
            </w:r>
          </w:p>
        </w:tc>
        <w:tc>
          <w:tcPr>
            <w:tcW w:w="2285" w:type="dxa"/>
            <w:tcBorders>
              <w:top w:val="nil"/>
              <w:left w:val="nil"/>
              <w:bottom w:val="single" w:sz="4" w:space="0" w:color="A9A9A9"/>
              <w:right w:val="single" w:sz="4" w:space="0" w:color="A9A9A9"/>
            </w:tcBorders>
            <w:vAlign w:val="center"/>
          </w:tcPr>
          <w:p w14:paraId="6C99E808" w14:textId="77777777" w:rsidR="008E219D" w:rsidRPr="00421870" w:rsidRDefault="005378B8">
            <w:pPr>
              <w:rPr>
                <w:color w:val="000000" w:themeColor="text1"/>
              </w:rPr>
            </w:pPr>
            <w:r w:rsidRPr="00421870">
              <w:rPr>
                <w:color w:val="000000" w:themeColor="text1"/>
              </w:rPr>
              <w:t>Xã Cẩm Thạch</w:t>
            </w:r>
          </w:p>
        </w:tc>
        <w:tc>
          <w:tcPr>
            <w:tcW w:w="1198" w:type="dxa"/>
            <w:tcBorders>
              <w:top w:val="nil"/>
              <w:left w:val="nil"/>
              <w:bottom w:val="single" w:sz="4" w:space="0" w:color="A9A9A9"/>
              <w:right w:val="single" w:sz="4" w:space="0" w:color="A9A9A9"/>
            </w:tcBorders>
            <w:vAlign w:val="center"/>
          </w:tcPr>
          <w:p w14:paraId="6767715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7503BC"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21CFBF1" w14:textId="77777777" w:rsidR="008E219D" w:rsidRPr="00421870" w:rsidRDefault="005378B8">
            <w:pPr>
              <w:rPr>
                <w:color w:val="000000" w:themeColor="text1"/>
              </w:rPr>
            </w:pPr>
            <w:r w:rsidRPr="00421870">
              <w:rPr>
                <w:color w:val="000000" w:themeColor="text1"/>
              </w:rPr>
              <w:t>Tỉnh Thanh Hóa</w:t>
            </w:r>
          </w:p>
        </w:tc>
      </w:tr>
      <w:tr w:rsidR="00421870" w:rsidRPr="00421870" w14:paraId="5AB1215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7706CA" w14:textId="77777777" w:rsidR="008E219D" w:rsidRPr="00421870" w:rsidRDefault="005378B8">
            <w:pPr>
              <w:rPr>
                <w:color w:val="000000" w:themeColor="text1"/>
              </w:rPr>
            </w:pPr>
            <w:r w:rsidRPr="00421870">
              <w:rPr>
                <w:color w:val="000000" w:themeColor="text1"/>
              </w:rPr>
              <w:t>15148</w:t>
            </w:r>
          </w:p>
        </w:tc>
        <w:tc>
          <w:tcPr>
            <w:tcW w:w="2285" w:type="dxa"/>
            <w:tcBorders>
              <w:top w:val="nil"/>
              <w:left w:val="nil"/>
              <w:bottom w:val="single" w:sz="4" w:space="0" w:color="A9A9A9"/>
              <w:right w:val="single" w:sz="4" w:space="0" w:color="A9A9A9"/>
            </w:tcBorders>
            <w:vAlign w:val="center"/>
          </w:tcPr>
          <w:p w14:paraId="224C5B76" w14:textId="77777777" w:rsidR="008E219D" w:rsidRPr="00421870" w:rsidRDefault="005378B8">
            <w:pPr>
              <w:rPr>
                <w:color w:val="000000" w:themeColor="text1"/>
              </w:rPr>
            </w:pPr>
            <w:r w:rsidRPr="00421870">
              <w:rPr>
                <w:color w:val="000000" w:themeColor="text1"/>
              </w:rPr>
              <w:t>Xã Cẩm Tú</w:t>
            </w:r>
          </w:p>
        </w:tc>
        <w:tc>
          <w:tcPr>
            <w:tcW w:w="1198" w:type="dxa"/>
            <w:tcBorders>
              <w:top w:val="nil"/>
              <w:left w:val="nil"/>
              <w:bottom w:val="single" w:sz="4" w:space="0" w:color="A9A9A9"/>
              <w:right w:val="single" w:sz="4" w:space="0" w:color="A9A9A9"/>
            </w:tcBorders>
            <w:vAlign w:val="center"/>
          </w:tcPr>
          <w:p w14:paraId="665D7CC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89DADB"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29DCC3D" w14:textId="77777777" w:rsidR="008E219D" w:rsidRPr="00421870" w:rsidRDefault="005378B8">
            <w:pPr>
              <w:rPr>
                <w:color w:val="000000" w:themeColor="text1"/>
              </w:rPr>
            </w:pPr>
            <w:r w:rsidRPr="00421870">
              <w:rPr>
                <w:color w:val="000000" w:themeColor="text1"/>
              </w:rPr>
              <w:t>Tỉnh Thanh Hóa</w:t>
            </w:r>
          </w:p>
        </w:tc>
      </w:tr>
      <w:tr w:rsidR="00421870" w:rsidRPr="00421870" w14:paraId="0C30216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58F6FF" w14:textId="77777777" w:rsidR="008E219D" w:rsidRPr="00421870" w:rsidRDefault="005378B8">
            <w:pPr>
              <w:rPr>
                <w:color w:val="000000" w:themeColor="text1"/>
              </w:rPr>
            </w:pPr>
            <w:r w:rsidRPr="00421870">
              <w:rPr>
                <w:color w:val="000000" w:themeColor="text1"/>
              </w:rPr>
              <w:t>15163</w:t>
            </w:r>
          </w:p>
        </w:tc>
        <w:tc>
          <w:tcPr>
            <w:tcW w:w="2285" w:type="dxa"/>
            <w:tcBorders>
              <w:top w:val="nil"/>
              <w:left w:val="nil"/>
              <w:bottom w:val="single" w:sz="4" w:space="0" w:color="A9A9A9"/>
              <w:right w:val="single" w:sz="4" w:space="0" w:color="A9A9A9"/>
            </w:tcBorders>
            <w:vAlign w:val="center"/>
          </w:tcPr>
          <w:p w14:paraId="68088028" w14:textId="77777777" w:rsidR="008E219D" w:rsidRPr="00421870" w:rsidRDefault="005378B8">
            <w:pPr>
              <w:rPr>
                <w:color w:val="000000" w:themeColor="text1"/>
              </w:rPr>
            </w:pPr>
            <w:r w:rsidRPr="00421870">
              <w:rPr>
                <w:color w:val="000000" w:themeColor="text1"/>
              </w:rPr>
              <w:t>Xã Cẩm Vân</w:t>
            </w:r>
          </w:p>
        </w:tc>
        <w:tc>
          <w:tcPr>
            <w:tcW w:w="1198" w:type="dxa"/>
            <w:tcBorders>
              <w:top w:val="nil"/>
              <w:left w:val="nil"/>
              <w:bottom w:val="single" w:sz="4" w:space="0" w:color="A9A9A9"/>
              <w:right w:val="single" w:sz="4" w:space="0" w:color="A9A9A9"/>
            </w:tcBorders>
            <w:vAlign w:val="center"/>
          </w:tcPr>
          <w:p w14:paraId="2929717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F2FADC"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458EA3D6" w14:textId="77777777" w:rsidR="008E219D" w:rsidRPr="00421870" w:rsidRDefault="005378B8">
            <w:pPr>
              <w:rPr>
                <w:color w:val="000000" w:themeColor="text1"/>
              </w:rPr>
            </w:pPr>
            <w:r w:rsidRPr="00421870">
              <w:rPr>
                <w:color w:val="000000" w:themeColor="text1"/>
              </w:rPr>
              <w:t>Tỉnh Thanh Hóa</w:t>
            </w:r>
          </w:p>
        </w:tc>
      </w:tr>
      <w:tr w:rsidR="00421870" w:rsidRPr="00421870" w14:paraId="7ABF563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7D81DF" w14:textId="77777777" w:rsidR="008E219D" w:rsidRPr="00421870" w:rsidRDefault="005378B8">
            <w:pPr>
              <w:rPr>
                <w:color w:val="000000" w:themeColor="text1"/>
              </w:rPr>
            </w:pPr>
            <w:r w:rsidRPr="00421870">
              <w:rPr>
                <w:color w:val="000000" w:themeColor="text1"/>
              </w:rPr>
              <w:t>15178</w:t>
            </w:r>
          </w:p>
        </w:tc>
        <w:tc>
          <w:tcPr>
            <w:tcW w:w="2285" w:type="dxa"/>
            <w:tcBorders>
              <w:top w:val="nil"/>
              <w:left w:val="nil"/>
              <w:bottom w:val="single" w:sz="4" w:space="0" w:color="A9A9A9"/>
              <w:right w:val="single" w:sz="4" w:space="0" w:color="A9A9A9"/>
            </w:tcBorders>
            <w:vAlign w:val="center"/>
          </w:tcPr>
          <w:p w14:paraId="42EC169D" w14:textId="77777777" w:rsidR="008E219D" w:rsidRPr="00421870" w:rsidRDefault="005378B8">
            <w:pPr>
              <w:rPr>
                <w:color w:val="000000" w:themeColor="text1"/>
              </w:rPr>
            </w:pPr>
            <w:r w:rsidRPr="00421870">
              <w:rPr>
                <w:color w:val="000000" w:themeColor="text1"/>
              </w:rPr>
              <w:t>Xã Cẩm Tân</w:t>
            </w:r>
          </w:p>
        </w:tc>
        <w:tc>
          <w:tcPr>
            <w:tcW w:w="1198" w:type="dxa"/>
            <w:tcBorders>
              <w:top w:val="nil"/>
              <w:left w:val="nil"/>
              <w:bottom w:val="single" w:sz="4" w:space="0" w:color="A9A9A9"/>
              <w:right w:val="single" w:sz="4" w:space="0" w:color="A9A9A9"/>
            </w:tcBorders>
            <w:vAlign w:val="center"/>
          </w:tcPr>
          <w:p w14:paraId="762C4D4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9D077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1686/NQ-UBTVQH15; Ngày: 16/06/2025</w:t>
            </w:r>
          </w:p>
        </w:tc>
        <w:tc>
          <w:tcPr>
            <w:tcW w:w="1695" w:type="dxa"/>
            <w:tcBorders>
              <w:top w:val="nil"/>
              <w:left w:val="nil"/>
              <w:bottom w:val="single" w:sz="4" w:space="0" w:color="A9A9A9"/>
              <w:right w:val="single" w:sz="4" w:space="0" w:color="A9A9A9"/>
            </w:tcBorders>
            <w:vAlign w:val="center"/>
          </w:tcPr>
          <w:p w14:paraId="4F333684" w14:textId="77777777" w:rsidR="008E219D" w:rsidRPr="00421870" w:rsidRDefault="005378B8">
            <w:pPr>
              <w:rPr>
                <w:color w:val="000000" w:themeColor="text1"/>
              </w:rPr>
            </w:pPr>
            <w:r w:rsidRPr="00421870">
              <w:rPr>
                <w:color w:val="000000" w:themeColor="text1"/>
              </w:rPr>
              <w:t>Tỉnh Thanh Hóa</w:t>
            </w:r>
          </w:p>
        </w:tc>
      </w:tr>
      <w:tr w:rsidR="00421870" w:rsidRPr="00421870" w14:paraId="3CA9789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5A99C1" w14:textId="77777777" w:rsidR="008E219D" w:rsidRPr="00421870" w:rsidRDefault="005378B8">
            <w:pPr>
              <w:rPr>
                <w:color w:val="000000" w:themeColor="text1"/>
              </w:rPr>
            </w:pPr>
            <w:r w:rsidRPr="00421870">
              <w:rPr>
                <w:color w:val="000000" w:themeColor="text1"/>
              </w:rPr>
              <w:t>15187</w:t>
            </w:r>
          </w:p>
        </w:tc>
        <w:tc>
          <w:tcPr>
            <w:tcW w:w="2285" w:type="dxa"/>
            <w:tcBorders>
              <w:top w:val="nil"/>
              <w:left w:val="nil"/>
              <w:bottom w:val="single" w:sz="4" w:space="0" w:color="A9A9A9"/>
              <w:right w:val="single" w:sz="4" w:space="0" w:color="A9A9A9"/>
            </w:tcBorders>
            <w:vAlign w:val="center"/>
          </w:tcPr>
          <w:p w14:paraId="43C92FA5" w14:textId="77777777" w:rsidR="008E219D" w:rsidRPr="00421870" w:rsidRDefault="005378B8">
            <w:pPr>
              <w:rPr>
                <w:color w:val="000000" w:themeColor="text1"/>
              </w:rPr>
            </w:pPr>
            <w:r w:rsidRPr="00421870">
              <w:rPr>
                <w:color w:val="000000" w:themeColor="text1"/>
              </w:rPr>
              <w:t>Xã Kim Tân</w:t>
            </w:r>
          </w:p>
        </w:tc>
        <w:tc>
          <w:tcPr>
            <w:tcW w:w="1198" w:type="dxa"/>
            <w:tcBorders>
              <w:top w:val="nil"/>
              <w:left w:val="nil"/>
              <w:bottom w:val="single" w:sz="4" w:space="0" w:color="A9A9A9"/>
              <w:right w:val="single" w:sz="4" w:space="0" w:color="A9A9A9"/>
            </w:tcBorders>
            <w:vAlign w:val="center"/>
          </w:tcPr>
          <w:p w14:paraId="18359F1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2405A6"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CF98D2A" w14:textId="77777777" w:rsidR="008E219D" w:rsidRPr="00421870" w:rsidRDefault="005378B8">
            <w:pPr>
              <w:rPr>
                <w:color w:val="000000" w:themeColor="text1"/>
              </w:rPr>
            </w:pPr>
            <w:r w:rsidRPr="00421870">
              <w:rPr>
                <w:color w:val="000000" w:themeColor="text1"/>
              </w:rPr>
              <w:t>Tỉnh Thanh Hóa</w:t>
            </w:r>
          </w:p>
        </w:tc>
      </w:tr>
      <w:tr w:rsidR="00421870" w:rsidRPr="00421870" w14:paraId="7EE682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85490C" w14:textId="77777777" w:rsidR="008E219D" w:rsidRPr="00421870" w:rsidRDefault="005378B8">
            <w:pPr>
              <w:rPr>
                <w:color w:val="000000" w:themeColor="text1"/>
              </w:rPr>
            </w:pPr>
            <w:r w:rsidRPr="00421870">
              <w:rPr>
                <w:color w:val="000000" w:themeColor="text1"/>
              </w:rPr>
              <w:t>15190</w:t>
            </w:r>
          </w:p>
        </w:tc>
        <w:tc>
          <w:tcPr>
            <w:tcW w:w="2285" w:type="dxa"/>
            <w:tcBorders>
              <w:top w:val="nil"/>
              <w:left w:val="nil"/>
              <w:bottom w:val="single" w:sz="4" w:space="0" w:color="A9A9A9"/>
              <w:right w:val="single" w:sz="4" w:space="0" w:color="A9A9A9"/>
            </w:tcBorders>
            <w:vAlign w:val="center"/>
          </w:tcPr>
          <w:p w14:paraId="305030AB" w14:textId="77777777" w:rsidR="008E219D" w:rsidRPr="00421870" w:rsidRDefault="005378B8">
            <w:pPr>
              <w:rPr>
                <w:color w:val="000000" w:themeColor="text1"/>
              </w:rPr>
            </w:pPr>
            <w:r w:rsidRPr="00421870">
              <w:rPr>
                <w:color w:val="000000" w:themeColor="text1"/>
              </w:rPr>
              <w:t>Xã Vân Du</w:t>
            </w:r>
          </w:p>
        </w:tc>
        <w:tc>
          <w:tcPr>
            <w:tcW w:w="1198" w:type="dxa"/>
            <w:tcBorders>
              <w:top w:val="nil"/>
              <w:left w:val="nil"/>
              <w:bottom w:val="single" w:sz="4" w:space="0" w:color="A9A9A9"/>
              <w:right w:val="single" w:sz="4" w:space="0" w:color="A9A9A9"/>
            </w:tcBorders>
            <w:vAlign w:val="center"/>
          </w:tcPr>
          <w:p w14:paraId="0F67EBC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CC50F0"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949CA66" w14:textId="77777777" w:rsidR="008E219D" w:rsidRPr="00421870" w:rsidRDefault="005378B8">
            <w:pPr>
              <w:rPr>
                <w:color w:val="000000" w:themeColor="text1"/>
              </w:rPr>
            </w:pPr>
            <w:r w:rsidRPr="00421870">
              <w:rPr>
                <w:color w:val="000000" w:themeColor="text1"/>
              </w:rPr>
              <w:t>Tỉnh Thanh Hóa</w:t>
            </w:r>
          </w:p>
        </w:tc>
      </w:tr>
      <w:tr w:rsidR="00421870" w:rsidRPr="00421870" w14:paraId="195FF4C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207B63" w14:textId="77777777" w:rsidR="008E219D" w:rsidRPr="00421870" w:rsidRDefault="005378B8">
            <w:pPr>
              <w:rPr>
                <w:color w:val="000000" w:themeColor="text1"/>
              </w:rPr>
            </w:pPr>
            <w:r w:rsidRPr="00421870">
              <w:rPr>
                <w:color w:val="000000" w:themeColor="text1"/>
              </w:rPr>
              <w:t>15199</w:t>
            </w:r>
          </w:p>
        </w:tc>
        <w:tc>
          <w:tcPr>
            <w:tcW w:w="2285" w:type="dxa"/>
            <w:tcBorders>
              <w:top w:val="nil"/>
              <w:left w:val="nil"/>
              <w:bottom w:val="single" w:sz="4" w:space="0" w:color="A9A9A9"/>
              <w:right w:val="single" w:sz="4" w:space="0" w:color="A9A9A9"/>
            </w:tcBorders>
            <w:vAlign w:val="center"/>
          </w:tcPr>
          <w:p w14:paraId="352A7B94" w14:textId="77777777" w:rsidR="008E219D" w:rsidRPr="00421870" w:rsidRDefault="005378B8">
            <w:pPr>
              <w:rPr>
                <w:color w:val="000000" w:themeColor="text1"/>
              </w:rPr>
            </w:pPr>
            <w:r w:rsidRPr="00421870">
              <w:rPr>
                <w:color w:val="000000" w:themeColor="text1"/>
              </w:rPr>
              <w:t>Xã Thạch Quảng</w:t>
            </w:r>
          </w:p>
        </w:tc>
        <w:tc>
          <w:tcPr>
            <w:tcW w:w="1198" w:type="dxa"/>
            <w:tcBorders>
              <w:top w:val="nil"/>
              <w:left w:val="nil"/>
              <w:bottom w:val="single" w:sz="4" w:space="0" w:color="A9A9A9"/>
              <w:right w:val="single" w:sz="4" w:space="0" w:color="A9A9A9"/>
            </w:tcBorders>
            <w:vAlign w:val="center"/>
          </w:tcPr>
          <w:p w14:paraId="39D3A4E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6AC881" w14:textId="77777777" w:rsidR="008E219D" w:rsidRPr="00421870" w:rsidRDefault="005378B8">
            <w:pPr>
              <w:rPr>
                <w:color w:val="000000" w:themeColor="text1"/>
              </w:rPr>
            </w:pPr>
            <w:r w:rsidRPr="00421870">
              <w:rPr>
                <w:color w:val="000000" w:themeColor="text1"/>
              </w:rPr>
              <w:t xml:space="preserve">Số: 1686/NQ-UBTVQH15;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69ABD61" w14:textId="77777777" w:rsidR="008E219D" w:rsidRPr="00421870" w:rsidRDefault="005378B8">
            <w:pPr>
              <w:rPr>
                <w:color w:val="000000" w:themeColor="text1"/>
              </w:rPr>
            </w:pPr>
            <w:r w:rsidRPr="00421870">
              <w:rPr>
                <w:color w:val="000000" w:themeColor="text1"/>
              </w:rPr>
              <w:t>Tỉnh Thanh Hóa</w:t>
            </w:r>
          </w:p>
        </w:tc>
      </w:tr>
      <w:tr w:rsidR="00421870" w:rsidRPr="00421870" w14:paraId="6033062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3E3529" w14:textId="77777777" w:rsidR="008E219D" w:rsidRPr="00421870" w:rsidRDefault="005378B8">
            <w:pPr>
              <w:rPr>
                <w:color w:val="000000" w:themeColor="text1"/>
              </w:rPr>
            </w:pPr>
            <w:r w:rsidRPr="00421870">
              <w:rPr>
                <w:color w:val="000000" w:themeColor="text1"/>
              </w:rPr>
              <w:t>15211</w:t>
            </w:r>
          </w:p>
        </w:tc>
        <w:tc>
          <w:tcPr>
            <w:tcW w:w="2285" w:type="dxa"/>
            <w:tcBorders>
              <w:top w:val="nil"/>
              <w:left w:val="nil"/>
              <w:bottom w:val="single" w:sz="4" w:space="0" w:color="A9A9A9"/>
              <w:right w:val="single" w:sz="4" w:space="0" w:color="A9A9A9"/>
            </w:tcBorders>
            <w:vAlign w:val="center"/>
          </w:tcPr>
          <w:p w14:paraId="1A8A2895" w14:textId="77777777" w:rsidR="008E219D" w:rsidRPr="00421870" w:rsidRDefault="005378B8">
            <w:pPr>
              <w:rPr>
                <w:color w:val="000000" w:themeColor="text1"/>
              </w:rPr>
            </w:pPr>
            <w:r w:rsidRPr="00421870">
              <w:rPr>
                <w:color w:val="000000" w:themeColor="text1"/>
              </w:rPr>
              <w:t>Xã Thạch Bình</w:t>
            </w:r>
          </w:p>
        </w:tc>
        <w:tc>
          <w:tcPr>
            <w:tcW w:w="1198" w:type="dxa"/>
            <w:tcBorders>
              <w:top w:val="nil"/>
              <w:left w:val="nil"/>
              <w:bottom w:val="single" w:sz="4" w:space="0" w:color="A9A9A9"/>
              <w:right w:val="single" w:sz="4" w:space="0" w:color="A9A9A9"/>
            </w:tcBorders>
            <w:vAlign w:val="center"/>
          </w:tcPr>
          <w:p w14:paraId="4143A8E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B49344"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9828B9E" w14:textId="77777777" w:rsidR="008E219D" w:rsidRPr="00421870" w:rsidRDefault="005378B8">
            <w:pPr>
              <w:rPr>
                <w:color w:val="000000" w:themeColor="text1"/>
              </w:rPr>
            </w:pPr>
            <w:r w:rsidRPr="00421870">
              <w:rPr>
                <w:color w:val="000000" w:themeColor="text1"/>
              </w:rPr>
              <w:t>Tỉnh Thanh Hóa</w:t>
            </w:r>
          </w:p>
        </w:tc>
      </w:tr>
      <w:tr w:rsidR="00421870" w:rsidRPr="00421870" w14:paraId="52C2DD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8043F7" w14:textId="77777777" w:rsidR="008E219D" w:rsidRPr="00421870" w:rsidRDefault="005378B8">
            <w:pPr>
              <w:rPr>
                <w:color w:val="000000" w:themeColor="text1"/>
              </w:rPr>
            </w:pPr>
            <w:r w:rsidRPr="00421870">
              <w:rPr>
                <w:color w:val="000000" w:themeColor="text1"/>
              </w:rPr>
              <w:t>15229</w:t>
            </w:r>
          </w:p>
        </w:tc>
        <w:tc>
          <w:tcPr>
            <w:tcW w:w="2285" w:type="dxa"/>
            <w:tcBorders>
              <w:top w:val="nil"/>
              <w:left w:val="nil"/>
              <w:bottom w:val="single" w:sz="4" w:space="0" w:color="A9A9A9"/>
              <w:right w:val="single" w:sz="4" w:space="0" w:color="A9A9A9"/>
            </w:tcBorders>
            <w:vAlign w:val="center"/>
          </w:tcPr>
          <w:p w14:paraId="73BC11E0" w14:textId="77777777" w:rsidR="008E219D" w:rsidRPr="00421870" w:rsidRDefault="005378B8">
            <w:pPr>
              <w:rPr>
                <w:color w:val="000000" w:themeColor="text1"/>
              </w:rPr>
            </w:pPr>
            <w:r w:rsidRPr="00421870">
              <w:rPr>
                <w:color w:val="000000" w:themeColor="text1"/>
              </w:rPr>
              <w:t>Xã Thành Vinh</w:t>
            </w:r>
          </w:p>
        </w:tc>
        <w:tc>
          <w:tcPr>
            <w:tcW w:w="1198" w:type="dxa"/>
            <w:tcBorders>
              <w:top w:val="nil"/>
              <w:left w:val="nil"/>
              <w:bottom w:val="single" w:sz="4" w:space="0" w:color="A9A9A9"/>
              <w:right w:val="single" w:sz="4" w:space="0" w:color="A9A9A9"/>
            </w:tcBorders>
            <w:vAlign w:val="center"/>
          </w:tcPr>
          <w:p w14:paraId="1106B29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FE1A34"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7402471" w14:textId="77777777" w:rsidR="008E219D" w:rsidRPr="00421870" w:rsidRDefault="005378B8">
            <w:pPr>
              <w:rPr>
                <w:color w:val="000000" w:themeColor="text1"/>
              </w:rPr>
            </w:pPr>
            <w:r w:rsidRPr="00421870">
              <w:rPr>
                <w:color w:val="000000" w:themeColor="text1"/>
              </w:rPr>
              <w:t>Tỉnh Thanh Hóa</w:t>
            </w:r>
          </w:p>
        </w:tc>
      </w:tr>
      <w:tr w:rsidR="00421870" w:rsidRPr="00421870" w14:paraId="41EA5CA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C926B1" w14:textId="77777777" w:rsidR="008E219D" w:rsidRPr="00421870" w:rsidRDefault="005378B8">
            <w:pPr>
              <w:rPr>
                <w:color w:val="000000" w:themeColor="text1"/>
              </w:rPr>
            </w:pPr>
            <w:r w:rsidRPr="00421870">
              <w:rPr>
                <w:color w:val="000000" w:themeColor="text1"/>
              </w:rPr>
              <w:t>15250</w:t>
            </w:r>
          </w:p>
        </w:tc>
        <w:tc>
          <w:tcPr>
            <w:tcW w:w="2285" w:type="dxa"/>
            <w:tcBorders>
              <w:top w:val="nil"/>
              <w:left w:val="nil"/>
              <w:bottom w:val="single" w:sz="4" w:space="0" w:color="A9A9A9"/>
              <w:right w:val="single" w:sz="4" w:space="0" w:color="A9A9A9"/>
            </w:tcBorders>
            <w:vAlign w:val="center"/>
          </w:tcPr>
          <w:p w14:paraId="77DE1A5B" w14:textId="77777777" w:rsidR="008E219D" w:rsidRPr="00421870" w:rsidRDefault="005378B8">
            <w:pPr>
              <w:rPr>
                <w:color w:val="000000" w:themeColor="text1"/>
              </w:rPr>
            </w:pPr>
            <w:r w:rsidRPr="00421870">
              <w:rPr>
                <w:color w:val="000000" w:themeColor="text1"/>
              </w:rPr>
              <w:t>Xã Ngọc Trạo</w:t>
            </w:r>
          </w:p>
        </w:tc>
        <w:tc>
          <w:tcPr>
            <w:tcW w:w="1198" w:type="dxa"/>
            <w:tcBorders>
              <w:top w:val="nil"/>
              <w:left w:val="nil"/>
              <w:bottom w:val="single" w:sz="4" w:space="0" w:color="A9A9A9"/>
              <w:right w:val="single" w:sz="4" w:space="0" w:color="A9A9A9"/>
            </w:tcBorders>
            <w:vAlign w:val="center"/>
          </w:tcPr>
          <w:p w14:paraId="1EA60EE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962801"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2898CC7" w14:textId="77777777" w:rsidR="008E219D" w:rsidRPr="00421870" w:rsidRDefault="005378B8">
            <w:pPr>
              <w:rPr>
                <w:color w:val="000000" w:themeColor="text1"/>
              </w:rPr>
            </w:pPr>
            <w:r w:rsidRPr="00421870">
              <w:rPr>
                <w:color w:val="000000" w:themeColor="text1"/>
              </w:rPr>
              <w:t xml:space="preserve">Tỉnh Thanh </w:t>
            </w:r>
            <w:r w:rsidRPr="00421870">
              <w:rPr>
                <w:color w:val="000000" w:themeColor="text1"/>
              </w:rPr>
              <w:t>Hóa</w:t>
            </w:r>
          </w:p>
        </w:tc>
      </w:tr>
      <w:tr w:rsidR="00421870" w:rsidRPr="00421870" w14:paraId="20FC99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F21D08" w14:textId="77777777" w:rsidR="008E219D" w:rsidRPr="00421870" w:rsidRDefault="005378B8">
            <w:pPr>
              <w:rPr>
                <w:color w:val="000000" w:themeColor="text1"/>
              </w:rPr>
            </w:pPr>
            <w:r w:rsidRPr="00421870">
              <w:rPr>
                <w:color w:val="000000" w:themeColor="text1"/>
              </w:rPr>
              <w:t>15271</w:t>
            </w:r>
          </w:p>
        </w:tc>
        <w:tc>
          <w:tcPr>
            <w:tcW w:w="2285" w:type="dxa"/>
            <w:tcBorders>
              <w:top w:val="nil"/>
              <w:left w:val="nil"/>
              <w:bottom w:val="single" w:sz="4" w:space="0" w:color="A9A9A9"/>
              <w:right w:val="single" w:sz="4" w:space="0" w:color="A9A9A9"/>
            </w:tcBorders>
            <w:vAlign w:val="center"/>
          </w:tcPr>
          <w:p w14:paraId="2150A0FD" w14:textId="77777777" w:rsidR="008E219D" w:rsidRPr="00421870" w:rsidRDefault="005378B8">
            <w:pPr>
              <w:rPr>
                <w:color w:val="000000" w:themeColor="text1"/>
              </w:rPr>
            </w:pPr>
            <w:r w:rsidRPr="00421870">
              <w:rPr>
                <w:color w:val="000000" w:themeColor="text1"/>
              </w:rPr>
              <w:t>Xã Hà Trung</w:t>
            </w:r>
          </w:p>
        </w:tc>
        <w:tc>
          <w:tcPr>
            <w:tcW w:w="1198" w:type="dxa"/>
            <w:tcBorders>
              <w:top w:val="nil"/>
              <w:left w:val="nil"/>
              <w:bottom w:val="single" w:sz="4" w:space="0" w:color="A9A9A9"/>
              <w:right w:val="single" w:sz="4" w:space="0" w:color="A9A9A9"/>
            </w:tcBorders>
            <w:vAlign w:val="center"/>
          </w:tcPr>
          <w:p w14:paraId="2D3CBEA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6B2E71"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40E15EBF" w14:textId="77777777" w:rsidR="008E219D" w:rsidRPr="00421870" w:rsidRDefault="005378B8">
            <w:pPr>
              <w:rPr>
                <w:color w:val="000000" w:themeColor="text1"/>
              </w:rPr>
            </w:pPr>
            <w:r w:rsidRPr="00421870">
              <w:rPr>
                <w:color w:val="000000" w:themeColor="text1"/>
              </w:rPr>
              <w:t>Tỉnh Thanh Hóa</w:t>
            </w:r>
          </w:p>
        </w:tc>
      </w:tr>
      <w:tr w:rsidR="00421870" w:rsidRPr="00421870" w14:paraId="6F532A1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AC0ECC" w14:textId="77777777" w:rsidR="008E219D" w:rsidRPr="00421870" w:rsidRDefault="005378B8">
            <w:pPr>
              <w:rPr>
                <w:color w:val="000000" w:themeColor="text1"/>
              </w:rPr>
            </w:pPr>
            <w:r w:rsidRPr="00421870">
              <w:rPr>
                <w:color w:val="000000" w:themeColor="text1"/>
              </w:rPr>
              <w:t>15274</w:t>
            </w:r>
          </w:p>
        </w:tc>
        <w:tc>
          <w:tcPr>
            <w:tcW w:w="2285" w:type="dxa"/>
            <w:tcBorders>
              <w:top w:val="nil"/>
              <w:left w:val="nil"/>
              <w:bottom w:val="single" w:sz="4" w:space="0" w:color="A9A9A9"/>
              <w:right w:val="single" w:sz="4" w:space="0" w:color="A9A9A9"/>
            </w:tcBorders>
            <w:vAlign w:val="center"/>
          </w:tcPr>
          <w:p w14:paraId="04C06F12" w14:textId="77777777" w:rsidR="008E219D" w:rsidRPr="00421870" w:rsidRDefault="005378B8">
            <w:pPr>
              <w:rPr>
                <w:color w:val="000000" w:themeColor="text1"/>
              </w:rPr>
            </w:pPr>
            <w:r w:rsidRPr="00421870">
              <w:rPr>
                <w:color w:val="000000" w:themeColor="text1"/>
              </w:rPr>
              <w:t>Xã Hà Long</w:t>
            </w:r>
          </w:p>
        </w:tc>
        <w:tc>
          <w:tcPr>
            <w:tcW w:w="1198" w:type="dxa"/>
            <w:tcBorders>
              <w:top w:val="nil"/>
              <w:left w:val="nil"/>
              <w:bottom w:val="single" w:sz="4" w:space="0" w:color="A9A9A9"/>
              <w:right w:val="single" w:sz="4" w:space="0" w:color="A9A9A9"/>
            </w:tcBorders>
            <w:vAlign w:val="center"/>
          </w:tcPr>
          <w:p w14:paraId="6571B98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E7BF38"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39FAA41" w14:textId="77777777" w:rsidR="008E219D" w:rsidRPr="00421870" w:rsidRDefault="005378B8">
            <w:pPr>
              <w:rPr>
                <w:color w:val="000000" w:themeColor="text1"/>
              </w:rPr>
            </w:pPr>
            <w:r w:rsidRPr="00421870">
              <w:rPr>
                <w:color w:val="000000" w:themeColor="text1"/>
              </w:rPr>
              <w:t>Tỉnh Thanh Hóa</w:t>
            </w:r>
          </w:p>
        </w:tc>
      </w:tr>
      <w:tr w:rsidR="00421870" w:rsidRPr="00421870" w14:paraId="51AEA2F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82DA8B" w14:textId="77777777" w:rsidR="008E219D" w:rsidRPr="00421870" w:rsidRDefault="005378B8">
            <w:pPr>
              <w:rPr>
                <w:color w:val="000000" w:themeColor="text1"/>
              </w:rPr>
            </w:pPr>
            <w:r w:rsidRPr="00421870">
              <w:rPr>
                <w:color w:val="000000" w:themeColor="text1"/>
              </w:rPr>
              <w:t>15286</w:t>
            </w:r>
          </w:p>
        </w:tc>
        <w:tc>
          <w:tcPr>
            <w:tcW w:w="2285" w:type="dxa"/>
            <w:tcBorders>
              <w:top w:val="nil"/>
              <w:left w:val="nil"/>
              <w:bottom w:val="single" w:sz="4" w:space="0" w:color="A9A9A9"/>
              <w:right w:val="single" w:sz="4" w:space="0" w:color="A9A9A9"/>
            </w:tcBorders>
            <w:vAlign w:val="center"/>
          </w:tcPr>
          <w:p w14:paraId="0B07020E" w14:textId="77777777" w:rsidR="008E219D" w:rsidRPr="00421870" w:rsidRDefault="005378B8">
            <w:pPr>
              <w:rPr>
                <w:color w:val="000000" w:themeColor="text1"/>
              </w:rPr>
            </w:pPr>
            <w:r w:rsidRPr="00421870">
              <w:rPr>
                <w:color w:val="000000" w:themeColor="text1"/>
              </w:rPr>
              <w:t>Xã Hoạt Giang</w:t>
            </w:r>
          </w:p>
        </w:tc>
        <w:tc>
          <w:tcPr>
            <w:tcW w:w="1198" w:type="dxa"/>
            <w:tcBorders>
              <w:top w:val="nil"/>
              <w:left w:val="nil"/>
              <w:bottom w:val="single" w:sz="4" w:space="0" w:color="A9A9A9"/>
              <w:right w:val="single" w:sz="4" w:space="0" w:color="A9A9A9"/>
            </w:tcBorders>
            <w:vAlign w:val="center"/>
          </w:tcPr>
          <w:p w14:paraId="26E69AB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7CA5131"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2799C887" w14:textId="77777777" w:rsidR="008E219D" w:rsidRPr="00421870" w:rsidRDefault="005378B8">
            <w:pPr>
              <w:rPr>
                <w:color w:val="000000" w:themeColor="text1"/>
              </w:rPr>
            </w:pPr>
            <w:r w:rsidRPr="00421870">
              <w:rPr>
                <w:color w:val="000000" w:themeColor="text1"/>
              </w:rPr>
              <w:t>Tỉnh Thanh Hóa</w:t>
            </w:r>
          </w:p>
        </w:tc>
      </w:tr>
      <w:tr w:rsidR="00421870" w:rsidRPr="00421870" w14:paraId="7EB964D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AE6885" w14:textId="77777777" w:rsidR="008E219D" w:rsidRPr="00421870" w:rsidRDefault="005378B8">
            <w:pPr>
              <w:rPr>
                <w:color w:val="000000" w:themeColor="text1"/>
              </w:rPr>
            </w:pPr>
            <w:r w:rsidRPr="00421870">
              <w:rPr>
                <w:color w:val="000000" w:themeColor="text1"/>
              </w:rPr>
              <w:t>15298</w:t>
            </w:r>
          </w:p>
        </w:tc>
        <w:tc>
          <w:tcPr>
            <w:tcW w:w="2285" w:type="dxa"/>
            <w:tcBorders>
              <w:top w:val="nil"/>
              <w:left w:val="nil"/>
              <w:bottom w:val="single" w:sz="4" w:space="0" w:color="A9A9A9"/>
              <w:right w:val="single" w:sz="4" w:space="0" w:color="A9A9A9"/>
            </w:tcBorders>
            <w:vAlign w:val="center"/>
          </w:tcPr>
          <w:p w14:paraId="44EC9626" w14:textId="77777777" w:rsidR="008E219D" w:rsidRPr="00421870" w:rsidRDefault="005378B8">
            <w:pPr>
              <w:rPr>
                <w:color w:val="000000" w:themeColor="text1"/>
              </w:rPr>
            </w:pPr>
            <w:r w:rsidRPr="00421870">
              <w:rPr>
                <w:color w:val="000000" w:themeColor="text1"/>
              </w:rPr>
              <w:t>Xã Lĩnh Toại</w:t>
            </w:r>
          </w:p>
        </w:tc>
        <w:tc>
          <w:tcPr>
            <w:tcW w:w="1198" w:type="dxa"/>
            <w:tcBorders>
              <w:top w:val="nil"/>
              <w:left w:val="nil"/>
              <w:bottom w:val="single" w:sz="4" w:space="0" w:color="A9A9A9"/>
              <w:right w:val="single" w:sz="4" w:space="0" w:color="A9A9A9"/>
            </w:tcBorders>
            <w:vAlign w:val="center"/>
          </w:tcPr>
          <w:p w14:paraId="434915D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D85B88"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83C5C9A" w14:textId="77777777" w:rsidR="008E219D" w:rsidRPr="00421870" w:rsidRDefault="005378B8">
            <w:pPr>
              <w:rPr>
                <w:color w:val="000000" w:themeColor="text1"/>
              </w:rPr>
            </w:pPr>
            <w:r w:rsidRPr="00421870">
              <w:rPr>
                <w:color w:val="000000" w:themeColor="text1"/>
              </w:rPr>
              <w:t>Tỉnh Thanh Hóa</w:t>
            </w:r>
          </w:p>
        </w:tc>
      </w:tr>
      <w:tr w:rsidR="00421870" w:rsidRPr="00421870" w14:paraId="1E4F13A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5FB28E" w14:textId="77777777" w:rsidR="008E219D" w:rsidRPr="00421870" w:rsidRDefault="005378B8">
            <w:pPr>
              <w:rPr>
                <w:color w:val="000000" w:themeColor="text1"/>
              </w:rPr>
            </w:pPr>
            <w:r w:rsidRPr="00421870">
              <w:rPr>
                <w:color w:val="000000" w:themeColor="text1"/>
              </w:rPr>
              <w:t>15316</w:t>
            </w:r>
          </w:p>
        </w:tc>
        <w:tc>
          <w:tcPr>
            <w:tcW w:w="2285" w:type="dxa"/>
            <w:tcBorders>
              <w:top w:val="nil"/>
              <w:left w:val="nil"/>
              <w:bottom w:val="single" w:sz="4" w:space="0" w:color="A9A9A9"/>
              <w:right w:val="single" w:sz="4" w:space="0" w:color="A9A9A9"/>
            </w:tcBorders>
            <w:vAlign w:val="center"/>
          </w:tcPr>
          <w:p w14:paraId="5751A882" w14:textId="77777777" w:rsidR="008E219D" w:rsidRPr="00421870" w:rsidRDefault="005378B8">
            <w:pPr>
              <w:rPr>
                <w:color w:val="000000" w:themeColor="text1"/>
              </w:rPr>
            </w:pPr>
            <w:r w:rsidRPr="00421870">
              <w:rPr>
                <w:color w:val="000000" w:themeColor="text1"/>
              </w:rPr>
              <w:t>Xã Tống Sơn</w:t>
            </w:r>
          </w:p>
        </w:tc>
        <w:tc>
          <w:tcPr>
            <w:tcW w:w="1198" w:type="dxa"/>
            <w:tcBorders>
              <w:top w:val="nil"/>
              <w:left w:val="nil"/>
              <w:bottom w:val="single" w:sz="4" w:space="0" w:color="A9A9A9"/>
              <w:right w:val="single" w:sz="4" w:space="0" w:color="A9A9A9"/>
            </w:tcBorders>
            <w:vAlign w:val="center"/>
          </w:tcPr>
          <w:p w14:paraId="72BA628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62FD67"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7A05E51" w14:textId="77777777" w:rsidR="008E219D" w:rsidRPr="00421870" w:rsidRDefault="005378B8">
            <w:pPr>
              <w:rPr>
                <w:color w:val="000000" w:themeColor="text1"/>
              </w:rPr>
            </w:pPr>
            <w:r w:rsidRPr="00421870">
              <w:rPr>
                <w:color w:val="000000" w:themeColor="text1"/>
              </w:rPr>
              <w:t>Tỉnh Thanh Hóa</w:t>
            </w:r>
          </w:p>
        </w:tc>
      </w:tr>
      <w:tr w:rsidR="00421870" w:rsidRPr="00421870" w14:paraId="6FAC99C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B2D446" w14:textId="77777777" w:rsidR="008E219D" w:rsidRPr="00421870" w:rsidRDefault="005378B8">
            <w:pPr>
              <w:rPr>
                <w:color w:val="000000" w:themeColor="text1"/>
              </w:rPr>
            </w:pPr>
            <w:r w:rsidRPr="00421870">
              <w:rPr>
                <w:color w:val="000000" w:themeColor="text1"/>
              </w:rPr>
              <w:t>15349</w:t>
            </w:r>
          </w:p>
        </w:tc>
        <w:tc>
          <w:tcPr>
            <w:tcW w:w="2285" w:type="dxa"/>
            <w:tcBorders>
              <w:top w:val="nil"/>
              <w:left w:val="nil"/>
              <w:bottom w:val="single" w:sz="4" w:space="0" w:color="A9A9A9"/>
              <w:right w:val="single" w:sz="4" w:space="0" w:color="A9A9A9"/>
            </w:tcBorders>
            <w:vAlign w:val="center"/>
          </w:tcPr>
          <w:p w14:paraId="19866802" w14:textId="77777777" w:rsidR="008E219D" w:rsidRPr="00421870" w:rsidRDefault="005378B8">
            <w:pPr>
              <w:rPr>
                <w:color w:val="000000" w:themeColor="text1"/>
              </w:rPr>
            </w:pPr>
            <w:r w:rsidRPr="00421870">
              <w:rPr>
                <w:color w:val="000000" w:themeColor="text1"/>
              </w:rPr>
              <w:t>Xã Vĩnh Lộc</w:t>
            </w:r>
          </w:p>
        </w:tc>
        <w:tc>
          <w:tcPr>
            <w:tcW w:w="1198" w:type="dxa"/>
            <w:tcBorders>
              <w:top w:val="nil"/>
              <w:left w:val="nil"/>
              <w:bottom w:val="single" w:sz="4" w:space="0" w:color="A9A9A9"/>
              <w:right w:val="single" w:sz="4" w:space="0" w:color="A9A9A9"/>
            </w:tcBorders>
            <w:vAlign w:val="center"/>
          </w:tcPr>
          <w:p w14:paraId="5450E1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F17876"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73A72E6A" w14:textId="77777777" w:rsidR="008E219D" w:rsidRPr="00421870" w:rsidRDefault="005378B8">
            <w:pPr>
              <w:rPr>
                <w:color w:val="000000" w:themeColor="text1"/>
              </w:rPr>
            </w:pPr>
            <w:r w:rsidRPr="00421870">
              <w:rPr>
                <w:color w:val="000000" w:themeColor="text1"/>
              </w:rPr>
              <w:t>Tỉnh Thanh Hóa</w:t>
            </w:r>
          </w:p>
        </w:tc>
      </w:tr>
      <w:tr w:rsidR="00421870" w:rsidRPr="00421870" w14:paraId="38796E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938E0E" w14:textId="77777777" w:rsidR="008E219D" w:rsidRPr="00421870" w:rsidRDefault="005378B8">
            <w:pPr>
              <w:rPr>
                <w:color w:val="000000" w:themeColor="text1"/>
              </w:rPr>
            </w:pPr>
            <w:r w:rsidRPr="00421870">
              <w:rPr>
                <w:color w:val="000000" w:themeColor="text1"/>
              </w:rPr>
              <w:t>15361</w:t>
            </w:r>
          </w:p>
        </w:tc>
        <w:tc>
          <w:tcPr>
            <w:tcW w:w="2285" w:type="dxa"/>
            <w:tcBorders>
              <w:top w:val="nil"/>
              <w:left w:val="nil"/>
              <w:bottom w:val="single" w:sz="4" w:space="0" w:color="A9A9A9"/>
              <w:right w:val="single" w:sz="4" w:space="0" w:color="A9A9A9"/>
            </w:tcBorders>
            <w:vAlign w:val="center"/>
          </w:tcPr>
          <w:p w14:paraId="76BD7C2F" w14:textId="77777777" w:rsidR="008E219D" w:rsidRPr="00421870" w:rsidRDefault="005378B8">
            <w:pPr>
              <w:rPr>
                <w:color w:val="000000" w:themeColor="text1"/>
              </w:rPr>
            </w:pPr>
            <w:r w:rsidRPr="00421870">
              <w:rPr>
                <w:color w:val="000000" w:themeColor="text1"/>
              </w:rPr>
              <w:t>Xã Tây Đô</w:t>
            </w:r>
          </w:p>
        </w:tc>
        <w:tc>
          <w:tcPr>
            <w:tcW w:w="1198" w:type="dxa"/>
            <w:tcBorders>
              <w:top w:val="nil"/>
              <w:left w:val="nil"/>
              <w:bottom w:val="single" w:sz="4" w:space="0" w:color="A9A9A9"/>
              <w:right w:val="single" w:sz="4" w:space="0" w:color="A9A9A9"/>
            </w:tcBorders>
            <w:vAlign w:val="center"/>
          </w:tcPr>
          <w:p w14:paraId="5E5213C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CCB68C" w14:textId="77777777" w:rsidR="008E219D" w:rsidRPr="00421870" w:rsidRDefault="005378B8">
            <w:pPr>
              <w:rPr>
                <w:color w:val="000000" w:themeColor="text1"/>
              </w:rPr>
            </w:pPr>
            <w:r w:rsidRPr="00421870">
              <w:rPr>
                <w:color w:val="000000" w:themeColor="text1"/>
              </w:rPr>
              <w:t xml:space="preserve">Số: 1686/NQ-UBTVQH15;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183CDC3" w14:textId="77777777" w:rsidR="008E219D" w:rsidRPr="00421870" w:rsidRDefault="005378B8">
            <w:pPr>
              <w:rPr>
                <w:color w:val="000000" w:themeColor="text1"/>
              </w:rPr>
            </w:pPr>
            <w:r w:rsidRPr="00421870">
              <w:rPr>
                <w:color w:val="000000" w:themeColor="text1"/>
              </w:rPr>
              <w:t>Tỉnh Thanh Hóa</w:t>
            </w:r>
          </w:p>
        </w:tc>
      </w:tr>
      <w:tr w:rsidR="00421870" w:rsidRPr="00421870" w14:paraId="1F1907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8F5653" w14:textId="77777777" w:rsidR="008E219D" w:rsidRPr="00421870" w:rsidRDefault="005378B8">
            <w:pPr>
              <w:rPr>
                <w:color w:val="000000" w:themeColor="text1"/>
              </w:rPr>
            </w:pPr>
            <w:r w:rsidRPr="00421870">
              <w:rPr>
                <w:color w:val="000000" w:themeColor="text1"/>
              </w:rPr>
              <w:lastRenderedPageBreak/>
              <w:t>15382</w:t>
            </w:r>
          </w:p>
        </w:tc>
        <w:tc>
          <w:tcPr>
            <w:tcW w:w="2285" w:type="dxa"/>
            <w:tcBorders>
              <w:top w:val="nil"/>
              <w:left w:val="nil"/>
              <w:bottom w:val="single" w:sz="4" w:space="0" w:color="A9A9A9"/>
              <w:right w:val="single" w:sz="4" w:space="0" w:color="A9A9A9"/>
            </w:tcBorders>
            <w:vAlign w:val="center"/>
          </w:tcPr>
          <w:p w14:paraId="06EF689A" w14:textId="77777777" w:rsidR="008E219D" w:rsidRPr="00421870" w:rsidRDefault="005378B8">
            <w:pPr>
              <w:rPr>
                <w:color w:val="000000" w:themeColor="text1"/>
              </w:rPr>
            </w:pPr>
            <w:r w:rsidRPr="00421870">
              <w:rPr>
                <w:color w:val="000000" w:themeColor="text1"/>
              </w:rPr>
              <w:t>Xã Biện Thượng</w:t>
            </w:r>
          </w:p>
        </w:tc>
        <w:tc>
          <w:tcPr>
            <w:tcW w:w="1198" w:type="dxa"/>
            <w:tcBorders>
              <w:top w:val="nil"/>
              <w:left w:val="nil"/>
              <w:bottom w:val="single" w:sz="4" w:space="0" w:color="A9A9A9"/>
              <w:right w:val="single" w:sz="4" w:space="0" w:color="A9A9A9"/>
            </w:tcBorders>
            <w:vAlign w:val="center"/>
          </w:tcPr>
          <w:p w14:paraId="298C832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8F891E"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38C0E9A" w14:textId="77777777" w:rsidR="008E219D" w:rsidRPr="00421870" w:rsidRDefault="005378B8">
            <w:pPr>
              <w:rPr>
                <w:color w:val="000000" w:themeColor="text1"/>
              </w:rPr>
            </w:pPr>
            <w:r w:rsidRPr="00421870">
              <w:rPr>
                <w:color w:val="000000" w:themeColor="text1"/>
              </w:rPr>
              <w:t>Tỉnh Thanh Hóa</w:t>
            </w:r>
          </w:p>
        </w:tc>
      </w:tr>
      <w:tr w:rsidR="00421870" w:rsidRPr="00421870" w14:paraId="3ABD7E7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3FE15B" w14:textId="77777777" w:rsidR="008E219D" w:rsidRPr="00421870" w:rsidRDefault="005378B8">
            <w:pPr>
              <w:rPr>
                <w:color w:val="000000" w:themeColor="text1"/>
              </w:rPr>
            </w:pPr>
            <w:r w:rsidRPr="00421870">
              <w:rPr>
                <w:color w:val="000000" w:themeColor="text1"/>
              </w:rPr>
              <w:t>15409</w:t>
            </w:r>
          </w:p>
        </w:tc>
        <w:tc>
          <w:tcPr>
            <w:tcW w:w="2285" w:type="dxa"/>
            <w:tcBorders>
              <w:top w:val="nil"/>
              <w:left w:val="nil"/>
              <w:bottom w:val="single" w:sz="4" w:space="0" w:color="A9A9A9"/>
              <w:right w:val="single" w:sz="4" w:space="0" w:color="A9A9A9"/>
            </w:tcBorders>
            <w:vAlign w:val="center"/>
          </w:tcPr>
          <w:p w14:paraId="13B52F56" w14:textId="77777777" w:rsidR="008E219D" w:rsidRPr="00421870" w:rsidRDefault="005378B8">
            <w:pPr>
              <w:rPr>
                <w:color w:val="000000" w:themeColor="text1"/>
              </w:rPr>
            </w:pPr>
            <w:r w:rsidRPr="00421870">
              <w:rPr>
                <w:color w:val="000000" w:themeColor="text1"/>
              </w:rPr>
              <w:t>Xã Yên Phú</w:t>
            </w:r>
          </w:p>
        </w:tc>
        <w:tc>
          <w:tcPr>
            <w:tcW w:w="1198" w:type="dxa"/>
            <w:tcBorders>
              <w:top w:val="nil"/>
              <w:left w:val="nil"/>
              <w:bottom w:val="single" w:sz="4" w:space="0" w:color="A9A9A9"/>
              <w:right w:val="single" w:sz="4" w:space="0" w:color="A9A9A9"/>
            </w:tcBorders>
            <w:vAlign w:val="center"/>
          </w:tcPr>
          <w:p w14:paraId="28E5B07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AF7DE1"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7D7CE080" w14:textId="77777777" w:rsidR="008E219D" w:rsidRPr="00421870" w:rsidRDefault="005378B8">
            <w:pPr>
              <w:rPr>
                <w:color w:val="000000" w:themeColor="text1"/>
              </w:rPr>
            </w:pPr>
            <w:r w:rsidRPr="00421870">
              <w:rPr>
                <w:color w:val="000000" w:themeColor="text1"/>
              </w:rPr>
              <w:t>Tỉnh Thanh Hóa</w:t>
            </w:r>
          </w:p>
        </w:tc>
      </w:tr>
      <w:tr w:rsidR="00421870" w:rsidRPr="00421870" w14:paraId="2B3556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A89D21" w14:textId="77777777" w:rsidR="008E219D" w:rsidRPr="00421870" w:rsidRDefault="005378B8">
            <w:pPr>
              <w:rPr>
                <w:color w:val="000000" w:themeColor="text1"/>
              </w:rPr>
            </w:pPr>
            <w:r w:rsidRPr="00421870">
              <w:rPr>
                <w:color w:val="000000" w:themeColor="text1"/>
              </w:rPr>
              <w:t>15412</w:t>
            </w:r>
          </w:p>
        </w:tc>
        <w:tc>
          <w:tcPr>
            <w:tcW w:w="2285" w:type="dxa"/>
            <w:tcBorders>
              <w:top w:val="nil"/>
              <w:left w:val="nil"/>
              <w:bottom w:val="single" w:sz="4" w:space="0" w:color="A9A9A9"/>
              <w:right w:val="single" w:sz="4" w:space="0" w:color="A9A9A9"/>
            </w:tcBorders>
            <w:vAlign w:val="center"/>
          </w:tcPr>
          <w:p w14:paraId="69A0B9ED" w14:textId="77777777" w:rsidR="008E219D" w:rsidRPr="00421870" w:rsidRDefault="005378B8">
            <w:pPr>
              <w:rPr>
                <w:color w:val="000000" w:themeColor="text1"/>
              </w:rPr>
            </w:pPr>
            <w:r w:rsidRPr="00421870">
              <w:rPr>
                <w:color w:val="000000" w:themeColor="text1"/>
              </w:rPr>
              <w:t>Xã Quý Lộc</w:t>
            </w:r>
          </w:p>
        </w:tc>
        <w:tc>
          <w:tcPr>
            <w:tcW w:w="1198" w:type="dxa"/>
            <w:tcBorders>
              <w:top w:val="nil"/>
              <w:left w:val="nil"/>
              <w:bottom w:val="single" w:sz="4" w:space="0" w:color="A9A9A9"/>
              <w:right w:val="single" w:sz="4" w:space="0" w:color="A9A9A9"/>
            </w:tcBorders>
            <w:vAlign w:val="center"/>
          </w:tcPr>
          <w:p w14:paraId="5609A91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A9AC94"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474E8AF3" w14:textId="77777777" w:rsidR="008E219D" w:rsidRPr="00421870" w:rsidRDefault="005378B8">
            <w:pPr>
              <w:rPr>
                <w:color w:val="000000" w:themeColor="text1"/>
              </w:rPr>
            </w:pPr>
            <w:r w:rsidRPr="00421870">
              <w:rPr>
                <w:color w:val="000000" w:themeColor="text1"/>
              </w:rPr>
              <w:t>Tỉnh Thanh Hóa</w:t>
            </w:r>
          </w:p>
        </w:tc>
      </w:tr>
      <w:tr w:rsidR="00421870" w:rsidRPr="00421870" w14:paraId="4A7E009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3CD9DC" w14:textId="77777777" w:rsidR="008E219D" w:rsidRPr="00421870" w:rsidRDefault="005378B8">
            <w:pPr>
              <w:rPr>
                <w:color w:val="000000" w:themeColor="text1"/>
              </w:rPr>
            </w:pPr>
            <w:r w:rsidRPr="00421870">
              <w:rPr>
                <w:color w:val="000000" w:themeColor="text1"/>
              </w:rPr>
              <w:t>15421</w:t>
            </w:r>
          </w:p>
        </w:tc>
        <w:tc>
          <w:tcPr>
            <w:tcW w:w="2285" w:type="dxa"/>
            <w:tcBorders>
              <w:top w:val="nil"/>
              <w:left w:val="nil"/>
              <w:bottom w:val="single" w:sz="4" w:space="0" w:color="A9A9A9"/>
              <w:right w:val="single" w:sz="4" w:space="0" w:color="A9A9A9"/>
            </w:tcBorders>
            <w:vAlign w:val="center"/>
          </w:tcPr>
          <w:p w14:paraId="117E9980" w14:textId="77777777" w:rsidR="008E219D" w:rsidRPr="00421870" w:rsidRDefault="005378B8">
            <w:pPr>
              <w:rPr>
                <w:color w:val="000000" w:themeColor="text1"/>
              </w:rPr>
            </w:pPr>
            <w:r w:rsidRPr="00421870">
              <w:rPr>
                <w:color w:val="000000" w:themeColor="text1"/>
              </w:rPr>
              <w:t>Xã Yên Trường</w:t>
            </w:r>
          </w:p>
        </w:tc>
        <w:tc>
          <w:tcPr>
            <w:tcW w:w="1198" w:type="dxa"/>
            <w:tcBorders>
              <w:top w:val="nil"/>
              <w:left w:val="nil"/>
              <w:bottom w:val="single" w:sz="4" w:space="0" w:color="A9A9A9"/>
              <w:right w:val="single" w:sz="4" w:space="0" w:color="A9A9A9"/>
            </w:tcBorders>
            <w:vAlign w:val="center"/>
          </w:tcPr>
          <w:p w14:paraId="40D38F6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313C56"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EE46184" w14:textId="77777777" w:rsidR="008E219D" w:rsidRPr="00421870" w:rsidRDefault="005378B8">
            <w:pPr>
              <w:rPr>
                <w:color w:val="000000" w:themeColor="text1"/>
              </w:rPr>
            </w:pPr>
            <w:r w:rsidRPr="00421870">
              <w:rPr>
                <w:color w:val="000000" w:themeColor="text1"/>
              </w:rPr>
              <w:t>Tỉnh Thanh Hóa</w:t>
            </w:r>
          </w:p>
        </w:tc>
      </w:tr>
      <w:tr w:rsidR="00421870" w:rsidRPr="00421870" w14:paraId="10283FB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E94917" w14:textId="77777777" w:rsidR="008E219D" w:rsidRPr="00421870" w:rsidRDefault="005378B8">
            <w:pPr>
              <w:rPr>
                <w:color w:val="000000" w:themeColor="text1"/>
              </w:rPr>
            </w:pPr>
            <w:r w:rsidRPr="00421870">
              <w:rPr>
                <w:color w:val="000000" w:themeColor="text1"/>
              </w:rPr>
              <w:t>15442</w:t>
            </w:r>
          </w:p>
        </w:tc>
        <w:tc>
          <w:tcPr>
            <w:tcW w:w="2285" w:type="dxa"/>
            <w:tcBorders>
              <w:top w:val="nil"/>
              <w:left w:val="nil"/>
              <w:bottom w:val="single" w:sz="4" w:space="0" w:color="A9A9A9"/>
              <w:right w:val="single" w:sz="4" w:space="0" w:color="A9A9A9"/>
            </w:tcBorders>
            <w:vAlign w:val="center"/>
          </w:tcPr>
          <w:p w14:paraId="36A5E5F3" w14:textId="77777777" w:rsidR="008E219D" w:rsidRPr="00421870" w:rsidRDefault="005378B8">
            <w:pPr>
              <w:rPr>
                <w:color w:val="000000" w:themeColor="text1"/>
              </w:rPr>
            </w:pPr>
            <w:r w:rsidRPr="00421870">
              <w:rPr>
                <w:color w:val="000000" w:themeColor="text1"/>
              </w:rPr>
              <w:t>Xã Yên Ninh</w:t>
            </w:r>
          </w:p>
        </w:tc>
        <w:tc>
          <w:tcPr>
            <w:tcW w:w="1198" w:type="dxa"/>
            <w:tcBorders>
              <w:top w:val="nil"/>
              <w:left w:val="nil"/>
              <w:bottom w:val="single" w:sz="4" w:space="0" w:color="A9A9A9"/>
              <w:right w:val="single" w:sz="4" w:space="0" w:color="A9A9A9"/>
            </w:tcBorders>
            <w:vAlign w:val="center"/>
          </w:tcPr>
          <w:p w14:paraId="157379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F64AD9"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48A229BE" w14:textId="77777777" w:rsidR="008E219D" w:rsidRPr="00421870" w:rsidRDefault="005378B8">
            <w:pPr>
              <w:rPr>
                <w:color w:val="000000" w:themeColor="text1"/>
              </w:rPr>
            </w:pPr>
            <w:r w:rsidRPr="00421870">
              <w:rPr>
                <w:color w:val="000000" w:themeColor="text1"/>
              </w:rPr>
              <w:t>Tỉnh Thanh Hóa</w:t>
            </w:r>
          </w:p>
        </w:tc>
      </w:tr>
      <w:tr w:rsidR="00421870" w:rsidRPr="00421870" w14:paraId="78BE46E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21BD60" w14:textId="77777777" w:rsidR="008E219D" w:rsidRPr="00421870" w:rsidRDefault="005378B8">
            <w:pPr>
              <w:rPr>
                <w:color w:val="000000" w:themeColor="text1"/>
              </w:rPr>
            </w:pPr>
            <w:r w:rsidRPr="00421870">
              <w:rPr>
                <w:color w:val="000000" w:themeColor="text1"/>
              </w:rPr>
              <w:t>15448</w:t>
            </w:r>
          </w:p>
        </w:tc>
        <w:tc>
          <w:tcPr>
            <w:tcW w:w="2285" w:type="dxa"/>
            <w:tcBorders>
              <w:top w:val="nil"/>
              <w:left w:val="nil"/>
              <w:bottom w:val="single" w:sz="4" w:space="0" w:color="A9A9A9"/>
              <w:right w:val="single" w:sz="4" w:space="0" w:color="A9A9A9"/>
            </w:tcBorders>
            <w:vAlign w:val="center"/>
          </w:tcPr>
          <w:p w14:paraId="706B00E9" w14:textId="77777777" w:rsidR="008E219D" w:rsidRPr="00421870" w:rsidRDefault="005378B8">
            <w:pPr>
              <w:rPr>
                <w:color w:val="000000" w:themeColor="text1"/>
              </w:rPr>
            </w:pPr>
            <w:r w:rsidRPr="00421870">
              <w:rPr>
                <w:color w:val="000000" w:themeColor="text1"/>
              </w:rPr>
              <w:t>Xã Định Hòa</w:t>
            </w:r>
          </w:p>
        </w:tc>
        <w:tc>
          <w:tcPr>
            <w:tcW w:w="1198" w:type="dxa"/>
            <w:tcBorders>
              <w:top w:val="nil"/>
              <w:left w:val="nil"/>
              <w:bottom w:val="single" w:sz="4" w:space="0" w:color="A9A9A9"/>
              <w:right w:val="single" w:sz="4" w:space="0" w:color="A9A9A9"/>
            </w:tcBorders>
            <w:vAlign w:val="center"/>
          </w:tcPr>
          <w:p w14:paraId="540EE03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BC2AF1"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22C849A7" w14:textId="77777777" w:rsidR="008E219D" w:rsidRPr="00421870" w:rsidRDefault="005378B8">
            <w:pPr>
              <w:rPr>
                <w:color w:val="000000" w:themeColor="text1"/>
              </w:rPr>
            </w:pPr>
            <w:r w:rsidRPr="00421870">
              <w:rPr>
                <w:color w:val="000000" w:themeColor="text1"/>
              </w:rPr>
              <w:t>Tỉnh Thanh Hóa</w:t>
            </w:r>
          </w:p>
        </w:tc>
      </w:tr>
      <w:tr w:rsidR="00421870" w:rsidRPr="00421870" w14:paraId="545F32C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B432AA" w14:textId="77777777" w:rsidR="008E219D" w:rsidRPr="00421870" w:rsidRDefault="005378B8">
            <w:pPr>
              <w:rPr>
                <w:color w:val="000000" w:themeColor="text1"/>
              </w:rPr>
            </w:pPr>
            <w:r w:rsidRPr="00421870">
              <w:rPr>
                <w:color w:val="000000" w:themeColor="text1"/>
              </w:rPr>
              <w:t>15457</w:t>
            </w:r>
          </w:p>
        </w:tc>
        <w:tc>
          <w:tcPr>
            <w:tcW w:w="2285" w:type="dxa"/>
            <w:tcBorders>
              <w:top w:val="nil"/>
              <w:left w:val="nil"/>
              <w:bottom w:val="single" w:sz="4" w:space="0" w:color="A9A9A9"/>
              <w:right w:val="single" w:sz="4" w:space="0" w:color="A9A9A9"/>
            </w:tcBorders>
            <w:vAlign w:val="center"/>
          </w:tcPr>
          <w:p w14:paraId="3A08768E" w14:textId="77777777" w:rsidR="008E219D" w:rsidRPr="00421870" w:rsidRDefault="005378B8">
            <w:pPr>
              <w:rPr>
                <w:color w:val="000000" w:themeColor="text1"/>
              </w:rPr>
            </w:pPr>
            <w:r w:rsidRPr="00421870">
              <w:rPr>
                <w:color w:val="000000" w:themeColor="text1"/>
              </w:rPr>
              <w:t>Xã Định Tân</w:t>
            </w:r>
          </w:p>
        </w:tc>
        <w:tc>
          <w:tcPr>
            <w:tcW w:w="1198" w:type="dxa"/>
            <w:tcBorders>
              <w:top w:val="nil"/>
              <w:left w:val="nil"/>
              <w:bottom w:val="single" w:sz="4" w:space="0" w:color="A9A9A9"/>
              <w:right w:val="single" w:sz="4" w:space="0" w:color="A9A9A9"/>
            </w:tcBorders>
            <w:vAlign w:val="center"/>
          </w:tcPr>
          <w:p w14:paraId="71B8F46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853D47"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1686/NQ-UBTVQH15; Ngày: 16/06/2025</w:t>
            </w:r>
          </w:p>
        </w:tc>
        <w:tc>
          <w:tcPr>
            <w:tcW w:w="1695" w:type="dxa"/>
            <w:tcBorders>
              <w:top w:val="nil"/>
              <w:left w:val="nil"/>
              <w:bottom w:val="single" w:sz="4" w:space="0" w:color="A9A9A9"/>
              <w:right w:val="single" w:sz="4" w:space="0" w:color="A9A9A9"/>
            </w:tcBorders>
            <w:vAlign w:val="center"/>
          </w:tcPr>
          <w:p w14:paraId="158CC49B" w14:textId="77777777" w:rsidR="008E219D" w:rsidRPr="00421870" w:rsidRDefault="005378B8">
            <w:pPr>
              <w:rPr>
                <w:color w:val="000000" w:themeColor="text1"/>
              </w:rPr>
            </w:pPr>
            <w:r w:rsidRPr="00421870">
              <w:rPr>
                <w:color w:val="000000" w:themeColor="text1"/>
              </w:rPr>
              <w:t>Tỉnh Thanh Hóa</w:t>
            </w:r>
          </w:p>
        </w:tc>
      </w:tr>
      <w:tr w:rsidR="00421870" w:rsidRPr="00421870" w14:paraId="116407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2C7055" w14:textId="77777777" w:rsidR="008E219D" w:rsidRPr="00421870" w:rsidRDefault="005378B8">
            <w:pPr>
              <w:rPr>
                <w:color w:val="000000" w:themeColor="text1"/>
              </w:rPr>
            </w:pPr>
            <w:r w:rsidRPr="00421870">
              <w:rPr>
                <w:color w:val="000000" w:themeColor="text1"/>
              </w:rPr>
              <w:t>15469</w:t>
            </w:r>
          </w:p>
        </w:tc>
        <w:tc>
          <w:tcPr>
            <w:tcW w:w="2285" w:type="dxa"/>
            <w:tcBorders>
              <w:top w:val="nil"/>
              <w:left w:val="nil"/>
              <w:bottom w:val="single" w:sz="4" w:space="0" w:color="A9A9A9"/>
              <w:right w:val="single" w:sz="4" w:space="0" w:color="A9A9A9"/>
            </w:tcBorders>
            <w:vAlign w:val="center"/>
          </w:tcPr>
          <w:p w14:paraId="3ADE5DDF" w14:textId="77777777" w:rsidR="008E219D" w:rsidRPr="00421870" w:rsidRDefault="005378B8">
            <w:pPr>
              <w:rPr>
                <w:color w:val="000000" w:themeColor="text1"/>
              </w:rPr>
            </w:pPr>
            <w:r w:rsidRPr="00421870">
              <w:rPr>
                <w:color w:val="000000" w:themeColor="text1"/>
              </w:rPr>
              <w:t>Xã Yên Định</w:t>
            </w:r>
          </w:p>
        </w:tc>
        <w:tc>
          <w:tcPr>
            <w:tcW w:w="1198" w:type="dxa"/>
            <w:tcBorders>
              <w:top w:val="nil"/>
              <w:left w:val="nil"/>
              <w:bottom w:val="single" w:sz="4" w:space="0" w:color="A9A9A9"/>
              <w:right w:val="single" w:sz="4" w:space="0" w:color="A9A9A9"/>
            </w:tcBorders>
            <w:vAlign w:val="center"/>
          </w:tcPr>
          <w:p w14:paraId="7FC40A8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D5BB8F"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08892BDA" w14:textId="77777777" w:rsidR="008E219D" w:rsidRPr="00421870" w:rsidRDefault="005378B8">
            <w:pPr>
              <w:rPr>
                <w:color w:val="000000" w:themeColor="text1"/>
              </w:rPr>
            </w:pPr>
            <w:r w:rsidRPr="00421870">
              <w:rPr>
                <w:color w:val="000000" w:themeColor="text1"/>
              </w:rPr>
              <w:t>Tỉnh Thanh Hóa</w:t>
            </w:r>
          </w:p>
        </w:tc>
      </w:tr>
      <w:tr w:rsidR="00421870" w:rsidRPr="00421870" w14:paraId="436FCD1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914F70" w14:textId="77777777" w:rsidR="008E219D" w:rsidRPr="00421870" w:rsidRDefault="005378B8">
            <w:pPr>
              <w:rPr>
                <w:color w:val="000000" w:themeColor="text1"/>
              </w:rPr>
            </w:pPr>
            <w:r w:rsidRPr="00421870">
              <w:rPr>
                <w:color w:val="000000" w:themeColor="text1"/>
              </w:rPr>
              <w:t>15499</w:t>
            </w:r>
          </w:p>
        </w:tc>
        <w:tc>
          <w:tcPr>
            <w:tcW w:w="2285" w:type="dxa"/>
            <w:tcBorders>
              <w:top w:val="nil"/>
              <w:left w:val="nil"/>
              <w:bottom w:val="single" w:sz="4" w:space="0" w:color="A9A9A9"/>
              <w:right w:val="single" w:sz="4" w:space="0" w:color="A9A9A9"/>
            </w:tcBorders>
            <w:vAlign w:val="center"/>
          </w:tcPr>
          <w:p w14:paraId="72A15FF0" w14:textId="77777777" w:rsidR="008E219D" w:rsidRPr="00421870" w:rsidRDefault="005378B8">
            <w:pPr>
              <w:rPr>
                <w:color w:val="000000" w:themeColor="text1"/>
              </w:rPr>
            </w:pPr>
            <w:r w:rsidRPr="00421870">
              <w:rPr>
                <w:color w:val="000000" w:themeColor="text1"/>
              </w:rPr>
              <w:t>Xã Thọ Xuân</w:t>
            </w:r>
          </w:p>
        </w:tc>
        <w:tc>
          <w:tcPr>
            <w:tcW w:w="1198" w:type="dxa"/>
            <w:tcBorders>
              <w:top w:val="nil"/>
              <w:left w:val="nil"/>
              <w:bottom w:val="single" w:sz="4" w:space="0" w:color="A9A9A9"/>
              <w:right w:val="single" w:sz="4" w:space="0" w:color="A9A9A9"/>
            </w:tcBorders>
            <w:vAlign w:val="center"/>
          </w:tcPr>
          <w:p w14:paraId="33EA7BB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99DDBF"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ADCCB4B" w14:textId="77777777" w:rsidR="008E219D" w:rsidRPr="00421870" w:rsidRDefault="005378B8">
            <w:pPr>
              <w:rPr>
                <w:color w:val="000000" w:themeColor="text1"/>
              </w:rPr>
            </w:pPr>
            <w:r w:rsidRPr="00421870">
              <w:rPr>
                <w:color w:val="000000" w:themeColor="text1"/>
              </w:rPr>
              <w:t>Tỉnh Thanh Hóa</w:t>
            </w:r>
          </w:p>
        </w:tc>
      </w:tr>
      <w:tr w:rsidR="00421870" w:rsidRPr="00421870" w14:paraId="2F679DC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1BEB2F" w14:textId="77777777" w:rsidR="008E219D" w:rsidRPr="00421870" w:rsidRDefault="005378B8">
            <w:pPr>
              <w:rPr>
                <w:color w:val="000000" w:themeColor="text1"/>
              </w:rPr>
            </w:pPr>
            <w:r w:rsidRPr="00421870">
              <w:rPr>
                <w:color w:val="000000" w:themeColor="text1"/>
              </w:rPr>
              <w:t>15505</w:t>
            </w:r>
          </w:p>
        </w:tc>
        <w:tc>
          <w:tcPr>
            <w:tcW w:w="2285" w:type="dxa"/>
            <w:tcBorders>
              <w:top w:val="nil"/>
              <w:left w:val="nil"/>
              <w:bottom w:val="single" w:sz="4" w:space="0" w:color="A9A9A9"/>
              <w:right w:val="single" w:sz="4" w:space="0" w:color="A9A9A9"/>
            </w:tcBorders>
            <w:vAlign w:val="center"/>
          </w:tcPr>
          <w:p w14:paraId="511A3F44" w14:textId="77777777" w:rsidR="008E219D" w:rsidRPr="00421870" w:rsidRDefault="005378B8">
            <w:pPr>
              <w:rPr>
                <w:color w:val="000000" w:themeColor="text1"/>
              </w:rPr>
            </w:pPr>
            <w:r w:rsidRPr="00421870">
              <w:rPr>
                <w:color w:val="000000" w:themeColor="text1"/>
              </w:rPr>
              <w:t>Xã Thọ Long</w:t>
            </w:r>
          </w:p>
        </w:tc>
        <w:tc>
          <w:tcPr>
            <w:tcW w:w="1198" w:type="dxa"/>
            <w:tcBorders>
              <w:top w:val="nil"/>
              <w:left w:val="nil"/>
              <w:bottom w:val="single" w:sz="4" w:space="0" w:color="A9A9A9"/>
              <w:right w:val="single" w:sz="4" w:space="0" w:color="A9A9A9"/>
            </w:tcBorders>
            <w:vAlign w:val="center"/>
          </w:tcPr>
          <w:p w14:paraId="76FA01B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1FFC60" w14:textId="77777777" w:rsidR="008E219D" w:rsidRPr="00421870" w:rsidRDefault="005378B8">
            <w:pPr>
              <w:rPr>
                <w:color w:val="000000" w:themeColor="text1"/>
              </w:rPr>
            </w:pPr>
            <w:r w:rsidRPr="00421870">
              <w:rPr>
                <w:color w:val="000000" w:themeColor="text1"/>
              </w:rPr>
              <w:t xml:space="preserve">Số: 1686/NQ-UBTVQH15;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621F2AD" w14:textId="77777777" w:rsidR="008E219D" w:rsidRPr="00421870" w:rsidRDefault="005378B8">
            <w:pPr>
              <w:rPr>
                <w:color w:val="000000" w:themeColor="text1"/>
              </w:rPr>
            </w:pPr>
            <w:r w:rsidRPr="00421870">
              <w:rPr>
                <w:color w:val="000000" w:themeColor="text1"/>
              </w:rPr>
              <w:t>Tỉnh Thanh Hóa</w:t>
            </w:r>
          </w:p>
        </w:tc>
      </w:tr>
      <w:tr w:rsidR="00421870" w:rsidRPr="00421870" w14:paraId="6F85228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1DC233" w14:textId="77777777" w:rsidR="008E219D" w:rsidRPr="00421870" w:rsidRDefault="005378B8">
            <w:pPr>
              <w:rPr>
                <w:color w:val="000000" w:themeColor="text1"/>
              </w:rPr>
            </w:pPr>
            <w:r w:rsidRPr="00421870">
              <w:rPr>
                <w:color w:val="000000" w:themeColor="text1"/>
              </w:rPr>
              <w:t>15520</w:t>
            </w:r>
          </w:p>
        </w:tc>
        <w:tc>
          <w:tcPr>
            <w:tcW w:w="2285" w:type="dxa"/>
            <w:tcBorders>
              <w:top w:val="nil"/>
              <w:left w:val="nil"/>
              <w:bottom w:val="single" w:sz="4" w:space="0" w:color="A9A9A9"/>
              <w:right w:val="single" w:sz="4" w:space="0" w:color="A9A9A9"/>
            </w:tcBorders>
            <w:vAlign w:val="center"/>
          </w:tcPr>
          <w:p w14:paraId="51AFFA9D" w14:textId="77777777" w:rsidR="008E219D" w:rsidRPr="00421870" w:rsidRDefault="005378B8">
            <w:pPr>
              <w:rPr>
                <w:color w:val="000000" w:themeColor="text1"/>
              </w:rPr>
            </w:pPr>
            <w:r w:rsidRPr="00421870">
              <w:rPr>
                <w:color w:val="000000" w:themeColor="text1"/>
              </w:rPr>
              <w:t>Xã Xuân Hòa</w:t>
            </w:r>
          </w:p>
        </w:tc>
        <w:tc>
          <w:tcPr>
            <w:tcW w:w="1198" w:type="dxa"/>
            <w:tcBorders>
              <w:top w:val="nil"/>
              <w:left w:val="nil"/>
              <w:bottom w:val="single" w:sz="4" w:space="0" w:color="A9A9A9"/>
              <w:right w:val="single" w:sz="4" w:space="0" w:color="A9A9A9"/>
            </w:tcBorders>
            <w:vAlign w:val="center"/>
          </w:tcPr>
          <w:p w14:paraId="672E3BF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BE5D65"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911EB84" w14:textId="77777777" w:rsidR="008E219D" w:rsidRPr="00421870" w:rsidRDefault="005378B8">
            <w:pPr>
              <w:rPr>
                <w:color w:val="000000" w:themeColor="text1"/>
              </w:rPr>
            </w:pPr>
            <w:r w:rsidRPr="00421870">
              <w:rPr>
                <w:color w:val="000000" w:themeColor="text1"/>
              </w:rPr>
              <w:t>Tỉnh Thanh Hóa</w:t>
            </w:r>
          </w:p>
        </w:tc>
      </w:tr>
      <w:tr w:rsidR="00421870" w:rsidRPr="00421870" w14:paraId="2865D19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89C338" w14:textId="77777777" w:rsidR="008E219D" w:rsidRPr="00421870" w:rsidRDefault="005378B8">
            <w:pPr>
              <w:rPr>
                <w:color w:val="000000" w:themeColor="text1"/>
              </w:rPr>
            </w:pPr>
            <w:r w:rsidRPr="00421870">
              <w:rPr>
                <w:color w:val="000000" w:themeColor="text1"/>
              </w:rPr>
              <w:t>15544</w:t>
            </w:r>
          </w:p>
        </w:tc>
        <w:tc>
          <w:tcPr>
            <w:tcW w:w="2285" w:type="dxa"/>
            <w:tcBorders>
              <w:top w:val="nil"/>
              <w:left w:val="nil"/>
              <w:bottom w:val="single" w:sz="4" w:space="0" w:color="A9A9A9"/>
              <w:right w:val="single" w:sz="4" w:space="0" w:color="A9A9A9"/>
            </w:tcBorders>
            <w:vAlign w:val="center"/>
          </w:tcPr>
          <w:p w14:paraId="7D132E0E" w14:textId="77777777" w:rsidR="008E219D" w:rsidRPr="00421870" w:rsidRDefault="005378B8">
            <w:pPr>
              <w:rPr>
                <w:color w:val="000000" w:themeColor="text1"/>
              </w:rPr>
            </w:pPr>
            <w:r w:rsidRPr="00421870">
              <w:rPr>
                <w:color w:val="000000" w:themeColor="text1"/>
              </w:rPr>
              <w:t>Xã Lam Sơn</w:t>
            </w:r>
          </w:p>
        </w:tc>
        <w:tc>
          <w:tcPr>
            <w:tcW w:w="1198" w:type="dxa"/>
            <w:tcBorders>
              <w:top w:val="nil"/>
              <w:left w:val="nil"/>
              <w:bottom w:val="single" w:sz="4" w:space="0" w:color="A9A9A9"/>
              <w:right w:val="single" w:sz="4" w:space="0" w:color="A9A9A9"/>
            </w:tcBorders>
            <w:vAlign w:val="center"/>
          </w:tcPr>
          <w:p w14:paraId="63DAD2C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D6357A"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20CE60D7" w14:textId="77777777" w:rsidR="008E219D" w:rsidRPr="00421870" w:rsidRDefault="005378B8">
            <w:pPr>
              <w:rPr>
                <w:color w:val="000000" w:themeColor="text1"/>
              </w:rPr>
            </w:pPr>
            <w:r w:rsidRPr="00421870">
              <w:rPr>
                <w:color w:val="000000" w:themeColor="text1"/>
              </w:rPr>
              <w:t>Tỉnh Thanh Hóa</w:t>
            </w:r>
          </w:p>
        </w:tc>
      </w:tr>
      <w:tr w:rsidR="00421870" w:rsidRPr="00421870" w14:paraId="4A14E60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25DA74" w14:textId="77777777" w:rsidR="008E219D" w:rsidRPr="00421870" w:rsidRDefault="005378B8">
            <w:pPr>
              <w:rPr>
                <w:color w:val="000000" w:themeColor="text1"/>
              </w:rPr>
            </w:pPr>
            <w:r w:rsidRPr="00421870">
              <w:rPr>
                <w:color w:val="000000" w:themeColor="text1"/>
              </w:rPr>
              <w:t>15553</w:t>
            </w:r>
          </w:p>
        </w:tc>
        <w:tc>
          <w:tcPr>
            <w:tcW w:w="2285" w:type="dxa"/>
            <w:tcBorders>
              <w:top w:val="nil"/>
              <w:left w:val="nil"/>
              <w:bottom w:val="single" w:sz="4" w:space="0" w:color="A9A9A9"/>
              <w:right w:val="single" w:sz="4" w:space="0" w:color="A9A9A9"/>
            </w:tcBorders>
            <w:vAlign w:val="center"/>
          </w:tcPr>
          <w:p w14:paraId="783A7D1D" w14:textId="77777777" w:rsidR="008E219D" w:rsidRPr="00421870" w:rsidRDefault="005378B8">
            <w:pPr>
              <w:rPr>
                <w:color w:val="000000" w:themeColor="text1"/>
              </w:rPr>
            </w:pPr>
            <w:r w:rsidRPr="00421870">
              <w:rPr>
                <w:color w:val="000000" w:themeColor="text1"/>
              </w:rPr>
              <w:t>Xã Sao Vàng</w:t>
            </w:r>
          </w:p>
        </w:tc>
        <w:tc>
          <w:tcPr>
            <w:tcW w:w="1198" w:type="dxa"/>
            <w:tcBorders>
              <w:top w:val="nil"/>
              <w:left w:val="nil"/>
              <w:bottom w:val="single" w:sz="4" w:space="0" w:color="A9A9A9"/>
              <w:right w:val="single" w:sz="4" w:space="0" w:color="A9A9A9"/>
            </w:tcBorders>
            <w:vAlign w:val="center"/>
          </w:tcPr>
          <w:p w14:paraId="76DEADB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BBC3DC"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955C289" w14:textId="77777777" w:rsidR="008E219D" w:rsidRPr="00421870" w:rsidRDefault="005378B8">
            <w:pPr>
              <w:rPr>
                <w:color w:val="000000" w:themeColor="text1"/>
              </w:rPr>
            </w:pPr>
            <w:r w:rsidRPr="00421870">
              <w:rPr>
                <w:color w:val="000000" w:themeColor="text1"/>
              </w:rPr>
              <w:t>Tỉnh Thanh Hóa</w:t>
            </w:r>
          </w:p>
        </w:tc>
      </w:tr>
      <w:tr w:rsidR="00421870" w:rsidRPr="00421870" w14:paraId="169B900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C94F5F" w14:textId="77777777" w:rsidR="008E219D" w:rsidRPr="00421870" w:rsidRDefault="005378B8">
            <w:pPr>
              <w:rPr>
                <w:color w:val="000000" w:themeColor="text1"/>
              </w:rPr>
            </w:pPr>
            <w:r w:rsidRPr="00421870">
              <w:rPr>
                <w:color w:val="000000" w:themeColor="text1"/>
              </w:rPr>
              <w:t>15568</w:t>
            </w:r>
          </w:p>
        </w:tc>
        <w:tc>
          <w:tcPr>
            <w:tcW w:w="2285" w:type="dxa"/>
            <w:tcBorders>
              <w:top w:val="nil"/>
              <w:left w:val="nil"/>
              <w:bottom w:val="single" w:sz="4" w:space="0" w:color="A9A9A9"/>
              <w:right w:val="single" w:sz="4" w:space="0" w:color="A9A9A9"/>
            </w:tcBorders>
            <w:vAlign w:val="center"/>
          </w:tcPr>
          <w:p w14:paraId="2BF6A529" w14:textId="77777777" w:rsidR="008E219D" w:rsidRPr="00421870" w:rsidRDefault="005378B8">
            <w:pPr>
              <w:rPr>
                <w:color w:val="000000" w:themeColor="text1"/>
              </w:rPr>
            </w:pPr>
            <w:r w:rsidRPr="00421870">
              <w:rPr>
                <w:color w:val="000000" w:themeColor="text1"/>
              </w:rPr>
              <w:t>Xã Thọ Lập</w:t>
            </w:r>
          </w:p>
        </w:tc>
        <w:tc>
          <w:tcPr>
            <w:tcW w:w="1198" w:type="dxa"/>
            <w:tcBorders>
              <w:top w:val="nil"/>
              <w:left w:val="nil"/>
              <w:bottom w:val="single" w:sz="4" w:space="0" w:color="A9A9A9"/>
              <w:right w:val="single" w:sz="4" w:space="0" w:color="A9A9A9"/>
            </w:tcBorders>
            <w:vAlign w:val="center"/>
          </w:tcPr>
          <w:p w14:paraId="302AF1D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8C4D58"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7380286B" w14:textId="77777777" w:rsidR="008E219D" w:rsidRPr="00421870" w:rsidRDefault="005378B8">
            <w:pPr>
              <w:rPr>
                <w:color w:val="000000" w:themeColor="text1"/>
              </w:rPr>
            </w:pPr>
            <w:r w:rsidRPr="00421870">
              <w:rPr>
                <w:color w:val="000000" w:themeColor="text1"/>
              </w:rPr>
              <w:t>Tỉnh Thanh Hóa</w:t>
            </w:r>
          </w:p>
        </w:tc>
      </w:tr>
      <w:tr w:rsidR="00421870" w:rsidRPr="00421870" w14:paraId="570663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F11975" w14:textId="77777777" w:rsidR="008E219D" w:rsidRPr="00421870" w:rsidRDefault="005378B8">
            <w:pPr>
              <w:rPr>
                <w:color w:val="000000" w:themeColor="text1"/>
              </w:rPr>
            </w:pPr>
            <w:r w:rsidRPr="00421870">
              <w:rPr>
                <w:color w:val="000000" w:themeColor="text1"/>
              </w:rPr>
              <w:t>15574</w:t>
            </w:r>
          </w:p>
        </w:tc>
        <w:tc>
          <w:tcPr>
            <w:tcW w:w="2285" w:type="dxa"/>
            <w:tcBorders>
              <w:top w:val="nil"/>
              <w:left w:val="nil"/>
              <w:bottom w:val="single" w:sz="4" w:space="0" w:color="A9A9A9"/>
              <w:right w:val="single" w:sz="4" w:space="0" w:color="A9A9A9"/>
            </w:tcBorders>
            <w:vAlign w:val="center"/>
          </w:tcPr>
          <w:p w14:paraId="046A9132" w14:textId="77777777" w:rsidR="008E219D" w:rsidRPr="00421870" w:rsidRDefault="005378B8">
            <w:pPr>
              <w:rPr>
                <w:color w:val="000000" w:themeColor="text1"/>
              </w:rPr>
            </w:pPr>
            <w:r w:rsidRPr="00421870">
              <w:rPr>
                <w:color w:val="000000" w:themeColor="text1"/>
              </w:rPr>
              <w:t>Xã Xuân Tín</w:t>
            </w:r>
          </w:p>
        </w:tc>
        <w:tc>
          <w:tcPr>
            <w:tcW w:w="1198" w:type="dxa"/>
            <w:tcBorders>
              <w:top w:val="nil"/>
              <w:left w:val="nil"/>
              <w:bottom w:val="single" w:sz="4" w:space="0" w:color="A9A9A9"/>
              <w:right w:val="single" w:sz="4" w:space="0" w:color="A9A9A9"/>
            </w:tcBorders>
            <w:vAlign w:val="center"/>
          </w:tcPr>
          <w:p w14:paraId="0750F00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14ED3F"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08DE6647" w14:textId="77777777" w:rsidR="008E219D" w:rsidRPr="00421870" w:rsidRDefault="005378B8">
            <w:pPr>
              <w:rPr>
                <w:color w:val="000000" w:themeColor="text1"/>
              </w:rPr>
            </w:pPr>
            <w:r w:rsidRPr="00421870">
              <w:rPr>
                <w:color w:val="000000" w:themeColor="text1"/>
              </w:rPr>
              <w:t>Tỉnh Thanh Hóa</w:t>
            </w:r>
          </w:p>
        </w:tc>
      </w:tr>
      <w:tr w:rsidR="00421870" w:rsidRPr="00421870" w14:paraId="5409B9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313C32" w14:textId="77777777" w:rsidR="008E219D" w:rsidRPr="00421870" w:rsidRDefault="005378B8">
            <w:pPr>
              <w:rPr>
                <w:color w:val="000000" w:themeColor="text1"/>
              </w:rPr>
            </w:pPr>
            <w:r w:rsidRPr="00421870">
              <w:rPr>
                <w:color w:val="000000" w:themeColor="text1"/>
              </w:rPr>
              <w:t>15592</w:t>
            </w:r>
          </w:p>
        </w:tc>
        <w:tc>
          <w:tcPr>
            <w:tcW w:w="2285" w:type="dxa"/>
            <w:tcBorders>
              <w:top w:val="nil"/>
              <w:left w:val="nil"/>
              <w:bottom w:val="single" w:sz="4" w:space="0" w:color="A9A9A9"/>
              <w:right w:val="single" w:sz="4" w:space="0" w:color="A9A9A9"/>
            </w:tcBorders>
            <w:vAlign w:val="center"/>
          </w:tcPr>
          <w:p w14:paraId="1ADF2521" w14:textId="77777777" w:rsidR="008E219D" w:rsidRPr="00421870" w:rsidRDefault="005378B8">
            <w:pPr>
              <w:rPr>
                <w:color w:val="000000" w:themeColor="text1"/>
              </w:rPr>
            </w:pPr>
            <w:r w:rsidRPr="00421870">
              <w:rPr>
                <w:color w:val="000000" w:themeColor="text1"/>
              </w:rPr>
              <w:t>Xã Xuân Lập</w:t>
            </w:r>
          </w:p>
        </w:tc>
        <w:tc>
          <w:tcPr>
            <w:tcW w:w="1198" w:type="dxa"/>
            <w:tcBorders>
              <w:top w:val="nil"/>
              <w:left w:val="nil"/>
              <w:bottom w:val="single" w:sz="4" w:space="0" w:color="A9A9A9"/>
              <w:right w:val="single" w:sz="4" w:space="0" w:color="A9A9A9"/>
            </w:tcBorders>
            <w:vAlign w:val="center"/>
          </w:tcPr>
          <w:p w14:paraId="7DA02A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7BC306"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AF56AAA" w14:textId="77777777" w:rsidR="008E219D" w:rsidRPr="00421870" w:rsidRDefault="005378B8">
            <w:pPr>
              <w:rPr>
                <w:color w:val="000000" w:themeColor="text1"/>
              </w:rPr>
            </w:pPr>
            <w:r w:rsidRPr="00421870">
              <w:rPr>
                <w:color w:val="000000" w:themeColor="text1"/>
              </w:rPr>
              <w:t>Tỉnh Thanh Hóa</w:t>
            </w:r>
          </w:p>
        </w:tc>
      </w:tr>
      <w:tr w:rsidR="00421870" w:rsidRPr="00421870" w14:paraId="14F0395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40CF188" w14:textId="77777777" w:rsidR="008E219D" w:rsidRPr="00421870" w:rsidRDefault="005378B8">
            <w:pPr>
              <w:rPr>
                <w:color w:val="000000" w:themeColor="text1"/>
              </w:rPr>
            </w:pPr>
            <w:r w:rsidRPr="00421870">
              <w:rPr>
                <w:color w:val="000000" w:themeColor="text1"/>
              </w:rPr>
              <w:t>15607</w:t>
            </w:r>
          </w:p>
        </w:tc>
        <w:tc>
          <w:tcPr>
            <w:tcW w:w="2285" w:type="dxa"/>
            <w:tcBorders>
              <w:top w:val="nil"/>
              <w:left w:val="nil"/>
              <w:bottom w:val="single" w:sz="4" w:space="0" w:color="A9A9A9"/>
              <w:right w:val="single" w:sz="4" w:space="0" w:color="A9A9A9"/>
            </w:tcBorders>
            <w:vAlign w:val="center"/>
          </w:tcPr>
          <w:p w14:paraId="4F9A9EA9" w14:textId="77777777" w:rsidR="008E219D" w:rsidRPr="00421870" w:rsidRDefault="005378B8">
            <w:pPr>
              <w:rPr>
                <w:color w:val="000000" w:themeColor="text1"/>
              </w:rPr>
            </w:pPr>
            <w:r w:rsidRPr="00421870">
              <w:rPr>
                <w:color w:val="000000" w:themeColor="text1"/>
              </w:rPr>
              <w:t>Xã Bát Mọt</w:t>
            </w:r>
          </w:p>
        </w:tc>
        <w:tc>
          <w:tcPr>
            <w:tcW w:w="1198" w:type="dxa"/>
            <w:tcBorders>
              <w:top w:val="nil"/>
              <w:left w:val="nil"/>
              <w:bottom w:val="single" w:sz="4" w:space="0" w:color="A9A9A9"/>
              <w:right w:val="single" w:sz="4" w:space="0" w:color="A9A9A9"/>
            </w:tcBorders>
            <w:vAlign w:val="center"/>
          </w:tcPr>
          <w:p w14:paraId="79C5925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8BB80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1686/NQ-UBTVQH15; Ngày: 16/06/2025</w:t>
            </w:r>
          </w:p>
        </w:tc>
        <w:tc>
          <w:tcPr>
            <w:tcW w:w="1695" w:type="dxa"/>
            <w:tcBorders>
              <w:top w:val="nil"/>
              <w:left w:val="nil"/>
              <w:bottom w:val="single" w:sz="4" w:space="0" w:color="A9A9A9"/>
              <w:right w:val="single" w:sz="4" w:space="0" w:color="A9A9A9"/>
            </w:tcBorders>
            <w:vAlign w:val="center"/>
          </w:tcPr>
          <w:p w14:paraId="2A1F7C4C" w14:textId="77777777" w:rsidR="008E219D" w:rsidRPr="00421870" w:rsidRDefault="005378B8">
            <w:pPr>
              <w:rPr>
                <w:color w:val="000000" w:themeColor="text1"/>
              </w:rPr>
            </w:pPr>
            <w:r w:rsidRPr="00421870">
              <w:rPr>
                <w:color w:val="000000" w:themeColor="text1"/>
              </w:rPr>
              <w:t>Tỉnh Thanh Hóa</w:t>
            </w:r>
          </w:p>
        </w:tc>
      </w:tr>
      <w:tr w:rsidR="00421870" w:rsidRPr="00421870" w14:paraId="6149434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D48E41" w14:textId="77777777" w:rsidR="008E219D" w:rsidRPr="00421870" w:rsidRDefault="005378B8">
            <w:pPr>
              <w:rPr>
                <w:color w:val="000000" w:themeColor="text1"/>
              </w:rPr>
            </w:pPr>
            <w:r w:rsidRPr="00421870">
              <w:rPr>
                <w:color w:val="000000" w:themeColor="text1"/>
              </w:rPr>
              <w:t>15610</w:t>
            </w:r>
          </w:p>
        </w:tc>
        <w:tc>
          <w:tcPr>
            <w:tcW w:w="2285" w:type="dxa"/>
            <w:tcBorders>
              <w:top w:val="nil"/>
              <w:left w:val="nil"/>
              <w:bottom w:val="single" w:sz="4" w:space="0" w:color="A9A9A9"/>
              <w:right w:val="single" w:sz="4" w:space="0" w:color="A9A9A9"/>
            </w:tcBorders>
            <w:vAlign w:val="center"/>
          </w:tcPr>
          <w:p w14:paraId="1B6230AD" w14:textId="77777777" w:rsidR="008E219D" w:rsidRPr="00421870" w:rsidRDefault="005378B8">
            <w:pPr>
              <w:rPr>
                <w:color w:val="000000" w:themeColor="text1"/>
              </w:rPr>
            </w:pPr>
            <w:r w:rsidRPr="00421870">
              <w:rPr>
                <w:color w:val="000000" w:themeColor="text1"/>
              </w:rPr>
              <w:t>Xã Yên Nhân</w:t>
            </w:r>
          </w:p>
        </w:tc>
        <w:tc>
          <w:tcPr>
            <w:tcW w:w="1198" w:type="dxa"/>
            <w:tcBorders>
              <w:top w:val="nil"/>
              <w:left w:val="nil"/>
              <w:bottom w:val="single" w:sz="4" w:space="0" w:color="A9A9A9"/>
              <w:right w:val="single" w:sz="4" w:space="0" w:color="A9A9A9"/>
            </w:tcBorders>
            <w:vAlign w:val="center"/>
          </w:tcPr>
          <w:p w14:paraId="20F2274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D8AA41"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07083797" w14:textId="77777777" w:rsidR="008E219D" w:rsidRPr="00421870" w:rsidRDefault="005378B8">
            <w:pPr>
              <w:rPr>
                <w:color w:val="000000" w:themeColor="text1"/>
              </w:rPr>
            </w:pPr>
            <w:r w:rsidRPr="00421870">
              <w:rPr>
                <w:color w:val="000000" w:themeColor="text1"/>
              </w:rPr>
              <w:t>Tỉnh Thanh Hóa</w:t>
            </w:r>
          </w:p>
        </w:tc>
      </w:tr>
      <w:tr w:rsidR="00421870" w:rsidRPr="00421870" w14:paraId="478CFEC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A6765F" w14:textId="77777777" w:rsidR="008E219D" w:rsidRPr="00421870" w:rsidRDefault="005378B8">
            <w:pPr>
              <w:rPr>
                <w:color w:val="000000" w:themeColor="text1"/>
              </w:rPr>
            </w:pPr>
            <w:r w:rsidRPr="00421870">
              <w:rPr>
                <w:color w:val="000000" w:themeColor="text1"/>
              </w:rPr>
              <w:t>15622</w:t>
            </w:r>
          </w:p>
        </w:tc>
        <w:tc>
          <w:tcPr>
            <w:tcW w:w="2285" w:type="dxa"/>
            <w:tcBorders>
              <w:top w:val="nil"/>
              <w:left w:val="nil"/>
              <w:bottom w:val="single" w:sz="4" w:space="0" w:color="A9A9A9"/>
              <w:right w:val="single" w:sz="4" w:space="0" w:color="A9A9A9"/>
            </w:tcBorders>
            <w:vAlign w:val="center"/>
          </w:tcPr>
          <w:p w14:paraId="5717FF37" w14:textId="77777777" w:rsidR="008E219D" w:rsidRPr="00421870" w:rsidRDefault="005378B8">
            <w:pPr>
              <w:rPr>
                <w:color w:val="000000" w:themeColor="text1"/>
              </w:rPr>
            </w:pPr>
            <w:r w:rsidRPr="00421870">
              <w:rPr>
                <w:color w:val="000000" w:themeColor="text1"/>
              </w:rPr>
              <w:t>Xã Vạn Xuân</w:t>
            </w:r>
          </w:p>
        </w:tc>
        <w:tc>
          <w:tcPr>
            <w:tcW w:w="1198" w:type="dxa"/>
            <w:tcBorders>
              <w:top w:val="nil"/>
              <w:left w:val="nil"/>
              <w:bottom w:val="single" w:sz="4" w:space="0" w:color="A9A9A9"/>
              <w:right w:val="single" w:sz="4" w:space="0" w:color="A9A9A9"/>
            </w:tcBorders>
            <w:vAlign w:val="center"/>
          </w:tcPr>
          <w:p w14:paraId="4EA6BF9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11D3AE"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CF2BEC2" w14:textId="77777777" w:rsidR="008E219D" w:rsidRPr="00421870" w:rsidRDefault="005378B8">
            <w:pPr>
              <w:rPr>
                <w:color w:val="000000" w:themeColor="text1"/>
              </w:rPr>
            </w:pPr>
            <w:r w:rsidRPr="00421870">
              <w:rPr>
                <w:color w:val="000000" w:themeColor="text1"/>
              </w:rPr>
              <w:t>Tỉnh Thanh Hóa</w:t>
            </w:r>
          </w:p>
        </w:tc>
      </w:tr>
      <w:tr w:rsidR="00421870" w:rsidRPr="00421870" w14:paraId="6D02274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1609A2" w14:textId="77777777" w:rsidR="008E219D" w:rsidRPr="00421870" w:rsidRDefault="005378B8">
            <w:pPr>
              <w:rPr>
                <w:color w:val="000000" w:themeColor="text1"/>
              </w:rPr>
            </w:pPr>
            <w:r w:rsidRPr="00421870">
              <w:rPr>
                <w:color w:val="000000" w:themeColor="text1"/>
              </w:rPr>
              <w:t>15628</w:t>
            </w:r>
          </w:p>
        </w:tc>
        <w:tc>
          <w:tcPr>
            <w:tcW w:w="2285" w:type="dxa"/>
            <w:tcBorders>
              <w:top w:val="nil"/>
              <w:left w:val="nil"/>
              <w:bottom w:val="single" w:sz="4" w:space="0" w:color="A9A9A9"/>
              <w:right w:val="single" w:sz="4" w:space="0" w:color="A9A9A9"/>
            </w:tcBorders>
            <w:vAlign w:val="center"/>
          </w:tcPr>
          <w:p w14:paraId="737C4552" w14:textId="77777777" w:rsidR="008E219D" w:rsidRPr="00421870" w:rsidRDefault="005378B8">
            <w:pPr>
              <w:rPr>
                <w:color w:val="000000" w:themeColor="text1"/>
              </w:rPr>
            </w:pPr>
            <w:r w:rsidRPr="00421870">
              <w:rPr>
                <w:color w:val="000000" w:themeColor="text1"/>
              </w:rPr>
              <w:t>Xã Lương Sơn</w:t>
            </w:r>
          </w:p>
        </w:tc>
        <w:tc>
          <w:tcPr>
            <w:tcW w:w="1198" w:type="dxa"/>
            <w:tcBorders>
              <w:top w:val="nil"/>
              <w:left w:val="nil"/>
              <w:bottom w:val="single" w:sz="4" w:space="0" w:color="A9A9A9"/>
              <w:right w:val="single" w:sz="4" w:space="0" w:color="A9A9A9"/>
            </w:tcBorders>
            <w:vAlign w:val="center"/>
          </w:tcPr>
          <w:p w14:paraId="017C40D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D06115" w14:textId="77777777" w:rsidR="008E219D" w:rsidRPr="00421870" w:rsidRDefault="005378B8">
            <w:pPr>
              <w:rPr>
                <w:color w:val="000000" w:themeColor="text1"/>
              </w:rPr>
            </w:pPr>
            <w:r w:rsidRPr="00421870">
              <w:rPr>
                <w:color w:val="000000" w:themeColor="text1"/>
              </w:rPr>
              <w:t xml:space="preserve">Số: 1686/NQ-UBTVQH15;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3292876" w14:textId="77777777" w:rsidR="008E219D" w:rsidRPr="00421870" w:rsidRDefault="005378B8">
            <w:pPr>
              <w:rPr>
                <w:color w:val="000000" w:themeColor="text1"/>
              </w:rPr>
            </w:pPr>
            <w:r w:rsidRPr="00421870">
              <w:rPr>
                <w:color w:val="000000" w:themeColor="text1"/>
              </w:rPr>
              <w:t>Tỉnh Thanh Hóa</w:t>
            </w:r>
          </w:p>
        </w:tc>
      </w:tr>
      <w:tr w:rsidR="00421870" w:rsidRPr="00421870" w14:paraId="01C629F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AA6A7A" w14:textId="77777777" w:rsidR="008E219D" w:rsidRPr="00421870" w:rsidRDefault="005378B8">
            <w:pPr>
              <w:rPr>
                <w:color w:val="000000" w:themeColor="text1"/>
              </w:rPr>
            </w:pPr>
            <w:r w:rsidRPr="00421870">
              <w:rPr>
                <w:color w:val="000000" w:themeColor="text1"/>
              </w:rPr>
              <w:t>15634</w:t>
            </w:r>
          </w:p>
        </w:tc>
        <w:tc>
          <w:tcPr>
            <w:tcW w:w="2285" w:type="dxa"/>
            <w:tcBorders>
              <w:top w:val="nil"/>
              <w:left w:val="nil"/>
              <w:bottom w:val="single" w:sz="4" w:space="0" w:color="A9A9A9"/>
              <w:right w:val="single" w:sz="4" w:space="0" w:color="A9A9A9"/>
            </w:tcBorders>
            <w:vAlign w:val="center"/>
          </w:tcPr>
          <w:p w14:paraId="52C371F5" w14:textId="77777777" w:rsidR="008E219D" w:rsidRPr="00421870" w:rsidRDefault="005378B8">
            <w:pPr>
              <w:rPr>
                <w:color w:val="000000" w:themeColor="text1"/>
              </w:rPr>
            </w:pPr>
            <w:r w:rsidRPr="00421870">
              <w:rPr>
                <w:color w:val="000000" w:themeColor="text1"/>
              </w:rPr>
              <w:t>Xã Luận Thành</w:t>
            </w:r>
          </w:p>
        </w:tc>
        <w:tc>
          <w:tcPr>
            <w:tcW w:w="1198" w:type="dxa"/>
            <w:tcBorders>
              <w:top w:val="nil"/>
              <w:left w:val="nil"/>
              <w:bottom w:val="single" w:sz="4" w:space="0" w:color="A9A9A9"/>
              <w:right w:val="single" w:sz="4" w:space="0" w:color="A9A9A9"/>
            </w:tcBorders>
            <w:vAlign w:val="center"/>
          </w:tcPr>
          <w:p w14:paraId="2EF7A13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F09352"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450908C" w14:textId="77777777" w:rsidR="008E219D" w:rsidRPr="00421870" w:rsidRDefault="005378B8">
            <w:pPr>
              <w:rPr>
                <w:color w:val="000000" w:themeColor="text1"/>
              </w:rPr>
            </w:pPr>
            <w:r w:rsidRPr="00421870">
              <w:rPr>
                <w:color w:val="000000" w:themeColor="text1"/>
              </w:rPr>
              <w:t>Tỉnh Thanh Hóa</w:t>
            </w:r>
          </w:p>
        </w:tc>
      </w:tr>
      <w:tr w:rsidR="00421870" w:rsidRPr="00421870" w14:paraId="272DC6C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43EFA6" w14:textId="77777777" w:rsidR="008E219D" w:rsidRPr="00421870" w:rsidRDefault="005378B8">
            <w:pPr>
              <w:rPr>
                <w:color w:val="000000" w:themeColor="text1"/>
              </w:rPr>
            </w:pPr>
            <w:r w:rsidRPr="00421870">
              <w:rPr>
                <w:color w:val="000000" w:themeColor="text1"/>
              </w:rPr>
              <w:t>15643</w:t>
            </w:r>
          </w:p>
        </w:tc>
        <w:tc>
          <w:tcPr>
            <w:tcW w:w="2285" w:type="dxa"/>
            <w:tcBorders>
              <w:top w:val="nil"/>
              <w:left w:val="nil"/>
              <w:bottom w:val="single" w:sz="4" w:space="0" w:color="A9A9A9"/>
              <w:right w:val="single" w:sz="4" w:space="0" w:color="A9A9A9"/>
            </w:tcBorders>
            <w:vAlign w:val="center"/>
          </w:tcPr>
          <w:p w14:paraId="0B4D78C5" w14:textId="77777777" w:rsidR="008E219D" w:rsidRPr="00421870" w:rsidRDefault="005378B8">
            <w:pPr>
              <w:rPr>
                <w:color w:val="000000" w:themeColor="text1"/>
              </w:rPr>
            </w:pPr>
            <w:r w:rsidRPr="00421870">
              <w:rPr>
                <w:color w:val="000000" w:themeColor="text1"/>
              </w:rPr>
              <w:t>Xã Thắng Lộc</w:t>
            </w:r>
          </w:p>
        </w:tc>
        <w:tc>
          <w:tcPr>
            <w:tcW w:w="1198" w:type="dxa"/>
            <w:tcBorders>
              <w:top w:val="nil"/>
              <w:left w:val="nil"/>
              <w:bottom w:val="single" w:sz="4" w:space="0" w:color="A9A9A9"/>
              <w:right w:val="single" w:sz="4" w:space="0" w:color="A9A9A9"/>
            </w:tcBorders>
            <w:vAlign w:val="center"/>
          </w:tcPr>
          <w:p w14:paraId="361ED04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29A5F6"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73D0AA9A" w14:textId="77777777" w:rsidR="008E219D" w:rsidRPr="00421870" w:rsidRDefault="005378B8">
            <w:pPr>
              <w:rPr>
                <w:color w:val="000000" w:themeColor="text1"/>
              </w:rPr>
            </w:pPr>
            <w:r w:rsidRPr="00421870">
              <w:rPr>
                <w:color w:val="000000" w:themeColor="text1"/>
              </w:rPr>
              <w:t>Tỉnh Thanh Hóa</w:t>
            </w:r>
          </w:p>
        </w:tc>
      </w:tr>
      <w:tr w:rsidR="00421870" w:rsidRPr="00421870" w14:paraId="376BF24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2FFBFE" w14:textId="77777777" w:rsidR="008E219D" w:rsidRPr="00421870" w:rsidRDefault="005378B8">
            <w:pPr>
              <w:rPr>
                <w:color w:val="000000" w:themeColor="text1"/>
              </w:rPr>
            </w:pPr>
            <w:r w:rsidRPr="00421870">
              <w:rPr>
                <w:color w:val="000000" w:themeColor="text1"/>
              </w:rPr>
              <w:t>15646</w:t>
            </w:r>
          </w:p>
        </w:tc>
        <w:tc>
          <w:tcPr>
            <w:tcW w:w="2285" w:type="dxa"/>
            <w:tcBorders>
              <w:top w:val="nil"/>
              <w:left w:val="nil"/>
              <w:bottom w:val="single" w:sz="4" w:space="0" w:color="A9A9A9"/>
              <w:right w:val="single" w:sz="4" w:space="0" w:color="A9A9A9"/>
            </w:tcBorders>
            <w:vAlign w:val="center"/>
          </w:tcPr>
          <w:p w14:paraId="25E2F320" w14:textId="77777777" w:rsidR="008E219D" w:rsidRPr="00421870" w:rsidRDefault="005378B8">
            <w:pPr>
              <w:rPr>
                <w:color w:val="000000" w:themeColor="text1"/>
              </w:rPr>
            </w:pPr>
            <w:r w:rsidRPr="00421870">
              <w:rPr>
                <w:color w:val="000000" w:themeColor="text1"/>
              </w:rPr>
              <w:t>Xã Thường Xuân</w:t>
            </w:r>
          </w:p>
        </w:tc>
        <w:tc>
          <w:tcPr>
            <w:tcW w:w="1198" w:type="dxa"/>
            <w:tcBorders>
              <w:top w:val="nil"/>
              <w:left w:val="nil"/>
              <w:bottom w:val="single" w:sz="4" w:space="0" w:color="A9A9A9"/>
              <w:right w:val="single" w:sz="4" w:space="0" w:color="A9A9A9"/>
            </w:tcBorders>
            <w:vAlign w:val="center"/>
          </w:tcPr>
          <w:p w14:paraId="0E95E0C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DCF714"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05FF8A5E" w14:textId="77777777" w:rsidR="008E219D" w:rsidRPr="00421870" w:rsidRDefault="005378B8">
            <w:pPr>
              <w:rPr>
                <w:color w:val="000000" w:themeColor="text1"/>
              </w:rPr>
            </w:pPr>
            <w:r w:rsidRPr="00421870">
              <w:rPr>
                <w:color w:val="000000" w:themeColor="text1"/>
              </w:rPr>
              <w:t xml:space="preserve">Tỉnh Thanh </w:t>
            </w:r>
            <w:r w:rsidRPr="00421870">
              <w:rPr>
                <w:color w:val="000000" w:themeColor="text1"/>
              </w:rPr>
              <w:t>Hóa</w:t>
            </w:r>
          </w:p>
        </w:tc>
      </w:tr>
      <w:tr w:rsidR="00421870" w:rsidRPr="00421870" w14:paraId="7925D89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3AFF49" w14:textId="77777777" w:rsidR="008E219D" w:rsidRPr="00421870" w:rsidRDefault="005378B8">
            <w:pPr>
              <w:rPr>
                <w:color w:val="000000" w:themeColor="text1"/>
              </w:rPr>
            </w:pPr>
            <w:r w:rsidRPr="00421870">
              <w:rPr>
                <w:color w:val="000000" w:themeColor="text1"/>
              </w:rPr>
              <w:t>15658</w:t>
            </w:r>
          </w:p>
        </w:tc>
        <w:tc>
          <w:tcPr>
            <w:tcW w:w="2285" w:type="dxa"/>
            <w:tcBorders>
              <w:top w:val="nil"/>
              <w:left w:val="nil"/>
              <w:bottom w:val="single" w:sz="4" w:space="0" w:color="A9A9A9"/>
              <w:right w:val="single" w:sz="4" w:space="0" w:color="A9A9A9"/>
            </w:tcBorders>
            <w:vAlign w:val="center"/>
          </w:tcPr>
          <w:p w14:paraId="49607DC5" w14:textId="77777777" w:rsidR="008E219D" w:rsidRPr="00421870" w:rsidRDefault="005378B8">
            <w:pPr>
              <w:rPr>
                <w:color w:val="000000" w:themeColor="text1"/>
              </w:rPr>
            </w:pPr>
            <w:r w:rsidRPr="00421870">
              <w:rPr>
                <w:color w:val="000000" w:themeColor="text1"/>
              </w:rPr>
              <w:t>Xã Xuân Chinh</w:t>
            </w:r>
          </w:p>
        </w:tc>
        <w:tc>
          <w:tcPr>
            <w:tcW w:w="1198" w:type="dxa"/>
            <w:tcBorders>
              <w:top w:val="nil"/>
              <w:left w:val="nil"/>
              <w:bottom w:val="single" w:sz="4" w:space="0" w:color="A9A9A9"/>
              <w:right w:val="single" w:sz="4" w:space="0" w:color="A9A9A9"/>
            </w:tcBorders>
            <w:vAlign w:val="center"/>
          </w:tcPr>
          <w:p w14:paraId="15C5B7C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27EC29"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F9BDACD" w14:textId="77777777" w:rsidR="008E219D" w:rsidRPr="00421870" w:rsidRDefault="005378B8">
            <w:pPr>
              <w:rPr>
                <w:color w:val="000000" w:themeColor="text1"/>
              </w:rPr>
            </w:pPr>
            <w:r w:rsidRPr="00421870">
              <w:rPr>
                <w:color w:val="000000" w:themeColor="text1"/>
              </w:rPr>
              <w:t>Tỉnh Thanh Hóa</w:t>
            </w:r>
          </w:p>
        </w:tc>
      </w:tr>
      <w:tr w:rsidR="00421870" w:rsidRPr="00421870" w14:paraId="3F2C754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F3FFB0" w14:textId="77777777" w:rsidR="008E219D" w:rsidRPr="00421870" w:rsidRDefault="005378B8">
            <w:pPr>
              <w:rPr>
                <w:color w:val="000000" w:themeColor="text1"/>
              </w:rPr>
            </w:pPr>
            <w:r w:rsidRPr="00421870">
              <w:rPr>
                <w:color w:val="000000" w:themeColor="text1"/>
              </w:rPr>
              <w:t>15661</w:t>
            </w:r>
          </w:p>
        </w:tc>
        <w:tc>
          <w:tcPr>
            <w:tcW w:w="2285" w:type="dxa"/>
            <w:tcBorders>
              <w:top w:val="nil"/>
              <w:left w:val="nil"/>
              <w:bottom w:val="single" w:sz="4" w:space="0" w:color="A9A9A9"/>
              <w:right w:val="single" w:sz="4" w:space="0" w:color="A9A9A9"/>
            </w:tcBorders>
            <w:vAlign w:val="center"/>
          </w:tcPr>
          <w:p w14:paraId="1AA4D822" w14:textId="77777777" w:rsidR="008E219D" w:rsidRPr="00421870" w:rsidRDefault="005378B8">
            <w:pPr>
              <w:rPr>
                <w:color w:val="000000" w:themeColor="text1"/>
              </w:rPr>
            </w:pPr>
            <w:r w:rsidRPr="00421870">
              <w:rPr>
                <w:color w:val="000000" w:themeColor="text1"/>
              </w:rPr>
              <w:t>Xã Tân Thành</w:t>
            </w:r>
          </w:p>
        </w:tc>
        <w:tc>
          <w:tcPr>
            <w:tcW w:w="1198" w:type="dxa"/>
            <w:tcBorders>
              <w:top w:val="nil"/>
              <w:left w:val="nil"/>
              <w:bottom w:val="single" w:sz="4" w:space="0" w:color="A9A9A9"/>
              <w:right w:val="single" w:sz="4" w:space="0" w:color="A9A9A9"/>
            </w:tcBorders>
            <w:vAlign w:val="center"/>
          </w:tcPr>
          <w:p w14:paraId="410457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B02AE6" w14:textId="77777777" w:rsidR="008E219D" w:rsidRPr="00421870" w:rsidRDefault="005378B8">
            <w:pPr>
              <w:rPr>
                <w:color w:val="000000" w:themeColor="text1"/>
              </w:rPr>
            </w:pPr>
            <w:r w:rsidRPr="00421870">
              <w:rPr>
                <w:color w:val="000000" w:themeColor="text1"/>
              </w:rPr>
              <w:t xml:space="preserve">Số: 1686/NQ-UBTVQH15;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276A96EB" w14:textId="77777777" w:rsidR="008E219D" w:rsidRPr="00421870" w:rsidRDefault="005378B8">
            <w:pPr>
              <w:rPr>
                <w:color w:val="000000" w:themeColor="text1"/>
              </w:rPr>
            </w:pPr>
            <w:r w:rsidRPr="00421870">
              <w:rPr>
                <w:color w:val="000000" w:themeColor="text1"/>
              </w:rPr>
              <w:lastRenderedPageBreak/>
              <w:t xml:space="preserve">Tỉnh Thanh </w:t>
            </w:r>
            <w:r w:rsidRPr="00421870">
              <w:rPr>
                <w:color w:val="000000" w:themeColor="text1"/>
              </w:rPr>
              <w:lastRenderedPageBreak/>
              <w:t>Hóa</w:t>
            </w:r>
          </w:p>
        </w:tc>
      </w:tr>
      <w:tr w:rsidR="00421870" w:rsidRPr="00421870" w14:paraId="208E0EF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9C490A" w14:textId="77777777" w:rsidR="008E219D" w:rsidRPr="00421870" w:rsidRDefault="005378B8">
            <w:pPr>
              <w:rPr>
                <w:color w:val="000000" w:themeColor="text1"/>
              </w:rPr>
            </w:pPr>
            <w:r w:rsidRPr="00421870">
              <w:rPr>
                <w:color w:val="000000" w:themeColor="text1"/>
              </w:rPr>
              <w:lastRenderedPageBreak/>
              <w:t>15664</w:t>
            </w:r>
          </w:p>
        </w:tc>
        <w:tc>
          <w:tcPr>
            <w:tcW w:w="2285" w:type="dxa"/>
            <w:tcBorders>
              <w:top w:val="nil"/>
              <w:left w:val="nil"/>
              <w:bottom w:val="single" w:sz="4" w:space="0" w:color="A9A9A9"/>
              <w:right w:val="single" w:sz="4" w:space="0" w:color="A9A9A9"/>
            </w:tcBorders>
            <w:vAlign w:val="center"/>
          </w:tcPr>
          <w:p w14:paraId="31AABE1B" w14:textId="77777777" w:rsidR="008E219D" w:rsidRPr="00421870" w:rsidRDefault="005378B8">
            <w:pPr>
              <w:rPr>
                <w:color w:val="000000" w:themeColor="text1"/>
              </w:rPr>
            </w:pPr>
            <w:r w:rsidRPr="00421870">
              <w:rPr>
                <w:color w:val="000000" w:themeColor="text1"/>
              </w:rPr>
              <w:t>Xã Triệu Sơn</w:t>
            </w:r>
          </w:p>
        </w:tc>
        <w:tc>
          <w:tcPr>
            <w:tcW w:w="1198" w:type="dxa"/>
            <w:tcBorders>
              <w:top w:val="nil"/>
              <w:left w:val="nil"/>
              <w:bottom w:val="single" w:sz="4" w:space="0" w:color="A9A9A9"/>
              <w:right w:val="single" w:sz="4" w:space="0" w:color="A9A9A9"/>
            </w:tcBorders>
            <w:vAlign w:val="center"/>
          </w:tcPr>
          <w:p w14:paraId="7E4BD17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B0DE1D"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4545C471" w14:textId="77777777" w:rsidR="008E219D" w:rsidRPr="00421870" w:rsidRDefault="005378B8">
            <w:pPr>
              <w:rPr>
                <w:color w:val="000000" w:themeColor="text1"/>
              </w:rPr>
            </w:pPr>
            <w:r w:rsidRPr="00421870">
              <w:rPr>
                <w:color w:val="000000" w:themeColor="text1"/>
              </w:rPr>
              <w:t>Tỉnh Thanh Hóa</w:t>
            </w:r>
          </w:p>
        </w:tc>
      </w:tr>
      <w:tr w:rsidR="00421870" w:rsidRPr="00421870" w14:paraId="2826DFB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E04956" w14:textId="77777777" w:rsidR="008E219D" w:rsidRPr="00421870" w:rsidRDefault="005378B8">
            <w:pPr>
              <w:rPr>
                <w:color w:val="000000" w:themeColor="text1"/>
              </w:rPr>
            </w:pPr>
            <w:r w:rsidRPr="00421870">
              <w:rPr>
                <w:color w:val="000000" w:themeColor="text1"/>
              </w:rPr>
              <w:t>15667</w:t>
            </w:r>
          </w:p>
        </w:tc>
        <w:tc>
          <w:tcPr>
            <w:tcW w:w="2285" w:type="dxa"/>
            <w:tcBorders>
              <w:top w:val="nil"/>
              <w:left w:val="nil"/>
              <w:bottom w:val="single" w:sz="4" w:space="0" w:color="A9A9A9"/>
              <w:right w:val="single" w:sz="4" w:space="0" w:color="A9A9A9"/>
            </w:tcBorders>
            <w:vAlign w:val="center"/>
          </w:tcPr>
          <w:p w14:paraId="2B6A1F8A" w14:textId="77777777" w:rsidR="008E219D" w:rsidRPr="00421870" w:rsidRDefault="005378B8">
            <w:pPr>
              <w:rPr>
                <w:color w:val="000000" w:themeColor="text1"/>
              </w:rPr>
            </w:pPr>
            <w:r w:rsidRPr="00421870">
              <w:rPr>
                <w:color w:val="000000" w:themeColor="text1"/>
              </w:rPr>
              <w:t>Xã Thọ Bình</w:t>
            </w:r>
          </w:p>
        </w:tc>
        <w:tc>
          <w:tcPr>
            <w:tcW w:w="1198" w:type="dxa"/>
            <w:tcBorders>
              <w:top w:val="nil"/>
              <w:left w:val="nil"/>
              <w:bottom w:val="single" w:sz="4" w:space="0" w:color="A9A9A9"/>
              <w:right w:val="single" w:sz="4" w:space="0" w:color="A9A9A9"/>
            </w:tcBorders>
            <w:vAlign w:val="center"/>
          </w:tcPr>
          <w:p w14:paraId="2148CCE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EA40C5"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5C38089" w14:textId="77777777" w:rsidR="008E219D" w:rsidRPr="00421870" w:rsidRDefault="005378B8">
            <w:pPr>
              <w:rPr>
                <w:color w:val="000000" w:themeColor="text1"/>
              </w:rPr>
            </w:pPr>
            <w:r w:rsidRPr="00421870">
              <w:rPr>
                <w:color w:val="000000" w:themeColor="text1"/>
              </w:rPr>
              <w:t>Tỉnh Thanh Hóa</w:t>
            </w:r>
          </w:p>
        </w:tc>
      </w:tr>
      <w:tr w:rsidR="00421870" w:rsidRPr="00421870" w14:paraId="785D598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621E0A" w14:textId="77777777" w:rsidR="008E219D" w:rsidRPr="00421870" w:rsidRDefault="005378B8">
            <w:pPr>
              <w:rPr>
                <w:color w:val="000000" w:themeColor="text1"/>
              </w:rPr>
            </w:pPr>
            <w:r w:rsidRPr="00421870">
              <w:rPr>
                <w:color w:val="000000" w:themeColor="text1"/>
              </w:rPr>
              <w:t>15682</w:t>
            </w:r>
          </w:p>
        </w:tc>
        <w:tc>
          <w:tcPr>
            <w:tcW w:w="2285" w:type="dxa"/>
            <w:tcBorders>
              <w:top w:val="nil"/>
              <w:left w:val="nil"/>
              <w:bottom w:val="single" w:sz="4" w:space="0" w:color="A9A9A9"/>
              <w:right w:val="single" w:sz="4" w:space="0" w:color="A9A9A9"/>
            </w:tcBorders>
            <w:vAlign w:val="center"/>
          </w:tcPr>
          <w:p w14:paraId="2D27514E" w14:textId="77777777" w:rsidR="008E219D" w:rsidRPr="00421870" w:rsidRDefault="005378B8">
            <w:pPr>
              <w:rPr>
                <w:color w:val="000000" w:themeColor="text1"/>
              </w:rPr>
            </w:pPr>
            <w:r w:rsidRPr="00421870">
              <w:rPr>
                <w:color w:val="000000" w:themeColor="text1"/>
              </w:rPr>
              <w:t>Xã Hợp Tiến</w:t>
            </w:r>
          </w:p>
        </w:tc>
        <w:tc>
          <w:tcPr>
            <w:tcW w:w="1198" w:type="dxa"/>
            <w:tcBorders>
              <w:top w:val="nil"/>
              <w:left w:val="nil"/>
              <w:bottom w:val="single" w:sz="4" w:space="0" w:color="A9A9A9"/>
              <w:right w:val="single" w:sz="4" w:space="0" w:color="A9A9A9"/>
            </w:tcBorders>
            <w:vAlign w:val="center"/>
          </w:tcPr>
          <w:p w14:paraId="5866F7E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4209BB"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D7BFB1C" w14:textId="77777777" w:rsidR="008E219D" w:rsidRPr="00421870" w:rsidRDefault="005378B8">
            <w:pPr>
              <w:rPr>
                <w:color w:val="000000" w:themeColor="text1"/>
              </w:rPr>
            </w:pPr>
            <w:r w:rsidRPr="00421870">
              <w:rPr>
                <w:color w:val="000000" w:themeColor="text1"/>
              </w:rPr>
              <w:t>Tỉnh Thanh Hóa</w:t>
            </w:r>
          </w:p>
        </w:tc>
      </w:tr>
      <w:tr w:rsidR="00421870" w:rsidRPr="00421870" w14:paraId="2C8D96F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3FAA97" w14:textId="77777777" w:rsidR="008E219D" w:rsidRPr="00421870" w:rsidRDefault="005378B8">
            <w:pPr>
              <w:rPr>
                <w:color w:val="000000" w:themeColor="text1"/>
              </w:rPr>
            </w:pPr>
            <w:r w:rsidRPr="00421870">
              <w:rPr>
                <w:color w:val="000000" w:themeColor="text1"/>
              </w:rPr>
              <w:t>15715</w:t>
            </w:r>
          </w:p>
        </w:tc>
        <w:tc>
          <w:tcPr>
            <w:tcW w:w="2285" w:type="dxa"/>
            <w:tcBorders>
              <w:top w:val="nil"/>
              <w:left w:val="nil"/>
              <w:bottom w:val="single" w:sz="4" w:space="0" w:color="A9A9A9"/>
              <w:right w:val="single" w:sz="4" w:space="0" w:color="A9A9A9"/>
            </w:tcBorders>
            <w:vAlign w:val="center"/>
          </w:tcPr>
          <w:p w14:paraId="15803EF2" w14:textId="77777777" w:rsidR="008E219D" w:rsidRPr="00421870" w:rsidRDefault="005378B8">
            <w:pPr>
              <w:rPr>
                <w:color w:val="000000" w:themeColor="text1"/>
              </w:rPr>
            </w:pPr>
            <w:r w:rsidRPr="00421870">
              <w:rPr>
                <w:color w:val="000000" w:themeColor="text1"/>
              </w:rPr>
              <w:t>Xã Tân Ninh</w:t>
            </w:r>
          </w:p>
        </w:tc>
        <w:tc>
          <w:tcPr>
            <w:tcW w:w="1198" w:type="dxa"/>
            <w:tcBorders>
              <w:top w:val="nil"/>
              <w:left w:val="nil"/>
              <w:bottom w:val="single" w:sz="4" w:space="0" w:color="A9A9A9"/>
              <w:right w:val="single" w:sz="4" w:space="0" w:color="A9A9A9"/>
            </w:tcBorders>
            <w:vAlign w:val="center"/>
          </w:tcPr>
          <w:p w14:paraId="73FB867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62075B"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2C0E13C" w14:textId="77777777" w:rsidR="008E219D" w:rsidRPr="00421870" w:rsidRDefault="005378B8">
            <w:pPr>
              <w:rPr>
                <w:color w:val="000000" w:themeColor="text1"/>
              </w:rPr>
            </w:pPr>
            <w:r w:rsidRPr="00421870">
              <w:rPr>
                <w:color w:val="000000" w:themeColor="text1"/>
              </w:rPr>
              <w:t>Tỉnh Thanh Hóa</w:t>
            </w:r>
          </w:p>
        </w:tc>
      </w:tr>
      <w:tr w:rsidR="00421870" w:rsidRPr="00421870" w14:paraId="129D41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E51EE1" w14:textId="77777777" w:rsidR="008E219D" w:rsidRPr="00421870" w:rsidRDefault="005378B8">
            <w:pPr>
              <w:rPr>
                <w:color w:val="000000" w:themeColor="text1"/>
              </w:rPr>
            </w:pPr>
            <w:r w:rsidRPr="00421870">
              <w:rPr>
                <w:color w:val="000000" w:themeColor="text1"/>
              </w:rPr>
              <w:t>15724</w:t>
            </w:r>
          </w:p>
        </w:tc>
        <w:tc>
          <w:tcPr>
            <w:tcW w:w="2285" w:type="dxa"/>
            <w:tcBorders>
              <w:top w:val="nil"/>
              <w:left w:val="nil"/>
              <w:bottom w:val="single" w:sz="4" w:space="0" w:color="A9A9A9"/>
              <w:right w:val="single" w:sz="4" w:space="0" w:color="A9A9A9"/>
            </w:tcBorders>
            <w:vAlign w:val="center"/>
          </w:tcPr>
          <w:p w14:paraId="46DE6A77" w14:textId="77777777" w:rsidR="008E219D" w:rsidRPr="00421870" w:rsidRDefault="005378B8">
            <w:pPr>
              <w:rPr>
                <w:color w:val="000000" w:themeColor="text1"/>
              </w:rPr>
            </w:pPr>
            <w:r w:rsidRPr="00421870">
              <w:rPr>
                <w:color w:val="000000" w:themeColor="text1"/>
              </w:rPr>
              <w:t>Xã Đồng Tiến</w:t>
            </w:r>
          </w:p>
        </w:tc>
        <w:tc>
          <w:tcPr>
            <w:tcW w:w="1198" w:type="dxa"/>
            <w:tcBorders>
              <w:top w:val="nil"/>
              <w:left w:val="nil"/>
              <w:bottom w:val="single" w:sz="4" w:space="0" w:color="A9A9A9"/>
              <w:right w:val="single" w:sz="4" w:space="0" w:color="A9A9A9"/>
            </w:tcBorders>
            <w:vAlign w:val="center"/>
          </w:tcPr>
          <w:p w14:paraId="5DA7311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125135" w14:textId="77777777" w:rsidR="008E219D" w:rsidRPr="00421870" w:rsidRDefault="005378B8">
            <w:pPr>
              <w:rPr>
                <w:color w:val="000000" w:themeColor="text1"/>
              </w:rPr>
            </w:pPr>
            <w:r w:rsidRPr="00421870">
              <w:rPr>
                <w:color w:val="000000" w:themeColor="text1"/>
              </w:rPr>
              <w:t xml:space="preserve">Số: 1686/NQ-UBTVQH15;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43C25E02" w14:textId="77777777" w:rsidR="008E219D" w:rsidRPr="00421870" w:rsidRDefault="005378B8">
            <w:pPr>
              <w:rPr>
                <w:color w:val="000000" w:themeColor="text1"/>
              </w:rPr>
            </w:pPr>
            <w:r w:rsidRPr="00421870">
              <w:rPr>
                <w:color w:val="000000" w:themeColor="text1"/>
              </w:rPr>
              <w:t>Tỉnh Thanh Hóa</w:t>
            </w:r>
          </w:p>
        </w:tc>
      </w:tr>
      <w:tr w:rsidR="00421870" w:rsidRPr="00421870" w14:paraId="143ED1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D47C44" w14:textId="77777777" w:rsidR="008E219D" w:rsidRPr="00421870" w:rsidRDefault="005378B8">
            <w:pPr>
              <w:rPr>
                <w:color w:val="000000" w:themeColor="text1"/>
              </w:rPr>
            </w:pPr>
            <w:r w:rsidRPr="00421870">
              <w:rPr>
                <w:color w:val="000000" w:themeColor="text1"/>
              </w:rPr>
              <w:t>15754</w:t>
            </w:r>
          </w:p>
        </w:tc>
        <w:tc>
          <w:tcPr>
            <w:tcW w:w="2285" w:type="dxa"/>
            <w:tcBorders>
              <w:top w:val="nil"/>
              <w:left w:val="nil"/>
              <w:bottom w:val="single" w:sz="4" w:space="0" w:color="A9A9A9"/>
              <w:right w:val="single" w:sz="4" w:space="0" w:color="A9A9A9"/>
            </w:tcBorders>
            <w:vAlign w:val="center"/>
          </w:tcPr>
          <w:p w14:paraId="33B0048F" w14:textId="77777777" w:rsidR="008E219D" w:rsidRPr="00421870" w:rsidRDefault="005378B8">
            <w:pPr>
              <w:rPr>
                <w:color w:val="000000" w:themeColor="text1"/>
              </w:rPr>
            </w:pPr>
            <w:r w:rsidRPr="00421870">
              <w:rPr>
                <w:color w:val="000000" w:themeColor="text1"/>
              </w:rPr>
              <w:t>Xã Thọ Ngọc</w:t>
            </w:r>
          </w:p>
        </w:tc>
        <w:tc>
          <w:tcPr>
            <w:tcW w:w="1198" w:type="dxa"/>
            <w:tcBorders>
              <w:top w:val="nil"/>
              <w:left w:val="nil"/>
              <w:bottom w:val="single" w:sz="4" w:space="0" w:color="A9A9A9"/>
              <w:right w:val="single" w:sz="4" w:space="0" w:color="A9A9A9"/>
            </w:tcBorders>
            <w:vAlign w:val="center"/>
          </w:tcPr>
          <w:p w14:paraId="02ABC33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6C9941"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B4013A7" w14:textId="77777777" w:rsidR="008E219D" w:rsidRPr="00421870" w:rsidRDefault="005378B8">
            <w:pPr>
              <w:rPr>
                <w:color w:val="000000" w:themeColor="text1"/>
              </w:rPr>
            </w:pPr>
            <w:r w:rsidRPr="00421870">
              <w:rPr>
                <w:color w:val="000000" w:themeColor="text1"/>
              </w:rPr>
              <w:t>Tỉnh Thanh Hóa</w:t>
            </w:r>
          </w:p>
        </w:tc>
      </w:tr>
      <w:tr w:rsidR="00421870" w:rsidRPr="00421870" w14:paraId="4E8978C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FCA670" w14:textId="77777777" w:rsidR="008E219D" w:rsidRPr="00421870" w:rsidRDefault="005378B8">
            <w:pPr>
              <w:rPr>
                <w:color w:val="000000" w:themeColor="text1"/>
              </w:rPr>
            </w:pPr>
            <w:r w:rsidRPr="00421870">
              <w:rPr>
                <w:color w:val="000000" w:themeColor="text1"/>
              </w:rPr>
              <w:t>15763</w:t>
            </w:r>
          </w:p>
        </w:tc>
        <w:tc>
          <w:tcPr>
            <w:tcW w:w="2285" w:type="dxa"/>
            <w:tcBorders>
              <w:top w:val="nil"/>
              <w:left w:val="nil"/>
              <w:bottom w:val="single" w:sz="4" w:space="0" w:color="A9A9A9"/>
              <w:right w:val="single" w:sz="4" w:space="0" w:color="A9A9A9"/>
            </w:tcBorders>
            <w:vAlign w:val="center"/>
          </w:tcPr>
          <w:p w14:paraId="1F8A0330" w14:textId="77777777" w:rsidR="008E219D" w:rsidRPr="00421870" w:rsidRDefault="005378B8">
            <w:pPr>
              <w:rPr>
                <w:color w:val="000000" w:themeColor="text1"/>
              </w:rPr>
            </w:pPr>
            <w:r w:rsidRPr="00421870">
              <w:rPr>
                <w:color w:val="000000" w:themeColor="text1"/>
              </w:rPr>
              <w:t>Xã Thọ Phú</w:t>
            </w:r>
          </w:p>
        </w:tc>
        <w:tc>
          <w:tcPr>
            <w:tcW w:w="1198" w:type="dxa"/>
            <w:tcBorders>
              <w:top w:val="nil"/>
              <w:left w:val="nil"/>
              <w:bottom w:val="single" w:sz="4" w:space="0" w:color="A9A9A9"/>
              <w:right w:val="single" w:sz="4" w:space="0" w:color="A9A9A9"/>
            </w:tcBorders>
            <w:vAlign w:val="center"/>
          </w:tcPr>
          <w:p w14:paraId="0CA8FC8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EC10A5"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004768BB" w14:textId="77777777" w:rsidR="008E219D" w:rsidRPr="00421870" w:rsidRDefault="005378B8">
            <w:pPr>
              <w:rPr>
                <w:color w:val="000000" w:themeColor="text1"/>
              </w:rPr>
            </w:pPr>
            <w:r w:rsidRPr="00421870">
              <w:rPr>
                <w:color w:val="000000" w:themeColor="text1"/>
              </w:rPr>
              <w:t>Tỉnh Thanh Hóa</w:t>
            </w:r>
          </w:p>
        </w:tc>
      </w:tr>
      <w:tr w:rsidR="00421870" w:rsidRPr="00421870" w14:paraId="2642309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EBD9B2" w14:textId="77777777" w:rsidR="008E219D" w:rsidRPr="00421870" w:rsidRDefault="005378B8">
            <w:pPr>
              <w:rPr>
                <w:color w:val="000000" w:themeColor="text1"/>
              </w:rPr>
            </w:pPr>
            <w:r w:rsidRPr="00421870">
              <w:rPr>
                <w:color w:val="000000" w:themeColor="text1"/>
              </w:rPr>
              <w:t>15766</w:t>
            </w:r>
          </w:p>
        </w:tc>
        <w:tc>
          <w:tcPr>
            <w:tcW w:w="2285" w:type="dxa"/>
            <w:tcBorders>
              <w:top w:val="nil"/>
              <w:left w:val="nil"/>
              <w:bottom w:val="single" w:sz="4" w:space="0" w:color="A9A9A9"/>
              <w:right w:val="single" w:sz="4" w:space="0" w:color="A9A9A9"/>
            </w:tcBorders>
            <w:vAlign w:val="center"/>
          </w:tcPr>
          <w:p w14:paraId="150B2A47" w14:textId="77777777" w:rsidR="008E219D" w:rsidRPr="00421870" w:rsidRDefault="005378B8">
            <w:pPr>
              <w:rPr>
                <w:color w:val="000000" w:themeColor="text1"/>
              </w:rPr>
            </w:pPr>
            <w:r w:rsidRPr="00421870">
              <w:rPr>
                <w:color w:val="000000" w:themeColor="text1"/>
              </w:rPr>
              <w:t>Xã An Nông</w:t>
            </w:r>
          </w:p>
        </w:tc>
        <w:tc>
          <w:tcPr>
            <w:tcW w:w="1198" w:type="dxa"/>
            <w:tcBorders>
              <w:top w:val="nil"/>
              <w:left w:val="nil"/>
              <w:bottom w:val="single" w:sz="4" w:space="0" w:color="A9A9A9"/>
              <w:right w:val="single" w:sz="4" w:space="0" w:color="A9A9A9"/>
            </w:tcBorders>
            <w:vAlign w:val="center"/>
          </w:tcPr>
          <w:p w14:paraId="6861AA8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D6DFFF"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F5BF7E8" w14:textId="77777777" w:rsidR="008E219D" w:rsidRPr="00421870" w:rsidRDefault="005378B8">
            <w:pPr>
              <w:rPr>
                <w:color w:val="000000" w:themeColor="text1"/>
              </w:rPr>
            </w:pPr>
            <w:r w:rsidRPr="00421870">
              <w:rPr>
                <w:color w:val="000000" w:themeColor="text1"/>
              </w:rPr>
              <w:t xml:space="preserve">Tỉnh Thanh </w:t>
            </w:r>
            <w:r w:rsidRPr="00421870">
              <w:rPr>
                <w:color w:val="000000" w:themeColor="text1"/>
              </w:rPr>
              <w:t>Hóa</w:t>
            </w:r>
          </w:p>
        </w:tc>
      </w:tr>
      <w:tr w:rsidR="00421870" w:rsidRPr="00421870" w14:paraId="36F7D8B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4EB1E6" w14:textId="77777777" w:rsidR="008E219D" w:rsidRPr="00421870" w:rsidRDefault="005378B8">
            <w:pPr>
              <w:rPr>
                <w:color w:val="000000" w:themeColor="text1"/>
              </w:rPr>
            </w:pPr>
            <w:r w:rsidRPr="00421870">
              <w:rPr>
                <w:color w:val="000000" w:themeColor="text1"/>
              </w:rPr>
              <w:t>15772</w:t>
            </w:r>
          </w:p>
        </w:tc>
        <w:tc>
          <w:tcPr>
            <w:tcW w:w="2285" w:type="dxa"/>
            <w:tcBorders>
              <w:top w:val="nil"/>
              <w:left w:val="nil"/>
              <w:bottom w:val="single" w:sz="4" w:space="0" w:color="A9A9A9"/>
              <w:right w:val="single" w:sz="4" w:space="0" w:color="A9A9A9"/>
            </w:tcBorders>
            <w:vAlign w:val="center"/>
          </w:tcPr>
          <w:p w14:paraId="6A0BA25D" w14:textId="77777777" w:rsidR="008E219D" w:rsidRPr="00421870" w:rsidRDefault="005378B8">
            <w:pPr>
              <w:rPr>
                <w:color w:val="000000" w:themeColor="text1"/>
              </w:rPr>
            </w:pPr>
            <w:r w:rsidRPr="00421870">
              <w:rPr>
                <w:color w:val="000000" w:themeColor="text1"/>
              </w:rPr>
              <w:t>Xã Thiệu Hóa</w:t>
            </w:r>
          </w:p>
        </w:tc>
        <w:tc>
          <w:tcPr>
            <w:tcW w:w="1198" w:type="dxa"/>
            <w:tcBorders>
              <w:top w:val="nil"/>
              <w:left w:val="nil"/>
              <w:bottom w:val="single" w:sz="4" w:space="0" w:color="A9A9A9"/>
              <w:right w:val="single" w:sz="4" w:space="0" w:color="A9A9A9"/>
            </w:tcBorders>
            <w:vAlign w:val="center"/>
          </w:tcPr>
          <w:p w14:paraId="5B60B38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D36762"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7431D651" w14:textId="77777777" w:rsidR="008E219D" w:rsidRPr="00421870" w:rsidRDefault="005378B8">
            <w:pPr>
              <w:rPr>
                <w:color w:val="000000" w:themeColor="text1"/>
              </w:rPr>
            </w:pPr>
            <w:r w:rsidRPr="00421870">
              <w:rPr>
                <w:color w:val="000000" w:themeColor="text1"/>
              </w:rPr>
              <w:t>Tỉnh Thanh Hóa</w:t>
            </w:r>
          </w:p>
        </w:tc>
      </w:tr>
      <w:tr w:rsidR="00421870" w:rsidRPr="00421870" w14:paraId="3F5A8E9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419E8C" w14:textId="77777777" w:rsidR="008E219D" w:rsidRPr="00421870" w:rsidRDefault="005378B8">
            <w:pPr>
              <w:rPr>
                <w:color w:val="000000" w:themeColor="text1"/>
              </w:rPr>
            </w:pPr>
            <w:r w:rsidRPr="00421870">
              <w:rPr>
                <w:color w:val="000000" w:themeColor="text1"/>
              </w:rPr>
              <w:t>15778</w:t>
            </w:r>
          </w:p>
        </w:tc>
        <w:tc>
          <w:tcPr>
            <w:tcW w:w="2285" w:type="dxa"/>
            <w:tcBorders>
              <w:top w:val="nil"/>
              <w:left w:val="nil"/>
              <w:bottom w:val="single" w:sz="4" w:space="0" w:color="A9A9A9"/>
              <w:right w:val="single" w:sz="4" w:space="0" w:color="A9A9A9"/>
            </w:tcBorders>
            <w:vAlign w:val="center"/>
          </w:tcPr>
          <w:p w14:paraId="396C584C" w14:textId="77777777" w:rsidR="008E219D" w:rsidRPr="00421870" w:rsidRDefault="005378B8">
            <w:pPr>
              <w:rPr>
                <w:color w:val="000000" w:themeColor="text1"/>
              </w:rPr>
            </w:pPr>
            <w:r w:rsidRPr="00421870">
              <w:rPr>
                <w:color w:val="000000" w:themeColor="text1"/>
              </w:rPr>
              <w:t>Xã Thiệu Tiến</w:t>
            </w:r>
          </w:p>
        </w:tc>
        <w:tc>
          <w:tcPr>
            <w:tcW w:w="1198" w:type="dxa"/>
            <w:tcBorders>
              <w:top w:val="nil"/>
              <w:left w:val="nil"/>
              <w:bottom w:val="single" w:sz="4" w:space="0" w:color="A9A9A9"/>
              <w:right w:val="single" w:sz="4" w:space="0" w:color="A9A9A9"/>
            </w:tcBorders>
            <w:vAlign w:val="center"/>
          </w:tcPr>
          <w:p w14:paraId="0C84239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572D3B"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F6EF930" w14:textId="77777777" w:rsidR="008E219D" w:rsidRPr="00421870" w:rsidRDefault="005378B8">
            <w:pPr>
              <w:rPr>
                <w:color w:val="000000" w:themeColor="text1"/>
              </w:rPr>
            </w:pPr>
            <w:r w:rsidRPr="00421870">
              <w:rPr>
                <w:color w:val="000000" w:themeColor="text1"/>
              </w:rPr>
              <w:t>Tỉnh Thanh Hóa</w:t>
            </w:r>
          </w:p>
        </w:tc>
      </w:tr>
      <w:tr w:rsidR="00421870" w:rsidRPr="00421870" w14:paraId="71419C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1CFCC4" w14:textId="77777777" w:rsidR="008E219D" w:rsidRPr="00421870" w:rsidRDefault="005378B8">
            <w:pPr>
              <w:rPr>
                <w:color w:val="000000" w:themeColor="text1"/>
              </w:rPr>
            </w:pPr>
            <w:r w:rsidRPr="00421870">
              <w:rPr>
                <w:color w:val="000000" w:themeColor="text1"/>
              </w:rPr>
              <w:t>15796</w:t>
            </w:r>
          </w:p>
        </w:tc>
        <w:tc>
          <w:tcPr>
            <w:tcW w:w="2285" w:type="dxa"/>
            <w:tcBorders>
              <w:top w:val="nil"/>
              <w:left w:val="nil"/>
              <w:bottom w:val="single" w:sz="4" w:space="0" w:color="A9A9A9"/>
              <w:right w:val="single" w:sz="4" w:space="0" w:color="A9A9A9"/>
            </w:tcBorders>
            <w:vAlign w:val="center"/>
          </w:tcPr>
          <w:p w14:paraId="4319B0BD" w14:textId="77777777" w:rsidR="008E219D" w:rsidRPr="00421870" w:rsidRDefault="005378B8">
            <w:pPr>
              <w:rPr>
                <w:color w:val="000000" w:themeColor="text1"/>
              </w:rPr>
            </w:pPr>
            <w:r w:rsidRPr="00421870">
              <w:rPr>
                <w:color w:val="000000" w:themeColor="text1"/>
              </w:rPr>
              <w:t>Xã Thiệu Quang</w:t>
            </w:r>
          </w:p>
        </w:tc>
        <w:tc>
          <w:tcPr>
            <w:tcW w:w="1198" w:type="dxa"/>
            <w:tcBorders>
              <w:top w:val="nil"/>
              <w:left w:val="nil"/>
              <w:bottom w:val="single" w:sz="4" w:space="0" w:color="A9A9A9"/>
              <w:right w:val="single" w:sz="4" w:space="0" w:color="A9A9A9"/>
            </w:tcBorders>
            <w:vAlign w:val="center"/>
          </w:tcPr>
          <w:p w14:paraId="4B9E0BB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344925"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5E6C5DE" w14:textId="77777777" w:rsidR="008E219D" w:rsidRPr="00421870" w:rsidRDefault="005378B8">
            <w:pPr>
              <w:rPr>
                <w:color w:val="000000" w:themeColor="text1"/>
              </w:rPr>
            </w:pPr>
            <w:r w:rsidRPr="00421870">
              <w:rPr>
                <w:color w:val="000000" w:themeColor="text1"/>
              </w:rPr>
              <w:t>Tỉnh Thanh Hóa</w:t>
            </w:r>
          </w:p>
        </w:tc>
      </w:tr>
      <w:tr w:rsidR="00421870" w:rsidRPr="00421870" w14:paraId="4011B87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24A08A" w14:textId="77777777" w:rsidR="008E219D" w:rsidRPr="00421870" w:rsidRDefault="005378B8">
            <w:pPr>
              <w:rPr>
                <w:color w:val="000000" w:themeColor="text1"/>
              </w:rPr>
            </w:pPr>
            <w:r w:rsidRPr="00421870">
              <w:rPr>
                <w:color w:val="000000" w:themeColor="text1"/>
              </w:rPr>
              <w:t>15820</w:t>
            </w:r>
          </w:p>
        </w:tc>
        <w:tc>
          <w:tcPr>
            <w:tcW w:w="2285" w:type="dxa"/>
            <w:tcBorders>
              <w:top w:val="nil"/>
              <w:left w:val="nil"/>
              <w:bottom w:val="single" w:sz="4" w:space="0" w:color="A9A9A9"/>
              <w:right w:val="single" w:sz="4" w:space="0" w:color="A9A9A9"/>
            </w:tcBorders>
            <w:vAlign w:val="center"/>
          </w:tcPr>
          <w:p w14:paraId="012FCC8A" w14:textId="77777777" w:rsidR="008E219D" w:rsidRPr="00421870" w:rsidRDefault="005378B8">
            <w:pPr>
              <w:rPr>
                <w:color w:val="000000" w:themeColor="text1"/>
              </w:rPr>
            </w:pPr>
            <w:r w:rsidRPr="00421870">
              <w:rPr>
                <w:color w:val="000000" w:themeColor="text1"/>
              </w:rPr>
              <w:t xml:space="preserve">Xã Thiệu </w:t>
            </w:r>
            <w:r w:rsidRPr="00421870">
              <w:rPr>
                <w:color w:val="000000" w:themeColor="text1"/>
              </w:rPr>
              <w:t>Toán</w:t>
            </w:r>
          </w:p>
        </w:tc>
        <w:tc>
          <w:tcPr>
            <w:tcW w:w="1198" w:type="dxa"/>
            <w:tcBorders>
              <w:top w:val="nil"/>
              <w:left w:val="nil"/>
              <w:bottom w:val="single" w:sz="4" w:space="0" w:color="A9A9A9"/>
              <w:right w:val="single" w:sz="4" w:space="0" w:color="A9A9A9"/>
            </w:tcBorders>
            <w:vAlign w:val="center"/>
          </w:tcPr>
          <w:p w14:paraId="21C68E1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45FEE4"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D5063CE" w14:textId="77777777" w:rsidR="008E219D" w:rsidRPr="00421870" w:rsidRDefault="005378B8">
            <w:pPr>
              <w:rPr>
                <w:color w:val="000000" w:themeColor="text1"/>
              </w:rPr>
            </w:pPr>
            <w:r w:rsidRPr="00421870">
              <w:rPr>
                <w:color w:val="000000" w:themeColor="text1"/>
              </w:rPr>
              <w:t>Tỉnh Thanh Hóa</w:t>
            </w:r>
          </w:p>
        </w:tc>
      </w:tr>
      <w:tr w:rsidR="00421870" w:rsidRPr="00421870" w14:paraId="5E4DAD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DDA264" w14:textId="77777777" w:rsidR="008E219D" w:rsidRPr="00421870" w:rsidRDefault="005378B8">
            <w:pPr>
              <w:rPr>
                <w:color w:val="000000" w:themeColor="text1"/>
              </w:rPr>
            </w:pPr>
            <w:r w:rsidRPr="00421870">
              <w:rPr>
                <w:color w:val="000000" w:themeColor="text1"/>
              </w:rPr>
              <w:t>15835</w:t>
            </w:r>
          </w:p>
        </w:tc>
        <w:tc>
          <w:tcPr>
            <w:tcW w:w="2285" w:type="dxa"/>
            <w:tcBorders>
              <w:top w:val="nil"/>
              <w:left w:val="nil"/>
              <w:bottom w:val="single" w:sz="4" w:space="0" w:color="A9A9A9"/>
              <w:right w:val="single" w:sz="4" w:space="0" w:color="A9A9A9"/>
            </w:tcBorders>
            <w:vAlign w:val="center"/>
          </w:tcPr>
          <w:p w14:paraId="0BAB99EB" w14:textId="77777777" w:rsidR="008E219D" w:rsidRPr="00421870" w:rsidRDefault="005378B8">
            <w:pPr>
              <w:rPr>
                <w:color w:val="000000" w:themeColor="text1"/>
              </w:rPr>
            </w:pPr>
            <w:r w:rsidRPr="00421870">
              <w:rPr>
                <w:color w:val="000000" w:themeColor="text1"/>
              </w:rPr>
              <w:t>Xã Thiệu Trung</w:t>
            </w:r>
          </w:p>
        </w:tc>
        <w:tc>
          <w:tcPr>
            <w:tcW w:w="1198" w:type="dxa"/>
            <w:tcBorders>
              <w:top w:val="nil"/>
              <w:left w:val="nil"/>
              <w:bottom w:val="single" w:sz="4" w:space="0" w:color="A9A9A9"/>
              <w:right w:val="single" w:sz="4" w:space="0" w:color="A9A9A9"/>
            </w:tcBorders>
            <w:vAlign w:val="center"/>
          </w:tcPr>
          <w:p w14:paraId="513C79B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15DB1B"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9835482" w14:textId="77777777" w:rsidR="008E219D" w:rsidRPr="00421870" w:rsidRDefault="005378B8">
            <w:pPr>
              <w:rPr>
                <w:color w:val="000000" w:themeColor="text1"/>
              </w:rPr>
            </w:pPr>
            <w:r w:rsidRPr="00421870">
              <w:rPr>
                <w:color w:val="000000" w:themeColor="text1"/>
              </w:rPr>
              <w:t>Tỉnh Thanh Hóa</w:t>
            </w:r>
          </w:p>
        </w:tc>
      </w:tr>
      <w:tr w:rsidR="00421870" w:rsidRPr="00421870" w14:paraId="2273310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043E1D" w14:textId="77777777" w:rsidR="008E219D" w:rsidRPr="00421870" w:rsidRDefault="005378B8">
            <w:pPr>
              <w:rPr>
                <w:color w:val="000000" w:themeColor="text1"/>
              </w:rPr>
            </w:pPr>
            <w:r w:rsidRPr="00421870">
              <w:rPr>
                <w:color w:val="000000" w:themeColor="text1"/>
              </w:rPr>
              <w:t>15853</w:t>
            </w:r>
          </w:p>
        </w:tc>
        <w:tc>
          <w:tcPr>
            <w:tcW w:w="2285" w:type="dxa"/>
            <w:tcBorders>
              <w:top w:val="nil"/>
              <w:left w:val="nil"/>
              <w:bottom w:val="single" w:sz="4" w:space="0" w:color="A9A9A9"/>
              <w:right w:val="single" w:sz="4" w:space="0" w:color="A9A9A9"/>
            </w:tcBorders>
            <w:vAlign w:val="center"/>
          </w:tcPr>
          <w:p w14:paraId="6ECFCBDA" w14:textId="77777777" w:rsidR="008E219D" w:rsidRPr="00421870" w:rsidRDefault="005378B8">
            <w:pPr>
              <w:rPr>
                <w:color w:val="000000" w:themeColor="text1"/>
              </w:rPr>
            </w:pPr>
            <w:r w:rsidRPr="00421870">
              <w:rPr>
                <w:color w:val="000000" w:themeColor="text1"/>
              </w:rPr>
              <w:t>Phường Đông Tiến</w:t>
            </w:r>
          </w:p>
        </w:tc>
        <w:tc>
          <w:tcPr>
            <w:tcW w:w="1198" w:type="dxa"/>
            <w:tcBorders>
              <w:top w:val="nil"/>
              <w:left w:val="nil"/>
              <w:bottom w:val="single" w:sz="4" w:space="0" w:color="A9A9A9"/>
              <w:right w:val="single" w:sz="4" w:space="0" w:color="A9A9A9"/>
            </w:tcBorders>
            <w:vAlign w:val="center"/>
          </w:tcPr>
          <w:p w14:paraId="34CC6AE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12EBBD3"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8E84A32" w14:textId="77777777" w:rsidR="008E219D" w:rsidRPr="00421870" w:rsidRDefault="005378B8">
            <w:pPr>
              <w:rPr>
                <w:color w:val="000000" w:themeColor="text1"/>
              </w:rPr>
            </w:pPr>
            <w:r w:rsidRPr="00421870">
              <w:rPr>
                <w:color w:val="000000" w:themeColor="text1"/>
              </w:rPr>
              <w:t>Tỉnh Thanh Hóa</w:t>
            </w:r>
          </w:p>
        </w:tc>
      </w:tr>
      <w:tr w:rsidR="00421870" w:rsidRPr="00421870" w14:paraId="64FF6FC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2C198E" w14:textId="77777777" w:rsidR="008E219D" w:rsidRPr="00421870" w:rsidRDefault="005378B8">
            <w:pPr>
              <w:rPr>
                <w:color w:val="000000" w:themeColor="text1"/>
              </w:rPr>
            </w:pPr>
            <w:r w:rsidRPr="00421870">
              <w:rPr>
                <w:color w:val="000000" w:themeColor="text1"/>
              </w:rPr>
              <w:t>15865</w:t>
            </w:r>
          </w:p>
        </w:tc>
        <w:tc>
          <w:tcPr>
            <w:tcW w:w="2285" w:type="dxa"/>
            <w:tcBorders>
              <w:top w:val="nil"/>
              <w:left w:val="nil"/>
              <w:bottom w:val="single" w:sz="4" w:space="0" w:color="A9A9A9"/>
              <w:right w:val="single" w:sz="4" w:space="0" w:color="A9A9A9"/>
            </w:tcBorders>
            <w:vAlign w:val="center"/>
          </w:tcPr>
          <w:p w14:paraId="0EDD31C8" w14:textId="77777777" w:rsidR="008E219D" w:rsidRPr="00421870" w:rsidRDefault="005378B8">
            <w:pPr>
              <w:rPr>
                <w:color w:val="000000" w:themeColor="text1"/>
              </w:rPr>
            </w:pPr>
            <w:r w:rsidRPr="00421870">
              <w:rPr>
                <w:color w:val="000000" w:themeColor="text1"/>
              </w:rPr>
              <w:t>Xã Hoằng Hóa</w:t>
            </w:r>
          </w:p>
        </w:tc>
        <w:tc>
          <w:tcPr>
            <w:tcW w:w="1198" w:type="dxa"/>
            <w:tcBorders>
              <w:top w:val="nil"/>
              <w:left w:val="nil"/>
              <w:bottom w:val="single" w:sz="4" w:space="0" w:color="A9A9A9"/>
              <w:right w:val="single" w:sz="4" w:space="0" w:color="A9A9A9"/>
            </w:tcBorders>
            <w:vAlign w:val="center"/>
          </w:tcPr>
          <w:p w14:paraId="56CB8D4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F81C3C"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1686/NQ-UBTVQH15; Ngày: 16/06/2025</w:t>
            </w:r>
          </w:p>
        </w:tc>
        <w:tc>
          <w:tcPr>
            <w:tcW w:w="1695" w:type="dxa"/>
            <w:tcBorders>
              <w:top w:val="nil"/>
              <w:left w:val="nil"/>
              <w:bottom w:val="single" w:sz="4" w:space="0" w:color="A9A9A9"/>
              <w:right w:val="single" w:sz="4" w:space="0" w:color="A9A9A9"/>
            </w:tcBorders>
            <w:vAlign w:val="center"/>
          </w:tcPr>
          <w:p w14:paraId="1E600729" w14:textId="77777777" w:rsidR="008E219D" w:rsidRPr="00421870" w:rsidRDefault="005378B8">
            <w:pPr>
              <w:rPr>
                <w:color w:val="000000" w:themeColor="text1"/>
              </w:rPr>
            </w:pPr>
            <w:r w:rsidRPr="00421870">
              <w:rPr>
                <w:color w:val="000000" w:themeColor="text1"/>
              </w:rPr>
              <w:t>Tỉnh Thanh Hóa</w:t>
            </w:r>
          </w:p>
        </w:tc>
      </w:tr>
      <w:tr w:rsidR="00421870" w:rsidRPr="00421870" w14:paraId="2D50862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712FB7" w14:textId="77777777" w:rsidR="008E219D" w:rsidRPr="00421870" w:rsidRDefault="005378B8">
            <w:pPr>
              <w:rPr>
                <w:color w:val="000000" w:themeColor="text1"/>
              </w:rPr>
            </w:pPr>
            <w:r w:rsidRPr="00421870">
              <w:rPr>
                <w:color w:val="000000" w:themeColor="text1"/>
              </w:rPr>
              <w:t>15880</w:t>
            </w:r>
          </w:p>
        </w:tc>
        <w:tc>
          <w:tcPr>
            <w:tcW w:w="2285" w:type="dxa"/>
            <w:tcBorders>
              <w:top w:val="nil"/>
              <w:left w:val="nil"/>
              <w:bottom w:val="single" w:sz="4" w:space="0" w:color="A9A9A9"/>
              <w:right w:val="single" w:sz="4" w:space="0" w:color="A9A9A9"/>
            </w:tcBorders>
            <w:vAlign w:val="center"/>
          </w:tcPr>
          <w:p w14:paraId="2F405F51" w14:textId="77777777" w:rsidR="008E219D" w:rsidRPr="00421870" w:rsidRDefault="005378B8">
            <w:pPr>
              <w:rPr>
                <w:color w:val="000000" w:themeColor="text1"/>
              </w:rPr>
            </w:pPr>
            <w:r w:rsidRPr="00421870">
              <w:rPr>
                <w:color w:val="000000" w:themeColor="text1"/>
              </w:rPr>
              <w:t>Xã Hoằng Giang</w:t>
            </w:r>
          </w:p>
        </w:tc>
        <w:tc>
          <w:tcPr>
            <w:tcW w:w="1198" w:type="dxa"/>
            <w:tcBorders>
              <w:top w:val="nil"/>
              <w:left w:val="nil"/>
              <w:bottom w:val="single" w:sz="4" w:space="0" w:color="A9A9A9"/>
              <w:right w:val="single" w:sz="4" w:space="0" w:color="A9A9A9"/>
            </w:tcBorders>
            <w:vAlign w:val="center"/>
          </w:tcPr>
          <w:p w14:paraId="5395661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7B4F83"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06A61A6D" w14:textId="77777777" w:rsidR="008E219D" w:rsidRPr="00421870" w:rsidRDefault="005378B8">
            <w:pPr>
              <w:rPr>
                <w:color w:val="000000" w:themeColor="text1"/>
              </w:rPr>
            </w:pPr>
            <w:r w:rsidRPr="00421870">
              <w:rPr>
                <w:color w:val="000000" w:themeColor="text1"/>
              </w:rPr>
              <w:t>Tỉnh Thanh Hóa</w:t>
            </w:r>
          </w:p>
        </w:tc>
      </w:tr>
      <w:tr w:rsidR="00421870" w:rsidRPr="00421870" w14:paraId="398C93F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37C670" w14:textId="77777777" w:rsidR="008E219D" w:rsidRPr="00421870" w:rsidRDefault="005378B8">
            <w:pPr>
              <w:rPr>
                <w:color w:val="000000" w:themeColor="text1"/>
              </w:rPr>
            </w:pPr>
            <w:r w:rsidRPr="00421870">
              <w:rPr>
                <w:color w:val="000000" w:themeColor="text1"/>
              </w:rPr>
              <w:t>15889</w:t>
            </w:r>
          </w:p>
        </w:tc>
        <w:tc>
          <w:tcPr>
            <w:tcW w:w="2285" w:type="dxa"/>
            <w:tcBorders>
              <w:top w:val="nil"/>
              <w:left w:val="nil"/>
              <w:bottom w:val="single" w:sz="4" w:space="0" w:color="A9A9A9"/>
              <w:right w:val="single" w:sz="4" w:space="0" w:color="A9A9A9"/>
            </w:tcBorders>
            <w:vAlign w:val="center"/>
          </w:tcPr>
          <w:p w14:paraId="47C46D9C" w14:textId="77777777" w:rsidR="008E219D" w:rsidRPr="00421870" w:rsidRDefault="005378B8">
            <w:pPr>
              <w:rPr>
                <w:color w:val="000000" w:themeColor="text1"/>
              </w:rPr>
            </w:pPr>
            <w:r w:rsidRPr="00421870">
              <w:rPr>
                <w:color w:val="000000" w:themeColor="text1"/>
              </w:rPr>
              <w:t>Xã Hoằng Phú</w:t>
            </w:r>
          </w:p>
        </w:tc>
        <w:tc>
          <w:tcPr>
            <w:tcW w:w="1198" w:type="dxa"/>
            <w:tcBorders>
              <w:top w:val="nil"/>
              <w:left w:val="nil"/>
              <w:bottom w:val="single" w:sz="4" w:space="0" w:color="A9A9A9"/>
              <w:right w:val="single" w:sz="4" w:space="0" w:color="A9A9A9"/>
            </w:tcBorders>
            <w:vAlign w:val="center"/>
          </w:tcPr>
          <w:p w14:paraId="55ADD8F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69F0D3"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404887BF" w14:textId="77777777" w:rsidR="008E219D" w:rsidRPr="00421870" w:rsidRDefault="005378B8">
            <w:pPr>
              <w:rPr>
                <w:color w:val="000000" w:themeColor="text1"/>
              </w:rPr>
            </w:pPr>
            <w:r w:rsidRPr="00421870">
              <w:rPr>
                <w:color w:val="000000" w:themeColor="text1"/>
              </w:rPr>
              <w:t>Tỉnh Thanh Hóa</w:t>
            </w:r>
          </w:p>
        </w:tc>
      </w:tr>
      <w:tr w:rsidR="00421870" w:rsidRPr="00421870" w14:paraId="5A952AA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151B95" w14:textId="77777777" w:rsidR="008E219D" w:rsidRPr="00421870" w:rsidRDefault="005378B8">
            <w:pPr>
              <w:rPr>
                <w:color w:val="000000" w:themeColor="text1"/>
              </w:rPr>
            </w:pPr>
            <w:r w:rsidRPr="00421870">
              <w:rPr>
                <w:color w:val="000000" w:themeColor="text1"/>
              </w:rPr>
              <w:t>15910</w:t>
            </w:r>
          </w:p>
        </w:tc>
        <w:tc>
          <w:tcPr>
            <w:tcW w:w="2285" w:type="dxa"/>
            <w:tcBorders>
              <w:top w:val="nil"/>
              <w:left w:val="nil"/>
              <w:bottom w:val="single" w:sz="4" w:space="0" w:color="A9A9A9"/>
              <w:right w:val="single" w:sz="4" w:space="0" w:color="A9A9A9"/>
            </w:tcBorders>
            <w:vAlign w:val="center"/>
          </w:tcPr>
          <w:p w14:paraId="01D00D75" w14:textId="77777777" w:rsidR="008E219D" w:rsidRPr="00421870" w:rsidRDefault="005378B8">
            <w:pPr>
              <w:rPr>
                <w:color w:val="000000" w:themeColor="text1"/>
              </w:rPr>
            </w:pPr>
            <w:r w:rsidRPr="00421870">
              <w:rPr>
                <w:color w:val="000000" w:themeColor="text1"/>
              </w:rPr>
              <w:t>Xã Hoằng Sơn</w:t>
            </w:r>
          </w:p>
        </w:tc>
        <w:tc>
          <w:tcPr>
            <w:tcW w:w="1198" w:type="dxa"/>
            <w:tcBorders>
              <w:top w:val="nil"/>
              <w:left w:val="nil"/>
              <w:bottom w:val="single" w:sz="4" w:space="0" w:color="A9A9A9"/>
              <w:right w:val="single" w:sz="4" w:space="0" w:color="A9A9A9"/>
            </w:tcBorders>
            <w:vAlign w:val="center"/>
          </w:tcPr>
          <w:p w14:paraId="25A0EB5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70438B" w14:textId="77777777" w:rsidR="008E219D" w:rsidRPr="00421870" w:rsidRDefault="005378B8">
            <w:pPr>
              <w:rPr>
                <w:color w:val="000000" w:themeColor="text1"/>
              </w:rPr>
            </w:pPr>
            <w:r w:rsidRPr="00421870">
              <w:rPr>
                <w:color w:val="000000" w:themeColor="text1"/>
              </w:rPr>
              <w:t>Số: 1686/NQ-UBTVQH15; Ngày:</w:t>
            </w:r>
            <w:r w:rsidRPr="00421870">
              <w:rPr>
                <w:color w:val="000000" w:themeColor="text1"/>
              </w:rPr>
              <w:t xml:space="preserve"> 16/06/2025</w:t>
            </w:r>
          </w:p>
        </w:tc>
        <w:tc>
          <w:tcPr>
            <w:tcW w:w="1695" w:type="dxa"/>
            <w:tcBorders>
              <w:top w:val="nil"/>
              <w:left w:val="nil"/>
              <w:bottom w:val="single" w:sz="4" w:space="0" w:color="A9A9A9"/>
              <w:right w:val="single" w:sz="4" w:space="0" w:color="A9A9A9"/>
            </w:tcBorders>
            <w:vAlign w:val="center"/>
          </w:tcPr>
          <w:p w14:paraId="52DBF00E" w14:textId="77777777" w:rsidR="008E219D" w:rsidRPr="00421870" w:rsidRDefault="005378B8">
            <w:pPr>
              <w:rPr>
                <w:color w:val="000000" w:themeColor="text1"/>
              </w:rPr>
            </w:pPr>
            <w:r w:rsidRPr="00421870">
              <w:rPr>
                <w:color w:val="000000" w:themeColor="text1"/>
              </w:rPr>
              <w:t>Tỉnh Thanh Hóa</w:t>
            </w:r>
          </w:p>
        </w:tc>
      </w:tr>
      <w:tr w:rsidR="00421870" w:rsidRPr="00421870" w14:paraId="373E51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91C273" w14:textId="77777777" w:rsidR="008E219D" w:rsidRPr="00421870" w:rsidRDefault="005378B8">
            <w:pPr>
              <w:rPr>
                <w:color w:val="000000" w:themeColor="text1"/>
              </w:rPr>
            </w:pPr>
            <w:r w:rsidRPr="00421870">
              <w:rPr>
                <w:color w:val="000000" w:themeColor="text1"/>
              </w:rPr>
              <w:t>15925</w:t>
            </w:r>
          </w:p>
        </w:tc>
        <w:tc>
          <w:tcPr>
            <w:tcW w:w="2285" w:type="dxa"/>
            <w:tcBorders>
              <w:top w:val="nil"/>
              <w:left w:val="nil"/>
              <w:bottom w:val="single" w:sz="4" w:space="0" w:color="A9A9A9"/>
              <w:right w:val="single" w:sz="4" w:space="0" w:color="A9A9A9"/>
            </w:tcBorders>
            <w:vAlign w:val="center"/>
          </w:tcPr>
          <w:p w14:paraId="1DDD8CB2" w14:textId="77777777" w:rsidR="008E219D" w:rsidRPr="00421870" w:rsidRDefault="005378B8">
            <w:pPr>
              <w:rPr>
                <w:color w:val="000000" w:themeColor="text1"/>
              </w:rPr>
            </w:pPr>
            <w:r w:rsidRPr="00421870">
              <w:rPr>
                <w:color w:val="000000" w:themeColor="text1"/>
              </w:rPr>
              <w:t>Phường Nguyệt Viên</w:t>
            </w:r>
          </w:p>
        </w:tc>
        <w:tc>
          <w:tcPr>
            <w:tcW w:w="1198" w:type="dxa"/>
            <w:tcBorders>
              <w:top w:val="nil"/>
              <w:left w:val="nil"/>
              <w:bottom w:val="single" w:sz="4" w:space="0" w:color="A9A9A9"/>
              <w:right w:val="single" w:sz="4" w:space="0" w:color="A9A9A9"/>
            </w:tcBorders>
            <w:vAlign w:val="center"/>
          </w:tcPr>
          <w:p w14:paraId="576B571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BF9D431"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4A4E41C7" w14:textId="77777777" w:rsidR="008E219D" w:rsidRPr="00421870" w:rsidRDefault="005378B8">
            <w:pPr>
              <w:rPr>
                <w:color w:val="000000" w:themeColor="text1"/>
              </w:rPr>
            </w:pPr>
            <w:r w:rsidRPr="00421870">
              <w:rPr>
                <w:color w:val="000000" w:themeColor="text1"/>
              </w:rPr>
              <w:t>Tỉnh Thanh Hóa</w:t>
            </w:r>
          </w:p>
        </w:tc>
      </w:tr>
      <w:tr w:rsidR="00421870" w:rsidRPr="00421870" w14:paraId="2AD39D6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C1C0ED" w14:textId="77777777" w:rsidR="008E219D" w:rsidRPr="00421870" w:rsidRDefault="005378B8">
            <w:pPr>
              <w:rPr>
                <w:color w:val="000000" w:themeColor="text1"/>
              </w:rPr>
            </w:pPr>
            <w:r w:rsidRPr="00421870">
              <w:rPr>
                <w:color w:val="000000" w:themeColor="text1"/>
              </w:rPr>
              <w:t>15961</w:t>
            </w:r>
          </w:p>
        </w:tc>
        <w:tc>
          <w:tcPr>
            <w:tcW w:w="2285" w:type="dxa"/>
            <w:tcBorders>
              <w:top w:val="nil"/>
              <w:left w:val="nil"/>
              <w:bottom w:val="single" w:sz="4" w:space="0" w:color="A9A9A9"/>
              <w:right w:val="single" w:sz="4" w:space="0" w:color="A9A9A9"/>
            </w:tcBorders>
            <w:vAlign w:val="center"/>
          </w:tcPr>
          <w:p w14:paraId="601328A6" w14:textId="77777777" w:rsidR="008E219D" w:rsidRPr="00421870" w:rsidRDefault="005378B8">
            <w:pPr>
              <w:rPr>
                <w:color w:val="000000" w:themeColor="text1"/>
              </w:rPr>
            </w:pPr>
            <w:r w:rsidRPr="00421870">
              <w:rPr>
                <w:color w:val="000000" w:themeColor="text1"/>
              </w:rPr>
              <w:t>Xã Hoằng Lộc</w:t>
            </w:r>
          </w:p>
        </w:tc>
        <w:tc>
          <w:tcPr>
            <w:tcW w:w="1198" w:type="dxa"/>
            <w:tcBorders>
              <w:top w:val="nil"/>
              <w:left w:val="nil"/>
              <w:bottom w:val="single" w:sz="4" w:space="0" w:color="A9A9A9"/>
              <w:right w:val="single" w:sz="4" w:space="0" w:color="A9A9A9"/>
            </w:tcBorders>
            <w:vAlign w:val="center"/>
          </w:tcPr>
          <w:p w14:paraId="5A0B5F5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5664AE"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A611E48" w14:textId="77777777" w:rsidR="008E219D" w:rsidRPr="00421870" w:rsidRDefault="005378B8">
            <w:pPr>
              <w:rPr>
                <w:color w:val="000000" w:themeColor="text1"/>
              </w:rPr>
            </w:pPr>
            <w:r w:rsidRPr="00421870">
              <w:rPr>
                <w:color w:val="000000" w:themeColor="text1"/>
              </w:rPr>
              <w:t>Tỉnh Thanh Hóa</w:t>
            </w:r>
          </w:p>
        </w:tc>
      </w:tr>
      <w:tr w:rsidR="00421870" w:rsidRPr="00421870" w14:paraId="6B3216D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4A5748" w14:textId="77777777" w:rsidR="008E219D" w:rsidRPr="00421870" w:rsidRDefault="005378B8">
            <w:pPr>
              <w:rPr>
                <w:color w:val="000000" w:themeColor="text1"/>
              </w:rPr>
            </w:pPr>
            <w:r w:rsidRPr="00421870">
              <w:rPr>
                <w:color w:val="000000" w:themeColor="text1"/>
              </w:rPr>
              <w:t>15976</w:t>
            </w:r>
          </w:p>
        </w:tc>
        <w:tc>
          <w:tcPr>
            <w:tcW w:w="2285" w:type="dxa"/>
            <w:tcBorders>
              <w:top w:val="nil"/>
              <w:left w:val="nil"/>
              <w:bottom w:val="single" w:sz="4" w:space="0" w:color="A9A9A9"/>
              <w:right w:val="single" w:sz="4" w:space="0" w:color="A9A9A9"/>
            </w:tcBorders>
            <w:vAlign w:val="center"/>
          </w:tcPr>
          <w:p w14:paraId="260316FC" w14:textId="77777777" w:rsidR="008E219D" w:rsidRPr="00421870" w:rsidRDefault="005378B8">
            <w:pPr>
              <w:rPr>
                <w:color w:val="000000" w:themeColor="text1"/>
              </w:rPr>
            </w:pPr>
            <w:r w:rsidRPr="00421870">
              <w:rPr>
                <w:color w:val="000000" w:themeColor="text1"/>
              </w:rPr>
              <w:t>Xã Hoằng Châu</w:t>
            </w:r>
          </w:p>
        </w:tc>
        <w:tc>
          <w:tcPr>
            <w:tcW w:w="1198" w:type="dxa"/>
            <w:tcBorders>
              <w:top w:val="nil"/>
              <w:left w:val="nil"/>
              <w:bottom w:val="single" w:sz="4" w:space="0" w:color="A9A9A9"/>
              <w:right w:val="single" w:sz="4" w:space="0" w:color="A9A9A9"/>
            </w:tcBorders>
            <w:vAlign w:val="center"/>
          </w:tcPr>
          <w:p w14:paraId="5F95935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43647A"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C72624E" w14:textId="77777777" w:rsidR="008E219D" w:rsidRPr="00421870" w:rsidRDefault="005378B8">
            <w:pPr>
              <w:rPr>
                <w:color w:val="000000" w:themeColor="text1"/>
              </w:rPr>
            </w:pPr>
            <w:r w:rsidRPr="00421870">
              <w:rPr>
                <w:color w:val="000000" w:themeColor="text1"/>
              </w:rPr>
              <w:t>Tỉnh Thanh Hóa</w:t>
            </w:r>
          </w:p>
        </w:tc>
      </w:tr>
      <w:tr w:rsidR="00421870" w:rsidRPr="00421870" w14:paraId="775CD55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A2FB09" w14:textId="77777777" w:rsidR="008E219D" w:rsidRPr="00421870" w:rsidRDefault="005378B8">
            <w:pPr>
              <w:rPr>
                <w:color w:val="000000" w:themeColor="text1"/>
              </w:rPr>
            </w:pPr>
            <w:r w:rsidRPr="00421870">
              <w:rPr>
                <w:color w:val="000000" w:themeColor="text1"/>
              </w:rPr>
              <w:t>15991</w:t>
            </w:r>
          </w:p>
        </w:tc>
        <w:tc>
          <w:tcPr>
            <w:tcW w:w="2285" w:type="dxa"/>
            <w:tcBorders>
              <w:top w:val="nil"/>
              <w:left w:val="nil"/>
              <w:bottom w:val="single" w:sz="4" w:space="0" w:color="A9A9A9"/>
              <w:right w:val="single" w:sz="4" w:space="0" w:color="A9A9A9"/>
            </w:tcBorders>
            <w:vAlign w:val="center"/>
          </w:tcPr>
          <w:p w14:paraId="36858CAB" w14:textId="77777777" w:rsidR="008E219D" w:rsidRPr="00421870" w:rsidRDefault="005378B8">
            <w:pPr>
              <w:rPr>
                <w:color w:val="000000" w:themeColor="text1"/>
              </w:rPr>
            </w:pPr>
            <w:r w:rsidRPr="00421870">
              <w:rPr>
                <w:color w:val="000000" w:themeColor="text1"/>
              </w:rPr>
              <w:t>Xã Hoằng Tiến</w:t>
            </w:r>
          </w:p>
        </w:tc>
        <w:tc>
          <w:tcPr>
            <w:tcW w:w="1198" w:type="dxa"/>
            <w:tcBorders>
              <w:top w:val="nil"/>
              <w:left w:val="nil"/>
              <w:bottom w:val="single" w:sz="4" w:space="0" w:color="A9A9A9"/>
              <w:right w:val="single" w:sz="4" w:space="0" w:color="A9A9A9"/>
            </w:tcBorders>
            <w:vAlign w:val="center"/>
          </w:tcPr>
          <w:p w14:paraId="3C72547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1F12A1"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081A6336" w14:textId="77777777" w:rsidR="008E219D" w:rsidRPr="00421870" w:rsidRDefault="005378B8">
            <w:pPr>
              <w:rPr>
                <w:color w:val="000000" w:themeColor="text1"/>
              </w:rPr>
            </w:pPr>
            <w:r w:rsidRPr="00421870">
              <w:rPr>
                <w:color w:val="000000" w:themeColor="text1"/>
              </w:rPr>
              <w:t>Tỉnh Thanh Hóa</w:t>
            </w:r>
          </w:p>
        </w:tc>
      </w:tr>
      <w:tr w:rsidR="00421870" w:rsidRPr="00421870" w14:paraId="3E833BA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71A327" w14:textId="77777777" w:rsidR="008E219D" w:rsidRPr="00421870" w:rsidRDefault="005378B8">
            <w:pPr>
              <w:rPr>
                <w:color w:val="000000" w:themeColor="text1"/>
              </w:rPr>
            </w:pPr>
            <w:r w:rsidRPr="00421870">
              <w:rPr>
                <w:color w:val="000000" w:themeColor="text1"/>
              </w:rPr>
              <w:t>16000</w:t>
            </w:r>
          </w:p>
        </w:tc>
        <w:tc>
          <w:tcPr>
            <w:tcW w:w="2285" w:type="dxa"/>
            <w:tcBorders>
              <w:top w:val="nil"/>
              <w:left w:val="nil"/>
              <w:bottom w:val="single" w:sz="4" w:space="0" w:color="A9A9A9"/>
              <w:right w:val="single" w:sz="4" w:space="0" w:color="A9A9A9"/>
            </w:tcBorders>
            <w:vAlign w:val="center"/>
          </w:tcPr>
          <w:p w14:paraId="058CF7B2" w14:textId="77777777" w:rsidR="008E219D" w:rsidRPr="00421870" w:rsidRDefault="005378B8">
            <w:pPr>
              <w:rPr>
                <w:color w:val="000000" w:themeColor="text1"/>
              </w:rPr>
            </w:pPr>
            <w:r w:rsidRPr="00421870">
              <w:rPr>
                <w:color w:val="000000" w:themeColor="text1"/>
              </w:rPr>
              <w:t>Xã Hoằng Thanh</w:t>
            </w:r>
          </w:p>
        </w:tc>
        <w:tc>
          <w:tcPr>
            <w:tcW w:w="1198" w:type="dxa"/>
            <w:tcBorders>
              <w:top w:val="nil"/>
              <w:left w:val="nil"/>
              <w:bottom w:val="single" w:sz="4" w:space="0" w:color="A9A9A9"/>
              <w:right w:val="single" w:sz="4" w:space="0" w:color="A9A9A9"/>
            </w:tcBorders>
            <w:vAlign w:val="center"/>
          </w:tcPr>
          <w:p w14:paraId="0C072A0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E50C05"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30AC062" w14:textId="77777777" w:rsidR="008E219D" w:rsidRPr="00421870" w:rsidRDefault="005378B8">
            <w:pPr>
              <w:rPr>
                <w:color w:val="000000" w:themeColor="text1"/>
              </w:rPr>
            </w:pPr>
            <w:r w:rsidRPr="00421870">
              <w:rPr>
                <w:color w:val="000000" w:themeColor="text1"/>
              </w:rPr>
              <w:t>Tỉnh Thanh Hóa</w:t>
            </w:r>
          </w:p>
        </w:tc>
      </w:tr>
      <w:tr w:rsidR="00421870" w:rsidRPr="00421870" w14:paraId="2F1BE7D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945D85" w14:textId="77777777" w:rsidR="008E219D" w:rsidRPr="00421870" w:rsidRDefault="005378B8">
            <w:pPr>
              <w:rPr>
                <w:color w:val="000000" w:themeColor="text1"/>
              </w:rPr>
            </w:pPr>
            <w:r w:rsidRPr="00421870">
              <w:rPr>
                <w:color w:val="000000" w:themeColor="text1"/>
              </w:rPr>
              <w:t>16012</w:t>
            </w:r>
          </w:p>
        </w:tc>
        <w:tc>
          <w:tcPr>
            <w:tcW w:w="2285" w:type="dxa"/>
            <w:tcBorders>
              <w:top w:val="nil"/>
              <w:left w:val="nil"/>
              <w:bottom w:val="single" w:sz="4" w:space="0" w:color="A9A9A9"/>
              <w:right w:val="single" w:sz="4" w:space="0" w:color="A9A9A9"/>
            </w:tcBorders>
            <w:vAlign w:val="center"/>
          </w:tcPr>
          <w:p w14:paraId="15D487B8" w14:textId="77777777" w:rsidR="008E219D" w:rsidRPr="00421870" w:rsidRDefault="005378B8">
            <w:pPr>
              <w:rPr>
                <w:color w:val="000000" w:themeColor="text1"/>
              </w:rPr>
            </w:pPr>
            <w:r w:rsidRPr="00421870">
              <w:rPr>
                <w:color w:val="000000" w:themeColor="text1"/>
              </w:rPr>
              <w:t>Xã Hậu Lộc</w:t>
            </w:r>
          </w:p>
        </w:tc>
        <w:tc>
          <w:tcPr>
            <w:tcW w:w="1198" w:type="dxa"/>
            <w:tcBorders>
              <w:top w:val="nil"/>
              <w:left w:val="nil"/>
              <w:bottom w:val="single" w:sz="4" w:space="0" w:color="A9A9A9"/>
              <w:right w:val="single" w:sz="4" w:space="0" w:color="A9A9A9"/>
            </w:tcBorders>
            <w:vAlign w:val="center"/>
          </w:tcPr>
          <w:p w14:paraId="15674D8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14EF0F"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923D7D5" w14:textId="77777777" w:rsidR="008E219D" w:rsidRPr="00421870" w:rsidRDefault="005378B8">
            <w:pPr>
              <w:rPr>
                <w:color w:val="000000" w:themeColor="text1"/>
              </w:rPr>
            </w:pPr>
            <w:r w:rsidRPr="00421870">
              <w:rPr>
                <w:color w:val="000000" w:themeColor="text1"/>
              </w:rPr>
              <w:t>Tỉnh Thanh Hóa</w:t>
            </w:r>
          </w:p>
        </w:tc>
      </w:tr>
      <w:tr w:rsidR="00421870" w:rsidRPr="00421870" w14:paraId="1315FD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9AC8D3" w14:textId="77777777" w:rsidR="008E219D" w:rsidRPr="00421870" w:rsidRDefault="005378B8">
            <w:pPr>
              <w:rPr>
                <w:color w:val="000000" w:themeColor="text1"/>
              </w:rPr>
            </w:pPr>
            <w:r w:rsidRPr="00421870">
              <w:rPr>
                <w:color w:val="000000" w:themeColor="text1"/>
              </w:rPr>
              <w:lastRenderedPageBreak/>
              <w:t>16021</w:t>
            </w:r>
          </w:p>
        </w:tc>
        <w:tc>
          <w:tcPr>
            <w:tcW w:w="2285" w:type="dxa"/>
            <w:tcBorders>
              <w:top w:val="nil"/>
              <w:left w:val="nil"/>
              <w:bottom w:val="single" w:sz="4" w:space="0" w:color="A9A9A9"/>
              <w:right w:val="single" w:sz="4" w:space="0" w:color="A9A9A9"/>
            </w:tcBorders>
            <w:vAlign w:val="center"/>
          </w:tcPr>
          <w:p w14:paraId="391721B1" w14:textId="77777777" w:rsidR="008E219D" w:rsidRPr="00421870" w:rsidRDefault="005378B8">
            <w:pPr>
              <w:rPr>
                <w:color w:val="000000" w:themeColor="text1"/>
              </w:rPr>
            </w:pPr>
            <w:r w:rsidRPr="00421870">
              <w:rPr>
                <w:color w:val="000000" w:themeColor="text1"/>
              </w:rPr>
              <w:t>Xã</w:t>
            </w:r>
            <w:r w:rsidRPr="00421870">
              <w:rPr>
                <w:color w:val="000000" w:themeColor="text1"/>
              </w:rPr>
              <w:t xml:space="preserve"> Triệu Lộc</w:t>
            </w:r>
          </w:p>
        </w:tc>
        <w:tc>
          <w:tcPr>
            <w:tcW w:w="1198" w:type="dxa"/>
            <w:tcBorders>
              <w:top w:val="nil"/>
              <w:left w:val="nil"/>
              <w:bottom w:val="single" w:sz="4" w:space="0" w:color="A9A9A9"/>
              <w:right w:val="single" w:sz="4" w:space="0" w:color="A9A9A9"/>
            </w:tcBorders>
            <w:vAlign w:val="center"/>
          </w:tcPr>
          <w:p w14:paraId="4774516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62B40E"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9A2514E" w14:textId="77777777" w:rsidR="008E219D" w:rsidRPr="00421870" w:rsidRDefault="005378B8">
            <w:pPr>
              <w:rPr>
                <w:color w:val="000000" w:themeColor="text1"/>
              </w:rPr>
            </w:pPr>
            <w:r w:rsidRPr="00421870">
              <w:rPr>
                <w:color w:val="000000" w:themeColor="text1"/>
              </w:rPr>
              <w:t>Tỉnh Thanh Hóa</w:t>
            </w:r>
          </w:p>
        </w:tc>
      </w:tr>
      <w:tr w:rsidR="00421870" w:rsidRPr="00421870" w14:paraId="0AFCC89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A9C028" w14:textId="77777777" w:rsidR="008E219D" w:rsidRPr="00421870" w:rsidRDefault="005378B8">
            <w:pPr>
              <w:rPr>
                <w:color w:val="000000" w:themeColor="text1"/>
              </w:rPr>
            </w:pPr>
            <w:r w:rsidRPr="00421870">
              <w:rPr>
                <w:color w:val="000000" w:themeColor="text1"/>
              </w:rPr>
              <w:t>16033</w:t>
            </w:r>
          </w:p>
        </w:tc>
        <w:tc>
          <w:tcPr>
            <w:tcW w:w="2285" w:type="dxa"/>
            <w:tcBorders>
              <w:top w:val="nil"/>
              <w:left w:val="nil"/>
              <w:bottom w:val="single" w:sz="4" w:space="0" w:color="A9A9A9"/>
              <w:right w:val="single" w:sz="4" w:space="0" w:color="A9A9A9"/>
            </w:tcBorders>
            <w:vAlign w:val="center"/>
          </w:tcPr>
          <w:p w14:paraId="043D9707" w14:textId="77777777" w:rsidR="008E219D" w:rsidRPr="00421870" w:rsidRDefault="005378B8">
            <w:pPr>
              <w:rPr>
                <w:color w:val="000000" w:themeColor="text1"/>
              </w:rPr>
            </w:pPr>
            <w:r w:rsidRPr="00421870">
              <w:rPr>
                <w:color w:val="000000" w:themeColor="text1"/>
              </w:rPr>
              <w:t>Xã Đông Thành</w:t>
            </w:r>
          </w:p>
        </w:tc>
        <w:tc>
          <w:tcPr>
            <w:tcW w:w="1198" w:type="dxa"/>
            <w:tcBorders>
              <w:top w:val="nil"/>
              <w:left w:val="nil"/>
              <w:bottom w:val="single" w:sz="4" w:space="0" w:color="A9A9A9"/>
              <w:right w:val="single" w:sz="4" w:space="0" w:color="A9A9A9"/>
            </w:tcBorders>
            <w:vAlign w:val="center"/>
          </w:tcPr>
          <w:p w14:paraId="49D7888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9CE06E"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95AC9CE" w14:textId="77777777" w:rsidR="008E219D" w:rsidRPr="00421870" w:rsidRDefault="005378B8">
            <w:pPr>
              <w:rPr>
                <w:color w:val="000000" w:themeColor="text1"/>
              </w:rPr>
            </w:pPr>
            <w:r w:rsidRPr="00421870">
              <w:rPr>
                <w:color w:val="000000" w:themeColor="text1"/>
              </w:rPr>
              <w:t>Tỉnh Thanh Hóa</w:t>
            </w:r>
          </w:p>
        </w:tc>
      </w:tr>
      <w:tr w:rsidR="00421870" w:rsidRPr="00421870" w14:paraId="3154B4B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A914A4" w14:textId="77777777" w:rsidR="008E219D" w:rsidRPr="00421870" w:rsidRDefault="005378B8">
            <w:pPr>
              <w:rPr>
                <w:color w:val="000000" w:themeColor="text1"/>
              </w:rPr>
            </w:pPr>
            <w:r w:rsidRPr="00421870">
              <w:rPr>
                <w:color w:val="000000" w:themeColor="text1"/>
              </w:rPr>
              <w:t>16072</w:t>
            </w:r>
          </w:p>
        </w:tc>
        <w:tc>
          <w:tcPr>
            <w:tcW w:w="2285" w:type="dxa"/>
            <w:tcBorders>
              <w:top w:val="nil"/>
              <w:left w:val="nil"/>
              <w:bottom w:val="single" w:sz="4" w:space="0" w:color="A9A9A9"/>
              <w:right w:val="single" w:sz="4" w:space="0" w:color="A9A9A9"/>
            </w:tcBorders>
            <w:vAlign w:val="center"/>
          </w:tcPr>
          <w:p w14:paraId="578996BE" w14:textId="77777777" w:rsidR="008E219D" w:rsidRPr="00421870" w:rsidRDefault="005378B8">
            <w:pPr>
              <w:rPr>
                <w:color w:val="000000" w:themeColor="text1"/>
              </w:rPr>
            </w:pPr>
            <w:r w:rsidRPr="00421870">
              <w:rPr>
                <w:color w:val="000000" w:themeColor="text1"/>
              </w:rPr>
              <w:t>Xã Hoa Lộc</w:t>
            </w:r>
          </w:p>
        </w:tc>
        <w:tc>
          <w:tcPr>
            <w:tcW w:w="1198" w:type="dxa"/>
            <w:tcBorders>
              <w:top w:val="nil"/>
              <w:left w:val="nil"/>
              <w:bottom w:val="single" w:sz="4" w:space="0" w:color="A9A9A9"/>
              <w:right w:val="single" w:sz="4" w:space="0" w:color="A9A9A9"/>
            </w:tcBorders>
            <w:vAlign w:val="center"/>
          </w:tcPr>
          <w:p w14:paraId="5468D59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D697CF"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478AC281" w14:textId="77777777" w:rsidR="008E219D" w:rsidRPr="00421870" w:rsidRDefault="005378B8">
            <w:pPr>
              <w:rPr>
                <w:color w:val="000000" w:themeColor="text1"/>
              </w:rPr>
            </w:pPr>
            <w:r w:rsidRPr="00421870">
              <w:rPr>
                <w:color w:val="000000" w:themeColor="text1"/>
              </w:rPr>
              <w:t>Tỉnh Thanh Hóa</w:t>
            </w:r>
          </w:p>
        </w:tc>
      </w:tr>
      <w:tr w:rsidR="00421870" w:rsidRPr="00421870" w14:paraId="48A8BA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A4BE5F" w14:textId="77777777" w:rsidR="008E219D" w:rsidRPr="00421870" w:rsidRDefault="005378B8">
            <w:pPr>
              <w:rPr>
                <w:color w:val="000000" w:themeColor="text1"/>
              </w:rPr>
            </w:pPr>
            <w:r w:rsidRPr="00421870">
              <w:rPr>
                <w:color w:val="000000" w:themeColor="text1"/>
              </w:rPr>
              <w:t>16078</w:t>
            </w:r>
          </w:p>
        </w:tc>
        <w:tc>
          <w:tcPr>
            <w:tcW w:w="2285" w:type="dxa"/>
            <w:tcBorders>
              <w:top w:val="nil"/>
              <w:left w:val="nil"/>
              <w:bottom w:val="single" w:sz="4" w:space="0" w:color="A9A9A9"/>
              <w:right w:val="single" w:sz="4" w:space="0" w:color="A9A9A9"/>
            </w:tcBorders>
            <w:vAlign w:val="center"/>
          </w:tcPr>
          <w:p w14:paraId="602814B5" w14:textId="77777777" w:rsidR="008E219D" w:rsidRPr="00421870" w:rsidRDefault="005378B8">
            <w:pPr>
              <w:rPr>
                <w:color w:val="000000" w:themeColor="text1"/>
              </w:rPr>
            </w:pPr>
            <w:r w:rsidRPr="00421870">
              <w:rPr>
                <w:color w:val="000000" w:themeColor="text1"/>
              </w:rPr>
              <w:t>Xã Vạn Lộc</w:t>
            </w:r>
          </w:p>
        </w:tc>
        <w:tc>
          <w:tcPr>
            <w:tcW w:w="1198" w:type="dxa"/>
            <w:tcBorders>
              <w:top w:val="nil"/>
              <w:left w:val="nil"/>
              <w:bottom w:val="single" w:sz="4" w:space="0" w:color="A9A9A9"/>
              <w:right w:val="single" w:sz="4" w:space="0" w:color="A9A9A9"/>
            </w:tcBorders>
            <w:vAlign w:val="center"/>
          </w:tcPr>
          <w:p w14:paraId="7CAF478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5910B0"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1686/NQ-UBTVQH15; Ngày: 16/06/2025</w:t>
            </w:r>
          </w:p>
        </w:tc>
        <w:tc>
          <w:tcPr>
            <w:tcW w:w="1695" w:type="dxa"/>
            <w:tcBorders>
              <w:top w:val="nil"/>
              <w:left w:val="nil"/>
              <w:bottom w:val="single" w:sz="4" w:space="0" w:color="A9A9A9"/>
              <w:right w:val="single" w:sz="4" w:space="0" w:color="A9A9A9"/>
            </w:tcBorders>
            <w:vAlign w:val="center"/>
          </w:tcPr>
          <w:p w14:paraId="52E224C0" w14:textId="77777777" w:rsidR="008E219D" w:rsidRPr="00421870" w:rsidRDefault="005378B8">
            <w:pPr>
              <w:rPr>
                <w:color w:val="000000" w:themeColor="text1"/>
              </w:rPr>
            </w:pPr>
            <w:r w:rsidRPr="00421870">
              <w:rPr>
                <w:color w:val="000000" w:themeColor="text1"/>
              </w:rPr>
              <w:t>Tỉnh Thanh Hóa</w:t>
            </w:r>
          </w:p>
        </w:tc>
      </w:tr>
      <w:tr w:rsidR="00421870" w:rsidRPr="00421870" w14:paraId="34D71C6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06EDA2" w14:textId="77777777" w:rsidR="008E219D" w:rsidRPr="00421870" w:rsidRDefault="005378B8">
            <w:pPr>
              <w:rPr>
                <w:color w:val="000000" w:themeColor="text1"/>
              </w:rPr>
            </w:pPr>
            <w:r w:rsidRPr="00421870">
              <w:rPr>
                <w:color w:val="000000" w:themeColor="text1"/>
              </w:rPr>
              <w:t>16093</w:t>
            </w:r>
          </w:p>
        </w:tc>
        <w:tc>
          <w:tcPr>
            <w:tcW w:w="2285" w:type="dxa"/>
            <w:tcBorders>
              <w:top w:val="nil"/>
              <w:left w:val="nil"/>
              <w:bottom w:val="single" w:sz="4" w:space="0" w:color="A9A9A9"/>
              <w:right w:val="single" w:sz="4" w:space="0" w:color="A9A9A9"/>
            </w:tcBorders>
            <w:vAlign w:val="center"/>
          </w:tcPr>
          <w:p w14:paraId="00D71761" w14:textId="77777777" w:rsidR="008E219D" w:rsidRPr="00421870" w:rsidRDefault="005378B8">
            <w:pPr>
              <w:rPr>
                <w:color w:val="000000" w:themeColor="text1"/>
              </w:rPr>
            </w:pPr>
            <w:r w:rsidRPr="00421870">
              <w:rPr>
                <w:color w:val="000000" w:themeColor="text1"/>
              </w:rPr>
              <w:t>Xã Nga Sơn</w:t>
            </w:r>
          </w:p>
        </w:tc>
        <w:tc>
          <w:tcPr>
            <w:tcW w:w="1198" w:type="dxa"/>
            <w:tcBorders>
              <w:top w:val="nil"/>
              <w:left w:val="nil"/>
              <w:bottom w:val="single" w:sz="4" w:space="0" w:color="A9A9A9"/>
              <w:right w:val="single" w:sz="4" w:space="0" w:color="A9A9A9"/>
            </w:tcBorders>
            <w:vAlign w:val="center"/>
          </w:tcPr>
          <w:p w14:paraId="56A8883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A7E13ED"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71CF32A7" w14:textId="77777777" w:rsidR="008E219D" w:rsidRPr="00421870" w:rsidRDefault="005378B8">
            <w:pPr>
              <w:rPr>
                <w:color w:val="000000" w:themeColor="text1"/>
              </w:rPr>
            </w:pPr>
            <w:r w:rsidRPr="00421870">
              <w:rPr>
                <w:color w:val="000000" w:themeColor="text1"/>
              </w:rPr>
              <w:t>Tỉnh Thanh Hóa</w:t>
            </w:r>
          </w:p>
        </w:tc>
      </w:tr>
      <w:tr w:rsidR="00421870" w:rsidRPr="00421870" w14:paraId="034613D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69EFFD" w14:textId="77777777" w:rsidR="008E219D" w:rsidRPr="00421870" w:rsidRDefault="005378B8">
            <w:pPr>
              <w:rPr>
                <w:color w:val="000000" w:themeColor="text1"/>
              </w:rPr>
            </w:pPr>
            <w:r w:rsidRPr="00421870">
              <w:rPr>
                <w:color w:val="000000" w:themeColor="text1"/>
              </w:rPr>
              <w:t>16108</w:t>
            </w:r>
          </w:p>
        </w:tc>
        <w:tc>
          <w:tcPr>
            <w:tcW w:w="2285" w:type="dxa"/>
            <w:tcBorders>
              <w:top w:val="nil"/>
              <w:left w:val="nil"/>
              <w:bottom w:val="single" w:sz="4" w:space="0" w:color="A9A9A9"/>
              <w:right w:val="single" w:sz="4" w:space="0" w:color="A9A9A9"/>
            </w:tcBorders>
            <w:vAlign w:val="center"/>
          </w:tcPr>
          <w:p w14:paraId="6A28A2CF" w14:textId="77777777" w:rsidR="008E219D" w:rsidRPr="00421870" w:rsidRDefault="005378B8">
            <w:pPr>
              <w:rPr>
                <w:color w:val="000000" w:themeColor="text1"/>
              </w:rPr>
            </w:pPr>
            <w:r w:rsidRPr="00421870">
              <w:rPr>
                <w:color w:val="000000" w:themeColor="text1"/>
              </w:rPr>
              <w:t>Xã Tân Tiến</w:t>
            </w:r>
          </w:p>
        </w:tc>
        <w:tc>
          <w:tcPr>
            <w:tcW w:w="1198" w:type="dxa"/>
            <w:tcBorders>
              <w:top w:val="nil"/>
              <w:left w:val="nil"/>
              <w:bottom w:val="single" w:sz="4" w:space="0" w:color="A9A9A9"/>
              <w:right w:val="single" w:sz="4" w:space="0" w:color="A9A9A9"/>
            </w:tcBorders>
            <w:vAlign w:val="center"/>
          </w:tcPr>
          <w:p w14:paraId="33FAE0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874205"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71FC9DFE" w14:textId="77777777" w:rsidR="008E219D" w:rsidRPr="00421870" w:rsidRDefault="005378B8">
            <w:pPr>
              <w:rPr>
                <w:color w:val="000000" w:themeColor="text1"/>
              </w:rPr>
            </w:pPr>
            <w:r w:rsidRPr="00421870">
              <w:rPr>
                <w:color w:val="000000" w:themeColor="text1"/>
              </w:rPr>
              <w:t>Tỉnh Thanh Hóa</w:t>
            </w:r>
          </w:p>
        </w:tc>
      </w:tr>
      <w:tr w:rsidR="00421870" w:rsidRPr="00421870" w14:paraId="4C3087D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7498B1" w14:textId="77777777" w:rsidR="008E219D" w:rsidRPr="00421870" w:rsidRDefault="005378B8">
            <w:pPr>
              <w:rPr>
                <w:color w:val="000000" w:themeColor="text1"/>
              </w:rPr>
            </w:pPr>
            <w:r w:rsidRPr="00421870">
              <w:rPr>
                <w:color w:val="000000" w:themeColor="text1"/>
              </w:rPr>
              <w:t>16114</w:t>
            </w:r>
          </w:p>
        </w:tc>
        <w:tc>
          <w:tcPr>
            <w:tcW w:w="2285" w:type="dxa"/>
            <w:tcBorders>
              <w:top w:val="nil"/>
              <w:left w:val="nil"/>
              <w:bottom w:val="single" w:sz="4" w:space="0" w:color="A9A9A9"/>
              <w:right w:val="single" w:sz="4" w:space="0" w:color="A9A9A9"/>
            </w:tcBorders>
            <w:vAlign w:val="center"/>
          </w:tcPr>
          <w:p w14:paraId="3E1299DE" w14:textId="77777777" w:rsidR="008E219D" w:rsidRPr="00421870" w:rsidRDefault="005378B8">
            <w:pPr>
              <w:rPr>
                <w:color w:val="000000" w:themeColor="text1"/>
              </w:rPr>
            </w:pPr>
            <w:r w:rsidRPr="00421870">
              <w:rPr>
                <w:color w:val="000000" w:themeColor="text1"/>
              </w:rPr>
              <w:t>Xã Nga Thắng</w:t>
            </w:r>
          </w:p>
        </w:tc>
        <w:tc>
          <w:tcPr>
            <w:tcW w:w="1198" w:type="dxa"/>
            <w:tcBorders>
              <w:top w:val="nil"/>
              <w:left w:val="nil"/>
              <w:bottom w:val="single" w:sz="4" w:space="0" w:color="A9A9A9"/>
              <w:right w:val="single" w:sz="4" w:space="0" w:color="A9A9A9"/>
            </w:tcBorders>
            <w:vAlign w:val="center"/>
          </w:tcPr>
          <w:p w14:paraId="6AA5A2C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6290EB" w14:textId="77777777" w:rsidR="008E219D" w:rsidRPr="00421870" w:rsidRDefault="005378B8">
            <w:pPr>
              <w:rPr>
                <w:color w:val="000000" w:themeColor="text1"/>
              </w:rPr>
            </w:pPr>
            <w:r w:rsidRPr="00421870">
              <w:rPr>
                <w:color w:val="000000" w:themeColor="text1"/>
              </w:rPr>
              <w:t xml:space="preserve">Số: 1686/NQ-UBTVQH15;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335E8567" w14:textId="77777777" w:rsidR="008E219D" w:rsidRPr="00421870" w:rsidRDefault="005378B8">
            <w:pPr>
              <w:rPr>
                <w:color w:val="000000" w:themeColor="text1"/>
              </w:rPr>
            </w:pPr>
            <w:r w:rsidRPr="00421870">
              <w:rPr>
                <w:color w:val="000000" w:themeColor="text1"/>
              </w:rPr>
              <w:t>Tỉnh Thanh Hóa</w:t>
            </w:r>
          </w:p>
        </w:tc>
      </w:tr>
      <w:tr w:rsidR="00421870" w:rsidRPr="00421870" w14:paraId="01D3CCC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D78776" w14:textId="77777777" w:rsidR="008E219D" w:rsidRPr="00421870" w:rsidRDefault="005378B8">
            <w:pPr>
              <w:rPr>
                <w:color w:val="000000" w:themeColor="text1"/>
              </w:rPr>
            </w:pPr>
            <w:r w:rsidRPr="00421870">
              <w:rPr>
                <w:color w:val="000000" w:themeColor="text1"/>
              </w:rPr>
              <w:t>16138</w:t>
            </w:r>
          </w:p>
        </w:tc>
        <w:tc>
          <w:tcPr>
            <w:tcW w:w="2285" w:type="dxa"/>
            <w:tcBorders>
              <w:top w:val="nil"/>
              <w:left w:val="nil"/>
              <w:bottom w:val="single" w:sz="4" w:space="0" w:color="A9A9A9"/>
              <w:right w:val="single" w:sz="4" w:space="0" w:color="A9A9A9"/>
            </w:tcBorders>
            <w:vAlign w:val="center"/>
          </w:tcPr>
          <w:p w14:paraId="7374A397" w14:textId="77777777" w:rsidR="008E219D" w:rsidRPr="00421870" w:rsidRDefault="005378B8">
            <w:pPr>
              <w:rPr>
                <w:color w:val="000000" w:themeColor="text1"/>
              </w:rPr>
            </w:pPr>
            <w:r w:rsidRPr="00421870">
              <w:rPr>
                <w:color w:val="000000" w:themeColor="text1"/>
              </w:rPr>
              <w:t>Xã Hồ Vương</w:t>
            </w:r>
          </w:p>
        </w:tc>
        <w:tc>
          <w:tcPr>
            <w:tcW w:w="1198" w:type="dxa"/>
            <w:tcBorders>
              <w:top w:val="nil"/>
              <w:left w:val="nil"/>
              <w:bottom w:val="single" w:sz="4" w:space="0" w:color="A9A9A9"/>
              <w:right w:val="single" w:sz="4" w:space="0" w:color="A9A9A9"/>
            </w:tcBorders>
            <w:vAlign w:val="center"/>
          </w:tcPr>
          <w:p w14:paraId="5CB4BD1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C6B7C1"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0E843AE3" w14:textId="77777777" w:rsidR="008E219D" w:rsidRPr="00421870" w:rsidRDefault="005378B8">
            <w:pPr>
              <w:rPr>
                <w:color w:val="000000" w:themeColor="text1"/>
              </w:rPr>
            </w:pPr>
            <w:r w:rsidRPr="00421870">
              <w:rPr>
                <w:color w:val="000000" w:themeColor="text1"/>
              </w:rPr>
              <w:t>Tỉnh Thanh Hóa</w:t>
            </w:r>
          </w:p>
        </w:tc>
      </w:tr>
      <w:tr w:rsidR="00421870" w:rsidRPr="00421870" w14:paraId="1D6344E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642F4F" w14:textId="77777777" w:rsidR="008E219D" w:rsidRPr="00421870" w:rsidRDefault="005378B8">
            <w:pPr>
              <w:rPr>
                <w:color w:val="000000" w:themeColor="text1"/>
              </w:rPr>
            </w:pPr>
            <w:r w:rsidRPr="00421870">
              <w:rPr>
                <w:color w:val="000000" w:themeColor="text1"/>
              </w:rPr>
              <w:t>16144</w:t>
            </w:r>
          </w:p>
        </w:tc>
        <w:tc>
          <w:tcPr>
            <w:tcW w:w="2285" w:type="dxa"/>
            <w:tcBorders>
              <w:top w:val="nil"/>
              <w:left w:val="nil"/>
              <w:bottom w:val="single" w:sz="4" w:space="0" w:color="A9A9A9"/>
              <w:right w:val="single" w:sz="4" w:space="0" w:color="A9A9A9"/>
            </w:tcBorders>
            <w:vAlign w:val="center"/>
          </w:tcPr>
          <w:p w14:paraId="5F77BFF1" w14:textId="77777777" w:rsidR="008E219D" w:rsidRPr="00421870" w:rsidRDefault="005378B8">
            <w:pPr>
              <w:rPr>
                <w:color w:val="000000" w:themeColor="text1"/>
              </w:rPr>
            </w:pPr>
            <w:r w:rsidRPr="00421870">
              <w:rPr>
                <w:color w:val="000000" w:themeColor="text1"/>
              </w:rPr>
              <w:t>Xã Nga An</w:t>
            </w:r>
          </w:p>
        </w:tc>
        <w:tc>
          <w:tcPr>
            <w:tcW w:w="1198" w:type="dxa"/>
            <w:tcBorders>
              <w:top w:val="nil"/>
              <w:left w:val="nil"/>
              <w:bottom w:val="single" w:sz="4" w:space="0" w:color="A9A9A9"/>
              <w:right w:val="single" w:sz="4" w:space="0" w:color="A9A9A9"/>
            </w:tcBorders>
            <w:vAlign w:val="center"/>
          </w:tcPr>
          <w:p w14:paraId="100B740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6E93C6"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0727D000" w14:textId="77777777" w:rsidR="008E219D" w:rsidRPr="00421870" w:rsidRDefault="005378B8">
            <w:pPr>
              <w:rPr>
                <w:color w:val="000000" w:themeColor="text1"/>
              </w:rPr>
            </w:pPr>
            <w:r w:rsidRPr="00421870">
              <w:rPr>
                <w:color w:val="000000" w:themeColor="text1"/>
              </w:rPr>
              <w:t>Tỉnh Thanh Hóa</w:t>
            </w:r>
          </w:p>
        </w:tc>
      </w:tr>
      <w:tr w:rsidR="00421870" w:rsidRPr="00421870" w14:paraId="1A44021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570E8A" w14:textId="77777777" w:rsidR="008E219D" w:rsidRPr="00421870" w:rsidRDefault="005378B8">
            <w:pPr>
              <w:rPr>
                <w:color w:val="000000" w:themeColor="text1"/>
              </w:rPr>
            </w:pPr>
            <w:r w:rsidRPr="00421870">
              <w:rPr>
                <w:color w:val="000000" w:themeColor="text1"/>
              </w:rPr>
              <w:t>16171</w:t>
            </w:r>
          </w:p>
        </w:tc>
        <w:tc>
          <w:tcPr>
            <w:tcW w:w="2285" w:type="dxa"/>
            <w:tcBorders>
              <w:top w:val="nil"/>
              <w:left w:val="nil"/>
              <w:bottom w:val="single" w:sz="4" w:space="0" w:color="A9A9A9"/>
              <w:right w:val="single" w:sz="4" w:space="0" w:color="A9A9A9"/>
            </w:tcBorders>
            <w:vAlign w:val="center"/>
          </w:tcPr>
          <w:p w14:paraId="1AD57597" w14:textId="77777777" w:rsidR="008E219D" w:rsidRPr="00421870" w:rsidRDefault="005378B8">
            <w:pPr>
              <w:rPr>
                <w:color w:val="000000" w:themeColor="text1"/>
              </w:rPr>
            </w:pPr>
            <w:r w:rsidRPr="00421870">
              <w:rPr>
                <w:color w:val="000000" w:themeColor="text1"/>
              </w:rPr>
              <w:t>Xã Ba Đình</w:t>
            </w:r>
          </w:p>
        </w:tc>
        <w:tc>
          <w:tcPr>
            <w:tcW w:w="1198" w:type="dxa"/>
            <w:tcBorders>
              <w:top w:val="nil"/>
              <w:left w:val="nil"/>
              <w:bottom w:val="single" w:sz="4" w:space="0" w:color="A9A9A9"/>
              <w:right w:val="single" w:sz="4" w:space="0" w:color="A9A9A9"/>
            </w:tcBorders>
            <w:vAlign w:val="center"/>
          </w:tcPr>
          <w:p w14:paraId="0A0CD0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B47750"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2E51FC2C" w14:textId="77777777" w:rsidR="008E219D" w:rsidRPr="00421870" w:rsidRDefault="005378B8">
            <w:pPr>
              <w:rPr>
                <w:color w:val="000000" w:themeColor="text1"/>
              </w:rPr>
            </w:pPr>
            <w:r w:rsidRPr="00421870">
              <w:rPr>
                <w:color w:val="000000" w:themeColor="text1"/>
              </w:rPr>
              <w:t>Tỉnh Thanh Hóa</w:t>
            </w:r>
          </w:p>
        </w:tc>
      </w:tr>
      <w:tr w:rsidR="00421870" w:rsidRPr="00421870" w14:paraId="64F00AA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1131F4" w14:textId="77777777" w:rsidR="008E219D" w:rsidRPr="00421870" w:rsidRDefault="005378B8">
            <w:pPr>
              <w:rPr>
                <w:color w:val="000000" w:themeColor="text1"/>
              </w:rPr>
            </w:pPr>
            <w:r w:rsidRPr="00421870">
              <w:rPr>
                <w:color w:val="000000" w:themeColor="text1"/>
              </w:rPr>
              <w:t>16174</w:t>
            </w:r>
          </w:p>
        </w:tc>
        <w:tc>
          <w:tcPr>
            <w:tcW w:w="2285" w:type="dxa"/>
            <w:tcBorders>
              <w:top w:val="nil"/>
              <w:left w:val="nil"/>
              <w:bottom w:val="single" w:sz="4" w:space="0" w:color="A9A9A9"/>
              <w:right w:val="single" w:sz="4" w:space="0" w:color="A9A9A9"/>
            </w:tcBorders>
            <w:vAlign w:val="center"/>
          </w:tcPr>
          <w:p w14:paraId="34B63250" w14:textId="77777777" w:rsidR="008E219D" w:rsidRPr="00421870" w:rsidRDefault="005378B8">
            <w:pPr>
              <w:rPr>
                <w:color w:val="000000" w:themeColor="text1"/>
              </w:rPr>
            </w:pPr>
            <w:r w:rsidRPr="00421870">
              <w:rPr>
                <w:color w:val="000000" w:themeColor="text1"/>
              </w:rPr>
              <w:t>Xã Như Xuân</w:t>
            </w:r>
          </w:p>
        </w:tc>
        <w:tc>
          <w:tcPr>
            <w:tcW w:w="1198" w:type="dxa"/>
            <w:tcBorders>
              <w:top w:val="nil"/>
              <w:left w:val="nil"/>
              <w:bottom w:val="single" w:sz="4" w:space="0" w:color="A9A9A9"/>
              <w:right w:val="single" w:sz="4" w:space="0" w:color="A9A9A9"/>
            </w:tcBorders>
            <w:vAlign w:val="center"/>
          </w:tcPr>
          <w:p w14:paraId="4CB4E44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A660FE"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3E3CB03" w14:textId="77777777" w:rsidR="008E219D" w:rsidRPr="00421870" w:rsidRDefault="005378B8">
            <w:pPr>
              <w:rPr>
                <w:color w:val="000000" w:themeColor="text1"/>
              </w:rPr>
            </w:pPr>
            <w:r w:rsidRPr="00421870">
              <w:rPr>
                <w:color w:val="000000" w:themeColor="text1"/>
              </w:rPr>
              <w:t>Tỉnh Thanh Hóa</w:t>
            </w:r>
          </w:p>
        </w:tc>
      </w:tr>
      <w:tr w:rsidR="00421870" w:rsidRPr="00421870" w14:paraId="3F3ACF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D59D54" w14:textId="77777777" w:rsidR="008E219D" w:rsidRPr="00421870" w:rsidRDefault="005378B8">
            <w:pPr>
              <w:rPr>
                <w:color w:val="000000" w:themeColor="text1"/>
              </w:rPr>
            </w:pPr>
            <w:r w:rsidRPr="00421870">
              <w:rPr>
                <w:color w:val="000000" w:themeColor="text1"/>
              </w:rPr>
              <w:t>16177</w:t>
            </w:r>
          </w:p>
        </w:tc>
        <w:tc>
          <w:tcPr>
            <w:tcW w:w="2285" w:type="dxa"/>
            <w:tcBorders>
              <w:top w:val="nil"/>
              <w:left w:val="nil"/>
              <w:bottom w:val="single" w:sz="4" w:space="0" w:color="A9A9A9"/>
              <w:right w:val="single" w:sz="4" w:space="0" w:color="A9A9A9"/>
            </w:tcBorders>
            <w:vAlign w:val="center"/>
          </w:tcPr>
          <w:p w14:paraId="0901989A" w14:textId="77777777" w:rsidR="008E219D" w:rsidRPr="00421870" w:rsidRDefault="005378B8">
            <w:pPr>
              <w:rPr>
                <w:color w:val="000000" w:themeColor="text1"/>
              </w:rPr>
            </w:pPr>
            <w:r w:rsidRPr="00421870">
              <w:rPr>
                <w:color w:val="000000" w:themeColor="text1"/>
              </w:rPr>
              <w:t>Xã Xuân Bình</w:t>
            </w:r>
          </w:p>
        </w:tc>
        <w:tc>
          <w:tcPr>
            <w:tcW w:w="1198" w:type="dxa"/>
            <w:tcBorders>
              <w:top w:val="nil"/>
              <w:left w:val="nil"/>
              <w:bottom w:val="single" w:sz="4" w:space="0" w:color="A9A9A9"/>
              <w:right w:val="single" w:sz="4" w:space="0" w:color="A9A9A9"/>
            </w:tcBorders>
            <w:vAlign w:val="center"/>
          </w:tcPr>
          <w:p w14:paraId="1D4813C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2C80BA"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35356EE" w14:textId="77777777" w:rsidR="008E219D" w:rsidRPr="00421870" w:rsidRDefault="005378B8">
            <w:pPr>
              <w:rPr>
                <w:color w:val="000000" w:themeColor="text1"/>
              </w:rPr>
            </w:pPr>
            <w:r w:rsidRPr="00421870">
              <w:rPr>
                <w:color w:val="000000" w:themeColor="text1"/>
              </w:rPr>
              <w:t>Tỉnh Thanh Hóa</w:t>
            </w:r>
          </w:p>
        </w:tc>
      </w:tr>
      <w:tr w:rsidR="00421870" w:rsidRPr="00421870" w14:paraId="65302DE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47FE1B" w14:textId="77777777" w:rsidR="008E219D" w:rsidRPr="00421870" w:rsidRDefault="005378B8">
            <w:pPr>
              <w:rPr>
                <w:color w:val="000000" w:themeColor="text1"/>
              </w:rPr>
            </w:pPr>
            <w:r w:rsidRPr="00421870">
              <w:rPr>
                <w:color w:val="000000" w:themeColor="text1"/>
              </w:rPr>
              <w:t>16186</w:t>
            </w:r>
          </w:p>
        </w:tc>
        <w:tc>
          <w:tcPr>
            <w:tcW w:w="2285" w:type="dxa"/>
            <w:tcBorders>
              <w:top w:val="nil"/>
              <w:left w:val="nil"/>
              <w:bottom w:val="single" w:sz="4" w:space="0" w:color="A9A9A9"/>
              <w:right w:val="single" w:sz="4" w:space="0" w:color="A9A9A9"/>
            </w:tcBorders>
            <w:vAlign w:val="center"/>
          </w:tcPr>
          <w:p w14:paraId="3AEC3C6F" w14:textId="77777777" w:rsidR="008E219D" w:rsidRPr="00421870" w:rsidRDefault="005378B8">
            <w:pPr>
              <w:rPr>
                <w:color w:val="000000" w:themeColor="text1"/>
              </w:rPr>
            </w:pPr>
            <w:r w:rsidRPr="00421870">
              <w:rPr>
                <w:color w:val="000000" w:themeColor="text1"/>
              </w:rPr>
              <w:t>Xã Hóa Quỳ</w:t>
            </w:r>
          </w:p>
        </w:tc>
        <w:tc>
          <w:tcPr>
            <w:tcW w:w="1198" w:type="dxa"/>
            <w:tcBorders>
              <w:top w:val="nil"/>
              <w:left w:val="nil"/>
              <w:bottom w:val="single" w:sz="4" w:space="0" w:color="A9A9A9"/>
              <w:right w:val="single" w:sz="4" w:space="0" w:color="A9A9A9"/>
            </w:tcBorders>
            <w:vAlign w:val="center"/>
          </w:tcPr>
          <w:p w14:paraId="13D7340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F307B8"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237BF344" w14:textId="77777777" w:rsidR="008E219D" w:rsidRPr="00421870" w:rsidRDefault="005378B8">
            <w:pPr>
              <w:rPr>
                <w:color w:val="000000" w:themeColor="text1"/>
              </w:rPr>
            </w:pPr>
            <w:r w:rsidRPr="00421870">
              <w:rPr>
                <w:color w:val="000000" w:themeColor="text1"/>
              </w:rPr>
              <w:t>Tỉnh Thanh Hóa</w:t>
            </w:r>
          </w:p>
        </w:tc>
      </w:tr>
      <w:tr w:rsidR="00421870" w:rsidRPr="00421870" w14:paraId="166DA5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5CD0BB" w14:textId="77777777" w:rsidR="008E219D" w:rsidRPr="00421870" w:rsidRDefault="005378B8">
            <w:pPr>
              <w:rPr>
                <w:color w:val="000000" w:themeColor="text1"/>
              </w:rPr>
            </w:pPr>
            <w:r w:rsidRPr="00421870">
              <w:rPr>
                <w:color w:val="000000" w:themeColor="text1"/>
              </w:rPr>
              <w:t>16213</w:t>
            </w:r>
          </w:p>
        </w:tc>
        <w:tc>
          <w:tcPr>
            <w:tcW w:w="2285" w:type="dxa"/>
            <w:tcBorders>
              <w:top w:val="nil"/>
              <w:left w:val="nil"/>
              <w:bottom w:val="single" w:sz="4" w:space="0" w:color="A9A9A9"/>
              <w:right w:val="single" w:sz="4" w:space="0" w:color="A9A9A9"/>
            </w:tcBorders>
            <w:vAlign w:val="center"/>
          </w:tcPr>
          <w:p w14:paraId="77C04E0D" w14:textId="77777777" w:rsidR="008E219D" w:rsidRPr="00421870" w:rsidRDefault="005378B8">
            <w:pPr>
              <w:rPr>
                <w:color w:val="000000" w:themeColor="text1"/>
              </w:rPr>
            </w:pPr>
            <w:r w:rsidRPr="00421870">
              <w:rPr>
                <w:color w:val="000000" w:themeColor="text1"/>
              </w:rPr>
              <w:t>Xã Thanh Phong</w:t>
            </w:r>
          </w:p>
        </w:tc>
        <w:tc>
          <w:tcPr>
            <w:tcW w:w="1198" w:type="dxa"/>
            <w:tcBorders>
              <w:top w:val="nil"/>
              <w:left w:val="nil"/>
              <w:bottom w:val="single" w:sz="4" w:space="0" w:color="A9A9A9"/>
              <w:right w:val="single" w:sz="4" w:space="0" w:color="A9A9A9"/>
            </w:tcBorders>
            <w:vAlign w:val="center"/>
          </w:tcPr>
          <w:p w14:paraId="277F4AC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655A89"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1686/NQ-UBTVQH15; Ngày: 16/06/2025</w:t>
            </w:r>
          </w:p>
        </w:tc>
        <w:tc>
          <w:tcPr>
            <w:tcW w:w="1695" w:type="dxa"/>
            <w:tcBorders>
              <w:top w:val="nil"/>
              <w:left w:val="nil"/>
              <w:bottom w:val="single" w:sz="4" w:space="0" w:color="A9A9A9"/>
              <w:right w:val="single" w:sz="4" w:space="0" w:color="A9A9A9"/>
            </w:tcBorders>
            <w:vAlign w:val="center"/>
          </w:tcPr>
          <w:p w14:paraId="204F1F3A" w14:textId="77777777" w:rsidR="008E219D" w:rsidRPr="00421870" w:rsidRDefault="005378B8">
            <w:pPr>
              <w:rPr>
                <w:color w:val="000000" w:themeColor="text1"/>
              </w:rPr>
            </w:pPr>
            <w:r w:rsidRPr="00421870">
              <w:rPr>
                <w:color w:val="000000" w:themeColor="text1"/>
              </w:rPr>
              <w:t>Tỉnh Thanh Hóa</w:t>
            </w:r>
          </w:p>
        </w:tc>
      </w:tr>
      <w:tr w:rsidR="00421870" w:rsidRPr="00421870" w14:paraId="23F7A04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6B3B6A" w14:textId="77777777" w:rsidR="008E219D" w:rsidRPr="00421870" w:rsidRDefault="005378B8">
            <w:pPr>
              <w:rPr>
                <w:color w:val="000000" w:themeColor="text1"/>
              </w:rPr>
            </w:pPr>
            <w:r w:rsidRPr="00421870">
              <w:rPr>
                <w:color w:val="000000" w:themeColor="text1"/>
              </w:rPr>
              <w:t>16222</w:t>
            </w:r>
          </w:p>
        </w:tc>
        <w:tc>
          <w:tcPr>
            <w:tcW w:w="2285" w:type="dxa"/>
            <w:tcBorders>
              <w:top w:val="nil"/>
              <w:left w:val="nil"/>
              <w:bottom w:val="single" w:sz="4" w:space="0" w:color="A9A9A9"/>
              <w:right w:val="single" w:sz="4" w:space="0" w:color="A9A9A9"/>
            </w:tcBorders>
            <w:vAlign w:val="center"/>
          </w:tcPr>
          <w:p w14:paraId="37D30D14" w14:textId="77777777" w:rsidR="008E219D" w:rsidRPr="00421870" w:rsidRDefault="005378B8">
            <w:pPr>
              <w:rPr>
                <w:color w:val="000000" w:themeColor="text1"/>
              </w:rPr>
            </w:pPr>
            <w:r w:rsidRPr="00421870">
              <w:rPr>
                <w:color w:val="000000" w:themeColor="text1"/>
              </w:rPr>
              <w:t>Xã Thanh Quân</w:t>
            </w:r>
          </w:p>
        </w:tc>
        <w:tc>
          <w:tcPr>
            <w:tcW w:w="1198" w:type="dxa"/>
            <w:tcBorders>
              <w:top w:val="nil"/>
              <w:left w:val="nil"/>
              <w:bottom w:val="single" w:sz="4" w:space="0" w:color="A9A9A9"/>
              <w:right w:val="single" w:sz="4" w:space="0" w:color="A9A9A9"/>
            </w:tcBorders>
            <w:vAlign w:val="center"/>
          </w:tcPr>
          <w:p w14:paraId="36A97B4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EA2EED"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9170A6C" w14:textId="77777777" w:rsidR="008E219D" w:rsidRPr="00421870" w:rsidRDefault="005378B8">
            <w:pPr>
              <w:rPr>
                <w:color w:val="000000" w:themeColor="text1"/>
              </w:rPr>
            </w:pPr>
            <w:r w:rsidRPr="00421870">
              <w:rPr>
                <w:color w:val="000000" w:themeColor="text1"/>
              </w:rPr>
              <w:t>Tỉnh Thanh Hóa</w:t>
            </w:r>
          </w:p>
        </w:tc>
      </w:tr>
      <w:tr w:rsidR="00421870" w:rsidRPr="00421870" w14:paraId="3681671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CCDC32" w14:textId="77777777" w:rsidR="008E219D" w:rsidRPr="00421870" w:rsidRDefault="005378B8">
            <w:pPr>
              <w:rPr>
                <w:color w:val="000000" w:themeColor="text1"/>
              </w:rPr>
            </w:pPr>
            <w:r w:rsidRPr="00421870">
              <w:rPr>
                <w:color w:val="000000" w:themeColor="text1"/>
              </w:rPr>
              <w:t>16225</w:t>
            </w:r>
          </w:p>
        </w:tc>
        <w:tc>
          <w:tcPr>
            <w:tcW w:w="2285" w:type="dxa"/>
            <w:tcBorders>
              <w:top w:val="nil"/>
              <w:left w:val="nil"/>
              <w:bottom w:val="single" w:sz="4" w:space="0" w:color="A9A9A9"/>
              <w:right w:val="single" w:sz="4" w:space="0" w:color="A9A9A9"/>
            </w:tcBorders>
            <w:vAlign w:val="center"/>
          </w:tcPr>
          <w:p w14:paraId="67285589" w14:textId="77777777" w:rsidR="008E219D" w:rsidRPr="00421870" w:rsidRDefault="005378B8">
            <w:pPr>
              <w:rPr>
                <w:color w:val="000000" w:themeColor="text1"/>
              </w:rPr>
            </w:pPr>
            <w:r w:rsidRPr="00421870">
              <w:rPr>
                <w:color w:val="000000" w:themeColor="text1"/>
              </w:rPr>
              <w:t>Xã Thượng Ninh</w:t>
            </w:r>
          </w:p>
        </w:tc>
        <w:tc>
          <w:tcPr>
            <w:tcW w:w="1198" w:type="dxa"/>
            <w:tcBorders>
              <w:top w:val="nil"/>
              <w:left w:val="nil"/>
              <w:bottom w:val="single" w:sz="4" w:space="0" w:color="A9A9A9"/>
              <w:right w:val="single" w:sz="4" w:space="0" w:color="A9A9A9"/>
            </w:tcBorders>
            <w:vAlign w:val="center"/>
          </w:tcPr>
          <w:p w14:paraId="11664DD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C558F3"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9F210F5" w14:textId="77777777" w:rsidR="008E219D" w:rsidRPr="00421870" w:rsidRDefault="005378B8">
            <w:pPr>
              <w:rPr>
                <w:color w:val="000000" w:themeColor="text1"/>
              </w:rPr>
            </w:pPr>
            <w:r w:rsidRPr="00421870">
              <w:rPr>
                <w:color w:val="000000" w:themeColor="text1"/>
              </w:rPr>
              <w:t>Tỉnh Thanh Hóa</w:t>
            </w:r>
          </w:p>
        </w:tc>
      </w:tr>
      <w:tr w:rsidR="00421870" w:rsidRPr="00421870" w14:paraId="75174A2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5BA569" w14:textId="77777777" w:rsidR="008E219D" w:rsidRPr="00421870" w:rsidRDefault="005378B8">
            <w:pPr>
              <w:rPr>
                <w:color w:val="000000" w:themeColor="text1"/>
              </w:rPr>
            </w:pPr>
            <w:r w:rsidRPr="00421870">
              <w:rPr>
                <w:color w:val="000000" w:themeColor="text1"/>
              </w:rPr>
              <w:t>16228</w:t>
            </w:r>
          </w:p>
        </w:tc>
        <w:tc>
          <w:tcPr>
            <w:tcW w:w="2285" w:type="dxa"/>
            <w:tcBorders>
              <w:top w:val="nil"/>
              <w:left w:val="nil"/>
              <w:bottom w:val="single" w:sz="4" w:space="0" w:color="A9A9A9"/>
              <w:right w:val="single" w:sz="4" w:space="0" w:color="A9A9A9"/>
            </w:tcBorders>
            <w:vAlign w:val="center"/>
          </w:tcPr>
          <w:p w14:paraId="5FE56364" w14:textId="77777777" w:rsidR="008E219D" w:rsidRPr="00421870" w:rsidRDefault="005378B8">
            <w:pPr>
              <w:rPr>
                <w:color w:val="000000" w:themeColor="text1"/>
              </w:rPr>
            </w:pPr>
            <w:r w:rsidRPr="00421870">
              <w:rPr>
                <w:color w:val="000000" w:themeColor="text1"/>
              </w:rPr>
              <w:t>Xã Như Thanh</w:t>
            </w:r>
          </w:p>
        </w:tc>
        <w:tc>
          <w:tcPr>
            <w:tcW w:w="1198" w:type="dxa"/>
            <w:tcBorders>
              <w:top w:val="nil"/>
              <w:left w:val="nil"/>
              <w:bottom w:val="single" w:sz="4" w:space="0" w:color="A9A9A9"/>
              <w:right w:val="single" w:sz="4" w:space="0" w:color="A9A9A9"/>
            </w:tcBorders>
            <w:vAlign w:val="center"/>
          </w:tcPr>
          <w:p w14:paraId="7E22E0A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B111AAC" w14:textId="77777777" w:rsidR="008E219D" w:rsidRPr="00421870" w:rsidRDefault="005378B8">
            <w:pPr>
              <w:rPr>
                <w:color w:val="000000" w:themeColor="text1"/>
              </w:rPr>
            </w:pPr>
            <w:r w:rsidRPr="00421870">
              <w:rPr>
                <w:color w:val="000000" w:themeColor="text1"/>
              </w:rPr>
              <w:t xml:space="preserve">Số: 1686/NQ-UBTVQH15;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7A38EE34" w14:textId="77777777" w:rsidR="008E219D" w:rsidRPr="00421870" w:rsidRDefault="005378B8">
            <w:pPr>
              <w:rPr>
                <w:color w:val="000000" w:themeColor="text1"/>
              </w:rPr>
            </w:pPr>
            <w:r w:rsidRPr="00421870">
              <w:rPr>
                <w:color w:val="000000" w:themeColor="text1"/>
              </w:rPr>
              <w:t>Tỉnh Thanh Hóa</w:t>
            </w:r>
          </w:p>
        </w:tc>
      </w:tr>
      <w:tr w:rsidR="00421870" w:rsidRPr="00421870" w14:paraId="24E38DA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84D7BF" w14:textId="77777777" w:rsidR="008E219D" w:rsidRPr="00421870" w:rsidRDefault="005378B8">
            <w:pPr>
              <w:rPr>
                <w:color w:val="000000" w:themeColor="text1"/>
              </w:rPr>
            </w:pPr>
            <w:r w:rsidRPr="00421870">
              <w:rPr>
                <w:color w:val="000000" w:themeColor="text1"/>
              </w:rPr>
              <w:t>16234</w:t>
            </w:r>
          </w:p>
        </w:tc>
        <w:tc>
          <w:tcPr>
            <w:tcW w:w="2285" w:type="dxa"/>
            <w:tcBorders>
              <w:top w:val="nil"/>
              <w:left w:val="nil"/>
              <w:bottom w:val="single" w:sz="4" w:space="0" w:color="A9A9A9"/>
              <w:right w:val="single" w:sz="4" w:space="0" w:color="A9A9A9"/>
            </w:tcBorders>
            <w:vAlign w:val="center"/>
          </w:tcPr>
          <w:p w14:paraId="18556D91" w14:textId="77777777" w:rsidR="008E219D" w:rsidRPr="00421870" w:rsidRDefault="005378B8">
            <w:pPr>
              <w:rPr>
                <w:color w:val="000000" w:themeColor="text1"/>
              </w:rPr>
            </w:pPr>
            <w:r w:rsidRPr="00421870">
              <w:rPr>
                <w:color w:val="000000" w:themeColor="text1"/>
              </w:rPr>
              <w:t>Xã Xuân Du</w:t>
            </w:r>
          </w:p>
        </w:tc>
        <w:tc>
          <w:tcPr>
            <w:tcW w:w="1198" w:type="dxa"/>
            <w:tcBorders>
              <w:top w:val="nil"/>
              <w:left w:val="nil"/>
              <w:bottom w:val="single" w:sz="4" w:space="0" w:color="A9A9A9"/>
              <w:right w:val="single" w:sz="4" w:space="0" w:color="A9A9A9"/>
            </w:tcBorders>
            <w:vAlign w:val="center"/>
          </w:tcPr>
          <w:p w14:paraId="2059097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CD50D5"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9A2C81A" w14:textId="77777777" w:rsidR="008E219D" w:rsidRPr="00421870" w:rsidRDefault="005378B8">
            <w:pPr>
              <w:rPr>
                <w:color w:val="000000" w:themeColor="text1"/>
              </w:rPr>
            </w:pPr>
            <w:r w:rsidRPr="00421870">
              <w:rPr>
                <w:color w:val="000000" w:themeColor="text1"/>
              </w:rPr>
              <w:t>Tỉnh Thanh Hóa</w:t>
            </w:r>
          </w:p>
        </w:tc>
      </w:tr>
      <w:tr w:rsidR="00421870" w:rsidRPr="00421870" w14:paraId="0860BD7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BDEAFA" w14:textId="77777777" w:rsidR="008E219D" w:rsidRPr="00421870" w:rsidRDefault="005378B8">
            <w:pPr>
              <w:rPr>
                <w:color w:val="000000" w:themeColor="text1"/>
              </w:rPr>
            </w:pPr>
            <w:r w:rsidRPr="00421870">
              <w:rPr>
                <w:color w:val="000000" w:themeColor="text1"/>
              </w:rPr>
              <w:t>16249</w:t>
            </w:r>
          </w:p>
        </w:tc>
        <w:tc>
          <w:tcPr>
            <w:tcW w:w="2285" w:type="dxa"/>
            <w:tcBorders>
              <w:top w:val="nil"/>
              <w:left w:val="nil"/>
              <w:bottom w:val="single" w:sz="4" w:space="0" w:color="A9A9A9"/>
              <w:right w:val="single" w:sz="4" w:space="0" w:color="A9A9A9"/>
            </w:tcBorders>
            <w:vAlign w:val="center"/>
          </w:tcPr>
          <w:p w14:paraId="38EC5236" w14:textId="77777777" w:rsidR="008E219D" w:rsidRPr="00421870" w:rsidRDefault="005378B8">
            <w:pPr>
              <w:rPr>
                <w:color w:val="000000" w:themeColor="text1"/>
              </w:rPr>
            </w:pPr>
            <w:r w:rsidRPr="00421870">
              <w:rPr>
                <w:color w:val="000000" w:themeColor="text1"/>
              </w:rPr>
              <w:t>Xã Mậu Lâm</w:t>
            </w:r>
          </w:p>
        </w:tc>
        <w:tc>
          <w:tcPr>
            <w:tcW w:w="1198" w:type="dxa"/>
            <w:tcBorders>
              <w:top w:val="nil"/>
              <w:left w:val="nil"/>
              <w:bottom w:val="single" w:sz="4" w:space="0" w:color="A9A9A9"/>
              <w:right w:val="single" w:sz="4" w:space="0" w:color="A9A9A9"/>
            </w:tcBorders>
            <w:vAlign w:val="center"/>
          </w:tcPr>
          <w:p w14:paraId="5D1AAF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D8BD38"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0CDFFFB0" w14:textId="77777777" w:rsidR="008E219D" w:rsidRPr="00421870" w:rsidRDefault="005378B8">
            <w:pPr>
              <w:rPr>
                <w:color w:val="000000" w:themeColor="text1"/>
              </w:rPr>
            </w:pPr>
            <w:r w:rsidRPr="00421870">
              <w:rPr>
                <w:color w:val="000000" w:themeColor="text1"/>
              </w:rPr>
              <w:t>Tỉnh Thanh Hóa</w:t>
            </w:r>
          </w:p>
        </w:tc>
      </w:tr>
      <w:tr w:rsidR="00421870" w:rsidRPr="00421870" w14:paraId="505619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510607" w14:textId="77777777" w:rsidR="008E219D" w:rsidRPr="00421870" w:rsidRDefault="005378B8">
            <w:pPr>
              <w:rPr>
                <w:color w:val="000000" w:themeColor="text1"/>
              </w:rPr>
            </w:pPr>
            <w:r w:rsidRPr="00421870">
              <w:rPr>
                <w:color w:val="000000" w:themeColor="text1"/>
              </w:rPr>
              <w:t>16258</w:t>
            </w:r>
          </w:p>
        </w:tc>
        <w:tc>
          <w:tcPr>
            <w:tcW w:w="2285" w:type="dxa"/>
            <w:tcBorders>
              <w:top w:val="nil"/>
              <w:left w:val="nil"/>
              <w:bottom w:val="single" w:sz="4" w:space="0" w:color="A9A9A9"/>
              <w:right w:val="single" w:sz="4" w:space="0" w:color="A9A9A9"/>
            </w:tcBorders>
            <w:vAlign w:val="center"/>
          </w:tcPr>
          <w:p w14:paraId="7960E9D2" w14:textId="77777777" w:rsidR="008E219D" w:rsidRPr="00421870" w:rsidRDefault="005378B8">
            <w:pPr>
              <w:rPr>
                <w:color w:val="000000" w:themeColor="text1"/>
              </w:rPr>
            </w:pPr>
            <w:r w:rsidRPr="00421870">
              <w:rPr>
                <w:color w:val="000000" w:themeColor="text1"/>
              </w:rPr>
              <w:t>Xã Xuân Thái</w:t>
            </w:r>
          </w:p>
        </w:tc>
        <w:tc>
          <w:tcPr>
            <w:tcW w:w="1198" w:type="dxa"/>
            <w:tcBorders>
              <w:top w:val="nil"/>
              <w:left w:val="nil"/>
              <w:bottom w:val="single" w:sz="4" w:space="0" w:color="A9A9A9"/>
              <w:right w:val="single" w:sz="4" w:space="0" w:color="A9A9A9"/>
            </w:tcBorders>
            <w:vAlign w:val="center"/>
          </w:tcPr>
          <w:p w14:paraId="15F70EB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FD0CDA"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23E2D6C5" w14:textId="77777777" w:rsidR="008E219D" w:rsidRPr="00421870" w:rsidRDefault="005378B8">
            <w:pPr>
              <w:rPr>
                <w:color w:val="000000" w:themeColor="text1"/>
              </w:rPr>
            </w:pPr>
            <w:r w:rsidRPr="00421870">
              <w:rPr>
                <w:color w:val="000000" w:themeColor="text1"/>
              </w:rPr>
              <w:t xml:space="preserve">Tỉnh Thanh </w:t>
            </w:r>
            <w:r w:rsidRPr="00421870">
              <w:rPr>
                <w:color w:val="000000" w:themeColor="text1"/>
              </w:rPr>
              <w:t>Hóa</w:t>
            </w:r>
          </w:p>
        </w:tc>
      </w:tr>
      <w:tr w:rsidR="00421870" w:rsidRPr="00421870" w14:paraId="191ADFA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2336EC" w14:textId="77777777" w:rsidR="008E219D" w:rsidRPr="00421870" w:rsidRDefault="005378B8">
            <w:pPr>
              <w:rPr>
                <w:color w:val="000000" w:themeColor="text1"/>
              </w:rPr>
            </w:pPr>
            <w:r w:rsidRPr="00421870">
              <w:rPr>
                <w:color w:val="000000" w:themeColor="text1"/>
              </w:rPr>
              <w:t>16264</w:t>
            </w:r>
          </w:p>
        </w:tc>
        <w:tc>
          <w:tcPr>
            <w:tcW w:w="2285" w:type="dxa"/>
            <w:tcBorders>
              <w:top w:val="nil"/>
              <w:left w:val="nil"/>
              <w:bottom w:val="single" w:sz="4" w:space="0" w:color="A9A9A9"/>
              <w:right w:val="single" w:sz="4" w:space="0" w:color="A9A9A9"/>
            </w:tcBorders>
            <w:vAlign w:val="center"/>
          </w:tcPr>
          <w:p w14:paraId="6BFEBCFF" w14:textId="77777777" w:rsidR="008E219D" w:rsidRPr="00421870" w:rsidRDefault="005378B8">
            <w:pPr>
              <w:rPr>
                <w:color w:val="000000" w:themeColor="text1"/>
              </w:rPr>
            </w:pPr>
            <w:r w:rsidRPr="00421870">
              <w:rPr>
                <w:color w:val="000000" w:themeColor="text1"/>
              </w:rPr>
              <w:t>Xã Yên Thọ</w:t>
            </w:r>
          </w:p>
        </w:tc>
        <w:tc>
          <w:tcPr>
            <w:tcW w:w="1198" w:type="dxa"/>
            <w:tcBorders>
              <w:top w:val="nil"/>
              <w:left w:val="nil"/>
              <w:bottom w:val="single" w:sz="4" w:space="0" w:color="A9A9A9"/>
              <w:right w:val="single" w:sz="4" w:space="0" w:color="A9A9A9"/>
            </w:tcBorders>
            <w:vAlign w:val="center"/>
          </w:tcPr>
          <w:p w14:paraId="26A5647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0D1828"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B647CF7" w14:textId="77777777" w:rsidR="008E219D" w:rsidRPr="00421870" w:rsidRDefault="005378B8">
            <w:pPr>
              <w:rPr>
                <w:color w:val="000000" w:themeColor="text1"/>
              </w:rPr>
            </w:pPr>
            <w:r w:rsidRPr="00421870">
              <w:rPr>
                <w:color w:val="000000" w:themeColor="text1"/>
              </w:rPr>
              <w:t>Tỉnh Thanh Hóa</w:t>
            </w:r>
          </w:p>
        </w:tc>
      </w:tr>
      <w:tr w:rsidR="00421870" w:rsidRPr="00421870" w14:paraId="37617A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03E8C8" w14:textId="77777777" w:rsidR="008E219D" w:rsidRPr="00421870" w:rsidRDefault="005378B8">
            <w:pPr>
              <w:rPr>
                <w:color w:val="000000" w:themeColor="text1"/>
              </w:rPr>
            </w:pPr>
            <w:r w:rsidRPr="00421870">
              <w:rPr>
                <w:color w:val="000000" w:themeColor="text1"/>
              </w:rPr>
              <w:t>16273</w:t>
            </w:r>
          </w:p>
        </w:tc>
        <w:tc>
          <w:tcPr>
            <w:tcW w:w="2285" w:type="dxa"/>
            <w:tcBorders>
              <w:top w:val="nil"/>
              <w:left w:val="nil"/>
              <w:bottom w:val="single" w:sz="4" w:space="0" w:color="A9A9A9"/>
              <w:right w:val="single" w:sz="4" w:space="0" w:color="A9A9A9"/>
            </w:tcBorders>
            <w:vAlign w:val="center"/>
          </w:tcPr>
          <w:p w14:paraId="2C0620F1" w14:textId="77777777" w:rsidR="008E219D" w:rsidRPr="00421870" w:rsidRDefault="005378B8">
            <w:pPr>
              <w:rPr>
                <w:color w:val="000000" w:themeColor="text1"/>
              </w:rPr>
            </w:pPr>
            <w:r w:rsidRPr="00421870">
              <w:rPr>
                <w:color w:val="000000" w:themeColor="text1"/>
              </w:rPr>
              <w:t>Xã Thanh Kỳ</w:t>
            </w:r>
          </w:p>
        </w:tc>
        <w:tc>
          <w:tcPr>
            <w:tcW w:w="1198" w:type="dxa"/>
            <w:tcBorders>
              <w:top w:val="nil"/>
              <w:left w:val="nil"/>
              <w:bottom w:val="single" w:sz="4" w:space="0" w:color="A9A9A9"/>
              <w:right w:val="single" w:sz="4" w:space="0" w:color="A9A9A9"/>
            </w:tcBorders>
            <w:vAlign w:val="center"/>
          </w:tcPr>
          <w:p w14:paraId="022A80B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97B030"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D4EE985" w14:textId="77777777" w:rsidR="008E219D" w:rsidRPr="00421870" w:rsidRDefault="005378B8">
            <w:pPr>
              <w:rPr>
                <w:color w:val="000000" w:themeColor="text1"/>
              </w:rPr>
            </w:pPr>
            <w:r w:rsidRPr="00421870">
              <w:rPr>
                <w:color w:val="000000" w:themeColor="text1"/>
              </w:rPr>
              <w:t>Tỉnh Thanh Hóa</w:t>
            </w:r>
          </w:p>
        </w:tc>
      </w:tr>
      <w:tr w:rsidR="00421870" w:rsidRPr="00421870" w14:paraId="6E1B75C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96B2D5" w14:textId="77777777" w:rsidR="008E219D" w:rsidRPr="00421870" w:rsidRDefault="005378B8">
            <w:pPr>
              <w:rPr>
                <w:color w:val="000000" w:themeColor="text1"/>
              </w:rPr>
            </w:pPr>
            <w:r w:rsidRPr="00421870">
              <w:rPr>
                <w:color w:val="000000" w:themeColor="text1"/>
              </w:rPr>
              <w:t>16279</w:t>
            </w:r>
          </w:p>
        </w:tc>
        <w:tc>
          <w:tcPr>
            <w:tcW w:w="2285" w:type="dxa"/>
            <w:tcBorders>
              <w:top w:val="nil"/>
              <w:left w:val="nil"/>
              <w:bottom w:val="single" w:sz="4" w:space="0" w:color="A9A9A9"/>
              <w:right w:val="single" w:sz="4" w:space="0" w:color="A9A9A9"/>
            </w:tcBorders>
            <w:vAlign w:val="center"/>
          </w:tcPr>
          <w:p w14:paraId="7D57585D" w14:textId="77777777" w:rsidR="008E219D" w:rsidRPr="00421870" w:rsidRDefault="005378B8">
            <w:pPr>
              <w:rPr>
                <w:color w:val="000000" w:themeColor="text1"/>
              </w:rPr>
            </w:pPr>
            <w:r w:rsidRPr="00421870">
              <w:rPr>
                <w:color w:val="000000" w:themeColor="text1"/>
              </w:rPr>
              <w:t>Xã Nông Cống</w:t>
            </w:r>
          </w:p>
        </w:tc>
        <w:tc>
          <w:tcPr>
            <w:tcW w:w="1198" w:type="dxa"/>
            <w:tcBorders>
              <w:top w:val="nil"/>
              <w:left w:val="nil"/>
              <w:bottom w:val="single" w:sz="4" w:space="0" w:color="A9A9A9"/>
              <w:right w:val="single" w:sz="4" w:space="0" w:color="A9A9A9"/>
            </w:tcBorders>
            <w:vAlign w:val="center"/>
          </w:tcPr>
          <w:p w14:paraId="1AE5D07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7B0F43"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750579B8" w14:textId="77777777" w:rsidR="008E219D" w:rsidRPr="00421870" w:rsidRDefault="005378B8">
            <w:pPr>
              <w:rPr>
                <w:color w:val="000000" w:themeColor="text1"/>
              </w:rPr>
            </w:pPr>
            <w:r w:rsidRPr="00421870">
              <w:rPr>
                <w:color w:val="000000" w:themeColor="text1"/>
              </w:rPr>
              <w:t>Tỉnh Thanh Hóa</w:t>
            </w:r>
          </w:p>
        </w:tc>
      </w:tr>
      <w:tr w:rsidR="00421870" w:rsidRPr="00421870" w14:paraId="088BE5E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81A5AA" w14:textId="77777777" w:rsidR="008E219D" w:rsidRPr="00421870" w:rsidRDefault="005378B8">
            <w:pPr>
              <w:rPr>
                <w:color w:val="000000" w:themeColor="text1"/>
              </w:rPr>
            </w:pPr>
            <w:r w:rsidRPr="00421870">
              <w:rPr>
                <w:color w:val="000000" w:themeColor="text1"/>
              </w:rPr>
              <w:t>16297</w:t>
            </w:r>
          </w:p>
        </w:tc>
        <w:tc>
          <w:tcPr>
            <w:tcW w:w="2285" w:type="dxa"/>
            <w:tcBorders>
              <w:top w:val="nil"/>
              <w:left w:val="nil"/>
              <w:bottom w:val="single" w:sz="4" w:space="0" w:color="A9A9A9"/>
              <w:right w:val="single" w:sz="4" w:space="0" w:color="A9A9A9"/>
            </w:tcBorders>
            <w:vAlign w:val="center"/>
          </w:tcPr>
          <w:p w14:paraId="3EBD2CEB" w14:textId="77777777" w:rsidR="008E219D" w:rsidRPr="00421870" w:rsidRDefault="005378B8">
            <w:pPr>
              <w:rPr>
                <w:color w:val="000000" w:themeColor="text1"/>
              </w:rPr>
            </w:pPr>
            <w:r w:rsidRPr="00421870">
              <w:rPr>
                <w:color w:val="000000" w:themeColor="text1"/>
              </w:rPr>
              <w:t>Xã Trung Chính</w:t>
            </w:r>
          </w:p>
        </w:tc>
        <w:tc>
          <w:tcPr>
            <w:tcW w:w="1198" w:type="dxa"/>
            <w:tcBorders>
              <w:top w:val="nil"/>
              <w:left w:val="nil"/>
              <w:bottom w:val="single" w:sz="4" w:space="0" w:color="A9A9A9"/>
              <w:right w:val="single" w:sz="4" w:space="0" w:color="A9A9A9"/>
            </w:tcBorders>
            <w:vAlign w:val="center"/>
          </w:tcPr>
          <w:p w14:paraId="7A711C1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50A88D"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15F1A98" w14:textId="77777777" w:rsidR="008E219D" w:rsidRPr="00421870" w:rsidRDefault="005378B8">
            <w:pPr>
              <w:rPr>
                <w:color w:val="000000" w:themeColor="text1"/>
              </w:rPr>
            </w:pPr>
            <w:r w:rsidRPr="00421870">
              <w:rPr>
                <w:color w:val="000000" w:themeColor="text1"/>
              </w:rPr>
              <w:t>Tỉnh Thanh Hóa</w:t>
            </w:r>
          </w:p>
        </w:tc>
      </w:tr>
      <w:tr w:rsidR="00421870" w:rsidRPr="00421870" w14:paraId="41E7779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FEA61A" w14:textId="77777777" w:rsidR="008E219D" w:rsidRPr="00421870" w:rsidRDefault="005378B8">
            <w:pPr>
              <w:rPr>
                <w:color w:val="000000" w:themeColor="text1"/>
              </w:rPr>
            </w:pPr>
            <w:r w:rsidRPr="00421870">
              <w:rPr>
                <w:color w:val="000000" w:themeColor="text1"/>
              </w:rPr>
              <w:t>16309</w:t>
            </w:r>
          </w:p>
        </w:tc>
        <w:tc>
          <w:tcPr>
            <w:tcW w:w="2285" w:type="dxa"/>
            <w:tcBorders>
              <w:top w:val="nil"/>
              <w:left w:val="nil"/>
              <w:bottom w:val="single" w:sz="4" w:space="0" w:color="A9A9A9"/>
              <w:right w:val="single" w:sz="4" w:space="0" w:color="A9A9A9"/>
            </w:tcBorders>
            <w:vAlign w:val="center"/>
          </w:tcPr>
          <w:p w14:paraId="39372A95" w14:textId="77777777" w:rsidR="008E219D" w:rsidRPr="00421870" w:rsidRDefault="005378B8">
            <w:pPr>
              <w:rPr>
                <w:color w:val="000000" w:themeColor="text1"/>
              </w:rPr>
            </w:pPr>
            <w:r w:rsidRPr="00421870">
              <w:rPr>
                <w:color w:val="000000" w:themeColor="text1"/>
              </w:rPr>
              <w:t>Xã Thắng Lợi</w:t>
            </w:r>
          </w:p>
        </w:tc>
        <w:tc>
          <w:tcPr>
            <w:tcW w:w="1198" w:type="dxa"/>
            <w:tcBorders>
              <w:top w:val="nil"/>
              <w:left w:val="nil"/>
              <w:bottom w:val="single" w:sz="4" w:space="0" w:color="A9A9A9"/>
              <w:right w:val="single" w:sz="4" w:space="0" w:color="A9A9A9"/>
            </w:tcBorders>
            <w:vAlign w:val="center"/>
          </w:tcPr>
          <w:p w14:paraId="146968A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DF9B71" w14:textId="77777777" w:rsidR="008E219D" w:rsidRPr="00421870" w:rsidRDefault="005378B8">
            <w:pPr>
              <w:rPr>
                <w:color w:val="000000" w:themeColor="text1"/>
              </w:rPr>
            </w:pPr>
            <w:r w:rsidRPr="00421870">
              <w:rPr>
                <w:color w:val="000000" w:themeColor="text1"/>
              </w:rPr>
              <w:t xml:space="preserve">Số: 1686/NQ-UBTVQH15;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5F5B054E" w14:textId="77777777" w:rsidR="008E219D" w:rsidRPr="00421870" w:rsidRDefault="005378B8">
            <w:pPr>
              <w:rPr>
                <w:color w:val="000000" w:themeColor="text1"/>
              </w:rPr>
            </w:pPr>
            <w:r w:rsidRPr="00421870">
              <w:rPr>
                <w:color w:val="000000" w:themeColor="text1"/>
              </w:rPr>
              <w:lastRenderedPageBreak/>
              <w:t xml:space="preserve">Tỉnh Thanh </w:t>
            </w:r>
            <w:r w:rsidRPr="00421870">
              <w:rPr>
                <w:color w:val="000000" w:themeColor="text1"/>
              </w:rPr>
              <w:lastRenderedPageBreak/>
              <w:t>Hóa</w:t>
            </w:r>
          </w:p>
        </w:tc>
      </w:tr>
      <w:tr w:rsidR="00421870" w:rsidRPr="00421870" w14:paraId="0799112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E30E01" w14:textId="77777777" w:rsidR="008E219D" w:rsidRPr="00421870" w:rsidRDefault="005378B8">
            <w:pPr>
              <w:rPr>
                <w:color w:val="000000" w:themeColor="text1"/>
              </w:rPr>
            </w:pPr>
            <w:r w:rsidRPr="00421870">
              <w:rPr>
                <w:color w:val="000000" w:themeColor="text1"/>
              </w:rPr>
              <w:lastRenderedPageBreak/>
              <w:t>16342</w:t>
            </w:r>
          </w:p>
        </w:tc>
        <w:tc>
          <w:tcPr>
            <w:tcW w:w="2285" w:type="dxa"/>
            <w:tcBorders>
              <w:top w:val="nil"/>
              <w:left w:val="nil"/>
              <w:bottom w:val="single" w:sz="4" w:space="0" w:color="A9A9A9"/>
              <w:right w:val="single" w:sz="4" w:space="0" w:color="A9A9A9"/>
            </w:tcBorders>
            <w:vAlign w:val="center"/>
          </w:tcPr>
          <w:p w14:paraId="0C9D20C5" w14:textId="77777777" w:rsidR="008E219D" w:rsidRPr="00421870" w:rsidRDefault="005378B8">
            <w:pPr>
              <w:rPr>
                <w:color w:val="000000" w:themeColor="text1"/>
              </w:rPr>
            </w:pPr>
            <w:r w:rsidRPr="00421870">
              <w:rPr>
                <w:color w:val="000000" w:themeColor="text1"/>
              </w:rPr>
              <w:t>Xã Thăng Bình</w:t>
            </w:r>
          </w:p>
        </w:tc>
        <w:tc>
          <w:tcPr>
            <w:tcW w:w="1198" w:type="dxa"/>
            <w:tcBorders>
              <w:top w:val="nil"/>
              <w:left w:val="nil"/>
              <w:bottom w:val="single" w:sz="4" w:space="0" w:color="A9A9A9"/>
              <w:right w:val="single" w:sz="4" w:space="0" w:color="A9A9A9"/>
            </w:tcBorders>
            <w:vAlign w:val="center"/>
          </w:tcPr>
          <w:p w14:paraId="02FEE85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23B24A"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C7B7735" w14:textId="77777777" w:rsidR="008E219D" w:rsidRPr="00421870" w:rsidRDefault="005378B8">
            <w:pPr>
              <w:rPr>
                <w:color w:val="000000" w:themeColor="text1"/>
              </w:rPr>
            </w:pPr>
            <w:r w:rsidRPr="00421870">
              <w:rPr>
                <w:color w:val="000000" w:themeColor="text1"/>
              </w:rPr>
              <w:t>Tỉnh Thanh Hóa</w:t>
            </w:r>
          </w:p>
        </w:tc>
      </w:tr>
      <w:tr w:rsidR="00421870" w:rsidRPr="00421870" w14:paraId="66A6465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34A93E" w14:textId="77777777" w:rsidR="008E219D" w:rsidRPr="00421870" w:rsidRDefault="005378B8">
            <w:pPr>
              <w:rPr>
                <w:color w:val="000000" w:themeColor="text1"/>
              </w:rPr>
            </w:pPr>
            <w:r w:rsidRPr="00421870">
              <w:rPr>
                <w:color w:val="000000" w:themeColor="text1"/>
              </w:rPr>
              <w:t>16348</w:t>
            </w:r>
          </w:p>
        </w:tc>
        <w:tc>
          <w:tcPr>
            <w:tcW w:w="2285" w:type="dxa"/>
            <w:tcBorders>
              <w:top w:val="nil"/>
              <w:left w:val="nil"/>
              <w:bottom w:val="single" w:sz="4" w:space="0" w:color="A9A9A9"/>
              <w:right w:val="single" w:sz="4" w:space="0" w:color="A9A9A9"/>
            </w:tcBorders>
            <w:vAlign w:val="center"/>
          </w:tcPr>
          <w:p w14:paraId="7D4D6458" w14:textId="77777777" w:rsidR="008E219D" w:rsidRPr="00421870" w:rsidRDefault="005378B8">
            <w:pPr>
              <w:rPr>
                <w:color w:val="000000" w:themeColor="text1"/>
              </w:rPr>
            </w:pPr>
            <w:r w:rsidRPr="00421870">
              <w:rPr>
                <w:color w:val="000000" w:themeColor="text1"/>
              </w:rPr>
              <w:t>Xã Trường Văn</w:t>
            </w:r>
          </w:p>
        </w:tc>
        <w:tc>
          <w:tcPr>
            <w:tcW w:w="1198" w:type="dxa"/>
            <w:tcBorders>
              <w:top w:val="nil"/>
              <w:left w:val="nil"/>
              <w:bottom w:val="single" w:sz="4" w:space="0" w:color="A9A9A9"/>
              <w:right w:val="single" w:sz="4" w:space="0" w:color="A9A9A9"/>
            </w:tcBorders>
            <w:vAlign w:val="center"/>
          </w:tcPr>
          <w:p w14:paraId="1D0F865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7A1B9E7" w14:textId="77777777" w:rsidR="008E219D" w:rsidRPr="00421870" w:rsidRDefault="005378B8">
            <w:pPr>
              <w:rPr>
                <w:color w:val="000000" w:themeColor="text1"/>
              </w:rPr>
            </w:pPr>
            <w:r w:rsidRPr="00421870">
              <w:rPr>
                <w:color w:val="000000" w:themeColor="text1"/>
              </w:rPr>
              <w:t xml:space="preserve">Số: 1686/NQ-UBTVQH15;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1265CE41" w14:textId="77777777" w:rsidR="008E219D" w:rsidRPr="00421870" w:rsidRDefault="005378B8">
            <w:pPr>
              <w:rPr>
                <w:color w:val="000000" w:themeColor="text1"/>
              </w:rPr>
            </w:pPr>
            <w:r w:rsidRPr="00421870">
              <w:rPr>
                <w:color w:val="000000" w:themeColor="text1"/>
              </w:rPr>
              <w:t>Tỉnh Thanh Hóa</w:t>
            </w:r>
          </w:p>
        </w:tc>
      </w:tr>
      <w:tr w:rsidR="00421870" w:rsidRPr="00421870" w14:paraId="3FF627F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E55053" w14:textId="77777777" w:rsidR="008E219D" w:rsidRPr="00421870" w:rsidRDefault="005378B8">
            <w:pPr>
              <w:rPr>
                <w:color w:val="000000" w:themeColor="text1"/>
              </w:rPr>
            </w:pPr>
            <w:r w:rsidRPr="00421870">
              <w:rPr>
                <w:color w:val="000000" w:themeColor="text1"/>
              </w:rPr>
              <w:t>16363</w:t>
            </w:r>
          </w:p>
        </w:tc>
        <w:tc>
          <w:tcPr>
            <w:tcW w:w="2285" w:type="dxa"/>
            <w:tcBorders>
              <w:top w:val="nil"/>
              <w:left w:val="nil"/>
              <w:bottom w:val="single" w:sz="4" w:space="0" w:color="A9A9A9"/>
              <w:right w:val="single" w:sz="4" w:space="0" w:color="A9A9A9"/>
            </w:tcBorders>
            <w:vAlign w:val="center"/>
          </w:tcPr>
          <w:p w14:paraId="5F473606" w14:textId="77777777" w:rsidR="008E219D" w:rsidRPr="00421870" w:rsidRDefault="005378B8">
            <w:pPr>
              <w:rPr>
                <w:color w:val="000000" w:themeColor="text1"/>
              </w:rPr>
            </w:pPr>
            <w:r w:rsidRPr="00421870">
              <w:rPr>
                <w:color w:val="000000" w:themeColor="text1"/>
              </w:rPr>
              <w:t>Xã Tượng Lĩnh</w:t>
            </w:r>
          </w:p>
        </w:tc>
        <w:tc>
          <w:tcPr>
            <w:tcW w:w="1198" w:type="dxa"/>
            <w:tcBorders>
              <w:top w:val="nil"/>
              <w:left w:val="nil"/>
              <w:bottom w:val="single" w:sz="4" w:space="0" w:color="A9A9A9"/>
              <w:right w:val="single" w:sz="4" w:space="0" w:color="A9A9A9"/>
            </w:tcBorders>
            <w:vAlign w:val="center"/>
          </w:tcPr>
          <w:p w14:paraId="49F0750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C62FC9"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6240C3B" w14:textId="77777777" w:rsidR="008E219D" w:rsidRPr="00421870" w:rsidRDefault="005378B8">
            <w:pPr>
              <w:rPr>
                <w:color w:val="000000" w:themeColor="text1"/>
              </w:rPr>
            </w:pPr>
            <w:r w:rsidRPr="00421870">
              <w:rPr>
                <w:color w:val="000000" w:themeColor="text1"/>
              </w:rPr>
              <w:t>Tỉnh Thanh Hóa</w:t>
            </w:r>
          </w:p>
        </w:tc>
      </w:tr>
      <w:tr w:rsidR="00421870" w:rsidRPr="00421870" w14:paraId="2BDC6B1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675A0F" w14:textId="77777777" w:rsidR="008E219D" w:rsidRPr="00421870" w:rsidRDefault="005378B8">
            <w:pPr>
              <w:rPr>
                <w:color w:val="000000" w:themeColor="text1"/>
              </w:rPr>
            </w:pPr>
            <w:r w:rsidRPr="00421870">
              <w:rPr>
                <w:color w:val="000000" w:themeColor="text1"/>
              </w:rPr>
              <w:t>16369</w:t>
            </w:r>
          </w:p>
        </w:tc>
        <w:tc>
          <w:tcPr>
            <w:tcW w:w="2285" w:type="dxa"/>
            <w:tcBorders>
              <w:top w:val="nil"/>
              <w:left w:val="nil"/>
              <w:bottom w:val="single" w:sz="4" w:space="0" w:color="A9A9A9"/>
              <w:right w:val="single" w:sz="4" w:space="0" w:color="A9A9A9"/>
            </w:tcBorders>
            <w:vAlign w:val="center"/>
          </w:tcPr>
          <w:p w14:paraId="54F6E7E9" w14:textId="77777777" w:rsidR="008E219D" w:rsidRPr="00421870" w:rsidRDefault="005378B8">
            <w:pPr>
              <w:rPr>
                <w:color w:val="000000" w:themeColor="text1"/>
              </w:rPr>
            </w:pPr>
            <w:r w:rsidRPr="00421870">
              <w:rPr>
                <w:color w:val="000000" w:themeColor="text1"/>
              </w:rPr>
              <w:t>Xã Công Chính</w:t>
            </w:r>
          </w:p>
        </w:tc>
        <w:tc>
          <w:tcPr>
            <w:tcW w:w="1198" w:type="dxa"/>
            <w:tcBorders>
              <w:top w:val="nil"/>
              <w:left w:val="nil"/>
              <w:bottom w:val="single" w:sz="4" w:space="0" w:color="A9A9A9"/>
              <w:right w:val="single" w:sz="4" w:space="0" w:color="A9A9A9"/>
            </w:tcBorders>
            <w:vAlign w:val="center"/>
          </w:tcPr>
          <w:p w14:paraId="1F2BB62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F7CE35"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FAEB181" w14:textId="77777777" w:rsidR="008E219D" w:rsidRPr="00421870" w:rsidRDefault="005378B8">
            <w:pPr>
              <w:rPr>
                <w:color w:val="000000" w:themeColor="text1"/>
              </w:rPr>
            </w:pPr>
            <w:r w:rsidRPr="00421870">
              <w:rPr>
                <w:color w:val="000000" w:themeColor="text1"/>
              </w:rPr>
              <w:t>Tỉnh Thanh Hóa</w:t>
            </w:r>
          </w:p>
        </w:tc>
      </w:tr>
      <w:tr w:rsidR="00421870" w:rsidRPr="00421870" w14:paraId="11659A6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0456C6" w14:textId="77777777" w:rsidR="008E219D" w:rsidRPr="00421870" w:rsidRDefault="005378B8">
            <w:pPr>
              <w:rPr>
                <w:color w:val="000000" w:themeColor="text1"/>
              </w:rPr>
            </w:pPr>
            <w:r w:rsidRPr="00421870">
              <w:rPr>
                <w:color w:val="000000" w:themeColor="text1"/>
              </w:rPr>
              <w:t>16378</w:t>
            </w:r>
          </w:p>
        </w:tc>
        <w:tc>
          <w:tcPr>
            <w:tcW w:w="2285" w:type="dxa"/>
            <w:tcBorders>
              <w:top w:val="nil"/>
              <w:left w:val="nil"/>
              <w:bottom w:val="single" w:sz="4" w:space="0" w:color="A9A9A9"/>
              <w:right w:val="single" w:sz="4" w:space="0" w:color="A9A9A9"/>
            </w:tcBorders>
            <w:vAlign w:val="center"/>
          </w:tcPr>
          <w:p w14:paraId="3B81BD7A" w14:textId="77777777" w:rsidR="008E219D" w:rsidRPr="00421870" w:rsidRDefault="005378B8">
            <w:pPr>
              <w:rPr>
                <w:color w:val="000000" w:themeColor="text1"/>
              </w:rPr>
            </w:pPr>
            <w:r w:rsidRPr="00421870">
              <w:rPr>
                <w:color w:val="000000" w:themeColor="text1"/>
              </w:rPr>
              <w:t>Phường Đông Sơn</w:t>
            </w:r>
          </w:p>
        </w:tc>
        <w:tc>
          <w:tcPr>
            <w:tcW w:w="1198" w:type="dxa"/>
            <w:tcBorders>
              <w:top w:val="nil"/>
              <w:left w:val="nil"/>
              <w:bottom w:val="single" w:sz="4" w:space="0" w:color="A9A9A9"/>
              <w:right w:val="single" w:sz="4" w:space="0" w:color="A9A9A9"/>
            </w:tcBorders>
            <w:vAlign w:val="center"/>
          </w:tcPr>
          <w:p w14:paraId="7B4EB91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61FF4BD"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2FCA57D" w14:textId="77777777" w:rsidR="008E219D" w:rsidRPr="00421870" w:rsidRDefault="005378B8">
            <w:pPr>
              <w:rPr>
                <w:color w:val="000000" w:themeColor="text1"/>
              </w:rPr>
            </w:pPr>
            <w:r w:rsidRPr="00421870">
              <w:rPr>
                <w:color w:val="000000" w:themeColor="text1"/>
              </w:rPr>
              <w:t>Tỉnh Thanh Hóa</w:t>
            </w:r>
          </w:p>
        </w:tc>
      </w:tr>
      <w:tr w:rsidR="00421870" w:rsidRPr="00421870" w14:paraId="2E500A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E15423" w14:textId="77777777" w:rsidR="008E219D" w:rsidRPr="00421870" w:rsidRDefault="005378B8">
            <w:pPr>
              <w:rPr>
                <w:color w:val="000000" w:themeColor="text1"/>
              </w:rPr>
            </w:pPr>
            <w:r w:rsidRPr="00421870">
              <w:rPr>
                <w:color w:val="000000" w:themeColor="text1"/>
              </w:rPr>
              <w:t>16417</w:t>
            </w:r>
          </w:p>
        </w:tc>
        <w:tc>
          <w:tcPr>
            <w:tcW w:w="2285" w:type="dxa"/>
            <w:tcBorders>
              <w:top w:val="nil"/>
              <w:left w:val="nil"/>
              <w:bottom w:val="single" w:sz="4" w:space="0" w:color="A9A9A9"/>
              <w:right w:val="single" w:sz="4" w:space="0" w:color="A9A9A9"/>
            </w:tcBorders>
            <w:vAlign w:val="center"/>
          </w:tcPr>
          <w:p w14:paraId="3C6579B6" w14:textId="77777777" w:rsidR="008E219D" w:rsidRPr="00421870" w:rsidRDefault="005378B8">
            <w:pPr>
              <w:rPr>
                <w:color w:val="000000" w:themeColor="text1"/>
              </w:rPr>
            </w:pPr>
            <w:r w:rsidRPr="00421870">
              <w:rPr>
                <w:color w:val="000000" w:themeColor="text1"/>
              </w:rPr>
              <w:t>Phường Đông Quang</w:t>
            </w:r>
          </w:p>
        </w:tc>
        <w:tc>
          <w:tcPr>
            <w:tcW w:w="1198" w:type="dxa"/>
            <w:tcBorders>
              <w:top w:val="nil"/>
              <w:left w:val="nil"/>
              <w:bottom w:val="single" w:sz="4" w:space="0" w:color="A9A9A9"/>
              <w:right w:val="single" w:sz="4" w:space="0" w:color="A9A9A9"/>
            </w:tcBorders>
            <w:vAlign w:val="center"/>
          </w:tcPr>
          <w:p w14:paraId="1BFB216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C3D0E37"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D570463" w14:textId="77777777" w:rsidR="008E219D" w:rsidRPr="00421870" w:rsidRDefault="005378B8">
            <w:pPr>
              <w:rPr>
                <w:color w:val="000000" w:themeColor="text1"/>
              </w:rPr>
            </w:pPr>
            <w:r w:rsidRPr="00421870">
              <w:rPr>
                <w:color w:val="000000" w:themeColor="text1"/>
              </w:rPr>
              <w:t>Tỉnh Thanh Hóa</w:t>
            </w:r>
          </w:p>
        </w:tc>
      </w:tr>
      <w:tr w:rsidR="00421870" w:rsidRPr="00421870" w14:paraId="11176F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AED338" w14:textId="77777777" w:rsidR="008E219D" w:rsidRPr="00421870" w:rsidRDefault="005378B8">
            <w:pPr>
              <w:rPr>
                <w:color w:val="000000" w:themeColor="text1"/>
              </w:rPr>
            </w:pPr>
            <w:r w:rsidRPr="00421870">
              <w:rPr>
                <w:color w:val="000000" w:themeColor="text1"/>
              </w:rPr>
              <w:t>16438</w:t>
            </w:r>
          </w:p>
        </w:tc>
        <w:tc>
          <w:tcPr>
            <w:tcW w:w="2285" w:type="dxa"/>
            <w:tcBorders>
              <w:top w:val="nil"/>
              <w:left w:val="nil"/>
              <w:bottom w:val="single" w:sz="4" w:space="0" w:color="A9A9A9"/>
              <w:right w:val="single" w:sz="4" w:space="0" w:color="A9A9A9"/>
            </w:tcBorders>
            <w:vAlign w:val="center"/>
          </w:tcPr>
          <w:p w14:paraId="00E9F093" w14:textId="77777777" w:rsidR="008E219D" w:rsidRPr="00421870" w:rsidRDefault="005378B8">
            <w:pPr>
              <w:rPr>
                <w:color w:val="000000" w:themeColor="text1"/>
              </w:rPr>
            </w:pPr>
            <w:r w:rsidRPr="00421870">
              <w:rPr>
                <w:color w:val="000000" w:themeColor="text1"/>
              </w:rPr>
              <w:t>Xã Lưu Vệ</w:t>
            </w:r>
          </w:p>
        </w:tc>
        <w:tc>
          <w:tcPr>
            <w:tcW w:w="1198" w:type="dxa"/>
            <w:tcBorders>
              <w:top w:val="nil"/>
              <w:left w:val="nil"/>
              <w:bottom w:val="single" w:sz="4" w:space="0" w:color="A9A9A9"/>
              <w:right w:val="single" w:sz="4" w:space="0" w:color="A9A9A9"/>
            </w:tcBorders>
            <w:vAlign w:val="center"/>
          </w:tcPr>
          <w:p w14:paraId="29BEFA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8D1129"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24D817D8" w14:textId="77777777" w:rsidR="008E219D" w:rsidRPr="00421870" w:rsidRDefault="005378B8">
            <w:pPr>
              <w:rPr>
                <w:color w:val="000000" w:themeColor="text1"/>
              </w:rPr>
            </w:pPr>
            <w:r w:rsidRPr="00421870">
              <w:rPr>
                <w:color w:val="000000" w:themeColor="text1"/>
              </w:rPr>
              <w:t>Tỉnh Thanh Hóa</w:t>
            </w:r>
          </w:p>
        </w:tc>
      </w:tr>
      <w:tr w:rsidR="00421870" w:rsidRPr="00421870" w14:paraId="380F18D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15DD83" w14:textId="77777777" w:rsidR="008E219D" w:rsidRPr="00421870" w:rsidRDefault="005378B8">
            <w:pPr>
              <w:rPr>
                <w:color w:val="000000" w:themeColor="text1"/>
              </w:rPr>
            </w:pPr>
            <w:r w:rsidRPr="00421870">
              <w:rPr>
                <w:color w:val="000000" w:themeColor="text1"/>
              </w:rPr>
              <w:t>16480</w:t>
            </w:r>
          </w:p>
        </w:tc>
        <w:tc>
          <w:tcPr>
            <w:tcW w:w="2285" w:type="dxa"/>
            <w:tcBorders>
              <w:top w:val="nil"/>
              <w:left w:val="nil"/>
              <w:bottom w:val="single" w:sz="4" w:space="0" w:color="A9A9A9"/>
              <w:right w:val="single" w:sz="4" w:space="0" w:color="A9A9A9"/>
            </w:tcBorders>
            <w:vAlign w:val="center"/>
          </w:tcPr>
          <w:p w14:paraId="20DFC871" w14:textId="77777777" w:rsidR="008E219D" w:rsidRPr="00421870" w:rsidRDefault="005378B8">
            <w:pPr>
              <w:rPr>
                <w:color w:val="000000" w:themeColor="text1"/>
              </w:rPr>
            </w:pPr>
            <w:r w:rsidRPr="00421870">
              <w:rPr>
                <w:color w:val="000000" w:themeColor="text1"/>
              </w:rPr>
              <w:t>Xã Quảng Yên</w:t>
            </w:r>
          </w:p>
        </w:tc>
        <w:tc>
          <w:tcPr>
            <w:tcW w:w="1198" w:type="dxa"/>
            <w:tcBorders>
              <w:top w:val="nil"/>
              <w:left w:val="nil"/>
              <w:bottom w:val="single" w:sz="4" w:space="0" w:color="A9A9A9"/>
              <w:right w:val="single" w:sz="4" w:space="0" w:color="A9A9A9"/>
            </w:tcBorders>
            <w:vAlign w:val="center"/>
          </w:tcPr>
          <w:p w14:paraId="44194A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9558E54"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0241F98C" w14:textId="77777777" w:rsidR="008E219D" w:rsidRPr="00421870" w:rsidRDefault="005378B8">
            <w:pPr>
              <w:rPr>
                <w:color w:val="000000" w:themeColor="text1"/>
              </w:rPr>
            </w:pPr>
            <w:r w:rsidRPr="00421870">
              <w:rPr>
                <w:color w:val="000000" w:themeColor="text1"/>
              </w:rPr>
              <w:t>Tỉnh Thanh Hóa</w:t>
            </w:r>
          </w:p>
        </w:tc>
      </w:tr>
      <w:tr w:rsidR="00421870" w:rsidRPr="00421870" w14:paraId="793A8C4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38FE06" w14:textId="77777777" w:rsidR="008E219D" w:rsidRPr="00421870" w:rsidRDefault="005378B8">
            <w:pPr>
              <w:rPr>
                <w:color w:val="000000" w:themeColor="text1"/>
              </w:rPr>
            </w:pPr>
            <w:r w:rsidRPr="00421870">
              <w:rPr>
                <w:color w:val="000000" w:themeColor="text1"/>
              </w:rPr>
              <w:t>16489</w:t>
            </w:r>
          </w:p>
        </w:tc>
        <w:tc>
          <w:tcPr>
            <w:tcW w:w="2285" w:type="dxa"/>
            <w:tcBorders>
              <w:top w:val="nil"/>
              <w:left w:val="nil"/>
              <w:bottom w:val="single" w:sz="4" w:space="0" w:color="A9A9A9"/>
              <w:right w:val="single" w:sz="4" w:space="0" w:color="A9A9A9"/>
            </w:tcBorders>
            <w:vAlign w:val="center"/>
          </w:tcPr>
          <w:p w14:paraId="4375F7B5" w14:textId="77777777" w:rsidR="008E219D" w:rsidRPr="00421870" w:rsidRDefault="005378B8">
            <w:pPr>
              <w:rPr>
                <w:color w:val="000000" w:themeColor="text1"/>
              </w:rPr>
            </w:pPr>
            <w:r w:rsidRPr="00421870">
              <w:rPr>
                <w:color w:val="000000" w:themeColor="text1"/>
              </w:rPr>
              <w:t>Xã Quảng Chính</w:t>
            </w:r>
          </w:p>
        </w:tc>
        <w:tc>
          <w:tcPr>
            <w:tcW w:w="1198" w:type="dxa"/>
            <w:tcBorders>
              <w:top w:val="nil"/>
              <w:left w:val="nil"/>
              <w:bottom w:val="single" w:sz="4" w:space="0" w:color="A9A9A9"/>
              <w:right w:val="single" w:sz="4" w:space="0" w:color="A9A9A9"/>
            </w:tcBorders>
            <w:vAlign w:val="center"/>
          </w:tcPr>
          <w:p w14:paraId="1FACB83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022F6AF"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85E6AF9" w14:textId="77777777" w:rsidR="008E219D" w:rsidRPr="00421870" w:rsidRDefault="005378B8">
            <w:pPr>
              <w:rPr>
                <w:color w:val="000000" w:themeColor="text1"/>
              </w:rPr>
            </w:pPr>
            <w:r w:rsidRPr="00421870">
              <w:rPr>
                <w:color w:val="000000" w:themeColor="text1"/>
              </w:rPr>
              <w:t>Tỉnh Thanh Hóa</w:t>
            </w:r>
          </w:p>
        </w:tc>
      </w:tr>
      <w:tr w:rsidR="00421870" w:rsidRPr="00421870" w14:paraId="7D0BF11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254881" w14:textId="77777777" w:rsidR="008E219D" w:rsidRPr="00421870" w:rsidRDefault="005378B8">
            <w:pPr>
              <w:rPr>
                <w:color w:val="000000" w:themeColor="text1"/>
              </w:rPr>
            </w:pPr>
            <w:r w:rsidRPr="00421870">
              <w:rPr>
                <w:color w:val="000000" w:themeColor="text1"/>
              </w:rPr>
              <w:t>16498</w:t>
            </w:r>
          </w:p>
        </w:tc>
        <w:tc>
          <w:tcPr>
            <w:tcW w:w="2285" w:type="dxa"/>
            <w:tcBorders>
              <w:top w:val="nil"/>
              <w:left w:val="nil"/>
              <w:bottom w:val="single" w:sz="4" w:space="0" w:color="A9A9A9"/>
              <w:right w:val="single" w:sz="4" w:space="0" w:color="A9A9A9"/>
            </w:tcBorders>
            <w:vAlign w:val="center"/>
          </w:tcPr>
          <w:p w14:paraId="6F5B514E" w14:textId="77777777" w:rsidR="008E219D" w:rsidRPr="00421870" w:rsidRDefault="005378B8">
            <w:pPr>
              <w:rPr>
                <w:color w:val="000000" w:themeColor="text1"/>
              </w:rPr>
            </w:pPr>
            <w:r w:rsidRPr="00421870">
              <w:rPr>
                <w:color w:val="000000" w:themeColor="text1"/>
              </w:rPr>
              <w:t>Xã Quảng Ngọc</w:t>
            </w:r>
          </w:p>
        </w:tc>
        <w:tc>
          <w:tcPr>
            <w:tcW w:w="1198" w:type="dxa"/>
            <w:tcBorders>
              <w:top w:val="nil"/>
              <w:left w:val="nil"/>
              <w:bottom w:val="single" w:sz="4" w:space="0" w:color="A9A9A9"/>
              <w:right w:val="single" w:sz="4" w:space="0" w:color="A9A9A9"/>
            </w:tcBorders>
            <w:vAlign w:val="center"/>
          </w:tcPr>
          <w:p w14:paraId="1D4B126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0CBC13"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797FE84" w14:textId="77777777" w:rsidR="008E219D" w:rsidRPr="00421870" w:rsidRDefault="005378B8">
            <w:pPr>
              <w:rPr>
                <w:color w:val="000000" w:themeColor="text1"/>
              </w:rPr>
            </w:pPr>
            <w:r w:rsidRPr="00421870">
              <w:rPr>
                <w:color w:val="000000" w:themeColor="text1"/>
              </w:rPr>
              <w:t>Tỉnh Thanh Hóa</w:t>
            </w:r>
          </w:p>
        </w:tc>
      </w:tr>
      <w:tr w:rsidR="00421870" w:rsidRPr="00421870" w14:paraId="5CD5AE3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2C9862" w14:textId="77777777" w:rsidR="008E219D" w:rsidRPr="00421870" w:rsidRDefault="005378B8">
            <w:pPr>
              <w:rPr>
                <w:color w:val="000000" w:themeColor="text1"/>
              </w:rPr>
            </w:pPr>
            <w:r w:rsidRPr="00421870">
              <w:rPr>
                <w:color w:val="000000" w:themeColor="text1"/>
              </w:rPr>
              <w:t>16516</w:t>
            </w:r>
          </w:p>
        </w:tc>
        <w:tc>
          <w:tcPr>
            <w:tcW w:w="2285" w:type="dxa"/>
            <w:tcBorders>
              <w:top w:val="nil"/>
              <w:left w:val="nil"/>
              <w:bottom w:val="single" w:sz="4" w:space="0" w:color="A9A9A9"/>
              <w:right w:val="single" w:sz="4" w:space="0" w:color="A9A9A9"/>
            </w:tcBorders>
            <w:vAlign w:val="center"/>
          </w:tcPr>
          <w:p w14:paraId="1FDEB4B4" w14:textId="77777777" w:rsidR="008E219D" w:rsidRPr="00421870" w:rsidRDefault="005378B8">
            <w:pPr>
              <w:rPr>
                <w:color w:val="000000" w:themeColor="text1"/>
              </w:rPr>
            </w:pPr>
            <w:r w:rsidRPr="00421870">
              <w:rPr>
                <w:color w:val="000000" w:themeColor="text1"/>
              </w:rPr>
              <w:t>Phường Nam Sầm Sơn</w:t>
            </w:r>
          </w:p>
        </w:tc>
        <w:tc>
          <w:tcPr>
            <w:tcW w:w="1198" w:type="dxa"/>
            <w:tcBorders>
              <w:top w:val="nil"/>
              <w:left w:val="nil"/>
              <w:bottom w:val="single" w:sz="4" w:space="0" w:color="A9A9A9"/>
              <w:right w:val="single" w:sz="4" w:space="0" w:color="A9A9A9"/>
            </w:tcBorders>
            <w:vAlign w:val="center"/>
          </w:tcPr>
          <w:p w14:paraId="3DC733B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E178A30"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081D0857" w14:textId="77777777" w:rsidR="008E219D" w:rsidRPr="00421870" w:rsidRDefault="005378B8">
            <w:pPr>
              <w:rPr>
                <w:color w:val="000000" w:themeColor="text1"/>
              </w:rPr>
            </w:pPr>
            <w:r w:rsidRPr="00421870">
              <w:rPr>
                <w:color w:val="000000" w:themeColor="text1"/>
              </w:rPr>
              <w:t>Tỉnh Thanh Hóa</w:t>
            </w:r>
          </w:p>
        </w:tc>
      </w:tr>
      <w:tr w:rsidR="00421870" w:rsidRPr="00421870" w14:paraId="7A9DCA2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899887" w14:textId="77777777" w:rsidR="008E219D" w:rsidRPr="00421870" w:rsidRDefault="005378B8">
            <w:pPr>
              <w:rPr>
                <w:color w:val="000000" w:themeColor="text1"/>
              </w:rPr>
            </w:pPr>
            <w:r w:rsidRPr="00421870">
              <w:rPr>
                <w:color w:val="000000" w:themeColor="text1"/>
              </w:rPr>
              <w:t>16522</w:t>
            </w:r>
          </w:p>
        </w:tc>
        <w:tc>
          <w:tcPr>
            <w:tcW w:w="2285" w:type="dxa"/>
            <w:tcBorders>
              <w:top w:val="nil"/>
              <w:left w:val="nil"/>
              <w:bottom w:val="single" w:sz="4" w:space="0" w:color="A9A9A9"/>
              <w:right w:val="single" w:sz="4" w:space="0" w:color="A9A9A9"/>
            </w:tcBorders>
            <w:vAlign w:val="center"/>
          </w:tcPr>
          <w:p w14:paraId="15AD2207" w14:textId="77777777" w:rsidR="008E219D" w:rsidRPr="00421870" w:rsidRDefault="005378B8">
            <w:pPr>
              <w:rPr>
                <w:color w:val="000000" w:themeColor="text1"/>
              </w:rPr>
            </w:pPr>
            <w:r w:rsidRPr="00421870">
              <w:rPr>
                <w:color w:val="000000" w:themeColor="text1"/>
              </w:rPr>
              <w:t>Phường</w:t>
            </w:r>
            <w:r w:rsidRPr="00421870">
              <w:rPr>
                <w:color w:val="000000" w:themeColor="text1"/>
              </w:rPr>
              <w:t xml:space="preserve"> Quảng Phú</w:t>
            </w:r>
          </w:p>
        </w:tc>
        <w:tc>
          <w:tcPr>
            <w:tcW w:w="1198" w:type="dxa"/>
            <w:tcBorders>
              <w:top w:val="nil"/>
              <w:left w:val="nil"/>
              <w:bottom w:val="single" w:sz="4" w:space="0" w:color="A9A9A9"/>
              <w:right w:val="single" w:sz="4" w:space="0" w:color="A9A9A9"/>
            </w:tcBorders>
            <w:vAlign w:val="center"/>
          </w:tcPr>
          <w:p w14:paraId="2DFF15C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DF22ADC"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E631808" w14:textId="77777777" w:rsidR="008E219D" w:rsidRPr="00421870" w:rsidRDefault="005378B8">
            <w:pPr>
              <w:rPr>
                <w:color w:val="000000" w:themeColor="text1"/>
              </w:rPr>
            </w:pPr>
            <w:r w:rsidRPr="00421870">
              <w:rPr>
                <w:color w:val="000000" w:themeColor="text1"/>
              </w:rPr>
              <w:t>Tỉnh Thanh Hóa</w:t>
            </w:r>
          </w:p>
        </w:tc>
      </w:tr>
      <w:tr w:rsidR="00421870" w:rsidRPr="00421870" w14:paraId="5E277A0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609BC0" w14:textId="77777777" w:rsidR="008E219D" w:rsidRPr="00421870" w:rsidRDefault="005378B8">
            <w:pPr>
              <w:rPr>
                <w:color w:val="000000" w:themeColor="text1"/>
              </w:rPr>
            </w:pPr>
            <w:r w:rsidRPr="00421870">
              <w:rPr>
                <w:color w:val="000000" w:themeColor="text1"/>
              </w:rPr>
              <w:t>16531</w:t>
            </w:r>
          </w:p>
        </w:tc>
        <w:tc>
          <w:tcPr>
            <w:tcW w:w="2285" w:type="dxa"/>
            <w:tcBorders>
              <w:top w:val="nil"/>
              <w:left w:val="nil"/>
              <w:bottom w:val="single" w:sz="4" w:space="0" w:color="A9A9A9"/>
              <w:right w:val="single" w:sz="4" w:space="0" w:color="A9A9A9"/>
            </w:tcBorders>
            <w:vAlign w:val="center"/>
          </w:tcPr>
          <w:p w14:paraId="1F43D1F8" w14:textId="77777777" w:rsidR="008E219D" w:rsidRPr="00421870" w:rsidRDefault="005378B8">
            <w:pPr>
              <w:rPr>
                <w:color w:val="000000" w:themeColor="text1"/>
              </w:rPr>
            </w:pPr>
            <w:r w:rsidRPr="00421870">
              <w:rPr>
                <w:color w:val="000000" w:themeColor="text1"/>
              </w:rPr>
              <w:t>Phường Sầm Sơn</w:t>
            </w:r>
          </w:p>
        </w:tc>
        <w:tc>
          <w:tcPr>
            <w:tcW w:w="1198" w:type="dxa"/>
            <w:tcBorders>
              <w:top w:val="nil"/>
              <w:left w:val="nil"/>
              <w:bottom w:val="single" w:sz="4" w:space="0" w:color="A9A9A9"/>
              <w:right w:val="single" w:sz="4" w:space="0" w:color="A9A9A9"/>
            </w:tcBorders>
            <w:vAlign w:val="center"/>
          </w:tcPr>
          <w:p w14:paraId="07DAD9E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1E75A32"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37C2F17" w14:textId="77777777" w:rsidR="008E219D" w:rsidRPr="00421870" w:rsidRDefault="005378B8">
            <w:pPr>
              <w:rPr>
                <w:color w:val="000000" w:themeColor="text1"/>
              </w:rPr>
            </w:pPr>
            <w:r w:rsidRPr="00421870">
              <w:rPr>
                <w:color w:val="000000" w:themeColor="text1"/>
              </w:rPr>
              <w:t>Tỉnh Thanh Hóa</w:t>
            </w:r>
          </w:p>
        </w:tc>
      </w:tr>
      <w:tr w:rsidR="00421870" w:rsidRPr="00421870" w14:paraId="4702AB6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80E48A" w14:textId="77777777" w:rsidR="008E219D" w:rsidRPr="00421870" w:rsidRDefault="005378B8">
            <w:pPr>
              <w:rPr>
                <w:color w:val="000000" w:themeColor="text1"/>
              </w:rPr>
            </w:pPr>
            <w:r w:rsidRPr="00421870">
              <w:rPr>
                <w:color w:val="000000" w:themeColor="text1"/>
              </w:rPr>
              <w:t>16540</w:t>
            </w:r>
          </w:p>
        </w:tc>
        <w:tc>
          <w:tcPr>
            <w:tcW w:w="2285" w:type="dxa"/>
            <w:tcBorders>
              <w:top w:val="nil"/>
              <w:left w:val="nil"/>
              <w:bottom w:val="single" w:sz="4" w:space="0" w:color="A9A9A9"/>
              <w:right w:val="single" w:sz="4" w:space="0" w:color="A9A9A9"/>
            </w:tcBorders>
            <w:vAlign w:val="center"/>
          </w:tcPr>
          <w:p w14:paraId="0ACC49FE" w14:textId="77777777" w:rsidR="008E219D" w:rsidRPr="00421870" w:rsidRDefault="005378B8">
            <w:pPr>
              <w:rPr>
                <w:color w:val="000000" w:themeColor="text1"/>
              </w:rPr>
            </w:pPr>
            <w:r w:rsidRPr="00421870">
              <w:rPr>
                <w:color w:val="000000" w:themeColor="text1"/>
              </w:rPr>
              <w:t>Xã Quảng Ninh</w:t>
            </w:r>
          </w:p>
        </w:tc>
        <w:tc>
          <w:tcPr>
            <w:tcW w:w="1198" w:type="dxa"/>
            <w:tcBorders>
              <w:top w:val="nil"/>
              <w:left w:val="nil"/>
              <w:bottom w:val="single" w:sz="4" w:space="0" w:color="A9A9A9"/>
              <w:right w:val="single" w:sz="4" w:space="0" w:color="A9A9A9"/>
            </w:tcBorders>
            <w:vAlign w:val="center"/>
          </w:tcPr>
          <w:p w14:paraId="5A3F502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F3529E"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6B55ECD" w14:textId="77777777" w:rsidR="008E219D" w:rsidRPr="00421870" w:rsidRDefault="005378B8">
            <w:pPr>
              <w:rPr>
                <w:color w:val="000000" w:themeColor="text1"/>
              </w:rPr>
            </w:pPr>
            <w:r w:rsidRPr="00421870">
              <w:rPr>
                <w:color w:val="000000" w:themeColor="text1"/>
              </w:rPr>
              <w:t>Tỉnh Thanh Hóa</w:t>
            </w:r>
          </w:p>
        </w:tc>
      </w:tr>
      <w:tr w:rsidR="00421870" w:rsidRPr="00421870" w14:paraId="2076ED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773CFA" w14:textId="77777777" w:rsidR="008E219D" w:rsidRPr="00421870" w:rsidRDefault="005378B8">
            <w:pPr>
              <w:rPr>
                <w:color w:val="000000" w:themeColor="text1"/>
              </w:rPr>
            </w:pPr>
            <w:r w:rsidRPr="00421870">
              <w:rPr>
                <w:color w:val="000000" w:themeColor="text1"/>
              </w:rPr>
              <w:t>16543</w:t>
            </w:r>
          </w:p>
        </w:tc>
        <w:tc>
          <w:tcPr>
            <w:tcW w:w="2285" w:type="dxa"/>
            <w:tcBorders>
              <w:top w:val="nil"/>
              <w:left w:val="nil"/>
              <w:bottom w:val="single" w:sz="4" w:space="0" w:color="A9A9A9"/>
              <w:right w:val="single" w:sz="4" w:space="0" w:color="A9A9A9"/>
            </w:tcBorders>
            <w:vAlign w:val="center"/>
          </w:tcPr>
          <w:p w14:paraId="156B2E7F" w14:textId="77777777" w:rsidR="008E219D" w:rsidRPr="00421870" w:rsidRDefault="005378B8">
            <w:pPr>
              <w:rPr>
                <w:color w:val="000000" w:themeColor="text1"/>
              </w:rPr>
            </w:pPr>
            <w:r w:rsidRPr="00421870">
              <w:rPr>
                <w:color w:val="000000" w:themeColor="text1"/>
              </w:rPr>
              <w:t>Xã Quảng Bình</w:t>
            </w:r>
          </w:p>
        </w:tc>
        <w:tc>
          <w:tcPr>
            <w:tcW w:w="1198" w:type="dxa"/>
            <w:tcBorders>
              <w:top w:val="nil"/>
              <w:left w:val="nil"/>
              <w:bottom w:val="single" w:sz="4" w:space="0" w:color="A9A9A9"/>
              <w:right w:val="single" w:sz="4" w:space="0" w:color="A9A9A9"/>
            </w:tcBorders>
            <w:vAlign w:val="center"/>
          </w:tcPr>
          <w:p w14:paraId="4BE3724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A4448A"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0BE6632A" w14:textId="77777777" w:rsidR="008E219D" w:rsidRPr="00421870" w:rsidRDefault="005378B8">
            <w:pPr>
              <w:rPr>
                <w:color w:val="000000" w:themeColor="text1"/>
              </w:rPr>
            </w:pPr>
            <w:r w:rsidRPr="00421870">
              <w:rPr>
                <w:color w:val="000000" w:themeColor="text1"/>
              </w:rPr>
              <w:t>Tỉnh Thanh Hóa</w:t>
            </w:r>
          </w:p>
        </w:tc>
      </w:tr>
      <w:tr w:rsidR="00421870" w:rsidRPr="00421870" w14:paraId="16DB369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81CD33" w14:textId="77777777" w:rsidR="008E219D" w:rsidRPr="00421870" w:rsidRDefault="005378B8">
            <w:pPr>
              <w:rPr>
                <w:color w:val="000000" w:themeColor="text1"/>
              </w:rPr>
            </w:pPr>
            <w:r w:rsidRPr="00421870">
              <w:rPr>
                <w:color w:val="000000" w:themeColor="text1"/>
              </w:rPr>
              <w:t>16549</w:t>
            </w:r>
          </w:p>
        </w:tc>
        <w:tc>
          <w:tcPr>
            <w:tcW w:w="2285" w:type="dxa"/>
            <w:tcBorders>
              <w:top w:val="nil"/>
              <w:left w:val="nil"/>
              <w:bottom w:val="single" w:sz="4" w:space="0" w:color="A9A9A9"/>
              <w:right w:val="single" w:sz="4" w:space="0" w:color="A9A9A9"/>
            </w:tcBorders>
            <w:vAlign w:val="center"/>
          </w:tcPr>
          <w:p w14:paraId="47A9C983" w14:textId="77777777" w:rsidR="008E219D" w:rsidRPr="00421870" w:rsidRDefault="005378B8">
            <w:pPr>
              <w:rPr>
                <w:color w:val="000000" w:themeColor="text1"/>
              </w:rPr>
            </w:pPr>
            <w:r w:rsidRPr="00421870">
              <w:rPr>
                <w:color w:val="000000" w:themeColor="text1"/>
              </w:rPr>
              <w:t>Xã Tiên Trang</w:t>
            </w:r>
          </w:p>
        </w:tc>
        <w:tc>
          <w:tcPr>
            <w:tcW w:w="1198" w:type="dxa"/>
            <w:tcBorders>
              <w:top w:val="nil"/>
              <w:left w:val="nil"/>
              <w:bottom w:val="single" w:sz="4" w:space="0" w:color="A9A9A9"/>
              <w:right w:val="single" w:sz="4" w:space="0" w:color="A9A9A9"/>
            </w:tcBorders>
            <w:vAlign w:val="center"/>
          </w:tcPr>
          <w:p w14:paraId="57A471F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AB50697"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6DCAC457" w14:textId="77777777" w:rsidR="008E219D" w:rsidRPr="00421870" w:rsidRDefault="005378B8">
            <w:pPr>
              <w:rPr>
                <w:color w:val="000000" w:themeColor="text1"/>
              </w:rPr>
            </w:pPr>
            <w:r w:rsidRPr="00421870">
              <w:rPr>
                <w:color w:val="000000" w:themeColor="text1"/>
              </w:rPr>
              <w:t>Tỉnh Thanh Hóa</w:t>
            </w:r>
          </w:p>
        </w:tc>
      </w:tr>
      <w:tr w:rsidR="00421870" w:rsidRPr="00421870" w14:paraId="28E3DF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CB0C5C" w14:textId="77777777" w:rsidR="008E219D" w:rsidRPr="00421870" w:rsidRDefault="005378B8">
            <w:pPr>
              <w:rPr>
                <w:color w:val="000000" w:themeColor="text1"/>
              </w:rPr>
            </w:pPr>
            <w:r w:rsidRPr="00421870">
              <w:rPr>
                <w:color w:val="000000" w:themeColor="text1"/>
              </w:rPr>
              <w:t>16561</w:t>
            </w:r>
          </w:p>
        </w:tc>
        <w:tc>
          <w:tcPr>
            <w:tcW w:w="2285" w:type="dxa"/>
            <w:tcBorders>
              <w:top w:val="nil"/>
              <w:left w:val="nil"/>
              <w:bottom w:val="single" w:sz="4" w:space="0" w:color="A9A9A9"/>
              <w:right w:val="single" w:sz="4" w:space="0" w:color="A9A9A9"/>
            </w:tcBorders>
            <w:vAlign w:val="center"/>
          </w:tcPr>
          <w:p w14:paraId="72A611C4" w14:textId="77777777" w:rsidR="008E219D" w:rsidRPr="00421870" w:rsidRDefault="005378B8">
            <w:pPr>
              <w:rPr>
                <w:color w:val="000000" w:themeColor="text1"/>
              </w:rPr>
            </w:pPr>
            <w:r w:rsidRPr="00421870">
              <w:rPr>
                <w:color w:val="000000" w:themeColor="text1"/>
              </w:rPr>
              <w:t>Phường Tĩnh Gia</w:t>
            </w:r>
          </w:p>
        </w:tc>
        <w:tc>
          <w:tcPr>
            <w:tcW w:w="1198" w:type="dxa"/>
            <w:tcBorders>
              <w:top w:val="nil"/>
              <w:left w:val="nil"/>
              <w:bottom w:val="single" w:sz="4" w:space="0" w:color="A9A9A9"/>
              <w:right w:val="single" w:sz="4" w:space="0" w:color="A9A9A9"/>
            </w:tcBorders>
            <w:vAlign w:val="center"/>
          </w:tcPr>
          <w:p w14:paraId="68047F1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F8B9A8D"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79B4D1DC" w14:textId="77777777" w:rsidR="008E219D" w:rsidRPr="00421870" w:rsidRDefault="005378B8">
            <w:pPr>
              <w:rPr>
                <w:color w:val="000000" w:themeColor="text1"/>
              </w:rPr>
            </w:pPr>
            <w:r w:rsidRPr="00421870">
              <w:rPr>
                <w:color w:val="000000" w:themeColor="text1"/>
              </w:rPr>
              <w:t>Tỉnh Thanh Hóa</w:t>
            </w:r>
          </w:p>
        </w:tc>
      </w:tr>
      <w:tr w:rsidR="00421870" w:rsidRPr="00421870" w14:paraId="1C1B9F9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FF5833" w14:textId="77777777" w:rsidR="008E219D" w:rsidRPr="00421870" w:rsidRDefault="005378B8">
            <w:pPr>
              <w:rPr>
                <w:color w:val="000000" w:themeColor="text1"/>
              </w:rPr>
            </w:pPr>
            <w:r w:rsidRPr="00421870">
              <w:rPr>
                <w:color w:val="000000" w:themeColor="text1"/>
              </w:rPr>
              <w:t>16576</w:t>
            </w:r>
          </w:p>
        </w:tc>
        <w:tc>
          <w:tcPr>
            <w:tcW w:w="2285" w:type="dxa"/>
            <w:tcBorders>
              <w:top w:val="nil"/>
              <w:left w:val="nil"/>
              <w:bottom w:val="single" w:sz="4" w:space="0" w:color="A9A9A9"/>
              <w:right w:val="single" w:sz="4" w:space="0" w:color="A9A9A9"/>
            </w:tcBorders>
            <w:vAlign w:val="center"/>
          </w:tcPr>
          <w:p w14:paraId="06E7832F" w14:textId="77777777" w:rsidR="008E219D" w:rsidRPr="00421870" w:rsidRDefault="005378B8">
            <w:pPr>
              <w:rPr>
                <w:color w:val="000000" w:themeColor="text1"/>
              </w:rPr>
            </w:pPr>
            <w:r w:rsidRPr="00421870">
              <w:rPr>
                <w:color w:val="000000" w:themeColor="text1"/>
              </w:rPr>
              <w:t>Phường Ngọc Sơn</w:t>
            </w:r>
          </w:p>
        </w:tc>
        <w:tc>
          <w:tcPr>
            <w:tcW w:w="1198" w:type="dxa"/>
            <w:tcBorders>
              <w:top w:val="nil"/>
              <w:left w:val="nil"/>
              <w:bottom w:val="single" w:sz="4" w:space="0" w:color="A9A9A9"/>
              <w:right w:val="single" w:sz="4" w:space="0" w:color="A9A9A9"/>
            </w:tcBorders>
            <w:vAlign w:val="center"/>
          </w:tcPr>
          <w:p w14:paraId="7AA04FB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31E9DF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1686/NQ-UBTVQH15; Ngày: 16/06/2025</w:t>
            </w:r>
          </w:p>
        </w:tc>
        <w:tc>
          <w:tcPr>
            <w:tcW w:w="1695" w:type="dxa"/>
            <w:tcBorders>
              <w:top w:val="nil"/>
              <w:left w:val="nil"/>
              <w:bottom w:val="single" w:sz="4" w:space="0" w:color="A9A9A9"/>
              <w:right w:val="single" w:sz="4" w:space="0" w:color="A9A9A9"/>
            </w:tcBorders>
            <w:vAlign w:val="center"/>
          </w:tcPr>
          <w:p w14:paraId="789F8E1B" w14:textId="77777777" w:rsidR="008E219D" w:rsidRPr="00421870" w:rsidRDefault="005378B8">
            <w:pPr>
              <w:rPr>
                <w:color w:val="000000" w:themeColor="text1"/>
              </w:rPr>
            </w:pPr>
            <w:r w:rsidRPr="00421870">
              <w:rPr>
                <w:color w:val="000000" w:themeColor="text1"/>
              </w:rPr>
              <w:t>Tỉnh Thanh Hóa</w:t>
            </w:r>
          </w:p>
        </w:tc>
      </w:tr>
      <w:tr w:rsidR="00421870" w:rsidRPr="00421870" w14:paraId="41CBF26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C722F9" w14:textId="77777777" w:rsidR="008E219D" w:rsidRPr="00421870" w:rsidRDefault="005378B8">
            <w:pPr>
              <w:rPr>
                <w:color w:val="000000" w:themeColor="text1"/>
              </w:rPr>
            </w:pPr>
            <w:r w:rsidRPr="00421870">
              <w:rPr>
                <w:color w:val="000000" w:themeColor="text1"/>
              </w:rPr>
              <w:t>16591</w:t>
            </w:r>
          </w:p>
        </w:tc>
        <w:tc>
          <w:tcPr>
            <w:tcW w:w="2285" w:type="dxa"/>
            <w:tcBorders>
              <w:top w:val="nil"/>
              <w:left w:val="nil"/>
              <w:bottom w:val="single" w:sz="4" w:space="0" w:color="A9A9A9"/>
              <w:right w:val="single" w:sz="4" w:space="0" w:color="A9A9A9"/>
            </w:tcBorders>
            <w:vAlign w:val="center"/>
          </w:tcPr>
          <w:p w14:paraId="74959B99" w14:textId="77777777" w:rsidR="008E219D" w:rsidRPr="00421870" w:rsidRDefault="005378B8">
            <w:pPr>
              <w:rPr>
                <w:color w:val="000000" w:themeColor="text1"/>
              </w:rPr>
            </w:pPr>
            <w:r w:rsidRPr="00421870">
              <w:rPr>
                <w:color w:val="000000" w:themeColor="text1"/>
              </w:rPr>
              <w:t>Xã Các Sơn</w:t>
            </w:r>
          </w:p>
        </w:tc>
        <w:tc>
          <w:tcPr>
            <w:tcW w:w="1198" w:type="dxa"/>
            <w:tcBorders>
              <w:top w:val="nil"/>
              <w:left w:val="nil"/>
              <w:bottom w:val="single" w:sz="4" w:space="0" w:color="A9A9A9"/>
              <w:right w:val="single" w:sz="4" w:space="0" w:color="A9A9A9"/>
            </w:tcBorders>
            <w:vAlign w:val="center"/>
          </w:tcPr>
          <w:p w14:paraId="2A7F211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242C9D"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08D08005" w14:textId="77777777" w:rsidR="008E219D" w:rsidRPr="00421870" w:rsidRDefault="005378B8">
            <w:pPr>
              <w:rPr>
                <w:color w:val="000000" w:themeColor="text1"/>
              </w:rPr>
            </w:pPr>
            <w:r w:rsidRPr="00421870">
              <w:rPr>
                <w:color w:val="000000" w:themeColor="text1"/>
              </w:rPr>
              <w:t>Tỉnh Thanh Hóa</w:t>
            </w:r>
          </w:p>
        </w:tc>
      </w:tr>
      <w:tr w:rsidR="00421870" w:rsidRPr="00421870" w14:paraId="3368B8B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1ED778" w14:textId="77777777" w:rsidR="008E219D" w:rsidRPr="00421870" w:rsidRDefault="005378B8">
            <w:pPr>
              <w:rPr>
                <w:color w:val="000000" w:themeColor="text1"/>
              </w:rPr>
            </w:pPr>
            <w:r w:rsidRPr="00421870">
              <w:rPr>
                <w:color w:val="000000" w:themeColor="text1"/>
              </w:rPr>
              <w:t>16594</w:t>
            </w:r>
          </w:p>
        </w:tc>
        <w:tc>
          <w:tcPr>
            <w:tcW w:w="2285" w:type="dxa"/>
            <w:tcBorders>
              <w:top w:val="nil"/>
              <w:left w:val="nil"/>
              <w:bottom w:val="single" w:sz="4" w:space="0" w:color="A9A9A9"/>
              <w:right w:val="single" w:sz="4" w:space="0" w:color="A9A9A9"/>
            </w:tcBorders>
            <w:vAlign w:val="center"/>
          </w:tcPr>
          <w:p w14:paraId="623CFB12" w14:textId="77777777" w:rsidR="008E219D" w:rsidRPr="00421870" w:rsidRDefault="005378B8">
            <w:pPr>
              <w:rPr>
                <w:color w:val="000000" w:themeColor="text1"/>
              </w:rPr>
            </w:pPr>
            <w:r w:rsidRPr="00421870">
              <w:rPr>
                <w:color w:val="000000" w:themeColor="text1"/>
              </w:rPr>
              <w:t>Phường Tân Dân</w:t>
            </w:r>
          </w:p>
        </w:tc>
        <w:tc>
          <w:tcPr>
            <w:tcW w:w="1198" w:type="dxa"/>
            <w:tcBorders>
              <w:top w:val="nil"/>
              <w:left w:val="nil"/>
              <w:bottom w:val="single" w:sz="4" w:space="0" w:color="A9A9A9"/>
              <w:right w:val="single" w:sz="4" w:space="0" w:color="A9A9A9"/>
            </w:tcBorders>
            <w:vAlign w:val="center"/>
          </w:tcPr>
          <w:p w14:paraId="5878D1A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E0F0380"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11062290" w14:textId="77777777" w:rsidR="008E219D" w:rsidRPr="00421870" w:rsidRDefault="005378B8">
            <w:pPr>
              <w:rPr>
                <w:color w:val="000000" w:themeColor="text1"/>
              </w:rPr>
            </w:pPr>
            <w:r w:rsidRPr="00421870">
              <w:rPr>
                <w:color w:val="000000" w:themeColor="text1"/>
              </w:rPr>
              <w:t>Tỉnh Thanh Hóa</w:t>
            </w:r>
          </w:p>
        </w:tc>
      </w:tr>
      <w:tr w:rsidR="00421870" w:rsidRPr="00421870" w14:paraId="593EA4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832C7B" w14:textId="77777777" w:rsidR="008E219D" w:rsidRPr="00421870" w:rsidRDefault="005378B8">
            <w:pPr>
              <w:rPr>
                <w:color w:val="000000" w:themeColor="text1"/>
              </w:rPr>
            </w:pPr>
            <w:r w:rsidRPr="00421870">
              <w:rPr>
                <w:color w:val="000000" w:themeColor="text1"/>
              </w:rPr>
              <w:t>16597</w:t>
            </w:r>
          </w:p>
        </w:tc>
        <w:tc>
          <w:tcPr>
            <w:tcW w:w="2285" w:type="dxa"/>
            <w:tcBorders>
              <w:top w:val="nil"/>
              <w:left w:val="nil"/>
              <w:bottom w:val="single" w:sz="4" w:space="0" w:color="A9A9A9"/>
              <w:right w:val="single" w:sz="4" w:space="0" w:color="A9A9A9"/>
            </w:tcBorders>
            <w:vAlign w:val="center"/>
          </w:tcPr>
          <w:p w14:paraId="6A4E4904" w14:textId="77777777" w:rsidR="008E219D" w:rsidRPr="00421870" w:rsidRDefault="005378B8">
            <w:pPr>
              <w:rPr>
                <w:color w:val="000000" w:themeColor="text1"/>
              </w:rPr>
            </w:pPr>
            <w:r w:rsidRPr="00421870">
              <w:rPr>
                <w:color w:val="000000" w:themeColor="text1"/>
              </w:rPr>
              <w:t>Phường Hải Lĩnh</w:t>
            </w:r>
          </w:p>
        </w:tc>
        <w:tc>
          <w:tcPr>
            <w:tcW w:w="1198" w:type="dxa"/>
            <w:tcBorders>
              <w:top w:val="nil"/>
              <w:left w:val="nil"/>
              <w:bottom w:val="single" w:sz="4" w:space="0" w:color="A9A9A9"/>
              <w:right w:val="single" w:sz="4" w:space="0" w:color="A9A9A9"/>
            </w:tcBorders>
            <w:vAlign w:val="center"/>
          </w:tcPr>
          <w:p w14:paraId="5854129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C5A1987"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1686/NQ-UBTVQH15; Ngày: 16/06/2025</w:t>
            </w:r>
          </w:p>
        </w:tc>
        <w:tc>
          <w:tcPr>
            <w:tcW w:w="1695" w:type="dxa"/>
            <w:tcBorders>
              <w:top w:val="nil"/>
              <w:left w:val="nil"/>
              <w:bottom w:val="single" w:sz="4" w:space="0" w:color="A9A9A9"/>
              <w:right w:val="single" w:sz="4" w:space="0" w:color="A9A9A9"/>
            </w:tcBorders>
            <w:vAlign w:val="center"/>
          </w:tcPr>
          <w:p w14:paraId="17920E63" w14:textId="77777777" w:rsidR="008E219D" w:rsidRPr="00421870" w:rsidRDefault="005378B8">
            <w:pPr>
              <w:rPr>
                <w:color w:val="000000" w:themeColor="text1"/>
              </w:rPr>
            </w:pPr>
            <w:r w:rsidRPr="00421870">
              <w:rPr>
                <w:color w:val="000000" w:themeColor="text1"/>
              </w:rPr>
              <w:t>Tỉnh Thanh Hóa</w:t>
            </w:r>
          </w:p>
        </w:tc>
      </w:tr>
      <w:tr w:rsidR="00421870" w:rsidRPr="00421870" w14:paraId="6B61742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2F7B72" w14:textId="77777777" w:rsidR="008E219D" w:rsidRPr="00421870" w:rsidRDefault="005378B8">
            <w:pPr>
              <w:rPr>
                <w:color w:val="000000" w:themeColor="text1"/>
              </w:rPr>
            </w:pPr>
            <w:r w:rsidRPr="00421870">
              <w:rPr>
                <w:color w:val="000000" w:themeColor="text1"/>
              </w:rPr>
              <w:t>16609</w:t>
            </w:r>
          </w:p>
        </w:tc>
        <w:tc>
          <w:tcPr>
            <w:tcW w:w="2285" w:type="dxa"/>
            <w:tcBorders>
              <w:top w:val="nil"/>
              <w:left w:val="nil"/>
              <w:bottom w:val="single" w:sz="4" w:space="0" w:color="A9A9A9"/>
              <w:right w:val="single" w:sz="4" w:space="0" w:color="A9A9A9"/>
            </w:tcBorders>
            <w:vAlign w:val="center"/>
          </w:tcPr>
          <w:p w14:paraId="5F9FA299" w14:textId="77777777" w:rsidR="008E219D" w:rsidRPr="00421870" w:rsidRDefault="005378B8">
            <w:pPr>
              <w:rPr>
                <w:color w:val="000000" w:themeColor="text1"/>
              </w:rPr>
            </w:pPr>
            <w:r w:rsidRPr="00421870">
              <w:rPr>
                <w:color w:val="000000" w:themeColor="text1"/>
              </w:rPr>
              <w:t>Phường Đào Duy Từ</w:t>
            </w:r>
          </w:p>
        </w:tc>
        <w:tc>
          <w:tcPr>
            <w:tcW w:w="1198" w:type="dxa"/>
            <w:tcBorders>
              <w:top w:val="nil"/>
              <w:left w:val="nil"/>
              <w:bottom w:val="single" w:sz="4" w:space="0" w:color="A9A9A9"/>
              <w:right w:val="single" w:sz="4" w:space="0" w:color="A9A9A9"/>
            </w:tcBorders>
            <w:vAlign w:val="center"/>
          </w:tcPr>
          <w:p w14:paraId="0A2DADC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570C892"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22CB46A2" w14:textId="77777777" w:rsidR="008E219D" w:rsidRPr="00421870" w:rsidRDefault="005378B8">
            <w:pPr>
              <w:rPr>
                <w:color w:val="000000" w:themeColor="text1"/>
              </w:rPr>
            </w:pPr>
            <w:r w:rsidRPr="00421870">
              <w:rPr>
                <w:color w:val="000000" w:themeColor="text1"/>
              </w:rPr>
              <w:t>Tỉnh Thanh Hóa</w:t>
            </w:r>
          </w:p>
        </w:tc>
      </w:tr>
      <w:tr w:rsidR="00421870" w:rsidRPr="00421870" w14:paraId="678FF0B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4B25BC2" w14:textId="77777777" w:rsidR="008E219D" w:rsidRPr="00421870" w:rsidRDefault="005378B8">
            <w:pPr>
              <w:rPr>
                <w:color w:val="000000" w:themeColor="text1"/>
              </w:rPr>
            </w:pPr>
            <w:r w:rsidRPr="00421870">
              <w:rPr>
                <w:color w:val="000000" w:themeColor="text1"/>
              </w:rPr>
              <w:t>16624</w:t>
            </w:r>
          </w:p>
        </w:tc>
        <w:tc>
          <w:tcPr>
            <w:tcW w:w="2285" w:type="dxa"/>
            <w:tcBorders>
              <w:top w:val="nil"/>
              <w:left w:val="nil"/>
              <w:bottom w:val="single" w:sz="4" w:space="0" w:color="A9A9A9"/>
              <w:right w:val="single" w:sz="4" w:space="0" w:color="A9A9A9"/>
            </w:tcBorders>
            <w:vAlign w:val="center"/>
          </w:tcPr>
          <w:p w14:paraId="1976D58E" w14:textId="77777777" w:rsidR="008E219D" w:rsidRPr="00421870" w:rsidRDefault="005378B8">
            <w:pPr>
              <w:rPr>
                <w:color w:val="000000" w:themeColor="text1"/>
              </w:rPr>
            </w:pPr>
            <w:r w:rsidRPr="00421870">
              <w:rPr>
                <w:color w:val="000000" w:themeColor="text1"/>
              </w:rPr>
              <w:t>Phường Trúc Lâm</w:t>
            </w:r>
          </w:p>
        </w:tc>
        <w:tc>
          <w:tcPr>
            <w:tcW w:w="1198" w:type="dxa"/>
            <w:tcBorders>
              <w:top w:val="nil"/>
              <w:left w:val="nil"/>
              <w:bottom w:val="single" w:sz="4" w:space="0" w:color="A9A9A9"/>
              <w:right w:val="single" w:sz="4" w:space="0" w:color="A9A9A9"/>
            </w:tcBorders>
            <w:vAlign w:val="center"/>
          </w:tcPr>
          <w:p w14:paraId="7EEB654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7993394"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3B5C8610" w14:textId="77777777" w:rsidR="008E219D" w:rsidRPr="00421870" w:rsidRDefault="005378B8">
            <w:pPr>
              <w:rPr>
                <w:color w:val="000000" w:themeColor="text1"/>
              </w:rPr>
            </w:pPr>
            <w:r w:rsidRPr="00421870">
              <w:rPr>
                <w:color w:val="000000" w:themeColor="text1"/>
              </w:rPr>
              <w:t>Tỉnh Thanh Hóa</w:t>
            </w:r>
          </w:p>
        </w:tc>
      </w:tr>
      <w:tr w:rsidR="00421870" w:rsidRPr="00421870" w14:paraId="7C0EB3E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12CC0A" w14:textId="77777777" w:rsidR="008E219D" w:rsidRPr="00421870" w:rsidRDefault="005378B8">
            <w:pPr>
              <w:rPr>
                <w:color w:val="000000" w:themeColor="text1"/>
              </w:rPr>
            </w:pPr>
            <w:r w:rsidRPr="00421870">
              <w:rPr>
                <w:color w:val="000000" w:themeColor="text1"/>
              </w:rPr>
              <w:t>16636</w:t>
            </w:r>
          </w:p>
        </w:tc>
        <w:tc>
          <w:tcPr>
            <w:tcW w:w="2285" w:type="dxa"/>
            <w:tcBorders>
              <w:top w:val="nil"/>
              <w:left w:val="nil"/>
              <w:bottom w:val="single" w:sz="4" w:space="0" w:color="A9A9A9"/>
              <w:right w:val="single" w:sz="4" w:space="0" w:color="A9A9A9"/>
            </w:tcBorders>
            <w:vAlign w:val="center"/>
          </w:tcPr>
          <w:p w14:paraId="242A6584" w14:textId="77777777" w:rsidR="008E219D" w:rsidRPr="00421870" w:rsidRDefault="005378B8">
            <w:pPr>
              <w:rPr>
                <w:color w:val="000000" w:themeColor="text1"/>
              </w:rPr>
            </w:pPr>
            <w:r w:rsidRPr="00421870">
              <w:rPr>
                <w:color w:val="000000" w:themeColor="text1"/>
              </w:rPr>
              <w:t>Xã Trường Lâm</w:t>
            </w:r>
          </w:p>
        </w:tc>
        <w:tc>
          <w:tcPr>
            <w:tcW w:w="1198" w:type="dxa"/>
            <w:tcBorders>
              <w:top w:val="nil"/>
              <w:left w:val="nil"/>
              <w:bottom w:val="single" w:sz="4" w:space="0" w:color="A9A9A9"/>
              <w:right w:val="single" w:sz="4" w:space="0" w:color="A9A9A9"/>
            </w:tcBorders>
            <w:vAlign w:val="center"/>
          </w:tcPr>
          <w:p w14:paraId="0985302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96032A"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1686/NQ-UBTVQH15; Ngày: 16/06/2025</w:t>
            </w:r>
          </w:p>
        </w:tc>
        <w:tc>
          <w:tcPr>
            <w:tcW w:w="1695" w:type="dxa"/>
            <w:tcBorders>
              <w:top w:val="nil"/>
              <w:left w:val="nil"/>
              <w:bottom w:val="single" w:sz="4" w:space="0" w:color="A9A9A9"/>
              <w:right w:val="single" w:sz="4" w:space="0" w:color="A9A9A9"/>
            </w:tcBorders>
            <w:vAlign w:val="center"/>
          </w:tcPr>
          <w:p w14:paraId="770453C5" w14:textId="77777777" w:rsidR="008E219D" w:rsidRPr="00421870" w:rsidRDefault="005378B8">
            <w:pPr>
              <w:rPr>
                <w:color w:val="000000" w:themeColor="text1"/>
              </w:rPr>
            </w:pPr>
            <w:r w:rsidRPr="00421870">
              <w:rPr>
                <w:color w:val="000000" w:themeColor="text1"/>
              </w:rPr>
              <w:t>Tỉnh Thanh Hóa</w:t>
            </w:r>
          </w:p>
        </w:tc>
      </w:tr>
      <w:tr w:rsidR="00421870" w:rsidRPr="00421870" w14:paraId="274F1D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17E6F3" w14:textId="77777777" w:rsidR="008E219D" w:rsidRPr="00421870" w:rsidRDefault="005378B8">
            <w:pPr>
              <w:rPr>
                <w:color w:val="000000" w:themeColor="text1"/>
              </w:rPr>
            </w:pPr>
            <w:r w:rsidRPr="00421870">
              <w:rPr>
                <w:color w:val="000000" w:themeColor="text1"/>
              </w:rPr>
              <w:lastRenderedPageBreak/>
              <w:t>16645</w:t>
            </w:r>
          </w:p>
        </w:tc>
        <w:tc>
          <w:tcPr>
            <w:tcW w:w="2285" w:type="dxa"/>
            <w:tcBorders>
              <w:top w:val="nil"/>
              <w:left w:val="nil"/>
              <w:bottom w:val="single" w:sz="4" w:space="0" w:color="A9A9A9"/>
              <w:right w:val="single" w:sz="4" w:space="0" w:color="A9A9A9"/>
            </w:tcBorders>
            <w:vAlign w:val="center"/>
          </w:tcPr>
          <w:p w14:paraId="3F03F03D" w14:textId="77777777" w:rsidR="008E219D" w:rsidRPr="00421870" w:rsidRDefault="005378B8">
            <w:pPr>
              <w:rPr>
                <w:color w:val="000000" w:themeColor="text1"/>
              </w:rPr>
            </w:pPr>
            <w:r w:rsidRPr="00421870">
              <w:rPr>
                <w:color w:val="000000" w:themeColor="text1"/>
              </w:rPr>
              <w:t>Phường Hải Bình</w:t>
            </w:r>
          </w:p>
        </w:tc>
        <w:tc>
          <w:tcPr>
            <w:tcW w:w="1198" w:type="dxa"/>
            <w:tcBorders>
              <w:top w:val="nil"/>
              <w:left w:val="nil"/>
              <w:bottom w:val="single" w:sz="4" w:space="0" w:color="A9A9A9"/>
              <w:right w:val="single" w:sz="4" w:space="0" w:color="A9A9A9"/>
            </w:tcBorders>
            <w:vAlign w:val="center"/>
          </w:tcPr>
          <w:p w14:paraId="1524269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6E8F47A"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1F7B7B3" w14:textId="77777777" w:rsidR="008E219D" w:rsidRPr="00421870" w:rsidRDefault="005378B8">
            <w:pPr>
              <w:rPr>
                <w:color w:val="000000" w:themeColor="text1"/>
              </w:rPr>
            </w:pPr>
            <w:r w:rsidRPr="00421870">
              <w:rPr>
                <w:color w:val="000000" w:themeColor="text1"/>
              </w:rPr>
              <w:t>Tỉnh Thanh Hóa</w:t>
            </w:r>
          </w:p>
        </w:tc>
      </w:tr>
      <w:tr w:rsidR="00421870" w:rsidRPr="00421870" w14:paraId="181B977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2C932B" w14:textId="77777777" w:rsidR="008E219D" w:rsidRPr="00421870" w:rsidRDefault="005378B8">
            <w:pPr>
              <w:rPr>
                <w:color w:val="000000" w:themeColor="text1"/>
              </w:rPr>
            </w:pPr>
            <w:r w:rsidRPr="00421870">
              <w:rPr>
                <w:color w:val="000000" w:themeColor="text1"/>
              </w:rPr>
              <w:t>16654</w:t>
            </w:r>
          </w:p>
        </w:tc>
        <w:tc>
          <w:tcPr>
            <w:tcW w:w="2285" w:type="dxa"/>
            <w:tcBorders>
              <w:top w:val="nil"/>
              <w:left w:val="nil"/>
              <w:bottom w:val="single" w:sz="4" w:space="0" w:color="A9A9A9"/>
              <w:right w:val="single" w:sz="4" w:space="0" w:color="A9A9A9"/>
            </w:tcBorders>
            <w:vAlign w:val="center"/>
          </w:tcPr>
          <w:p w14:paraId="4616AB44" w14:textId="77777777" w:rsidR="008E219D" w:rsidRPr="00421870" w:rsidRDefault="005378B8">
            <w:pPr>
              <w:rPr>
                <w:color w:val="000000" w:themeColor="text1"/>
              </w:rPr>
            </w:pPr>
            <w:r w:rsidRPr="00421870">
              <w:rPr>
                <w:color w:val="000000" w:themeColor="text1"/>
              </w:rPr>
              <w:t>Phường Nghi Sơn</w:t>
            </w:r>
          </w:p>
        </w:tc>
        <w:tc>
          <w:tcPr>
            <w:tcW w:w="1198" w:type="dxa"/>
            <w:tcBorders>
              <w:top w:val="nil"/>
              <w:left w:val="nil"/>
              <w:bottom w:val="single" w:sz="4" w:space="0" w:color="A9A9A9"/>
              <w:right w:val="single" w:sz="4" w:space="0" w:color="A9A9A9"/>
            </w:tcBorders>
            <w:vAlign w:val="center"/>
          </w:tcPr>
          <w:p w14:paraId="6EB536F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90A1405" w14:textId="77777777" w:rsidR="008E219D" w:rsidRPr="00421870" w:rsidRDefault="005378B8">
            <w:pPr>
              <w:rPr>
                <w:color w:val="000000" w:themeColor="text1"/>
              </w:rPr>
            </w:pPr>
            <w:r w:rsidRPr="00421870">
              <w:rPr>
                <w:color w:val="000000" w:themeColor="text1"/>
              </w:rPr>
              <w:t>Số: 1686/NQ-UBTVQH15; Ngày: 16/06/2025</w:t>
            </w:r>
          </w:p>
        </w:tc>
        <w:tc>
          <w:tcPr>
            <w:tcW w:w="1695" w:type="dxa"/>
            <w:tcBorders>
              <w:top w:val="nil"/>
              <w:left w:val="nil"/>
              <w:bottom w:val="single" w:sz="4" w:space="0" w:color="A9A9A9"/>
              <w:right w:val="single" w:sz="4" w:space="0" w:color="A9A9A9"/>
            </w:tcBorders>
            <w:vAlign w:val="center"/>
          </w:tcPr>
          <w:p w14:paraId="52AED483" w14:textId="77777777" w:rsidR="008E219D" w:rsidRPr="00421870" w:rsidRDefault="005378B8">
            <w:pPr>
              <w:rPr>
                <w:color w:val="000000" w:themeColor="text1"/>
              </w:rPr>
            </w:pPr>
            <w:r w:rsidRPr="00421870">
              <w:rPr>
                <w:color w:val="000000" w:themeColor="text1"/>
              </w:rPr>
              <w:t>Tỉnh Thanh Hóa</w:t>
            </w:r>
          </w:p>
        </w:tc>
      </w:tr>
      <w:tr w:rsidR="00421870" w:rsidRPr="00421870" w14:paraId="0F36CB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8F271E" w14:textId="77777777" w:rsidR="008E219D" w:rsidRPr="00421870" w:rsidRDefault="005378B8">
            <w:pPr>
              <w:rPr>
                <w:color w:val="000000" w:themeColor="text1"/>
              </w:rPr>
            </w:pPr>
            <w:r w:rsidRPr="00421870">
              <w:rPr>
                <w:color w:val="000000" w:themeColor="text1"/>
              </w:rPr>
              <w:t>16681</w:t>
            </w:r>
          </w:p>
        </w:tc>
        <w:tc>
          <w:tcPr>
            <w:tcW w:w="2285" w:type="dxa"/>
            <w:tcBorders>
              <w:top w:val="nil"/>
              <w:left w:val="nil"/>
              <w:bottom w:val="single" w:sz="4" w:space="0" w:color="A9A9A9"/>
              <w:right w:val="single" w:sz="4" w:space="0" w:color="A9A9A9"/>
            </w:tcBorders>
            <w:vAlign w:val="center"/>
          </w:tcPr>
          <w:p w14:paraId="0FDC9726" w14:textId="77777777" w:rsidR="008E219D" w:rsidRPr="00421870" w:rsidRDefault="005378B8">
            <w:pPr>
              <w:rPr>
                <w:color w:val="000000" w:themeColor="text1"/>
              </w:rPr>
            </w:pPr>
            <w:r w:rsidRPr="00421870">
              <w:rPr>
                <w:color w:val="000000" w:themeColor="text1"/>
              </w:rPr>
              <w:t>Phường Thành Vinh</w:t>
            </w:r>
          </w:p>
        </w:tc>
        <w:tc>
          <w:tcPr>
            <w:tcW w:w="1198" w:type="dxa"/>
            <w:tcBorders>
              <w:top w:val="nil"/>
              <w:left w:val="nil"/>
              <w:bottom w:val="single" w:sz="4" w:space="0" w:color="A9A9A9"/>
              <w:right w:val="single" w:sz="4" w:space="0" w:color="A9A9A9"/>
            </w:tcBorders>
            <w:vAlign w:val="center"/>
          </w:tcPr>
          <w:p w14:paraId="1C9F39D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37AA6F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1678/NQ-UBTVQH15; Ngày: 16/06/2025</w:t>
            </w:r>
          </w:p>
        </w:tc>
        <w:tc>
          <w:tcPr>
            <w:tcW w:w="1695" w:type="dxa"/>
            <w:tcBorders>
              <w:top w:val="nil"/>
              <w:left w:val="nil"/>
              <w:bottom w:val="single" w:sz="4" w:space="0" w:color="A9A9A9"/>
              <w:right w:val="single" w:sz="4" w:space="0" w:color="A9A9A9"/>
            </w:tcBorders>
            <w:vAlign w:val="center"/>
          </w:tcPr>
          <w:p w14:paraId="33639ACF" w14:textId="77777777" w:rsidR="008E219D" w:rsidRPr="00421870" w:rsidRDefault="005378B8">
            <w:pPr>
              <w:rPr>
                <w:color w:val="000000" w:themeColor="text1"/>
              </w:rPr>
            </w:pPr>
            <w:r w:rsidRPr="00421870">
              <w:rPr>
                <w:color w:val="000000" w:themeColor="text1"/>
              </w:rPr>
              <w:t>Tỉnh Nghệ An</w:t>
            </w:r>
          </w:p>
        </w:tc>
      </w:tr>
      <w:tr w:rsidR="00421870" w:rsidRPr="00421870" w14:paraId="199330D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42C67BF" w14:textId="77777777" w:rsidR="008E219D" w:rsidRPr="00421870" w:rsidRDefault="005378B8">
            <w:pPr>
              <w:rPr>
                <w:color w:val="000000" w:themeColor="text1"/>
              </w:rPr>
            </w:pPr>
            <w:r w:rsidRPr="00421870">
              <w:rPr>
                <w:color w:val="000000" w:themeColor="text1"/>
              </w:rPr>
              <w:t>16690</w:t>
            </w:r>
          </w:p>
        </w:tc>
        <w:tc>
          <w:tcPr>
            <w:tcW w:w="2285" w:type="dxa"/>
            <w:tcBorders>
              <w:top w:val="nil"/>
              <w:left w:val="nil"/>
              <w:bottom w:val="single" w:sz="4" w:space="0" w:color="A9A9A9"/>
              <w:right w:val="single" w:sz="4" w:space="0" w:color="A9A9A9"/>
            </w:tcBorders>
            <w:vAlign w:val="center"/>
          </w:tcPr>
          <w:p w14:paraId="7694DDB4" w14:textId="77777777" w:rsidR="008E219D" w:rsidRPr="00421870" w:rsidRDefault="005378B8">
            <w:pPr>
              <w:rPr>
                <w:color w:val="000000" w:themeColor="text1"/>
              </w:rPr>
            </w:pPr>
            <w:r w:rsidRPr="00421870">
              <w:rPr>
                <w:color w:val="000000" w:themeColor="text1"/>
              </w:rPr>
              <w:t>Phường Trường Vinh</w:t>
            </w:r>
          </w:p>
        </w:tc>
        <w:tc>
          <w:tcPr>
            <w:tcW w:w="1198" w:type="dxa"/>
            <w:tcBorders>
              <w:top w:val="nil"/>
              <w:left w:val="nil"/>
              <w:bottom w:val="single" w:sz="4" w:space="0" w:color="A9A9A9"/>
              <w:right w:val="single" w:sz="4" w:space="0" w:color="A9A9A9"/>
            </w:tcBorders>
            <w:vAlign w:val="center"/>
          </w:tcPr>
          <w:p w14:paraId="480A41F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C929400"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E449EF7" w14:textId="77777777" w:rsidR="008E219D" w:rsidRPr="00421870" w:rsidRDefault="005378B8">
            <w:pPr>
              <w:rPr>
                <w:color w:val="000000" w:themeColor="text1"/>
              </w:rPr>
            </w:pPr>
            <w:r w:rsidRPr="00421870">
              <w:rPr>
                <w:color w:val="000000" w:themeColor="text1"/>
              </w:rPr>
              <w:t>Tỉnh Nghệ An</w:t>
            </w:r>
          </w:p>
        </w:tc>
      </w:tr>
      <w:tr w:rsidR="00421870" w:rsidRPr="00421870" w14:paraId="12B19AE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C56A0B" w14:textId="77777777" w:rsidR="008E219D" w:rsidRPr="00421870" w:rsidRDefault="005378B8">
            <w:pPr>
              <w:rPr>
                <w:color w:val="000000" w:themeColor="text1"/>
              </w:rPr>
            </w:pPr>
            <w:r w:rsidRPr="00421870">
              <w:rPr>
                <w:color w:val="000000" w:themeColor="text1"/>
              </w:rPr>
              <w:t>16702</w:t>
            </w:r>
          </w:p>
        </w:tc>
        <w:tc>
          <w:tcPr>
            <w:tcW w:w="2285" w:type="dxa"/>
            <w:tcBorders>
              <w:top w:val="nil"/>
              <w:left w:val="nil"/>
              <w:bottom w:val="single" w:sz="4" w:space="0" w:color="A9A9A9"/>
              <w:right w:val="single" w:sz="4" w:space="0" w:color="A9A9A9"/>
            </w:tcBorders>
            <w:vAlign w:val="center"/>
          </w:tcPr>
          <w:p w14:paraId="3681FBD7" w14:textId="77777777" w:rsidR="008E219D" w:rsidRPr="00421870" w:rsidRDefault="005378B8">
            <w:pPr>
              <w:rPr>
                <w:color w:val="000000" w:themeColor="text1"/>
              </w:rPr>
            </w:pPr>
            <w:r w:rsidRPr="00421870">
              <w:rPr>
                <w:color w:val="000000" w:themeColor="text1"/>
              </w:rPr>
              <w:t>Phường Vinh Phú</w:t>
            </w:r>
          </w:p>
        </w:tc>
        <w:tc>
          <w:tcPr>
            <w:tcW w:w="1198" w:type="dxa"/>
            <w:tcBorders>
              <w:top w:val="nil"/>
              <w:left w:val="nil"/>
              <w:bottom w:val="single" w:sz="4" w:space="0" w:color="A9A9A9"/>
              <w:right w:val="single" w:sz="4" w:space="0" w:color="A9A9A9"/>
            </w:tcBorders>
            <w:vAlign w:val="center"/>
          </w:tcPr>
          <w:p w14:paraId="33A74AC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3EBE4A5"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7BAF648E" w14:textId="77777777" w:rsidR="008E219D" w:rsidRPr="00421870" w:rsidRDefault="005378B8">
            <w:pPr>
              <w:rPr>
                <w:color w:val="000000" w:themeColor="text1"/>
              </w:rPr>
            </w:pPr>
            <w:r w:rsidRPr="00421870">
              <w:rPr>
                <w:color w:val="000000" w:themeColor="text1"/>
              </w:rPr>
              <w:t>Tỉnh Nghệ An</w:t>
            </w:r>
          </w:p>
        </w:tc>
      </w:tr>
      <w:tr w:rsidR="00421870" w:rsidRPr="00421870" w14:paraId="391EA00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8FE7AF" w14:textId="77777777" w:rsidR="008E219D" w:rsidRPr="00421870" w:rsidRDefault="005378B8">
            <w:pPr>
              <w:rPr>
                <w:color w:val="000000" w:themeColor="text1"/>
              </w:rPr>
            </w:pPr>
            <w:r w:rsidRPr="00421870">
              <w:rPr>
                <w:color w:val="000000" w:themeColor="text1"/>
              </w:rPr>
              <w:t>16708</w:t>
            </w:r>
          </w:p>
        </w:tc>
        <w:tc>
          <w:tcPr>
            <w:tcW w:w="2285" w:type="dxa"/>
            <w:tcBorders>
              <w:top w:val="nil"/>
              <w:left w:val="nil"/>
              <w:bottom w:val="single" w:sz="4" w:space="0" w:color="A9A9A9"/>
              <w:right w:val="single" w:sz="4" w:space="0" w:color="A9A9A9"/>
            </w:tcBorders>
            <w:vAlign w:val="center"/>
          </w:tcPr>
          <w:p w14:paraId="25B7E9A9" w14:textId="77777777" w:rsidR="008E219D" w:rsidRPr="00421870" w:rsidRDefault="005378B8">
            <w:pPr>
              <w:rPr>
                <w:color w:val="000000" w:themeColor="text1"/>
              </w:rPr>
            </w:pPr>
            <w:r w:rsidRPr="00421870">
              <w:rPr>
                <w:color w:val="000000" w:themeColor="text1"/>
              </w:rPr>
              <w:t>Phường Vinh Lộc</w:t>
            </w:r>
          </w:p>
        </w:tc>
        <w:tc>
          <w:tcPr>
            <w:tcW w:w="1198" w:type="dxa"/>
            <w:tcBorders>
              <w:top w:val="nil"/>
              <w:left w:val="nil"/>
              <w:bottom w:val="single" w:sz="4" w:space="0" w:color="A9A9A9"/>
              <w:right w:val="single" w:sz="4" w:space="0" w:color="A9A9A9"/>
            </w:tcBorders>
            <w:vAlign w:val="center"/>
          </w:tcPr>
          <w:p w14:paraId="1B8BBE0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B04FC63"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1678/NQ-UBTVQH15; Ngày: 16/06/2025</w:t>
            </w:r>
          </w:p>
        </w:tc>
        <w:tc>
          <w:tcPr>
            <w:tcW w:w="1695" w:type="dxa"/>
            <w:tcBorders>
              <w:top w:val="nil"/>
              <w:left w:val="nil"/>
              <w:bottom w:val="single" w:sz="4" w:space="0" w:color="A9A9A9"/>
              <w:right w:val="single" w:sz="4" w:space="0" w:color="A9A9A9"/>
            </w:tcBorders>
            <w:vAlign w:val="center"/>
          </w:tcPr>
          <w:p w14:paraId="69533B81" w14:textId="77777777" w:rsidR="008E219D" w:rsidRPr="00421870" w:rsidRDefault="005378B8">
            <w:pPr>
              <w:rPr>
                <w:color w:val="000000" w:themeColor="text1"/>
              </w:rPr>
            </w:pPr>
            <w:r w:rsidRPr="00421870">
              <w:rPr>
                <w:color w:val="000000" w:themeColor="text1"/>
              </w:rPr>
              <w:t>Tỉnh Nghệ An</w:t>
            </w:r>
          </w:p>
        </w:tc>
      </w:tr>
      <w:tr w:rsidR="00421870" w:rsidRPr="00421870" w14:paraId="65F9F3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EDF00D" w14:textId="77777777" w:rsidR="008E219D" w:rsidRPr="00421870" w:rsidRDefault="005378B8">
            <w:pPr>
              <w:rPr>
                <w:color w:val="000000" w:themeColor="text1"/>
              </w:rPr>
            </w:pPr>
            <w:r w:rsidRPr="00421870">
              <w:rPr>
                <w:color w:val="000000" w:themeColor="text1"/>
              </w:rPr>
              <w:t>16732</w:t>
            </w:r>
          </w:p>
        </w:tc>
        <w:tc>
          <w:tcPr>
            <w:tcW w:w="2285" w:type="dxa"/>
            <w:tcBorders>
              <w:top w:val="nil"/>
              <w:left w:val="nil"/>
              <w:bottom w:val="single" w:sz="4" w:space="0" w:color="A9A9A9"/>
              <w:right w:val="single" w:sz="4" w:space="0" w:color="A9A9A9"/>
            </w:tcBorders>
            <w:vAlign w:val="center"/>
          </w:tcPr>
          <w:p w14:paraId="511F15D0" w14:textId="77777777" w:rsidR="008E219D" w:rsidRPr="00421870" w:rsidRDefault="005378B8">
            <w:pPr>
              <w:rPr>
                <w:color w:val="000000" w:themeColor="text1"/>
              </w:rPr>
            </w:pPr>
            <w:r w:rsidRPr="00421870">
              <w:rPr>
                <w:color w:val="000000" w:themeColor="text1"/>
              </w:rPr>
              <w:t>Phường Cửa Lò</w:t>
            </w:r>
          </w:p>
        </w:tc>
        <w:tc>
          <w:tcPr>
            <w:tcW w:w="1198" w:type="dxa"/>
            <w:tcBorders>
              <w:top w:val="nil"/>
              <w:left w:val="nil"/>
              <w:bottom w:val="single" w:sz="4" w:space="0" w:color="A9A9A9"/>
              <w:right w:val="single" w:sz="4" w:space="0" w:color="A9A9A9"/>
            </w:tcBorders>
            <w:vAlign w:val="center"/>
          </w:tcPr>
          <w:p w14:paraId="3094A66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1C08F17"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633E3EBE" w14:textId="77777777" w:rsidR="008E219D" w:rsidRPr="00421870" w:rsidRDefault="005378B8">
            <w:pPr>
              <w:rPr>
                <w:color w:val="000000" w:themeColor="text1"/>
              </w:rPr>
            </w:pPr>
            <w:r w:rsidRPr="00421870">
              <w:rPr>
                <w:color w:val="000000" w:themeColor="text1"/>
              </w:rPr>
              <w:t>Tỉnh Nghệ An</w:t>
            </w:r>
          </w:p>
        </w:tc>
      </w:tr>
      <w:tr w:rsidR="00421870" w:rsidRPr="00421870" w14:paraId="0C2DBCF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0399CA" w14:textId="77777777" w:rsidR="008E219D" w:rsidRPr="00421870" w:rsidRDefault="005378B8">
            <w:pPr>
              <w:rPr>
                <w:color w:val="000000" w:themeColor="text1"/>
              </w:rPr>
            </w:pPr>
            <w:r w:rsidRPr="00421870">
              <w:rPr>
                <w:color w:val="000000" w:themeColor="text1"/>
              </w:rPr>
              <w:t>16738</w:t>
            </w:r>
          </w:p>
        </w:tc>
        <w:tc>
          <w:tcPr>
            <w:tcW w:w="2285" w:type="dxa"/>
            <w:tcBorders>
              <w:top w:val="nil"/>
              <w:left w:val="nil"/>
              <w:bottom w:val="single" w:sz="4" w:space="0" w:color="A9A9A9"/>
              <w:right w:val="single" w:sz="4" w:space="0" w:color="A9A9A9"/>
            </w:tcBorders>
            <w:vAlign w:val="center"/>
          </w:tcPr>
          <w:p w14:paraId="422FA65C" w14:textId="77777777" w:rsidR="008E219D" w:rsidRPr="00421870" w:rsidRDefault="005378B8">
            <w:pPr>
              <w:rPr>
                <w:color w:val="000000" w:themeColor="text1"/>
              </w:rPr>
            </w:pPr>
            <w:r w:rsidRPr="00421870">
              <w:rPr>
                <w:color w:val="000000" w:themeColor="text1"/>
              </w:rPr>
              <w:t>Xã Quế Phong</w:t>
            </w:r>
          </w:p>
        </w:tc>
        <w:tc>
          <w:tcPr>
            <w:tcW w:w="1198" w:type="dxa"/>
            <w:tcBorders>
              <w:top w:val="nil"/>
              <w:left w:val="nil"/>
              <w:bottom w:val="single" w:sz="4" w:space="0" w:color="A9A9A9"/>
              <w:right w:val="single" w:sz="4" w:space="0" w:color="A9A9A9"/>
            </w:tcBorders>
            <w:vAlign w:val="center"/>
          </w:tcPr>
          <w:p w14:paraId="390DF84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FB9CDA"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3ABD5334" w14:textId="77777777" w:rsidR="008E219D" w:rsidRPr="00421870" w:rsidRDefault="005378B8">
            <w:pPr>
              <w:rPr>
                <w:color w:val="000000" w:themeColor="text1"/>
              </w:rPr>
            </w:pPr>
            <w:r w:rsidRPr="00421870">
              <w:rPr>
                <w:color w:val="000000" w:themeColor="text1"/>
              </w:rPr>
              <w:t>Tỉnh Nghệ An</w:t>
            </w:r>
          </w:p>
        </w:tc>
      </w:tr>
      <w:tr w:rsidR="00421870" w:rsidRPr="00421870" w14:paraId="38BDAB2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B75015" w14:textId="77777777" w:rsidR="008E219D" w:rsidRPr="00421870" w:rsidRDefault="005378B8">
            <w:pPr>
              <w:rPr>
                <w:color w:val="000000" w:themeColor="text1"/>
              </w:rPr>
            </w:pPr>
            <w:r w:rsidRPr="00421870">
              <w:rPr>
                <w:color w:val="000000" w:themeColor="text1"/>
              </w:rPr>
              <w:t>16744</w:t>
            </w:r>
          </w:p>
        </w:tc>
        <w:tc>
          <w:tcPr>
            <w:tcW w:w="2285" w:type="dxa"/>
            <w:tcBorders>
              <w:top w:val="nil"/>
              <w:left w:val="nil"/>
              <w:bottom w:val="single" w:sz="4" w:space="0" w:color="A9A9A9"/>
              <w:right w:val="single" w:sz="4" w:space="0" w:color="A9A9A9"/>
            </w:tcBorders>
            <w:vAlign w:val="center"/>
          </w:tcPr>
          <w:p w14:paraId="0088153E" w14:textId="77777777" w:rsidR="008E219D" w:rsidRPr="00421870" w:rsidRDefault="005378B8">
            <w:pPr>
              <w:rPr>
                <w:color w:val="000000" w:themeColor="text1"/>
              </w:rPr>
            </w:pPr>
            <w:r w:rsidRPr="00421870">
              <w:rPr>
                <w:color w:val="000000" w:themeColor="text1"/>
              </w:rPr>
              <w:t>Xã Thông Thụ</w:t>
            </w:r>
          </w:p>
        </w:tc>
        <w:tc>
          <w:tcPr>
            <w:tcW w:w="1198" w:type="dxa"/>
            <w:tcBorders>
              <w:top w:val="nil"/>
              <w:left w:val="nil"/>
              <w:bottom w:val="single" w:sz="4" w:space="0" w:color="A9A9A9"/>
              <w:right w:val="single" w:sz="4" w:space="0" w:color="A9A9A9"/>
            </w:tcBorders>
            <w:vAlign w:val="center"/>
          </w:tcPr>
          <w:p w14:paraId="7FA3964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CA23AD" w14:textId="77777777" w:rsidR="008E219D" w:rsidRPr="00421870" w:rsidRDefault="005378B8">
            <w:pPr>
              <w:rPr>
                <w:color w:val="000000" w:themeColor="text1"/>
              </w:rPr>
            </w:pPr>
            <w:r w:rsidRPr="00421870">
              <w:rPr>
                <w:color w:val="000000" w:themeColor="text1"/>
              </w:rPr>
              <w:t xml:space="preserve">Số: 1678/NQ-UBTVQH15;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2C7741A" w14:textId="77777777" w:rsidR="008E219D" w:rsidRPr="00421870" w:rsidRDefault="005378B8">
            <w:pPr>
              <w:rPr>
                <w:color w:val="000000" w:themeColor="text1"/>
              </w:rPr>
            </w:pPr>
            <w:r w:rsidRPr="00421870">
              <w:rPr>
                <w:color w:val="000000" w:themeColor="text1"/>
              </w:rPr>
              <w:t>Tỉnh Nghệ An</w:t>
            </w:r>
          </w:p>
        </w:tc>
      </w:tr>
      <w:tr w:rsidR="00421870" w:rsidRPr="00421870" w14:paraId="17229CF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5C3A0F" w14:textId="77777777" w:rsidR="008E219D" w:rsidRPr="00421870" w:rsidRDefault="005378B8">
            <w:pPr>
              <w:rPr>
                <w:color w:val="000000" w:themeColor="text1"/>
              </w:rPr>
            </w:pPr>
            <w:r w:rsidRPr="00421870">
              <w:rPr>
                <w:color w:val="000000" w:themeColor="text1"/>
              </w:rPr>
              <w:t>16750</w:t>
            </w:r>
          </w:p>
        </w:tc>
        <w:tc>
          <w:tcPr>
            <w:tcW w:w="2285" w:type="dxa"/>
            <w:tcBorders>
              <w:top w:val="nil"/>
              <w:left w:val="nil"/>
              <w:bottom w:val="single" w:sz="4" w:space="0" w:color="A9A9A9"/>
              <w:right w:val="single" w:sz="4" w:space="0" w:color="A9A9A9"/>
            </w:tcBorders>
            <w:vAlign w:val="center"/>
          </w:tcPr>
          <w:p w14:paraId="702C2D15" w14:textId="77777777" w:rsidR="008E219D" w:rsidRPr="00421870" w:rsidRDefault="005378B8">
            <w:pPr>
              <w:rPr>
                <w:color w:val="000000" w:themeColor="text1"/>
              </w:rPr>
            </w:pPr>
            <w:r w:rsidRPr="00421870">
              <w:rPr>
                <w:color w:val="000000" w:themeColor="text1"/>
              </w:rPr>
              <w:t>Xã Tiền Phong</w:t>
            </w:r>
          </w:p>
        </w:tc>
        <w:tc>
          <w:tcPr>
            <w:tcW w:w="1198" w:type="dxa"/>
            <w:tcBorders>
              <w:top w:val="nil"/>
              <w:left w:val="nil"/>
              <w:bottom w:val="single" w:sz="4" w:space="0" w:color="A9A9A9"/>
              <w:right w:val="single" w:sz="4" w:space="0" w:color="A9A9A9"/>
            </w:tcBorders>
            <w:vAlign w:val="center"/>
          </w:tcPr>
          <w:p w14:paraId="69CA847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948195B"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7E0168E9" w14:textId="77777777" w:rsidR="008E219D" w:rsidRPr="00421870" w:rsidRDefault="005378B8">
            <w:pPr>
              <w:rPr>
                <w:color w:val="000000" w:themeColor="text1"/>
              </w:rPr>
            </w:pPr>
            <w:r w:rsidRPr="00421870">
              <w:rPr>
                <w:color w:val="000000" w:themeColor="text1"/>
              </w:rPr>
              <w:t>Tỉnh Nghệ An</w:t>
            </w:r>
          </w:p>
        </w:tc>
      </w:tr>
      <w:tr w:rsidR="00421870" w:rsidRPr="00421870" w14:paraId="5E715D8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ECA658" w14:textId="77777777" w:rsidR="008E219D" w:rsidRPr="00421870" w:rsidRDefault="005378B8">
            <w:pPr>
              <w:rPr>
                <w:color w:val="000000" w:themeColor="text1"/>
              </w:rPr>
            </w:pPr>
            <w:r w:rsidRPr="00421870">
              <w:rPr>
                <w:color w:val="000000" w:themeColor="text1"/>
              </w:rPr>
              <w:t>16756</w:t>
            </w:r>
          </w:p>
        </w:tc>
        <w:tc>
          <w:tcPr>
            <w:tcW w:w="2285" w:type="dxa"/>
            <w:tcBorders>
              <w:top w:val="nil"/>
              <w:left w:val="nil"/>
              <w:bottom w:val="single" w:sz="4" w:space="0" w:color="A9A9A9"/>
              <w:right w:val="single" w:sz="4" w:space="0" w:color="A9A9A9"/>
            </w:tcBorders>
            <w:vAlign w:val="center"/>
          </w:tcPr>
          <w:p w14:paraId="02B6460E" w14:textId="77777777" w:rsidR="008E219D" w:rsidRPr="00421870" w:rsidRDefault="005378B8">
            <w:pPr>
              <w:rPr>
                <w:color w:val="000000" w:themeColor="text1"/>
              </w:rPr>
            </w:pPr>
            <w:r w:rsidRPr="00421870">
              <w:rPr>
                <w:color w:val="000000" w:themeColor="text1"/>
              </w:rPr>
              <w:t>Xã Tri Lễ</w:t>
            </w:r>
          </w:p>
        </w:tc>
        <w:tc>
          <w:tcPr>
            <w:tcW w:w="1198" w:type="dxa"/>
            <w:tcBorders>
              <w:top w:val="nil"/>
              <w:left w:val="nil"/>
              <w:bottom w:val="single" w:sz="4" w:space="0" w:color="A9A9A9"/>
              <w:right w:val="single" w:sz="4" w:space="0" w:color="A9A9A9"/>
            </w:tcBorders>
            <w:vAlign w:val="center"/>
          </w:tcPr>
          <w:p w14:paraId="25AA308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144952"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5E4D8197" w14:textId="77777777" w:rsidR="008E219D" w:rsidRPr="00421870" w:rsidRDefault="005378B8">
            <w:pPr>
              <w:rPr>
                <w:color w:val="000000" w:themeColor="text1"/>
              </w:rPr>
            </w:pPr>
            <w:r w:rsidRPr="00421870">
              <w:rPr>
                <w:color w:val="000000" w:themeColor="text1"/>
              </w:rPr>
              <w:t>Tỉnh Nghệ An</w:t>
            </w:r>
          </w:p>
        </w:tc>
      </w:tr>
      <w:tr w:rsidR="00421870" w:rsidRPr="00421870" w14:paraId="63F1C4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1E4F40" w14:textId="77777777" w:rsidR="008E219D" w:rsidRPr="00421870" w:rsidRDefault="005378B8">
            <w:pPr>
              <w:rPr>
                <w:color w:val="000000" w:themeColor="text1"/>
              </w:rPr>
            </w:pPr>
            <w:r w:rsidRPr="00421870">
              <w:rPr>
                <w:color w:val="000000" w:themeColor="text1"/>
              </w:rPr>
              <w:t>16774</w:t>
            </w:r>
          </w:p>
        </w:tc>
        <w:tc>
          <w:tcPr>
            <w:tcW w:w="2285" w:type="dxa"/>
            <w:tcBorders>
              <w:top w:val="nil"/>
              <w:left w:val="nil"/>
              <w:bottom w:val="single" w:sz="4" w:space="0" w:color="A9A9A9"/>
              <w:right w:val="single" w:sz="4" w:space="0" w:color="A9A9A9"/>
            </w:tcBorders>
            <w:vAlign w:val="center"/>
          </w:tcPr>
          <w:p w14:paraId="2BD3151B" w14:textId="77777777" w:rsidR="008E219D" w:rsidRPr="00421870" w:rsidRDefault="005378B8">
            <w:pPr>
              <w:rPr>
                <w:color w:val="000000" w:themeColor="text1"/>
              </w:rPr>
            </w:pPr>
            <w:r w:rsidRPr="00421870">
              <w:rPr>
                <w:color w:val="000000" w:themeColor="text1"/>
              </w:rPr>
              <w:t>Xã Mường Quàng</w:t>
            </w:r>
          </w:p>
        </w:tc>
        <w:tc>
          <w:tcPr>
            <w:tcW w:w="1198" w:type="dxa"/>
            <w:tcBorders>
              <w:top w:val="nil"/>
              <w:left w:val="nil"/>
              <w:bottom w:val="single" w:sz="4" w:space="0" w:color="A9A9A9"/>
              <w:right w:val="single" w:sz="4" w:space="0" w:color="A9A9A9"/>
            </w:tcBorders>
            <w:vAlign w:val="center"/>
          </w:tcPr>
          <w:p w14:paraId="5BDD71E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6723CC"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64D53F7F" w14:textId="77777777" w:rsidR="008E219D" w:rsidRPr="00421870" w:rsidRDefault="005378B8">
            <w:pPr>
              <w:rPr>
                <w:color w:val="000000" w:themeColor="text1"/>
              </w:rPr>
            </w:pPr>
            <w:r w:rsidRPr="00421870">
              <w:rPr>
                <w:color w:val="000000" w:themeColor="text1"/>
              </w:rPr>
              <w:t>Tỉnh Nghệ An</w:t>
            </w:r>
          </w:p>
        </w:tc>
      </w:tr>
      <w:tr w:rsidR="00421870" w:rsidRPr="00421870" w14:paraId="000964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12FD02" w14:textId="77777777" w:rsidR="008E219D" w:rsidRPr="00421870" w:rsidRDefault="005378B8">
            <w:pPr>
              <w:rPr>
                <w:color w:val="000000" w:themeColor="text1"/>
              </w:rPr>
            </w:pPr>
            <w:r w:rsidRPr="00421870">
              <w:rPr>
                <w:color w:val="000000" w:themeColor="text1"/>
              </w:rPr>
              <w:t>16777</w:t>
            </w:r>
          </w:p>
        </w:tc>
        <w:tc>
          <w:tcPr>
            <w:tcW w:w="2285" w:type="dxa"/>
            <w:tcBorders>
              <w:top w:val="nil"/>
              <w:left w:val="nil"/>
              <w:bottom w:val="single" w:sz="4" w:space="0" w:color="A9A9A9"/>
              <w:right w:val="single" w:sz="4" w:space="0" w:color="A9A9A9"/>
            </w:tcBorders>
            <w:vAlign w:val="center"/>
          </w:tcPr>
          <w:p w14:paraId="6C811F99" w14:textId="77777777" w:rsidR="008E219D" w:rsidRPr="00421870" w:rsidRDefault="005378B8">
            <w:pPr>
              <w:rPr>
                <w:color w:val="000000" w:themeColor="text1"/>
              </w:rPr>
            </w:pPr>
            <w:r w:rsidRPr="00421870">
              <w:rPr>
                <w:color w:val="000000" w:themeColor="text1"/>
              </w:rPr>
              <w:t>Xã Quỳ Châu</w:t>
            </w:r>
          </w:p>
        </w:tc>
        <w:tc>
          <w:tcPr>
            <w:tcW w:w="1198" w:type="dxa"/>
            <w:tcBorders>
              <w:top w:val="nil"/>
              <w:left w:val="nil"/>
              <w:bottom w:val="single" w:sz="4" w:space="0" w:color="A9A9A9"/>
              <w:right w:val="single" w:sz="4" w:space="0" w:color="A9A9A9"/>
            </w:tcBorders>
            <w:vAlign w:val="center"/>
          </w:tcPr>
          <w:p w14:paraId="30A623A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B35752"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B29DCD3" w14:textId="77777777" w:rsidR="008E219D" w:rsidRPr="00421870" w:rsidRDefault="005378B8">
            <w:pPr>
              <w:rPr>
                <w:color w:val="000000" w:themeColor="text1"/>
              </w:rPr>
            </w:pPr>
            <w:r w:rsidRPr="00421870">
              <w:rPr>
                <w:color w:val="000000" w:themeColor="text1"/>
              </w:rPr>
              <w:t>Tỉnh Nghệ An</w:t>
            </w:r>
          </w:p>
        </w:tc>
      </w:tr>
      <w:tr w:rsidR="00421870" w:rsidRPr="00421870" w14:paraId="1E04DAF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4FC83A" w14:textId="77777777" w:rsidR="008E219D" w:rsidRPr="00421870" w:rsidRDefault="005378B8">
            <w:pPr>
              <w:rPr>
                <w:color w:val="000000" w:themeColor="text1"/>
              </w:rPr>
            </w:pPr>
            <w:r w:rsidRPr="00421870">
              <w:rPr>
                <w:color w:val="000000" w:themeColor="text1"/>
              </w:rPr>
              <w:t>16792</w:t>
            </w:r>
          </w:p>
        </w:tc>
        <w:tc>
          <w:tcPr>
            <w:tcW w:w="2285" w:type="dxa"/>
            <w:tcBorders>
              <w:top w:val="nil"/>
              <w:left w:val="nil"/>
              <w:bottom w:val="single" w:sz="4" w:space="0" w:color="A9A9A9"/>
              <w:right w:val="single" w:sz="4" w:space="0" w:color="A9A9A9"/>
            </w:tcBorders>
            <w:vAlign w:val="center"/>
          </w:tcPr>
          <w:p w14:paraId="26C0FE76" w14:textId="77777777" w:rsidR="008E219D" w:rsidRPr="00421870" w:rsidRDefault="005378B8">
            <w:pPr>
              <w:rPr>
                <w:color w:val="000000" w:themeColor="text1"/>
              </w:rPr>
            </w:pPr>
            <w:r w:rsidRPr="00421870">
              <w:rPr>
                <w:color w:val="000000" w:themeColor="text1"/>
              </w:rPr>
              <w:t>Xã Châu Tiến</w:t>
            </w:r>
          </w:p>
        </w:tc>
        <w:tc>
          <w:tcPr>
            <w:tcW w:w="1198" w:type="dxa"/>
            <w:tcBorders>
              <w:top w:val="nil"/>
              <w:left w:val="nil"/>
              <w:bottom w:val="single" w:sz="4" w:space="0" w:color="A9A9A9"/>
              <w:right w:val="single" w:sz="4" w:space="0" w:color="A9A9A9"/>
            </w:tcBorders>
            <w:vAlign w:val="center"/>
          </w:tcPr>
          <w:p w14:paraId="54EECE8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74DFCC"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66BA8ECA" w14:textId="77777777" w:rsidR="008E219D" w:rsidRPr="00421870" w:rsidRDefault="005378B8">
            <w:pPr>
              <w:rPr>
                <w:color w:val="000000" w:themeColor="text1"/>
              </w:rPr>
            </w:pPr>
            <w:r w:rsidRPr="00421870">
              <w:rPr>
                <w:color w:val="000000" w:themeColor="text1"/>
              </w:rPr>
              <w:t>Tỉnh Nghệ An</w:t>
            </w:r>
          </w:p>
        </w:tc>
      </w:tr>
      <w:tr w:rsidR="00421870" w:rsidRPr="00421870" w14:paraId="50FE58A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51DC33" w14:textId="77777777" w:rsidR="008E219D" w:rsidRPr="00421870" w:rsidRDefault="005378B8">
            <w:pPr>
              <w:rPr>
                <w:color w:val="000000" w:themeColor="text1"/>
              </w:rPr>
            </w:pPr>
            <w:r w:rsidRPr="00421870">
              <w:rPr>
                <w:color w:val="000000" w:themeColor="text1"/>
              </w:rPr>
              <w:t>16801</w:t>
            </w:r>
          </w:p>
        </w:tc>
        <w:tc>
          <w:tcPr>
            <w:tcW w:w="2285" w:type="dxa"/>
            <w:tcBorders>
              <w:top w:val="nil"/>
              <w:left w:val="nil"/>
              <w:bottom w:val="single" w:sz="4" w:space="0" w:color="A9A9A9"/>
              <w:right w:val="single" w:sz="4" w:space="0" w:color="A9A9A9"/>
            </w:tcBorders>
            <w:vAlign w:val="center"/>
          </w:tcPr>
          <w:p w14:paraId="4E796485" w14:textId="77777777" w:rsidR="008E219D" w:rsidRPr="00421870" w:rsidRDefault="005378B8">
            <w:pPr>
              <w:rPr>
                <w:color w:val="000000" w:themeColor="text1"/>
              </w:rPr>
            </w:pPr>
            <w:r w:rsidRPr="00421870">
              <w:rPr>
                <w:color w:val="000000" w:themeColor="text1"/>
              </w:rPr>
              <w:t>Xã Hùng Chân</w:t>
            </w:r>
          </w:p>
        </w:tc>
        <w:tc>
          <w:tcPr>
            <w:tcW w:w="1198" w:type="dxa"/>
            <w:tcBorders>
              <w:top w:val="nil"/>
              <w:left w:val="nil"/>
              <w:bottom w:val="single" w:sz="4" w:space="0" w:color="A9A9A9"/>
              <w:right w:val="single" w:sz="4" w:space="0" w:color="A9A9A9"/>
            </w:tcBorders>
            <w:vAlign w:val="center"/>
          </w:tcPr>
          <w:p w14:paraId="221233E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5E3335"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4BDF4F9F" w14:textId="77777777" w:rsidR="008E219D" w:rsidRPr="00421870" w:rsidRDefault="005378B8">
            <w:pPr>
              <w:rPr>
                <w:color w:val="000000" w:themeColor="text1"/>
              </w:rPr>
            </w:pPr>
            <w:r w:rsidRPr="00421870">
              <w:rPr>
                <w:color w:val="000000" w:themeColor="text1"/>
              </w:rPr>
              <w:t>Tỉnh Nghệ An</w:t>
            </w:r>
          </w:p>
        </w:tc>
      </w:tr>
      <w:tr w:rsidR="00421870" w:rsidRPr="00421870" w14:paraId="349206E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9C1353" w14:textId="77777777" w:rsidR="008E219D" w:rsidRPr="00421870" w:rsidRDefault="005378B8">
            <w:pPr>
              <w:rPr>
                <w:color w:val="000000" w:themeColor="text1"/>
              </w:rPr>
            </w:pPr>
            <w:r w:rsidRPr="00421870">
              <w:rPr>
                <w:color w:val="000000" w:themeColor="text1"/>
              </w:rPr>
              <w:t>16804</w:t>
            </w:r>
          </w:p>
        </w:tc>
        <w:tc>
          <w:tcPr>
            <w:tcW w:w="2285" w:type="dxa"/>
            <w:tcBorders>
              <w:top w:val="nil"/>
              <w:left w:val="nil"/>
              <w:bottom w:val="single" w:sz="4" w:space="0" w:color="A9A9A9"/>
              <w:right w:val="single" w:sz="4" w:space="0" w:color="A9A9A9"/>
            </w:tcBorders>
            <w:vAlign w:val="center"/>
          </w:tcPr>
          <w:p w14:paraId="269E3F61" w14:textId="77777777" w:rsidR="008E219D" w:rsidRPr="00421870" w:rsidRDefault="005378B8">
            <w:pPr>
              <w:rPr>
                <w:color w:val="000000" w:themeColor="text1"/>
              </w:rPr>
            </w:pPr>
            <w:r w:rsidRPr="00421870">
              <w:rPr>
                <w:color w:val="000000" w:themeColor="text1"/>
              </w:rPr>
              <w:t>Xã Châu Bình</w:t>
            </w:r>
          </w:p>
        </w:tc>
        <w:tc>
          <w:tcPr>
            <w:tcW w:w="1198" w:type="dxa"/>
            <w:tcBorders>
              <w:top w:val="nil"/>
              <w:left w:val="nil"/>
              <w:bottom w:val="single" w:sz="4" w:space="0" w:color="A9A9A9"/>
              <w:right w:val="single" w:sz="4" w:space="0" w:color="A9A9A9"/>
            </w:tcBorders>
            <w:vAlign w:val="center"/>
          </w:tcPr>
          <w:p w14:paraId="1FF2391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85F550"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1678/NQ-UBTVQH15; Ngày: 16/06/2025</w:t>
            </w:r>
          </w:p>
        </w:tc>
        <w:tc>
          <w:tcPr>
            <w:tcW w:w="1695" w:type="dxa"/>
            <w:tcBorders>
              <w:top w:val="nil"/>
              <w:left w:val="nil"/>
              <w:bottom w:val="single" w:sz="4" w:space="0" w:color="A9A9A9"/>
              <w:right w:val="single" w:sz="4" w:space="0" w:color="A9A9A9"/>
            </w:tcBorders>
            <w:vAlign w:val="center"/>
          </w:tcPr>
          <w:p w14:paraId="7020C77D" w14:textId="77777777" w:rsidR="008E219D" w:rsidRPr="00421870" w:rsidRDefault="005378B8">
            <w:pPr>
              <w:rPr>
                <w:color w:val="000000" w:themeColor="text1"/>
              </w:rPr>
            </w:pPr>
            <w:r w:rsidRPr="00421870">
              <w:rPr>
                <w:color w:val="000000" w:themeColor="text1"/>
              </w:rPr>
              <w:t>Tỉnh Nghệ An</w:t>
            </w:r>
          </w:p>
        </w:tc>
      </w:tr>
      <w:tr w:rsidR="00421870" w:rsidRPr="00421870" w14:paraId="33BF811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200643" w14:textId="77777777" w:rsidR="008E219D" w:rsidRPr="00421870" w:rsidRDefault="005378B8">
            <w:pPr>
              <w:rPr>
                <w:color w:val="000000" w:themeColor="text1"/>
              </w:rPr>
            </w:pPr>
            <w:r w:rsidRPr="00421870">
              <w:rPr>
                <w:color w:val="000000" w:themeColor="text1"/>
              </w:rPr>
              <w:t>16813</w:t>
            </w:r>
          </w:p>
        </w:tc>
        <w:tc>
          <w:tcPr>
            <w:tcW w:w="2285" w:type="dxa"/>
            <w:tcBorders>
              <w:top w:val="nil"/>
              <w:left w:val="nil"/>
              <w:bottom w:val="single" w:sz="4" w:space="0" w:color="A9A9A9"/>
              <w:right w:val="single" w:sz="4" w:space="0" w:color="A9A9A9"/>
            </w:tcBorders>
            <w:vAlign w:val="center"/>
          </w:tcPr>
          <w:p w14:paraId="249D2E94" w14:textId="77777777" w:rsidR="008E219D" w:rsidRPr="00421870" w:rsidRDefault="005378B8">
            <w:pPr>
              <w:rPr>
                <w:color w:val="000000" w:themeColor="text1"/>
              </w:rPr>
            </w:pPr>
            <w:r w:rsidRPr="00421870">
              <w:rPr>
                <w:color w:val="000000" w:themeColor="text1"/>
              </w:rPr>
              <w:t>Xã Mường Xén</w:t>
            </w:r>
          </w:p>
        </w:tc>
        <w:tc>
          <w:tcPr>
            <w:tcW w:w="1198" w:type="dxa"/>
            <w:tcBorders>
              <w:top w:val="nil"/>
              <w:left w:val="nil"/>
              <w:bottom w:val="single" w:sz="4" w:space="0" w:color="A9A9A9"/>
              <w:right w:val="single" w:sz="4" w:space="0" w:color="A9A9A9"/>
            </w:tcBorders>
            <w:vAlign w:val="center"/>
          </w:tcPr>
          <w:p w14:paraId="3D10AF5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248D8D"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49574359" w14:textId="77777777" w:rsidR="008E219D" w:rsidRPr="00421870" w:rsidRDefault="005378B8">
            <w:pPr>
              <w:rPr>
                <w:color w:val="000000" w:themeColor="text1"/>
              </w:rPr>
            </w:pPr>
            <w:r w:rsidRPr="00421870">
              <w:rPr>
                <w:color w:val="000000" w:themeColor="text1"/>
              </w:rPr>
              <w:t>Tỉnh Nghệ An</w:t>
            </w:r>
          </w:p>
        </w:tc>
      </w:tr>
      <w:tr w:rsidR="00421870" w:rsidRPr="00421870" w14:paraId="2FA62F1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C89F21" w14:textId="77777777" w:rsidR="008E219D" w:rsidRPr="00421870" w:rsidRDefault="005378B8">
            <w:pPr>
              <w:rPr>
                <w:color w:val="000000" w:themeColor="text1"/>
              </w:rPr>
            </w:pPr>
            <w:r w:rsidRPr="00421870">
              <w:rPr>
                <w:color w:val="000000" w:themeColor="text1"/>
              </w:rPr>
              <w:t>16816</w:t>
            </w:r>
          </w:p>
        </w:tc>
        <w:tc>
          <w:tcPr>
            <w:tcW w:w="2285" w:type="dxa"/>
            <w:tcBorders>
              <w:top w:val="nil"/>
              <w:left w:val="nil"/>
              <w:bottom w:val="single" w:sz="4" w:space="0" w:color="A9A9A9"/>
              <w:right w:val="single" w:sz="4" w:space="0" w:color="A9A9A9"/>
            </w:tcBorders>
            <w:vAlign w:val="center"/>
          </w:tcPr>
          <w:p w14:paraId="2F8DA947" w14:textId="77777777" w:rsidR="008E219D" w:rsidRPr="00421870" w:rsidRDefault="005378B8">
            <w:pPr>
              <w:rPr>
                <w:color w:val="000000" w:themeColor="text1"/>
              </w:rPr>
            </w:pPr>
            <w:r w:rsidRPr="00421870">
              <w:rPr>
                <w:color w:val="000000" w:themeColor="text1"/>
              </w:rPr>
              <w:t>Xã Mỹ Lý</w:t>
            </w:r>
          </w:p>
        </w:tc>
        <w:tc>
          <w:tcPr>
            <w:tcW w:w="1198" w:type="dxa"/>
            <w:tcBorders>
              <w:top w:val="nil"/>
              <w:left w:val="nil"/>
              <w:bottom w:val="single" w:sz="4" w:space="0" w:color="A9A9A9"/>
              <w:right w:val="single" w:sz="4" w:space="0" w:color="A9A9A9"/>
            </w:tcBorders>
            <w:vAlign w:val="center"/>
          </w:tcPr>
          <w:p w14:paraId="68A3DF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B038BA"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107D3D52" w14:textId="77777777" w:rsidR="008E219D" w:rsidRPr="00421870" w:rsidRDefault="005378B8">
            <w:pPr>
              <w:rPr>
                <w:color w:val="000000" w:themeColor="text1"/>
              </w:rPr>
            </w:pPr>
            <w:r w:rsidRPr="00421870">
              <w:rPr>
                <w:color w:val="000000" w:themeColor="text1"/>
              </w:rPr>
              <w:t>Tỉnh Nghệ An</w:t>
            </w:r>
          </w:p>
        </w:tc>
      </w:tr>
      <w:tr w:rsidR="00421870" w:rsidRPr="00421870" w14:paraId="1F08971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6A011E" w14:textId="77777777" w:rsidR="008E219D" w:rsidRPr="00421870" w:rsidRDefault="005378B8">
            <w:pPr>
              <w:rPr>
                <w:color w:val="000000" w:themeColor="text1"/>
              </w:rPr>
            </w:pPr>
            <w:r w:rsidRPr="00421870">
              <w:rPr>
                <w:color w:val="000000" w:themeColor="text1"/>
              </w:rPr>
              <w:t>16819</w:t>
            </w:r>
          </w:p>
        </w:tc>
        <w:tc>
          <w:tcPr>
            <w:tcW w:w="2285" w:type="dxa"/>
            <w:tcBorders>
              <w:top w:val="nil"/>
              <w:left w:val="nil"/>
              <w:bottom w:val="single" w:sz="4" w:space="0" w:color="A9A9A9"/>
              <w:right w:val="single" w:sz="4" w:space="0" w:color="A9A9A9"/>
            </w:tcBorders>
            <w:vAlign w:val="center"/>
          </w:tcPr>
          <w:p w14:paraId="1EB99B5D" w14:textId="77777777" w:rsidR="008E219D" w:rsidRPr="00421870" w:rsidRDefault="005378B8">
            <w:pPr>
              <w:rPr>
                <w:color w:val="000000" w:themeColor="text1"/>
              </w:rPr>
            </w:pPr>
            <w:r w:rsidRPr="00421870">
              <w:rPr>
                <w:color w:val="000000" w:themeColor="text1"/>
              </w:rPr>
              <w:t>Xã Bắc Lý</w:t>
            </w:r>
          </w:p>
        </w:tc>
        <w:tc>
          <w:tcPr>
            <w:tcW w:w="1198" w:type="dxa"/>
            <w:tcBorders>
              <w:top w:val="nil"/>
              <w:left w:val="nil"/>
              <w:bottom w:val="single" w:sz="4" w:space="0" w:color="A9A9A9"/>
              <w:right w:val="single" w:sz="4" w:space="0" w:color="A9A9A9"/>
            </w:tcBorders>
            <w:vAlign w:val="center"/>
          </w:tcPr>
          <w:p w14:paraId="518A12D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9022DC1"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3A228EB" w14:textId="77777777" w:rsidR="008E219D" w:rsidRPr="00421870" w:rsidRDefault="005378B8">
            <w:pPr>
              <w:rPr>
                <w:color w:val="000000" w:themeColor="text1"/>
              </w:rPr>
            </w:pPr>
            <w:r w:rsidRPr="00421870">
              <w:rPr>
                <w:color w:val="000000" w:themeColor="text1"/>
              </w:rPr>
              <w:t>Tỉnh Nghệ An</w:t>
            </w:r>
          </w:p>
        </w:tc>
      </w:tr>
      <w:tr w:rsidR="00421870" w:rsidRPr="00421870" w14:paraId="5AEEDA3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9A01E9" w14:textId="77777777" w:rsidR="008E219D" w:rsidRPr="00421870" w:rsidRDefault="005378B8">
            <w:pPr>
              <w:rPr>
                <w:color w:val="000000" w:themeColor="text1"/>
              </w:rPr>
            </w:pPr>
            <w:r w:rsidRPr="00421870">
              <w:rPr>
                <w:color w:val="000000" w:themeColor="text1"/>
              </w:rPr>
              <w:t>16822</w:t>
            </w:r>
          </w:p>
        </w:tc>
        <w:tc>
          <w:tcPr>
            <w:tcW w:w="2285" w:type="dxa"/>
            <w:tcBorders>
              <w:top w:val="nil"/>
              <w:left w:val="nil"/>
              <w:bottom w:val="single" w:sz="4" w:space="0" w:color="A9A9A9"/>
              <w:right w:val="single" w:sz="4" w:space="0" w:color="A9A9A9"/>
            </w:tcBorders>
            <w:vAlign w:val="center"/>
          </w:tcPr>
          <w:p w14:paraId="5A482155" w14:textId="77777777" w:rsidR="008E219D" w:rsidRPr="00421870" w:rsidRDefault="005378B8">
            <w:pPr>
              <w:rPr>
                <w:color w:val="000000" w:themeColor="text1"/>
              </w:rPr>
            </w:pPr>
            <w:r w:rsidRPr="00421870">
              <w:rPr>
                <w:color w:val="000000" w:themeColor="text1"/>
              </w:rPr>
              <w:t>Xã Keng Đu</w:t>
            </w:r>
          </w:p>
        </w:tc>
        <w:tc>
          <w:tcPr>
            <w:tcW w:w="1198" w:type="dxa"/>
            <w:tcBorders>
              <w:top w:val="nil"/>
              <w:left w:val="nil"/>
              <w:bottom w:val="single" w:sz="4" w:space="0" w:color="A9A9A9"/>
              <w:right w:val="single" w:sz="4" w:space="0" w:color="A9A9A9"/>
            </w:tcBorders>
            <w:vAlign w:val="center"/>
          </w:tcPr>
          <w:p w14:paraId="1C33A3F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268F75"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565A229E" w14:textId="77777777" w:rsidR="008E219D" w:rsidRPr="00421870" w:rsidRDefault="005378B8">
            <w:pPr>
              <w:rPr>
                <w:color w:val="000000" w:themeColor="text1"/>
              </w:rPr>
            </w:pPr>
            <w:r w:rsidRPr="00421870">
              <w:rPr>
                <w:color w:val="000000" w:themeColor="text1"/>
              </w:rPr>
              <w:t>Tỉnh Nghệ An</w:t>
            </w:r>
          </w:p>
        </w:tc>
      </w:tr>
      <w:tr w:rsidR="00421870" w:rsidRPr="00421870" w14:paraId="133B08B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357EFE" w14:textId="77777777" w:rsidR="008E219D" w:rsidRPr="00421870" w:rsidRDefault="005378B8">
            <w:pPr>
              <w:rPr>
                <w:color w:val="000000" w:themeColor="text1"/>
              </w:rPr>
            </w:pPr>
            <w:r w:rsidRPr="00421870">
              <w:rPr>
                <w:color w:val="000000" w:themeColor="text1"/>
              </w:rPr>
              <w:t>16828</w:t>
            </w:r>
          </w:p>
        </w:tc>
        <w:tc>
          <w:tcPr>
            <w:tcW w:w="2285" w:type="dxa"/>
            <w:tcBorders>
              <w:top w:val="nil"/>
              <w:left w:val="nil"/>
              <w:bottom w:val="single" w:sz="4" w:space="0" w:color="A9A9A9"/>
              <w:right w:val="single" w:sz="4" w:space="0" w:color="A9A9A9"/>
            </w:tcBorders>
            <w:vAlign w:val="center"/>
          </w:tcPr>
          <w:p w14:paraId="57558D0C" w14:textId="77777777" w:rsidR="008E219D" w:rsidRPr="00421870" w:rsidRDefault="005378B8">
            <w:pPr>
              <w:rPr>
                <w:color w:val="000000" w:themeColor="text1"/>
              </w:rPr>
            </w:pPr>
            <w:r w:rsidRPr="00421870">
              <w:rPr>
                <w:color w:val="000000" w:themeColor="text1"/>
              </w:rPr>
              <w:t>Xã Huồi Tụ</w:t>
            </w:r>
          </w:p>
        </w:tc>
        <w:tc>
          <w:tcPr>
            <w:tcW w:w="1198" w:type="dxa"/>
            <w:tcBorders>
              <w:top w:val="nil"/>
              <w:left w:val="nil"/>
              <w:bottom w:val="single" w:sz="4" w:space="0" w:color="A9A9A9"/>
              <w:right w:val="single" w:sz="4" w:space="0" w:color="A9A9A9"/>
            </w:tcBorders>
            <w:vAlign w:val="center"/>
          </w:tcPr>
          <w:p w14:paraId="0810D6B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0AA7D1"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78D4B545" w14:textId="77777777" w:rsidR="008E219D" w:rsidRPr="00421870" w:rsidRDefault="005378B8">
            <w:pPr>
              <w:rPr>
                <w:color w:val="000000" w:themeColor="text1"/>
              </w:rPr>
            </w:pPr>
            <w:r w:rsidRPr="00421870">
              <w:rPr>
                <w:color w:val="000000" w:themeColor="text1"/>
              </w:rPr>
              <w:t>Tỉnh Nghệ An</w:t>
            </w:r>
          </w:p>
        </w:tc>
      </w:tr>
      <w:tr w:rsidR="00421870" w:rsidRPr="00421870" w14:paraId="5DFA03A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C8FBB6" w14:textId="77777777" w:rsidR="008E219D" w:rsidRPr="00421870" w:rsidRDefault="005378B8">
            <w:pPr>
              <w:rPr>
                <w:color w:val="000000" w:themeColor="text1"/>
              </w:rPr>
            </w:pPr>
            <w:r w:rsidRPr="00421870">
              <w:rPr>
                <w:color w:val="000000" w:themeColor="text1"/>
              </w:rPr>
              <w:t>16831</w:t>
            </w:r>
          </w:p>
        </w:tc>
        <w:tc>
          <w:tcPr>
            <w:tcW w:w="2285" w:type="dxa"/>
            <w:tcBorders>
              <w:top w:val="nil"/>
              <w:left w:val="nil"/>
              <w:bottom w:val="single" w:sz="4" w:space="0" w:color="A9A9A9"/>
              <w:right w:val="single" w:sz="4" w:space="0" w:color="A9A9A9"/>
            </w:tcBorders>
            <w:vAlign w:val="center"/>
          </w:tcPr>
          <w:p w14:paraId="6B6D62A9" w14:textId="77777777" w:rsidR="008E219D" w:rsidRPr="00421870" w:rsidRDefault="005378B8">
            <w:pPr>
              <w:rPr>
                <w:color w:val="000000" w:themeColor="text1"/>
              </w:rPr>
            </w:pPr>
            <w:r w:rsidRPr="00421870">
              <w:rPr>
                <w:color w:val="000000" w:themeColor="text1"/>
              </w:rPr>
              <w:t>Xã Mường Lống</w:t>
            </w:r>
          </w:p>
        </w:tc>
        <w:tc>
          <w:tcPr>
            <w:tcW w:w="1198" w:type="dxa"/>
            <w:tcBorders>
              <w:top w:val="nil"/>
              <w:left w:val="nil"/>
              <w:bottom w:val="single" w:sz="4" w:space="0" w:color="A9A9A9"/>
              <w:right w:val="single" w:sz="4" w:space="0" w:color="A9A9A9"/>
            </w:tcBorders>
            <w:vAlign w:val="center"/>
          </w:tcPr>
          <w:p w14:paraId="5E6EDCA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14358E"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48577395" w14:textId="77777777" w:rsidR="008E219D" w:rsidRPr="00421870" w:rsidRDefault="005378B8">
            <w:pPr>
              <w:rPr>
                <w:color w:val="000000" w:themeColor="text1"/>
              </w:rPr>
            </w:pPr>
            <w:r w:rsidRPr="00421870">
              <w:rPr>
                <w:color w:val="000000" w:themeColor="text1"/>
              </w:rPr>
              <w:t>Tỉnh Nghệ An</w:t>
            </w:r>
          </w:p>
        </w:tc>
      </w:tr>
      <w:tr w:rsidR="00421870" w:rsidRPr="00421870" w14:paraId="1100A9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6B066B" w14:textId="77777777" w:rsidR="008E219D" w:rsidRPr="00421870" w:rsidRDefault="005378B8">
            <w:pPr>
              <w:rPr>
                <w:color w:val="000000" w:themeColor="text1"/>
              </w:rPr>
            </w:pPr>
            <w:r w:rsidRPr="00421870">
              <w:rPr>
                <w:color w:val="000000" w:themeColor="text1"/>
              </w:rPr>
              <w:t>16834</w:t>
            </w:r>
          </w:p>
        </w:tc>
        <w:tc>
          <w:tcPr>
            <w:tcW w:w="2285" w:type="dxa"/>
            <w:tcBorders>
              <w:top w:val="nil"/>
              <w:left w:val="nil"/>
              <w:bottom w:val="single" w:sz="4" w:space="0" w:color="A9A9A9"/>
              <w:right w:val="single" w:sz="4" w:space="0" w:color="A9A9A9"/>
            </w:tcBorders>
            <w:vAlign w:val="center"/>
          </w:tcPr>
          <w:p w14:paraId="33E20E2A" w14:textId="77777777" w:rsidR="008E219D" w:rsidRPr="00421870" w:rsidRDefault="005378B8">
            <w:pPr>
              <w:rPr>
                <w:color w:val="000000" w:themeColor="text1"/>
              </w:rPr>
            </w:pPr>
            <w:r w:rsidRPr="00421870">
              <w:rPr>
                <w:color w:val="000000" w:themeColor="text1"/>
              </w:rPr>
              <w:t>Xã Na Loi</w:t>
            </w:r>
          </w:p>
        </w:tc>
        <w:tc>
          <w:tcPr>
            <w:tcW w:w="1198" w:type="dxa"/>
            <w:tcBorders>
              <w:top w:val="nil"/>
              <w:left w:val="nil"/>
              <w:bottom w:val="single" w:sz="4" w:space="0" w:color="A9A9A9"/>
              <w:right w:val="single" w:sz="4" w:space="0" w:color="A9A9A9"/>
            </w:tcBorders>
            <w:vAlign w:val="center"/>
          </w:tcPr>
          <w:p w14:paraId="02462C3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19F97D"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54851843" w14:textId="77777777" w:rsidR="008E219D" w:rsidRPr="00421870" w:rsidRDefault="005378B8">
            <w:pPr>
              <w:rPr>
                <w:color w:val="000000" w:themeColor="text1"/>
              </w:rPr>
            </w:pPr>
            <w:r w:rsidRPr="00421870">
              <w:rPr>
                <w:color w:val="000000" w:themeColor="text1"/>
              </w:rPr>
              <w:t>Tỉnh Nghệ An</w:t>
            </w:r>
          </w:p>
        </w:tc>
      </w:tr>
      <w:tr w:rsidR="00421870" w:rsidRPr="00421870" w14:paraId="255984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7CAAF9" w14:textId="77777777" w:rsidR="008E219D" w:rsidRPr="00421870" w:rsidRDefault="005378B8">
            <w:pPr>
              <w:rPr>
                <w:color w:val="000000" w:themeColor="text1"/>
              </w:rPr>
            </w:pPr>
            <w:r w:rsidRPr="00421870">
              <w:rPr>
                <w:color w:val="000000" w:themeColor="text1"/>
              </w:rPr>
              <w:t>16837</w:t>
            </w:r>
          </w:p>
        </w:tc>
        <w:tc>
          <w:tcPr>
            <w:tcW w:w="2285" w:type="dxa"/>
            <w:tcBorders>
              <w:top w:val="nil"/>
              <w:left w:val="nil"/>
              <w:bottom w:val="single" w:sz="4" w:space="0" w:color="A9A9A9"/>
              <w:right w:val="single" w:sz="4" w:space="0" w:color="A9A9A9"/>
            </w:tcBorders>
            <w:vAlign w:val="center"/>
          </w:tcPr>
          <w:p w14:paraId="06B80134" w14:textId="77777777" w:rsidR="008E219D" w:rsidRPr="00421870" w:rsidRDefault="005378B8">
            <w:pPr>
              <w:rPr>
                <w:color w:val="000000" w:themeColor="text1"/>
              </w:rPr>
            </w:pPr>
            <w:r w:rsidRPr="00421870">
              <w:rPr>
                <w:color w:val="000000" w:themeColor="text1"/>
              </w:rPr>
              <w:t>Xã Nậm Cắn</w:t>
            </w:r>
          </w:p>
        </w:tc>
        <w:tc>
          <w:tcPr>
            <w:tcW w:w="1198" w:type="dxa"/>
            <w:tcBorders>
              <w:top w:val="nil"/>
              <w:left w:val="nil"/>
              <w:bottom w:val="single" w:sz="4" w:space="0" w:color="A9A9A9"/>
              <w:right w:val="single" w:sz="4" w:space="0" w:color="A9A9A9"/>
            </w:tcBorders>
            <w:vAlign w:val="center"/>
          </w:tcPr>
          <w:p w14:paraId="5C12ED3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22980A"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132FA1A9" w14:textId="77777777" w:rsidR="008E219D" w:rsidRPr="00421870" w:rsidRDefault="005378B8">
            <w:pPr>
              <w:rPr>
                <w:color w:val="000000" w:themeColor="text1"/>
              </w:rPr>
            </w:pPr>
            <w:r w:rsidRPr="00421870">
              <w:rPr>
                <w:color w:val="000000" w:themeColor="text1"/>
              </w:rPr>
              <w:t>Tỉnh Nghệ An</w:t>
            </w:r>
          </w:p>
        </w:tc>
      </w:tr>
      <w:tr w:rsidR="00421870" w:rsidRPr="00421870" w14:paraId="0D755AB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447242" w14:textId="77777777" w:rsidR="008E219D" w:rsidRPr="00421870" w:rsidRDefault="005378B8">
            <w:pPr>
              <w:rPr>
                <w:color w:val="000000" w:themeColor="text1"/>
              </w:rPr>
            </w:pPr>
            <w:r w:rsidRPr="00421870">
              <w:rPr>
                <w:color w:val="000000" w:themeColor="text1"/>
              </w:rPr>
              <w:t>16849</w:t>
            </w:r>
          </w:p>
        </w:tc>
        <w:tc>
          <w:tcPr>
            <w:tcW w:w="2285" w:type="dxa"/>
            <w:tcBorders>
              <w:top w:val="nil"/>
              <w:left w:val="nil"/>
              <w:bottom w:val="single" w:sz="4" w:space="0" w:color="A9A9A9"/>
              <w:right w:val="single" w:sz="4" w:space="0" w:color="A9A9A9"/>
            </w:tcBorders>
            <w:vAlign w:val="center"/>
          </w:tcPr>
          <w:p w14:paraId="3AE046C3" w14:textId="77777777" w:rsidR="008E219D" w:rsidRPr="00421870" w:rsidRDefault="005378B8">
            <w:pPr>
              <w:rPr>
                <w:color w:val="000000" w:themeColor="text1"/>
              </w:rPr>
            </w:pPr>
            <w:r w:rsidRPr="00421870">
              <w:rPr>
                <w:color w:val="000000" w:themeColor="text1"/>
              </w:rPr>
              <w:t>Xã Hữu Kiệm</w:t>
            </w:r>
          </w:p>
        </w:tc>
        <w:tc>
          <w:tcPr>
            <w:tcW w:w="1198" w:type="dxa"/>
            <w:tcBorders>
              <w:top w:val="nil"/>
              <w:left w:val="nil"/>
              <w:bottom w:val="single" w:sz="4" w:space="0" w:color="A9A9A9"/>
              <w:right w:val="single" w:sz="4" w:space="0" w:color="A9A9A9"/>
            </w:tcBorders>
            <w:vAlign w:val="center"/>
          </w:tcPr>
          <w:p w14:paraId="4907793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C0F1D1" w14:textId="77777777" w:rsidR="008E219D" w:rsidRPr="00421870" w:rsidRDefault="005378B8">
            <w:pPr>
              <w:rPr>
                <w:color w:val="000000" w:themeColor="text1"/>
              </w:rPr>
            </w:pPr>
            <w:r w:rsidRPr="00421870">
              <w:rPr>
                <w:color w:val="000000" w:themeColor="text1"/>
              </w:rPr>
              <w:t xml:space="preserve">Số: 1678/NQ-UBTVQH15;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0B09AE6E" w14:textId="77777777" w:rsidR="008E219D" w:rsidRPr="00421870" w:rsidRDefault="005378B8">
            <w:pPr>
              <w:rPr>
                <w:color w:val="000000" w:themeColor="text1"/>
              </w:rPr>
            </w:pPr>
            <w:r w:rsidRPr="00421870">
              <w:rPr>
                <w:color w:val="000000" w:themeColor="text1"/>
              </w:rPr>
              <w:lastRenderedPageBreak/>
              <w:t>Tỉnh Nghệ An</w:t>
            </w:r>
          </w:p>
        </w:tc>
      </w:tr>
      <w:tr w:rsidR="00421870" w:rsidRPr="00421870" w14:paraId="114D9A1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263DDA" w14:textId="77777777" w:rsidR="008E219D" w:rsidRPr="00421870" w:rsidRDefault="005378B8">
            <w:pPr>
              <w:rPr>
                <w:color w:val="000000" w:themeColor="text1"/>
              </w:rPr>
            </w:pPr>
            <w:r w:rsidRPr="00421870">
              <w:rPr>
                <w:color w:val="000000" w:themeColor="text1"/>
              </w:rPr>
              <w:lastRenderedPageBreak/>
              <w:t>16855</w:t>
            </w:r>
          </w:p>
        </w:tc>
        <w:tc>
          <w:tcPr>
            <w:tcW w:w="2285" w:type="dxa"/>
            <w:tcBorders>
              <w:top w:val="nil"/>
              <w:left w:val="nil"/>
              <w:bottom w:val="single" w:sz="4" w:space="0" w:color="A9A9A9"/>
              <w:right w:val="single" w:sz="4" w:space="0" w:color="A9A9A9"/>
            </w:tcBorders>
            <w:vAlign w:val="center"/>
          </w:tcPr>
          <w:p w14:paraId="581FBB72" w14:textId="77777777" w:rsidR="008E219D" w:rsidRPr="00421870" w:rsidRDefault="005378B8">
            <w:pPr>
              <w:rPr>
                <w:color w:val="000000" w:themeColor="text1"/>
              </w:rPr>
            </w:pPr>
            <w:r w:rsidRPr="00421870">
              <w:rPr>
                <w:color w:val="000000" w:themeColor="text1"/>
              </w:rPr>
              <w:t>Xã Chiêu Lưu</w:t>
            </w:r>
          </w:p>
        </w:tc>
        <w:tc>
          <w:tcPr>
            <w:tcW w:w="1198" w:type="dxa"/>
            <w:tcBorders>
              <w:top w:val="nil"/>
              <w:left w:val="nil"/>
              <w:bottom w:val="single" w:sz="4" w:space="0" w:color="A9A9A9"/>
              <w:right w:val="single" w:sz="4" w:space="0" w:color="A9A9A9"/>
            </w:tcBorders>
            <w:vAlign w:val="center"/>
          </w:tcPr>
          <w:p w14:paraId="5466E9C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23E15F" w14:textId="77777777" w:rsidR="008E219D" w:rsidRPr="00421870" w:rsidRDefault="005378B8">
            <w:pPr>
              <w:rPr>
                <w:color w:val="000000" w:themeColor="text1"/>
              </w:rPr>
            </w:pPr>
            <w:r w:rsidRPr="00421870">
              <w:rPr>
                <w:color w:val="000000" w:themeColor="text1"/>
              </w:rPr>
              <w:t xml:space="preserve">Số: 1678/NQ-UBTVQH15;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A89BE11" w14:textId="77777777" w:rsidR="008E219D" w:rsidRPr="00421870" w:rsidRDefault="005378B8">
            <w:pPr>
              <w:rPr>
                <w:color w:val="000000" w:themeColor="text1"/>
              </w:rPr>
            </w:pPr>
            <w:r w:rsidRPr="00421870">
              <w:rPr>
                <w:color w:val="000000" w:themeColor="text1"/>
              </w:rPr>
              <w:t>Tỉnh Nghệ An</w:t>
            </w:r>
          </w:p>
        </w:tc>
      </w:tr>
      <w:tr w:rsidR="00421870" w:rsidRPr="00421870" w14:paraId="411373A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91D7796" w14:textId="77777777" w:rsidR="008E219D" w:rsidRPr="00421870" w:rsidRDefault="005378B8">
            <w:pPr>
              <w:rPr>
                <w:color w:val="000000" w:themeColor="text1"/>
              </w:rPr>
            </w:pPr>
            <w:r w:rsidRPr="00421870">
              <w:rPr>
                <w:color w:val="000000" w:themeColor="text1"/>
              </w:rPr>
              <w:t>16858</w:t>
            </w:r>
          </w:p>
        </w:tc>
        <w:tc>
          <w:tcPr>
            <w:tcW w:w="2285" w:type="dxa"/>
            <w:tcBorders>
              <w:top w:val="nil"/>
              <w:left w:val="nil"/>
              <w:bottom w:val="single" w:sz="4" w:space="0" w:color="A9A9A9"/>
              <w:right w:val="single" w:sz="4" w:space="0" w:color="A9A9A9"/>
            </w:tcBorders>
            <w:vAlign w:val="center"/>
          </w:tcPr>
          <w:p w14:paraId="2A81B2C6" w14:textId="77777777" w:rsidR="008E219D" w:rsidRPr="00421870" w:rsidRDefault="005378B8">
            <w:pPr>
              <w:rPr>
                <w:color w:val="000000" w:themeColor="text1"/>
              </w:rPr>
            </w:pPr>
            <w:r w:rsidRPr="00421870">
              <w:rPr>
                <w:color w:val="000000" w:themeColor="text1"/>
              </w:rPr>
              <w:t>Xã Mường Típ</w:t>
            </w:r>
          </w:p>
        </w:tc>
        <w:tc>
          <w:tcPr>
            <w:tcW w:w="1198" w:type="dxa"/>
            <w:tcBorders>
              <w:top w:val="nil"/>
              <w:left w:val="nil"/>
              <w:bottom w:val="single" w:sz="4" w:space="0" w:color="A9A9A9"/>
              <w:right w:val="single" w:sz="4" w:space="0" w:color="A9A9A9"/>
            </w:tcBorders>
            <w:vAlign w:val="center"/>
          </w:tcPr>
          <w:p w14:paraId="4CB4246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E47DE6"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19BEA02C" w14:textId="77777777" w:rsidR="008E219D" w:rsidRPr="00421870" w:rsidRDefault="005378B8">
            <w:pPr>
              <w:rPr>
                <w:color w:val="000000" w:themeColor="text1"/>
              </w:rPr>
            </w:pPr>
            <w:r w:rsidRPr="00421870">
              <w:rPr>
                <w:color w:val="000000" w:themeColor="text1"/>
              </w:rPr>
              <w:t>Tỉnh Nghệ An</w:t>
            </w:r>
          </w:p>
        </w:tc>
      </w:tr>
      <w:tr w:rsidR="00421870" w:rsidRPr="00421870" w14:paraId="122C37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47B172" w14:textId="77777777" w:rsidR="008E219D" w:rsidRPr="00421870" w:rsidRDefault="005378B8">
            <w:pPr>
              <w:rPr>
                <w:color w:val="000000" w:themeColor="text1"/>
              </w:rPr>
            </w:pPr>
            <w:r w:rsidRPr="00421870">
              <w:rPr>
                <w:color w:val="000000" w:themeColor="text1"/>
              </w:rPr>
              <w:t>16870</w:t>
            </w:r>
          </w:p>
        </w:tc>
        <w:tc>
          <w:tcPr>
            <w:tcW w:w="2285" w:type="dxa"/>
            <w:tcBorders>
              <w:top w:val="nil"/>
              <w:left w:val="nil"/>
              <w:bottom w:val="single" w:sz="4" w:space="0" w:color="A9A9A9"/>
              <w:right w:val="single" w:sz="4" w:space="0" w:color="A9A9A9"/>
            </w:tcBorders>
            <w:vAlign w:val="center"/>
          </w:tcPr>
          <w:p w14:paraId="336F209B" w14:textId="77777777" w:rsidR="008E219D" w:rsidRPr="00421870" w:rsidRDefault="005378B8">
            <w:pPr>
              <w:rPr>
                <w:color w:val="000000" w:themeColor="text1"/>
              </w:rPr>
            </w:pPr>
            <w:r w:rsidRPr="00421870">
              <w:rPr>
                <w:color w:val="000000" w:themeColor="text1"/>
              </w:rPr>
              <w:t>Xã Na Ngoi</w:t>
            </w:r>
          </w:p>
        </w:tc>
        <w:tc>
          <w:tcPr>
            <w:tcW w:w="1198" w:type="dxa"/>
            <w:tcBorders>
              <w:top w:val="nil"/>
              <w:left w:val="nil"/>
              <w:bottom w:val="single" w:sz="4" w:space="0" w:color="A9A9A9"/>
              <w:right w:val="single" w:sz="4" w:space="0" w:color="A9A9A9"/>
            </w:tcBorders>
            <w:vAlign w:val="center"/>
          </w:tcPr>
          <w:p w14:paraId="4942AB0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A73742"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32FF960D" w14:textId="77777777" w:rsidR="008E219D" w:rsidRPr="00421870" w:rsidRDefault="005378B8">
            <w:pPr>
              <w:rPr>
                <w:color w:val="000000" w:themeColor="text1"/>
              </w:rPr>
            </w:pPr>
            <w:r w:rsidRPr="00421870">
              <w:rPr>
                <w:color w:val="000000" w:themeColor="text1"/>
              </w:rPr>
              <w:t>Tỉnh Nghệ An</w:t>
            </w:r>
          </w:p>
        </w:tc>
      </w:tr>
      <w:tr w:rsidR="00421870" w:rsidRPr="00421870" w14:paraId="4809693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5E08B4" w14:textId="77777777" w:rsidR="008E219D" w:rsidRPr="00421870" w:rsidRDefault="005378B8">
            <w:pPr>
              <w:rPr>
                <w:color w:val="000000" w:themeColor="text1"/>
              </w:rPr>
            </w:pPr>
            <w:r w:rsidRPr="00421870">
              <w:rPr>
                <w:color w:val="000000" w:themeColor="text1"/>
              </w:rPr>
              <w:t>16876</w:t>
            </w:r>
          </w:p>
        </w:tc>
        <w:tc>
          <w:tcPr>
            <w:tcW w:w="2285" w:type="dxa"/>
            <w:tcBorders>
              <w:top w:val="nil"/>
              <w:left w:val="nil"/>
              <w:bottom w:val="single" w:sz="4" w:space="0" w:color="A9A9A9"/>
              <w:right w:val="single" w:sz="4" w:space="0" w:color="A9A9A9"/>
            </w:tcBorders>
            <w:vAlign w:val="center"/>
          </w:tcPr>
          <w:p w14:paraId="4380C199" w14:textId="77777777" w:rsidR="008E219D" w:rsidRPr="00421870" w:rsidRDefault="005378B8">
            <w:pPr>
              <w:rPr>
                <w:color w:val="000000" w:themeColor="text1"/>
              </w:rPr>
            </w:pPr>
            <w:r w:rsidRPr="00421870">
              <w:rPr>
                <w:color w:val="000000" w:themeColor="text1"/>
              </w:rPr>
              <w:t>Xã Tương Dương</w:t>
            </w:r>
          </w:p>
        </w:tc>
        <w:tc>
          <w:tcPr>
            <w:tcW w:w="1198" w:type="dxa"/>
            <w:tcBorders>
              <w:top w:val="nil"/>
              <w:left w:val="nil"/>
              <w:bottom w:val="single" w:sz="4" w:space="0" w:color="A9A9A9"/>
              <w:right w:val="single" w:sz="4" w:space="0" w:color="A9A9A9"/>
            </w:tcBorders>
            <w:vAlign w:val="center"/>
          </w:tcPr>
          <w:p w14:paraId="3D8FED1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8845E7"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67EE9CFC" w14:textId="77777777" w:rsidR="008E219D" w:rsidRPr="00421870" w:rsidRDefault="005378B8">
            <w:pPr>
              <w:rPr>
                <w:color w:val="000000" w:themeColor="text1"/>
              </w:rPr>
            </w:pPr>
            <w:r w:rsidRPr="00421870">
              <w:rPr>
                <w:color w:val="000000" w:themeColor="text1"/>
              </w:rPr>
              <w:t>Tỉnh Nghệ An</w:t>
            </w:r>
          </w:p>
        </w:tc>
      </w:tr>
      <w:tr w:rsidR="00421870" w:rsidRPr="00421870" w14:paraId="1DB01C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16D5AD" w14:textId="77777777" w:rsidR="008E219D" w:rsidRPr="00421870" w:rsidRDefault="005378B8">
            <w:pPr>
              <w:rPr>
                <w:color w:val="000000" w:themeColor="text1"/>
              </w:rPr>
            </w:pPr>
            <w:r w:rsidRPr="00421870">
              <w:rPr>
                <w:color w:val="000000" w:themeColor="text1"/>
              </w:rPr>
              <w:t>16882</w:t>
            </w:r>
          </w:p>
        </w:tc>
        <w:tc>
          <w:tcPr>
            <w:tcW w:w="2285" w:type="dxa"/>
            <w:tcBorders>
              <w:top w:val="nil"/>
              <w:left w:val="nil"/>
              <w:bottom w:val="single" w:sz="4" w:space="0" w:color="A9A9A9"/>
              <w:right w:val="single" w:sz="4" w:space="0" w:color="A9A9A9"/>
            </w:tcBorders>
            <w:vAlign w:val="center"/>
          </w:tcPr>
          <w:p w14:paraId="03100E24" w14:textId="77777777" w:rsidR="008E219D" w:rsidRPr="00421870" w:rsidRDefault="005378B8">
            <w:pPr>
              <w:rPr>
                <w:color w:val="000000" w:themeColor="text1"/>
              </w:rPr>
            </w:pPr>
            <w:r w:rsidRPr="00421870">
              <w:rPr>
                <w:color w:val="000000" w:themeColor="text1"/>
              </w:rPr>
              <w:t>Xã Nhôn Mai</w:t>
            </w:r>
          </w:p>
        </w:tc>
        <w:tc>
          <w:tcPr>
            <w:tcW w:w="1198" w:type="dxa"/>
            <w:tcBorders>
              <w:top w:val="nil"/>
              <w:left w:val="nil"/>
              <w:bottom w:val="single" w:sz="4" w:space="0" w:color="A9A9A9"/>
              <w:right w:val="single" w:sz="4" w:space="0" w:color="A9A9A9"/>
            </w:tcBorders>
            <w:vAlign w:val="center"/>
          </w:tcPr>
          <w:p w14:paraId="19FB28B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559959"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15E8C3E6" w14:textId="77777777" w:rsidR="008E219D" w:rsidRPr="00421870" w:rsidRDefault="005378B8">
            <w:pPr>
              <w:rPr>
                <w:color w:val="000000" w:themeColor="text1"/>
              </w:rPr>
            </w:pPr>
            <w:r w:rsidRPr="00421870">
              <w:rPr>
                <w:color w:val="000000" w:themeColor="text1"/>
              </w:rPr>
              <w:t>Tỉnh Nghệ An</w:t>
            </w:r>
          </w:p>
        </w:tc>
      </w:tr>
      <w:tr w:rsidR="00421870" w:rsidRPr="00421870" w14:paraId="20D6725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4FD048" w14:textId="77777777" w:rsidR="008E219D" w:rsidRPr="00421870" w:rsidRDefault="005378B8">
            <w:pPr>
              <w:rPr>
                <w:color w:val="000000" w:themeColor="text1"/>
              </w:rPr>
            </w:pPr>
            <w:r w:rsidRPr="00421870">
              <w:rPr>
                <w:color w:val="000000" w:themeColor="text1"/>
              </w:rPr>
              <w:t>16885</w:t>
            </w:r>
          </w:p>
        </w:tc>
        <w:tc>
          <w:tcPr>
            <w:tcW w:w="2285" w:type="dxa"/>
            <w:tcBorders>
              <w:top w:val="nil"/>
              <w:left w:val="nil"/>
              <w:bottom w:val="single" w:sz="4" w:space="0" w:color="A9A9A9"/>
              <w:right w:val="single" w:sz="4" w:space="0" w:color="A9A9A9"/>
            </w:tcBorders>
            <w:vAlign w:val="center"/>
          </w:tcPr>
          <w:p w14:paraId="78F62202" w14:textId="77777777" w:rsidR="008E219D" w:rsidRPr="00421870" w:rsidRDefault="005378B8">
            <w:pPr>
              <w:rPr>
                <w:color w:val="000000" w:themeColor="text1"/>
              </w:rPr>
            </w:pPr>
            <w:r w:rsidRPr="00421870">
              <w:rPr>
                <w:color w:val="000000" w:themeColor="text1"/>
              </w:rPr>
              <w:t>Xã Hữu Khuông</w:t>
            </w:r>
          </w:p>
        </w:tc>
        <w:tc>
          <w:tcPr>
            <w:tcW w:w="1198" w:type="dxa"/>
            <w:tcBorders>
              <w:top w:val="nil"/>
              <w:left w:val="nil"/>
              <w:bottom w:val="single" w:sz="4" w:space="0" w:color="A9A9A9"/>
              <w:right w:val="single" w:sz="4" w:space="0" w:color="A9A9A9"/>
            </w:tcBorders>
            <w:vAlign w:val="center"/>
          </w:tcPr>
          <w:p w14:paraId="1583AE5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7C45D54"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433D46EB" w14:textId="77777777" w:rsidR="008E219D" w:rsidRPr="00421870" w:rsidRDefault="005378B8">
            <w:pPr>
              <w:rPr>
                <w:color w:val="000000" w:themeColor="text1"/>
              </w:rPr>
            </w:pPr>
            <w:r w:rsidRPr="00421870">
              <w:rPr>
                <w:color w:val="000000" w:themeColor="text1"/>
              </w:rPr>
              <w:t>Tỉnh Nghệ An</w:t>
            </w:r>
          </w:p>
        </w:tc>
      </w:tr>
      <w:tr w:rsidR="00421870" w:rsidRPr="00421870" w14:paraId="153E39F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ECA288" w14:textId="77777777" w:rsidR="008E219D" w:rsidRPr="00421870" w:rsidRDefault="005378B8">
            <w:pPr>
              <w:rPr>
                <w:color w:val="000000" w:themeColor="text1"/>
              </w:rPr>
            </w:pPr>
            <w:r w:rsidRPr="00421870">
              <w:rPr>
                <w:color w:val="000000" w:themeColor="text1"/>
              </w:rPr>
              <w:t>16903</w:t>
            </w:r>
          </w:p>
        </w:tc>
        <w:tc>
          <w:tcPr>
            <w:tcW w:w="2285" w:type="dxa"/>
            <w:tcBorders>
              <w:top w:val="nil"/>
              <w:left w:val="nil"/>
              <w:bottom w:val="single" w:sz="4" w:space="0" w:color="A9A9A9"/>
              <w:right w:val="single" w:sz="4" w:space="0" w:color="A9A9A9"/>
            </w:tcBorders>
            <w:vAlign w:val="center"/>
          </w:tcPr>
          <w:p w14:paraId="5A242714" w14:textId="77777777" w:rsidR="008E219D" w:rsidRPr="00421870" w:rsidRDefault="005378B8">
            <w:pPr>
              <w:rPr>
                <w:color w:val="000000" w:themeColor="text1"/>
              </w:rPr>
            </w:pPr>
            <w:r w:rsidRPr="00421870">
              <w:rPr>
                <w:color w:val="000000" w:themeColor="text1"/>
              </w:rPr>
              <w:t>Xã Nga My</w:t>
            </w:r>
          </w:p>
        </w:tc>
        <w:tc>
          <w:tcPr>
            <w:tcW w:w="1198" w:type="dxa"/>
            <w:tcBorders>
              <w:top w:val="nil"/>
              <w:left w:val="nil"/>
              <w:bottom w:val="single" w:sz="4" w:space="0" w:color="A9A9A9"/>
              <w:right w:val="single" w:sz="4" w:space="0" w:color="A9A9A9"/>
            </w:tcBorders>
            <w:vAlign w:val="center"/>
          </w:tcPr>
          <w:p w14:paraId="37FC04C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A503051"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515A6E17" w14:textId="77777777" w:rsidR="008E219D" w:rsidRPr="00421870" w:rsidRDefault="005378B8">
            <w:pPr>
              <w:rPr>
                <w:color w:val="000000" w:themeColor="text1"/>
              </w:rPr>
            </w:pPr>
            <w:r w:rsidRPr="00421870">
              <w:rPr>
                <w:color w:val="000000" w:themeColor="text1"/>
              </w:rPr>
              <w:t>Tỉnh Nghệ An</w:t>
            </w:r>
          </w:p>
        </w:tc>
      </w:tr>
      <w:tr w:rsidR="00421870" w:rsidRPr="00421870" w14:paraId="2DBF8E2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421811" w14:textId="77777777" w:rsidR="008E219D" w:rsidRPr="00421870" w:rsidRDefault="005378B8">
            <w:pPr>
              <w:rPr>
                <w:color w:val="000000" w:themeColor="text1"/>
              </w:rPr>
            </w:pPr>
            <w:r w:rsidRPr="00421870">
              <w:rPr>
                <w:color w:val="000000" w:themeColor="text1"/>
              </w:rPr>
              <w:t>16906</w:t>
            </w:r>
          </w:p>
        </w:tc>
        <w:tc>
          <w:tcPr>
            <w:tcW w:w="2285" w:type="dxa"/>
            <w:tcBorders>
              <w:top w:val="nil"/>
              <w:left w:val="nil"/>
              <w:bottom w:val="single" w:sz="4" w:space="0" w:color="A9A9A9"/>
              <w:right w:val="single" w:sz="4" w:space="0" w:color="A9A9A9"/>
            </w:tcBorders>
            <w:vAlign w:val="center"/>
          </w:tcPr>
          <w:p w14:paraId="75A1F028" w14:textId="77777777" w:rsidR="008E219D" w:rsidRPr="00421870" w:rsidRDefault="005378B8">
            <w:pPr>
              <w:rPr>
                <w:color w:val="000000" w:themeColor="text1"/>
              </w:rPr>
            </w:pPr>
            <w:r w:rsidRPr="00421870">
              <w:rPr>
                <w:color w:val="000000" w:themeColor="text1"/>
              </w:rPr>
              <w:t>Xã Lượng Minh</w:t>
            </w:r>
          </w:p>
        </w:tc>
        <w:tc>
          <w:tcPr>
            <w:tcW w:w="1198" w:type="dxa"/>
            <w:tcBorders>
              <w:top w:val="nil"/>
              <w:left w:val="nil"/>
              <w:bottom w:val="single" w:sz="4" w:space="0" w:color="A9A9A9"/>
              <w:right w:val="single" w:sz="4" w:space="0" w:color="A9A9A9"/>
            </w:tcBorders>
            <w:vAlign w:val="center"/>
          </w:tcPr>
          <w:p w14:paraId="6087204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EDECEE"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1678/NQ-UBTVQH15; Ngày: 16/06/2025</w:t>
            </w:r>
          </w:p>
        </w:tc>
        <w:tc>
          <w:tcPr>
            <w:tcW w:w="1695" w:type="dxa"/>
            <w:tcBorders>
              <w:top w:val="nil"/>
              <w:left w:val="nil"/>
              <w:bottom w:val="single" w:sz="4" w:space="0" w:color="A9A9A9"/>
              <w:right w:val="single" w:sz="4" w:space="0" w:color="A9A9A9"/>
            </w:tcBorders>
            <w:vAlign w:val="center"/>
          </w:tcPr>
          <w:p w14:paraId="54A73596" w14:textId="77777777" w:rsidR="008E219D" w:rsidRPr="00421870" w:rsidRDefault="005378B8">
            <w:pPr>
              <w:rPr>
                <w:color w:val="000000" w:themeColor="text1"/>
              </w:rPr>
            </w:pPr>
            <w:r w:rsidRPr="00421870">
              <w:rPr>
                <w:color w:val="000000" w:themeColor="text1"/>
              </w:rPr>
              <w:t>Tỉnh Nghệ An</w:t>
            </w:r>
          </w:p>
        </w:tc>
      </w:tr>
      <w:tr w:rsidR="00421870" w:rsidRPr="00421870" w14:paraId="763E9EB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BCBBF8" w14:textId="77777777" w:rsidR="008E219D" w:rsidRPr="00421870" w:rsidRDefault="005378B8">
            <w:pPr>
              <w:rPr>
                <w:color w:val="000000" w:themeColor="text1"/>
              </w:rPr>
            </w:pPr>
            <w:r w:rsidRPr="00421870">
              <w:rPr>
                <w:color w:val="000000" w:themeColor="text1"/>
              </w:rPr>
              <w:t>16909</w:t>
            </w:r>
          </w:p>
        </w:tc>
        <w:tc>
          <w:tcPr>
            <w:tcW w:w="2285" w:type="dxa"/>
            <w:tcBorders>
              <w:top w:val="nil"/>
              <w:left w:val="nil"/>
              <w:bottom w:val="single" w:sz="4" w:space="0" w:color="A9A9A9"/>
              <w:right w:val="single" w:sz="4" w:space="0" w:color="A9A9A9"/>
            </w:tcBorders>
            <w:vAlign w:val="center"/>
          </w:tcPr>
          <w:p w14:paraId="6B83D81B" w14:textId="77777777" w:rsidR="008E219D" w:rsidRPr="00421870" w:rsidRDefault="005378B8">
            <w:pPr>
              <w:rPr>
                <w:color w:val="000000" w:themeColor="text1"/>
              </w:rPr>
            </w:pPr>
            <w:r w:rsidRPr="00421870">
              <w:rPr>
                <w:color w:val="000000" w:themeColor="text1"/>
              </w:rPr>
              <w:t>Xã Yên Hòa</w:t>
            </w:r>
          </w:p>
        </w:tc>
        <w:tc>
          <w:tcPr>
            <w:tcW w:w="1198" w:type="dxa"/>
            <w:tcBorders>
              <w:top w:val="nil"/>
              <w:left w:val="nil"/>
              <w:bottom w:val="single" w:sz="4" w:space="0" w:color="A9A9A9"/>
              <w:right w:val="single" w:sz="4" w:space="0" w:color="A9A9A9"/>
            </w:tcBorders>
            <w:vAlign w:val="center"/>
          </w:tcPr>
          <w:p w14:paraId="3C067AC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A1A8AB"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57D089AD" w14:textId="77777777" w:rsidR="008E219D" w:rsidRPr="00421870" w:rsidRDefault="005378B8">
            <w:pPr>
              <w:rPr>
                <w:color w:val="000000" w:themeColor="text1"/>
              </w:rPr>
            </w:pPr>
            <w:r w:rsidRPr="00421870">
              <w:rPr>
                <w:color w:val="000000" w:themeColor="text1"/>
              </w:rPr>
              <w:t>Tỉnh Nghệ An</w:t>
            </w:r>
          </w:p>
        </w:tc>
      </w:tr>
      <w:tr w:rsidR="00421870" w:rsidRPr="00421870" w14:paraId="7A7453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5BCFC2" w14:textId="77777777" w:rsidR="008E219D" w:rsidRPr="00421870" w:rsidRDefault="005378B8">
            <w:pPr>
              <w:rPr>
                <w:color w:val="000000" w:themeColor="text1"/>
              </w:rPr>
            </w:pPr>
            <w:r w:rsidRPr="00421870">
              <w:rPr>
                <w:color w:val="000000" w:themeColor="text1"/>
              </w:rPr>
              <w:t>16912</w:t>
            </w:r>
          </w:p>
        </w:tc>
        <w:tc>
          <w:tcPr>
            <w:tcW w:w="2285" w:type="dxa"/>
            <w:tcBorders>
              <w:top w:val="nil"/>
              <w:left w:val="nil"/>
              <w:bottom w:val="single" w:sz="4" w:space="0" w:color="A9A9A9"/>
              <w:right w:val="single" w:sz="4" w:space="0" w:color="A9A9A9"/>
            </w:tcBorders>
            <w:vAlign w:val="center"/>
          </w:tcPr>
          <w:p w14:paraId="6C3E3A4A" w14:textId="77777777" w:rsidR="008E219D" w:rsidRPr="00421870" w:rsidRDefault="005378B8">
            <w:pPr>
              <w:rPr>
                <w:color w:val="000000" w:themeColor="text1"/>
              </w:rPr>
            </w:pPr>
            <w:r w:rsidRPr="00421870">
              <w:rPr>
                <w:color w:val="000000" w:themeColor="text1"/>
              </w:rPr>
              <w:t>Xã Yên Na</w:t>
            </w:r>
          </w:p>
        </w:tc>
        <w:tc>
          <w:tcPr>
            <w:tcW w:w="1198" w:type="dxa"/>
            <w:tcBorders>
              <w:top w:val="nil"/>
              <w:left w:val="nil"/>
              <w:bottom w:val="single" w:sz="4" w:space="0" w:color="A9A9A9"/>
              <w:right w:val="single" w:sz="4" w:space="0" w:color="A9A9A9"/>
            </w:tcBorders>
            <w:vAlign w:val="center"/>
          </w:tcPr>
          <w:p w14:paraId="2A4F098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2DD91C"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3AEEE92E" w14:textId="77777777" w:rsidR="008E219D" w:rsidRPr="00421870" w:rsidRDefault="005378B8">
            <w:pPr>
              <w:rPr>
                <w:color w:val="000000" w:themeColor="text1"/>
              </w:rPr>
            </w:pPr>
            <w:r w:rsidRPr="00421870">
              <w:rPr>
                <w:color w:val="000000" w:themeColor="text1"/>
              </w:rPr>
              <w:t>Tỉnh Nghệ An</w:t>
            </w:r>
          </w:p>
        </w:tc>
      </w:tr>
      <w:tr w:rsidR="00421870" w:rsidRPr="00421870" w14:paraId="592530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BA854F" w14:textId="77777777" w:rsidR="008E219D" w:rsidRPr="00421870" w:rsidRDefault="005378B8">
            <w:pPr>
              <w:rPr>
                <w:color w:val="000000" w:themeColor="text1"/>
              </w:rPr>
            </w:pPr>
            <w:r w:rsidRPr="00421870">
              <w:rPr>
                <w:color w:val="000000" w:themeColor="text1"/>
              </w:rPr>
              <w:t>16933</w:t>
            </w:r>
          </w:p>
        </w:tc>
        <w:tc>
          <w:tcPr>
            <w:tcW w:w="2285" w:type="dxa"/>
            <w:tcBorders>
              <w:top w:val="nil"/>
              <w:left w:val="nil"/>
              <w:bottom w:val="single" w:sz="4" w:space="0" w:color="A9A9A9"/>
              <w:right w:val="single" w:sz="4" w:space="0" w:color="A9A9A9"/>
            </w:tcBorders>
            <w:vAlign w:val="center"/>
          </w:tcPr>
          <w:p w14:paraId="1D991EC3" w14:textId="77777777" w:rsidR="008E219D" w:rsidRPr="00421870" w:rsidRDefault="005378B8">
            <w:pPr>
              <w:rPr>
                <w:color w:val="000000" w:themeColor="text1"/>
              </w:rPr>
            </w:pPr>
            <w:r w:rsidRPr="00421870">
              <w:rPr>
                <w:color w:val="000000" w:themeColor="text1"/>
              </w:rPr>
              <w:t>Xã Tam Quang</w:t>
            </w:r>
          </w:p>
        </w:tc>
        <w:tc>
          <w:tcPr>
            <w:tcW w:w="1198" w:type="dxa"/>
            <w:tcBorders>
              <w:top w:val="nil"/>
              <w:left w:val="nil"/>
              <w:bottom w:val="single" w:sz="4" w:space="0" w:color="A9A9A9"/>
              <w:right w:val="single" w:sz="4" w:space="0" w:color="A9A9A9"/>
            </w:tcBorders>
            <w:vAlign w:val="center"/>
          </w:tcPr>
          <w:p w14:paraId="163DEA5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54F595"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365E4260" w14:textId="77777777" w:rsidR="008E219D" w:rsidRPr="00421870" w:rsidRDefault="005378B8">
            <w:pPr>
              <w:rPr>
                <w:color w:val="000000" w:themeColor="text1"/>
              </w:rPr>
            </w:pPr>
            <w:r w:rsidRPr="00421870">
              <w:rPr>
                <w:color w:val="000000" w:themeColor="text1"/>
              </w:rPr>
              <w:t>Tỉnh Nghệ An</w:t>
            </w:r>
          </w:p>
        </w:tc>
      </w:tr>
      <w:tr w:rsidR="00421870" w:rsidRPr="00421870" w14:paraId="43757F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B9A747" w14:textId="77777777" w:rsidR="008E219D" w:rsidRPr="00421870" w:rsidRDefault="005378B8">
            <w:pPr>
              <w:rPr>
                <w:color w:val="000000" w:themeColor="text1"/>
              </w:rPr>
            </w:pPr>
            <w:r w:rsidRPr="00421870">
              <w:rPr>
                <w:color w:val="000000" w:themeColor="text1"/>
              </w:rPr>
              <w:t>16936</w:t>
            </w:r>
          </w:p>
        </w:tc>
        <w:tc>
          <w:tcPr>
            <w:tcW w:w="2285" w:type="dxa"/>
            <w:tcBorders>
              <w:top w:val="nil"/>
              <w:left w:val="nil"/>
              <w:bottom w:val="single" w:sz="4" w:space="0" w:color="A9A9A9"/>
              <w:right w:val="single" w:sz="4" w:space="0" w:color="A9A9A9"/>
            </w:tcBorders>
            <w:vAlign w:val="center"/>
          </w:tcPr>
          <w:p w14:paraId="27530AF6" w14:textId="77777777" w:rsidR="008E219D" w:rsidRPr="00421870" w:rsidRDefault="005378B8">
            <w:pPr>
              <w:rPr>
                <w:color w:val="000000" w:themeColor="text1"/>
              </w:rPr>
            </w:pPr>
            <w:r w:rsidRPr="00421870">
              <w:rPr>
                <w:color w:val="000000" w:themeColor="text1"/>
              </w:rPr>
              <w:t>Xã Tam Thái</w:t>
            </w:r>
          </w:p>
        </w:tc>
        <w:tc>
          <w:tcPr>
            <w:tcW w:w="1198" w:type="dxa"/>
            <w:tcBorders>
              <w:top w:val="nil"/>
              <w:left w:val="nil"/>
              <w:bottom w:val="single" w:sz="4" w:space="0" w:color="A9A9A9"/>
              <w:right w:val="single" w:sz="4" w:space="0" w:color="A9A9A9"/>
            </w:tcBorders>
            <w:vAlign w:val="center"/>
          </w:tcPr>
          <w:p w14:paraId="37D853B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115860"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1177FEC5" w14:textId="77777777" w:rsidR="008E219D" w:rsidRPr="00421870" w:rsidRDefault="005378B8">
            <w:pPr>
              <w:rPr>
                <w:color w:val="000000" w:themeColor="text1"/>
              </w:rPr>
            </w:pPr>
            <w:r w:rsidRPr="00421870">
              <w:rPr>
                <w:color w:val="000000" w:themeColor="text1"/>
              </w:rPr>
              <w:t>Tỉnh Nghệ An</w:t>
            </w:r>
          </w:p>
        </w:tc>
      </w:tr>
      <w:tr w:rsidR="00421870" w:rsidRPr="00421870" w14:paraId="5C1C2A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A045C9" w14:textId="77777777" w:rsidR="008E219D" w:rsidRPr="00421870" w:rsidRDefault="005378B8">
            <w:pPr>
              <w:rPr>
                <w:color w:val="000000" w:themeColor="text1"/>
              </w:rPr>
            </w:pPr>
            <w:r w:rsidRPr="00421870">
              <w:rPr>
                <w:color w:val="000000" w:themeColor="text1"/>
              </w:rPr>
              <w:t>16939</w:t>
            </w:r>
          </w:p>
        </w:tc>
        <w:tc>
          <w:tcPr>
            <w:tcW w:w="2285" w:type="dxa"/>
            <w:tcBorders>
              <w:top w:val="nil"/>
              <w:left w:val="nil"/>
              <w:bottom w:val="single" w:sz="4" w:space="0" w:color="A9A9A9"/>
              <w:right w:val="single" w:sz="4" w:space="0" w:color="A9A9A9"/>
            </w:tcBorders>
            <w:vAlign w:val="center"/>
          </w:tcPr>
          <w:p w14:paraId="58A1E55E" w14:textId="77777777" w:rsidR="008E219D" w:rsidRPr="00421870" w:rsidRDefault="005378B8">
            <w:pPr>
              <w:rPr>
                <w:color w:val="000000" w:themeColor="text1"/>
              </w:rPr>
            </w:pPr>
            <w:r w:rsidRPr="00421870">
              <w:rPr>
                <w:color w:val="000000" w:themeColor="text1"/>
              </w:rPr>
              <w:t>Phường Thái Hòa</w:t>
            </w:r>
          </w:p>
        </w:tc>
        <w:tc>
          <w:tcPr>
            <w:tcW w:w="1198" w:type="dxa"/>
            <w:tcBorders>
              <w:top w:val="nil"/>
              <w:left w:val="nil"/>
              <w:bottom w:val="single" w:sz="4" w:space="0" w:color="A9A9A9"/>
              <w:right w:val="single" w:sz="4" w:space="0" w:color="A9A9A9"/>
            </w:tcBorders>
            <w:vAlign w:val="center"/>
          </w:tcPr>
          <w:p w14:paraId="55E92D9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D8645DA"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5332BA26" w14:textId="77777777" w:rsidR="008E219D" w:rsidRPr="00421870" w:rsidRDefault="005378B8">
            <w:pPr>
              <w:rPr>
                <w:color w:val="000000" w:themeColor="text1"/>
              </w:rPr>
            </w:pPr>
            <w:r w:rsidRPr="00421870">
              <w:rPr>
                <w:color w:val="000000" w:themeColor="text1"/>
              </w:rPr>
              <w:t>Tỉnh Nghệ An</w:t>
            </w:r>
          </w:p>
        </w:tc>
      </w:tr>
      <w:tr w:rsidR="00421870" w:rsidRPr="00421870" w14:paraId="0D7BAF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9E3E1C" w14:textId="77777777" w:rsidR="008E219D" w:rsidRPr="00421870" w:rsidRDefault="005378B8">
            <w:pPr>
              <w:rPr>
                <w:color w:val="000000" w:themeColor="text1"/>
              </w:rPr>
            </w:pPr>
            <w:r w:rsidRPr="00421870">
              <w:rPr>
                <w:color w:val="000000" w:themeColor="text1"/>
              </w:rPr>
              <w:t>16941</w:t>
            </w:r>
          </w:p>
        </w:tc>
        <w:tc>
          <w:tcPr>
            <w:tcW w:w="2285" w:type="dxa"/>
            <w:tcBorders>
              <w:top w:val="nil"/>
              <w:left w:val="nil"/>
              <w:bottom w:val="single" w:sz="4" w:space="0" w:color="A9A9A9"/>
              <w:right w:val="single" w:sz="4" w:space="0" w:color="A9A9A9"/>
            </w:tcBorders>
            <w:vAlign w:val="center"/>
          </w:tcPr>
          <w:p w14:paraId="34C19D67" w14:textId="77777777" w:rsidR="008E219D" w:rsidRPr="00421870" w:rsidRDefault="005378B8">
            <w:pPr>
              <w:rPr>
                <w:color w:val="000000" w:themeColor="text1"/>
              </w:rPr>
            </w:pPr>
            <w:r w:rsidRPr="00421870">
              <w:rPr>
                <w:color w:val="000000" w:themeColor="text1"/>
              </w:rPr>
              <w:t>Xã Nghĩa Đàn</w:t>
            </w:r>
          </w:p>
        </w:tc>
        <w:tc>
          <w:tcPr>
            <w:tcW w:w="1198" w:type="dxa"/>
            <w:tcBorders>
              <w:top w:val="nil"/>
              <w:left w:val="nil"/>
              <w:bottom w:val="single" w:sz="4" w:space="0" w:color="A9A9A9"/>
              <w:right w:val="single" w:sz="4" w:space="0" w:color="A9A9A9"/>
            </w:tcBorders>
            <w:vAlign w:val="center"/>
          </w:tcPr>
          <w:p w14:paraId="02C03B1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A8479D"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09D00C7C" w14:textId="77777777" w:rsidR="008E219D" w:rsidRPr="00421870" w:rsidRDefault="005378B8">
            <w:pPr>
              <w:rPr>
                <w:color w:val="000000" w:themeColor="text1"/>
              </w:rPr>
            </w:pPr>
            <w:r w:rsidRPr="00421870">
              <w:rPr>
                <w:color w:val="000000" w:themeColor="text1"/>
              </w:rPr>
              <w:t>Tỉnh Nghệ An</w:t>
            </w:r>
          </w:p>
        </w:tc>
      </w:tr>
      <w:tr w:rsidR="00421870" w:rsidRPr="00421870" w14:paraId="74C84F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FE87DB" w14:textId="77777777" w:rsidR="008E219D" w:rsidRPr="00421870" w:rsidRDefault="005378B8">
            <w:pPr>
              <w:rPr>
                <w:color w:val="000000" w:themeColor="text1"/>
              </w:rPr>
            </w:pPr>
            <w:r w:rsidRPr="00421870">
              <w:rPr>
                <w:color w:val="000000" w:themeColor="text1"/>
              </w:rPr>
              <w:t>16951</w:t>
            </w:r>
          </w:p>
        </w:tc>
        <w:tc>
          <w:tcPr>
            <w:tcW w:w="2285" w:type="dxa"/>
            <w:tcBorders>
              <w:top w:val="nil"/>
              <w:left w:val="nil"/>
              <w:bottom w:val="single" w:sz="4" w:space="0" w:color="A9A9A9"/>
              <w:right w:val="single" w:sz="4" w:space="0" w:color="A9A9A9"/>
            </w:tcBorders>
            <w:vAlign w:val="center"/>
          </w:tcPr>
          <w:p w14:paraId="2BAECE73"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Nghĩa Lâm</w:t>
            </w:r>
          </w:p>
        </w:tc>
        <w:tc>
          <w:tcPr>
            <w:tcW w:w="1198" w:type="dxa"/>
            <w:tcBorders>
              <w:top w:val="nil"/>
              <w:left w:val="nil"/>
              <w:bottom w:val="single" w:sz="4" w:space="0" w:color="A9A9A9"/>
              <w:right w:val="single" w:sz="4" w:space="0" w:color="A9A9A9"/>
            </w:tcBorders>
            <w:vAlign w:val="center"/>
          </w:tcPr>
          <w:p w14:paraId="6C32EF3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90FD7DC"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6FD90CAE" w14:textId="77777777" w:rsidR="008E219D" w:rsidRPr="00421870" w:rsidRDefault="005378B8">
            <w:pPr>
              <w:rPr>
                <w:color w:val="000000" w:themeColor="text1"/>
              </w:rPr>
            </w:pPr>
            <w:r w:rsidRPr="00421870">
              <w:rPr>
                <w:color w:val="000000" w:themeColor="text1"/>
              </w:rPr>
              <w:t>Tỉnh Nghệ An</w:t>
            </w:r>
          </w:p>
        </w:tc>
      </w:tr>
      <w:tr w:rsidR="00421870" w:rsidRPr="00421870" w14:paraId="468041F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9E7E59" w14:textId="77777777" w:rsidR="008E219D" w:rsidRPr="00421870" w:rsidRDefault="005378B8">
            <w:pPr>
              <w:rPr>
                <w:color w:val="000000" w:themeColor="text1"/>
              </w:rPr>
            </w:pPr>
            <w:r w:rsidRPr="00421870">
              <w:rPr>
                <w:color w:val="000000" w:themeColor="text1"/>
              </w:rPr>
              <w:t>16969</w:t>
            </w:r>
          </w:p>
        </w:tc>
        <w:tc>
          <w:tcPr>
            <w:tcW w:w="2285" w:type="dxa"/>
            <w:tcBorders>
              <w:top w:val="nil"/>
              <w:left w:val="nil"/>
              <w:bottom w:val="single" w:sz="4" w:space="0" w:color="A9A9A9"/>
              <w:right w:val="single" w:sz="4" w:space="0" w:color="A9A9A9"/>
            </w:tcBorders>
            <w:vAlign w:val="center"/>
          </w:tcPr>
          <w:p w14:paraId="3261F3A0" w14:textId="77777777" w:rsidR="008E219D" w:rsidRPr="00421870" w:rsidRDefault="005378B8">
            <w:pPr>
              <w:rPr>
                <w:color w:val="000000" w:themeColor="text1"/>
              </w:rPr>
            </w:pPr>
            <w:r w:rsidRPr="00421870">
              <w:rPr>
                <w:color w:val="000000" w:themeColor="text1"/>
              </w:rPr>
              <w:t>Xã Nghĩa Thọ</w:t>
            </w:r>
          </w:p>
        </w:tc>
        <w:tc>
          <w:tcPr>
            <w:tcW w:w="1198" w:type="dxa"/>
            <w:tcBorders>
              <w:top w:val="nil"/>
              <w:left w:val="nil"/>
              <w:bottom w:val="single" w:sz="4" w:space="0" w:color="A9A9A9"/>
              <w:right w:val="single" w:sz="4" w:space="0" w:color="A9A9A9"/>
            </w:tcBorders>
            <w:vAlign w:val="center"/>
          </w:tcPr>
          <w:p w14:paraId="72CC0C0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F74124"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608AC3A4" w14:textId="77777777" w:rsidR="008E219D" w:rsidRPr="00421870" w:rsidRDefault="005378B8">
            <w:pPr>
              <w:rPr>
                <w:color w:val="000000" w:themeColor="text1"/>
              </w:rPr>
            </w:pPr>
            <w:r w:rsidRPr="00421870">
              <w:rPr>
                <w:color w:val="000000" w:themeColor="text1"/>
              </w:rPr>
              <w:t>Tỉnh Nghệ An</w:t>
            </w:r>
          </w:p>
        </w:tc>
      </w:tr>
      <w:tr w:rsidR="00421870" w:rsidRPr="00421870" w14:paraId="37DAE19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6EB2D0" w14:textId="77777777" w:rsidR="008E219D" w:rsidRPr="00421870" w:rsidRDefault="005378B8">
            <w:pPr>
              <w:rPr>
                <w:color w:val="000000" w:themeColor="text1"/>
              </w:rPr>
            </w:pPr>
            <w:r w:rsidRPr="00421870">
              <w:rPr>
                <w:color w:val="000000" w:themeColor="text1"/>
              </w:rPr>
              <w:t>16972</w:t>
            </w:r>
          </w:p>
        </w:tc>
        <w:tc>
          <w:tcPr>
            <w:tcW w:w="2285" w:type="dxa"/>
            <w:tcBorders>
              <w:top w:val="nil"/>
              <w:left w:val="nil"/>
              <w:bottom w:val="single" w:sz="4" w:space="0" w:color="A9A9A9"/>
              <w:right w:val="single" w:sz="4" w:space="0" w:color="A9A9A9"/>
            </w:tcBorders>
            <w:vAlign w:val="center"/>
          </w:tcPr>
          <w:p w14:paraId="4ECE9D7E" w14:textId="77777777" w:rsidR="008E219D" w:rsidRPr="00421870" w:rsidRDefault="005378B8">
            <w:pPr>
              <w:rPr>
                <w:color w:val="000000" w:themeColor="text1"/>
              </w:rPr>
            </w:pPr>
            <w:r w:rsidRPr="00421870">
              <w:rPr>
                <w:color w:val="000000" w:themeColor="text1"/>
              </w:rPr>
              <w:t>Xã Nghĩa Hưng</w:t>
            </w:r>
          </w:p>
        </w:tc>
        <w:tc>
          <w:tcPr>
            <w:tcW w:w="1198" w:type="dxa"/>
            <w:tcBorders>
              <w:top w:val="nil"/>
              <w:left w:val="nil"/>
              <w:bottom w:val="single" w:sz="4" w:space="0" w:color="A9A9A9"/>
              <w:right w:val="single" w:sz="4" w:space="0" w:color="A9A9A9"/>
            </w:tcBorders>
            <w:vAlign w:val="center"/>
          </w:tcPr>
          <w:p w14:paraId="677CD2F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B773E1"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AE54027" w14:textId="77777777" w:rsidR="008E219D" w:rsidRPr="00421870" w:rsidRDefault="005378B8">
            <w:pPr>
              <w:rPr>
                <w:color w:val="000000" w:themeColor="text1"/>
              </w:rPr>
            </w:pPr>
            <w:r w:rsidRPr="00421870">
              <w:rPr>
                <w:color w:val="000000" w:themeColor="text1"/>
              </w:rPr>
              <w:t>Tỉnh Nghệ An</w:t>
            </w:r>
          </w:p>
        </w:tc>
      </w:tr>
      <w:tr w:rsidR="00421870" w:rsidRPr="00421870" w14:paraId="0D1FE89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0D84B8" w14:textId="77777777" w:rsidR="008E219D" w:rsidRPr="00421870" w:rsidRDefault="005378B8">
            <w:pPr>
              <w:rPr>
                <w:color w:val="000000" w:themeColor="text1"/>
              </w:rPr>
            </w:pPr>
            <w:r w:rsidRPr="00421870">
              <w:rPr>
                <w:color w:val="000000" w:themeColor="text1"/>
              </w:rPr>
              <w:t>16975</w:t>
            </w:r>
          </w:p>
        </w:tc>
        <w:tc>
          <w:tcPr>
            <w:tcW w:w="2285" w:type="dxa"/>
            <w:tcBorders>
              <w:top w:val="nil"/>
              <w:left w:val="nil"/>
              <w:bottom w:val="single" w:sz="4" w:space="0" w:color="A9A9A9"/>
              <w:right w:val="single" w:sz="4" w:space="0" w:color="A9A9A9"/>
            </w:tcBorders>
            <w:vAlign w:val="center"/>
          </w:tcPr>
          <w:p w14:paraId="18A97464" w14:textId="77777777" w:rsidR="008E219D" w:rsidRPr="00421870" w:rsidRDefault="005378B8">
            <w:pPr>
              <w:rPr>
                <w:color w:val="000000" w:themeColor="text1"/>
              </w:rPr>
            </w:pPr>
            <w:r w:rsidRPr="00421870">
              <w:rPr>
                <w:color w:val="000000" w:themeColor="text1"/>
              </w:rPr>
              <w:t>Xã Nghĩa Mai</w:t>
            </w:r>
          </w:p>
        </w:tc>
        <w:tc>
          <w:tcPr>
            <w:tcW w:w="1198" w:type="dxa"/>
            <w:tcBorders>
              <w:top w:val="nil"/>
              <w:left w:val="nil"/>
              <w:bottom w:val="single" w:sz="4" w:space="0" w:color="A9A9A9"/>
              <w:right w:val="single" w:sz="4" w:space="0" w:color="A9A9A9"/>
            </w:tcBorders>
            <w:vAlign w:val="center"/>
          </w:tcPr>
          <w:p w14:paraId="37E2E93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1A728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1678/NQ-UBTVQH15; Ngày: 16/06/2025</w:t>
            </w:r>
          </w:p>
        </w:tc>
        <w:tc>
          <w:tcPr>
            <w:tcW w:w="1695" w:type="dxa"/>
            <w:tcBorders>
              <w:top w:val="nil"/>
              <w:left w:val="nil"/>
              <w:bottom w:val="single" w:sz="4" w:space="0" w:color="A9A9A9"/>
              <w:right w:val="single" w:sz="4" w:space="0" w:color="A9A9A9"/>
            </w:tcBorders>
            <w:vAlign w:val="center"/>
          </w:tcPr>
          <w:p w14:paraId="6CA83C58" w14:textId="77777777" w:rsidR="008E219D" w:rsidRPr="00421870" w:rsidRDefault="005378B8">
            <w:pPr>
              <w:rPr>
                <w:color w:val="000000" w:themeColor="text1"/>
              </w:rPr>
            </w:pPr>
            <w:r w:rsidRPr="00421870">
              <w:rPr>
                <w:color w:val="000000" w:themeColor="text1"/>
              </w:rPr>
              <w:t>Tỉnh Nghệ An</w:t>
            </w:r>
          </w:p>
        </w:tc>
      </w:tr>
      <w:tr w:rsidR="00421870" w:rsidRPr="00421870" w14:paraId="078A80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2BB76A" w14:textId="77777777" w:rsidR="008E219D" w:rsidRPr="00421870" w:rsidRDefault="005378B8">
            <w:pPr>
              <w:rPr>
                <w:color w:val="000000" w:themeColor="text1"/>
              </w:rPr>
            </w:pPr>
            <w:r w:rsidRPr="00421870">
              <w:rPr>
                <w:color w:val="000000" w:themeColor="text1"/>
              </w:rPr>
              <w:t>17011</w:t>
            </w:r>
          </w:p>
        </w:tc>
        <w:tc>
          <w:tcPr>
            <w:tcW w:w="2285" w:type="dxa"/>
            <w:tcBorders>
              <w:top w:val="nil"/>
              <w:left w:val="nil"/>
              <w:bottom w:val="single" w:sz="4" w:space="0" w:color="A9A9A9"/>
              <w:right w:val="single" w:sz="4" w:space="0" w:color="A9A9A9"/>
            </w:tcBorders>
            <w:vAlign w:val="center"/>
          </w:tcPr>
          <w:p w14:paraId="542811F5" w14:textId="77777777" w:rsidR="008E219D" w:rsidRPr="00421870" w:rsidRDefault="005378B8">
            <w:pPr>
              <w:rPr>
                <w:color w:val="000000" w:themeColor="text1"/>
              </w:rPr>
            </w:pPr>
            <w:r w:rsidRPr="00421870">
              <w:rPr>
                <w:color w:val="000000" w:themeColor="text1"/>
              </w:rPr>
              <w:t>Phường Tây Hiếu</w:t>
            </w:r>
          </w:p>
        </w:tc>
        <w:tc>
          <w:tcPr>
            <w:tcW w:w="1198" w:type="dxa"/>
            <w:tcBorders>
              <w:top w:val="nil"/>
              <w:left w:val="nil"/>
              <w:bottom w:val="single" w:sz="4" w:space="0" w:color="A9A9A9"/>
              <w:right w:val="single" w:sz="4" w:space="0" w:color="A9A9A9"/>
            </w:tcBorders>
            <w:vAlign w:val="center"/>
          </w:tcPr>
          <w:p w14:paraId="2045C38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F6B4F50"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42CE8328" w14:textId="77777777" w:rsidR="008E219D" w:rsidRPr="00421870" w:rsidRDefault="005378B8">
            <w:pPr>
              <w:rPr>
                <w:color w:val="000000" w:themeColor="text1"/>
              </w:rPr>
            </w:pPr>
            <w:r w:rsidRPr="00421870">
              <w:rPr>
                <w:color w:val="000000" w:themeColor="text1"/>
              </w:rPr>
              <w:t>Tỉnh Nghệ An</w:t>
            </w:r>
          </w:p>
        </w:tc>
      </w:tr>
      <w:tr w:rsidR="00421870" w:rsidRPr="00421870" w14:paraId="206CFB4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662415" w14:textId="77777777" w:rsidR="008E219D" w:rsidRPr="00421870" w:rsidRDefault="005378B8">
            <w:pPr>
              <w:rPr>
                <w:color w:val="000000" w:themeColor="text1"/>
              </w:rPr>
            </w:pPr>
            <w:r w:rsidRPr="00421870">
              <w:rPr>
                <w:color w:val="000000" w:themeColor="text1"/>
              </w:rPr>
              <w:t>17017</w:t>
            </w:r>
          </w:p>
        </w:tc>
        <w:tc>
          <w:tcPr>
            <w:tcW w:w="2285" w:type="dxa"/>
            <w:tcBorders>
              <w:top w:val="nil"/>
              <w:left w:val="nil"/>
              <w:bottom w:val="single" w:sz="4" w:space="0" w:color="A9A9A9"/>
              <w:right w:val="single" w:sz="4" w:space="0" w:color="A9A9A9"/>
            </w:tcBorders>
            <w:vAlign w:val="center"/>
          </w:tcPr>
          <w:p w14:paraId="548332DD" w14:textId="77777777" w:rsidR="008E219D" w:rsidRPr="00421870" w:rsidRDefault="005378B8">
            <w:pPr>
              <w:rPr>
                <w:color w:val="000000" w:themeColor="text1"/>
              </w:rPr>
            </w:pPr>
            <w:r w:rsidRPr="00421870">
              <w:rPr>
                <w:color w:val="000000" w:themeColor="text1"/>
              </w:rPr>
              <w:t>Xã Đông Hiếu</w:t>
            </w:r>
          </w:p>
        </w:tc>
        <w:tc>
          <w:tcPr>
            <w:tcW w:w="1198" w:type="dxa"/>
            <w:tcBorders>
              <w:top w:val="nil"/>
              <w:left w:val="nil"/>
              <w:bottom w:val="single" w:sz="4" w:space="0" w:color="A9A9A9"/>
              <w:right w:val="single" w:sz="4" w:space="0" w:color="A9A9A9"/>
            </w:tcBorders>
            <w:vAlign w:val="center"/>
          </w:tcPr>
          <w:p w14:paraId="48431E1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E5BE48"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75C1A1E6" w14:textId="77777777" w:rsidR="008E219D" w:rsidRPr="00421870" w:rsidRDefault="005378B8">
            <w:pPr>
              <w:rPr>
                <w:color w:val="000000" w:themeColor="text1"/>
              </w:rPr>
            </w:pPr>
            <w:r w:rsidRPr="00421870">
              <w:rPr>
                <w:color w:val="000000" w:themeColor="text1"/>
              </w:rPr>
              <w:t>Tỉnh Nghệ An</w:t>
            </w:r>
          </w:p>
        </w:tc>
      </w:tr>
      <w:tr w:rsidR="00421870" w:rsidRPr="00421870" w14:paraId="722BDC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F09CE6" w14:textId="77777777" w:rsidR="008E219D" w:rsidRPr="00421870" w:rsidRDefault="005378B8">
            <w:pPr>
              <w:rPr>
                <w:color w:val="000000" w:themeColor="text1"/>
              </w:rPr>
            </w:pPr>
            <w:r w:rsidRPr="00421870">
              <w:rPr>
                <w:color w:val="000000" w:themeColor="text1"/>
              </w:rPr>
              <w:t>17029</w:t>
            </w:r>
          </w:p>
        </w:tc>
        <w:tc>
          <w:tcPr>
            <w:tcW w:w="2285" w:type="dxa"/>
            <w:tcBorders>
              <w:top w:val="nil"/>
              <w:left w:val="nil"/>
              <w:bottom w:val="single" w:sz="4" w:space="0" w:color="A9A9A9"/>
              <w:right w:val="single" w:sz="4" w:space="0" w:color="A9A9A9"/>
            </w:tcBorders>
            <w:vAlign w:val="center"/>
          </w:tcPr>
          <w:p w14:paraId="1CBFEFAF" w14:textId="77777777" w:rsidR="008E219D" w:rsidRPr="00421870" w:rsidRDefault="005378B8">
            <w:pPr>
              <w:rPr>
                <w:color w:val="000000" w:themeColor="text1"/>
              </w:rPr>
            </w:pPr>
            <w:r w:rsidRPr="00421870">
              <w:rPr>
                <w:color w:val="000000" w:themeColor="text1"/>
              </w:rPr>
              <w:t>Xã Nghĩa Lộc</w:t>
            </w:r>
          </w:p>
        </w:tc>
        <w:tc>
          <w:tcPr>
            <w:tcW w:w="1198" w:type="dxa"/>
            <w:tcBorders>
              <w:top w:val="nil"/>
              <w:left w:val="nil"/>
              <w:bottom w:val="single" w:sz="4" w:space="0" w:color="A9A9A9"/>
              <w:right w:val="single" w:sz="4" w:space="0" w:color="A9A9A9"/>
            </w:tcBorders>
            <w:vAlign w:val="center"/>
          </w:tcPr>
          <w:p w14:paraId="0A5AD5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AB602F" w14:textId="77777777" w:rsidR="008E219D" w:rsidRPr="00421870" w:rsidRDefault="005378B8">
            <w:pPr>
              <w:rPr>
                <w:color w:val="000000" w:themeColor="text1"/>
              </w:rPr>
            </w:pPr>
            <w:r w:rsidRPr="00421870">
              <w:rPr>
                <w:color w:val="000000" w:themeColor="text1"/>
              </w:rPr>
              <w:t xml:space="preserve">Số: 1678/NQ-UBTVQH15;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E95C178" w14:textId="77777777" w:rsidR="008E219D" w:rsidRPr="00421870" w:rsidRDefault="005378B8">
            <w:pPr>
              <w:rPr>
                <w:color w:val="000000" w:themeColor="text1"/>
              </w:rPr>
            </w:pPr>
            <w:r w:rsidRPr="00421870">
              <w:rPr>
                <w:color w:val="000000" w:themeColor="text1"/>
              </w:rPr>
              <w:t>Tỉnh Nghệ An</w:t>
            </w:r>
          </w:p>
        </w:tc>
      </w:tr>
      <w:tr w:rsidR="00421870" w:rsidRPr="00421870" w14:paraId="0CCD4F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BBE3A2" w14:textId="77777777" w:rsidR="008E219D" w:rsidRPr="00421870" w:rsidRDefault="005378B8">
            <w:pPr>
              <w:rPr>
                <w:color w:val="000000" w:themeColor="text1"/>
              </w:rPr>
            </w:pPr>
            <w:r w:rsidRPr="00421870">
              <w:rPr>
                <w:color w:val="000000" w:themeColor="text1"/>
              </w:rPr>
              <w:t>17032</w:t>
            </w:r>
          </w:p>
        </w:tc>
        <w:tc>
          <w:tcPr>
            <w:tcW w:w="2285" w:type="dxa"/>
            <w:tcBorders>
              <w:top w:val="nil"/>
              <w:left w:val="nil"/>
              <w:bottom w:val="single" w:sz="4" w:space="0" w:color="A9A9A9"/>
              <w:right w:val="single" w:sz="4" w:space="0" w:color="A9A9A9"/>
            </w:tcBorders>
            <w:vAlign w:val="center"/>
          </w:tcPr>
          <w:p w14:paraId="1E187AEC" w14:textId="77777777" w:rsidR="008E219D" w:rsidRPr="00421870" w:rsidRDefault="005378B8">
            <w:pPr>
              <w:rPr>
                <w:color w:val="000000" w:themeColor="text1"/>
              </w:rPr>
            </w:pPr>
            <w:r w:rsidRPr="00421870">
              <w:rPr>
                <w:color w:val="000000" w:themeColor="text1"/>
              </w:rPr>
              <w:t>Xã Nghĩa Khánh</w:t>
            </w:r>
          </w:p>
        </w:tc>
        <w:tc>
          <w:tcPr>
            <w:tcW w:w="1198" w:type="dxa"/>
            <w:tcBorders>
              <w:top w:val="nil"/>
              <w:left w:val="nil"/>
              <w:bottom w:val="single" w:sz="4" w:space="0" w:color="A9A9A9"/>
              <w:right w:val="single" w:sz="4" w:space="0" w:color="A9A9A9"/>
            </w:tcBorders>
            <w:vAlign w:val="center"/>
          </w:tcPr>
          <w:p w14:paraId="2C3064A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917DD5"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03952C33" w14:textId="77777777" w:rsidR="008E219D" w:rsidRPr="00421870" w:rsidRDefault="005378B8">
            <w:pPr>
              <w:rPr>
                <w:color w:val="000000" w:themeColor="text1"/>
              </w:rPr>
            </w:pPr>
            <w:r w:rsidRPr="00421870">
              <w:rPr>
                <w:color w:val="000000" w:themeColor="text1"/>
              </w:rPr>
              <w:t>Tỉnh Nghệ An</w:t>
            </w:r>
          </w:p>
        </w:tc>
      </w:tr>
      <w:tr w:rsidR="00421870" w:rsidRPr="00421870" w14:paraId="57C91A1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7003CC" w14:textId="77777777" w:rsidR="008E219D" w:rsidRPr="00421870" w:rsidRDefault="005378B8">
            <w:pPr>
              <w:rPr>
                <w:color w:val="000000" w:themeColor="text1"/>
              </w:rPr>
            </w:pPr>
            <w:r w:rsidRPr="00421870">
              <w:rPr>
                <w:color w:val="000000" w:themeColor="text1"/>
              </w:rPr>
              <w:t>17035</w:t>
            </w:r>
          </w:p>
        </w:tc>
        <w:tc>
          <w:tcPr>
            <w:tcW w:w="2285" w:type="dxa"/>
            <w:tcBorders>
              <w:top w:val="nil"/>
              <w:left w:val="nil"/>
              <w:bottom w:val="single" w:sz="4" w:space="0" w:color="A9A9A9"/>
              <w:right w:val="single" w:sz="4" w:space="0" w:color="A9A9A9"/>
            </w:tcBorders>
            <w:vAlign w:val="center"/>
          </w:tcPr>
          <w:p w14:paraId="534E6D38" w14:textId="77777777" w:rsidR="008E219D" w:rsidRPr="00421870" w:rsidRDefault="005378B8">
            <w:pPr>
              <w:rPr>
                <w:color w:val="000000" w:themeColor="text1"/>
              </w:rPr>
            </w:pPr>
            <w:r w:rsidRPr="00421870">
              <w:rPr>
                <w:color w:val="000000" w:themeColor="text1"/>
              </w:rPr>
              <w:t>Xã Quỳ Hợp</w:t>
            </w:r>
          </w:p>
        </w:tc>
        <w:tc>
          <w:tcPr>
            <w:tcW w:w="1198" w:type="dxa"/>
            <w:tcBorders>
              <w:top w:val="nil"/>
              <w:left w:val="nil"/>
              <w:bottom w:val="single" w:sz="4" w:space="0" w:color="A9A9A9"/>
              <w:right w:val="single" w:sz="4" w:space="0" w:color="A9A9A9"/>
            </w:tcBorders>
            <w:vAlign w:val="center"/>
          </w:tcPr>
          <w:p w14:paraId="02C0DB7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BAFD060"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62D9C78B" w14:textId="77777777" w:rsidR="008E219D" w:rsidRPr="00421870" w:rsidRDefault="005378B8">
            <w:pPr>
              <w:rPr>
                <w:color w:val="000000" w:themeColor="text1"/>
              </w:rPr>
            </w:pPr>
            <w:r w:rsidRPr="00421870">
              <w:rPr>
                <w:color w:val="000000" w:themeColor="text1"/>
              </w:rPr>
              <w:t>Tỉnh Nghệ An</w:t>
            </w:r>
          </w:p>
        </w:tc>
      </w:tr>
      <w:tr w:rsidR="00421870" w:rsidRPr="00421870" w14:paraId="3523452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FA5166" w14:textId="77777777" w:rsidR="008E219D" w:rsidRPr="00421870" w:rsidRDefault="005378B8">
            <w:pPr>
              <w:rPr>
                <w:color w:val="000000" w:themeColor="text1"/>
              </w:rPr>
            </w:pPr>
            <w:r w:rsidRPr="00421870">
              <w:rPr>
                <w:color w:val="000000" w:themeColor="text1"/>
              </w:rPr>
              <w:t>17044</w:t>
            </w:r>
          </w:p>
        </w:tc>
        <w:tc>
          <w:tcPr>
            <w:tcW w:w="2285" w:type="dxa"/>
            <w:tcBorders>
              <w:top w:val="nil"/>
              <w:left w:val="nil"/>
              <w:bottom w:val="single" w:sz="4" w:space="0" w:color="A9A9A9"/>
              <w:right w:val="single" w:sz="4" w:space="0" w:color="A9A9A9"/>
            </w:tcBorders>
            <w:vAlign w:val="center"/>
          </w:tcPr>
          <w:p w14:paraId="1611919F" w14:textId="77777777" w:rsidR="008E219D" w:rsidRPr="00421870" w:rsidRDefault="005378B8">
            <w:pPr>
              <w:rPr>
                <w:color w:val="000000" w:themeColor="text1"/>
              </w:rPr>
            </w:pPr>
            <w:r w:rsidRPr="00421870">
              <w:rPr>
                <w:color w:val="000000" w:themeColor="text1"/>
              </w:rPr>
              <w:t>Xã Châu Hồng</w:t>
            </w:r>
          </w:p>
        </w:tc>
        <w:tc>
          <w:tcPr>
            <w:tcW w:w="1198" w:type="dxa"/>
            <w:tcBorders>
              <w:top w:val="nil"/>
              <w:left w:val="nil"/>
              <w:bottom w:val="single" w:sz="4" w:space="0" w:color="A9A9A9"/>
              <w:right w:val="single" w:sz="4" w:space="0" w:color="A9A9A9"/>
            </w:tcBorders>
            <w:vAlign w:val="center"/>
          </w:tcPr>
          <w:p w14:paraId="3B0C32E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091C29"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1E8A27BD" w14:textId="77777777" w:rsidR="008E219D" w:rsidRPr="00421870" w:rsidRDefault="005378B8">
            <w:pPr>
              <w:rPr>
                <w:color w:val="000000" w:themeColor="text1"/>
              </w:rPr>
            </w:pPr>
            <w:r w:rsidRPr="00421870">
              <w:rPr>
                <w:color w:val="000000" w:themeColor="text1"/>
              </w:rPr>
              <w:t>Tỉnh Nghệ An</w:t>
            </w:r>
          </w:p>
        </w:tc>
      </w:tr>
      <w:tr w:rsidR="00421870" w:rsidRPr="00421870" w14:paraId="3E02ADE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205ADC" w14:textId="77777777" w:rsidR="008E219D" w:rsidRPr="00421870" w:rsidRDefault="005378B8">
            <w:pPr>
              <w:rPr>
                <w:color w:val="000000" w:themeColor="text1"/>
              </w:rPr>
            </w:pPr>
            <w:r w:rsidRPr="00421870">
              <w:rPr>
                <w:color w:val="000000" w:themeColor="text1"/>
              </w:rPr>
              <w:lastRenderedPageBreak/>
              <w:t>17056</w:t>
            </w:r>
          </w:p>
        </w:tc>
        <w:tc>
          <w:tcPr>
            <w:tcW w:w="2285" w:type="dxa"/>
            <w:tcBorders>
              <w:top w:val="nil"/>
              <w:left w:val="nil"/>
              <w:bottom w:val="single" w:sz="4" w:space="0" w:color="A9A9A9"/>
              <w:right w:val="single" w:sz="4" w:space="0" w:color="A9A9A9"/>
            </w:tcBorders>
            <w:vAlign w:val="center"/>
          </w:tcPr>
          <w:p w14:paraId="654A6929" w14:textId="77777777" w:rsidR="008E219D" w:rsidRPr="00421870" w:rsidRDefault="005378B8">
            <w:pPr>
              <w:rPr>
                <w:color w:val="000000" w:themeColor="text1"/>
              </w:rPr>
            </w:pPr>
            <w:r w:rsidRPr="00421870">
              <w:rPr>
                <w:color w:val="000000" w:themeColor="text1"/>
              </w:rPr>
              <w:t>Xã Châu Lộc</w:t>
            </w:r>
          </w:p>
        </w:tc>
        <w:tc>
          <w:tcPr>
            <w:tcW w:w="1198" w:type="dxa"/>
            <w:tcBorders>
              <w:top w:val="nil"/>
              <w:left w:val="nil"/>
              <w:bottom w:val="single" w:sz="4" w:space="0" w:color="A9A9A9"/>
              <w:right w:val="single" w:sz="4" w:space="0" w:color="A9A9A9"/>
            </w:tcBorders>
            <w:vAlign w:val="center"/>
          </w:tcPr>
          <w:p w14:paraId="72B12F6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7520CC"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3277EE6E" w14:textId="77777777" w:rsidR="008E219D" w:rsidRPr="00421870" w:rsidRDefault="005378B8">
            <w:pPr>
              <w:rPr>
                <w:color w:val="000000" w:themeColor="text1"/>
              </w:rPr>
            </w:pPr>
            <w:r w:rsidRPr="00421870">
              <w:rPr>
                <w:color w:val="000000" w:themeColor="text1"/>
              </w:rPr>
              <w:t>Tỉnh Nghệ An</w:t>
            </w:r>
          </w:p>
        </w:tc>
      </w:tr>
      <w:tr w:rsidR="00421870" w:rsidRPr="00421870" w14:paraId="67D901A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D65CC0" w14:textId="77777777" w:rsidR="008E219D" w:rsidRPr="00421870" w:rsidRDefault="005378B8">
            <w:pPr>
              <w:rPr>
                <w:color w:val="000000" w:themeColor="text1"/>
              </w:rPr>
            </w:pPr>
            <w:r w:rsidRPr="00421870">
              <w:rPr>
                <w:color w:val="000000" w:themeColor="text1"/>
              </w:rPr>
              <w:t>17059</w:t>
            </w:r>
          </w:p>
        </w:tc>
        <w:tc>
          <w:tcPr>
            <w:tcW w:w="2285" w:type="dxa"/>
            <w:tcBorders>
              <w:top w:val="nil"/>
              <w:left w:val="nil"/>
              <w:bottom w:val="single" w:sz="4" w:space="0" w:color="A9A9A9"/>
              <w:right w:val="single" w:sz="4" w:space="0" w:color="A9A9A9"/>
            </w:tcBorders>
            <w:vAlign w:val="center"/>
          </w:tcPr>
          <w:p w14:paraId="45B0DF75" w14:textId="77777777" w:rsidR="008E219D" w:rsidRPr="00421870" w:rsidRDefault="005378B8">
            <w:pPr>
              <w:rPr>
                <w:color w:val="000000" w:themeColor="text1"/>
              </w:rPr>
            </w:pPr>
            <w:r w:rsidRPr="00421870">
              <w:rPr>
                <w:color w:val="000000" w:themeColor="text1"/>
              </w:rPr>
              <w:t>Xã Tam Hợp</w:t>
            </w:r>
          </w:p>
        </w:tc>
        <w:tc>
          <w:tcPr>
            <w:tcW w:w="1198" w:type="dxa"/>
            <w:tcBorders>
              <w:top w:val="nil"/>
              <w:left w:val="nil"/>
              <w:bottom w:val="single" w:sz="4" w:space="0" w:color="A9A9A9"/>
              <w:right w:val="single" w:sz="4" w:space="0" w:color="A9A9A9"/>
            </w:tcBorders>
            <w:vAlign w:val="center"/>
          </w:tcPr>
          <w:p w14:paraId="2D795DB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0C7FD5"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0E90E620" w14:textId="77777777" w:rsidR="008E219D" w:rsidRPr="00421870" w:rsidRDefault="005378B8">
            <w:pPr>
              <w:rPr>
                <w:color w:val="000000" w:themeColor="text1"/>
              </w:rPr>
            </w:pPr>
            <w:r w:rsidRPr="00421870">
              <w:rPr>
                <w:color w:val="000000" w:themeColor="text1"/>
              </w:rPr>
              <w:t>Tỉnh Nghệ An</w:t>
            </w:r>
          </w:p>
        </w:tc>
      </w:tr>
      <w:tr w:rsidR="00421870" w:rsidRPr="00421870" w14:paraId="100EE1E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20A3E8" w14:textId="77777777" w:rsidR="008E219D" w:rsidRPr="00421870" w:rsidRDefault="005378B8">
            <w:pPr>
              <w:rPr>
                <w:color w:val="000000" w:themeColor="text1"/>
              </w:rPr>
            </w:pPr>
            <w:r w:rsidRPr="00421870">
              <w:rPr>
                <w:color w:val="000000" w:themeColor="text1"/>
              </w:rPr>
              <w:t>17071</w:t>
            </w:r>
          </w:p>
        </w:tc>
        <w:tc>
          <w:tcPr>
            <w:tcW w:w="2285" w:type="dxa"/>
            <w:tcBorders>
              <w:top w:val="nil"/>
              <w:left w:val="nil"/>
              <w:bottom w:val="single" w:sz="4" w:space="0" w:color="A9A9A9"/>
              <w:right w:val="single" w:sz="4" w:space="0" w:color="A9A9A9"/>
            </w:tcBorders>
            <w:vAlign w:val="center"/>
          </w:tcPr>
          <w:p w14:paraId="7E3CBF03" w14:textId="77777777" w:rsidR="008E219D" w:rsidRPr="00421870" w:rsidRDefault="005378B8">
            <w:pPr>
              <w:rPr>
                <w:color w:val="000000" w:themeColor="text1"/>
              </w:rPr>
            </w:pPr>
            <w:r w:rsidRPr="00421870">
              <w:rPr>
                <w:color w:val="000000" w:themeColor="text1"/>
              </w:rPr>
              <w:t>Xã Minh Hợp</w:t>
            </w:r>
          </w:p>
        </w:tc>
        <w:tc>
          <w:tcPr>
            <w:tcW w:w="1198" w:type="dxa"/>
            <w:tcBorders>
              <w:top w:val="nil"/>
              <w:left w:val="nil"/>
              <w:bottom w:val="single" w:sz="4" w:space="0" w:color="A9A9A9"/>
              <w:right w:val="single" w:sz="4" w:space="0" w:color="A9A9A9"/>
            </w:tcBorders>
            <w:vAlign w:val="center"/>
          </w:tcPr>
          <w:p w14:paraId="7B78DE1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ECBF8A"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37D1156" w14:textId="77777777" w:rsidR="008E219D" w:rsidRPr="00421870" w:rsidRDefault="005378B8">
            <w:pPr>
              <w:rPr>
                <w:color w:val="000000" w:themeColor="text1"/>
              </w:rPr>
            </w:pPr>
            <w:r w:rsidRPr="00421870">
              <w:rPr>
                <w:color w:val="000000" w:themeColor="text1"/>
              </w:rPr>
              <w:t>Tỉnh Nghệ An</w:t>
            </w:r>
          </w:p>
        </w:tc>
      </w:tr>
      <w:tr w:rsidR="00421870" w:rsidRPr="00421870" w14:paraId="4C8C237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FDA766" w14:textId="77777777" w:rsidR="008E219D" w:rsidRPr="00421870" w:rsidRDefault="005378B8">
            <w:pPr>
              <w:rPr>
                <w:color w:val="000000" w:themeColor="text1"/>
              </w:rPr>
            </w:pPr>
            <w:r w:rsidRPr="00421870">
              <w:rPr>
                <w:color w:val="000000" w:themeColor="text1"/>
              </w:rPr>
              <w:t>17077</w:t>
            </w:r>
          </w:p>
        </w:tc>
        <w:tc>
          <w:tcPr>
            <w:tcW w:w="2285" w:type="dxa"/>
            <w:tcBorders>
              <w:top w:val="nil"/>
              <w:left w:val="nil"/>
              <w:bottom w:val="single" w:sz="4" w:space="0" w:color="A9A9A9"/>
              <w:right w:val="single" w:sz="4" w:space="0" w:color="A9A9A9"/>
            </w:tcBorders>
            <w:vAlign w:val="center"/>
          </w:tcPr>
          <w:p w14:paraId="0F0BC248" w14:textId="77777777" w:rsidR="008E219D" w:rsidRPr="00421870" w:rsidRDefault="005378B8">
            <w:pPr>
              <w:rPr>
                <w:color w:val="000000" w:themeColor="text1"/>
              </w:rPr>
            </w:pPr>
            <w:r w:rsidRPr="00421870">
              <w:rPr>
                <w:color w:val="000000" w:themeColor="text1"/>
              </w:rPr>
              <w:t>Xã Mường Ham</w:t>
            </w:r>
          </w:p>
        </w:tc>
        <w:tc>
          <w:tcPr>
            <w:tcW w:w="1198" w:type="dxa"/>
            <w:tcBorders>
              <w:top w:val="nil"/>
              <w:left w:val="nil"/>
              <w:bottom w:val="single" w:sz="4" w:space="0" w:color="A9A9A9"/>
              <w:right w:val="single" w:sz="4" w:space="0" w:color="A9A9A9"/>
            </w:tcBorders>
            <w:vAlign w:val="center"/>
          </w:tcPr>
          <w:p w14:paraId="51290FE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5429A0"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1678/NQ-UBTVQH15; Ngày: 16/06/2025</w:t>
            </w:r>
          </w:p>
        </w:tc>
        <w:tc>
          <w:tcPr>
            <w:tcW w:w="1695" w:type="dxa"/>
            <w:tcBorders>
              <w:top w:val="nil"/>
              <w:left w:val="nil"/>
              <w:bottom w:val="single" w:sz="4" w:space="0" w:color="A9A9A9"/>
              <w:right w:val="single" w:sz="4" w:space="0" w:color="A9A9A9"/>
            </w:tcBorders>
            <w:vAlign w:val="center"/>
          </w:tcPr>
          <w:p w14:paraId="4ACD99A5" w14:textId="77777777" w:rsidR="008E219D" w:rsidRPr="00421870" w:rsidRDefault="005378B8">
            <w:pPr>
              <w:rPr>
                <w:color w:val="000000" w:themeColor="text1"/>
              </w:rPr>
            </w:pPr>
            <w:r w:rsidRPr="00421870">
              <w:rPr>
                <w:color w:val="000000" w:themeColor="text1"/>
              </w:rPr>
              <w:t>Tỉnh Nghệ An</w:t>
            </w:r>
          </w:p>
        </w:tc>
      </w:tr>
      <w:tr w:rsidR="00421870" w:rsidRPr="00421870" w14:paraId="73CC38C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393B83" w14:textId="77777777" w:rsidR="008E219D" w:rsidRPr="00421870" w:rsidRDefault="005378B8">
            <w:pPr>
              <w:rPr>
                <w:color w:val="000000" w:themeColor="text1"/>
              </w:rPr>
            </w:pPr>
            <w:r w:rsidRPr="00421870">
              <w:rPr>
                <w:color w:val="000000" w:themeColor="text1"/>
              </w:rPr>
              <w:t>17089</w:t>
            </w:r>
          </w:p>
        </w:tc>
        <w:tc>
          <w:tcPr>
            <w:tcW w:w="2285" w:type="dxa"/>
            <w:tcBorders>
              <w:top w:val="nil"/>
              <w:left w:val="nil"/>
              <w:bottom w:val="single" w:sz="4" w:space="0" w:color="A9A9A9"/>
              <w:right w:val="single" w:sz="4" w:space="0" w:color="A9A9A9"/>
            </w:tcBorders>
            <w:vAlign w:val="center"/>
          </w:tcPr>
          <w:p w14:paraId="29ACDBAB" w14:textId="77777777" w:rsidR="008E219D" w:rsidRPr="00421870" w:rsidRDefault="005378B8">
            <w:pPr>
              <w:rPr>
                <w:color w:val="000000" w:themeColor="text1"/>
              </w:rPr>
            </w:pPr>
            <w:r w:rsidRPr="00421870">
              <w:rPr>
                <w:color w:val="000000" w:themeColor="text1"/>
              </w:rPr>
              <w:t>Xã Mường Chọng</w:t>
            </w:r>
          </w:p>
        </w:tc>
        <w:tc>
          <w:tcPr>
            <w:tcW w:w="1198" w:type="dxa"/>
            <w:tcBorders>
              <w:top w:val="nil"/>
              <w:left w:val="nil"/>
              <w:bottom w:val="single" w:sz="4" w:space="0" w:color="A9A9A9"/>
              <w:right w:val="single" w:sz="4" w:space="0" w:color="A9A9A9"/>
            </w:tcBorders>
            <w:vAlign w:val="center"/>
          </w:tcPr>
          <w:p w14:paraId="6774091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8E56C7"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14A407CE" w14:textId="77777777" w:rsidR="008E219D" w:rsidRPr="00421870" w:rsidRDefault="005378B8">
            <w:pPr>
              <w:rPr>
                <w:color w:val="000000" w:themeColor="text1"/>
              </w:rPr>
            </w:pPr>
            <w:r w:rsidRPr="00421870">
              <w:rPr>
                <w:color w:val="000000" w:themeColor="text1"/>
              </w:rPr>
              <w:t>Tỉnh Nghệ An</w:t>
            </w:r>
          </w:p>
        </w:tc>
      </w:tr>
      <w:tr w:rsidR="00421870" w:rsidRPr="00421870" w14:paraId="3815EF3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AC4845" w14:textId="77777777" w:rsidR="008E219D" w:rsidRPr="00421870" w:rsidRDefault="005378B8">
            <w:pPr>
              <w:rPr>
                <w:color w:val="000000" w:themeColor="text1"/>
              </w:rPr>
            </w:pPr>
            <w:r w:rsidRPr="00421870">
              <w:rPr>
                <w:color w:val="000000" w:themeColor="text1"/>
              </w:rPr>
              <w:t>17110</w:t>
            </w:r>
          </w:p>
        </w:tc>
        <w:tc>
          <w:tcPr>
            <w:tcW w:w="2285" w:type="dxa"/>
            <w:tcBorders>
              <w:top w:val="nil"/>
              <w:left w:val="nil"/>
              <w:bottom w:val="single" w:sz="4" w:space="0" w:color="A9A9A9"/>
              <w:right w:val="single" w:sz="4" w:space="0" w:color="A9A9A9"/>
            </w:tcBorders>
            <w:vAlign w:val="center"/>
          </w:tcPr>
          <w:p w14:paraId="785D6EA2" w14:textId="77777777" w:rsidR="008E219D" w:rsidRPr="00421870" w:rsidRDefault="005378B8">
            <w:pPr>
              <w:rPr>
                <w:color w:val="000000" w:themeColor="text1"/>
              </w:rPr>
            </w:pPr>
            <w:r w:rsidRPr="00421870">
              <w:rPr>
                <w:color w:val="000000" w:themeColor="text1"/>
              </w:rPr>
              <w:t>Phường Hoàng Mai</w:t>
            </w:r>
          </w:p>
        </w:tc>
        <w:tc>
          <w:tcPr>
            <w:tcW w:w="1198" w:type="dxa"/>
            <w:tcBorders>
              <w:top w:val="nil"/>
              <w:left w:val="nil"/>
              <w:bottom w:val="single" w:sz="4" w:space="0" w:color="A9A9A9"/>
              <w:right w:val="single" w:sz="4" w:space="0" w:color="A9A9A9"/>
            </w:tcBorders>
            <w:vAlign w:val="center"/>
          </w:tcPr>
          <w:p w14:paraId="336A288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AA17746"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6F695CB1" w14:textId="77777777" w:rsidR="008E219D" w:rsidRPr="00421870" w:rsidRDefault="005378B8">
            <w:pPr>
              <w:rPr>
                <w:color w:val="000000" w:themeColor="text1"/>
              </w:rPr>
            </w:pPr>
            <w:r w:rsidRPr="00421870">
              <w:rPr>
                <w:color w:val="000000" w:themeColor="text1"/>
              </w:rPr>
              <w:t>Tỉnh Nghệ An</w:t>
            </w:r>
          </w:p>
        </w:tc>
      </w:tr>
      <w:tr w:rsidR="00421870" w:rsidRPr="00421870" w14:paraId="64DAC2F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86964D" w14:textId="77777777" w:rsidR="008E219D" w:rsidRPr="00421870" w:rsidRDefault="005378B8">
            <w:pPr>
              <w:rPr>
                <w:color w:val="000000" w:themeColor="text1"/>
              </w:rPr>
            </w:pPr>
            <w:r w:rsidRPr="00421870">
              <w:rPr>
                <w:color w:val="000000" w:themeColor="text1"/>
              </w:rPr>
              <w:t>17125</w:t>
            </w:r>
          </w:p>
        </w:tc>
        <w:tc>
          <w:tcPr>
            <w:tcW w:w="2285" w:type="dxa"/>
            <w:tcBorders>
              <w:top w:val="nil"/>
              <w:left w:val="nil"/>
              <w:bottom w:val="single" w:sz="4" w:space="0" w:color="A9A9A9"/>
              <w:right w:val="single" w:sz="4" w:space="0" w:color="A9A9A9"/>
            </w:tcBorders>
            <w:vAlign w:val="center"/>
          </w:tcPr>
          <w:p w14:paraId="1240DDD8" w14:textId="77777777" w:rsidR="008E219D" w:rsidRPr="00421870" w:rsidRDefault="005378B8">
            <w:pPr>
              <w:rPr>
                <w:color w:val="000000" w:themeColor="text1"/>
              </w:rPr>
            </w:pPr>
            <w:r w:rsidRPr="00421870">
              <w:rPr>
                <w:color w:val="000000" w:themeColor="text1"/>
              </w:rPr>
              <w:t>Phường Quỳnh Mai</w:t>
            </w:r>
          </w:p>
        </w:tc>
        <w:tc>
          <w:tcPr>
            <w:tcW w:w="1198" w:type="dxa"/>
            <w:tcBorders>
              <w:top w:val="nil"/>
              <w:left w:val="nil"/>
              <w:bottom w:val="single" w:sz="4" w:space="0" w:color="A9A9A9"/>
              <w:right w:val="single" w:sz="4" w:space="0" w:color="A9A9A9"/>
            </w:tcBorders>
            <w:vAlign w:val="center"/>
          </w:tcPr>
          <w:p w14:paraId="5D8B611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7187CF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1678/NQ-UBTVQH15; Ngày: 16/06/2025</w:t>
            </w:r>
          </w:p>
        </w:tc>
        <w:tc>
          <w:tcPr>
            <w:tcW w:w="1695" w:type="dxa"/>
            <w:tcBorders>
              <w:top w:val="nil"/>
              <w:left w:val="nil"/>
              <w:bottom w:val="single" w:sz="4" w:space="0" w:color="A9A9A9"/>
              <w:right w:val="single" w:sz="4" w:space="0" w:color="A9A9A9"/>
            </w:tcBorders>
            <w:vAlign w:val="center"/>
          </w:tcPr>
          <w:p w14:paraId="117F89EB" w14:textId="77777777" w:rsidR="008E219D" w:rsidRPr="00421870" w:rsidRDefault="005378B8">
            <w:pPr>
              <w:rPr>
                <w:color w:val="000000" w:themeColor="text1"/>
              </w:rPr>
            </w:pPr>
            <w:r w:rsidRPr="00421870">
              <w:rPr>
                <w:color w:val="000000" w:themeColor="text1"/>
              </w:rPr>
              <w:t>Tỉnh Nghệ An</w:t>
            </w:r>
          </w:p>
        </w:tc>
      </w:tr>
      <w:tr w:rsidR="00421870" w:rsidRPr="00421870" w14:paraId="1576EB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75E887" w14:textId="77777777" w:rsidR="008E219D" w:rsidRPr="00421870" w:rsidRDefault="005378B8">
            <w:pPr>
              <w:rPr>
                <w:color w:val="000000" w:themeColor="text1"/>
              </w:rPr>
            </w:pPr>
            <w:r w:rsidRPr="00421870">
              <w:rPr>
                <w:color w:val="000000" w:themeColor="text1"/>
              </w:rPr>
              <w:t>17128</w:t>
            </w:r>
          </w:p>
        </w:tc>
        <w:tc>
          <w:tcPr>
            <w:tcW w:w="2285" w:type="dxa"/>
            <w:tcBorders>
              <w:top w:val="nil"/>
              <w:left w:val="nil"/>
              <w:bottom w:val="single" w:sz="4" w:space="0" w:color="A9A9A9"/>
              <w:right w:val="single" w:sz="4" w:space="0" w:color="A9A9A9"/>
            </w:tcBorders>
            <w:vAlign w:val="center"/>
          </w:tcPr>
          <w:p w14:paraId="41664D5F" w14:textId="77777777" w:rsidR="008E219D" w:rsidRPr="00421870" w:rsidRDefault="005378B8">
            <w:pPr>
              <w:rPr>
                <w:color w:val="000000" w:themeColor="text1"/>
              </w:rPr>
            </w:pPr>
            <w:r w:rsidRPr="00421870">
              <w:rPr>
                <w:color w:val="000000" w:themeColor="text1"/>
              </w:rPr>
              <w:t>Phường Tân Mai</w:t>
            </w:r>
          </w:p>
        </w:tc>
        <w:tc>
          <w:tcPr>
            <w:tcW w:w="1198" w:type="dxa"/>
            <w:tcBorders>
              <w:top w:val="nil"/>
              <w:left w:val="nil"/>
              <w:bottom w:val="single" w:sz="4" w:space="0" w:color="A9A9A9"/>
              <w:right w:val="single" w:sz="4" w:space="0" w:color="A9A9A9"/>
            </w:tcBorders>
            <w:vAlign w:val="center"/>
          </w:tcPr>
          <w:p w14:paraId="0CB3168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D74B4F4"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114EC20B" w14:textId="77777777" w:rsidR="008E219D" w:rsidRPr="00421870" w:rsidRDefault="005378B8">
            <w:pPr>
              <w:rPr>
                <w:color w:val="000000" w:themeColor="text1"/>
              </w:rPr>
            </w:pPr>
            <w:r w:rsidRPr="00421870">
              <w:rPr>
                <w:color w:val="000000" w:themeColor="text1"/>
              </w:rPr>
              <w:t>Tỉnh Nghệ An</w:t>
            </w:r>
          </w:p>
        </w:tc>
      </w:tr>
      <w:tr w:rsidR="00421870" w:rsidRPr="00421870" w14:paraId="5B74F1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41D09A" w14:textId="77777777" w:rsidR="008E219D" w:rsidRPr="00421870" w:rsidRDefault="005378B8">
            <w:pPr>
              <w:rPr>
                <w:color w:val="000000" w:themeColor="text1"/>
              </w:rPr>
            </w:pPr>
            <w:r w:rsidRPr="00421870">
              <w:rPr>
                <w:color w:val="000000" w:themeColor="text1"/>
              </w:rPr>
              <w:t>17143</w:t>
            </w:r>
          </w:p>
        </w:tc>
        <w:tc>
          <w:tcPr>
            <w:tcW w:w="2285" w:type="dxa"/>
            <w:tcBorders>
              <w:top w:val="nil"/>
              <w:left w:val="nil"/>
              <w:bottom w:val="single" w:sz="4" w:space="0" w:color="A9A9A9"/>
              <w:right w:val="single" w:sz="4" w:space="0" w:color="A9A9A9"/>
            </w:tcBorders>
            <w:vAlign w:val="center"/>
          </w:tcPr>
          <w:p w14:paraId="0DEC5A59" w14:textId="77777777" w:rsidR="008E219D" w:rsidRPr="00421870" w:rsidRDefault="005378B8">
            <w:pPr>
              <w:rPr>
                <w:color w:val="000000" w:themeColor="text1"/>
              </w:rPr>
            </w:pPr>
            <w:r w:rsidRPr="00421870">
              <w:rPr>
                <w:color w:val="000000" w:themeColor="text1"/>
              </w:rPr>
              <w:t>Xã Quỳnh Văn</w:t>
            </w:r>
          </w:p>
        </w:tc>
        <w:tc>
          <w:tcPr>
            <w:tcW w:w="1198" w:type="dxa"/>
            <w:tcBorders>
              <w:top w:val="nil"/>
              <w:left w:val="nil"/>
              <w:bottom w:val="single" w:sz="4" w:space="0" w:color="A9A9A9"/>
              <w:right w:val="single" w:sz="4" w:space="0" w:color="A9A9A9"/>
            </w:tcBorders>
            <w:vAlign w:val="center"/>
          </w:tcPr>
          <w:p w14:paraId="3F52B6D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3E0E68"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5EBB889E" w14:textId="77777777" w:rsidR="008E219D" w:rsidRPr="00421870" w:rsidRDefault="005378B8">
            <w:pPr>
              <w:rPr>
                <w:color w:val="000000" w:themeColor="text1"/>
              </w:rPr>
            </w:pPr>
            <w:r w:rsidRPr="00421870">
              <w:rPr>
                <w:color w:val="000000" w:themeColor="text1"/>
              </w:rPr>
              <w:t>Tỉnh Nghệ An</w:t>
            </w:r>
          </w:p>
        </w:tc>
      </w:tr>
      <w:tr w:rsidR="00421870" w:rsidRPr="00421870" w14:paraId="7E81395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586557" w14:textId="77777777" w:rsidR="008E219D" w:rsidRPr="00421870" w:rsidRDefault="005378B8">
            <w:pPr>
              <w:rPr>
                <w:color w:val="000000" w:themeColor="text1"/>
              </w:rPr>
            </w:pPr>
            <w:r w:rsidRPr="00421870">
              <w:rPr>
                <w:color w:val="000000" w:themeColor="text1"/>
              </w:rPr>
              <w:t>17149</w:t>
            </w:r>
          </w:p>
        </w:tc>
        <w:tc>
          <w:tcPr>
            <w:tcW w:w="2285" w:type="dxa"/>
            <w:tcBorders>
              <w:top w:val="nil"/>
              <w:left w:val="nil"/>
              <w:bottom w:val="single" w:sz="4" w:space="0" w:color="A9A9A9"/>
              <w:right w:val="single" w:sz="4" w:space="0" w:color="A9A9A9"/>
            </w:tcBorders>
            <w:vAlign w:val="center"/>
          </w:tcPr>
          <w:p w14:paraId="4A3497D1" w14:textId="77777777" w:rsidR="008E219D" w:rsidRPr="00421870" w:rsidRDefault="005378B8">
            <w:pPr>
              <w:rPr>
                <w:color w:val="000000" w:themeColor="text1"/>
              </w:rPr>
            </w:pPr>
            <w:r w:rsidRPr="00421870">
              <w:rPr>
                <w:color w:val="000000" w:themeColor="text1"/>
              </w:rPr>
              <w:t>Xã Quỳnh Tam</w:t>
            </w:r>
          </w:p>
        </w:tc>
        <w:tc>
          <w:tcPr>
            <w:tcW w:w="1198" w:type="dxa"/>
            <w:tcBorders>
              <w:top w:val="nil"/>
              <w:left w:val="nil"/>
              <w:bottom w:val="single" w:sz="4" w:space="0" w:color="A9A9A9"/>
              <w:right w:val="single" w:sz="4" w:space="0" w:color="A9A9A9"/>
            </w:tcBorders>
            <w:vAlign w:val="center"/>
          </w:tcPr>
          <w:p w14:paraId="5EB1054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23E176" w14:textId="77777777" w:rsidR="008E219D" w:rsidRPr="00421870" w:rsidRDefault="005378B8">
            <w:pPr>
              <w:rPr>
                <w:color w:val="000000" w:themeColor="text1"/>
              </w:rPr>
            </w:pPr>
            <w:r w:rsidRPr="00421870">
              <w:rPr>
                <w:color w:val="000000" w:themeColor="text1"/>
              </w:rPr>
              <w:t xml:space="preserve">Số: 1678/NQ-UBTVQH15;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38D4AF4" w14:textId="77777777" w:rsidR="008E219D" w:rsidRPr="00421870" w:rsidRDefault="005378B8">
            <w:pPr>
              <w:rPr>
                <w:color w:val="000000" w:themeColor="text1"/>
              </w:rPr>
            </w:pPr>
            <w:r w:rsidRPr="00421870">
              <w:rPr>
                <w:color w:val="000000" w:themeColor="text1"/>
              </w:rPr>
              <w:t>Tỉnh Nghệ An</w:t>
            </w:r>
          </w:p>
        </w:tc>
      </w:tr>
      <w:tr w:rsidR="00421870" w:rsidRPr="00421870" w14:paraId="4173E0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82DD55" w14:textId="77777777" w:rsidR="008E219D" w:rsidRPr="00421870" w:rsidRDefault="005378B8">
            <w:pPr>
              <w:rPr>
                <w:color w:val="000000" w:themeColor="text1"/>
              </w:rPr>
            </w:pPr>
            <w:r w:rsidRPr="00421870">
              <w:rPr>
                <w:color w:val="000000" w:themeColor="text1"/>
              </w:rPr>
              <w:t>17170</w:t>
            </w:r>
          </w:p>
        </w:tc>
        <w:tc>
          <w:tcPr>
            <w:tcW w:w="2285" w:type="dxa"/>
            <w:tcBorders>
              <w:top w:val="nil"/>
              <w:left w:val="nil"/>
              <w:bottom w:val="single" w:sz="4" w:space="0" w:color="A9A9A9"/>
              <w:right w:val="single" w:sz="4" w:space="0" w:color="A9A9A9"/>
            </w:tcBorders>
            <w:vAlign w:val="center"/>
          </w:tcPr>
          <w:p w14:paraId="3D71EE68" w14:textId="77777777" w:rsidR="008E219D" w:rsidRPr="00421870" w:rsidRDefault="005378B8">
            <w:pPr>
              <w:rPr>
                <w:color w:val="000000" w:themeColor="text1"/>
              </w:rPr>
            </w:pPr>
            <w:r w:rsidRPr="00421870">
              <w:rPr>
                <w:color w:val="000000" w:themeColor="text1"/>
              </w:rPr>
              <w:t>Xã Quỳnh Sơn</w:t>
            </w:r>
          </w:p>
        </w:tc>
        <w:tc>
          <w:tcPr>
            <w:tcW w:w="1198" w:type="dxa"/>
            <w:tcBorders>
              <w:top w:val="nil"/>
              <w:left w:val="nil"/>
              <w:bottom w:val="single" w:sz="4" w:space="0" w:color="A9A9A9"/>
              <w:right w:val="single" w:sz="4" w:space="0" w:color="A9A9A9"/>
            </w:tcBorders>
            <w:vAlign w:val="center"/>
          </w:tcPr>
          <w:p w14:paraId="56D3CE2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991EEA"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0B43C1F1" w14:textId="77777777" w:rsidR="008E219D" w:rsidRPr="00421870" w:rsidRDefault="005378B8">
            <w:pPr>
              <w:rPr>
                <w:color w:val="000000" w:themeColor="text1"/>
              </w:rPr>
            </w:pPr>
            <w:r w:rsidRPr="00421870">
              <w:rPr>
                <w:color w:val="000000" w:themeColor="text1"/>
              </w:rPr>
              <w:t>Tỉnh Nghệ An</w:t>
            </w:r>
          </w:p>
        </w:tc>
      </w:tr>
      <w:tr w:rsidR="00421870" w:rsidRPr="00421870" w14:paraId="0843DA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6E6C04" w14:textId="77777777" w:rsidR="008E219D" w:rsidRPr="00421870" w:rsidRDefault="005378B8">
            <w:pPr>
              <w:rPr>
                <w:color w:val="000000" w:themeColor="text1"/>
              </w:rPr>
            </w:pPr>
            <w:r w:rsidRPr="00421870">
              <w:rPr>
                <w:color w:val="000000" w:themeColor="text1"/>
              </w:rPr>
              <w:t>17176</w:t>
            </w:r>
          </w:p>
        </w:tc>
        <w:tc>
          <w:tcPr>
            <w:tcW w:w="2285" w:type="dxa"/>
            <w:tcBorders>
              <w:top w:val="nil"/>
              <w:left w:val="nil"/>
              <w:bottom w:val="single" w:sz="4" w:space="0" w:color="A9A9A9"/>
              <w:right w:val="single" w:sz="4" w:space="0" w:color="A9A9A9"/>
            </w:tcBorders>
            <w:vAlign w:val="center"/>
          </w:tcPr>
          <w:p w14:paraId="48327F7D" w14:textId="77777777" w:rsidR="008E219D" w:rsidRPr="00421870" w:rsidRDefault="005378B8">
            <w:pPr>
              <w:rPr>
                <w:color w:val="000000" w:themeColor="text1"/>
              </w:rPr>
            </w:pPr>
            <w:r w:rsidRPr="00421870">
              <w:rPr>
                <w:color w:val="000000" w:themeColor="text1"/>
              </w:rPr>
              <w:t>Xã Quỳnh Anh</w:t>
            </w:r>
          </w:p>
        </w:tc>
        <w:tc>
          <w:tcPr>
            <w:tcW w:w="1198" w:type="dxa"/>
            <w:tcBorders>
              <w:top w:val="nil"/>
              <w:left w:val="nil"/>
              <w:bottom w:val="single" w:sz="4" w:space="0" w:color="A9A9A9"/>
              <w:right w:val="single" w:sz="4" w:space="0" w:color="A9A9A9"/>
            </w:tcBorders>
            <w:vAlign w:val="center"/>
          </w:tcPr>
          <w:p w14:paraId="5451B46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83A784"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1EBE5EB4" w14:textId="77777777" w:rsidR="008E219D" w:rsidRPr="00421870" w:rsidRDefault="005378B8">
            <w:pPr>
              <w:rPr>
                <w:color w:val="000000" w:themeColor="text1"/>
              </w:rPr>
            </w:pPr>
            <w:r w:rsidRPr="00421870">
              <w:rPr>
                <w:color w:val="000000" w:themeColor="text1"/>
              </w:rPr>
              <w:t>Tỉnh Nghệ An</w:t>
            </w:r>
          </w:p>
        </w:tc>
      </w:tr>
      <w:tr w:rsidR="00421870" w:rsidRPr="00421870" w14:paraId="15619B2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229321" w14:textId="77777777" w:rsidR="008E219D" w:rsidRPr="00421870" w:rsidRDefault="005378B8">
            <w:pPr>
              <w:rPr>
                <w:color w:val="000000" w:themeColor="text1"/>
              </w:rPr>
            </w:pPr>
            <w:r w:rsidRPr="00421870">
              <w:rPr>
                <w:color w:val="000000" w:themeColor="text1"/>
              </w:rPr>
              <w:t>17179</w:t>
            </w:r>
          </w:p>
        </w:tc>
        <w:tc>
          <w:tcPr>
            <w:tcW w:w="2285" w:type="dxa"/>
            <w:tcBorders>
              <w:top w:val="nil"/>
              <w:left w:val="nil"/>
              <w:bottom w:val="single" w:sz="4" w:space="0" w:color="A9A9A9"/>
              <w:right w:val="single" w:sz="4" w:space="0" w:color="A9A9A9"/>
            </w:tcBorders>
            <w:vAlign w:val="center"/>
          </w:tcPr>
          <w:p w14:paraId="7F733406" w14:textId="77777777" w:rsidR="008E219D" w:rsidRPr="00421870" w:rsidRDefault="005378B8">
            <w:pPr>
              <w:rPr>
                <w:color w:val="000000" w:themeColor="text1"/>
              </w:rPr>
            </w:pPr>
            <w:r w:rsidRPr="00421870">
              <w:rPr>
                <w:color w:val="000000" w:themeColor="text1"/>
              </w:rPr>
              <w:t>Xã Quỳnh Lưu</w:t>
            </w:r>
          </w:p>
        </w:tc>
        <w:tc>
          <w:tcPr>
            <w:tcW w:w="1198" w:type="dxa"/>
            <w:tcBorders>
              <w:top w:val="nil"/>
              <w:left w:val="nil"/>
              <w:bottom w:val="single" w:sz="4" w:space="0" w:color="A9A9A9"/>
              <w:right w:val="single" w:sz="4" w:space="0" w:color="A9A9A9"/>
            </w:tcBorders>
            <w:vAlign w:val="center"/>
          </w:tcPr>
          <w:p w14:paraId="019FBE9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609793"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5CA3DCFC" w14:textId="77777777" w:rsidR="008E219D" w:rsidRPr="00421870" w:rsidRDefault="005378B8">
            <w:pPr>
              <w:rPr>
                <w:color w:val="000000" w:themeColor="text1"/>
              </w:rPr>
            </w:pPr>
            <w:r w:rsidRPr="00421870">
              <w:rPr>
                <w:color w:val="000000" w:themeColor="text1"/>
              </w:rPr>
              <w:t>Tỉnh Nghệ An</w:t>
            </w:r>
          </w:p>
        </w:tc>
      </w:tr>
      <w:tr w:rsidR="00421870" w:rsidRPr="00421870" w14:paraId="389EC78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89ADFC" w14:textId="77777777" w:rsidR="008E219D" w:rsidRPr="00421870" w:rsidRDefault="005378B8">
            <w:pPr>
              <w:rPr>
                <w:color w:val="000000" w:themeColor="text1"/>
              </w:rPr>
            </w:pPr>
            <w:r w:rsidRPr="00421870">
              <w:rPr>
                <w:color w:val="000000" w:themeColor="text1"/>
              </w:rPr>
              <w:t>17212</w:t>
            </w:r>
          </w:p>
        </w:tc>
        <w:tc>
          <w:tcPr>
            <w:tcW w:w="2285" w:type="dxa"/>
            <w:tcBorders>
              <w:top w:val="nil"/>
              <w:left w:val="nil"/>
              <w:bottom w:val="single" w:sz="4" w:space="0" w:color="A9A9A9"/>
              <w:right w:val="single" w:sz="4" w:space="0" w:color="A9A9A9"/>
            </w:tcBorders>
            <w:vAlign w:val="center"/>
          </w:tcPr>
          <w:p w14:paraId="28E48AB1" w14:textId="77777777" w:rsidR="008E219D" w:rsidRPr="00421870" w:rsidRDefault="005378B8">
            <w:pPr>
              <w:rPr>
                <w:color w:val="000000" w:themeColor="text1"/>
              </w:rPr>
            </w:pPr>
            <w:r w:rsidRPr="00421870">
              <w:rPr>
                <w:color w:val="000000" w:themeColor="text1"/>
              </w:rPr>
              <w:t>Xã Quỳnh Phú</w:t>
            </w:r>
          </w:p>
        </w:tc>
        <w:tc>
          <w:tcPr>
            <w:tcW w:w="1198" w:type="dxa"/>
            <w:tcBorders>
              <w:top w:val="nil"/>
              <w:left w:val="nil"/>
              <w:bottom w:val="single" w:sz="4" w:space="0" w:color="A9A9A9"/>
              <w:right w:val="single" w:sz="4" w:space="0" w:color="A9A9A9"/>
            </w:tcBorders>
            <w:vAlign w:val="center"/>
          </w:tcPr>
          <w:p w14:paraId="62A9829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03AFFA"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5482CA7C" w14:textId="77777777" w:rsidR="008E219D" w:rsidRPr="00421870" w:rsidRDefault="005378B8">
            <w:pPr>
              <w:rPr>
                <w:color w:val="000000" w:themeColor="text1"/>
              </w:rPr>
            </w:pPr>
            <w:r w:rsidRPr="00421870">
              <w:rPr>
                <w:color w:val="000000" w:themeColor="text1"/>
              </w:rPr>
              <w:t>Tỉnh Nghệ An</w:t>
            </w:r>
          </w:p>
        </w:tc>
      </w:tr>
      <w:tr w:rsidR="00421870" w:rsidRPr="00421870" w14:paraId="7C2174F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59164E" w14:textId="77777777" w:rsidR="008E219D" w:rsidRPr="00421870" w:rsidRDefault="005378B8">
            <w:pPr>
              <w:rPr>
                <w:color w:val="000000" w:themeColor="text1"/>
              </w:rPr>
            </w:pPr>
            <w:r w:rsidRPr="00421870">
              <w:rPr>
                <w:color w:val="000000" w:themeColor="text1"/>
              </w:rPr>
              <w:t>17224</w:t>
            </w:r>
          </w:p>
        </w:tc>
        <w:tc>
          <w:tcPr>
            <w:tcW w:w="2285" w:type="dxa"/>
            <w:tcBorders>
              <w:top w:val="nil"/>
              <w:left w:val="nil"/>
              <w:bottom w:val="single" w:sz="4" w:space="0" w:color="A9A9A9"/>
              <w:right w:val="single" w:sz="4" w:space="0" w:color="A9A9A9"/>
            </w:tcBorders>
            <w:vAlign w:val="center"/>
          </w:tcPr>
          <w:p w14:paraId="7AB971C5" w14:textId="77777777" w:rsidR="008E219D" w:rsidRPr="00421870" w:rsidRDefault="005378B8">
            <w:pPr>
              <w:rPr>
                <w:color w:val="000000" w:themeColor="text1"/>
              </w:rPr>
            </w:pPr>
            <w:r w:rsidRPr="00421870">
              <w:rPr>
                <w:color w:val="000000" w:themeColor="text1"/>
              </w:rPr>
              <w:t>Xã Quỳnh Thắng</w:t>
            </w:r>
          </w:p>
        </w:tc>
        <w:tc>
          <w:tcPr>
            <w:tcW w:w="1198" w:type="dxa"/>
            <w:tcBorders>
              <w:top w:val="nil"/>
              <w:left w:val="nil"/>
              <w:bottom w:val="single" w:sz="4" w:space="0" w:color="A9A9A9"/>
              <w:right w:val="single" w:sz="4" w:space="0" w:color="A9A9A9"/>
            </w:tcBorders>
            <w:vAlign w:val="center"/>
          </w:tcPr>
          <w:p w14:paraId="374E7EB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5F03F9"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D283FB9" w14:textId="77777777" w:rsidR="008E219D" w:rsidRPr="00421870" w:rsidRDefault="005378B8">
            <w:pPr>
              <w:rPr>
                <w:color w:val="000000" w:themeColor="text1"/>
              </w:rPr>
            </w:pPr>
            <w:r w:rsidRPr="00421870">
              <w:rPr>
                <w:color w:val="000000" w:themeColor="text1"/>
              </w:rPr>
              <w:t>Tỉnh Nghệ An</w:t>
            </w:r>
          </w:p>
        </w:tc>
      </w:tr>
      <w:tr w:rsidR="00421870" w:rsidRPr="00421870" w14:paraId="241ACD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923DD8" w14:textId="77777777" w:rsidR="008E219D" w:rsidRPr="00421870" w:rsidRDefault="005378B8">
            <w:pPr>
              <w:rPr>
                <w:color w:val="000000" w:themeColor="text1"/>
              </w:rPr>
            </w:pPr>
            <w:r w:rsidRPr="00421870">
              <w:rPr>
                <w:color w:val="000000" w:themeColor="text1"/>
              </w:rPr>
              <w:t>17230</w:t>
            </w:r>
          </w:p>
        </w:tc>
        <w:tc>
          <w:tcPr>
            <w:tcW w:w="2285" w:type="dxa"/>
            <w:tcBorders>
              <w:top w:val="nil"/>
              <w:left w:val="nil"/>
              <w:bottom w:val="single" w:sz="4" w:space="0" w:color="A9A9A9"/>
              <w:right w:val="single" w:sz="4" w:space="0" w:color="A9A9A9"/>
            </w:tcBorders>
            <w:vAlign w:val="center"/>
          </w:tcPr>
          <w:p w14:paraId="475B4DD4" w14:textId="77777777" w:rsidR="008E219D" w:rsidRPr="00421870" w:rsidRDefault="005378B8">
            <w:pPr>
              <w:rPr>
                <w:color w:val="000000" w:themeColor="text1"/>
              </w:rPr>
            </w:pPr>
            <w:r w:rsidRPr="00421870">
              <w:rPr>
                <w:color w:val="000000" w:themeColor="text1"/>
              </w:rPr>
              <w:t>Xã Bình Chuẩn</w:t>
            </w:r>
          </w:p>
        </w:tc>
        <w:tc>
          <w:tcPr>
            <w:tcW w:w="1198" w:type="dxa"/>
            <w:tcBorders>
              <w:top w:val="nil"/>
              <w:left w:val="nil"/>
              <w:bottom w:val="single" w:sz="4" w:space="0" w:color="A9A9A9"/>
              <w:right w:val="single" w:sz="4" w:space="0" w:color="A9A9A9"/>
            </w:tcBorders>
            <w:vAlign w:val="center"/>
          </w:tcPr>
          <w:p w14:paraId="14C5870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8D8BB53"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D97656D" w14:textId="77777777" w:rsidR="008E219D" w:rsidRPr="00421870" w:rsidRDefault="005378B8">
            <w:pPr>
              <w:rPr>
                <w:color w:val="000000" w:themeColor="text1"/>
              </w:rPr>
            </w:pPr>
            <w:r w:rsidRPr="00421870">
              <w:rPr>
                <w:color w:val="000000" w:themeColor="text1"/>
              </w:rPr>
              <w:t>Tỉnh Nghệ An</w:t>
            </w:r>
          </w:p>
        </w:tc>
      </w:tr>
      <w:tr w:rsidR="00421870" w:rsidRPr="00421870" w14:paraId="4E40AB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411B78" w14:textId="77777777" w:rsidR="008E219D" w:rsidRPr="00421870" w:rsidRDefault="005378B8">
            <w:pPr>
              <w:rPr>
                <w:color w:val="000000" w:themeColor="text1"/>
              </w:rPr>
            </w:pPr>
            <w:r w:rsidRPr="00421870">
              <w:rPr>
                <w:color w:val="000000" w:themeColor="text1"/>
              </w:rPr>
              <w:t>17239</w:t>
            </w:r>
          </w:p>
        </w:tc>
        <w:tc>
          <w:tcPr>
            <w:tcW w:w="2285" w:type="dxa"/>
            <w:tcBorders>
              <w:top w:val="nil"/>
              <w:left w:val="nil"/>
              <w:bottom w:val="single" w:sz="4" w:space="0" w:color="A9A9A9"/>
              <w:right w:val="single" w:sz="4" w:space="0" w:color="A9A9A9"/>
            </w:tcBorders>
            <w:vAlign w:val="center"/>
          </w:tcPr>
          <w:p w14:paraId="63C790CD" w14:textId="77777777" w:rsidR="008E219D" w:rsidRPr="00421870" w:rsidRDefault="005378B8">
            <w:pPr>
              <w:rPr>
                <w:color w:val="000000" w:themeColor="text1"/>
              </w:rPr>
            </w:pPr>
            <w:r w:rsidRPr="00421870">
              <w:rPr>
                <w:color w:val="000000" w:themeColor="text1"/>
              </w:rPr>
              <w:t>Xã Mậu Thạch</w:t>
            </w:r>
          </w:p>
        </w:tc>
        <w:tc>
          <w:tcPr>
            <w:tcW w:w="1198" w:type="dxa"/>
            <w:tcBorders>
              <w:top w:val="nil"/>
              <w:left w:val="nil"/>
              <w:bottom w:val="single" w:sz="4" w:space="0" w:color="A9A9A9"/>
              <w:right w:val="single" w:sz="4" w:space="0" w:color="A9A9A9"/>
            </w:tcBorders>
            <w:vAlign w:val="center"/>
          </w:tcPr>
          <w:p w14:paraId="7A0AE9E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BB3BAD"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1678/NQ-UBTVQH15; Ngày: 16/06/2025</w:t>
            </w:r>
          </w:p>
        </w:tc>
        <w:tc>
          <w:tcPr>
            <w:tcW w:w="1695" w:type="dxa"/>
            <w:tcBorders>
              <w:top w:val="nil"/>
              <w:left w:val="nil"/>
              <w:bottom w:val="single" w:sz="4" w:space="0" w:color="A9A9A9"/>
              <w:right w:val="single" w:sz="4" w:space="0" w:color="A9A9A9"/>
            </w:tcBorders>
            <w:vAlign w:val="center"/>
          </w:tcPr>
          <w:p w14:paraId="1CED14B8" w14:textId="77777777" w:rsidR="008E219D" w:rsidRPr="00421870" w:rsidRDefault="005378B8">
            <w:pPr>
              <w:rPr>
                <w:color w:val="000000" w:themeColor="text1"/>
              </w:rPr>
            </w:pPr>
            <w:r w:rsidRPr="00421870">
              <w:rPr>
                <w:color w:val="000000" w:themeColor="text1"/>
              </w:rPr>
              <w:t>Tỉnh Nghệ An</w:t>
            </w:r>
          </w:p>
        </w:tc>
      </w:tr>
      <w:tr w:rsidR="00421870" w:rsidRPr="00421870" w14:paraId="7205AE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00A42C" w14:textId="77777777" w:rsidR="008E219D" w:rsidRPr="00421870" w:rsidRDefault="005378B8">
            <w:pPr>
              <w:rPr>
                <w:color w:val="000000" w:themeColor="text1"/>
              </w:rPr>
            </w:pPr>
            <w:r w:rsidRPr="00421870">
              <w:rPr>
                <w:color w:val="000000" w:themeColor="text1"/>
              </w:rPr>
              <w:t>17242</w:t>
            </w:r>
          </w:p>
        </w:tc>
        <w:tc>
          <w:tcPr>
            <w:tcW w:w="2285" w:type="dxa"/>
            <w:tcBorders>
              <w:top w:val="nil"/>
              <w:left w:val="nil"/>
              <w:bottom w:val="single" w:sz="4" w:space="0" w:color="A9A9A9"/>
              <w:right w:val="single" w:sz="4" w:space="0" w:color="A9A9A9"/>
            </w:tcBorders>
            <w:vAlign w:val="center"/>
          </w:tcPr>
          <w:p w14:paraId="0DA6EED3" w14:textId="77777777" w:rsidR="008E219D" w:rsidRPr="00421870" w:rsidRDefault="005378B8">
            <w:pPr>
              <w:rPr>
                <w:color w:val="000000" w:themeColor="text1"/>
              </w:rPr>
            </w:pPr>
            <w:r w:rsidRPr="00421870">
              <w:rPr>
                <w:color w:val="000000" w:themeColor="text1"/>
              </w:rPr>
              <w:t>Xã Cam Phục</w:t>
            </w:r>
          </w:p>
        </w:tc>
        <w:tc>
          <w:tcPr>
            <w:tcW w:w="1198" w:type="dxa"/>
            <w:tcBorders>
              <w:top w:val="nil"/>
              <w:left w:val="nil"/>
              <w:bottom w:val="single" w:sz="4" w:space="0" w:color="A9A9A9"/>
              <w:right w:val="single" w:sz="4" w:space="0" w:color="A9A9A9"/>
            </w:tcBorders>
            <w:vAlign w:val="center"/>
          </w:tcPr>
          <w:p w14:paraId="5824C90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40EA1C"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53620279" w14:textId="77777777" w:rsidR="008E219D" w:rsidRPr="00421870" w:rsidRDefault="005378B8">
            <w:pPr>
              <w:rPr>
                <w:color w:val="000000" w:themeColor="text1"/>
              </w:rPr>
            </w:pPr>
            <w:r w:rsidRPr="00421870">
              <w:rPr>
                <w:color w:val="000000" w:themeColor="text1"/>
              </w:rPr>
              <w:t>Tỉnh Nghệ An</w:t>
            </w:r>
          </w:p>
        </w:tc>
      </w:tr>
      <w:tr w:rsidR="00421870" w:rsidRPr="00421870" w14:paraId="4F0111D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0B1111" w14:textId="77777777" w:rsidR="008E219D" w:rsidRPr="00421870" w:rsidRDefault="005378B8">
            <w:pPr>
              <w:rPr>
                <w:color w:val="000000" w:themeColor="text1"/>
              </w:rPr>
            </w:pPr>
            <w:r w:rsidRPr="00421870">
              <w:rPr>
                <w:color w:val="000000" w:themeColor="text1"/>
              </w:rPr>
              <w:t>17248</w:t>
            </w:r>
          </w:p>
        </w:tc>
        <w:tc>
          <w:tcPr>
            <w:tcW w:w="2285" w:type="dxa"/>
            <w:tcBorders>
              <w:top w:val="nil"/>
              <w:left w:val="nil"/>
              <w:bottom w:val="single" w:sz="4" w:space="0" w:color="A9A9A9"/>
              <w:right w:val="single" w:sz="4" w:space="0" w:color="A9A9A9"/>
            </w:tcBorders>
            <w:vAlign w:val="center"/>
          </w:tcPr>
          <w:p w14:paraId="469A9A82" w14:textId="77777777" w:rsidR="008E219D" w:rsidRPr="00421870" w:rsidRDefault="005378B8">
            <w:pPr>
              <w:rPr>
                <w:color w:val="000000" w:themeColor="text1"/>
              </w:rPr>
            </w:pPr>
            <w:r w:rsidRPr="00421870">
              <w:rPr>
                <w:color w:val="000000" w:themeColor="text1"/>
              </w:rPr>
              <w:t>Xã Châu Khê</w:t>
            </w:r>
          </w:p>
        </w:tc>
        <w:tc>
          <w:tcPr>
            <w:tcW w:w="1198" w:type="dxa"/>
            <w:tcBorders>
              <w:top w:val="nil"/>
              <w:left w:val="nil"/>
              <w:bottom w:val="single" w:sz="4" w:space="0" w:color="A9A9A9"/>
              <w:right w:val="single" w:sz="4" w:space="0" w:color="A9A9A9"/>
            </w:tcBorders>
            <w:vAlign w:val="center"/>
          </w:tcPr>
          <w:p w14:paraId="3426453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B394C15"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0288EF5" w14:textId="77777777" w:rsidR="008E219D" w:rsidRPr="00421870" w:rsidRDefault="005378B8">
            <w:pPr>
              <w:rPr>
                <w:color w:val="000000" w:themeColor="text1"/>
              </w:rPr>
            </w:pPr>
            <w:r w:rsidRPr="00421870">
              <w:rPr>
                <w:color w:val="000000" w:themeColor="text1"/>
              </w:rPr>
              <w:t>Tỉnh Nghệ An</w:t>
            </w:r>
          </w:p>
        </w:tc>
      </w:tr>
      <w:tr w:rsidR="00421870" w:rsidRPr="00421870" w14:paraId="0551784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172259" w14:textId="77777777" w:rsidR="008E219D" w:rsidRPr="00421870" w:rsidRDefault="005378B8">
            <w:pPr>
              <w:rPr>
                <w:color w:val="000000" w:themeColor="text1"/>
              </w:rPr>
            </w:pPr>
            <w:r w:rsidRPr="00421870">
              <w:rPr>
                <w:color w:val="000000" w:themeColor="text1"/>
              </w:rPr>
              <w:t>17254</w:t>
            </w:r>
          </w:p>
        </w:tc>
        <w:tc>
          <w:tcPr>
            <w:tcW w:w="2285" w:type="dxa"/>
            <w:tcBorders>
              <w:top w:val="nil"/>
              <w:left w:val="nil"/>
              <w:bottom w:val="single" w:sz="4" w:space="0" w:color="A9A9A9"/>
              <w:right w:val="single" w:sz="4" w:space="0" w:color="A9A9A9"/>
            </w:tcBorders>
            <w:vAlign w:val="center"/>
          </w:tcPr>
          <w:p w14:paraId="4D8DB315" w14:textId="77777777" w:rsidR="008E219D" w:rsidRPr="00421870" w:rsidRDefault="005378B8">
            <w:pPr>
              <w:rPr>
                <w:color w:val="000000" w:themeColor="text1"/>
              </w:rPr>
            </w:pPr>
            <w:r w:rsidRPr="00421870">
              <w:rPr>
                <w:color w:val="000000" w:themeColor="text1"/>
              </w:rPr>
              <w:t>Xã Con Cuông</w:t>
            </w:r>
          </w:p>
        </w:tc>
        <w:tc>
          <w:tcPr>
            <w:tcW w:w="1198" w:type="dxa"/>
            <w:tcBorders>
              <w:top w:val="nil"/>
              <w:left w:val="nil"/>
              <w:bottom w:val="single" w:sz="4" w:space="0" w:color="A9A9A9"/>
              <w:right w:val="single" w:sz="4" w:space="0" w:color="A9A9A9"/>
            </w:tcBorders>
            <w:vAlign w:val="center"/>
          </w:tcPr>
          <w:p w14:paraId="501C051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FD3D98" w14:textId="77777777" w:rsidR="008E219D" w:rsidRPr="00421870" w:rsidRDefault="005378B8">
            <w:pPr>
              <w:rPr>
                <w:color w:val="000000" w:themeColor="text1"/>
              </w:rPr>
            </w:pPr>
            <w:r w:rsidRPr="00421870">
              <w:rPr>
                <w:color w:val="000000" w:themeColor="text1"/>
              </w:rPr>
              <w:t xml:space="preserve">Số: 1678/NQ-UBTVQH15;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730C70F" w14:textId="77777777" w:rsidR="008E219D" w:rsidRPr="00421870" w:rsidRDefault="005378B8">
            <w:pPr>
              <w:rPr>
                <w:color w:val="000000" w:themeColor="text1"/>
              </w:rPr>
            </w:pPr>
            <w:r w:rsidRPr="00421870">
              <w:rPr>
                <w:color w:val="000000" w:themeColor="text1"/>
              </w:rPr>
              <w:t>Tỉnh Nghệ An</w:t>
            </w:r>
          </w:p>
        </w:tc>
      </w:tr>
      <w:tr w:rsidR="00421870" w:rsidRPr="00421870" w14:paraId="43585CB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80BA07" w14:textId="77777777" w:rsidR="008E219D" w:rsidRPr="00421870" w:rsidRDefault="005378B8">
            <w:pPr>
              <w:rPr>
                <w:color w:val="000000" w:themeColor="text1"/>
              </w:rPr>
            </w:pPr>
            <w:r w:rsidRPr="00421870">
              <w:rPr>
                <w:color w:val="000000" w:themeColor="text1"/>
              </w:rPr>
              <w:t>17263</w:t>
            </w:r>
          </w:p>
        </w:tc>
        <w:tc>
          <w:tcPr>
            <w:tcW w:w="2285" w:type="dxa"/>
            <w:tcBorders>
              <w:top w:val="nil"/>
              <w:left w:val="nil"/>
              <w:bottom w:val="single" w:sz="4" w:space="0" w:color="A9A9A9"/>
              <w:right w:val="single" w:sz="4" w:space="0" w:color="A9A9A9"/>
            </w:tcBorders>
            <w:vAlign w:val="center"/>
          </w:tcPr>
          <w:p w14:paraId="626D5DC8" w14:textId="77777777" w:rsidR="008E219D" w:rsidRPr="00421870" w:rsidRDefault="005378B8">
            <w:pPr>
              <w:rPr>
                <w:color w:val="000000" w:themeColor="text1"/>
              </w:rPr>
            </w:pPr>
            <w:r w:rsidRPr="00421870">
              <w:rPr>
                <w:color w:val="000000" w:themeColor="text1"/>
              </w:rPr>
              <w:t>Xã Môn Sơn</w:t>
            </w:r>
          </w:p>
        </w:tc>
        <w:tc>
          <w:tcPr>
            <w:tcW w:w="1198" w:type="dxa"/>
            <w:tcBorders>
              <w:top w:val="nil"/>
              <w:left w:val="nil"/>
              <w:bottom w:val="single" w:sz="4" w:space="0" w:color="A9A9A9"/>
              <w:right w:val="single" w:sz="4" w:space="0" w:color="A9A9A9"/>
            </w:tcBorders>
            <w:vAlign w:val="center"/>
          </w:tcPr>
          <w:p w14:paraId="18B3A73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F2194A2"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064FED89" w14:textId="77777777" w:rsidR="008E219D" w:rsidRPr="00421870" w:rsidRDefault="005378B8">
            <w:pPr>
              <w:rPr>
                <w:color w:val="000000" w:themeColor="text1"/>
              </w:rPr>
            </w:pPr>
            <w:r w:rsidRPr="00421870">
              <w:rPr>
                <w:color w:val="000000" w:themeColor="text1"/>
              </w:rPr>
              <w:t>Tỉnh Nghệ An</w:t>
            </w:r>
          </w:p>
        </w:tc>
      </w:tr>
      <w:tr w:rsidR="00421870" w:rsidRPr="00421870" w14:paraId="50CA4F5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E997F2" w14:textId="77777777" w:rsidR="008E219D" w:rsidRPr="00421870" w:rsidRDefault="005378B8">
            <w:pPr>
              <w:rPr>
                <w:color w:val="000000" w:themeColor="text1"/>
              </w:rPr>
            </w:pPr>
            <w:r w:rsidRPr="00421870">
              <w:rPr>
                <w:color w:val="000000" w:themeColor="text1"/>
              </w:rPr>
              <w:t>17266</w:t>
            </w:r>
          </w:p>
        </w:tc>
        <w:tc>
          <w:tcPr>
            <w:tcW w:w="2285" w:type="dxa"/>
            <w:tcBorders>
              <w:top w:val="nil"/>
              <w:left w:val="nil"/>
              <w:bottom w:val="single" w:sz="4" w:space="0" w:color="A9A9A9"/>
              <w:right w:val="single" w:sz="4" w:space="0" w:color="A9A9A9"/>
            </w:tcBorders>
            <w:vAlign w:val="center"/>
          </w:tcPr>
          <w:p w14:paraId="2F76F2FC" w14:textId="77777777" w:rsidR="008E219D" w:rsidRPr="00421870" w:rsidRDefault="005378B8">
            <w:pPr>
              <w:rPr>
                <w:color w:val="000000" w:themeColor="text1"/>
              </w:rPr>
            </w:pPr>
            <w:r w:rsidRPr="00421870">
              <w:rPr>
                <w:color w:val="000000" w:themeColor="text1"/>
              </w:rPr>
              <w:t>Xã Tân Kỳ</w:t>
            </w:r>
          </w:p>
        </w:tc>
        <w:tc>
          <w:tcPr>
            <w:tcW w:w="1198" w:type="dxa"/>
            <w:tcBorders>
              <w:top w:val="nil"/>
              <w:left w:val="nil"/>
              <w:bottom w:val="single" w:sz="4" w:space="0" w:color="A9A9A9"/>
              <w:right w:val="single" w:sz="4" w:space="0" w:color="A9A9A9"/>
            </w:tcBorders>
            <w:vAlign w:val="center"/>
          </w:tcPr>
          <w:p w14:paraId="01547FB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B57FD5"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4AF5BFC2" w14:textId="77777777" w:rsidR="008E219D" w:rsidRPr="00421870" w:rsidRDefault="005378B8">
            <w:pPr>
              <w:rPr>
                <w:color w:val="000000" w:themeColor="text1"/>
              </w:rPr>
            </w:pPr>
            <w:r w:rsidRPr="00421870">
              <w:rPr>
                <w:color w:val="000000" w:themeColor="text1"/>
              </w:rPr>
              <w:t>Tỉnh Nghệ An</w:t>
            </w:r>
          </w:p>
        </w:tc>
      </w:tr>
      <w:tr w:rsidR="00421870" w:rsidRPr="00421870" w14:paraId="12D918C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531811" w14:textId="77777777" w:rsidR="008E219D" w:rsidRPr="00421870" w:rsidRDefault="005378B8">
            <w:pPr>
              <w:rPr>
                <w:color w:val="000000" w:themeColor="text1"/>
              </w:rPr>
            </w:pPr>
            <w:r w:rsidRPr="00421870">
              <w:rPr>
                <w:color w:val="000000" w:themeColor="text1"/>
              </w:rPr>
              <w:t>17272</w:t>
            </w:r>
          </w:p>
        </w:tc>
        <w:tc>
          <w:tcPr>
            <w:tcW w:w="2285" w:type="dxa"/>
            <w:tcBorders>
              <w:top w:val="nil"/>
              <w:left w:val="nil"/>
              <w:bottom w:val="single" w:sz="4" w:space="0" w:color="A9A9A9"/>
              <w:right w:val="single" w:sz="4" w:space="0" w:color="A9A9A9"/>
            </w:tcBorders>
            <w:vAlign w:val="center"/>
          </w:tcPr>
          <w:p w14:paraId="1ACF455B" w14:textId="77777777" w:rsidR="008E219D" w:rsidRPr="00421870" w:rsidRDefault="005378B8">
            <w:pPr>
              <w:rPr>
                <w:color w:val="000000" w:themeColor="text1"/>
              </w:rPr>
            </w:pPr>
            <w:r w:rsidRPr="00421870">
              <w:rPr>
                <w:color w:val="000000" w:themeColor="text1"/>
              </w:rPr>
              <w:t>Xã Tân Phú</w:t>
            </w:r>
          </w:p>
        </w:tc>
        <w:tc>
          <w:tcPr>
            <w:tcW w:w="1198" w:type="dxa"/>
            <w:tcBorders>
              <w:top w:val="nil"/>
              <w:left w:val="nil"/>
              <w:bottom w:val="single" w:sz="4" w:space="0" w:color="A9A9A9"/>
              <w:right w:val="single" w:sz="4" w:space="0" w:color="A9A9A9"/>
            </w:tcBorders>
            <w:vAlign w:val="center"/>
          </w:tcPr>
          <w:p w14:paraId="1CA46D3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FF3A9C"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5C786C21" w14:textId="77777777" w:rsidR="008E219D" w:rsidRPr="00421870" w:rsidRDefault="005378B8">
            <w:pPr>
              <w:rPr>
                <w:color w:val="000000" w:themeColor="text1"/>
              </w:rPr>
            </w:pPr>
            <w:r w:rsidRPr="00421870">
              <w:rPr>
                <w:color w:val="000000" w:themeColor="text1"/>
              </w:rPr>
              <w:t>Tỉnh Nghệ An</w:t>
            </w:r>
          </w:p>
        </w:tc>
      </w:tr>
      <w:tr w:rsidR="00421870" w:rsidRPr="00421870" w14:paraId="02D6AED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97C476" w14:textId="77777777" w:rsidR="008E219D" w:rsidRPr="00421870" w:rsidRDefault="005378B8">
            <w:pPr>
              <w:rPr>
                <w:color w:val="000000" w:themeColor="text1"/>
              </w:rPr>
            </w:pPr>
            <w:r w:rsidRPr="00421870">
              <w:rPr>
                <w:color w:val="000000" w:themeColor="text1"/>
              </w:rPr>
              <w:t>17278</w:t>
            </w:r>
          </w:p>
        </w:tc>
        <w:tc>
          <w:tcPr>
            <w:tcW w:w="2285" w:type="dxa"/>
            <w:tcBorders>
              <w:top w:val="nil"/>
              <w:left w:val="nil"/>
              <w:bottom w:val="single" w:sz="4" w:space="0" w:color="A9A9A9"/>
              <w:right w:val="single" w:sz="4" w:space="0" w:color="A9A9A9"/>
            </w:tcBorders>
            <w:vAlign w:val="center"/>
          </w:tcPr>
          <w:p w14:paraId="3258B19E" w14:textId="77777777" w:rsidR="008E219D" w:rsidRPr="00421870" w:rsidRDefault="005378B8">
            <w:pPr>
              <w:rPr>
                <w:color w:val="000000" w:themeColor="text1"/>
              </w:rPr>
            </w:pPr>
            <w:r w:rsidRPr="00421870">
              <w:rPr>
                <w:color w:val="000000" w:themeColor="text1"/>
              </w:rPr>
              <w:t>Xã Giai</w:t>
            </w:r>
            <w:r w:rsidRPr="00421870">
              <w:rPr>
                <w:color w:val="000000" w:themeColor="text1"/>
              </w:rPr>
              <w:t xml:space="preserve"> Xuân</w:t>
            </w:r>
          </w:p>
        </w:tc>
        <w:tc>
          <w:tcPr>
            <w:tcW w:w="1198" w:type="dxa"/>
            <w:tcBorders>
              <w:top w:val="nil"/>
              <w:left w:val="nil"/>
              <w:bottom w:val="single" w:sz="4" w:space="0" w:color="A9A9A9"/>
              <w:right w:val="single" w:sz="4" w:space="0" w:color="A9A9A9"/>
            </w:tcBorders>
            <w:vAlign w:val="center"/>
          </w:tcPr>
          <w:p w14:paraId="0FA2D09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28202B"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4266F520" w14:textId="77777777" w:rsidR="008E219D" w:rsidRPr="00421870" w:rsidRDefault="005378B8">
            <w:pPr>
              <w:rPr>
                <w:color w:val="000000" w:themeColor="text1"/>
              </w:rPr>
            </w:pPr>
            <w:r w:rsidRPr="00421870">
              <w:rPr>
                <w:color w:val="000000" w:themeColor="text1"/>
              </w:rPr>
              <w:t>Tỉnh Nghệ An</w:t>
            </w:r>
          </w:p>
        </w:tc>
      </w:tr>
      <w:tr w:rsidR="00421870" w:rsidRPr="00421870" w14:paraId="127DF74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FEE66C" w14:textId="77777777" w:rsidR="008E219D" w:rsidRPr="00421870" w:rsidRDefault="005378B8">
            <w:pPr>
              <w:rPr>
                <w:color w:val="000000" w:themeColor="text1"/>
              </w:rPr>
            </w:pPr>
            <w:r w:rsidRPr="00421870">
              <w:rPr>
                <w:color w:val="000000" w:themeColor="text1"/>
              </w:rPr>
              <w:t>17284</w:t>
            </w:r>
          </w:p>
        </w:tc>
        <w:tc>
          <w:tcPr>
            <w:tcW w:w="2285" w:type="dxa"/>
            <w:tcBorders>
              <w:top w:val="nil"/>
              <w:left w:val="nil"/>
              <w:bottom w:val="single" w:sz="4" w:space="0" w:color="A9A9A9"/>
              <w:right w:val="single" w:sz="4" w:space="0" w:color="A9A9A9"/>
            </w:tcBorders>
            <w:vAlign w:val="center"/>
          </w:tcPr>
          <w:p w14:paraId="4DDA6F10" w14:textId="77777777" w:rsidR="008E219D" w:rsidRPr="00421870" w:rsidRDefault="005378B8">
            <w:pPr>
              <w:rPr>
                <w:color w:val="000000" w:themeColor="text1"/>
              </w:rPr>
            </w:pPr>
            <w:r w:rsidRPr="00421870">
              <w:rPr>
                <w:color w:val="000000" w:themeColor="text1"/>
              </w:rPr>
              <w:t>Xã Nghĩa Đồng</w:t>
            </w:r>
          </w:p>
        </w:tc>
        <w:tc>
          <w:tcPr>
            <w:tcW w:w="1198" w:type="dxa"/>
            <w:tcBorders>
              <w:top w:val="nil"/>
              <w:left w:val="nil"/>
              <w:bottom w:val="single" w:sz="4" w:space="0" w:color="A9A9A9"/>
              <w:right w:val="single" w:sz="4" w:space="0" w:color="A9A9A9"/>
            </w:tcBorders>
            <w:vAlign w:val="center"/>
          </w:tcPr>
          <w:p w14:paraId="4FE3A1A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BC8F01" w14:textId="77777777" w:rsidR="008E219D" w:rsidRPr="00421870" w:rsidRDefault="005378B8">
            <w:pPr>
              <w:rPr>
                <w:color w:val="000000" w:themeColor="text1"/>
              </w:rPr>
            </w:pPr>
            <w:r w:rsidRPr="00421870">
              <w:rPr>
                <w:color w:val="000000" w:themeColor="text1"/>
              </w:rPr>
              <w:t xml:space="preserve">Số: 1678/NQ-UBTVQH15;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5EC6FA52" w14:textId="77777777" w:rsidR="008E219D" w:rsidRPr="00421870" w:rsidRDefault="005378B8">
            <w:pPr>
              <w:rPr>
                <w:color w:val="000000" w:themeColor="text1"/>
              </w:rPr>
            </w:pPr>
            <w:r w:rsidRPr="00421870">
              <w:rPr>
                <w:color w:val="000000" w:themeColor="text1"/>
              </w:rPr>
              <w:lastRenderedPageBreak/>
              <w:t>Tỉnh Nghệ An</w:t>
            </w:r>
          </w:p>
        </w:tc>
      </w:tr>
      <w:tr w:rsidR="00421870" w:rsidRPr="00421870" w14:paraId="4E2058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843052" w14:textId="77777777" w:rsidR="008E219D" w:rsidRPr="00421870" w:rsidRDefault="005378B8">
            <w:pPr>
              <w:rPr>
                <w:color w:val="000000" w:themeColor="text1"/>
              </w:rPr>
            </w:pPr>
            <w:r w:rsidRPr="00421870">
              <w:rPr>
                <w:color w:val="000000" w:themeColor="text1"/>
              </w:rPr>
              <w:lastRenderedPageBreak/>
              <w:t>17287</w:t>
            </w:r>
          </w:p>
        </w:tc>
        <w:tc>
          <w:tcPr>
            <w:tcW w:w="2285" w:type="dxa"/>
            <w:tcBorders>
              <w:top w:val="nil"/>
              <w:left w:val="nil"/>
              <w:bottom w:val="single" w:sz="4" w:space="0" w:color="A9A9A9"/>
              <w:right w:val="single" w:sz="4" w:space="0" w:color="A9A9A9"/>
            </w:tcBorders>
            <w:vAlign w:val="center"/>
          </w:tcPr>
          <w:p w14:paraId="3B3E5EE1" w14:textId="77777777" w:rsidR="008E219D" w:rsidRPr="00421870" w:rsidRDefault="005378B8">
            <w:pPr>
              <w:rPr>
                <w:color w:val="000000" w:themeColor="text1"/>
              </w:rPr>
            </w:pPr>
            <w:r w:rsidRPr="00421870">
              <w:rPr>
                <w:color w:val="000000" w:themeColor="text1"/>
              </w:rPr>
              <w:t>Xã Tiên Đồng</w:t>
            </w:r>
          </w:p>
        </w:tc>
        <w:tc>
          <w:tcPr>
            <w:tcW w:w="1198" w:type="dxa"/>
            <w:tcBorders>
              <w:top w:val="nil"/>
              <w:left w:val="nil"/>
              <w:bottom w:val="single" w:sz="4" w:space="0" w:color="A9A9A9"/>
              <w:right w:val="single" w:sz="4" w:space="0" w:color="A9A9A9"/>
            </w:tcBorders>
            <w:vAlign w:val="center"/>
          </w:tcPr>
          <w:p w14:paraId="62CAB43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702043"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09925700" w14:textId="77777777" w:rsidR="008E219D" w:rsidRPr="00421870" w:rsidRDefault="005378B8">
            <w:pPr>
              <w:rPr>
                <w:color w:val="000000" w:themeColor="text1"/>
              </w:rPr>
            </w:pPr>
            <w:r w:rsidRPr="00421870">
              <w:rPr>
                <w:color w:val="000000" w:themeColor="text1"/>
              </w:rPr>
              <w:t>Tỉnh Nghệ An</w:t>
            </w:r>
          </w:p>
        </w:tc>
      </w:tr>
      <w:tr w:rsidR="00421870" w:rsidRPr="00421870" w14:paraId="00D2E68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EADEEC" w14:textId="77777777" w:rsidR="008E219D" w:rsidRPr="00421870" w:rsidRDefault="005378B8">
            <w:pPr>
              <w:rPr>
                <w:color w:val="000000" w:themeColor="text1"/>
              </w:rPr>
            </w:pPr>
            <w:r w:rsidRPr="00421870">
              <w:rPr>
                <w:color w:val="000000" w:themeColor="text1"/>
              </w:rPr>
              <w:t>17305</w:t>
            </w:r>
          </w:p>
        </w:tc>
        <w:tc>
          <w:tcPr>
            <w:tcW w:w="2285" w:type="dxa"/>
            <w:tcBorders>
              <w:top w:val="nil"/>
              <w:left w:val="nil"/>
              <w:bottom w:val="single" w:sz="4" w:space="0" w:color="A9A9A9"/>
              <w:right w:val="single" w:sz="4" w:space="0" w:color="A9A9A9"/>
            </w:tcBorders>
            <w:vAlign w:val="center"/>
          </w:tcPr>
          <w:p w14:paraId="5276D63B" w14:textId="77777777" w:rsidR="008E219D" w:rsidRPr="00421870" w:rsidRDefault="005378B8">
            <w:pPr>
              <w:rPr>
                <w:color w:val="000000" w:themeColor="text1"/>
              </w:rPr>
            </w:pPr>
            <w:r w:rsidRPr="00421870">
              <w:rPr>
                <w:color w:val="000000" w:themeColor="text1"/>
              </w:rPr>
              <w:t>Xã Tân An</w:t>
            </w:r>
          </w:p>
        </w:tc>
        <w:tc>
          <w:tcPr>
            <w:tcW w:w="1198" w:type="dxa"/>
            <w:tcBorders>
              <w:top w:val="nil"/>
              <w:left w:val="nil"/>
              <w:bottom w:val="single" w:sz="4" w:space="0" w:color="A9A9A9"/>
              <w:right w:val="single" w:sz="4" w:space="0" w:color="A9A9A9"/>
            </w:tcBorders>
            <w:vAlign w:val="center"/>
          </w:tcPr>
          <w:p w14:paraId="34056E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F768302" w14:textId="77777777" w:rsidR="008E219D" w:rsidRPr="00421870" w:rsidRDefault="005378B8">
            <w:pPr>
              <w:rPr>
                <w:color w:val="000000" w:themeColor="text1"/>
              </w:rPr>
            </w:pPr>
            <w:r w:rsidRPr="00421870">
              <w:rPr>
                <w:color w:val="000000" w:themeColor="text1"/>
              </w:rPr>
              <w:t xml:space="preserve">Số: 1678/NQ-UBTVQH15;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108CB39A" w14:textId="77777777" w:rsidR="008E219D" w:rsidRPr="00421870" w:rsidRDefault="005378B8">
            <w:pPr>
              <w:rPr>
                <w:color w:val="000000" w:themeColor="text1"/>
              </w:rPr>
            </w:pPr>
            <w:r w:rsidRPr="00421870">
              <w:rPr>
                <w:color w:val="000000" w:themeColor="text1"/>
              </w:rPr>
              <w:t>Tỉnh Nghệ An</w:t>
            </w:r>
          </w:p>
        </w:tc>
      </w:tr>
      <w:tr w:rsidR="00421870" w:rsidRPr="00421870" w14:paraId="0D38FB7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E36D44" w14:textId="77777777" w:rsidR="008E219D" w:rsidRPr="00421870" w:rsidRDefault="005378B8">
            <w:pPr>
              <w:rPr>
                <w:color w:val="000000" w:themeColor="text1"/>
              </w:rPr>
            </w:pPr>
            <w:r w:rsidRPr="00421870">
              <w:rPr>
                <w:color w:val="000000" w:themeColor="text1"/>
              </w:rPr>
              <w:t>17326</w:t>
            </w:r>
          </w:p>
        </w:tc>
        <w:tc>
          <w:tcPr>
            <w:tcW w:w="2285" w:type="dxa"/>
            <w:tcBorders>
              <w:top w:val="nil"/>
              <w:left w:val="nil"/>
              <w:bottom w:val="single" w:sz="4" w:space="0" w:color="A9A9A9"/>
              <w:right w:val="single" w:sz="4" w:space="0" w:color="A9A9A9"/>
            </w:tcBorders>
            <w:vAlign w:val="center"/>
          </w:tcPr>
          <w:p w14:paraId="70E38C76" w14:textId="77777777" w:rsidR="008E219D" w:rsidRPr="00421870" w:rsidRDefault="005378B8">
            <w:pPr>
              <w:rPr>
                <w:color w:val="000000" w:themeColor="text1"/>
              </w:rPr>
            </w:pPr>
            <w:r w:rsidRPr="00421870">
              <w:rPr>
                <w:color w:val="000000" w:themeColor="text1"/>
              </w:rPr>
              <w:t>Xã Nghĩa Hành</w:t>
            </w:r>
          </w:p>
        </w:tc>
        <w:tc>
          <w:tcPr>
            <w:tcW w:w="1198" w:type="dxa"/>
            <w:tcBorders>
              <w:top w:val="nil"/>
              <w:left w:val="nil"/>
              <w:bottom w:val="single" w:sz="4" w:space="0" w:color="A9A9A9"/>
              <w:right w:val="single" w:sz="4" w:space="0" w:color="A9A9A9"/>
            </w:tcBorders>
            <w:vAlign w:val="center"/>
          </w:tcPr>
          <w:p w14:paraId="6490907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902F9FA"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23CB002" w14:textId="77777777" w:rsidR="008E219D" w:rsidRPr="00421870" w:rsidRDefault="005378B8">
            <w:pPr>
              <w:rPr>
                <w:color w:val="000000" w:themeColor="text1"/>
              </w:rPr>
            </w:pPr>
            <w:r w:rsidRPr="00421870">
              <w:rPr>
                <w:color w:val="000000" w:themeColor="text1"/>
              </w:rPr>
              <w:t>Tỉnh Nghệ An</w:t>
            </w:r>
          </w:p>
        </w:tc>
      </w:tr>
      <w:tr w:rsidR="00421870" w:rsidRPr="00421870" w14:paraId="12BC34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12F929" w14:textId="77777777" w:rsidR="008E219D" w:rsidRPr="00421870" w:rsidRDefault="005378B8">
            <w:pPr>
              <w:rPr>
                <w:color w:val="000000" w:themeColor="text1"/>
              </w:rPr>
            </w:pPr>
            <w:r w:rsidRPr="00421870">
              <w:rPr>
                <w:color w:val="000000" w:themeColor="text1"/>
              </w:rPr>
              <w:t>17329</w:t>
            </w:r>
          </w:p>
        </w:tc>
        <w:tc>
          <w:tcPr>
            <w:tcW w:w="2285" w:type="dxa"/>
            <w:tcBorders>
              <w:top w:val="nil"/>
              <w:left w:val="nil"/>
              <w:bottom w:val="single" w:sz="4" w:space="0" w:color="A9A9A9"/>
              <w:right w:val="single" w:sz="4" w:space="0" w:color="A9A9A9"/>
            </w:tcBorders>
            <w:vAlign w:val="center"/>
          </w:tcPr>
          <w:p w14:paraId="18ED954E" w14:textId="77777777" w:rsidR="008E219D" w:rsidRPr="00421870" w:rsidRDefault="005378B8">
            <w:pPr>
              <w:rPr>
                <w:color w:val="000000" w:themeColor="text1"/>
              </w:rPr>
            </w:pPr>
            <w:r w:rsidRPr="00421870">
              <w:rPr>
                <w:color w:val="000000" w:themeColor="text1"/>
              </w:rPr>
              <w:t>Xã Anh Sơn</w:t>
            </w:r>
          </w:p>
        </w:tc>
        <w:tc>
          <w:tcPr>
            <w:tcW w:w="1198" w:type="dxa"/>
            <w:tcBorders>
              <w:top w:val="nil"/>
              <w:left w:val="nil"/>
              <w:bottom w:val="single" w:sz="4" w:space="0" w:color="A9A9A9"/>
              <w:right w:val="single" w:sz="4" w:space="0" w:color="A9A9A9"/>
            </w:tcBorders>
            <w:vAlign w:val="center"/>
          </w:tcPr>
          <w:p w14:paraId="6D858B0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338680"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4EBBB930" w14:textId="77777777" w:rsidR="008E219D" w:rsidRPr="00421870" w:rsidRDefault="005378B8">
            <w:pPr>
              <w:rPr>
                <w:color w:val="000000" w:themeColor="text1"/>
              </w:rPr>
            </w:pPr>
            <w:r w:rsidRPr="00421870">
              <w:rPr>
                <w:color w:val="000000" w:themeColor="text1"/>
              </w:rPr>
              <w:t>Tỉnh Nghệ An</w:t>
            </w:r>
          </w:p>
        </w:tc>
      </w:tr>
      <w:tr w:rsidR="00421870" w:rsidRPr="00421870" w14:paraId="7B6EA69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31AA07" w14:textId="77777777" w:rsidR="008E219D" w:rsidRPr="00421870" w:rsidRDefault="005378B8">
            <w:pPr>
              <w:rPr>
                <w:color w:val="000000" w:themeColor="text1"/>
              </w:rPr>
            </w:pPr>
            <w:r w:rsidRPr="00421870">
              <w:rPr>
                <w:color w:val="000000" w:themeColor="text1"/>
              </w:rPr>
              <w:t>17335</w:t>
            </w:r>
          </w:p>
        </w:tc>
        <w:tc>
          <w:tcPr>
            <w:tcW w:w="2285" w:type="dxa"/>
            <w:tcBorders>
              <w:top w:val="nil"/>
              <w:left w:val="nil"/>
              <w:bottom w:val="single" w:sz="4" w:space="0" w:color="A9A9A9"/>
              <w:right w:val="single" w:sz="4" w:space="0" w:color="A9A9A9"/>
            </w:tcBorders>
            <w:vAlign w:val="center"/>
          </w:tcPr>
          <w:p w14:paraId="6154AB01" w14:textId="77777777" w:rsidR="008E219D" w:rsidRPr="00421870" w:rsidRDefault="005378B8">
            <w:pPr>
              <w:rPr>
                <w:color w:val="000000" w:themeColor="text1"/>
              </w:rPr>
            </w:pPr>
            <w:r w:rsidRPr="00421870">
              <w:rPr>
                <w:color w:val="000000" w:themeColor="text1"/>
              </w:rPr>
              <w:t>Xã Thành Bình Thọ</w:t>
            </w:r>
          </w:p>
        </w:tc>
        <w:tc>
          <w:tcPr>
            <w:tcW w:w="1198" w:type="dxa"/>
            <w:tcBorders>
              <w:top w:val="nil"/>
              <w:left w:val="nil"/>
              <w:bottom w:val="single" w:sz="4" w:space="0" w:color="A9A9A9"/>
              <w:right w:val="single" w:sz="4" w:space="0" w:color="A9A9A9"/>
            </w:tcBorders>
            <w:vAlign w:val="center"/>
          </w:tcPr>
          <w:p w14:paraId="083124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5B95FE"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34960C9D" w14:textId="77777777" w:rsidR="008E219D" w:rsidRPr="00421870" w:rsidRDefault="005378B8">
            <w:pPr>
              <w:rPr>
                <w:color w:val="000000" w:themeColor="text1"/>
              </w:rPr>
            </w:pPr>
            <w:r w:rsidRPr="00421870">
              <w:rPr>
                <w:color w:val="000000" w:themeColor="text1"/>
              </w:rPr>
              <w:t xml:space="preserve">Tỉnh Nghệ </w:t>
            </w:r>
            <w:r w:rsidRPr="00421870">
              <w:rPr>
                <w:color w:val="000000" w:themeColor="text1"/>
              </w:rPr>
              <w:t>An</w:t>
            </w:r>
          </w:p>
        </w:tc>
      </w:tr>
      <w:tr w:rsidR="00421870" w:rsidRPr="00421870" w14:paraId="0F07639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FAF574" w14:textId="77777777" w:rsidR="008E219D" w:rsidRPr="00421870" w:rsidRDefault="005378B8">
            <w:pPr>
              <w:rPr>
                <w:color w:val="000000" w:themeColor="text1"/>
              </w:rPr>
            </w:pPr>
            <w:r w:rsidRPr="00421870">
              <w:rPr>
                <w:color w:val="000000" w:themeColor="text1"/>
              </w:rPr>
              <w:t>17344</w:t>
            </w:r>
          </w:p>
        </w:tc>
        <w:tc>
          <w:tcPr>
            <w:tcW w:w="2285" w:type="dxa"/>
            <w:tcBorders>
              <w:top w:val="nil"/>
              <w:left w:val="nil"/>
              <w:bottom w:val="single" w:sz="4" w:space="0" w:color="A9A9A9"/>
              <w:right w:val="single" w:sz="4" w:space="0" w:color="A9A9A9"/>
            </w:tcBorders>
            <w:vAlign w:val="center"/>
          </w:tcPr>
          <w:p w14:paraId="5CA75F4C" w14:textId="77777777" w:rsidR="008E219D" w:rsidRPr="00421870" w:rsidRDefault="005378B8">
            <w:pPr>
              <w:rPr>
                <w:color w:val="000000" w:themeColor="text1"/>
              </w:rPr>
            </w:pPr>
            <w:r w:rsidRPr="00421870">
              <w:rPr>
                <w:color w:val="000000" w:themeColor="text1"/>
              </w:rPr>
              <w:t>Xã Nhân Hòa</w:t>
            </w:r>
          </w:p>
        </w:tc>
        <w:tc>
          <w:tcPr>
            <w:tcW w:w="1198" w:type="dxa"/>
            <w:tcBorders>
              <w:top w:val="nil"/>
              <w:left w:val="nil"/>
              <w:bottom w:val="single" w:sz="4" w:space="0" w:color="A9A9A9"/>
              <w:right w:val="single" w:sz="4" w:space="0" w:color="A9A9A9"/>
            </w:tcBorders>
            <w:vAlign w:val="center"/>
          </w:tcPr>
          <w:p w14:paraId="1BFFBFA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672EDF"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3A7E015F" w14:textId="77777777" w:rsidR="008E219D" w:rsidRPr="00421870" w:rsidRDefault="005378B8">
            <w:pPr>
              <w:rPr>
                <w:color w:val="000000" w:themeColor="text1"/>
              </w:rPr>
            </w:pPr>
            <w:r w:rsidRPr="00421870">
              <w:rPr>
                <w:color w:val="000000" w:themeColor="text1"/>
              </w:rPr>
              <w:t>Tỉnh Nghệ An</w:t>
            </w:r>
          </w:p>
        </w:tc>
      </w:tr>
      <w:tr w:rsidR="00421870" w:rsidRPr="00421870" w14:paraId="6002CB9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857087" w14:textId="77777777" w:rsidR="008E219D" w:rsidRPr="00421870" w:rsidRDefault="005378B8">
            <w:pPr>
              <w:rPr>
                <w:color w:val="000000" w:themeColor="text1"/>
              </w:rPr>
            </w:pPr>
            <w:r w:rsidRPr="00421870">
              <w:rPr>
                <w:color w:val="000000" w:themeColor="text1"/>
              </w:rPr>
              <w:t>17357</w:t>
            </w:r>
          </w:p>
        </w:tc>
        <w:tc>
          <w:tcPr>
            <w:tcW w:w="2285" w:type="dxa"/>
            <w:tcBorders>
              <w:top w:val="nil"/>
              <w:left w:val="nil"/>
              <w:bottom w:val="single" w:sz="4" w:space="0" w:color="A9A9A9"/>
              <w:right w:val="single" w:sz="4" w:space="0" w:color="A9A9A9"/>
            </w:tcBorders>
            <w:vAlign w:val="center"/>
          </w:tcPr>
          <w:p w14:paraId="7F3AB37F" w14:textId="77777777" w:rsidR="008E219D" w:rsidRPr="00421870" w:rsidRDefault="005378B8">
            <w:pPr>
              <w:rPr>
                <w:color w:val="000000" w:themeColor="text1"/>
              </w:rPr>
            </w:pPr>
            <w:r w:rsidRPr="00421870">
              <w:rPr>
                <w:color w:val="000000" w:themeColor="text1"/>
              </w:rPr>
              <w:t>Xã Vĩnh Tường</w:t>
            </w:r>
          </w:p>
        </w:tc>
        <w:tc>
          <w:tcPr>
            <w:tcW w:w="1198" w:type="dxa"/>
            <w:tcBorders>
              <w:top w:val="nil"/>
              <w:left w:val="nil"/>
              <w:bottom w:val="single" w:sz="4" w:space="0" w:color="A9A9A9"/>
              <w:right w:val="single" w:sz="4" w:space="0" w:color="A9A9A9"/>
            </w:tcBorders>
            <w:vAlign w:val="center"/>
          </w:tcPr>
          <w:p w14:paraId="0A0501C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2205AF"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1D40F4FA" w14:textId="77777777" w:rsidR="008E219D" w:rsidRPr="00421870" w:rsidRDefault="005378B8">
            <w:pPr>
              <w:rPr>
                <w:color w:val="000000" w:themeColor="text1"/>
              </w:rPr>
            </w:pPr>
            <w:r w:rsidRPr="00421870">
              <w:rPr>
                <w:color w:val="000000" w:themeColor="text1"/>
              </w:rPr>
              <w:t>Tỉnh Nghệ An</w:t>
            </w:r>
          </w:p>
        </w:tc>
      </w:tr>
      <w:tr w:rsidR="00421870" w:rsidRPr="00421870" w14:paraId="4247E81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498FEF" w14:textId="77777777" w:rsidR="008E219D" w:rsidRPr="00421870" w:rsidRDefault="005378B8">
            <w:pPr>
              <w:rPr>
                <w:color w:val="000000" w:themeColor="text1"/>
              </w:rPr>
            </w:pPr>
            <w:r w:rsidRPr="00421870">
              <w:rPr>
                <w:color w:val="000000" w:themeColor="text1"/>
              </w:rPr>
              <w:t>17365</w:t>
            </w:r>
          </w:p>
        </w:tc>
        <w:tc>
          <w:tcPr>
            <w:tcW w:w="2285" w:type="dxa"/>
            <w:tcBorders>
              <w:top w:val="nil"/>
              <w:left w:val="nil"/>
              <w:bottom w:val="single" w:sz="4" w:space="0" w:color="A9A9A9"/>
              <w:right w:val="single" w:sz="4" w:space="0" w:color="A9A9A9"/>
            </w:tcBorders>
            <w:vAlign w:val="center"/>
          </w:tcPr>
          <w:p w14:paraId="2F23BE7C" w14:textId="77777777" w:rsidR="008E219D" w:rsidRPr="00421870" w:rsidRDefault="005378B8">
            <w:pPr>
              <w:rPr>
                <w:color w:val="000000" w:themeColor="text1"/>
              </w:rPr>
            </w:pPr>
            <w:r w:rsidRPr="00421870">
              <w:rPr>
                <w:color w:val="000000" w:themeColor="text1"/>
              </w:rPr>
              <w:t>Xã Anh Sơn Đông</w:t>
            </w:r>
          </w:p>
        </w:tc>
        <w:tc>
          <w:tcPr>
            <w:tcW w:w="1198" w:type="dxa"/>
            <w:tcBorders>
              <w:top w:val="nil"/>
              <w:left w:val="nil"/>
              <w:bottom w:val="single" w:sz="4" w:space="0" w:color="A9A9A9"/>
              <w:right w:val="single" w:sz="4" w:space="0" w:color="A9A9A9"/>
            </w:tcBorders>
            <w:vAlign w:val="center"/>
          </w:tcPr>
          <w:p w14:paraId="094F5BC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810576"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4BB58BC" w14:textId="77777777" w:rsidR="008E219D" w:rsidRPr="00421870" w:rsidRDefault="005378B8">
            <w:pPr>
              <w:rPr>
                <w:color w:val="000000" w:themeColor="text1"/>
              </w:rPr>
            </w:pPr>
            <w:r w:rsidRPr="00421870">
              <w:rPr>
                <w:color w:val="000000" w:themeColor="text1"/>
              </w:rPr>
              <w:t>Tỉnh Nghệ An</w:t>
            </w:r>
          </w:p>
        </w:tc>
      </w:tr>
      <w:tr w:rsidR="00421870" w:rsidRPr="00421870" w14:paraId="35B19C4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A03C68" w14:textId="77777777" w:rsidR="008E219D" w:rsidRPr="00421870" w:rsidRDefault="005378B8">
            <w:pPr>
              <w:rPr>
                <w:color w:val="000000" w:themeColor="text1"/>
              </w:rPr>
            </w:pPr>
            <w:r w:rsidRPr="00421870">
              <w:rPr>
                <w:color w:val="000000" w:themeColor="text1"/>
              </w:rPr>
              <w:t>17380</w:t>
            </w:r>
          </w:p>
        </w:tc>
        <w:tc>
          <w:tcPr>
            <w:tcW w:w="2285" w:type="dxa"/>
            <w:tcBorders>
              <w:top w:val="nil"/>
              <w:left w:val="nil"/>
              <w:bottom w:val="single" w:sz="4" w:space="0" w:color="A9A9A9"/>
              <w:right w:val="single" w:sz="4" w:space="0" w:color="A9A9A9"/>
            </w:tcBorders>
            <w:vAlign w:val="center"/>
          </w:tcPr>
          <w:p w14:paraId="2D3A5180" w14:textId="77777777" w:rsidR="008E219D" w:rsidRPr="00421870" w:rsidRDefault="005378B8">
            <w:pPr>
              <w:rPr>
                <w:color w:val="000000" w:themeColor="text1"/>
              </w:rPr>
            </w:pPr>
            <w:r w:rsidRPr="00421870">
              <w:rPr>
                <w:color w:val="000000" w:themeColor="text1"/>
              </w:rPr>
              <w:t>Xã Yên Xuân</w:t>
            </w:r>
          </w:p>
        </w:tc>
        <w:tc>
          <w:tcPr>
            <w:tcW w:w="1198" w:type="dxa"/>
            <w:tcBorders>
              <w:top w:val="nil"/>
              <w:left w:val="nil"/>
              <w:bottom w:val="single" w:sz="4" w:space="0" w:color="A9A9A9"/>
              <w:right w:val="single" w:sz="4" w:space="0" w:color="A9A9A9"/>
            </w:tcBorders>
            <w:vAlign w:val="center"/>
          </w:tcPr>
          <w:p w14:paraId="31556EA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8387CA" w14:textId="77777777" w:rsidR="008E219D" w:rsidRPr="00421870" w:rsidRDefault="005378B8">
            <w:pPr>
              <w:rPr>
                <w:color w:val="000000" w:themeColor="text1"/>
              </w:rPr>
            </w:pPr>
            <w:r w:rsidRPr="00421870">
              <w:rPr>
                <w:color w:val="000000" w:themeColor="text1"/>
              </w:rPr>
              <w:t>Số:</w:t>
            </w:r>
            <w:r w:rsidRPr="00421870">
              <w:rPr>
                <w:color w:val="000000" w:themeColor="text1"/>
              </w:rPr>
              <w:t xml:space="preserve"> 1678/NQ-UBTVQH15; Ngày: 16/06/2025</w:t>
            </w:r>
          </w:p>
        </w:tc>
        <w:tc>
          <w:tcPr>
            <w:tcW w:w="1695" w:type="dxa"/>
            <w:tcBorders>
              <w:top w:val="nil"/>
              <w:left w:val="nil"/>
              <w:bottom w:val="single" w:sz="4" w:space="0" w:color="A9A9A9"/>
              <w:right w:val="single" w:sz="4" w:space="0" w:color="A9A9A9"/>
            </w:tcBorders>
            <w:vAlign w:val="center"/>
          </w:tcPr>
          <w:p w14:paraId="11FD18EB" w14:textId="77777777" w:rsidR="008E219D" w:rsidRPr="00421870" w:rsidRDefault="005378B8">
            <w:pPr>
              <w:rPr>
                <w:color w:val="000000" w:themeColor="text1"/>
              </w:rPr>
            </w:pPr>
            <w:r w:rsidRPr="00421870">
              <w:rPr>
                <w:color w:val="000000" w:themeColor="text1"/>
              </w:rPr>
              <w:t>Tỉnh Nghệ An</w:t>
            </w:r>
          </w:p>
        </w:tc>
      </w:tr>
      <w:tr w:rsidR="00421870" w:rsidRPr="00421870" w14:paraId="67ACCBC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C43BE2" w14:textId="77777777" w:rsidR="008E219D" w:rsidRPr="00421870" w:rsidRDefault="005378B8">
            <w:pPr>
              <w:rPr>
                <w:color w:val="000000" w:themeColor="text1"/>
              </w:rPr>
            </w:pPr>
            <w:r w:rsidRPr="00421870">
              <w:rPr>
                <w:color w:val="000000" w:themeColor="text1"/>
              </w:rPr>
              <w:t>17395</w:t>
            </w:r>
          </w:p>
        </w:tc>
        <w:tc>
          <w:tcPr>
            <w:tcW w:w="2285" w:type="dxa"/>
            <w:tcBorders>
              <w:top w:val="nil"/>
              <w:left w:val="nil"/>
              <w:bottom w:val="single" w:sz="4" w:space="0" w:color="A9A9A9"/>
              <w:right w:val="single" w:sz="4" w:space="0" w:color="A9A9A9"/>
            </w:tcBorders>
            <w:vAlign w:val="center"/>
          </w:tcPr>
          <w:p w14:paraId="783A37DF" w14:textId="77777777" w:rsidR="008E219D" w:rsidRPr="00421870" w:rsidRDefault="005378B8">
            <w:pPr>
              <w:rPr>
                <w:color w:val="000000" w:themeColor="text1"/>
              </w:rPr>
            </w:pPr>
            <w:r w:rsidRPr="00421870">
              <w:rPr>
                <w:color w:val="000000" w:themeColor="text1"/>
              </w:rPr>
              <w:t>Xã Hùng Châu</w:t>
            </w:r>
          </w:p>
        </w:tc>
        <w:tc>
          <w:tcPr>
            <w:tcW w:w="1198" w:type="dxa"/>
            <w:tcBorders>
              <w:top w:val="nil"/>
              <w:left w:val="nil"/>
              <w:bottom w:val="single" w:sz="4" w:space="0" w:color="A9A9A9"/>
              <w:right w:val="single" w:sz="4" w:space="0" w:color="A9A9A9"/>
            </w:tcBorders>
            <w:vAlign w:val="center"/>
          </w:tcPr>
          <w:p w14:paraId="6C7E601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386855"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5A075DF8" w14:textId="77777777" w:rsidR="008E219D" w:rsidRPr="00421870" w:rsidRDefault="005378B8">
            <w:pPr>
              <w:rPr>
                <w:color w:val="000000" w:themeColor="text1"/>
              </w:rPr>
            </w:pPr>
            <w:r w:rsidRPr="00421870">
              <w:rPr>
                <w:color w:val="000000" w:themeColor="text1"/>
              </w:rPr>
              <w:t>Tỉnh Nghệ An</w:t>
            </w:r>
          </w:p>
        </w:tc>
      </w:tr>
      <w:tr w:rsidR="00421870" w:rsidRPr="00421870" w14:paraId="566F632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13A06F" w14:textId="77777777" w:rsidR="008E219D" w:rsidRPr="00421870" w:rsidRDefault="005378B8">
            <w:pPr>
              <w:rPr>
                <w:color w:val="000000" w:themeColor="text1"/>
              </w:rPr>
            </w:pPr>
            <w:r w:rsidRPr="00421870">
              <w:rPr>
                <w:color w:val="000000" w:themeColor="text1"/>
              </w:rPr>
              <w:t>17416</w:t>
            </w:r>
          </w:p>
        </w:tc>
        <w:tc>
          <w:tcPr>
            <w:tcW w:w="2285" w:type="dxa"/>
            <w:tcBorders>
              <w:top w:val="nil"/>
              <w:left w:val="nil"/>
              <w:bottom w:val="single" w:sz="4" w:space="0" w:color="A9A9A9"/>
              <w:right w:val="single" w:sz="4" w:space="0" w:color="A9A9A9"/>
            </w:tcBorders>
            <w:vAlign w:val="center"/>
          </w:tcPr>
          <w:p w14:paraId="6AFEB32A" w14:textId="77777777" w:rsidR="008E219D" w:rsidRPr="00421870" w:rsidRDefault="005378B8">
            <w:pPr>
              <w:rPr>
                <w:color w:val="000000" w:themeColor="text1"/>
              </w:rPr>
            </w:pPr>
            <w:r w:rsidRPr="00421870">
              <w:rPr>
                <w:color w:val="000000" w:themeColor="text1"/>
              </w:rPr>
              <w:t>Xã Đức Châu</w:t>
            </w:r>
          </w:p>
        </w:tc>
        <w:tc>
          <w:tcPr>
            <w:tcW w:w="1198" w:type="dxa"/>
            <w:tcBorders>
              <w:top w:val="nil"/>
              <w:left w:val="nil"/>
              <w:bottom w:val="single" w:sz="4" w:space="0" w:color="A9A9A9"/>
              <w:right w:val="single" w:sz="4" w:space="0" w:color="A9A9A9"/>
            </w:tcBorders>
            <w:vAlign w:val="center"/>
          </w:tcPr>
          <w:p w14:paraId="482C413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CF285B"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7A4C268A" w14:textId="77777777" w:rsidR="008E219D" w:rsidRPr="00421870" w:rsidRDefault="005378B8">
            <w:pPr>
              <w:rPr>
                <w:color w:val="000000" w:themeColor="text1"/>
              </w:rPr>
            </w:pPr>
            <w:r w:rsidRPr="00421870">
              <w:rPr>
                <w:color w:val="000000" w:themeColor="text1"/>
              </w:rPr>
              <w:t>Tỉnh Nghệ An</w:t>
            </w:r>
          </w:p>
        </w:tc>
      </w:tr>
      <w:tr w:rsidR="00421870" w:rsidRPr="00421870" w14:paraId="0F941BA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3BEC72" w14:textId="77777777" w:rsidR="008E219D" w:rsidRPr="00421870" w:rsidRDefault="005378B8">
            <w:pPr>
              <w:rPr>
                <w:color w:val="000000" w:themeColor="text1"/>
              </w:rPr>
            </w:pPr>
            <w:r w:rsidRPr="00421870">
              <w:rPr>
                <w:color w:val="000000" w:themeColor="text1"/>
              </w:rPr>
              <w:t>17419</w:t>
            </w:r>
          </w:p>
        </w:tc>
        <w:tc>
          <w:tcPr>
            <w:tcW w:w="2285" w:type="dxa"/>
            <w:tcBorders>
              <w:top w:val="nil"/>
              <w:left w:val="nil"/>
              <w:bottom w:val="single" w:sz="4" w:space="0" w:color="A9A9A9"/>
              <w:right w:val="single" w:sz="4" w:space="0" w:color="A9A9A9"/>
            </w:tcBorders>
            <w:vAlign w:val="center"/>
          </w:tcPr>
          <w:p w14:paraId="37EA8F02" w14:textId="77777777" w:rsidR="008E219D" w:rsidRPr="00421870" w:rsidRDefault="005378B8">
            <w:pPr>
              <w:rPr>
                <w:color w:val="000000" w:themeColor="text1"/>
              </w:rPr>
            </w:pPr>
            <w:r w:rsidRPr="00421870">
              <w:rPr>
                <w:color w:val="000000" w:themeColor="text1"/>
              </w:rPr>
              <w:t>Xã Hải Châu</w:t>
            </w:r>
          </w:p>
        </w:tc>
        <w:tc>
          <w:tcPr>
            <w:tcW w:w="1198" w:type="dxa"/>
            <w:tcBorders>
              <w:top w:val="nil"/>
              <w:left w:val="nil"/>
              <w:bottom w:val="single" w:sz="4" w:space="0" w:color="A9A9A9"/>
              <w:right w:val="single" w:sz="4" w:space="0" w:color="A9A9A9"/>
            </w:tcBorders>
            <w:vAlign w:val="center"/>
          </w:tcPr>
          <w:p w14:paraId="3C7CFF0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510F22" w14:textId="77777777" w:rsidR="008E219D" w:rsidRPr="00421870" w:rsidRDefault="005378B8">
            <w:pPr>
              <w:rPr>
                <w:color w:val="000000" w:themeColor="text1"/>
              </w:rPr>
            </w:pPr>
            <w:r w:rsidRPr="00421870">
              <w:rPr>
                <w:color w:val="000000" w:themeColor="text1"/>
              </w:rPr>
              <w:t xml:space="preserve">Số: 1678/NQ-UBTVQH15;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ABE3F6E" w14:textId="77777777" w:rsidR="008E219D" w:rsidRPr="00421870" w:rsidRDefault="005378B8">
            <w:pPr>
              <w:rPr>
                <w:color w:val="000000" w:themeColor="text1"/>
              </w:rPr>
            </w:pPr>
            <w:r w:rsidRPr="00421870">
              <w:rPr>
                <w:color w:val="000000" w:themeColor="text1"/>
              </w:rPr>
              <w:t>Tỉnh Nghệ An</w:t>
            </w:r>
          </w:p>
        </w:tc>
      </w:tr>
      <w:tr w:rsidR="00421870" w:rsidRPr="00421870" w14:paraId="776C282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F5B474" w14:textId="77777777" w:rsidR="008E219D" w:rsidRPr="00421870" w:rsidRDefault="005378B8">
            <w:pPr>
              <w:rPr>
                <w:color w:val="000000" w:themeColor="text1"/>
              </w:rPr>
            </w:pPr>
            <w:r w:rsidRPr="00421870">
              <w:rPr>
                <w:color w:val="000000" w:themeColor="text1"/>
              </w:rPr>
              <w:t>17443</w:t>
            </w:r>
          </w:p>
        </w:tc>
        <w:tc>
          <w:tcPr>
            <w:tcW w:w="2285" w:type="dxa"/>
            <w:tcBorders>
              <w:top w:val="nil"/>
              <w:left w:val="nil"/>
              <w:bottom w:val="single" w:sz="4" w:space="0" w:color="A9A9A9"/>
              <w:right w:val="single" w:sz="4" w:space="0" w:color="A9A9A9"/>
            </w:tcBorders>
            <w:vAlign w:val="center"/>
          </w:tcPr>
          <w:p w14:paraId="5018975D" w14:textId="77777777" w:rsidR="008E219D" w:rsidRPr="00421870" w:rsidRDefault="005378B8">
            <w:pPr>
              <w:rPr>
                <w:color w:val="000000" w:themeColor="text1"/>
              </w:rPr>
            </w:pPr>
            <w:r w:rsidRPr="00421870">
              <w:rPr>
                <w:color w:val="000000" w:themeColor="text1"/>
              </w:rPr>
              <w:t>Xã Quảng Châu</w:t>
            </w:r>
          </w:p>
        </w:tc>
        <w:tc>
          <w:tcPr>
            <w:tcW w:w="1198" w:type="dxa"/>
            <w:tcBorders>
              <w:top w:val="nil"/>
              <w:left w:val="nil"/>
              <w:bottom w:val="single" w:sz="4" w:space="0" w:color="A9A9A9"/>
              <w:right w:val="single" w:sz="4" w:space="0" w:color="A9A9A9"/>
            </w:tcBorders>
            <w:vAlign w:val="center"/>
          </w:tcPr>
          <w:p w14:paraId="5A73A0B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E9E686"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483D6C2F" w14:textId="77777777" w:rsidR="008E219D" w:rsidRPr="00421870" w:rsidRDefault="005378B8">
            <w:pPr>
              <w:rPr>
                <w:color w:val="000000" w:themeColor="text1"/>
              </w:rPr>
            </w:pPr>
            <w:r w:rsidRPr="00421870">
              <w:rPr>
                <w:color w:val="000000" w:themeColor="text1"/>
              </w:rPr>
              <w:t>Tỉnh Nghệ An</w:t>
            </w:r>
          </w:p>
        </w:tc>
      </w:tr>
      <w:tr w:rsidR="00421870" w:rsidRPr="00421870" w14:paraId="6B32E55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4E5623" w14:textId="77777777" w:rsidR="008E219D" w:rsidRPr="00421870" w:rsidRDefault="005378B8">
            <w:pPr>
              <w:rPr>
                <w:color w:val="000000" w:themeColor="text1"/>
              </w:rPr>
            </w:pPr>
            <w:r w:rsidRPr="00421870">
              <w:rPr>
                <w:color w:val="000000" w:themeColor="text1"/>
              </w:rPr>
              <w:t>17464</w:t>
            </w:r>
          </w:p>
        </w:tc>
        <w:tc>
          <w:tcPr>
            <w:tcW w:w="2285" w:type="dxa"/>
            <w:tcBorders>
              <w:top w:val="nil"/>
              <w:left w:val="nil"/>
              <w:bottom w:val="single" w:sz="4" w:space="0" w:color="A9A9A9"/>
              <w:right w:val="single" w:sz="4" w:space="0" w:color="A9A9A9"/>
            </w:tcBorders>
            <w:vAlign w:val="center"/>
          </w:tcPr>
          <w:p w14:paraId="574B4612" w14:textId="77777777" w:rsidR="008E219D" w:rsidRPr="00421870" w:rsidRDefault="005378B8">
            <w:pPr>
              <w:rPr>
                <w:color w:val="000000" w:themeColor="text1"/>
              </w:rPr>
            </w:pPr>
            <w:r w:rsidRPr="00421870">
              <w:rPr>
                <w:color w:val="000000" w:themeColor="text1"/>
              </w:rPr>
              <w:t>Xã Diễn Châu</w:t>
            </w:r>
          </w:p>
        </w:tc>
        <w:tc>
          <w:tcPr>
            <w:tcW w:w="1198" w:type="dxa"/>
            <w:tcBorders>
              <w:top w:val="nil"/>
              <w:left w:val="nil"/>
              <w:bottom w:val="single" w:sz="4" w:space="0" w:color="A9A9A9"/>
              <w:right w:val="single" w:sz="4" w:space="0" w:color="A9A9A9"/>
            </w:tcBorders>
            <w:vAlign w:val="center"/>
          </w:tcPr>
          <w:p w14:paraId="7DCBF3B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51586C"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0FB9EFD8" w14:textId="77777777" w:rsidR="008E219D" w:rsidRPr="00421870" w:rsidRDefault="005378B8">
            <w:pPr>
              <w:rPr>
                <w:color w:val="000000" w:themeColor="text1"/>
              </w:rPr>
            </w:pPr>
            <w:r w:rsidRPr="00421870">
              <w:rPr>
                <w:color w:val="000000" w:themeColor="text1"/>
              </w:rPr>
              <w:t>Tỉnh Nghệ An</w:t>
            </w:r>
          </w:p>
        </w:tc>
      </w:tr>
      <w:tr w:rsidR="00421870" w:rsidRPr="00421870" w14:paraId="35929C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9448F1" w14:textId="77777777" w:rsidR="008E219D" w:rsidRPr="00421870" w:rsidRDefault="005378B8">
            <w:pPr>
              <w:rPr>
                <w:color w:val="000000" w:themeColor="text1"/>
              </w:rPr>
            </w:pPr>
            <w:r w:rsidRPr="00421870">
              <w:rPr>
                <w:color w:val="000000" w:themeColor="text1"/>
              </w:rPr>
              <w:t>17476</w:t>
            </w:r>
          </w:p>
        </w:tc>
        <w:tc>
          <w:tcPr>
            <w:tcW w:w="2285" w:type="dxa"/>
            <w:tcBorders>
              <w:top w:val="nil"/>
              <w:left w:val="nil"/>
              <w:bottom w:val="single" w:sz="4" w:space="0" w:color="A9A9A9"/>
              <w:right w:val="single" w:sz="4" w:space="0" w:color="A9A9A9"/>
            </w:tcBorders>
            <w:vAlign w:val="center"/>
          </w:tcPr>
          <w:p w14:paraId="45BF0A69" w14:textId="77777777" w:rsidR="008E219D" w:rsidRPr="00421870" w:rsidRDefault="005378B8">
            <w:pPr>
              <w:rPr>
                <w:color w:val="000000" w:themeColor="text1"/>
              </w:rPr>
            </w:pPr>
            <w:r w:rsidRPr="00421870">
              <w:rPr>
                <w:color w:val="000000" w:themeColor="text1"/>
              </w:rPr>
              <w:t>Xã Minh Châu</w:t>
            </w:r>
          </w:p>
        </w:tc>
        <w:tc>
          <w:tcPr>
            <w:tcW w:w="1198" w:type="dxa"/>
            <w:tcBorders>
              <w:top w:val="nil"/>
              <w:left w:val="nil"/>
              <w:bottom w:val="single" w:sz="4" w:space="0" w:color="A9A9A9"/>
              <w:right w:val="single" w:sz="4" w:space="0" w:color="A9A9A9"/>
            </w:tcBorders>
            <w:vAlign w:val="center"/>
          </w:tcPr>
          <w:p w14:paraId="4CFF353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5A93500"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77633FC7" w14:textId="77777777" w:rsidR="008E219D" w:rsidRPr="00421870" w:rsidRDefault="005378B8">
            <w:pPr>
              <w:rPr>
                <w:color w:val="000000" w:themeColor="text1"/>
              </w:rPr>
            </w:pPr>
            <w:r w:rsidRPr="00421870">
              <w:rPr>
                <w:color w:val="000000" w:themeColor="text1"/>
              </w:rPr>
              <w:t>Tỉnh Nghệ An</w:t>
            </w:r>
          </w:p>
        </w:tc>
      </w:tr>
      <w:tr w:rsidR="00421870" w:rsidRPr="00421870" w14:paraId="6A70001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7846DA" w14:textId="77777777" w:rsidR="008E219D" w:rsidRPr="00421870" w:rsidRDefault="005378B8">
            <w:pPr>
              <w:rPr>
                <w:color w:val="000000" w:themeColor="text1"/>
              </w:rPr>
            </w:pPr>
            <w:r w:rsidRPr="00421870">
              <w:rPr>
                <w:color w:val="000000" w:themeColor="text1"/>
              </w:rPr>
              <w:t>17479</w:t>
            </w:r>
          </w:p>
        </w:tc>
        <w:tc>
          <w:tcPr>
            <w:tcW w:w="2285" w:type="dxa"/>
            <w:tcBorders>
              <w:top w:val="nil"/>
              <w:left w:val="nil"/>
              <w:bottom w:val="single" w:sz="4" w:space="0" w:color="A9A9A9"/>
              <w:right w:val="single" w:sz="4" w:space="0" w:color="A9A9A9"/>
            </w:tcBorders>
            <w:vAlign w:val="center"/>
          </w:tcPr>
          <w:p w14:paraId="25430DA3" w14:textId="77777777" w:rsidR="008E219D" w:rsidRPr="00421870" w:rsidRDefault="005378B8">
            <w:pPr>
              <w:rPr>
                <w:color w:val="000000" w:themeColor="text1"/>
              </w:rPr>
            </w:pPr>
            <w:r w:rsidRPr="00421870">
              <w:rPr>
                <w:color w:val="000000" w:themeColor="text1"/>
              </w:rPr>
              <w:t>Xã An Châu</w:t>
            </w:r>
          </w:p>
        </w:tc>
        <w:tc>
          <w:tcPr>
            <w:tcW w:w="1198" w:type="dxa"/>
            <w:tcBorders>
              <w:top w:val="nil"/>
              <w:left w:val="nil"/>
              <w:bottom w:val="single" w:sz="4" w:space="0" w:color="A9A9A9"/>
              <w:right w:val="single" w:sz="4" w:space="0" w:color="A9A9A9"/>
            </w:tcBorders>
            <w:vAlign w:val="center"/>
          </w:tcPr>
          <w:p w14:paraId="186EE4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2EDB1F"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D993AC2" w14:textId="77777777" w:rsidR="008E219D" w:rsidRPr="00421870" w:rsidRDefault="005378B8">
            <w:pPr>
              <w:rPr>
                <w:color w:val="000000" w:themeColor="text1"/>
              </w:rPr>
            </w:pPr>
            <w:r w:rsidRPr="00421870">
              <w:rPr>
                <w:color w:val="000000" w:themeColor="text1"/>
              </w:rPr>
              <w:t>Tỉnh Nghệ An</w:t>
            </w:r>
          </w:p>
        </w:tc>
      </w:tr>
      <w:tr w:rsidR="00421870" w:rsidRPr="00421870" w14:paraId="456BB1D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C137FE" w14:textId="77777777" w:rsidR="008E219D" w:rsidRPr="00421870" w:rsidRDefault="005378B8">
            <w:pPr>
              <w:rPr>
                <w:color w:val="000000" w:themeColor="text1"/>
              </w:rPr>
            </w:pPr>
            <w:r w:rsidRPr="00421870">
              <w:rPr>
                <w:color w:val="000000" w:themeColor="text1"/>
              </w:rPr>
              <w:t>17488</w:t>
            </w:r>
          </w:p>
        </w:tc>
        <w:tc>
          <w:tcPr>
            <w:tcW w:w="2285" w:type="dxa"/>
            <w:tcBorders>
              <w:top w:val="nil"/>
              <w:left w:val="nil"/>
              <w:bottom w:val="single" w:sz="4" w:space="0" w:color="A9A9A9"/>
              <w:right w:val="single" w:sz="4" w:space="0" w:color="A9A9A9"/>
            </w:tcBorders>
            <w:vAlign w:val="center"/>
          </w:tcPr>
          <w:p w14:paraId="408DF4D9" w14:textId="77777777" w:rsidR="008E219D" w:rsidRPr="00421870" w:rsidRDefault="005378B8">
            <w:pPr>
              <w:rPr>
                <w:color w:val="000000" w:themeColor="text1"/>
              </w:rPr>
            </w:pPr>
            <w:r w:rsidRPr="00421870">
              <w:rPr>
                <w:color w:val="000000" w:themeColor="text1"/>
              </w:rPr>
              <w:t>Xã Tân Châu</w:t>
            </w:r>
          </w:p>
        </w:tc>
        <w:tc>
          <w:tcPr>
            <w:tcW w:w="1198" w:type="dxa"/>
            <w:tcBorders>
              <w:top w:val="nil"/>
              <w:left w:val="nil"/>
              <w:bottom w:val="single" w:sz="4" w:space="0" w:color="A9A9A9"/>
              <w:right w:val="single" w:sz="4" w:space="0" w:color="A9A9A9"/>
            </w:tcBorders>
            <w:vAlign w:val="center"/>
          </w:tcPr>
          <w:p w14:paraId="20F7000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C9B6AF"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5B7227BF" w14:textId="77777777" w:rsidR="008E219D" w:rsidRPr="00421870" w:rsidRDefault="005378B8">
            <w:pPr>
              <w:rPr>
                <w:color w:val="000000" w:themeColor="text1"/>
              </w:rPr>
            </w:pPr>
            <w:r w:rsidRPr="00421870">
              <w:rPr>
                <w:color w:val="000000" w:themeColor="text1"/>
              </w:rPr>
              <w:t>Tỉnh Nghệ An</w:t>
            </w:r>
          </w:p>
        </w:tc>
      </w:tr>
      <w:tr w:rsidR="00421870" w:rsidRPr="00421870" w14:paraId="73A7CE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933F34" w14:textId="77777777" w:rsidR="008E219D" w:rsidRPr="00421870" w:rsidRDefault="005378B8">
            <w:pPr>
              <w:rPr>
                <w:color w:val="000000" w:themeColor="text1"/>
              </w:rPr>
            </w:pPr>
            <w:r w:rsidRPr="00421870">
              <w:rPr>
                <w:color w:val="000000" w:themeColor="text1"/>
              </w:rPr>
              <w:t>17506</w:t>
            </w:r>
          </w:p>
        </w:tc>
        <w:tc>
          <w:tcPr>
            <w:tcW w:w="2285" w:type="dxa"/>
            <w:tcBorders>
              <w:top w:val="nil"/>
              <w:left w:val="nil"/>
              <w:bottom w:val="single" w:sz="4" w:space="0" w:color="A9A9A9"/>
              <w:right w:val="single" w:sz="4" w:space="0" w:color="A9A9A9"/>
            </w:tcBorders>
            <w:vAlign w:val="center"/>
          </w:tcPr>
          <w:p w14:paraId="5EEC9883" w14:textId="77777777" w:rsidR="008E219D" w:rsidRPr="00421870" w:rsidRDefault="005378B8">
            <w:pPr>
              <w:rPr>
                <w:color w:val="000000" w:themeColor="text1"/>
              </w:rPr>
            </w:pPr>
            <w:r w:rsidRPr="00421870">
              <w:rPr>
                <w:color w:val="000000" w:themeColor="text1"/>
              </w:rPr>
              <w:t>Xã Yên Thành</w:t>
            </w:r>
          </w:p>
        </w:tc>
        <w:tc>
          <w:tcPr>
            <w:tcW w:w="1198" w:type="dxa"/>
            <w:tcBorders>
              <w:top w:val="nil"/>
              <w:left w:val="nil"/>
              <w:bottom w:val="single" w:sz="4" w:space="0" w:color="A9A9A9"/>
              <w:right w:val="single" w:sz="4" w:space="0" w:color="A9A9A9"/>
            </w:tcBorders>
            <w:vAlign w:val="center"/>
          </w:tcPr>
          <w:p w14:paraId="35A3C5A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E1D534"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00BD27AD" w14:textId="77777777" w:rsidR="008E219D" w:rsidRPr="00421870" w:rsidRDefault="005378B8">
            <w:pPr>
              <w:rPr>
                <w:color w:val="000000" w:themeColor="text1"/>
              </w:rPr>
            </w:pPr>
            <w:r w:rsidRPr="00421870">
              <w:rPr>
                <w:color w:val="000000" w:themeColor="text1"/>
              </w:rPr>
              <w:t>Tỉnh Nghệ An</w:t>
            </w:r>
          </w:p>
        </w:tc>
      </w:tr>
      <w:tr w:rsidR="00421870" w:rsidRPr="00421870" w14:paraId="5E34E7B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977C2C" w14:textId="77777777" w:rsidR="008E219D" w:rsidRPr="00421870" w:rsidRDefault="005378B8">
            <w:pPr>
              <w:rPr>
                <w:color w:val="000000" w:themeColor="text1"/>
              </w:rPr>
            </w:pPr>
            <w:r w:rsidRPr="00421870">
              <w:rPr>
                <w:color w:val="000000" w:themeColor="text1"/>
              </w:rPr>
              <w:t>17515</w:t>
            </w:r>
          </w:p>
        </w:tc>
        <w:tc>
          <w:tcPr>
            <w:tcW w:w="2285" w:type="dxa"/>
            <w:tcBorders>
              <w:top w:val="nil"/>
              <w:left w:val="nil"/>
              <w:bottom w:val="single" w:sz="4" w:space="0" w:color="A9A9A9"/>
              <w:right w:val="single" w:sz="4" w:space="0" w:color="A9A9A9"/>
            </w:tcBorders>
            <w:vAlign w:val="center"/>
          </w:tcPr>
          <w:p w14:paraId="598367A5" w14:textId="77777777" w:rsidR="008E219D" w:rsidRPr="00421870" w:rsidRDefault="005378B8">
            <w:pPr>
              <w:rPr>
                <w:color w:val="000000" w:themeColor="text1"/>
              </w:rPr>
            </w:pPr>
            <w:r w:rsidRPr="00421870">
              <w:rPr>
                <w:color w:val="000000" w:themeColor="text1"/>
              </w:rPr>
              <w:t>Xã Bình Minh</w:t>
            </w:r>
          </w:p>
        </w:tc>
        <w:tc>
          <w:tcPr>
            <w:tcW w:w="1198" w:type="dxa"/>
            <w:tcBorders>
              <w:top w:val="nil"/>
              <w:left w:val="nil"/>
              <w:bottom w:val="single" w:sz="4" w:space="0" w:color="A9A9A9"/>
              <w:right w:val="single" w:sz="4" w:space="0" w:color="A9A9A9"/>
            </w:tcBorders>
            <w:vAlign w:val="center"/>
          </w:tcPr>
          <w:p w14:paraId="212BFF9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F9AEE8"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1678/NQ-UBTVQH15; Ngày: 16/06/2025</w:t>
            </w:r>
          </w:p>
        </w:tc>
        <w:tc>
          <w:tcPr>
            <w:tcW w:w="1695" w:type="dxa"/>
            <w:tcBorders>
              <w:top w:val="nil"/>
              <w:left w:val="nil"/>
              <w:bottom w:val="single" w:sz="4" w:space="0" w:color="A9A9A9"/>
              <w:right w:val="single" w:sz="4" w:space="0" w:color="A9A9A9"/>
            </w:tcBorders>
            <w:vAlign w:val="center"/>
          </w:tcPr>
          <w:p w14:paraId="18B7CCB5" w14:textId="77777777" w:rsidR="008E219D" w:rsidRPr="00421870" w:rsidRDefault="005378B8">
            <w:pPr>
              <w:rPr>
                <w:color w:val="000000" w:themeColor="text1"/>
              </w:rPr>
            </w:pPr>
            <w:r w:rsidRPr="00421870">
              <w:rPr>
                <w:color w:val="000000" w:themeColor="text1"/>
              </w:rPr>
              <w:t>Tỉnh Nghệ An</w:t>
            </w:r>
          </w:p>
        </w:tc>
      </w:tr>
      <w:tr w:rsidR="00421870" w:rsidRPr="00421870" w14:paraId="1AEA45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AB090A" w14:textId="77777777" w:rsidR="008E219D" w:rsidRPr="00421870" w:rsidRDefault="005378B8">
            <w:pPr>
              <w:rPr>
                <w:color w:val="000000" w:themeColor="text1"/>
              </w:rPr>
            </w:pPr>
            <w:r w:rsidRPr="00421870">
              <w:rPr>
                <w:color w:val="000000" w:themeColor="text1"/>
              </w:rPr>
              <w:t>17521</w:t>
            </w:r>
          </w:p>
        </w:tc>
        <w:tc>
          <w:tcPr>
            <w:tcW w:w="2285" w:type="dxa"/>
            <w:tcBorders>
              <w:top w:val="nil"/>
              <w:left w:val="nil"/>
              <w:bottom w:val="single" w:sz="4" w:space="0" w:color="A9A9A9"/>
              <w:right w:val="single" w:sz="4" w:space="0" w:color="A9A9A9"/>
            </w:tcBorders>
            <w:vAlign w:val="center"/>
          </w:tcPr>
          <w:p w14:paraId="72869421" w14:textId="77777777" w:rsidR="008E219D" w:rsidRPr="00421870" w:rsidRDefault="005378B8">
            <w:pPr>
              <w:rPr>
                <w:color w:val="000000" w:themeColor="text1"/>
              </w:rPr>
            </w:pPr>
            <w:r w:rsidRPr="00421870">
              <w:rPr>
                <w:color w:val="000000" w:themeColor="text1"/>
              </w:rPr>
              <w:t>Xã Quang Đồng</w:t>
            </w:r>
          </w:p>
        </w:tc>
        <w:tc>
          <w:tcPr>
            <w:tcW w:w="1198" w:type="dxa"/>
            <w:tcBorders>
              <w:top w:val="nil"/>
              <w:left w:val="nil"/>
              <w:bottom w:val="single" w:sz="4" w:space="0" w:color="A9A9A9"/>
              <w:right w:val="single" w:sz="4" w:space="0" w:color="A9A9A9"/>
            </w:tcBorders>
            <w:vAlign w:val="center"/>
          </w:tcPr>
          <w:p w14:paraId="2FEDAB7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D839F7"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41349FFB" w14:textId="77777777" w:rsidR="008E219D" w:rsidRPr="00421870" w:rsidRDefault="005378B8">
            <w:pPr>
              <w:rPr>
                <w:color w:val="000000" w:themeColor="text1"/>
              </w:rPr>
            </w:pPr>
            <w:r w:rsidRPr="00421870">
              <w:rPr>
                <w:color w:val="000000" w:themeColor="text1"/>
              </w:rPr>
              <w:t>Tỉnh Nghệ An</w:t>
            </w:r>
          </w:p>
        </w:tc>
      </w:tr>
      <w:tr w:rsidR="00421870" w:rsidRPr="00421870" w14:paraId="13740A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7B75F0" w14:textId="77777777" w:rsidR="008E219D" w:rsidRPr="00421870" w:rsidRDefault="005378B8">
            <w:pPr>
              <w:rPr>
                <w:color w:val="000000" w:themeColor="text1"/>
              </w:rPr>
            </w:pPr>
            <w:r w:rsidRPr="00421870">
              <w:rPr>
                <w:color w:val="000000" w:themeColor="text1"/>
              </w:rPr>
              <w:t>17524</w:t>
            </w:r>
          </w:p>
        </w:tc>
        <w:tc>
          <w:tcPr>
            <w:tcW w:w="2285" w:type="dxa"/>
            <w:tcBorders>
              <w:top w:val="nil"/>
              <w:left w:val="nil"/>
              <w:bottom w:val="single" w:sz="4" w:space="0" w:color="A9A9A9"/>
              <w:right w:val="single" w:sz="4" w:space="0" w:color="A9A9A9"/>
            </w:tcBorders>
            <w:vAlign w:val="center"/>
          </w:tcPr>
          <w:p w14:paraId="23683CC0" w14:textId="77777777" w:rsidR="008E219D" w:rsidRPr="00421870" w:rsidRDefault="005378B8">
            <w:pPr>
              <w:rPr>
                <w:color w:val="000000" w:themeColor="text1"/>
              </w:rPr>
            </w:pPr>
            <w:r w:rsidRPr="00421870">
              <w:rPr>
                <w:color w:val="000000" w:themeColor="text1"/>
              </w:rPr>
              <w:t>Xã Giai Lạc</w:t>
            </w:r>
          </w:p>
        </w:tc>
        <w:tc>
          <w:tcPr>
            <w:tcW w:w="1198" w:type="dxa"/>
            <w:tcBorders>
              <w:top w:val="nil"/>
              <w:left w:val="nil"/>
              <w:bottom w:val="single" w:sz="4" w:space="0" w:color="A9A9A9"/>
              <w:right w:val="single" w:sz="4" w:space="0" w:color="A9A9A9"/>
            </w:tcBorders>
            <w:vAlign w:val="center"/>
          </w:tcPr>
          <w:p w14:paraId="70EF4CF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67A66C"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4E68543A" w14:textId="77777777" w:rsidR="008E219D" w:rsidRPr="00421870" w:rsidRDefault="005378B8">
            <w:pPr>
              <w:rPr>
                <w:color w:val="000000" w:themeColor="text1"/>
              </w:rPr>
            </w:pPr>
            <w:r w:rsidRPr="00421870">
              <w:rPr>
                <w:color w:val="000000" w:themeColor="text1"/>
              </w:rPr>
              <w:t>Tỉnh Nghệ An</w:t>
            </w:r>
          </w:p>
        </w:tc>
      </w:tr>
      <w:tr w:rsidR="00421870" w:rsidRPr="00421870" w14:paraId="6B8A83E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C339F2" w14:textId="77777777" w:rsidR="008E219D" w:rsidRPr="00421870" w:rsidRDefault="005378B8">
            <w:pPr>
              <w:rPr>
                <w:color w:val="000000" w:themeColor="text1"/>
              </w:rPr>
            </w:pPr>
            <w:r w:rsidRPr="00421870">
              <w:rPr>
                <w:color w:val="000000" w:themeColor="text1"/>
              </w:rPr>
              <w:t>17530</w:t>
            </w:r>
          </w:p>
        </w:tc>
        <w:tc>
          <w:tcPr>
            <w:tcW w:w="2285" w:type="dxa"/>
            <w:tcBorders>
              <w:top w:val="nil"/>
              <w:left w:val="nil"/>
              <w:bottom w:val="single" w:sz="4" w:space="0" w:color="A9A9A9"/>
              <w:right w:val="single" w:sz="4" w:space="0" w:color="A9A9A9"/>
            </w:tcBorders>
            <w:vAlign w:val="center"/>
          </w:tcPr>
          <w:p w14:paraId="0D92DF45" w14:textId="77777777" w:rsidR="008E219D" w:rsidRPr="00421870" w:rsidRDefault="005378B8">
            <w:pPr>
              <w:rPr>
                <w:color w:val="000000" w:themeColor="text1"/>
              </w:rPr>
            </w:pPr>
            <w:r w:rsidRPr="00421870">
              <w:rPr>
                <w:color w:val="000000" w:themeColor="text1"/>
              </w:rPr>
              <w:t>Xã Đông Thành</w:t>
            </w:r>
          </w:p>
        </w:tc>
        <w:tc>
          <w:tcPr>
            <w:tcW w:w="1198" w:type="dxa"/>
            <w:tcBorders>
              <w:top w:val="nil"/>
              <w:left w:val="nil"/>
              <w:bottom w:val="single" w:sz="4" w:space="0" w:color="A9A9A9"/>
              <w:right w:val="single" w:sz="4" w:space="0" w:color="A9A9A9"/>
            </w:tcBorders>
            <w:vAlign w:val="center"/>
          </w:tcPr>
          <w:p w14:paraId="568C123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A29726" w14:textId="77777777" w:rsidR="008E219D" w:rsidRPr="00421870" w:rsidRDefault="005378B8">
            <w:pPr>
              <w:rPr>
                <w:color w:val="000000" w:themeColor="text1"/>
              </w:rPr>
            </w:pPr>
            <w:r w:rsidRPr="00421870">
              <w:rPr>
                <w:color w:val="000000" w:themeColor="text1"/>
              </w:rPr>
              <w:t xml:space="preserve">Số: 1678/NQ-UBTVQH15;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368D733C" w14:textId="77777777" w:rsidR="008E219D" w:rsidRPr="00421870" w:rsidRDefault="005378B8">
            <w:pPr>
              <w:rPr>
                <w:color w:val="000000" w:themeColor="text1"/>
              </w:rPr>
            </w:pPr>
            <w:r w:rsidRPr="00421870">
              <w:rPr>
                <w:color w:val="000000" w:themeColor="text1"/>
              </w:rPr>
              <w:t>Tỉnh Nghệ An</w:t>
            </w:r>
          </w:p>
        </w:tc>
      </w:tr>
      <w:tr w:rsidR="00421870" w:rsidRPr="00421870" w14:paraId="7EA0D66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F2730E" w14:textId="77777777" w:rsidR="008E219D" w:rsidRPr="00421870" w:rsidRDefault="005378B8">
            <w:pPr>
              <w:rPr>
                <w:color w:val="000000" w:themeColor="text1"/>
              </w:rPr>
            </w:pPr>
            <w:r w:rsidRPr="00421870">
              <w:rPr>
                <w:color w:val="000000" w:themeColor="text1"/>
              </w:rPr>
              <w:t>17560</w:t>
            </w:r>
          </w:p>
        </w:tc>
        <w:tc>
          <w:tcPr>
            <w:tcW w:w="2285" w:type="dxa"/>
            <w:tcBorders>
              <w:top w:val="nil"/>
              <w:left w:val="nil"/>
              <w:bottom w:val="single" w:sz="4" w:space="0" w:color="A9A9A9"/>
              <w:right w:val="single" w:sz="4" w:space="0" w:color="A9A9A9"/>
            </w:tcBorders>
            <w:vAlign w:val="center"/>
          </w:tcPr>
          <w:p w14:paraId="5F34C6F6" w14:textId="77777777" w:rsidR="008E219D" w:rsidRPr="00421870" w:rsidRDefault="005378B8">
            <w:pPr>
              <w:rPr>
                <w:color w:val="000000" w:themeColor="text1"/>
              </w:rPr>
            </w:pPr>
            <w:r w:rsidRPr="00421870">
              <w:rPr>
                <w:color w:val="000000" w:themeColor="text1"/>
              </w:rPr>
              <w:t>Xã Vân Du</w:t>
            </w:r>
          </w:p>
        </w:tc>
        <w:tc>
          <w:tcPr>
            <w:tcW w:w="1198" w:type="dxa"/>
            <w:tcBorders>
              <w:top w:val="nil"/>
              <w:left w:val="nil"/>
              <w:bottom w:val="single" w:sz="4" w:space="0" w:color="A9A9A9"/>
              <w:right w:val="single" w:sz="4" w:space="0" w:color="A9A9A9"/>
            </w:tcBorders>
            <w:vAlign w:val="center"/>
          </w:tcPr>
          <w:p w14:paraId="06C1B44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2D79EE"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7BAB8882" w14:textId="77777777" w:rsidR="008E219D" w:rsidRPr="00421870" w:rsidRDefault="005378B8">
            <w:pPr>
              <w:rPr>
                <w:color w:val="000000" w:themeColor="text1"/>
              </w:rPr>
            </w:pPr>
            <w:r w:rsidRPr="00421870">
              <w:rPr>
                <w:color w:val="000000" w:themeColor="text1"/>
              </w:rPr>
              <w:t>Tỉnh Nghệ An</w:t>
            </w:r>
          </w:p>
        </w:tc>
      </w:tr>
      <w:tr w:rsidR="00421870" w:rsidRPr="00421870" w14:paraId="2AF7D77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4D9B35" w14:textId="77777777" w:rsidR="008E219D" w:rsidRPr="00421870" w:rsidRDefault="005378B8">
            <w:pPr>
              <w:rPr>
                <w:color w:val="000000" w:themeColor="text1"/>
              </w:rPr>
            </w:pPr>
            <w:r w:rsidRPr="00421870">
              <w:rPr>
                <w:color w:val="000000" w:themeColor="text1"/>
              </w:rPr>
              <w:t>17569</w:t>
            </w:r>
          </w:p>
        </w:tc>
        <w:tc>
          <w:tcPr>
            <w:tcW w:w="2285" w:type="dxa"/>
            <w:tcBorders>
              <w:top w:val="nil"/>
              <w:left w:val="nil"/>
              <w:bottom w:val="single" w:sz="4" w:space="0" w:color="A9A9A9"/>
              <w:right w:val="single" w:sz="4" w:space="0" w:color="A9A9A9"/>
            </w:tcBorders>
            <w:vAlign w:val="center"/>
          </w:tcPr>
          <w:p w14:paraId="6B483B35" w14:textId="77777777" w:rsidR="008E219D" w:rsidRPr="00421870" w:rsidRDefault="005378B8">
            <w:pPr>
              <w:rPr>
                <w:color w:val="000000" w:themeColor="text1"/>
              </w:rPr>
            </w:pPr>
            <w:r w:rsidRPr="00421870">
              <w:rPr>
                <w:color w:val="000000" w:themeColor="text1"/>
              </w:rPr>
              <w:t>Xã Quan Thành</w:t>
            </w:r>
          </w:p>
        </w:tc>
        <w:tc>
          <w:tcPr>
            <w:tcW w:w="1198" w:type="dxa"/>
            <w:tcBorders>
              <w:top w:val="nil"/>
              <w:left w:val="nil"/>
              <w:bottom w:val="single" w:sz="4" w:space="0" w:color="A9A9A9"/>
              <w:right w:val="single" w:sz="4" w:space="0" w:color="A9A9A9"/>
            </w:tcBorders>
            <w:vAlign w:val="center"/>
          </w:tcPr>
          <w:p w14:paraId="4D14634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327557"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04CC4175" w14:textId="77777777" w:rsidR="008E219D" w:rsidRPr="00421870" w:rsidRDefault="005378B8">
            <w:pPr>
              <w:rPr>
                <w:color w:val="000000" w:themeColor="text1"/>
              </w:rPr>
            </w:pPr>
            <w:r w:rsidRPr="00421870">
              <w:rPr>
                <w:color w:val="000000" w:themeColor="text1"/>
              </w:rPr>
              <w:t>Tỉnh Nghệ An</w:t>
            </w:r>
          </w:p>
        </w:tc>
      </w:tr>
      <w:tr w:rsidR="00421870" w:rsidRPr="00421870" w14:paraId="47306EF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126972" w14:textId="77777777" w:rsidR="008E219D" w:rsidRPr="00421870" w:rsidRDefault="005378B8">
            <w:pPr>
              <w:rPr>
                <w:color w:val="000000" w:themeColor="text1"/>
              </w:rPr>
            </w:pPr>
            <w:r w:rsidRPr="00421870">
              <w:rPr>
                <w:color w:val="000000" w:themeColor="text1"/>
              </w:rPr>
              <w:lastRenderedPageBreak/>
              <w:t>17605</w:t>
            </w:r>
          </w:p>
        </w:tc>
        <w:tc>
          <w:tcPr>
            <w:tcW w:w="2285" w:type="dxa"/>
            <w:tcBorders>
              <w:top w:val="nil"/>
              <w:left w:val="nil"/>
              <w:bottom w:val="single" w:sz="4" w:space="0" w:color="A9A9A9"/>
              <w:right w:val="single" w:sz="4" w:space="0" w:color="A9A9A9"/>
            </w:tcBorders>
            <w:vAlign w:val="center"/>
          </w:tcPr>
          <w:p w14:paraId="3A63F323" w14:textId="77777777" w:rsidR="008E219D" w:rsidRPr="00421870" w:rsidRDefault="005378B8">
            <w:pPr>
              <w:rPr>
                <w:color w:val="000000" w:themeColor="text1"/>
              </w:rPr>
            </w:pPr>
            <w:r w:rsidRPr="00421870">
              <w:rPr>
                <w:color w:val="000000" w:themeColor="text1"/>
              </w:rPr>
              <w:t>Xã Hợp Minh</w:t>
            </w:r>
          </w:p>
        </w:tc>
        <w:tc>
          <w:tcPr>
            <w:tcW w:w="1198" w:type="dxa"/>
            <w:tcBorders>
              <w:top w:val="nil"/>
              <w:left w:val="nil"/>
              <w:bottom w:val="single" w:sz="4" w:space="0" w:color="A9A9A9"/>
              <w:right w:val="single" w:sz="4" w:space="0" w:color="A9A9A9"/>
            </w:tcBorders>
            <w:vAlign w:val="center"/>
          </w:tcPr>
          <w:p w14:paraId="27734C7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48A8B4"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377CBB76" w14:textId="77777777" w:rsidR="008E219D" w:rsidRPr="00421870" w:rsidRDefault="005378B8">
            <w:pPr>
              <w:rPr>
                <w:color w:val="000000" w:themeColor="text1"/>
              </w:rPr>
            </w:pPr>
            <w:r w:rsidRPr="00421870">
              <w:rPr>
                <w:color w:val="000000" w:themeColor="text1"/>
              </w:rPr>
              <w:t>Tỉnh Nghệ An</w:t>
            </w:r>
          </w:p>
        </w:tc>
      </w:tr>
      <w:tr w:rsidR="00421870" w:rsidRPr="00421870" w14:paraId="1BA560B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1CDB8F" w14:textId="77777777" w:rsidR="008E219D" w:rsidRPr="00421870" w:rsidRDefault="005378B8">
            <w:pPr>
              <w:rPr>
                <w:color w:val="000000" w:themeColor="text1"/>
              </w:rPr>
            </w:pPr>
            <w:r w:rsidRPr="00421870">
              <w:rPr>
                <w:color w:val="000000" w:themeColor="text1"/>
              </w:rPr>
              <w:t>17611</w:t>
            </w:r>
          </w:p>
        </w:tc>
        <w:tc>
          <w:tcPr>
            <w:tcW w:w="2285" w:type="dxa"/>
            <w:tcBorders>
              <w:top w:val="nil"/>
              <w:left w:val="nil"/>
              <w:bottom w:val="single" w:sz="4" w:space="0" w:color="A9A9A9"/>
              <w:right w:val="single" w:sz="4" w:space="0" w:color="A9A9A9"/>
            </w:tcBorders>
            <w:vAlign w:val="center"/>
          </w:tcPr>
          <w:p w14:paraId="761FC5C7"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Vân Tụ</w:t>
            </w:r>
          </w:p>
        </w:tc>
        <w:tc>
          <w:tcPr>
            <w:tcW w:w="1198" w:type="dxa"/>
            <w:tcBorders>
              <w:top w:val="nil"/>
              <w:left w:val="nil"/>
              <w:bottom w:val="single" w:sz="4" w:space="0" w:color="A9A9A9"/>
              <w:right w:val="single" w:sz="4" w:space="0" w:color="A9A9A9"/>
            </w:tcBorders>
            <w:vAlign w:val="center"/>
          </w:tcPr>
          <w:p w14:paraId="3BF3526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AD6E60"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186FFF64" w14:textId="77777777" w:rsidR="008E219D" w:rsidRPr="00421870" w:rsidRDefault="005378B8">
            <w:pPr>
              <w:rPr>
                <w:color w:val="000000" w:themeColor="text1"/>
              </w:rPr>
            </w:pPr>
            <w:r w:rsidRPr="00421870">
              <w:rPr>
                <w:color w:val="000000" w:themeColor="text1"/>
              </w:rPr>
              <w:t>Tỉnh Nghệ An</w:t>
            </w:r>
          </w:p>
        </w:tc>
      </w:tr>
      <w:tr w:rsidR="00421870" w:rsidRPr="00421870" w14:paraId="35A8C94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7D2DF5" w14:textId="77777777" w:rsidR="008E219D" w:rsidRPr="00421870" w:rsidRDefault="005378B8">
            <w:pPr>
              <w:rPr>
                <w:color w:val="000000" w:themeColor="text1"/>
              </w:rPr>
            </w:pPr>
            <w:r w:rsidRPr="00421870">
              <w:rPr>
                <w:color w:val="000000" w:themeColor="text1"/>
              </w:rPr>
              <w:t>17623</w:t>
            </w:r>
          </w:p>
        </w:tc>
        <w:tc>
          <w:tcPr>
            <w:tcW w:w="2285" w:type="dxa"/>
            <w:tcBorders>
              <w:top w:val="nil"/>
              <w:left w:val="nil"/>
              <w:bottom w:val="single" w:sz="4" w:space="0" w:color="A9A9A9"/>
              <w:right w:val="single" w:sz="4" w:space="0" w:color="A9A9A9"/>
            </w:tcBorders>
            <w:vAlign w:val="center"/>
          </w:tcPr>
          <w:p w14:paraId="0758D26E" w14:textId="77777777" w:rsidR="008E219D" w:rsidRPr="00421870" w:rsidRDefault="005378B8">
            <w:pPr>
              <w:rPr>
                <w:color w:val="000000" w:themeColor="text1"/>
              </w:rPr>
            </w:pPr>
            <w:r w:rsidRPr="00421870">
              <w:rPr>
                <w:color w:val="000000" w:themeColor="text1"/>
              </w:rPr>
              <w:t>Xã Bạch Ngọc</w:t>
            </w:r>
          </w:p>
        </w:tc>
        <w:tc>
          <w:tcPr>
            <w:tcW w:w="1198" w:type="dxa"/>
            <w:tcBorders>
              <w:top w:val="nil"/>
              <w:left w:val="nil"/>
              <w:bottom w:val="single" w:sz="4" w:space="0" w:color="A9A9A9"/>
              <w:right w:val="single" w:sz="4" w:space="0" w:color="A9A9A9"/>
            </w:tcBorders>
            <w:vAlign w:val="center"/>
          </w:tcPr>
          <w:p w14:paraId="758D8D8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7C5CA2"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07FAA56C" w14:textId="77777777" w:rsidR="008E219D" w:rsidRPr="00421870" w:rsidRDefault="005378B8">
            <w:pPr>
              <w:rPr>
                <w:color w:val="000000" w:themeColor="text1"/>
              </w:rPr>
            </w:pPr>
            <w:r w:rsidRPr="00421870">
              <w:rPr>
                <w:color w:val="000000" w:themeColor="text1"/>
              </w:rPr>
              <w:t>Tỉnh Nghệ An</w:t>
            </w:r>
          </w:p>
        </w:tc>
      </w:tr>
      <w:tr w:rsidR="00421870" w:rsidRPr="00421870" w14:paraId="469D3F8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3F30C4" w14:textId="77777777" w:rsidR="008E219D" w:rsidRPr="00421870" w:rsidRDefault="005378B8">
            <w:pPr>
              <w:rPr>
                <w:color w:val="000000" w:themeColor="text1"/>
              </w:rPr>
            </w:pPr>
            <w:r w:rsidRPr="00421870">
              <w:rPr>
                <w:color w:val="000000" w:themeColor="text1"/>
              </w:rPr>
              <w:t>17641</w:t>
            </w:r>
          </w:p>
        </w:tc>
        <w:tc>
          <w:tcPr>
            <w:tcW w:w="2285" w:type="dxa"/>
            <w:tcBorders>
              <w:top w:val="nil"/>
              <w:left w:val="nil"/>
              <w:bottom w:val="single" w:sz="4" w:space="0" w:color="A9A9A9"/>
              <w:right w:val="single" w:sz="4" w:space="0" w:color="A9A9A9"/>
            </w:tcBorders>
            <w:vAlign w:val="center"/>
          </w:tcPr>
          <w:p w14:paraId="3E3EA5F8" w14:textId="77777777" w:rsidR="008E219D" w:rsidRPr="00421870" w:rsidRDefault="005378B8">
            <w:pPr>
              <w:rPr>
                <w:color w:val="000000" w:themeColor="text1"/>
              </w:rPr>
            </w:pPr>
            <w:r w:rsidRPr="00421870">
              <w:rPr>
                <w:color w:val="000000" w:themeColor="text1"/>
              </w:rPr>
              <w:t>Xã Lương Sơn</w:t>
            </w:r>
          </w:p>
        </w:tc>
        <w:tc>
          <w:tcPr>
            <w:tcW w:w="1198" w:type="dxa"/>
            <w:tcBorders>
              <w:top w:val="nil"/>
              <w:left w:val="nil"/>
              <w:bottom w:val="single" w:sz="4" w:space="0" w:color="A9A9A9"/>
              <w:right w:val="single" w:sz="4" w:space="0" w:color="A9A9A9"/>
            </w:tcBorders>
            <w:vAlign w:val="center"/>
          </w:tcPr>
          <w:p w14:paraId="047201F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C26FFF"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524F4880" w14:textId="77777777" w:rsidR="008E219D" w:rsidRPr="00421870" w:rsidRDefault="005378B8">
            <w:pPr>
              <w:rPr>
                <w:color w:val="000000" w:themeColor="text1"/>
              </w:rPr>
            </w:pPr>
            <w:r w:rsidRPr="00421870">
              <w:rPr>
                <w:color w:val="000000" w:themeColor="text1"/>
              </w:rPr>
              <w:t>Tỉnh Nghệ An</w:t>
            </w:r>
          </w:p>
        </w:tc>
      </w:tr>
      <w:tr w:rsidR="00421870" w:rsidRPr="00421870" w14:paraId="531AD01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9BD107" w14:textId="77777777" w:rsidR="008E219D" w:rsidRPr="00421870" w:rsidRDefault="005378B8">
            <w:pPr>
              <w:rPr>
                <w:color w:val="000000" w:themeColor="text1"/>
              </w:rPr>
            </w:pPr>
            <w:r w:rsidRPr="00421870">
              <w:rPr>
                <w:color w:val="000000" w:themeColor="text1"/>
              </w:rPr>
              <w:t>17662</w:t>
            </w:r>
          </w:p>
        </w:tc>
        <w:tc>
          <w:tcPr>
            <w:tcW w:w="2285" w:type="dxa"/>
            <w:tcBorders>
              <w:top w:val="nil"/>
              <w:left w:val="nil"/>
              <w:bottom w:val="single" w:sz="4" w:space="0" w:color="A9A9A9"/>
              <w:right w:val="single" w:sz="4" w:space="0" w:color="A9A9A9"/>
            </w:tcBorders>
            <w:vAlign w:val="center"/>
          </w:tcPr>
          <w:p w14:paraId="09AEB3FE" w14:textId="77777777" w:rsidR="008E219D" w:rsidRPr="00421870" w:rsidRDefault="005378B8">
            <w:pPr>
              <w:rPr>
                <w:color w:val="000000" w:themeColor="text1"/>
              </w:rPr>
            </w:pPr>
            <w:r w:rsidRPr="00421870">
              <w:rPr>
                <w:color w:val="000000" w:themeColor="text1"/>
              </w:rPr>
              <w:t>Xã Đô Lương</w:t>
            </w:r>
          </w:p>
        </w:tc>
        <w:tc>
          <w:tcPr>
            <w:tcW w:w="1198" w:type="dxa"/>
            <w:tcBorders>
              <w:top w:val="nil"/>
              <w:left w:val="nil"/>
              <w:bottom w:val="single" w:sz="4" w:space="0" w:color="A9A9A9"/>
              <w:right w:val="single" w:sz="4" w:space="0" w:color="A9A9A9"/>
            </w:tcBorders>
            <w:vAlign w:val="center"/>
          </w:tcPr>
          <w:p w14:paraId="0E3BBE7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068EA2" w14:textId="77777777" w:rsidR="008E219D" w:rsidRPr="00421870" w:rsidRDefault="005378B8">
            <w:pPr>
              <w:rPr>
                <w:color w:val="000000" w:themeColor="text1"/>
              </w:rPr>
            </w:pPr>
            <w:r w:rsidRPr="00421870">
              <w:rPr>
                <w:color w:val="000000" w:themeColor="text1"/>
              </w:rPr>
              <w:t xml:space="preserve">Số: 1678/NQ-UBTVQH15;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079AA78F" w14:textId="77777777" w:rsidR="008E219D" w:rsidRPr="00421870" w:rsidRDefault="005378B8">
            <w:pPr>
              <w:rPr>
                <w:color w:val="000000" w:themeColor="text1"/>
              </w:rPr>
            </w:pPr>
            <w:r w:rsidRPr="00421870">
              <w:rPr>
                <w:color w:val="000000" w:themeColor="text1"/>
              </w:rPr>
              <w:t>Tỉnh Nghệ An</w:t>
            </w:r>
          </w:p>
        </w:tc>
      </w:tr>
      <w:tr w:rsidR="00421870" w:rsidRPr="00421870" w14:paraId="2F23567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AE1CEF" w14:textId="77777777" w:rsidR="008E219D" w:rsidRPr="00421870" w:rsidRDefault="005378B8">
            <w:pPr>
              <w:rPr>
                <w:color w:val="000000" w:themeColor="text1"/>
              </w:rPr>
            </w:pPr>
            <w:r w:rsidRPr="00421870">
              <w:rPr>
                <w:color w:val="000000" w:themeColor="text1"/>
              </w:rPr>
              <w:t>17677</w:t>
            </w:r>
          </w:p>
        </w:tc>
        <w:tc>
          <w:tcPr>
            <w:tcW w:w="2285" w:type="dxa"/>
            <w:tcBorders>
              <w:top w:val="nil"/>
              <w:left w:val="nil"/>
              <w:bottom w:val="single" w:sz="4" w:space="0" w:color="A9A9A9"/>
              <w:right w:val="single" w:sz="4" w:space="0" w:color="A9A9A9"/>
            </w:tcBorders>
            <w:vAlign w:val="center"/>
          </w:tcPr>
          <w:p w14:paraId="2098CC1A" w14:textId="77777777" w:rsidR="008E219D" w:rsidRPr="00421870" w:rsidRDefault="005378B8">
            <w:pPr>
              <w:rPr>
                <w:color w:val="000000" w:themeColor="text1"/>
              </w:rPr>
            </w:pPr>
            <w:r w:rsidRPr="00421870">
              <w:rPr>
                <w:color w:val="000000" w:themeColor="text1"/>
              </w:rPr>
              <w:t>Xã Văn Hiến</w:t>
            </w:r>
          </w:p>
        </w:tc>
        <w:tc>
          <w:tcPr>
            <w:tcW w:w="1198" w:type="dxa"/>
            <w:tcBorders>
              <w:top w:val="nil"/>
              <w:left w:val="nil"/>
              <w:bottom w:val="single" w:sz="4" w:space="0" w:color="A9A9A9"/>
              <w:right w:val="single" w:sz="4" w:space="0" w:color="A9A9A9"/>
            </w:tcBorders>
            <w:vAlign w:val="center"/>
          </w:tcPr>
          <w:p w14:paraId="20DABBA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25E47C5"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75F41054" w14:textId="77777777" w:rsidR="008E219D" w:rsidRPr="00421870" w:rsidRDefault="005378B8">
            <w:pPr>
              <w:rPr>
                <w:color w:val="000000" w:themeColor="text1"/>
              </w:rPr>
            </w:pPr>
            <w:r w:rsidRPr="00421870">
              <w:rPr>
                <w:color w:val="000000" w:themeColor="text1"/>
              </w:rPr>
              <w:t>Tỉnh Nghệ An</w:t>
            </w:r>
          </w:p>
        </w:tc>
      </w:tr>
      <w:tr w:rsidR="00421870" w:rsidRPr="00421870" w14:paraId="3CFAA81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B8C581" w14:textId="77777777" w:rsidR="008E219D" w:rsidRPr="00421870" w:rsidRDefault="005378B8">
            <w:pPr>
              <w:rPr>
                <w:color w:val="000000" w:themeColor="text1"/>
              </w:rPr>
            </w:pPr>
            <w:r w:rsidRPr="00421870">
              <w:rPr>
                <w:color w:val="000000" w:themeColor="text1"/>
              </w:rPr>
              <w:t>17689</w:t>
            </w:r>
          </w:p>
        </w:tc>
        <w:tc>
          <w:tcPr>
            <w:tcW w:w="2285" w:type="dxa"/>
            <w:tcBorders>
              <w:top w:val="nil"/>
              <w:left w:val="nil"/>
              <w:bottom w:val="single" w:sz="4" w:space="0" w:color="A9A9A9"/>
              <w:right w:val="single" w:sz="4" w:space="0" w:color="A9A9A9"/>
            </w:tcBorders>
            <w:vAlign w:val="center"/>
          </w:tcPr>
          <w:p w14:paraId="407DE17F" w14:textId="77777777" w:rsidR="008E219D" w:rsidRPr="00421870" w:rsidRDefault="005378B8">
            <w:pPr>
              <w:rPr>
                <w:color w:val="000000" w:themeColor="text1"/>
              </w:rPr>
            </w:pPr>
            <w:r w:rsidRPr="00421870">
              <w:rPr>
                <w:color w:val="000000" w:themeColor="text1"/>
              </w:rPr>
              <w:t>Xã Thuần Trung</w:t>
            </w:r>
          </w:p>
        </w:tc>
        <w:tc>
          <w:tcPr>
            <w:tcW w:w="1198" w:type="dxa"/>
            <w:tcBorders>
              <w:top w:val="nil"/>
              <w:left w:val="nil"/>
              <w:bottom w:val="single" w:sz="4" w:space="0" w:color="A9A9A9"/>
              <w:right w:val="single" w:sz="4" w:space="0" w:color="A9A9A9"/>
            </w:tcBorders>
            <w:vAlign w:val="center"/>
          </w:tcPr>
          <w:p w14:paraId="384093B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7081E5"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1733E591" w14:textId="77777777" w:rsidR="008E219D" w:rsidRPr="00421870" w:rsidRDefault="005378B8">
            <w:pPr>
              <w:rPr>
                <w:color w:val="000000" w:themeColor="text1"/>
              </w:rPr>
            </w:pPr>
            <w:r w:rsidRPr="00421870">
              <w:rPr>
                <w:color w:val="000000" w:themeColor="text1"/>
              </w:rPr>
              <w:t>Tỉnh Nghệ An</w:t>
            </w:r>
          </w:p>
        </w:tc>
      </w:tr>
      <w:tr w:rsidR="00421870" w:rsidRPr="00421870" w14:paraId="3EF70DB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0E7D72" w14:textId="77777777" w:rsidR="008E219D" w:rsidRPr="00421870" w:rsidRDefault="005378B8">
            <w:pPr>
              <w:rPr>
                <w:color w:val="000000" w:themeColor="text1"/>
              </w:rPr>
            </w:pPr>
            <w:r w:rsidRPr="00421870">
              <w:rPr>
                <w:color w:val="000000" w:themeColor="text1"/>
              </w:rPr>
              <w:t>17707</w:t>
            </w:r>
          </w:p>
        </w:tc>
        <w:tc>
          <w:tcPr>
            <w:tcW w:w="2285" w:type="dxa"/>
            <w:tcBorders>
              <w:top w:val="nil"/>
              <w:left w:val="nil"/>
              <w:bottom w:val="single" w:sz="4" w:space="0" w:color="A9A9A9"/>
              <w:right w:val="single" w:sz="4" w:space="0" w:color="A9A9A9"/>
            </w:tcBorders>
            <w:vAlign w:val="center"/>
          </w:tcPr>
          <w:p w14:paraId="01EF867D" w14:textId="77777777" w:rsidR="008E219D" w:rsidRPr="00421870" w:rsidRDefault="005378B8">
            <w:pPr>
              <w:rPr>
                <w:color w:val="000000" w:themeColor="text1"/>
              </w:rPr>
            </w:pPr>
            <w:r w:rsidRPr="00421870">
              <w:rPr>
                <w:color w:val="000000" w:themeColor="text1"/>
              </w:rPr>
              <w:t>Xã Bạch Hà</w:t>
            </w:r>
          </w:p>
        </w:tc>
        <w:tc>
          <w:tcPr>
            <w:tcW w:w="1198" w:type="dxa"/>
            <w:tcBorders>
              <w:top w:val="nil"/>
              <w:left w:val="nil"/>
              <w:bottom w:val="single" w:sz="4" w:space="0" w:color="A9A9A9"/>
              <w:right w:val="single" w:sz="4" w:space="0" w:color="A9A9A9"/>
            </w:tcBorders>
            <w:vAlign w:val="center"/>
          </w:tcPr>
          <w:p w14:paraId="5D07177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1D0B73"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194D20FB" w14:textId="77777777" w:rsidR="008E219D" w:rsidRPr="00421870" w:rsidRDefault="005378B8">
            <w:pPr>
              <w:rPr>
                <w:color w:val="000000" w:themeColor="text1"/>
              </w:rPr>
            </w:pPr>
            <w:r w:rsidRPr="00421870">
              <w:rPr>
                <w:color w:val="000000" w:themeColor="text1"/>
              </w:rPr>
              <w:t>Tỉnh Nghệ An</w:t>
            </w:r>
          </w:p>
        </w:tc>
      </w:tr>
      <w:tr w:rsidR="00421870" w:rsidRPr="00421870" w14:paraId="34BA14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D6A2E4" w14:textId="77777777" w:rsidR="008E219D" w:rsidRPr="00421870" w:rsidRDefault="005378B8">
            <w:pPr>
              <w:rPr>
                <w:color w:val="000000" w:themeColor="text1"/>
              </w:rPr>
            </w:pPr>
            <w:r w:rsidRPr="00421870">
              <w:rPr>
                <w:color w:val="000000" w:themeColor="text1"/>
              </w:rPr>
              <w:t>17713</w:t>
            </w:r>
          </w:p>
        </w:tc>
        <w:tc>
          <w:tcPr>
            <w:tcW w:w="2285" w:type="dxa"/>
            <w:tcBorders>
              <w:top w:val="nil"/>
              <w:left w:val="nil"/>
              <w:bottom w:val="single" w:sz="4" w:space="0" w:color="A9A9A9"/>
              <w:right w:val="single" w:sz="4" w:space="0" w:color="A9A9A9"/>
            </w:tcBorders>
            <w:vAlign w:val="center"/>
          </w:tcPr>
          <w:p w14:paraId="1333C425" w14:textId="77777777" w:rsidR="008E219D" w:rsidRPr="00421870" w:rsidRDefault="005378B8">
            <w:pPr>
              <w:rPr>
                <w:color w:val="000000" w:themeColor="text1"/>
              </w:rPr>
            </w:pPr>
            <w:r w:rsidRPr="00421870">
              <w:rPr>
                <w:color w:val="000000" w:themeColor="text1"/>
              </w:rPr>
              <w:t>Xã Đại Đồng</w:t>
            </w:r>
          </w:p>
        </w:tc>
        <w:tc>
          <w:tcPr>
            <w:tcW w:w="1198" w:type="dxa"/>
            <w:tcBorders>
              <w:top w:val="nil"/>
              <w:left w:val="nil"/>
              <w:bottom w:val="single" w:sz="4" w:space="0" w:color="A9A9A9"/>
              <w:right w:val="single" w:sz="4" w:space="0" w:color="A9A9A9"/>
            </w:tcBorders>
            <w:vAlign w:val="center"/>
          </w:tcPr>
          <w:p w14:paraId="43F8859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2932D8"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37904529" w14:textId="77777777" w:rsidR="008E219D" w:rsidRPr="00421870" w:rsidRDefault="005378B8">
            <w:pPr>
              <w:rPr>
                <w:color w:val="000000" w:themeColor="text1"/>
              </w:rPr>
            </w:pPr>
            <w:r w:rsidRPr="00421870">
              <w:rPr>
                <w:color w:val="000000" w:themeColor="text1"/>
              </w:rPr>
              <w:t>Tỉnh Nghệ An</w:t>
            </w:r>
          </w:p>
        </w:tc>
      </w:tr>
      <w:tr w:rsidR="00421870" w:rsidRPr="00421870" w14:paraId="36CCDB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B8286E" w14:textId="77777777" w:rsidR="008E219D" w:rsidRPr="00421870" w:rsidRDefault="005378B8">
            <w:pPr>
              <w:rPr>
                <w:color w:val="000000" w:themeColor="text1"/>
              </w:rPr>
            </w:pPr>
            <w:r w:rsidRPr="00421870">
              <w:rPr>
                <w:color w:val="000000" w:themeColor="text1"/>
              </w:rPr>
              <w:t>17722</w:t>
            </w:r>
          </w:p>
        </w:tc>
        <w:tc>
          <w:tcPr>
            <w:tcW w:w="2285" w:type="dxa"/>
            <w:tcBorders>
              <w:top w:val="nil"/>
              <w:left w:val="nil"/>
              <w:bottom w:val="single" w:sz="4" w:space="0" w:color="A9A9A9"/>
              <w:right w:val="single" w:sz="4" w:space="0" w:color="A9A9A9"/>
            </w:tcBorders>
            <w:vAlign w:val="center"/>
          </w:tcPr>
          <w:p w14:paraId="70F40044" w14:textId="77777777" w:rsidR="008E219D" w:rsidRPr="00421870" w:rsidRDefault="005378B8">
            <w:pPr>
              <w:rPr>
                <w:color w:val="000000" w:themeColor="text1"/>
              </w:rPr>
            </w:pPr>
            <w:r w:rsidRPr="00421870">
              <w:rPr>
                <w:color w:val="000000" w:themeColor="text1"/>
              </w:rPr>
              <w:t>Xã Hạnh Lâm</w:t>
            </w:r>
          </w:p>
        </w:tc>
        <w:tc>
          <w:tcPr>
            <w:tcW w:w="1198" w:type="dxa"/>
            <w:tcBorders>
              <w:top w:val="nil"/>
              <w:left w:val="nil"/>
              <w:bottom w:val="single" w:sz="4" w:space="0" w:color="A9A9A9"/>
              <w:right w:val="single" w:sz="4" w:space="0" w:color="A9A9A9"/>
            </w:tcBorders>
            <w:vAlign w:val="center"/>
          </w:tcPr>
          <w:p w14:paraId="5BBB17A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875189"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694FD5E0" w14:textId="77777777" w:rsidR="008E219D" w:rsidRPr="00421870" w:rsidRDefault="005378B8">
            <w:pPr>
              <w:rPr>
                <w:color w:val="000000" w:themeColor="text1"/>
              </w:rPr>
            </w:pPr>
            <w:r w:rsidRPr="00421870">
              <w:rPr>
                <w:color w:val="000000" w:themeColor="text1"/>
              </w:rPr>
              <w:t>Tỉnh Nghệ An</w:t>
            </w:r>
          </w:p>
        </w:tc>
      </w:tr>
      <w:tr w:rsidR="00421870" w:rsidRPr="00421870" w14:paraId="5C7B1A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1910C0" w14:textId="77777777" w:rsidR="008E219D" w:rsidRPr="00421870" w:rsidRDefault="005378B8">
            <w:pPr>
              <w:rPr>
                <w:color w:val="000000" w:themeColor="text1"/>
              </w:rPr>
            </w:pPr>
            <w:r w:rsidRPr="00421870">
              <w:rPr>
                <w:color w:val="000000" w:themeColor="text1"/>
              </w:rPr>
              <w:t>17728</w:t>
            </w:r>
          </w:p>
        </w:tc>
        <w:tc>
          <w:tcPr>
            <w:tcW w:w="2285" w:type="dxa"/>
            <w:tcBorders>
              <w:top w:val="nil"/>
              <w:left w:val="nil"/>
              <w:bottom w:val="single" w:sz="4" w:space="0" w:color="A9A9A9"/>
              <w:right w:val="single" w:sz="4" w:space="0" w:color="A9A9A9"/>
            </w:tcBorders>
            <w:vAlign w:val="center"/>
          </w:tcPr>
          <w:p w14:paraId="18A48851" w14:textId="77777777" w:rsidR="008E219D" w:rsidRPr="00421870" w:rsidRDefault="005378B8">
            <w:pPr>
              <w:rPr>
                <w:color w:val="000000" w:themeColor="text1"/>
              </w:rPr>
            </w:pPr>
            <w:r w:rsidRPr="00421870">
              <w:rPr>
                <w:color w:val="000000" w:themeColor="text1"/>
              </w:rPr>
              <w:t>Xã Cát Ngạn</w:t>
            </w:r>
          </w:p>
        </w:tc>
        <w:tc>
          <w:tcPr>
            <w:tcW w:w="1198" w:type="dxa"/>
            <w:tcBorders>
              <w:top w:val="nil"/>
              <w:left w:val="nil"/>
              <w:bottom w:val="single" w:sz="4" w:space="0" w:color="A9A9A9"/>
              <w:right w:val="single" w:sz="4" w:space="0" w:color="A9A9A9"/>
            </w:tcBorders>
            <w:vAlign w:val="center"/>
          </w:tcPr>
          <w:p w14:paraId="7B0E5AE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C30538"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04AC2E5B" w14:textId="77777777" w:rsidR="008E219D" w:rsidRPr="00421870" w:rsidRDefault="005378B8">
            <w:pPr>
              <w:rPr>
                <w:color w:val="000000" w:themeColor="text1"/>
              </w:rPr>
            </w:pPr>
            <w:r w:rsidRPr="00421870">
              <w:rPr>
                <w:color w:val="000000" w:themeColor="text1"/>
              </w:rPr>
              <w:t>Tỉnh Nghệ An</w:t>
            </w:r>
          </w:p>
        </w:tc>
      </w:tr>
      <w:tr w:rsidR="00421870" w:rsidRPr="00421870" w14:paraId="6B16FDB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A21E29" w14:textId="77777777" w:rsidR="008E219D" w:rsidRPr="00421870" w:rsidRDefault="005378B8">
            <w:pPr>
              <w:rPr>
                <w:color w:val="000000" w:themeColor="text1"/>
              </w:rPr>
            </w:pPr>
            <w:r w:rsidRPr="00421870">
              <w:rPr>
                <w:color w:val="000000" w:themeColor="text1"/>
              </w:rPr>
              <w:t>17743</w:t>
            </w:r>
          </w:p>
        </w:tc>
        <w:tc>
          <w:tcPr>
            <w:tcW w:w="2285" w:type="dxa"/>
            <w:tcBorders>
              <w:top w:val="nil"/>
              <w:left w:val="nil"/>
              <w:bottom w:val="single" w:sz="4" w:space="0" w:color="A9A9A9"/>
              <w:right w:val="single" w:sz="4" w:space="0" w:color="A9A9A9"/>
            </w:tcBorders>
            <w:vAlign w:val="center"/>
          </w:tcPr>
          <w:p w14:paraId="5B6BFDC2" w14:textId="77777777" w:rsidR="008E219D" w:rsidRPr="00421870" w:rsidRDefault="005378B8">
            <w:pPr>
              <w:rPr>
                <w:color w:val="000000" w:themeColor="text1"/>
              </w:rPr>
            </w:pPr>
            <w:r w:rsidRPr="00421870">
              <w:rPr>
                <w:color w:val="000000" w:themeColor="text1"/>
              </w:rPr>
              <w:t>Xã Tam Đồng</w:t>
            </w:r>
          </w:p>
        </w:tc>
        <w:tc>
          <w:tcPr>
            <w:tcW w:w="1198" w:type="dxa"/>
            <w:tcBorders>
              <w:top w:val="nil"/>
              <w:left w:val="nil"/>
              <w:bottom w:val="single" w:sz="4" w:space="0" w:color="A9A9A9"/>
              <w:right w:val="single" w:sz="4" w:space="0" w:color="A9A9A9"/>
            </w:tcBorders>
            <w:vAlign w:val="center"/>
          </w:tcPr>
          <w:p w14:paraId="58F2E6D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98EF7D5"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1678/NQ-UBTVQH15; Ngày: 16/06/2025</w:t>
            </w:r>
          </w:p>
        </w:tc>
        <w:tc>
          <w:tcPr>
            <w:tcW w:w="1695" w:type="dxa"/>
            <w:tcBorders>
              <w:top w:val="nil"/>
              <w:left w:val="nil"/>
              <w:bottom w:val="single" w:sz="4" w:space="0" w:color="A9A9A9"/>
              <w:right w:val="single" w:sz="4" w:space="0" w:color="A9A9A9"/>
            </w:tcBorders>
            <w:vAlign w:val="center"/>
          </w:tcPr>
          <w:p w14:paraId="7CC6A0E2" w14:textId="77777777" w:rsidR="008E219D" w:rsidRPr="00421870" w:rsidRDefault="005378B8">
            <w:pPr>
              <w:rPr>
                <w:color w:val="000000" w:themeColor="text1"/>
              </w:rPr>
            </w:pPr>
            <w:r w:rsidRPr="00421870">
              <w:rPr>
                <w:color w:val="000000" w:themeColor="text1"/>
              </w:rPr>
              <w:t>Tỉnh Nghệ An</w:t>
            </w:r>
          </w:p>
        </w:tc>
      </w:tr>
      <w:tr w:rsidR="00421870" w:rsidRPr="00421870" w14:paraId="0FE4A71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0FC91D" w14:textId="77777777" w:rsidR="008E219D" w:rsidRPr="00421870" w:rsidRDefault="005378B8">
            <w:pPr>
              <w:rPr>
                <w:color w:val="000000" w:themeColor="text1"/>
              </w:rPr>
            </w:pPr>
            <w:r w:rsidRPr="00421870">
              <w:rPr>
                <w:color w:val="000000" w:themeColor="text1"/>
              </w:rPr>
              <w:t>17759</w:t>
            </w:r>
          </w:p>
        </w:tc>
        <w:tc>
          <w:tcPr>
            <w:tcW w:w="2285" w:type="dxa"/>
            <w:tcBorders>
              <w:top w:val="nil"/>
              <w:left w:val="nil"/>
              <w:bottom w:val="single" w:sz="4" w:space="0" w:color="A9A9A9"/>
              <w:right w:val="single" w:sz="4" w:space="0" w:color="A9A9A9"/>
            </w:tcBorders>
            <w:vAlign w:val="center"/>
          </w:tcPr>
          <w:p w14:paraId="34A35EF0" w14:textId="77777777" w:rsidR="008E219D" w:rsidRPr="00421870" w:rsidRDefault="005378B8">
            <w:pPr>
              <w:rPr>
                <w:color w:val="000000" w:themeColor="text1"/>
              </w:rPr>
            </w:pPr>
            <w:r w:rsidRPr="00421870">
              <w:rPr>
                <w:color w:val="000000" w:themeColor="text1"/>
              </w:rPr>
              <w:t>Xã Sơn Lâm</w:t>
            </w:r>
          </w:p>
        </w:tc>
        <w:tc>
          <w:tcPr>
            <w:tcW w:w="1198" w:type="dxa"/>
            <w:tcBorders>
              <w:top w:val="nil"/>
              <w:left w:val="nil"/>
              <w:bottom w:val="single" w:sz="4" w:space="0" w:color="A9A9A9"/>
              <w:right w:val="single" w:sz="4" w:space="0" w:color="A9A9A9"/>
            </w:tcBorders>
            <w:vAlign w:val="center"/>
          </w:tcPr>
          <w:p w14:paraId="7A7DEB5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BA2D64"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406C256D" w14:textId="77777777" w:rsidR="008E219D" w:rsidRPr="00421870" w:rsidRDefault="005378B8">
            <w:pPr>
              <w:rPr>
                <w:color w:val="000000" w:themeColor="text1"/>
              </w:rPr>
            </w:pPr>
            <w:r w:rsidRPr="00421870">
              <w:rPr>
                <w:color w:val="000000" w:themeColor="text1"/>
              </w:rPr>
              <w:t>Tỉnh Nghệ An</w:t>
            </w:r>
          </w:p>
        </w:tc>
      </w:tr>
      <w:tr w:rsidR="00421870" w:rsidRPr="00421870" w14:paraId="5FE880E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EB8ED9" w14:textId="77777777" w:rsidR="008E219D" w:rsidRPr="00421870" w:rsidRDefault="005378B8">
            <w:pPr>
              <w:rPr>
                <w:color w:val="000000" w:themeColor="text1"/>
              </w:rPr>
            </w:pPr>
            <w:r w:rsidRPr="00421870">
              <w:rPr>
                <w:color w:val="000000" w:themeColor="text1"/>
              </w:rPr>
              <w:t>17770</w:t>
            </w:r>
          </w:p>
        </w:tc>
        <w:tc>
          <w:tcPr>
            <w:tcW w:w="2285" w:type="dxa"/>
            <w:tcBorders>
              <w:top w:val="nil"/>
              <w:left w:val="nil"/>
              <w:bottom w:val="single" w:sz="4" w:space="0" w:color="A9A9A9"/>
              <w:right w:val="single" w:sz="4" w:space="0" w:color="A9A9A9"/>
            </w:tcBorders>
            <w:vAlign w:val="center"/>
          </w:tcPr>
          <w:p w14:paraId="54D40514" w14:textId="77777777" w:rsidR="008E219D" w:rsidRPr="00421870" w:rsidRDefault="005378B8">
            <w:pPr>
              <w:rPr>
                <w:color w:val="000000" w:themeColor="text1"/>
              </w:rPr>
            </w:pPr>
            <w:r w:rsidRPr="00421870">
              <w:rPr>
                <w:color w:val="000000" w:themeColor="text1"/>
              </w:rPr>
              <w:t>Xã Hoa Quân</w:t>
            </w:r>
          </w:p>
        </w:tc>
        <w:tc>
          <w:tcPr>
            <w:tcW w:w="1198" w:type="dxa"/>
            <w:tcBorders>
              <w:top w:val="nil"/>
              <w:left w:val="nil"/>
              <w:bottom w:val="single" w:sz="4" w:space="0" w:color="A9A9A9"/>
              <w:right w:val="single" w:sz="4" w:space="0" w:color="A9A9A9"/>
            </w:tcBorders>
            <w:vAlign w:val="center"/>
          </w:tcPr>
          <w:p w14:paraId="64D3BFD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7339FA"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183FF5E" w14:textId="77777777" w:rsidR="008E219D" w:rsidRPr="00421870" w:rsidRDefault="005378B8">
            <w:pPr>
              <w:rPr>
                <w:color w:val="000000" w:themeColor="text1"/>
              </w:rPr>
            </w:pPr>
            <w:r w:rsidRPr="00421870">
              <w:rPr>
                <w:color w:val="000000" w:themeColor="text1"/>
              </w:rPr>
              <w:t>Tỉnh Nghệ An</w:t>
            </w:r>
          </w:p>
        </w:tc>
      </w:tr>
      <w:tr w:rsidR="00421870" w:rsidRPr="00421870" w14:paraId="1BDF0DB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A704BF" w14:textId="77777777" w:rsidR="008E219D" w:rsidRPr="00421870" w:rsidRDefault="005378B8">
            <w:pPr>
              <w:rPr>
                <w:color w:val="000000" w:themeColor="text1"/>
              </w:rPr>
            </w:pPr>
            <w:r w:rsidRPr="00421870">
              <w:rPr>
                <w:color w:val="000000" w:themeColor="text1"/>
              </w:rPr>
              <w:t>17779</w:t>
            </w:r>
          </w:p>
        </w:tc>
        <w:tc>
          <w:tcPr>
            <w:tcW w:w="2285" w:type="dxa"/>
            <w:tcBorders>
              <w:top w:val="nil"/>
              <w:left w:val="nil"/>
              <w:bottom w:val="single" w:sz="4" w:space="0" w:color="A9A9A9"/>
              <w:right w:val="single" w:sz="4" w:space="0" w:color="A9A9A9"/>
            </w:tcBorders>
            <w:vAlign w:val="center"/>
          </w:tcPr>
          <w:p w14:paraId="236E0EDF" w14:textId="77777777" w:rsidR="008E219D" w:rsidRPr="00421870" w:rsidRDefault="005378B8">
            <w:pPr>
              <w:rPr>
                <w:color w:val="000000" w:themeColor="text1"/>
              </w:rPr>
            </w:pPr>
            <w:r w:rsidRPr="00421870">
              <w:rPr>
                <w:color w:val="000000" w:themeColor="text1"/>
              </w:rPr>
              <w:t>Xã Xuân Lâm</w:t>
            </w:r>
          </w:p>
        </w:tc>
        <w:tc>
          <w:tcPr>
            <w:tcW w:w="1198" w:type="dxa"/>
            <w:tcBorders>
              <w:top w:val="nil"/>
              <w:left w:val="nil"/>
              <w:bottom w:val="single" w:sz="4" w:space="0" w:color="A9A9A9"/>
              <w:right w:val="single" w:sz="4" w:space="0" w:color="A9A9A9"/>
            </w:tcBorders>
            <w:vAlign w:val="center"/>
          </w:tcPr>
          <w:p w14:paraId="503D41A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0D5A52"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704ED8C6" w14:textId="77777777" w:rsidR="008E219D" w:rsidRPr="00421870" w:rsidRDefault="005378B8">
            <w:pPr>
              <w:rPr>
                <w:color w:val="000000" w:themeColor="text1"/>
              </w:rPr>
            </w:pPr>
            <w:r w:rsidRPr="00421870">
              <w:rPr>
                <w:color w:val="000000" w:themeColor="text1"/>
              </w:rPr>
              <w:t>Tỉnh Nghệ An</w:t>
            </w:r>
          </w:p>
        </w:tc>
      </w:tr>
      <w:tr w:rsidR="00421870" w:rsidRPr="00421870" w14:paraId="4E66C1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1E84B1" w14:textId="77777777" w:rsidR="008E219D" w:rsidRPr="00421870" w:rsidRDefault="005378B8">
            <w:pPr>
              <w:rPr>
                <w:color w:val="000000" w:themeColor="text1"/>
              </w:rPr>
            </w:pPr>
            <w:r w:rsidRPr="00421870">
              <w:rPr>
                <w:color w:val="000000" w:themeColor="text1"/>
              </w:rPr>
              <w:t>17791</w:t>
            </w:r>
          </w:p>
        </w:tc>
        <w:tc>
          <w:tcPr>
            <w:tcW w:w="2285" w:type="dxa"/>
            <w:tcBorders>
              <w:top w:val="nil"/>
              <w:left w:val="nil"/>
              <w:bottom w:val="single" w:sz="4" w:space="0" w:color="A9A9A9"/>
              <w:right w:val="single" w:sz="4" w:space="0" w:color="A9A9A9"/>
            </w:tcBorders>
            <w:vAlign w:val="center"/>
          </w:tcPr>
          <w:p w14:paraId="48D55843" w14:textId="77777777" w:rsidR="008E219D" w:rsidRPr="00421870" w:rsidRDefault="005378B8">
            <w:pPr>
              <w:rPr>
                <w:color w:val="000000" w:themeColor="text1"/>
              </w:rPr>
            </w:pPr>
            <w:r w:rsidRPr="00421870">
              <w:rPr>
                <w:color w:val="000000" w:themeColor="text1"/>
              </w:rPr>
              <w:t>Xã Kim Bảng</w:t>
            </w:r>
          </w:p>
        </w:tc>
        <w:tc>
          <w:tcPr>
            <w:tcW w:w="1198" w:type="dxa"/>
            <w:tcBorders>
              <w:top w:val="nil"/>
              <w:left w:val="nil"/>
              <w:bottom w:val="single" w:sz="4" w:space="0" w:color="A9A9A9"/>
              <w:right w:val="single" w:sz="4" w:space="0" w:color="A9A9A9"/>
            </w:tcBorders>
            <w:vAlign w:val="center"/>
          </w:tcPr>
          <w:p w14:paraId="3BA7D3A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6EF121"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B253B75" w14:textId="77777777" w:rsidR="008E219D" w:rsidRPr="00421870" w:rsidRDefault="005378B8">
            <w:pPr>
              <w:rPr>
                <w:color w:val="000000" w:themeColor="text1"/>
              </w:rPr>
            </w:pPr>
            <w:r w:rsidRPr="00421870">
              <w:rPr>
                <w:color w:val="000000" w:themeColor="text1"/>
              </w:rPr>
              <w:t>Tỉnh Nghệ An</w:t>
            </w:r>
          </w:p>
        </w:tc>
      </w:tr>
      <w:tr w:rsidR="00421870" w:rsidRPr="00421870" w14:paraId="46AF82D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15AA30" w14:textId="77777777" w:rsidR="008E219D" w:rsidRPr="00421870" w:rsidRDefault="005378B8">
            <w:pPr>
              <w:rPr>
                <w:color w:val="000000" w:themeColor="text1"/>
              </w:rPr>
            </w:pPr>
            <w:r w:rsidRPr="00421870">
              <w:rPr>
                <w:color w:val="000000" w:themeColor="text1"/>
              </w:rPr>
              <w:t>17818</w:t>
            </w:r>
          </w:p>
        </w:tc>
        <w:tc>
          <w:tcPr>
            <w:tcW w:w="2285" w:type="dxa"/>
            <w:tcBorders>
              <w:top w:val="nil"/>
              <w:left w:val="nil"/>
              <w:bottom w:val="single" w:sz="4" w:space="0" w:color="A9A9A9"/>
              <w:right w:val="single" w:sz="4" w:space="0" w:color="A9A9A9"/>
            </w:tcBorders>
            <w:vAlign w:val="center"/>
          </w:tcPr>
          <w:p w14:paraId="752EC841" w14:textId="77777777" w:rsidR="008E219D" w:rsidRPr="00421870" w:rsidRDefault="005378B8">
            <w:pPr>
              <w:rPr>
                <w:color w:val="000000" w:themeColor="text1"/>
              </w:rPr>
            </w:pPr>
            <w:r w:rsidRPr="00421870">
              <w:rPr>
                <w:color w:val="000000" w:themeColor="text1"/>
              </w:rPr>
              <w:t>Xã Bích Hào</w:t>
            </w:r>
          </w:p>
        </w:tc>
        <w:tc>
          <w:tcPr>
            <w:tcW w:w="1198" w:type="dxa"/>
            <w:tcBorders>
              <w:top w:val="nil"/>
              <w:left w:val="nil"/>
              <w:bottom w:val="single" w:sz="4" w:space="0" w:color="A9A9A9"/>
              <w:right w:val="single" w:sz="4" w:space="0" w:color="A9A9A9"/>
            </w:tcBorders>
            <w:vAlign w:val="center"/>
          </w:tcPr>
          <w:p w14:paraId="1EC5572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AC6E06"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59059845" w14:textId="77777777" w:rsidR="008E219D" w:rsidRPr="00421870" w:rsidRDefault="005378B8">
            <w:pPr>
              <w:rPr>
                <w:color w:val="000000" w:themeColor="text1"/>
              </w:rPr>
            </w:pPr>
            <w:r w:rsidRPr="00421870">
              <w:rPr>
                <w:color w:val="000000" w:themeColor="text1"/>
              </w:rPr>
              <w:t>Tỉnh Nghệ An</w:t>
            </w:r>
          </w:p>
        </w:tc>
      </w:tr>
      <w:tr w:rsidR="00421870" w:rsidRPr="00421870" w14:paraId="52C47C5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3AF135" w14:textId="77777777" w:rsidR="008E219D" w:rsidRPr="00421870" w:rsidRDefault="005378B8">
            <w:pPr>
              <w:rPr>
                <w:color w:val="000000" w:themeColor="text1"/>
              </w:rPr>
            </w:pPr>
            <w:r w:rsidRPr="00421870">
              <w:rPr>
                <w:color w:val="000000" w:themeColor="text1"/>
              </w:rPr>
              <w:t>17827</w:t>
            </w:r>
          </w:p>
        </w:tc>
        <w:tc>
          <w:tcPr>
            <w:tcW w:w="2285" w:type="dxa"/>
            <w:tcBorders>
              <w:top w:val="nil"/>
              <w:left w:val="nil"/>
              <w:bottom w:val="single" w:sz="4" w:space="0" w:color="A9A9A9"/>
              <w:right w:val="single" w:sz="4" w:space="0" w:color="A9A9A9"/>
            </w:tcBorders>
            <w:vAlign w:val="center"/>
          </w:tcPr>
          <w:p w14:paraId="2E445133" w14:textId="77777777" w:rsidR="008E219D" w:rsidRPr="00421870" w:rsidRDefault="005378B8">
            <w:pPr>
              <w:rPr>
                <w:color w:val="000000" w:themeColor="text1"/>
              </w:rPr>
            </w:pPr>
            <w:r w:rsidRPr="00421870">
              <w:rPr>
                <w:color w:val="000000" w:themeColor="text1"/>
              </w:rPr>
              <w:t>Xã Nghi Lộc</w:t>
            </w:r>
          </w:p>
        </w:tc>
        <w:tc>
          <w:tcPr>
            <w:tcW w:w="1198" w:type="dxa"/>
            <w:tcBorders>
              <w:top w:val="nil"/>
              <w:left w:val="nil"/>
              <w:bottom w:val="single" w:sz="4" w:space="0" w:color="A9A9A9"/>
              <w:right w:val="single" w:sz="4" w:space="0" w:color="A9A9A9"/>
            </w:tcBorders>
            <w:vAlign w:val="center"/>
          </w:tcPr>
          <w:p w14:paraId="0DEBEE4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2161C7"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EB0E16A" w14:textId="77777777" w:rsidR="008E219D" w:rsidRPr="00421870" w:rsidRDefault="005378B8">
            <w:pPr>
              <w:rPr>
                <w:color w:val="000000" w:themeColor="text1"/>
              </w:rPr>
            </w:pPr>
            <w:r w:rsidRPr="00421870">
              <w:rPr>
                <w:color w:val="000000" w:themeColor="text1"/>
              </w:rPr>
              <w:t>Tỉnh Nghệ An</w:t>
            </w:r>
          </w:p>
        </w:tc>
      </w:tr>
      <w:tr w:rsidR="00421870" w:rsidRPr="00421870" w14:paraId="161638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E317D4" w14:textId="77777777" w:rsidR="008E219D" w:rsidRPr="00421870" w:rsidRDefault="005378B8">
            <w:pPr>
              <w:rPr>
                <w:color w:val="000000" w:themeColor="text1"/>
              </w:rPr>
            </w:pPr>
            <w:r w:rsidRPr="00421870">
              <w:rPr>
                <w:color w:val="000000" w:themeColor="text1"/>
              </w:rPr>
              <w:t>17833</w:t>
            </w:r>
          </w:p>
        </w:tc>
        <w:tc>
          <w:tcPr>
            <w:tcW w:w="2285" w:type="dxa"/>
            <w:tcBorders>
              <w:top w:val="nil"/>
              <w:left w:val="nil"/>
              <w:bottom w:val="single" w:sz="4" w:space="0" w:color="A9A9A9"/>
              <w:right w:val="single" w:sz="4" w:space="0" w:color="A9A9A9"/>
            </w:tcBorders>
            <w:vAlign w:val="center"/>
          </w:tcPr>
          <w:p w14:paraId="61161461" w14:textId="77777777" w:rsidR="008E219D" w:rsidRPr="00421870" w:rsidRDefault="005378B8">
            <w:pPr>
              <w:rPr>
                <w:color w:val="000000" w:themeColor="text1"/>
              </w:rPr>
            </w:pPr>
            <w:r w:rsidRPr="00421870">
              <w:rPr>
                <w:color w:val="000000" w:themeColor="text1"/>
              </w:rPr>
              <w:t>Xã Hải Lộc</w:t>
            </w:r>
          </w:p>
        </w:tc>
        <w:tc>
          <w:tcPr>
            <w:tcW w:w="1198" w:type="dxa"/>
            <w:tcBorders>
              <w:top w:val="nil"/>
              <w:left w:val="nil"/>
              <w:bottom w:val="single" w:sz="4" w:space="0" w:color="A9A9A9"/>
              <w:right w:val="single" w:sz="4" w:space="0" w:color="A9A9A9"/>
            </w:tcBorders>
            <w:vAlign w:val="center"/>
          </w:tcPr>
          <w:p w14:paraId="2718AA7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84FD61D"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9D61CA9" w14:textId="77777777" w:rsidR="008E219D" w:rsidRPr="00421870" w:rsidRDefault="005378B8">
            <w:pPr>
              <w:rPr>
                <w:color w:val="000000" w:themeColor="text1"/>
              </w:rPr>
            </w:pPr>
            <w:r w:rsidRPr="00421870">
              <w:rPr>
                <w:color w:val="000000" w:themeColor="text1"/>
              </w:rPr>
              <w:t>Tỉnh Nghệ An</w:t>
            </w:r>
          </w:p>
        </w:tc>
      </w:tr>
      <w:tr w:rsidR="00421870" w:rsidRPr="00421870" w14:paraId="2A270B0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739DA1" w14:textId="77777777" w:rsidR="008E219D" w:rsidRPr="00421870" w:rsidRDefault="005378B8">
            <w:pPr>
              <w:rPr>
                <w:color w:val="000000" w:themeColor="text1"/>
              </w:rPr>
            </w:pPr>
            <w:r w:rsidRPr="00421870">
              <w:rPr>
                <w:color w:val="000000" w:themeColor="text1"/>
              </w:rPr>
              <w:t>17842</w:t>
            </w:r>
          </w:p>
        </w:tc>
        <w:tc>
          <w:tcPr>
            <w:tcW w:w="2285" w:type="dxa"/>
            <w:tcBorders>
              <w:top w:val="nil"/>
              <w:left w:val="nil"/>
              <w:bottom w:val="single" w:sz="4" w:space="0" w:color="A9A9A9"/>
              <w:right w:val="single" w:sz="4" w:space="0" w:color="A9A9A9"/>
            </w:tcBorders>
            <w:vAlign w:val="center"/>
          </w:tcPr>
          <w:p w14:paraId="07731550" w14:textId="77777777" w:rsidR="008E219D" w:rsidRPr="00421870" w:rsidRDefault="005378B8">
            <w:pPr>
              <w:rPr>
                <w:color w:val="000000" w:themeColor="text1"/>
              </w:rPr>
            </w:pPr>
            <w:r w:rsidRPr="00421870">
              <w:rPr>
                <w:color w:val="000000" w:themeColor="text1"/>
              </w:rPr>
              <w:t>Xã Thần Lĩnh</w:t>
            </w:r>
          </w:p>
        </w:tc>
        <w:tc>
          <w:tcPr>
            <w:tcW w:w="1198" w:type="dxa"/>
            <w:tcBorders>
              <w:top w:val="nil"/>
              <w:left w:val="nil"/>
              <w:bottom w:val="single" w:sz="4" w:space="0" w:color="A9A9A9"/>
              <w:right w:val="single" w:sz="4" w:space="0" w:color="A9A9A9"/>
            </w:tcBorders>
            <w:vAlign w:val="center"/>
          </w:tcPr>
          <w:p w14:paraId="6505603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A495376"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0A1386CD" w14:textId="77777777" w:rsidR="008E219D" w:rsidRPr="00421870" w:rsidRDefault="005378B8">
            <w:pPr>
              <w:rPr>
                <w:color w:val="000000" w:themeColor="text1"/>
              </w:rPr>
            </w:pPr>
            <w:r w:rsidRPr="00421870">
              <w:rPr>
                <w:color w:val="000000" w:themeColor="text1"/>
              </w:rPr>
              <w:t>Tỉnh Nghệ An</w:t>
            </w:r>
          </w:p>
        </w:tc>
      </w:tr>
      <w:tr w:rsidR="00421870" w:rsidRPr="00421870" w14:paraId="00D7A2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DF4AB0" w14:textId="77777777" w:rsidR="008E219D" w:rsidRPr="00421870" w:rsidRDefault="005378B8">
            <w:pPr>
              <w:rPr>
                <w:color w:val="000000" w:themeColor="text1"/>
              </w:rPr>
            </w:pPr>
            <w:r w:rsidRPr="00421870">
              <w:rPr>
                <w:color w:val="000000" w:themeColor="text1"/>
              </w:rPr>
              <w:t>17854</w:t>
            </w:r>
          </w:p>
        </w:tc>
        <w:tc>
          <w:tcPr>
            <w:tcW w:w="2285" w:type="dxa"/>
            <w:tcBorders>
              <w:top w:val="nil"/>
              <w:left w:val="nil"/>
              <w:bottom w:val="single" w:sz="4" w:space="0" w:color="A9A9A9"/>
              <w:right w:val="single" w:sz="4" w:space="0" w:color="A9A9A9"/>
            </w:tcBorders>
            <w:vAlign w:val="center"/>
          </w:tcPr>
          <w:p w14:paraId="2F41036D" w14:textId="77777777" w:rsidR="008E219D" w:rsidRPr="00421870" w:rsidRDefault="005378B8">
            <w:pPr>
              <w:rPr>
                <w:color w:val="000000" w:themeColor="text1"/>
              </w:rPr>
            </w:pPr>
            <w:r w:rsidRPr="00421870">
              <w:rPr>
                <w:color w:val="000000" w:themeColor="text1"/>
              </w:rPr>
              <w:t>Xã Văn Kiều</w:t>
            </w:r>
          </w:p>
        </w:tc>
        <w:tc>
          <w:tcPr>
            <w:tcW w:w="1198" w:type="dxa"/>
            <w:tcBorders>
              <w:top w:val="nil"/>
              <w:left w:val="nil"/>
              <w:bottom w:val="single" w:sz="4" w:space="0" w:color="A9A9A9"/>
              <w:right w:val="single" w:sz="4" w:space="0" w:color="A9A9A9"/>
            </w:tcBorders>
            <w:vAlign w:val="center"/>
          </w:tcPr>
          <w:p w14:paraId="6C2D3CF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89D8A8"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9496C97" w14:textId="77777777" w:rsidR="008E219D" w:rsidRPr="00421870" w:rsidRDefault="005378B8">
            <w:pPr>
              <w:rPr>
                <w:color w:val="000000" w:themeColor="text1"/>
              </w:rPr>
            </w:pPr>
            <w:r w:rsidRPr="00421870">
              <w:rPr>
                <w:color w:val="000000" w:themeColor="text1"/>
              </w:rPr>
              <w:t>Tỉnh Nghệ An</w:t>
            </w:r>
          </w:p>
        </w:tc>
      </w:tr>
      <w:tr w:rsidR="00421870" w:rsidRPr="00421870" w14:paraId="70DC3E9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77DFA4" w14:textId="77777777" w:rsidR="008E219D" w:rsidRPr="00421870" w:rsidRDefault="005378B8">
            <w:pPr>
              <w:rPr>
                <w:color w:val="000000" w:themeColor="text1"/>
              </w:rPr>
            </w:pPr>
            <w:r w:rsidRPr="00421870">
              <w:rPr>
                <w:color w:val="000000" w:themeColor="text1"/>
              </w:rPr>
              <w:t>17857</w:t>
            </w:r>
          </w:p>
        </w:tc>
        <w:tc>
          <w:tcPr>
            <w:tcW w:w="2285" w:type="dxa"/>
            <w:tcBorders>
              <w:top w:val="nil"/>
              <w:left w:val="nil"/>
              <w:bottom w:val="single" w:sz="4" w:space="0" w:color="A9A9A9"/>
              <w:right w:val="single" w:sz="4" w:space="0" w:color="A9A9A9"/>
            </w:tcBorders>
            <w:vAlign w:val="center"/>
          </w:tcPr>
          <w:p w14:paraId="70CB7C7B" w14:textId="77777777" w:rsidR="008E219D" w:rsidRPr="00421870" w:rsidRDefault="005378B8">
            <w:pPr>
              <w:rPr>
                <w:color w:val="000000" w:themeColor="text1"/>
              </w:rPr>
            </w:pPr>
            <w:r w:rsidRPr="00421870">
              <w:rPr>
                <w:color w:val="000000" w:themeColor="text1"/>
              </w:rPr>
              <w:t>Xã Phúc Lộc</w:t>
            </w:r>
          </w:p>
        </w:tc>
        <w:tc>
          <w:tcPr>
            <w:tcW w:w="1198" w:type="dxa"/>
            <w:tcBorders>
              <w:top w:val="nil"/>
              <w:left w:val="nil"/>
              <w:bottom w:val="single" w:sz="4" w:space="0" w:color="A9A9A9"/>
              <w:right w:val="single" w:sz="4" w:space="0" w:color="A9A9A9"/>
            </w:tcBorders>
            <w:vAlign w:val="center"/>
          </w:tcPr>
          <w:p w14:paraId="4973614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671470" w14:textId="77777777" w:rsidR="008E219D" w:rsidRPr="00421870" w:rsidRDefault="005378B8">
            <w:pPr>
              <w:rPr>
                <w:color w:val="000000" w:themeColor="text1"/>
              </w:rPr>
            </w:pPr>
            <w:r w:rsidRPr="00421870">
              <w:rPr>
                <w:color w:val="000000" w:themeColor="text1"/>
              </w:rPr>
              <w:t xml:space="preserve">Số: 1678/NQ-UBTVQH15;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F88095F" w14:textId="77777777" w:rsidR="008E219D" w:rsidRPr="00421870" w:rsidRDefault="005378B8">
            <w:pPr>
              <w:rPr>
                <w:color w:val="000000" w:themeColor="text1"/>
              </w:rPr>
            </w:pPr>
            <w:r w:rsidRPr="00421870">
              <w:rPr>
                <w:color w:val="000000" w:themeColor="text1"/>
              </w:rPr>
              <w:t>Tỉnh Nghệ An</w:t>
            </w:r>
          </w:p>
        </w:tc>
      </w:tr>
      <w:tr w:rsidR="00421870" w:rsidRPr="00421870" w14:paraId="4A32D8B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598F07" w14:textId="77777777" w:rsidR="008E219D" w:rsidRPr="00421870" w:rsidRDefault="005378B8">
            <w:pPr>
              <w:rPr>
                <w:color w:val="000000" w:themeColor="text1"/>
              </w:rPr>
            </w:pPr>
            <w:r w:rsidRPr="00421870">
              <w:rPr>
                <w:color w:val="000000" w:themeColor="text1"/>
              </w:rPr>
              <w:t>17866</w:t>
            </w:r>
          </w:p>
        </w:tc>
        <w:tc>
          <w:tcPr>
            <w:tcW w:w="2285" w:type="dxa"/>
            <w:tcBorders>
              <w:top w:val="nil"/>
              <w:left w:val="nil"/>
              <w:bottom w:val="single" w:sz="4" w:space="0" w:color="A9A9A9"/>
              <w:right w:val="single" w:sz="4" w:space="0" w:color="A9A9A9"/>
            </w:tcBorders>
            <w:vAlign w:val="center"/>
          </w:tcPr>
          <w:p w14:paraId="22D0E286" w14:textId="77777777" w:rsidR="008E219D" w:rsidRPr="00421870" w:rsidRDefault="005378B8">
            <w:pPr>
              <w:rPr>
                <w:color w:val="000000" w:themeColor="text1"/>
              </w:rPr>
            </w:pPr>
            <w:r w:rsidRPr="00421870">
              <w:rPr>
                <w:color w:val="000000" w:themeColor="text1"/>
              </w:rPr>
              <w:t>Xã Trung Lộc</w:t>
            </w:r>
          </w:p>
        </w:tc>
        <w:tc>
          <w:tcPr>
            <w:tcW w:w="1198" w:type="dxa"/>
            <w:tcBorders>
              <w:top w:val="nil"/>
              <w:left w:val="nil"/>
              <w:bottom w:val="single" w:sz="4" w:space="0" w:color="A9A9A9"/>
              <w:right w:val="single" w:sz="4" w:space="0" w:color="A9A9A9"/>
            </w:tcBorders>
            <w:vAlign w:val="center"/>
          </w:tcPr>
          <w:p w14:paraId="428F067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3F90B7C"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043A4341" w14:textId="77777777" w:rsidR="008E219D" w:rsidRPr="00421870" w:rsidRDefault="005378B8">
            <w:pPr>
              <w:rPr>
                <w:color w:val="000000" w:themeColor="text1"/>
              </w:rPr>
            </w:pPr>
            <w:r w:rsidRPr="00421870">
              <w:rPr>
                <w:color w:val="000000" w:themeColor="text1"/>
              </w:rPr>
              <w:t>Tỉnh Nghệ An</w:t>
            </w:r>
          </w:p>
        </w:tc>
      </w:tr>
      <w:tr w:rsidR="00421870" w:rsidRPr="00421870" w14:paraId="314CE4C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B10F52" w14:textId="77777777" w:rsidR="008E219D" w:rsidRPr="00421870" w:rsidRDefault="005378B8">
            <w:pPr>
              <w:rPr>
                <w:color w:val="000000" w:themeColor="text1"/>
              </w:rPr>
            </w:pPr>
            <w:r w:rsidRPr="00421870">
              <w:rPr>
                <w:color w:val="000000" w:themeColor="text1"/>
              </w:rPr>
              <w:t>17878</w:t>
            </w:r>
          </w:p>
        </w:tc>
        <w:tc>
          <w:tcPr>
            <w:tcW w:w="2285" w:type="dxa"/>
            <w:tcBorders>
              <w:top w:val="nil"/>
              <w:left w:val="nil"/>
              <w:bottom w:val="single" w:sz="4" w:space="0" w:color="A9A9A9"/>
              <w:right w:val="single" w:sz="4" w:space="0" w:color="A9A9A9"/>
            </w:tcBorders>
            <w:vAlign w:val="center"/>
          </w:tcPr>
          <w:p w14:paraId="72A575A8" w14:textId="77777777" w:rsidR="008E219D" w:rsidRPr="00421870" w:rsidRDefault="005378B8">
            <w:pPr>
              <w:rPr>
                <w:color w:val="000000" w:themeColor="text1"/>
              </w:rPr>
            </w:pPr>
            <w:r w:rsidRPr="00421870">
              <w:rPr>
                <w:color w:val="000000" w:themeColor="text1"/>
              </w:rPr>
              <w:t>Xã Đông Lộc</w:t>
            </w:r>
          </w:p>
        </w:tc>
        <w:tc>
          <w:tcPr>
            <w:tcW w:w="1198" w:type="dxa"/>
            <w:tcBorders>
              <w:top w:val="nil"/>
              <w:left w:val="nil"/>
              <w:bottom w:val="single" w:sz="4" w:space="0" w:color="A9A9A9"/>
              <w:right w:val="single" w:sz="4" w:space="0" w:color="A9A9A9"/>
            </w:tcBorders>
            <w:vAlign w:val="center"/>
          </w:tcPr>
          <w:p w14:paraId="509FA91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25AE65"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78A01B86" w14:textId="77777777" w:rsidR="008E219D" w:rsidRPr="00421870" w:rsidRDefault="005378B8">
            <w:pPr>
              <w:rPr>
                <w:color w:val="000000" w:themeColor="text1"/>
              </w:rPr>
            </w:pPr>
            <w:r w:rsidRPr="00421870">
              <w:rPr>
                <w:color w:val="000000" w:themeColor="text1"/>
              </w:rPr>
              <w:t>Tỉnh Nghệ An</w:t>
            </w:r>
          </w:p>
        </w:tc>
      </w:tr>
      <w:tr w:rsidR="00421870" w:rsidRPr="00421870" w14:paraId="7F462E1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F1A54B" w14:textId="77777777" w:rsidR="008E219D" w:rsidRPr="00421870" w:rsidRDefault="005378B8">
            <w:pPr>
              <w:rPr>
                <w:color w:val="000000" w:themeColor="text1"/>
              </w:rPr>
            </w:pPr>
            <w:r w:rsidRPr="00421870">
              <w:rPr>
                <w:color w:val="000000" w:themeColor="text1"/>
              </w:rPr>
              <w:t>17920</w:t>
            </w:r>
          </w:p>
        </w:tc>
        <w:tc>
          <w:tcPr>
            <w:tcW w:w="2285" w:type="dxa"/>
            <w:tcBorders>
              <w:top w:val="nil"/>
              <w:left w:val="nil"/>
              <w:bottom w:val="single" w:sz="4" w:space="0" w:color="A9A9A9"/>
              <w:right w:val="single" w:sz="4" w:space="0" w:color="A9A9A9"/>
            </w:tcBorders>
            <w:vAlign w:val="center"/>
          </w:tcPr>
          <w:p w14:paraId="6A5F29E0" w14:textId="77777777" w:rsidR="008E219D" w:rsidRPr="00421870" w:rsidRDefault="005378B8">
            <w:pPr>
              <w:rPr>
                <w:color w:val="000000" w:themeColor="text1"/>
              </w:rPr>
            </w:pPr>
            <w:r w:rsidRPr="00421870">
              <w:rPr>
                <w:color w:val="000000" w:themeColor="text1"/>
              </w:rPr>
              <w:t>Phường Vinh Hưng</w:t>
            </w:r>
          </w:p>
        </w:tc>
        <w:tc>
          <w:tcPr>
            <w:tcW w:w="1198" w:type="dxa"/>
            <w:tcBorders>
              <w:top w:val="nil"/>
              <w:left w:val="nil"/>
              <w:bottom w:val="single" w:sz="4" w:space="0" w:color="A9A9A9"/>
              <w:right w:val="single" w:sz="4" w:space="0" w:color="A9A9A9"/>
            </w:tcBorders>
            <w:vAlign w:val="center"/>
          </w:tcPr>
          <w:p w14:paraId="5FD66B5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FE0B0D6" w14:textId="77777777" w:rsidR="008E219D" w:rsidRPr="00421870" w:rsidRDefault="005378B8">
            <w:pPr>
              <w:rPr>
                <w:color w:val="000000" w:themeColor="text1"/>
              </w:rPr>
            </w:pPr>
            <w:r w:rsidRPr="00421870">
              <w:rPr>
                <w:color w:val="000000" w:themeColor="text1"/>
              </w:rPr>
              <w:t xml:space="preserve">Số: 1678/NQ-UBTVQH15;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29ECDF7B" w14:textId="77777777" w:rsidR="008E219D" w:rsidRPr="00421870" w:rsidRDefault="005378B8">
            <w:pPr>
              <w:rPr>
                <w:color w:val="000000" w:themeColor="text1"/>
              </w:rPr>
            </w:pPr>
            <w:r w:rsidRPr="00421870">
              <w:rPr>
                <w:color w:val="000000" w:themeColor="text1"/>
              </w:rPr>
              <w:lastRenderedPageBreak/>
              <w:t>Tỉnh Nghệ An</w:t>
            </w:r>
          </w:p>
        </w:tc>
      </w:tr>
      <w:tr w:rsidR="00421870" w:rsidRPr="00421870" w14:paraId="4F71230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62782D" w14:textId="77777777" w:rsidR="008E219D" w:rsidRPr="00421870" w:rsidRDefault="005378B8">
            <w:pPr>
              <w:rPr>
                <w:color w:val="000000" w:themeColor="text1"/>
              </w:rPr>
            </w:pPr>
            <w:r w:rsidRPr="00421870">
              <w:rPr>
                <w:color w:val="000000" w:themeColor="text1"/>
              </w:rPr>
              <w:lastRenderedPageBreak/>
              <w:t>17935</w:t>
            </w:r>
          </w:p>
        </w:tc>
        <w:tc>
          <w:tcPr>
            <w:tcW w:w="2285" w:type="dxa"/>
            <w:tcBorders>
              <w:top w:val="nil"/>
              <w:left w:val="nil"/>
              <w:bottom w:val="single" w:sz="4" w:space="0" w:color="A9A9A9"/>
              <w:right w:val="single" w:sz="4" w:space="0" w:color="A9A9A9"/>
            </w:tcBorders>
            <w:vAlign w:val="center"/>
          </w:tcPr>
          <w:p w14:paraId="56A93821" w14:textId="77777777" w:rsidR="008E219D" w:rsidRPr="00421870" w:rsidRDefault="005378B8">
            <w:pPr>
              <w:rPr>
                <w:color w:val="000000" w:themeColor="text1"/>
              </w:rPr>
            </w:pPr>
            <w:r w:rsidRPr="00421870">
              <w:rPr>
                <w:color w:val="000000" w:themeColor="text1"/>
              </w:rPr>
              <w:t>Xã Nam Đàn</w:t>
            </w:r>
          </w:p>
        </w:tc>
        <w:tc>
          <w:tcPr>
            <w:tcW w:w="1198" w:type="dxa"/>
            <w:tcBorders>
              <w:top w:val="nil"/>
              <w:left w:val="nil"/>
              <w:bottom w:val="single" w:sz="4" w:space="0" w:color="A9A9A9"/>
              <w:right w:val="single" w:sz="4" w:space="0" w:color="A9A9A9"/>
            </w:tcBorders>
            <w:vAlign w:val="center"/>
          </w:tcPr>
          <w:p w14:paraId="34DB256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36AAF8"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0A49E209" w14:textId="77777777" w:rsidR="008E219D" w:rsidRPr="00421870" w:rsidRDefault="005378B8">
            <w:pPr>
              <w:rPr>
                <w:color w:val="000000" w:themeColor="text1"/>
              </w:rPr>
            </w:pPr>
            <w:r w:rsidRPr="00421870">
              <w:rPr>
                <w:color w:val="000000" w:themeColor="text1"/>
              </w:rPr>
              <w:t>Tỉnh Nghệ An</w:t>
            </w:r>
          </w:p>
        </w:tc>
      </w:tr>
      <w:tr w:rsidR="00421870" w:rsidRPr="00421870" w14:paraId="2888792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588586" w14:textId="77777777" w:rsidR="008E219D" w:rsidRPr="00421870" w:rsidRDefault="005378B8">
            <w:pPr>
              <w:rPr>
                <w:color w:val="000000" w:themeColor="text1"/>
              </w:rPr>
            </w:pPr>
            <w:r w:rsidRPr="00421870">
              <w:rPr>
                <w:color w:val="000000" w:themeColor="text1"/>
              </w:rPr>
              <w:t>17944</w:t>
            </w:r>
          </w:p>
        </w:tc>
        <w:tc>
          <w:tcPr>
            <w:tcW w:w="2285" w:type="dxa"/>
            <w:tcBorders>
              <w:top w:val="nil"/>
              <w:left w:val="nil"/>
              <w:bottom w:val="single" w:sz="4" w:space="0" w:color="A9A9A9"/>
              <w:right w:val="single" w:sz="4" w:space="0" w:color="A9A9A9"/>
            </w:tcBorders>
            <w:vAlign w:val="center"/>
          </w:tcPr>
          <w:p w14:paraId="59074D4E" w14:textId="77777777" w:rsidR="008E219D" w:rsidRPr="00421870" w:rsidRDefault="005378B8">
            <w:pPr>
              <w:rPr>
                <w:color w:val="000000" w:themeColor="text1"/>
              </w:rPr>
            </w:pPr>
            <w:r w:rsidRPr="00421870">
              <w:rPr>
                <w:color w:val="000000" w:themeColor="text1"/>
              </w:rPr>
              <w:t>Xã Đại Huệ</w:t>
            </w:r>
          </w:p>
        </w:tc>
        <w:tc>
          <w:tcPr>
            <w:tcW w:w="1198" w:type="dxa"/>
            <w:tcBorders>
              <w:top w:val="nil"/>
              <w:left w:val="nil"/>
              <w:bottom w:val="single" w:sz="4" w:space="0" w:color="A9A9A9"/>
              <w:right w:val="single" w:sz="4" w:space="0" w:color="A9A9A9"/>
            </w:tcBorders>
            <w:vAlign w:val="center"/>
          </w:tcPr>
          <w:p w14:paraId="082D8B3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41B92E"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326A0682" w14:textId="77777777" w:rsidR="008E219D" w:rsidRPr="00421870" w:rsidRDefault="005378B8">
            <w:pPr>
              <w:rPr>
                <w:color w:val="000000" w:themeColor="text1"/>
              </w:rPr>
            </w:pPr>
            <w:r w:rsidRPr="00421870">
              <w:rPr>
                <w:color w:val="000000" w:themeColor="text1"/>
              </w:rPr>
              <w:t>Tỉnh Nghệ An</w:t>
            </w:r>
          </w:p>
        </w:tc>
      </w:tr>
      <w:tr w:rsidR="00421870" w:rsidRPr="00421870" w14:paraId="38C7908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9D85EC" w14:textId="77777777" w:rsidR="008E219D" w:rsidRPr="00421870" w:rsidRDefault="005378B8">
            <w:pPr>
              <w:rPr>
                <w:color w:val="000000" w:themeColor="text1"/>
              </w:rPr>
            </w:pPr>
            <w:r w:rsidRPr="00421870">
              <w:rPr>
                <w:color w:val="000000" w:themeColor="text1"/>
              </w:rPr>
              <w:t>17950</w:t>
            </w:r>
          </w:p>
        </w:tc>
        <w:tc>
          <w:tcPr>
            <w:tcW w:w="2285" w:type="dxa"/>
            <w:tcBorders>
              <w:top w:val="nil"/>
              <w:left w:val="nil"/>
              <w:bottom w:val="single" w:sz="4" w:space="0" w:color="A9A9A9"/>
              <w:right w:val="single" w:sz="4" w:space="0" w:color="A9A9A9"/>
            </w:tcBorders>
            <w:vAlign w:val="center"/>
          </w:tcPr>
          <w:p w14:paraId="342768A8" w14:textId="77777777" w:rsidR="008E219D" w:rsidRPr="00421870" w:rsidRDefault="005378B8">
            <w:pPr>
              <w:rPr>
                <w:color w:val="000000" w:themeColor="text1"/>
              </w:rPr>
            </w:pPr>
            <w:r w:rsidRPr="00421870">
              <w:rPr>
                <w:color w:val="000000" w:themeColor="text1"/>
              </w:rPr>
              <w:t>Xã Vạn An</w:t>
            </w:r>
          </w:p>
        </w:tc>
        <w:tc>
          <w:tcPr>
            <w:tcW w:w="1198" w:type="dxa"/>
            <w:tcBorders>
              <w:top w:val="nil"/>
              <w:left w:val="nil"/>
              <w:bottom w:val="single" w:sz="4" w:space="0" w:color="A9A9A9"/>
              <w:right w:val="single" w:sz="4" w:space="0" w:color="A9A9A9"/>
            </w:tcBorders>
            <w:vAlign w:val="center"/>
          </w:tcPr>
          <w:p w14:paraId="66E6B82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3419DF"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35D14818" w14:textId="77777777" w:rsidR="008E219D" w:rsidRPr="00421870" w:rsidRDefault="005378B8">
            <w:pPr>
              <w:rPr>
                <w:color w:val="000000" w:themeColor="text1"/>
              </w:rPr>
            </w:pPr>
            <w:r w:rsidRPr="00421870">
              <w:rPr>
                <w:color w:val="000000" w:themeColor="text1"/>
              </w:rPr>
              <w:t>Tỉnh Nghệ An</w:t>
            </w:r>
          </w:p>
        </w:tc>
      </w:tr>
      <w:tr w:rsidR="00421870" w:rsidRPr="00421870" w14:paraId="3853BB8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0002F3" w14:textId="77777777" w:rsidR="008E219D" w:rsidRPr="00421870" w:rsidRDefault="005378B8">
            <w:pPr>
              <w:rPr>
                <w:color w:val="000000" w:themeColor="text1"/>
              </w:rPr>
            </w:pPr>
            <w:r w:rsidRPr="00421870">
              <w:rPr>
                <w:color w:val="000000" w:themeColor="text1"/>
              </w:rPr>
              <w:t>17971</w:t>
            </w:r>
          </w:p>
        </w:tc>
        <w:tc>
          <w:tcPr>
            <w:tcW w:w="2285" w:type="dxa"/>
            <w:tcBorders>
              <w:top w:val="nil"/>
              <w:left w:val="nil"/>
              <w:bottom w:val="single" w:sz="4" w:space="0" w:color="A9A9A9"/>
              <w:right w:val="single" w:sz="4" w:space="0" w:color="A9A9A9"/>
            </w:tcBorders>
            <w:vAlign w:val="center"/>
          </w:tcPr>
          <w:p w14:paraId="2A7E0CCE" w14:textId="77777777" w:rsidR="008E219D" w:rsidRPr="00421870" w:rsidRDefault="005378B8">
            <w:pPr>
              <w:rPr>
                <w:color w:val="000000" w:themeColor="text1"/>
              </w:rPr>
            </w:pPr>
            <w:r w:rsidRPr="00421870">
              <w:rPr>
                <w:color w:val="000000" w:themeColor="text1"/>
              </w:rPr>
              <w:t>Xã Kim Liên</w:t>
            </w:r>
          </w:p>
        </w:tc>
        <w:tc>
          <w:tcPr>
            <w:tcW w:w="1198" w:type="dxa"/>
            <w:tcBorders>
              <w:top w:val="nil"/>
              <w:left w:val="nil"/>
              <w:bottom w:val="single" w:sz="4" w:space="0" w:color="A9A9A9"/>
              <w:right w:val="single" w:sz="4" w:space="0" w:color="A9A9A9"/>
            </w:tcBorders>
            <w:vAlign w:val="center"/>
          </w:tcPr>
          <w:p w14:paraId="40BDFD3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A84AFF"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1678/NQ-UBTVQH15; Ngày: 16/06/2025</w:t>
            </w:r>
          </w:p>
        </w:tc>
        <w:tc>
          <w:tcPr>
            <w:tcW w:w="1695" w:type="dxa"/>
            <w:tcBorders>
              <w:top w:val="nil"/>
              <w:left w:val="nil"/>
              <w:bottom w:val="single" w:sz="4" w:space="0" w:color="A9A9A9"/>
              <w:right w:val="single" w:sz="4" w:space="0" w:color="A9A9A9"/>
            </w:tcBorders>
            <w:vAlign w:val="center"/>
          </w:tcPr>
          <w:p w14:paraId="7A5209ED" w14:textId="77777777" w:rsidR="008E219D" w:rsidRPr="00421870" w:rsidRDefault="005378B8">
            <w:pPr>
              <w:rPr>
                <w:color w:val="000000" w:themeColor="text1"/>
              </w:rPr>
            </w:pPr>
            <w:r w:rsidRPr="00421870">
              <w:rPr>
                <w:color w:val="000000" w:themeColor="text1"/>
              </w:rPr>
              <w:t>Tỉnh Nghệ An</w:t>
            </w:r>
          </w:p>
        </w:tc>
      </w:tr>
      <w:tr w:rsidR="00421870" w:rsidRPr="00421870" w14:paraId="020D674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4D7883" w14:textId="77777777" w:rsidR="008E219D" w:rsidRPr="00421870" w:rsidRDefault="005378B8">
            <w:pPr>
              <w:rPr>
                <w:color w:val="000000" w:themeColor="text1"/>
              </w:rPr>
            </w:pPr>
            <w:r w:rsidRPr="00421870">
              <w:rPr>
                <w:color w:val="000000" w:themeColor="text1"/>
              </w:rPr>
              <w:t>17989</w:t>
            </w:r>
          </w:p>
        </w:tc>
        <w:tc>
          <w:tcPr>
            <w:tcW w:w="2285" w:type="dxa"/>
            <w:tcBorders>
              <w:top w:val="nil"/>
              <w:left w:val="nil"/>
              <w:bottom w:val="single" w:sz="4" w:space="0" w:color="A9A9A9"/>
              <w:right w:val="single" w:sz="4" w:space="0" w:color="A9A9A9"/>
            </w:tcBorders>
            <w:vAlign w:val="center"/>
          </w:tcPr>
          <w:p w14:paraId="5A153751" w14:textId="77777777" w:rsidR="008E219D" w:rsidRPr="00421870" w:rsidRDefault="005378B8">
            <w:pPr>
              <w:rPr>
                <w:color w:val="000000" w:themeColor="text1"/>
              </w:rPr>
            </w:pPr>
            <w:r w:rsidRPr="00421870">
              <w:rPr>
                <w:color w:val="000000" w:themeColor="text1"/>
              </w:rPr>
              <w:t>Xã Thiên Nhẫn</w:t>
            </w:r>
          </w:p>
        </w:tc>
        <w:tc>
          <w:tcPr>
            <w:tcW w:w="1198" w:type="dxa"/>
            <w:tcBorders>
              <w:top w:val="nil"/>
              <w:left w:val="nil"/>
              <w:bottom w:val="single" w:sz="4" w:space="0" w:color="A9A9A9"/>
              <w:right w:val="single" w:sz="4" w:space="0" w:color="A9A9A9"/>
            </w:tcBorders>
            <w:vAlign w:val="center"/>
          </w:tcPr>
          <w:p w14:paraId="7AF816A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A8B25DF"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67389DDF" w14:textId="77777777" w:rsidR="008E219D" w:rsidRPr="00421870" w:rsidRDefault="005378B8">
            <w:pPr>
              <w:rPr>
                <w:color w:val="000000" w:themeColor="text1"/>
              </w:rPr>
            </w:pPr>
            <w:r w:rsidRPr="00421870">
              <w:rPr>
                <w:color w:val="000000" w:themeColor="text1"/>
              </w:rPr>
              <w:t>Tỉnh Nghệ An</w:t>
            </w:r>
          </w:p>
        </w:tc>
      </w:tr>
      <w:tr w:rsidR="00421870" w:rsidRPr="00421870" w14:paraId="49A1652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3EEA06" w14:textId="77777777" w:rsidR="008E219D" w:rsidRPr="00421870" w:rsidRDefault="005378B8">
            <w:pPr>
              <w:rPr>
                <w:color w:val="000000" w:themeColor="text1"/>
              </w:rPr>
            </w:pPr>
            <w:r w:rsidRPr="00421870">
              <w:rPr>
                <w:color w:val="000000" w:themeColor="text1"/>
              </w:rPr>
              <w:t>18001</w:t>
            </w:r>
          </w:p>
        </w:tc>
        <w:tc>
          <w:tcPr>
            <w:tcW w:w="2285" w:type="dxa"/>
            <w:tcBorders>
              <w:top w:val="nil"/>
              <w:left w:val="nil"/>
              <w:bottom w:val="single" w:sz="4" w:space="0" w:color="A9A9A9"/>
              <w:right w:val="single" w:sz="4" w:space="0" w:color="A9A9A9"/>
            </w:tcBorders>
            <w:vAlign w:val="center"/>
          </w:tcPr>
          <w:p w14:paraId="23A4D7FA" w14:textId="77777777" w:rsidR="008E219D" w:rsidRPr="00421870" w:rsidRDefault="005378B8">
            <w:pPr>
              <w:rPr>
                <w:color w:val="000000" w:themeColor="text1"/>
              </w:rPr>
            </w:pPr>
            <w:r w:rsidRPr="00421870">
              <w:rPr>
                <w:color w:val="000000" w:themeColor="text1"/>
              </w:rPr>
              <w:t>Xã Hưng Nguyên</w:t>
            </w:r>
          </w:p>
        </w:tc>
        <w:tc>
          <w:tcPr>
            <w:tcW w:w="1198" w:type="dxa"/>
            <w:tcBorders>
              <w:top w:val="nil"/>
              <w:left w:val="nil"/>
              <w:bottom w:val="single" w:sz="4" w:space="0" w:color="A9A9A9"/>
              <w:right w:val="single" w:sz="4" w:space="0" w:color="A9A9A9"/>
            </w:tcBorders>
            <w:vAlign w:val="center"/>
          </w:tcPr>
          <w:p w14:paraId="05FE5C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333E11"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6AE0B58A" w14:textId="77777777" w:rsidR="008E219D" w:rsidRPr="00421870" w:rsidRDefault="005378B8">
            <w:pPr>
              <w:rPr>
                <w:color w:val="000000" w:themeColor="text1"/>
              </w:rPr>
            </w:pPr>
            <w:r w:rsidRPr="00421870">
              <w:rPr>
                <w:color w:val="000000" w:themeColor="text1"/>
              </w:rPr>
              <w:t>Tỉnh Nghệ An</w:t>
            </w:r>
          </w:p>
        </w:tc>
      </w:tr>
      <w:tr w:rsidR="00421870" w:rsidRPr="00421870" w14:paraId="3A615F7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B21994" w14:textId="77777777" w:rsidR="008E219D" w:rsidRPr="00421870" w:rsidRDefault="005378B8">
            <w:pPr>
              <w:rPr>
                <w:color w:val="000000" w:themeColor="text1"/>
              </w:rPr>
            </w:pPr>
            <w:r w:rsidRPr="00421870">
              <w:rPr>
                <w:color w:val="000000" w:themeColor="text1"/>
              </w:rPr>
              <w:t>18007</w:t>
            </w:r>
          </w:p>
        </w:tc>
        <w:tc>
          <w:tcPr>
            <w:tcW w:w="2285" w:type="dxa"/>
            <w:tcBorders>
              <w:top w:val="nil"/>
              <w:left w:val="nil"/>
              <w:bottom w:val="single" w:sz="4" w:space="0" w:color="A9A9A9"/>
              <w:right w:val="single" w:sz="4" w:space="0" w:color="A9A9A9"/>
            </w:tcBorders>
            <w:vAlign w:val="center"/>
          </w:tcPr>
          <w:p w14:paraId="7E8C1422" w14:textId="77777777" w:rsidR="008E219D" w:rsidRPr="00421870" w:rsidRDefault="005378B8">
            <w:pPr>
              <w:rPr>
                <w:color w:val="000000" w:themeColor="text1"/>
              </w:rPr>
            </w:pPr>
            <w:r w:rsidRPr="00421870">
              <w:rPr>
                <w:color w:val="000000" w:themeColor="text1"/>
              </w:rPr>
              <w:t>Xã Yên Trung</w:t>
            </w:r>
          </w:p>
        </w:tc>
        <w:tc>
          <w:tcPr>
            <w:tcW w:w="1198" w:type="dxa"/>
            <w:tcBorders>
              <w:top w:val="nil"/>
              <w:left w:val="nil"/>
              <w:bottom w:val="single" w:sz="4" w:space="0" w:color="A9A9A9"/>
              <w:right w:val="single" w:sz="4" w:space="0" w:color="A9A9A9"/>
            </w:tcBorders>
            <w:vAlign w:val="center"/>
          </w:tcPr>
          <w:p w14:paraId="5EED669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85B401" w14:textId="77777777" w:rsidR="008E219D" w:rsidRPr="00421870" w:rsidRDefault="005378B8">
            <w:pPr>
              <w:rPr>
                <w:color w:val="000000" w:themeColor="text1"/>
              </w:rPr>
            </w:pPr>
            <w:r w:rsidRPr="00421870">
              <w:rPr>
                <w:color w:val="000000" w:themeColor="text1"/>
              </w:rPr>
              <w:t xml:space="preserve">Số: 1678/NQ-UBTVQH15;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8575B96" w14:textId="77777777" w:rsidR="008E219D" w:rsidRPr="00421870" w:rsidRDefault="005378B8">
            <w:pPr>
              <w:rPr>
                <w:color w:val="000000" w:themeColor="text1"/>
              </w:rPr>
            </w:pPr>
            <w:r w:rsidRPr="00421870">
              <w:rPr>
                <w:color w:val="000000" w:themeColor="text1"/>
              </w:rPr>
              <w:t>Tỉnh Nghệ An</w:t>
            </w:r>
          </w:p>
        </w:tc>
      </w:tr>
      <w:tr w:rsidR="00421870" w:rsidRPr="00421870" w14:paraId="56FCC3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4970C47" w14:textId="77777777" w:rsidR="008E219D" w:rsidRPr="00421870" w:rsidRDefault="005378B8">
            <w:pPr>
              <w:rPr>
                <w:color w:val="000000" w:themeColor="text1"/>
              </w:rPr>
            </w:pPr>
            <w:r w:rsidRPr="00421870">
              <w:rPr>
                <w:color w:val="000000" w:themeColor="text1"/>
              </w:rPr>
              <w:t>18028</w:t>
            </w:r>
          </w:p>
        </w:tc>
        <w:tc>
          <w:tcPr>
            <w:tcW w:w="2285" w:type="dxa"/>
            <w:tcBorders>
              <w:top w:val="nil"/>
              <w:left w:val="nil"/>
              <w:bottom w:val="single" w:sz="4" w:space="0" w:color="A9A9A9"/>
              <w:right w:val="single" w:sz="4" w:space="0" w:color="A9A9A9"/>
            </w:tcBorders>
            <w:vAlign w:val="center"/>
          </w:tcPr>
          <w:p w14:paraId="71BEC94B" w14:textId="77777777" w:rsidR="008E219D" w:rsidRPr="00421870" w:rsidRDefault="005378B8">
            <w:pPr>
              <w:rPr>
                <w:color w:val="000000" w:themeColor="text1"/>
              </w:rPr>
            </w:pPr>
            <w:r w:rsidRPr="00421870">
              <w:rPr>
                <w:color w:val="000000" w:themeColor="text1"/>
              </w:rPr>
              <w:t>Xã Hưng Nguyên Nam</w:t>
            </w:r>
          </w:p>
        </w:tc>
        <w:tc>
          <w:tcPr>
            <w:tcW w:w="1198" w:type="dxa"/>
            <w:tcBorders>
              <w:top w:val="nil"/>
              <w:left w:val="nil"/>
              <w:bottom w:val="single" w:sz="4" w:space="0" w:color="A9A9A9"/>
              <w:right w:val="single" w:sz="4" w:space="0" w:color="A9A9A9"/>
            </w:tcBorders>
            <w:vAlign w:val="center"/>
          </w:tcPr>
          <w:p w14:paraId="3F3D49B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41DAE8"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5277BF8F" w14:textId="77777777" w:rsidR="008E219D" w:rsidRPr="00421870" w:rsidRDefault="005378B8">
            <w:pPr>
              <w:rPr>
                <w:color w:val="000000" w:themeColor="text1"/>
              </w:rPr>
            </w:pPr>
            <w:r w:rsidRPr="00421870">
              <w:rPr>
                <w:color w:val="000000" w:themeColor="text1"/>
              </w:rPr>
              <w:t>Tỉnh Nghệ An</w:t>
            </w:r>
          </w:p>
        </w:tc>
      </w:tr>
      <w:tr w:rsidR="00421870" w:rsidRPr="00421870" w14:paraId="50F868D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E56E61" w14:textId="77777777" w:rsidR="008E219D" w:rsidRPr="00421870" w:rsidRDefault="005378B8">
            <w:pPr>
              <w:rPr>
                <w:color w:val="000000" w:themeColor="text1"/>
              </w:rPr>
            </w:pPr>
            <w:r w:rsidRPr="00421870">
              <w:rPr>
                <w:color w:val="000000" w:themeColor="text1"/>
              </w:rPr>
              <w:t>18040</w:t>
            </w:r>
          </w:p>
        </w:tc>
        <w:tc>
          <w:tcPr>
            <w:tcW w:w="2285" w:type="dxa"/>
            <w:tcBorders>
              <w:top w:val="nil"/>
              <w:left w:val="nil"/>
              <w:bottom w:val="single" w:sz="4" w:space="0" w:color="A9A9A9"/>
              <w:right w:val="single" w:sz="4" w:space="0" w:color="A9A9A9"/>
            </w:tcBorders>
            <w:vAlign w:val="center"/>
          </w:tcPr>
          <w:p w14:paraId="31C84765" w14:textId="77777777" w:rsidR="008E219D" w:rsidRPr="00421870" w:rsidRDefault="005378B8">
            <w:pPr>
              <w:rPr>
                <w:color w:val="000000" w:themeColor="text1"/>
              </w:rPr>
            </w:pPr>
            <w:r w:rsidRPr="00421870">
              <w:rPr>
                <w:color w:val="000000" w:themeColor="text1"/>
              </w:rPr>
              <w:t>Xã Lam Thành</w:t>
            </w:r>
          </w:p>
        </w:tc>
        <w:tc>
          <w:tcPr>
            <w:tcW w:w="1198" w:type="dxa"/>
            <w:tcBorders>
              <w:top w:val="nil"/>
              <w:left w:val="nil"/>
              <w:bottom w:val="single" w:sz="4" w:space="0" w:color="A9A9A9"/>
              <w:right w:val="single" w:sz="4" w:space="0" w:color="A9A9A9"/>
            </w:tcBorders>
            <w:vAlign w:val="center"/>
          </w:tcPr>
          <w:p w14:paraId="6B67C47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E8A362" w14:textId="77777777" w:rsidR="008E219D" w:rsidRPr="00421870" w:rsidRDefault="005378B8">
            <w:pPr>
              <w:rPr>
                <w:color w:val="000000" w:themeColor="text1"/>
              </w:rPr>
            </w:pPr>
            <w:r w:rsidRPr="00421870">
              <w:rPr>
                <w:color w:val="000000" w:themeColor="text1"/>
              </w:rPr>
              <w:t>Số: 1678/NQ-UBTVQH15; Ngày: 16/06/2025</w:t>
            </w:r>
          </w:p>
        </w:tc>
        <w:tc>
          <w:tcPr>
            <w:tcW w:w="1695" w:type="dxa"/>
            <w:tcBorders>
              <w:top w:val="nil"/>
              <w:left w:val="nil"/>
              <w:bottom w:val="single" w:sz="4" w:space="0" w:color="A9A9A9"/>
              <w:right w:val="single" w:sz="4" w:space="0" w:color="A9A9A9"/>
            </w:tcBorders>
            <w:vAlign w:val="center"/>
          </w:tcPr>
          <w:p w14:paraId="25D0A937" w14:textId="77777777" w:rsidR="008E219D" w:rsidRPr="00421870" w:rsidRDefault="005378B8">
            <w:pPr>
              <w:rPr>
                <w:color w:val="000000" w:themeColor="text1"/>
              </w:rPr>
            </w:pPr>
            <w:r w:rsidRPr="00421870">
              <w:rPr>
                <w:color w:val="000000" w:themeColor="text1"/>
              </w:rPr>
              <w:t>Tỉnh Nghệ An</w:t>
            </w:r>
          </w:p>
        </w:tc>
      </w:tr>
      <w:tr w:rsidR="00421870" w:rsidRPr="00421870" w14:paraId="4BF76F9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D9D87D" w14:textId="77777777" w:rsidR="008E219D" w:rsidRPr="00421870" w:rsidRDefault="005378B8">
            <w:pPr>
              <w:rPr>
                <w:color w:val="000000" w:themeColor="text1"/>
              </w:rPr>
            </w:pPr>
            <w:r w:rsidRPr="00421870">
              <w:rPr>
                <w:color w:val="000000" w:themeColor="text1"/>
              </w:rPr>
              <w:t>18073</w:t>
            </w:r>
          </w:p>
        </w:tc>
        <w:tc>
          <w:tcPr>
            <w:tcW w:w="2285" w:type="dxa"/>
            <w:tcBorders>
              <w:top w:val="nil"/>
              <w:left w:val="nil"/>
              <w:bottom w:val="single" w:sz="4" w:space="0" w:color="A9A9A9"/>
              <w:right w:val="single" w:sz="4" w:space="0" w:color="A9A9A9"/>
            </w:tcBorders>
            <w:vAlign w:val="center"/>
          </w:tcPr>
          <w:p w14:paraId="145326F4" w14:textId="77777777" w:rsidR="008E219D" w:rsidRPr="00421870" w:rsidRDefault="005378B8">
            <w:pPr>
              <w:rPr>
                <w:color w:val="000000" w:themeColor="text1"/>
              </w:rPr>
            </w:pPr>
            <w:r w:rsidRPr="00421870">
              <w:rPr>
                <w:color w:val="000000" w:themeColor="text1"/>
              </w:rPr>
              <w:t>Phường Thành Sen</w:t>
            </w:r>
          </w:p>
        </w:tc>
        <w:tc>
          <w:tcPr>
            <w:tcW w:w="1198" w:type="dxa"/>
            <w:tcBorders>
              <w:top w:val="nil"/>
              <w:left w:val="nil"/>
              <w:bottom w:val="single" w:sz="4" w:space="0" w:color="A9A9A9"/>
              <w:right w:val="single" w:sz="4" w:space="0" w:color="A9A9A9"/>
            </w:tcBorders>
            <w:vAlign w:val="center"/>
          </w:tcPr>
          <w:p w14:paraId="550A159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EEA149E"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7525F365"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Hà Tĩnh</w:t>
            </w:r>
          </w:p>
        </w:tc>
      </w:tr>
      <w:tr w:rsidR="00421870" w:rsidRPr="00421870" w14:paraId="6F8EBE4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80BE1B" w14:textId="77777777" w:rsidR="008E219D" w:rsidRPr="00421870" w:rsidRDefault="005378B8">
            <w:pPr>
              <w:rPr>
                <w:color w:val="000000" w:themeColor="text1"/>
              </w:rPr>
            </w:pPr>
            <w:r w:rsidRPr="00421870">
              <w:rPr>
                <w:color w:val="000000" w:themeColor="text1"/>
              </w:rPr>
              <w:t>18100</w:t>
            </w:r>
          </w:p>
        </w:tc>
        <w:tc>
          <w:tcPr>
            <w:tcW w:w="2285" w:type="dxa"/>
            <w:tcBorders>
              <w:top w:val="nil"/>
              <w:left w:val="nil"/>
              <w:bottom w:val="single" w:sz="4" w:space="0" w:color="A9A9A9"/>
              <w:right w:val="single" w:sz="4" w:space="0" w:color="A9A9A9"/>
            </w:tcBorders>
            <w:vAlign w:val="center"/>
          </w:tcPr>
          <w:p w14:paraId="5C0A123C" w14:textId="77777777" w:rsidR="008E219D" w:rsidRPr="00421870" w:rsidRDefault="005378B8">
            <w:pPr>
              <w:rPr>
                <w:color w:val="000000" w:themeColor="text1"/>
              </w:rPr>
            </w:pPr>
            <w:r w:rsidRPr="00421870">
              <w:rPr>
                <w:color w:val="000000" w:themeColor="text1"/>
              </w:rPr>
              <w:t>Phường Trần Phú</w:t>
            </w:r>
          </w:p>
        </w:tc>
        <w:tc>
          <w:tcPr>
            <w:tcW w:w="1198" w:type="dxa"/>
            <w:tcBorders>
              <w:top w:val="nil"/>
              <w:left w:val="nil"/>
              <w:bottom w:val="single" w:sz="4" w:space="0" w:color="A9A9A9"/>
              <w:right w:val="single" w:sz="4" w:space="0" w:color="A9A9A9"/>
            </w:tcBorders>
            <w:vAlign w:val="center"/>
          </w:tcPr>
          <w:p w14:paraId="096A6E6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31925E7"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06CFDE45" w14:textId="77777777" w:rsidR="008E219D" w:rsidRPr="00421870" w:rsidRDefault="005378B8">
            <w:pPr>
              <w:rPr>
                <w:color w:val="000000" w:themeColor="text1"/>
              </w:rPr>
            </w:pPr>
            <w:r w:rsidRPr="00421870">
              <w:rPr>
                <w:color w:val="000000" w:themeColor="text1"/>
              </w:rPr>
              <w:t>Tỉnh Hà Tĩnh</w:t>
            </w:r>
          </w:p>
        </w:tc>
      </w:tr>
      <w:tr w:rsidR="00421870" w:rsidRPr="00421870" w14:paraId="7EE0697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259E80" w14:textId="77777777" w:rsidR="008E219D" w:rsidRPr="00421870" w:rsidRDefault="005378B8">
            <w:pPr>
              <w:rPr>
                <w:color w:val="000000" w:themeColor="text1"/>
              </w:rPr>
            </w:pPr>
            <w:r w:rsidRPr="00421870">
              <w:rPr>
                <w:color w:val="000000" w:themeColor="text1"/>
              </w:rPr>
              <w:t>18115</w:t>
            </w:r>
          </w:p>
        </w:tc>
        <w:tc>
          <w:tcPr>
            <w:tcW w:w="2285" w:type="dxa"/>
            <w:tcBorders>
              <w:top w:val="nil"/>
              <w:left w:val="nil"/>
              <w:bottom w:val="single" w:sz="4" w:space="0" w:color="A9A9A9"/>
              <w:right w:val="single" w:sz="4" w:space="0" w:color="A9A9A9"/>
            </w:tcBorders>
            <w:vAlign w:val="center"/>
          </w:tcPr>
          <w:p w14:paraId="083E7B15" w14:textId="77777777" w:rsidR="008E219D" w:rsidRPr="00421870" w:rsidRDefault="005378B8">
            <w:pPr>
              <w:rPr>
                <w:color w:val="000000" w:themeColor="text1"/>
              </w:rPr>
            </w:pPr>
            <w:r w:rsidRPr="00421870">
              <w:rPr>
                <w:color w:val="000000" w:themeColor="text1"/>
              </w:rPr>
              <w:t>Phường Bắc Hồng Lĩnh</w:t>
            </w:r>
          </w:p>
        </w:tc>
        <w:tc>
          <w:tcPr>
            <w:tcW w:w="1198" w:type="dxa"/>
            <w:tcBorders>
              <w:top w:val="nil"/>
              <w:left w:val="nil"/>
              <w:bottom w:val="single" w:sz="4" w:space="0" w:color="A9A9A9"/>
              <w:right w:val="single" w:sz="4" w:space="0" w:color="A9A9A9"/>
            </w:tcBorders>
            <w:vAlign w:val="center"/>
          </w:tcPr>
          <w:p w14:paraId="60047B4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6FABB99"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7BFB9DC4" w14:textId="77777777" w:rsidR="008E219D" w:rsidRPr="00421870" w:rsidRDefault="005378B8">
            <w:pPr>
              <w:rPr>
                <w:color w:val="000000" w:themeColor="text1"/>
              </w:rPr>
            </w:pPr>
            <w:r w:rsidRPr="00421870">
              <w:rPr>
                <w:color w:val="000000" w:themeColor="text1"/>
              </w:rPr>
              <w:t>Tỉnh Hà Tĩnh</w:t>
            </w:r>
          </w:p>
        </w:tc>
      </w:tr>
      <w:tr w:rsidR="00421870" w:rsidRPr="00421870" w14:paraId="4B34534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3A6DB9" w14:textId="77777777" w:rsidR="008E219D" w:rsidRPr="00421870" w:rsidRDefault="005378B8">
            <w:pPr>
              <w:rPr>
                <w:color w:val="000000" w:themeColor="text1"/>
              </w:rPr>
            </w:pPr>
            <w:r w:rsidRPr="00421870">
              <w:rPr>
                <w:color w:val="000000" w:themeColor="text1"/>
              </w:rPr>
              <w:t>18118</w:t>
            </w:r>
          </w:p>
        </w:tc>
        <w:tc>
          <w:tcPr>
            <w:tcW w:w="2285" w:type="dxa"/>
            <w:tcBorders>
              <w:top w:val="nil"/>
              <w:left w:val="nil"/>
              <w:bottom w:val="single" w:sz="4" w:space="0" w:color="A9A9A9"/>
              <w:right w:val="single" w:sz="4" w:space="0" w:color="A9A9A9"/>
            </w:tcBorders>
            <w:vAlign w:val="center"/>
          </w:tcPr>
          <w:p w14:paraId="168FF8F3" w14:textId="77777777" w:rsidR="008E219D" w:rsidRPr="00421870" w:rsidRDefault="005378B8">
            <w:pPr>
              <w:rPr>
                <w:color w:val="000000" w:themeColor="text1"/>
              </w:rPr>
            </w:pPr>
            <w:r w:rsidRPr="00421870">
              <w:rPr>
                <w:color w:val="000000" w:themeColor="text1"/>
              </w:rPr>
              <w:t>Phường Nam Hồng Lĩnh</w:t>
            </w:r>
          </w:p>
        </w:tc>
        <w:tc>
          <w:tcPr>
            <w:tcW w:w="1198" w:type="dxa"/>
            <w:tcBorders>
              <w:top w:val="nil"/>
              <w:left w:val="nil"/>
              <w:bottom w:val="single" w:sz="4" w:space="0" w:color="A9A9A9"/>
              <w:right w:val="single" w:sz="4" w:space="0" w:color="A9A9A9"/>
            </w:tcBorders>
            <w:vAlign w:val="center"/>
          </w:tcPr>
          <w:p w14:paraId="2C4E323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EE9FBDE"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017045D9"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Hà Tĩnh</w:t>
            </w:r>
          </w:p>
        </w:tc>
      </w:tr>
      <w:tr w:rsidR="00421870" w:rsidRPr="00421870" w14:paraId="7174CC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6B7C2C" w14:textId="77777777" w:rsidR="008E219D" w:rsidRPr="00421870" w:rsidRDefault="005378B8">
            <w:pPr>
              <w:rPr>
                <w:color w:val="000000" w:themeColor="text1"/>
              </w:rPr>
            </w:pPr>
            <w:r w:rsidRPr="00421870">
              <w:rPr>
                <w:color w:val="000000" w:themeColor="text1"/>
              </w:rPr>
              <w:t>18133</w:t>
            </w:r>
          </w:p>
        </w:tc>
        <w:tc>
          <w:tcPr>
            <w:tcW w:w="2285" w:type="dxa"/>
            <w:tcBorders>
              <w:top w:val="nil"/>
              <w:left w:val="nil"/>
              <w:bottom w:val="single" w:sz="4" w:space="0" w:color="A9A9A9"/>
              <w:right w:val="single" w:sz="4" w:space="0" w:color="A9A9A9"/>
            </w:tcBorders>
            <w:vAlign w:val="center"/>
          </w:tcPr>
          <w:p w14:paraId="03877DD4" w14:textId="77777777" w:rsidR="008E219D" w:rsidRPr="00421870" w:rsidRDefault="005378B8">
            <w:pPr>
              <w:rPr>
                <w:color w:val="000000" w:themeColor="text1"/>
              </w:rPr>
            </w:pPr>
            <w:r w:rsidRPr="00421870">
              <w:rPr>
                <w:color w:val="000000" w:themeColor="text1"/>
              </w:rPr>
              <w:t>Xã Hương Sơn</w:t>
            </w:r>
          </w:p>
        </w:tc>
        <w:tc>
          <w:tcPr>
            <w:tcW w:w="1198" w:type="dxa"/>
            <w:tcBorders>
              <w:top w:val="nil"/>
              <w:left w:val="nil"/>
              <w:bottom w:val="single" w:sz="4" w:space="0" w:color="A9A9A9"/>
              <w:right w:val="single" w:sz="4" w:space="0" w:color="A9A9A9"/>
            </w:tcBorders>
            <w:vAlign w:val="center"/>
          </w:tcPr>
          <w:p w14:paraId="7FF2D95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881E8B"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5B0888CB" w14:textId="77777777" w:rsidR="008E219D" w:rsidRPr="00421870" w:rsidRDefault="005378B8">
            <w:pPr>
              <w:rPr>
                <w:color w:val="000000" w:themeColor="text1"/>
              </w:rPr>
            </w:pPr>
            <w:r w:rsidRPr="00421870">
              <w:rPr>
                <w:color w:val="000000" w:themeColor="text1"/>
              </w:rPr>
              <w:t>Tỉnh Hà Tĩnh</w:t>
            </w:r>
          </w:p>
        </w:tc>
      </w:tr>
      <w:tr w:rsidR="00421870" w:rsidRPr="00421870" w14:paraId="479DB3A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E2CF3D" w14:textId="77777777" w:rsidR="008E219D" w:rsidRPr="00421870" w:rsidRDefault="005378B8">
            <w:pPr>
              <w:rPr>
                <w:color w:val="000000" w:themeColor="text1"/>
              </w:rPr>
            </w:pPr>
            <w:r w:rsidRPr="00421870">
              <w:rPr>
                <w:color w:val="000000" w:themeColor="text1"/>
              </w:rPr>
              <w:t>18160</w:t>
            </w:r>
          </w:p>
        </w:tc>
        <w:tc>
          <w:tcPr>
            <w:tcW w:w="2285" w:type="dxa"/>
            <w:tcBorders>
              <w:top w:val="nil"/>
              <w:left w:val="nil"/>
              <w:bottom w:val="single" w:sz="4" w:space="0" w:color="A9A9A9"/>
              <w:right w:val="single" w:sz="4" w:space="0" w:color="A9A9A9"/>
            </w:tcBorders>
            <w:vAlign w:val="center"/>
          </w:tcPr>
          <w:p w14:paraId="20351222" w14:textId="77777777" w:rsidR="008E219D" w:rsidRPr="00421870" w:rsidRDefault="005378B8">
            <w:pPr>
              <w:rPr>
                <w:color w:val="000000" w:themeColor="text1"/>
              </w:rPr>
            </w:pPr>
            <w:r w:rsidRPr="00421870">
              <w:rPr>
                <w:color w:val="000000" w:themeColor="text1"/>
              </w:rPr>
              <w:t>Xã Sơn Hồng</w:t>
            </w:r>
          </w:p>
        </w:tc>
        <w:tc>
          <w:tcPr>
            <w:tcW w:w="1198" w:type="dxa"/>
            <w:tcBorders>
              <w:top w:val="nil"/>
              <w:left w:val="nil"/>
              <w:bottom w:val="single" w:sz="4" w:space="0" w:color="A9A9A9"/>
              <w:right w:val="single" w:sz="4" w:space="0" w:color="A9A9A9"/>
            </w:tcBorders>
            <w:vAlign w:val="center"/>
          </w:tcPr>
          <w:p w14:paraId="2F0553F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729AEB"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19AE1D10" w14:textId="77777777" w:rsidR="008E219D" w:rsidRPr="00421870" w:rsidRDefault="005378B8">
            <w:pPr>
              <w:rPr>
                <w:color w:val="000000" w:themeColor="text1"/>
              </w:rPr>
            </w:pPr>
            <w:r w:rsidRPr="00421870">
              <w:rPr>
                <w:color w:val="000000" w:themeColor="text1"/>
              </w:rPr>
              <w:t>Tỉnh Hà Tĩnh</w:t>
            </w:r>
          </w:p>
        </w:tc>
      </w:tr>
      <w:tr w:rsidR="00421870" w:rsidRPr="00421870" w14:paraId="115425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02A48E" w14:textId="77777777" w:rsidR="008E219D" w:rsidRPr="00421870" w:rsidRDefault="005378B8">
            <w:pPr>
              <w:rPr>
                <w:color w:val="000000" w:themeColor="text1"/>
              </w:rPr>
            </w:pPr>
            <w:r w:rsidRPr="00421870">
              <w:rPr>
                <w:color w:val="000000" w:themeColor="text1"/>
              </w:rPr>
              <w:t>18163</w:t>
            </w:r>
          </w:p>
        </w:tc>
        <w:tc>
          <w:tcPr>
            <w:tcW w:w="2285" w:type="dxa"/>
            <w:tcBorders>
              <w:top w:val="nil"/>
              <w:left w:val="nil"/>
              <w:bottom w:val="single" w:sz="4" w:space="0" w:color="A9A9A9"/>
              <w:right w:val="single" w:sz="4" w:space="0" w:color="A9A9A9"/>
            </w:tcBorders>
            <w:vAlign w:val="center"/>
          </w:tcPr>
          <w:p w14:paraId="686F919B" w14:textId="77777777" w:rsidR="008E219D" w:rsidRPr="00421870" w:rsidRDefault="005378B8">
            <w:pPr>
              <w:rPr>
                <w:color w:val="000000" w:themeColor="text1"/>
              </w:rPr>
            </w:pPr>
            <w:r w:rsidRPr="00421870">
              <w:rPr>
                <w:color w:val="000000" w:themeColor="text1"/>
              </w:rPr>
              <w:t>Xã Sơn Tiến</w:t>
            </w:r>
          </w:p>
        </w:tc>
        <w:tc>
          <w:tcPr>
            <w:tcW w:w="1198" w:type="dxa"/>
            <w:tcBorders>
              <w:top w:val="nil"/>
              <w:left w:val="nil"/>
              <w:bottom w:val="single" w:sz="4" w:space="0" w:color="A9A9A9"/>
              <w:right w:val="single" w:sz="4" w:space="0" w:color="A9A9A9"/>
            </w:tcBorders>
            <w:vAlign w:val="center"/>
          </w:tcPr>
          <w:p w14:paraId="1B31E6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54C0B8"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22722DCF" w14:textId="77777777" w:rsidR="008E219D" w:rsidRPr="00421870" w:rsidRDefault="005378B8">
            <w:pPr>
              <w:rPr>
                <w:color w:val="000000" w:themeColor="text1"/>
              </w:rPr>
            </w:pPr>
            <w:r w:rsidRPr="00421870">
              <w:rPr>
                <w:color w:val="000000" w:themeColor="text1"/>
              </w:rPr>
              <w:t>Tỉnh Hà Tĩnh</w:t>
            </w:r>
          </w:p>
        </w:tc>
      </w:tr>
      <w:tr w:rsidR="00421870" w:rsidRPr="00421870" w14:paraId="2D82FA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2809A2" w14:textId="77777777" w:rsidR="008E219D" w:rsidRPr="00421870" w:rsidRDefault="005378B8">
            <w:pPr>
              <w:rPr>
                <w:color w:val="000000" w:themeColor="text1"/>
              </w:rPr>
            </w:pPr>
            <w:r w:rsidRPr="00421870">
              <w:rPr>
                <w:color w:val="000000" w:themeColor="text1"/>
              </w:rPr>
              <w:t>18172</w:t>
            </w:r>
          </w:p>
        </w:tc>
        <w:tc>
          <w:tcPr>
            <w:tcW w:w="2285" w:type="dxa"/>
            <w:tcBorders>
              <w:top w:val="nil"/>
              <w:left w:val="nil"/>
              <w:bottom w:val="single" w:sz="4" w:space="0" w:color="A9A9A9"/>
              <w:right w:val="single" w:sz="4" w:space="0" w:color="A9A9A9"/>
            </w:tcBorders>
            <w:vAlign w:val="center"/>
          </w:tcPr>
          <w:p w14:paraId="6F06860F" w14:textId="77777777" w:rsidR="008E219D" w:rsidRPr="00421870" w:rsidRDefault="005378B8">
            <w:pPr>
              <w:rPr>
                <w:color w:val="000000" w:themeColor="text1"/>
              </w:rPr>
            </w:pPr>
            <w:r w:rsidRPr="00421870">
              <w:rPr>
                <w:color w:val="000000" w:themeColor="text1"/>
              </w:rPr>
              <w:t>Xã Sơn Tây</w:t>
            </w:r>
          </w:p>
        </w:tc>
        <w:tc>
          <w:tcPr>
            <w:tcW w:w="1198" w:type="dxa"/>
            <w:tcBorders>
              <w:top w:val="nil"/>
              <w:left w:val="nil"/>
              <w:bottom w:val="single" w:sz="4" w:space="0" w:color="A9A9A9"/>
              <w:right w:val="single" w:sz="4" w:space="0" w:color="A9A9A9"/>
            </w:tcBorders>
            <w:vAlign w:val="center"/>
          </w:tcPr>
          <w:p w14:paraId="6851D11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CFC29D"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1665/NQ-UBTVQH15; Ngày: 16/06/2025</w:t>
            </w:r>
          </w:p>
        </w:tc>
        <w:tc>
          <w:tcPr>
            <w:tcW w:w="1695" w:type="dxa"/>
            <w:tcBorders>
              <w:top w:val="nil"/>
              <w:left w:val="nil"/>
              <w:bottom w:val="single" w:sz="4" w:space="0" w:color="A9A9A9"/>
              <w:right w:val="single" w:sz="4" w:space="0" w:color="A9A9A9"/>
            </w:tcBorders>
            <w:vAlign w:val="center"/>
          </w:tcPr>
          <w:p w14:paraId="2E69D7A7" w14:textId="77777777" w:rsidR="008E219D" w:rsidRPr="00421870" w:rsidRDefault="005378B8">
            <w:pPr>
              <w:rPr>
                <w:color w:val="000000" w:themeColor="text1"/>
              </w:rPr>
            </w:pPr>
            <w:r w:rsidRPr="00421870">
              <w:rPr>
                <w:color w:val="000000" w:themeColor="text1"/>
              </w:rPr>
              <w:t>Tỉnh Hà Tĩnh</w:t>
            </w:r>
          </w:p>
        </w:tc>
      </w:tr>
      <w:tr w:rsidR="00421870" w:rsidRPr="00421870" w14:paraId="0788361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4D4FD74" w14:textId="77777777" w:rsidR="008E219D" w:rsidRPr="00421870" w:rsidRDefault="005378B8">
            <w:pPr>
              <w:rPr>
                <w:color w:val="000000" w:themeColor="text1"/>
              </w:rPr>
            </w:pPr>
            <w:r w:rsidRPr="00421870">
              <w:rPr>
                <w:color w:val="000000" w:themeColor="text1"/>
              </w:rPr>
              <w:t>18184</w:t>
            </w:r>
          </w:p>
        </w:tc>
        <w:tc>
          <w:tcPr>
            <w:tcW w:w="2285" w:type="dxa"/>
            <w:tcBorders>
              <w:top w:val="nil"/>
              <w:left w:val="nil"/>
              <w:bottom w:val="single" w:sz="4" w:space="0" w:color="A9A9A9"/>
              <w:right w:val="single" w:sz="4" w:space="0" w:color="A9A9A9"/>
            </w:tcBorders>
            <w:vAlign w:val="center"/>
          </w:tcPr>
          <w:p w14:paraId="4A0C0942" w14:textId="77777777" w:rsidR="008E219D" w:rsidRPr="00421870" w:rsidRDefault="005378B8">
            <w:pPr>
              <w:rPr>
                <w:color w:val="000000" w:themeColor="text1"/>
              </w:rPr>
            </w:pPr>
            <w:r w:rsidRPr="00421870">
              <w:rPr>
                <w:color w:val="000000" w:themeColor="text1"/>
              </w:rPr>
              <w:t>Xã Sơn Giang</w:t>
            </w:r>
          </w:p>
        </w:tc>
        <w:tc>
          <w:tcPr>
            <w:tcW w:w="1198" w:type="dxa"/>
            <w:tcBorders>
              <w:top w:val="nil"/>
              <w:left w:val="nil"/>
              <w:bottom w:val="single" w:sz="4" w:space="0" w:color="A9A9A9"/>
              <w:right w:val="single" w:sz="4" w:space="0" w:color="A9A9A9"/>
            </w:tcBorders>
            <w:vAlign w:val="center"/>
          </w:tcPr>
          <w:p w14:paraId="4ACBF2B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2AD968"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3FE3217B" w14:textId="77777777" w:rsidR="008E219D" w:rsidRPr="00421870" w:rsidRDefault="005378B8">
            <w:pPr>
              <w:rPr>
                <w:color w:val="000000" w:themeColor="text1"/>
              </w:rPr>
            </w:pPr>
            <w:r w:rsidRPr="00421870">
              <w:rPr>
                <w:color w:val="000000" w:themeColor="text1"/>
              </w:rPr>
              <w:t>Tỉnh Hà Tĩnh</w:t>
            </w:r>
          </w:p>
        </w:tc>
      </w:tr>
      <w:tr w:rsidR="00421870" w:rsidRPr="00421870" w14:paraId="7C8A12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8FD1FF" w14:textId="77777777" w:rsidR="008E219D" w:rsidRPr="00421870" w:rsidRDefault="005378B8">
            <w:pPr>
              <w:rPr>
                <w:color w:val="000000" w:themeColor="text1"/>
              </w:rPr>
            </w:pPr>
            <w:r w:rsidRPr="00421870">
              <w:rPr>
                <w:color w:val="000000" w:themeColor="text1"/>
              </w:rPr>
              <w:t>18196</w:t>
            </w:r>
          </w:p>
        </w:tc>
        <w:tc>
          <w:tcPr>
            <w:tcW w:w="2285" w:type="dxa"/>
            <w:tcBorders>
              <w:top w:val="nil"/>
              <w:left w:val="nil"/>
              <w:bottom w:val="single" w:sz="4" w:space="0" w:color="A9A9A9"/>
              <w:right w:val="single" w:sz="4" w:space="0" w:color="A9A9A9"/>
            </w:tcBorders>
            <w:vAlign w:val="center"/>
          </w:tcPr>
          <w:p w14:paraId="1B77DB9C" w14:textId="77777777" w:rsidR="008E219D" w:rsidRPr="00421870" w:rsidRDefault="005378B8">
            <w:pPr>
              <w:rPr>
                <w:color w:val="000000" w:themeColor="text1"/>
              </w:rPr>
            </w:pPr>
            <w:r w:rsidRPr="00421870">
              <w:rPr>
                <w:color w:val="000000" w:themeColor="text1"/>
              </w:rPr>
              <w:t>Xã Sơn Kim 1</w:t>
            </w:r>
          </w:p>
        </w:tc>
        <w:tc>
          <w:tcPr>
            <w:tcW w:w="1198" w:type="dxa"/>
            <w:tcBorders>
              <w:top w:val="nil"/>
              <w:left w:val="nil"/>
              <w:bottom w:val="single" w:sz="4" w:space="0" w:color="A9A9A9"/>
              <w:right w:val="single" w:sz="4" w:space="0" w:color="A9A9A9"/>
            </w:tcBorders>
            <w:vAlign w:val="center"/>
          </w:tcPr>
          <w:p w14:paraId="6030BD7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E0AD15"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6E5CE354" w14:textId="77777777" w:rsidR="008E219D" w:rsidRPr="00421870" w:rsidRDefault="005378B8">
            <w:pPr>
              <w:rPr>
                <w:color w:val="000000" w:themeColor="text1"/>
              </w:rPr>
            </w:pPr>
            <w:r w:rsidRPr="00421870">
              <w:rPr>
                <w:color w:val="000000" w:themeColor="text1"/>
              </w:rPr>
              <w:t>Tỉnh Hà Tĩnh</w:t>
            </w:r>
          </w:p>
        </w:tc>
      </w:tr>
      <w:tr w:rsidR="00421870" w:rsidRPr="00421870" w14:paraId="554303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F51550" w14:textId="77777777" w:rsidR="008E219D" w:rsidRPr="00421870" w:rsidRDefault="005378B8">
            <w:pPr>
              <w:rPr>
                <w:color w:val="000000" w:themeColor="text1"/>
              </w:rPr>
            </w:pPr>
            <w:r w:rsidRPr="00421870">
              <w:rPr>
                <w:color w:val="000000" w:themeColor="text1"/>
              </w:rPr>
              <w:t>18199</w:t>
            </w:r>
          </w:p>
        </w:tc>
        <w:tc>
          <w:tcPr>
            <w:tcW w:w="2285" w:type="dxa"/>
            <w:tcBorders>
              <w:top w:val="nil"/>
              <w:left w:val="nil"/>
              <w:bottom w:val="single" w:sz="4" w:space="0" w:color="A9A9A9"/>
              <w:right w:val="single" w:sz="4" w:space="0" w:color="A9A9A9"/>
            </w:tcBorders>
            <w:vAlign w:val="center"/>
          </w:tcPr>
          <w:p w14:paraId="703F834A" w14:textId="77777777" w:rsidR="008E219D" w:rsidRPr="00421870" w:rsidRDefault="005378B8">
            <w:pPr>
              <w:rPr>
                <w:color w:val="000000" w:themeColor="text1"/>
              </w:rPr>
            </w:pPr>
            <w:r w:rsidRPr="00421870">
              <w:rPr>
                <w:color w:val="000000" w:themeColor="text1"/>
              </w:rPr>
              <w:t>Xã Sơn Kim 2</w:t>
            </w:r>
          </w:p>
        </w:tc>
        <w:tc>
          <w:tcPr>
            <w:tcW w:w="1198" w:type="dxa"/>
            <w:tcBorders>
              <w:top w:val="nil"/>
              <w:left w:val="nil"/>
              <w:bottom w:val="single" w:sz="4" w:space="0" w:color="A9A9A9"/>
              <w:right w:val="single" w:sz="4" w:space="0" w:color="A9A9A9"/>
            </w:tcBorders>
            <w:vAlign w:val="center"/>
          </w:tcPr>
          <w:p w14:paraId="4F9C96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571BA0" w14:textId="77777777" w:rsidR="008E219D" w:rsidRPr="00421870" w:rsidRDefault="005378B8">
            <w:pPr>
              <w:rPr>
                <w:color w:val="000000" w:themeColor="text1"/>
              </w:rPr>
            </w:pPr>
            <w:r w:rsidRPr="00421870">
              <w:rPr>
                <w:color w:val="000000" w:themeColor="text1"/>
              </w:rPr>
              <w:t xml:space="preserve">Số: 1665/NQ-UBTVQH15;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39CBA9EF" w14:textId="77777777" w:rsidR="008E219D" w:rsidRPr="00421870" w:rsidRDefault="005378B8">
            <w:pPr>
              <w:rPr>
                <w:color w:val="000000" w:themeColor="text1"/>
              </w:rPr>
            </w:pPr>
            <w:r w:rsidRPr="00421870">
              <w:rPr>
                <w:color w:val="000000" w:themeColor="text1"/>
              </w:rPr>
              <w:t>Tỉnh Hà Tĩnh</w:t>
            </w:r>
          </w:p>
        </w:tc>
      </w:tr>
      <w:tr w:rsidR="00421870" w:rsidRPr="00421870" w14:paraId="3E20968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E553A5" w14:textId="77777777" w:rsidR="008E219D" w:rsidRPr="00421870" w:rsidRDefault="005378B8">
            <w:pPr>
              <w:rPr>
                <w:color w:val="000000" w:themeColor="text1"/>
              </w:rPr>
            </w:pPr>
            <w:r w:rsidRPr="00421870">
              <w:rPr>
                <w:color w:val="000000" w:themeColor="text1"/>
              </w:rPr>
              <w:t>18202</w:t>
            </w:r>
          </w:p>
        </w:tc>
        <w:tc>
          <w:tcPr>
            <w:tcW w:w="2285" w:type="dxa"/>
            <w:tcBorders>
              <w:top w:val="nil"/>
              <w:left w:val="nil"/>
              <w:bottom w:val="single" w:sz="4" w:space="0" w:color="A9A9A9"/>
              <w:right w:val="single" w:sz="4" w:space="0" w:color="A9A9A9"/>
            </w:tcBorders>
            <w:vAlign w:val="center"/>
          </w:tcPr>
          <w:p w14:paraId="26C68549" w14:textId="77777777" w:rsidR="008E219D" w:rsidRPr="00421870" w:rsidRDefault="005378B8">
            <w:pPr>
              <w:rPr>
                <w:color w:val="000000" w:themeColor="text1"/>
              </w:rPr>
            </w:pPr>
            <w:r w:rsidRPr="00421870">
              <w:rPr>
                <w:color w:val="000000" w:themeColor="text1"/>
              </w:rPr>
              <w:t>Xã Tứ Mỹ</w:t>
            </w:r>
          </w:p>
        </w:tc>
        <w:tc>
          <w:tcPr>
            <w:tcW w:w="1198" w:type="dxa"/>
            <w:tcBorders>
              <w:top w:val="nil"/>
              <w:left w:val="nil"/>
              <w:bottom w:val="single" w:sz="4" w:space="0" w:color="A9A9A9"/>
              <w:right w:val="single" w:sz="4" w:space="0" w:color="A9A9A9"/>
            </w:tcBorders>
            <w:vAlign w:val="center"/>
          </w:tcPr>
          <w:p w14:paraId="28F3F8A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9785F9"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79FB70BA" w14:textId="77777777" w:rsidR="008E219D" w:rsidRPr="00421870" w:rsidRDefault="005378B8">
            <w:pPr>
              <w:rPr>
                <w:color w:val="000000" w:themeColor="text1"/>
              </w:rPr>
            </w:pPr>
            <w:r w:rsidRPr="00421870">
              <w:rPr>
                <w:color w:val="000000" w:themeColor="text1"/>
              </w:rPr>
              <w:t>Tỉnh Hà Tĩnh</w:t>
            </w:r>
          </w:p>
        </w:tc>
      </w:tr>
      <w:tr w:rsidR="00421870" w:rsidRPr="00421870" w14:paraId="77D2BFD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3B250B" w14:textId="77777777" w:rsidR="008E219D" w:rsidRPr="00421870" w:rsidRDefault="005378B8">
            <w:pPr>
              <w:rPr>
                <w:color w:val="000000" w:themeColor="text1"/>
              </w:rPr>
            </w:pPr>
            <w:r w:rsidRPr="00421870">
              <w:rPr>
                <w:color w:val="000000" w:themeColor="text1"/>
              </w:rPr>
              <w:t>18223</w:t>
            </w:r>
          </w:p>
        </w:tc>
        <w:tc>
          <w:tcPr>
            <w:tcW w:w="2285" w:type="dxa"/>
            <w:tcBorders>
              <w:top w:val="nil"/>
              <w:left w:val="nil"/>
              <w:bottom w:val="single" w:sz="4" w:space="0" w:color="A9A9A9"/>
              <w:right w:val="single" w:sz="4" w:space="0" w:color="A9A9A9"/>
            </w:tcBorders>
            <w:vAlign w:val="center"/>
          </w:tcPr>
          <w:p w14:paraId="0F08B75E" w14:textId="77777777" w:rsidR="008E219D" w:rsidRPr="00421870" w:rsidRDefault="005378B8">
            <w:pPr>
              <w:rPr>
                <w:color w:val="000000" w:themeColor="text1"/>
              </w:rPr>
            </w:pPr>
            <w:r w:rsidRPr="00421870">
              <w:rPr>
                <w:color w:val="000000" w:themeColor="text1"/>
              </w:rPr>
              <w:t>Xã Kim Hoa</w:t>
            </w:r>
          </w:p>
        </w:tc>
        <w:tc>
          <w:tcPr>
            <w:tcW w:w="1198" w:type="dxa"/>
            <w:tcBorders>
              <w:top w:val="nil"/>
              <w:left w:val="nil"/>
              <w:bottom w:val="single" w:sz="4" w:space="0" w:color="A9A9A9"/>
              <w:right w:val="single" w:sz="4" w:space="0" w:color="A9A9A9"/>
            </w:tcBorders>
            <w:vAlign w:val="center"/>
          </w:tcPr>
          <w:p w14:paraId="5C6F569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5A77C3"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47B14C8E" w14:textId="77777777" w:rsidR="008E219D" w:rsidRPr="00421870" w:rsidRDefault="005378B8">
            <w:pPr>
              <w:rPr>
                <w:color w:val="000000" w:themeColor="text1"/>
              </w:rPr>
            </w:pPr>
            <w:r w:rsidRPr="00421870">
              <w:rPr>
                <w:color w:val="000000" w:themeColor="text1"/>
              </w:rPr>
              <w:t>Tỉnh Hà Tĩnh</w:t>
            </w:r>
          </w:p>
        </w:tc>
      </w:tr>
      <w:tr w:rsidR="00421870" w:rsidRPr="00421870" w14:paraId="44D56D0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15CC21" w14:textId="77777777" w:rsidR="008E219D" w:rsidRPr="00421870" w:rsidRDefault="005378B8">
            <w:pPr>
              <w:rPr>
                <w:color w:val="000000" w:themeColor="text1"/>
              </w:rPr>
            </w:pPr>
            <w:r w:rsidRPr="00421870">
              <w:rPr>
                <w:color w:val="000000" w:themeColor="text1"/>
              </w:rPr>
              <w:t>18229</w:t>
            </w:r>
          </w:p>
        </w:tc>
        <w:tc>
          <w:tcPr>
            <w:tcW w:w="2285" w:type="dxa"/>
            <w:tcBorders>
              <w:top w:val="nil"/>
              <w:left w:val="nil"/>
              <w:bottom w:val="single" w:sz="4" w:space="0" w:color="A9A9A9"/>
              <w:right w:val="single" w:sz="4" w:space="0" w:color="A9A9A9"/>
            </w:tcBorders>
            <w:vAlign w:val="center"/>
          </w:tcPr>
          <w:p w14:paraId="3E44FCF5" w14:textId="77777777" w:rsidR="008E219D" w:rsidRPr="00421870" w:rsidRDefault="005378B8">
            <w:pPr>
              <w:rPr>
                <w:color w:val="000000" w:themeColor="text1"/>
              </w:rPr>
            </w:pPr>
            <w:r w:rsidRPr="00421870">
              <w:rPr>
                <w:color w:val="000000" w:themeColor="text1"/>
              </w:rPr>
              <w:t>Xã Đức Thọ</w:t>
            </w:r>
          </w:p>
        </w:tc>
        <w:tc>
          <w:tcPr>
            <w:tcW w:w="1198" w:type="dxa"/>
            <w:tcBorders>
              <w:top w:val="nil"/>
              <w:left w:val="nil"/>
              <w:bottom w:val="single" w:sz="4" w:space="0" w:color="A9A9A9"/>
              <w:right w:val="single" w:sz="4" w:space="0" w:color="A9A9A9"/>
            </w:tcBorders>
            <w:vAlign w:val="center"/>
          </w:tcPr>
          <w:p w14:paraId="77A91D4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D59B5E"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76B625CF" w14:textId="77777777" w:rsidR="008E219D" w:rsidRPr="00421870" w:rsidRDefault="005378B8">
            <w:pPr>
              <w:rPr>
                <w:color w:val="000000" w:themeColor="text1"/>
              </w:rPr>
            </w:pPr>
            <w:r w:rsidRPr="00421870">
              <w:rPr>
                <w:color w:val="000000" w:themeColor="text1"/>
              </w:rPr>
              <w:t>Tỉnh Hà Tĩnh</w:t>
            </w:r>
          </w:p>
        </w:tc>
      </w:tr>
      <w:tr w:rsidR="00421870" w:rsidRPr="00421870" w14:paraId="4186DEE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C4CF41" w14:textId="77777777" w:rsidR="008E219D" w:rsidRPr="00421870" w:rsidRDefault="005378B8">
            <w:pPr>
              <w:rPr>
                <w:color w:val="000000" w:themeColor="text1"/>
              </w:rPr>
            </w:pPr>
            <w:r w:rsidRPr="00421870">
              <w:rPr>
                <w:color w:val="000000" w:themeColor="text1"/>
              </w:rPr>
              <w:t>18244</w:t>
            </w:r>
          </w:p>
        </w:tc>
        <w:tc>
          <w:tcPr>
            <w:tcW w:w="2285" w:type="dxa"/>
            <w:tcBorders>
              <w:top w:val="nil"/>
              <w:left w:val="nil"/>
              <w:bottom w:val="single" w:sz="4" w:space="0" w:color="A9A9A9"/>
              <w:right w:val="single" w:sz="4" w:space="0" w:color="A9A9A9"/>
            </w:tcBorders>
            <w:vAlign w:val="center"/>
          </w:tcPr>
          <w:p w14:paraId="7B4FDA69" w14:textId="77777777" w:rsidR="008E219D" w:rsidRPr="00421870" w:rsidRDefault="005378B8">
            <w:pPr>
              <w:rPr>
                <w:color w:val="000000" w:themeColor="text1"/>
              </w:rPr>
            </w:pPr>
            <w:r w:rsidRPr="00421870">
              <w:rPr>
                <w:color w:val="000000" w:themeColor="text1"/>
              </w:rPr>
              <w:t xml:space="preserve">Xã Đức </w:t>
            </w:r>
            <w:r w:rsidRPr="00421870">
              <w:rPr>
                <w:color w:val="000000" w:themeColor="text1"/>
              </w:rPr>
              <w:t>Minh</w:t>
            </w:r>
          </w:p>
        </w:tc>
        <w:tc>
          <w:tcPr>
            <w:tcW w:w="1198" w:type="dxa"/>
            <w:tcBorders>
              <w:top w:val="nil"/>
              <w:left w:val="nil"/>
              <w:bottom w:val="single" w:sz="4" w:space="0" w:color="A9A9A9"/>
              <w:right w:val="single" w:sz="4" w:space="0" w:color="A9A9A9"/>
            </w:tcBorders>
            <w:vAlign w:val="center"/>
          </w:tcPr>
          <w:p w14:paraId="417ADA4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1440BE"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21046AEE" w14:textId="77777777" w:rsidR="008E219D" w:rsidRPr="00421870" w:rsidRDefault="005378B8">
            <w:pPr>
              <w:rPr>
                <w:color w:val="000000" w:themeColor="text1"/>
              </w:rPr>
            </w:pPr>
            <w:r w:rsidRPr="00421870">
              <w:rPr>
                <w:color w:val="000000" w:themeColor="text1"/>
              </w:rPr>
              <w:t>Tỉnh Hà Tĩnh</w:t>
            </w:r>
          </w:p>
        </w:tc>
      </w:tr>
      <w:tr w:rsidR="00421870" w:rsidRPr="00421870" w14:paraId="07CBB4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218DAB" w14:textId="77777777" w:rsidR="008E219D" w:rsidRPr="00421870" w:rsidRDefault="005378B8">
            <w:pPr>
              <w:rPr>
                <w:color w:val="000000" w:themeColor="text1"/>
              </w:rPr>
            </w:pPr>
            <w:r w:rsidRPr="00421870">
              <w:rPr>
                <w:color w:val="000000" w:themeColor="text1"/>
              </w:rPr>
              <w:lastRenderedPageBreak/>
              <w:t>18262</w:t>
            </w:r>
          </w:p>
        </w:tc>
        <w:tc>
          <w:tcPr>
            <w:tcW w:w="2285" w:type="dxa"/>
            <w:tcBorders>
              <w:top w:val="nil"/>
              <w:left w:val="nil"/>
              <w:bottom w:val="single" w:sz="4" w:space="0" w:color="A9A9A9"/>
              <w:right w:val="single" w:sz="4" w:space="0" w:color="A9A9A9"/>
            </w:tcBorders>
            <w:vAlign w:val="center"/>
          </w:tcPr>
          <w:p w14:paraId="1844C5D8" w14:textId="77777777" w:rsidR="008E219D" w:rsidRPr="00421870" w:rsidRDefault="005378B8">
            <w:pPr>
              <w:rPr>
                <w:color w:val="000000" w:themeColor="text1"/>
              </w:rPr>
            </w:pPr>
            <w:r w:rsidRPr="00421870">
              <w:rPr>
                <w:color w:val="000000" w:themeColor="text1"/>
              </w:rPr>
              <w:t>Xã Đức Quang</w:t>
            </w:r>
          </w:p>
        </w:tc>
        <w:tc>
          <w:tcPr>
            <w:tcW w:w="1198" w:type="dxa"/>
            <w:tcBorders>
              <w:top w:val="nil"/>
              <w:left w:val="nil"/>
              <w:bottom w:val="single" w:sz="4" w:space="0" w:color="A9A9A9"/>
              <w:right w:val="single" w:sz="4" w:space="0" w:color="A9A9A9"/>
            </w:tcBorders>
            <w:vAlign w:val="center"/>
          </w:tcPr>
          <w:p w14:paraId="2166B8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C1CA56"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317C4765" w14:textId="77777777" w:rsidR="008E219D" w:rsidRPr="00421870" w:rsidRDefault="005378B8">
            <w:pPr>
              <w:rPr>
                <w:color w:val="000000" w:themeColor="text1"/>
              </w:rPr>
            </w:pPr>
            <w:r w:rsidRPr="00421870">
              <w:rPr>
                <w:color w:val="000000" w:themeColor="text1"/>
              </w:rPr>
              <w:t>Tỉnh Hà Tĩnh</w:t>
            </w:r>
          </w:p>
        </w:tc>
      </w:tr>
      <w:tr w:rsidR="00421870" w:rsidRPr="00421870" w14:paraId="583C5DE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E3DE69" w14:textId="77777777" w:rsidR="008E219D" w:rsidRPr="00421870" w:rsidRDefault="005378B8">
            <w:pPr>
              <w:rPr>
                <w:color w:val="000000" w:themeColor="text1"/>
              </w:rPr>
            </w:pPr>
            <w:r w:rsidRPr="00421870">
              <w:rPr>
                <w:color w:val="000000" w:themeColor="text1"/>
              </w:rPr>
              <w:t>18277</w:t>
            </w:r>
          </w:p>
        </w:tc>
        <w:tc>
          <w:tcPr>
            <w:tcW w:w="2285" w:type="dxa"/>
            <w:tcBorders>
              <w:top w:val="nil"/>
              <w:left w:val="nil"/>
              <w:bottom w:val="single" w:sz="4" w:space="0" w:color="A9A9A9"/>
              <w:right w:val="single" w:sz="4" w:space="0" w:color="A9A9A9"/>
            </w:tcBorders>
            <w:vAlign w:val="center"/>
          </w:tcPr>
          <w:p w14:paraId="3CD835FD" w14:textId="77777777" w:rsidR="008E219D" w:rsidRPr="00421870" w:rsidRDefault="005378B8">
            <w:pPr>
              <w:rPr>
                <w:color w:val="000000" w:themeColor="text1"/>
              </w:rPr>
            </w:pPr>
            <w:r w:rsidRPr="00421870">
              <w:rPr>
                <w:color w:val="000000" w:themeColor="text1"/>
              </w:rPr>
              <w:t>Xã Đức Thịnh</w:t>
            </w:r>
          </w:p>
        </w:tc>
        <w:tc>
          <w:tcPr>
            <w:tcW w:w="1198" w:type="dxa"/>
            <w:tcBorders>
              <w:top w:val="nil"/>
              <w:left w:val="nil"/>
              <w:bottom w:val="single" w:sz="4" w:space="0" w:color="A9A9A9"/>
              <w:right w:val="single" w:sz="4" w:space="0" w:color="A9A9A9"/>
            </w:tcBorders>
            <w:vAlign w:val="center"/>
          </w:tcPr>
          <w:p w14:paraId="4D9C0E9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6E79A7A"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2E1E374D" w14:textId="77777777" w:rsidR="008E219D" w:rsidRPr="00421870" w:rsidRDefault="005378B8">
            <w:pPr>
              <w:rPr>
                <w:color w:val="000000" w:themeColor="text1"/>
              </w:rPr>
            </w:pPr>
            <w:r w:rsidRPr="00421870">
              <w:rPr>
                <w:color w:val="000000" w:themeColor="text1"/>
              </w:rPr>
              <w:t>Tỉnh Hà Tĩnh</w:t>
            </w:r>
          </w:p>
        </w:tc>
      </w:tr>
      <w:tr w:rsidR="00421870" w:rsidRPr="00421870" w14:paraId="13DB289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EBA4CA" w14:textId="77777777" w:rsidR="008E219D" w:rsidRPr="00421870" w:rsidRDefault="005378B8">
            <w:pPr>
              <w:rPr>
                <w:color w:val="000000" w:themeColor="text1"/>
              </w:rPr>
            </w:pPr>
            <w:r w:rsidRPr="00421870">
              <w:rPr>
                <w:color w:val="000000" w:themeColor="text1"/>
              </w:rPr>
              <w:t>18304</w:t>
            </w:r>
          </w:p>
        </w:tc>
        <w:tc>
          <w:tcPr>
            <w:tcW w:w="2285" w:type="dxa"/>
            <w:tcBorders>
              <w:top w:val="nil"/>
              <w:left w:val="nil"/>
              <w:bottom w:val="single" w:sz="4" w:space="0" w:color="A9A9A9"/>
              <w:right w:val="single" w:sz="4" w:space="0" w:color="A9A9A9"/>
            </w:tcBorders>
            <w:vAlign w:val="center"/>
          </w:tcPr>
          <w:p w14:paraId="511D977F" w14:textId="77777777" w:rsidR="008E219D" w:rsidRPr="00421870" w:rsidRDefault="005378B8">
            <w:pPr>
              <w:rPr>
                <w:color w:val="000000" w:themeColor="text1"/>
              </w:rPr>
            </w:pPr>
            <w:r w:rsidRPr="00421870">
              <w:rPr>
                <w:color w:val="000000" w:themeColor="text1"/>
              </w:rPr>
              <w:t>Xã Đức Đồng</w:t>
            </w:r>
          </w:p>
        </w:tc>
        <w:tc>
          <w:tcPr>
            <w:tcW w:w="1198" w:type="dxa"/>
            <w:tcBorders>
              <w:top w:val="nil"/>
              <w:left w:val="nil"/>
              <w:bottom w:val="single" w:sz="4" w:space="0" w:color="A9A9A9"/>
              <w:right w:val="single" w:sz="4" w:space="0" w:color="A9A9A9"/>
            </w:tcBorders>
            <w:vAlign w:val="center"/>
          </w:tcPr>
          <w:p w14:paraId="7749D33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394E15" w14:textId="77777777" w:rsidR="008E219D" w:rsidRPr="00421870" w:rsidRDefault="005378B8">
            <w:pPr>
              <w:rPr>
                <w:color w:val="000000" w:themeColor="text1"/>
              </w:rPr>
            </w:pPr>
            <w:r w:rsidRPr="00421870">
              <w:rPr>
                <w:color w:val="000000" w:themeColor="text1"/>
              </w:rPr>
              <w:t xml:space="preserve">Số: 1665/NQ-UBTVQH15;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3F7558C4" w14:textId="77777777" w:rsidR="008E219D" w:rsidRPr="00421870" w:rsidRDefault="005378B8">
            <w:pPr>
              <w:rPr>
                <w:color w:val="000000" w:themeColor="text1"/>
              </w:rPr>
            </w:pPr>
            <w:r w:rsidRPr="00421870">
              <w:rPr>
                <w:color w:val="000000" w:themeColor="text1"/>
              </w:rPr>
              <w:t>Tỉnh Hà Tĩnh</w:t>
            </w:r>
          </w:p>
        </w:tc>
      </w:tr>
      <w:tr w:rsidR="00421870" w:rsidRPr="00421870" w14:paraId="1EA1F0D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B07348" w14:textId="77777777" w:rsidR="008E219D" w:rsidRPr="00421870" w:rsidRDefault="005378B8">
            <w:pPr>
              <w:rPr>
                <w:color w:val="000000" w:themeColor="text1"/>
              </w:rPr>
            </w:pPr>
            <w:r w:rsidRPr="00421870">
              <w:rPr>
                <w:color w:val="000000" w:themeColor="text1"/>
              </w:rPr>
              <w:t>18313</w:t>
            </w:r>
          </w:p>
        </w:tc>
        <w:tc>
          <w:tcPr>
            <w:tcW w:w="2285" w:type="dxa"/>
            <w:tcBorders>
              <w:top w:val="nil"/>
              <w:left w:val="nil"/>
              <w:bottom w:val="single" w:sz="4" w:space="0" w:color="A9A9A9"/>
              <w:right w:val="single" w:sz="4" w:space="0" w:color="A9A9A9"/>
            </w:tcBorders>
            <w:vAlign w:val="center"/>
          </w:tcPr>
          <w:p w14:paraId="61436FDD" w14:textId="77777777" w:rsidR="008E219D" w:rsidRPr="00421870" w:rsidRDefault="005378B8">
            <w:pPr>
              <w:rPr>
                <w:color w:val="000000" w:themeColor="text1"/>
              </w:rPr>
            </w:pPr>
            <w:r w:rsidRPr="00421870">
              <w:rPr>
                <w:color w:val="000000" w:themeColor="text1"/>
              </w:rPr>
              <w:t>Xã Vũ Quang</w:t>
            </w:r>
          </w:p>
        </w:tc>
        <w:tc>
          <w:tcPr>
            <w:tcW w:w="1198" w:type="dxa"/>
            <w:tcBorders>
              <w:top w:val="nil"/>
              <w:left w:val="nil"/>
              <w:bottom w:val="single" w:sz="4" w:space="0" w:color="A9A9A9"/>
              <w:right w:val="single" w:sz="4" w:space="0" w:color="A9A9A9"/>
            </w:tcBorders>
            <w:vAlign w:val="center"/>
          </w:tcPr>
          <w:p w14:paraId="732761E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E3B4FB"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62A2E7C2" w14:textId="77777777" w:rsidR="008E219D" w:rsidRPr="00421870" w:rsidRDefault="005378B8">
            <w:pPr>
              <w:rPr>
                <w:color w:val="000000" w:themeColor="text1"/>
              </w:rPr>
            </w:pPr>
            <w:r w:rsidRPr="00421870">
              <w:rPr>
                <w:color w:val="000000" w:themeColor="text1"/>
              </w:rPr>
              <w:t>Tỉnh Hà Tĩnh</w:t>
            </w:r>
          </w:p>
        </w:tc>
      </w:tr>
      <w:tr w:rsidR="00421870" w:rsidRPr="00421870" w14:paraId="72923DB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A243FF" w14:textId="77777777" w:rsidR="008E219D" w:rsidRPr="00421870" w:rsidRDefault="005378B8">
            <w:pPr>
              <w:rPr>
                <w:color w:val="000000" w:themeColor="text1"/>
              </w:rPr>
            </w:pPr>
            <w:r w:rsidRPr="00421870">
              <w:rPr>
                <w:color w:val="000000" w:themeColor="text1"/>
              </w:rPr>
              <w:t>18322</w:t>
            </w:r>
          </w:p>
        </w:tc>
        <w:tc>
          <w:tcPr>
            <w:tcW w:w="2285" w:type="dxa"/>
            <w:tcBorders>
              <w:top w:val="nil"/>
              <w:left w:val="nil"/>
              <w:bottom w:val="single" w:sz="4" w:space="0" w:color="A9A9A9"/>
              <w:right w:val="single" w:sz="4" w:space="0" w:color="A9A9A9"/>
            </w:tcBorders>
            <w:vAlign w:val="center"/>
          </w:tcPr>
          <w:p w14:paraId="7D17752F" w14:textId="77777777" w:rsidR="008E219D" w:rsidRPr="00421870" w:rsidRDefault="005378B8">
            <w:pPr>
              <w:rPr>
                <w:color w:val="000000" w:themeColor="text1"/>
              </w:rPr>
            </w:pPr>
            <w:r w:rsidRPr="00421870">
              <w:rPr>
                <w:color w:val="000000" w:themeColor="text1"/>
              </w:rPr>
              <w:t>Xã Mai Hoa</w:t>
            </w:r>
          </w:p>
        </w:tc>
        <w:tc>
          <w:tcPr>
            <w:tcW w:w="1198" w:type="dxa"/>
            <w:tcBorders>
              <w:top w:val="nil"/>
              <w:left w:val="nil"/>
              <w:bottom w:val="single" w:sz="4" w:space="0" w:color="A9A9A9"/>
              <w:right w:val="single" w:sz="4" w:space="0" w:color="A9A9A9"/>
            </w:tcBorders>
            <w:vAlign w:val="center"/>
          </w:tcPr>
          <w:p w14:paraId="07F78D5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F58FBB"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6D97C5F5" w14:textId="77777777" w:rsidR="008E219D" w:rsidRPr="00421870" w:rsidRDefault="005378B8">
            <w:pPr>
              <w:rPr>
                <w:color w:val="000000" w:themeColor="text1"/>
              </w:rPr>
            </w:pPr>
            <w:r w:rsidRPr="00421870">
              <w:rPr>
                <w:color w:val="000000" w:themeColor="text1"/>
              </w:rPr>
              <w:t>Tỉnh Hà Tĩnh</w:t>
            </w:r>
          </w:p>
        </w:tc>
      </w:tr>
      <w:tr w:rsidR="00421870" w:rsidRPr="00421870" w14:paraId="794A7A5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567D1B" w14:textId="77777777" w:rsidR="008E219D" w:rsidRPr="00421870" w:rsidRDefault="005378B8">
            <w:pPr>
              <w:rPr>
                <w:color w:val="000000" w:themeColor="text1"/>
              </w:rPr>
            </w:pPr>
            <w:r w:rsidRPr="00421870">
              <w:rPr>
                <w:color w:val="000000" w:themeColor="text1"/>
              </w:rPr>
              <w:t>18328</w:t>
            </w:r>
          </w:p>
        </w:tc>
        <w:tc>
          <w:tcPr>
            <w:tcW w:w="2285" w:type="dxa"/>
            <w:tcBorders>
              <w:top w:val="nil"/>
              <w:left w:val="nil"/>
              <w:bottom w:val="single" w:sz="4" w:space="0" w:color="A9A9A9"/>
              <w:right w:val="single" w:sz="4" w:space="0" w:color="A9A9A9"/>
            </w:tcBorders>
            <w:vAlign w:val="center"/>
          </w:tcPr>
          <w:p w14:paraId="640A56BD" w14:textId="77777777" w:rsidR="008E219D" w:rsidRPr="00421870" w:rsidRDefault="005378B8">
            <w:pPr>
              <w:rPr>
                <w:color w:val="000000" w:themeColor="text1"/>
              </w:rPr>
            </w:pPr>
            <w:r w:rsidRPr="00421870">
              <w:rPr>
                <w:color w:val="000000" w:themeColor="text1"/>
              </w:rPr>
              <w:t>Xã Thượng Đức</w:t>
            </w:r>
          </w:p>
        </w:tc>
        <w:tc>
          <w:tcPr>
            <w:tcW w:w="1198" w:type="dxa"/>
            <w:tcBorders>
              <w:top w:val="nil"/>
              <w:left w:val="nil"/>
              <w:bottom w:val="single" w:sz="4" w:space="0" w:color="A9A9A9"/>
              <w:right w:val="single" w:sz="4" w:space="0" w:color="A9A9A9"/>
            </w:tcBorders>
            <w:vAlign w:val="center"/>
          </w:tcPr>
          <w:p w14:paraId="7BAE7A1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8E6745"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451CB4A2" w14:textId="77777777" w:rsidR="008E219D" w:rsidRPr="00421870" w:rsidRDefault="005378B8">
            <w:pPr>
              <w:rPr>
                <w:color w:val="000000" w:themeColor="text1"/>
              </w:rPr>
            </w:pPr>
            <w:r w:rsidRPr="00421870">
              <w:rPr>
                <w:color w:val="000000" w:themeColor="text1"/>
              </w:rPr>
              <w:t>Tỉnh Hà Tĩnh</w:t>
            </w:r>
          </w:p>
        </w:tc>
      </w:tr>
      <w:tr w:rsidR="00421870" w:rsidRPr="00421870" w14:paraId="32AF38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449DD2" w14:textId="77777777" w:rsidR="008E219D" w:rsidRPr="00421870" w:rsidRDefault="005378B8">
            <w:pPr>
              <w:rPr>
                <w:color w:val="000000" w:themeColor="text1"/>
              </w:rPr>
            </w:pPr>
            <w:r w:rsidRPr="00421870">
              <w:rPr>
                <w:color w:val="000000" w:themeColor="text1"/>
              </w:rPr>
              <w:t>18352</w:t>
            </w:r>
          </w:p>
        </w:tc>
        <w:tc>
          <w:tcPr>
            <w:tcW w:w="2285" w:type="dxa"/>
            <w:tcBorders>
              <w:top w:val="nil"/>
              <w:left w:val="nil"/>
              <w:bottom w:val="single" w:sz="4" w:space="0" w:color="A9A9A9"/>
              <w:right w:val="single" w:sz="4" w:space="0" w:color="A9A9A9"/>
            </w:tcBorders>
            <w:vAlign w:val="center"/>
          </w:tcPr>
          <w:p w14:paraId="186753F0" w14:textId="77777777" w:rsidR="008E219D" w:rsidRPr="00421870" w:rsidRDefault="005378B8">
            <w:pPr>
              <w:rPr>
                <w:color w:val="000000" w:themeColor="text1"/>
              </w:rPr>
            </w:pPr>
            <w:r w:rsidRPr="00421870">
              <w:rPr>
                <w:color w:val="000000" w:themeColor="text1"/>
              </w:rPr>
              <w:t>Xã Nghi Xuân</w:t>
            </w:r>
          </w:p>
        </w:tc>
        <w:tc>
          <w:tcPr>
            <w:tcW w:w="1198" w:type="dxa"/>
            <w:tcBorders>
              <w:top w:val="nil"/>
              <w:left w:val="nil"/>
              <w:bottom w:val="single" w:sz="4" w:space="0" w:color="A9A9A9"/>
              <w:right w:val="single" w:sz="4" w:space="0" w:color="A9A9A9"/>
            </w:tcBorders>
            <w:vAlign w:val="center"/>
          </w:tcPr>
          <w:p w14:paraId="4F0BDF1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79C149"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7AF8B7C7" w14:textId="77777777" w:rsidR="008E219D" w:rsidRPr="00421870" w:rsidRDefault="005378B8">
            <w:pPr>
              <w:rPr>
                <w:color w:val="000000" w:themeColor="text1"/>
              </w:rPr>
            </w:pPr>
            <w:r w:rsidRPr="00421870">
              <w:rPr>
                <w:color w:val="000000" w:themeColor="text1"/>
              </w:rPr>
              <w:t>Tỉnh Hà Tĩnh</w:t>
            </w:r>
          </w:p>
        </w:tc>
      </w:tr>
      <w:tr w:rsidR="00421870" w:rsidRPr="00421870" w14:paraId="4244E0B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0C779E" w14:textId="77777777" w:rsidR="008E219D" w:rsidRPr="00421870" w:rsidRDefault="005378B8">
            <w:pPr>
              <w:rPr>
                <w:color w:val="000000" w:themeColor="text1"/>
              </w:rPr>
            </w:pPr>
            <w:r w:rsidRPr="00421870">
              <w:rPr>
                <w:color w:val="000000" w:themeColor="text1"/>
              </w:rPr>
              <w:t>18364</w:t>
            </w:r>
          </w:p>
        </w:tc>
        <w:tc>
          <w:tcPr>
            <w:tcW w:w="2285" w:type="dxa"/>
            <w:tcBorders>
              <w:top w:val="nil"/>
              <w:left w:val="nil"/>
              <w:bottom w:val="single" w:sz="4" w:space="0" w:color="A9A9A9"/>
              <w:right w:val="single" w:sz="4" w:space="0" w:color="A9A9A9"/>
            </w:tcBorders>
            <w:vAlign w:val="center"/>
          </w:tcPr>
          <w:p w14:paraId="04558F84" w14:textId="77777777" w:rsidR="008E219D" w:rsidRPr="00421870" w:rsidRDefault="005378B8">
            <w:pPr>
              <w:rPr>
                <w:color w:val="000000" w:themeColor="text1"/>
              </w:rPr>
            </w:pPr>
            <w:r w:rsidRPr="00421870">
              <w:rPr>
                <w:color w:val="000000" w:themeColor="text1"/>
              </w:rPr>
              <w:t>Xã Đan Hải</w:t>
            </w:r>
          </w:p>
        </w:tc>
        <w:tc>
          <w:tcPr>
            <w:tcW w:w="1198" w:type="dxa"/>
            <w:tcBorders>
              <w:top w:val="nil"/>
              <w:left w:val="nil"/>
              <w:bottom w:val="single" w:sz="4" w:space="0" w:color="A9A9A9"/>
              <w:right w:val="single" w:sz="4" w:space="0" w:color="A9A9A9"/>
            </w:tcBorders>
            <w:vAlign w:val="center"/>
          </w:tcPr>
          <w:p w14:paraId="616F676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DE0FCB"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27109585" w14:textId="77777777" w:rsidR="008E219D" w:rsidRPr="00421870" w:rsidRDefault="005378B8">
            <w:pPr>
              <w:rPr>
                <w:color w:val="000000" w:themeColor="text1"/>
              </w:rPr>
            </w:pPr>
            <w:r w:rsidRPr="00421870">
              <w:rPr>
                <w:color w:val="000000" w:themeColor="text1"/>
              </w:rPr>
              <w:t>Tỉnh Hà Tĩnh</w:t>
            </w:r>
          </w:p>
        </w:tc>
      </w:tr>
      <w:tr w:rsidR="00421870" w:rsidRPr="00421870" w14:paraId="4F9D7BB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6CA3D1" w14:textId="77777777" w:rsidR="008E219D" w:rsidRPr="00421870" w:rsidRDefault="005378B8">
            <w:pPr>
              <w:rPr>
                <w:color w:val="000000" w:themeColor="text1"/>
              </w:rPr>
            </w:pPr>
            <w:r w:rsidRPr="00421870">
              <w:rPr>
                <w:color w:val="000000" w:themeColor="text1"/>
              </w:rPr>
              <w:t>18373</w:t>
            </w:r>
          </w:p>
        </w:tc>
        <w:tc>
          <w:tcPr>
            <w:tcW w:w="2285" w:type="dxa"/>
            <w:tcBorders>
              <w:top w:val="nil"/>
              <w:left w:val="nil"/>
              <w:bottom w:val="single" w:sz="4" w:space="0" w:color="A9A9A9"/>
              <w:right w:val="single" w:sz="4" w:space="0" w:color="A9A9A9"/>
            </w:tcBorders>
            <w:vAlign w:val="center"/>
          </w:tcPr>
          <w:p w14:paraId="4DD567A2" w14:textId="77777777" w:rsidR="008E219D" w:rsidRPr="00421870" w:rsidRDefault="005378B8">
            <w:pPr>
              <w:rPr>
                <w:color w:val="000000" w:themeColor="text1"/>
              </w:rPr>
            </w:pPr>
            <w:r w:rsidRPr="00421870">
              <w:rPr>
                <w:color w:val="000000" w:themeColor="text1"/>
              </w:rPr>
              <w:t>Xã Tiên Điền</w:t>
            </w:r>
          </w:p>
        </w:tc>
        <w:tc>
          <w:tcPr>
            <w:tcW w:w="1198" w:type="dxa"/>
            <w:tcBorders>
              <w:top w:val="nil"/>
              <w:left w:val="nil"/>
              <w:bottom w:val="single" w:sz="4" w:space="0" w:color="A9A9A9"/>
              <w:right w:val="single" w:sz="4" w:space="0" w:color="A9A9A9"/>
            </w:tcBorders>
            <w:vAlign w:val="center"/>
          </w:tcPr>
          <w:p w14:paraId="0EF5A27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66AFA9"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7E6DA69B" w14:textId="77777777" w:rsidR="008E219D" w:rsidRPr="00421870" w:rsidRDefault="005378B8">
            <w:pPr>
              <w:rPr>
                <w:color w:val="000000" w:themeColor="text1"/>
              </w:rPr>
            </w:pPr>
            <w:r w:rsidRPr="00421870">
              <w:rPr>
                <w:color w:val="000000" w:themeColor="text1"/>
              </w:rPr>
              <w:t>Tỉnh Hà Tĩnh</w:t>
            </w:r>
          </w:p>
        </w:tc>
      </w:tr>
      <w:tr w:rsidR="00421870" w:rsidRPr="00421870" w14:paraId="5704A0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9F5FC3" w14:textId="77777777" w:rsidR="008E219D" w:rsidRPr="00421870" w:rsidRDefault="005378B8">
            <w:pPr>
              <w:rPr>
                <w:color w:val="000000" w:themeColor="text1"/>
              </w:rPr>
            </w:pPr>
            <w:r w:rsidRPr="00421870">
              <w:rPr>
                <w:color w:val="000000" w:themeColor="text1"/>
              </w:rPr>
              <w:t>18394</w:t>
            </w:r>
          </w:p>
        </w:tc>
        <w:tc>
          <w:tcPr>
            <w:tcW w:w="2285" w:type="dxa"/>
            <w:tcBorders>
              <w:top w:val="nil"/>
              <w:left w:val="nil"/>
              <w:bottom w:val="single" w:sz="4" w:space="0" w:color="A9A9A9"/>
              <w:right w:val="single" w:sz="4" w:space="0" w:color="A9A9A9"/>
            </w:tcBorders>
            <w:vAlign w:val="center"/>
          </w:tcPr>
          <w:p w14:paraId="68299E98" w14:textId="77777777" w:rsidR="008E219D" w:rsidRPr="00421870" w:rsidRDefault="005378B8">
            <w:pPr>
              <w:rPr>
                <w:color w:val="000000" w:themeColor="text1"/>
              </w:rPr>
            </w:pPr>
            <w:r w:rsidRPr="00421870">
              <w:rPr>
                <w:color w:val="000000" w:themeColor="text1"/>
              </w:rPr>
              <w:t>Xã Cổ Đạm</w:t>
            </w:r>
          </w:p>
        </w:tc>
        <w:tc>
          <w:tcPr>
            <w:tcW w:w="1198" w:type="dxa"/>
            <w:tcBorders>
              <w:top w:val="nil"/>
              <w:left w:val="nil"/>
              <w:bottom w:val="single" w:sz="4" w:space="0" w:color="A9A9A9"/>
              <w:right w:val="single" w:sz="4" w:space="0" w:color="A9A9A9"/>
            </w:tcBorders>
            <w:vAlign w:val="center"/>
          </w:tcPr>
          <w:p w14:paraId="1FB6167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89C17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1665/NQ-UBTVQH15; Ngày: 16/06/2025</w:t>
            </w:r>
          </w:p>
        </w:tc>
        <w:tc>
          <w:tcPr>
            <w:tcW w:w="1695" w:type="dxa"/>
            <w:tcBorders>
              <w:top w:val="nil"/>
              <w:left w:val="nil"/>
              <w:bottom w:val="single" w:sz="4" w:space="0" w:color="A9A9A9"/>
              <w:right w:val="single" w:sz="4" w:space="0" w:color="A9A9A9"/>
            </w:tcBorders>
            <w:vAlign w:val="center"/>
          </w:tcPr>
          <w:p w14:paraId="6AD06020" w14:textId="77777777" w:rsidR="008E219D" w:rsidRPr="00421870" w:rsidRDefault="005378B8">
            <w:pPr>
              <w:rPr>
                <w:color w:val="000000" w:themeColor="text1"/>
              </w:rPr>
            </w:pPr>
            <w:r w:rsidRPr="00421870">
              <w:rPr>
                <w:color w:val="000000" w:themeColor="text1"/>
              </w:rPr>
              <w:t>Tỉnh Hà Tĩnh</w:t>
            </w:r>
          </w:p>
        </w:tc>
      </w:tr>
      <w:tr w:rsidR="00421870" w:rsidRPr="00421870" w14:paraId="08F4390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9468F4" w14:textId="77777777" w:rsidR="008E219D" w:rsidRPr="00421870" w:rsidRDefault="005378B8">
            <w:pPr>
              <w:rPr>
                <w:color w:val="000000" w:themeColor="text1"/>
              </w:rPr>
            </w:pPr>
            <w:r w:rsidRPr="00421870">
              <w:rPr>
                <w:color w:val="000000" w:themeColor="text1"/>
              </w:rPr>
              <w:t>18406</w:t>
            </w:r>
          </w:p>
        </w:tc>
        <w:tc>
          <w:tcPr>
            <w:tcW w:w="2285" w:type="dxa"/>
            <w:tcBorders>
              <w:top w:val="nil"/>
              <w:left w:val="nil"/>
              <w:bottom w:val="single" w:sz="4" w:space="0" w:color="A9A9A9"/>
              <w:right w:val="single" w:sz="4" w:space="0" w:color="A9A9A9"/>
            </w:tcBorders>
            <w:vAlign w:val="center"/>
          </w:tcPr>
          <w:p w14:paraId="438B589E" w14:textId="77777777" w:rsidR="008E219D" w:rsidRPr="00421870" w:rsidRDefault="005378B8">
            <w:pPr>
              <w:rPr>
                <w:color w:val="000000" w:themeColor="text1"/>
              </w:rPr>
            </w:pPr>
            <w:r w:rsidRPr="00421870">
              <w:rPr>
                <w:color w:val="000000" w:themeColor="text1"/>
              </w:rPr>
              <w:t>Xã Can Lộc</w:t>
            </w:r>
          </w:p>
        </w:tc>
        <w:tc>
          <w:tcPr>
            <w:tcW w:w="1198" w:type="dxa"/>
            <w:tcBorders>
              <w:top w:val="nil"/>
              <w:left w:val="nil"/>
              <w:bottom w:val="single" w:sz="4" w:space="0" w:color="A9A9A9"/>
              <w:right w:val="single" w:sz="4" w:space="0" w:color="A9A9A9"/>
            </w:tcBorders>
            <w:vAlign w:val="center"/>
          </w:tcPr>
          <w:p w14:paraId="53D388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52988CB"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5571C736" w14:textId="77777777" w:rsidR="008E219D" w:rsidRPr="00421870" w:rsidRDefault="005378B8">
            <w:pPr>
              <w:rPr>
                <w:color w:val="000000" w:themeColor="text1"/>
              </w:rPr>
            </w:pPr>
            <w:r w:rsidRPr="00421870">
              <w:rPr>
                <w:color w:val="000000" w:themeColor="text1"/>
              </w:rPr>
              <w:t>Tỉnh Hà Tĩnh</w:t>
            </w:r>
          </w:p>
        </w:tc>
      </w:tr>
      <w:tr w:rsidR="00421870" w:rsidRPr="00421870" w14:paraId="03DA78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3BEC21" w14:textId="77777777" w:rsidR="008E219D" w:rsidRPr="00421870" w:rsidRDefault="005378B8">
            <w:pPr>
              <w:rPr>
                <w:color w:val="000000" w:themeColor="text1"/>
              </w:rPr>
            </w:pPr>
            <w:r w:rsidRPr="00421870">
              <w:rPr>
                <w:color w:val="000000" w:themeColor="text1"/>
              </w:rPr>
              <w:t>18409</w:t>
            </w:r>
          </w:p>
        </w:tc>
        <w:tc>
          <w:tcPr>
            <w:tcW w:w="2285" w:type="dxa"/>
            <w:tcBorders>
              <w:top w:val="nil"/>
              <w:left w:val="nil"/>
              <w:bottom w:val="single" w:sz="4" w:space="0" w:color="A9A9A9"/>
              <w:right w:val="single" w:sz="4" w:space="0" w:color="A9A9A9"/>
            </w:tcBorders>
            <w:vAlign w:val="center"/>
          </w:tcPr>
          <w:p w14:paraId="41DE5EC4" w14:textId="77777777" w:rsidR="008E219D" w:rsidRPr="00421870" w:rsidRDefault="005378B8">
            <w:pPr>
              <w:rPr>
                <w:color w:val="000000" w:themeColor="text1"/>
              </w:rPr>
            </w:pPr>
            <w:r w:rsidRPr="00421870">
              <w:rPr>
                <w:color w:val="000000" w:themeColor="text1"/>
              </w:rPr>
              <w:t>Xã Hồng Lộc</w:t>
            </w:r>
          </w:p>
        </w:tc>
        <w:tc>
          <w:tcPr>
            <w:tcW w:w="1198" w:type="dxa"/>
            <w:tcBorders>
              <w:top w:val="nil"/>
              <w:left w:val="nil"/>
              <w:bottom w:val="single" w:sz="4" w:space="0" w:color="A9A9A9"/>
              <w:right w:val="single" w:sz="4" w:space="0" w:color="A9A9A9"/>
            </w:tcBorders>
            <w:vAlign w:val="center"/>
          </w:tcPr>
          <w:p w14:paraId="0AE6689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460A3E"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4E03D3A0" w14:textId="77777777" w:rsidR="008E219D" w:rsidRPr="00421870" w:rsidRDefault="005378B8">
            <w:pPr>
              <w:rPr>
                <w:color w:val="000000" w:themeColor="text1"/>
              </w:rPr>
            </w:pPr>
            <w:r w:rsidRPr="00421870">
              <w:rPr>
                <w:color w:val="000000" w:themeColor="text1"/>
              </w:rPr>
              <w:t>Tỉnh Hà Tĩnh</w:t>
            </w:r>
          </w:p>
        </w:tc>
      </w:tr>
      <w:tr w:rsidR="00421870" w:rsidRPr="00421870" w14:paraId="555F6F8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502B8A" w14:textId="77777777" w:rsidR="008E219D" w:rsidRPr="00421870" w:rsidRDefault="005378B8">
            <w:pPr>
              <w:rPr>
                <w:color w:val="000000" w:themeColor="text1"/>
              </w:rPr>
            </w:pPr>
            <w:r w:rsidRPr="00421870">
              <w:rPr>
                <w:color w:val="000000" w:themeColor="text1"/>
              </w:rPr>
              <w:t>18418</w:t>
            </w:r>
          </w:p>
        </w:tc>
        <w:tc>
          <w:tcPr>
            <w:tcW w:w="2285" w:type="dxa"/>
            <w:tcBorders>
              <w:top w:val="nil"/>
              <w:left w:val="nil"/>
              <w:bottom w:val="single" w:sz="4" w:space="0" w:color="A9A9A9"/>
              <w:right w:val="single" w:sz="4" w:space="0" w:color="A9A9A9"/>
            </w:tcBorders>
            <w:vAlign w:val="center"/>
          </w:tcPr>
          <w:p w14:paraId="71A3374E" w14:textId="77777777" w:rsidR="008E219D" w:rsidRPr="00421870" w:rsidRDefault="005378B8">
            <w:pPr>
              <w:rPr>
                <w:color w:val="000000" w:themeColor="text1"/>
              </w:rPr>
            </w:pPr>
            <w:r w:rsidRPr="00421870">
              <w:rPr>
                <w:color w:val="000000" w:themeColor="text1"/>
              </w:rPr>
              <w:t>Xã Tùng Lộc</w:t>
            </w:r>
          </w:p>
        </w:tc>
        <w:tc>
          <w:tcPr>
            <w:tcW w:w="1198" w:type="dxa"/>
            <w:tcBorders>
              <w:top w:val="nil"/>
              <w:left w:val="nil"/>
              <w:bottom w:val="single" w:sz="4" w:space="0" w:color="A9A9A9"/>
              <w:right w:val="single" w:sz="4" w:space="0" w:color="A9A9A9"/>
            </w:tcBorders>
            <w:vAlign w:val="center"/>
          </w:tcPr>
          <w:p w14:paraId="1D8D940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74077D"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0D501C6E" w14:textId="77777777" w:rsidR="008E219D" w:rsidRPr="00421870" w:rsidRDefault="005378B8">
            <w:pPr>
              <w:rPr>
                <w:color w:val="000000" w:themeColor="text1"/>
              </w:rPr>
            </w:pPr>
            <w:r w:rsidRPr="00421870">
              <w:rPr>
                <w:color w:val="000000" w:themeColor="text1"/>
              </w:rPr>
              <w:t>Tỉnh Hà Tĩnh</w:t>
            </w:r>
          </w:p>
        </w:tc>
      </w:tr>
      <w:tr w:rsidR="00421870" w:rsidRPr="00421870" w14:paraId="17571F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4606B3" w14:textId="77777777" w:rsidR="008E219D" w:rsidRPr="00421870" w:rsidRDefault="005378B8">
            <w:pPr>
              <w:rPr>
                <w:color w:val="000000" w:themeColor="text1"/>
              </w:rPr>
            </w:pPr>
            <w:r w:rsidRPr="00421870">
              <w:rPr>
                <w:color w:val="000000" w:themeColor="text1"/>
              </w:rPr>
              <w:t>18436</w:t>
            </w:r>
          </w:p>
        </w:tc>
        <w:tc>
          <w:tcPr>
            <w:tcW w:w="2285" w:type="dxa"/>
            <w:tcBorders>
              <w:top w:val="nil"/>
              <w:left w:val="nil"/>
              <w:bottom w:val="single" w:sz="4" w:space="0" w:color="A9A9A9"/>
              <w:right w:val="single" w:sz="4" w:space="0" w:color="A9A9A9"/>
            </w:tcBorders>
            <w:vAlign w:val="center"/>
          </w:tcPr>
          <w:p w14:paraId="1E7BE283" w14:textId="77777777" w:rsidR="008E219D" w:rsidRPr="00421870" w:rsidRDefault="005378B8">
            <w:pPr>
              <w:rPr>
                <w:color w:val="000000" w:themeColor="text1"/>
              </w:rPr>
            </w:pPr>
            <w:r w:rsidRPr="00421870">
              <w:rPr>
                <w:color w:val="000000" w:themeColor="text1"/>
              </w:rPr>
              <w:t>Xã Trường Lưu</w:t>
            </w:r>
          </w:p>
        </w:tc>
        <w:tc>
          <w:tcPr>
            <w:tcW w:w="1198" w:type="dxa"/>
            <w:tcBorders>
              <w:top w:val="nil"/>
              <w:left w:val="nil"/>
              <w:bottom w:val="single" w:sz="4" w:space="0" w:color="A9A9A9"/>
              <w:right w:val="single" w:sz="4" w:space="0" w:color="A9A9A9"/>
            </w:tcBorders>
            <w:vAlign w:val="center"/>
          </w:tcPr>
          <w:p w14:paraId="11AD7B2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597C07"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4EF7E69E" w14:textId="77777777" w:rsidR="008E219D" w:rsidRPr="00421870" w:rsidRDefault="005378B8">
            <w:pPr>
              <w:rPr>
                <w:color w:val="000000" w:themeColor="text1"/>
              </w:rPr>
            </w:pPr>
            <w:r w:rsidRPr="00421870">
              <w:rPr>
                <w:color w:val="000000" w:themeColor="text1"/>
              </w:rPr>
              <w:t>Tỉnh Hà Tĩnh</w:t>
            </w:r>
          </w:p>
        </w:tc>
      </w:tr>
      <w:tr w:rsidR="00421870" w:rsidRPr="00421870" w14:paraId="3279206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6344FD" w14:textId="77777777" w:rsidR="008E219D" w:rsidRPr="00421870" w:rsidRDefault="005378B8">
            <w:pPr>
              <w:rPr>
                <w:color w:val="000000" w:themeColor="text1"/>
              </w:rPr>
            </w:pPr>
            <w:r w:rsidRPr="00421870">
              <w:rPr>
                <w:color w:val="000000" w:themeColor="text1"/>
              </w:rPr>
              <w:t>18466</w:t>
            </w:r>
          </w:p>
        </w:tc>
        <w:tc>
          <w:tcPr>
            <w:tcW w:w="2285" w:type="dxa"/>
            <w:tcBorders>
              <w:top w:val="nil"/>
              <w:left w:val="nil"/>
              <w:bottom w:val="single" w:sz="4" w:space="0" w:color="A9A9A9"/>
              <w:right w:val="single" w:sz="4" w:space="0" w:color="A9A9A9"/>
            </w:tcBorders>
            <w:vAlign w:val="center"/>
          </w:tcPr>
          <w:p w14:paraId="6F5A57AD" w14:textId="77777777" w:rsidR="008E219D" w:rsidRPr="00421870" w:rsidRDefault="005378B8">
            <w:pPr>
              <w:rPr>
                <w:color w:val="000000" w:themeColor="text1"/>
              </w:rPr>
            </w:pPr>
            <w:r w:rsidRPr="00421870">
              <w:rPr>
                <w:color w:val="000000" w:themeColor="text1"/>
              </w:rPr>
              <w:t>Xã Gia Hanh</w:t>
            </w:r>
          </w:p>
        </w:tc>
        <w:tc>
          <w:tcPr>
            <w:tcW w:w="1198" w:type="dxa"/>
            <w:tcBorders>
              <w:top w:val="nil"/>
              <w:left w:val="nil"/>
              <w:bottom w:val="single" w:sz="4" w:space="0" w:color="A9A9A9"/>
              <w:right w:val="single" w:sz="4" w:space="0" w:color="A9A9A9"/>
            </w:tcBorders>
            <w:vAlign w:val="center"/>
          </w:tcPr>
          <w:p w14:paraId="77E289C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CC496B"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60297BA4" w14:textId="77777777" w:rsidR="008E219D" w:rsidRPr="00421870" w:rsidRDefault="005378B8">
            <w:pPr>
              <w:rPr>
                <w:color w:val="000000" w:themeColor="text1"/>
              </w:rPr>
            </w:pPr>
            <w:r w:rsidRPr="00421870">
              <w:rPr>
                <w:color w:val="000000" w:themeColor="text1"/>
              </w:rPr>
              <w:t>Tỉnh Hà Tĩnh</w:t>
            </w:r>
          </w:p>
        </w:tc>
      </w:tr>
      <w:tr w:rsidR="00421870" w:rsidRPr="00421870" w14:paraId="05C7B61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DC5FB0" w14:textId="77777777" w:rsidR="008E219D" w:rsidRPr="00421870" w:rsidRDefault="005378B8">
            <w:pPr>
              <w:rPr>
                <w:color w:val="000000" w:themeColor="text1"/>
              </w:rPr>
            </w:pPr>
            <w:r w:rsidRPr="00421870">
              <w:rPr>
                <w:color w:val="000000" w:themeColor="text1"/>
              </w:rPr>
              <w:t>18481</w:t>
            </w:r>
          </w:p>
        </w:tc>
        <w:tc>
          <w:tcPr>
            <w:tcW w:w="2285" w:type="dxa"/>
            <w:tcBorders>
              <w:top w:val="nil"/>
              <w:left w:val="nil"/>
              <w:bottom w:val="single" w:sz="4" w:space="0" w:color="A9A9A9"/>
              <w:right w:val="single" w:sz="4" w:space="0" w:color="A9A9A9"/>
            </w:tcBorders>
            <w:vAlign w:val="center"/>
          </w:tcPr>
          <w:p w14:paraId="004FC818" w14:textId="77777777" w:rsidR="008E219D" w:rsidRPr="00421870" w:rsidRDefault="005378B8">
            <w:pPr>
              <w:rPr>
                <w:color w:val="000000" w:themeColor="text1"/>
              </w:rPr>
            </w:pPr>
            <w:r w:rsidRPr="00421870">
              <w:rPr>
                <w:color w:val="000000" w:themeColor="text1"/>
              </w:rPr>
              <w:t>Xã Xuân Lộc</w:t>
            </w:r>
          </w:p>
        </w:tc>
        <w:tc>
          <w:tcPr>
            <w:tcW w:w="1198" w:type="dxa"/>
            <w:tcBorders>
              <w:top w:val="nil"/>
              <w:left w:val="nil"/>
              <w:bottom w:val="single" w:sz="4" w:space="0" w:color="A9A9A9"/>
              <w:right w:val="single" w:sz="4" w:space="0" w:color="A9A9A9"/>
            </w:tcBorders>
            <w:vAlign w:val="center"/>
          </w:tcPr>
          <w:p w14:paraId="0FBBFC7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9D0259D"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013FC07A" w14:textId="77777777" w:rsidR="008E219D" w:rsidRPr="00421870" w:rsidRDefault="005378B8">
            <w:pPr>
              <w:rPr>
                <w:color w:val="000000" w:themeColor="text1"/>
              </w:rPr>
            </w:pPr>
            <w:r w:rsidRPr="00421870">
              <w:rPr>
                <w:color w:val="000000" w:themeColor="text1"/>
              </w:rPr>
              <w:t>Tỉnh Hà Tĩnh</w:t>
            </w:r>
          </w:p>
        </w:tc>
      </w:tr>
      <w:tr w:rsidR="00421870" w:rsidRPr="00421870" w14:paraId="56D45EA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A1DC9C" w14:textId="77777777" w:rsidR="008E219D" w:rsidRPr="00421870" w:rsidRDefault="005378B8">
            <w:pPr>
              <w:rPr>
                <w:color w:val="000000" w:themeColor="text1"/>
              </w:rPr>
            </w:pPr>
            <w:r w:rsidRPr="00421870">
              <w:rPr>
                <w:color w:val="000000" w:themeColor="text1"/>
              </w:rPr>
              <w:t>18484</w:t>
            </w:r>
          </w:p>
        </w:tc>
        <w:tc>
          <w:tcPr>
            <w:tcW w:w="2285" w:type="dxa"/>
            <w:tcBorders>
              <w:top w:val="nil"/>
              <w:left w:val="nil"/>
              <w:bottom w:val="single" w:sz="4" w:space="0" w:color="A9A9A9"/>
              <w:right w:val="single" w:sz="4" w:space="0" w:color="A9A9A9"/>
            </w:tcBorders>
            <w:vAlign w:val="center"/>
          </w:tcPr>
          <w:p w14:paraId="319937DC" w14:textId="77777777" w:rsidR="008E219D" w:rsidRPr="00421870" w:rsidRDefault="005378B8">
            <w:pPr>
              <w:rPr>
                <w:color w:val="000000" w:themeColor="text1"/>
              </w:rPr>
            </w:pPr>
            <w:r w:rsidRPr="00421870">
              <w:rPr>
                <w:color w:val="000000" w:themeColor="text1"/>
              </w:rPr>
              <w:t>Xã Đồng Lộc</w:t>
            </w:r>
          </w:p>
        </w:tc>
        <w:tc>
          <w:tcPr>
            <w:tcW w:w="1198" w:type="dxa"/>
            <w:tcBorders>
              <w:top w:val="nil"/>
              <w:left w:val="nil"/>
              <w:bottom w:val="single" w:sz="4" w:space="0" w:color="A9A9A9"/>
              <w:right w:val="single" w:sz="4" w:space="0" w:color="A9A9A9"/>
            </w:tcBorders>
            <w:vAlign w:val="center"/>
          </w:tcPr>
          <w:p w14:paraId="5E00B35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EDB25A"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48E0100B" w14:textId="77777777" w:rsidR="008E219D" w:rsidRPr="00421870" w:rsidRDefault="005378B8">
            <w:pPr>
              <w:rPr>
                <w:color w:val="000000" w:themeColor="text1"/>
              </w:rPr>
            </w:pPr>
            <w:r w:rsidRPr="00421870">
              <w:rPr>
                <w:color w:val="000000" w:themeColor="text1"/>
              </w:rPr>
              <w:t>Tỉnh Hà Tĩnh</w:t>
            </w:r>
          </w:p>
        </w:tc>
      </w:tr>
      <w:tr w:rsidR="00421870" w:rsidRPr="00421870" w14:paraId="5BA752B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40BCCF" w14:textId="77777777" w:rsidR="008E219D" w:rsidRPr="00421870" w:rsidRDefault="005378B8">
            <w:pPr>
              <w:rPr>
                <w:color w:val="000000" w:themeColor="text1"/>
              </w:rPr>
            </w:pPr>
            <w:r w:rsidRPr="00421870">
              <w:rPr>
                <w:color w:val="000000" w:themeColor="text1"/>
              </w:rPr>
              <w:t>18496</w:t>
            </w:r>
          </w:p>
        </w:tc>
        <w:tc>
          <w:tcPr>
            <w:tcW w:w="2285" w:type="dxa"/>
            <w:tcBorders>
              <w:top w:val="nil"/>
              <w:left w:val="nil"/>
              <w:bottom w:val="single" w:sz="4" w:space="0" w:color="A9A9A9"/>
              <w:right w:val="single" w:sz="4" w:space="0" w:color="A9A9A9"/>
            </w:tcBorders>
            <w:vAlign w:val="center"/>
          </w:tcPr>
          <w:p w14:paraId="4A982040" w14:textId="77777777" w:rsidR="008E219D" w:rsidRPr="00421870" w:rsidRDefault="005378B8">
            <w:pPr>
              <w:rPr>
                <w:color w:val="000000" w:themeColor="text1"/>
              </w:rPr>
            </w:pPr>
            <w:r w:rsidRPr="00421870">
              <w:rPr>
                <w:color w:val="000000" w:themeColor="text1"/>
              </w:rPr>
              <w:t>Xã Hương Khê</w:t>
            </w:r>
          </w:p>
        </w:tc>
        <w:tc>
          <w:tcPr>
            <w:tcW w:w="1198" w:type="dxa"/>
            <w:tcBorders>
              <w:top w:val="nil"/>
              <w:left w:val="nil"/>
              <w:bottom w:val="single" w:sz="4" w:space="0" w:color="A9A9A9"/>
              <w:right w:val="single" w:sz="4" w:space="0" w:color="A9A9A9"/>
            </w:tcBorders>
            <w:vAlign w:val="center"/>
          </w:tcPr>
          <w:p w14:paraId="491A02E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EF2979"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4316C599" w14:textId="77777777" w:rsidR="008E219D" w:rsidRPr="00421870" w:rsidRDefault="005378B8">
            <w:pPr>
              <w:rPr>
                <w:color w:val="000000" w:themeColor="text1"/>
              </w:rPr>
            </w:pPr>
            <w:r w:rsidRPr="00421870">
              <w:rPr>
                <w:color w:val="000000" w:themeColor="text1"/>
              </w:rPr>
              <w:t>Tỉnh Hà Tĩnh</w:t>
            </w:r>
          </w:p>
        </w:tc>
      </w:tr>
      <w:tr w:rsidR="00421870" w:rsidRPr="00421870" w14:paraId="0CF55F0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1D82BC" w14:textId="77777777" w:rsidR="008E219D" w:rsidRPr="00421870" w:rsidRDefault="005378B8">
            <w:pPr>
              <w:rPr>
                <w:color w:val="000000" w:themeColor="text1"/>
              </w:rPr>
            </w:pPr>
            <w:r w:rsidRPr="00421870">
              <w:rPr>
                <w:color w:val="000000" w:themeColor="text1"/>
              </w:rPr>
              <w:t>18502</w:t>
            </w:r>
          </w:p>
        </w:tc>
        <w:tc>
          <w:tcPr>
            <w:tcW w:w="2285" w:type="dxa"/>
            <w:tcBorders>
              <w:top w:val="nil"/>
              <w:left w:val="nil"/>
              <w:bottom w:val="single" w:sz="4" w:space="0" w:color="A9A9A9"/>
              <w:right w:val="single" w:sz="4" w:space="0" w:color="A9A9A9"/>
            </w:tcBorders>
            <w:vAlign w:val="center"/>
          </w:tcPr>
          <w:p w14:paraId="302D45FB" w14:textId="77777777" w:rsidR="008E219D" w:rsidRPr="00421870" w:rsidRDefault="005378B8">
            <w:pPr>
              <w:rPr>
                <w:color w:val="000000" w:themeColor="text1"/>
              </w:rPr>
            </w:pPr>
            <w:r w:rsidRPr="00421870">
              <w:rPr>
                <w:color w:val="000000" w:themeColor="text1"/>
              </w:rPr>
              <w:t>Xã Hà Linh</w:t>
            </w:r>
          </w:p>
        </w:tc>
        <w:tc>
          <w:tcPr>
            <w:tcW w:w="1198" w:type="dxa"/>
            <w:tcBorders>
              <w:top w:val="nil"/>
              <w:left w:val="nil"/>
              <w:bottom w:val="single" w:sz="4" w:space="0" w:color="A9A9A9"/>
              <w:right w:val="single" w:sz="4" w:space="0" w:color="A9A9A9"/>
            </w:tcBorders>
            <w:vAlign w:val="center"/>
          </w:tcPr>
          <w:p w14:paraId="53E2864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4702D4"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2344441A" w14:textId="77777777" w:rsidR="008E219D" w:rsidRPr="00421870" w:rsidRDefault="005378B8">
            <w:pPr>
              <w:rPr>
                <w:color w:val="000000" w:themeColor="text1"/>
              </w:rPr>
            </w:pPr>
            <w:r w:rsidRPr="00421870">
              <w:rPr>
                <w:color w:val="000000" w:themeColor="text1"/>
              </w:rPr>
              <w:t>Tỉnh Hà Tĩnh</w:t>
            </w:r>
          </w:p>
        </w:tc>
      </w:tr>
      <w:tr w:rsidR="00421870" w:rsidRPr="00421870" w14:paraId="1E80F0A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4C6C1C" w14:textId="77777777" w:rsidR="008E219D" w:rsidRPr="00421870" w:rsidRDefault="005378B8">
            <w:pPr>
              <w:rPr>
                <w:color w:val="000000" w:themeColor="text1"/>
              </w:rPr>
            </w:pPr>
            <w:r w:rsidRPr="00421870">
              <w:rPr>
                <w:color w:val="000000" w:themeColor="text1"/>
              </w:rPr>
              <w:t>18523</w:t>
            </w:r>
          </w:p>
        </w:tc>
        <w:tc>
          <w:tcPr>
            <w:tcW w:w="2285" w:type="dxa"/>
            <w:tcBorders>
              <w:top w:val="nil"/>
              <w:left w:val="nil"/>
              <w:bottom w:val="single" w:sz="4" w:space="0" w:color="A9A9A9"/>
              <w:right w:val="single" w:sz="4" w:space="0" w:color="A9A9A9"/>
            </w:tcBorders>
            <w:vAlign w:val="center"/>
          </w:tcPr>
          <w:p w14:paraId="5ADC47B6" w14:textId="77777777" w:rsidR="008E219D" w:rsidRPr="00421870" w:rsidRDefault="005378B8">
            <w:pPr>
              <w:rPr>
                <w:color w:val="000000" w:themeColor="text1"/>
              </w:rPr>
            </w:pPr>
            <w:r w:rsidRPr="00421870">
              <w:rPr>
                <w:color w:val="000000" w:themeColor="text1"/>
              </w:rPr>
              <w:t>Xã Hương Bình</w:t>
            </w:r>
          </w:p>
        </w:tc>
        <w:tc>
          <w:tcPr>
            <w:tcW w:w="1198" w:type="dxa"/>
            <w:tcBorders>
              <w:top w:val="nil"/>
              <w:left w:val="nil"/>
              <w:bottom w:val="single" w:sz="4" w:space="0" w:color="A9A9A9"/>
              <w:right w:val="single" w:sz="4" w:space="0" w:color="A9A9A9"/>
            </w:tcBorders>
            <w:vAlign w:val="center"/>
          </w:tcPr>
          <w:p w14:paraId="4FB7ED4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16A6AA" w14:textId="77777777" w:rsidR="008E219D" w:rsidRPr="00421870" w:rsidRDefault="005378B8">
            <w:pPr>
              <w:rPr>
                <w:color w:val="000000" w:themeColor="text1"/>
              </w:rPr>
            </w:pPr>
            <w:r w:rsidRPr="00421870">
              <w:rPr>
                <w:color w:val="000000" w:themeColor="text1"/>
              </w:rPr>
              <w:t xml:space="preserve">Số: 1665/NQ-UBTVQH15;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604BAD9" w14:textId="77777777" w:rsidR="008E219D" w:rsidRPr="00421870" w:rsidRDefault="005378B8">
            <w:pPr>
              <w:rPr>
                <w:color w:val="000000" w:themeColor="text1"/>
              </w:rPr>
            </w:pPr>
            <w:r w:rsidRPr="00421870">
              <w:rPr>
                <w:color w:val="000000" w:themeColor="text1"/>
              </w:rPr>
              <w:t>Tỉnh Hà Tĩnh</w:t>
            </w:r>
          </w:p>
        </w:tc>
      </w:tr>
      <w:tr w:rsidR="00421870" w:rsidRPr="00421870" w14:paraId="035249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9DC828" w14:textId="77777777" w:rsidR="008E219D" w:rsidRPr="00421870" w:rsidRDefault="005378B8">
            <w:pPr>
              <w:rPr>
                <w:color w:val="000000" w:themeColor="text1"/>
              </w:rPr>
            </w:pPr>
            <w:r w:rsidRPr="00421870">
              <w:rPr>
                <w:color w:val="000000" w:themeColor="text1"/>
              </w:rPr>
              <w:t>18532</w:t>
            </w:r>
          </w:p>
        </w:tc>
        <w:tc>
          <w:tcPr>
            <w:tcW w:w="2285" w:type="dxa"/>
            <w:tcBorders>
              <w:top w:val="nil"/>
              <w:left w:val="nil"/>
              <w:bottom w:val="single" w:sz="4" w:space="0" w:color="A9A9A9"/>
              <w:right w:val="single" w:sz="4" w:space="0" w:color="A9A9A9"/>
            </w:tcBorders>
            <w:vAlign w:val="center"/>
          </w:tcPr>
          <w:p w14:paraId="67147FEB" w14:textId="77777777" w:rsidR="008E219D" w:rsidRPr="00421870" w:rsidRDefault="005378B8">
            <w:pPr>
              <w:rPr>
                <w:color w:val="000000" w:themeColor="text1"/>
              </w:rPr>
            </w:pPr>
            <w:r w:rsidRPr="00421870">
              <w:rPr>
                <w:color w:val="000000" w:themeColor="text1"/>
              </w:rPr>
              <w:t>Xã Hương Phố</w:t>
            </w:r>
          </w:p>
        </w:tc>
        <w:tc>
          <w:tcPr>
            <w:tcW w:w="1198" w:type="dxa"/>
            <w:tcBorders>
              <w:top w:val="nil"/>
              <w:left w:val="nil"/>
              <w:bottom w:val="single" w:sz="4" w:space="0" w:color="A9A9A9"/>
              <w:right w:val="single" w:sz="4" w:space="0" w:color="A9A9A9"/>
            </w:tcBorders>
            <w:vAlign w:val="center"/>
          </w:tcPr>
          <w:p w14:paraId="187C4EF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EDFF1E"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0C61143E" w14:textId="77777777" w:rsidR="008E219D" w:rsidRPr="00421870" w:rsidRDefault="005378B8">
            <w:pPr>
              <w:rPr>
                <w:color w:val="000000" w:themeColor="text1"/>
              </w:rPr>
            </w:pPr>
            <w:r w:rsidRPr="00421870">
              <w:rPr>
                <w:color w:val="000000" w:themeColor="text1"/>
              </w:rPr>
              <w:t>Tỉnh Hà Tĩnh</w:t>
            </w:r>
          </w:p>
        </w:tc>
      </w:tr>
      <w:tr w:rsidR="00421870" w:rsidRPr="00421870" w14:paraId="4ADA454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C8FF85" w14:textId="77777777" w:rsidR="008E219D" w:rsidRPr="00421870" w:rsidRDefault="005378B8">
            <w:pPr>
              <w:rPr>
                <w:color w:val="000000" w:themeColor="text1"/>
              </w:rPr>
            </w:pPr>
            <w:r w:rsidRPr="00421870">
              <w:rPr>
                <w:color w:val="000000" w:themeColor="text1"/>
              </w:rPr>
              <w:t>18544</w:t>
            </w:r>
          </w:p>
        </w:tc>
        <w:tc>
          <w:tcPr>
            <w:tcW w:w="2285" w:type="dxa"/>
            <w:tcBorders>
              <w:top w:val="nil"/>
              <w:left w:val="nil"/>
              <w:bottom w:val="single" w:sz="4" w:space="0" w:color="A9A9A9"/>
              <w:right w:val="single" w:sz="4" w:space="0" w:color="A9A9A9"/>
            </w:tcBorders>
            <w:vAlign w:val="center"/>
          </w:tcPr>
          <w:p w14:paraId="67FF4099" w14:textId="77777777" w:rsidR="008E219D" w:rsidRPr="00421870" w:rsidRDefault="005378B8">
            <w:pPr>
              <w:rPr>
                <w:color w:val="000000" w:themeColor="text1"/>
              </w:rPr>
            </w:pPr>
            <w:r w:rsidRPr="00421870">
              <w:rPr>
                <w:color w:val="000000" w:themeColor="text1"/>
              </w:rPr>
              <w:t>Xã Hương Xuân</w:t>
            </w:r>
          </w:p>
        </w:tc>
        <w:tc>
          <w:tcPr>
            <w:tcW w:w="1198" w:type="dxa"/>
            <w:tcBorders>
              <w:top w:val="nil"/>
              <w:left w:val="nil"/>
              <w:bottom w:val="single" w:sz="4" w:space="0" w:color="A9A9A9"/>
              <w:right w:val="single" w:sz="4" w:space="0" w:color="A9A9A9"/>
            </w:tcBorders>
            <w:vAlign w:val="center"/>
          </w:tcPr>
          <w:p w14:paraId="465E0FA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8B61AC"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7B2EBB74" w14:textId="77777777" w:rsidR="008E219D" w:rsidRPr="00421870" w:rsidRDefault="005378B8">
            <w:pPr>
              <w:rPr>
                <w:color w:val="000000" w:themeColor="text1"/>
              </w:rPr>
            </w:pPr>
            <w:r w:rsidRPr="00421870">
              <w:rPr>
                <w:color w:val="000000" w:themeColor="text1"/>
              </w:rPr>
              <w:t>Tỉnh Hà Tĩnh</w:t>
            </w:r>
          </w:p>
        </w:tc>
      </w:tr>
      <w:tr w:rsidR="00421870" w:rsidRPr="00421870" w14:paraId="57E7A1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A0A377" w14:textId="77777777" w:rsidR="008E219D" w:rsidRPr="00421870" w:rsidRDefault="005378B8">
            <w:pPr>
              <w:rPr>
                <w:color w:val="000000" w:themeColor="text1"/>
              </w:rPr>
            </w:pPr>
            <w:r w:rsidRPr="00421870">
              <w:rPr>
                <w:color w:val="000000" w:themeColor="text1"/>
              </w:rPr>
              <w:t>18547</w:t>
            </w:r>
          </w:p>
        </w:tc>
        <w:tc>
          <w:tcPr>
            <w:tcW w:w="2285" w:type="dxa"/>
            <w:tcBorders>
              <w:top w:val="nil"/>
              <w:left w:val="nil"/>
              <w:bottom w:val="single" w:sz="4" w:space="0" w:color="A9A9A9"/>
              <w:right w:val="single" w:sz="4" w:space="0" w:color="A9A9A9"/>
            </w:tcBorders>
            <w:vAlign w:val="center"/>
          </w:tcPr>
          <w:p w14:paraId="57ABCA92" w14:textId="77777777" w:rsidR="008E219D" w:rsidRPr="00421870" w:rsidRDefault="005378B8">
            <w:pPr>
              <w:rPr>
                <w:color w:val="000000" w:themeColor="text1"/>
              </w:rPr>
            </w:pPr>
            <w:r w:rsidRPr="00421870">
              <w:rPr>
                <w:color w:val="000000" w:themeColor="text1"/>
              </w:rPr>
              <w:t>Xã Phúc Trạch</w:t>
            </w:r>
          </w:p>
        </w:tc>
        <w:tc>
          <w:tcPr>
            <w:tcW w:w="1198" w:type="dxa"/>
            <w:tcBorders>
              <w:top w:val="nil"/>
              <w:left w:val="nil"/>
              <w:bottom w:val="single" w:sz="4" w:space="0" w:color="A9A9A9"/>
              <w:right w:val="single" w:sz="4" w:space="0" w:color="A9A9A9"/>
            </w:tcBorders>
            <w:vAlign w:val="center"/>
          </w:tcPr>
          <w:p w14:paraId="748721A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23AD21"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16B5CF8A" w14:textId="77777777" w:rsidR="008E219D" w:rsidRPr="00421870" w:rsidRDefault="005378B8">
            <w:pPr>
              <w:rPr>
                <w:color w:val="000000" w:themeColor="text1"/>
              </w:rPr>
            </w:pPr>
            <w:r w:rsidRPr="00421870">
              <w:rPr>
                <w:color w:val="000000" w:themeColor="text1"/>
              </w:rPr>
              <w:t>Tỉnh Hà Tĩnh</w:t>
            </w:r>
          </w:p>
        </w:tc>
      </w:tr>
      <w:tr w:rsidR="00421870" w:rsidRPr="00421870" w14:paraId="41FC355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1A20E0" w14:textId="77777777" w:rsidR="008E219D" w:rsidRPr="00421870" w:rsidRDefault="005378B8">
            <w:pPr>
              <w:rPr>
                <w:color w:val="000000" w:themeColor="text1"/>
              </w:rPr>
            </w:pPr>
            <w:r w:rsidRPr="00421870">
              <w:rPr>
                <w:color w:val="000000" w:themeColor="text1"/>
              </w:rPr>
              <w:t>18550</w:t>
            </w:r>
          </w:p>
        </w:tc>
        <w:tc>
          <w:tcPr>
            <w:tcW w:w="2285" w:type="dxa"/>
            <w:tcBorders>
              <w:top w:val="nil"/>
              <w:left w:val="nil"/>
              <w:bottom w:val="single" w:sz="4" w:space="0" w:color="A9A9A9"/>
              <w:right w:val="single" w:sz="4" w:space="0" w:color="A9A9A9"/>
            </w:tcBorders>
            <w:vAlign w:val="center"/>
          </w:tcPr>
          <w:p w14:paraId="416C1135" w14:textId="77777777" w:rsidR="008E219D" w:rsidRPr="00421870" w:rsidRDefault="005378B8">
            <w:pPr>
              <w:rPr>
                <w:color w:val="000000" w:themeColor="text1"/>
              </w:rPr>
            </w:pPr>
            <w:r w:rsidRPr="00421870">
              <w:rPr>
                <w:color w:val="000000" w:themeColor="text1"/>
              </w:rPr>
              <w:t>Xã Hương Đô</w:t>
            </w:r>
          </w:p>
        </w:tc>
        <w:tc>
          <w:tcPr>
            <w:tcW w:w="1198" w:type="dxa"/>
            <w:tcBorders>
              <w:top w:val="nil"/>
              <w:left w:val="nil"/>
              <w:bottom w:val="single" w:sz="4" w:space="0" w:color="A9A9A9"/>
              <w:right w:val="single" w:sz="4" w:space="0" w:color="A9A9A9"/>
            </w:tcBorders>
            <w:vAlign w:val="center"/>
          </w:tcPr>
          <w:p w14:paraId="69DD046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FDED2E"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4E80E5C9" w14:textId="77777777" w:rsidR="008E219D" w:rsidRPr="00421870" w:rsidRDefault="005378B8">
            <w:pPr>
              <w:rPr>
                <w:color w:val="000000" w:themeColor="text1"/>
              </w:rPr>
            </w:pPr>
            <w:r w:rsidRPr="00421870">
              <w:rPr>
                <w:color w:val="000000" w:themeColor="text1"/>
              </w:rPr>
              <w:t>Tỉnh Hà Tĩnh</w:t>
            </w:r>
          </w:p>
        </w:tc>
      </w:tr>
      <w:tr w:rsidR="00421870" w:rsidRPr="00421870" w14:paraId="1E28B65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967AD0" w14:textId="77777777" w:rsidR="008E219D" w:rsidRPr="00421870" w:rsidRDefault="005378B8">
            <w:pPr>
              <w:rPr>
                <w:color w:val="000000" w:themeColor="text1"/>
              </w:rPr>
            </w:pPr>
            <w:r w:rsidRPr="00421870">
              <w:rPr>
                <w:color w:val="000000" w:themeColor="text1"/>
              </w:rPr>
              <w:t>18562</w:t>
            </w:r>
          </w:p>
        </w:tc>
        <w:tc>
          <w:tcPr>
            <w:tcW w:w="2285" w:type="dxa"/>
            <w:tcBorders>
              <w:top w:val="nil"/>
              <w:left w:val="nil"/>
              <w:bottom w:val="single" w:sz="4" w:space="0" w:color="A9A9A9"/>
              <w:right w:val="single" w:sz="4" w:space="0" w:color="A9A9A9"/>
            </w:tcBorders>
            <w:vAlign w:val="center"/>
          </w:tcPr>
          <w:p w14:paraId="3EF21FE1" w14:textId="77777777" w:rsidR="008E219D" w:rsidRPr="00421870" w:rsidRDefault="005378B8">
            <w:pPr>
              <w:rPr>
                <w:color w:val="000000" w:themeColor="text1"/>
              </w:rPr>
            </w:pPr>
            <w:r w:rsidRPr="00421870">
              <w:rPr>
                <w:color w:val="000000" w:themeColor="text1"/>
              </w:rPr>
              <w:t>Xã Thạch Hà</w:t>
            </w:r>
          </w:p>
        </w:tc>
        <w:tc>
          <w:tcPr>
            <w:tcW w:w="1198" w:type="dxa"/>
            <w:tcBorders>
              <w:top w:val="nil"/>
              <w:left w:val="nil"/>
              <w:bottom w:val="single" w:sz="4" w:space="0" w:color="A9A9A9"/>
              <w:right w:val="single" w:sz="4" w:space="0" w:color="A9A9A9"/>
            </w:tcBorders>
            <w:vAlign w:val="center"/>
          </w:tcPr>
          <w:p w14:paraId="69BDDBE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AAB6C4" w14:textId="77777777" w:rsidR="008E219D" w:rsidRPr="00421870" w:rsidRDefault="005378B8">
            <w:pPr>
              <w:rPr>
                <w:color w:val="000000" w:themeColor="text1"/>
              </w:rPr>
            </w:pPr>
            <w:r w:rsidRPr="00421870">
              <w:rPr>
                <w:color w:val="000000" w:themeColor="text1"/>
              </w:rPr>
              <w:t xml:space="preserve">Số: 1665/NQ-UBTVQH15;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3732425D" w14:textId="77777777" w:rsidR="008E219D" w:rsidRPr="00421870" w:rsidRDefault="005378B8">
            <w:pPr>
              <w:rPr>
                <w:color w:val="000000" w:themeColor="text1"/>
              </w:rPr>
            </w:pPr>
            <w:r w:rsidRPr="00421870">
              <w:rPr>
                <w:color w:val="000000" w:themeColor="text1"/>
              </w:rPr>
              <w:lastRenderedPageBreak/>
              <w:t>Tỉnh Hà Tĩnh</w:t>
            </w:r>
          </w:p>
        </w:tc>
      </w:tr>
      <w:tr w:rsidR="00421870" w:rsidRPr="00421870" w14:paraId="33CDB1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E8D9B1" w14:textId="77777777" w:rsidR="008E219D" w:rsidRPr="00421870" w:rsidRDefault="005378B8">
            <w:pPr>
              <w:rPr>
                <w:color w:val="000000" w:themeColor="text1"/>
              </w:rPr>
            </w:pPr>
            <w:r w:rsidRPr="00421870">
              <w:rPr>
                <w:color w:val="000000" w:themeColor="text1"/>
              </w:rPr>
              <w:lastRenderedPageBreak/>
              <w:t>18568</w:t>
            </w:r>
          </w:p>
        </w:tc>
        <w:tc>
          <w:tcPr>
            <w:tcW w:w="2285" w:type="dxa"/>
            <w:tcBorders>
              <w:top w:val="nil"/>
              <w:left w:val="nil"/>
              <w:bottom w:val="single" w:sz="4" w:space="0" w:color="A9A9A9"/>
              <w:right w:val="single" w:sz="4" w:space="0" w:color="A9A9A9"/>
            </w:tcBorders>
            <w:vAlign w:val="center"/>
          </w:tcPr>
          <w:p w14:paraId="71F40ED9" w14:textId="77777777" w:rsidR="008E219D" w:rsidRPr="00421870" w:rsidRDefault="005378B8">
            <w:pPr>
              <w:rPr>
                <w:color w:val="000000" w:themeColor="text1"/>
              </w:rPr>
            </w:pPr>
            <w:r w:rsidRPr="00421870">
              <w:rPr>
                <w:color w:val="000000" w:themeColor="text1"/>
              </w:rPr>
              <w:t>Xã Lộc Hà</w:t>
            </w:r>
          </w:p>
        </w:tc>
        <w:tc>
          <w:tcPr>
            <w:tcW w:w="1198" w:type="dxa"/>
            <w:tcBorders>
              <w:top w:val="nil"/>
              <w:left w:val="nil"/>
              <w:bottom w:val="single" w:sz="4" w:space="0" w:color="A9A9A9"/>
              <w:right w:val="single" w:sz="4" w:space="0" w:color="A9A9A9"/>
            </w:tcBorders>
            <w:vAlign w:val="center"/>
          </w:tcPr>
          <w:p w14:paraId="3AEA99D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1C7C16"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40D12D90" w14:textId="77777777" w:rsidR="008E219D" w:rsidRPr="00421870" w:rsidRDefault="005378B8">
            <w:pPr>
              <w:rPr>
                <w:color w:val="000000" w:themeColor="text1"/>
              </w:rPr>
            </w:pPr>
            <w:r w:rsidRPr="00421870">
              <w:rPr>
                <w:color w:val="000000" w:themeColor="text1"/>
              </w:rPr>
              <w:t>Tỉnh Hà Tĩnh</w:t>
            </w:r>
          </w:p>
        </w:tc>
      </w:tr>
      <w:tr w:rsidR="00421870" w:rsidRPr="00421870" w14:paraId="0DC8CE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1C5A57" w14:textId="77777777" w:rsidR="008E219D" w:rsidRPr="00421870" w:rsidRDefault="005378B8">
            <w:pPr>
              <w:rPr>
                <w:color w:val="000000" w:themeColor="text1"/>
              </w:rPr>
            </w:pPr>
            <w:r w:rsidRPr="00421870">
              <w:rPr>
                <w:color w:val="000000" w:themeColor="text1"/>
              </w:rPr>
              <w:t>18583</w:t>
            </w:r>
          </w:p>
        </w:tc>
        <w:tc>
          <w:tcPr>
            <w:tcW w:w="2285" w:type="dxa"/>
            <w:tcBorders>
              <w:top w:val="nil"/>
              <w:left w:val="nil"/>
              <w:bottom w:val="single" w:sz="4" w:space="0" w:color="A9A9A9"/>
              <w:right w:val="single" w:sz="4" w:space="0" w:color="A9A9A9"/>
            </w:tcBorders>
            <w:vAlign w:val="center"/>
          </w:tcPr>
          <w:p w14:paraId="5BC2C134" w14:textId="77777777" w:rsidR="008E219D" w:rsidRPr="00421870" w:rsidRDefault="005378B8">
            <w:pPr>
              <w:rPr>
                <w:color w:val="000000" w:themeColor="text1"/>
              </w:rPr>
            </w:pPr>
            <w:r w:rsidRPr="00421870">
              <w:rPr>
                <w:color w:val="000000" w:themeColor="text1"/>
              </w:rPr>
              <w:t>Xã Mai Phụ</w:t>
            </w:r>
          </w:p>
        </w:tc>
        <w:tc>
          <w:tcPr>
            <w:tcW w:w="1198" w:type="dxa"/>
            <w:tcBorders>
              <w:top w:val="nil"/>
              <w:left w:val="nil"/>
              <w:bottom w:val="single" w:sz="4" w:space="0" w:color="A9A9A9"/>
              <w:right w:val="single" w:sz="4" w:space="0" w:color="A9A9A9"/>
            </w:tcBorders>
            <w:vAlign w:val="center"/>
          </w:tcPr>
          <w:p w14:paraId="597ABCA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A37D6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1665/NQ-UBTVQH15; Ngày: 16/06/2025</w:t>
            </w:r>
          </w:p>
        </w:tc>
        <w:tc>
          <w:tcPr>
            <w:tcW w:w="1695" w:type="dxa"/>
            <w:tcBorders>
              <w:top w:val="nil"/>
              <w:left w:val="nil"/>
              <w:bottom w:val="single" w:sz="4" w:space="0" w:color="A9A9A9"/>
              <w:right w:val="single" w:sz="4" w:space="0" w:color="A9A9A9"/>
            </w:tcBorders>
            <w:vAlign w:val="center"/>
          </w:tcPr>
          <w:p w14:paraId="1F0E9723" w14:textId="77777777" w:rsidR="008E219D" w:rsidRPr="00421870" w:rsidRDefault="005378B8">
            <w:pPr>
              <w:rPr>
                <w:color w:val="000000" w:themeColor="text1"/>
              </w:rPr>
            </w:pPr>
            <w:r w:rsidRPr="00421870">
              <w:rPr>
                <w:color w:val="000000" w:themeColor="text1"/>
              </w:rPr>
              <w:t>Tỉnh Hà Tĩnh</w:t>
            </w:r>
          </w:p>
        </w:tc>
      </w:tr>
      <w:tr w:rsidR="00421870" w:rsidRPr="00421870" w14:paraId="7DFCA4B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A58046" w14:textId="77777777" w:rsidR="008E219D" w:rsidRPr="00421870" w:rsidRDefault="005378B8">
            <w:pPr>
              <w:rPr>
                <w:color w:val="000000" w:themeColor="text1"/>
              </w:rPr>
            </w:pPr>
            <w:r w:rsidRPr="00421870">
              <w:rPr>
                <w:color w:val="000000" w:themeColor="text1"/>
              </w:rPr>
              <w:t>18586</w:t>
            </w:r>
          </w:p>
        </w:tc>
        <w:tc>
          <w:tcPr>
            <w:tcW w:w="2285" w:type="dxa"/>
            <w:tcBorders>
              <w:top w:val="nil"/>
              <w:left w:val="nil"/>
              <w:bottom w:val="single" w:sz="4" w:space="0" w:color="A9A9A9"/>
              <w:right w:val="single" w:sz="4" w:space="0" w:color="A9A9A9"/>
            </w:tcBorders>
            <w:vAlign w:val="center"/>
          </w:tcPr>
          <w:p w14:paraId="4736DD7D" w14:textId="77777777" w:rsidR="008E219D" w:rsidRPr="00421870" w:rsidRDefault="005378B8">
            <w:pPr>
              <w:rPr>
                <w:color w:val="000000" w:themeColor="text1"/>
              </w:rPr>
            </w:pPr>
            <w:r w:rsidRPr="00421870">
              <w:rPr>
                <w:color w:val="000000" w:themeColor="text1"/>
              </w:rPr>
              <w:t>Xã Đông Kinh</w:t>
            </w:r>
          </w:p>
        </w:tc>
        <w:tc>
          <w:tcPr>
            <w:tcW w:w="1198" w:type="dxa"/>
            <w:tcBorders>
              <w:top w:val="nil"/>
              <w:left w:val="nil"/>
              <w:bottom w:val="single" w:sz="4" w:space="0" w:color="A9A9A9"/>
              <w:right w:val="single" w:sz="4" w:space="0" w:color="A9A9A9"/>
            </w:tcBorders>
            <w:vAlign w:val="center"/>
          </w:tcPr>
          <w:p w14:paraId="1EDBD90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20D7F9"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4E0A58C7" w14:textId="77777777" w:rsidR="008E219D" w:rsidRPr="00421870" w:rsidRDefault="005378B8">
            <w:pPr>
              <w:rPr>
                <w:color w:val="000000" w:themeColor="text1"/>
              </w:rPr>
            </w:pPr>
            <w:r w:rsidRPr="00421870">
              <w:rPr>
                <w:color w:val="000000" w:themeColor="text1"/>
              </w:rPr>
              <w:t>Tỉnh Hà Tĩnh</w:t>
            </w:r>
          </w:p>
        </w:tc>
      </w:tr>
      <w:tr w:rsidR="00421870" w:rsidRPr="00421870" w14:paraId="752AB0C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487CFD" w14:textId="77777777" w:rsidR="008E219D" w:rsidRPr="00421870" w:rsidRDefault="005378B8">
            <w:pPr>
              <w:rPr>
                <w:color w:val="000000" w:themeColor="text1"/>
              </w:rPr>
            </w:pPr>
            <w:r w:rsidRPr="00421870">
              <w:rPr>
                <w:color w:val="000000" w:themeColor="text1"/>
              </w:rPr>
              <w:t>18601</w:t>
            </w:r>
          </w:p>
        </w:tc>
        <w:tc>
          <w:tcPr>
            <w:tcW w:w="2285" w:type="dxa"/>
            <w:tcBorders>
              <w:top w:val="nil"/>
              <w:left w:val="nil"/>
              <w:bottom w:val="single" w:sz="4" w:space="0" w:color="A9A9A9"/>
              <w:right w:val="single" w:sz="4" w:space="0" w:color="A9A9A9"/>
            </w:tcBorders>
            <w:vAlign w:val="center"/>
          </w:tcPr>
          <w:p w14:paraId="57EFD4B1" w14:textId="77777777" w:rsidR="008E219D" w:rsidRPr="00421870" w:rsidRDefault="005378B8">
            <w:pPr>
              <w:rPr>
                <w:color w:val="000000" w:themeColor="text1"/>
              </w:rPr>
            </w:pPr>
            <w:r w:rsidRPr="00421870">
              <w:rPr>
                <w:color w:val="000000" w:themeColor="text1"/>
              </w:rPr>
              <w:t>Xã Việt Xuyên</w:t>
            </w:r>
          </w:p>
        </w:tc>
        <w:tc>
          <w:tcPr>
            <w:tcW w:w="1198" w:type="dxa"/>
            <w:tcBorders>
              <w:top w:val="nil"/>
              <w:left w:val="nil"/>
              <w:bottom w:val="single" w:sz="4" w:space="0" w:color="A9A9A9"/>
              <w:right w:val="single" w:sz="4" w:space="0" w:color="A9A9A9"/>
            </w:tcBorders>
            <w:vAlign w:val="center"/>
          </w:tcPr>
          <w:p w14:paraId="26BF81E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BE6B769"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7D16F7BB" w14:textId="77777777" w:rsidR="008E219D" w:rsidRPr="00421870" w:rsidRDefault="005378B8">
            <w:pPr>
              <w:rPr>
                <w:color w:val="000000" w:themeColor="text1"/>
              </w:rPr>
            </w:pPr>
            <w:r w:rsidRPr="00421870">
              <w:rPr>
                <w:color w:val="000000" w:themeColor="text1"/>
              </w:rPr>
              <w:t>Tỉnh Hà Tĩnh</w:t>
            </w:r>
          </w:p>
        </w:tc>
      </w:tr>
      <w:tr w:rsidR="00421870" w:rsidRPr="00421870" w14:paraId="52E7C9B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CD89A9" w14:textId="77777777" w:rsidR="008E219D" w:rsidRPr="00421870" w:rsidRDefault="005378B8">
            <w:pPr>
              <w:rPr>
                <w:color w:val="000000" w:themeColor="text1"/>
              </w:rPr>
            </w:pPr>
            <w:r w:rsidRPr="00421870">
              <w:rPr>
                <w:color w:val="000000" w:themeColor="text1"/>
              </w:rPr>
              <w:t>18604</w:t>
            </w:r>
          </w:p>
        </w:tc>
        <w:tc>
          <w:tcPr>
            <w:tcW w:w="2285" w:type="dxa"/>
            <w:tcBorders>
              <w:top w:val="nil"/>
              <w:left w:val="nil"/>
              <w:bottom w:val="single" w:sz="4" w:space="0" w:color="A9A9A9"/>
              <w:right w:val="single" w:sz="4" w:space="0" w:color="A9A9A9"/>
            </w:tcBorders>
            <w:vAlign w:val="center"/>
          </w:tcPr>
          <w:p w14:paraId="4526BC23" w14:textId="77777777" w:rsidR="008E219D" w:rsidRPr="00421870" w:rsidRDefault="005378B8">
            <w:pPr>
              <w:rPr>
                <w:color w:val="000000" w:themeColor="text1"/>
              </w:rPr>
            </w:pPr>
            <w:r w:rsidRPr="00421870">
              <w:rPr>
                <w:color w:val="000000" w:themeColor="text1"/>
              </w:rPr>
              <w:t>Xã Thạch Khê</w:t>
            </w:r>
          </w:p>
        </w:tc>
        <w:tc>
          <w:tcPr>
            <w:tcW w:w="1198" w:type="dxa"/>
            <w:tcBorders>
              <w:top w:val="nil"/>
              <w:left w:val="nil"/>
              <w:bottom w:val="single" w:sz="4" w:space="0" w:color="A9A9A9"/>
              <w:right w:val="single" w:sz="4" w:space="0" w:color="A9A9A9"/>
            </w:tcBorders>
            <w:vAlign w:val="center"/>
          </w:tcPr>
          <w:p w14:paraId="7A0C56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6C7BED" w14:textId="77777777" w:rsidR="008E219D" w:rsidRPr="00421870" w:rsidRDefault="005378B8">
            <w:pPr>
              <w:rPr>
                <w:color w:val="000000" w:themeColor="text1"/>
              </w:rPr>
            </w:pPr>
            <w:r w:rsidRPr="00421870">
              <w:rPr>
                <w:color w:val="000000" w:themeColor="text1"/>
              </w:rPr>
              <w:t xml:space="preserve">Số: 1665/NQ-UBTVQH15;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ADB1CAC" w14:textId="77777777" w:rsidR="008E219D" w:rsidRPr="00421870" w:rsidRDefault="005378B8">
            <w:pPr>
              <w:rPr>
                <w:color w:val="000000" w:themeColor="text1"/>
              </w:rPr>
            </w:pPr>
            <w:r w:rsidRPr="00421870">
              <w:rPr>
                <w:color w:val="000000" w:themeColor="text1"/>
              </w:rPr>
              <w:t>Tỉnh Hà Tĩnh</w:t>
            </w:r>
          </w:p>
        </w:tc>
      </w:tr>
      <w:tr w:rsidR="00421870" w:rsidRPr="00421870" w14:paraId="11C226F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31C25A" w14:textId="77777777" w:rsidR="008E219D" w:rsidRPr="00421870" w:rsidRDefault="005378B8">
            <w:pPr>
              <w:rPr>
                <w:color w:val="000000" w:themeColor="text1"/>
              </w:rPr>
            </w:pPr>
            <w:r w:rsidRPr="00421870">
              <w:rPr>
                <w:color w:val="000000" w:themeColor="text1"/>
              </w:rPr>
              <w:t>18619</w:t>
            </w:r>
          </w:p>
        </w:tc>
        <w:tc>
          <w:tcPr>
            <w:tcW w:w="2285" w:type="dxa"/>
            <w:tcBorders>
              <w:top w:val="nil"/>
              <w:left w:val="nil"/>
              <w:bottom w:val="single" w:sz="4" w:space="0" w:color="A9A9A9"/>
              <w:right w:val="single" w:sz="4" w:space="0" w:color="A9A9A9"/>
            </w:tcBorders>
            <w:vAlign w:val="center"/>
          </w:tcPr>
          <w:p w14:paraId="0CF9C6DF" w14:textId="77777777" w:rsidR="008E219D" w:rsidRPr="00421870" w:rsidRDefault="005378B8">
            <w:pPr>
              <w:rPr>
                <w:color w:val="000000" w:themeColor="text1"/>
              </w:rPr>
            </w:pPr>
            <w:r w:rsidRPr="00421870">
              <w:rPr>
                <w:color w:val="000000" w:themeColor="text1"/>
              </w:rPr>
              <w:t>Xã Đồng Tiến</w:t>
            </w:r>
          </w:p>
        </w:tc>
        <w:tc>
          <w:tcPr>
            <w:tcW w:w="1198" w:type="dxa"/>
            <w:tcBorders>
              <w:top w:val="nil"/>
              <w:left w:val="nil"/>
              <w:bottom w:val="single" w:sz="4" w:space="0" w:color="A9A9A9"/>
              <w:right w:val="single" w:sz="4" w:space="0" w:color="A9A9A9"/>
            </w:tcBorders>
            <w:vAlign w:val="center"/>
          </w:tcPr>
          <w:p w14:paraId="654F1A1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AA118C"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656FEC1E" w14:textId="77777777" w:rsidR="008E219D" w:rsidRPr="00421870" w:rsidRDefault="005378B8">
            <w:pPr>
              <w:rPr>
                <w:color w:val="000000" w:themeColor="text1"/>
              </w:rPr>
            </w:pPr>
            <w:r w:rsidRPr="00421870">
              <w:rPr>
                <w:color w:val="000000" w:themeColor="text1"/>
              </w:rPr>
              <w:t>Tỉnh Hà Tĩnh</w:t>
            </w:r>
          </w:p>
        </w:tc>
      </w:tr>
      <w:tr w:rsidR="00421870" w:rsidRPr="00421870" w14:paraId="4F8404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5CE8E7" w14:textId="77777777" w:rsidR="008E219D" w:rsidRPr="00421870" w:rsidRDefault="005378B8">
            <w:pPr>
              <w:rPr>
                <w:color w:val="000000" w:themeColor="text1"/>
              </w:rPr>
            </w:pPr>
            <w:r w:rsidRPr="00421870">
              <w:rPr>
                <w:color w:val="000000" w:themeColor="text1"/>
              </w:rPr>
              <w:t>18628</w:t>
            </w:r>
          </w:p>
        </w:tc>
        <w:tc>
          <w:tcPr>
            <w:tcW w:w="2285" w:type="dxa"/>
            <w:tcBorders>
              <w:top w:val="nil"/>
              <w:left w:val="nil"/>
              <w:bottom w:val="single" w:sz="4" w:space="0" w:color="A9A9A9"/>
              <w:right w:val="single" w:sz="4" w:space="0" w:color="A9A9A9"/>
            </w:tcBorders>
            <w:vAlign w:val="center"/>
          </w:tcPr>
          <w:p w14:paraId="675FE1B3" w14:textId="77777777" w:rsidR="008E219D" w:rsidRPr="00421870" w:rsidRDefault="005378B8">
            <w:pPr>
              <w:rPr>
                <w:color w:val="000000" w:themeColor="text1"/>
              </w:rPr>
            </w:pPr>
            <w:r w:rsidRPr="00421870">
              <w:rPr>
                <w:color w:val="000000" w:themeColor="text1"/>
              </w:rPr>
              <w:t>Xã Thạch Lạc</w:t>
            </w:r>
          </w:p>
        </w:tc>
        <w:tc>
          <w:tcPr>
            <w:tcW w:w="1198" w:type="dxa"/>
            <w:tcBorders>
              <w:top w:val="nil"/>
              <w:left w:val="nil"/>
              <w:bottom w:val="single" w:sz="4" w:space="0" w:color="A9A9A9"/>
              <w:right w:val="single" w:sz="4" w:space="0" w:color="A9A9A9"/>
            </w:tcBorders>
            <w:vAlign w:val="center"/>
          </w:tcPr>
          <w:p w14:paraId="64626C9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EBB6AA"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23CB763F" w14:textId="77777777" w:rsidR="008E219D" w:rsidRPr="00421870" w:rsidRDefault="005378B8">
            <w:pPr>
              <w:rPr>
                <w:color w:val="000000" w:themeColor="text1"/>
              </w:rPr>
            </w:pPr>
            <w:r w:rsidRPr="00421870">
              <w:rPr>
                <w:color w:val="000000" w:themeColor="text1"/>
              </w:rPr>
              <w:t>Tỉnh Hà Tĩnh</w:t>
            </w:r>
          </w:p>
        </w:tc>
      </w:tr>
      <w:tr w:rsidR="00421870" w:rsidRPr="00421870" w14:paraId="0CFA974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A3583A" w14:textId="77777777" w:rsidR="008E219D" w:rsidRPr="00421870" w:rsidRDefault="005378B8">
            <w:pPr>
              <w:rPr>
                <w:color w:val="000000" w:themeColor="text1"/>
              </w:rPr>
            </w:pPr>
            <w:r w:rsidRPr="00421870">
              <w:rPr>
                <w:color w:val="000000" w:themeColor="text1"/>
              </w:rPr>
              <w:t>18634</w:t>
            </w:r>
          </w:p>
        </w:tc>
        <w:tc>
          <w:tcPr>
            <w:tcW w:w="2285" w:type="dxa"/>
            <w:tcBorders>
              <w:top w:val="nil"/>
              <w:left w:val="nil"/>
              <w:bottom w:val="single" w:sz="4" w:space="0" w:color="A9A9A9"/>
              <w:right w:val="single" w:sz="4" w:space="0" w:color="A9A9A9"/>
            </w:tcBorders>
            <w:vAlign w:val="center"/>
          </w:tcPr>
          <w:p w14:paraId="137C682A" w14:textId="77777777" w:rsidR="008E219D" w:rsidRPr="00421870" w:rsidRDefault="005378B8">
            <w:pPr>
              <w:rPr>
                <w:color w:val="000000" w:themeColor="text1"/>
              </w:rPr>
            </w:pPr>
            <w:r w:rsidRPr="00421870">
              <w:rPr>
                <w:color w:val="000000" w:themeColor="text1"/>
              </w:rPr>
              <w:t>Xã Toàn Lưu</w:t>
            </w:r>
          </w:p>
        </w:tc>
        <w:tc>
          <w:tcPr>
            <w:tcW w:w="1198" w:type="dxa"/>
            <w:tcBorders>
              <w:top w:val="nil"/>
              <w:left w:val="nil"/>
              <w:bottom w:val="single" w:sz="4" w:space="0" w:color="A9A9A9"/>
              <w:right w:val="single" w:sz="4" w:space="0" w:color="A9A9A9"/>
            </w:tcBorders>
            <w:vAlign w:val="center"/>
          </w:tcPr>
          <w:p w14:paraId="26B4C47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E2AFD8"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3680F9C4" w14:textId="77777777" w:rsidR="008E219D" w:rsidRPr="00421870" w:rsidRDefault="005378B8">
            <w:pPr>
              <w:rPr>
                <w:color w:val="000000" w:themeColor="text1"/>
              </w:rPr>
            </w:pPr>
            <w:r w:rsidRPr="00421870">
              <w:rPr>
                <w:color w:val="000000" w:themeColor="text1"/>
              </w:rPr>
              <w:t>Tỉnh Hà Tĩnh</w:t>
            </w:r>
          </w:p>
        </w:tc>
      </w:tr>
      <w:tr w:rsidR="00421870" w:rsidRPr="00421870" w14:paraId="24CCA8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89D4FD" w14:textId="77777777" w:rsidR="008E219D" w:rsidRPr="00421870" w:rsidRDefault="005378B8">
            <w:pPr>
              <w:rPr>
                <w:color w:val="000000" w:themeColor="text1"/>
              </w:rPr>
            </w:pPr>
            <w:r w:rsidRPr="00421870">
              <w:rPr>
                <w:color w:val="000000" w:themeColor="text1"/>
              </w:rPr>
              <w:t>18652</w:t>
            </w:r>
          </w:p>
        </w:tc>
        <w:tc>
          <w:tcPr>
            <w:tcW w:w="2285" w:type="dxa"/>
            <w:tcBorders>
              <w:top w:val="nil"/>
              <w:left w:val="nil"/>
              <w:bottom w:val="single" w:sz="4" w:space="0" w:color="A9A9A9"/>
              <w:right w:val="single" w:sz="4" w:space="0" w:color="A9A9A9"/>
            </w:tcBorders>
            <w:vAlign w:val="center"/>
          </w:tcPr>
          <w:p w14:paraId="36BC93C0" w14:textId="77777777" w:rsidR="008E219D" w:rsidRPr="00421870" w:rsidRDefault="005378B8">
            <w:pPr>
              <w:rPr>
                <w:color w:val="000000" w:themeColor="text1"/>
              </w:rPr>
            </w:pPr>
            <w:r w:rsidRPr="00421870">
              <w:rPr>
                <w:color w:val="000000" w:themeColor="text1"/>
              </w:rPr>
              <w:t>Phường Hà Huy Tập</w:t>
            </w:r>
          </w:p>
        </w:tc>
        <w:tc>
          <w:tcPr>
            <w:tcW w:w="1198" w:type="dxa"/>
            <w:tcBorders>
              <w:top w:val="nil"/>
              <w:left w:val="nil"/>
              <w:bottom w:val="single" w:sz="4" w:space="0" w:color="A9A9A9"/>
              <w:right w:val="single" w:sz="4" w:space="0" w:color="A9A9A9"/>
            </w:tcBorders>
            <w:vAlign w:val="center"/>
          </w:tcPr>
          <w:p w14:paraId="7B7CFC2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4E31282"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1649B5B5" w14:textId="77777777" w:rsidR="008E219D" w:rsidRPr="00421870" w:rsidRDefault="005378B8">
            <w:pPr>
              <w:rPr>
                <w:color w:val="000000" w:themeColor="text1"/>
              </w:rPr>
            </w:pPr>
            <w:r w:rsidRPr="00421870">
              <w:rPr>
                <w:color w:val="000000" w:themeColor="text1"/>
              </w:rPr>
              <w:t>Tỉnh Hà Tĩnh</w:t>
            </w:r>
          </w:p>
        </w:tc>
      </w:tr>
      <w:tr w:rsidR="00421870" w:rsidRPr="00421870" w14:paraId="6188DB3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5EEA93" w14:textId="77777777" w:rsidR="008E219D" w:rsidRPr="00421870" w:rsidRDefault="005378B8">
            <w:pPr>
              <w:rPr>
                <w:color w:val="000000" w:themeColor="text1"/>
              </w:rPr>
            </w:pPr>
            <w:r w:rsidRPr="00421870">
              <w:rPr>
                <w:color w:val="000000" w:themeColor="text1"/>
              </w:rPr>
              <w:t>18667</w:t>
            </w:r>
          </w:p>
        </w:tc>
        <w:tc>
          <w:tcPr>
            <w:tcW w:w="2285" w:type="dxa"/>
            <w:tcBorders>
              <w:top w:val="nil"/>
              <w:left w:val="nil"/>
              <w:bottom w:val="single" w:sz="4" w:space="0" w:color="A9A9A9"/>
              <w:right w:val="single" w:sz="4" w:space="0" w:color="A9A9A9"/>
            </w:tcBorders>
            <w:vAlign w:val="center"/>
          </w:tcPr>
          <w:p w14:paraId="0659EF02" w14:textId="77777777" w:rsidR="008E219D" w:rsidRPr="00421870" w:rsidRDefault="005378B8">
            <w:pPr>
              <w:rPr>
                <w:color w:val="000000" w:themeColor="text1"/>
              </w:rPr>
            </w:pPr>
            <w:r w:rsidRPr="00421870">
              <w:rPr>
                <w:color w:val="000000" w:themeColor="text1"/>
              </w:rPr>
              <w:t>Xã Thạch Xuân</w:t>
            </w:r>
          </w:p>
        </w:tc>
        <w:tc>
          <w:tcPr>
            <w:tcW w:w="1198" w:type="dxa"/>
            <w:tcBorders>
              <w:top w:val="nil"/>
              <w:left w:val="nil"/>
              <w:bottom w:val="single" w:sz="4" w:space="0" w:color="A9A9A9"/>
              <w:right w:val="single" w:sz="4" w:space="0" w:color="A9A9A9"/>
            </w:tcBorders>
            <w:vAlign w:val="center"/>
          </w:tcPr>
          <w:p w14:paraId="4332DEE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9DAF64"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695E4BA5" w14:textId="77777777" w:rsidR="008E219D" w:rsidRPr="00421870" w:rsidRDefault="005378B8">
            <w:pPr>
              <w:rPr>
                <w:color w:val="000000" w:themeColor="text1"/>
              </w:rPr>
            </w:pPr>
            <w:r w:rsidRPr="00421870">
              <w:rPr>
                <w:color w:val="000000" w:themeColor="text1"/>
              </w:rPr>
              <w:t>Tỉnh Hà Tĩnh</w:t>
            </w:r>
          </w:p>
        </w:tc>
      </w:tr>
      <w:tr w:rsidR="00421870" w:rsidRPr="00421870" w14:paraId="1382EF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4FE5B7" w14:textId="77777777" w:rsidR="008E219D" w:rsidRPr="00421870" w:rsidRDefault="005378B8">
            <w:pPr>
              <w:rPr>
                <w:color w:val="000000" w:themeColor="text1"/>
              </w:rPr>
            </w:pPr>
            <w:r w:rsidRPr="00421870">
              <w:rPr>
                <w:color w:val="000000" w:themeColor="text1"/>
              </w:rPr>
              <w:t>18673</w:t>
            </w:r>
          </w:p>
        </w:tc>
        <w:tc>
          <w:tcPr>
            <w:tcW w:w="2285" w:type="dxa"/>
            <w:tcBorders>
              <w:top w:val="nil"/>
              <w:left w:val="nil"/>
              <w:bottom w:val="single" w:sz="4" w:space="0" w:color="A9A9A9"/>
              <w:right w:val="single" w:sz="4" w:space="0" w:color="A9A9A9"/>
            </w:tcBorders>
            <w:vAlign w:val="center"/>
          </w:tcPr>
          <w:p w14:paraId="462C718D" w14:textId="77777777" w:rsidR="008E219D" w:rsidRPr="00421870" w:rsidRDefault="005378B8">
            <w:pPr>
              <w:rPr>
                <w:color w:val="000000" w:themeColor="text1"/>
              </w:rPr>
            </w:pPr>
            <w:r w:rsidRPr="00421870">
              <w:rPr>
                <w:color w:val="000000" w:themeColor="text1"/>
              </w:rPr>
              <w:t>Xã Cẩm Xuyên</w:t>
            </w:r>
          </w:p>
        </w:tc>
        <w:tc>
          <w:tcPr>
            <w:tcW w:w="1198" w:type="dxa"/>
            <w:tcBorders>
              <w:top w:val="nil"/>
              <w:left w:val="nil"/>
              <w:bottom w:val="single" w:sz="4" w:space="0" w:color="A9A9A9"/>
              <w:right w:val="single" w:sz="4" w:space="0" w:color="A9A9A9"/>
            </w:tcBorders>
            <w:vAlign w:val="center"/>
          </w:tcPr>
          <w:p w14:paraId="320D006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D5ECAD"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24E58097" w14:textId="77777777" w:rsidR="008E219D" w:rsidRPr="00421870" w:rsidRDefault="005378B8">
            <w:pPr>
              <w:rPr>
                <w:color w:val="000000" w:themeColor="text1"/>
              </w:rPr>
            </w:pPr>
            <w:r w:rsidRPr="00421870">
              <w:rPr>
                <w:color w:val="000000" w:themeColor="text1"/>
              </w:rPr>
              <w:t>Tỉnh Hà Tĩnh</w:t>
            </w:r>
          </w:p>
        </w:tc>
      </w:tr>
      <w:tr w:rsidR="00421870" w:rsidRPr="00421870" w14:paraId="74A7B5E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208420" w14:textId="77777777" w:rsidR="008E219D" w:rsidRPr="00421870" w:rsidRDefault="005378B8">
            <w:pPr>
              <w:rPr>
                <w:color w:val="000000" w:themeColor="text1"/>
              </w:rPr>
            </w:pPr>
            <w:r w:rsidRPr="00421870">
              <w:rPr>
                <w:color w:val="000000" w:themeColor="text1"/>
              </w:rPr>
              <w:t>18676</w:t>
            </w:r>
          </w:p>
        </w:tc>
        <w:tc>
          <w:tcPr>
            <w:tcW w:w="2285" w:type="dxa"/>
            <w:tcBorders>
              <w:top w:val="nil"/>
              <w:left w:val="nil"/>
              <w:bottom w:val="single" w:sz="4" w:space="0" w:color="A9A9A9"/>
              <w:right w:val="single" w:sz="4" w:space="0" w:color="A9A9A9"/>
            </w:tcBorders>
            <w:vAlign w:val="center"/>
          </w:tcPr>
          <w:p w14:paraId="7779835B" w14:textId="77777777" w:rsidR="008E219D" w:rsidRPr="00421870" w:rsidRDefault="005378B8">
            <w:pPr>
              <w:rPr>
                <w:color w:val="000000" w:themeColor="text1"/>
              </w:rPr>
            </w:pPr>
            <w:r w:rsidRPr="00421870">
              <w:rPr>
                <w:color w:val="000000" w:themeColor="text1"/>
              </w:rPr>
              <w:t>Xã Thiên Cầm</w:t>
            </w:r>
          </w:p>
        </w:tc>
        <w:tc>
          <w:tcPr>
            <w:tcW w:w="1198" w:type="dxa"/>
            <w:tcBorders>
              <w:top w:val="nil"/>
              <w:left w:val="nil"/>
              <w:bottom w:val="single" w:sz="4" w:space="0" w:color="A9A9A9"/>
              <w:right w:val="single" w:sz="4" w:space="0" w:color="A9A9A9"/>
            </w:tcBorders>
            <w:vAlign w:val="center"/>
          </w:tcPr>
          <w:p w14:paraId="0BB1420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3FE0A3"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1665/NQ-UBTVQH15; Ngày: 16/06/2025</w:t>
            </w:r>
          </w:p>
        </w:tc>
        <w:tc>
          <w:tcPr>
            <w:tcW w:w="1695" w:type="dxa"/>
            <w:tcBorders>
              <w:top w:val="nil"/>
              <w:left w:val="nil"/>
              <w:bottom w:val="single" w:sz="4" w:space="0" w:color="A9A9A9"/>
              <w:right w:val="single" w:sz="4" w:space="0" w:color="A9A9A9"/>
            </w:tcBorders>
            <w:vAlign w:val="center"/>
          </w:tcPr>
          <w:p w14:paraId="6F99A6FA" w14:textId="77777777" w:rsidR="008E219D" w:rsidRPr="00421870" w:rsidRDefault="005378B8">
            <w:pPr>
              <w:rPr>
                <w:color w:val="000000" w:themeColor="text1"/>
              </w:rPr>
            </w:pPr>
            <w:r w:rsidRPr="00421870">
              <w:rPr>
                <w:color w:val="000000" w:themeColor="text1"/>
              </w:rPr>
              <w:t>Tỉnh Hà Tĩnh</w:t>
            </w:r>
          </w:p>
        </w:tc>
      </w:tr>
      <w:tr w:rsidR="00421870" w:rsidRPr="00421870" w14:paraId="350FA0E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F9A30C" w14:textId="77777777" w:rsidR="008E219D" w:rsidRPr="00421870" w:rsidRDefault="005378B8">
            <w:pPr>
              <w:rPr>
                <w:color w:val="000000" w:themeColor="text1"/>
              </w:rPr>
            </w:pPr>
            <w:r w:rsidRPr="00421870">
              <w:rPr>
                <w:color w:val="000000" w:themeColor="text1"/>
              </w:rPr>
              <w:t>18682</w:t>
            </w:r>
          </w:p>
        </w:tc>
        <w:tc>
          <w:tcPr>
            <w:tcW w:w="2285" w:type="dxa"/>
            <w:tcBorders>
              <w:top w:val="nil"/>
              <w:left w:val="nil"/>
              <w:bottom w:val="single" w:sz="4" w:space="0" w:color="A9A9A9"/>
              <w:right w:val="single" w:sz="4" w:space="0" w:color="A9A9A9"/>
            </w:tcBorders>
            <w:vAlign w:val="center"/>
          </w:tcPr>
          <w:p w14:paraId="63F0FE9D" w14:textId="77777777" w:rsidR="008E219D" w:rsidRPr="00421870" w:rsidRDefault="005378B8">
            <w:pPr>
              <w:rPr>
                <w:color w:val="000000" w:themeColor="text1"/>
              </w:rPr>
            </w:pPr>
            <w:r w:rsidRPr="00421870">
              <w:rPr>
                <w:color w:val="000000" w:themeColor="text1"/>
              </w:rPr>
              <w:t>Xã Yên Hòa</w:t>
            </w:r>
          </w:p>
        </w:tc>
        <w:tc>
          <w:tcPr>
            <w:tcW w:w="1198" w:type="dxa"/>
            <w:tcBorders>
              <w:top w:val="nil"/>
              <w:left w:val="nil"/>
              <w:bottom w:val="single" w:sz="4" w:space="0" w:color="A9A9A9"/>
              <w:right w:val="single" w:sz="4" w:space="0" w:color="A9A9A9"/>
            </w:tcBorders>
            <w:vAlign w:val="center"/>
          </w:tcPr>
          <w:p w14:paraId="2F64C58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FA5C27"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6AAE2007" w14:textId="77777777" w:rsidR="008E219D" w:rsidRPr="00421870" w:rsidRDefault="005378B8">
            <w:pPr>
              <w:rPr>
                <w:color w:val="000000" w:themeColor="text1"/>
              </w:rPr>
            </w:pPr>
            <w:r w:rsidRPr="00421870">
              <w:rPr>
                <w:color w:val="000000" w:themeColor="text1"/>
              </w:rPr>
              <w:t>Tỉnh Hà Tĩnh</w:t>
            </w:r>
          </w:p>
        </w:tc>
      </w:tr>
      <w:tr w:rsidR="00421870" w:rsidRPr="00421870" w14:paraId="13255E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9CC17E" w14:textId="77777777" w:rsidR="008E219D" w:rsidRPr="00421870" w:rsidRDefault="005378B8">
            <w:pPr>
              <w:rPr>
                <w:color w:val="000000" w:themeColor="text1"/>
              </w:rPr>
            </w:pPr>
            <w:r w:rsidRPr="00421870">
              <w:rPr>
                <w:color w:val="000000" w:themeColor="text1"/>
              </w:rPr>
              <w:t>18685</w:t>
            </w:r>
          </w:p>
        </w:tc>
        <w:tc>
          <w:tcPr>
            <w:tcW w:w="2285" w:type="dxa"/>
            <w:tcBorders>
              <w:top w:val="nil"/>
              <w:left w:val="nil"/>
              <w:bottom w:val="single" w:sz="4" w:space="0" w:color="A9A9A9"/>
              <w:right w:val="single" w:sz="4" w:space="0" w:color="A9A9A9"/>
            </w:tcBorders>
            <w:vAlign w:val="center"/>
          </w:tcPr>
          <w:p w14:paraId="1FB7D71E" w14:textId="77777777" w:rsidR="008E219D" w:rsidRPr="00421870" w:rsidRDefault="005378B8">
            <w:pPr>
              <w:rPr>
                <w:color w:val="000000" w:themeColor="text1"/>
              </w:rPr>
            </w:pPr>
            <w:r w:rsidRPr="00421870">
              <w:rPr>
                <w:color w:val="000000" w:themeColor="text1"/>
              </w:rPr>
              <w:t>Xã Cẩm Bình</w:t>
            </w:r>
          </w:p>
        </w:tc>
        <w:tc>
          <w:tcPr>
            <w:tcW w:w="1198" w:type="dxa"/>
            <w:tcBorders>
              <w:top w:val="nil"/>
              <w:left w:val="nil"/>
              <w:bottom w:val="single" w:sz="4" w:space="0" w:color="A9A9A9"/>
              <w:right w:val="single" w:sz="4" w:space="0" w:color="A9A9A9"/>
            </w:tcBorders>
            <w:vAlign w:val="center"/>
          </w:tcPr>
          <w:p w14:paraId="6AC4534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BC4355"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396FDAB0" w14:textId="77777777" w:rsidR="008E219D" w:rsidRPr="00421870" w:rsidRDefault="005378B8">
            <w:pPr>
              <w:rPr>
                <w:color w:val="000000" w:themeColor="text1"/>
              </w:rPr>
            </w:pPr>
            <w:r w:rsidRPr="00421870">
              <w:rPr>
                <w:color w:val="000000" w:themeColor="text1"/>
              </w:rPr>
              <w:t>Tỉnh Hà Tĩnh</w:t>
            </w:r>
          </w:p>
        </w:tc>
      </w:tr>
      <w:tr w:rsidR="00421870" w:rsidRPr="00421870" w14:paraId="74ECE30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A1FA1E" w14:textId="77777777" w:rsidR="008E219D" w:rsidRPr="00421870" w:rsidRDefault="005378B8">
            <w:pPr>
              <w:rPr>
                <w:color w:val="000000" w:themeColor="text1"/>
              </w:rPr>
            </w:pPr>
            <w:r w:rsidRPr="00421870">
              <w:rPr>
                <w:color w:val="000000" w:themeColor="text1"/>
              </w:rPr>
              <w:t>18736</w:t>
            </w:r>
          </w:p>
        </w:tc>
        <w:tc>
          <w:tcPr>
            <w:tcW w:w="2285" w:type="dxa"/>
            <w:tcBorders>
              <w:top w:val="nil"/>
              <w:left w:val="nil"/>
              <w:bottom w:val="single" w:sz="4" w:space="0" w:color="A9A9A9"/>
              <w:right w:val="single" w:sz="4" w:space="0" w:color="A9A9A9"/>
            </w:tcBorders>
            <w:vAlign w:val="center"/>
          </w:tcPr>
          <w:p w14:paraId="30050CB1" w14:textId="77777777" w:rsidR="008E219D" w:rsidRPr="00421870" w:rsidRDefault="005378B8">
            <w:pPr>
              <w:rPr>
                <w:color w:val="000000" w:themeColor="text1"/>
              </w:rPr>
            </w:pPr>
            <w:r w:rsidRPr="00421870">
              <w:rPr>
                <w:color w:val="000000" w:themeColor="text1"/>
              </w:rPr>
              <w:t>Xã Cẩm Hưng</w:t>
            </w:r>
          </w:p>
        </w:tc>
        <w:tc>
          <w:tcPr>
            <w:tcW w:w="1198" w:type="dxa"/>
            <w:tcBorders>
              <w:top w:val="nil"/>
              <w:left w:val="nil"/>
              <w:bottom w:val="single" w:sz="4" w:space="0" w:color="A9A9A9"/>
              <w:right w:val="single" w:sz="4" w:space="0" w:color="A9A9A9"/>
            </w:tcBorders>
            <w:vAlign w:val="center"/>
          </w:tcPr>
          <w:p w14:paraId="4CC4BA3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27C61D"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3AE817FC" w14:textId="77777777" w:rsidR="008E219D" w:rsidRPr="00421870" w:rsidRDefault="005378B8">
            <w:pPr>
              <w:rPr>
                <w:color w:val="000000" w:themeColor="text1"/>
              </w:rPr>
            </w:pPr>
            <w:r w:rsidRPr="00421870">
              <w:rPr>
                <w:color w:val="000000" w:themeColor="text1"/>
              </w:rPr>
              <w:t>Tỉnh Hà Tĩnh</w:t>
            </w:r>
          </w:p>
        </w:tc>
      </w:tr>
      <w:tr w:rsidR="00421870" w:rsidRPr="00421870" w14:paraId="10C0852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CE847F" w14:textId="77777777" w:rsidR="008E219D" w:rsidRPr="00421870" w:rsidRDefault="005378B8">
            <w:pPr>
              <w:rPr>
                <w:color w:val="000000" w:themeColor="text1"/>
              </w:rPr>
            </w:pPr>
            <w:r w:rsidRPr="00421870">
              <w:rPr>
                <w:color w:val="000000" w:themeColor="text1"/>
              </w:rPr>
              <w:t>18739</w:t>
            </w:r>
          </w:p>
        </w:tc>
        <w:tc>
          <w:tcPr>
            <w:tcW w:w="2285" w:type="dxa"/>
            <w:tcBorders>
              <w:top w:val="nil"/>
              <w:left w:val="nil"/>
              <w:bottom w:val="single" w:sz="4" w:space="0" w:color="A9A9A9"/>
              <w:right w:val="single" w:sz="4" w:space="0" w:color="A9A9A9"/>
            </w:tcBorders>
            <w:vAlign w:val="center"/>
          </w:tcPr>
          <w:p w14:paraId="13BDC6D8" w14:textId="77777777" w:rsidR="008E219D" w:rsidRPr="00421870" w:rsidRDefault="005378B8">
            <w:pPr>
              <w:rPr>
                <w:color w:val="000000" w:themeColor="text1"/>
              </w:rPr>
            </w:pPr>
            <w:r w:rsidRPr="00421870">
              <w:rPr>
                <w:color w:val="000000" w:themeColor="text1"/>
              </w:rPr>
              <w:t>Xã Cẩm Duệ</w:t>
            </w:r>
          </w:p>
        </w:tc>
        <w:tc>
          <w:tcPr>
            <w:tcW w:w="1198" w:type="dxa"/>
            <w:tcBorders>
              <w:top w:val="nil"/>
              <w:left w:val="nil"/>
              <w:bottom w:val="single" w:sz="4" w:space="0" w:color="A9A9A9"/>
              <w:right w:val="single" w:sz="4" w:space="0" w:color="A9A9A9"/>
            </w:tcBorders>
            <w:vAlign w:val="center"/>
          </w:tcPr>
          <w:p w14:paraId="7282039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D19241"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02E4709A" w14:textId="77777777" w:rsidR="008E219D" w:rsidRPr="00421870" w:rsidRDefault="005378B8">
            <w:pPr>
              <w:rPr>
                <w:color w:val="000000" w:themeColor="text1"/>
              </w:rPr>
            </w:pPr>
            <w:r w:rsidRPr="00421870">
              <w:rPr>
                <w:color w:val="000000" w:themeColor="text1"/>
              </w:rPr>
              <w:t>Tỉnh Hà Tĩnh</w:t>
            </w:r>
          </w:p>
        </w:tc>
      </w:tr>
      <w:tr w:rsidR="00421870" w:rsidRPr="00421870" w14:paraId="7EAFADE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4C04FBD" w14:textId="77777777" w:rsidR="008E219D" w:rsidRPr="00421870" w:rsidRDefault="005378B8">
            <w:pPr>
              <w:rPr>
                <w:color w:val="000000" w:themeColor="text1"/>
              </w:rPr>
            </w:pPr>
            <w:r w:rsidRPr="00421870">
              <w:rPr>
                <w:color w:val="000000" w:themeColor="text1"/>
              </w:rPr>
              <w:t>18742</w:t>
            </w:r>
          </w:p>
        </w:tc>
        <w:tc>
          <w:tcPr>
            <w:tcW w:w="2285" w:type="dxa"/>
            <w:tcBorders>
              <w:top w:val="nil"/>
              <w:left w:val="nil"/>
              <w:bottom w:val="single" w:sz="4" w:space="0" w:color="A9A9A9"/>
              <w:right w:val="single" w:sz="4" w:space="0" w:color="A9A9A9"/>
            </w:tcBorders>
            <w:vAlign w:val="center"/>
          </w:tcPr>
          <w:p w14:paraId="20BFE3CF" w14:textId="77777777" w:rsidR="008E219D" w:rsidRPr="00421870" w:rsidRDefault="005378B8">
            <w:pPr>
              <w:rPr>
                <w:color w:val="000000" w:themeColor="text1"/>
              </w:rPr>
            </w:pPr>
            <w:r w:rsidRPr="00421870">
              <w:rPr>
                <w:color w:val="000000" w:themeColor="text1"/>
              </w:rPr>
              <w:t>Xã Cẩm Trung</w:t>
            </w:r>
          </w:p>
        </w:tc>
        <w:tc>
          <w:tcPr>
            <w:tcW w:w="1198" w:type="dxa"/>
            <w:tcBorders>
              <w:top w:val="nil"/>
              <w:left w:val="nil"/>
              <w:bottom w:val="single" w:sz="4" w:space="0" w:color="A9A9A9"/>
              <w:right w:val="single" w:sz="4" w:space="0" w:color="A9A9A9"/>
            </w:tcBorders>
            <w:vAlign w:val="center"/>
          </w:tcPr>
          <w:p w14:paraId="7C934BC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9CEC106"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4BCFD1C7" w14:textId="77777777" w:rsidR="008E219D" w:rsidRPr="00421870" w:rsidRDefault="005378B8">
            <w:pPr>
              <w:rPr>
                <w:color w:val="000000" w:themeColor="text1"/>
              </w:rPr>
            </w:pPr>
            <w:r w:rsidRPr="00421870">
              <w:rPr>
                <w:color w:val="000000" w:themeColor="text1"/>
              </w:rPr>
              <w:t>Tỉnh Hà Tĩnh</w:t>
            </w:r>
          </w:p>
        </w:tc>
      </w:tr>
      <w:tr w:rsidR="00421870" w:rsidRPr="00421870" w14:paraId="12235EB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AEBB33" w14:textId="77777777" w:rsidR="008E219D" w:rsidRPr="00421870" w:rsidRDefault="005378B8">
            <w:pPr>
              <w:rPr>
                <w:color w:val="000000" w:themeColor="text1"/>
              </w:rPr>
            </w:pPr>
            <w:r w:rsidRPr="00421870">
              <w:rPr>
                <w:color w:val="000000" w:themeColor="text1"/>
              </w:rPr>
              <w:t>18748</w:t>
            </w:r>
          </w:p>
        </w:tc>
        <w:tc>
          <w:tcPr>
            <w:tcW w:w="2285" w:type="dxa"/>
            <w:tcBorders>
              <w:top w:val="nil"/>
              <w:left w:val="nil"/>
              <w:bottom w:val="single" w:sz="4" w:space="0" w:color="A9A9A9"/>
              <w:right w:val="single" w:sz="4" w:space="0" w:color="A9A9A9"/>
            </w:tcBorders>
            <w:vAlign w:val="center"/>
          </w:tcPr>
          <w:p w14:paraId="2E50765C" w14:textId="77777777" w:rsidR="008E219D" w:rsidRPr="00421870" w:rsidRDefault="005378B8">
            <w:pPr>
              <w:rPr>
                <w:color w:val="000000" w:themeColor="text1"/>
              </w:rPr>
            </w:pPr>
            <w:r w:rsidRPr="00421870">
              <w:rPr>
                <w:color w:val="000000" w:themeColor="text1"/>
              </w:rPr>
              <w:t>Xã Cẩm Lạc</w:t>
            </w:r>
          </w:p>
        </w:tc>
        <w:tc>
          <w:tcPr>
            <w:tcW w:w="1198" w:type="dxa"/>
            <w:tcBorders>
              <w:top w:val="nil"/>
              <w:left w:val="nil"/>
              <w:bottom w:val="single" w:sz="4" w:space="0" w:color="A9A9A9"/>
              <w:right w:val="single" w:sz="4" w:space="0" w:color="A9A9A9"/>
            </w:tcBorders>
            <w:vAlign w:val="center"/>
          </w:tcPr>
          <w:p w14:paraId="5FD9714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DC748F"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2B7066C5" w14:textId="77777777" w:rsidR="008E219D" w:rsidRPr="00421870" w:rsidRDefault="005378B8">
            <w:pPr>
              <w:rPr>
                <w:color w:val="000000" w:themeColor="text1"/>
              </w:rPr>
            </w:pPr>
            <w:r w:rsidRPr="00421870">
              <w:rPr>
                <w:color w:val="000000" w:themeColor="text1"/>
              </w:rPr>
              <w:t>Tỉnh Hà Tĩnh</w:t>
            </w:r>
          </w:p>
        </w:tc>
      </w:tr>
      <w:tr w:rsidR="00421870" w:rsidRPr="00421870" w14:paraId="26E4D33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F599CC" w14:textId="77777777" w:rsidR="008E219D" w:rsidRPr="00421870" w:rsidRDefault="005378B8">
            <w:pPr>
              <w:rPr>
                <w:color w:val="000000" w:themeColor="text1"/>
              </w:rPr>
            </w:pPr>
            <w:r w:rsidRPr="00421870">
              <w:rPr>
                <w:color w:val="000000" w:themeColor="text1"/>
              </w:rPr>
              <w:t>18754</w:t>
            </w:r>
          </w:p>
        </w:tc>
        <w:tc>
          <w:tcPr>
            <w:tcW w:w="2285" w:type="dxa"/>
            <w:tcBorders>
              <w:top w:val="nil"/>
              <w:left w:val="nil"/>
              <w:bottom w:val="single" w:sz="4" w:space="0" w:color="A9A9A9"/>
              <w:right w:val="single" w:sz="4" w:space="0" w:color="A9A9A9"/>
            </w:tcBorders>
            <w:vAlign w:val="center"/>
          </w:tcPr>
          <w:p w14:paraId="761A28F5" w14:textId="77777777" w:rsidR="008E219D" w:rsidRPr="00421870" w:rsidRDefault="005378B8">
            <w:pPr>
              <w:rPr>
                <w:color w:val="000000" w:themeColor="text1"/>
              </w:rPr>
            </w:pPr>
            <w:r w:rsidRPr="00421870">
              <w:rPr>
                <w:color w:val="000000" w:themeColor="text1"/>
              </w:rPr>
              <w:t>Phường Sông Trí</w:t>
            </w:r>
          </w:p>
        </w:tc>
        <w:tc>
          <w:tcPr>
            <w:tcW w:w="1198" w:type="dxa"/>
            <w:tcBorders>
              <w:top w:val="nil"/>
              <w:left w:val="nil"/>
              <w:bottom w:val="single" w:sz="4" w:space="0" w:color="A9A9A9"/>
              <w:right w:val="single" w:sz="4" w:space="0" w:color="A9A9A9"/>
            </w:tcBorders>
            <w:vAlign w:val="center"/>
          </w:tcPr>
          <w:p w14:paraId="64A236F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E23743A"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712EAE62" w14:textId="77777777" w:rsidR="008E219D" w:rsidRPr="00421870" w:rsidRDefault="005378B8">
            <w:pPr>
              <w:rPr>
                <w:color w:val="000000" w:themeColor="text1"/>
              </w:rPr>
            </w:pPr>
            <w:r w:rsidRPr="00421870">
              <w:rPr>
                <w:color w:val="000000" w:themeColor="text1"/>
              </w:rPr>
              <w:t>Tỉnh Hà Tĩnh</w:t>
            </w:r>
          </w:p>
        </w:tc>
      </w:tr>
      <w:tr w:rsidR="00421870" w:rsidRPr="00421870" w14:paraId="0B36F5F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8801A8" w14:textId="77777777" w:rsidR="008E219D" w:rsidRPr="00421870" w:rsidRDefault="005378B8">
            <w:pPr>
              <w:rPr>
                <w:color w:val="000000" w:themeColor="text1"/>
              </w:rPr>
            </w:pPr>
            <w:r w:rsidRPr="00421870">
              <w:rPr>
                <w:color w:val="000000" w:themeColor="text1"/>
              </w:rPr>
              <w:t>18766</w:t>
            </w:r>
          </w:p>
        </w:tc>
        <w:tc>
          <w:tcPr>
            <w:tcW w:w="2285" w:type="dxa"/>
            <w:tcBorders>
              <w:top w:val="nil"/>
              <w:left w:val="nil"/>
              <w:bottom w:val="single" w:sz="4" w:space="0" w:color="A9A9A9"/>
              <w:right w:val="single" w:sz="4" w:space="0" w:color="A9A9A9"/>
            </w:tcBorders>
            <w:vAlign w:val="center"/>
          </w:tcPr>
          <w:p w14:paraId="03B45C9B" w14:textId="77777777" w:rsidR="008E219D" w:rsidRPr="00421870" w:rsidRDefault="005378B8">
            <w:pPr>
              <w:rPr>
                <w:color w:val="000000" w:themeColor="text1"/>
              </w:rPr>
            </w:pPr>
            <w:r w:rsidRPr="00421870">
              <w:rPr>
                <w:color w:val="000000" w:themeColor="text1"/>
              </w:rPr>
              <w:t>Xã Kỳ Xuân</w:t>
            </w:r>
          </w:p>
        </w:tc>
        <w:tc>
          <w:tcPr>
            <w:tcW w:w="1198" w:type="dxa"/>
            <w:tcBorders>
              <w:top w:val="nil"/>
              <w:left w:val="nil"/>
              <w:bottom w:val="single" w:sz="4" w:space="0" w:color="A9A9A9"/>
              <w:right w:val="single" w:sz="4" w:space="0" w:color="A9A9A9"/>
            </w:tcBorders>
            <w:vAlign w:val="center"/>
          </w:tcPr>
          <w:p w14:paraId="3951603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E57A93"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5B9C0349" w14:textId="77777777" w:rsidR="008E219D" w:rsidRPr="00421870" w:rsidRDefault="005378B8">
            <w:pPr>
              <w:rPr>
                <w:color w:val="000000" w:themeColor="text1"/>
              </w:rPr>
            </w:pPr>
            <w:r w:rsidRPr="00421870">
              <w:rPr>
                <w:color w:val="000000" w:themeColor="text1"/>
              </w:rPr>
              <w:t>Tỉnh Hà Tĩnh</w:t>
            </w:r>
          </w:p>
        </w:tc>
      </w:tr>
      <w:tr w:rsidR="00421870" w:rsidRPr="00421870" w14:paraId="4A0270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86EB88" w14:textId="77777777" w:rsidR="008E219D" w:rsidRPr="00421870" w:rsidRDefault="005378B8">
            <w:pPr>
              <w:rPr>
                <w:color w:val="000000" w:themeColor="text1"/>
              </w:rPr>
            </w:pPr>
            <w:r w:rsidRPr="00421870">
              <w:rPr>
                <w:color w:val="000000" w:themeColor="text1"/>
              </w:rPr>
              <w:t>18775</w:t>
            </w:r>
          </w:p>
        </w:tc>
        <w:tc>
          <w:tcPr>
            <w:tcW w:w="2285" w:type="dxa"/>
            <w:tcBorders>
              <w:top w:val="nil"/>
              <w:left w:val="nil"/>
              <w:bottom w:val="single" w:sz="4" w:space="0" w:color="A9A9A9"/>
              <w:right w:val="single" w:sz="4" w:space="0" w:color="A9A9A9"/>
            </w:tcBorders>
            <w:vAlign w:val="center"/>
          </w:tcPr>
          <w:p w14:paraId="1106A257" w14:textId="77777777" w:rsidR="008E219D" w:rsidRPr="00421870" w:rsidRDefault="005378B8">
            <w:pPr>
              <w:rPr>
                <w:color w:val="000000" w:themeColor="text1"/>
              </w:rPr>
            </w:pPr>
            <w:r w:rsidRPr="00421870">
              <w:rPr>
                <w:color w:val="000000" w:themeColor="text1"/>
              </w:rPr>
              <w:t>Xã Kỳ Anh</w:t>
            </w:r>
          </w:p>
        </w:tc>
        <w:tc>
          <w:tcPr>
            <w:tcW w:w="1198" w:type="dxa"/>
            <w:tcBorders>
              <w:top w:val="nil"/>
              <w:left w:val="nil"/>
              <w:bottom w:val="single" w:sz="4" w:space="0" w:color="A9A9A9"/>
              <w:right w:val="single" w:sz="4" w:space="0" w:color="A9A9A9"/>
            </w:tcBorders>
            <w:vAlign w:val="center"/>
          </w:tcPr>
          <w:p w14:paraId="468EA69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99D787"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4DEE4CBB" w14:textId="77777777" w:rsidR="008E219D" w:rsidRPr="00421870" w:rsidRDefault="005378B8">
            <w:pPr>
              <w:rPr>
                <w:color w:val="000000" w:themeColor="text1"/>
              </w:rPr>
            </w:pPr>
            <w:r w:rsidRPr="00421870">
              <w:rPr>
                <w:color w:val="000000" w:themeColor="text1"/>
              </w:rPr>
              <w:t>Tỉnh Hà Tĩnh</w:t>
            </w:r>
          </w:p>
        </w:tc>
      </w:tr>
      <w:tr w:rsidR="00421870" w:rsidRPr="00421870" w14:paraId="44D3E85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B53F39" w14:textId="77777777" w:rsidR="008E219D" w:rsidRPr="00421870" w:rsidRDefault="005378B8">
            <w:pPr>
              <w:rPr>
                <w:color w:val="000000" w:themeColor="text1"/>
              </w:rPr>
            </w:pPr>
            <w:r w:rsidRPr="00421870">
              <w:rPr>
                <w:color w:val="000000" w:themeColor="text1"/>
              </w:rPr>
              <w:t>18781</w:t>
            </w:r>
          </w:p>
        </w:tc>
        <w:tc>
          <w:tcPr>
            <w:tcW w:w="2285" w:type="dxa"/>
            <w:tcBorders>
              <w:top w:val="nil"/>
              <w:left w:val="nil"/>
              <w:bottom w:val="single" w:sz="4" w:space="0" w:color="A9A9A9"/>
              <w:right w:val="single" w:sz="4" w:space="0" w:color="A9A9A9"/>
            </w:tcBorders>
            <w:vAlign w:val="center"/>
          </w:tcPr>
          <w:p w14:paraId="76475914" w14:textId="77777777" w:rsidR="008E219D" w:rsidRPr="00421870" w:rsidRDefault="005378B8">
            <w:pPr>
              <w:rPr>
                <w:color w:val="000000" w:themeColor="text1"/>
              </w:rPr>
            </w:pPr>
            <w:r w:rsidRPr="00421870">
              <w:rPr>
                <w:color w:val="000000" w:themeColor="text1"/>
              </w:rPr>
              <w:t>Phường Hải Ninh</w:t>
            </w:r>
          </w:p>
        </w:tc>
        <w:tc>
          <w:tcPr>
            <w:tcW w:w="1198" w:type="dxa"/>
            <w:tcBorders>
              <w:top w:val="nil"/>
              <w:left w:val="nil"/>
              <w:bottom w:val="single" w:sz="4" w:space="0" w:color="A9A9A9"/>
              <w:right w:val="single" w:sz="4" w:space="0" w:color="A9A9A9"/>
            </w:tcBorders>
            <w:vAlign w:val="center"/>
          </w:tcPr>
          <w:p w14:paraId="2A31394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D6EE036" w14:textId="77777777" w:rsidR="008E219D" w:rsidRPr="00421870" w:rsidRDefault="005378B8">
            <w:pPr>
              <w:rPr>
                <w:color w:val="000000" w:themeColor="text1"/>
              </w:rPr>
            </w:pPr>
            <w:r w:rsidRPr="00421870">
              <w:rPr>
                <w:color w:val="000000" w:themeColor="text1"/>
              </w:rPr>
              <w:t>Số: 1665/NQ-UBTVQH15;</w:t>
            </w:r>
            <w:r w:rsidRPr="00421870">
              <w:rPr>
                <w:color w:val="000000" w:themeColor="text1"/>
              </w:rPr>
              <w:t xml:space="preserve"> Ngày: 16/06/2025</w:t>
            </w:r>
          </w:p>
        </w:tc>
        <w:tc>
          <w:tcPr>
            <w:tcW w:w="1695" w:type="dxa"/>
            <w:tcBorders>
              <w:top w:val="nil"/>
              <w:left w:val="nil"/>
              <w:bottom w:val="single" w:sz="4" w:space="0" w:color="A9A9A9"/>
              <w:right w:val="single" w:sz="4" w:space="0" w:color="A9A9A9"/>
            </w:tcBorders>
            <w:vAlign w:val="center"/>
          </w:tcPr>
          <w:p w14:paraId="619C50C8" w14:textId="77777777" w:rsidR="008E219D" w:rsidRPr="00421870" w:rsidRDefault="005378B8">
            <w:pPr>
              <w:rPr>
                <w:color w:val="000000" w:themeColor="text1"/>
              </w:rPr>
            </w:pPr>
            <w:r w:rsidRPr="00421870">
              <w:rPr>
                <w:color w:val="000000" w:themeColor="text1"/>
              </w:rPr>
              <w:t>Tỉnh Hà Tĩnh</w:t>
            </w:r>
          </w:p>
        </w:tc>
      </w:tr>
      <w:tr w:rsidR="00421870" w:rsidRPr="00421870" w14:paraId="6CD8E2B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8529B9" w14:textId="77777777" w:rsidR="008E219D" w:rsidRPr="00421870" w:rsidRDefault="005378B8">
            <w:pPr>
              <w:rPr>
                <w:color w:val="000000" w:themeColor="text1"/>
              </w:rPr>
            </w:pPr>
            <w:r w:rsidRPr="00421870">
              <w:rPr>
                <w:color w:val="000000" w:themeColor="text1"/>
              </w:rPr>
              <w:t>18787</w:t>
            </w:r>
          </w:p>
        </w:tc>
        <w:tc>
          <w:tcPr>
            <w:tcW w:w="2285" w:type="dxa"/>
            <w:tcBorders>
              <w:top w:val="nil"/>
              <w:left w:val="nil"/>
              <w:bottom w:val="single" w:sz="4" w:space="0" w:color="A9A9A9"/>
              <w:right w:val="single" w:sz="4" w:space="0" w:color="A9A9A9"/>
            </w:tcBorders>
            <w:vAlign w:val="center"/>
          </w:tcPr>
          <w:p w14:paraId="5F9E690F" w14:textId="77777777" w:rsidR="008E219D" w:rsidRPr="00421870" w:rsidRDefault="005378B8">
            <w:pPr>
              <w:rPr>
                <w:color w:val="000000" w:themeColor="text1"/>
              </w:rPr>
            </w:pPr>
            <w:r w:rsidRPr="00421870">
              <w:rPr>
                <w:color w:val="000000" w:themeColor="text1"/>
              </w:rPr>
              <w:t>Xã Kỳ Văn</w:t>
            </w:r>
          </w:p>
        </w:tc>
        <w:tc>
          <w:tcPr>
            <w:tcW w:w="1198" w:type="dxa"/>
            <w:tcBorders>
              <w:top w:val="nil"/>
              <w:left w:val="nil"/>
              <w:bottom w:val="single" w:sz="4" w:space="0" w:color="A9A9A9"/>
              <w:right w:val="single" w:sz="4" w:space="0" w:color="A9A9A9"/>
            </w:tcBorders>
            <w:vAlign w:val="center"/>
          </w:tcPr>
          <w:p w14:paraId="5B314FE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D2F02B"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70544B47" w14:textId="77777777" w:rsidR="008E219D" w:rsidRPr="00421870" w:rsidRDefault="005378B8">
            <w:pPr>
              <w:rPr>
                <w:color w:val="000000" w:themeColor="text1"/>
              </w:rPr>
            </w:pPr>
            <w:r w:rsidRPr="00421870">
              <w:rPr>
                <w:color w:val="000000" w:themeColor="text1"/>
              </w:rPr>
              <w:t>Tỉnh Hà Tĩnh</w:t>
            </w:r>
          </w:p>
        </w:tc>
      </w:tr>
      <w:tr w:rsidR="00421870" w:rsidRPr="00421870" w14:paraId="0A9F7CC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7DA2E6" w14:textId="77777777" w:rsidR="008E219D" w:rsidRPr="00421870" w:rsidRDefault="005378B8">
            <w:pPr>
              <w:rPr>
                <w:color w:val="000000" w:themeColor="text1"/>
              </w:rPr>
            </w:pPr>
            <w:r w:rsidRPr="00421870">
              <w:rPr>
                <w:color w:val="000000" w:themeColor="text1"/>
              </w:rPr>
              <w:t>18790</w:t>
            </w:r>
          </w:p>
        </w:tc>
        <w:tc>
          <w:tcPr>
            <w:tcW w:w="2285" w:type="dxa"/>
            <w:tcBorders>
              <w:top w:val="nil"/>
              <w:left w:val="nil"/>
              <w:bottom w:val="single" w:sz="4" w:space="0" w:color="A9A9A9"/>
              <w:right w:val="single" w:sz="4" w:space="0" w:color="A9A9A9"/>
            </w:tcBorders>
            <w:vAlign w:val="center"/>
          </w:tcPr>
          <w:p w14:paraId="09DF427A" w14:textId="77777777" w:rsidR="008E219D" w:rsidRPr="00421870" w:rsidRDefault="005378B8">
            <w:pPr>
              <w:rPr>
                <w:color w:val="000000" w:themeColor="text1"/>
              </w:rPr>
            </w:pPr>
            <w:r w:rsidRPr="00421870">
              <w:rPr>
                <w:color w:val="000000" w:themeColor="text1"/>
              </w:rPr>
              <w:t>Xã Kỳ Khang</w:t>
            </w:r>
          </w:p>
        </w:tc>
        <w:tc>
          <w:tcPr>
            <w:tcW w:w="1198" w:type="dxa"/>
            <w:tcBorders>
              <w:top w:val="nil"/>
              <w:left w:val="nil"/>
              <w:bottom w:val="single" w:sz="4" w:space="0" w:color="A9A9A9"/>
              <w:right w:val="single" w:sz="4" w:space="0" w:color="A9A9A9"/>
            </w:tcBorders>
            <w:vAlign w:val="center"/>
          </w:tcPr>
          <w:p w14:paraId="5505EB8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29967F"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597F7B06" w14:textId="77777777" w:rsidR="008E219D" w:rsidRPr="00421870" w:rsidRDefault="005378B8">
            <w:pPr>
              <w:rPr>
                <w:color w:val="000000" w:themeColor="text1"/>
              </w:rPr>
            </w:pPr>
            <w:r w:rsidRPr="00421870">
              <w:rPr>
                <w:color w:val="000000" w:themeColor="text1"/>
              </w:rPr>
              <w:t>Tỉnh Hà Tĩnh</w:t>
            </w:r>
          </w:p>
        </w:tc>
      </w:tr>
      <w:tr w:rsidR="00421870" w:rsidRPr="00421870" w14:paraId="601C0C2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83CCB2" w14:textId="77777777" w:rsidR="008E219D" w:rsidRPr="00421870" w:rsidRDefault="005378B8">
            <w:pPr>
              <w:rPr>
                <w:color w:val="000000" w:themeColor="text1"/>
              </w:rPr>
            </w:pPr>
            <w:r w:rsidRPr="00421870">
              <w:rPr>
                <w:color w:val="000000" w:themeColor="text1"/>
              </w:rPr>
              <w:lastRenderedPageBreak/>
              <w:t>18814</w:t>
            </w:r>
          </w:p>
        </w:tc>
        <w:tc>
          <w:tcPr>
            <w:tcW w:w="2285" w:type="dxa"/>
            <w:tcBorders>
              <w:top w:val="nil"/>
              <w:left w:val="nil"/>
              <w:bottom w:val="single" w:sz="4" w:space="0" w:color="A9A9A9"/>
              <w:right w:val="single" w:sz="4" w:space="0" w:color="A9A9A9"/>
            </w:tcBorders>
            <w:vAlign w:val="center"/>
          </w:tcPr>
          <w:p w14:paraId="125084AF" w14:textId="77777777" w:rsidR="008E219D" w:rsidRPr="00421870" w:rsidRDefault="005378B8">
            <w:pPr>
              <w:rPr>
                <w:color w:val="000000" w:themeColor="text1"/>
              </w:rPr>
            </w:pPr>
            <w:r w:rsidRPr="00421870">
              <w:rPr>
                <w:color w:val="000000" w:themeColor="text1"/>
              </w:rPr>
              <w:t>Xã Kỳ Hoa</w:t>
            </w:r>
          </w:p>
        </w:tc>
        <w:tc>
          <w:tcPr>
            <w:tcW w:w="1198" w:type="dxa"/>
            <w:tcBorders>
              <w:top w:val="nil"/>
              <w:left w:val="nil"/>
              <w:bottom w:val="single" w:sz="4" w:space="0" w:color="A9A9A9"/>
              <w:right w:val="single" w:sz="4" w:space="0" w:color="A9A9A9"/>
            </w:tcBorders>
            <w:vAlign w:val="center"/>
          </w:tcPr>
          <w:p w14:paraId="35FEF40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0E3C0AE"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0C637F6C" w14:textId="77777777" w:rsidR="008E219D" w:rsidRPr="00421870" w:rsidRDefault="005378B8">
            <w:pPr>
              <w:rPr>
                <w:color w:val="000000" w:themeColor="text1"/>
              </w:rPr>
            </w:pPr>
            <w:r w:rsidRPr="00421870">
              <w:rPr>
                <w:color w:val="000000" w:themeColor="text1"/>
              </w:rPr>
              <w:t>Tỉnh Hà Tĩnh</w:t>
            </w:r>
          </w:p>
        </w:tc>
      </w:tr>
      <w:tr w:rsidR="00421870" w:rsidRPr="00421870" w14:paraId="2BBCE42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0B1DAB" w14:textId="77777777" w:rsidR="008E219D" w:rsidRPr="00421870" w:rsidRDefault="005378B8">
            <w:pPr>
              <w:rPr>
                <w:color w:val="000000" w:themeColor="text1"/>
              </w:rPr>
            </w:pPr>
            <w:r w:rsidRPr="00421870">
              <w:rPr>
                <w:color w:val="000000" w:themeColor="text1"/>
              </w:rPr>
              <w:t>18823</w:t>
            </w:r>
          </w:p>
        </w:tc>
        <w:tc>
          <w:tcPr>
            <w:tcW w:w="2285" w:type="dxa"/>
            <w:tcBorders>
              <w:top w:val="nil"/>
              <w:left w:val="nil"/>
              <w:bottom w:val="single" w:sz="4" w:space="0" w:color="A9A9A9"/>
              <w:right w:val="single" w:sz="4" w:space="0" w:color="A9A9A9"/>
            </w:tcBorders>
            <w:vAlign w:val="center"/>
          </w:tcPr>
          <w:p w14:paraId="587DF95E" w14:textId="77777777" w:rsidR="008E219D" w:rsidRPr="00421870" w:rsidRDefault="005378B8">
            <w:pPr>
              <w:rPr>
                <w:color w:val="000000" w:themeColor="text1"/>
              </w:rPr>
            </w:pPr>
            <w:r w:rsidRPr="00421870">
              <w:rPr>
                <w:color w:val="000000" w:themeColor="text1"/>
              </w:rPr>
              <w:t>Phường Vũng Áng</w:t>
            </w:r>
          </w:p>
        </w:tc>
        <w:tc>
          <w:tcPr>
            <w:tcW w:w="1198" w:type="dxa"/>
            <w:tcBorders>
              <w:top w:val="nil"/>
              <w:left w:val="nil"/>
              <w:bottom w:val="single" w:sz="4" w:space="0" w:color="A9A9A9"/>
              <w:right w:val="single" w:sz="4" w:space="0" w:color="A9A9A9"/>
            </w:tcBorders>
            <w:vAlign w:val="center"/>
          </w:tcPr>
          <w:p w14:paraId="73D4799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9498C05"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558D6086" w14:textId="77777777" w:rsidR="008E219D" w:rsidRPr="00421870" w:rsidRDefault="005378B8">
            <w:pPr>
              <w:rPr>
                <w:color w:val="000000" w:themeColor="text1"/>
              </w:rPr>
            </w:pPr>
            <w:r w:rsidRPr="00421870">
              <w:rPr>
                <w:color w:val="000000" w:themeColor="text1"/>
              </w:rPr>
              <w:t>Tỉnh Hà Tĩnh</w:t>
            </w:r>
          </w:p>
        </w:tc>
      </w:tr>
      <w:tr w:rsidR="00421870" w:rsidRPr="00421870" w14:paraId="12952FE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8A509E" w14:textId="77777777" w:rsidR="008E219D" w:rsidRPr="00421870" w:rsidRDefault="005378B8">
            <w:pPr>
              <w:rPr>
                <w:color w:val="000000" w:themeColor="text1"/>
              </w:rPr>
            </w:pPr>
            <w:r w:rsidRPr="00421870">
              <w:rPr>
                <w:color w:val="000000" w:themeColor="text1"/>
              </w:rPr>
              <w:t>18832</w:t>
            </w:r>
          </w:p>
        </w:tc>
        <w:tc>
          <w:tcPr>
            <w:tcW w:w="2285" w:type="dxa"/>
            <w:tcBorders>
              <w:top w:val="nil"/>
              <w:left w:val="nil"/>
              <w:bottom w:val="single" w:sz="4" w:space="0" w:color="A9A9A9"/>
              <w:right w:val="single" w:sz="4" w:space="0" w:color="A9A9A9"/>
            </w:tcBorders>
            <w:vAlign w:val="center"/>
          </w:tcPr>
          <w:p w14:paraId="3D436EB4" w14:textId="77777777" w:rsidR="008E219D" w:rsidRPr="00421870" w:rsidRDefault="005378B8">
            <w:pPr>
              <w:rPr>
                <w:color w:val="000000" w:themeColor="text1"/>
              </w:rPr>
            </w:pPr>
            <w:r w:rsidRPr="00421870">
              <w:rPr>
                <w:color w:val="000000" w:themeColor="text1"/>
              </w:rPr>
              <w:t>Phường Hoành Sơn</w:t>
            </w:r>
          </w:p>
        </w:tc>
        <w:tc>
          <w:tcPr>
            <w:tcW w:w="1198" w:type="dxa"/>
            <w:tcBorders>
              <w:top w:val="nil"/>
              <w:left w:val="nil"/>
              <w:bottom w:val="single" w:sz="4" w:space="0" w:color="A9A9A9"/>
              <w:right w:val="single" w:sz="4" w:space="0" w:color="A9A9A9"/>
            </w:tcBorders>
            <w:vAlign w:val="center"/>
          </w:tcPr>
          <w:p w14:paraId="5EFAB6C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3438DEB"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61A85A18" w14:textId="77777777" w:rsidR="008E219D" w:rsidRPr="00421870" w:rsidRDefault="005378B8">
            <w:pPr>
              <w:rPr>
                <w:color w:val="000000" w:themeColor="text1"/>
              </w:rPr>
            </w:pPr>
            <w:r w:rsidRPr="00421870">
              <w:rPr>
                <w:color w:val="000000" w:themeColor="text1"/>
              </w:rPr>
              <w:t>Tỉnh Hà Tĩnh</w:t>
            </w:r>
          </w:p>
        </w:tc>
      </w:tr>
      <w:tr w:rsidR="00421870" w:rsidRPr="00421870" w14:paraId="6A6F8C9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5A6019" w14:textId="77777777" w:rsidR="008E219D" w:rsidRPr="00421870" w:rsidRDefault="005378B8">
            <w:pPr>
              <w:rPr>
                <w:color w:val="000000" w:themeColor="text1"/>
              </w:rPr>
            </w:pPr>
            <w:r w:rsidRPr="00421870">
              <w:rPr>
                <w:color w:val="000000" w:themeColor="text1"/>
              </w:rPr>
              <w:t>18838</w:t>
            </w:r>
          </w:p>
        </w:tc>
        <w:tc>
          <w:tcPr>
            <w:tcW w:w="2285" w:type="dxa"/>
            <w:tcBorders>
              <w:top w:val="nil"/>
              <w:left w:val="nil"/>
              <w:bottom w:val="single" w:sz="4" w:space="0" w:color="A9A9A9"/>
              <w:right w:val="single" w:sz="4" w:space="0" w:color="A9A9A9"/>
            </w:tcBorders>
            <w:vAlign w:val="center"/>
          </w:tcPr>
          <w:p w14:paraId="262549A5" w14:textId="77777777" w:rsidR="008E219D" w:rsidRPr="00421870" w:rsidRDefault="005378B8">
            <w:pPr>
              <w:rPr>
                <w:color w:val="000000" w:themeColor="text1"/>
              </w:rPr>
            </w:pPr>
            <w:r w:rsidRPr="00421870">
              <w:rPr>
                <w:color w:val="000000" w:themeColor="text1"/>
              </w:rPr>
              <w:t>Xã Kỳ Lạc</w:t>
            </w:r>
          </w:p>
        </w:tc>
        <w:tc>
          <w:tcPr>
            <w:tcW w:w="1198" w:type="dxa"/>
            <w:tcBorders>
              <w:top w:val="nil"/>
              <w:left w:val="nil"/>
              <w:bottom w:val="single" w:sz="4" w:space="0" w:color="A9A9A9"/>
              <w:right w:val="single" w:sz="4" w:space="0" w:color="A9A9A9"/>
            </w:tcBorders>
            <w:vAlign w:val="center"/>
          </w:tcPr>
          <w:p w14:paraId="7F86F90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80BC78C" w14:textId="77777777" w:rsidR="008E219D" w:rsidRPr="00421870" w:rsidRDefault="005378B8">
            <w:pPr>
              <w:rPr>
                <w:color w:val="000000" w:themeColor="text1"/>
              </w:rPr>
            </w:pPr>
            <w:r w:rsidRPr="00421870">
              <w:rPr>
                <w:color w:val="000000" w:themeColor="text1"/>
              </w:rPr>
              <w:t>Số: 1665/NQ-UBTVQH15; Ngày: 16/06/2025</w:t>
            </w:r>
          </w:p>
        </w:tc>
        <w:tc>
          <w:tcPr>
            <w:tcW w:w="1695" w:type="dxa"/>
            <w:tcBorders>
              <w:top w:val="nil"/>
              <w:left w:val="nil"/>
              <w:bottom w:val="single" w:sz="4" w:space="0" w:color="A9A9A9"/>
              <w:right w:val="single" w:sz="4" w:space="0" w:color="A9A9A9"/>
            </w:tcBorders>
            <w:vAlign w:val="center"/>
          </w:tcPr>
          <w:p w14:paraId="76F32F6E" w14:textId="77777777" w:rsidR="008E219D" w:rsidRPr="00421870" w:rsidRDefault="005378B8">
            <w:pPr>
              <w:rPr>
                <w:color w:val="000000" w:themeColor="text1"/>
              </w:rPr>
            </w:pPr>
            <w:r w:rsidRPr="00421870">
              <w:rPr>
                <w:color w:val="000000" w:themeColor="text1"/>
              </w:rPr>
              <w:t>Tỉnh Hà Tĩnh</w:t>
            </w:r>
          </w:p>
        </w:tc>
      </w:tr>
      <w:tr w:rsidR="00421870" w:rsidRPr="00421870" w14:paraId="7D80E1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725467" w14:textId="77777777" w:rsidR="008E219D" w:rsidRPr="00421870" w:rsidRDefault="005378B8">
            <w:pPr>
              <w:rPr>
                <w:color w:val="000000" w:themeColor="text1"/>
              </w:rPr>
            </w:pPr>
            <w:r w:rsidRPr="00421870">
              <w:rPr>
                <w:color w:val="000000" w:themeColor="text1"/>
              </w:rPr>
              <w:t>18844</w:t>
            </w:r>
          </w:p>
        </w:tc>
        <w:tc>
          <w:tcPr>
            <w:tcW w:w="2285" w:type="dxa"/>
            <w:tcBorders>
              <w:top w:val="nil"/>
              <w:left w:val="nil"/>
              <w:bottom w:val="single" w:sz="4" w:space="0" w:color="A9A9A9"/>
              <w:right w:val="single" w:sz="4" w:space="0" w:color="A9A9A9"/>
            </w:tcBorders>
            <w:vAlign w:val="center"/>
          </w:tcPr>
          <w:p w14:paraId="411CC670" w14:textId="77777777" w:rsidR="008E219D" w:rsidRPr="00421870" w:rsidRDefault="005378B8">
            <w:pPr>
              <w:rPr>
                <w:color w:val="000000" w:themeColor="text1"/>
              </w:rPr>
            </w:pPr>
            <w:r w:rsidRPr="00421870">
              <w:rPr>
                <w:color w:val="000000" w:themeColor="text1"/>
              </w:rPr>
              <w:t>Xã Kỳ Thượng</w:t>
            </w:r>
          </w:p>
        </w:tc>
        <w:tc>
          <w:tcPr>
            <w:tcW w:w="1198" w:type="dxa"/>
            <w:tcBorders>
              <w:top w:val="nil"/>
              <w:left w:val="nil"/>
              <w:bottom w:val="single" w:sz="4" w:space="0" w:color="A9A9A9"/>
              <w:right w:val="single" w:sz="4" w:space="0" w:color="A9A9A9"/>
            </w:tcBorders>
            <w:vAlign w:val="center"/>
          </w:tcPr>
          <w:p w14:paraId="07F59A6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31CBA4" w14:textId="77777777" w:rsidR="008E219D" w:rsidRPr="00421870" w:rsidRDefault="005378B8">
            <w:pPr>
              <w:rPr>
                <w:color w:val="000000" w:themeColor="text1"/>
              </w:rPr>
            </w:pPr>
            <w:r w:rsidRPr="00421870">
              <w:rPr>
                <w:color w:val="000000" w:themeColor="text1"/>
              </w:rPr>
              <w:t>Số:</w:t>
            </w:r>
            <w:r w:rsidRPr="00421870">
              <w:rPr>
                <w:color w:val="000000" w:themeColor="text1"/>
              </w:rPr>
              <w:t xml:space="preserve"> 1665/NQ-UBTVQH15; Ngày: 16/06/2025</w:t>
            </w:r>
          </w:p>
        </w:tc>
        <w:tc>
          <w:tcPr>
            <w:tcW w:w="1695" w:type="dxa"/>
            <w:tcBorders>
              <w:top w:val="nil"/>
              <w:left w:val="nil"/>
              <w:bottom w:val="single" w:sz="4" w:space="0" w:color="A9A9A9"/>
              <w:right w:val="single" w:sz="4" w:space="0" w:color="A9A9A9"/>
            </w:tcBorders>
            <w:vAlign w:val="center"/>
          </w:tcPr>
          <w:p w14:paraId="355E4B70" w14:textId="77777777" w:rsidR="008E219D" w:rsidRPr="00421870" w:rsidRDefault="005378B8">
            <w:pPr>
              <w:rPr>
                <w:color w:val="000000" w:themeColor="text1"/>
              </w:rPr>
            </w:pPr>
            <w:r w:rsidRPr="00421870">
              <w:rPr>
                <w:color w:val="000000" w:themeColor="text1"/>
              </w:rPr>
              <w:t>Tỉnh Hà Tĩnh</w:t>
            </w:r>
          </w:p>
        </w:tc>
      </w:tr>
      <w:tr w:rsidR="00421870" w:rsidRPr="00421870" w14:paraId="014D3D8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478A7D" w14:textId="77777777" w:rsidR="008E219D" w:rsidRPr="00421870" w:rsidRDefault="005378B8">
            <w:pPr>
              <w:rPr>
                <w:color w:val="000000" w:themeColor="text1"/>
              </w:rPr>
            </w:pPr>
            <w:r w:rsidRPr="00421870">
              <w:rPr>
                <w:color w:val="000000" w:themeColor="text1"/>
              </w:rPr>
              <w:t>18859</w:t>
            </w:r>
          </w:p>
        </w:tc>
        <w:tc>
          <w:tcPr>
            <w:tcW w:w="2285" w:type="dxa"/>
            <w:tcBorders>
              <w:top w:val="nil"/>
              <w:left w:val="nil"/>
              <w:bottom w:val="single" w:sz="4" w:space="0" w:color="A9A9A9"/>
              <w:right w:val="single" w:sz="4" w:space="0" w:color="A9A9A9"/>
            </w:tcBorders>
            <w:vAlign w:val="center"/>
          </w:tcPr>
          <w:p w14:paraId="5798CF86" w14:textId="77777777" w:rsidR="008E219D" w:rsidRPr="00421870" w:rsidRDefault="005378B8">
            <w:pPr>
              <w:rPr>
                <w:color w:val="000000" w:themeColor="text1"/>
              </w:rPr>
            </w:pPr>
            <w:r w:rsidRPr="00421870">
              <w:rPr>
                <w:color w:val="000000" w:themeColor="text1"/>
              </w:rPr>
              <w:t>Phường Đồng Thuận</w:t>
            </w:r>
          </w:p>
        </w:tc>
        <w:tc>
          <w:tcPr>
            <w:tcW w:w="1198" w:type="dxa"/>
            <w:tcBorders>
              <w:top w:val="nil"/>
              <w:left w:val="nil"/>
              <w:bottom w:val="single" w:sz="4" w:space="0" w:color="A9A9A9"/>
              <w:right w:val="single" w:sz="4" w:space="0" w:color="A9A9A9"/>
            </w:tcBorders>
            <w:vAlign w:val="center"/>
          </w:tcPr>
          <w:p w14:paraId="1C5E3A0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5E4B2B2"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11A8518D" w14:textId="77777777" w:rsidR="008E219D" w:rsidRPr="00421870" w:rsidRDefault="005378B8">
            <w:pPr>
              <w:rPr>
                <w:color w:val="000000" w:themeColor="text1"/>
              </w:rPr>
            </w:pPr>
            <w:r w:rsidRPr="00421870">
              <w:rPr>
                <w:color w:val="000000" w:themeColor="text1"/>
              </w:rPr>
              <w:t>Tỉnh Quảng Trị</w:t>
            </w:r>
          </w:p>
        </w:tc>
      </w:tr>
      <w:tr w:rsidR="00421870" w:rsidRPr="00421870" w14:paraId="5C9A262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3D48F2" w14:textId="77777777" w:rsidR="008E219D" w:rsidRPr="00421870" w:rsidRDefault="005378B8">
            <w:pPr>
              <w:rPr>
                <w:color w:val="000000" w:themeColor="text1"/>
              </w:rPr>
            </w:pPr>
            <w:r w:rsidRPr="00421870">
              <w:rPr>
                <w:color w:val="000000" w:themeColor="text1"/>
              </w:rPr>
              <w:t>18871</w:t>
            </w:r>
          </w:p>
        </w:tc>
        <w:tc>
          <w:tcPr>
            <w:tcW w:w="2285" w:type="dxa"/>
            <w:tcBorders>
              <w:top w:val="nil"/>
              <w:left w:val="nil"/>
              <w:bottom w:val="single" w:sz="4" w:space="0" w:color="A9A9A9"/>
              <w:right w:val="single" w:sz="4" w:space="0" w:color="A9A9A9"/>
            </w:tcBorders>
            <w:vAlign w:val="center"/>
          </w:tcPr>
          <w:p w14:paraId="49241F8A" w14:textId="77777777" w:rsidR="008E219D" w:rsidRPr="00421870" w:rsidRDefault="005378B8">
            <w:pPr>
              <w:rPr>
                <w:color w:val="000000" w:themeColor="text1"/>
              </w:rPr>
            </w:pPr>
            <w:r w:rsidRPr="00421870">
              <w:rPr>
                <w:color w:val="000000" w:themeColor="text1"/>
              </w:rPr>
              <w:t>Phường Đồng Sơn</w:t>
            </w:r>
          </w:p>
        </w:tc>
        <w:tc>
          <w:tcPr>
            <w:tcW w:w="1198" w:type="dxa"/>
            <w:tcBorders>
              <w:top w:val="nil"/>
              <w:left w:val="nil"/>
              <w:bottom w:val="single" w:sz="4" w:space="0" w:color="A9A9A9"/>
              <w:right w:val="single" w:sz="4" w:space="0" w:color="A9A9A9"/>
            </w:tcBorders>
            <w:vAlign w:val="center"/>
          </w:tcPr>
          <w:p w14:paraId="09DADC3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C40165C"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31A6871D" w14:textId="77777777" w:rsidR="008E219D" w:rsidRPr="00421870" w:rsidRDefault="005378B8">
            <w:pPr>
              <w:rPr>
                <w:color w:val="000000" w:themeColor="text1"/>
              </w:rPr>
            </w:pPr>
            <w:r w:rsidRPr="00421870">
              <w:rPr>
                <w:color w:val="000000" w:themeColor="text1"/>
              </w:rPr>
              <w:t>Tỉnh Quảng Trị</w:t>
            </w:r>
          </w:p>
        </w:tc>
      </w:tr>
      <w:tr w:rsidR="00421870" w:rsidRPr="00421870" w14:paraId="608056B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B645A4" w14:textId="77777777" w:rsidR="008E219D" w:rsidRPr="00421870" w:rsidRDefault="005378B8">
            <w:pPr>
              <w:rPr>
                <w:color w:val="000000" w:themeColor="text1"/>
              </w:rPr>
            </w:pPr>
            <w:r w:rsidRPr="00421870">
              <w:rPr>
                <w:color w:val="000000" w:themeColor="text1"/>
              </w:rPr>
              <w:t>18880</w:t>
            </w:r>
          </w:p>
        </w:tc>
        <w:tc>
          <w:tcPr>
            <w:tcW w:w="2285" w:type="dxa"/>
            <w:tcBorders>
              <w:top w:val="nil"/>
              <w:left w:val="nil"/>
              <w:bottom w:val="single" w:sz="4" w:space="0" w:color="A9A9A9"/>
              <w:right w:val="single" w:sz="4" w:space="0" w:color="A9A9A9"/>
            </w:tcBorders>
            <w:vAlign w:val="center"/>
          </w:tcPr>
          <w:p w14:paraId="0B9A6326" w14:textId="77777777" w:rsidR="008E219D" w:rsidRPr="00421870" w:rsidRDefault="005378B8">
            <w:pPr>
              <w:rPr>
                <w:color w:val="000000" w:themeColor="text1"/>
              </w:rPr>
            </w:pPr>
            <w:r w:rsidRPr="00421870">
              <w:rPr>
                <w:color w:val="000000" w:themeColor="text1"/>
              </w:rPr>
              <w:t>Phường Đồng Hới</w:t>
            </w:r>
          </w:p>
        </w:tc>
        <w:tc>
          <w:tcPr>
            <w:tcW w:w="1198" w:type="dxa"/>
            <w:tcBorders>
              <w:top w:val="nil"/>
              <w:left w:val="nil"/>
              <w:bottom w:val="single" w:sz="4" w:space="0" w:color="A9A9A9"/>
              <w:right w:val="single" w:sz="4" w:space="0" w:color="A9A9A9"/>
            </w:tcBorders>
            <w:vAlign w:val="center"/>
          </w:tcPr>
          <w:p w14:paraId="3CDA4F9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E2D3DB0"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1680/NQ-UBTVQH15; Ngày: 16/06/2025</w:t>
            </w:r>
          </w:p>
        </w:tc>
        <w:tc>
          <w:tcPr>
            <w:tcW w:w="1695" w:type="dxa"/>
            <w:tcBorders>
              <w:top w:val="nil"/>
              <w:left w:val="nil"/>
              <w:bottom w:val="single" w:sz="4" w:space="0" w:color="A9A9A9"/>
              <w:right w:val="single" w:sz="4" w:space="0" w:color="A9A9A9"/>
            </w:tcBorders>
            <w:vAlign w:val="center"/>
          </w:tcPr>
          <w:p w14:paraId="48A441E2" w14:textId="77777777" w:rsidR="008E219D" w:rsidRPr="00421870" w:rsidRDefault="005378B8">
            <w:pPr>
              <w:rPr>
                <w:color w:val="000000" w:themeColor="text1"/>
              </w:rPr>
            </w:pPr>
            <w:r w:rsidRPr="00421870">
              <w:rPr>
                <w:color w:val="000000" w:themeColor="text1"/>
              </w:rPr>
              <w:t>Tỉnh Quảng Trị</w:t>
            </w:r>
          </w:p>
        </w:tc>
      </w:tr>
      <w:tr w:rsidR="00421870" w:rsidRPr="00421870" w14:paraId="148627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8C701F" w14:textId="77777777" w:rsidR="008E219D" w:rsidRPr="00421870" w:rsidRDefault="005378B8">
            <w:pPr>
              <w:rPr>
                <w:color w:val="000000" w:themeColor="text1"/>
              </w:rPr>
            </w:pPr>
            <w:r w:rsidRPr="00421870">
              <w:rPr>
                <w:color w:val="000000" w:themeColor="text1"/>
              </w:rPr>
              <w:t>18901</w:t>
            </w:r>
          </w:p>
        </w:tc>
        <w:tc>
          <w:tcPr>
            <w:tcW w:w="2285" w:type="dxa"/>
            <w:tcBorders>
              <w:top w:val="nil"/>
              <w:left w:val="nil"/>
              <w:bottom w:val="single" w:sz="4" w:space="0" w:color="A9A9A9"/>
              <w:right w:val="single" w:sz="4" w:space="0" w:color="A9A9A9"/>
            </w:tcBorders>
            <w:vAlign w:val="center"/>
          </w:tcPr>
          <w:p w14:paraId="44B61879" w14:textId="77777777" w:rsidR="008E219D" w:rsidRPr="00421870" w:rsidRDefault="005378B8">
            <w:pPr>
              <w:rPr>
                <w:color w:val="000000" w:themeColor="text1"/>
              </w:rPr>
            </w:pPr>
            <w:r w:rsidRPr="00421870">
              <w:rPr>
                <w:color w:val="000000" w:themeColor="text1"/>
              </w:rPr>
              <w:t>Xã Minh Hóa</w:t>
            </w:r>
          </w:p>
        </w:tc>
        <w:tc>
          <w:tcPr>
            <w:tcW w:w="1198" w:type="dxa"/>
            <w:tcBorders>
              <w:top w:val="nil"/>
              <w:left w:val="nil"/>
              <w:bottom w:val="single" w:sz="4" w:space="0" w:color="A9A9A9"/>
              <w:right w:val="single" w:sz="4" w:space="0" w:color="A9A9A9"/>
            </w:tcBorders>
            <w:vAlign w:val="center"/>
          </w:tcPr>
          <w:p w14:paraId="18D5B12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FACF4E"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28EFD9E0" w14:textId="77777777" w:rsidR="008E219D" w:rsidRPr="00421870" w:rsidRDefault="005378B8">
            <w:pPr>
              <w:rPr>
                <w:color w:val="000000" w:themeColor="text1"/>
              </w:rPr>
            </w:pPr>
            <w:r w:rsidRPr="00421870">
              <w:rPr>
                <w:color w:val="000000" w:themeColor="text1"/>
              </w:rPr>
              <w:t>Tỉnh Quảng Trị</w:t>
            </w:r>
          </w:p>
        </w:tc>
      </w:tr>
      <w:tr w:rsidR="00421870" w:rsidRPr="00421870" w14:paraId="4C3B9AD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A5BA54" w14:textId="77777777" w:rsidR="008E219D" w:rsidRPr="00421870" w:rsidRDefault="005378B8">
            <w:pPr>
              <w:rPr>
                <w:color w:val="000000" w:themeColor="text1"/>
              </w:rPr>
            </w:pPr>
            <w:r w:rsidRPr="00421870">
              <w:rPr>
                <w:color w:val="000000" w:themeColor="text1"/>
              </w:rPr>
              <w:t>18904</w:t>
            </w:r>
          </w:p>
        </w:tc>
        <w:tc>
          <w:tcPr>
            <w:tcW w:w="2285" w:type="dxa"/>
            <w:tcBorders>
              <w:top w:val="nil"/>
              <w:left w:val="nil"/>
              <w:bottom w:val="single" w:sz="4" w:space="0" w:color="A9A9A9"/>
              <w:right w:val="single" w:sz="4" w:space="0" w:color="A9A9A9"/>
            </w:tcBorders>
            <w:vAlign w:val="center"/>
          </w:tcPr>
          <w:p w14:paraId="65EA1323" w14:textId="77777777" w:rsidR="008E219D" w:rsidRPr="00421870" w:rsidRDefault="005378B8">
            <w:pPr>
              <w:rPr>
                <w:color w:val="000000" w:themeColor="text1"/>
              </w:rPr>
            </w:pPr>
            <w:r w:rsidRPr="00421870">
              <w:rPr>
                <w:color w:val="000000" w:themeColor="text1"/>
              </w:rPr>
              <w:t>Xã Dân Hóa</w:t>
            </w:r>
          </w:p>
        </w:tc>
        <w:tc>
          <w:tcPr>
            <w:tcW w:w="1198" w:type="dxa"/>
            <w:tcBorders>
              <w:top w:val="nil"/>
              <w:left w:val="nil"/>
              <w:bottom w:val="single" w:sz="4" w:space="0" w:color="A9A9A9"/>
              <w:right w:val="single" w:sz="4" w:space="0" w:color="A9A9A9"/>
            </w:tcBorders>
            <w:vAlign w:val="center"/>
          </w:tcPr>
          <w:p w14:paraId="5FED11D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D21CB4"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2BA3F6B0" w14:textId="77777777" w:rsidR="008E219D" w:rsidRPr="00421870" w:rsidRDefault="005378B8">
            <w:pPr>
              <w:rPr>
                <w:color w:val="000000" w:themeColor="text1"/>
              </w:rPr>
            </w:pPr>
            <w:r w:rsidRPr="00421870">
              <w:rPr>
                <w:color w:val="000000" w:themeColor="text1"/>
              </w:rPr>
              <w:t>Tỉnh Quảng Trị</w:t>
            </w:r>
          </w:p>
        </w:tc>
      </w:tr>
      <w:tr w:rsidR="00421870" w:rsidRPr="00421870" w14:paraId="1BF2BAE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B059AA" w14:textId="77777777" w:rsidR="008E219D" w:rsidRPr="00421870" w:rsidRDefault="005378B8">
            <w:pPr>
              <w:rPr>
                <w:color w:val="000000" w:themeColor="text1"/>
              </w:rPr>
            </w:pPr>
            <w:r w:rsidRPr="00421870">
              <w:rPr>
                <w:color w:val="000000" w:themeColor="text1"/>
              </w:rPr>
              <w:t>18919</w:t>
            </w:r>
          </w:p>
        </w:tc>
        <w:tc>
          <w:tcPr>
            <w:tcW w:w="2285" w:type="dxa"/>
            <w:tcBorders>
              <w:top w:val="nil"/>
              <w:left w:val="nil"/>
              <w:bottom w:val="single" w:sz="4" w:space="0" w:color="A9A9A9"/>
              <w:right w:val="single" w:sz="4" w:space="0" w:color="A9A9A9"/>
            </w:tcBorders>
            <w:vAlign w:val="center"/>
          </w:tcPr>
          <w:p w14:paraId="796C98A2" w14:textId="77777777" w:rsidR="008E219D" w:rsidRPr="00421870" w:rsidRDefault="005378B8">
            <w:pPr>
              <w:rPr>
                <w:color w:val="000000" w:themeColor="text1"/>
              </w:rPr>
            </w:pPr>
            <w:r w:rsidRPr="00421870">
              <w:rPr>
                <w:color w:val="000000" w:themeColor="text1"/>
              </w:rPr>
              <w:t>Xã Tân Thành</w:t>
            </w:r>
          </w:p>
        </w:tc>
        <w:tc>
          <w:tcPr>
            <w:tcW w:w="1198" w:type="dxa"/>
            <w:tcBorders>
              <w:top w:val="nil"/>
              <w:left w:val="nil"/>
              <w:bottom w:val="single" w:sz="4" w:space="0" w:color="A9A9A9"/>
              <w:right w:val="single" w:sz="4" w:space="0" w:color="A9A9A9"/>
            </w:tcBorders>
            <w:vAlign w:val="center"/>
          </w:tcPr>
          <w:p w14:paraId="562882C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2EC75D" w14:textId="77777777" w:rsidR="008E219D" w:rsidRPr="00421870" w:rsidRDefault="005378B8">
            <w:pPr>
              <w:rPr>
                <w:color w:val="000000" w:themeColor="text1"/>
              </w:rPr>
            </w:pPr>
            <w:r w:rsidRPr="00421870">
              <w:rPr>
                <w:color w:val="000000" w:themeColor="text1"/>
              </w:rPr>
              <w:t xml:space="preserve">Số: 1680/NQ-UBTVQH15;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CA33344" w14:textId="77777777" w:rsidR="008E219D" w:rsidRPr="00421870" w:rsidRDefault="005378B8">
            <w:pPr>
              <w:rPr>
                <w:color w:val="000000" w:themeColor="text1"/>
              </w:rPr>
            </w:pPr>
            <w:r w:rsidRPr="00421870">
              <w:rPr>
                <w:color w:val="000000" w:themeColor="text1"/>
              </w:rPr>
              <w:t>Tỉnh Quảng Trị</w:t>
            </w:r>
          </w:p>
        </w:tc>
      </w:tr>
      <w:tr w:rsidR="00421870" w:rsidRPr="00421870" w14:paraId="796630E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F90BDB" w14:textId="77777777" w:rsidR="008E219D" w:rsidRPr="00421870" w:rsidRDefault="005378B8">
            <w:pPr>
              <w:rPr>
                <w:color w:val="000000" w:themeColor="text1"/>
              </w:rPr>
            </w:pPr>
            <w:r w:rsidRPr="00421870">
              <w:rPr>
                <w:color w:val="000000" w:themeColor="text1"/>
              </w:rPr>
              <w:t>18922</w:t>
            </w:r>
          </w:p>
        </w:tc>
        <w:tc>
          <w:tcPr>
            <w:tcW w:w="2285" w:type="dxa"/>
            <w:tcBorders>
              <w:top w:val="nil"/>
              <w:left w:val="nil"/>
              <w:bottom w:val="single" w:sz="4" w:space="0" w:color="A9A9A9"/>
              <w:right w:val="single" w:sz="4" w:space="0" w:color="A9A9A9"/>
            </w:tcBorders>
            <w:vAlign w:val="center"/>
          </w:tcPr>
          <w:p w14:paraId="7248A586" w14:textId="77777777" w:rsidR="008E219D" w:rsidRPr="00421870" w:rsidRDefault="005378B8">
            <w:pPr>
              <w:rPr>
                <w:color w:val="000000" w:themeColor="text1"/>
              </w:rPr>
            </w:pPr>
            <w:r w:rsidRPr="00421870">
              <w:rPr>
                <w:color w:val="000000" w:themeColor="text1"/>
              </w:rPr>
              <w:t>Xã Kim Điền</w:t>
            </w:r>
          </w:p>
        </w:tc>
        <w:tc>
          <w:tcPr>
            <w:tcW w:w="1198" w:type="dxa"/>
            <w:tcBorders>
              <w:top w:val="nil"/>
              <w:left w:val="nil"/>
              <w:bottom w:val="single" w:sz="4" w:space="0" w:color="A9A9A9"/>
              <w:right w:val="single" w:sz="4" w:space="0" w:color="A9A9A9"/>
            </w:tcBorders>
            <w:vAlign w:val="center"/>
          </w:tcPr>
          <w:p w14:paraId="6803052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E8C224"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3A6CC249" w14:textId="77777777" w:rsidR="008E219D" w:rsidRPr="00421870" w:rsidRDefault="005378B8">
            <w:pPr>
              <w:rPr>
                <w:color w:val="000000" w:themeColor="text1"/>
              </w:rPr>
            </w:pPr>
            <w:r w:rsidRPr="00421870">
              <w:rPr>
                <w:color w:val="000000" w:themeColor="text1"/>
              </w:rPr>
              <w:t>Tỉnh Quảng Trị</w:t>
            </w:r>
          </w:p>
        </w:tc>
      </w:tr>
      <w:tr w:rsidR="00421870" w:rsidRPr="00421870" w14:paraId="71134D1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6DF0B7" w14:textId="77777777" w:rsidR="008E219D" w:rsidRPr="00421870" w:rsidRDefault="005378B8">
            <w:pPr>
              <w:rPr>
                <w:color w:val="000000" w:themeColor="text1"/>
              </w:rPr>
            </w:pPr>
            <w:r w:rsidRPr="00421870">
              <w:rPr>
                <w:color w:val="000000" w:themeColor="text1"/>
              </w:rPr>
              <w:t>18943</w:t>
            </w:r>
          </w:p>
        </w:tc>
        <w:tc>
          <w:tcPr>
            <w:tcW w:w="2285" w:type="dxa"/>
            <w:tcBorders>
              <w:top w:val="nil"/>
              <w:left w:val="nil"/>
              <w:bottom w:val="single" w:sz="4" w:space="0" w:color="A9A9A9"/>
              <w:right w:val="single" w:sz="4" w:space="0" w:color="A9A9A9"/>
            </w:tcBorders>
            <w:vAlign w:val="center"/>
          </w:tcPr>
          <w:p w14:paraId="74B89988" w14:textId="77777777" w:rsidR="008E219D" w:rsidRPr="00421870" w:rsidRDefault="005378B8">
            <w:pPr>
              <w:rPr>
                <w:color w:val="000000" w:themeColor="text1"/>
              </w:rPr>
            </w:pPr>
            <w:r w:rsidRPr="00421870">
              <w:rPr>
                <w:color w:val="000000" w:themeColor="text1"/>
              </w:rPr>
              <w:t>Xã Kim Phú</w:t>
            </w:r>
          </w:p>
        </w:tc>
        <w:tc>
          <w:tcPr>
            <w:tcW w:w="1198" w:type="dxa"/>
            <w:tcBorders>
              <w:top w:val="nil"/>
              <w:left w:val="nil"/>
              <w:bottom w:val="single" w:sz="4" w:space="0" w:color="A9A9A9"/>
              <w:right w:val="single" w:sz="4" w:space="0" w:color="A9A9A9"/>
            </w:tcBorders>
            <w:vAlign w:val="center"/>
          </w:tcPr>
          <w:p w14:paraId="68E6FCA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7865DF"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25E8DA81" w14:textId="77777777" w:rsidR="008E219D" w:rsidRPr="00421870" w:rsidRDefault="005378B8">
            <w:pPr>
              <w:rPr>
                <w:color w:val="000000" w:themeColor="text1"/>
              </w:rPr>
            </w:pPr>
            <w:r w:rsidRPr="00421870">
              <w:rPr>
                <w:color w:val="000000" w:themeColor="text1"/>
              </w:rPr>
              <w:t>Tỉnh Quảng Trị</w:t>
            </w:r>
          </w:p>
        </w:tc>
      </w:tr>
      <w:tr w:rsidR="00421870" w:rsidRPr="00421870" w14:paraId="18329B2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809873" w14:textId="77777777" w:rsidR="008E219D" w:rsidRPr="00421870" w:rsidRDefault="005378B8">
            <w:pPr>
              <w:rPr>
                <w:color w:val="000000" w:themeColor="text1"/>
              </w:rPr>
            </w:pPr>
            <w:r w:rsidRPr="00421870">
              <w:rPr>
                <w:color w:val="000000" w:themeColor="text1"/>
              </w:rPr>
              <w:t>18949</w:t>
            </w:r>
          </w:p>
        </w:tc>
        <w:tc>
          <w:tcPr>
            <w:tcW w:w="2285" w:type="dxa"/>
            <w:tcBorders>
              <w:top w:val="nil"/>
              <w:left w:val="nil"/>
              <w:bottom w:val="single" w:sz="4" w:space="0" w:color="A9A9A9"/>
              <w:right w:val="single" w:sz="4" w:space="0" w:color="A9A9A9"/>
            </w:tcBorders>
            <w:vAlign w:val="center"/>
          </w:tcPr>
          <w:p w14:paraId="3C653B09" w14:textId="77777777" w:rsidR="008E219D" w:rsidRPr="00421870" w:rsidRDefault="005378B8">
            <w:pPr>
              <w:rPr>
                <w:color w:val="000000" w:themeColor="text1"/>
              </w:rPr>
            </w:pPr>
            <w:r w:rsidRPr="00421870">
              <w:rPr>
                <w:color w:val="000000" w:themeColor="text1"/>
              </w:rPr>
              <w:t>Xã Đồng Lê</w:t>
            </w:r>
          </w:p>
        </w:tc>
        <w:tc>
          <w:tcPr>
            <w:tcW w:w="1198" w:type="dxa"/>
            <w:tcBorders>
              <w:top w:val="nil"/>
              <w:left w:val="nil"/>
              <w:bottom w:val="single" w:sz="4" w:space="0" w:color="A9A9A9"/>
              <w:right w:val="single" w:sz="4" w:space="0" w:color="A9A9A9"/>
            </w:tcBorders>
            <w:vAlign w:val="center"/>
          </w:tcPr>
          <w:p w14:paraId="1296982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578F0C"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58177D66" w14:textId="77777777" w:rsidR="008E219D" w:rsidRPr="00421870" w:rsidRDefault="005378B8">
            <w:pPr>
              <w:rPr>
                <w:color w:val="000000" w:themeColor="text1"/>
              </w:rPr>
            </w:pPr>
            <w:r w:rsidRPr="00421870">
              <w:rPr>
                <w:color w:val="000000" w:themeColor="text1"/>
              </w:rPr>
              <w:t>Tỉnh Quảng Trị</w:t>
            </w:r>
          </w:p>
        </w:tc>
      </w:tr>
      <w:tr w:rsidR="00421870" w:rsidRPr="00421870" w14:paraId="58F1C0F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78077B" w14:textId="77777777" w:rsidR="008E219D" w:rsidRPr="00421870" w:rsidRDefault="005378B8">
            <w:pPr>
              <w:rPr>
                <w:color w:val="000000" w:themeColor="text1"/>
              </w:rPr>
            </w:pPr>
            <w:r w:rsidRPr="00421870">
              <w:rPr>
                <w:color w:val="000000" w:themeColor="text1"/>
              </w:rPr>
              <w:t>18952</w:t>
            </w:r>
          </w:p>
        </w:tc>
        <w:tc>
          <w:tcPr>
            <w:tcW w:w="2285" w:type="dxa"/>
            <w:tcBorders>
              <w:top w:val="nil"/>
              <w:left w:val="nil"/>
              <w:bottom w:val="single" w:sz="4" w:space="0" w:color="A9A9A9"/>
              <w:right w:val="single" w:sz="4" w:space="0" w:color="A9A9A9"/>
            </w:tcBorders>
            <w:vAlign w:val="center"/>
          </w:tcPr>
          <w:p w14:paraId="5FC3D65E" w14:textId="77777777" w:rsidR="008E219D" w:rsidRPr="00421870" w:rsidRDefault="005378B8">
            <w:pPr>
              <w:rPr>
                <w:color w:val="000000" w:themeColor="text1"/>
              </w:rPr>
            </w:pPr>
            <w:r w:rsidRPr="00421870">
              <w:rPr>
                <w:color w:val="000000" w:themeColor="text1"/>
              </w:rPr>
              <w:t>Xã Tuyên Sơn</w:t>
            </w:r>
          </w:p>
        </w:tc>
        <w:tc>
          <w:tcPr>
            <w:tcW w:w="1198" w:type="dxa"/>
            <w:tcBorders>
              <w:top w:val="nil"/>
              <w:left w:val="nil"/>
              <w:bottom w:val="single" w:sz="4" w:space="0" w:color="A9A9A9"/>
              <w:right w:val="single" w:sz="4" w:space="0" w:color="A9A9A9"/>
            </w:tcBorders>
            <w:vAlign w:val="center"/>
          </w:tcPr>
          <w:p w14:paraId="7703C86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2D46EE"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4F06F4FF" w14:textId="77777777" w:rsidR="008E219D" w:rsidRPr="00421870" w:rsidRDefault="005378B8">
            <w:pPr>
              <w:rPr>
                <w:color w:val="000000" w:themeColor="text1"/>
              </w:rPr>
            </w:pPr>
            <w:r w:rsidRPr="00421870">
              <w:rPr>
                <w:color w:val="000000" w:themeColor="text1"/>
              </w:rPr>
              <w:t>Tỉnh Quảng Trị</w:t>
            </w:r>
          </w:p>
        </w:tc>
      </w:tr>
      <w:tr w:rsidR="00421870" w:rsidRPr="00421870" w14:paraId="03FC21F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858865" w14:textId="77777777" w:rsidR="008E219D" w:rsidRPr="00421870" w:rsidRDefault="005378B8">
            <w:pPr>
              <w:rPr>
                <w:color w:val="000000" w:themeColor="text1"/>
              </w:rPr>
            </w:pPr>
            <w:r w:rsidRPr="00421870">
              <w:rPr>
                <w:color w:val="000000" w:themeColor="text1"/>
              </w:rPr>
              <w:t>18958</w:t>
            </w:r>
          </w:p>
        </w:tc>
        <w:tc>
          <w:tcPr>
            <w:tcW w:w="2285" w:type="dxa"/>
            <w:tcBorders>
              <w:top w:val="nil"/>
              <w:left w:val="nil"/>
              <w:bottom w:val="single" w:sz="4" w:space="0" w:color="A9A9A9"/>
              <w:right w:val="single" w:sz="4" w:space="0" w:color="A9A9A9"/>
            </w:tcBorders>
            <w:vAlign w:val="center"/>
          </w:tcPr>
          <w:p w14:paraId="16CE6668" w14:textId="77777777" w:rsidR="008E219D" w:rsidRPr="00421870" w:rsidRDefault="005378B8">
            <w:pPr>
              <w:rPr>
                <w:color w:val="000000" w:themeColor="text1"/>
              </w:rPr>
            </w:pPr>
            <w:r w:rsidRPr="00421870">
              <w:rPr>
                <w:color w:val="000000" w:themeColor="text1"/>
              </w:rPr>
              <w:t>Xã Tuyên Lâm</w:t>
            </w:r>
          </w:p>
        </w:tc>
        <w:tc>
          <w:tcPr>
            <w:tcW w:w="1198" w:type="dxa"/>
            <w:tcBorders>
              <w:top w:val="nil"/>
              <w:left w:val="nil"/>
              <w:bottom w:val="single" w:sz="4" w:space="0" w:color="A9A9A9"/>
              <w:right w:val="single" w:sz="4" w:space="0" w:color="A9A9A9"/>
            </w:tcBorders>
            <w:vAlign w:val="center"/>
          </w:tcPr>
          <w:p w14:paraId="073B63D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723AED"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154B4754" w14:textId="77777777" w:rsidR="008E219D" w:rsidRPr="00421870" w:rsidRDefault="005378B8">
            <w:pPr>
              <w:rPr>
                <w:color w:val="000000" w:themeColor="text1"/>
              </w:rPr>
            </w:pPr>
            <w:r w:rsidRPr="00421870">
              <w:rPr>
                <w:color w:val="000000" w:themeColor="text1"/>
              </w:rPr>
              <w:t>Tỉnh Quảng Trị</w:t>
            </w:r>
          </w:p>
        </w:tc>
      </w:tr>
      <w:tr w:rsidR="00421870" w:rsidRPr="00421870" w14:paraId="5D7B4FC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AF6F92" w14:textId="77777777" w:rsidR="008E219D" w:rsidRPr="00421870" w:rsidRDefault="005378B8">
            <w:pPr>
              <w:rPr>
                <w:color w:val="000000" w:themeColor="text1"/>
              </w:rPr>
            </w:pPr>
            <w:r w:rsidRPr="00421870">
              <w:rPr>
                <w:color w:val="000000" w:themeColor="text1"/>
              </w:rPr>
              <w:t>18985</w:t>
            </w:r>
          </w:p>
        </w:tc>
        <w:tc>
          <w:tcPr>
            <w:tcW w:w="2285" w:type="dxa"/>
            <w:tcBorders>
              <w:top w:val="nil"/>
              <w:left w:val="nil"/>
              <w:bottom w:val="single" w:sz="4" w:space="0" w:color="A9A9A9"/>
              <w:right w:val="single" w:sz="4" w:space="0" w:color="A9A9A9"/>
            </w:tcBorders>
            <w:vAlign w:val="center"/>
          </w:tcPr>
          <w:p w14:paraId="37581D64" w14:textId="77777777" w:rsidR="008E219D" w:rsidRPr="00421870" w:rsidRDefault="005378B8">
            <w:pPr>
              <w:rPr>
                <w:color w:val="000000" w:themeColor="text1"/>
              </w:rPr>
            </w:pPr>
            <w:r w:rsidRPr="00421870">
              <w:rPr>
                <w:color w:val="000000" w:themeColor="text1"/>
              </w:rPr>
              <w:t>Xã Tuyên Phú</w:t>
            </w:r>
          </w:p>
        </w:tc>
        <w:tc>
          <w:tcPr>
            <w:tcW w:w="1198" w:type="dxa"/>
            <w:tcBorders>
              <w:top w:val="nil"/>
              <w:left w:val="nil"/>
              <w:bottom w:val="single" w:sz="4" w:space="0" w:color="A9A9A9"/>
              <w:right w:val="single" w:sz="4" w:space="0" w:color="A9A9A9"/>
            </w:tcBorders>
            <w:vAlign w:val="center"/>
          </w:tcPr>
          <w:p w14:paraId="4A6C47A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052EE7"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5CE522F7" w14:textId="77777777" w:rsidR="008E219D" w:rsidRPr="00421870" w:rsidRDefault="005378B8">
            <w:pPr>
              <w:rPr>
                <w:color w:val="000000" w:themeColor="text1"/>
              </w:rPr>
            </w:pPr>
            <w:r w:rsidRPr="00421870">
              <w:rPr>
                <w:color w:val="000000" w:themeColor="text1"/>
              </w:rPr>
              <w:t>Tỉnh Quảng Trị</w:t>
            </w:r>
          </w:p>
        </w:tc>
      </w:tr>
      <w:tr w:rsidR="00421870" w:rsidRPr="00421870" w14:paraId="6C0A876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B023F0" w14:textId="77777777" w:rsidR="008E219D" w:rsidRPr="00421870" w:rsidRDefault="005378B8">
            <w:pPr>
              <w:rPr>
                <w:color w:val="000000" w:themeColor="text1"/>
              </w:rPr>
            </w:pPr>
            <w:r w:rsidRPr="00421870">
              <w:rPr>
                <w:color w:val="000000" w:themeColor="text1"/>
              </w:rPr>
              <w:t>18991</w:t>
            </w:r>
          </w:p>
        </w:tc>
        <w:tc>
          <w:tcPr>
            <w:tcW w:w="2285" w:type="dxa"/>
            <w:tcBorders>
              <w:top w:val="nil"/>
              <w:left w:val="nil"/>
              <w:bottom w:val="single" w:sz="4" w:space="0" w:color="A9A9A9"/>
              <w:right w:val="single" w:sz="4" w:space="0" w:color="A9A9A9"/>
            </w:tcBorders>
            <w:vAlign w:val="center"/>
          </w:tcPr>
          <w:p w14:paraId="265F9331" w14:textId="77777777" w:rsidR="008E219D" w:rsidRPr="00421870" w:rsidRDefault="005378B8">
            <w:pPr>
              <w:rPr>
                <w:color w:val="000000" w:themeColor="text1"/>
              </w:rPr>
            </w:pPr>
            <w:r w:rsidRPr="00421870">
              <w:rPr>
                <w:color w:val="000000" w:themeColor="text1"/>
              </w:rPr>
              <w:t>Xã Tuyên Bình</w:t>
            </w:r>
          </w:p>
        </w:tc>
        <w:tc>
          <w:tcPr>
            <w:tcW w:w="1198" w:type="dxa"/>
            <w:tcBorders>
              <w:top w:val="nil"/>
              <w:left w:val="nil"/>
              <w:bottom w:val="single" w:sz="4" w:space="0" w:color="A9A9A9"/>
              <w:right w:val="single" w:sz="4" w:space="0" w:color="A9A9A9"/>
            </w:tcBorders>
            <w:vAlign w:val="center"/>
          </w:tcPr>
          <w:p w14:paraId="3B9E92F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782714"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158009F4" w14:textId="77777777" w:rsidR="008E219D" w:rsidRPr="00421870" w:rsidRDefault="005378B8">
            <w:pPr>
              <w:rPr>
                <w:color w:val="000000" w:themeColor="text1"/>
              </w:rPr>
            </w:pPr>
            <w:r w:rsidRPr="00421870">
              <w:rPr>
                <w:color w:val="000000" w:themeColor="text1"/>
              </w:rPr>
              <w:t>Tỉnh Quảng Trị</w:t>
            </w:r>
          </w:p>
        </w:tc>
      </w:tr>
      <w:tr w:rsidR="00421870" w:rsidRPr="00421870" w14:paraId="562F1A1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F8F88B" w14:textId="77777777" w:rsidR="008E219D" w:rsidRPr="00421870" w:rsidRDefault="005378B8">
            <w:pPr>
              <w:rPr>
                <w:color w:val="000000" w:themeColor="text1"/>
              </w:rPr>
            </w:pPr>
            <w:r w:rsidRPr="00421870">
              <w:rPr>
                <w:color w:val="000000" w:themeColor="text1"/>
              </w:rPr>
              <w:t>18997</w:t>
            </w:r>
          </w:p>
        </w:tc>
        <w:tc>
          <w:tcPr>
            <w:tcW w:w="2285" w:type="dxa"/>
            <w:tcBorders>
              <w:top w:val="nil"/>
              <w:left w:val="nil"/>
              <w:bottom w:val="single" w:sz="4" w:space="0" w:color="A9A9A9"/>
              <w:right w:val="single" w:sz="4" w:space="0" w:color="A9A9A9"/>
            </w:tcBorders>
            <w:vAlign w:val="center"/>
          </w:tcPr>
          <w:p w14:paraId="6C63D804" w14:textId="77777777" w:rsidR="008E219D" w:rsidRPr="00421870" w:rsidRDefault="005378B8">
            <w:pPr>
              <w:rPr>
                <w:color w:val="000000" w:themeColor="text1"/>
              </w:rPr>
            </w:pPr>
            <w:r w:rsidRPr="00421870">
              <w:rPr>
                <w:color w:val="000000" w:themeColor="text1"/>
              </w:rPr>
              <w:t>Xã Tuyên Hóa</w:t>
            </w:r>
          </w:p>
        </w:tc>
        <w:tc>
          <w:tcPr>
            <w:tcW w:w="1198" w:type="dxa"/>
            <w:tcBorders>
              <w:top w:val="nil"/>
              <w:left w:val="nil"/>
              <w:bottom w:val="single" w:sz="4" w:space="0" w:color="A9A9A9"/>
              <w:right w:val="single" w:sz="4" w:space="0" w:color="A9A9A9"/>
            </w:tcBorders>
            <w:vAlign w:val="center"/>
          </w:tcPr>
          <w:p w14:paraId="4D63047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AF4289"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609884E4" w14:textId="77777777" w:rsidR="008E219D" w:rsidRPr="00421870" w:rsidRDefault="005378B8">
            <w:pPr>
              <w:rPr>
                <w:color w:val="000000" w:themeColor="text1"/>
              </w:rPr>
            </w:pPr>
            <w:r w:rsidRPr="00421870">
              <w:rPr>
                <w:color w:val="000000" w:themeColor="text1"/>
              </w:rPr>
              <w:t>Tỉnh Quảng Trị</w:t>
            </w:r>
          </w:p>
        </w:tc>
      </w:tr>
      <w:tr w:rsidR="00421870" w:rsidRPr="00421870" w14:paraId="2374E5B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08901D" w14:textId="77777777" w:rsidR="008E219D" w:rsidRPr="00421870" w:rsidRDefault="005378B8">
            <w:pPr>
              <w:rPr>
                <w:color w:val="000000" w:themeColor="text1"/>
              </w:rPr>
            </w:pPr>
            <w:r w:rsidRPr="00421870">
              <w:rPr>
                <w:color w:val="000000" w:themeColor="text1"/>
              </w:rPr>
              <w:t>19009</w:t>
            </w:r>
          </w:p>
        </w:tc>
        <w:tc>
          <w:tcPr>
            <w:tcW w:w="2285" w:type="dxa"/>
            <w:tcBorders>
              <w:top w:val="nil"/>
              <w:left w:val="nil"/>
              <w:bottom w:val="single" w:sz="4" w:space="0" w:color="A9A9A9"/>
              <w:right w:val="single" w:sz="4" w:space="0" w:color="A9A9A9"/>
            </w:tcBorders>
            <w:vAlign w:val="center"/>
          </w:tcPr>
          <w:p w14:paraId="2B8D855F" w14:textId="77777777" w:rsidR="008E219D" w:rsidRPr="00421870" w:rsidRDefault="005378B8">
            <w:pPr>
              <w:rPr>
                <w:color w:val="000000" w:themeColor="text1"/>
              </w:rPr>
            </w:pPr>
            <w:r w:rsidRPr="00421870">
              <w:rPr>
                <w:color w:val="000000" w:themeColor="text1"/>
              </w:rPr>
              <w:t>Phường Ba Đồn</w:t>
            </w:r>
          </w:p>
        </w:tc>
        <w:tc>
          <w:tcPr>
            <w:tcW w:w="1198" w:type="dxa"/>
            <w:tcBorders>
              <w:top w:val="nil"/>
              <w:left w:val="nil"/>
              <w:bottom w:val="single" w:sz="4" w:space="0" w:color="A9A9A9"/>
              <w:right w:val="single" w:sz="4" w:space="0" w:color="A9A9A9"/>
            </w:tcBorders>
            <w:vAlign w:val="center"/>
          </w:tcPr>
          <w:p w14:paraId="6F42695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1D155E0"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36D84FA9" w14:textId="77777777" w:rsidR="008E219D" w:rsidRPr="00421870" w:rsidRDefault="005378B8">
            <w:pPr>
              <w:rPr>
                <w:color w:val="000000" w:themeColor="text1"/>
              </w:rPr>
            </w:pPr>
            <w:r w:rsidRPr="00421870">
              <w:rPr>
                <w:color w:val="000000" w:themeColor="text1"/>
              </w:rPr>
              <w:t>Tỉnh Quảng Trị</w:t>
            </w:r>
          </w:p>
        </w:tc>
      </w:tr>
      <w:tr w:rsidR="00421870" w:rsidRPr="00421870" w14:paraId="008479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9D0607" w14:textId="77777777" w:rsidR="008E219D" w:rsidRPr="00421870" w:rsidRDefault="005378B8">
            <w:pPr>
              <w:rPr>
                <w:color w:val="000000" w:themeColor="text1"/>
              </w:rPr>
            </w:pPr>
            <w:r w:rsidRPr="00421870">
              <w:rPr>
                <w:color w:val="000000" w:themeColor="text1"/>
              </w:rPr>
              <w:t>19021</w:t>
            </w:r>
          </w:p>
        </w:tc>
        <w:tc>
          <w:tcPr>
            <w:tcW w:w="2285" w:type="dxa"/>
            <w:tcBorders>
              <w:top w:val="nil"/>
              <w:left w:val="nil"/>
              <w:bottom w:val="single" w:sz="4" w:space="0" w:color="A9A9A9"/>
              <w:right w:val="single" w:sz="4" w:space="0" w:color="A9A9A9"/>
            </w:tcBorders>
            <w:vAlign w:val="center"/>
          </w:tcPr>
          <w:p w14:paraId="60FD1A00" w14:textId="77777777" w:rsidR="008E219D" w:rsidRPr="00421870" w:rsidRDefault="005378B8">
            <w:pPr>
              <w:rPr>
                <w:color w:val="000000" w:themeColor="text1"/>
              </w:rPr>
            </w:pPr>
            <w:r w:rsidRPr="00421870">
              <w:rPr>
                <w:color w:val="000000" w:themeColor="text1"/>
              </w:rPr>
              <w:t>Xã Phú Trạch</w:t>
            </w:r>
          </w:p>
        </w:tc>
        <w:tc>
          <w:tcPr>
            <w:tcW w:w="1198" w:type="dxa"/>
            <w:tcBorders>
              <w:top w:val="nil"/>
              <w:left w:val="nil"/>
              <w:bottom w:val="single" w:sz="4" w:space="0" w:color="A9A9A9"/>
              <w:right w:val="single" w:sz="4" w:space="0" w:color="A9A9A9"/>
            </w:tcBorders>
            <w:vAlign w:val="center"/>
          </w:tcPr>
          <w:p w14:paraId="68DB5B9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54ED9E"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1680/NQ-UBTVQH15; Ngày: 16/06/2025</w:t>
            </w:r>
          </w:p>
        </w:tc>
        <w:tc>
          <w:tcPr>
            <w:tcW w:w="1695" w:type="dxa"/>
            <w:tcBorders>
              <w:top w:val="nil"/>
              <w:left w:val="nil"/>
              <w:bottom w:val="single" w:sz="4" w:space="0" w:color="A9A9A9"/>
              <w:right w:val="single" w:sz="4" w:space="0" w:color="A9A9A9"/>
            </w:tcBorders>
            <w:vAlign w:val="center"/>
          </w:tcPr>
          <w:p w14:paraId="4F2CB0B9" w14:textId="77777777" w:rsidR="008E219D" w:rsidRPr="00421870" w:rsidRDefault="005378B8">
            <w:pPr>
              <w:rPr>
                <w:color w:val="000000" w:themeColor="text1"/>
              </w:rPr>
            </w:pPr>
            <w:r w:rsidRPr="00421870">
              <w:rPr>
                <w:color w:val="000000" w:themeColor="text1"/>
              </w:rPr>
              <w:t>Tỉnh Quảng Trị</w:t>
            </w:r>
          </w:p>
        </w:tc>
      </w:tr>
      <w:tr w:rsidR="00421870" w:rsidRPr="00421870" w14:paraId="025F78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3165B6" w14:textId="77777777" w:rsidR="008E219D" w:rsidRPr="00421870" w:rsidRDefault="005378B8">
            <w:pPr>
              <w:rPr>
                <w:color w:val="000000" w:themeColor="text1"/>
              </w:rPr>
            </w:pPr>
            <w:r w:rsidRPr="00421870">
              <w:rPr>
                <w:color w:val="000000" w:themeColor="text1"/>
              </w:rPr>
              <w:t>19030</w:t>
            </w:r>
          </w:p>
        </w:tc>
        <w:tc>
          <w:tcPr>
            <w:tcW w:w="2285" w:type="dxa"/>
            <w:tcBorders>
              <w:top w:val="nil"/>
              <w:left w:val="nil"/>
              <w:bottom w:val="single" w:sz="4" w:space="0" w:color="A9A9A9"/>
              <w:right w:val="single" w:sz="4" w:space="0" w:color="A9A9A9"/>
            </w:tcBorders>
            <w:vAlign w:val="center"/>
          </w:tcPr>
          <w:p w14:paraId="0317F168" w14:textId="77777777" w:rsidR="008E219D" w:rsidRPr="00421870" w:rsidRDefault="005378B8">
            <w:pPr>
              <w:rPr>
                <w:color w:val="000000" w:themeColor="text1"/>
              </w:rPr>
            </w:pPr>
            <w:r w:rsidRPr="00421870">
              <w:rPr>
                <w:color w:val="000000" w:themeColor="text1"/>
              </w:rPr>
              <w:t>Xã Trung Thuần</w:t>
            </w:r>
          </w:p>
        </w:tc>
        <w:tc>
          <w:tcPr>
            <w:tcW w:w="1198" w:type="dxa"/>
            <w:tcBorders>
              <w:top w:val="nil"/>
              <w:left w:val="nil"/>
              <w:bottom w:val="single" w:sz="4" w:space="0" w:color="A9A9A9"/>
              <w:right w:val="single" w:sz="4" w:space="0" w:color="A9A9A9"/>
            </w:tcBorders>
            <w:vAlign w:val="center"/>
          </w:tcPr>
          <w:p w14:paraId="4894CC3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6B44FC"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21422A5A" w14:textId="77777777" w:rsidR="008E219D" w:rsidRPr="00421870" w:rsidRDefault="005378B8">
            <w:pPr>
              <w:rPr>
                <w:color w:val="000000" w:themeColor="text1"/>
              </w:rPr>
            </w:pPr>
            <w:r w:rsidRPr="00421870">
              <w:rPr>
                <w:color w:val="000000" w:themeColor="text1"/>
              </w:rPr>
              <w:t>Tỉnh Quảng Trị</w:t>
            </w:r>
          </w:p>
        </w:tc>
      </w:tr>
      <w:tr w:rsidR="00421870" w:rsidRPr="00421870" w14:paraId="499BA8E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8C0992" w14:textId="77777777" w:rsidR="008E219D" w:rsidRPr="00421870" w:rsidRDefault="005378B8">
            <w:pPr>
              <w:rPr>
                <w:color w:val="000000" w:themeColor="text1"/>
              </w:rPr>
            </w:pPr>
            <w:r w:rsidRPr="00421870">
              <w:rPr>
                <w:color w:val="000000" w:themeColor="text1"/>
              </w:rPr>
              <w:t>19033</w:t>
            </w:r>
          </w:p>
        </w:tc>
        <w:tc>
          <w:tcPr>
            <w:tcW w:w="2285" w:type="dxa"/>
            <w:tcBorders>
              <w:top w:val="nil"/>
              <w:left w:val="nil"/>
              <w:bottom w:val="single" w:sz="4" w:space="0" w:color="A9A9A9"/>
              <w:right w:val="single" w:sz="4" w:space="0" w:color="A9A9A9"/>
            </w:tcBorders>
            <w:vAlign w:val="center"/>
          </w:tcPr>
          <w:p w14:paraId="4E57F0E5" w14:textId="77777777" w:rsidR="008E219D" w:rsidRPr="00421870" w:rsidRDefault="005378B8">
            <w:pPr>
              <w:rPr>
                <w:color w:val="000000" w:themeColor="text1"/>
              </w:rPr>
            </w:pPr>
            <w:r w:rsidRPr="00421870">
              <w:rPr>
                <w:color w:val="000000" w:themeColor="text1"/>
              </w:rPr>
              <w:t>Xã Hòa Trạch</w:t>
            </w:r>
          </w:p>
        </w:tc>
        <w:tc>
          <w:tcPr>
            <w:tcW w:w="1198" w:type="dxa"/>
            <w:tcBorders>
              <w:top w:val="nil"/>
              <w:left w:val="nil"/>
              <w:bottom w:val="single" w:sz="4" w:space="0" w:color="A9A9A9"/>
              <w:right w:val="single" w:sz="4" w:space="0" w:color="A9A9A9"/>
            </w:tcBorders>
            <w:vAlign w:val="center"/>
          </w:tcPr>
          <w:p w14:paraId="1EC15D4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244FB2"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3B1256E0" w14:textId="77777777" w:rsidR="008E219D" w:rsidRPr="00421870" w:rsidRDefault="005378B8">
            <w:pPr>
              <w:rPr>
                <w:color w:val="000000" w:themeColor="text1"/>
              </w:rPr>
            </w:pPr>
            <w:r w:rsidRPr="00421870">
              <w:rPr>
                <w:color w:val="000000" w:themeColor="text1"/>
              </w:rPr>
              <w:t>Tỉnh Quảng Trị</w:t>
            </w:r>
          </w:p>
        </w:tc>
      </w:tr>
      <w:tr w:rsidR="00421870" w:rsidRPr="00421870" w14:paraId="2A0F8E3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ABF52B" w14:textId="77777777" w:rsidR="008E219D" w:rsidRPr="00421870" w:rsidRDefault="005378B8">
            <w:pPr>
              <w:rPr>
                <w:color w:val="000000" w:themeColor="text1"/>
              </w:rPr>
            </w:pPr>
            <w:r w:rsidRPr="00421870">
              <w:rPr>
                <w:color w:val="000000" w:themeColor="text1"/>
              </w:rPr>
              <w:t>19051</w:t>
            </w:r>
          </w:p>
        </w:tc>
        <w:tc>
          <w:tcPr>
            <w:tcW w:w="2285" w:type="dxa"/>
            <w:tcBorders>
              <w:top w:val="nil"/>
              <w:left w:val="nil"/>
              <w:bottom w:val="single" w:sz="4" w:space="0" w:color="A9A9A9"/>
              <w:right w:val="single" w:sz="4" w:space="0" w:color="A9A9A9"/>
            </w:tcBorders>
            <w:vAlign w:val="center"/>
          </w:tcPr>
          <w:p w14:paraId="26E95C7F" w14:textId="77777777" w:rsidR="008E219D" w:rsidRPr="00421870" w:rsidRDefault="005378B8">
            <w:pPr>
              <w:rPr>
                <w:color w:val="000000" w:themeColor="text1"/>
              </w:rPr>
            </w:pPr>
            <w:r w:rsidRPr="00421870">
              <w:rPr>
                <w:color w:val="000000" w:themeColor="text1"/>
              </w:rPr>
              <w:t>Xã Tân Gianh</w:t>
            </w:r>
          </w:p>
        </w:tc>
        <w:tc>
          <w:tcPr>
            <w:tcW w:w="1198" w:type="dxa"/>
            <w:tcBorders>
              <w:top w:val="nil"/>
              <w:left w:val="nil"/>
              <w:bottom w:val="single" w:sz="4" w:space="0" w:color="A9A9A9"/>
              <w:right w:val="single" w:sz="4" w:space="0" w:color="A9A9A9"/>
            </w:tcBorders>
            <w:vAlign w:val="center"/>
          </w:tcPr>
          <w:p w14:paraId="618E40F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5E17FF" w14:textId="77777777" w:rsidR="008E219D" w:rsidRPr="00421870" w:rsidRDefault="005378B8">
            <w:pPr>
              <w:rPr>
                <w:color w:val="000000" w:themeColor="text1"/>
              </w:rPr>
            </w:pPr>
            <w:r w:rsidRPr="00421870">
              <w:rPr>
                <w:color w:val="000000" w:themeColor="text1"/>
              </w:rPr>
              <w:t>Số: 1680/NQ-UBTVQH15; Ngày:</w:t>
            </w:r>
            <w:r w:rsidRPr="00421870">
              <w:rPr>
                <w:color w:val="000000" w:themeColor="text1"/>
              </w:rPr>
              <w:t xml:space="preserve"> 16/06/2025</w:t>
            </w:r>
          </w:p>
        </w:tc>
        <w:tc>
          <w:tcPr>
            <w:tcW w:w="1695" w:type="dxa"/>
            <w:tcBorders>
              <w:top w:val="nil"/>
              <w:left w:val="nil"/>
              <w:bottom w:val="single" w:sz="4" w:space="0" w:color="A9A9A9"/>
              <w:right w:val="single" w:sz="4" w:space="0" w:color="A9A9A9"/>
            </w:tcBorders>
            <w:vAlign w:val="center"/>
          </w:tcPr>
          <w:p w14:paraId="19CB5F31" w14:textId="77777777" w:rsidR="008E219D" w:rsidRPr="00421870" w:rsidRDefault="005378B8">
            <w:pPr>
              <w:rPr>
                <w:color w:val="000000" w:themeColor="text1"/>
              </w:rPr>
            </w:pPr>
            <w:r w:rsidRPr="00421870">
              <w:rPr>
                <w:color w:val="000000" w:themeColor="text1"/>
              </w:rPr>
              <w:t>Tỉnh Quảng Trị</w:t>
            </w:r>
          </w:p>
        </w:tc>
      </w:tr>
      <w:tr w:rsidR="00421870" w:rsidRPr="00421870" w14:paraId="5D0646E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CF2B98" w14:textId="77777777" w:rsidR="008E219D" w:rsidRPr="00421870" w:rsidRDefault="005378B8">
            <w:pPr>
              <w:rPr>
                <w:color w:val="000000" w:themeColor="text1"/>
              </w:rPr>
            </w:pPr>
            <w:r w:rsidRPr="00421870">
              <w:rPr>
                <w:color w:val="000000" w:themeColor="text1"/>
              </w:rPr>
              <w:t>19057</w:t>
            </w:r>
          </w:p>
        </w:tc>
        <w:tc>
          <w:tcPr>
            <w:tcW w:w="2285" w:type="dxa"/>
            <w:tcBorders>
              <w:top w:val="nil"/>
              <w:left w:val="nil"/>
              <w:bottom w:val="single" w:sz="4" w:space="0" w:color="A9A9A9"/>
              <w:right w:val="single" w:sz="4" w:space="0" w:color="A9A9A9"/>
            </w:tcBorders>
            <w:vAlign w:val="center"/>
          </w:tcPr>
          <w:p w14:paraId="73C843BA" w14:textId="77777777" w:rsidR="008E219D" w:rsidRPr="00421870" w:rsidRDefault="005378B8">
            <w:pPr>
              <w:rPr>
                <w:color w:val="000000" w:themeColor="text1"/>
              </w:rPr>
            </w:pPr>
            <w:r w:rsidRPr="00421870">
              <w:rPr>
                <w:color w:val="000000" w:themeColor="text1"/>
              </w:rPr>
              <w:t>Xã Quảng Trạch</w:t>
            </w:r>
          </w:p>
        </w:tc>
        <w:tc>
          <w:tcPr>
            <w:tcW w:w="1198" w:type="dxa"/>
            <w:tcBorders>
              <w:top w:val="nil"/>
              <w:left w:val="nil"/>
              <w:bottom w:val="single" w:sz="4" w:space="0" w:color="A9A9A9"/>
              <w:right w:val="single" w:sz="4" w:space="0" w:color="A9A9A9"/>
            </w:tcBorders>
            <w:vAlign w:val="center"/>
          </w:tcPr>
          <w:p w14:paraId="64DB2AC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05305E" w14:textId="77777777" w:rsidR="008E219D" w:rsidRPr="00421870" w:rsidRDefault="005378B8">
            <w:pPr>
              <w:rPr>
                <w:color w:val="000000" w:themeColor="text1"/>
              </w:rPr>
            </w:pPr>
            <w:r w:rsidRPr="00421870">
              <w:rPr>
                <w:color w:val="000000" w:themeColor="text1"/>
              </w:rPr>
              <w:t xml:space="preserve">Số: 1680/NQ-UBTVQH15;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2D1D6DB3" w14:textId="77777777" w:rsidR="008E219D" w:rsidRPr="00421870" w:rsidRDefault="005378B8">
            <w:pPr>
              <w:rPr>
                <w:color w:val="000000" w:themeColor="text1"/>
              </w:rPr>
            </w:pPr>
            <w:r w:rsidRPr="00421870">
              <w:rPr>
                <w:color w:val="000000" w:themeColor="text1"/>
              </w:rPr>
              <w:lastRenderedPageBreak/>
              <w:t xml:space="preserve">Tỉnh Quảng </w:t>
            </w:r>
            <w:r w:rsidRPr="00421870">
              <w:rPr>
                <w:color w:val="000000" w:themeColor="text1"/>
              </w:rPr>
              <w:lastRenderedPageBreak/>
              <w:t>Trị</w:t>
            </w:r>
          </w:p>
        </w:tc>
      </w:tr>
      <w:tr w:rsidR="00421870" w:rsidRPr="00421870" w14:paraId="49ACBD1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DB6582" w14:textId="77777777" w:rsidR="008E219D" w:rsidRPr="00421870" w:rsidRDefault="005378B8">
            <w:pPr>
              <w:rPr>
                <w:color w:val="000000" w:themeColor="text1"/>
              </w:rPr>
            </w:pPr>
            <w:r w:rsidRPr="00421870">
              <w:rPr>
                <w:color w:val="000000" w:themeColor="text1"/>
              </w:rPr>
              <w:lastRenderedPageBreak/>
              <w:t>19066</w:t>
            </w:r>
          </w:p>
        </w:tc>
        <w:tc>
          <w:tcPr>
            <w:tcW w:w="2285" w:type="dxa"/>
            <w:tcBorders>
              <w:top w:val="nil"/>
              <w:left w:val="nil"/>
              <w:bottom w:val="single" w:sz="4" w:space="0" w:color="A9A9A9"/>
              <w:right w:val="single" w:sz="4" w:space="0" w:color="A9A9A9"/>
            </w:tcBorders>
            <w:vAlign w:val="center"/>
          </w:tcPr>
          <w:p w14:paraId="7FD218A5" w14:textId="77777777" w:rsidR="008E219D" w:rsidRPr="00421870" w:rsidRDefault="005378B8">
            <w:pPr>
              <w:rPr>
                <w:color w:val="000000" w:themeColor="text1"/>
              </w:rPr>
            </w:pPr>
            <w:r w:rsidRPr="00421870">
              <w:rPr>
                <w:color w:val="000000" w:themeColor="text1"/>
              </w:rPr>
              <w:t>Phường Bắc Gianh</w:t>
            </w:r>
          </w:p>
        </w:tc>
        <w:tc>
          <w:tcPr>
            <w:tcW w:w="1198" w:type="dxa"/>
            <w:tcBorders>
              <w:top w:val="nil"/>
              <w:left w:val="nil"/>
              <w:bottom w:val="single" w:sz="4" w:space="0" w:color="A9A9A9"/>
              <w:right w:val="single" w:sz="4" w:space="0" w:color="A9A9A9"/>
            </w:tcBorders>
            <w:vAlign w:val="center"/>
          </w:tcPr>
          <w:p w14:paraId="3A086BC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01B721A"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67F55437" w14:textId="77777777" w:rsidR="008E219D" w:rsidRPr="00421870" w:rsidRDefault="005378B8">
            <w:pPr>
              <w:rPr>
                <w:color w:val="000000" w:themeColor="text1"/>
              </w:rPr>
            </w:pPr>
            <w:r w:rsidRPr="00421870">
              <w:rPr>
                <w:color w:val="000000" w:themeColor="text1"/>
              </w:rPr>
              <w:t>Tỉnh Quảng Trị</w:t>
            </w:r>
          </w:p>
        </w:tc>
      </w:tr>
      <w:tr w:rsidR="00421870" w:rsidRPr="00421870" w14:paraId="1ED120C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DEDF8B" w14:textId="77777777" w:rsidR="008E219D" w:rsidRPr="00421870" w:rsidRDefault="005378B8">
            <w:pPr>
              <w:rPr>
                <w:color w:val="000000" w:themeColor="text1"/>
              </w:rPr>
            </w:pPr>
            <w:r w:rsidRPr="00421870">
              <w:rPr>
                <w:color w:val="000000" w:themeColor="text1"/>
              </w:rPr>
              <w:t>19075</w:t>
            </w:r>
          </w:p>
        </w:tc>
        <w:tc>
          <w:tcPr>
            <w:tcW w:w="2285" w:type="dxa"/>
            <w:tcBorders>
              <w:top w:val="nil"/>
              <w:left w:val="nil"/>
              <w:bottom w:val="single" w:sz="4" w:space="0" w:color="A9A9A9"/>
              <w:right w:val="single" w:sz="4" w:space="0" w:color="A9A9A9"/>
            </w:tcBorders>
            <w:vAlign w:val="center"/>
          </w:tcPr>
          <w:p w14:paraId="3B329636" w14:textId="77777777" w:rsidR="008E219D" w:rsidRPr="00421870" w:rsidRDefault="005378B8">
            <w:pPr>
              <w:rPr>
                <w:color w:val="000000" w:themeColor="text1"/>
              </w:rPr>
            </w:pPr>
            <w:r w:rsidRPr="00421870">
              <w:rPr>
                <w:color w:val="000000" w:themeColor="text1"/>
              </w:rPr>
              <w:t>Xã Nam Ba Đồn</w:t>
            </w:r>
          </w:p>
        </w:tc>
        <w:tc>
          <w:tcPr>
            <w:tcW w:w="1198" w:type="dxa"/>
            <w:tcBorders>
              <w:top w:val="nil"/>
              <w:left w:val="nil"/>
              <w:bottom w:val="single" w:sz="4" w:space="0" w:color="A9A9A9"/>
              <w:right w:val="single" w:sz="4" w:space="0" w:color="A9A9A9"/>
            </w:tcBorders>
            <w:vAlign w:val="center"/>
          </w:tcPr>
          <w:p w14:paraId="1EB970B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26A1FB"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2420F12D" w14:textId="77777777" w:rsidR="008E219D" w:rsidRPr="00421870" w:rsidRDefault="005378B8">
            <w:pPr>
              <w:rPr>
                <w:color w:val="000000" w:themeColor="text1"/>
              </w:rPr>
            </w:pPr>
            <w:r w:rsidRPr="00421870">
              <w:rPr>
                <w:color w:val="000000" w:themeColor="text1"/>
              </w:rPr>
              <w:t>Tỉnh Quảng Trị</w:t>
            </w:r>
          </w:p>
        </w:tc>
      </w:tr>
      <w:tr w:rsidR="00421870" w:rsidRPr="00421870" w14:paraId="509E60D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E2DBBD" w14:textId="77777777" w:rsidR="008E219D" w:rsidRPr="00421870" w:rsidRDefault="005378B8">
            <w:pPr>
              <w:rPr>
                <w:color w:val="000000" w:themeColor="text1"/>
              </w:rPr>
            </w:pPr>
            <w:r w:rsidRPr="00421870">
              <w:rPr>
                <w:color w:val="000000" w:themeColor="text1"/>
              </w:rPr>
              <w:t>19093</w:t>
            </w:r>
          </w:p>
        </w:tc>
        <w:tc>
          <w:tcPr>
            <w:tcW w:w="2285" w:type="dxa"/>
            <w:tcBorders>
              <w:top w:val="nil"/>
              <w:left w:val="nil"/>
              <w:bottom w:val="single" w:sz="4" w:space="0" w:color="A9A9A9"/>
              <w:right w:val="single" w:sz="4" w:space="0" w:color="A9A9A9"/>
            </w:tcBorders>
            <w:vAlign w:val="center"/>
          </w:tcPr>
          <w:p w14:paraId="3514C803" w14:textId="77777777" w:rsidR="008E219D" w:rsidRPr="00421870" w:rsidRDefault="005378B8">
            <w:pPr>
              <w:rPr>
                <w:color w:val="000000" w:themeColor="text1"/>
              </w:rPr>
            </w:pPr>
            <w:r w:rsidRPr="00421870">
              <w:rPr>
                <w:color w:val="000000" w:themeColor="text1"/>
              </w:rPr>
              <w:t>Xã Nam Gianh</w:t>
            </w:r>
          </w:p>
        </w:tc>
        <w:tc>
          <w:tcPr>
            <w:tcW w:w="1198" w:type="dxa"/>
            <w:tcBorders>
              <w:top w:val="nil"/>
              <w:left w:val="nil"/>
              <w:bottom w:val="single" w:sz="4" w:space="0" w:color="A9A9A9"/>
              <w:right w:val="single" w:sz="4" w:space="0" w:color="A9A9A9"/>
            </w:tcBorders>
            <w:vAlign w:val="center"/>
          </w:tcPr>
          <w:p w14:paraId="7949F99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F8581E"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435936F6" w14:textId="77777777" w:rsidR="008E219D" w:rsidRPr="00421870" w:rsidRDefault="005378B8">
            <w:pPr>
              <w:rPr>
                <w:color w:val="000000" w:themeColor="text1"/>
              </w:rPr>
            </w:pPr>
            <w:r w:rsidRPr="00421870">
              <w:rPr>
                <w:color w:val="000000" w:themeColor="text1"/>
              </w:rPr>
              <w:t>Tỉnh Quảng Trị</w:t>
            </w:r>
          </w:p>
        </w:tc>
      </w:tr>
      <w:tr w:rsidR="00421870" w:rsidRPr="00421870" w14:paraId="369DC25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F52FE1" w14:textId="77777777" w:rsidR="008E219D" w:rsidRPr="00421870" w:rsidRDefault="005378B8">
            <w:pPr>
              <w:rPr>
                <w:color w:val="000000" w:themeColor="text1"/>
              </w:rPr>
            </w:pPr>
            <w:r w:rsidRPr="00421870">
              <w:rPr>
                <w:color w:val="000000" w:themeColor="text1"/>
              </w:rPr>
              <w:t>19111</w:t>
            </w:r>
          </w:p>
        </w:tc>
        <w:tc>
          <w:tcPr>
            <w:tcW w:w="2285" w:type="dxa"/>
            <w:tcBorders>
              <w:top w:val="nil"/>
              <w:left w:val="nil"/>
              <w:bottom w:val="single" w:sz="4" w:space="0" w:color="A9A9A9"/>
              <w:right w:val="single" w:sz="4" w:space="0" w:color="A9A9A9"/>
            </w:tcBorders>
            <w:vAlign w:val="center"/>
          </w:tcPr>
          <w:p w14:paraId="673AB18A" w14:textId="77777777" w:rsidR="008E219D" w:rsidRPr="00421870" w:rsidRDefault="005378B8">
            <w:pPr>
              <w:rPr>
                <w:color w:val="000000" w:themeColor="text1"/>
              </w:rPr>
            </w:pPr>
            <w:r w:rsidRPr="00421870">
              <w:rPr>
                <w:color w:val="000000" w:themeColor="text1"/>
              </w:rPr>
              <w:t>Xã Hoàn Lão</w:t>
            </w:r>
          </w:p>
        </w:tc>
        <w:tc>
          <w:tcPr>
            <w:tcW w:w="1198" w:type="dxa"/>
            <w:tcBorders>
              <w:top w:val="nil"/>
              <w:left w:val="nil"/>
              <w:bottom w:val="single" w:sz="4" w:space="0" w:color="A9A9A9"/>
              <w:right w:val="single" w:sz="4" w:space="0" w:color="A9A9A9"/>
            </w:tcBorders>
            <w:vAlign w:val="center"/>
          </w:tcPr>
          <w:p w14:paraId="51B9DD1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629829"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7B744591" w14:textId="77777777" w:rsidR="008E219D" w:rsidRPr="00421870" w:rsidRDefault="005378B8">
            <w:pPr>
              <w:rPr>
                <w:color w:val="000000" w:themeColor="text1"/>
              </w:rPr>
            </w:pPr>
            <w:r w:rsidRPr="00421870">
              <w:rPr>
                <w:color w:val="000000" w:themeColor="text1"/>
              </w:rPr>
              <w:t>Tỉnh Quảng Trị</w:t>
            </w:r>
          </w:p>
        </w:tc>
      </w:tr>
      <w:tr w:rsidR="00421870" w:rsidRPr="00421870" w14:paraId="5F7C6D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3638D5" w14:textId="77777777" w:rsidR="008E219D" w:rsidRPr="00421870" w:rsidRDefault="005378B8">
            <w:pPr>
              <w:rPr>
                <w:color w:val="000000" w:themeColor="text1"/>
              </w:rPr>
            </w:pPr>
            <w:r w:rsidRPr="00421870">
              <w:rPr>
                <w:color w:val="000000" w:themeColor="text1"/>
              </w:rPr>
              <w:t>19126</w:t>
            </w:r>
          </w:p>
        </w:tc>
        <w:tc>
          <w:tcPr>
            <w:tcW w:w="2285" w:type="dxa"/>
            <w:tcBorders>
              <w:top w:val="nil"/>
              <w:left w:val="nil"/>
              <w:bottom w:val="single" w:sz="4" w:space="0" w:color="A9A9A9"/>
              <w:right w:val="single" w:sz="4" w:space="0" w:color="A9A9A9"/>
            </w:tcBorders>
            <w:vAlign w:val="center"/>
          </w:tcPr>
          <w:p w14:paraId="042F356C" w14:textId="77777777" w:rsidR="008E219D" w:rsidRPr="00421870" w:rsidRDefault="005378B8">
            <w:pPr>
              <w:rPr>
                <w:color w:val="000000" w:themeColor="text1"/>
              </w:rPr>
            </w:pPr>
            <w:r w:rsidRPr="00421870">
              <w:rPr>
                <w:color w:val="000000" w:themeColor="text1"/>
              </w:rPr>
              <w:t>Xã Bắc Trạch</w:t>
            </w:r>
          </w:p>
        </w:tc>
        <w:tc>
          <w:tcPr>
            <w:tcW w:w="1198" w:type="dxa"/>
            <w:tcBorders>
              <w:top w:val="nil"/>
              <w:left w:val="nil"/>
              <w:bottom w:val="single" w:sz="4" w:space="0" w:color="A9A9A9"/>
              <w:right w:val="single" w:sz="4" w:space="0" w:color="A9A9A9"/>
            </w:tcBorders>
            <w:vAlign w:val="center"/>
          </w:tcPr>
          <w:p w14:paraId="2221353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047086"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185DBF31" w14:textId="77777777" w:rsidR="008E219D" w:rsidRPr="00421870" w:rsidRDefault="005378B8">
            <w:pPr>
              <w:rPr>
                <w:color w:val="000000" w:themeColor="text1"/>
              </w:rPr>
            </w:pPr>
            <w:r w:rsidRPr="00421870">
              <w:rPr>
                <w:color w:val="000000" w:themeColor="text1"/>
              </w:rPr>
              <w:t>Tỉnh Quảng Trị</w:t>
            </w:r>
          </w:p>
        </w:tc>
      </w:tr>
      <w:tr w:rsidR="00421870" w:rsidRPr="00421870" w14:paraId="1ED07BF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886C80" w14:textId="77777777" w:rsidR="008E219D" w:rsidRPr="00421870" w:rsidRDefault="005378B8">
            <w:pPr>
              <w:rPr>
                <w:color w:val="000000" w:themeColor="text1"/>
              </w:rPr>
            </w:pPr>
            <w:r w:rsidRPr="00421870">
              <w:rPr>
                <w:color w:val="000000" w:themeColor="text1"/>
              </w:rPr>
              <w:t>19138</w:t>
            </w:r>
          </w:p>
        </w:tc>
        <w:tc>
          <w:tcPr>
            <w:tcW w:w="2285" w:type="dxa"/>
            <w:tcBorders>
              <w:top w:val="nil"/>
              <w:left w:val="nil"/>
              <w:bottom w:val="single" w:sz="4" w:space="0" w:color="A9A9A9"/>
              <w:right w:val="single" w:sz="4" w:space="0" w:color="A9A9A9"/>
            </w:tcBorders>
            <w:vAlign w:val="center"/>
          </w:tcPr>
          <w:p w14:paraId="63B73E7E"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Phong Nha</w:t>
            </w:r>
          </w:p>
        </w:tc>
        <w:tc>
          <w:tcPr>
            <w:tcW w:w="1198" w:type="dxa"/>
            <w:tcBorders>
              <w:top w:val="nil"/>
              <w:left w:val="nil"/>
              <w:bottom w:val="single" w:sz="4" w:space="0" w:color="A9A9A9"/>
              <w:right w:val="single" w:sz="4" w:space="0" w:color="A9A9A9"/>
            </w:tcBorders>
            <w:vAlign w:val="center"/>
          </w:tcPr>
          <w:p w14:paraId="07E5595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A22CB7"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5C9A197B" w14:textId="77777777" w:rsidR="008E219D" w:rsidRPr="00421870" w:rsidRDefault="005378B8">
            <w:pPr>
              <w:rPr>
                <w:color w:val="000000" w:themeColor="text1"/>
              </w:rPr>
            </w:pPr>
            <w:r w:rsidRPr="00421870">
              <w:rPr>
                <w:color w:val="000000" w:themeColor="text1"/>
              </w:rPr>
              <w:t>Tỉnh Quảng Trị</w:t>
            </w:r>
          </w:p>
        </w:tc>
      </w:tr>
      <w:tr w:rsidR="00421870" w:rsidRPr="00421870" w14:paraId="0BAFC90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2FBAD8" w14:textId="77777777" w:rsidR="008E219D" w:rsidRPr="00421870" w:rsidRDefault="005378B8">
            <w:pPr>
              <w:rPr>
                <w:color w:val="000000" w:themeColor="text1"/>
              </w:rPr>
            </w:pPr>
            <w:r w:rsidRPr="00421870">
              <w:rPr>
                <w:color w:val="000000" w:themeColor="text1"/>
              </w:rPr>
              <w:t>19141</w:t>
            </w:r>
          </w:p>
        </w:tc>
        <w:tc>
          <w:tcPr>
            <w:tcW w:w="2285" w:type="dxa"/>
            <w:tcBorders>
              <w:top w:val="nil"/>
              <w:left w:val="nil"/>
              <w:bottom w:val="single" w:sz="4" w:space="0" w:color="A9A9A9"/>
              <w:right w:val="single" w:sz="4" w:space="0" w:color="A9A9A9"/>
            </w:tcBorders>
            <w:vAlign w:val="center"/>
          </w:tcPr>
          <w:p w14:paraId="251FD8B2" w14:textId="77777777" w:rsidR="008E219D" w:rsidRPr="00421870" w:rsidRDefault="005378B8">
            <w:pPr>
              <w:rPr>
                <w:color w:val="000000" w:themeColor="text1"/>
              </w:rPr>
            </w:pPr>
            <w:r w:rsidRPr="00421870">
              <w:rPr>
                <w:color w:val="000000" w:themeColor="text1"/>
              </w:rPr>
              <w:t>Xã Bố Trạch</w:t>
            </w:r>
          </w:p>
        </w:tc>
        <w:tc>
          <w:tcPr>
            <w:tcW w:w="1198" w:type="dxa"/>
            <w:tcBorders>
              <w:top w:val="nil"/>
              <w:left w:val="nil"/>
              <w:bottom w:val="single" w:sz="4" w:space="0" w:color="A9A9A9"/>
              <w:right w:val="single" w:sz="4" w:space="0" w:color="A9A9A9"/>
            </w:tcBorders>
            <w:vAlign w:val="center"/>
          </w:tcPr>
          <w:p w14:paraId="51C8F18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E722E9"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52330E13" w14:textId="77777777" w:rsidR="008E219D" w:rsidRPr="00421870" w:rsidRDefault="005378B8">
            <w:pPr>
              <w:rPr>
                <w:color w:val="000000" w:themeColor="text1"/>
              </w:rPr>
            </w:pPr>
            <w:r w:rsidRPr="00421870">
              <w:rPr>
                <w:color w:val="000000" w:themeColor="text1"/>
              </w:rPr>
              <w:t>Tỉnh Quảng Trị</w:t>
            </w:r>
          </w:p>
        </w:tc>
      </w:tr>
      <w:tr w:rsidR="00421870" w:rsidRPr="00421870" w14:paraId="33B3BD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C0722D" w14:textId="77777777" w:rsidR="008E219D" w:rsidRPr="00421870" w:rsidRDefault="005378B8">
            <w:pPr>
              <w:rPr>
                <w:color w:val="000000" w:themeColor="text1"/>
              </w:rPr>
            </w:pPr>
            <w:r w:rsidRPr="00421870">
              <w:rPr>
                <w:color w:val="000000" w:themeColor="text1"/>
              </w:rPr>
              <w:t>19147</w:t>
            </w:r>
          </w:p>
        </w:tc>
        <w:tc>
          <w:tcPr>
            <w:tcW w:w="2285" w:type="dxa"/>
            <w:tcBorders>
              <w:top w:val="nil"/>
              <w:left w:val="nil"/>
              <w:bottom w:val="single" w:sz="4" w:space="0" w:color="A9A9A9"/>
              <w:right w:val="single" w:sz="4" w:space="0" w:color="A9A9A9"/>
            </w:tcBorders>
            <w:vAlign w:val="center"/>
          </w:tcPr>
          <w:p w14:paraId="7EE9179D" w14:textId="77777777" w:rsidR="008E219D" w:rsidRPr="00421870" w:rsidRDefault="005378B8">
            <w:pPr>
              <w:rPr>
                <w:color w:val="000000" w:themeColor="text1"/>
              </w:rPr>
            </w:pPr>
            <w:r w:rsidRPr="00421870">
              <w:rPr>
                <w:color w:val="000000" w:themeColor="text1"/>
              </w:rPr>
              <w:t>Xã Thượng Trạch</w:t>
            </w:r>
          </w:p>
        </w:tc>
        <w:tc>
          <w:tcPr>
            <w:tcW w:w="1198" w:type="dxa"/>
            <w:tcBorders>
              <w:top w:val="nil"/>
              <w:left w:val="nil"/>
              <w:bottom w:val="single" w:sz="4" w:space="0" w:color="A9A9A9"/>
              <w:right w:val="single" w:sz="4" w:space="0" w:color="A9A9A9"/>
            </w:tcBorders>
            <w:vAlign w:val="center"/>
          </w:tcPr>
          <w:p w14:paraId="4F3BD83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E1E13D"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058AAA4B" w14:textId="77777777" w:rsidR="008E219D" w:rsidRPr="00421870" w:rsidRDefault="005378B8">
            <w:pPr>
              <w:rPr>
                <w:color w:val="000000" w:themeColor="text1"/>
              </w:rPr>
            </w:pPr>
            <w:r w:rsidRPr="00421870">
              <w:rPr>
                <w:color w:val="000000" w:themeColor="text1"/>
              </w:rPr>
              <w:t>Tỉnh Quảng Trị</w:t>
            </w:r>
          </w:p>
        </w:tc>
      </w:tr>
      <w:tr w:rsidR="00421870" w:rsidRPr="00421870" w14:paraId="3B5EE28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7A2242" w14:textId="77777777" w:rsidR="008E219D" w:rsidRPr="00421870" w:rsidRDefault="005378B8">
            <w:pPr>
              <w:rPr>
                <w:color w:val="000000" w:themeColor="text1"/>
              </w:rPr>
            </w:pPr>
            <w:r w:rsidRPr="00421870">
              <w:rPr>
                <w:color w:val="000000" w:themeColor="text1"/>
              </w:rPr>
              <w:t>19159</w:t>
            </w:r>
          </w:p>
        </w:tc>
        <w:tc>
          <w:tcPr>
            <w:tcW w:w="2285" w:type="dxa"/>
            <w:tcBorders>
              <w:top w:val="nil"/>
              <w:left w:val="nil"/>
              <w:bottom w:val="single" w:sz="4" w:space="0" w:color="A9A9A9"/>
              <w:right w:val="single" w:sz="4" w:space="0" w:color="A9A9A9"/>
            </w:tcBorders>
            <w:vAlign w:val="center"/>
          </w:tcPr>
          <w:p w14:paraId="15810563" w14:textId="77777777" w:rsidR="008E219D" w:rsidRPr="00421870" w:rsidRDefault="005378B8">
            <w:pPr>
              <w:rPr>
                <w:color w:val="000000" w:themeColor="text1"/>
              </w:rPr>
            </w:pPr>
            <w:r w:rsidRPr="00421870">
              <w:rPr>
                <w:color w:val="000000" w:themeColor="text1"/>
              </w:rPr>
              <w:t>Xã Đông Trạch</w:t>
            </w:r>
          </w:p>
        </w:tc>
        <w:tc>
          <w:tcPr>
            <w:tcW w:w="1198" w:type="dxa"/>
            <w:tcBorders>
              <w:top w:val="nil"/>
              <w:left w:val="nil"/>
              <w:bottom w:val="single" w:sz="4" w:space="0" w:color="A9A9A9"/>
              <w:right w:val="single" w:sz="4" w:space="0" w:color="A9A9A9"/>
            </w:tcBorders>
            <w:vAlign w:val="center"/>
          </w:tcPr>
          <w:p w14:paraId="11B85E6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0ACBDE"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1680/NQ-UBTVQH15; Ngày: 16/06/2025</w:t>
            </w:r>
          </w:p>
        </w:tc>
        <w:tc>
          <w:tcPr>
            <w:tcW w:w="1695" w:type="dxa"/>
            <w:tcBorders>
              <w:top w:val="nil"/>
              <w:left w:val="nil"/>
              <w:bottom w:val="single" w:sz="4" w:space="0" w:color="A9A9A9"/>
              <w:right w:val="single" w:sz="4" w:space="0" w:color="A9A9A9"/>
            </w:tcBorders>
            <w:vAlign w:val="center"/>
          </w:tcPr>
          <w:p w14:paraId="5E3BE8CD" w14:textId="77777777" w:rsidR="008E219D" w:rsidRPr="00421870" w:rsidRDefault="005378B8">
            <w:pPr>
              <w:rPr>
                <w:color w:val="000000" w:themeColor="text1"/>
              </w:rPr>
            </w:pPr>
            <w:r w:rsidRPr="00421870">
              <w:rPr>
                <w:color w:val="000000" w:themeColor="text1"/>
              </w:rPr>
              <w:t>Tỉnh Quảng Trị</w:t>
            </w:r>
          </w:p>
        </w:tc>
      </w:tr>
      <w:tr w:rsidR="00421870" w:rsidRPr="00421870" w14:paraId="17F1EB0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263282" w14:textId="77777777" w:rsidR="008E219D" w:rsidRPr="00421870" w:rsidRDefault="005378B8">
            <w:pPr>
              <w:rPr>
                <w:color w:val="000000" w:themeColor="text1"/>
              </w:rPr>
            </w:pPr>
            <w:r w:rsidRPr="00421870">
              <w:rPr>
                <w:color w:val="000000" w:themeColor="text1"/>
              </w:rPr>
              <w:t>19198</w:t>
            </w:r>
          </w:p>
        </w:tc>
        <w:tc>
          <w:tcPr>
            <w:tcW w:w="2285" w:type="dxa"/>
            <w:tcBorders>
              <w:top w:val="nil"/>
              <w:left w:val="nil"/>
              <w:bottom w:val="single" w:sz="4" w:space="0" w:color="A9A9A9"/>
              <w:right w:val="single" w:sz="4" w:space="0" w:color="A9A9A9"/>
            </w:tcBorders>
            <w:vAlign w:val="center"/>
          </w:tcPr>
          <w:p w14:paraId="4E6C85A9" w14:textId="77777777" w:rsidR="008E219D" w:rsidRPr="00421870" w:rsidRDefault="005378B8">
            <w:pPr>
              <w:rPr>
                <w:color w:val="000000" w:themeColor="text1"/>
              </w:rPr>
            </w:pPr>
            <w:r w:rsidRPr="00421870">
              <w:rPr>
                <w:color w:val="000000" w:themeColor="text1"/>
              </w:rPr>
              <w:t>Xã Nam Trạch</w:t>
            </w:r>
          </w:p>
        </w:tc>
        <w:tc>
          <w:tcPr>
            <w:tcW w:w="1198" w:type="dxa"/>
            <w:tcBorders>
              <w:top w:val="nil"/>
              <w:left w:val="nil"/>
              <w:bottom w:val="single" w:sz="4" w:space="0" w:color="A9A9A9"/>
              <w:right w:val="single" w:sz="4" w:space="0" w:color="A9A9A9"/>
            </w:tcBorders>
            <w:vAlign w:val="center"/>
          </w:tcPr>
          <w:p w14:paraId="3450757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B7449A"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4ACF90C6" w14:textId="77777777" w:rsidR="008E219D" w:rsidRPr="00421870" w:rsidRDefault="005378B8">
            <w:pPr>
              <w:rPr>
                <w:color w:val="000000" w:themeColor="text1"/>
              </w:rPr>
            </w:pPr>
            <w:r w:rsidRPr="00421870">
              <w:rPr>
                <w:color w:val="000000" w:themeColor="text1"/>
              </w:rPr>
              <w:t>Tỉnh Quảng Trị</w:t>
            </w:r>
          </w:p>
        </w:tc>
      </w:tr>
      <w:tr w:rsidR="00421870" w:rsidRPr="00421870" w14:paraId="167F245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D31383" w14:textId="77777777" w:rsidR="008E219D" w:rsidRPr="00421870" w:rsidRDefault="005378B8">
            <w:pPr>
              <w:rPr>
                <w:color w:val="000000" w:themeColor="text1"/>
              </w:rPr>
            </w:pPr>
            <w:r w:rsidRPr="00421870">
              <w:rPr>
                <w:color w:val="000000" w:themeColor="text1"/>
              </w:rPr>
              <w:t>19204</w:t>
            </w:r>
          </w:p>
        </w:tc>
        <w:tc>
          <w:tcPr>
            <w:tcW w:w="2285" w:type="dxa"/>
            <w:tcBorders>
              <w:top w:val="nil"/>
              <w:left w:val="nil"/>
              <w:bottom w:val="single" w:sz="4" w:space="0" w:color="A9A9A9"/>
              <w:right w:val="single" w:sz="4" w:space="0" w:color="A9A9A9"/>
            </w:tcBorders>
            <w:vAlign w:val="center"/>
          </w:tcPr>
          <w:p w14:paraId="5AA04E7F" w14:textId="77777777" w:rsidR="008E219D" w:rsidRPr="00421870" w:rsidRDefault="005378B8">
            <w:pPr>
              <w:rPr>
                <w:color w:val="000000" w:themeColor="text1"/>
              </w:rPr>
            </w:pPr>
            <w:r w:rsidRPr="00421870">
              <w:rPr>
                <w:color w:val="000000" w:themeColor="text1"/>
              </w:rPr>
              <w:t>Xã Trường Sơn</w:t>
            </w:r>
          </w:p>
        </w:tc>
        <w:tc>
          <w:tcPr>
            <w:tcW w:w="1198" w:type="dxa"/>
            <w:tcBorders>
              <w:top w:val="nil"/>
              <w:left w:val="nil"/>
              <w:bottom w:val="single" w:sz="4" w:space="0" w:color="A9A9A9"/>
              <w:right w:val="single" w:sz="4" w:space="0" w:color="A9A9A9"/>
            </w:tcBorders>
            <w:vAlign w:val="center"/>
          </w:tcPr>
          <w:p w14:paraId="52F04A0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550453"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4393C1D0" w14:textId="77777777" w:rsidR="008E219D" w:rsidRPr="00421870" w:rsidRDefault="005378B8">
            <w:pPr>
              <w:rPr>
                <w:color w:val="000000" w:themeColor="text1"/>
              </w:rPr>
            </w:pPr>
            <w:r w:rsidRPr="00421870">
              <w:rPr>
                <w:color w:val="000000" w:themeColor="text1"/>
              </w:rPr>
              <w:t>Tỉnh Quảng Trị</w:t>
            </w:r>
          </w:p>
        </w:tc>
      </w:tr>
      <w:tr w:rsidR="00421870" w:rsidRPr="00421870" w14:paraId="1DCF985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A257BB" w14:textId="77777777" w:rsidR="008E219D" w:rsidRPr="00421870" w:rsidRDefault="005378B8">
            <w:pPr>
              <w:rPr>
                <w:color w:val="000000" w:themeColor="text1"/>
              </w:rPr>
            </w:pPr>
            <w:r w:rsidRPr="00421870">
              <w:rPr>
                <w:color w:val="000000" w:themeColor="text1"/>
              </w:rPr>
              <w:t>19207</w:t>
            </w:r>
          </w:p>
        </w:tc>
        <w:tc>
          <w:tcPr>
            <w:tcW w:w="2285" w:type="dxa"/>
            <w:tcBorders>
              <w:top w:val="nil"/>
              <w:left w:val="nil"/>
              <w:bottom w:val="single" w:sz="4" w:space="0" w:color="A9A9A9"/>
              <w:right w:val="single" w:sz="4" w:space="0" w:color="A9A9A9"/>
            </w:tcBorders>
            <w:vAlign w:val="center"/>
          </w:tcPr>
          <w:p w14:paraId="3D0C5BE7" w14:textId="77777777" w:rsidR="008E219D" w:rsidRPr="00421870" w:rsidRDefault="005378B8">
            <w:pPr>
              <w:rPr>
                <w:color w:val="000000" w:themeColor="text1"/>
              </w:rPr>
            </w:pPr>
            <w:r w:rsidRPr="00421870">
              <w:rPr>
                <w:color w:val="000000" w:themeColor="text1"/>
              </w:rPr>
              <w:t>Xã Quảng Ninh</w:t>
            </w:r>
          </w:p>
        </w:tc>
        <w:tc>
          <w:tcPr>
            <w:tcW w:w="1198" w:type="dxa"/>
            <w:tcBorders>
              <w:top w:val="nil"/>
              <w:left w:val="nil"/>
              <w:bottom w:val="single" w:sz="4" w:space="0" w:color="A9A9A9"/>
              <w:right w:val="single" w:sz="4" w:space="0" w:color="A9A9A9"/>
            </w:tcBorders>
            <w:vAlign w:val="center"/>
          </w:tcPr>
          <w:p w14:paraId="1E2E84E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9ACB561" w14:textId="77777777" w:rsidR="008E219D" w:rsidRPr="00421870" w:rsidRDefault="005378B8">
            <w:pPr>
              <w:rPr>
                <w:color w:val="000000" w:themeColor="text1"/>
              </w:rPr>
            </w:pPr>
            <w:r w:rsidRPr="00421870">
              <w:rPr>
                <w:color w:val="000000" w:themeColor="text1"/>
              </w:rPr>
              <w:t>Số: 1680/NQ-UBTVQH15; Ngày:</w:t>
            </w:r>
            <w:r w:rsidRPr="00421870">
              <w:rPr>
                <w:color w:val="000000" w:themeColor="text1"/>
              </w:rPr>
              <w:t xml:space="preserve"> 16/06/2025</w:t>
            </w:r>
          </w:p>
        </w:tc>
        <w:tc>
          <w:tcPr>
            <w:tcW w:w="1695" w:type="dxa"/>
            <w:tcBorders>
              <w:top w:val="nil"/>
              <w:left w:val="nil"/>
              <w:bottom w:val="single" w:sz="4" w:space="0" w:color="A9A9A9"/>
              <w:right w:val="single" w:sz="4" w:space="0" w:color="A9A9A9"/>
            </w:tcBorders>
            <w:vAlign w:val="center"/>
          </w:tcPr>
          <w:p w14:paraId="71B73DED" w14:textId="77777777" w:rsidR="008E219D" w:rsidRPr="00421870" w:rsidRDefault="005378B8">
            <w:pPr>
              <w:rPr>
                <w:color w:val="000000" w:themeColor="text1"/>
              </w:rPr>
            </w:pPr>
            <w:r w:rsidRPr="00421870">
              <w:rPr>
                <w:color w:val="000000" w:themeColor="text1"/>
              </w:rPr>
              <w:t>Tỉnh Quảng Trị</w:t>
            </w:r>
          </w:p>
        </w:tc>
      </w:tr>
      <w:tr w:rsidR="00421870" w:rsidRPr="00421870" w14:paraId="609E9C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1358EE" w14:textId="77777777" w:rsidR="008E219D" w:rsidRPr="00421870" w:rsidRDefault="005378B8">
            <w:pPr>
              <w:rPr>
                <w:color w:val="000000" w:themeColor="text1"/>
              </w:rPr>
            </w:pPr>
            <w:r w:rsidRPr="00421870">
              <w:rPr>
                <w:color w:val="000000" w:themeColor="text1"/>
              </w:rPr>
              <w:t>19225</w:t>
            </w:r>
          </w:p>
        </w:tc>
        <w:tc>
          <w:tcPr>
            <w:tcW w:w="2285" w:type="dxa"/>
            <w:tcBorders>
              <w:top w:val="nil"/>
              <w:left w:val="nil"/>
              <w:bottom w:val="single" w:sz="4" w:space="0" w:color="A9A9A9"/>
              <w:right w:val="single" w:sz="4" w:space="0" w:color="A9A9A9"/>
            </w:tcBorders>
            <w:vAlign w:val="center"/>
          </w:tcPr>
          <w:p w14:paraId="414785D1" w14:textId="77777777" w:rsidR="008E219D" w:rsidRPr="00421870" w:rsidRDefault="005378B8">
            <w:pPr>
              <w:rPr>
                <w:color w:val="000000" w:themeColor="text1"/>
              </w:rPr>
            </w:pPr>
            <w:r w:rsidRPr="00421870">
              <w:rPr>
                <w:color w:val="000000" w:themeColor="text1"/>
              </w:rPr>
              <w:t>Xã Ninh Châu</w:t>
            </w:r>
          </w:p>
        </w:tc>
        <w:tc>
          <w:tcPr>
            <w:tcW w:w="1198" w:type="dxa"/>
            <w:tcBorders>
              <w:top w:val="nil"/>
              <w:left w:val="nil"/>
              <w:bottom w:val="single" w:sz="4" w:space="0" w:color="A9A9A9"/>
              <w:right w:val="single" w:sz="4" w:space="0" w:color="A9A9A9"/>
            </w:tcBorders>
            <w:vAlign w:val="center"/>
          </w:tcPr>
          <w:p w14:paraId="6FE5773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1B8672"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28019ADB" w14:textId="77777777" w:rsidR="008E219D" w:rsidRPr="00421870" w:rsidRDefault="005378B8">
            <w:pPr>
              <w:rPr>
                <w:color w:val="000000" w:themeColor="text1"/>
              </w:rPr>
            </w:pPr>
            <w:r w:rsidRPr="00421870">
              <w:rPr>
                <w:color w:val="000000" w:themeColor="text1"/>
              </w:rPr>
              <w:t>Tỉnh Quảng Trị</w:t>
            </w:r>
          </w:p>
        </w:tc>
      </w:tr>
      <w:tr w:rsidR="00421870" w:rsidRPr="00421870" w14:paraId="4923854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E3C568" w14:textId="77777777" w:rsidR="008E219D" w:rsidRPr="00421870" w:rsidRDefault="005378B8">
            <w:pPr>
              <w:rPr>
                <w:color w:val="000000" w:themeColor="text1"/>
              </w:rPr>
            </w:pPr>
            <w:r w:rsidRPr="00421870">
              <w:rPr>
                <w:color w:val="000000" w:themeColor="text1"/>
              </w:rPr>
              <w:t>19237</w:t>
            </w:r>
          </w:p>
        </w:tc>
        <w:tc>
          <w:tcPr>
            <w:tcW w:w="2285" w:type="dxa"/>
            <w:tcBorders>
              <w:top w:val="nil"/>
              <w:left w:val="nil"/>
              <w:bottom w:val="single" w:sz="4" w:space="0" w:color="A9A9A9"/>
              <w:right w:val="single" w:sz="4" w:space="0" w:color="A9A9A9"/>
            </w:tcBorders>
            <w:vAlign w:val="center"/>
          </w:tcPr>
          <w:p w14:paraId="20190F62" w14:textId="77777777" w:rsidR="008E219D" w:rsidRPr="00421870" w:rsidRDefault="005378B8">
            <w:pPr>
              <w:rPr>
                <w:color w:val="000000" w:themeColor="text1"/>
              </w:rPr>
            </w:pPr>
            <w:r w:rsidRPr="00421870">
              <w:rPr>
                <w:color w:val="000000" w:themeColor="text1"/>
              </w:rPr>
              <w:t>Xã Trường Ninh</w:t>
            </w:r>
          </w:p>
        </w:tc>
        <w:tc>
          <w:tcPr>
            <w:tcW w:w="1198" w:type="dxa"/>
            <w:tcBorders>
              <w:top w:val="nil"/>
              <w:left w:val="nil"/>
              <w:bottom w:val="single" w:sz="4" w:space="0" w:color="A9A9A9"/>
              <w:right w:val="single" w:sz="4" w:space="0" w:color="A9A9A9"/>
            </w:tcBorders>
            <w:vAlign w:val="center"/>
          </w:tcPr>
          <w:p w14:paraId="7C6FEBF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BBE92C"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7FED2EA6" w14:textId="77777777" w:rsidR="008E219D" w:rsidRPr="00421870" w:rsidRDefault="005378B8">
            <w:pPr>
              <w:rPr>
                <w:color w:val="000000" w:themeColor="text1"/>
              </w:rPr>
            </w:pPr>
            <w:r w:rsidRPr="00421870">
              <w:rPr>
                <w:color w:val="000000" w:themeColor="text1"/>
              </w:rPr>
              <w:t>Tỉnh Quảng Trị</w:t>
            </w:r>
          </w:p>
        </w:tc>
      </w:tr>
      <w:tr w:rsidR="00421870" w:rsidRPr="00421870" w14:paraId="37E1FA6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BCA8B7" w14:textId="77777777" w:rsidR="008E219D" w:rsidRPr="00421870" w:rsidRDefault="005378B8">
            <w:pPr>
              <w:rPr>
                <w:color w:val="000000" w:themeColor="text1"/>
              </w:rPr>
            </w:pPr>
            <w:r w:rsidRPr="00421870">
              <w:rPr>
                <w:color w:val="000000" w:themeColor="text1"/>
              </w:rPr>
              <w:t>19246</w:t>
            </w:r>
          </w:p>
        </w:tc>
        <w:tc>
          <w:tcPr>
            <w:tcW w:w="2285" w:type="dxa"/>
            <w:tcBorders>
              <w:top w:val="nil"/>
              <w:left w:val="nil"/>
              <w:bottom w:val="single" w:sz="4" w:space="0" w:color="A9A9A9"/>
              <w:right w:val="single" w:sz="4" w:space="0" w:color="A9A9A9"/>
            </w:tcBorders>
            <w:vAlign w:val="center"/>
          </w:tcPr>
          <w:p w14:paraId="4AA16FF6" w14:textId="77777777" w:rsidR="008E219D" w:rsidRPr="00421870" w:rsidRDefault="005378B8">
            <w:pPr>
              <w:rPr>
                <w:color w:val="000000" w:themeColor="text1"/>
              </w:rPr>
            </w:pPr>
            <w:r w:rsidRPr="00421870">
              <w:rPr>
                <w:color w:val="000000" w:themeColor="text1"/>
              </w:rPr>
              <w:t>Xã Lệ Ninh</w:t>
            </w:r>
          </w:p>
        </w:tc>
        <w:tc>
          <w:tcPr>
            <w:tcW w:w="1198" w:type="dxa"/>
            <w:tcBorders>
              <w:top w:val="nil"/>
              <w:left w:val="nil"/>
              <w:bottom w:val="single" w:sz="4" w:space="0" w:color="A9A9A9"/>
              <w:right w:val="single" w:sz="4" w:space="0" w:color="A9A9A9"/>
            </w:tcBorders>
            <w:vAlign w:val="center"/>
          </w:tcPr>
          <w:p w14:paraId="2E51176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7FB4E29"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7EF27E3E" w14:textId="77777777" w:rsidR="008E219D" w:rsidRPr="00421870" w:rsidRDefault="005378B8">
            <w:pPr>
              <w:rPr>
                <w:color w:val="000000" w:themeColor="text1"/>
              </w:rPr>
            </w:pPr>
            <w:r w:rsidRPr="00421870">
              <w:rPr>
                <w:color w:val="000000" w:themeColor="text1"/>
              </w:rPr>
              <w:t xml:space="preserve">Tỉnh Quảng </w:t>
            </w:r>
            <w:r w:rsidRPr="00421870">
              <w:rPr>
                <w:color w:val="000000" w:themeColor="text1"/>
              </w:rPr>
              <w:t>Trị</w:t>
            </w:r>
          </w:p>
        </w:tc>
      </w:tr>
      <w:tr w:rsidR="00421870" w:rsidRPr="00421870" w14:paraId="395E5F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4FE7DA" w14:textId="77777777" w:rsidR="008E219D" w:rsidRPr="00421870" w:rsidRDefault="005378B8">
            <w:pPr>
              <w:rPr>
                <w:color w:val="000000" w:themeColor="text1"/>
              </w:rPr>
            </w:pPr>
            <w:r w:rsidRPr="00421870">
              <w:rPr>
                <w:color w:val="000000" w:themeColor="text1"/>
              </w:rPr>
              <w:t>19249</w:t>
            </w:r>
          </w:p>
        </w:tc>
        <w:tc>
          <w:tcPr>
            <w:tcW w:w="2285" w:type="dxa"/>
            <w:tcBorders>
              <w:top w:val="nil"/>
              <w:left w:val="nil"/>
              <w:bottom w:val="single" w:sz="4" w:space="0" w:color="A9A9A9"/>
              <w:right w:val="single" w:sz="4" w:space="0" w:color="A9A9A9"/>
            </w:tcBorders>
            <w:vAlign w:val="center"/>
          </w:tcPr>
          <w:p w14:paraId="5B7E9D5D" w14:textId="77777777" w:rsidR="008E219D" w:rsidRPr="00421870" w:rsidRDefault="005378B8">
            <w:pPr>
              <w:rPr>
                <w:color w:val="000000" w:themeColor="text1"/>
              </w:rPr>
            </w:pPr>
            <w:r w:rsidRPr="00421870">
              <w:rPr>
                <w:color w:val="000000" w:themeColor="text1"/>
              </w:rPr>
              <w:t>Xã Lệ Thủy</w:t>
            </w:r>
          </w:p>
        </w:tc>
        <w:tc>
          <w:tcPr>
            <w:tcW w:w="1198" w:type="dxa"/>
            <w:tcBorders>
              <w:top w:val="nil"/>
              <w:left w:val="nil"/>
              <w:bottom w:val="single" w:sz="4" w:space="0" w:color="A9A9A9"/>
              <w:right w:val="single" w:sz="4" w:space="0" w:color="A9A9A9"/>
            </w:tcBorders>
            <w:vAlign w:val="center"/>
          </w:tcPr>
          <w:p w14:paraId="2367ECB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F068CA"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75F0FE72" w14:textId="77777777" w:rsidR="008E219D" w:rsidRPr="00421870" w:rsidRDefault="005378B8">
            <w:pPr>
              <w:rPr>
                <w:color w:val="000000" w:themeColor="text1"/>
              </w:rPr>
            </w:pPr>
            <w:r w:rsidRPr="00421870">
              <w:rPr>
                <w:color w:val="000000" w:themeColor="text1"/>
              </w:rPr>
              <w:t>Tỉnh Quảng Trị</w:t>
            </w:r>
          </w:p>
        </w:tc>
      </w:tr>
      <w:tr w:rsidR="00421870" w:rsidRPr="00421870" w14:paraId="0089223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7A67BB" w14:textId="77777777" w:rsidR="008E219D" w:rsidRPr="00421870" w:rsidRDefault="005378B8">
            <w:pPr>
              <w:rPr>
                <w:color w:val="000000" w:themeColor="text1"/>
              </w:rPr>
            </w:pPr>
            <w:r w:rsidRPr="00421870">
              <w:rPr>
                <w:color w:val="000000" w:themeColor="text1"/>
              </w:rPr>
              <w:t>19255</w:t>
            </w:r>
          </w:p>
        </w:tc>
        <w:tc>
          <w:tcPr>
            <w:tcW w:w="2285" w:type="dxa"/>
            <w:tcBorders>
              <w:top w:val="nil"/>
              <w:left w:val="nil"/>
              <w:bottom w:val="single" w:sz="4" w:space="0" w:color="A9A9A9"/>
              <w:right w:val="single" w:sz="4" w:space="0" w:color="A9A9A9"/>
            </w:tcBorders>
            <w:vAlign w:val="center"/>
          </w:tcPr>
          <w:p w14:paraId="16EA6693" w14:textId="77777777" w:rsidR="008E219D" w:rsidRPr="00421870" w:rsidRDefault="005378B8">
            <w:pPr>
              <w:rPr>
                <w:color w:val="000000" w:themeColor="text1"/>
              </w:rPr>
            </w:pPr>
            <w:r w:rsidRPr="00421870">
              <w:rPr>
                <w:color w:val="000000" w:themeColor="text1"/>
              </w:rPr>
              <w:t>Xã Cam Hồng</w:t>
            </w:r>
          </w:p>
        </w:tc>
        <w:tc>
          <w:tcPr>
            <w:tcW w:w="1198" w:type="dxa"/>
            <w:tcBorders>
              <w:top w:val="nil"/>
              <w:left w:val="nil"/>
              <w:bottom w:val="single" w:sz="4" w:space="0" w:color="A9A9A9"/>
              <w:right w:val="single" w:sz="4" w:space="0" w:color="A9A9A9"/>
            </w:tcBorders>
            <w:vAlign w:val="center"/>
          </w:tcPr>
          <w:p w14:paraId="396DCF9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C2E5C5"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03F59CB3" w14:textId="77777777" w:rsidR="008E219D" w:rsidRPr="00421870" w:rsidRDefault="005378B8">
            <w:pPr>
              <w:rPr>
                <w:color w:val="000000" w:themeColor="text1"/>
              </w:rPr>
            </w:pPr>
            <w:r w:rsidRPr="00421870">
              <w:rPr>
                <w:color w:val="000000" w:themeColor="text1"/>
              </w:rPr>
              <w:t>Tỉnh Quảng Trị</w:t>
            </w:r>
          </w:p>
        </w:tc>
      </w:tr>
      <w:tr w:rsidR="00421870" w:rsidRPr="00421870" w14:paraId="5815316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F38C9A" w14:textId="77777777" w:rsidR="008E219D" w:rsidRPr="00421870" w:rsidRDefault="005378B8">
            <w:pPr>
              <w:rPr>
                <w:color w:val="000000" w:themeColor="text1"/>
              </w:rPr>
            </w:pPr>
            <w:r w:rsidRPr="00421870">
              <w:rPr>
                <w:color w:val="000000" w:themeColor="text1"/>
              </w:rPr>
              <w:t>19288</w:t>
            </w:r>
          </w:p>
        </w:tc>
        <w:tc>
          <w:tcPr>
            <w:tcW w:w="2285" w:type="dxa"/>
            <w:tcBorders>
              <w:top w:val="nil"/>
              <w:left w:val="nil"/>
              <w:bottom w:val="single" w:sz="4" w:space="0" w:color="A9A9A9"/>
              <w:right w:val="single" w:sz="4" w:space="0" w:color="A9A9A9"/>
            </w:tcBorders>
            <w:vAlign w:val="center"/>
          </w:tcPr>
          <w:p w14:paraId="4565AEE3" w14:textId="77777777" w:rsidR="008E219D" w:rsidRPr="00421870" w:rsidRDefault="005378B8">
            <w:pPr>
              <w:rPr>
                <w:color w:val="000000" w:themeColor="text1"/>
              </w:rPr>
            </w:pPr>
            <w:r w:rsidRPr="00421870">
              <w:rPr>
                <w:color w:val="000000" w:themeColor="text1"/>
              </w:rPr>
              <w:t>Xã Sen Ngư</w:t>
            </w:r>
          </w:p>
        </w:tc>
        <w:tc>
          <w:tcPr>
            <w:tcW w:w="1198" w:type="dxa"/>
            <w:tcBorders>
              <w:top w:val="nil"/>
              <w:left w:val="nil"/>
              <w:bottom w:val="single" w:sz="4" w:space="0" w:color="A9A9A9"/>
              <w:right w:val="single" w:sz="4" w:space="0" w:color="A9A9A9"/>
            </w:tcBorders>
            <w:vAlign w:val="center"/>
          </w:tcPr>
          <w:p w14:paraId="68F30F9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FAB1E21"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72AFA9E2" w14:textId="77777777" w:rsidR="008E219D" w:rsidRPr="00421870" w:rsidRDefault="005378B8">
            <w:pPr>
              <w:rPr>
                <w:color w:val="000000" w:themeColor="text1"/>
              </w:rPr>
            </w:pPr>
            <w:r w:rsidRPr="00421870">
              <w:rPr>
                <w:color w:val="000000" w:themeColor="text1"/>
              </w:rPr>
              <w:t>Tỉnh Quảng Trị</w:t>
            </w:r>
          </w:p>
        </w:tc>
      </w:tr>
      <w:tr w:rsidR="00421870" w:rsidRPr="00421870" w14:paraId="3202FFD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14D7EB" w14:textId="77777777" w:rsidR="008E219D" w:rsidRPr="00421870" w:rsidRDefault="005378B8">
            <w:pPr>
              <w:rPr>
                <w:color w:val="000000" w:themeColor="text1"/>
              </w:rPr>
            </w:pPr>
            <w:r w:rsidRPr="00421870">
              <w:rPr>
                <w:color w:val="000000" w:themeColor="text1"/>
              </w:rPr>
              <w:t>19291</w:t>
            </w:r>
          </w:p>
        </w:tc>
        <w:tc>
          <w:tcPr>
            <w:tcW w:w="2285" w:type="dxa"/>
            <w:tcBorders>
              <w:top w:val="nil"/>
              <w:left w:val="nil"/>
              <w:bottom w:val="single" w:sz="4" w:space="0" w:color="A9A9A9"/>
              <w:right w:val="single" w:sz="4" w:space="0" w:color="A9A9A9"/>
            </w:tcBorders>
            <w:vAlign w:val="center"/>
          </w:tcPr>
          <w:p w14:paraId="7AAC1F3F" w14:textId="77777777" w:rsidR="008E219D" w:rsidRPr="00421870" w:rsidRDefault="005378B8">
            <w:pPr>
              <w:rPr>
                <w:color w:val="000000" w:themeColor="text1"/>
              </w:rPr>
            </w:pPr>
            <w:r w:rsidRPr="00421870">
              <w:rPr>
                <w:color w:val="000000" w:themeColor="text1"/>
              </w:rPr>
              <w:t>Xã Tân Mỹ</w:t>
            </w:r>
          </w:p>
        </w:tc>
        <w:tc>
          <w:tcPr>
            <w:tcW w:w="1198" w:type="dxa"/>
            <w:tcBorders>
              <w:top w:val="nil"/>
              <w:left w:val="nil"/>
              <w:bottom w:val="single" w:sz="4" w:space="0" w:color="A9A9A9"/>
              <w:right w:val="single" w:sz="4" w:space="0" w:color="A9A9A9"/>
            </w:tcBorders>
            <w:vAlign w:val="center"/>
          </w:tcPr>
          <w:p w14:paraId="38379BA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5B9243"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1680/NQ-UBTVQH15; Ngày: 16/06/2025</w:t>
            </w:r>
          </w:p>
        </w:tc>
        <w:tc>
          <w:tcPr>
            <w:tcW w:w="1695" w:type="dxa"/>
            <w:tcBorders>
              <w:top w:val="nil"/>
              <w:left w:val="nil"/>
              <w:bottom w:val="single" w:sz="4" w:space="0" w:color="A9A9A9"/>
              <w:right w:val="single" w:sz="4" w:space="0" w:color="A9A9A9"/>
            </w:tcBorders>
            <w:vAlign w:val="center"/>
          </w:tcPr>
          <w:p w14:paraId="7C06F572" w14:textId="77777777" w:rsidR="008E219D" w:rsidRPr="00421870" w:rsidRDefault="005378B8">
            <w:pPr>
              <w:rPr>
                <w:color w:val="000000" w:themeColor="text1"/>
              </w:rPr>
            </w:pPr>
            <w:r w:rsidRPr="00421870">
              <w:rPr>
                <w:color w:val="000000" w:themeColor="text1"/>
              </w:rPr>
              <w:t>Tỉnh Quảng Trị</w:t>
            </w:r>
          </w:p>
        </w:tc>
      </w:tr>
      <w:tr w:rsidR="00421870" w:rsidRPr="00421870" w14:paraId="5858B1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1DA476" w14:textId="77777777" w:rsidR="008E219D" w:rsidRPr="00421870" w:rsidRDefault="005378B8">
            <w:pPr>
              <w:rPr>
                <w:color w:val="000000" w:themeColor="text1"/>
              </w:rPr>
            </w:pPr>
            <w:r w:rsidRPr="00421870">
              <w:rPr>
                <w:color w:val="000000" w:themeColor="text1"/>
              </w:rPr>
              <w:t>19309</w:t>
            </w:r>
          </w:p>
        </w:tc>
        <w:tc>
          <w:tcPr>
            <w:tcW w:w="2285" w:type="dxa"/>
            <w:tcBorders>
              <w:top w:val="nil"/>
              <w:left w:val="nil"/>
              <w:bottom w:val="single" w:sz="4" w:space="0" w:color="A9A9A9"/>
              <w:right w:val="single" w:sz="4" w:space="0" w:color="A9A9A9"/>
            </w:tcBorders>
            <w:vAlign w:val="center"/>
          </w:tcPr>
          <w:p w14:paraId="643B1609" w14:textId="77777777" w:rsidR="008E219D" w:rsidRPr="00421870" w:rsidRDefault="005378B8">
            <w:pPr>
              <w:rPr>
                <w:color w:val="000000" w:themeColor="text1"/>
              </w:rPr>
            </w:pPr>
            <w:r w:rsidRPr="00421870">
              <w:rPr>
                <w:color w:val="000000" w:themeColor="text1"/>
              </w:rPr>
              <w:t>Xã Trường Phú</w:t>
            </w:r>
          </w:p>
        </w:tc>
        <w:tc>
          <w:tcPr>
            <w:tcW w:w="1198" w:type="dxa"/>
            <w:tcBorders>
              <w:top w:val="nil"/>
              <w:left w:val="nil"/>
              <w:bottom w:val="single" w:sz="4" w:space="0" w:color="A9A9A9"/>
              <w:right w:val="single" w:sz="4" w:space="0" w:color="A9A9A9"/>
            </w:tcBorders>
            <w:vAlign w:val="center"/>
          </w:tcPr>
          <w:p w14:paraId="49C948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FFE7B8"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79695116" w14:textId="77777777" w:rsidR="008E219D" w:rsidRPr="00421870" w:rsidRDefault="005378B8">
            <w:pPr>
              <w:rPr>
                <w:color w:val="000000" w:themeColor="text1"/>
              </w:rPr>
            </w:pPr>
            <w:r w:rsidRPr="00421870">
              <w:rPr>
                <w:color w:val="000000" w:themeColor="text1"/>
              </w:rPr>
              <w:t>Tỉnh Quảng Trị</w:t>
            </w:r>
          </w:p>
        </w:tc>
      </w:tr>
      <w:tr w:rsidR="00421870" w:rsidRPr="00421870" w14:paraId="62BFEE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A331E5" w14:textId="77777777" w:rsidR="008E219D" w:rsidRPr="00421870" w:rsidRDefault="005378B8">
            <w:pPr>
              <w:rPr>
                <w:color w:val="000000" w:themeColor="text1"/>
              </w:rPr>
            </w:pPr>
            <w:r w:rsidRPr="00421870">
              <w:rPr>
                <w:color w:val="000000" w:themeColor="text1"/>
              </w:rPr>
              <w:t>19318</w:t>
            </w:r>
          </w:p>
        </w:tc>
        <w:tc>
          <w:tcPr>
            <w:tcW w:w="2285" w:type="dxa"/>
            <w:tcBorders>
              <w:top w:val="nil"/>
              <w:left w:val="nil"/>
              <w:bottom w:val="single" w:sz="4" w:space="0" w:color="A9A9A9"/>
              <w:right w:val="single" w:sz="4" w:space="0" w:color="A9A9A9"/>
            </w:tcBorders>
            <w:vAlign w:val="center"/>
          </w:tcPr>
          <w:p w14:paraId="58BE182C" w14:textId="77777777" w:rsidR="008E219D" w:rsidRPr="00421870" w:rsidRDefault="005378B8">
            <w:pPr>
              <w:rPr>
                <w:color w:val="000000" w:themeColor="text1"/>
              </w:rPr>
            </w:pPr>
            <w:r w:rsidRPr="00421870">
              <w:rPr>
                <w:color w:val="000000" w:themeColor="text1"/>
              </w:rPr>
              <w:t>Xã Kim Ngân</w:t>
            </w:r>
          </w:p>
        </w:tc>
        <w:tc>
          <w:tcPr>
            <w:tcW w:w="1198" w:type="dxa"/>
            <w:tcBorders>
              <w:top w:val="nil"/>
              <w:left w:val="nil"/>
              <w:bottom w:val="single" w:sz="4" w:space="0" w:color="A9A9A9"/>
              <w:right w:val="single" w:sz="4" w:space="0" w:color="A9A9A9"/>
            </w:tcBorders>
            <w:vAlign w:val="center"/>
          </w:tcPr>
          <w:p w14:paraId="0FB2451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11A640"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5123BABE" w14:textId="77777777" w:rsidR="008E219D" w:rsidRPr="00421870" w:rsidRDefault="005378B8">
            <w:pPr>
              <w:rPr>
                <w:color w:val="000000" w:themeColor="text1"/>
              </w:rPr>
            </w:pPr>
            <w:r w:rsidRPr="00421870">
              <w:rPr>
                <w:color w:val="000000" w:themeColor="text1"/>
              </w:rPr>
              <w:t>Tỉnh Quảng Trị</w:t>
            </w:r>
          </w:p>
        </w:tc>
      </w:tr>
      <w:tr w:rsidR="00421870" w:rsidRPr="00421870" w14:paraId="42C9C5C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2E9345" w14:textId="77777777" w:rsidR="008E219D" w:rsidRPr="00421870" w:rsidRDefault="005378B8">
            <w:pPr>
              <w:rPr>
                <w:color w:val="000000" w:themeColor="text1"/>
              </w:rPr>
            </w:pPr>
            <w:r w:rsidRPr="00421870">
              <w:rPr>
                <w:color w:val="000000" w:themeColor="text1"/>
              </w:rPr>
              <w:t>19333</w:t>
            </w:r>
          </w:p>
        </w:tc>
        <w:tc>
          <w:tcPr>
            <w:tcW w:w="2285" w:type="dxa"/>
            <w:tcBorders>
              <w:top w:val="nil"/>
              <w:left w:val="nil"/>
              <w:bottom w:val="single" w:sz="4" w:space="0" w:color="A9A9A9"/>
              <w:right w:val="single" w:sz="4" w:space="0" w:color="A9A9A9"/>
            </w:tcBorders>
            <w:vAlign w:val="center"/>
          </w:tcPr>
          <w:p w14:paraId="2DD4C34A" w14:textId="77777777" w:rsidR="008E219D" w:rsidRPr="00421870" w:rsidRDefault="005378B8">
            <w:pPr>
              <w:rPr>
                <w:color w:val="000000" w:themeColor="text1"/>
              </w:rPr>
            </w:pPr>
            <w:r w:rsidRPr="00421870">
              <w:rPr>
                <w:color w:val="000000" w:themeColor="text1"/>
              </w:rPr>
              <w:t>Phường Đông Hà</w:t>
            </w:r>
          </w:p>
        </w:tc>
        <w:tc>
          <w:tcPr>
            <w:tcW w:w="1198" w:type="dxa"/>
            <w:tcBorders>
              <w:top w:val="nil"/>
              <w:left w:val="nil"/>
              <w:bottom w:val="single" w:sz="4" w:space="0" w:color="A9A9A9"/>
              <w:right w:val="single" w:sz="4" w:space="0" w:color="A9A9A9"/>
            </w:tcBorders>
            <w:vAlign w:val="center"/>
          </w:tcPr>
          <w:p w14:paraId="5654C61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D3F98BA" w14:textId="77777777" w:rsidR="008E219D" w:rsidRPr="00421870" w:rsidRDefault="005378B8">
            <w:pPr>
              <w:rPr>
                <w:color w:val="000000" w:themeColor="text1"/>
              </w:rPr>
            </w:pPr>
            <w:r w:rsidRPr="00421870">
              <w:rPr>
                <w:color w:val="000000" w:themeColor="text1"/>
              </w:rPr>
              <w:t xml:space="preserve">Số: 1680/NQ-UBTVQH15;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5BD2D888" w14:textId="77777777" w:rsidR="008E219D" w:rsidRPr="00421870" w:rsidRDefault="005378B8">
            <w:pPr>
              <w:rPr>
                <w:color w:val="000000" w:themeColor="text1"/>
              </w:rPr>
            </w:pPr>
            <w:r w:rsidRPr="00421870">
              <w:rPr>
                <w:color w:val="000000" w:themeColor="text1"/>
              </w:rPr>
              <w:t>Tỉnh Quảng Trị</w:t>
            </w:r>
          </w:p>
        </w:tc>
      </w:tr>
      <w:tr w:rsidR="00421870" w:rsidRPr="00421870" w14:paraId="27E91F8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B4499D" w14:textId="77777777" w:rsidR="008E219D" w:rsidRPr="00421870" w:rsidRDefault="005378B8">
            <w:pPr>
              <w:rPr>
                <w:color w:val="000000" w:themeColor="text1"/>
              </w:rPr>
            </w:pPr>
            <w:r w:rsidRPr="00421870">
              <w:rPr>
                <w:color w:val="000000" w:themeColor="text1"/>
              </w:rPr>
              <w:t>19351</w:t>
            </w:r>
          </w:p>
        </w:tc>
        <w:tc>
          <w:tcPr>
            <w:tcW w:w="2285" w:type="dxa"/>
            <w:tcBorders>
              <w:top w:val="nil"/>
              <w:left w:val="nil"/>
              <w:bottom w:val="single" w:sz="4" w:space="0" w:color="A9A9A9"/>
              <w:right w:val="single" w:sz="4" w:space="0" w:color="A9A9A9"/>
            </w:tcBorders>
            <w:vAlign w:val="center"/>
          </w:tcPr>
          <w:p w14:paraId="0C78F756" w14:textId="77777777" w:rsidR="008E219D" w:rsidRPr="00421870" w:rsidRDefault="005378B8">
            <w:pPr>
              <w:rPr>
                <w:color w:val="000000" w:themeColor="text1"/>
              </w:rPr>
            </w:pPr>
            <w:r w:rsidRPr="00421870">
              <w:rPr>
                <w:color w:val="000000" w:themeColor="text1"/>
              </w:rPr>
              <w:t>Phường Nam Đông Hà</w:t>
            </w:r>
          </w:p>
        </w:tc>
        <w:tc>
          <w:tcPr>
            <w:tcW w:w="1198" w:type="dxa"/>
            <w:tcBorders>
              <w:top w:val="nil"/>
              <w:left w:val="nil"/>
              <w:bottom w:val="single" w:sz="4" w:space="0" w:color="A9A9A9"/>
              <w:right w:val="single" w:sz="4" w:space="0" w:color="A9A9A9"/>
            </w:tcBorders>
            <w:vAlign w:val="center"/>
          </w:tcPr>
          <w:p w14:paraId="17B555E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2ADCA47"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0035B839" w14:textId="77777777" w:rsidR="008E219D" w:rsidRPr="00421870" w:rsidRDefault="005378B8">
            <w:pPr>
              <w:rPr>
                <w:color w:val="000000" w:themeColor="text1"/>
              </w:rPr>
            </w:pPr>
            <w:r w:rsidRPr="00421870">
              <w:rPr>
                <w:color w:val="000000" w:themeColor="text1"/>
              </w:rPr>
              <w:t>Tỉnh Quảng Trị</w:t>
            </w:r>
          </w:p>
        </w:tc>
      </w:tr>
      <w:tr w:rsidR="00421870" w:rsidRPr="00421870" w14:paraId="7FCABC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6C2A95" w14:textId="77777777" w:rsidR="008E219D" w:rsidRPr="00421870" w:rsidRDefault="005378B8">
            <w:pPr>
              <w:rPr>
                <w:color w:val="000000" w:themeColor="text1"/>
              </w:rPr>
            </w:pPr>
            <w:r w:rsidRPr="00421870">
              <w:rPr>
                <w:color w:val="000000" w:themeColor="text1"/>
              </w:rPr>
              <w:t>19360</w:t>
            </w:r>
          </w:p>
        </w:tc>
        <w:tc>
          <w:tcPr>
            <w:tcW w:w="2285" w:type="dxa"/>
            <w:tcBorders>
              <w:top w:val="nil"/>
              <w:left w:val="nil"/>
              <w:bottom w:val="single" w:sz="4" w:space="0" w:color="A9A9A9"/>
              <w:right w:val="single" w:sz="4" w:space="0" w:color="A9A9A9"/>
            </w:tcBorders>
            <w:vAlign w:val="center"/>
          </w:tcPr>
          <w:p w14:paraId="11AA6D80" w14:textId="77777777" w:rsidR="008E219D" w:rsidRPr="00421870" w:rsidRDefault="005378B8">
            <w:pPr>
              <w:rPr>
                <w:color w:val="000000" w:themeColor="text1"/>
              </w:rPr>
            </w:pPr>
            <w:r w:rsidRPr="00421870">
              <w:rPr>
                <w:color w:val="000000" w:themeColor="text1"/>
              </w:rPr>
              <w:t>Phường Quảng Trị</w:t>
            </w:r>
          </w:p>
        </w:tc>
        <w:tc>
          <w:tcPr>
            <w:tcW w:w="1198" w:type="dxa"/>
            <w:tcBorders>
              <w:top w:val="nil"/>
              <w:left w:val="nil"/>
              <w:bottom w:val="single" w:sz="4" w:space="0" w:color="A9A9A9"/>
              <w:right w:val="single" w:sz="4" w:space="0" w:color="A9A9A9"/>
            </w:tcBorders>
            <w:vAlign w:val="center"/>
          </w:tcPr>
          <w:p w14:paraId="5237730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444E834"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528CD4C0" w14:textId="77777777" w:rsidR="008E219D" w:rsidRPr="00421870" w:rsidRDefault="005378B8">
            <w:pPr>
              <w:rPr>
                <w:color w:val="000000" w:themeColor="text1"/>
              </w:rPr>
            </w:pPr>
            <w:r w:rsidRPr="00421870">
              <w:rPr>
                <w:color w:val="000000" w:themeColor="text1"/>
              </w:rPr>
              <w:t>Tỉnh Quảng Trị</w:t>
            </w:r>
          </w:p>
        </w:tc>
      </w:tr>
      <w:tr w:rsidR="00421870" w:rsidRPr="00421870" w14:paraId="2018DD9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C11DB0" w14:textId="77777777" w:rsidR="008E219D" w:rsidRPr="00421870" w:rsidRDefault="005378B8">
            <w:pPr>
              <w:rPr>
                <w:color w:val="000000" w:themeColor="text1"/>
              </w:rPr>
            </w:pPr>
            <w:r w:rsidRPr="00421870">
              <w:rPr>
                <w:color w:val="000000" w:themeColor="text1"/>
              </w:rPr>
              <w:lastRenderedPageBreak/>
              <w:t>19363</w:t>
            </w:r>
          </w:p>
        </w:tc>
        <w:tc>
          <w:tcPr>
            <w:tcW w:w="2285" w:type="dxa"/>
            <w:tcBorders>
              <w:top w:val="nil"/>
              <w:left w:val="nil"/>
              <w:bottom w:val="single" w:sz="4" w:space="0" w:color="A9A9A9"/>
              <w:right w:val="single" w:sz="4" w:space="0" w:color="A9A9A9"/>
            </w:tcBorders>
            <w:vAlign w:val="center"/>
          </w:tcPr>
          <w:p w14:paraId="4E9CB271" w14:textId="77777777" w:rsidR="008E219D" w:rsidRPr="00421870" w:rsidRDefault="005378B8">
            <w:pPr>
              <w:rPr>
                <w:color w:val="000000" w:themeColor="text1"/>
              </w:rPr>
            </w:pPr>
            <w:r w:rsidRPr="00421870">
              <w:rPr>
                <w:color w:val="000000" w:themeColor="text1"/>
              </w:rPr>
              <w:t>Xã Vĩnh Linh</w:t>
            </w:r>
          </w:p>
        </w:tc>
        <w:tc>
          <w:tcPr>
            <w:tcW w:w="1198" w:type="dxa"/>
            <w:tcBorders>
              <w:top w:val="nil"/>
              <w:left w:val="nil"/>
              <w:bottom w:val="single" w:sz="4" w:space="0" w:color="A9A9A9"/>
              <w:right w:val="single" w:sz="4" w:space="0" w:color="A9A9A9"/>
            </w:tcBorders>
            <w:vAlign w:val="center"/>
          </w:tcPr>
          <w:p w14:paraId="6C767A2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3939F5" w14:textId="77777777" w:rsidR="008E219D" w:rsidRPr="00421870" w:rsidRDefault="005378B8">
            <w:pPr>
              <w:rPr>
                <w:color w:val="000000" w:themeColor="text1"/>
              </w:rPr>
            </w:pPr>
            <w:r w:rsidRPr="00421870">
              <w:rPr>
                <w:color w:val="000000" w:themeColor="text1"/>
              </w:rPr>
              <w:t xml:space="preserve">Số: 1680/NQ-UBTVQH15;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671355B" w14:textId="77777777" w:rsidR="008E219D" w:rsidRPr="00421870" w:rsidRDefault="005378B8">
            <w:pPr>
              <w:rPr>
                <w:color w:val="000000" w:themeColor="text1"/>
              </w:rPr>
            </w:pPr>
            <w:r w:rsidRPr="00421870">
              <w:rPr>
                <w:color w:val="000000" w:themeColor="text1"/>
              </w:rPr>
              <w:t>Tỉnh Quảng Trị</w:t>
            </w:r>
          </w:p>
        </w:tc>
      </w:tr>
      <w:tr w:rsidR="00421870" w:rsidRPr="00421870" w14:paraId="384FF5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F9DB85" w14:textId="77777777" w:rsidR="008E219D" w:rsidRPr="00421870" w:rsidRDefault="005378B8">
            <w:pPr>
              <w:rPr>
                <w:color w:val="000000" w:themeColor="text1"/>
              </w:rPr>
            </w:pPr>
            <w:r w:rsidRPr="00421870">
              <w:rPr>
                <w:color w:val="000000" w:themeColor="text1"/>
              </w:rPr>
              <w:t>19366</w:t>
            </w:r>
          </w:p>
        </w:tc>
        <w:tc>
          <w:tcPr>
            <w:tcW w:w="2285" w:type="dxa"/>
            <w:tcBorders>
              <w:top w:val="nil"/>
              <w:left w:val="nil"/>
              <w:bottom w:val="single" w:sz="4" w:space="0" w:color="A9A9A9"/>
              <w:right w:val="single" w:sz="4" w:space="0" w:color="A9A9A9"/>
            </w:tcBorders>
            <w:vAlign w:val="center"/>
          </w:tcPr>
          <w:p w14:paraId="30676C36" w14:textId="77777777" w:rsidR="008E219D" w:rsidRPr="00421870" w:rsidRDefault="005378B8">
            <w:pPr>
              <w:rPr>
                <w:color w:val="000000" w:themeColor="text1"/>
              </w:rPr>
            </w:pPr>
            <w:r w:rsidRPr="00421870">
              <w:rPr>
                <w:color w:val="000000" w:themeColor="text1"/>
              </w:rPr>
              <w:t>Xã Bến Quan</w:t>
            </w:r>
          </w:p>
        </w:tc>
        <w:tc>
          <w:tcPr>
            <w:tcW w:w="1198" w:type="dxa"/>
            <w:tcBorders>
              <w:top w:val="nil"/>
              <w:left w:val="nil"/>
              <w:bottom w:val="single" w:sz="4" w:space="0" w:color="A9A9A9"/>
              <w:right w:val="single" w:sz="4" w:space="0" w:color="A9A9A9"/>
            </w:tcBorders>
            <w:vAlign w:val="center"/>
          </w:tcPr>
          <w:p w14:paraId="0AAF26D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72BE8E"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5905385C" w14:textId="77777777" w:rsidR="008E219D" w:rsidRPr="00421870" w:rsidRDefault="005378B8">
            <w:pPr>
              <w:rPr>
                <w:color w:val="000000" w:themeColor="text1"/>
              </w:rPr>
            </w:pPr>
            <w:r w:rsidRPr="00421870">
              <w:rPr>
                <w:color w:val="000000" w:themeColor="text1"/>
              </w:rPr>
              <w:t>Tỉnh Quảng Trị</w:t>
            </w:r>
          </w:p>
        </w:tc>
      </w:tr>
      <w:tr w:rsidR="00421870" w:rsidRPr="00421870" w14:paraId="2C3EC56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7B559D" w14:textId="77777777" w:rsidR="008E219D" w:rsidRPr="00421870" w:rsidRDefault="005378B8">
            <w:pPr>
              <w:rPr>
                <w:color w:val="000000" w:themeColor="text1"/>
              </w:rPr>
            </w:pPr>
            <w:r w:rsidRPr="00421870">
              <w:rPr>
                <w:color w:val="000000" w:themeColor="text1"/>
              </w:rPr>
              <w:t>19372</w:t>
            </w:r>
          </w:p>
        </w:tc>
        <w:tc>
          <w:tcPr>
            <w:tcW w:w="2285" w:type="dxa"/>
            <w:tcBorders>
              <w:top w:val="nil"/>
              <w:left w:val="nil"/>
              <w:bottom w:val="single" w:sz="4" w:space="0" w:color="A9A9A9"/>
              <w:right w:val="single" w:sz="4" w:space="0" w:color="A9A9A9"/>
            </w:tcBorders>
            <w:vAlign w:val="center"/>
          </w:tcPr>
          <w:p w14:paraId="0C906073" w14:textId="77777777" w:rsidR="008E219D" w:rsidRPr="00421870" w:rsidRDefault="005378B8">
            <w:pPr>
              <w:rPr>
                <w:color w:val="000000" w:themeColor="text1"/>
              </w:rPr>
            </w:pPr>
            <w:r w:rsidRPr="00421870">
              <w:rPr>
                <w:color w:val="000000" w:themeColor="text1"/>
              </w:rPr>
              <w:t>Xã Vĩnh Hoàng</w:t>
            </w:r>
          </w:p>
        </w:tc>
        <w:tc>
          <w:tcPr>
            <w:tcW w:w="1198" w:type="dxa"/>
            <w:tcBorders>
              <w:top w:val="nil"/>
              <w:left w:val="nil"/>
              <w:bottom w:val="single" w:sz="4" w:space="0" w:color="A9A9A9"/>
              <w:right w:val="single" w:sz="4" w:space="0" w:color="A9A9A9"/>
            </w:tcBorders>
            <w:vAlign w:val="center"/>
          </w:tcPr>
          <w:p w14:paraId="19D0CB5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164902"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43FBC198" w14:textId="77777777" w:rsidR="008E219D" w:rsidRPr="00421870" w:rsidRDefault="005378B8">
            <w:pPr>
              <w:rPr>
                <w:color w:val="000000" w:themeColor="text1"/>
              </w:rPr>
            </w:pPr>
            <w:r w:rsidRPr="00421870">
              <w:rPr>
                <w:color w:val="000000" w:themeColor="text1"/>
              </w:rPr>
              <w:t>Tỉnh Quảng Trị</w:t>
            </w:r>
          </w:p>
        </w:tc>
      </w:tr>
      <w:tr w:rsidR="00421870" w:rsidRPr="00421870" w14:paraId="4B68A70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27CA72" w14:textId="77777777" w:rsidR="008E219D" w:rsidRPr="00421870" w:rsidRDefault="005378B8">
            <w:pPr>
              <w:rPr>
                <w:color w:val="000000" w:themeColor="text1"/>
              </w:rPr>
            </w:pPr>
            <w:r w:rsidRPr="00421870">
              <w:rPr>
                <w:color w:val="000000" w:themeColor="text1"/>
              </w:rPr>
              <w:t>19405</w:t>
            </w:r>
          </w:p>
        </w:tc>
        <w:tc>
          <w:tcPr>
            <w:tcW w:w="2285" w:type="dxa"/>
            <w:tcBorders>
              <w:top w:val="nil"/>
              <w:left w:val="nil"/>
              <w:bottom w:val="single" w:sz="4" w:space="0" w:color="A9A9A9"/>
              <w:right w:val="single" w:sz="4" w:space="0" w:color="A9A9A9"/>
            </w:tcBorders>
            <w:vAlign w:val="center"/>
          </w:tcPr>
          <w:p w14:paraId="348E62F0" w14:textId="77777777" w:rsidR="008E219D" w:rsidRPr="00421870" w:rsidRDefault="005378B8">
            <w:pPr>
              <w:rPr>
                <w:color w:val="000000" w:themeColor="text1"/>
              </w:rPr>
            </w:pPr>
            <w:r w:rsidRPr="00421870">
              <w:rPr>
                <w:color w:val="000000" w:themeColor="text1"/>
              </w:rPr>
              <w:t>Xã Vĩnh Thủy</w:t>
            </w:r>
          </w:p>
        </w:tc>
        <w:tc>
          <w:tcPr>
            <w:tcW w:w="1198" w:type="dxa"/>
            <w:tcBorders>
              <w:top w:val="nil"/>
              <w:left w:val="nil"/>
              <w:bottom w:val="single" w:sz="4" w:space="0" w:color="A9A9A9"/>
              <w:right w:val="single" w:sz="4" w:space="0" w:color="A9A9A9"/>
            </w:tcBorders>
            <w:vAlign w:val="center"/>
          </w:tcPr>
          <w:p w14:paraId="55765D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FAD3FA"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09A2F39E" w14:textId="77777777" w:rsidR="008E219D" w:rsidRPr="00421870" w:rsidRDefault="005378B8">
            <w:pPr>
              <w:rPr>
                <w:color w:val="000000" w:themeColor="text1"/>
              </w:rPr>
            </w:pPr>
            <w:r w:rsidRPr="00421870">
              <w:rPr>
                <w:color w:val="000000" w:themeColor="text1"/>
              </w:rPr>
              <w:t>Tỉnh Quảng Trị</w:t>
            </w:r>
          </w:p>
        </w:tc>
      </w:tr>
      <w:tr w:rsidR="00421870" w:rsidRPr="00421870" w14:paraId="7EED2B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DD6F79" w14:textId="77777777" w:rsidR="008E219D" w:rsidRPr="00421870" w:rsidRDefault="005378B8">
            <w:pPr>
              <w:rPr>
                <w:color w:val="000000" w:themeColor="text1"/>
              </w:rPr>
            </w:pPr>
            <w:r w:rsidRPr="00421870">
              <w:rPr>
                <w:color w:val="000000" w:themeColor="text1"/>
              </w:rPr>
              <w:t>19414</w:t>
            </w:r>
          </w:p>
        </w:tc>
        <w:tc>
          <w:tcPr>
            <w:tcW w:w="2285" w:type="dxa"/>
            <w:tcBorders>
              <w:top w:val="nil"/>
              <w:left w:val="nil"/>
              <w:bottom w:val="single" w:sz="4" w:space="0" w:color="A9A9A9"/>
              <w:right w:val="single" w:sz="4" w:space="0" w:color="A9A9A9"/>
            </w:tcBorders>
            <w:vAlign w:val="center"/>
          </w:tcPr>
          <w:p w14:paraId="320A2EF4" w14:textId="77777777" w:rsidR="008E219D" w:rsidRPr="00421870" w:rsidRDefault="005378B8">
            <w:pPr>
              <w:rPr>
                <w:color w:val="000000" w:themeColor="text1"/>
              </w:rPr>
            </w:pPr>
            <w:r w:rsidRPr="00421870">
              <w:rPr>
                <w:color w:val="000000" w:themeColor="text1"/>
              </w:rPr>
              <w:t>Xã Cửa Tùng</w:t>
            </w:r>
          </w:p>
        </w:tc>
        <w:tc>
          <w:tcPr>
            <w:tcW w:w="1198" w:type="dxa"/>
            <w:tcBorders>
              <w:top w:val="nil"/>
              <w:left w:val="nil"/>
              <w:bottom w:val="single" w:sz="4" w:space="0" w:color="A9A9A9"/>
              <w:right w:val="single" w:sz="4" w:space="0" w:color="A9A9A9"/>
            </w:tcBorders>
            <w:vAlign w:val="center"/>
          </w:tcPr>
          <w:p w14:paraId="4BB810B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673B83"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6662FF68" w14:textId="77777777" w:rsidR="008E219D" w:rsidRPr="00421870" w:rsidRDefault="005378B8">
            <w:pPr>
              <w:rPr>
                <w:color w:val="000000" w:themeColor="text1"/>
              </w:rPr>
            </w:pPr>
            <w:r w:rsidRPr="00421870">
              <w:rPr>
                <w:color w:val="000000" w:themeColor="text1"/>
              </w:rPr>
              <w:t>Tỉnh Quảng Trị</w:t>
            </w:r>
          </w:p>
        </w:tc>
      </w:tr>
      <w:tr w:rsidR="00421870" w:rsidRPr="00421870" w14:paraId="32EB8D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AA847F" w14:textId="77777777" w:rsidR="008E219D" w:rsidRPr="00421870" w:rsidRDefault="005378B8">
            <w:pPr>
              <w:rPr>
                <w:color w:val="000000" w:themeColor="text1"/>
              </w:rPr>
            </w:pPr>
            <w:r w:rsidRPr="00421870">
              <w:rPr>
                <w:color w:val="000000" w:themeColor="text1"/>
              </w:rPr>
              <w:t>19429</w:t>
            </w:r>
          </w:p>
        </w:tc>
        <w:tc>
          <w:tcPr>
            <w:tcW w:w="2285" w:type="dxa"/>
            <w:tcBorders>
              <w:top w:val="nil"/>
              <w:left w:val="nil"/>
              <w:bottom w:val="single" w:sz="4" w:space="0" w:color="A9A9A9"/>
              <w:right w:val="single" w:sz="4" w:space="0" w:color="A9A9A9"/>
            </w:tcBorders>
            <w:vAlign w:val="center"/>
          </w:tcPr>
          <w:p w14:paraId="07A9E26B" w14:textId="77777777" w:rsidR="008E219D" w:rsidRPr="00421870" w:rsidRDefault="005378B8">
            <w:pPr>
              <w:rPr>
                <w:color w:val="000000" w:themeColor="text1"/>
              </w:rPr>
            </w:pPr>
            <w:r w:rsidRPr="00421870">
              <w:rPr>
                <w:color w:val="000000" w:themeColor="text1"/>
              </w:rPr>
              <w:t>Xã Khe Sanh</w:t>
            </w:r>
          </w:p>
        </w:tc>
        <w:tc>
          <w:tcPr>
            <w:tcW w:w="1198" w:type="dxa"/>
            <w:tcBorders>
              <w:top w:val="nil"/>
              <w:left w:val="nil"/>
              <w:bottom w:val="single" w:sz="4" w:space="0" w:color="A9A9A9"/>
              <w:right w:val="single" w:sz="4" w:space="0" w:color="A9A9A9"/>
            </w:tcBorders>
            <w:vAlign w:val="center"/>
          </w:tcPr>
          <w:p w14:paraId="1B5FD41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58A9E2"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527A2508" w14:textId="77777777" w:rsidR="008E219D" w:rsidRPr="00421870" w:rsidRDefault="005378B8">
            <w:pPr>
              <w:rPr>
                <w:color w:val="000000" w:themeColor="text1"/>
              </w:rPr>
            </w:pPr>
            <w:r w:rsidRPr="00421870">
              <w:rPr>
                <w:color w:val="000000" w:themeColor="text1"/>
              </w:rPr>
              <w:t>Tỉnh Quảng Trị</w:t>
            </w:r>
          </w:p>
        </w:tc>
      </w:tr>
      <w:tr w:rsidR="00421870" w:rsidRPr="00421870" w14:paraId="08FFDFE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96DF4B" w14:textId="77777777" w:rsidR="008E219D" w:rsidRPr="00421870" w:rsidRDefault="005378B8">
            <w:pPr>
              <w:rPr>
                <w:color w:val="000000" w:themeColor="text1"/>
              </w:rPr>
            </w:pPr>
            <w:r w:rsidRPr="00421870">
              <w:rPr>
                <w:color w:val="000000" w:themeColor="text1"/>
              </w:rPr>
              <w:t>19432</w:t>
            </w:r>
          </w:p>
        </w:tc>
        <w:tc>
          <w:tcPr>
            <w:tcW w:w="2285" w:type="dxa"/>
            <w:tcBorders>
              <w:top w:val="nil"/>
              <w:left w:val="nil"/>
              <w:bottom w:val="single" w:sz="4" w:space="0" w:color="A9A9A9"/>
              <w:right w:val="single" w:sz="4" w:space="0" w:color="A9A9A9"/>
            </w:tcBorders>
            <w:vAlign w:val="center"/>
          </w:tcPr>
          <w:p w14:paraId="6400EA34" w14:textId="77777777" w:rsidR="008E219D" w:rsidRPr="00421870" w:rsidRDefault="005378B8">
            <w:pPr>
              <w:rPr>
                <w:color w:val="000000" w:themeColor="text1"/>
              </w:rPr>
            </w:pPr>
            <w:r w:rsidRPr="00421870">
              <w:rPr>
                <w:color w:val="000000" w:themeColor="text1"/>
              </w:rPr>
              <w:t>Xã Lao Bảo</w:t>
            </w:r>
          </w:p>
        </w:tc>
        <w:tc>
          <w:tcPr>
            <w:tcW w:w="1198" w:type="dxa"/>
            <w:tcBorders>
              <w:top w:val="nil"/>
              <w:left w:val="nil"/>
              <w:bottom w:val="single" w:sz="4" w:space="0" w:color="A9A9A9"/>
              <w:right w:val="single" w:sz="4" w:space="0" w:color="A9A9A9"/>
            </w:tcBorders>
            <w:vAlign w:val="center"/>
          </w:tcPr>
          <w:p w14:paraId="1225C24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9BF603"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7339BC76" w14:textId="77777777" w:rsidR="008E219D" w:rsidRPr="00421870" w:rsidRDefault="005378B8">
            <w:pPr>
              <w:rPr>
                <w:color w:val="000000" w:themeColor="text1"/>
              </w:rPr>
            </w:pPr>
            <w:r w:rsidRPr="00421870">
              <w:rPr>
                <w:color w:val="000000" w:themeColor="text1"/>
              </w:rPr>
              <w:t>Tỉnh Quảng Trị</w:t>
            </w:r>
          </w:p>
        </w:tc>
      </w:tr>
      <w:tr w:rsidR="00421870" w:rsidRPr="00421870" w14:paraId="4ABEB4E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3C4228" w14:textId="77777777" w:rsidR="008E219D" w:rsidRPr="00421870" w:rsidRDefault="005378B8">
            <w:pPr>
              <w:rPr>
                <w:color w:val="000000" w:themeColor="text1"/>
              </w:rPr>
            </w:pPr>
            <w:r w:rsidRPr="00421870">
              <w:rPr>
                <w:color w:val="000000" w:themeColor="text1"/>
              </w:rPr>
              <w:t>19435</w:t>
            </w:r>
          </w:p>
        </w:tc>
        <w:tc>
          <w:tcPr>
            <w:tcW w:w="2285" w:type="dxa"/>
            <w:tcBorders>
              <w:top w:val="nil"/>
              <w:left w:val="nil"/>
              <w:bottom w:val="single" w:sz="4" w:space="0" w:color="A9A9A9"/>
              <w:right w:val="single" w:sz="4" w:space="0" w:color="A9A9A9"/>
            </w:tcBorders>
            <w:vAlign w:val="center"/>
          </w:tcPr>
          <w:p w14:paraId="31C2D1B2" w14:textId="77777777" w:rsidR="008E219D" w:rsidRPr="00421870" w:rsidRDefault="005378B8">
            <w:pPr>
              <w:rPr>
                <w:color w:val="000000" w:themeColor="text1"/>
              </w:rPr>
            </w:pPr>
            <w:r w:rsidRPr="00421870">
              <w:rPr>
                <w:color w:val="000000" w:themeColor="text1"/>
              </w:rPr>
              <w:t>Xã Hướng Lập</w:t>
            </w:r>
          </w:p>
        </w:tc>
        <w:tc>
          <w:tcPr>
            <w:tcW w:w="1198" w:type="dxa"/>
            <w:tcBorders>
              <w:top w:val="nil"/>
              <w:left w:val="nil"/>
              <w:bottom w:val="single" w:sz="4" w:space="0" w:color="A9A9A9"/>
              <w:right w:val="single" w:sz="4" w:space="0" w:color="A9A9A9"/>
            </w:tcBorders>
            <w:vAlign w:val="center"/>
          </w:tcPr>
          <w:p w14:paraId="19F3795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832373"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1680/NQ-UBTVQH15; Ngày: 16/06/2025</w:t>
            </w:r>
          </w:p>
        </w:tc>
        <w:tc>
          <w:tcPr>
            <w:tcW w:w="1695" w:type="dxa"/>
            <w:tcBorders>
              <w:top w:val="nil"/>
              <w:left w:val="nil"/>
              <w:bottom w:val="single" w:sz="4" w:space="0" w:color="A9A9A9"/>
              <w:right w:val="single" w:sz="4" w:space="0" w:color="A9A9A9"/>
            </w:tcBorders>
            <w:vAlign w:val="center"/>
          </w:tcPr>
          <w:p w14:paraId="3DF3BDA2" w14:textId="77777777" w:rsidR="008E219D" w:rsidRPr="00421870" w:rsidRDefault="005378B8">
            <w:pPr>
              <w:rPr>
                <w:color w:val="000000" w:themeColor="text1"/>
              </w:rPr>
            </w:pPr>
            <w:r w:rsidRPr="00421870">
              <w:rPr>
                <w:color w:val="000000" w:themeColor="text1"/>
              </w:rPr>
              <w:t>Tỉnh Quảng Trị</w:t>
            </w:r>
          </w:p>
        </w:tc>
      </w:tr>
      <w:tr w:rsidR="00421870" w:rsidRPr="00421870" w14:paraId="121C09A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3020CD" w14:textId="77777777" w:rsidR="008E219D" w:rsidRPr="00421870" w:rsidRDefault="005378B8">
            <w:pPr>
              <w:rPr>
                <w:color w:val="000000" w:themeColor="text1"/>
              </w:rPr>
            </w:pPr>
            <w:r w:rsidRPr="00421870">
              <w:rPr>
                <w:color w:val="000000" w:themeColor="text1"/>
              </w:rPr>
              <w:t>19441</w:t>
            </w:r>
          </w:p>
        </w:tc>
        <w:tc>
          <w:tcPr>
            <w:tcW w:w="2285" w:type="dxa"/>
            <w:tcBorders>
              <w:top w:val="nil"/>
              <w:left w:val="nil"/>
              <w:bottom w:val="single" w:sz="4" w:space="0" w:color="A9A9A9"/>
              <w:right w:val="single" w:sz="4" w:space="0" w:color="A9A9A9"/>
            </w:tcBorders>
            <w:vAlign w:val="center"/>
          </w:tcPr>
          <w:p w14:paraId="7E670221" w14:textId="77777777" w:rsidR="008E219D" w:rsidRPr="00421870" w:rsidRDefault="005378B8">
            <w:pPr>
              <w:rPr>
                <w:color w:val="000000" w:themeColor="text1"/>
              </w:rPr>
            </w:pPr>
            <w:r w:rsidRPr="00421870">
              <w:rPr>
                <w:color w:val="000000" w:themeColor="text1"/>
              </w:rPr>
              <w:t>Xã Hướng Phùng</w:t>
            </w:r>
          </w:p>
        </w:tc>
        <w:tc>
          <w:tcPr>
            <w:tcW w:w="1198" w:type="dxa"/>
            <w:tcBorders>
              <w:top w:val="nil"/>
              <w:left w:val="nil"/>
              <w:bottom w:val="single" w:sz="4" w:space="0" w:color="A9A9A9"/>
              <w:right w:val="single" w:sz="4" w:space="0" w:color="A9A9A9"/>
            </w:tcBorders>
            <w:vAlign w:val="center"/>
          </w:tcPr>
          <w:p w14:paraId="50C9ABE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D42610"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5CC524A7" w14:textId="77777777" w:rsidR="008E219D" w:rsidRPr="00421870" w:rsidRDefault="005378B8">
            <w:pPr>
              <w:rPr>
                <w:color w:val="000000" w:themeColor="text1"/>
              </w:rPr>
            </w:pPr>
            <w:r w:rsidRPr="00421870">
              <w:rPr>
                <w:color w:val="000000" w:themeColor="text1"/>
              </w:rPr>
              <w:t>Tỉnh Quảng Trị</w:t>
            </w:r>
          </w:p>
        </w:tc>
      </w:tr>
      <w:tr w:rsidR="00421870" w:rsidRPr="00421870" w14:paraId="5B9D347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AA8C6D" w14:textId="77777777" w:rsidR="008E219D" w:rsidRPr="00421870" w:rsidRDefault="005378B8">
            <w:pPr>
              <w:rPr>
                <w:color w:val="000000" w:themeColor="text1"/>
              </w:rPr>
            </w:pPr>
            <w:r w:rsidRPr="00421870">
              <w:rPr>
                <w:color w:val="000000" w:themeColor="text1"/>
              </w:rPr>
              <w:t>19462</w:t>
            </w:r>
          </w:p>
        </w:tc>
        <w:tc>
          <w:tcPr>
            <w:tcW w:w="2285" w:type="dxa"/>
            <w:tcBorders>
              <w:top w:val="nil"/>
              <w:left w:val="nil"/>
              <w:bottom w:val="single" w:sz="4" w:space="0" w:color="A9A9A9"/>
              <w:right w:val="single" w:sz="4" w:space="0" w:color="A9A9A9"/>
            </w:tcBorders>
            <w:vAlign w:val="center"/>
          </w:tcPr>
          <w:p w14:paraId="21DA261D" w14:textId="77777777" w:rsidR="008E219D" w:rsidRPr="00421870" w:rsidRDefault="005378B8">
            <w:pPr>
              <w:rPr>
                <w:color w:val="000000" w:themeColor="text1"/>
              </w:rPr>
            </w:pPr>
            <w:r w:rsidRPr="00421870">
              <w:rPr>
                <w:color w:val="000000" w:themeColor="text1"/>
              </w:rPr>
              <w:t>Xã Tân Lập</w:t>
            </w:r>
          </w:p>
        </w:tc>
        <w:tc>
          <w:tcPr>
            <w:tcW w:w="1198" w:type="dxa"/>
            <w:tcBorders>
              <w:top w:val="nil"/>
              <w:left w:val="nil"/>
              <w:bottom w:val="single" w:sz="4" w:space="0" w:color="A9A9A9"/>
              <w:right w:val="single" w:sz="4" w:space="0" w:color="A9A9A9"/>
            </w:tcBorders>
            <w:vAlign w:val="center"/>
          </w:tcPr>
          <w:p w14:paraId="48F4EB5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6F478E2"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1BCE7CFA" w14:textId="77777777" w:rsidR="008E219D" w:rsidRPr="00421870" w:rsidRDefault="005378B8">
            <w:pPr>
              <w:rPr>
                <w:color w:val="000000" w:themeColor="text1"/>
              </w:rPr>
            </w:pPr>
            <w:r w:rsidRPr="00421870">
              <w:rPr>
                <w:color w:val="000000" w:themeColor="text1"/>
              </w:rPr>
              <w:t>Tỉnh Quảng Trị</w:t>
            </w:r>
          </w:p>
        </w:tc>
      </w:tr>
      <w:tr w:rsidR="00421870" w:rsidRPr="00421870" w14:paraId="15D7F1D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F3D663" w14:textId="77777777" w:rsidR="008E219D" w:rsidRPr="00421870" w:rsidRDefault="005378B8">
            <w:pPr>
              <w:rPr>
                <w:color w:val="000000" w:themeColor="text1"/>
              </w:rPr>
            </w:pPr>
            <w:r w:rsidRPr="00421870">
              <w:rPr>
                <w:color w:val="000000" w:themeColor="text1"/>
              </w:rPr>
              <w:t>19483</w:t>
            </w:r>
          </w:p>
        </w:tc>
        <w:tc>
          <w:tcPr>
            <w:tcW w:w="2285" w:type="dxa"/>
            <w:tcBorders>
              <w:top w:val="nil"/>
              <w:left w:val="nil"/>
              <w:bottom w:val="single" w:sz="4" w:space="0" w:color="A9A9A9"/>
              <w:right w:val="single" w:sz="4" w:space="0" w:color="A9A9A9"/>
            </w:tcBorders>
            <w:vAlign w:val="center"/>
          </w:tcPr>
          <w:p w14:paraId="7D745D2B" w14:textId="77777777" w:rsidR="008E219D" w:rsidRPr="00421870" w:rsidRDefault="005378B8">
            <w:pPr>
              <w:rPr>
                <w:color w:val="000000" w:themeColor="text1"/>
              </w:rPr>
            </w:pPr>
            <w:r w:rsidRPr="00421870">
              <w:rPr>
                <w:color w:val="000000" w:themeColor="text1"/>
              </w:rPr>
              <w:t>Xã A Dơi</w:t>
            </w:r>
          </w:p>
        </w:tc>
        <w:tc>
          <w:tcPr>
            <w:tcW w:w="1198" w:type="dxa"/>
            <w:tcBorders>
              <w:top w:val="nil"/>
              <w:left w:val="nil"/>
              <w:bottom w:val="single" w:sz="4" w:space="0" w:color="A9A9A9"/>
              <w:right w:val="single" w:sz="4" w:space="0" w:color="A9A9A9"/>
            </w:tcBorders>
            <w:vAlign w:val="center"/>
          </w:tcPr>
          <w:p w14:paraId="7427263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F205E4" w14:textId="77777777" w:rsidR="008E219D" w:rsidRPr="00421870" w:rsidRDefault="005378B8">
            <w:pPr>
              <w:rPr>
                <w:color w:val="000000" w:themeColor="text1"/>
              </w:rPr>
            </w:pPr>
            <w:r w:rsidRPr="00421870">
              <w:rPr>
                <w:color w:val="000000" w:themeColor="text1"/>
              </w:rPr>
              <w:t xml:space="preserve">Số: 1680/NQ-UBTVQH15;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BD8C3B0" w14:textId="77777777" w:rsidR="008E219D" w:rsidRPr="00421870" w:rsidRDefault="005378B8">
            <w:pPr>
              <w:rPr>
                <w:color w:val="000000" w:themeColor="text1"/>
              </w:rPr>
            </w:pPr>
            <w:r w:rsidRPr="00421870">
              <w:rPr>
                <w:color w:val="000000" w:themeColor="text1"/>
              </w:rPr>
              <w:t>Tỉnh Quảng Trị</w:t>
            </w:r>
          </w:p>
        </w:tc>
      </w:tr>
      <w:tr w:rsidR="00421870" w:rsidRPr="00421870" w14:paraId="182F281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654961" w14:textId="77777777" w:rsidR="008E219D" w:rsidRPr="00421870" w:rsidRDefault="005378B8">
            <w:pPr>
              <w:rPr>
                <w:color w:val="000000" w:themeColor="text1"/>
              </w:rPr>
            </w:pPr>
            <w:r w:rsidRPr="00421870">
              <w:rPr>
                <w:color w:val="000000" w:themeColor="text1"/>
              </w:rPr>
              <w:t>19489</w:t>
            </w:r>
          </w:p>
        </w:tc>
        <w:tc>
          <w:tcPr>
            <w:tcW w:w="2285" w:type="dxa"/>
            <w:tcBorders>
              <w:top w:val="nil"/>
              <w:left w:val="nil"/>
              <w:bottom w:val="single" w:sz="4" w:space="0" w:color="A9A9A9"/>
              <w:right w:val="single" w:sz="4" w:space="0" w:color="A9A9A9"/>
            </w:tcBorders>
            <w:vAlign w:val="center"/>
          </w:tcPr>
          <w:p w14:paraId="00BCCF48" w14:textId="77777777" w:rsidR="008E219D" w:rsidRPr="00421870" w:rsidRDefault="005378B8">
            <w:pPr>
              <w:rPr>
                <w:color w:val="000000" w:themeColor="text1"/>
              </w:rPr>
            </w:pPr>
            <w:r w:rsidRPr="00421870">
              <w:rPr>
                <w:color w:val="000000" w:themeColor="text1"/>
              </w:rPr>
              <w:t>Xã Lìa</w:t>
            </w:r>
          </w:p>
        </w:tc>
        <w:tc>
          <w:tcPr>
            <w:tcW w:w="1198" w:type="dxa"/>
            <w:tcBorders>
              <w:top w:val="nil"/>
              <w:left w:val="nil"/>
              <w:bottom w:val="single" w:sz="4" w:space="0" w:color="A9A9A9"/>
              <w:right w:val="single" w:sz="4" w:space="0" w:color="A9A9A9"/>
            </w:tcBorders>
            <w:vAlign w:val="center"/>
          </w:tcPr>
          <w:p w14:paraId="6668A3B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5E9EC4"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63FDBC56" w14:textId="77777777" w:rsidR="008E219D" w:rsidRPr="00421870" w:rsidRDefault="005378B8">
            <w:pPr>
              <w:rPr>
                <w:color w:val="000000" w:themeColor="text1"/>
              </w:rPr>
            </w:pPr>
            <w:r w:rsidRPr="00421870">
              <w:rPr>
                <w:color w:val="000000" w:themeColor="text1"/>
              </w:rPr>
              <w:t>Tỉnh Quảng Trị</w:t>
            </w:r>
          </w:p>
        </w:tc>
      </w:tr>
      <w:tr w:rsidR="00421870" w:rsidRPr="00421870" w14:paraId="3F43BB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2246C2" w14:textId="77777777" w:rsidR="008E219D" w:rsidRPr="00421870" w:rsidRDefault="005378B8">
            <w:pPr>
              <w:rPr>
                <w:color w:val="000000" w:themeColor="text1"/>
              </w:rPr>
            </w:pPr>
            <w:r w:rsidRPr="00421870">
              <w:rPr>
                <w:color w:val="000000" w:themeColor="text1"/>
              </w:rPr>
              <w:t>19495</w:t>
            </w:r>
          </w:p>
        </w:tc>
        <w:tc>
          <w:tcPr>
            <w:tcW w:w="2285" w:type="dxa"/>
            <w:tcBorders>
              <w:top w:val="nil"/>
              <w:left w:val="nil"/>
              <w:bottom w:val="single" w:sz="4" w:space="0" w:color="A9A9A9"/>
              <w:right w:val="single" w:sz="4" w:space="0" w:color="A9A9A9"/>
            </w:tcBorders>
            <w:vAlign w:val="center"/>
          </w:tcPr>
          <w:p w14:paraId="12016E1A" w14:textId="77777777" w:rsidR="008E219D" w:rsidRPr="00421870" w:rsidRDefault="005378B8">
            <w:pPr>
              <w:rPr>
                <w:color w:val="000000" w:themeColor="text1"/>
              </w:rPr>
            </w:pPr>
            <w:r w:rsidRPr="00421870">
              <w:rPr>
                <w:color w:val="000000" w:themeColor="text1"/>
              </w:rPr>
              <w:t>Xã Gio Linh</w:t>
            </w:r>
          </w:p>
        </w:tc>
        <w:tc>
          <w:tcPr>
            <w:tcW w:w="1198" w:type="dxa"/>
            <w:tcBorders>
              <w:top w:val="nil"/>
              <w:left w:val="nil"/>
              <w:bottom w:val="single" w:sz="4" w:space="0" w:color="A9A9A9"/>
              <w:right w:val="single" w:sz="4" w:space="0" w:color="A9A9A9"/>
            </w:tcBorders>
            <w:vAlign w:val="center"/>
          </w:tcPr>
          <w:p w14:paraId="5BE984F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9E769C"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6238FCB6" w14:textId="77777777" w:rsidR="008E219D" w:rsidRPr="00421870" w:rsidRDefault="005378B8">
            <w:pPr>
              <w:rPr>
                <w:color w:val="000000" w:themeColor="text1"/>
              </w:rPr>
            </w:pPr>
            <w:r w:rsidRPr="00421870">
              <w:rPr>
                <w:color w:val="000000" w:themeColor="text1"/>
              </w:rPr>
              <w:t>Tỉnh Quảng Trị</w:t>
            </w:r>
          </w:p>
        </w:tc>
      </w:tr>
      <w:tr w:rsidR="00421870" w:rsidRPr="00421870" w14:paraId="7BF802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730D4C" w14:textId="77777777" w:rsidR="008E219D" w:rsidRPr="00421870" w:rsidRDefault="005378B8">
            <w:pPr>
              <w:rPr>
                <w:color w:val="000000" w:themeColor="text1"/>
              </w:rPr>
            </w:pPr>
            <w:r w:rsidRPr="00421870">
              <w:rPr>
                <w:color w:val="000000" w:themeColor="text1"/>
              </w:rPr>
              <w:t>19496</w:t>
            </w:r>
          </w:p>
        </w:tc>
        <w:tc>
          <w:tcPr>
            <w:tcW w:w="2285" w:type="dxa"/>
            <w:tcBorders>
              <w:top w:val="nil"/>
              <w:left w:val="nil"/>
              <w:bottom w:val="single" w:sz="4" w:space="0" w:color="A9A9A9"/>
              <w:right w:val="single" w:sz="4" w:space="0" w:color="A9A9A9"/>
            </w:tcBorders>
            <w:vAlign w:val="center"/>
          </w:tcPr>
          <w:p w14:paraId="6CD1D2EE" w14:textId="77777777" w:rsidR="008E219D" w:rsidRPr="00421870" w:rsidRDefault="005378B8">
            <w:pPr>
              <w:rPr>
                <w:color w:val="000000" w:themeColor="text1"/>
              </w:rPr>
            </w:pPr>
            <w:r w:rsidRPr="00421870">
              <w:rPr>
                <w:color w:val="000000" w:themeColor="text1"/>
              </w:rPr>
              <w:t>Xã Cửa Việt</w:t>
            </w:r>
          </w:p>
        </w:tc>
        <w:tc>
          <w:tcPr>
            <w:tcW w:w="1198" w:type="dxa"/>
            <w:tcBorders>
              <w:top w:val="nil"/>
              <w:left w:val="nil"/>
              <w:bottom w:val="single" w:sz="4" w:space="0" w:color="A9A9A9"/>
              <w:right w:val="single" w:sz="4" w:space="0" w:color="A9A9A9"/>
            </w:tcBorders>
            <w:vAlign w:val="center"/>
          </w:tcPr>
          <w:p w14:paraId="4895E8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0EE3FE"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684D63BC" w14:textId="77777777" w:rsidR="008E219D" w:rsidRPr="00421870" w:rsidRDefault="005378B8">
            <w:pPr>
              <w:rPr>
                <w:color w:val="000000" w:themeColor="text1"/>
              </w:rPr>
            </w:pPr>
            <w:r w:rsidRPr="00421870">
              <w:rPr>
                <w:color w:val="000000" w:themeColor="text1"/>
              </w:rPr>
              <w:t>Tỉnh Quảng Trị</w:t>
            </w:r>
          </w:p>
        </w:tc>
      </w:tr>
      <w:tr w:rsidR="00421870" w:rsidRPr="00421870" w14:paraId="43320C4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8BAFD0" w14:textId="77777777" w:rsidR="008E219D" w:rsidRPr="00421870" w:rsidRDefault="005378B8">
            <w:pPr>
              <w:rPr>
                <w:color w:val="000000" w:themeColor="text1"/>
              </w:rPr>
            </w:pPr>
            <w:r w:rsidRPr="00421870">
              <w:rPr>
                <w:color w:val="000000" w:themeColor="text1"/>
              </w:rPr>
              <w:t>19501</w:t>
            </w:r>
          </w:p>
        </w:tc>
        <w:tc>
          <w:tcPr>
            <w:tcW w:w="2285" w:type="dxa"/>
            <w:tcBorders>
              <w:top w:val="nil"/>
              <w:left w:val="nil"/>
              <w:bottom w:val="single" w:sz="4" w:space="0" w:color="A9A9A9"/>
              <w:right w:val="single" w:sz="4" w:space="0" w:color="A9A9A9"/>
            </w:tcBorders>
            <w:vAlign w:val="center"/>
          </w:tcPr>
          <w:p w14:paraId="2DE4C044" w14:textId="77777777" w:rsidR="008E219D" w:rsidRPr="00421870" w:rsidRDefault="005378B8">
            <w:pPr>
              <w:rPr>
                <w:color w:val="000000" w:themeColor="text1"/>
              </w:rPr>
            </w:pPr>
            <w:r w:rsidRPr="00421870">
              <w:rPr>
                <w:color w:val="000000" w:themeColor="text1"/>
              </w:rPr>
              <w:t>Xã Bến Hải</w:t>
            </w:r>
          </w:p>
        </w:tc>
        <w:tc>
          <w:tcPr>
            <w:tcW w:w="1198" w:type="dxa"/>
            <w:tcBorders>
              <w:top w:val="nil"/>
              <w:left w:val="nil"/>
              <w:bottom w:val="single" w:sz="4" w:space="0" w:color="A9A9A9"/>
              <w:right w:val="single" w:sz="4" w:space="0" w:color="A9A9A9"/>
            </w:tcBorders>
            <w:vAlign w:val="center"/>
          </w:tcPr>
          <w:p w14:paraId="3BB0B45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042E74"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0C76C361" w14:textId="77777777" w:rsidR="008E219D" w:rsidRPr="00421870" w:rsidRDefault="005378B8">
            <w:pPr>
              <w:rPr>
                <w:color w:val="000000" w:themeColor="text1"/>
              </w:rPr>
            </w:pPr>
            <w:r w:rsidRPr="00421870">
              <w:rPr>
                <w:color w:val="000000" w:themeColor="text1"/>
              </w:rPr>
              <w:t>Tỉnh Quảng Trị</w:t>
            </w:r>
          </w:p>
        </w:tc>
      </w:tr>
      <w:tr w:rsidR="00421870" w:rsidRPr="00421870" w14:paraId="64C855D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0E91F4" w14:textId="77777777" w:rsidR="008E219D" w:rsidRPr="00421870" w:rsidRDefault="005378B8">
            <w:pPr>
              <w:rPr>
                <w:color w:val="000000" w:themeColor="text1"/>
              </w:rPr>
            </w:pPr>
            <w:r w:rsidRPr="00421870">
              <w:rPr>
                <w:color w:val="000000" w:themeColor="text1"/>
              </w:rPr>
              <w:t>19537</w:t>
            </w:r>
          </w:p>
        </w:tc>
        <w:tc>
          <w:tcPr>
            <w:tcW w:w="2285" w:type="dxa"/>
            <w:tcBorders>
              <w:top w:val="nil"/>
              <w:left w:val="nil"/>
              <w:bottom w:val="single" w:sz="4" w:space="0" w:color="A9A9A9"/>
              <w:right w:val="single" w:sz="4" w:space="0" w:color="A9A9A9"/>
            </w:tcBorders>
            <w:vAlign w:val="center"/>
          </w:tcPr>
          <w:p w14:paraId="34022F62" w14:textId="77777777" w:rsidR="008E219D" w:rsidRPr="00421870" w:rsidRDefault="005378B8">
            <w:pPr>
              <w:rPr>
                <w:color w:val="000000" w:themeColor="text1"/>
              </w:rPr>
            </w:pPr>
            <w:r w:rsidRPr="00421870">
              <w:rPr>
                <w:color w:val="000000" w:themeColor="text1"/>
              </w:rPr>
              <w:t>Xã Cồn Tiên</w:t>
            </w:r>
          </w:p>
        </w:tc>
        <w:tc>
          <w:tcPr>
            <w:tcW w:w="1198" w:type="dxa"/>
            <w:tcBorders>
              <w:top w:val="nil"/>
              <w:left w:val="nil"/>
              <w:bottom w:val="single" w:sz="4" w:space="0" w:color="A9A9A9"/>
              <w:right w:val="single" w:sz="4" w:space="0" w:color="A9A9A9"/>
            </w:tcBorders>
            <w:vAlign w:val="center"/>
          </w:tcPr>
          <w:p w14:paraId="52E0921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51BE93"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3708B9B0" w14:textId="77777777" w:rsidR="008E219D" w:rsidRPr="00421870" w:rsidRDefault="005378B8">
            <w:pPr>
              <w:rPr>
                <w:color w:val="000000" w:themeColor="text1"/>
              </w:rPr>
            </w:pPr>
            <w:r w:rsidRPr="00421870">
              <w:rPr>
                <w:color w:val="000000" w:themeColor="text1"/>
              </w:rPr>
              <w:t>Tỉnh Quảng Trị</w:t>
            </w:r>
          </w:p>
        </w:tc>
      </w:tr>
      <w:tr w:rsidR="00421870" w:rsidRPr="00421870" w14:paraId="64CC96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916507" w14:textId="77777777" w:rsidR="008E219D" w:rsidRPr="00421870" w:rsidRDefault="005378B8">
            <w:pPr>
              <w:rPr>
                <w:color w:val="000000" w:themeColor="text1"/>
              </w:rPr>
            </w:pPr>
            <w:r w:rsidRPr="00421870">
              <w:rPr>
                <w:color w:val="000000" w:themeColor="text1"/>
              </w:rPr>
              <w:t>19555</w:t>
            </w:r>
          </w:p>
        </w:tc>
        <w:tc>
          <w:tcPr>
            <w:tcW w:w="2285" w:type="dxa"/>
            <w:tcBorders>
              <w:top w:val="nil"/>
              <w:left w:val="nil"/>
              <w:bottom w:val="single" w:sz="4" w:space="0" w:color="A9A9A9"/>
              <w:right w:val="single" w:sz="4" w:space="0" w:color="A9A9A9"/>
            </w:tcBorders>
            <w:vAlign w:val="center"/>
          </w:tcPr>
          <w:p w14:paraId="08DDB488" w14:textId="77777777" w:rsidR="008E219D" w:rsidRPr="00421870" w:rsidRDefault="005378B8">
            <w:pPr>
              <w:rPr>
                <w:color w:val="000000" w:themeColor="text1"/>
              </w:rPr>
            </w:pPr>
            <w:r w:rsidRPr="00421870">
              <w:rPr>
                <w:color w:val="000000" w:themeColor="text1"/>
              </w:rPr>
              <w:t>Xã Hướng Hiệp</w:t>
            </w:r>
          </w:p>
        </w:tc>
        <w:tc>
          <w:tcPr>
            <w:tcW w:w="1198" w:type="dxa"/>
            <w:tcBorders>
              <w:top w:val="nil"/>
              <w:left w:val="nil"/>
              <w:bottom w:val="single" w:sz="4" w:space="0" w:color="A9A9A9"/>
              <w:right w:val="single" w:sz="4" w:space="0" w:color="A9A9A9"/>
            </w:tcBorders>
            <w:vAlign w:val="center"/>
          </w:tcPr>
          <w:p w14:paraId="3C6389F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B0AA49"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01819F65" w14:textId="77777777" w:rsidR="008E219D" w:rsidRPr="00421870" w:rsidRDefault="005378B8">
            <w:pPr>
              <w:rPr>
                <w:color w:val="000000" w:themeColor="text1"/>
              </w:rPr>
            </w:pPr>
            <w:r w:rsidRPr="00421870">
              <w:rPr>
                <w:color w:val="000000" w:themeColor="text1"/>
              </w:rPr>
              <w:t>Tỉnh Quảng Trị</w:t>
            </w:r>
          </w:p>
        </w:tc>
      </w:tr>
      <w:tr w:rsidR="00421870" w:rsidRPr="00421870" w14:paraId="4D8F5EE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ACBD57" w14:textId="77777777" w:rsidR="008E219D" w:rsidRPr="00421870" w:rsidRDefault="005378B8">
            <w:pPr>
              <w:rPr>
                <w:color w:val="000000" w:themeColor="text1"/>
              </w:rPr>
            </w:pPr>
            <w:r w:rsidRPr="00421870">
              <w:rPr>
                <w:color w:val="000000" w:themeColor="text1"/>
              </w:rPr>
              <w:t>19564</w:t>
            </w:r>
          </w:p>
        </w:tc>
        <w:tc>
          <w:tcPr>
            <w:tcW w:w="2285" w:type="dxa"/>
            <w:tcBorders>
              <w:top w:val="nil"/>
              <w:left w:val="nil"/>
              <w:bottom w:val="single" w:sz="4" w:space="0" w:color="A9A9A9"/>
              <w:right w:val="single" w:sz="4" w:space="0" w:color="A9A9A9"/>
            </w:tcBorders>
            <w:vAlign w:val="center"/>
          </w:tcPr>
          <w:p w14:paraId="58E8785D" w14:textId="77777777" w:rsidR="008E219D" w:rsidRPr="00421870" w:rsidRDefault="005378B8">
            <w:pPr>
              <w:rPr>
                <w:color w:val="000000" w:themeColor="text1"/>
              </w:rPr>
            </w:pPr>
            <w:r w:rsidRPr="00421870">
              <w:rPr>
                <w:color w:val="000000" w:themeColor="text1"/>
              </w:rPr>
              <w:t>Xã Đakrông</w:t>
            </w:r>
          </w:p>
        </w:tc>
        <w:tc>
          <w:tcPr>
            <w:tcW w:w="1198" w:type="dxa"/>
            <w:tcBorders>
              <w:top w:val="nil"/>
              <w:left w:val="nil"/>
              <w:bottom w:val="single" w:sz="4" w:space="0" w:color="A9A9A9"/>
              <w:right w:val="single" w:sz="4" w:space="0" w:color="A9A9A9"/>
            </w:tcBorders>
            <w:vAlign w:val="center"/>
          </w:tcPr>
          <w:p w14:paraId="695E65B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7221AF"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1680/NQ-UBTVQH15; Ngày: 16/06/2025</w:t>
            </w:r>
          </w:p>
        </w:tc>
        <w:tc>
          <w:tcPr>
            <w:tcW w:w="1695" w:type="dxa"/>
            <w:tcBorders>
              <w:top w:val="nil"/>
              <w:left w:val="nil"/>
              <w:bottom w:val="single" w:sz="4" w:space="0" w:color="A9A9A9"/>
              <w:right w:val="single" w:sz="4" w:space="0" w:color="A9A9A9"/>
            </w:tcBorders>
            <w:vAlign w:val="center"/>
          </w:tcPr>
          <w:p w14:paraId="6683137C" w14:textId="77777777" w:rsidR="008E219D" w:rsidRPr="00421870" w:rsidRDefault="005378B8">
            <w:pPr>
              <w:rPr>
                <w:color w:val="000000" w:themeColor="text1"/>
              </w:rPr>
            </w:pPr>
            <w:r w:rsidRPr="00421870">
              <w:rPr>
                <w:color w:val="000000" w:themeColor="text1"/>
              </w:rPr>
              <w:t>Tỉnh Quảng Trị</w:t>
            </w:r>
          </w:p>
        </w:tc>
      </w:tr>
      <w:tr w:rsidR="00421870" w:rsidRPr="00421870" w14:paraId="6943EDF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37A79F" w14:textId="77777777" w:rsidR="008E219D" w:rsidRPr="00421870" w:rsidRDefault="005378B8">
            <w:pPr>
              <w:rPr>
                <w:color w:val="000000" w:themeColor="text1"/>
              </w:rPr>
            </w:pPr>
            <w:r w:rsidRPr="00421870">
              <w:rPr>
                <w:color w:val="000000" w:themeColor="text1"/>
              </w:rPr>
              <w:t>19567</w:t>
            </w:r>
          </w:p>
        </w:tc>
        <w:tc>
          <w:tcPr>
            <w:tcW w:w="2285" w:type="dxa"/>
            <w:tcBorders>
              <w:top w:val="nil"/>
              <w:left w:val="nil"/>
              <w:bottom w:val="single" w:sz="4" w:space="0" w:color="A9A9A9"/>
              <w:right w:val="single" w:sz="4" w:space="0" w:color="A9A9A9"/>
            </w:tcBorders>
            <w:vAlign w:val="center"/>
          </w:tcPr>
          <w:p w14:paraId="422635FC" w14:textId="77777777" w:rsidR="008E219D" w:rsidRPr="00421870" w:rsidRDefault="005378B8">
            <w:pPr>
              <w:rPr>
                <w:color w:val="000000" w:themeColor="text1"/>
              </w:rPr>
            </w:pPr>
            <w:r w:rsidRPr="00421870">
              <w:rPr>
                <w:color w:val="000000" w:themeColor="text1"/>
              </w:rPr>
              <w:t>Xã Ba Lòng</w:t>
            </w:r>
          </w:p>
        </w:tc>
        <w:tc>
          <w:tcPr>
            <w:tcW w:w="1198" w:type="dxa"/>
            <w:tcBorders>
              <w:top w:val="nil"/>
              <w:left w:val="nil"/>
              <w:bottom w:val="single" w:sz="4" w:space="0" w:color="A9A9A9"/>
              <w:right w:val="single" w:sz="4" w:space="0" w:color="A9A9A9"/>
            </w:tcBorders>
            <w:vAlign w:val="center"/>
          </w:tcPr>
          <w:p w14:paraId="4EF1D95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2CB64E"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615A88EE" w14:textId="77777777" w:rsidR="008E219D" w:rsidRPr="00421870" w:rsidRDefault="005378B8">
            <w:pPr>
              <w:rPr>
                <w:color w:val="000000" w:themeColor="text1"/>
              </w:rPr>
            </w:pPr>
            <w:r w:rsidRPr="00421870">
              <w:rPr>
                <w:color w:val="000000" w:themeColor="text1"/>
              </w:rPr>
              <w:t>Tỉnh Quảng Trị</w:t>
            </w:r>
          </w:p>
        </w:tc>
      </w:tr>
      <w:tr w:rsidR="00421870" w:rsidRPr="00421870" w14:paraId="5A897F5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0C54CC" w14:textId="77777777" w:rsidR="008E219D" w:rsidRPr="00421870" w:rsidRDefault="005378B8">
            <w:pPr>
              <w:rPr>
                <w:color w:val="000000" w:themeColor="text1"/>
              </w:rPr>
            </w:pPr>
            <w:r w:rsidRPr="00421870">
              <w:rPr>
                <w:color w:val="000000" w:themeColor="text1"/>
              </w:rPr>
              <w:t>19588</w:t>
            </w:r>
          </w:p>
        </w:tc>
        <w:tc>
          <w:tcPr>
            <w:tcW w:w="2285" w:type="dxa"/>
            <w:tcBorders>
              <w:top w:val="nil"/>
              <w:left w:val="nil"/>
              <w:bottom w:val="single" w:sz="4" w:space="0" w:color="A9A9A9"/>
              <w:right w:val="single" w:sz="4" w:space="0" w:color="A9A9A9"/>
            </w:tcBorders>
            <w:vAlign w:val="center"/>
          </w:tcPr>
          <w:p w14:paraId="6A1E07EC" w14:textId="77777777" w:rsidR="008E219D" w:rsidRPr="00421870" w:rsidRDefault="005378B8">
            <w:pPr>
              <w:rPr>
                <w:color w:val="000000" w:themeColor="text1"/>
              </w:rPr>
            </w:pPr>
            <w:r w:rsidRPr="00421870">
              <w:rPr>
                <w:color w:val="000000" w:themeColor="text1"/>
              </w:rPr>
              <w:t>Xã Tà Rụt</w:t>
            </w:r>
          </w:p>
        </w:tc>
        <w:tc>
          <w:tcPr>
            <w:tcW w:w="1198" w:type="dxa"/>
            <w:tcBorders>
              <w:top w:val="nil"/>
              <w:left w:val="nil"/>
              <w:bottom w:val="single" w:sz="4" w:space="0" w:color="A9A9A9"/>
              <w:right w:val="single" w:sz="4" w:space="0" w:color="A9A9A9"/>
            </w:tcBorders>
            <w:vAlign w:val="center"/>
          </w:tcPr>
          <w:p w14:paraId="1D22E5A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D0968C"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032C6E20" w14:textId="77777777" w:rsidR="008E219D" w:rsidRPr="00421870" w:rsidRDefault="005378B8">
            <w:pPr>
              <w:rPr>
                <w:color w:val="000000" w:themeColor="text1"/>
              </w:rPr>
            </w:pPr>
            <w:r w:rsidRPr="00421870">
              <w:rPr>
                <w:color w:val="000000" w:themeColor="text1"/>
              </w:rPr>
              <w:t>Tỉnh Quảng Trị</w:t>
            </w:r>
          </w:p>
        </w:tc>
      </w:tr>
      <w:tr w:rsidR="00421870" w:rsidRPr="00421870" w14:paraId="11E3CA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E80666" w14:textId="77777777" w:rsidR="008E219D" w:rsidRPr="00421870" w:rsidRDefault="005378B8">
            <w:pPr>
              <w:rPr>
                <w:color w:val="000000" w:themeColor="text1"/>
              </w:rPr>
            </w:pPr>
            <w:r w:rsidRPr="00421870">
              <w:rPr>
                <w:color w:val="000000" w:themeColor="text1"/>
              </w:rPr>
              <w:t>19594</w:t>
            </w:r>
          </w:p>
        </w:tc>
        <w:tc>
          <w:tcPr>
            <w:tcW w:w="2285" w:type="dxa"/>
            <w:tcBorders>
              <w:top w:val="nil"/>
              <w:left w:val="nil"/>
              <w:bottom w:val="single" w:sz="4" w:space="0" w:color="A9A9A9"/>
              <w:right w:val="single" w:sz="4" w:space="0" w:color="A9A9A9"/>
            </w:tcBorders>
            <w:vAlign w:val="center"/>
          </w:tcPr>
          <w:p w14:paraId="4B4A7250" w14:textId="77777777" w:rsidR="008E219D" w:rsidRPr="00421870" w:rsidRDefault="005378B8">
            <w:pPr>
              <w:rPr>
                <w:color w:val="000000" w:themeColor="text1"/>
              </w:rPr>
            </w:pPr>
            <w:r w:rsidRPr="00421870">
              <w:rPr>
                <w:color w:val="000000" w:themeColor="text1"/>
              </w:rPr>
              <w:t>Xã La Lay</w:t>
            </w:r>
          </w:p>
        </w:tc>
        <w:tc>
          <w:tcPr>
            <w:tcW w:w="1198" w:type="dxa"/>
            <w:tcBorders>
              <w:top w:val="nil"/>
              <w:left w:val="nil"/>
              <w:bottom w:val="single" w:sz="4" w:space="0" w:color="A9A9A9"/>
              <w:right w:val="single" w:sz="4" w:space="0" w:color="A9A9A9"/>
            </w:tcBorders>
            <w:vAlign w:val="center"/>
          </w:tcPr>
          <w:p w14:paraId="0210393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6E9CE9" w14:textId="77777777" w:rsidR="008E219D" w:rsidRPr="00421870" w:rsidRDefault="005378B8">
            <w:pPr>
              <w:rPr>
                <w:color w:val="000000" w:themeColor="text1"/>
              </w:rPr>
            </w:pPr>
            <w:r w:rsidRPr="00421870">
              <w:rPr>
                <w:color w:val="000000" w:themeColor="text1"/>
              </w:rPr>
              <w:t xml:space="preserve">Số: 1680/NQ-UBTVQH15;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5867283" w14:textId="77777777" w:rsidR="008E219D" w:rsidRPr="00421870" w:rsidRDefault="005378B8">
            <w:pPr>
              <w:rPr>
                <w:color w:val="000000" w:themeColor="text1"/>
              </w:rPr>
            </w:pPr>
            <w:r w:rsidRPr="00421870">
              <w:rPr>
                <w:color w:val="000000" w:themeColor="text1"/>
              </w:rPr>
              <w:t>Tỉnh Quảng Trị</w:t>
            </w:r>
          </w:p>
        </w:tc>
      </w:tr>
      <w:tr w:rsidR="00421870" w:rsidRPr="00421870" w14:paraId="693757E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D20D93" w14:textId="77777777" w:rsidR="008E219D" w:rsidRPr="00421870" w:rsidRDefault="005378B8">
            <w:pPr>
              <w:rPr>
                <w:color w:val="000000" w:themeColor="text1"/>
              </w:rPr>
            </w:pPr>
            <w:r w:rsidRPr="00421870">
              <w:rPr>
                <w:color w:val="000000" w:themeColor="text1"/>
              </w:rPr>
              <w:t>19597</w:t>
            </w:r>
          </w:p>
        </w:tc>
        <w:tc>
          <w:tcPr>
            <w:tcW w:w="2285" w:type="dxa"/>
            <w:tcBorders>
              <w:top w:val="nil"/>
              <w:left w:val="nil"/>
              <w:bottom w:val="single" w:sz="4" w:space="0" w:color="A9A9A9"/>
              <w:right w:val="single" w:sz="4" w:space="0" w:color="A9A9A9"/>
            </w:tcBorders>
            <w:vAlign w:val="center"/>
          </w:tcPr>
          <w:p w14:paraId="175FBFEF" w14:textId="77777777" w:rsidR="008E219D" w:rsidRPr="00421870" w:rsidRDefault="005378B8">
            <w:pPr>
              <w:rPr>
                <w:color w:val="000000" w:themeColor="text1"/>
              </w:rPr>
            </w:pPr>
            <w:r w:rsidRPr="00421870">
              <w:rPr>
                <w:color w:val="000000" w:themeColor="text1"/>
              </w:rPr>
              <w:t>Xã Cam Lộ</w:t>
            </w:r>
          </w:p>
        </w:tc>
        <w:tc>
          <w:tcPr>
            <w:tcW w:w="1198" w:type="dxa"/>
            <w:tcBorders>
              <w:top w:val="nil"/>
              <w:left w:val="nil"/>
              <w:bottom w:val="single" w:sz="4" w:space="0" w:color="A9A9A9"/>
              <w:right w:val="single" w:sz="4" w:space="0" w:color="A9A9A9"/>
            </w:tcBorders>
            <w:vAlign w:val="center"/>
          </w:tcPr>
          <w:p w14:paraId="4F52ED2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B607C8F"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7F9744CD" w14:textId="77777777" w:rsidR="008E219D" w:rsidRPr="00421870" w:rsidRDefault="005378B8">
            <w:pPr>
              <w:rPr>
                <w:color w:val="000000" w:themeColor="text1"/>
              </w:rPr>
            </w:pPr>
            <w:r w:rsidRPr="00421870">
              <w:rPr>
                <w:color w:val="000000" w:themeColor="text1"/>
              </w:rPr>
              <w:t>Tỉnh Quảng Trị</w:t>
            </w:r>
          </w:p>
        </w:tc>
      </w:tr>
      <w:tr w:rsidR="00421870" w:rsidRPr="00421870" w14:paraId="20AE16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34BE59" w14:textId="77777777" w:rsidR="008E219D" w:rsidRPr="00421870" w:rsidRDefault="005378B8">
            <w:pPr>
              <w:rPr>
                <w:color w:val="000000" w:themeColor="text1"/>
              </w:rPr>
            </w:pPr>
            <w:r w:rsidRPr="00421870">
              <w:rPr>
                <w:color w:val="000000" w:themeColor="text1"/>
              </w:rPr>
              <w:t>19603</w:t>
            </w:r>
          </w:p>
        </w:tc>
        <w:tc>
          <w:tcPr>
            <w:tcW w:w="2285" w:type="dxa"/>
            <w:tcBorders>
              <w:top w:val="nil"/>
              <w:left w:val="nil"/>
              <w:bottom w:val="single" w:sz="4" w:space="0" w:color="A9A9A9"/>
              <w:right w:val="single" w:sz="4" w:space="0" w:color="A9A9A9"/>
            </w:tcBorders>
            <w:vAlign w:val="center"/>
          </w:tcPr>
          <w:p w14:paraId="017705FF" w14:textId="77777777" w:rsidR="008E219D" w:rsidRPr="00421870" w:rsidRDefault="005378B8">
            <w:pPr>
              <w:rPr>
                <w:color w:val="000000" w:themeColor="text1"/>
              </w:rPr>
            </w:pPr>
            <w:r w:rsidRPr="00421870">
              <w:rPr>
                <w:color w:val="000000" w:themeColor="text1"/>
              </w:rPr>
              <w:t>Xã Hiếu Giang</w:t>
            </w:r>
          </w:p>
        </w:tc>
        <w:tc>
          <w:tcPr>
            <w:tcW w:w="1198" w:type="dxa"/>
            <w:tcBorders>
              <w:top w:val="nil"/>
              <w:left w:val="nil"/>
              <w:bottom w:val="single" w:sz="4" w:space="0" w:color="A9A9A9"/>
              <w:right w:val="single" w:sz="4" w:space="0" w:color="A9A9A9"/>
            </w:tcBorders>
            <w:vAlign w:val="center"/>
          </w:tcPr>
          <w:p w14:paraId="4E2DBAD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6499BA"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6D6A438B" w14:textId="77777777" w:rsidR="008E219D" w:rsidRPr="00421870" w:rsidRDefault="005378B8">
            <w:pPr>
              <w:rPr>
                <w:color w:val="000000" w:themeColor="text1"/>
              </w:rPr>
            </w:pPr>
            <w:r w:rsidRPr="00421870">
              <w:rPr>
                <w:color w:val="000000" w:themeColor="text1"/>
              </w:rPr>
              <w:t>Tỉnh Quảng Trị</w:t>
            </w:r>
          </w:p>
        </w:tc>
      </w:tr>
      <w:tr w:rsidR="00421870" w:rsidRPr="00421870" w14:paraId="6BE054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A4A83E" w14:textId="77777777" w:rsidR="008E219D" w:rsidRPr="00421870" w:rsidRDefault="005378B8">
            <w:pPr>
              <w:rPr>
                <w:color w:val="000000" w:themeColor="text1"/>
              </w:rPr>
            </w:pPr>
            <w:r w:rsidRPr="00421870">
              <w:rPr>
                <w:color w:val="000000" w:themeColor="text1"/>
              </w:rPr>
              <w:t>19624</w:t>
            </w:r>
          </w:p>
        </w:tc>
        <w:tc>
          <w:tcPr>
            <w:tcW w:w="2285" w:type="dxa"/>
            <w:tcBorders>
              <w:top w:val="nil"/>
              <w:left w:val="nil"/>
              <w:bottom w:val="single" w:sz="4" w:space="0" w:color="A9A9A9"/>
              <w:right w:val="single" w:sz="4" w:space="0" w:color="A9A9A9"/>
            </w:tcBorders>
            <w:vAlign w:val="center"/>
          </w:tcPr>
          <w:p w14:paraId="34D73E1F" w14:textId="77777777" w:rsidR="008E219D" w:rsidRPr="00421870" w:rsidRDefault="005378B8">
            <w:pPr>
              <w:rPr>
                <w:color w:val="000000" w:themeColor="text1"/>
              </w:rPr>
            </w:pPr>
            <w:r w:rsidRPr="00421870">
              <w:rPr>
                <w:color w:val="000000" w:themeColor="text1"/>
              </w:rPr>
              <w:t>Xã Triệu Phong</w:t>
            </w:r>
          </w:p>
        </w:tc>
        <w:tc>
          <w:tcPr>
            <w:tcW w:w="1198" w:type="dxa"/>
            <w:tcBorders>
              <w:top w:val="nil"/>
              <w:left w:val="nil"/>
              <w:bottom w:val="single" w:sz="4" w:space="0" w:color="A9A9A9"/>
              <w:right w:val="single" w:sz="4" w:space="0" w:color="A9A9A9"/>
            </w:tcBorders>
            <w:vAlign w:val="center"/>
          </w:tcPr>
          <w:p w14:paraId="4076FEC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1A12FB"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73570178" w14:textId="77777777" w:rsidR="008E219D" w:rsidRPr="00421870" w:rsidRDefault="005378B8">
            <w:pPr>
              <w:rPr>
                <w:color w:val="000000" w:themeColor="text1"/>
              </w:rPr>
            </w:pPr>
            <w:r w:rsidRPr="00421870">
              <w:rPr>
                <w:color w:val="000000" w:themeColor="text1"/>
              </w:rPr>
              <w:t>Tỉnh Quảng Trị</w:t>
            </w:r>
          </w:p>
        </w:tc>
      </w:tr>
      <w:tr w:rsidR="00421870" w:rsidRPr="00421870" w14:paraId="6B6301C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0643EE" w14:textId="77777777" w:rsidR="008E219D" w:rsidRPr="00421870" w:rsidRDefault="005378B8">
            <w:pPr>
              <w:rPr>
                <w:color w:val="000000" w:themeColor="text1"/>
              </w:rPr>
            </w:pPr>
            <w:r w:rsidRPr="00421870">
              <w:rPr>
                <w:color w:val="000000" w:themeColor="text1"/>
              </w:rPr>
              <w:t>19639</w:t>
            </w:r>
          </w:p>
        </w:tc>
        <w:tc>
          <w:tcPr>
            <w:tcW w:w="2285" w:type="dxa"/>
            <w:tcBorders>
              <w:top w:val="nil"/>
              <w:left w:val="nil"/>
              <w:bottom w:val="single" w:sz="4" w:space="0" w:color="A9A9A9"/>
              <w:right w:val="single" w:sz="4" w:space="0" w:color="A9A9A9"/>
            </w:tcBorders>
            <w:vAlign w:val="center"/>
          </w:tcPr>
          <w:p w14:paraId="4368D202" w14:textId="77777777" w:rsidR="008E219D" w:rsidRPr="00421870" w:rsidRDefault="005378B8">
            <w:pPr>
              <w:rPr>
                <w:color w:val="000000" w:themeColor="text1"/>
              </w:rPr>
            </w:pPr>
            <w:r w:rsidRPr="00421870">
              <w:rPr>
                <w:color w:val="000000" w:themeColor="text1"/>
              </w:rPr>
              <w:t>Xã Nam Cửa Việt</w:t>
            </w:r>
          </w:p>
        </w:tc>
        <w:tc>
          <w:tcPr>
            <w:tcW w:w="1198" w:type="dxa"/>
            <w:tcBorders>
              <w:top w:val="nil"/>
              <w:left w:val="nil"/>
              <w:bottom w:val="single" w:sz="4" w:space="0" w:color="A9A9A9"/>
              <w:right w:val="single" w:sz="4" w:space="0" w:color="A9A9A9"/>
            </w:tcBorders>
            <w:vAlign w:val="center"/>
          </w:tcPr>
          <w:p w14:paraId="274D7AA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684AE3" w14:textId="77777777" w:rsidR="008E219D" w:rsidRPr="00421870" w:rsidRDefault="005378B8">
            <w:pPr>
              <w:rPr>
                <w:color w:val="000000" w:themeColor="text1"/>
              </w:rPr>
            </w:pPr>
            <w:r w:rsidRPr="00421870">
              <w:rPr>
                <w:color w:val="000000" w:themeColor="text1"/>
              </w:rPr>
              <w:t xml:space="preserve">Số: 1680/NQ-UBTVQH15;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560DD2F6" w14:textId="77777777" w:rsidR="008E219D" w:rsidRPr="00421870" w:rsidRDefault="005378B8">
            <w:pPr>
              <w:rPr>
                <w:color w:val="000000" w:themeColor="text1"/>
              </w:rPr>
            </w:pPr>
            <w:r w:rsidRPr="00421870">
              <w:rPr>
                <w:color w:val="000000" w:themeColor="text1"/>
              </w:rPr>
              <w:lastRenderedPageBreak/>
              <w:t xml:space="preserve">Tỉnh Quảng </w:t>
            </w:r>
            <w:r w:rsidRPr="00421870">
              <w:rPr>
                <w:color w:val="000000" w:themeColor="text1"/>
              </w:rPr>
              <w:lastRenderedPageBreak/>
              <w:t>Trị</w:t>
            </w:r>
          </w:p>
        </w:tc>
      </w:tr>
      <w:tr w:rsidR="00421870" w:rsidRPr="00421870" w14:paraId="4EA837A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491EE4" w14:textId="77777777" w:rsidR="008E219D" w:rsidRPr="00421870" w:rsidRDefault="005378B8">
            <w:pPr>
              <w:rPr>
                <w:color w:val="000000" w:themeColor="text1"/>
              </w:rPr>
            </w:pPr>
            <w:r w:rsidRPr="00421870">
              <w:rPr>
                <w:color w:val="000000" w:themeColor="text1"/>
              </w:rPr>
              <w:lastRenderedPageBreak/>
              <w:t>19645</w:t>
            </w:r>
          </w:p>
        </w:tc>
        <w:tc>
          <w:tcPr>
            <w:tcW w:w="2285" w:type="dxa"/>
            <w:tcBorders>
              <w:top w:val="nil"/>
              <w:left w:val="nil"/>
              <w:bottom w:val="single" w:sz="4" w:space="0" w:color="A9A9A9"/>
              <w:right w:val="single" w:sz="4" w:space="0" w:color="A9A9A9"/>
            </w:tcBorders>
            <w:vAlign w:val="center"/>
          </w:tcPr>
          <w:p w14:paraId="2032EF9D" w14:textId="77777777" w:rsidR="008E219D" w:rsidRPr="00421870" w:rsidRDefault="005378B8">
            <w:pPr>
              <w:rPr>
                <w:color w:val="000000" w:themeColor="text1"/>
              </w:rPr>
            </w:pPr>
            <w:r w:rsidRPr="00421870">
              <w:rPr>
                <w:color w:val="000000" w:themeColor="text1"/>
              </w:rPr>
              <w:t>Xã Triệu Bình</w:t>
            </w:r>
          </w:p>
        </w:tc>
        <w:tc>
          <w:tcPr>
            <w:tcW w:w="1198" w:type="dxa"/>
            <w:tcBorders>
              <w:top w:val="nil"/>
              <w:left w:val="nil"/>
              <w:bottom w:val="single" w:sz="4" w:space="0" w:color="A9A9A9"/>
              <w:right w:val="single" w:sz="4" w:space="0" w:color="A9A9A9"/>
            </w:tcBorders>
            <w:vAlign w:val="center"/>
          </w:tcPr>
          <w:p w14:paraId="5D1F2B4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CB58EC"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071F1654" w14:textId="77777777" w:rsidR="008E219D" w:rsidRPr="00421870" w:rsidRDefault="005378B8">
            <w:pPr>
              <w:rPr>
                <w:color w:val="000000" w:themeColor="text1"/>
              </w:rPr>
            </w:pPr>
            <w:r w:rsidRPr="00421870">
              <w:rPr>
                <w:color w:val="000000" w:themeColor="text1"/>
              </w:rPr>
              <w:t>Tỉnh Quảng Trị</w:t>
            </w:r>
          </w:p>
        </w:tc>
      </w:tr>
      <w:tr w:rsidR="00421870" w:rsidRPr="00421870" w14:paraId="140ACE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6C0924" w14:textId="77777777" w:rsidR="008E219D" w:rsidRPr="00421870" w:rsidRDefault="005378B8">
            <w:pPr>
              <w:rPr>
                <w:color w:val="000000" w:themeColor="text1"/>
              </w:rPr>
            </w:pPr>
            <w:r w:rsidRPr="00421870">
              <w:rPr>
                <w:color w:val="000000" w:themeColor="text1"/>
              </w:rPr>
              <w:t>19654</w:t>
            </w:r>
          </w:p>
        </w:tc>
        <w:tc>
          <w:tcPr>
            <w:tcW w:w="2285" w:type="dxa"/>
            <w:tcBorders>
              <w:top w:val="nil"/>
              <w:left w:val="nil"/>
              <w:bottom w:val="single" w:sz="4" w:space="0" w:color="A9A9A9"/>
              <w:right w:val="single" w:sz="4" w:space="0" w:color="A9A9A9"/>
            </w:tcBorders>
            <w:vAlign w:val="center"/>
          </w:tcPr>
          <w:p w14:paraId="19A76D24" w14:textId="77777777" w:rsidR="008E219D" w:rsidRPr="00421870" w:rsidRDefault="005378B8">
            <w:pPr>
              <w:rPr>
                <w:color w:val="000000" w:themeColor="text1"/>
              </w:rPr>
            </w:pPr>
            <w:r w:rsidRPr="00421870">
              <w:rPr>
                <w:color w:val="000000" w:themeColor="text1"/>
              </w:rPr>
              <w:t>Xã Triệu Cơ</w:t>
            </w:r>
          </w:p>
        </w:tc>
        <w:tc>
          <w:tcPr>
            <w:tcW w:w="1198" w:type="dxa"/>
            <w:tcBorders>
              <w:top w:val="nil"/>
              <w:left w:val="nil"/>
              <w:bottom w:val="single" w:sz="4" w:space="0" w:color="A9A9A9"/>
              <w:right w:val="single" w:sz="4" w:space="0" w:color="A9A9A9"/>
            </w:tcBorders>
            <w:vAlign w:val="center"/>
          </w:tcPr>
          <w:p w14:paraId="4712C75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76E0A0"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0994298D" w14:textId="77777777" w:rsidR="008E219D" w:rsidRPr="00421870" w:rsidRDefault="005378B8">
            <w:pPr>
              <w:rPr>
                <w:color w:val="000000" w:themeColor="text1"/>
              </w:rPr>
            </w:pPr>
            <w:r w:rsidRPr="00421870">
              <w:rPr>
                <w:color w:val="000000" w:themeColor="text1"/>
              </w:rPr>
              <w:t>Tỉnh Quảng Trị</w:t>
            </w:r>
          </w:p>
        </w:tc>
      </w:tr>
      <w:tr w:rsidR="00421870" w:rsidRPr="00421870" w14:paraId="19B17F7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9C3600" w14:textId="77777777" w:rsidR="008E219D" w:rsidRPr="00421870" w:rsidRDefault="005378B8">
            <w:pPr>
              <w:rPr>
                <w:color w:val="000000" w:themeColor="text1"/>
              </w:rPr>
            </w:pPr>
            <w:r w:rsidRPr="00421870">
              <w:rPr>
                <w:color w:val="000000" w:themeColor="text1"/>
              </w:rPr>
              <w:t>19669</w:t>
            </w:r>
          </w:p>
        </w:tc>
        <w:tc>
          <w:tcPr>
            <w:tcW w:w="2285" w:type="dxa"/>
            <w:tcBorders>
              <w:top w:val="nil"/>
              <w:left w:val="nil"/>
              <w:bottom w:val="single" w:sz="4" w:space="0" w:color="A9A9A9"/>
              <w:right w:val="single" w:sz="4" w:space="0" w:color="A9A9A9"/>
            </w:tcBorders>
            <w:vAlign w:val="center"/>
          </w:tcPr>
          <w:p w14:paraId="6CD0AB3D" w14:textId="77777777" w:rsidR="008E219D" w:rsidRPr="00421870" w:rsidRDefault="005378B8">
            <w:pPr>
              <w:rPr>
                <w:color w:val="000000" w:themeColor="text1"/>
              </w:rPr>
            </w:pPr>
            <w:r w:rsidRPr="00421870">
              <w:rPr>
                <w:color w:val="000000" w:themeColor="text1"/>
              </w:rPr>
              <w:t>Xã Ái Tử</w:t>
            </w:r>
          </w:p>
        </w:tc>
        <w:tc>
          <w:tcPr>
            <w:tcW w:w="1198" w:type="dxa"/>
            <w:tcBorders>
              <w:top w:val="nil"/>
              <w:left w:val="nil"/>
              <w:bottom w:val="single" w:sz="4" w:space="0" w:color="A9A9A9"/>
              <w:right w:val="single" w:sz="4" w:space="0" w:color="A9A9A9"/>
            </w:tcBorders>
            <w:vAlign w:val="center"/>
          </w:tcPr>
          <w:p w14:paraId="1C462C2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18009F"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72DCBFA8" w14:textId="77777777" w:rsidR="008E219D" w:rsidRPr="00421870" w:rsidRDefault="005378B8">
            <w:pPr>
              <w:rPr>
                <w:color w:val="000000" w:themeColor="text1"/>
              </w:rPr>
            </w:pPr>
            <w:r w:rsidRPr="00421870">
              <w:rPr>
                <w:color w:val="000000" w:themeColor="text1"/>
              </w:rPr>
              <w:t>Tỉnh Quảng Trị</w:t>
            </w:r>
          </w:p>
        </w:tc>
      </w:tr>
      <w:tr w:rsidR="00421870" w:rsidRPr="00421870" w14:paraId="48C4FE6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733C83" w14:textId="77777777" w:rsidR="008E219D" w:rsidRPr="00421870" w:rsidRDefault="005378B8">
            <w:pPr>
              <w:rPr>
                <w:color w:val="000000" w:themeColor="text1"/>
              </w:rPr>
            </w:pPr>
            <w:r w:rsidRPr="00421870">
              <w:rPr>
                <w:color w:val="000000" w:themeColor="text1"/>
              </w:rPr>
              <w:t>19681</w:t>
            </w:r>
          </w:p>
        </w:tc>
        <w:tc>
          <w:tcPr>
            <w:tcW w:w="2285" w:type="dxa"/>
            <w:tcBorders>
              <w:top w:val="nil"/>
              <w:left w:val="nil"/>
              <w:bottom w:val="single" w:sz="4" w:space="0" w:color="A9A9A9"/>
              <w:right w:val="single" w:sz="4" w:space="0" w:color="A9A9A9"/>
            </w:tcBorders>
            <w:vAlign w:val="center"/>
          </w:tcPr>
          <w:p w14:paraId="64E55058" w14:textId="77777777" w:rsidR="008E219D" w:rsidRPr="00421870" w:rsidRDefault="005378B8">
            <w:pPr>
              <w:rPr>
                <w:color w:val="000000" w:themeColor="text1"/>
              </w:rPr>
            </w:pPr>
            <w:r w:rsidRPr="00421870">
              <w:rPr>
                <w:color w:val="000000" w:themeColor="text1"/>
              </w:rPr>
              <w:t>Xã Diên Sanh</w:t>
            </w:r>
          </w:p>
        </w:tc>
        <w:tc>
          <w:tcPr>
            <w:tcW w:w="1198" w:type="dxa"/>
            <w:tcBorders>
              <w:top w:val="nil"/>
              <w:left w:val="nil"/>
              <w:bottom w:val="single" w:sz="4" w:space="0" w:color="A9A9A9"/>
              <w:right w:val="single" w:sz="4" w:space="0" w:color="A9A9A9"/>
            </w:tcBorders>
            <w:vAlign w:val="center"/>
          </w:tcPr>
          <w:p w14:paraId="4C48293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63113C"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7E98D8E0" w14:textId="77777777" w:rsidR="008E219D" w:rsidRPr="00421870" w:rsidRDefault="005378B8">
            <w:pPr>
              <w:rPr>
                <w:color w:val="000000" w:themeColor="text1"/>
              </w:rPr>
            </w:pPr>
            <w:r w:rsidRPr="00421870">
              <w:rPr>
                <w:color w:val="000000" w:themeColor="text1"/>
              </w:rPr>
              <w:t>Tỉnh Quảng Trị</w:t>
            </w:r>
          </w:p>
        </w:tc>
      </w:tr>
      <w:tr w:rsidR="00421870" w:rsidRPr="00421870" w14:paraId="25A960B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60F7B5" w14:textId="77777777" w:rsidR="008E219D" w:rsidRPr="00421870" w:rsidRDefault="005378B8">
            <w:pPr>
              <w:rPr>
                <w:color w:val="000000" w:themeColor="text1"/>
              </w:rPr>
            </w:pPr>
            <w:r w:rsidRPr="00421870">
              <w:rPr>
                <w:color w:val="000000" w:themeColor="text1"/>
              </w:rPr>
              <w:t>19699</w:t>
            </w:r>
          </w:p>
        </w:tc>
        <w:tc>
          <w:tcPr>
            <w:tcW w:w="2285" w:type="dxa"/>
            <w:tcBorders>
              <w:top w:val="nil"/>
              <w:left w:val="nil"/>
              <w:bottom w:val="single" w:sz="4" w:space="0" w:color="A9A9A9"/>
              <w:right w:val="single" w:sz="4" w:space="0" w:color="A9A9A9"/>
            </w:tcBorders>
            <w:vAlign w:val="center"/>
          </w:tcPr>
          <w:p w14:paraId="4B0BB45E" w14:textId="77777777" w:rsidR="008E219D" w:rsidRPr="00421870" w:rsidRDefault="005378B8">
            <w:pPr>
              <w:rPr>
                <w:color w:val="000000" w:themeColor="text1"/>
              </w:rPr>
            </w:pPr>
            <w:r w:rsidRPr="00421870">
              <w:rPr>
                <w:color w:val="000000" w:themeColor="text1"/>
              </w:rPr>
              <w:t>Xã Vĩnh Định</w:t>
            </w:r>
          </w:p>
        </w:tc>
        <w:tc>
          <w:tcPr>
            <w:tcW w:w="1198" w:type="dxa"/>
            <w:tcBorders>
              <w:top w:val="nil"/>
              <w:left w:val="nil"/>
              <w:bottom w:val="single" w:sz="4" w:space="0" w:color="A9A9A9"/>
              <w:right w:val="single" w:sz="4" w:space="0" w:color="A9A9A9"/>
            </w:tcBorders>
            <w:vAlign w:val="center"/>
          </w:tcPr>
          <w:p w14:paraId="1B135D4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EE528B"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61E191F5" w14:textId="77777777" w:rsidR="008E219D" w:rsidRPr="00421870" w:rsidRDefault="005378B8">
            <w:pPr>
              <w:rPr>
                <w:color w:val="000000" w:themeColor="text1"/>
              </w:rPr>
            </w:pPr>
            <w:r w:rsidRPr="00421870">
              <w:rPr>
                <w:color w:val="000000" w:themeColor="text1"/>
              </w:rPr>
              <w:t>Tỉnh Quảng Trị</w:t>
            </w:r>
          </w:p>
        </w:tc>
      </w:tr>
      <w:tr w:rsidR="00421870" w:rsidRPr="00421870" w14:paraId="2D829A2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EEFD00" w14:textId="77777777" w:rsidR="008E219D" w:rsidRPr="00421870" w:rsidRDefault="005378B8">
            <w:pPr>
              <w:rPr>
                <w:color w:val="000000" w:themeColor="text1"/>
              </w:rPr>
            </w:pPr>
            <w:r w:rsidRPr="00421870">
              <w:rPr>
                <w:color w:val="000000" w:themeColor="text1"/>
              </w:rPr>
              <w:t>19702</w:t>
            </w:r>
          </w:p>
        </w:tc>
        <w:tc>
          <w:tcPr>
            <w:tcW w:w="2285" w:type="dxa"/>
            <w:tcBorders>
              <w:top w:val="nil"/>
              <w:left w:val="nil"/>
              <w:bottom w:val="single" w:sz="4" w:space="0" w:color="A9A9A9"/>
              <w:right w:val="single" w:sz="4" w:space="0" w:color="A9A9A9"/>
            </w:tcBorders>
            <w:vAlign w:val="center"/>
          </w:tcPr>
          <w:p w14:paraId="046CEAA1" w14:textId="77777777" w:rsidR="008E219D" w:rsidRPr="00421870" w:rsidRDefault="005378B8">
            <w:pPr>
              <w:rPr>
                <w:color w:val="000000" w:themeColor="text1"/>
              </w:rPr>
            </w:pPr>
            <w:r w:rsidRPr="00421870">
              <w:rPr>
                <w:color w:val="000000" w:themeColor="text1"/>
              </w:rPr>
              <w:t>Xã Hải Lăng</w:t>
            </w:r>
          </w:p>
        </w:tc>
        <w:tc>
          <w:tcPr>
            <w:tcW w:w="1198" w:type="dxa"/>
            <w:tcBorders>
              <w:top w:val="nil"/>
              <w:left w:val="nil"/>
              <w:bottom w:val="single" w:sz="4" w:space="0" w:color="A9A9A9"/>
              <w:right w:val="single" w:sz="4" w:space="0" w:color="A9A9A9"/>
            </w:tcBorders>
            <w:vAlign w:val="center"/>
          </w:tcPr>
          <w:p w14:paraId="6171DF1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88E69F" w14:textId="77777777" w:rsidR="008E219D" w:rsidRPr="00421870" w:rsidRDefault="005378B8">
            <w:pPr>
              <w:rPr>
                <w:color w:val="000000" w:themeColor="text1"/>
              </w:rPr>
            </w:pPr>
            <w:r w:rsidRPr="00421870">
              <w:rPr>
                <w:color w:val="000000" w:themeColor="text1"/>
              </w:rPr>
              <w:t xml:space="preserve">Số: 1680/NQ-UBTVQH15;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67045D77" w14:textId="77777777" w:rsidR="008E219D" w:rsidRPr="00421870" w:rsidRDefault="005378B8">
            <w:pPr>
              <w:rPr>
                <w:color w:val="000000" w:themeColor="text1"/>
              </w:rPr>
            </w:pPr>
            <w:r w:rsidRPr="00421870">
              <w:rPr>
                <w:color w:val="000000" w:themeColor="text1"/>
              </w:rPr>
              <w:t>Tỉnh Quảng Trị</w:t>
            </w:r>
          </w:p>
        </w:tc>
      </w:tr>
      <w:tr w:rsidR="00421870" w:rsidRPr="00421870" w14:paraId="1A5AE84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61015F" w14:textId="77777777" w:rsidR="008E219D" w:rsidRPr="00421870" w:rsidRDefault="005378B8">
            <w:pPr>
              <w:rPr>
                <w:color w:val="000000" w:themeColor="text1"/>
              </w:rPr>
            </w:pPr>
            <w:r w:rsidRPr="00421870">
              <w:rPr>
                <w:color w:val="000000" w:themeColor="text1"/>
              </w:rPr>
              <w:t>19735</w:t>
            </w:r>
          </w:p>
        </w:tc>
        <w:tc>
          <w:tcPr>
            <w:tcW w:w="2285" w:type="dxa"/>
            <w:tcBorders>
              <w:top w:val="nil"/>
              <w:left w:val="nil"/>
              <w:bottom w:val="single" w:sz="4" w:space="0" w:color="A9A9A9"/>
              <w:right w:val="single" w:sz="4" w:space="0" w:color="A9A9A9"/>
            </w:tcBorders>
            <w:vAlign w:val="center"/>
          </w:tcPr>
          <w:p w14:paraId="527E5142" w14:textId="77777777" w:rsidR="008E219D" w:rsidRPr="00421870" w:rsidRDefault="005378B8">
            <w:pPr>
              <w:rPr>
                <w:color w:val="000000" w:themeColor="text1"/>
              </w:rPr>
            </w:pPr>
            <w:r w:rsidRPr="00421870">
              <w:rPr>
                <w:color w:val="000000" w:themeColor="text1"/>
              </w:rPr>
              <w:t>Xã Nam Hải Lăng</w:t>
            </w:r>
          </w:p>
        </w:tc>
        <w:tc>
          <w:tcPr>
            <w:tcW w:w="1198" w:type="dxa"/>
            <w:tcBorders>
              <w:top w:val="nil"/>
              <w:left w:val="nil"/>
              <w:bottom w:val="single" w:sz="4" w:space="0" w:color="A9A9A9"/>
              <w:right w:val="single" w:sz="4" w:space="0" w:color="A9A9A9"/>
            </w:tcBorders>
            <w:vAlign w:val="center"/>
          </w:tcPr>
          <w:p w14:paraId="5300303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465C49"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2B4F401A" w14:textId="77777777" w:rsidR="008E219D" w:rsidRPr="00421870" w:rsidRDefault="005378B8">
            <w:pPr>
              <w:rPr>
                <w:color w:val="000000" w:themeColor="text1"/>
              </w:rPr>
            </w:pPr>
            <w:r w:rsidRPr="00421870">
              <w:rPr>
                <w:color w:val="000000" w:themeColor="text1"/>
              </w:rPr>
              <w:t>Tỉnh Quảng Trị</w:t>
            </w:r>
          </w:p>
        </w:tc>
      </w:tr>
      <w:tr w:rsidR="00421870" w:rsidRPr="00421870" w14:paraId="612BD6F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8DECE5" w14:textId="77777777" w:rsidR="008E219D" w:rsidRPr="00421870" w:rsidRDefault="005378B8">
            <w:pPr>
              <w:rPr>
                <w:color w:val="000000" w:themeColor="text1"/>
              </w:rPr>
            </w:pPr>
            <w:r w:rsidRPr="00421870">
              <w:rPr>
                <w:color w:val="000000" w:themeColor="text1"/>
              </w:rPr>
              <w:t>19741</w:t>
            </w:r>
          </w:p>
        </w:tc>
        <w:tc>
          <w:tcPr>
            <w:tcW w:w="2285" w:type="dxa"/>
            <w:tcBorders>
              <w:top w:val="nil"/>
              <w:left w:val="nil"/>
              <w:bottom w:val="single" w:sz="4" w:space="0" w:color="A9A9A9"/>
              <w:right w:val="single" w:sz="4" w:space="0" w:color="A9A9A9"/>
            </w:tcBorders>
            <w:vAlign w:val="center"/>
          </w:tcPr>
          <w:p w14:paraId="5BC5E5C1" w14:textId="77777777" w:rsidR="008E219D" w:rsidRPr="00421870" w:rsidRDefault="005378B8">
            <w:pPr>
              <w:rPr>
                <w:color w:val="000000" w:themeColor="text1"/>
              </w:rPr>
            </w:pPr>
            <w:r w:rsidRPr="00421870">
              <w:rPr>
                <w:color w:val="000000" w:themeColor="text1"/>
              </w:rPr>
              <w:t>Xã Mỹ Thủy</w:t>
            </w:r>
          </w:p>
        </w:tc>
        <w:tc>
          <w:tcPr>
            <w:tcW w:w="1198" w:type="dxa"/>
            <w:tcBorders>
              <w:top w:val="nil"/>
              <w:left w:val="nil"/>
              <w:bottom w:val="single" w:sz="4" w:space="0" w:color="A9A9A9"/>
              <w:right w:val="single" w:sz="4" w:space="0" w:color="A9A9A9"/>
            </w:tcBorders>
            <w:vAlign w:val="center"/>
          </w:tcPr>
          <w:p w14:paraId="520C11C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12D204"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510FAB4F" w14:textId="77777777" w:rsidR="008E219D" w:rsidRPr="00421870" w:rsidRDefault="005378B8">
            <w:pPr>
              <w:rPr>
                <w:color w:val="000000" w:themeColor="text1"/>
              </w:rPr>
            </w:pPr>
            <w:r w:rsidRPr="00421870">
              <w:rPr>
                <w:color w:val="000000" w:themeColor="text1"/>
              </w:rPr>
              <w:t>Tỉnh Quảng Trị</w:t>
            </w:r>
          </w:p>
        </w:tc>
      </w:tr>
      <w:tr w:rsidR="00421870" w:rsidRPr="00421870" w14:paraId="2572BC0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9E24600" w14:textId="77777777" w:rsidR="008E219D" w:rsidRPr="00421870" w:rsidRDefault="005378B8">
            <w:pPr>
              <w:rPr>
                <w:color w:val="000000" w:themeColor="text1"/>
              </w:rPr>
            </w:pPr>
            <w:r w:rsidRPr="00421870">
              <w:rPr>
                <w:color w:val="000000" w:themeColor="text1"/>
              </w:rPr>
              <w:t>19742</w:t>
            </w:r>
          </w:p>
        </w:tc>
        <w:tc>
          <w:tcPr>
            <w:tcW w:w="2285" w:type="dxa"/>
            <w:tcBorders>
              <w:top w:val="nil"/>
              <w:left w:val="nil"/>
              <w:bottom w:val="single" w:sz="4" w:space="0" w:color="A9A9A9"/>
              <w:right w:val="single" w:sz="4" w:space="0" w:color="A9A9A9"/>
            </w:tcBorders>
            <w:vAlign w:val="center"/>
          </w:tcPr>
          <w:p w14:paraId="28A45567" w14:textId="77777777" w:rsidR="008E219D" w:rsidRPr="00421870" w:rsidRDefault="005378B8">
            <w:pPr>
              <w:rPr>
                <w:color w:val="000000" w:themeColor="text1"/>
              </w:rPr>
            </w:pPr>
            <w:r w:rsidRPr="00421870">
              <w:rPr>
                <w:color w:val="000000" w:themeColor="text1"/>
              </w:rPr>
              <w:t>Đặc khu Cồn Cỏ</w:t>
            </w:r>
          </w:p>
        </w:tc>
        <w:tc>
          <w:tcPr>
            <w:tcW w:w="1198" w:type="dxa"/>
            <w:tcBorders>
              <w:top w:val="nil"/>
              <w:left w:val="nil"/>
              <w:bottom w:val="single" w:sz="4" w:space="0" w:color="A9A9A9"/>
              <w:right w:val="single" w:sz="4" w:space="0" w:color="A9A9A9"/>
            </w:tcBorders>
            <w:vAlign w:val="center"/>
          </w:tcPr>
          <w:p w14:paraId="436D1D5F" w14:textId="77777777" w:rsidR="008E219D" w:rsidRPr="00421870" w:rsidRDefault="005378B8">
            <w:pPr>
              <w:rPr>
                <w:color w:val="000000" w:themeColor="text1"/>
              </w:rPr>
            </w:pPr>
            <w:r w:rsidRPr="00421870">
              <w:rPr>
                <w:color w:val="000000" w:themeColor="text1"/>
              </w:rPr>
              <w:t>Đặc khu</w:t>
            </w:r>
          </w:p>
        </w:tc>
        <w:tc>
          <w:tcPr>
            <w:tcW w:w="3007" w:type="dxa"/>
            <w:tcBorders>
              <w:top w:val="nil"/>
              <w:left w:val="nil"/>
              <w:bottom w:val="single" w:sz="4" w:space="0" w:color="A9A9A9"/>
              <w:right w:val="single" w:sz="4" w:space="0" w:color="A9A9A9"/>
            </w:tcBorders>
            <w:vAlign w:val="center"/>
          </w:tcPr>
          <w:p w14:paraId="4C0C8DE4" w14:textId="77777777" w:rsidR="008E219D" w:rsidRPr="00421870" w:rsidRDefault="005378B8">
            <w:pPr>
              <w:rPr>
                <w:color w:val="000000" w:themeColor="text1"/>
              </w:rPr>
            </w:pPr>
            <w:r w:rsidRPr="00421870">
              <w:rPr>
                <w:color w:val="000000" w:themeColor="text1"/>
              </w:rPr>
              <w:t>Số: 1680/NQ-UBTVQH15; Ngày: 16/06/2025</w:t>
            </w:r>
          </w:p>
        </w:tc>
        <w:tc>
          <w:tcPr>
            <w:tcW w:w="1695" w:type="dxa"/>
            <w:tcBorders>
              <w:top w:val="nil"/>
              <w:left w:val="nil"/>
              <w:bottom w:val="single" w:sz="4" w:space="0" w:color="A9A9A9"/>
              <w:right w:val="single" w:sz="4" w:space="0" w:color="A9A9A9"/>
            </w:tcBorders>
            <w:vAlign w:val="center"/>
          </w:tcPr>
          <w:p w14:paraId="18AC4F81" w14:textId="77777777" w:rsidR="008E219D" w:rsidRPr="00421870" w:rsidRDefault="005378B8">
            <w:pPr>
              <w:rPr>
                <w:color w:val="000000" w:themeColor="text1"/>
              </w:rPr>
            </w:pPr>
            <w:r w:rsidRPr="00421870">
              <w:rPr>
                <w:color w:val="000000" w:themeColor="text1"/>
              </w:rPr>
              <w:t>Tỉnh Quảng Trị</w:t>
            </w:r>
          </w:p>
        </w:tc>
      </w:tr>
      <w:tr w:rsidR="00421870" w:rsidRPr="00421870" w14:paraId="082BC52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A3A91D" w14:textId="77777777" w:rsidR="008E219D" w:rsidRPr="00421870" w:rsidRDefault="005378B8">
            <w:pPr>
              <w:rPr>
                <w:color w:val="000000" w:themeColor="text1"/>
              </w:rPr>
            </w:pPr>
            <w:r w:rsidRPr="00421870">
              <w:rPr>
                <w:color w:val="000000" w:themeColor="text1"/>
              </w:rPr>
              <w:t>19753</w:t>
            </w:r>
          </w:p>
        </w:tc>
        <w:tc>
          <w:tcPr>
            <w:tcW w:w="2285" w:type="dxa"/>
            <w:tcBorders>
              <w:top w:val="nil"/>
              <w:left w:val="nil"/>
              <w:bottom w:val="single" w:sz="4" w:space="0" w:color="A9A9A9"/>
              <w:right w:val="single" w:sz="4" w:space="0" w:color="A9A9A9"/>
            </w:tcBorders>
            <w:vAlign w:val="center"/>
          </w:tcPr>
          <w:p w14:paraId="4A9B9833" w14:textId="77777777" w:rsidR="008E219D" w:rsidRPr="00421870" w:rsidRDefault="005378B8">
            <w:pPr>
              <w:rPr>
                <w:color w:val="000000" w:themeColor="text1"/>
              </w:rPr>
            </w:pPr>
            <w:r w:rsidRPr="00421870">
              <w:rPr>
                <w:color w:val="000000" w:themeColor="text1"/>
              </w:rPr>
              <w:t>Phường Phú Xuân</w:t>
            </w:r>
          </w:p>
        </w:tc>
        <w:tc>
          <w:tcPr>
            <w:tcW w:w="1198" w:type="dxa"/>
            <w:tcBorders>
              <w:top w:val="nil"/>
              <w:left w:val="nil"/>
              <w:bottom w:val="single" w:sz="4" w:space="0" w:color="A9A9A9"/>
              <w:right w:val="single" w:sz="4" w:space="0" w:color="A9A9A9"/>
            </w:tcBorders>
            <w:vAlign w:val="center"/>
          </w:tcPr>
          <w:p w14:paraId="4E2AAE2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666D40C"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41E1A2B5" w14:textId="77777777" w:rsidR="008E219D" w:rsidRPr="00421870" w:rsidRDefault="005378B8">
            <w:pPr>
              <w:rPr>
                <w:color w:val="000000" w:themeColor="text1"/>
              </w:rPr>
            </w:pPr>
            <w:r w:rsidRPr="00421870">
              <w:rPr>
                <w:color w:val="000000" w:themeColor="text1"/>
              </w:rPr>
              <w:t>Thành phố Huế</w:t>
            </w:r>
          </w:p>
        </w:tc>
      </w:tr>
      <w:tr w:rsidR="00421870" w:rsidRPr="00421870" w14:paraId="5759545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3678DB" w14:textId="77777777" w:rsidR="008E219D" w:rsidRPr="00421870" w:rsidRDefault="005378B8">
            <w:pPr>
              <w:rPr>
                <w:color w:val="000000" w:themeColor="text1"/>
              </w:rPr>
            </w:pPr>
            <w:r w:rsidRPr="00421870">
              <w:rPr>
                <w:color w:val="000000" w:themeColor="text1"/>
              </w:rPr>
              <w:t>19774</w:t>
            </w:r>
          </w:p>
        </w:tc>
        <w:tc>
          <w:tcPr>
            <w:tcW w:w="2285" w:type="dxa"/>
            <w:tcBorders>
              <w:top w:val="nil"/>
              <w:left w:val="nil"/>
              <w:bottom w:val="single" w:sz="4" w:space="0" w:color="A9A9A9"/>
              <w:right w:val="single" w:sz="4" w:space="0" w:color="A9A9A9"/>
            </w:tcBorders>
            <w:vAlign w:val="center"/>
          </w:tcPr>
          <w:p w14:paraId="4EC71252" w14:textId="77777777" w:rsidR="008E219D" w:rsidRPr="00421870" w:rsidRDefault="005378B8">
            <w:pPr>
              <w:rPr>
                <w:color w:val="000000" w:themeColor="text1"/>
              </w:rPr>
            </w:pPr>
            <w:r w:rsidRPr="00421870">
              <w:rPr>
                <w:color w:val="000000" w:themeColor="text1"/>
              </w:rPr>
              <w:t>Phường Kim Long</w:t>
            </w:r>
          </w:p>
        </w:tc>
        <w:tc>
          <w:tcPr>
            <w:tcW w:w="1198" w:type="dxa"/>
            <w:tcBorders>
              <w:top w:val="nil"/>
              <w:left w:val="nil"/>
              <w:bottom w:val="single" w:sz="4" w:space="0" w:color="A9A9A9"/>
              <w:right w:val="single" w:sz="4" w:space="0" w:color="A9A9A9"/>
            </w:tcBorders>
            <w:vAlign w:val="center"/>
          </w:tcPr>
          <w:p w14:paraId="4616A66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DFBD793"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718A07C7" w14:textId="77777777" w:rsidR="008E219D" w:rsidRPr="00421870" w:rsidRDefault="005378B8">
            <w:pPr>
              <w:rPr>
                <w:color w:val="000000" w:themeColor="text1"/>
              </w:rPr>
            </w:pPr>
            <w:r w:rsidRPr="00421870">
              <w:rPr>
                <w:color w:val="000000" w:themeColor="text1"/>
              </w:rPr>
              <w:t>Thành phố Huế</w:t>
            </w:r>
          </w:p>
        </w:tc>
      </w:tr>
      <w:tr w:rsidR="00421870" w:rsidRPr="00421870" w14:paraId="370209B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05F2AA" w14:textId="77777777" w:rsidR="008E219D" w:rsidRPr="00421870" w:rsidRDefault="005378B8">
            <w:pPr>
              <w:rPr>
                <w:color w:val="000000" w:themeColor="text1"/>
              </w:rPr>
            </w:pPr>
            <w:r w:rsidRPr="00421870">
              <w:rPr>
                <w:color w:val="000000" w:themeColor="text1"/>
              </w:rPr>
              <w:t>19777</w:t>
            </w:r>
          </w:p>
        </w:tc>
        <w:tc>
          <w:tcPr>
            <w:tcW w:w="2285" w:type="dxa"/>
            <w:tcBorders>
              <w:top w:val="nil"/>
              <w:left w:val="nil"/>
              <w:bottom w:val="single" w:sz="4" w:space="0" w:color="A9A9A9"/>
              <w:right w:val="single" w:sz="4" w:space="0" w:color="A9A9A9"/>
            </w:tcBorders>
            <w:vAlign w:val="center"/>
          </w:tcPr>
          <w:p w14:paraId="143B21CD" w14:textId="77777777" w:rsidR="008E219D" w:rsidRPr="00421870" w:rsidRDefault="005378B8">
            <w:pPr>
              <w:rPr>
                <w:color w:val="000000" w:themeColor="text1"/>
              </w:rPr>
            </w:pPr>
            <w:r w:rsidRPr="00421870">
              <w:rPr>
                <w:color w:val="000000" w:themeColor="text1"/>
              </w:rPr>
              <w:t>Phường Vỹ Dạ</w:t>
            </w:r>
          </w:p>
        </w:tc>
        <w:tc>
          <w:tcPr>
            <w:tcW w:w="1198" w:type="dxa"/>
            <w:tcBorders>
              <w:top w:val="nil"/>
              <w:left w:val="nil"/>
              <w:bottom w:val="single" w:sz="4" w:space="0" w:color="A9A9A9"/>
              <w:right w:val="single" w:sz="4" w:space="0" w:color="A9A9A9"/>
            </w:tcBorders>
            <w:vAlign w:val="center"/>
          </w:tcPr>
          <w:p w14:paraId="3B8C783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6ED6992"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2CF7BC5D" w14:textId="77777777" w:rsidR="008E219D" w:rsidRPr="00421870" w:rsidRDefault="005378B8">
            <w:pPr>
              <w:rPr>
                <w:color w:val="000000" w:themeColor="text1"/>
              </w:rPr>
            </w:pPr>
            <w:r w:rsidRPr="00421870">
              <w:rPr>
                <w:color w:val="000000" w:themeColor="text1"/>
              </w:rPr>
              <w:t>Thành phố</w:t>
            </w:r>
            <w:r w:rsidRPr="00421870">
              <w:rPr>
                <w:color w:val="000000" w:themeColor="text1"/>
              </w:rPr>
              <w:t xml:space="preserve"> Huế</w:t>
            </w:r>
          </w:p>
        </w:tc>
      </w:tr>
      <w:tr w:rsidR="00421870" w:rsidRPr="00421870" w14:paraId="06D5CC5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3B615C" w14:textId="77777777" w:rsidR="008E219D" w:rsidRPr="00421870" w:rsidRDefault="005378B8">
            <w:pPr>
              <w:rPr>
                <w:color w:val="000000" w:themeColor="text1"/>
              </w:rPr>
            </w:pPr>
            <w:r w:rsidRPr="00421870">
              <w:rPr>
                <w:color w:val="000000" w:themeColor="text1"/>
              </w:rPr>
              <w:t>19789</w:t>
            </w:r>
          </w:p>
        </w:tc>
        <w:tc>
          <w:tcPr>
            <w:tcW w:w="2285" w:type="dxa"/>
            <w:tcBorders>
              <w:top w:val="nil"/>
              <w:left w:val="nil"/>
              <w:bottom w:val="single" w:sz="4" w:space="0" w:color="A9A9A9"/>
              <w:right w:val="single" w:sz="4" w:space="0" w:color="A9A9A9"/>
            </w:tcBorders>
            <w:vAlign w:val="center"/>
          </w:tcPr>
          <w:p w14:paraId="5512E2E2" w14:textId="77777777" w:rsidR="008E219D" w:rsidRPr="00421870" w:rsidRDefault="005378B8">
            <w:pPr>
              <w:rPr>
                <w:color w:val="000000" w:themeColor="text1"/>
              </w:rPr>
            </w:pPr>
            <w:r w:rsidRPr="00421870">
              <w:rPr>
                <w:color w:val="000000" w:themeColor="text1"/>
              </w:rPr>
              <w:t>Phường Thuận Hóa</w:t>
            </w:r>
          </w:p>
        </w:tc>
        <w:tc>
          <w:tcPr>
            <w:tcW w:w="1198" w:type="dxa"/>
            <w:tcBorders>
              <w:top w:val="nil"/>
              <w:left w:val="nil"/>
              <w:bottom w:val="single" w:sz="4" w:space="0" w:color="A9A9A9"/>
              <w:right w:val="single" w:sz="4" w:space="0" w:color="A9A9A9"/>
            </w:tcBorders>
            <w:vAlign w:val="center"/>
          </w:tcPr>
          <w:p w14:paraId="5096D77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5D592A7"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2D67EC02" w14:textId="77777777" w:rsidR="008E219D" w:rsidRPr="00421870" w:rsidRDefault="005378B8">
            <w:pPr>
              <w:rPr>
                <w:color w:val="000000" w:themeColor="text1"/>
              </w:rPr>
            </w:pPr>
            <w:r w:rsidRPr="00421870">
              <w:rPr>
                <w:color w:val="000000" w:themeColor="text1"/>
              </w:rPr>
              <w:t>Thành phố Huế</w:t>
            </w:r>
          </w:p>
        </w:tc>
      </w:tr>
      <w:tr w:rsidR="00421870" w:rsidRPr="00421870" w14:paraId="150E0A8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0BECC2" w14:textId="77777777" w:rsidR="008E219D" w:rsidRPr="00421870" w:rsidRDefault="005378B8">
            <w:pPr>
              <w:rPr>
                <w:color w:val="000000" w:themeColor="text1"/>
              </w:rPr>
            </w:pPr>
            <w:r w:rsidRPr="00421870">
              <w:rPr>
                <w:color w:val="000000" w:themeColor="text1"/>
              </w:rPr>
              <w:t>19804</w:t>
            </w:r>
          </w:p>
        </w:tc>
        <w:tc>
          <w:tcPr>
            <w:tcW w:w="2285" w:type="dxa"/>
            <w:tcBorders>
              <w:top w:val="nil"/>
              <w:left w:val="nil"/>
              <w:bottom w:val="single" w:sz="4" w:space="0" w:color="A9A9A9"/>
              <w:right w:val="single" w:sz="4" w:space="0" w:color="A9A9A9"/>
            </w:tcBorders>
            <w:vAlign w:val="center"/>
          </w:tcPr>
          <w:p w14:paraId="0B86A433" w14:textId="77777777" w:rsidR="008E219D" w:rsidRPr="00421870" w:rsidRDefault="005378B8">
            <w:pPr>
              <w:rPr>
                <w:color w:val="000000" w:themeColor="text1"/>
              </w:rPr>
            </w:pPr>
            <w:r w:rsidRPr="00421870">
              <w:rPr>
                <w:color w:val="000000" w:themeColor="text1"/>
              </w:rPr>
              <w:t>Phường Hương An</w:t>
            </w:r>
          </w:p>
        </w:tc>
        <w:tc>
          <w:tcPr>
            <w:tcW w:w="1198" w:type="dxa"/>
            <w:tcBorders>
              <w:top w:val="nil"/>
              <w:left w:val="nil"/>
              <w:bottom w:val="single" w:sz="4" w:space="0" w:color="A9A9A9"/>
              <w:right w:val="single" w:sz="4" w:space="0" w:color="A9A9A9"/>
            </w:tcBorders>
            <w:vAlign w:val="center"/>
          </w:tcPr>
          <w:p w14:paraId="4755E43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520C17C"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14AB9208" w14:textId="77777777" w:rsidR="008E219D" w:rsidRPr="00421870" w:rsidRDefault="005378B8">
            <w:pPr>
              <w:rPr>
                <w:color w:val="000000" w:themeColor="text1"/>
              </w:rPr>
            </w:pPr>
            <w:r w:rsidRPr="00421870">
              <w:rPr>
                <w:color w:val="000000" w:themeColor="text1"/>
              </w:rPr>
              <w:t>Thành phố Huế</w:t>
            </w:r>
          </w:p>
        </w:tc>
      </w:tr>
      <w:tr w:rsidR="00421870" w:rsidRPr="00421870" w14:paraId="53B317B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B6E423" w14:textId="77777777" w:rsidR="008E219D" w:rsidRPr="00421870" w:rsidRDefault="005378B8">
            <w:pPr>
              <w:rPr>
                <w:color w:val="000000" w:themeColor="text1"/>
              </w:rPr>
            </w:pPr>
            <w:r w:rsidRPr="00421870">
              <w:rPr>
                <w:color w:val="000000" w:themeColor="text1"/>
              </w:rPr>
              <w:t>19813</w:t>
            </w:r>
          </w:p>
        </w:tc>
        <w:tc>
          <w:tcPr>
            <w:tcW w:w="2285" w:type="dxa"/>
            <w:tcBorders>
              <w:top w:val="nil"/>
              <w:left w:val="nil"/>
              <w:bottom w:val="single" w:sz="4" w:space="0" w:color="A9A9A9"/>
              <w:right w:val="single" w:sz="4" w:space="0" w:color="A9A9A9"/>
            </w:tcBorders>
            <w:vAlign w:val="center"/>
          </w:tcPr>
          <w:p w14:paraId="415AFFA9" w14:textId="77777777" w:rsidR="008E219D" w:rsidRPr="00421870" w:rsidRDefault="005378B8">
            <w:pPr>
              <w:rPr>
                <w:color w:val="000000" w:themeColor="text1"/>
              </w:rPr>
            </w:pPr>
            <w:r w:rsidRPr="00421870">
              <w:rPr>
                <w:color w:val="000000" w:themeColor="text1"/>
              </w:rPr>
              <w:t>Phường Thủy Xuân</w:t>
            </w:r>
          </w:p>
        </w:tc>
        <w:tc>
          <w:tcPr>
            <w:tcW w:w="1198" w:type="dxa"/>
            <w:tcBorders>
              <w:top w:val="nil"/>
              <w:left w:val="nil"/>
              <w:bottom w:val="single" w:sz="4" w:space="0" w:color="A9A9A9"/>
              <w:right w:val="single" w:sz="4" w:space="0" w:color="A9A9A9"/>
            </w:tcBorders>
            <w:vAlign w:val="center"/>
          </w:tcPr>
          <w:p w14:paraId="5B0ED44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2F2987C"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0FD0AE15" w14:textId="77777777" w:rsidR="008E219D" w:rsidRPr="00421870" w:rsidRDefault="005378B8">
            <w:pPr>
              <w:rPr>
                <w:color w:val="000000" w:themeColor="text1"/>
              </w:rPr>
            </w:pPr>
            <w:r w:rsidRPr="00421870">
              <w:rPr>
                <w:color w:val="000000" w:themeColor="text1"/>
              </w:rPr>
              <w:t>Thành phố Huế</w:t>
            </w:r>
          </w:p>
        </w:tc>
      </w:tr>
      <w:tr w:rsidR="00421870" w:rsidRPr="00421870" w14:paraId="7BEEC3B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A1E19C" w14:textId="77777777" w:rsidR="008E219D" w:rsidRPr="00421870" w:rsidRDefault="005378B8">
            <w:pPr>
              <w:rPr>
                <w:color w:val="000000" w:themeColor="text1"/>
              </w:rPr>
            </w:pPr>
            <w:r w:rsidRPr="00421870">
              <w:rPr>
                <w:color w:val="000000" w:themeColor="text1"/>
              </w:rPr>
              <w:t>19815</w:t>
            </w:r>
          </w:p>
        </w:tc>
        <w:tc>
          <w:tcPr>
            <w:tcW w:w="2285" w:type="dxa"/>
            <w:tcBorders>
              <w:top w:val="nil"/>
              <w:left w:val="nil"/>
              <w:bottom w:val="single" w:sz="4" w:space="0" w:color="A9A9A9"/>
              <w:right w:val="single" w:sz="4" w:space="0" w:color="A9A9A9"/>
            </w:tcBorders>
            <w:vAlign w:val="center"/>
          </w:tcPr>
          <w:p w14:paraId="1558E981" w14:textId="77777777" w:rsidR="008E219D" w:rsidRPr="00421870" w:rsidRDefault="005378B8">
            <w:pPr>
              <w:rPr>
                <w:color w:val="000000" w:themeColor="text1"/>
              </w:rPr>
            </w:pPr>
            <w:r w:rsidRPr="00421870">
              <w:rPr>
                <w:color w:val="000000" w:themeColor="text1"/>
              </w:rPr>
              <w:t>Phường An Cựu</w:t>
            </w:r>
          </w:p>
        </w:tc>
        <w:tc>
          <w:tcPr>
            <w:tcW w:w="1198" w:type="dxa"/>
            <w:tcBorders>
              <w:top w:val="nil"/>
              <w:left w:val="nil"/>
              <w:bottom w:val="single" w:sz="4" w:space="0" w:color="A9A9A9"/>
              <w:right w:val="single" w:sz="4" w:space="0" w:color="A9A9A9"/>
            </w:tcBorders>
            <w:vAlign w:val="center"/>
          </w:tcPr>
          <w:p w14:paraId="0F02A67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3B8402C"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7E82D33D" w14:textId="77777777" w:rsidR="008E219D" w:rsidRPr="00421870" w:rsidRDefault="005378B8">
            <w:pPr>
              <w:rPr>
                <w:color w:val="000000" w:themeColor="text1"/>
              </w:rPr>
            </w:pPr>
            <w:r w:rsidRPr="00421870">
              <w:rPr>
                <w:color w:val="000000" w:themeColor="text1"/>
              </w:rPr>
              <w:t>Thành phố Huế</w:t>
            </w:r>
          </w:p>
        </w:tc>
      </w:tr>
      <w:tr w:rsidR="00421870" w:rsidRPr="00421870" w14:paraId="5373FED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D74DBA" w14:textId="77777777" w:rsidR="008E219D" w:rsidRPr="00421870" w:rsidRDefault="005378B8">
            <w:pPr>
              <w:rPr>
                <w:color w:val="000000" w:themeColor="text1"/>
              </w:rPr>
            </w:pPr>
            <w:r w:rsidRPr="00421870">
              <w:rPr>
                <w:color w:val="000000" w:themeColor="text1"/>
              </w:rPr>
              <w:t>19819</w:t>
            </w:r>
          </w:p>
        </w:tc>
        <w:tc>
          <w:tcPr>
            <w:tcW w:w="2285" w:type="dxa"/>
            <w:tcBorders>
              <w:top w:val="nil"/>
              <w:left w:val="nil"/>
              <w:bottom w:val="single" w:sz="4" w:space="0" w:color="A9A9A9"/>
              <w:right w:val="single" w:sz="4" w:space="0" w:color="A9A9A9"/>
            </w:tcBorders>
            <w:vAlign w:val="center"/>
          </w:tcPr>
          <w:p w14:paraId="0BCD90FF" w14:textId="77777777" w:rsidR="008E219D" w:rsidRPr="00421870" w:rsidRDefault="005378B8">
            <w:pPr>
              <w:rPr>
                <w:color w:val="000000" w:themeColor="text1"/>
              </w:rPr>
            </w:pPr>
            <w:r w:rsidRPr="00421870">
              <w:rPr>
                <w:color w:val="000000" w:themeColor="text1"/>
              </w:rPr>
              <w:t>Phường Phong Điền</w:t>
            </w:r>
          </w:p>
        </w:tc>
        <w:tc>
          <w:tcPr>
            <w:tcW w:w="1198" w:type="dxa"/>
            <w:tcBorders>
              <w:top w:val="nil"/>
              <w:left w:val="nil"/>
              <w:bottom w:val="single" w:sz="4" w:space="0" w:color="A9A9A9"/>
              <w:right w:val="single" w:sz="4" w:space="0" w:color="A9A9A9"/>
            </w:tcBorders>
            <w:vAlign w:val="center"/>
          </w:tcPr>
          <w:p w14:paraId="6840317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1B7AB15"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7E2B0537" w14:textId="77777777" w:rsidR="008E219D" w:rsidRPr="00421870" w:rsidRDefault="005378B8">
            <w:pPr>
              <w:rPr>
                <w:color w:val="000000" w:themeColor="text1"/>
              </w:rPr>
            </w:pPr>
            <w:r w:rsidRPr="00421870">
              <w:rPr>
                <w:color w:val="000000" w:themeColor="text1"/>
              </w:rPr>
              <w:t>Thành phố Huế</w:t>
            </w:r>
          </w:p>
        </w:tc>
      </w:tr>
      <w:tr w:rsidR="00421870" w:rsidRPr="00421870" w14:paraId="78E04E7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04C2F2" w14:textId="77777777" w:rsidR="008E219D" w:rsidRPr="00421870" w:rsidRDefault="005378B8">
            <w:pPr>
              <w:rPr>
                <w:color w:val="000000" w:themeColor="text1"/>
              </w:rPr>
            </w:pPr>
            <w:r w:rsidRPr="00421870">
              <w:rPr>
                <w:color w:val="000000" w:themeColor="text1"/>
              </w:rPr>
              <w:t>19828</w:t>
            </w:r>
          </w:p>
        </w:tc>
        <w:tc>
          <w:tcPr>
            <w:tcW w:w="2285" w:type="dxa"/>
            <w:tcBorders>
              <w:top w:val="nil"/>
              <w:left w:val="nil"/>
              <w:bottom w:val="single" w:sz="4" w:space="0" w:color="A9A9A9"/>
              <w:right w:val="single" w:sz="4" w:space="0" w:color="A9A9A9"/>
            </w:tcBorders>
            <w:vAlign w:val="center"/>
          </w:tcPr>
          <w:p w14:paraId="65B777E8" w14:textId="77777777" w:rsidR="008E219D" w:rsidRPr="00421870" w:rsidRDefault="005378B8">
            <w:pPr>
              <w:rPr>
                <w:color w:val="000000" w:themeColor="text1"/>
              </w:rPr>
            </w:pPr>
            <w:r w:rsidRPr="00421870">
              <w:rPr>
                <w:color w:val="000000" w:themeColor="text1"/>
              </w:rPr>
              <w:t>Phường Phong Phú</w:t>
            </w:r>
          </w:p>
        </w:tc>
        <w:tc>
          <w:tcPr>
            <w:tcW w:w="1198" w:type="dxa"/>
            <w:tcBorders>
              <w:top w:val="nil"/>
              <w:left w:val="nil"/>
              <w:bottom w:val="single" w:sz="4" w:space="0" w:color="A9A9A9"/>
              <w:right w:val="single" w:sz="4" w:space="0" w:color="A9A9A9"/>
            </w:tcBorders>
            <w:vAlign w:val="center"/>
          </w:tcPr>
          <w:p w14:paraId="4A7FEFC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91D64E1"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67B3D431" w14:textId="77777777" w:rsidR="008E219D" w:rsidRPr="00421870" w:rsidRDefault="005378B8">
            <w:pPr>
              <w:rPr>
                <w:color w:val="000000" w:themeColor="text1"/>
              </w:rPr>
            </w:pPr>
            <w:r w:rsidRPr="00421870">
              <w:rPr>
                <w:color w:val="000000" w:themeColor="text1"/>
              </w:rPr>
              <w:t>Thành phố Huế</w:t>
            </w:r>
          </w:p>
        </w:tc>
      </w:tr>
      <w:tr w:rsidR="00421870" w:rsidRPr="00421870" w14:paraId="5DF6CFC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2E1B71" w14:textId="77777777" w:rsidR="008E219D" w:rsidRPr="00421870" w:rsidRDefault="005378B8">
            <w:pPr>
              <w:rPr>
                <w:color w:val="000000" w:themeColor="text1"/>
              </w:rPr>
            </w:pPr>
            <w:r w:rsidRPr="00421870">
              <w:rPr>
                <w:color w:val="000000" w:themeColor="text1"/>
              </w:rPr>
              <w:t>19831</w:t>
            </w:r>
          </w:p>
        </w:tc>
        <w:tc>
          <w:tcPr>
            <w:tcW w:w="2285" w:type="dxa"/>
            <w:tcBorders>
              <w:top w:val="nil"/>
              <w:left w:val="nil"/>
              <w:bottom w:val="single" w:sz="4" w:space="0" w:color="A9A9A9"/>
              <w:right w:val="single" w:sz="4" w:space="0" w:color="A9A9A9"/>
            </w:tcBorders>
            <w:vAlign w:val="center"/>
          </w:tcPr>
          <w:p w14:paraId="13DFA887" w14:textId="77777777" w:rsidR="008E219D" w:rsidRPr="00421870" w:rsidRDefault="005378B8">
            <w:pPr>
              <w:rPr>
                <w:color w:val="000000" w:themeColor="text1"/>
              </w:rPr>
            </w:pPr>
            <w:r w:rsidRPr="00421870">
              <w:rPr>
                <w:color w:val="000000" w:themeColor="text1"/>
              </w:rPr>
              <w:t>Phường Phong Dinh</w:t>
            </w:r>
          </w:p>
        </w:tc>
        <w:tc>
          <w:tcPr>
            <w:tcW w:w="1198" w:type="dxa"/>
            <w:tcBorders>
              <w:top w:val="nil"/>
              <w:left w:val="nil"/>
              <w:bottom w:val="single" w:sz="4" w:space="0" w:color="A9A9A9"/>
              <w:right w:val="single" w:sz="4" w:space="0" w:color="A9A9A9"/>
            </w:tcBorders>
            <w:vAlign w:val="center"/>
          </w:tcPr>
          <w:p w14:paraId="0650FAC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BB1F69D"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254EE012" w14:textId="77777777" w:rsidR="008E219D" w:rsidRPr="00421870" w:rsidRDefault="005378B8">
            <w:pPr>
              <w:rPr>
                <w:color w:val="000000" w:themeColor="text1"/>
              </w:rPr>
            </w:pPr>
            <w:r w:rsidRPr="00421870">
              <w:rPr>
                <w:color w:val="000000" w:themeColor="text1"/>
              </w:rPr>
              <w:t>Thành phố Huế</w:t>
            </w:r>
          </w:p>
        </w:tc>
      </w:tr>
      <w:tr w:rsidR="00421870" w:rsidRPr="00421870" w14:paraId="6A6D32B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8D0850" w14:textId="77777777" w:rsidR="008E219D" w:rsidRPr="00421870" w:rsidRDefault="005378B8">
            <w:pPr>
              <w:rPr>
                <w:color w:val="000000" w:themeColor="text1"/>
              </w:rPr>
            </w:pPr>
            <w:r w:rsidRPr="00421870">
              <w:rPr>
                <w:color w:val="000000" w:themeColor="text1"/>
              </w:rPr>
              <w:t>19858</w:t>
            </w:r>
          </w:p>
        </w:tc>
        <w:tc>
          <w:tcPr>
            <w:tcW w:w="2285" w:type="dxa"/>
            <w:tcBorders>
              <w:top w:val="nil"/>
              <w:left w:val="nil"/>
              <w:bottom w:val="single" w:sz="4" w:space="0" w:color="A9A9A9"/>
              <w:right w:val="single" w:sz="4" w:space="0" w:color="A9A9A9"/>
            </w:tcBorders>
            <w:vAlign w:val="center"/>
          </w:tcPr>
          <w:p w14:paraId="1D84BFCE" w14:textId="77777777" w:rsidR="008E219D" w:rsidRPr="00421870" w:rsidRDefault="005378B8">
            <w:pPr>
              <w:rPr>
                <w:color w:val="000000" w:themeColor="text1"/>
              </w:rPr>
            </w:pPr>
            <w:r w:rsidRPr="00421870">
              <w:rPr>
                <w:color w:val="000000" w:themeColor="text1"/>
              </w:rPr>
              <w:t>Phường Phong Thái</w:t>
            </w:r>
          </w:p>
        </w:tc>
        <w:tc>
          <w:tcPr>
            <w:tcW w:w="1198" w:type="dxa"/>
            <w:tcBorders>
              <w:top w:val="nil"/>
              <w:left w:val="nil"/>
              <w:bottom w:val="single" w:sz="4" w:space="0" w:color="A9A9A9"/>
              <w:right w:val="single" w:sz="4" w:space="0" w:color="A9A9A9"/>
            </w:tcBorders>
            <w:vAlign w:val="center"/>
          </w:tcPr>
          <w:p w14:paraId="08BEF40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0A4F1EF"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72E2308B" w14:textId="77777777" w:rsidR="008E219D" w:rsidRPr="00421870" w:rsidRDefault="005378B8">
            <w:pPr>
              <w:rPr>
                <w:color w:val="000000" w:themeColor="text1"/>
              </w:rPr>
            </w:pPr>
            <w:r w:rsidRPr="00421870">
              <w:rPr>
                <w:color w:val="000000" w:themeColor="text1"/>
              </w:rPr>
              <w:t>Thành phố Huế</w:t>
            </w:r>
          </w:p>
        </w:tc>
      </w:tr>
      <w:tr w:rsidR="00421870" w:rsidRPr="00421870" w14:paraId="0087B5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3F77CF" w14:textId="77777777" w:rsidR="008E219D" w:rsidRPr="00421870" w:rsidRDefault="005378B8">
            <w:pPr>
              <w:rPr>
                <w:color w:val="000000" w:themeColor="text1"/>
              </w:rPr>
            </w:pPr>
            <w:r w:rsidRPr="00421870">
              <w:rPr>
                <w:color w:val="000000" w:themeColor="text1"/>
              </w:rPr>
              <w:t>19867</w:t>
            </w:r>
          </w:p>
        </w:tc>
        <w:tc>
          <w:tcPr>
            <w:tcW w:w="2285" w:type="dxa"/>
            <w:tcBorders>
              <w:top w:val="nil"/>
              <w:left w:val="nil"/>
              <w:bottom w:val="single" w:sz="4" w:space="0" w:color="A9A9A9"/>
              <w:right w:val="single" w:sz="4" w:space="0" w:color="A9A9A9"/>
            </w:tcBorders>
            <w:vAlign w:val="center"/>
          </w:tcPr>
          <w:p w14:paraId="6FE43E87" w14:textId="77777777" w:rsidR="008E219D" w:rsidRPr="00421870" w:rsidRDefault="005378B8">
            <w:pPr>
              <w:rPr>
                <w:color w:val="000000" w:themeColor="text1"/>
              </w:rPr>
            </w:pPr>
            <w:r w:rsidRPr="00421870">
              <w:rPr>
                <w:color w:val="000000" w:themeColor="text1"/>
              </w:rPr>
              <w:t>Xã Quảng Điền</w:t>
            </w:r>
          </w:p>
        </w:tc>
        <w:tc>
          <w:tcPr>
            <w:tcW w:w="1198" w:type="dxa"/>
            <w:tcBorders>
              <w:top w:val="nil"/>
              <w:left w:val="nil"/>
              <w:bottom w:val="single" w:sz="4" w:space="0" w:color="A9A9A9"/>
              <w:right w:val="single" w:sz="4" w:space="0" w:color="A9A9A9"/>
            </w:tcBorders>
            <w:vAlign w:val="center"/>
          </w:tcPr>
          <w:p w14:paraId="223FA45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8FD18D"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6E670069" w14:textId="77777777" w:rsidR="008E219D" w:rsidRPr="00421870" w:rsidRDefault="005378B8">
            <w:pPr>
              <w:rPr>
                <w:color w:val="000000" w:themeColor="text1"/>
              </w:rPr>
            </w:pPr>
            <w:r w:rsidRPr="00421870">
              <w:rPr>
                <w:color w:val="000000" w:themeColor="text1"/>
              </w:rPr>
              <w:t>Thành phố Huế</w:t>
            </w:r>
          </w:p>
        </w:tc>
      </w:tr>
      <w:tr w:rsidR="00421870" w:rsidRPr="00421870" w14:paraId="513330D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48FFF9" w14:textId="77777777" w:rsidR="008E219D" w:rsidRPr="00421870" w:rsidRDefault="005378B8">
            <w:pPr>
              <w:rPr>
                <w:color w:val="000000" w:themeColor="text1"/>
              </w:rPr>
            </w:pPr>
            <w:r w:rsidRPr="00421870">
              <w:rPr>
                <w:color w:val="000000" w:themeColor="text1"/>
              </w:rPr>
              <w:t>19873</w:t>
            </w:r>
          </w:p>
        </w:tc>
        <w:tc>
          <w:tcPr>
            <w:tcW w:w="2285" w:type="dxa"/>
            <w:tcBorders>
              <w:top w:val="nil"/>
              <w:left w:val="nil"/>
              <w:bottom w:val="single" w:sz="4" w:space="0" w:color="A9A9A9"/>
              <w:right w:val="single" w:sz="4" w:space="0" w:color="A9A9A9"/>
            </w:tcBorders>
            <w:vAlign w:val="center"/>
          </w:tcPr>
          <w:p w14:paraId="1890F5B0" w14:textId="77777777" w:rsidR="008E219D" w:rsidRPr="00421870" w:rsidRDefault="005378B8">
            <w:pPr>
              <w:rPr>
                <w:color w:val="000000" w:themeColor="text1"/>
              </w:rPr>
            </w:pPr>
            <w:r w:rsidRPr="00421870">
              <w:rPr>
                <w:color w:val="000000" w:themeColor="text1"/>
              </w:rPr>
              <w:t xml:space="preserve">Phường </w:t>
            </w:r>
            <w:r w:rsidRPr="00421870">
              <w:rPr>
                <w:color w:val="000000" w:themeColor="text1"/>
              </w:rPr>
              <w:t>Phong Quảng</w:t>
            </w:r>
          </w:p>
        </w:tc>
        <w:tc>
          <w:tcPr>
            <w:tcW w:w="1198" w:type="dxa"/>
            <w:tcBorders>
              <w:top w:val="nil"/>
              <w:left w:val="nil"/>
              <w:bottom w:val="single" w:sz="4" w:space="0" w:color="A9A9A9"/>
              <w:right w:val="single" w:sz="4" w:space="0" w:color="A9A9A9"/>
            </w:tcBorders>
            <w:vAlign w:val="center"/>
          </w:tcPr>
          <w:p w14:paraId="0C2E141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EC678B2"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7F112E89" w14:textId="77777777" w:rsidR="008E219D" w:rsidRPr="00421870" w:rsidRDefault="005378B8">
            <w:pPr>
              <w:rPr>
                <w:color w:val="000000" w:themeColor="text1"/>
              </w:rPr>
            </w:pPr>
            <w:r w:rsidRPr="00421870">
              <w:rPr>
                <w:color w:val="000000" w:themeColor="text1"/>
              </w:rPr>
              <w:t>Thành phố Huế</w:t>
            </w:r>
          </w:p>
        </w:tc>
      </w:tr>
      <w:tr w:rsidR="00421870" w:rsidRPr="00421870" w14:paraId="375C0A8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E641C3" w14:textId="77777777" w:rsidR="008E219D" w:rsidRPr="00421870" w:rsidRDefault="005378B8">
            <w:pPr>
              <w:rPr>
                <w:color w:val="000000" w:themeColor="text1"/>
              </w:rPr>
            </w:pPr>
            <w:r w:rsidRPr="00421870">
              <w:rPr>
                <w:color w:val="000000" w:themeColor="text1"/>
              </w:rPr>
              <w:t>19885</w:t>
            </w:r>
          </w:p>
        </w:tc>
        <w:tc>
          <w:tcPr>
            <w:tcW w:w="2285" w:type="dxa"/>
            <w:tcBorders>
              <w:top w:val="nil"/>
              <w:left w:val="nil"/>
              <w:bottom w:val="single" w:sz="4" w:space="0" w:color="A9A9A9"/>
              <w:right w:val="single" w:sz="4" w:space="0" w:color="A9A9A9"/>
            </w:tcBorders>
            <w:vAlign w:val="center"/>
          </w:tcPr>
          <w:p w14:paraId="2375A784" w14:textId="77777777" w:rsidR="008E219D" w:rsidRPr="00421870" w:rsidRDefault="005378B8">
            <w:pPr>
              <w:rPr>
                <w:color w:val="000000" w:themeColor="text1"/>
              </w:rPr>
            </w:pPr>
            <w:r w:rsidRPr="00421870">
              <w:rPr>
                <w:color w:val="000000" w:themeColor="text1"/>
              </w:rPr>
              <w:t>Xã Đan Điền</w:t>
            </w:r>
          </w:p>
        </w:tc>
        <w:tc>
          <w:tcPr>
            <w:tcW w:w="1198" w:type="dxa"/>
            <w:tcBorders>
              <w:top w:val="nil"/>
              <w:left w:val="nil"/>
              <w:bottom w:val="single" w:sz="4" w:space="0" w:color="A9A9A9"/>
              <w:right w:val="single" w:sz="4" w:space="0" w:color="A9A9A9"/>
            </w:tcBorders>
            <w:vAlign w:val="center"/>
          </w:tcPr>
          <w:p w14:paraId="73A825F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C5DC69"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05A573E7" w14:textId="77777777" w:rsidR="008E219D" w:rsidRPr="00421870" w:rsidRDefault="005378B8">
            <w:pPr>
              <w:rPr>
                <w:color w:val="000000" w:themeColor="text1"/>
              </w:rPr>
            </w:pPr>
            <w:r w:rsidRPr="00421870">
              <w:rPr>
                <w:color w:val="000000" w:themeColor="text1"/>
              </w:rPr>
              <w:t>Thành phố Huế</w:t>
            </w:r>
          </w:p>
        </w:tc>
      </w:tr>
      <w:tr w:rsidR="00421870" w:rsidRPr="00421870" w14:paraId="1E1D9D8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0CE449" w14:textId="77777777" w:rsidR="008E219D" w:rsidRPr="00421870" w:rsidRDefault="005378B8">
            <w:pPr>
              <w:rPr>
                <w:color w:val="000000" w:themeColor="text1"/>
              </w:rPr>
            </w:pPr>
            <w:r w:rsidRPr="00421870">
              <w:rPr>
                <w:color w:val="000000" w:themeColor="text1"/>
              </w:rPr>
              <w:t>19900</w:t>
            </w:r>
          </w:p>
        </w:tc>
        <w:tc>
          <w:tcPr>
            <w:tcW w:w="2285" w:type="dxa"/>
            <w:tcBorders>
              <w:top w:val="nil"/>
              <w:left w:val="nil"/>
              <w:bottom w:val="single" w:sz="4" w:space="0" w:color="A9A9A9"/>
              <w:right w:val="single" w:sz="4" w:space="0" w:color="A9A9A9"/>
            </w:tcBorders>
            <w:vAlign w:val="center"/>
          </w:tcPr>
          <w:p w14:paraId="469EBF67" w14:textId="77777777" w:rsidR="008E219D" w:rsidRPr="00421870" w:rsidRDefault="005378B8">
            <w:pPr>
              <w:rPr>
                <w:color w:val="000000" w:themeColor="text1"/>
              </w:rPr>
            </w:pPr>
            <w:r w:rsidRPr="00421870">
              <w:rPr>
                <w:color w:val="000000" w:themeColor="text1"/>
              </w:rPr>
              <w:t>Phường Thuận An</w:t>
            </w:r>
          </w:p>
        </w:tc>
        <w:tc>
          <w:tcPr>
            <w:tcW w:w="1198" w:type="dxa"/>
            <w:tcBorders>
              <w:top w:val="nil"/>
              <w:left w:val="nil"/>
              <w:bottom w:val="single" w:sz="4" w:space="0" w:color="A9A9A9"/>
              <w:right w:val="single" w:sz="4" w:space="0" w:color="A9A9A9"/>
            </w:tcBorders>
            <w:vAlign w:val="center"/>
          </w:tcPr>
          <w:p w14:paraId="5321A80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D3938E4"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27485CD2" w14:textId="77777777" w:rsidR="008E219D" w:rsidRPr="00421870" w:rsidRDefault="005378B8">
            <w:pPr>
              <w:rPr>
                <w:color w:val="000000" w:themeColor="text1"/>
              </w:rPr>
            </w:pPr>
            <w:r w:rsidRPr="00421870">
              <w:rPr>
                <w:color w:val="000000" w:themeColor="text1"/>
              </w:rPr>
              <w:t>Thành phố Huế</w:t>
            </w:r>
          </w:p>
        </w:tc>
      </w:tr>
      <w:tr w:rsidR="00421870" w:rsidRPr="00421870" w14:paraId="3617E64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3161EA" w14:textId="77777777" w:rsidR="008E219D" w:rsidRPr="00421870" w:rsidRDefault="005378B8">
            <w:pPr>
              <w:rPr>
                <w:color w:val="000000" w:themeColor="text1"/>
              </w:rPr>
            </w:pPr>
            <w:r w:rsidRPr="00421870">
              <w:rPr>
                <w:color w:val="000000" w:themeColor="text1"/>
              </w:rPr>
              <w:lastRenderedPageBreak/>
              <w:t>19909</w:t>
            </w:r>
          </w:p>
        </w:tc>
        <w:tc>
          <w:tcPr>
            <w:tcW w:w="2285" w:type="dxa"/>
            <w:tcBorders>
              <w:top w:val="nil"/>
              <w:left w:val="nil"/>
              <w:bottom w:val="single" w:sz="4" w:space="0" w:color="A9A9A9"/>
              <w:right w:val="single" w:sz="4" w:space="0" w:color="A9A9A9"/>
            </w:tcBorders>
            <w:vAlign w:val="center"/>
          </w:tcPr>
          <w:p w14:paraId="0E864359" w14:textId="77777777" w:rsidR="008E219D" w:rsidRPr="00421870" w:rsidRDefault="005378B8">
            <w:pPr>
              <w:rPr>
                <w:color w:val="000000" w:themeColor="text1"/>
              </w:rPr>
            </w:pPr>
            <w:r w:rsidRPr="00421870">
              <w:rPr>
                <w:color w:val="000000" w:themeColor="text1"/>
              </w:rPr>
              <w:t>Phường Dương Nỗ</w:t>
            </w:r>
          </w:p>
        </w:tc>
        <w:tc>
          <w:tcPr>
            <w:tcW w:w="1198" w:type="dxa"/>
            <w:tcBorders>
              <w:top w:val="nil"/>
              <w:left w:val="nil"/>
              <w:bottom w:val="single" w:sz="4" w:space="0" w:color="A9A9A9"/>
              <w:right w:val="single" w:sz="4" w:space="0" w:color="A9A9A9"/>
            </w:tcBorders>
            <w:vAlign w:val="center"/>
          </w:tcPr>
          <w:p w14:paraId="4FD2720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76DD920"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2C2F8541" w14:textId="77777777" w:rsidR="008E219D" w:rsidRPr="00421870" w:rsidRDefault="005378B8">
            <w:pPr>
              <w:rPr>
                <w:color w:val="000000" w:themeColor="text1"/>
              </w:rPr>
            </w:pPr>
            <w:r w:rsidRPr="00421870">
              <w:rPr>
                <w:color w:val="000000" w:themeColor="text1"/>
              </w:rPr>
              <w:t>Thành phố Huế</w:t>
            </w:r>
          </w:p>
        </w:tc>
      </w:tr>
      <w:tr w:rsidR="00421870" w:rsidRPr="00421870" w14:paraId="23F1371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EA1F90" w14:textId="77777777" w:rsidR="008E219D" w:rsidRPr="00421870" w:rsidRDefault="005378B8">
            <w:pPr>
              <w:rPr>
                <w:color w:val="000000" w:themeColor="text1"/>
              </w:rPr>
            </w:pPr>
            <w:r w:rsidRPr="00421870">
              <w:rPr>
                <w:color w:val="000000" w:themeColor="text1"/>
              </w:rPr>
              <w:t>19918</w:t>
            </w:r>
          </w:p>
        </w:tc>
        <w:tc>
          <w:tcPr>
            <w:tcW w:w="2285" w:type="dxa"/>
            <w:tcBorders>
              <w:top w:val="nil"/>
              <w:left w:val="nil"/>
              <w:bottom w:val="single" w:sz="4" w:space="0" w:color="A9A9A9"/>
              <w:right w:val="single" w:sz="4" w:space="0" w:color="A9A9A9"/>
            </w:tcBorders>
            <w:vAlign w:val="center"/>
          </w:tcPr>
          <w:p w14:paraId="29C9B520" w14:textId="77777777" w:rsidR="008E219D" w:rsidRPr="00421870" w:rsidRDefault="005378B8">
            <w:pPr>
              <w:rPr>
                <w:color w:val="000000" w:themeColor="text1"/>
              </w:rPr>
            </w:pPr>
            <w:r w:rsidRPr="00421870">
              <w:rPr>
                <w:color w:val="000000" w:themeColor="text1"/>
              </w:rPr>
              <w:t>Xã Phú Hồ</w:t>
            </w:r>
          </w:p>
        </w:tc>
        <w:tc>
          <w:tcPr>
            <w:tcW w:w="1198" w:type="dxa"/>
            <w:tcBorders>
              <w:top w:val="nil"/>
              <w:left w:val="nil"/>
              <w:bottom w:val="single" w:sz="4" w:space="0" w:color="A9A9A9"/>
              <w:right w:val="single" w:sz="4" w:space="0" w:color="A9A9A9"/>
            </w:tcBorders>
            <w:vAlign w:val="center"/>
          </w:tcPr>
          <w:p w14:paraId="3A364F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A75BB3"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3F75C41C" w14:textId="77777777" w:rsidR="008E219D" w:rsidRPr="00421870" w:rsidRDefault="005378B8">
            <w:pPr>
              <w:rPr>
                <w:color w:val="000000" w:themeColor="text1"/>
              </w:rPr>
            </w:pPr>
            <w:r w:rsidRPr="00421870">
              <w:rPr>
                <w:color w:val="000000" w:themeColor="text1"/>
              </w:rPr>
              <w:t>Thành phố Huế</w:t>
            </w:r>
          </w:p>
        </w:tc>
      </w:tr>
      <w:tr w:rsidR="00421870" w:rsidRPr="00421870" w14:paraId="214E662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DB7426" w14:textId="77777777" w:rsidR="008E219D" w:rsidRPr="00421870" w:rsidRDefault="005378B8">
            <w:pPr>
              <w:rPr>
                <w:color w:val="000000" w:themeColor="text1"/>
              </w:rPr>
            </w:pPr>
            <w:r w:rsidRPr="00421870">
              <w:rPr>
                <w:color w:val="000000" w:themeColor="text1"/>
              </w:rPr>
              <w:t>19930</w:t>
            </w:r>
          </w:p>
        </w:tc>
        <w:tc>
          <w:tcPr>
            <w:tcW w:w="2285" w:type="dxa"/>
            <w:tcBorders>
              <w:top w:val="nil"/>
              <w:left w:val="nil"/>
              <w:bottom w:val="single" w:sz="4" w:space="0" w:color="A9A9A9"/>
              <w:right w:val="single" w:sz="4" w:space="0" w:color="A9A9A9"/>
            </w:tcBorders>
            <w:vAlign w:val="center"/>
          </w:tcPr>
          <w:p w14:paraId="3903CD3E" w14:textId="77777777" w:rsidR="008E219D" w:rsidRPr="00421870" w:rsidRDefault="005378B8">
            <w:pPr>
              <w:rPr>
                <w:color w:val="000000" w:themeColor="text1"/>
              </w:rPr>
            </w:pPr>
            <w:r w:rsidRPr="00421870">
              <w:rPr>
                <w:color w:val="000000" w:themeColor="text1"/>
              </w:rPr>
              <w:t>Phường Mỹ Thượng</w:t>
            </w:r>
          </w:p>
        </w:tc>
        <w:tc>
          <w:tcPr>
            <w:tcW w:w="1198" w:type="dxa"/>
            <w:tcBorders>
              <w:top w:val="nil"/>
              <w:left w:val="nil"/>
              <w:bottom w:val="single" w:sz="4" w:space="0" w:color="A9A9A9"/>
              <w:right w:val="single" w:sz="4" w:space="0" w:color="A9A9A9"/>
            </w:tcBorders>
            <w:vAlign w:val="center"/>
          </w:tcPr>
          <w:p w14:paraId="61E58B8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E26A93D"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6C3751EA" w14:textId="77777777" w:rsidR="008E219D" w:rsidRPr="00421870" w:rsidRDefault="005378B8">
            <w:pPr>
              <w:rPr>
                <w:color w:val="000000" w:themeColor="text1"/>
              </w:rPr>
            </w:pPr>
            <w:r w:rsidRPr="00421870">
              <w:rPr>
                <w:color w:val="000000" w:themeColor="text1"/>
              </w:rPr>
              <w:t>Thành phố Huế</w:t>
            </w:r>
          </w:p>
        </w:tc>
      </w:tr>
      <w:tr w:rsidR="00421870" w:rsidRPr="00421870" w14:paraId="781249E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B1F8CD" w14:textId="77777777" w:rsidR="008E219D" w:rsidRPr="00421870" w:rsidRDefault="005378B8">
            <w:pPr>
              <w:rPr>
                <w:color w:val="000000" w:themeColor="text1"/>
              </w:rPr>
            </w:pPr>
            <w:r w:rsidRPr="00421870">
              <w:rPr>
                <w:color w:val="000000" w:themeColor="text1"/>
              </w:rPr>
              <w:t>19942</w:t>
            </w:r>
          </w:p>
        </w:tc>
        <w:tc>
          <w:tcPr>
            <w:tcW w:w="2285" w:type="dxa"/>
            <w:tcBorders>
              <w:top w:val="nil"/>
              <w:left w:val="nil"/>
              <w:bottom w:val="single" w:sz="4" w:space="0" w:color="A9A9A9"/>
              <w:right w:val="single" w:sz="4" w:space="0" w:color="A9A9A9"/>
            </w:tcBorders>
            <w:vAlign w:val="center"/>
          </w:tcPr>
          <w:p w14:paraId="61A2BC5E" w14:textId="77777777" w:rsidR="008E219D" w:rsidRPr="00421870" w:rsidRDefault="005378B8">
            <w:pPr>
              <w:rPr>
                <w:color w:val="000000" w:themeColor="text1"/>
              </w:rPr>
            </w:pPr>
            <w:r w:rsidRPr="00421870">
              <w:rPr>
                <w:color w:val="000000" w:themeColor="text1"/>
              </w:rPr>
              <w:t>Xã Phú Vang</w:t>
            </w:r>
          </w:p>
        </w:tc>
        <w:tc>
          <w:tcPr>
            <w:tcW w:w="1198" w:type="dxa"/>
            <w:tcBorders>
              <w:top w:val="nil"/>
              <w:left w:val="nil"/>
              <w:bottom w:val="single" w:sz="4" w:space="0" w:color="A9A9A9"/>
              <w:right w:val="single" w:sz="4" w:space="0" w:color="A9A9A9"/>
            </w:tcBorders>
            <w:vAlign w:val="center"/>
          </w:tcPr>
          <w:p w14:paraId="3B21519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430557"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1675/NQ-UBTVQH15; Ngày: 16/06/2025</w:t>
            </w:r>
          </w:p>
        </w:tc>
        <w:tc>
          <w:tcPr>
            <w:tcW w:w="1695" w:type="dxa"/>
            <w:tcBorders>
              <w:top w:val="nil"/>
              <w:left w:val="nil"/>
              <w:bottom w:val="single" w:sz="4" w:space="0" w:color="A9A9A9"/>
              <w:right w:val="single" w:sz="4" w:space="0" w:color="A9A9A9"/>
            </w:tcBorders>
            <w:vAlign w:val="center"/>
          </w:tcPr>
          <w:p w14:paraId="0E309008" w14:textId="77777777" w:rsidR="008E219D" w:rsidRPr="00421870" w:rsidRDefault="005378B8">
            <w:pPr>
              <w:rPr>
                <w:color w:val="000000" w:themeColor="text1"/>
              </w:rPr>
            </w:pPr>
            <w:r w:rsidRPr="00421870">
              <w:rPr>
                <w:color w:val="000000" w:themeColor="text1"/>
              </w:rPr>
              <w:t>Thành phố Huế</w:t>
            </w:r>
          </w:p>
        </w:tc>
      </w:tr>
      <w:tr w:rsidR="00421870" w:rsidRPr="00421870" w14:paraId="7F0F719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AB5D84" w14:textId="77777777" w:rsidR="008E219D" w:rsidRPr="00421870" w:rsidRDefault="005378B8">
            <w:pPr>
              <w:rPr>
                <w:color w:val="000000" w:themeColor="text1"/>
              </w:rPr>
            </w:pPr>
            <w:r w:rsidRPr="00421870">
              <w:rPr>
                <w:color w:val="000000" w:themeColor="text1"/>
              </w:rPr>
              <w:t>19945</w:t>
            </w:r>
          </w:p>
        </w:tc>
        <w:tc>
          <w:tcPr>
            <w:tcW w:w="2285" w:type="dxa"/>
            <w:tcBorders>
              <w:top w:val="nil"/>
              <w:left w:val="nil"/>
              <w:bottom w:val="single" w:sz="4" w:space="0" w:color="A9A9A9"/>
              <w:right w:val="single" w:sz="4" w:space="0" w:color="A9A9A9"/>
            </w:tcBorders>
            <w:vAlign w:val="center"/>
          </w:tcPr>
          <w:p w14:paraId="792F8F5B" w14:textId="77777777" w:rsidR="008E219D" w:rsidRPr="00421870" w:rsidRDefault="005378B8">
            <w:pPr>
              <w:rPr>
                <w:color w:val="000000" w:themeColor="text1"/>
              </w:rPr>
            </w:pPr>
            <w:r w:rsidRPr="00421870">
              <w:rPr>
                <w:color w:val="000000" w:themeColor="text1"/>
              </w:rPr>
              <w:t>Xã Phú Vinh</w:t>
            </w:r>
          </w:p>
        </w:tc>
        <w:tc>
          <w:tcPr>
            <w:tcW w:w="1198" w:type="dxa"/>
            <w:tcBorders>
              <w:top w:val="nil"/>
              <w:left w:val="nil"/>
              <w:bottom w:val="single" w:sz="4" w:space="0" w:color="A9A9A9"/>
              <w:right w:val="single" w:sz="4" w:space="0" w:color="A9A9A9"/>
            </w:tcBorders>
            <w:vAlign w:val="center"/>
          </w:tcPr>
          <w:p w14:paraId="309B806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98FFD9"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009C1648" w14:textId="77777777" w:rsidR="008E219D" w:rsidRPr="00421870" w:rsidRDefault="005378B8">
            <w:pPr>
              <w:rPr>
                <w:color w:val="000000" w:themeColor="text1"/>
              </w:rPr>
            </w:pPr>
            <w:r w:rsidRPr="00421870">
              <w:rPr>
                <w:color w:val="000000" w:themeColor="text1"/>
              </w:rPr>
              <w:t>Thành phố Huế</w:t>
            </w:r>
          </w:p>
        </w:tc>
      </w:tr>
      <w:tr w:rsidR="00421870" w:rsidRPr="00421870" w14:paraId="0BD8B53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8598DC" w14:textId="77777777" w:rsidR="008E219D" w:rsidRPr="00421870" w:rsidRDefault="005378B8">
            <w:pPr>
              <w:rPr>
                <w:color w:val="000000" w:themeColor="text1"/>
              </w:rPr>
            </w:pPr>
            <w:r w:rsidRPr="00421870">
              <w:rPr>
                <w:color w:val="000000" w:themeColor="text1"/>
              </w:rPr>
              <w:t>19960</w:t>
            </w:r>
          </w:p>
        </w:tc>
        <w:tc>
          <w:tcPr>
            <w:tcW w:w="2285" w:type="dxa"/>
            <w:tcBorders>
              <w:top w:val="nil"/>
              <w:left w:val="nil"/>
              <w:bottom w:val="single" w:sz="4" w:space="0" w:color="A9A9A9"/>
              <w:right w:val="single" w:sz="4" w:space="0" w:color="A9A9A9"/>
            </w:tcBorders>
            <w:vAlign w:val="center"/>
          </w:tcPr>
          <w:p w14:paraId="3645D743" w14:textId="77777777" w:rsidR="008E219D" w:rsidRPr="00421870" w:rsidRDefault="005378B8">
            <w:pPr>
              <w:rPr>
                <w:color w:val="000000" w:themeColor="text1"/>
              </w:rPr>
            </w:pPr>
            <w:r w:rsidRPr="00421870">
              <w:rPr>
                <w:color w:val="000000" w:themeColor="text1"/>
              </w:rPr>
              <w:t>Phường Phú Bài</w:t>
            </w:r>
          </w:p>
        </w:tc>
        <w:tc>
          <w:tcPr>
            <w:tcW w:w="1198" w:type="dxa"/>
            <w:tcBorders>
              <w:top w:val="nil"/>
              <w:left w:val="nil"/>
              <w:bottom w:val="single" w:sz="4" w:space="0" w:color="A9A9A9"/>
              <w:right w:val="single" w:sz="4" w:space="0" w:color="A9A9A9"/>
            </w:tcBorders>
            <w:vAlign w:val="center"/>
          </w:tcPr>
          <w:p w14:paraId="305FE6A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A2163AC"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1DF99BBF" w14:textId="77777777" w:rsidR="008E219D" w:rsidRPr="00421870" w:rsidRDefault="005378B8">
            <w:pPr>
              <w:rPr>
                <w:color w:val="000000" w:themeColor="text1"/>
              </w:rPr>
            </w:pPr>
            <w:r w:rsidRPr="00421870">
              <w:rPr>
                <w:color w:val="000000" w:themeColor="text1"/>
              </w:rPr>
              <w:t>Thành phố Huế</w:t>
            </w:r>
          </w:p>
        </w:tc>
      </w:tr>
      <w:tr w:rsidR="00421870" w:rsidRPr="00421870" w14:paraId="16390E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AC0B98" w14:textId="77777777" w:rsidR="008E219D" w:rsidRPr="00421870" w:rsidRDefault="005378B8">
            <w:pPr>
              <w:rPr>
                <w:color w:val="000000" w:themeColor="text1"/>
              </w:rPr>
            </w:pPr>
            <w:r w:rsidRPr="00421870">
              <w:rPr>
                <w:color w:val="000000" w:themeColor="text1"/>
              </w:rPr>
              <w:t>19969</w:t>
            </w:r>
          </w:p>
        </w:tc>
        <w:tc>
          <w:tcPr>
            <w:tcW w:w="2285" w:type="dxa"/>
            <w:tcBorders>
              <w:top w:val="nil"/>
              <w:left w:val="nil"/>
              <w:bottom w:val="single" w:sz="4" w:space="0" w:color="A9A9A9"/>
              <w:right w:val="single" w:sz="4" w:space="0" w:color="A9A9A9"/>
            </w:tcBorders>
            <w:vAlign w:val="center"/>
          </w:tcPr>
          <w:p w14:paraId="4A45842F" w14:textId="77777777" w:rsidR="008E219D" w:rsidRPr="00421870" w:rsidRDefault="005378B8">
            <w:pPr>
              <w:rPr>
                <w:color w:val="000000" w:themeColor="text1"/>
              </w:rPr>
            </w:pPr>
            <w:r w:rsidRPr="00421870">
              <w:rPr>
                <w:color w:val="000000" w:themeColor="text1"/>
              </w:rPr>
              <w:t>Phường Thanh Thủy</w:t>
            </w:r>
          </w:p>
        </w:tc>
        <w:tc>
          <w:tcPr>
            <w:tcW w:w="1198" w:type="dxa"/>
            <w:tcBorders>
              <w:top w:val="nil"/>
              <w:left w:val="nil"/>
              <w:bottom w:val="single" w:sz="4" w:space="0" w:color="A9A9A9"/>
              <w:right w:val="single" w:sz="4" w:space="0" w:color="A9A9A9"/>
            </w:tcBorders>
            <w:vAlign w:val="center"/>
          </w:tcPr>
          <w:p w14:paraId="67ECE13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5896C5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1675/NQ-UBTVQH15; Ngày: 16/06/2025</w:t>
            </w:r>
          </w:p>
        </w:tc>
        <w:tc>
          <w:tcPr>
            <w:tcW w:w="1695" w:type="dxa"/>
            <w:tcBorders>
              <w:top w:val="nil"/>
              <w:left w:val="nil"/>
              <w:bottom w:val="single" w:sz="4" w:space="0" w:color="A9A9A9"/>
              <w:right w:val="single" w:sz="4" w:space="0" w:color="A9A9A9"/>
            </w:tcBorders>
            <w:vAlign w:val="center"/>
          </w:tcPr>
          <w:p w14:paraId="040D8878" w14:textId="77777777" w:rsidR="008E219D" w:rsidRPr="00421870" w:rsidRDefault="005378B8">
            <w:pPr>
              <w:rPr>
                <w:color w:val="000000" w:themeColor="text1"/>
              </w:rPr>
            </w:pPr>
            <w:r w:rsidRPr="00421870">
              <w:rPr>
                <w:color w:val="000000" w:themeColor="text1"/>
              </w:rPr>
              <w:t>Thành phố Huế</w:t>
            </w:r>
          </w:p>
        </w:tc>
      </w:tr>
      <w:tr w:rsidR="00421870" w:rsidRPr="00421870" w14:paraId="356AD7B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F4EDB3" w14:textId="77777777" w:rsidR="008E219D" w:rsidRPr="00421870" w:rsidRDefault="005378B8">
            <w:pPr>
              <w:rPr>
                <w:color w:val="000000" w:themeColor="text1"/>
              </w:rPr>
            </w:pPr>
            <w:r w:rsidRPr="00421870">
              <w:rPr>
                <w:color w:val="000000" w:themeColor="text1"/>
              </w:rPr>
              <w:t>19975</w:t>
            </w:r>
          </w:p>
        </w:tc>
        <w:tc>
          <w:tcPr>
            <w:tcW w:w="2285" w:type="dxa"/>
            <w:tcBorders>
              <w:top w:val="nil"/>
              <w:left w:val="nil"/>
              <w:bottom w:val="single" w:sz="4" w:space="0" w:color="A9A9A9"/>
              <w:right w:val="single" w:sz="4" w:space="0" w:color="A9A9A9"/>
            </w:tcBorders>
            <w:vAlign w:val="center"/>
          </w:tcPr>
          <w:p w14:paraId="404FA041" w14:textId="77777777" w:rsidR="008E219D" w:rsidRPr="00421870" w:rsidRDefault="005378B8">
            <w:pPr>
              <w:rPr>
                <w:color w:val="000000" w:themeColor="text1"/>
              </w:rPr>
            </w:pPr>
            <w:r w:rsidRPr="00421870">
              <w:rPr>
                <w:color w:val="000000" w:themeColor="text1"/>
              </w:rPr>
              <w:t>Phường Hương Thủy</w:t>
            </w:r>
          </w:p>
        </w:tc>
        <w:tc>
          <w:tcPr>
            <w:tcW w:w="1198" w:type="dxa"/>
            <w:tcBorders>
              <w:top w:val="nil"/>
              <w:left w:val="nil"/>
              <w:bottom w:val="single" w:sz="4" w:space="0" w:color="A9A9A9"/>
              <w:right w:val="single" w:sz="4" w:space="0" w:color="A9A9A9"/>
            </w:tcBorders>
            <w:vAlign w:val="center"/>
          </w:tcPr>
          <w:p w14:paraId="49C3A83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21A2910"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70A64325" w14:textId="77777777" w:rsidR="008E219D" w:rsidRPr="00421870" w:rsidRDefault="005378B8">
            <w:pPr>
              <w:rPr>
                <w:color w:val="000000" w:themeColor="text1"/>
              </w:rPr>
            </w:pPr>
            <w:r w:rsidRPr="00421870">
              <w:rPr>
                <w:color w:val="000000" w:themeColor="text1"/>
              </w:rPr>
              <w:t>Thành phố Huế</w:t>
            </w:r>
          </w:p>
        </w:tc>
      </w:tr>
      <w:tr w:rsidR="00421870" w:rsidRPr="00421870" w14:paraId="0DB2E6B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E1F891" w14:textId="77777777" w:rsidR="008E219D" w:rsidRPr="00421870" w:rsidRDefault="005378B8">
            <w:pPr>
              <w:rPr>
                <w:color w:val="000000" w:themeColor="text1"/>
              </w:rPr>
            </w:pPr>
            <w:r w:rsidRPr="00421870">
              <w:rPr>
                <w:color w:val="000000" w:themeColor="text1"/>
              </w:rPr>
              <w:t>19996</w:t>
            </w:r>
          </w:p>
        </w:tc>
        <w:tc>
          <w:tcPr>
            <w:tcW w:w="2285" w:type="dxa"/>
            <w:tcBorders>
              <w:top w:val="nil"/>
              <w:left w:val="nil"/>
              <w:bottom w:val="single" w:sz="4" w:space="0" w:color="A9A9A9"/>
              <w:right w:val="single" w:sz="4" w:space="0" w:color="A9A9A9"/>
            </w:tcBorders>
            <w:vAlign w:val="center"/>
          </w:tcPr>
          <w:p w14:paraId="1E09CD43" w14:textId="77777777" w:rsidR="008E219D" w:rsidRPr="00421870" w:rsidRDefault="005378B8">
            <w:pPr>
              <w:rPr>
                <w:color w:val="000000" w:themeColor="text1"/>
              </w:rPr>
            </w:pPr>
            <w:r w:rsidRPr="00421870">
              <w:rPr>
                <w:color w:val="000000" w:themeColor="text1"/>
              </w:rPr>
              <w:t>Phường Hương Trà</w:t>
            </w:r>
          </w:p>
        </w:tc>
        <w:tc>
          <w:tcPr>
            <w:tcW w:w="1198" w:type="dxa"/>
            <w:tcBorders>
              <w:top w:val="nil"/>
              <w:left w:val="nil"/>
              <w:bottom w:val="single" w:sz="4" w:space="0" w:color="A9A9A9"/>
              <w:right w:val="single" w:sz="4" w:space="0" w:color="A9A9A9"/>
            </w:tcBorders>
            <w:vAlign w:val="center"/>
          </w:tcPr>
          <w:p w14:paraId="79143D1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87936BD"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7D35A2C9" w14:textId="77777777" w:rsidR="008E219D" w:rsidRPr="00421870" w:rsidRDefault="005378B8">
            <w:pPr>
              <w:rPr>
                <w:color w:val="000000" w:themeColor="text1"/>
              </w:rPr>
            </w:pPr>
            <w:r w:rsidRPr="00421870">
              <w:rPr>
                <w:color w:val="000000" w:themeColor="text1"/>
              </w:rPr>
              <w:t>Thành phố Huế</w:t>
            </w:r>
          </w:p>
        </w:tc>
      </w:tr>
      <w:tr w:rsidR="00421870" w:rsidRPr="00421870" w14:paraId="126348A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49D153" w14:textId="77777777" w:rsidR="008E219D" w:rsidRPr="00421870" w:rsidRDefault="005378B8">
            <w:pPr>
              <w:rPr>
                <w:color w:val="000000" w:themeColor="text1"/>
              </w:rPr>
            </w:pPr>
            <w:r w:rsidRPr="00421870">
              <w:rPr>
                <w:color w:val="000000" w:themeColor="text1"/>
              </w:rPr>
              <w:t>20014</w:t>
            </w:r>
          </w:p>
        </w:tc>
        <w:tc>
          <w:tcPr>
            <w:tcW w:w="2285" w:type="dxa"/>
            <w:tcBorders>
              <w:top w:val="nil"/>
              <w:left w:val="nil"/>
              <w:bottom w:val="single" w:sz="4" w:space="0" w:color="A9A9A9"/>
              <w:right w:val="single" w:sz="4" w:space="0" w:color="A9A9A9"/>
            </w:tcBorders>
            <w:vAlign w:val="center"/>
          </w:tcPr>
          <w:p w14:paraId="61F024A2" w14:textId="77777777" w:rsidR="008E219D" w:rsidRPr="00421870" w:rsidRDefault="005378B8">
            <w:pPr>
              <w:rPr>
                <w:color w:val="000000" w:themeColor="text1"/>
              </w:rPr>
            </w:pPr>
            <w:r w:rsidRPr="00421870">
              <w:rPr>
                <w:color w:val="000000" w:themeColor="text1"/>
              </w:rPr>
              <w:t>Phường Hóa Châu</w:t>
            </w:r>
          </w:p>
        </w:tc>
        <w:tc>
          <w:tcPr>
            <w:tcW w:w="1198" w:type="dxa"/>
            <w:tcBorders>
              <w:top w:val="nil"/>
              <w:left w:val="nil"/>
              <w:bottom w:val="single" w:sz="4" w:space="0" w:color="A9A9A9"/>
              <w:right w:val="single" w:sz="4" w:space="0" w:color="A9A9A9"/>
            </w:tcBorders>
            <w:vAlign w:val="center"/>
          </w:tcPr>
          <w:p w14:paraId="54BA3FA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827E918"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1675/NQ-UBTVQH15; Ngày: 16/06/2025</w:t>
            </w:r>
          </w:p>
        </w:tc>
        <w:tc>
          <w:tcPr>
            <w:tcW w:w="1695" w:type="dxa"/>
            <w:tcBorders>
              <w:top w:val="nil"/>
              <w:left w:val="nil"/>
              <w:bottom w:val="single" w:sz="4" w:space="0" w:color="A9A9A9"/>
              <w:right w:val="single" w:sz="4" w:space="0" w:color="A9A9A9"/>
            </w:tcBorders>
            <w:vAlign w:val="center"/>
          </w:tcPr>
          <w:p w14:paraId="7E25FCE1" w14:textId="77777777" w:rsidR="008E219D" w:rsidRPr="00421870" w:rsidRDefault="005378B8">
            <w:pPr>
              <w:rPr>
                <w:color w:val="000000" w:themeColor="text1"/>
              </w:rPr>
            </w:pPr>
            <w:r w:rsidRPr="00421870">
              <w:rPr>
                <w:color w:val="000000" w:themeColor="text1"/>
              </w:rPr>
              <w:t>Thành phố Huế</w:t>
            </w:r>
          </w:p>
        </w:tc>
      </w:tr>
      <w:tr w:rsidR="00421870" w:rsidRPr="00421870" w14:paraId="4108C4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E75E14" w14:textId="77777777" w:rsidR="008E219D" w:rsidRPr="00421870" w:rsidRDefault="005378B8">
            <w:pPr>
              <w:rPr>
                <w:color w:val="000000" w:themeColor="text1"/>
              </w:rPr>
            </w:pPr>
            <w:r w:rsidRPr="00421870">
              <w:rPr>
                <w:color w:val="000000" w:themeColor="text1"/>
              </w:rPr>
              <w:t>20017</w:t>
            </w:r>
          </w:p>
        </w:tc>
        <w:tc>
          <w:tcPr>
            <w:tcW w:w="2285" w:type="dxa"/>
            <w:tcBorders>
              <w:top w:val="nil"/>
              <w:left w:val="nil"/>
              <w:bottom w:val="single" w:sz="4" w:space="0" w:color="A9A9A9"/>
              <w:right w:val="single" w:sz="4" w:space="0" w:color="A9A9A9"/>
            </w:tcBorders>
            <w:vAlign w:val="center"/>
          </w:tcPr>
          <w:p w14:paraId="1810E136" w14:textId="77777777" w:rsidR="008E219D" w:rsidRPr="00421870" w:rsidRDefault="005378B8">
            <w:pPr>
              <w:rPr>
                <w:color w:val="000000" w:themeColor="text1"/>
              </w:rPr>
            </w:pPr>
            <w:r w:rsidRPr="00421870">
              <w:rPr>
                <w:color w:val="000000" w:themeColor="text1"/>
              </w:rPr>
              <w:t>Phường Kim Trà</w:t>
            </w:r>
          </w:p>
        </w:tc>
        <w:tc>
          <w:tcPr>
            <w:tcW w:w="1198" w:type="dxa"/>
            <w:tcBorders>
              <w:top w:val="nil"/>
              <w:left w:val="nil"/>
              <w:bottom w:val="single" w:sz="4" w:space="0" w:color="A9A9A9"/>
              <w:right w:val="single" w:sz="4" w:space="0" w:color="A9A9A9"/>
            </w:tcBorders>
            <w:vAlign w:val="center"/>
          </w:tcPr>
          <w:p w14:paraId="5A9C941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3E9BDB3"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791F4E38" w14:textId="77777777" w:rsidR="008E219D" w:rsidRPr="00421870" w:rsidRDefault="005378B8">
            <w:pPr>
              <w:rPr>
                <w:color w:val="000000" w:themeColor="text1"/>
              </w:rPr>
            </w:pPr>
            <w:r w:rsidRPr="00421870">
              <w:rPr>
                <w:color w:val="000000" w:themeColor="text1"/>
              </w:rPr>
              <w:t>Thành phố Huế</w:t>
            </w:r>
          </w:p>
        </w:tc>
      </w:tr>
      <w:tr w:rsidR="00421870" w:rsidRPr="00421870" w14:paraId="09C2D47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67AD56" w14:textId="77777777" w:rsidR="008E219D" w:rsidRPr="00421870" w:rsidRDefault="005378B8">
            <w:pPr>
              <w:rPr>
                <w:color w:val="000000" w:themeColor="text1"/>
              </w:rPr>
            </w:pPr>
            <w:r w:rsidRPr="00421870">
              <w:rPr>
                <w:color w:val="000000" w:themeColor="text1"/>
              </w:rPr>
              <w:t>20035</w:t>
            </w:r>
          </w:p>
        </w:tc>
        <w:tc>
          <w:tcPr>
            <w:tcW w:w="2285" w:type="dxa"/>
            <w:tcBorders>
              <w:top w:val="nil"/>
              <w:left w:val="nil"/>
              <w:bottom w:val="single" w:sz="4" w:space="0" w:color="A9A9A9"/>
              <w:right w:val="single" w:sz="4" w:space="0" w:color="A9A9A9"/>
            </w:tcBorders>
            <w:vAlign w:val="center"/>
          </w:tcPr>
          <w:p w14:paraId="0C716442" w14:textId="77777777" w:rsidR="008E219D" w:rsidRPr="00421870" w:rsidRDefault="005378B8">
            <w:pPr>
              <w:rPr>
                <w:color w:val="000000" w:themeColor="text1"/>
              </w:rPr>
            </w:pPr>
            <w:r w:rsidRPr="00421870">
              <w:rPr>
                <w:color w:val="000000" w:themeColor="text1"/>
              </w:rPr>
              <w:t>Xã Bình Điền</w:t>
            </w:r>
          </w:p>
        </w:tc>
        <w:tc>
          <w:tcPr>
            <w:tcW w:w="1198" w:type="dxa"/>
            <w:tcBorders>
              <w:top w:val="nil"/>
              <w:left w:val="nil"/>
              <w:bottom w:val="single" w:sz="4" w:space="0" w:color="A9A9A9"/>
              <w:right w:val="single" w:sz="4" w:space="0" w:color="A9A9A9"/>
            </w:tcBorders>
            <w:vAlign w:val="center"/>
          </w:tcPr>
          <w:p w14:paraId="751FEB4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92D312"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6FB83B2B" w14:textId="77777777" w:rsidR="008E219D" w:rsidRPr="00421870" w:rsidRDefault="005378B8">
            <w:pPr>
              <w:rPr>
                <w:color w:val="000000" w:themeColor="text1"/>
              </w:rPr>
            </w:pPr>
            <w:r w:rsidRPr="00421870">
              <w:rPr>
                <w:color w:val="000000" w:themeColor="text1"/>
              </w:rPr>
              <w:t>Thành phố Huế</w:t>
            </w:r>
          </w:p>
        </w:tc>
      </w:tr>
      <w:tr w:rsidR="00421870" w:rsidRPr="00421870" w14:paraId="13C593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5D85AB" w14:textId="77777777" w:rsidR="008E219D" w:rsidRPr="00421870" w:rsidRDefault="005378B8">
            <w:pPr>
              <w:rPr>
                <w:color w:val="000000" w:themeColor="text1"/>
              </w:rPr>
            </w:pPr>
            <w:r w:rsidRPr="00421870">
              <w:rPr>
                <w:color w:val="000000" w:themeColor="text1"/>
              </w:rPr>
              <w:t>20044</w:t>
            </w:r>
          </w:p>
        </w:tc>
        <w:tc>
          <w:tcPr>
            <w:tcW w:w="2285" w:type="dxa"/>
            <w:tcBorders>
              <w:top w:val="nil"/>
              <w:left w:val="nil"/>
              <w:bottom w:val="single" w:sz="4" w:space="0" w:color="A9A9A9"/>
              <w:right w:val="single" w:sz="4" w:space="0" w:color="A9A9A9"/>
            </w:tcBorders>
            <w:vAlign w:val="center"/>
          </w:tcPr>
          <w:p w14:paraId="28DD9996" w14:textId="77777777" w:rsidR="008E219D" w:rsidRPr="00421870" w:rsidRDefault="005378B8">
            <w:pPr>
              <w:rPr>
                <w:color w:val="000000" w:themeColor="text1"/>
              </w:rPr>
            </w:pPr>
            <w:r w:rsidRPr="00421870">
              <w:rPr>
                <w:color w:val="000000" w:themeColor="text1"/>
              </w:rPr>
              <w:t>Xã A Lưới 2</w:t>
            </w:r>
          </w:p>
        </w:tc>
        <w:tc>
          <w:tcPr>
            <w:tcW w:w="1198" w:type="dxa"/>
            <w:tcBorders>
              <w:top w:val="nil"/>
              <w:left w:val="nil"/>
              <w:bottom w:val="single" w:sz="4" w:space="0" w:color="A9A9A9"/>
              <w:right w:val="single" w:sz="4" w:space="0" w:color="A9A9A9"/>
            </w:tcBorders>
            <w:vAlign w:val="center"/>
          </w:tcPr>
          <w:p w14:paraId="5859C64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17F014" w14:textId="77777777" w:rsidR="008E219D" w:rsidRPr="00421870" w:rsidRDefault="005378B8">
            <w:pPr>
              <w:rPr>
                <w:color w:val="000000" w:themeColor="text1"/>
              </w:rPr>
            </w:pPr>
            <w:r w:rsidRPr="00421870">
              <w:rPr>
                <w:color w:val="000000" w:themeColor="text1"/>
              </w:rPr>
              <w:t>Số: 1675/NQ-UBTVQH15; Ngày:</w:t>
            </w:r>
            <w:r w:rsidRPr="00421870">
              <w:rPr>
                <w:color w:val="000000" w:themeColor="text1"/>
              </w:rPr>
              <w:t xml:space="preserve"> 16/06/2025</w:t>
            </w:r>
          </w:p>
        </w:tc>
        <w:tc>
          <w:tcPr>
            <w:tcW w:w="1695" w:type="dxa"/>
            <w:tcBorders>
              <w:top w:val="nil"/>
              <w:left w:val="nil"/>
              <w:bottom w:val="single" w:sz="4" w:space="0" w:color="A9A9A9"/>
              <w:right w:val="single" w:sz="4" w:space="0" w:color="A9A9A9"/>
            </w:tcBorders>
            <w:vAlign w:val="center"/>
          </w:tcPr>
          <w:p w14:paraId="3C61ECC8" w14:textId="77777777" w:rsidR="008E219D" w:rsidRPr="00421870" w:rsidRDefault="005378B8">
            <w:pPr>
              <w:rPr>
                <w:color w:val="000000" w:themeColor="text1"/>
              </w:rPr>
            </w:pPr>
            <w:r w:rsidRPr="00421870">
              <w:rPr>
                <w:color w:val="000000" w:themeColor="text1"/>
              </w:rPr>
              <w:t>Thành phố Huế</w:t>
            </w:r>
          </w:p>
        </w:tc>
      </w:tr>
      <w:tr w:rsidR="00421870" w:rsidRPr="00421870" w14:paraId="1D9764F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B34768" w14:textId="77777777" w:rsidR="008E219D" w:rsidRPr="00421870" w:rsidRDefault="005378B8">
            <w:pPr>
              <w:rPr>
                <w:color w:val="000000" w:themeColor="text1"/>
              </w:rPr>
            </w:pPr>
            <w:r w:rsidRPr="00421870">
              <w:rPr>
                <w:color w:val="000000" w:themeColor="text1"/>
              </w:rPr>
              <w:t>20050</w:t>
            </w:r>
          </w:p>
        </w:tc>
        <w:tc>
          <w:tcPr>
            <w:tcW w:w="2285" w:type="dxa"/>
            <w:tcBorders>
              <w:top w:val="nil"/>
              <w:left w:val="nil"/>
              <w:bottom w:val="single" w:sz="4" w:space="0" w:color="A9A9A9"/>
              <w:right w:val="single" w:sz="4" w:space="0" w:color="A9A9A9"/>
            </w:tcBorders>
            <w:vAlign w:val="center"/>
          </w:tcPr>
          <w:p w14:paraId="01C7147C" w14:textId="77777777" w:rsidR="008E219D" w:rsidRPr="00421870" w:rsidRDefault="005378B8">
            <w:pPr>
              <w:rPr>
                <w:color w:val="000000" w:themeColor="text1"/>
              </w:rPr>
            </w:pPr>
            <w:r w:rsidRPr="00421870">
              <w:rPr>
                <w:color w:val="000000" w:themeColor="text1"/>
              </w:rPr>
              <w:t>Xã A Lưới 5</w:t>
            </w:r>
          </w:p>
        </w:tc>
        <w:tc>
          <w:tcPr>
            <w:tcW w:w="1198" w:type="dxa"/>
            <w:tcBorders>
              <w:top w:val="nil"/>
              <w:left w:val="nil"/>
              <w:bottom w:val="single" w:sz="4" w:space="0" w:color="A9A9A9"/>
              <w:right w:val="single" w:sz="4" w:space="0" w:color="A9A9A9"/>
            </w:tcBorders>
            <w:vAlign w:val="center"/>
          </w:tcPr>
          <w:p w14:paraId="4D69994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296C5E"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3B2F3880" w14:textId="77777777" w:rsidR="008E219D" w:rsidRPr="00421870" w:rsidRDefault="005378B8">
            <w:pPr>
              <w:rPr>
                <w:color w:val="000000" w:themeColor="text1"/>
              </w:rPr>
            </w:pPr>
            <w:r w:rsidRPr="00421870">
              <w:rPr>
                <w:color w:val="000000" w:themeColor="text1"/>
              </w:rPr>
              <w:t>Thành phố Huế</w:t>
            </w:r>
          </w:p>
        </w:tc>
      </w:tr>
      <w:tr w:rsidR="00421870" w:rsidRPr="00421870" w14:paraId="3E1E8A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09F342" w14:textId="77777777" w:rsidR="008E219D" w:rsidRPr="00421870" w:rsidRDefault="005378B8">
            <w:pPr>
              <w:rPr>
                <w:color w:val="000000" w:themeColor="text1"/>
              </w:rPr>
            </w:pPr>
            <w:r w:rsidRPr="00421870">
              <w:rPr>
                <w:color w:val="000000" w:themeColor="text1"/>
              </w:rPr>
              <w:t>20056</w:t>
            </w:r>
          </w:p>
        </w:tc>
        <w:tc>
          <w:tcPr>
            <w:tcW w:w="2285" w:type="dxa"/>
            <w:tcBorders>
              <w:top w:val="nil"/>
              <w:left w:val="nil"/>
              <w:bottom w:val="single" w:sz="4" w:space="0" w:color="A9A9A9"/>
              <w:right w:val="single" w:sz="4" w:space="0" w:color="A9A9A9"/>
            </w:tcBorders>
            <w:vAlign w:val="center"/>
          </w:tcPr>
          <w:p w14:paraId="1CC61168" w14:textId="77777777" w:rsidR="008E219D" w:rsidRPr="00421870" w:rsidRDefault="005378B8">
            <w:pPr>
              <w:rPr>
                <w:color w:val="000000" w:themeColor="text1"/>
              </w:rPr>
            </w:pPr>
            <w:r w:rsidRPr="00421870">
              <w:rPr>
                <w:color w:val="000000" w:themeColor="text1"/>
              </w:rPr>
              <w:t>Xã A Lưới 1</w:t>
            </w:r>
          </w:p>
        </w:tc>
        <w:tc>
          <w:tcPr>
            <w:tcW w:w="1198" w:type="dxa"/>
            <w:tcBorders>
              <w:top w:val="nil"/>
              <w:left w:val="nil"/>
              <w:bottom w:val="single" w:sz="4" w:space="0" w:color="A9A9A9"/>
              <w:right w:val="single" w:sz="4" w:space="0" w:color="A9A9A9"/>
            </w:tcBorders>
            <w:vAlign w:val="center"/>
          </w:tcPr>
          <w:p w14:paraId="759681D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011F9B"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08263DD3" w14:textId="77777777" w:rsidR="008E219D" w:rsidRPr="00421870" w:rsidRDefault="005378B8">
            <w:pPr>
              <w:rPr>
                <w:color w:val="000000" w:themeColor="text1"/>
              </w:rPr>
            </w:pPr>
            <w:r w:rsidRPr="00421870">
              <w:rPr>
                <w:color w:val="000000" w:themeColor="text1"/>
              </w:rPr>
              <w:t>Thành phố Huế</w:t>
            </w:r>
          </w:p>
        </w:tc>
      </w:tr>
      <w:tr w:rsidR="00421870" w:rsidRPr="00421870" w14:paraId="6847BD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A838AB" w14:textId="77777777" w:rsidR="008E219D" w:rsidRPr="00421870" w:rsidRDefault="005378B8">
            <w:pPr>
              <w:rPr>
                <w:color w:val="000000" w:themeColor="text1"/>
              </w:rPr>
            </w:pPr>
            <w:r w:rsidRPr="00421870">
              <w:rPr>
                <w:color w:val="000000" w:themeColor="text1"/>
              </w:rPr>
              <w:t>20071</w:t>
            </w:r>
          </w:p>
        </w:tc>
        <w:tc>
          <w:tcPr>
            <w:tcW w:w="2285" w:type="dxa"/>
            <w:tcBorders>
              <w:top w:val="nil"/>
              <w:left w:val="nil"/>
              <w:bottom w:val="single" w:sz="4" w:space="0" w:color="A9A9A9"/>
              <w:right w:val="single" w:sz="4" w:space="0" w:color="A9A9A9"/>
            </w:tcBorders>
            <w:vAlign w:val="center"/>
          </w:tcPr>
          <w:p w14:paraId="3492BACF" w14:textId="77777777" w:rsidR="008E219D" w:rsidRPr="00421870" w:rsidRDefault="005378B8">
            <w:pPr>
              <w:rPr>
                <w:color w:val="000000" w:themeColor="text1"/>
              </w:rPr>
            </w:pPr>
            <w:r w:rsidRPr="00421870">
              <w:rPr>
                <w:color w:val="000000" w:themeColor="text1"/>
              </w:rPr>
              <w:t>Xã A Lưới 3</w:t>
            </w:r>
          </w:p>
        </w:tc>
        <w:tc>
          <w:tcPr>
            <w:tcW w:w="1198" w:type="dxa"/>
            <w:tcBorders>
              <w:top w:val="nil"/>
              <w:left w:val="nil"/>
              <w:bottom w:val="single" w:sz="4" w:space="0" w:color="A9A9A9"/>
              <w:right w:val="single" w:sz="4" w:space="0" w:color="A9A9A9"/>
            </w:tcBorders>
            <w:vAlign w:val="center"/>
          </w:tcPr>
          <w:p w14:paraId="7C1563F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AA34CE"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2BB8B6C0" w14:textId="77777777" w:rsidR="008E219D" w:rsidRPr="00421870" w:rsidRDefault="005378B8">
            <w:pPr>
              <w:rPr>
                <w:color w:val="000000" w:themeColor="text1"/>
              </w:rPr>
            </w:pPr>
            <w:r w:rsidRPr="00421870">
              <w:rPr>
                <w:color w:val="000000" w:themeColor="text1"/>
              </w:rPr>
              <w:t>Thành phố Huế</w:t>
            </w:r>
          </w:p>
        </w:tc>
      </w:tr>
      <w:tr w:rsidR="00421870" w:rsidRPr="00421870" w14:paraId="7D3D7BD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3E3BA9" w14:textId="77777777" w:rsidR="008E219D" w:rsidRPr="00421870" w:rsidRDefault="005378B8">
            <w:pPr>
              <w:rPr>
                <w:color w:val="000000" w:themeColor="text1"/>
              </w:rPr>
            </w:pPr>
            <w:r w:rsidRPr="00421870">
              <w:rPr>
                <w:color w:val="000000" w:themeColor="text1"/>
              </w:rPr>
              <w:t>20101</w:t>
            </w:r>
          </w:p>
        </w:tc>
        <w:tc>
          <w:tcPr>
            <w:tcW w:w="2285" w:type="dxa"/>
            <w:tcBorders>
              <w:top w:val="nil"/>
              <w:left w:val="nil"/>
              <w:bottom w:val="single" w:sz="4" w:space="0" w:color="A9A9A9"/>
              <w:right w:val="single" w:sz="4" w:space="0" w:color="A9A9A9"/>
            </w:tcBorders>
            <w:vAlign w:val="center"/>
          </w:tcPr>
          <w:p w14:paraId="2583798B" w14:textId="77777777" w:rsidR="008E219D" w:rsidRPr="00421870" w:rsidRDefault="005378B8">
            <w:pPr>
              <w:rPr>
                <w:color w:val="000000" w:themeColor="text1"/>
              </w:rPr>
            </w:pPr>
            <w:r w:rsidRPr="00421870">
              <w:rPr>
                <w:color w:val="000000" w:themeColor="text1"/>
              </w:rPr>
              <w:t>Xã A Lưới 4</w:t>
            </w:r>
          </w:p>
        </w:tc>
        <w:tc>
          <w:tcPr>
            <w:tcW w:w="1198" w:type="dxa"/>
            <w:tcBorders>
              <w:top w:val="nil"/>
              <w:left w:val="nil"/>
              <w:bottom w:val="single" w:sz="4" w:space="0" w:color="A9A9A9"/>
              <w:right w:val="single" w:sz="4" w:space="0" w:color="A9A9A9"/>
            </w:tcBorders>
            <w:vAlign w:val="center"/>
          </w:tcPr>
          <w:p w14:paraId="3FDA975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FED009B"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023D1AE5" w14:textId="77777777" w:rsidR="008E219D" w:rsidRPr="00421870" w:rsidRDefault="005378B8">
            <w:pPr>
              <w:rPr>
                <w:color w:val="000000" w:themeColor="text1"/>
              </w:rPr>
            </w:pPr>
            <w:r w:rsidRPr="00421870">
              <w:rPr>
                <w:color w:val="000000" w:themeColor="text1"/>
              </w:rPr>
              <w:t>Thành phố Huế</w:t>
            </w:r>
          </w:p>
        </w:tc>
      </w:tr>
      <w:tr w:rsidR="00421870" w:rsidRPr="00421870" w14:paraId="618F9FE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C4A6DF" w14:textId="77777777" w:rsidR="008E219D" w:rsidRPr="00421870" w:rsidRDefault="005378B8">
            <w:pPr>
              <w:rPr>
                <w:color w:val="000000" w:themeColor="text1"/>
              </w:rPr>
            </w:pPr>
            <w:r w:rsidRPr="00421870">
              <w:rPr>
                <w:color w:val="000000" w:themeColor="text1"/>
              </w:rPr>
              <w:t>20107</w:t>
            </w:r>
          </w:p>
        </w:tc>
        <w:tc>
          <w:tcPr>
            <w:tcW w:w="2285" w:type="dxa"/>
            <w:tcBorders>
              <w:top w:val="nil"/>
              <w:left w:val="nil"/>
              <w:bottom w:val="single" w:sz="4" w:space="0" w:color="A9A9A9"/>
              <w:right w:val="single" w:sz="4" w:space="0" w:color="A9A9A9"/>
            </w:tcBorders>
            <w:vAlign w:val="center"/>
          </w:tcPr>
          <w:p w14:paraId="25429999" w14:textId="77777777" w:rsidR="008E219D" w:rsidRPr="00421870" w:rsidRDefault="005378B8">
            <w:pPr>
              <w:rPr>
                <w:color w:val="000000" w:themeColor="text1"/>
              </w:rPr>
            </w:pPr>
            <w:r w:rsidRPr="00421870">
              <w:rPr>
                <w:color w:val="000000" w:themeColor="text1"/>
              </w:rPr>
              <w:t>Xã Phú Lộc</w:t>
            </w:r>
          </w:p>
        </w:tc>
        <w:tc>
          <w:tcPr>
            <w:tcW w:w="1198" w:type="dxa"/>
            <w:tcBorders>
              <w:top w:val="nil"/>
              <w:left w:val="nil"/>
              <w:bottom w:val="single" w:sz="4" w:space="0" w:color="A9A9A9"/>
              <w:right w:val="single" w:sz="4" w:space="0" w:color="A9A9A9"/>
            </w:tcBorders>
            <w:vAlign w:val="center"/>
          </w:tcPr>
          <w:p w14:paraId="070B3B3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EC0632"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7DB69C1A" w14:textId="77777777" w:rsidR="008E219D" w:rsidRPr="00421870" w:rsidRDefault="005378B8">
            <w:pPr>
              <w:rPr>
                <w:color w:val="000000" w:themeColor="text1"/>
              </w:rPr>
            </w:pPr>
            <w:r w:rsidRPr="00421870">
              <w:rPr>
                <w:color w:val="000000" w:themeColor="text1"/>
              </w:rPr>
              <w:t>Thành phố Huế</w:t>
            </w:r>
          </w:p>
        </w:tc>
      </w:tr>
      <w:tr w:rsidR="00421870" w:rsidRPr="00421870" w14:paraId="6E3A01B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F5867A" w14:textId="77777777" w:rsidR="008E219D" w:rsidRPr="00421870" w:rsidRDefault="005378B8">
            <w:pPr>
              <w:rPr>
                <w:color w:val="000000" w:themeColor="text1"/>
              </w:rPr>
            </w:pPr>
            <w:r w:rsidRPr="00421870">
              <w:rPr>
                <w:color w:val="000000" w:themeColor="text1"/>
              </w:rPr>
              <w:t>20122</w:t>
            </w:r>
          </w:p>
        </w:tc>
        <w:tc>
          <w:tcPr>
            <w:tcW w:w="2285" w:type="dxa"/>
            <w:tcBorders>
              <w:top w:val="nil"/>
              <w:left w:val="nil"/>
              <w:bottom w:val="single" w:sz="4" w:space="0" w:color="A9A9A9"/>
              <w:right w:val="single" w:sz="4" w:space="0" w:color="A9A9A9"/>
            </w:tcBorders>
            <w:vAlign w:val="center"/>
          </w:tcPr>
          <w:p w14:paraId="2F34ED4F" w14:textId="77777777" w:rsidR="008E219D" w:rsidRPr="00421870" w:rsidRDefault="005378B8">
            <w:pPr>
              <w:rPr>
                <w:color w:val="000000" w:themeColor="text1"/>
              </w:rPr>
            </w:pPr>
            <w:r w:rsidRPr="00421870">
              <w:rPr>
                <w:color w:val="000000" w:themeColor="text1"/>
              </w:rPr>
              <w:t>Xã Vinh Lộc</w:t>
            </w:r>
          </w:p>
        </w:tc>
        <w:tc>
          <w:tcPr>
            <w:tcW w:w="1198" w:type="dxa"/>
            <w:tcBorders>
              <w:top w:val="nil"/>
              <w:left w:val="nil"/>
              <w:bottom w:val="single" w:sz="4" w:space="0" w:color="A9A9A9"/>
              <w:right w:val="single" w:sz="4" w:space="0" w:color="A9A9A9"/>
            </w:tcBorders>
            <w:vAlign w:val="center"/>
          </w:tcPr>
          <w:p w14:paraId="1C80B44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0902989"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05963348" w14:textId="77777777" w:rsidR="008E219D" w:rsidRPr="00421870" w:rsidRDefault="005378B8">
            <w:pPr>
              <w:rPr>
                <w:color w:val="000000" w:themeColor="text1"/>
              </w:rPr>
            </w:pPr>
            <w:r w:rsidRPr="00421870">
              <w:rPr>
                <w:color w:val="000000" w:themeColor="text1"/>
              </w:rPr>
              <w:t>Thành phố Huế</w:t>
            </w:r>
          </w:p>
        </w:tc>
      </w:tr>
      <w:tr w:rsidR="00421870" w:rsidRPr="00421870" w14:paraId="59E2AD6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607191" w14:textId="77777777" w:rsidR="008E219D" w:rsidRPr="00421870" w:rsidRDefault="005378B8">
            <w:pPr>
              <w:rPr>
                <w:color w:val="000000" w:themeColor="text1"/>
              </w:rPr>
            </w:pPr>
            <w:r w:rsidRPr="00421870">
              <w:rPr>
                <w:color w:val="000000" w:themeColor="text1"/>
              </w:rPr>
              <w:t>20131</w:t>
            </w:r>
          </w:p>
        </w:tc>
        <w:tc>
          <w:tcPr>
            <w:tcW w:w="2285" w:type="dxa"/>
            <w:tcBorders>
              <w:top w:val="nil"/>
              <w:left w:val="nil"/>
              <w:bottom w:val="single" w:sz="4" w:space="0" w:color="A9A9A9"/>
              <w:right w:val="single" w:sz="4" w:space="0" w:color="A9A9A9"/>
            </w:tcBorders>
            <w:vAlign w:val="center"/>
          </w:tcPr>
          <w:p w14:paraId="08F1A869" w14:textId="77777777" w:rsidR="008E219D" w:rsidRPr="00421870" w:rsidRDefault="005378B8">
            <w:pPr>
              <w:rPr>
                <w:color w:val="000000" w:themeColor="text1"/>
              </w:rPr>
            </w:pPr>
            <w:r w:rsidRPr="00421870">
              <w:rPr>
                <w:color w:val="000000" w:themeColor="text1"/>
              </w:rPr>
              <w:t>Xã Hưng Lộc</w:t>
            </w:r>
          </w:p>
        </w:tc>
        <w:tc>
          <w:tcPr>
            <w:tcW w:w="1198" w:type="dxa"/>
            <w:tcBorders>
              <w:top w:val="nil"/>
              <w:left w:val="nil"/>
              <w:bottom w:val="single" w:sz="4" w:space="0" w:color="A9A9A9"/>
              <w:right w:val="single" w:sz="4" w:space="0" w:color="A9A9A9"/>
            </w:tcBorders>
            <w:vAlign w:val="center"/>
          </w:tcPr>
          <w:p w14:paraId="39D68AB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694DF7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1675/NQ-UBTVQH15; Ngày: 16/06/2025</w:t>
            </w:r>
          </w:p>
        </w:tc>
        <w:tc>
          <w:tcPr>
            <w:tcW w:w="1695" w:type="dxa"/>
            <w:tcBorders>
              <w:top w:val="nil"/>
              <w:left w:val="nil"/>
              <w:bottom w:val="single" w:sz="4" w:space="0" w:color="A9A9A9"/>
              <w:right w:val="single" w:sz="4" w:space="0" w:color="A9A9A9"/>
            </w:tcBorders>
            <w:vAlign w:val="center"/>
          </w:tcPr>
          <w:p w14:paraId="484D55D5" w14:textId="77777777" w:rsidR="008E219D" w:rsidRPr="00421870" w:rsidRDefault="005378B8">
            <w:pPr>
              <w:rPr>
                <w:color w:val="000000" w:themeColor="text1"/>
              </w:rPr>
            </w:pPr>
            <w:r w:rsidRPr="00421870">
              <w:rPr>
                <w:color w:val="000000" w:themeColor="text1"/>
              </w:rPr>
              <w:t>Thành phố Huế</w:t>
            </w:r>
          </w:p>
        </w:tc>
      </w:tr>
      <w:tr w:rsidR="00421870" w:rsidRPr="00421870" w14:paraId="3CE2D28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237799" w14:textId="77777777" w:rsidR="008E219D" w:rsidRPr="00421870" w:rsidRDefault="005378B8">
            <w:pPr>
              <w:rPr>
                <w:color w:val="000000" w:themeColor="text1"/>
              </w:rPr>
            </w:pPr>
            <w:r w:rsidRPr="00421870">
              <w:rPr>
                <w:color w:val="000000" w:themeColor="text1"/>
              </w:rPr>
              <w:t>20137</w:t>
            </w:r>
          </w:p>
        </w:tc>
        <w:tc>
          <w:tcPr>
            <w:tcW w:w="2285" w:type="dxa"/>
            <w:tcBorders>
              <w:top w:val="nil"/>
              <w:left w:val="nil"/>
              <w:bottom w:val="single" w:sz="4" w:space="0" w:color="A9A9A9"/>
              <w:right w:val="single" w:sz="4" w:space="0" w:color="A9A9A9"/>
            </w:tcBorders>
            <w:vAlign w:val="center"/>
          </w:tcPr>
          <w:p w14:paraId="33B01C59" w14:textId="77777777" w:rsidR="008E219D" w:rsidRPr="00421870" w:rsidRDefault="005378B8">
            <w:pPr>
              <w:rPr>
                <w:color w:val="000000" w:themeColor="text1"/>
              </w:rPr>
            </w:pPr>
            <w:r w:rsidRPr="00421870">
              <w:rPr>
                <w:color w:val="000000" w:themeColor="text1"/>
              </w:rPr>
              <w:t>Xã Chân Mây - Lăng Cô</w:t>
            </w:r>
          </w:p>
        </w:tc>
        <w:tc>
          <w:tcPr>
            <w:tcW w:w="1198" w:type="dxa"/>
            <w:tcBorders>
              <w:top w:val="nil"/>
              <w:left w:val="nil"/>
              <w:bottom w:val="single" w:sz="4" w:space="0" w:color="A9A9A9"/>
              <w:right w:val="single" w:sz="4" w:space="0" w:color="A9A9A9"/>
            </w:tcBorders>
            <w:vAlign w:val="center"/>
          </w:tcPr>
          <w:p w14:paraId="063C4E2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8F4DD7"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5EAA0DDD" w14:textId="77777777" w:rsidR="008E219D" w:rsidRPr="00421870" w:rsidRDefault="005378B8">
            <w:pPr>
              <w:rPr>
                <w:color w:val="000000" w:themeColor="text1"/>
              </w:rPr>
            </w:pPr>
            <w:r w:rsidRPr="00421870">
              <w:rPr>
                <w:color w:val="000000" w:themeColor="text1"/>
              </w:rPr>
              <w:t>Thành phố Huế</w:t>
            </w:r>
          </w:p>
        </w:tc>
      </w:tr>
      <w:tr w:rsidR="00421870" w:rsidRPr="00421870" w14:paraId="41A719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B3F09E" w14:textId="77777777" w:rsidR="008E219D" w:rsidRPr="00421870" w:rsidRDefault="005378B8">
            <w:pPr>
              <w:rPr>
                <w:color w:val="000000" w:themeColor="text1"/>
              </w:rPr>
            </w:pPr>
            <w:r w:rsidRPr="00421870">
              <w:rPr>
                <w:color w:val="000000" w:themeColor="text1"/>
              </w:rPr>
              <w:t>20140</w:t>
            </w:r>
          </w:p>
        </w:tc>
        <w:tc>
          <w:tcPr>
            <w:tcW w:w="2285" w:type="dxa"/>
            <w:tcBorders>
              <w:top w:val="nil"/>
              <w:left w:val="nil"/>
              <w:bottom w:val="single" w:sz="4" w:space="0" w:color="A9A9A9"/>
              <w:right w:val="single" w:sz="4" w:space="0" w:color="A9A9A9"/>
            </w:tcBorders>
            <w:vAlign w:val="center"/>
          </w:tcPr>
          <w:p w14:paraId="6622BA3C" w14:textId="77777777" w:rsidR="008E219D" w:rsidRPr="00421870" w:rsidRDefault="005378B8">
            <w:pPr>
              <w:rPr>
                <w:color w:val="000000" w:themeColor="text1"/>
              </w:rPr>
            </w:pPr>
            <w:r w:rsidRPr="00421870">
              <w:rPr>
                <w:color w:val="000000" w:themeColor="text1"/>
              </w:rPr>
              <w:t>Xã Lộc An</w:t>
            </w:r>
          </w:p>
        </w:tc>
        <w:tc>
          <w:tcPr>
            <w:tcW w:w="1198" w:type="dxa"/>
            <w:tcBorders>
              <w:top w:val="nil"/>
              <w:left w:val="nil"/>
              <w:bottom w:val="single" w:sz="4" w:space="0" w:color="A9A9A9"/>
              <w:right w:val="single" w:sz="4" w:space="0" w:color="A9A9A9"/>
            </w:tcBorders>
            <w:vAlign w:val="center"/>
          </w:tcPr>
          <w:p w14:paraId="5D4F6BA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AE20065"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5B35FFE7" w14:textId="77777777" w:rsidR="008E219D" w:rsidRPr="00421870" w:rsidRDefault="005378B8">
            <w:pPr>
              <w:rPr>
                <w:color w:val="000000" w:themeColor="text1"/>
              </w:rPr>
            </w:pPr>
            <w:r w:rsidRPr="00421870">
              <w:rPr>
                <w:color w:val="000000" w:themeColor="text1"/>
              </w:rPr>
              <w:t>Thành phố Huế</w:t>
            </w:r>
          </w:p>
        </w:tc>
      </w:tr>
      <w:tr w:rsidR="00421870" w:rsidRPr="00421870" w14:paraId="3C0D421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80D8BC" w14:textId="77777777" w:rsidR="008E219D" w:rsidRPr="00421870" w:rsidRDefault="005378B8">
            <w:pPr>
              <w:rPr>
                <w:color w:val="000000" w:themeColor="text1"/>
              </w:rPr>
            </w:pPr>
            <w:r w:rsidRPr="00421870">
              <w:rPr>
                <w:color w:val="000000" w:themeColor="text1"/>
              </w:rPr>
              <w:t>20161</w:t>
            </w:r>
          </w:p>
        </w:tc>
        <w:tc>
          <w:tcPr>
            <w:tcW w:w="2285" w:type="dxa"/>
            <w:tcBorders>
              <w:top w:val="nil"/>
              <w:left w:val="nil"/>
              <w:bottom w:val="single" w:sz="4" w:space="0" w:color="A9A9A9"/>
              <w:right w:val="single" w:sz="4" w:space="0" w:color="A9A9A9"/>
            </w:tcBorders>
            <w:vAlign w:val="center"/>
          </w:tcPr>
          <w:p w14:paraId="64078361" w14:textId="77777777" w:rsidR="008E219D" w:rsidRPr="00421870" w:rsidRDefault="005378B8">
            <w:pPr>
              <w:rPr>
                <w:color w:val="000000" w:themeColor="text1"/>
              </w:rPr>
            </w:pPr>
            <w:r w:rsidRPr="00421870">
              <w:rPr>
                <w:color w:val="000000" w:themeColor="text1"/>
              </w:rPr>
              <w:t>Xã Khe Tre</w:t>
            </w:r>
          </w:p>
        </w:tc>
        <w:tc>
          <w:tcPr>
            <w:tcW w:w="1198" w:type="dxa"/>
            <w:tcBorders>
              <w:top w:val="nil"/>
              <w:left w:val="nil"/>
              <w:bottom w:val="single" w:sz="4" w:space="0" w:color="A9A9A9"/>
              <w:right w:val="single" w:sz="4" w:space="0" w:color="A9A9A9"/>
            </w:tcBorders>
            <w:vAlign w:val="center"/>
          </w:tcPr>
          <w:p w14:paraId="0F480D5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A3461B3" w14:textId="77777777" w:rsidR="008E219D" w:rsidRPr="00421870" w:rsidRDefault="005378B8">
            <w:pPr>
              <w:rPr>
                <w:color w:val="000000" w:themeColor="text1"/>
              </w:rPr>
            </w:pPr>
            <w:r w:rsidRPr="00421870">
              <w:rPr>
                <w:color w:val="000000" w:themeColor="text1"/>
              </w:rPr>
              <w:t xml:space="preserve">Số: 1675/NQ-UBTVQH15;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694F87B" w14:textId="77777777" w:rsidR="008E219D" w:rsidRPr="00421870" w:rsidRDefault="005378B8">
            <w:pPr>
              <w:rPr>
                <w:color w:val="000000" w:themeColor="text1"/>
              </w:rPr>
            </w:pPr>
            <w:r w:rsidRPr="00421870">
              <w:rPr>
                <w:color w:val="000000" w:themeColor="text1"/>
              </w:rPr>
              <w:t>Thành phố Huế</w:t>
            </w:r>
          </w:p>
        </w:tc>
      </w:tr>
      <w:tr w:rsidR="00421870" w:rsidRPr="00421870" w14:paraId="224396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ADBADB" w14:textId="77777777" w:rsidR="008E219D" w:rsidRPr="00421870" w:rsidRDefault="005378B8">
            <w:pPr>
              <w:rPr>
                <w:color w:val="000000" w:themeColor="text1"/>
              </w:rPr>
            </w:pPr>
            <w:r w:rsidRPr="00421870">
              <w:rPr>
                <w:color w:val="000000" w:themeColor="text1"/>
              </w:rPr>
              <w:t>20179</w:t>
            </w:r>
          </w:p>
        </w:tc>
        <w:tc>
          <w:tcPr>
            <w:tcW w:w="2285" w:type="dxa"/>
            <w:tcBorders>
              <w:top w:val="nil"/>
              <w:left w:val="nil"/>
              <w:bottom w:val="single" w:sz="4" w:space="0" w:color="A9A9A9"/>
              <w:right w:val="single" w:sz="4" w:space="0" w:color="A9A9A9"/>
            </w:tcBorders>
            <w:vAlign w:val="center"/>
          </w:tcPr>
          <w:p w14:paraId="1AE6547A" w14:textId="77777777" w:rsidR="008E219D" w:rsidRPr="00421870" w:rsidRDefault="005378B8">
            <w:pPr>
              <w:rPr>
                <w:color w:val="000000" w:themeColor="text1"/>
              </w:rPr>
            </w:pPr>
            <w:r w:rsidRPr="00421870">
              <w:rPr>
                <w:color w:val="000000" w:themeColor="text1"/>
              </w:rPr>
              <w:t>Xã Nam Đông</w:t>
            </w:r>
          </w:p>
        </w:tc>
        <w:tc>
          <w:tcPr>
            <w:tcW w:w="1198" w:type="dxa"/>
            <w:tcBorders>
              <w:top w:val="nil"/>
              <w:left w:val="nil"/>
              <w:bottom w:val="single" w:sz="4" w:space="0" w:color="A9A9A9"/>
              <w:right w:val="single" w:sz="4" w:space="0" w:color="A9A9A9"/>
            </w:tcBorders>
            <w:vAlign w:val="center"/>
          </w:tcPr>
          <w:p w14:paraId="11439BE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C07648" w14:textId="77777777" w:rsidR="008E219D" w:rsidRPr="00421870" w:rsidRDefault="005378B8">
            <w:pPr>
              <w:rPr>
                <w:color w:val="000000" w:themeColor="text1"/>
              </w:rPr>
            </w:pPr>
            <w:r w:rsidRPr="00421870">
              <w:rPr>
                <w:color w:val="000000" w:themeColor="text1"/>
              </w:rPr>
              <w:t>Số: 1675/NQ-UBTVQH15; Ngày: 16/06/2025</w:t>
            </w:r>
          </w:p>
        </w:tc>
        <w:tc>
          <w:tcPr>
            <w:tcW w:w="1695" w:type="dxa"/>
            <w:tcBorders>
              <w:top w:val="nil"/>
              <w:left w:val="nil"/>
              <w:bottom w:val="single" w:sz="4" w:space="0" w:color="A9A9A9"/>
              <w:right w:val="single" w:sz="4" w:space="0" w:color="A9A9A9"/>
            </w:tcBorders>
            <w:vAlign w:val="center"/>
          </w:tcPr>
          <w:p w14:paraId="17869D0C" w14:textId="77777777" w:rsidR="008E219D" w:rsidRPr="00421870" w:rsidRDefault="005378B8">
            <w:pPr>
              <w:rPr>
                <w:color w:val="000000" w:themeColor="text1"/>
              </w:rPr>
            </w:pPr>
            <w:r w:rsidRPr="00421870">
              <w:rPr>
                <w:color w:val="000000" w:themeColor="text1"/>
              </w:rPr>
              <w:t>Thành phố Huế</w:t>
            </w:r>
          </w:p>
        </w:tc>
      </w:tr>
      <w:tr w:rsidR="00421870" w:rsidRPr="00421870" w14:paraId="79B441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F6339F" w14:textId="77777777" w:rsidR="008E219D" w:rsidRPr="00421870" w:rsidRDefault="005378B8">
            <w:pPr>
              <w:rPr>
                <w:color w:val="000000" w:themeColor="text1"/>
              </w:rPr>
            </w:pPr>
            <w:r w:rsidRPr="00421870">
              <w:rPr>
                <w:color w:val="000000" w:themeColor="text1"/>
              </w:rPr>
              <w:t>20182</w:t>
            </w:r>
          </w:p>
        </w:tc>
        <w:tc>
          <w:tcPr>
            <w:tcW w:w="2285" w:type="dxa"/>
            <w:tcBorders>
              <w:top w:val="nil"/>
              <w:left w:val="nil"/>
              <w:bottom w:val="single" w:sz="4" w:space="0" w:color="A9A9A9"/>
              <w:right w:val="single" w:sz="4" w:space="0" w:color="A9A9A9"/>
            </w:tcBorders>
            <w:vAlign w:val="center"/>
          </w:tcPr>
          <w:p w14:paraId="212716C8" w14:textId="77777777" w:rsidR="008E219D" w:rsidRPr="00421870" w:rsidRDefault="005378B8">
            <w:pPr>
              <w:rPr>
                <w:color w:val="000000" w:themeColor="text1"/>
              </w:rPr>
            </w:pPr>
            <w:r w:rsidRPr="00421870">
              <w:rPr>
                <w:color w:val="000000" w:themeColor="text1"/>
              </w:rPr>
              <w:t>Xã Long Quảng</w:t>
            </w:r>
          </w:p>
        </w:tc>
        <w:tc>
          <w:tcPr>
            <w:tcW w:w="1198" w:type="dxa"/>
            <w:tcBorders>
              <w:top w:val="nil"/>
              <w:left w:val="nil"/>
              <w:bottom w:val="single" w:sz="4" w:space="0" w:color="A9A9A9"/>
              <w:right w:val="single" w:sz="4" w:space="0" w:color="A9A9A9"/>
            </w:tcBorders>
            <w:vAlign w:val="center"/>
          </w:tcPr>
          <w:p w14:paraId="73A1BD1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DFEB4E" w14:textId="77777777" w:rsidR="008E219D" w:rsidRPr="00421870" w:rsidRDefault="005378B8">
            <w:pPr>
              <w:rPr>
                <w:color w:val="000000" w:themeColor="text1"/>
              </w:rPr>
            </w:pPr>
            <w:r w:rsidRPr="00421870">
              <w:rPr>
                <w:color w:val="000000" w:themeColor="text1"/>
              </w:rPr>
              <w:t xml:space="preserve">Số: 1675/NQ-UBTVQH15;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0F52E1FC" w14:textId="77777777" w:rsidR="008E219D" w:rsidRPr="00421870" w:rsidRDefault="005378B8">
            <w:pPr>
              <w:rPr>
                <w:color w:val="000000" w:themeColor="text1"/>
              </w:rPr>
            </w:pPr>
            <w:r w:rsidRPr="00421870">
              <w:rPr>
                <w:color w:val="000000" w:themeColor="text1"/>
              </w:rPr>
              <w:lastRenderedPageBreak/>
              <w:t xml:space="preserve">Thành phố </w:t>
            </w:r>
            <w:r w:rsidRPr="00421870">
              <w:rPr>
                <w:color w:val="000000" w:themeColor="text1"/>
              </w:rPr>
              <w:lastRenderedPageBreak/>
              <w:t>Huế</w:t>
            </w:r>
          </w:p>
        </w:tc>
      </w:tr>
      <w:tr w:rsidR="00421870" w:rsidRPr="00421870" w14:paraId="5DF50FB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3F24B5" w14:textId="77777777" w:rsidR="008E219D" w:rsidRPr="00421870" w:rsidRDefault="005378B8">
            <w:pPr>
              <w:rPr>
                <w:color w:val="000000" w:themeColor="text1"/>
              </w:rPr>
            </w:pPr>
            <w:r w:rsidRPr="00421870">
              <w:rPr>
                <w:color w:val="000000" w:themeColor="text1"/>
              </w:rPr>
              <w:lastRenderedPageBreak/>
              <w:t>20194</w:t>
            </w:r>
          </w:p>
        </w:tc>
        <w:tc>
          <w:tcPr>
            <w:tcW w:w="2285" w:type="dxa"/>
            <w:tcBorders>
              <w:top w:val="nil"/>
              <w:left w:val="nil"/>
              <w:bottom w:val="single" w:sz="4" w:space="0" w:color="A9A9A9"/>
              <w:right w:val="single" w:sz="4" w:space="0" w:color="A9A9A9"/>
            </w:tcBorders>
            <w:vAlign w:val="center"/>
          </w:tcPr>
          <w:p w14:paraId="786FDE16" w14:textId="77777777" w:rsidR="008E219D" w:rsidRPr="00421870" w:rsidRDefault="005378B8">
            <w:pPr>
              <w:rPr>
                <w:color w:val="000000" w:themeColor="text1"/>
              </w:rPr>
            </w:pPr>
            <w:r w:rsidRPr="00421870">
              <w:rPr>
                <w:color w:val="000000" w:themeColor="text1"/>
              </w:rPr>
              <w:t>Phường Hải Vân</w:t>
            </w:r>
          </w:p>
        </w:tc>
        <w:tc>
          <w:tcPr>
            <w:tcW w:w="1198" w:type="dxa"/>
            <w:tcBorders>
              <w:top w:val="nil"/>
              <w:left w:val="nil"/>
              <w:bottom w:val="single" w:sz="4" w:space="0" w:color="A9A9A9"/>
              <w:right w:val="single" w:sz="4" w:space="0" w:color="A9A9A9"/>
            </w:tcBorders>
            <w:vAlign w:val="center"/>
          </w:tcPr>
          <w:p w14:paraId="76A7E3E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1DE328A"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64459F17" w14:textId="77777777" w:rsidR="008E219D" w:rsidRPr="00421870" w:rsidRDefault="005378B8">
            <w:pPr>
              <w:rPr>
                <w:color w:val="000000" w:themeColor="text1"/>
              </w:rPr>
            </w:pPr>
            <w:r w:rsidRPr="00421870">
              <w:rPr>
                <w:color w:val="000000" w:themeColor="text1"/>
              </w:rPr>
              <w:t xml:space="preserve">Thành phố </w:t>
            </w:r>
            <w:r w:rsidRPr="00421870">
              <w:rPr>
                <w:color w:val="000000" w:themeColor="text1"/>
              </w:rPr>
              <w:t>Đà Nẵng</w:t>
            </w:r>
          </w:p>
        </w:tc>
      </w:tr>
      <w:tr w:rsidR="00421870" w:rsidRPr="00421870" w14:paraId="0FA5653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68E1EF" w14:textId="77777777" w:rsidR="008E219D" w:rsidRPr="00421870" w:rsidRDefault="005378B8">
            <w:pPr>
              <w:rPr>
                <w:color w:val="000000" w:themeColor="text1"/>
              </w:rPr>
            </w:pPr>
            <w:r w:rsidRPr="00421870">
              <w:rPr>
                <w:color w:val="000000" w:themeColor="text1"/>
              </w:rPr>
              <w:t>20197</w:t>
            </w:r>
          </w:p>
        </w:tc>
        <w:tc>
          <w:tcPr>
            <w:tcW w:w="2285" w:type="dxa"/>
            <w:tcBorders>
              <w:top w:val="nil"/>
              <w:left w:val="nil"/>
              <w:bottom w:val="single" w:sz="4" w:space="0" w:color="A9A9A9"/>
              <w:right w:val="single" w:sz="4" w:space="0" w:color="A9A9A9"/>
            </w:tcBorders>
            <w:vAlign w:val="center"/>
          </w:tcPr>
          <w:p w14:paraId="5BB04A5D" w14:textId="77777777" w:rsidR="008E219D" w:rsidRPr="00421870" w:rsidRDefault="005378B8">
            <w:pPr>
              <w:rPr>
                <w:color w:val="000000" w:themeColor="text1"/>
              </w:rPr>
            </w:pPr>
            <w:r w:rsidRPr="00421870">
              <w:rPr>
                <w:color w:val="000000" w:themeColor="text1"/>
              </w:rPr>
              <w:t>Phường Liên Chiểu</w:t>
            </w:r>
          </w:p>
        </w:tc>
        <w:tc>
          <w:tcPr>
            <w:tcW w:w="1198" w:type="dxa"/>
            <w:tcBorders>
              <w:top w:val="nil"/>
              <w:left w:val="nil"/>
              <w:bottom w:val="single" w:sz="4" w:space="0" w:color="A9A9A9"/>
              <w:right w:val="single" w:sz="4" w:space="0" w:color="A9A9A9"/>
            </w:tcBorders>
            <w:vAlign w:val="center"/>
          </w:tcPr>
          <w:p w14:paraId="1521C90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C28B81A"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512B92A3"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1DE73C2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2894F8" w14:textId="77777777" w:rsidR="008E219D" w:rsidRPr="00421870" w:rsidRDefault="005378B8">
            <w:pPr>
              <w:rPr>
                <w:color w:val="000000" w:themeColor="text1"/>
              </w:rPr>
            </w:pPr>
            <w:r w:rsidRPr="00421870">
              <w:rPr>
                <w:color w:val="000000" w:themeColor="text1"/>
              </w:rPr>
              <w:t>20200</w:t>
            </w:r>
          </w:p>
        </w:tc>
        <w:tc>
          <w:tcPr>
            <w:tcW w:w="2285" w:type="dxa"/>
            <w:tcBorders>
              <w:top w:val="nil"/>
              <w:left w:val="nil"/>
              <w:bottom w:val="single" w:sz="4" w:space="0" w:color="A9A9A9"/>
              <w:right w:val="single" w:sz="4" w:space="0" w:color="A9A9A9"/>
            </w:tcBorders>
            <w:vAlign w:val="center"/>
          </w:tcPr>
          <w:p w14:paraId="4AE7CB74" w14:textId="77777777" w:rsidR="008E219D" w:rsidRPr="00421870" w:rsidRDefault="005378B8">
            <w:pPr>
              <w:rPr>
                <w:color w:val="000000" w:themeColor="text1"/>
              </w:rPr>
            </w:pPr>
            <w:r w:rsidRPr="00421870">
              <w:rPr>
                <w:color w:val="000000" w:themeColor="text1"/>
              </w:rPr>
              <w:t>Phường Hòa Khánh</w:t>
            </w:r>
          </w:p>
        </w:tc>
        <w:tc>
          <w:tcPr>
            <w:tcW w:w="1198" w:type="dxa"/>
            <w:tcBorders>
              <w:top w:val="nil"/>
              <w:left w:val="nil"/>
              <w:bottom w:val="single" w:sz="4" w:space="0" w:color="A9A9A9"/>
              <w:right w:val="single" w:sz="4" w:space="0" w:color="A9A9A9"/>
            </w:tcBorders>
            <w:vAlign w:val="center"/>
          </w:tcPr>
          <w:p w14:paraId="3975076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9AA6B63"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79E694CB"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59D1802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FBD9DE" w14:textId="77777777" w:rsidR="008E219D" w:rsidRPr="00421870" w:rsidRDefault="005378B8">
            <w:pPr>
              <w:rPr>
                <w:color w:val="000000" w:themeColor="text1"/>
              </w:rPr>
            </w:pPr>
            <w:r w:rsidRPr="00421870">
              <w:rPr>
                <w:color w:val="000000" w:themeColor="text1"/>
              </w:rPr>
              <w:t>20209</w:t>
            </w:r>
          </w:p>
        </w:tc>
        <w:tc>
          <w:tcPr>
            <w:tcW w:w="2285" w:type="dxa"/>
            <w:tcBorders>
              <w:top w:val="nil"/>
              <w:left w:val="nil"/>
              <w:bottom w:val="single" w:sz="4" w:space="0" w:color="A9A9A9"/>
              <w:right w:val="single" w:sz="4" w:space="0" w:color="A9A9A9"/>
            </w:tcBorders>
            <w:vAlign w:val="center"/>
          </w:tcPr>
          <w:p w14:paraId="3AE205D8" w14:textId="77777777" w:rsidR="008E219D" w:rsidRPr="00421870" w:rsidRDefault="005378B8">
            <w:pPr>
              <w:rPr>
                <w:color w:val="000000" w:themeColor="text1"/>
              </w:rPr>
            </w:pPr>
            <w:r w:rsidRPr="00421870">
              <w:rPr>
                <w:color w:val="000000" w:themeColor="text1"/>
              </w:rPr>
              <w:t>Phường Thanh Khê</w:t>
            </w:r>
          </w:p>
        </w:tc>
        <w:tc>
          <w:tcPr>
            <w:tcW w:w="1198" w:type="dxa"/>
            <w:tcBorders>
              <w:top w:val="nil"/>
              <w:left w:val="nil"/>
              <w:bottom w:val="single" w:sz="4" w:space="0" w:color="A9A9A9"/>
              <w:right w:val="single" w:sz="4" w:space="0" w:color="A9A9A9"/>
            </w:tcBorders>
            <w:vAlign w:val="center"/>
          </w:tcPr>
          <w:p w14:paraId="0C07146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6A65A3C"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36E066B8"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6ECC15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52E33CE" w14:textId="77777777" w:rsidR="008E219D" w:rsidRPr="00421870" w:rsidRDefault="005378B8">
            <w:pPr>
              <w:rPr>
                <w:color w:val="000000" w:themeColor="text1"/>
              </w:rPr>
            </w:pPr>
            <w:r w:rsidRPr="00421870">
              <w:rPr>
                <w:color w:val="000000" w:themeColor="text1"/>
              </w:rPr>
              <w:t>20242</w:t>
            </w:r>
          </w:p>
        </w:tc>
        <w:tc>
          <w:tcPr>
            <w:tcW w:w="2285" w:type="dxa"/>
            <w:tcBorders>
              <w:top w:val="nil"/>
              <w:left w:val="nil"/>
              <w:bottom w:val="single" w:sz="4" w:space="0" w:color="A9A9A9"/>
              <w:right w:val="single" w:sz="4" w:space="0" w:color="A9A9A9"/>
            </w:tcBorders>
            <w:vAlign w:val="center"/>
          </w:tcPr>
          <w:p w14:paraId="6886454B" w14:textId="77777777" w:rsidR="008E219D" w:rsidRPr="00421870" w:rsidRDefault="005378B8">
            <w:pPr>
              <w:rPr>
                <w:color w:val="000000" w:themeColor="text1"/>
              </w:rPr>
            </w:pPr>
            <w:r w:rsidRPr="00421870">
              <w:rPr>
                <w:color w:val="000000" w:themeColor="text1"/>
              </w:rPr>
              <w:t>Phường Hải Châu</w:t>
            </w:r>
          </w:p>
        </w:tc>
        <w:tc>
          <w:tcPr>
            <w:tcW w:w="1198" w:type="dxa"/>
            <w:tcBorders>
              <w:top w:val="nil"/>
              <w:left w:val="nil"/>
              <w:bottom w:val="single" w:sz="4" w:space="0" w:color="A9A9A9"/>
              <w:right w:val="single" w:sz="4" w:space="0" w:color="A9A9A9"/>
            </w:tcBorders>
            <w:vAlign w:val="center"/>
          </w:tcPr>
          <w:p w14:paraId="021D37D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5F34A82"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517E2130"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39CA22A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660672" w14:textId="77777777" w:rsidR="008E219D" w:rsidRPr="00421870" w:rsidRDefault="005378B8">
            <w:pPr>
              <w:rPr>
                <w:color w:val="000000" w:themeColor="text1"/>
              </w:rPr>
            </w:pPr>
            <w:r w:rsidRPr="00421870">
              <w:rPr>
                <w:color w:val="000000" w:themeColor="text1"/>
              </w:rPr>
              <w:t>20257</w:t>
            </w:r>
          </w:p>
        </w:tc>
        <w:tc>
          <w:tcPr>
            <w:tcW w:w="2285" w:type="dxa"/>
            <w:tcBorders>
              <w:top w:val="nil"/>
              <w:left w:val="nil"/>
              <w:bottom w:val="single" w:sz="4" w:space="0" w:color="A9A9A9"/>
              <w:right w:val="single" w:sz="4" w:space="0" w:color="A9A9A9"/>
            </w:tcBorders>
            <w:vAlign w:val="center"/>
          </w:tcPr>
          <w:p w14:paraId="33121829" w14:textId="77777777" w:rsidR="008E219D" w:rsidRPr="00421870" w:rsidRDefault="005378B8">
            <w:pPr>
              <w:rPr>
                <w:color w:val="000000" w:themeColor="text1"/>
              </w:rPr>
            </w:pPr>
            <w:r w:rsidRPr="00421870">
              <w:rPr>
                <w:color w:val="000000" w:themeColor="text1"/>
              </w:rPr>
              <w:t>Phường Hòa Cường</w:t>
            </w:r>
          </w:p>
        </w:tc>
        <w:tc>
          <w:tcPr>
            <w:tcW w:w="1198" w:type="dxa"/>
            <w:tcBorders>
              <w:top w:val="nil"/>
              <w:left w:val="nil"/>
              <w:bottom w:val="single" w:sz="4" w:space="0" w:color="A9A9A9"/>
              <w:right w:val="single" w:sz="4" w:space="0" w:color="A9A9A9"/>
            </w:tcBorders>
            <w:vAlign w:val="center"/>
          </w:tcPr>
          <w:p w14:paraId="5835A11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C716159"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44B04815"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6CCA591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A1008C" w14:textId="77777777" w:rsidR="008E219D" w:rsidRPr="00421870" w:rsidRDefault="005378B8">
            <w:pPr>
              <w:rPr>
                <w:color w:val="000000" w:themeColor="text1"/>
              </w:rPr>
            </w:pPr>
            <w:r w:rsidRPr="00421870">
              <w:rPr>
                <w:color w:val="000000" w:themeColor="text1"/>
              </w:rPr>
              <w:t>20260</w:t>
            </w:r>
          </w:p>
        </w:tc>
        <w:tc>
          <w:tcPr>
            <w:tcW w:w="2285" w:type="dxa"/>
            <w:tcBorders>
              <w:top w:val="nil"/>
              <w:left w:val="nil"/>
              <w:bottom w:val="single" w:sz="4" w:space="0" w:color="A9A9A9"/>
              <w:right w:val="single" w:sz="4" w:space="0" w:color="A9A9A9"/>
            </w:tcBorders>
            <w:vAlign w:val="center"/>
          </w:tcPr>
          <w:p w14:paraId="2D9EA917" w14:textId="77777777" w:rsidR="008E219D" w:rsidRPr="00421870" w:rsidRDefault="005378B8">
            <w:pPr>
              <w:rPr>
                <w:color w:val="000000" w:themeColor="text1"/>
              </w:rPr>
            </w:pPr>
            <w:r w:rsidRPr="00421870">
              <w:rPr>
                <w:color w:val="000000" w:themeColor="text1"/>
              </w:rPr>
              <w:t>Phường Cẩm Lệ</w:t>
            </w:r>
          </w:p>
        </w:tc>
        <w:tc>
          <w:tcPr>
            <w:tcW w:w="1198" w:type="dxa"/>
            <w:tcBorders>
              <w:top w:val="nil"/>
              <w:left w:val="nil"/>
              <w:bottom w:val="single" w:sz="4" w:space="0" w:color="A9A9A9"/>
              <w:right w:val="single" w:sz="4" w:space="0" w:color="A9A9A9"/>
            </w:tcBorders>
            <w:vAlign w:val="center"/>
          </w:tcPr>
          <w:p w14:paraId="3AC9B3F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709F80C" w14:textId="77777777" w:rsidR="008E219D" w:rsidRPr="00421870" w:rsidRDefault="005378B8">
            <w:pPr>
              <w:rPr>
                <w:color w:val="000000" w:themeColor="text1"/>
              </w:rPr>
            </w:pPr>
            <w:r w:rsidRPr="00421870">
              <w:rPr>
                <w:color w:val="000000" w:themeColor="text1"/>
              </w:rPr>
              <w:t xml:space="preserve">Số: 1659/NQ-UBTVQH15;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47DE517"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78F1E3E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C8372C" w14:textId="77777777" w:rsidR="008E219D" w:rsidRPr="00421870" w:rsidRDefault="005378B8">
            <w:pPr>
              <w:rPr>
                <w:color w:val="000000" w:themeColor="text1"/>
              </w:rPr>
            </w:pPr>
            <w:r w:rsidRPr="00421870">
              <w:rPr>
                <w:color w:val="000000" w:themeColor="text1"/>
              </w:rPr>
              <w:t>20263</w:t>
            </w:r>
          </w:p>
        </w:tc>
        <w:tc>
          <w:tcPr>
            <w:tcW w:w="2285" w:type="dxa"/>
            <w:tcBorders>
              <w:top w:val="nil"/>
              <w:left w:val="nil"/>
              <w:bottom w:val="single" w:sz="4" w:space="0" w:color="A9A9A9"/>
              <w:right w:val="single" w:sz="4" w:space="0" w:color="A9A9A9"/>
            </w:tcBorders>
            <w:vAlign w:val="center"/>
          </w:tcPr>
          <w:p w14:paraId="00F963D6" w14:textId="77777777" w:rsidR="008E219D" w:rsidRPr="00421870" w:rsidRDefault="005378B8">
            <w:pPr>
              <w:rPr>
                <w:color w:val="000000" w:themeColor="text1"/>
              </w:rPr>
            </w:pPr>
            <w:r w:rsidRPr="00421870">
              <w:rPr>
                <w:color w:val="000000" w:themeColor="text1"/>
              </w:rPr>
              <w:t>Phường Sơn Trà</w:t>
            </w:r>
          </w:p>
        </w:tc>
        <w:tc>
          <w:tcPr>
            <w:tcW w:w="1198" w:type="dxa"/>
            <w:tcBorders>
              <w:top w:val="nil"/>
              <w:left w:val="nil"/>
              <w:bottom w:val="single" w:sz="4" w:space="0" w:color="A9A9A9"/>
              <w:right w:val="single" w:sz="4" w:space="0" w:color="A9A9A9"/>
            </w:tcBorders>
            <w:vAlign w:val="center"/>
          </w:tcPr>
          <w:p w14:paraId="7A77BBD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E6E22A9"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4234A6DA"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7DBEFE7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C094D7" w14:textId="77777777" w:rsidR="008E219D" w:rsidRPr="00421870" w:rsidRDefault="005378B8">
            <w:pPr>
              <w:rPr>
                <w:color w:val="000000" w:themeColor="text1"/>
              </w:rPr>
            </w:pPr>
            <w:r w:rsidRPr="00421870">
              <w:rPr>
                <w:color w:val="000000" w:themeColor="text1"/>
              </w:rPr>
              <w:t>20275</w:t>
            </w:r>
          </w:p>
        </w:tc>
        <w:tc>
          <w:tcPr>
            <w:tcW w:w="2285" w:type="dxa"/>
            <w:tcBorders>
              <w:top w:val="nil"/>
              <w:left w:val="nil"/>
              <w:bottom w:val="single" w:sz="4" w:space="0" w:color="A9A9A9"/>
              <w:right w:val="single" w:sz="4" w:space="0" w:color="A9A9A9"/>
            </w:tcBorders>
            <w:vAlign w:val="center"/>
          </w:tcPr>
          <w:p w14:paraId="611AF56A" w14:textId="77777777" w:rsidR="008E219D" w:rsidRPr="00421870" w:rsidRDefault="005378B8">
            <w:pPr>
              <w:rPr>
                <w:color w:val="000000" w:themeColor="text1"/>
              </w:rPr>
            </w:pPr>
            <w:r w:rsidRPr="00421870">
              <w:rPr>
                <w:color w:val="000000" w:themeColor="text1"/>
              </w:rPr>
              <w:t>Phường An Hải</w:t>
            </w:r>
          </w:p>
        </w:tc>
        <w:tc>
          <w:tcPr>
            <w:tcW w:w="1198" w:type="dxa"/>
            <w:tcBorders>
              <w:top w:val="nil"/>
              <w:left w:val="nil"/>
              <w:bottom w:val="single" w:sz="4" w:space="0" w:color="A9A9A9"/>
              <w:right w:val="single" w:sz="4" w:space="0" w:color="A9A9A9"/>
            </w:tcBorders>
            <w:vAlign w:val="center"/>
          </w:tcPr>
          <w:p w14:paraId="6245C05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8F0CBD5"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38C87861"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2A274B6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345A1F" w14:textId="77777777" w:rsidR="008E219D" w:rsidRPr="00421870" w:rsidRDefault="005378B8">
            <w:pPr>
              <w:rPr>
                <w:color w:val="000000" w:themeColor="text1"/>
              </w:rPr>
            </w:pPr>
            <w:r w:rsidRPr="00421870">
              <w:rPr>
                <w:color w:val="000000" w:themeColor="text1"/>
              </w:rPr>
              <w:t>20285</w:t>
            </w:r>
          </w:p>
        </w:tc>
        <w:tc>
          <w:tcPr>
            <w:tcW w:w="2285" w:type="dxa"/>
            <w:tcBorders>
              <w:top w:val="nil"/>
              <w:left w:val="nil"/>
              <w:bottom w:val="single" w:sz="4" w:space="0" w:color="A9A9A9"/>
              <w:right w:val="single" w:sz="4" w:space="0" w:color="A9A9A9"/>
            </w:tcBorders>
            <w:vAlign w:val="center"/>
          </w:tcPr>
          <w:p w14:paraId="2A7210BC" w14:textId="77777777" w:rsidR="008E219D" w:rsidRPr="00421870" w:rsidRDefault="005378B8">
            <w:pPr>
              <w:rPr>
                <w:color w:val="000000" w:themeColor="text1"/>
              </w:rPr>
            </w:pPr>
            <w:r w:rsidRPr="00421870">
              <w:rPr>
                <w:color w:val="000000" w:themeColor="text1"/>
              </w:rPr>
              <w:t>Phường Ngũ Hành Sơn</w:t>
            </w:r>
          </w:p>
        </w:tc>
        <w:tc>
          <w:tcPr>
            <w:tcW w:w="1198" w:type="dxa"/>
            <w:tcBorders>
              <w:top w:val="nil"/>
              <w:left w:val="nil"/>
              <w:bottom w:val="single" w:sz="4" w:space="0" w:color="A9A9A9"/>
              <w:right w:val="single" w:sz="4" w:space="0" w:color="A9A9A9"/>
            </w:tcBorders>
            <w:vAlign w:val="center"/>
          </w:tcPr>
          <w:p w14:paraId="74F8BBF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5509B86" w14:textId="77777777" w:rsidR="008E219D" w:rsidRPr="00421870" w:rsidRDefault="005378B8">
            <w:pPr>
              <w:rPr>
                <w:color w:val="000000" w:themeColor="text1"/>
              </w:rPr>
            </w:pPr>
            <w:r w:rsidRPr="00421870">
              <w:rPr>
                <w:color w:val="000000" w:themeColor="text1"/>
              </w:rPr>
              <w:t xml:space="preserve">Số: 1659/NQ-UBTVQH15;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006B2998"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4705E21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840462" w14:textId="77777777" w:rsidR="008E219D" w:rsidRPr="00421870" w:rsidRDefault="005378B8">
            <w:pPr>
              <w:rPr>
                <w:color w:val="000000" w:themeColor="text1"/>
              </w:rPr>
            </w:pPr>
            <w:r w:rsidRPr="00421870">
              <w:rPr>
                <w:color w:val="000000" w:themeColor="text1"/>
              </w:rPr>
              <w:t>20305</w:t>
            </w:r>
          </w:p>
        </w:tc>
        <w:tc>
          <w:tcPr>
            <w:tcW w:w="2285" w:type="dxa"/>
            <w:tcBorders>
              <w:top w:val="nil"/>
              <w:left w:val="nil"/>
              <w:bottom w:val="single" w:sz="4" w:space="0" w:color="A9A9A9"/>
              <w:right w:val="single" w:sz="4" w:space="0" w:color="A9A9A9"/>
            </w:tcBorders>
            <w:vAlign w:val="center"/>
          </w:tcPr>
          <w:p w14:paraId="23A90CC4" w14:textId="77777777" w:rsidR="008E219D" w:rsidRPr="00421870" w:rsidRDefault="005378B8">
            <w:pPr>
              <w:rPr>
                <w:color w:val="000000" w:themeColor="text1"/>
              </w:rPr>
            </w:pPr>
            <w:r w:rsidRPr="00421870">
              <w:rPr>
                <w:color w:val="000000" w:themeColor="text1"/>
              </w:rPr>
              <w:t>Phường An Khê</w:t>
            </w:r>
          </w:p>
        </w:tc>
        <w:tc>
          <w:tcPr>
            <w:tcW w:w="1198" w:type="dxa"/>
            <w:tcBorders>
              <w:top w:val="nil"/>
              <w:left w:val="nil"/>
              <w:bottom w:val="single" w:sz="4" w:space="0" w:color="A9A9A9"/>
              <w:right w:val="single" w:sz="4" w:space="0" w:color="A9A9A9"/>
            </w:tcBorders>
            <w:vAlign w:val="center"/>
          </w:tcPr>
          <w:p w14:paraId="275B7F5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C2FFE2B"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5836BD38"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4524C15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BF508A" w14:textId="77777777" w:rsidR="008E219D" w:rsidRPr="00421870" w:rsidRDefault="005378B8">
            <w:pPr>
              <w:rPr>
                <w:color w:val="000000" w:themeColor="text1"/>
              </w:rPr>
            </w:pPr>
            <w:r w:rsidRPr="00421870">
              <w:rPr>
                <w:color w:val="000000" w:themeColor="text1"/>
              </w:rPr>
              <w:t>20308</w:t>
            </w:r>
          </w:p>
        </w:tc>
        <w:tc>
          <w:tcPr>
            <w:tcW w:w="2285" w:type="dxa"/>
            <w:tcBorders>
              <w:top w:val="nil"/>
              <w:left w:val="nil"/>
              <w:bottom w:val="single" w:sz="4" w:space="0" w:color="A9A9A9"/>
              <w:right w:val="single" w:sz="4" w:space="0" w:color="A9A9A9"/>
            </w:tcBorders>
            <w:vAlign w:val="center"/>
          </w:tcPr>
          <w:p w14:paraId="1181A337" w14:textId="77777777" w:rsidR="008E219D" w:rsidRPr="00421870" w:rsidRDefault="005378B8">
            <w:pPr>
              <w:rPr>
                <w:color w:val="000000" w:themeColor="text1"/>
              </w:rPr>
            </w:pPr>
            <w:r w:rsidRPr="00421870">
              <w:rPr>
                <w:color w:val="000000" w:themeColor="text1"/>
              </w:rPr>
              <w:t>Xã Bà Nà</w:t>
            </w:r>
          </w:p>
        </w:tc>
        <w:tc>
          <w:tcPr>
            <w:tcW w:w="1198" w:type="dxa"/>
            <w:tcBorders>
              <w:top w:val="nil"/>
              <w:left w:val="nil"/>
              <w:bottom w:val="single" w:sz="4" w:space="0" w:color="A9A9A9"/>
              <w:right w:val="single" w:sz="4" w:space="0" w:color="A9A9A9"/>
            </w:tcBorders>
            <w:vAlign w:val="center"/>
          </w:tcPr>
          <w:p w14:paraId="355F29B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D0BFFB"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4961B9E1"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40FA21E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19B67E" w14:textId="77777777" w:rsidR="008E219D" w:rsidRPr="00421870" w:rsidRDefault="005378B8">
            <w:pPr>
              <w:rPr>
                <w:color w:val="000000" w:themeColor="text1"/>
              </w:rPr>
            </w:pPr>
            <w:r w:rsidRPr="00421870">
              <w:rPr>
                <w:color w:val="000000" w:themeColor="text1"/>
              </w:rPr>
              <w:t>20314</w:t>
            </w:r>
          </w:p>
        </w:tc>
        <w:tc>
          <w:tcPr>
            <w:tcW w:w="2285" w:type="dxa"/>
            <w:tcBorders>
              <w:top w:val="nil"/>
              <w:left w:val="nil"/>
              <w:bottom w:val="single" w:sz="4" w:space="0" w:color="A9A9A9"/>
              <w:right w:val="single" w:sz="4" w:space="0" w:color="A9A9A9"/>
            </w:tcBorders>
            <w:vAlign w:val="center"/>
          </w:tcPr>
          <w:p w14:paraId="2B7AC6BB" w14:textId="77777777" w:rsidR="008E219D" w:rsidRPr="00421870" w:rsidRDefault="005378B8">
            <w:pPr>
              <w:rPr>
                <w:color w:val="000000" w:themeColor="text1"/>
              </w:rPr>
            </w:pPr>
            <w:r w:rsidRPr="00421870">
              <w:rPr>
                <w:color w:val="000000" w:themeColor="text1"/>
              </w:rPr>
              <w:t>Phường Hòa Xuân</w:t>
            </w:r>
          </w:p>
        </w:tc>
        <w:tc>
          <w:tcPr>
            <w:tcW w:w="1198" w:type="dxa"/>
            <w:tcBorders>
              <w:top w:val="nil"/>
              <w:left w:val="nil"/>
              <w:bottom w:val="single" w:sz="4" w:space="0" w:color="A9A9A9"/>
              <w:right w:val="single" w:sz="4" w:space="0" w:color="A9A9A9"/>
            </w:tcBorders>
            <w:vAlign w:val="center"/>
          </w:tcPr>
          <w:p w14:paraId="2026CE4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BC515B3" w14:textId="77777777" w:rsidR="008E219D" w:rsidRPr="00421870" w:rsidRDefault="005378B8">
            <w:pPr>
              <w:rPr>
                <w:color w:val="000000" w:themeColor="text1"/>
              </w:rPr>
            </w:pPr>
            <w:r w:rsidRPr="00421870">
              <w:rPr>
                <w:color w:val="000000" w:themeColor="text1"/>
              </w:rPr>
              <w:t xml:space="preserve">Số: 1659/NQ-UBTVQH15;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2DE3092"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2842F5A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F2DAEE" w14:textId="77777777" w:rsidR="008E219D" w:rsidRPr="00421870" w:rsidRDefault="005378B8">
            <w:pPr>
              <w:rPr>
                <w:color w:val="000000" w:themeColor="text1"/>
              </w:rPr>
            </w:pPr>
            <w:r w:rsidRPr="00421870">
              <w:rPr>
                <w:color w:val="000000" w:themeColor="text1"/>
              </w:rPr>
              <w:t>20320</w:t>
            </w:r>
          </w:p>
        </w:tc>
        <w:tc>
          <w:tcPr>
            <w:tcW w:w="2285" w:type="dxa"/>
            <w:tcBorders>
              <w:top w:val="nil"/>
              <w:left w:val="nil"/>
              <w:bottom w:val="single" w:sz="4" w:space="0" w:color="A9A9A9"/>
              <w:right w:val="single" w:sz="4" w:space="0" w:color="A9A9A9"/>
            </w:tcBorders>
            <w:vAlign w:val="center"/>
          </w:tcPr>
          <w:p w14:paraId="3DC5B1A8" w14:textId="77777777" w:rsidR="008E219D" w:rsidRPr="00421870" w:rsidRDefault="005378B8">
            <w:pPr>
              <w:rPr>
                <w:color w:val="000000" w:themeColor="text1"/>
              </w:rPr>
            </w:pPr>
            <w:r w:rsidRPr="00421870">
              <w:rPr>
                <w:color w:val="000000" w:themeColor="text1"/>
              </w:rPr>
              <w:t>Xã Hòa Vang</w:t>
            </w:r>
          </w:p>
        </w:tc>
        <w:tc>
          <w:tcPr>
            <w:tcW w:w="1198" w:type="dxa"/>
            <w:tcBorders>
              <w:top w:val="nil"/>
              <w:left w:val="nil"/>
              <w:bottom w:val="single" w:sz="4" w:space="0" w:color="A9A9A9"/>
              <w:right w:val="single" w:sz="4" w:space="0" w:color="A9A9A9"/>
            </w:tcBorders>
            <w:vAlign w:val="center"/>
          </w:tcPr>
          <w:p w14:paraId="643D41A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0CE31D"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12718689"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290E990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D81218" w14:textId="77777777" w:rsidR="008E219D" w:rsidRPr="00421870" w:rsidRDefault="005378B8">
            <w:pPr>
              <w:rPr>
                <w:color w:val="000000" w:themeColor="text1"/>
              </w:rPr>
            </w:pPr>
            <w:r w:rsidRPr="00421870">
              <w:rPr>
                <w:color w:val="000000" w:themeColor="text1"/>
              </w:rPr>
              <w:t>20332</w:t>
            </w:r>
          </w:p>
        </w:tc>
        <w:tc>
          <w:tcPr>
            <w:tcW w:w="2285" w:type="dxa"/>
            <w:tcBorders>
              <w:top w:val="nil"/>
              <w:left w:val="nil"/>
              <w:bottom w:val="single" w:sz="4" w:space="0" w:color="A9A9A9"/>
              <w:right w:val="single" w:sz="4" w:space="0" w:color="A9A9A9"/>
            </w:tcBorders>
            <w:vAlign w:val="center"/>
          </w:tcPr>
          <w:p w14:paraId="1B3ADC31" w14:textId="77777777" w:rsidR="008E219D" w:rsidRPr="00421870" w:rsidRDefault="005378B8">
            <w:pPr>
              <w:rPr>
                <w:color w:val="000000" w:themeColor="text1"/>
              </w:rPr>
            </w:pPr>
            <w:r w:rsidRPr="00421870">
              <w:rPr>
                <w:color w:val="000000" w:themeColor="text1"/>
              </w:rPr>
              <w:t>Xã Hòa Tiến</w:t>
            </w:r>
          </w:p>
        </w:tc>
        <w:tc>
          <w:tcPr>
            <w:tcW w:w="1198" w:type="dxa"/>
            <w:tcBorders>
              <w:top w:val="nil"/>
              <w:left w:val="nil"/>
              <w:bottom w:val="single" w:sz="4" w:space="0" w:color="A9A9A9"/>
              <w:right w:val="single" w:sz="4" w:space="0" w:color="A9A9A9"/>
            </w:tcBorders>
            <w:vAlign w:val="center"/>
          </w:tcPr>
          <w:p w14:paraId="3C1E037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78BB62"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40B98ACC"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0CD26BD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11E1CF" w14:textId="77777777" w:rsidR="008E219D" w:rsidRPr="00421870" w:rsidRDefault="005378B8">
            <w:pPr>
              <w:rPr>
                <w:color w:val="000000" w:themeColor="text1"/>
              </w:rPr>
            </w:pPr>
            <w:r w:rsidRPr="00421870">
              <w:rPr>
                <w:color w:val="000000" w:themeColor="text1"/>
              </w:rPr>
              <w:t>20333</w:t>
            </w:r>
          </w:p>
        </w:tc>
        <w:tc>
          <w:tcPr>
            <w:tcW w:w="2285" w:type="dxa"/>
            <w:tcBorders>
              <w:top w:val="nil"/>
              <w:left w:val="nil"/>
              <w:bottom w:val="single" w:sz="4" w:space="0" w:color="A9A9A9"/>
              <w:right w:val="single" w:sz="4" w:space="0" w:color="A9A9A9"/>
            </w:tcBorders>
            <w:vAlign w:val="center"/>
          </w:tcPr>
          <w:p w14:paraId="39109F7C" w14:textId="77777777" w:rsidR="008E219D" w:rsidRPr="00421870" w:rsidRDefault="005378B8">
            <w:pPr>
              <w:rPr>
                <w:color w:val="000000" w:themeColor="text1"/>
              </w:rPr>
            </w:pPr>
            <w:r w:rsidRPr="00421870">
              <w:rPr>
                <w:color w:val="000000" w:themeColor="text1"/>
              </w:rPr>
              <w:t>Đặc khu Hoàng Sa</w:t>
            </w:r>
          </w:p>
        </w:tc>
        <w:tc>
          <w:tcPr>
            <w:tcW w:w="1198" w:type="dxa"/>
            <w:tcBorders>
              <w:top w:val="nil"/>
              <w:left w:val="nil"/>
              <w:bottom w:val="single" w:sz="4" w:space="0" w:color="A9A9A9"/>
              <w:right w:val="single" w:sz="4" w:space="0" w:color="A9A9A9"/>
            </w:tcBorders>
            <w:vAlign w:val="center"/>
          </w:tcPr>
          <w:p w14:paraId="4DC3375B" w14:textId="77777777" w:rsidR="008E219D" w:rsidRPr="00421870" w:rsidRDefault="005378B8">
            <w:pPr>
              <w:rPr>
                <w:color w:val="000000" w:themeColor="text1"/>
              </w:rPr>
            </w:pPr>
            <w:r w:rsidRPr="00421870">
              <w:rPr>
                <w:color w:val="000000" w:themeColor="text1"/>
              </w:rPr>
              <w:t>Đặc khu</w:t>
            </w:r>
          </w:p>
        </w:tc>
        <w:tc>
          <w:tcPr>
            <w:tcW w:w="3007" w:type="dxa"/>
            <w:tcBorders>
              <w:top w:val="nil"/>
              <w:left w:val="nil"/>
              <w:bottom w:val="single" w:sz="4" w:space="0" w:color="A9A9A9"/>
              <w:right w:val="single" w:sz="4" w:space="0" w:color="A9A9A9"/>
            </w:tcBorders>
            <w:vAlign w:val="center"/>
          </w:tcPr>
          <w:p w14:paraId="552F79B2" w14:textId="77777777" w:rsidR="008E219D" w:rsidRPr="00421870" w:rsidRDefault="005378B8">
            <w:pPr>
              <w:rPr>
                <w:color w:val="000000" w:themeColor="text1"/>
              </w:rPr>
            </w:pPr>
            <w:r w:rsidRPr="00421870">
              <w:rPr>
                <w:color w:val="000000" w:themeColor="text1"/>
              </w:rPr>
              <w:t xml:space="preserve">Số: 1659/NQ-UBTVQH15;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95C8120"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630717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7FC7F5" w14:textId="77777777" w:rsidR="008E219D" w:rsidRPr="00421870" w:rsidRDefault="005378B8">
            <w:pPr>
              <w:rPr>
                <w:color w:val="000000" w:themeColor="text1"/>
              </w:rPr>
            </w:pPr>
            <w:r w:rsidRPr="00421870">
              <w:rPr>
                <w:color w:val="000000" w:themeColor="text1"/>
              </w:rPr>
              <w:t>20335</w:t>
            </w:r>
          </w:p>
        </w:tc>
        <w:tc>
          <w:tcPr>
            <w:tcW w:w="2285" w:type="dxa"/>
            <w:tcBorders>
              <w:top w:val="nil"/>
              <w:left w:val="nil"/>
              <w:bottom w:val="single" w:sz="4" w:space="0" w:color="A9A9A9"/>
              <w:right w:val="single" w:sz="4" w:space="0" w:color="A9A9A9"/>
            </w:tcBorders>
            <w:vAlign w:val="center"/>
          </w:tcPr>
          <w:p w14:paraId="6426EC53" w14:textId="77777777" w:rsidR="008E219D" w:rsidRPr="00421870" w:rsidRDefault="005378B8">
            <w:pPr>
              <w:rPr>
                <w:color w:val="000000" w:themeColor="text1"/>
              </w:rPr>
            </w:pPr>
            <w:r w:rsidRPr="00421870">
              <w:rPr>
                <w:color w:val="000000" w:themeColor="text1"/>
              </w:rPr>
              <w:t>Phường Bàn Thạch</w:t>
            </w:r>
          </w:p>
        </w:tc>
        <w:tc>
          <w:tcPr>
            <w:tcW w:w="1198" w:type="dxa"/>
            <w:tcBorders>
              <w:top w:val="nil"/>
              <w:left w:val="nil"/>
              <w:bottom w:val="single" w:sz="4" w:space="0" w:color="A9A9A9"/>
              <w:right w:val="single" w:sz="4" w:space="0" w:color="A9A9A9"/>
            </w:tcBorders>
            <w:vAlign w:val="center"/>
          </w:tcPr>
          <w:p w14:paraId="444522C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B538149"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3D939D52"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05C4322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1A72C3" w14:textId="77777777" w:rsidR="008E219D" w:rsidRPr="00421870" w:rsidRDefault="005378B8">
            <w:pPr>
              <w:rPr>
                <w:color w:val="000000" w:themeColor="text1"/>
              </w:rPr>
            </w:pPr>
            <w:r w:rsidRPr="00421870">
              <w:rPr>
                <w:color w:val="000000" w:themeColor="text1"/>
              </w:rPr>
              <w:t>20341</w:t>
            </w:r>
          </w:p>
        </w:tc>
        <w:tc>
          <w:tcPr>
            <w:tcW w:w="2285" w:type="dxa"/>
            <w:tcBorders>
              <w:top w:val="nil"/>
              <w:left w:val="nil"/>
              <w:bottom w:val="single" w:sz="4" w:space="0" w:color="A9A9A9"/>
              <w:right w:val="single" w:sz="4" w:space="0" w:color="A9A9A9"/>
            </w:tcBorders>
            <w:vAlign w:val="center"/>
          </w:tcPr>
          <w:p w14:paraId="6BB16539" w14:textId="77777777" w:rsidR="008E219D" w:rsidRPr="00421870" w:rsidRDefault="005378B8">
            <w:pPr>
              <w:rPr>
                <w:color w:val="000000" w:themeColor="text1"/>
              </w:rPr>
            </w:pPr>
            <w:r w:rsidRPr="00421870">
              <w:rPr>
                <w:color w:val="000000" w:themeColor="text1"/>
              </w:rPr>
              <w:t>Phường Tam Kỳ</w:t>
            </w:r>
          </w:p>
        </w:tc>
        <w:tc>
          <w:tcPr>
            <w:tcW w:w="1198" w:type="dxa"/>
            <w:tcBorders>
              <w:top w:val="nil"/>
              <w:left w:val="nil"/>
              <w:bottom w:val="single" w:sz="4" w:space="0" w:color="A9A9A9"/>
              <w:right w:val="single" w:sz="4" w:space="0" w:color="A9A9A9"/>
            </w:tcBorders>
            <w:vAlign w:val="center"/>
          </w:tcPr>
          <w:p w14:paraId="0F85395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4F66FCB"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7D2B6B66"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5E13ED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C4ACA7" w14:textId="77777777" w:rsidR="008E219D" w:rsidRPr="00421870" w:rsidRDefault="005378B8">
            <w:pPr>
              <w:rPr>
                <w:color w:val="000000" w:themeColor="text1"/>
              </w:rPr>
            </w:pPr>
            <w:r w:rsidRPr="00421870">
              <w:rPr>
                <w:color w:val="000000" w:themeColor="text1"/>
              </w:rPr>
              <w:t>20350</w:t>
            </w:r>
          </w:p>
        </w:tc>
        <w:tc>
          <w:tcPr>
            <w:tcW w:w="2285" w:type="dxa"/>
            <w:tcBorders>
              <w:top w:val="nil"/>
              <w:left w:val="nil"/>
              <w:bottom w:val="single" w:sz="4" w:space="0" w:color="A9A9A9"/>
              <w:right w:val="single" w:sz="4" w:space="0" w:color="A9A9A9"/>
            </w:tcBorders>
            <w:vAlign w:val="center"/>
          </w:tcPr>
          <w:p w14:paraId="5E205C21" w14:textId="77777777" w:rsidR="008E219D" w:rsidRPr="00421870" w:rsidRDefault="005378B8">
            <w:pPr>
              <w:rPr>
                <w:color w:val="000000" w:themeColor="text1"/>
              </w:rPr>
            </w:pPr>
            <w:r w:rsidRPr="00421870">
              <w:rPr>
                <w:color w:val="000000" w:themeColor="text1"/>
              </w:rPr>
              <w:t>Phường Hương Trà</w:t>
            </w:r>
          </w:p>
        </w:tc>
        <w:tc>
          <w:tcPr>
            <w:tcW w:w="1198" w:type="dxa"/>
            <w:tcBorders>
              <w:top w:val="nil"/>
              <w:left w:val="nil"/>
              <w:bottom w:val="single" w:sz="4" w:space="0" w:color="A9A9A9"/>
              <w:right w:val="single" w:sz="4" w:space="0" w:color="A9A9A9"/>
            </w:tcBorders>
            <w:vAlign w:val="center"/>
          </w:tcPr>
          <w:p w14:paraId="1A7B598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927177F" w14:textId="77777777" w:rsidR="008E219D" w:rsidRPr="00421870" w:rsidRDefault="005378B8">
            <w:pPr>
              <w:rPr>
                <w:color w:val="000000" w:themeColor="text1"/>
              </w:rPr>
            </w:pPr>
            <w:r w:rsidRPr="00421870">
              <w:rPr>
                <w:color w:val="000000" w:themeColor="text1"/>
              </w:rPr>
              <w:t xml:space="preserve">Số: 1659/NQ-UBTVQH15;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3BBD0920"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46E7E52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9DC2D3" w14:textId="77777777" w:rsidR="008E219D" w:rsidRPr="00421870" w:rsidRDefault="005378B8">
            <w:pPr>
              <w:rPr>
                <w:color w:val="000000" w:themeColor="text1"/>
              </w:rPr>
            </w:pPr>
            <w:r w:rsidRPr="00421870">
              <w:rPr>
                <w:color w:val="000000" w:themeColor="text1"/>
              </w:rPr>
              <w:t>20356</w:t>
            </w:r>
          </w:p>
        </w:tc>
        <w:tc>
          <w:tcPr>
            <w:tcW w:w="2285" w:type="dxa"/>
            <w:tcBorders>
              <w:top w:val="nil"/>
              <w:left w:val="nil"/>
              <w:bottom w:val="single" w:sz="4" w:space="0" w:color="A9A9A9"/>
              <w:right w:val="single" w:sz="4" w:space="0" w:color="A9A9A9"/>
            </w:tcBorders>
            <w:vAlign w:val="center"/>
          </w:tcPr>
          <w:p w14:paraId="6847F02B" w14:textId="77777777" w:rsidR="008E219D" w:rsidRPr="00421870" w:rsidRDefault="005378B8">
            <w:pPr>
              <w:rPr>
                <w:color w:val="000000" w:themeColor="text1"/>
              </w:rPr>
            </w:pPr>
            <w:r w:rsidRPr="00421870">
              <w:rPr>
                <w:color w:val="000000" w:themeColor="text1"/>
              </w:rPr>
              <w:t>Phường Quảng Phú</w:t>
            </w:r>
          </w:p>
        </w:tc>
        <w:tc>
          <w:tcPr>
            <w:tcW w:w="1198" w:type="dxa"/>
            <w:tcBorders>
              <w:top w:val="nil"/>
              <w:left w:val="nil"/>
              <w:bottom w:val="single" w:sz="4" w:space="0" w:color="A9A9A9"/>
              <w:right w:val="single" w:sz="4" w:space="0" w:color="A9A9A9"/>
            </w:tcBorders>
            <w:vAlign w:val="center"/>
          </w:tcPr>
          <w:p w14:paraId="2AD5817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BD42531"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74A3B1C6"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3AEB935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4DE18E" w14:textId="77777777" w:rsidR="008E219D" w:rsidRPr="00421870" w:rsidRDefault="005378B8">
            <w:pPr>
              <w:rPr>
                <w:color w:val="000000" w:themeColor="text1"/>
              </w:rPr>
            </w:pPr>
            <w:r w:rsidRPr="00421870">
              <w:rPr>
                <w:color w:val="000000" w:themeColor="text1"/>
              </w:rPr>
              <w:t>20364</w:t>
            </w:r>
          </w:p>
        </w:tc>
        <w:tc>
          <w:tcPr>
            <w:tcW w:w="2285" w:type="dxa"/>
            <w:tcBorders>
              <w:top w:val="nil"/>
              <w:left w:val="nil"/>
              <w:bottom w:val="single" w:sz="4" w:space="0" w:color="A9A9A9"/>
              <w:right w:val="single" w:sz="4" w:space="0" w:color="A9A9A9"/>
            </w:tcBorders>
            <w:vAlign w:val="center"/>
          </w:tcPr>
          <w:p w14:paraId="4BD2D1C3" w14:textId="77777777" w:rsidR="008E219D" w:rsidRPr="00421870" w:rsidRDefault="005378B8">
            <w:pPr>
              <w:rPr>
                <w:color w:val="000000" w:themeColor="text1"/>
              </w:rPr>
            </w:pPr>
            <w:r w:rsidRPr="00421870">
              <w:rPr>
                <w:color w:val="000000" w:themeColor="text1"/>
              </w:rPr>
              <w:t>Xã Chiên Đàn</w:t>
            </w:r>
          </w:p>
        </w:tc>
        <w:tc>
          <w:tcPr>
            <w:tcW w:w="1198" w:type="dxa"/>
            <w:tcBorders>
              <w:top w:val="nil"/>
              <w:left w:val="nil"/>
              <w:bottom w:val="single" w:sz="4" w:space="0" w:color="A9A9A9"/>
              <w:right w:val="single" w:sz="4" w:space="0" w:color="A9A9A9"/>
            </w:tcBorders>
            <w:vAlign w:val="center"/>
          </w:tcPr>
          <w:p w14:paraId="71C6031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72C1EF"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5186C976"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3A143A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7FC0B9" w14:textId="77777777" w:rsidR="008E219D" w:rsidRPr="00421870" w:rsidRDefault="005378B8">
            <w:pPr>
              <w:rPr>
                <w:color w:val="000000" w:themeColor="text1"/>
              </w:rPr>
            </w:pPr>
            <w:r w:rsidRPr="00421870">
              <w:rPr>
                <w:color w:val="000000" w:themeColor="text1"/>
              </w:rPr>
              <w:t>20380</w:t>
            </w:r>
          </w:p>
        </w:tc>
        <w:tc>
          <w:tcPr>
            <w:tcW w:w="2285" w:type="dxa"/>
            <w:tcBorders>
              <w:top w:val="nil"/>
              <w:left w:val="nil"/>
              <w:bottom w:val="single" w:sz="4" w:space="0" w:color="A9A9A9"/>
              <w:right w:val="single" w:sz="4" w:space="0" w:color="A9A9A9"/>
            </w:tcBorders>
            <w:vAlign w:val="center"/>
          </w:tcPr>
          <w:p w14:paraId="121176CA" w14:textId="77777777" w:rsidR="008E219D" w:rsidRPr="00421870" w:rsidRDefault="005378B8">
            <w:pPr>
              <w:rPr>
                <w:color w:val="000000" w:themeColor="text1"/>
              </w:rPr>
            </w:pPr>
            <w:r w:rsidRPr="00421870">
              <w:rPr>
                <w:color w:val="000000" w:themeColor="text1"/>
              </w:rPr>
              <w:t>Xã Tây Hồ</w:t>
            </w:r>
          </w:p>
        </w:tc>
        <w:tc>
          <w:tcPr>
            <w:tcW w:w="1198" w:type="dxa"/>
            <w:tcBorders>
              <w:top w:val="nil"/>
              <w:left w:val="nil"/>
              <w:bottom w:val="single" w:sz="4" w:space="0" w:color="A9A9A9"/>
              <w:right w:val="single" w:sz="4" w:space="0" w:color="A9A9A9"/>
            </w:tcBorders>
            <w:vAlign w:val="center"/>
          </w:tcPr>
          <w:p w14:paraId="4306E75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E5EB24" w14:textId="77777777" w:rsidR="008E219D" w:rsidRPr="00421870" w:rsidRDefault="005378B8">
            <w:pPr>
              <w:rPr>
                <w:color w:val="000000" w:themeColor="text1"/>
              </w:rPr>
            </w:pPr>
            <w:r w:rsidRPr="00421870">
              <w:rPr>
                <w:color w:val="000000" w:themeColor="text1"/>
              </w:rPr>
              <w:t xml:space="preserve">Số: 1659/NQ-UBTVQH15;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17AAB8D"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207736B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18315C" w14:textId="77777777" w:rsidR="008E219D" w:rsidRPr="00421870" w:rsidRDefault="005378B8">
            <w:pPr>
              <w:rPr>
                <w:color w:val="000000" w:themeColor="text1"/>
              </w:rPr>
            </w:pPr>
            <w:r w:rsidRPr="00421870">
              <w:rPr>
                <w:color w:val="000000" w:themeColor="text1"/>
              </w:rPr>
              <w:t>20392</w:t>
            </w:r>
          </w:p>
        </w:tc>
        <w:tc>
          <w:tcPr>
            <w:tcW w:w="2285" w:type="dxa"/>
            <w:tcBorders>
              <w:top w:val="nil"/>
              <w:left w:val="nil"/>
              <w:bottom w:val="single" w:sz="4" w:space="0" w:color="A9A9A9"/>
              <w:right w:val="single" w:sz="4" w:space="0" w:color="A9A9A9"/>
            </w:tcBorders>
            <w:vAlign w:val="center"/>
          </w:tcPr>
          <w:p w14:paraId="7C2A57FB" w14:textId="77777777" w:rsidR="008E219D" w:rsidRPr="00421870" w:rsidRDefault="005378B8">
            <w:pPr>
              <w:rPr>
                <w:color w:val="000000" w:themeColor="text1"/>
              </w:rPr>
            </w:pPr>
            <w:r w:rsidRPr="00421870">
              <w:rPr>
                <w:color w:val="000000" w:themeColor="text1"/>
              </w:rPr>
              <w:t>Xã Phú Ninh</w:t>
            </w:r>
          </w:p>
        </w:tc>
        <w:tc>
          <w:tcPr>
            <w:tcW w:w="1198" w:type="dxa"/>
            <w:tcBorders>
              <w:top w:val="nil"/>
              <w:left w:val="nil"/>
              <w:bottom w:val="single" w:sz="4" w:space="0" w:color="A9A9A9"/>
              <w:right w:val="single" w:sz="4" w:space="0" w:color="A9A9A9"/>
            </w:tcBorders>
            <w:vAlign w:val="center"/>
          </w:tcPr>
          <w:p w14:paraId="7F7E35E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E723E8"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69594349"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4D75F64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7AD33D" w14:textId="77777777" w:rsidR="008E219D" w:rsidRPr="00421870" w:rsidRDefault="005378B8">
            <w:pPr>
              <w:rPr>
                <w:color w:val="000000" w:themeColor="text1"/>
              </w:rPr>
            </w:pPr>
            <w:r w:rsidRPr="00421870">
              <w:rPr>
                <w:color w:val="000000" w:themeColor="text1"/>
              </w:rPr>
              <w:t>20401</w:t>
            </w:r>
          </w:p>
        </w:tc>
        <w:tc>
          <w:tcPr>
            <w:tcW w:w="2285" w:type="dxa"/>
            <w:tcBorders>
              <w:top w:val="nil"/>
              <w:left w:val="nil"/>
              <w:bottom w:val="single" w:sz="4" w:space="0" w:color="A9A9A9"/>
              <w:right w:val="single" w:sz="4" w:space="0" w:color="A9A9A9"/>
            </w:tcBorders>
            <w:vAlign w:val="center"/>
          </w:tcPr>
          <w:p w14:paraId="3B068CF3" w14:textId="77777777" w:rsidR="008E219D" w:rsidRPr="00421870" w:rsidRDefault="005378B8">
            <w:pPr>
              <w:rPr>
                <w:color w:val="000000" w:themeColor="text1"/>
              </w:rPr>
            </w:pPr>
            <w:r w:rsidRPr="00421870">
              <w:rPr>
                <w:color w:val="000000" w:themeColor="text1"/>
              </w:rPr>
              <w:t>Phường Hội An Tây</w:t>
            </w:r>
          </w:p>
        </w:tc>
        <w:tc>
          <w:tcPr>
            <w:tcW w:w="1198" w:type="dxa"/>
            <w:tcBorders>
              <w:top w:val="nil"/>
              <w:left w:val="nil"/>
              <w:bottom w:val="single" w:sz="4" w:space="0" w:color="A9A9A9"/>
              <w:right w:val="single" w:sz="4" w:space="0" w:color="A9A9A9"/>
            </w:tcBorders>
            <w:vAlign w:val="center"/>
          </w:tcPr>
          <w:p w14:paraId="055A0C3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A9252F8"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0A85E384"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31995CF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74D10A" w14:textId="77777777" w:rsidR="008E219D" w:rsidRPr="00421870" w:rsidRDefault="005378B8">
            <w:pPr>
              <w:rPr>
                <w:color w:val="000000" w:themeColor="text1"/>
              </w:rPr>
            </w:pPr>
            <w:r w:rsidRPr="00421870">
              <w:rPr>
                <w:color w:val="000000" w:themeColor="text1"/>
              </w:rPr>
              <w:lastRenderedPageBreak/>
              <w:t>20410</w:t>
            </w:r>
          </w:p>
        </w:tc>
        <w:tc>
          <w:tcPr>
            <w:tcW w:w="2285" w:type="dxa"/>
            <w:tcBorders>
              <w:top w:val="nil"/>
              <w:left w:val="nil"/>
              <w:bottom w:val="single" w:sz="4" w:space="0" w:color="A9A9A9"/>
              <w:right w:val="single" w:sz="4" w:space="0" w:color="A9A9A9"/>
            </w:tcBorders>
            <w:vAlign w:val="center"/>
          </w:tcPr>
          <w:p w14:paraId="398433AA" w14:textId="77777777" w:rsidR="008E219D" w:rsidRPr="00421870" w:rsidRDefault="005378B8">
            <w:pPr>
              <w:rPr>
                <w:color w:val="000000" w:themeColor="text1"/>
              </w:rPr>
            </w:pPr>
            <w:r w:rsidRPr="00421870">
              <w:rPr>
                <w:color w:val="000000" w:themeColor="text1"/>
              </w:rPr>
              <w:t>Phường Hội An</w:t>
            </w:r>
          </w:p>
        </w:tc>
        <w:tc>
          <w:tcPr>
            <w:tcW w:w="1198" w:type="dxa"/>
            <w:tcBorders>
              <w:top w:val="nil"/>
              <w:left w:val="nil"/>
              <w:bottom w:val="single" w:sz="4" w:space="0" w:color="A9A9A9"/>
              <w:right w:val="single" w:sz="4" w:space="0" w:color="A9A9A9"/>
            </w:tcBorders>
            <w:vAlign w:val="center"/>
          </w:tcPr>
          <w:p w14:paraId="1FBEE21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8F46451" w14:textId="77777777" w:rsidR="008E219D" w:rsidRPr="00421870" w:rsidRDefault="005378B8">
            <w:pPr>
              <w:rPr>
                <w:color w:val="000000" w:themeColor="text1"/>
              </w:rPr>
            </w:pPr>
            <w:r w:rsidRPr="00421870">
              <w:rPr>
                <w:color w:val="000000" w:themeColor="text1"/>
              </w:rPr>
              <w:t xml:space="preserve">Số: 1659/NQ-UBTVQH15;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2B98111"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656068F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8F5560" w14:textId="77777777" w:rsidR="008E219D" w:rsidRPr="00421870" w:rsidRDefault="005378B8">
            <w:pPr>
              <w:rPr>
                <w:color w:val="000000" w:themeColor="text1"/>
              </w:rPr>
            </w:pPr>
            <w:r w:rsidRPr="00421870">
              <w:rPr>
                <w:color w:val="000000" w:themeColor="text1"/>
              </w:rPr>
              <w:t>20413</w:t>
            </w:r>
          </w:p>
        </w:tc>
        <w:tc>
          <w:tcPr>
            <w:tcW w:w="2285" w:type="dxa"/>
            <w:tcBorders>
              <w:top w:val="nil"/>
              <w:left w:val="nil"/>
              <w:bottom w:val="single" w:sz="4" w:space="0" w:color="A9A9A9"/>
              <w:right w:val="single" w:sz="4" w:space="0" w:color="A9A9A9"/>
            </w:tcBorders>
            <w:vAlign w:val="center"/>
          </w:tcPr>
          <w:p w14:paraId="0CCB3D30" w14:textId="77777777" w:rsidR="008E219D" w:rsidRPr="00421870" w:rsidRDefault="005378B8">
            <w:pPr>
              <w:rPr>
                <w:color w:val="000000" w:themeColor="text1"/>
              </w:rPr>
            </w:pPr>
            <w:r w:rsidRPr="00421870">
              <w:rPr>
                <w:color w:val="000000" w:themeColor="text1"/>
              </w:rPr>
              <w:t>Phường Hội An Đông</w:t>
            </w:r>
          </w:p>
        </w:tc>
        <w:tc>
          <w:tcPr>
            <w:tcW w:w="1198" w:type="dxa"/>
            <w:tcBorders>
              <w:top w:val="nil"/>
              <w:left w:val="nil"/>
              <w:bottom w:val="single" w:sz="4" w:space="0" w:color="A9A9A9"/>
              <w:right w:val="single" w:sz="4" w:space="0" w:color="A9A9A9"/>
            </w:tcBorders>
            <w:vAlign w:val="center"/>
          </w:tcPr>
          <w:p w14:paraId="6BF710D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04DB6A4"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40645D69"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46CF116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A71868" w14:textId="77777777" w:rsidR="008E219D" w:rsidRPr="00421870" w:rsidRDefault="005378B8">
            <w:pPr>
              <w:rPr>
                <w:color w:val="000000" w:themeColor="text1"/>
              </w:rPr>
            </w:pPr>
            <w:r w:rsidRPr="00421870">
              <w:rPr>
                <w:color w:val="000000" w:themeColor="text1"/>
              </w:rPr>
              <w:t>20434</w:t>
            </w:r>
          </w:p>
        </w:tc>
        <w:tc>
          <w:tcPr>
            <w:tcW w:w="2285" w:type="dxa"/>
            <w:tcBorders>
              <w:top w:val="nil"/>
              <w:left w:val="nil"/>
              <w:bottom w:val="single" w:sz="4" w:space="0" w:color="A9A9A9"/>
              <w:right w:val="single" w:sz="4" w:space="0" w:color="A9A9A9"/>
            </w:tcBorders>
            <w:vAlign w:val="center"/>
          </w:tcPr>
          <w:p w14:paraId="2B60175D" w14:textId="77777777" w:rsidR="008E219D" w:rsidRPr="00421870" w:rsidRDefault="005378B8">
            <w:pPr>
              <w:rPr>
                <w:color w:val="000000" w:themeColor="text1"/>
              </w:rPr>
            </w:pPr>
            <w:r w:rsidRPr="00421870">
              <w:rPr>
                <w:color w:val="000000" w:themeColor="text1"/>
              </w:rPr>
              <w:t>Xã Tân Hiệp</w:t>
            </w:r>
          </w:p>
        </w:tc>
        <w:tc>
          <w:tcPr>
            <w:tcW w:w="1198" w:type="dxa"/>
            <w:tcBorders>
              <w:top w:val="nil"/>
              <w:left w:val="nil"/>
              <w:bottom w:val="single" w:sz="4" w:space="0" w:color="A9A9A9"/>
              <w:right w:val="single" w:sz="4" w:space="0" w:color="A9A9A9"/>
            </w:tcBorders>
            <w:vAlign w:val="center"/>
          </w:tcPr>
          <w:p w14:paraId="206D0C8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854971"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1E5F3DB5"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4FD76F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DCB082" w14:textId="77777777" w:rsidR="008E219D" w:rsidRPr="00421870" w:rsidRDefault="005378B8">
            <w:pPr>
              <w:rPr>
                <w:color w:val="000000" w:themeColor="text1"/>
              </w:rPr>
            </w:pPr>
            <w:r w:rsidRPr="00421870">
              <w:rPr>
                <w:color w:val="000000" w:themeColor="text1"/>
              </w:rPr>
              <w:t>20443</w:t>
            </w:r>
          </w:p>
        </w:tc>
        <w:tc>
          <w:tcPr>
            <w:tcW w:w="2285" w:type="dxa"/>
            <w:tcBorders>
              <w:top w:val="nil"/>
              <w:left w:val="nil"/>
              <w:bottom w:val="single" w:sz="4" w:space="0" w:color="A9A9A9"/>
              <w:right w:val="single" w:sz="4" w:space="0" w:color="A9A9A9"/>
            </w:tcBorders>
            <w:vAlign w:val="center"/>
          </w:tcPr>
          <w:p w14:paraId="7D6C3541" w14:textId="77777777" w:rsidR="008E219D" w:rsidRPr="00421870" w:rsidRDefault="005378B8">
            <w:pPr>
              <w:rPr>
                <w:color w:val="000000" w:themeColor="text1"/>
              </w:rPr>
            </w:pPr>
            <w:r w:rsidRPr="00421870">
              <w:rPr>
                <w:color w:val="000000" w:themeColor="text1"/>
              </w:rPr>
              <w:t>Xã Hùng Sơn</w:t>
            </w:r>
          </w:p>
        </w:tc>
        <w:tc>
          <w:tcPr>
            <w:tcW w:w="1198" w:type="dxa"/>
            <w:tcBorders>
              <w:top w:val="nil"/>
              <w:left w:val="nil"/>
              <w:bottom w:val="single" w:sz="4" w:space="0" w:color="A9A9A9"/>
              <w:right w:val="single" w:sz="4" w:space="0" w:color="A9A9A9"/>
            </w:tcBorders>
            <w:vAlign w:val="center"/>
          </w:tcPr>
          <w:p w14:paraId="3B43EA2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7A0D5E" w14:textId="77777777" w:rsidR="008E219D" w:rsidRPr="00421870" w:rsidRDefault="005378B8">
            <w:pPr>
              <w:rPr>
                <w:color w:val="000000" w:themeColor="text1"/>
              </w:rPr>
            </w:pPr>
            <w:r w:rsidRPr="00421870">
              <w:rPr>
                <w:color w:val="000000" w:themeColor="text1"/>
              </w:rPr>
              <w:t xml:space="preserve">Số: 1659/NQ-UBTVQH15;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05FA204"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05BD4B5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E18CB1" w14:textId="77777777" w:rsidR="008E219D" w:rsidRPr="00421870" w:rsidRDefault="005378B8">
            <w:pPr>
              <w:rPr>
                <w:color w:val="000000" w:themeColor="text1"/>
              </w:rPr>
            </w:pPr>
            <w:r w:rsidRPr="00421870">
              <w:rPr>
                <w:color w:val="000000" w:themeColor="text1"/>
              </w:rPr>
              <w:t>20455</w:t>
            </w:r>
          </w:p>
        </w:tc>
        <w:tc>
          <w:tcPr>
            <w:tcW w:w="2285" w:type="dxa"/>
            <w:tcBorders>
              <w:top w:val="nil"/>
              <w:left w:val="nil"/>
              <w:bottom w:val="single" w:sz="4" w:space="0" w:color="A9A9A9"/>
              <w:right w:val="single" w:sz="4" w:space="0" w:color="A9A9A9"/>
            </w:tcBorders>
            <w:vAlign w:val="center"/>
          </w:tcPr>
          <w:p w14:paraId="65DF0DAF" w14:textId="77777777" w:rsidR="008E219D" w:rsidRPr="00421870" w:rsidRDefault="005378B8">
            <w:pPr>
              <w:rPr>
                <w:color w:val="000000" w:themeColor="text1"/>
              </w:rPr>
            </w:pPr>
            <w:r w:rsidRPr="00421870">
              <w:rPr>
                <w:color w:val="000000" w:themeColor="text1"/>
              </w:rPr>
              <w:t>Xã Tây Giang</w:t>
            </w:r>
          </w:p>
        </w:tc>
        <w:tc>
          <w:tcPr>
            <w:tcW w:w="1198" w:type="dxa"/>
            <w:tcBorders>
              <w:top w:val="nil"/>
              <w:left w:val="nil"/>
              <w:bottom w:val="single" w:sz="4" w:space="0" w:color="A9A9A9"/>
              <w:right w:val="single" w:sz="4" w:space="0" w:color="A9A9A9"/>
            </w:tcBorders>
            <w:vAlign w:val="center"/>
          </w:tcPr>
          <w:p w14:paraId="391CD2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D4E4EE"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7F5F4A96"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54B3D4B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FF086A" w14:textId="77777777" w:rsidR="008E219D" w:rsidRPr="00421870" w:rsidRDefault="005378B8">
            <w:pPr>
              <w:rPr>
                <w:color w:val="000000" w:themeColor="text1"/>
              </w:rPr>
            </w:pPr>
            <w:r w:rsidRPr="00421870">
              <w:rPr>
                <w:color w:val="000000" w:themeColor="text1"/>
              </w:rPr>
              <w:t>20458</w:t>
            </w:r>
          </w:p>
        </w:tc>
        <w:tc>
          <w:tcPr>
            <w:tcW w:w="2285" w:type="dxa"/>
            <w:tcBorders>
              <w:top w:val="nil"/>
              <w:left w:val="nil"/>
              <w:bottom w:val="single" w:sz="4" w:space="0" w:color="A9A9A9"/>
              <w:right w:val="single" w:sz="4" w:space="0" w:color="A9A9A9"/>
            </w:tcBorders>
            <w:vAlign w:val="center"/>
          </w:tcPr>
          <w:p w14:paraId="57F2A7DE" w14:textId="77777777" w:rsidR="008E219D" w:rsidRPr="00421870" w:rsidRDefault="005378B8">
            <w:pPr>
              <w:rPr>
                <w:color w:val="000000" w:themeColor="text1"/>
              </w:rPr>
            </w:pPr>
            <w:r w:rsidRPr="00421870">
              <w:rPr>
                <w:color w:val="000000" w:themeColor="text1"/>
              </w:rPr>
              <w:t>Xã Avương</w:t>
            </w:r>
          </w:p>
        </w:tc>
        <w:tc>
          <w:tcPr>
            <w:tcW w:w="1198" w:type="dxa"/>
            <w:tcBorders>
              <w:top w:val="nil"/>
              <w:left w:val="nil"/>
              <w:bottom w:val="single" w:sz="4" w:space="0" w:color="A9A9A9"/>
              <w:right w:val="single" w:sz="4" w:space="0" w:color="A9A9A9"/>
            </w:tcBorders>
            <w:vAlign w:val="center"/>
          </w:tcPr>
          <w:p w14:paraId="131ED5E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01BC9E"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5AADB2DE"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276E85A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F3C001" w14:textId="77777777" w:rsidR="008E219D" w:rsidRPr="00421870" w:rsidRDefault="005378B8">
            <w:pPr>
              <w:rPr>
                <w:color w:val="000000" w:themeColor="text1"/>
              </w:rPr>
            </w:pPr>
            <w:r w:rsidRPr="00421870">
              <w:rPr>
                <w:color w:val="000000" w:themeColor="text1"/>
              </w:rPr>
              <w:t>20467</w:t>
            </w:r>
          </w:p>
        </w:tc>
        <w:tc>
          <w:tcPr>
            <w:tcW w:w="2285" w:type="dxa"/>
            <w:tcBorders>
              <w:top w:val="nil"/>
              <w:left w:val="nil"/>
              <w:bottom w:val="single" w:sz="4" w:space="0" w:color="A9A9A9"/>
              <w:right w:val="single" w:sz="4" w:space="0" w:color="A9A9A9"/>
            </w:tcBorders>
            <w:vAlign w:val="center"/>
          </w:tcPr>
          <w:p w14:paraId="4F19AC32" w14:textId="77777777" w:rsidR="008E219D" w:rsidRPr="00421870" w:rsidRDefault="005378B8">
            <w:pPr>
              <w:rPr>
                <w:color w:val="000000" w:themeColor="text1"/>
              </w:rPr>
            </w:pPr>
            <w:r w:rsidRPr="00421870">
              <w:rPr>
                <w:color w:val="000000" w:themeColor="text1"/>
              </w:rPr>
              <w:t>Xã Đông Giang</w:t>
            </w:r>
          </w:p>
        </w:tc>
        <w:tc>
          <w:tcPr>
            <w:tcW w:w="1198" w:type="dxa"/>
            <w:tcBorders>
              <w:top w:val="nil"/>
              <w:left w:val="nil"/>
              <w:bottom w:val="single" w:sz="4" w:space="0" w:color="A9A9A9"/>
              <w:right w:val="single" w:sz="4" w:space="0" w:color="A9A9A9"/>
            </w:tcBorders>
            <w:vAlign w:val="center"/>
          </w:tcPr>
          <w:p w14:paraId="26EFDF1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4E68E5"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6A1AF67A" w14:textId="77777777" w:rsidR="008E219D" w:rsidRPr="00421870" w:rsidRDefault="005378B8">
            <w:pPr>
              <w:rPr>
                <w:color w:val="000000" w:themeColor="text1"/>
              </w:rPr>
            </w:pPr>
            <w:r w:rsidRPr="00421870">
              <w:rPr>
                <w:color w:val="000000" w:themeColor="text1"/>
              </w:rPr>
              <w:t xml:space="preserve">Thành </w:t>
            </w:r>
            <w:r w:rsidRPr="00421870">
              <w:rPr>
                <w:color w:val="000000" w:themeColor="text1"/>
              </w:rPr>
              <w:t>phố Đà Nẵng</w:t>
            </w:r>
          </w:p>
        </w:tc>
      </w:tr>
      <w:tr w:rsidR="00421870" w:rsidRPr="00421870" w14:paraId="27F6A7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094D20" w14:textId="77777777" w:rsidR="008E219D" w:rsidRPr="00421870" w:rsidRDefault="005378B8">
            <w:pPr>
              <w:rPr>
                <w:color w:val="000000" w:themeColor="text1"/>
              </w:rPr>
            </w:pPr>
            <w:r w:rsidRPr="00421870">
              <w:rPr>
                <w:color w:val="000000" w:themeColor="text1"/>
              </w:rPr>
              <w:t>20476</w:t>
            </w:r>
          </w:p>
        </w:tc>
        <w:tc>
          <w:tcPr>
            <w:tcW w:w="2285" w:type="dxa"/>
            <w:tcBorders>
              <w:top w:val="nil"/>
              <w:left w:val="nil"/>
              <w:bottom w:val="single" w:sz="4" w:space="0" w:color="A9A9A9"/>
              <w:right w:val="single" w:sz="4" w:space="0" w:color="A9A9A9"/>
            </w:tcBorders>
            <w:vAlign w:val="center"/>
          </w:tcPr>
          <w:p w14:paraId="3DE0A416" w14:textId="77777777" w:rsidR="008E219D" w:rsidRPr="00421870" w:rsidRDefault="005378B8">
            <w:pPr>
              <w:rPr>
                <w:color w:val="000000" w:themeColor="text1"/>
              </w:rPr>
            </w:pPr>
            <w:r w:rsidRPr="00421870">
              <w:rPr>
                <w:color w:val="000000" w:themeColor="text1"/>
              </w:rPr>
              <w:t>Xã Sông Kôn</w:t>
            </w:r>
          </w:p>
        </w:tc>
        <w:tc>
          <w:tcPr>
            <w:tcW w:w="1198" w:type="dxa"/>
            <w:tcBorders>
              <w:top w:val="nil"/>
              <w:left w:val="nil"/>
              <w:bottom w:val="single" w:sz="4" w:space="0" w:color="A9A9A9"/>
              <w:right w:val="single" w:sz="4" w:space="0" w:color="A9A9A9"/>
            </w:tcBorders>
            <w:vAlign w:val="center"/>
          </w:tcPr>
          <w:p w14:paraId="6E03A33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98D91C"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2ECDCB22"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0628BC0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85A728" w14:textId="77777777" w:rsidR="008E219D" w:rsidRPr="00421870" w:rsidRDefault="005378B8">
            <w:pPr>
              <w:rPr>
                <w:color w:val="000000" w:themeColor="text1"/>
              </w:rPr>
            </w:pPr>
            <w:r w:rsidRPr="00421870">
              <w:rPr>
                <w:color w:val="000000" w:themeColor="text1"/>
              </w:rPr>
              <w:t>20485</w:t>
            </w:r>
          </w:p>
        </w:tc>
        <w:tc>
          <w:tcPr>
            <w:tcW w:w="2285" w:type="dxa"/>
            <w:tcBorders>
              <w:top w:val="nil"/>
              <w:left w:val="nil"/>
              <w:bottom w:val="single" w:sz="4" w:space="0" w:color="A9A9A9"/>
              <w:right w:val="single" w:sz="4" w:space="0" w:color="A9A9A9"/>
            </w:tcBorders>
            <w:vAlign w:val="center"/>
          </w:tcPr>
          <w:p w14:paraId="6E6A7D73" w14:textId="77777777" w:rsidR="008E219D" w:rsidRPr="00421870" w:rsidRDefault="005378B8">
            <w:pPr>
              <w:rPr>
                <w:color w:val="000000" w:themeColor="text1"/>
              </w:rPr>
            </w:pPr>
            <w:r w:rsidRPr="00421870">
              <w:rPr>
                <w:color w:val="000000" w:themeColor="text1"/>
              </w:rPr>
              <w:t>Xã Sông Vàng</w:t>
            </w:r>
          </w:p>
        </w:tc>
        <w:tc>
          <w:tcPr>
            <w:tcW w:w="1198" w:type="dxa"/>
            <w:tcBorders>
              <w:top w:val="nil"/>
              <w:left w:val="nil"/>
              <w:bottom w:val="single" w:sz="4" w:space="0" w:color="A9A9A9"/>
              <w:right w:val="single" w:sz="4" w:space="0" w:color="A9A9A9"/>
            </w:tcBorders>
            <w:vAlign w:val="center"/>
          </w:tcPr>
          <w:p w14:paraId="065B8F6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99282E"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6BA7244E"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7138ABF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C10E03" w14:textId="77777777" w:rsidR="008E219D" w:rsidRPr="00421870" w:rsidRDefault="005378B8">
            <w:pPr>
              <w:rPr>
                <w:color w:val="000000" w:themeColor="text1"/>
              </w:rPr>
            </w:pPr>
            <w:r w:rsidRPr="00421870">
              <w:rPr>
                <w:color w:val="000000" w:themeColor="text1"/>
              </w:rPr>
              <w:t>20494</w:t>
            </w:r>
          </w:p>
        </w:tc>
        <w:tc>
          <w:tcPr>
            <w:tcW w:w="2285" w:type="dxa"/>
            <w:tcBorders>
              <w:top w:val="nil"/>
              <w:left w:val="nil"/>
              <w:bottom w:val="single" w:sz="4" w:space="0" w:color="A9A9A9"/>
              <w:right w:val="single" w:sz="4" w:space="0" w:color="A9A9A9"/>
            </w:tcBorders>
            <w:vAlign w:val="center"/>
          </w:tcPr>
          <w:p w14:paraId="004363E8" w14:textId="77777777" w:rsidR="008E219D" w:rsidRPr="00421870" w:rsidRDefault="005378B8">
            <w:pPr>
              <w:rPr>
                <w:color w:val="000000" w:themeColor="text1"/>
              </w:rPr>
            </w:pPr>
            <w:r w:rsidRPr="00421870">
              <w:rPr>
                <w:color w:val="000000" w:themeColor="text1"/>
              </w:rPr>
              <w:t>Xã Bến Hiên</w:t>
            </w:r>
          </w:p>
        </w:tc>
        <w:tc>
          <w:tcPr>
            <w:tcW w:w="1198" w:type="dxa"/>
            <w:tcBorders>
              <w:top w:val="nil"/>
              <w:left w:val="nil"/>
              <w:bottom w:val="single" w:sz="4" w:space="0" w:color="A9A9A9"/>
              <w:right w:val="single" w:sz="4" w:space="0" w:color="A9A9A9"/>
            </w:tcBorders>
            <w:vAlign w:val="center"/>
          </w:tcPr>
          <w:p w14:paraId="345C747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EC5052"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59D23B45"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1E7CD62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2A2422" w14:textId="77777777" w:rsidR="008E219D" w:rsidRPr="00421870" w:rsidRDefault="005378B8">
            <w:pPr>
              <w:rPr>
                <w:color w:val="000000" w:themeColor="text1"/>
              </w:rPr>
            </w:pPr>
            <w:r w:rsidRPr="00421870">
              <w:rPr>
                <w:color w:val="000000" w:themeColor="text1"/>
              </w:rPr>
              <w:t>20500</w:t>
            </w:r>
          </w:p>
        </w:tc>
        <w:tc>
          <w:tcPr>
            <w:tcW w:w="2285" w:type="dxa"/>
            <w:tcBorders>
              <w:top w:val="nil"/>
              <w:left w:val="nil"/>
              <w:bottom w:val="single" w:sz="4" w:space="0" w:color="A9A9A9"/>
              <w:right w:val="single" w:sz="4" w:space="0" w:color="A9A9A9"/>
            </w:tcBorders>
            <w:vAlign w:val="center"/>
          </w:tcPr>
          <w:p w14:paraId="39B8FA81" w14:textId="77777777" w:rsidR="008E219D" w:rsidRPr="00421870" w:rsidRDefault="005378B8">
            <w:pPr>
              <w:rPr>
                <w:color w:val="000000" w:themeColor="text1"/>
              </w:rPr>
            </w:pPr>
            <w:r w:rsidRPr="00421870">
              <w:rPr>
                <w:color w:val="000000" w:themeColor="text1"/>
              </w:rPr>
              <w:t>Xã Đại Lộc</w:t>
            </w:r>
          </w:p>
        </w:tc>
        <w:tc>
          <w:tcPr>
            <w:tcW w:w="1198" w:type="dxa"/>
            <w:tcBorders>
              <w:top w:val="nil"/>
              <w:left w:val="nil"/>
              <w:bottom w:val="single" w:sz="4" w:space="0" w:color="A9A9A9"/>
              <w:right w:val="single" w:sz="4" w:space="0" w:color="A9A9A9"/>
            </w:tcBorders>
            <w:vAlign w:val="center"/>
          </w:tcPr>
          <w:p w14:paraId="086EEBA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530F68"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6782C2EC"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7B351AF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2FE6F7" w14:textId="77777777" w:rsidR="008E219D" w:rsidRPr="00421870" w:rsidRDefault="005378B8">
            <w:pPr>
              <w:rPr>
                <w:color w:val="000000" w:themeColor="text1"/>
              </w:rPr>
            </w:pPr>
            <w:r w:rsidRPr="00421870">
              <w:rPr>
                <w:color w:val="000000" w:themeColor="text1"/>
              </w:rPr>
              <w:t>20506</w:t>
            </w:r>
          </w:p>
        </w:tc>
        <w:tc>
          <w:tcPr>
            <w:tcW w:w="2285" w:type="dxa"/>
            <w:tcBorders>
              <w:top w:val="nil"/>
              <w:left w:val="nil"/>
              <w:bottom w:val="single" w:sz="4" w:space="0" w:color="A9A9A9"/>
              <w:right w:val="single" w:sz="4" w:space="0" w:color="A9A9A9"/>
            </w:tcBorders>
            <w:vAlign w:val="center"/>
          </w:tcPr>
          <w:p w14:paraId="66BC5AEF" w14:textId="77777777" w:rsidR="008E219D" w:rsidRPr="00421870" w:rsidRDefault="005378B8">
            <w:pPr>
              <w:rPr>
                <w:color w:val="000000" w:themeColor="text1"/>
              </w:rPr>
            </w:pPr>
            <w:r w:rsidRPr="00421870">
              <w:rPr>
                <w:color w:val="000000" w:themeColor="text1"/>
              </w:rPr>
              <w:t>Xã Thượng Đức</w:t>
            </w:r>
          </w:p>
        </w:tc>
        <w:tc>
          <w:tcPr>
            <w:tcW w:w="1198" w:type="dxa"/>
            <w:tcBorders>
              <w:top w:val="nil"/>
              <w:left w:val="nil"/>
              <w:bottom w:val="single" w:sz="4" w:space="0" w:color="A9A9A9"/>
              <w:right w:val="single" w:sz="4" w:space="0" w:color="A9A9A9"/>
            </w:tcBorders>
            <w:vAlign w:val="center"/>
          </w:tcPr>
          <w:p w14:paraId="62F96E6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0DF8C8"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310DD870"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1832B04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58BDF0" w14:textId="77777777" w:rsidR="008E219D" w:rsidRPr="00421870" w:rsidRDefault="005378B8">
            <w:pPr>
              <w:rPr>
                <w:color w:val="000000" w:themeColor="text1"/>
              </w:rPr>
            </w:pPr>
            <w:r w:rsidRPr="00421870">
              <w:rPr>
                <w:color w:val="000000" w:themeColor="text1"/>
              </w:rPr>
              <w:t>20515</w:t>
            </w:r>
          </w:p>
        </w:tc>
        <w:tc>
          <w:tcPr>
            <w:tcW w:w="2285" w:type="dxa"/>
            <w:tcBorders>
              <w:top w:val="nil"/>
              <w:left w:val="nil"/>
              <w:bottom w:val="single" w:sz="4" w:space="0" w:color="A9A9A9"/>
              <w:right w:val="single" w:sz="4" w:space="0" w:color="A9A9A9"/>
            </w:tcBorders>
            <w:vAlign w:val="center"/>
          </w:tcPr>
          <w:p w14:paraId="4A7B8737" w14:textId="77777777" w:rsidR="008E219D" w:rsidRPr="00421870" w:rsidRDefault="005378B8">
            <w:pPr>
              <w:rPr>
                <w:color w:val="000000" w:themeColor="text1"/>
              </w:rPr>
            </w:pPr>
            <w:r w:rsidRPr="00421870">
              <w:rPr>
                <w:color w:val="000000" w:themeColor="text1"/>
              </w:rPr>
              <w:t>Xã Hà Nha</w:t>
            </w:r>
          </w:p>
        </w:tc>
        <w:tc>
          <w:tcPr>
            <w:tcW w:w="1198" w:type="dxa"/>
            <w:tcBorders>
              <w:top w:val="nil"/>
              <w:left w:val="nil"/>
              <w:bottom w:val="single" w:sz="4" w:space="0" w:color="A9A9A9"/>
              <w:right w:val="single" w:sz="4" w:space="0" w:color="A9A9A9"/>
            </w:tcBorders>
            <w:vAlign w:val="center"/>
          </w:tcPr>
          <w:p w14:paraId="7FFF197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8805420"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6E28397F"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151CDDC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A25ADA" w14:textId="77777777" w:rsidR="008E219D" w:rsidRPr="00421870" w:rsidRDefault="005378B8">
            <w:pPr>
              <w:rPr>
                <w:color w:val="000000" w:themeColor="text1"/>
              </w:rPr>
            </w:pPr>
            <w:r w:rsidRPr="00421870">
              <w:rPr>
                <w:color w:val="000000" w:themeColor="text1"/>
              </w:rPr>
              <w:t>20539</w:t>
            </w:r>
          </w:p>
        </w:tc>
        <w:tc>
          <w:tcPr>
            <w:tcW w:w="2285" w:type="dxa"/>
            <w:tcBorders>
              <w:top w:val="nil"/>
              <w:left w:val="nil"/>
              <w:bottom w:val="single" w:sz="4" w:space="0" w:color="A9A9A9"/>
              <w:right w:val="single" w:sz="4" w:space="0" w:color="A9A9A9"/>
            </w:tcBorders>
            <w:vAlign w:val="center"/>
          </w:tcPr>
          <w:p w14:paraId="4E845814" w14:textId="77777777" w:rsidR="008E219D" w:rsidRPr="00421870" w:rsidRDefault="005378B8">
            <w:pPr>
              <w:rPr>
                <w:color w:val="000000" w:themeColor="text1"/>
              </w:rPr>
            </w:pPr>
            <w:r w:rsidRPr="00421870">
              <w:rPr>
                <w:color w:val="000000" w:themeColor="text1"/>
              </w:rPr>
              <w:t>Xã Vu Gia</w:t>
            </w:r>
          </w:p>
        </w:tc>
        <w:tc>
          <w:tcPr>
            <w:tcW w:w="1198" w:type="dxa"/>
            <w:tcBorders>
              <w:top w:val="nil"/>
              <w:left w:val="nil"/>
              <w:bottom w:val="single" w:sz="4" w:space="0" w:color="A9A9A9"/>
              <w:right w:val="single" w:sz="4" w:space="0" w:color="A9A9A9"/>
            </w:tcBorders>
            <w:vAlign w:val="center"/>
          </w:tcPr>
          <w:p w14:paraId="4633CCE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C48D1B9"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1659/NQ-UBTVQH15; Ngày: 16/06/2025</w:t>
            </w:r>
          </w:p>
        </w:tc>
        <w:tc>
          <w:tcPr>
            <w:tcW w:w="1695" w:type="dxa"/>
            <w:tcBorders>
              <w:top w:val="nil"/>
              <w:left w:val="nil"/>
              <w:bottom w:val="single" w:sz="4" w:space="0" w:color="A9A9A9"/>
              <w:right w:val="single" w:sz="4" w:space="0" w:color="A9A9A9"/>
            </w:tcBorders>
            <w:vAlign w:val="center"/>
          </w:tcPr>
          <w:p w14:paraId="20A28033"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34E7BC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74C615" w14:textId="77777777" w:rsidR="008E219D" w:rsidRPr="00421870" w:rsidRDefault="005378B8">
            <w:pPr>
              <w:rPr>
                <w:color w:val="000000" w:themeColor="text1"/>
              </w:rPr>
            </w:pPr>
            <w:r w:rsidRPr="00421870">
              <w:rPr>
                <w:color w:val="000000" w:themeColor="text1"/>
              </w:rPr>
              <w:t>20542</w:t>
            </w:r>
          </w:p>
        </w:tc>
        <w:tc>
          <w:tcPr>
            <w:tcW w:w="2285" w:type="dxa"/>
            <w:tcBorders>
              <w:top w:val="nil"/>
              <w:left w:val="nil"/>
              <w:bottom w:val="single" w:sz="4" w:space="0" w:color="A9A9A9"/>
              <w:right w:val="single" w:sz="4" w:space="0" w:color="A9A9A9"/>
            </w:tcBorders>
            <w:vAlign w:val="center"/>
          </w:tcPr>
          <w:p w14:paraId="0DDFBC3E" w14:textId="77777777" w:rsidR="008E219D" w:rsidRPr="00421870" w:rsidRDefault="005378B8">
            <w:pPr>
              <w:rPr>
                <w:color w:val="000000" w:themeColor="text1"/>
              </w:rPr>
            </w:pPr>
            <w:r w:rsidRPr="00421870">
              <w:rPr>
                <w:color w:val="000000" w:themeColor="text1"/>
              </w:rPr>
              <w:t>Xã Phú Thuận</w:t>
            </w:r>
          </w:p>
        </w:tc>
        <w:tc>
          <w:tcPr>
            <w:tcW w:w="1198" w:type="dxa"/>
            <w:tcBorders>
              <w:top w:val="nil"/>
              <w:left w:val="nil"/>
              <w:bottom w:val="single" w:sz="4" w:space="0" w:color="A9A9A9"/>
              <w:right w:val="single" w:sz="4" w:space="0" w:color="A9A9A9"/>
            </w:tcBorders>
            <w:vAlign w:val="center"/>
          </w:tcPr>
          <w:p w14:paraId="5B455B3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C9D5EE"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7020C9B9"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485D2C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2D3791" w14:textId="77777777" w:rsidR="008E219D" w:rsidRPr="00421870" w:rsidRDefault="005378B8">
            <w:pPr>
              <w:rPr>
                <w:color w:val="000000" w:themeColor="text1"/>
              </w:rPr>
            </w:pPr>
            <w:r w:rsidRPr="00421870">
              <w:rPr>
                <w:color w:val="000000" w:themeColor="text1"/>
              </w:rPr>
              <w:t>20551</w:t>
            </w:r>
          </w:p>
        </w:tc>
        <w:tc>
          <w:tcPr>
            <w:tcW w:w="2285" w:type="dxa"/>
            <w:tcBorders>
              <w:top w:val="nil"/>
              <w:left w:val="nil"/>
              <w:bottom w:val="single" w:sz="4" w:space="0" w:color="A9A9A9"/>
              <w:right w:val="single" w:sz="4" w:space="0" w:color="A9A9A9"/>
            </w:tcBorders>
            <w:vAlign w:val="center"/>
          </w:tcPr>
          <w:p w14:paraId="16B9937D" w14:textId="77777777" w:rsidR="008E219D" w:rsidRPr="00421870" w:rsidRDefault="005378B8">
            <w:pPr>
              <w:rPr>
                <w:color w:val="000000" w:themeColor="text1"/>
              </w:rPr>
            </w:pPr>
            <w:r w:rsidRPr="00421870">
              <w:rPr>
                <w:color w:val="000000" w:themeColor="text1"/>
              </w:rPr>
              <w:t>Phường Điện Bàn</w:t>
            </w:r>
          </w:p>
        </w:tc>
        <w:tc>
          <w:tcPr>
            <w:tcW w:w="1198" w:type="dxa"/>
            <w:tcBorders>
              <w:top w:val="nil"/>
              <w:left w:val="nil"/>
              <w:bottom w:val="single" w:sz="4" w:space="0" w:color="A9A9A9"/>
              <w:right w:val="single" w:sz="4" w:space="0" w:color="A9A9A9"/>
            </w:tcBorders>
            <w:vAlign w:val="center"/>
          </w:tcPr>
          <w:p w14:paraId="685BE5C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88A9BB9"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6884C3EC"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01FAE1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6E9C40" w14:textId="77777777" w:rsidR="008E219D" w:rsidRPr="00421870" w:rsidRDefault="005378B8">
            <w:pPr>
              <w:rPr>
                <w:color w:val="000000" w:themeColor="text1"/>
              </w:rPr>
            </w:pPr>
            <w:r w:rsidRPr="00421870">
              <w:rPr>
                <w:color w:val="000000" w:themeColor="text1"/>
              </w:rPr>
              <w:t>20557</w:t>
            </w:r>
          </w:p>
        </w:tc>
        <w:tc>
          <w:tcPr>
            <w:tcW w:w="2285" w:type="dxa"/>
            <w:tcBorders>
              <w:top w:val="nil"/>
              <w:left w:val="nil"/>
              <w:bottom w:val="single" w:sz="4" w:space="0" w:color="A9A9A9"/>
              <w:right w:val="single" w:sz="4" w:space="0" w:color="A9A9A9"/>
            </w:tcBorders>
            <w:vAlign w:val="center"/>
          </w:tcPr>
          <w:p w14:paraId="636D1452" w14:textId="77777777" w:rsidR="008E219D" w:rsidRPr="00421870" w:rsidRDefault="005378B8">
            <w:pPr>
              <w:rPr>
                <w:color w:val="000000" w:themeColor="text1"/>
              </w:rPr>
            </w:pPr>
            <w:r w:rsidRPr="00421870">
              <w:rPr>
                <w:color w:val="000000" w:themeColor="text1"/>
              </w:rPr>
              <w:t>Phường Điện Bàn Bắc</w:t>
            </w:r>
          </w:p>
        </w:tc>
        <w:tc>
          <w:tcPr>
            <w:tcW w:w="1198" w:type="dxa"/>
            <w:tcBorders>
              <w:top w:val="nil"/>
              <w:left w:val="nil"/>
              <w:bottom w:val="single" w:sz="4" w:space="0" w:color="A9A9A9"/>
              <w:right w:val="single" w:sz="4" w:space="0" w:color="A9A9A9"/>
            </w:tcBorders>
            <w:vAlign w:val="center"/>
          </w:tcPr>
          <w:p w14:paraId="6AB17C2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5F4F9BA"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121D1D54"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77B58EC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A2333F" w14:textId="77777777" w:rsidR="008E219D" w:rsidRPr="00421870" w:rsidRDefault="005378B8">
            <w:pPr>
              <w:rPr>
                <w:color w:val="000000" w:themeColor="text1"/>
              </w:rPr>
            </w:pPr>
            <w:r w:rsidRPr="00421870">
              <w:rPr>
                <w:color w:val="000000" w:themeColor="text1"/>
              </w:rPr>
              <w:t>20569</w:t>
            </w:r>
          </w:p>
        </w:tc>
        <w:tc>
          <w:tcPr>
            <w:tcW w:w="2285" w:type="dxa"/>
            <w:tcBorders>
              <w:top w:val="nil"/>
              <w:left w:val="nil"/>
              <w:bottom w:val="single" w:sz="4" w:space="0" w:color="A9A9A9"/>
              <w:right w:val="single" w:sz="4" w:space="0" w:color="A9A9A9"/>
            </w:tcBorders>
            <w:vAlign w:val="center"/>
          </w:tcPr>
          <w:p w14:paraId="3994BD6C" w14:textId="77777777" w:rsidR="008E219D" w:rsidRPr="00421870" w:rsidRDefault="005378B8">
            <w:pPr>
              <w:rPr>
                <w:color w:val="000000" w:themeColor="text1"/>
              </w:rPr>
            </w:pPr>
            <w:r w:rsidRPr="00421870">
              <w:rPr>
                <w:color w:val="000000" w:themeColor="text1"/>
              </w:rPr>
              <w:t>Xã Điện Bàn Tây</w:t>
            </w:r>
          </w:p>
        </w:tc>
        <w:tc>
          <w:tcPr>
            <w:tcW w:w="1198" w:type="dxa"/>
            <w:tcBorders>
              <w:top w:val="nil"/>
              <w:left w:val="nil"/>
              <w:bottom w:val="single" w:sz="4" w:space="0" w:color="A9A9A9"/>
              <w:right w:val="single" w:sz="4" w:space="0" w:color="A9A9A9"/>
            </w:tcBorders>
            <w:vAlign w:val="center"/>
          </w:tcPr>
          <w:p w14:paraId="1A33B84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31E9D7"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0EE4B9B8"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3B6BDB6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3428D7" w14:textId="77777777" w:rsidR="008E219D" w:rsidRPr="00421870" w:rsidRDefault="005378B8">
            <w:pPr>
              <w:rPr>
                <w:color w:val="000000" w:themeColor="text1"/>
              </w:rPr>
            </w:pPr>
            <w:r w:rsidRPr="00421870">
              <w:rPr>
                <w:color w:val="000000" w:themeColor="text1"/>
              </w:rPr>
              <w:t>20575</w:t>
            </w:r>
          </w:p>
        </w:tc>
        <w:tc>
          <w:tcPr>
            <w:tcW w:w="2285" w:type="dxa"/>
            <w:tcBorders>
              <w:top w:val="nil"/>
              <w:left w:val="nil"/>
              <w:bottom w:val="single" w:sz="4" w:space="0" w:color="A9A9A9"/>
              <w:right w:val="single" w:sz="4" w:space="0" w:color="A9A9A9"/>
            </w:tcBorders>
            <w:vAlign w:val="center"/>
          </w:tcPr>
          <w:p w14:paraId="6B0F75D4" w14:textId="77777777" w:rsidR="008E219D" w:rsidRPr="00421870" w:rsidRDefault="005378B8">
            <w:pPr>
              <w:rPr>
                <w:color w:val="000000" w:themeColor="text1"/>
              </w:rPr>
            </w:pPr>
            <w:r w:rsidRPr="00421870">
              <w:rPr>
                <w:color w:val="000000" w:themeColor="text1"/>
              </w:rPr>
              <w:t>Phường An Thắng</w:t>
            </w:r>
          </w:p>
        </w:tc>
        <w:tc>
          <w:tcPr>
            <w:tcW w:w="1198" w:type="dxa"/>
            <w:tcBorders>
              <w:top w:val="nil"/>
              <w:left w:val="nil"/>
              <w:bottom w:val="single" w:sz="4" w:space="0" w:color="A9A9A9"/>
              <w:right w:val="single" w:sz="4" w:space="0" w:color="A9A9A9"/>
            </w:tcBorders>
            <w:vAlign w:val="center"/>
          </w:tcPr>
          <w:p w14:paraId="4B2828E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EB6B695"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22874B98"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2C2C902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CD3924" w14:textId="77777777" w:rsidR="008E219D" w:rsidRPr="00421870" w:rsidRDefault="005378B8">
            <w:pPr>
              <w:rPr>
                <w:color w:val="000000" w:themeColor="text1"/>
              </w:rPr>
            </w:pPr>
            <w:r w:rsidRPr="00421870">
              <w:rPr>
                <w:color w:val="000000" w:themeColor="text1"/>
              </w:rPr>
              <w:t>20579</w:t>
            </w:r>
          </w:p>
        </w:tc>
        <w:tc>
          <w:tcPr>
            <w:tcW w:w="2285" w:type="dxa"/>
            <w:tcBorders>
              <w:top w:val="nil"/>
              <w:left w:val="nil"/>
              <w:bottom w:val="single" w:sz="4" w:space="0" w:color="A9A9A9"/>
              <w:right w:val="single" w:sz="4" w:space="0" w:color="A9A9A9"/>
            </w:tcBorders>
            <w:vAlign w:val="center"/>
          </w:tcPr>
          <w:p w14:paraId="6315E66E" w14:textId="77777777" w:rsidR="008E219D" w:rsidRPr="00421870" w:rsidRDefault="005378B8">
            <w:pPr>
              <w:rPr>
                <w:color w:val="000000" w:themeColor="text1"/>
              </w:rPr>
            </w:pPr>
            <w:r w:rsidRPr="00421870">
              <w:rPr>
                <w:color w:val="000000" w:themeColor="text1"/>
              </w:rPr>
              <w:t>Phường Điện Bàn Đông</w:t>
            </w:r>
          </w:p>
        </w:tc>
        <w:tc>
          <w:tcPr>
            <w:tcW w:w="1198" w:type="dxa"/>
            <w:tcBorders>
              <w:top w:val="nil"/>
              <w:left w:val="nil"/>
              <w:bottom w:val="single" w:sz="4" w:space="0" w:color="A9A9A9"/>
              <w:right w:val="single" w:sz="4" w:space="0" w:color="A9A9A9"/>
            </w:tcBorders>
            <w:vAlign w:val="center"/>
          </w:tcPr>
          <w:p w14:paraId="5A35E75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0F81B11"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293332B2"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1799D21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4A24E67" w14:textId="77777777" w:rsidR="008E219D" w:rsidRPr="00421870" w:rsidRDefault="005378B8">
            <w:pPr>
              <w:rPr>
                <w:color w:val="000000" w:themeColor="text1"/>
              </w:rPr>
            </w:pPr>
            <w:r w:rsidRPr="00421870">
              <w:rPr>
                <w:color w:val="000000" w:themeColor="text1"/>
              </w:rPr>
              <w:t>20587</w:t>
            </w:r>
          </w:p>
        </w:tc>
        <w:tc>
          <w:tcPr>
            <w:tcW w:w="2285" w:type="dxa"/>
            <w:tcBorders>
              <w:top w:val="nil"/>
              <w:left w:val="nil"/>
              <w:bottom w:val="single" w:sz="4" w:space="0" w:color="A9A9A9"/>
              <w:right w:val="single" w:sz="4" w:space="0" w:color="A9A9A9"/>
            </w:tcBorders>
            <w:vAlign w:val="center"/>
          </w:tcPr>
          <w:p w14:paraId="21A6AE65" w14:textId="77777777" w:rsidR="008E219D" w:rsidRPr="00421870" w:rsidRDefault="005378B8">
            <w:pPr>
              <w:rPr>
                <w:color w:val="000000" w:themeColor="text1"/>
              </w:rPr>
            </w:pPr>
            <w:r w:rsidRPr="00421870">
              <w:rPr>
                <w:color w:val="000000" w:themeColor="text1"/>
              </w:rPr>
              <w:t>Xã Gò Nổi</w:t>
            </w:r>
          </w:p>
        </w:tc>
        <w:tc>
          <w:tcPr>
            <w:tcW w:w="1198" w:type="dxa"/>
            <w:tcBorders>
              <w:top w:val="nil"/>
              <w:left w:val="nil"/>
              <w:bottom w:val="single" w:sz="4" w:space="0" w:color="A9A9A9"/>
              <w:right w:val="single" w:sz="4" w:space="0" w:color="A9A9A9"/>
            </w:tcBorders>
            <w:vAlign w:val="center"/>
          </w:tcPr>
          <w:p w14:paraId="127D1E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08DF9B"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207730DA"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3D4B7A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1EA836" w14:textId="77777777" w:rsidR="008E219D" w:rsidRPr="00421870" w:rsidRDefault="005378B8">
            <w:pPr>
              <w:rPr>
                <w:color w:val="000000" w:themeColor="text1"/>
              </w:rPr>
            </w:pPr>
            <w:r w:rsidRPr="00421870">
              <w:rPr>
                <w:color w:val="000000" w:themeColor="text1"/>
              </w:rPr>
              <w:t>20599</w:t>
            </w:r>
          </w:p>
        </w:tc>
        <w:tc>
          <w:tcPr>
            <w:tcW w:w="2285" w:type="dxa"/>
            <w:tcBorders>
              <w:top w:val="nil"/>
              <w:left w:val="nil"/>
              <w:bottom w:val="single" w:sz="4" w:space="0" w:color="A9A9A9"/>
              <w:right w:val="single" w:sz="4" w:space="0" w:color="A9A9A9"/>
            </w:tcBorders>
            <w:vAlign w:val="center"/>
          </w:tcPr>
          <w:p w14:paraId="4A27D4E4" w14:textId="77777777" w:rsidR="008E219D" w:rsidRPr="00421870" w:rsidRDefault="005378B8">
            <w:pPr>
              <w:rPr>
                <w:color w:val="000000" w:themeColor="text1"/>
              </w:rPr>
            </w:pPr>
            <w:r w:rsidRPr="00421870">
              <w:rPr>
                <w:color w:val="000000" w:themeColor="text1"/>
              </w:rPr>
              <w:t>Xã Nam Phước</w:t>
            </w:r>
          </w:p>
        </w:tc>
        <w:tc>
          <w:tcPr>
            <w:tcW w:w="1198" w:type="dxa"/>
            <w:tcBorders>
              <w:top w:val="nil"/>
              <w:left w:val="nil"/>
              <w:bottom w:val="single" w:sz="4" w:space="0" w:color="A9A9A9"/>
              <w:right w:val="single" w:sz="4" w:space="0" w:color="A9A9A9"/>
            </w:tcBorders>
            <w:vAlign w:val="center"/>
          </w:tcPr>
          <w:p w14:paraId="751F0E4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740719"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5541183B"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76D093C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AA763B" w14:textId="77777777" w:rsidR="008E219D" w:rsidRPr="00421870" w:rsidRDefault="005378B8">
            <w:pPr>
              <w:rPr>
                <w:color w:val="000000" w:themeColor="text1"/>
              </w:rPr>
            </w:pPr>
            <w:r w:rsidRPr="00421870">
              <w:rPr>
                <w:color w:val="000000" w:themeColor="text1"/>
              </w:rPr>
              <w:t>20611</w:t>
            </w:r>
          </w:p>
        </w:tc>
        <w:tc>
          <w:tcPr>
            <w:tcW w:w="2285" w:type="dxa"/>
            <w:tcBorders>
              <w:top w:val="nil"/>
              <w:left w:val="nil"/>
              <w:bottom w:val="single" w:sz="4" w:space="0" w:color="A9A9A9"/>
              <w:right w:val="single" w:sz="4" w:space="0" w:color="A9A9A9"/>
            </w:tcBorders>
            <w:vAlign w:val="center"/>
          </w:tcPr>
          <w:p w14:paraId="0D866F95" w14:textId="77777777" w:rsidR="008E219D" w:rsidRPr="00421870" w:rsidRDefault="005378B8">
            <w:pPr>
              <w:rPr>
                <w:color w:val="000000" w:themeColor="text1"/>
              </w:rPr>
            </w:pPr>
            <w:r w:rsidRPr="00421870">
              <w:rPr>
                <w:color w:val="000000" w:themeColor="text1"/>
              </w:rPr>
              <w:t>Xã Thu Bồn</w:t>
            </w:r>
          </w:p>
        </w:tc>
        <w:tc>
          <w:tcPr>
            <w:tcW w:w="1198" w:type="dxa"/>
            <w:tcBorders>
              <w:top w:val="nil"/>
              <w:left w:val="nil"/>
              <w:bottom w:val="single" w:sz="4" w:space="0" w:color="A9A9A9"/>
              <w:right w:val="single" w:sz="4" w:space="0" w:color="A9A9A9"/>
            </w:tcBorders>
            <w:vAlign w:val="center"/>
          </w:tcPr>
          <w:p w14:paraId="797358C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22C115"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1659/NQ-UBTVQH15; Ngày: 16/06/2025</w:t>
            </w:r>
          </w:p>
        </w:tc>
        <w:tc>
          <w:tcPr>
            <w:tcW w:w="1695" w:type="dxa"/>
            <w:tcBorders>
              <w:top w:val="nil"/>
              <w:left w:val="nil"/>
              <w:bottom w:val="single" w:sz="4" w:space="0" w:color="A9A9A9"/>
              <w:right w:val="single" w:sz="4" w:space="0" w:color="A9A9A9"/>
            </w:tcBorders>
            <w:vAlign w:val="center"/>
          </w:tcPr>
          <w:p w14:paraId="25563233"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7F2C465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C17363" w14:textId="77777777" w:rsidR="008E219D" w:rsidRPr="00421870" w:rsidRDefault="005378B8">
            <w:pPr>
              <w:rPr>
                <w:color w:val="000000" w:themeColor="text1"/>
              </w:rPr>
            </w:pPr>
            <w:r w:rsidRPr="00421870">
              <w:rPr>
                <w:color w:val="000000" w:themeColor="text1"/>
              </w:rPr>
              <w:t>20623</w:t>
            </w:r>
          </w:p>
        </w:tc>
        <w:tc>
          <w:tcPr>
            <w:tcW w:w="2285" w:type="dxa"/>
            <w:tcBorders>
              <w:top w:val="nil"/>
              <w:left w:val="nil"/>
              <w:bottom w:val="single" w:sz="4" w:space="0" w:color="A9A9A9"/>
              <w:right w:val="single" w:sz="4" w:space="0" w:color="A9A9A9"/>
            </w:tcBorders>
            <w:vAlign w:val="center"/>
          </w:tcPr>
          <w:p w14:paraId="2A7464D3" w14:textId="77777777" w:rsidR="008E219D" w:rsidRPr="00421870" w:rsidRDefault="005378B8">
            <w:pPr>
              <w:rPr>
                <w:color w:val="000000" w:themeColor="text1"/>
              </w:rPr>
            </w:pPr>
            <w:r w:rsidRPr="00421870">
              <w:rPr>
                <w:color w:val="000000" w:themeColor="text1"/>
              </w:rPr>
              <w:t>Xã Duy Xuyên</w:t>
            </w:r>
          </w:p>
        </w:tc>
        <w:tc>
          <w:tcPr>
            <w:tcW w:w="1198" w:type="dxa"/>
            <w:tcBorders>
              <w:top w:val="nil"/>
              <w:left w:val="nil"/>
              <w:bottom w:val="single" w:sz="4" w:space="0" w:color="A9A9A9"/>
              <w:right w:val="single" w:sz="4" w:space="0" w:color="A9A9A9"/>
            </w:tcBorders>
            <w:vAlign w:val="center"/>
          </w:tcPr>
          <w:p w14:paraId="4E4CAD8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AAA4DB"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23834CF6"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5F5A1DD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92802B" w14:textId="77777777" w:rsidR="008E219D" w:rsidRPr="00421870" w:rsidRDefault="005378B8">
            <w:pPr>
              <w:rPr>
                <w:color w:val="000000" w:themeColor="text1"/>
              </w:rPr>
            </w:pPr>
            <w:r w:rsidRPr="00421870">
              <w:rPr>
                <w:color w:val="000000" w:themeColor="text1"/>
              </w:rPr>
              <w:t>20635</w:t>
            </w:r>
          </w:p>
        </w:tc>
        <w:tc>
          <w:tcPr>
            <w:tcW w:w="2285" w:type="dxa"/>
            <w:tcBorders>
              <w:top w:val="nil"/>
              <w:left w:val="nil"/>
              <w:bottom w:val="single" w:sz="4" w:space="0" w:color="A9A9A9"/>
              <w:right w:val="single" w:sz="4" w:space="0" w:color="A9A9A9"/>
            </w:tcBorders>
            <w:vAlign w:val="center"/>
          </w:tcPr>
          <w:p w14:paraId="6F4BDD4A" w14:textId="77777777" w:rsidR="008E219D" w:rsidRPr="00421870" w:rsidRDefault="005378B8">
            <w:pPr>
              <w:rPr>
                <w:color w:val="000000" w:themeColor="text1"/>
              </w:rPr>
            </w:pPr>
            <w:r w:rsidRPr="00421870">
              <w:rPr>
                <w:color w:val="000000" w:themeColor="text1"/>
              </w:rPr>
              <w:t>Xã Duy Nghĩa</w:t>
            </w:r>
          </w:p>
        </w:tc>
        <w:tc>
          <w:tcPr>
            <w:tcW w:w="1198" w:type="dxa"/>
            <w:tcBorders>
              <w:top w:val="nil"/>
              <w:left w:val="nil"/>
              <w:bottom w:val="single" w:sz="4" w:space="0" w:color="A9A9A9"/>
              <w:right w:val="single" w:sz="4" w:space="0" w:color="A9A9A9"/>
            </w:tcBorders>
            <w:vAlign w:val="center"/>
          </w:tcPr>
          <w:p w14:paraId="4C7560C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0DDC80" w14:textId="77777777" w:rsidR="008E219D" w:rsidRPr="00421870" w:rsidRDefault="005378B8">
            <w:pPr>
              <w:rPr>
                <w:color w:val="000000" w:themeColor="text1"/>
              </w:rPr>
            </w:pPr>
            <w:r w:rsidRPr="00421870">
              <w:rPr>
                <w:color w:val="000000" w:themeColor="text1"/>
              </w:rPr>
              <w:t xml:space="preserve">Số: 1659/NQ-UBTVQH15;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04D0F52B" w14:textId="77777777" w:rsidR="008E219D" w:rsidRPr="00421870" w:rsidRDefault="005378B8">
            <w:pPr>
              <w:rPr>
                <w:color w:val="000000" w:themeColor="text1"/>
              </w:rPr>
            </w:pPr>
            <w:r w:rsidRPr="00421870">
              <w:rPr>
                <w:color w:val="000000" w:themeColor="text1"/>
              </w:rPr>
              <w:lastRenderedPageBreak/>
              <w:t xml:space="preserve">Thành phố Đà </w:t>
            </w:r>
            <w:r w:rsidRPr="00421870">
              <w:rPr>
                <w:color w:val="000000" w:themeColor="text1"/>
              </w:rPr>
              <w:lastRenderedPageBreak/>
              <w:t>Nẵng</w:t>
            </w:r>
          </w:p>
        </w:tc>
      </w:tr>
      <w:tr w:rsidR="00421870" w:rsidRPr="00421870" w14:paraId="0EA77FB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382CFB" w14:textId="77777777" w:rsidR="008E219D" w:rsidRPr="00421870" w:rsidRDefault="005378B8">
            <w:pPr>
              <w:rPr>
                <w:color w:val="000000" w:themeColor="text1"/>
              </w:rPr>
            </w:pPr>
            <w:r w:rsidRPr="00421870">
              <w:rPr>
                <w:color w:val="000000" w:themeColor="text1"/>
              </w:rPr>
              <w:lastRenderedPageBreak/>
              <w:t>20641</w:t>
            </w:r>
          </w:p>
        </w:tc>
        <w:tc>
          <w:tcPr>
            <w:tcW w:w="2285" w:type="dxa"/>
            <w:tcBorders>
              <w:top w:val="nil"/>
              <w:left w:val="nil"/>
              <w:bottom w:val="single" w:sz="4" w:space="0" w:color="A9A9A9"/>
              <w:right w:val="single" w:sz="4" w:space="0" w:color="A9A9A9"/>
            </w:tcBorders>
            <w:vAlign w:val="center"/>
          </w:tcPr>
          <w:p w14:paraId="49226B88" w14:textId="77777777" w:rsidR="008E219D" w:rsidRPr="00421870" w:rsidRDefault="005378B8">
            <w:pPr>
              <w:rPr>
                <w:color w:val="000000" w:themeColor="text1"/>
              </w:rPr>
            </w:pPr>
            <w:r w:rsidRPr="00421870">
              <w:rPr>
                <w:color w:val="000000" w:themeColor="text1"/>
              </w:rPr>
              <w:t>Xã Quế Sơn</w:t>
            </w:r>
          </w:p>
        </w:tc>
        <w:tc>
          <w:tcPr>
            <w:tcW w:w="1198" w:type="dxa"/>
            <w:tcBorders>
              <w:top w:val="nil"/>
              <w:left w:val="nil"/>
              <w:bottom w:val="single" w:sz="4" w:space="0" w:color="A9A9A9"/>
              <w:right w:val="single" w:sz="4" w:space="0" w:color="A9A9A9"/>
            </w:tcBorders>
            <w:vAlign w:val="center"/>
          </w:tcPr>
          <w:p w14:paraId="48840BC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C4ED86" w14:textId="77777777" w:rsidR="008E219D" w:rsidRPr="00421870" w:rsidRDefault="005378B8">
            <w:pPr>
              <w:rPr>
                <w:color w:val="000000" w:themeColor="text1"/>
              </w:rPr>
            </w:pPr>
            <w:r w:rsidRPr="00421870">
              <w:rPr>
                <w:color w:val="000000" w:themeColor="text1"/>
              </w:rPr>
              <w:t xml:space="preserve">Số: 1659/NQ-UBTVQH15;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79D8D670"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1CDAA89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DAB6FD" w14:textId="77777777" w:rsidR="008E219D" w:rsidRPr="00421870" w:rsidRDefault="005378B8">
            <w:pPr>
              <w:rPr>
                <w:color w:val="000000" w:themeColor="text1"/>
              </w:rPr>
            </w:pPr>
            <w:r w:rsidRPr="00421870">
              <w:rPr>
                <w:color w:val="000000" w:themeColor="text1"/>
              </w:rPr>
              <w:t>20650</w:t>
            </w:r>
          </w:p>
        </w:tc>
        <w:tc>
          <w:tcPr>
            <w:tcW w:w="2285" w:type="dxa"/>
            <w:tcBorders>
              <w:top w:val="nil"/>
              <w:left w:val="nil"/>
              <w:bottom w:val="single" w:sz="4" w:space="0" w:color="A9A9A9"/>
              <w:right w:val="single" w:sz="4" w:space="0" w:color="A9A9A9"/>
            </w:tcBorders>
            <w:vAlign w:val="center"/>
          </w:tcPr>
          <w:p w14:paraId="43AAF442" w14:textId="77777777" w:rsidR="008E219D" w:rsidRPr="00421870" w:rsidRDefault="005378B8">
            <w:pPr>
              <w:rPr>
                <w:color w:val="000000" w:themeColor="text1"/>
              </w:rPr>
            </w:pPr>
            <w:r w:rsidRPr="00421870">
              <w:rPr>
                <w:color w:val="000000" w:themeColor="text1"/>
              </w:rPr>
              <w:t>Xã Xuân Phú</w:t>
            </w:r>
          </w:p>
        </w:tc>
        <w:tc>
          <w:tcPr>
            <w:tcW w:w="1198" w:type="dxa"/>
            <w:tcBorders>
              <w:top w:val="nil"/>
              <w:left w:val="nil"/>
              <w:bottom w:val="single" w:sz="4" w:space="0" w:color="A9A9A9"/>
              <w:right w:val="single" w:sz="4" w:space="0" w:color="A9A9A9"/>
            </w:tcBorders>
            <w:vAlign w:val="center"/>
          </w:tcPr>
          <w:p w14:paraId="1069547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DAB79E"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68C3066E"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6E8E031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8281A6" w14:textId="77777777" w:rsidR="008E219D" w:rsidRPr="00421870" w:rsidRDefault="005378B8">
            <w:pPr>
              <w:rPr>
                <w:color w:val="000000" w:themeColor="text1"/>
              </w:rPr>
            </w:pPr>
            <w:r w:rsidRPr="00421870">
              <w:rPr>
                <w:color w:val="000000" w:themeColor="text1"/>
              </w:rPr>
              <w:t>20656</w:t>
            </w:r>
          </w:p>
        </w:tc>
        <w:tc>
          <w:tcPr>
            <w:tcW w:w="2285" w:type="dxa"/>
            <w:tcBorders>
              <w:top w:val="nil"/>
              <w:left w:val="nil"/>
              <w:bottom w:val="single" w:sz="4" w:space="0" w:color="A9A9A9"/>
              <w:right w:val="single" w:sz="4" w:space="0" w:color="A9A9A9"/>
            </w:tcBorders>
            <w:vAlign w:val="center"/>
          </w:tcPr>
          <w:p w14:paraId="28B47A26" w14:textId="77777777" w:rsidR="008E219D" w:rsidRPr="00421870" w:rsidRDefault="005378B8">
            <w:pPr>
              <w:rPr>
                <w:color w:val="000000" w:themeColor="text1"/>
              </w:rPr>
            </w:pPr>
            <w:r w:rsidRPr="00421870">
              <w:rPr>
                <w:color w:val="000000" w:themeColor="text1"/>
              </w:rPr>
              <w:t>Xã Nông Sơn</w:t>
            </w:r>
          </w:p>
        </w:tc>
        <w:tc>
          <w:tcPr>
            <w:tcW w:w="1198" w:type="dxa"/>
            <w:tcBorders>
              <w:top w:val="nil"/>
              <w:left w:val="nil"/>
              <w:bottom w:val="single" w:sz="4" w:space="0" w:color="A9A9A9"/>
              <w:right w:val="single" w:sz="4" w:space="0" w:color="A9A9A9"/>
            </w:tcBorders>
            <w:vAlign w:val="center"/>
          </w:tcPr>
          <w:p w14:paraId="2EBECA2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5E763C"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0AEAD8DB"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6F2991D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19E977" w14:textId="77777777" w:rsidR="008E219D" w:rsidRPr="00421870" w:rsidRDefault="005378B8">
            <w:pPr>
              <w:rPr>
                <w:color w:val="000000" w:themeColor="text1"/>
              </w:rPr>
            </w:pPr>
            <w:r w:rsidRPr="00421870">
              <w:rPr>
                <w:color w:val="000000" w:themeColor="text1"/>
              </w:rPr>
              <w:t>20662</w:t>
            </w:r>
          </w:p>
        </w:tc>
        <w:tc>
          <w:tcPr>
            <w:tcW w:w="2285" w:type="dxa"/>
            <w:tcBorders>
              <w:top w:val="nil"/>
              <w:left w:val="nil"/>
              <w:bottom w:val="single" w:sz="4" w:space="0" w:color="A9A9A9"/>
              <w:right w:val="single" w:sz="4" w:space="0" w:color="A9A9A9"/>
            </w:tcBorders>
            <w:vAlign w:val="center"/>
          </w:tcPr>
          <w:p w14:paraId="521E5F28" w14:textId="77777777" w:rsidR="008E219D" w:rsidRPr="00421870" w:rsidRDefault="005378B8">
            <w:pPr>
              <w:rPr>
                <w:color w:val="000000" w:themeColor="text1"/>
              </w:rPr>
            </w:pPr>
            <w:r w:rsidRPr="00421870">
              <w:rPr>
                <w:color w:val="000000" w:themeColor="text1"/>
              </w:rPr>
              <w:t>Xã Quế Sơn Trung</w:t>
            </w:r>
          </w:p>
        </w:tc>
        <w:tc>
          <w:tcPr>
            <w:tcW w:w="1198" w:type="dxa"/>
            <w:tcBorders>
              <w:top w:val="nil"/>
              <w:left w:val="nil"/>
              <w:bottom w:val="single" w:sz="4" w:space="0" w:color="A9A9A9"/>
              <w:right w:val="single" w:sz="4" w:space="0" w:color="A9A9A9"/>
            </w:tcBorders>
            <w:vAlign w:val="center"/>
          </w:tcPr>
          <w:p w14:paraId="7235751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D910D4" w14:textId="77777777" w:rsidR="008E219D" w:rsidRPr="00421870" w:rsidRDefault="005378B8">
            <w:pPr>
              <w:rPr>
                <w:color w:val="000000" w:themeColor="text1"/>
              </w:rPr>
            </w:pPr>
            <w:r w:rsidRPr="00421870">
              <w:rPr>
                <w:color w:val="000000" w:themeColor="text1"/>
              </w:rPr>
              <w:t xml:space="preserve">Số: 1659/NQ-UBTVQH15;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D674E0A"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18F0D5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CE19B7" w14:textId="77777777" w:rsidR="008E219D" w:rsidRPr="00421870" w:rsidRDefault="005378B8">
            <w:pPr>
              <w:rPr>
                <w:color w:val="000000" w:themeColor="text1"/>
              </w:rPr>
            </w:pPr>
            <w:r w:rsidRPr="00421870">
              <w:rPr>
                <w:color w:val="000000" w:themeColor="text1"/>
              </w:rPr>
              <w:t>20669</w:t>
            </w:r>
          </w:p>
        </w:tc>
        <w:tc>
          <w:tcPr>
            <w:tcW w:w="2285" w:type="dxa"/>
            <w:tcBorders>
              <w:top w:val="nil"/>
              <w:left w:val="nil"/>
              <w:bottom w:val="single" w:sz="4" w:space="0" w:color="A9A9A9"/>
              <w:right w:val="single" w:sz="4" w:space="0" w:color="A9A9A9"/>
            </w:tcBorders>
            <w:vAlign w:val="center"/>
          </w:tcPr>
          <w:p w14:paraId="05BD4525" w14:textId="77777777" w:rsidR="008E219D" w:rsidRPr="00421870" w:rsidRDefault="005378B8">
            <w:pPr>
              <w:rPr>
                <w:color w:val="000000" w:themeColor="text1"/>
              </w:rPr>
            </w:pPr>
            <w:r w:rsidRPr="00421870">
              <w:rPr>
                <w:color w:val="000000" w:themeColor="text1"/>
              </w:rPr>
              <w:t>Xã Quế Phước</w:t>
            </w:r>
          </w:p>
        </w:tc>
        <w:tc>
          <w:tcPr>
            <w:tcW w:w="1198" w:type="dxa"/>
            <w:tcBorders>
              <w:top w:val="nil"/>
              <w:left w:val="nil"/>
              <w:bottom w:val="single" w:sz="4" w:space="0" w:color="A9A9A9"/>
              <w:right w:val="single" w:sz="4" w:space="0" w:color="A9A9A9"/>
            </w:tcBorders>
            <w:vAlign w:val="center"/>
          </w:tcPr>
          <w:p w14:paraId="491250B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B05A9E"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2E91582F"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784DABA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385B9C" w14:textId="77777777" w:rsidR="008E219D" w:rsidRPr="00421870" w:rsidRDefault="005378B8">
            <w:pPr>
              <w:rPr>
                <w:color w:val="000000" w:themeColor="text1"/>
              </w:rPr>
            </w:pPr>
            <w:r w:rsidRPr="00421870">
              <w:rPr>
                <w:color w:val="000000" w:themeColor="text1"/>
              </w:rPr>
              <w:t>20695</w:t>
            </w:r>
          </w:p>
        </w:tc>
        <w:tc>
          <w:tcPr>
            <w:tcW w:w="2285" w:type="dxa"/>
            <w:tcBorders>
              <w:top w:val="nil"/>
              <w:left w:val="nil"/>
              <w:bottom w:val="single" w:sz="4" w:space="0" w:color="A9A9A9"/>
              <w:right w:val="single" w:sz="4" w:space="0" w:color="A9A9A9"/>
            </w:tcBorders>
            <w:vAlign w:val="center"/>
          </w:tcPr>
          <w:p w14:paraId="0F1F658A" w14:textId="77777777" w:rsidR="008E219D" w:rsidRPr="00421870" w:rsidRDefault="005378B8">
            <w:pPr>
              <w:rPr>
                <w:color w:val="000000" w:themeColor="text1"/>
              </w:rPr>
            </w:pPr>
            <w:r w:rsidRPr="00421870">
              <w:rPr>
                <w:color w:val="000000" w:themeColor="text1"/>
              </w:rPr>
              <w:t>Xã Thạnh Mỹ</w:t>
            </w:r>
          </w:p>
        </w:tc>
        <w:tc>
          <w:tcPr>
            <w:tcW w:w="1198" w:type="dxa"/>
            <w:tcBorders>
              <w:top w:val="nil"/>
              <w:left w:val="nil"/>
              <w:bottom w:val="single" w:sz="4" w:space="0" w:color="A9A9A9"/>
              <w:right w:val="single" w:sz="4" w:space="0" w:color="A9A9A9"/>
            </w:tcBorders>
            <w:vAlign w:val="center"/>
          </w:tcPr>
          <w:p w14:paraId="428707E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46AED6"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1FAE2EFF"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530BD2D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BEF64A" w14:textId="77777777" w:rsidR="008E219D" w:rsidRPr="00421870" w:rsidRDefault="005378B8">
            <w:pPr>
              <w:rPr>
                <w:color w:val="000000" w:themeColor="text1"/>
              </w:rPr>
            </w:pPr>
            <w:r w:rsidRPr="00421870">
              <w:rPr>
                <w:color w:val="000000" w:themeColor="text1"/>
              </w:rPr>
              <w:t>20698</w:t>
            </w:r>
          </w:p>
        </w:tc>
        <w:tc>
          <w:tcPr>
            <w:tcW w:w="2285" w:type="dxa"/>
            <w:tcBorders>
              <w:top w:val="nil"/>
              <w:left w:val="nil"/>
              <w:bottom w:val="single" w:sz="4" w:space="0" w:color="A9A9A9"/>
              <w:right w:val="single" w:sz="4" w:space="0" w:color="A9A9A9"/>
            </w:tcBorders>
            <w:vAlign w:val="center"/>
          </w:tcPr>
          <w:p w14:paraId="76FB5FCD" w14:textId="77777777" w:rsidR="008E219D" w:rsidRPr="00421870" w:rsidRDefault="005378B8">
            <w:pPr>
              <w:rPr>
                <w:color w:val="000000" w:themeColor="text1"/>
              </w:rPr>
            </w:pPr>
            <w:r w:rsidRPr="00421870">
              <w:rPr>
                <w:color w:val="000000" w:themeColor="text1"/>
              </w:rPr>
              <w:t>Xã La Êê</w:t>
            </w:r>
          </w:p>
        </w:tc>
        <w:tc>
          <w:tcPr>
            <w:tcW w:w="1198" w:type="dxa"/>
            <w:tcBorders>
              <w:top w:val="nil"/>
              <w:left w:val="nil"/>
              <w:bottom w:val="single" w:sz="4" w:space="0" w:color="A9A9A9"/>
              <w:right w:val="single" w:sz="4" w:space="0" w:color="A9A9A9"/>
            </w:tcBorders>
            <w:vAlign w:val="center"/>
          </w:tcPr>
          <w:p w14:paraId="2497436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A014033"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7D08BB71" w14:textId="77777777" w:rsidR="008E219D" w:rsidRPr="00421870" w:rsidRDefault="005378B8">
            <w:pPr>
              <w:rPr>
                <w:color w:val="000000" w:themeColor="text1"/>
              </w:rPr>
            </w:pPr>
            <w:r w:rsidRPr="00421870">
              <w:rPr>
                <w:color w:val="000000" w:themeColor="text1"/>
              </w:rPr>
              <w:t xml:space="preserve">Thành phố </w:t>
            </w:r>
            <w:r w:rsidRPr="00421870">
              <w:rPr>
                <w:color w:val="000000" w:themeColor="text1"/>
              </w:rPr>
              <w:t>Đà Nẵng</w:t>
            </w:r>
          </w:p>
        </w:tc>
      </w:tr>
      <w:tr w:rsidR="00421870" w:rsidRPr="00421870" w14:paraId="52B301C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A54905" w14:textId="77777777" w:rsidR="008E219D" w:rsidRPr="00421870" w:rsidRDefault="005378B8">
            <w:pPr>
              <w:rPr>
                <w:color w:val="000000" w:themeColor="text1"/>
              </w:rPr>
            </w:pPr>
            <w:r w:rsidRPr="00421870">
              <w:rPr>
                <w:color w:val="000000" w:themeColor="text1"/>
              </w:rPr>
              <w:t>20704</w:t>
            </w:r>
          </w:p>
        </w:tc>
        <w:tc>
          <w:tcPr>
            <w:tcW w:w="2285" w:type="dxa"/>
            <w:tcBorders>
              <w:top w:val="nil"/>
              <w:left w:val="nil"/>
              <w:bottom w:val="single" w:sz="4" w:space="0" w:color="A9A9A9"/>
              <w:right w:val="single" w:sz="4" w:space="0" w:color="A9A9A9"/>
            </w:tcBorders>
            <w:vAlign w:val="center"/>
          </w:tcPr>
          <w:p w14:paraId="6AEF0B66" w14:textId="77777777" w:rsidR="008E219D" w:rsidRPr="00421870" w:rsidRDefault="005378B8">
            <w:pPr>
              <w:rPr>
                <w:color w:val="000000" w:themeColor="text1"/>
              </w:rPr>
            </w:pPr>
            <w:r w:rsidRPr="00421870">
              <w:rPr>
                <w:color w:val="000000" w:themeColor="text1"/>
              </w:rPr>
              <w:t>Xã La Dêê</w:t>
            </w:r>
          </w:p>
        </w:tc>
        <w:tc>
          <w:tcPr>
            <w:tcW w:w="1198" w:type="dxa"/>
            <w:tcBorders>
              <w:top w:val="nil"/>
              <w:left w:val="nil"/>
              <w:bottom w:val="single" w:sz="4" w:space="0" w:color="A9A9A9"/>
              <w:right w:val="single" w:sz="4" w:space="0" w:color="A9A9A9"/>
            </w:tcBorders>
            <w:vAlign w:val="center"/>
          </w:tcPr>
          <w:p w14:paraId="6F9525F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DD58F4"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11AA70B8"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07708DE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5845AD" w14:textId="77777777" w:rsidR="008E219D" w:rsidRPr="00421870" w:rsidRDefault="005378B8">
            <w:pPr>
              <w:rPr>
                <w:color w:val="000000" w:themeColor="text1"/>
              </w:rPr>
            </w:pPr>
            <w:r w:rsidRPr="00421870">
              <w:rPr>
                <w:color w:val="000000" w:themeColor="text1"/>
              </w:rPr>
              <w:t>20707</w:t>
            </w:r>
          </w:p>
        </w:tc>
        <w:tc>
          <w:tcPr>
            <w:tcW w:w="2285" w:type="dxa"/>
            <w:tcBorders>
              <w:top w:val="nil"/>
              <w:left w:val="nil"/>
              <w:bottom w:val="single" w:sz="4" w:space="0" w:color="A9A9A9"/>
              <w:right w:val="single" w:sz="4" w:space="0" w:color="A9A9A9"/>
            </w:tcBorders>
            <w:vAlign w:val="center"/>
          </w:tcPr>
          <w:p w14:paraId="2D75C688" w14:textId="77777777" w:rsidR="008E219D" w:rsidRPr="00421870" w:rsidRDefault="005378B8">
            <w:pPr>
              <w:rPr>
                <w:color w:val="000000" w:themeColor="text1"/>
              </w:rPr>
            </w:pPr>
            <w:r w:rsidRPr="00421870">
              <w:rPr>
                <w:color w:val="000000" w:themeColor="text1"/>
              </w:rPr>
              <w:t>Xã Nam Giang</w:t>
            </w:r>
          </w:p>
        </w:tc>
        <w:tc>
          <w:tcPr>
            <w:tcW w:w="1198" w:type="dxa"/>
            <w:tcBorders>
              <w:top w:val="nil"/>
              <w:left w:val="nil"/>
              <w:bottom w:val="single" w:sz="4" w:space="0" w:color="A9A9A9"/>
              <w:right w:val="single" w:sz="4" w:space="0" w:color="A9A9A9"/>
            </w:tcBorders>
            <w:vAlign w:val="center"/>
          </w:tcPr>
          <w:p w14:paraId="1A4E0A3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EB1D1A"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5CC8339A"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2D4633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00095F" w14:textId="77777777" w:rsidR="008E219D" w:rsidRPr="00421870" w:rsidRDefault="005378B8">
            <w:pPr>
              <w:rPr>
                <w:color w:val="000000" w:themeColor="text1"/>
              </w:rPr>
            </w:pPr>
            <w:r w:rsidRPr="00421870">
              <w:rPr>
                <w:color w:val="000000" w:themeColor="text1"/>
              </w:rPr>
              <w:t>20710</w:t>
            </w:r>
          </w:p>
        </w:tc>
        <w:tc>
          <w:tcPr>
            <w:tcW w:w="2285" w:type="dxa"/>
            <w:tcBorders>
              <w:top w:val="nil"/>
              <w:left w:val="nil"/>
              <w:bottom w:val="single" w:sz="4" w:space="0" w:color="A9A9A9"/>
              <w:right w:val="single" w:sz="4" w:space="0" w:color="A9A9A9"/>
            </w:tcBorders>
            <w:vAlign w:val="center"/>
          </w:tcPr>
          <w:p w14:paraId="10743511" w14:textId="77777777" w:rsidR="008E219D" w:rsidRPr="00421870" w:rsidRDefault="005378B8">
            <w:pPr>
              <w:rPr>
                <w:color w:val="000000" w:themeColor="text1"/>
              </w:rPr>
            </w:pPr>
            <w:r w:rsidRPr="00421870">
              <w:rPr>
                <w:color w:val="000000" w:themeColor="text1"/>
              </w:rPr>
              <w:t>Xã Bến Giằng</w:t>
            </w:r>
          </w:p>
        </w:tc>
        <w:tc>
          <w:tcPr>
            <w:tcW w:w="1198" w:type="dxa"/>
            <w:tcBorders>
              <w:top w:val="nil"/>
              <w:left w:val="nil"/>
              <w:bottom w:val="single" w:sz="4" w:space="0" w:color="A9A9A9"/>
              <w:right w:val="single" w:sz="4" w:space="0" w:color="A9A9A9"/>
            </w:tcBorders>
            <w:vAlign w:val="center"/>
          </w:tcPr>
          <w:p w14:paraId="55247F7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3A5A68"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7DAB3CBE"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267F89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39F213" w14:textId="77777777" w:rsidR="008E219D" w:rsidRPr="00421870" w:rsidRDefault="005378B8">
            <w:pPr>
              <w:rPr>
                <w:color w:val="000000" w:themeColor="text1"/>
              </w:rPr>
            </w:pPr>
            <w:r w:rsidRPr="00421870">
              <w:rPr>
                <w:color w:val="000000" w:themeColor="text1"/>
              </w:rPr>
              <w:t>20716</w:t>
            </w:r>
          </w:p>
        </w:tc>
        <w:tc>
          <w:tcPr>
            <w:tcW w:w="2285" w:type="dxa"/>
            <w:tcBorders>
              <w:top w:val="nil"/>
              <w:left w:val="nil"/>
              <w:bottom w:val="single" w:sz="4" w:space="0" w:color="A9A9A9"/>
              <w:right w:val="single" w:sz="4" w:space="0" w:color="A9A9A9"/>
            </w:tcBorders>
            <w:vAlign w:val="center"/>
          </w:tcPr>
          <w:p w14:paraId="3F08CEDE"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Đắc Pring</w:t>
            </w:r>
          </w:p>
        </w:tc>
        <w:tc>
          <w:tcPr>
            <w:tcW w:w="1198" w:type="dxa"/>
            <w:tcBorders>
              <w:top w:val="nil"/>
              <w:left w:val="nil"/>
              <w:bottom w:val="single" w:sz="4" w:space="0" w:color="A9A9A9"/>
              <w:right w:val="single" w:sz="4" w:space="0" w:color="A9A9A9"/>
            </w:tcBorders>
            <w:vAlign w:val="center"/>
          </w:tcPr>
          <w:p w14:paraId="4FF5002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149CE9"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02D452F7"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2AD5CE2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D17151" w14:textId="77777777" w:rsidR="008E219D" w:rsidRPr="00421870" w:rsidRDefault="005378B8">
            <w:pPr>
              <w:rPr>
                <w:color w:val="000000" w:themeColor="text1"/>
              </w:rPr>
            </w:pPr>
            <w:r w:rsidRPr="00421870">
              <w:rPr>
                <w:color w:val="000000" w:themeColor="text1"/>
              </w:rPr>
              <w:t>20722</w:t>
            </w:r>
          </w:p>
        </w:tc>
        <w:tc>
          <w:tcPr>
            <w:tcW w:w="2285" w:type="dxa"/>
            <w:tcBorders>
              <w:top w:val="nil"/>
              <w:left w:val="nil"/>
              <w:bottom w:val="single" w:sz="4" w:space="0" w:color="A9A9A9"/>
              <w:right w:val="single" w:sz="4" w:space="0" w:color="A9A9A9"/>
            </w:tcBorders>
            <w:vAlign w:val="center"/>
          </w:tcPr>
          <w:p w14:paraId="4EF4F522" w14:textId="77777777" w:rsidR="008E219D" w:rsidRPr="00421870" w:rsidRDefault="005378B8">
            <w:pPr>
              <w:rPr>
                <w:color w:val="000000" w:themeColor="text1"/>
              </w:rPr>
            </w:pPr>
            <w:r w:rsidRPr="00421870">
              <w:rPr>
                <w:color w:val="000000" w:themeColor="text1"/>
              </w:rPr>
              <w:t>Xã Khâm Đức</w:t>
            </w:r>
          </w:p>
        </w:tc>
        <w:tc>
          <w:tcPr>
            <w:tcW w:w="1198" w:type="dxa"/>
            <w:tcBorders>
              <w:top w:val="nil"/>
              <w:left w:val="nil"/>
              <w:bottom w:val="single" w:sz="4" w:space="0" w:color="A9A9A9"/>
              <w:right w:val="single" w:sz="4" w:space="0" w:color="A9A9A9"/>
            </w:tcBorders>
            <w:vAlign w:val="center"/>
          </w:tcPr>
          <w:p w14:paraId="266D08D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FF92B19"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54F735BF"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5DB300F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52B257" w14:textId="77777777" w:rsidR="008E219D" w:rsidRPr="00421870" w:rsidRDefault="005378B8">
            <w:pPr>
              <w:rPr>
                <w:color w:val="000000" w:themeColor="text1"/>
              </w:rPr>
            </w:pPr>
            <w:r w:rsidRPr="00421870">
              <w:rPr>
                <w:color w:val="000000" w:themeColor="text1"/>
              </w:rPr>
              <w:t>20728</w:t>
            </w:r>
          </w:p>
        </w:tc>
        <w:tc>
          <w:tcPr>
            <w:tcW w:w="2285" w:type="dxa"/>
            <w:tcBorders>
              <w:top w:val="nil"/>
              <w:left w:val="nil"/>
              <w:bottom w:val="single" w:sz="4" w:space="0" w:color="A9A9A9"/>
              <w:right w:val="single" w:sz="4" w:space="0" w:color="A9A9A9"/>
            </w:tcBorders>
            <w:vAlign w:val="center"/>
          </w:tcPr>
          <w:p w14:paraId="6A909D54" w14:textId="77777777" w:rsidR="008E219D" w:rsidRPr="00421870" w:rsidRDefault="005378B8">
            <w:pPr>
              <w:rPr>
                <w:color w:val="000000" w:themeColor="text1"/>
              </w:rPr>
            </w:pPr>
            <w:r w:rsidRPr="00421870">
              <w:rPr>
                <w:color w:val="000000" w:themeColor="text1"/>
              </w:rPr>
              <w:t>Xã Phước Hiệp</w:t>
            </w:r>
          </w:p>
        </w:tc>
        <w:tc>
          <w:tcPr>
            <w:tcW w:w="1198" w:type="dxa"/>
            <w:tcBorders>
              <w:top w:val="nil"/>
              <w:left w:val="nil"/>
              <w:bottom w:val="single" w:sz="4" w:space="0" w:color="A9A9A9"/>
              <w:right w:val="single" w:sz="4" w:space="0" w:color="A9A9A9"/>
            </w:tcBorders>
            <w:vAlign w:val="center"/>
          </w:tcPr>
          <w:p w14:paraId="48F084A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1E7634"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01A979D1"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2E86F1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3A07B6" w14:textId="77777777" w:rsidR="008E219D" w:rsidRPr="00421870" w:rsidRDefault="005378B8">
            <w:pPr>
              <w:rPr>
                <w:color w:val="000000" w:themeColor="text1"/>
              </w:rPr>
            </w:pPr>
            <w:r w:rsidRPr="00421870">
              <w:rPr>
                <w:color w:val="000000" w:themeColor="text1"/>
              </w:rPr>
              <w:t>20734</w:t>
            </w:r>
          </w:p>
        </w:tc>
        <w:tc>
          <w:tcPr>
            <w:tcW w:w="2285" w:type="dxa"/>
            <w:tcBorders>
              <w:top w:val="nil"/>
              <w:left w:val="nil"/>
              <w:bottom w:val="single" w:sz="4" w:space="0" w:color="A9A9A9"/>
              <w:right w:val="single" w:sz="4" w:space="0" w:color="A9A9A9"/>
            </w:tcBorders>
            <w:vAlign w:val="center"/>
          </w:tcPr>
          <w:p w14:paraId="4846A496" w14:textId="77777777" w:rsidR="008E219D" w:rsidRPr="00421870" w:rsidRDefault="005378B8">
            <w:pPr>
              <w:rPr>
                <w:color w:val="000000" w:themeColor="text1"/>
              </w:rPr>
            </w:pPr>
            <w:r w:rsidRPr="00421870">
              <w:rPr>
                <w:color w:val="000000" w:themeColor="text1"/>
              </w:rPr>
              <w:t>Xã Phước Năng</w:t>
            </w:r>
          </w:p>
        </w:tc>
        <w:tc>
          <w:tcPr>
            <w:tcW w:w="1198" w:type="dxa"/>
            <w:tcBorders>
              <w:top w:val="nil"/>
              <w:left w:val="nil"/>
              <w:bottom w:val="single" w:sz="4" w:space="0" w:color="A9A9A9"/>
              <w:right w:val="single" w:sz="4" w:space="0" w:color="A9A9A9"/>
            </w:tcBorders>
            <w:vAlign w:val="center"/>
          </w:tcPr>
          <w:p w14:paraId="5924F5A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9F17F87"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40B65927"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31662AF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E8CEA6" w14:textId="77777777" w:rsidR="008E219D" w:rsidRPr="00421870" w:rsidRDefault="005378B8">
            <w:pPr>
              <w:rPr>
                <w:color w:val="000000" w:themeColor="text1"/>
              </w:rPr>
            </w:pPr>
            <w:r w:rsidRPr="00421870">
              <w:rPr>
                <w:color w:val="000000" w:themeColor="text1"/>
              </w:rPr>
              <w:t>20740</w:t>
            </w:r>
          </w:p>
        </w:tc>
        <w:tc>
          <w:tcPr>
            <w:tcW w:w="2285" w:type="dxa"/>
            <w:tcBorders>
              <w:top w:val="nil"/>
              <w:left w:val="nil"/>
              <w:bottom w:val="single" w:sz="4" w:space="0" w:color="A9A9A9"/>
              <w:right w:val="single" w:sz="4" w:space="0" w:color="A9A9A9"/>
            </w:tcBorders>
            <w:vAlign w:val="center"/>
          </w:tcPr>
          <w:p w14:paraId="434C66EF" w14:textId="77777777" w:rsidR="008E219D" w:rsidRPr="00421870" w:rsidRDefault="005378B8">
            <w:pPr>
              <w:rPr>
                <w:color w:val="000000" w:themeColor="text1"/>
              </w:rPr>
            </w:pPr>
            <w:r w:rsidRPr="00421870">
              <w:rPr>
                <w:color w:val="000000" w:themeColor="text1"/>
              </w:rPr>
              <w:t>Xã Phước Chánh</w:t>
            </w:r>
          </w:p>
        </w:tc>
        <w:tc>
          <w:tcPr>
            <w:tcW w:w="1198" w:type="dxa"/>
            <w:tcBorders>
              <w:top w:val="nil"/>
              <w:left w:val="nil"/>
              <w:bottom w:val="single" w:sz="4" w:space="0" w:color="A9A9A9"/>
              <w:right w:val="single" w:sz="4" w:space="0" w:color="A9A9A9"/>
            </w:tcBorders>
            <w:vAlign w:val="center"/>
          </w:tcPr>
          <w:p w14:paraId="6515B43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B08B10"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6BD3A4CD"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3CEA928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8AD4CB" w14:textId="77777777" w:rsidR="008E219D" w:rsidRPr="00421870" w:rsidRDefault="005378B8">
            <w:pPr>
              <w:rPr>
                <w:color w:val="000000" w:themeColor="text1"/>
              </w:rPr>
            </w:pPr>
            <w:r w:rsidRPr="00421870">
              <w:rPr>
                <w:color w:val="000000" w:themeColor="text1"/>
              </w:rPr>
              <w:t>20752</w:t>
            </w:r>
          </w:p>
        </w:tc>
        <w:tc>
          <w:tcPr>
            <w:tcW w:w="2285" w:type="dxa"/>
            <w:tcBorders>
              <w:top w:val="nil"/>
              <w:left w:val="nil"/>
              <w:bottom w:val="single" w:sz="4" w:space="0" w:color="A9A9A9"/>
              <w:right w:val="single" w:sz="4" w:space="0" w:color="A9A9A9"/>
            </w:tcBorders>
            <w:vAlign w:val="center"/>
          </w:tcPr>
          <w:p w14:paraId="641236C7" w14:textId="77777777" w:rsidR="008E219D" w:rsidRPr="00421870" w:rsidRDefault="005378B8">
            <w:pPr>
              <w:rPr>
                <w:color w:val="000000" w:themeColor="text1"/>
              </w:rPr>
            </w:pPr>
            <w:r w:rsidRPr="00421870">
              <w:rPr>
                <w:color w:val="000000" w:themeColor="text1"/>
              </w:rPr>
              <w:t>Xã Phước Thành</w:t>
            </w:r>
          </w:p>
        </w:tc>
        <w:tc>
          <w:tcPr>
            <w:tcW w:w="1198" w:type="dxa"/>
            <w:tcBorders>
              <w:top w:val="nil"/>
              <w:left w:val="nil"/>
              <w:bottom w:val="single" w:sz="4" w:space="0" w:color="A9A9A9"/>
              <w:right w:val="single" w:sz="4" w:space="0" w:color="A9A9A9"/>
            </w:tcBorders>
            <w:vAlign w:val="center"/>
          </w:tcPr>
          <w:p w14:paraId="29CC51A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643F18"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06D538A4"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3FB496D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04A35C" w14:textId="77777777" w:rsidR="008E219D" w:rsidRPr="00421870" w:rsidRDefault="005378B8">
            <w:pPr>
              <w:rPr>
                <w:color w:val="000000" w:themeColor="text1"/>
              </w:rPr>
            </w:pPr>
            <w:r w:rsidRPr="00421870">
              <w:rPr>
                <w:color w:val="000000" w:themeColor="text1"/>
              </w:rPr>
              <w:t>20767</w:t>
            </w:r>
          </w:p>
        </w:tc>
        <w:tc>
          <w:tcPr>
            <w:tcW w:w="2285" w:type="dxa"/>
            <w:tcBorders>
              <w:top w:val="nil"/>
              <w:left w:val="nil"/>
              <w:bottom w:val="single" w:sz="4" w:space="0" w:color="A9A9A9"/>
              <w:right w:val="single" w:sz="4" w:space="0" w:color="A9A9A9"/>
            </w:tcBorders>
            <w:vAlign w:val="center"/>
          </w:tcPr>
          <w:p w14:paraId="62FBB120" w14:textId="77777777" w:rsidR="008E219D" w:rsidRPr="00421870" w:rsidRDefault="005378B8">
            <w:pPr>
              <w:rPr>
                <w:color w:val="000000" w:themeColor="text1"/>
              </w:rPr>
            </w:pPr>
            <w:r w:rsidRPr="00421870">
              <w:rPr>
                <w:color w:val="000000" w:themeColor="text1"/>
              </w:rPr>
              <w:t>Xã Việt An</w:t>
            </w:r>
          </w:p>
        </w:tc>
        <w:tc>
          <w:tcPr>
            <w:tcW w:w="1198" w:type="dxa"/>
            <w:tcBorders>
              <w:top w:val="nil"/>
              <w:left w:val="nil"/>
              <w:bottom w:val="single" w:sz="4" w:space="0" w:color="A9A9A9"/>
              <w:right w:val="single" w:sz="4" w:space="0" w:color="A9A9A9"/>
            </w:tcBorders>
            <w:vAlign w:val="center"/>
          </w:tcPr>
          <w:p w14:paraId="6CC6F50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B24C82"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1659/NQ-UBTVQH15; Ngày: 16/06/2025</w:t>
            </w:r>
          </w:p>
        </w:tc>
        <w:tc>
          <w:tcPr>
            <w:tcW w:w="1695" w:type="dxa"/>
            <w:tcBorders>
              <w:top w:val="nil"/>
              <w:left w:val="nil"/>
              <w:bottom w:val="single" w:sz="4" w:space="0" w:color="A9A9A9"/>
              <w:right w:val="single" w:sz="4" w:space="0" w:color="A9A9A9"/>
            </w:tcBorders>
            <w:vAlign w:val="center"/>
          </w:tcPr>
          <w:p w14:paraId="7E2DD796"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71C7890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0ABD66" w14:textId="77777777" w:rsidR="008E219D" w:rsidRPr="00421870" w:rsidRDefault="005378B8">
            <w:pPr>
              <w:rPr>
                <w:color w:val="000000" w:themeColor="text1"/>
              </w:rPr>
            </w:pPr>
            <w:r w:rsidRPr="00421870">
              <w:rPr>
                <w:color w:val="000000" w:themeColor="text1"/>
              </w:rPr>
              <w:t>20770</w:t>
            </w:r>
          </w:p>
        </w:tc>
        <w:tc>
          <w:tcPr>
            <w:tcW w:w="2285" w:type="dxa"/>
            <w:tcBorders>
              <w:top w:val="nil"/>
              <w:left w:val="nil"/>
              <w:bottom w:val="single" w:sz="4" w:space="0" w:color="A9A9A9"/>
              <w:right w:val="single" w:sz="4" w:space="0" w:color="A9A9A9"/>
            </w:tcBorders>
            <w:vAlign w:val="center"/>
          </w:tcPr>
          <w:p w14:paraId="4D10B3FE" w14:textId="77777777" w:rsidR="008E219D" w:rsidRPr="00421870" w:rsidRDefault="005378B8">
            <w:pPr>
              <w:rPr>
                <w:color w:val="000000" w:themeColor="text1"/>
              </w:rPr>
            </w:pPr>
            <w:r w:rsidRPr="00421870">
              <w:rPr>
                <w:color w:val="000000" w:themeColor="text1"/>
              </w:rPr>
              <w:t>Xã Phước Trà</w:t>
            </w:r>
          </w:p>
        </w:tc>
        <w:tc>
          <w:tcPr>
            <w:tcW w:w="1198" w:type="dxa"/>
            <w:tcBorders>
              <w:top w:val="nil"/>
              <w:left w:val="nil"/>
              <w:bottom w:val="single" w:sz="4" w:space="0" w:color="A9A9A9"/>
              <w:right w:val="single" w:sz="4" w:space="0" w:color="A9A9A9"/>
            </w:tcBorders>
            <w:vAlign w:val="center"/>
          </w:tcPr>
          <w:p w14:paraId="14D5EB1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DA9C18D"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24732E64"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4F2501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E064BA" w14:textId="77777777" w:rsidR="008E219D" w:rsidRPr="00421870" w:rsidRDefault="005378B8">
            <w:pPr>
              <w:rPr>
                <w:color w:val="000000" w:themeColor="text1"/>
              </w:rPr>
            </w:pPr>
            <w:r w:rsidRPr="00421870">
              <w:rPr>
                <w:color w:val="000000" w:themeColor="text1"/>
              </w:rPr>
              <w:t>20779</w:t>
            </w:r>
          </w:p>
        </w:tc>
        <w:tc>
          <w:tcPr>
            <w:tcW w:w="2285" w:type="dxa"/>
            <w:tcBorders>
              <w:top w:val="nil"/>
              <w:left w:val="nil"/>
              <w:bottom w:val="single" w:sz="4" w:space="0" w:color="A9A9A9"/>
              <w:right w:val="single" w:sz="4" w:space="0" w:color="A9A9A9"/>
            </w:tcBorders>
            <w:vAlign w:val="center"/>
          </w:tcPr>
          <w:p w14:paraId="5184FA3A" w14:textId="77777777" w:rsidR="008E219D" w:rsidRPr="00421870" w:rsidRDefault="005378B8">
            <w:pPr>
              <w:rPr>
                <w:color w:val="000000" w:themeColor="text1"/>
              </w:rPr>
            </w:pPr>
            <w:r w:rsidRPr="00421870">
              <w:rPr>
                <w:color w:val="000000" w:themeColor="text1"/>
              </w:rPr>
              <w:t>Xã Hiệp Đức</w:t>
            </w:r>
          </w:p>
        </w:tc>
        <w:tc>
          <w:tcPr>
            <w:tcW w:w="1198" w:type="dxa"/>
            <w:tcBorders>
              <w:top w:val="nil"/>
              <w:left w:val="nil"/>
              <w:bottom w:val="single" w:sz="4" w:space="0" w:color="A9A9A9"/>
              <w:right w:val="single" w:sz="4" w:space="0" w:color="A9A9A9"/>
            </w:tcBorders>
            <w:vAlign w:val="center"/>
          </w:tcPr>
          <w:p w14:paraId="758067E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A1FB54E"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0D7B52D2"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34FF214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C3FD0D" w14:textId="77777777" w:rsidR="008E219D" w:rsidRPr="00421870" w:rsidRDefault="005378B8">
            <w:pPr>
              <w:rPr>
                <w:color w:val="000000" w:themeColor="text1"/>
              </w:rPr>
            </w:pPr>
            <w:r w:rsidRPr="00421870">
              <w:rPr>
                <w:color w:val="000000" w:themeColor="text1"/>
              </w:rPr>
              <w:t>20791</w:t>
            </w:r>
          </w:p>
        </w:tc>
        <w:tc>
          <w:tcPr>
            <w:tcW w:w="2285" w:type="dxa"/>
            <w:tcBorders>
              <w:top w:val="nil"/>
              <w:left w:val="nil"/>
              <w:bottom w:val="single" w:sz="4" w:space="0" w:color="A9A9A9"/>
              <w:right w:val="single" w:sz="4" w:space="0" w:color="A9A9A9"/>
            </w:tcBorders>
            <w:vAlign w:val="center"/>
          </w:tcPr>
          <w:p w14:paraId="4ECFD029" w14:textId="77777777" w:rsidR="008E219D" w:rsidRPr="00421870" w:rsidRDefault="005378B8">
            <w:pPr>
              <w:rPr>
                <w:color w:val="000000" w:themeColor="text1"/>
              </w:rPr>
            </w:pPr>
            <w:r w:rsidRPr="00421870">
              <w:rPr>
                <w:color w:val="000000" w:themeColor="text1"/>
              </w:rPr>
              <w:t>Xã Thăng Bình</w:t>
            </w:r>
          </w:p>
        </w:tc>
        <w:tc>
          <w:tcPr>
            <w:tcW w:w="1198" w:type="dxa"/>
            <w:tcBorders>
              <w:top w:val="nil"/>
              <w:left w:val="nil"/>
              <w:bottom w:val="single" w:sz="4" w:space="0" w:color="A9A9A9"/>
              <w:right w:val="single" w:sz="4" w:space="0" w:color="A9A9A9"/>
            </w:tcBorders>
            <w:vAlign w:val="center"/>
          </w:tcPr>
          <w:p w14:paraId="1571991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0A421F"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1659/NQ-UBTVQH15; Ngày: 16/06/2025</w:t>
            </w:r>
          </w:p>
        </w:tc>
        <w:tc>
          <w:tcPr>
            <w:tcW w:w="1695" w:type="dxa"/>
            <w:tcBorders>
              <w:top w:val="nil"/>
              <w:left w:val="nil"/>
              <w:bottom w:val="single" w:sz="4" w:space="0" w:color="A9A9A9"/>
              <w:right w:val="single" w:sz="4" w:space="0" w:color="A9A9A9"/>
            </w:tcBorders>
            <w:vAlign w:val="center"/>
          </w:tcPr>
          <w:p w14:paraId="1E977F66"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72E0E01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AB931B" w14:textId="77777777" w:rsidR="008E219D" w:rsidRPr="00421870" w:rsidRDefault="005378B8">
            <w:pPr>
              <w:rPr>
                <w:color w:val="000000" w:themeColor="text1"/>
              </w:rPr>
            </w:pPr>
            <w:r w:rsidRPr="00421870">
              <w:rPr>
                <w:color w:val="000000" w:themeColor="text1"/>
              </w:rPr>
              <w:t>20794</w:t>
            </w:r>
          </w:p>
        </w:tc>
        <w:tc>
          <w:tcPr>
            <w:tcW w:w="2285" w:type="dxa"/>
            <w:tcBorders>
              <w:top w:val="nil"/>
              <w:left w:val="nil"/>
              <w:bottom w:val="single" w:sz="4" w:space="0" w:color="A9A9A9"/>
              <w:right w:val="single" w:sz="4" w:space="0" w:color="A9A9A9"/>
            </w:tcBorders>
            <w:vAlign w:val="center"/>
          </w:tcPr>
          <w:p w14:paraId="63373A23" w14:textId="77777777" w:rsidR="008E219D" w:rsidRPr="00421870" w:rsidRDefault="005378B8">
            <w:pPr>
              <w:rPr>
                <w:color w:val="000000" w:themeColor="text1"/>
              </w:rPr>
            </w:pPr>
            <w:r w:rsidRPr="00421870">
              <w:rPr>
                <w:color w:val="000000" w:themeColor="text1"/>
              </w:rPr>
              <w:t>Xã Thăng An</w:t>
            </w:r>
          </w:p>
        </w:tc>
        <w:tc>
          <w:tcPr>
            <w:tcW w:w="1198" w:type="dxa"/>
            <w:tcBorders>
              <w:top w:val="nil"/>
              <w:left w:val="nil"/>
              <w:bottom w:val="single" w:sz="4" w:space="0" w:color="A9A9A9"/>
              <w:right w:val="single" w:sz="4" w:space="0" w:color="A9A9A9"/>
            </w:tcBorders>
            <w:vAlign w:val="center"/>
          </w:tcPr>
          <w:p w14:paraId="58BE4DE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C01E38"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405408C2"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6CB943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0144CB" w14:textId="77777777" w:rsidR="008E219D" w:rsidRPr="00421870" w:rsidRDefault="005378B8">
            <w:pPr>
              <w:rPr>
                <w:color w:val="000000" w:themeColor="text1"/>
              </w:rPr>
            </w:pPr>
            <w:r w:rsidRPr="00421870">
              <w:rPr>
                <w:color w:val="000000" w:themeColor="text1"/>
              </w:rPr>
              <w:t>20818</w:t>
            </w:r>
          </w:p>
        </w:tc>
        <w:tc>
          <w:tcPr>
            <w:tcW w:w="2285" w:type="dxa"/>
            <w:tcBorders>
              <w:top w:val="nil"/>
              <w:left w:val="nil"/>
              <w:bottom w:val="single" w:sz="4" w:space="0" w:color="A9A9A9"/>
              <w:right w:val="single" w:sz="4" w:space="0" w:color="A9A9A9"/>
            </w:tcBorders>
            <w:vAlign w:val="center"/>
          </w:tcPr>
          <w:p w14:paraId="23B8FE62" w14:textId="77777777" w:rsidR="008E219D" w:rsidRPr="00421870" w:rsidRDefault="005378B8">
            <w:pPr>
              <w:rPr>
                <w:color w:val="000000" w:themeColor="text1"/>
              </w:rPr>
            </w:pPr>
            <w:r w:rsidRPr="00421870">
              <w:rPr>
                <w:color w:val="000000" w:themeColor="text1"/>
              </w:rPr>
              <w:t>Xã Đồng Dương</w:t>
            </w:r>
          </w:p>
        </w:tc>
        <w:tc>
          <w:tcPr>
            <w:tcW w:w="1198" w:type="dxa"/>
            <w:tcBorders>
              <w:top w:val="nil"/>
              <w:left w:val="nil"/>
              <w:bottom w:val="single" w:sz="4" w:space="0" w:color="A9A9A9"/>
              <w:right w:val="single" w:sz="4" w:space="0" w:color="A9A9A9"/>
            </w:tcBorders>
            <w:vAlign w:val="center"/>
          </w:tcPr>
          <w:p w14:paraId="0B03B8E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D8BAA7"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1D7D5882"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50542BB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69E6E3" w14:textId="77777777" w:rsidR="008E219D" w:rsidRPr="00421870" w:rsidRDefault="005378B8">
            <w:pPr>
              <w:rPr>
                <w:color w:val="000000" w:themeColor="text1"/>
              </w:rPr>
            </w:pPr>
            <w:r w:rsidRPr="00421870">
              <w:rPr>
                <w:color w:val="000000" w:themeColor="text1"/>
              </w:rPr>
              <w:t>20827</w:t>
            </w:r>
          </w:p>
        </w:tc>
        <w:tc>
          <w:tcPr>
            <w:tcW w:w="2285" w:type="dxa"/>
            <w:tcBorders>
              <w:top w:val="nil"/>
              <w:left w:val="nil"/>
              <w:bottom w:val="single" w:sz="4" w:space="0" w:color="A9A9A9"/>
              <w:right w:val="single" w:sz="4" w:space="0" w:color="A9A9A9"/>
            </w:tcBorders>
            <w:vAlign w:val="center"/>
          </w:tcPr>
          <w:p w14:paraId="6BCB51C7" w14:textId="77777777" w:rsidR="008E219D" w:rsidRPr="00421870" w:rsidRDefault="005378B8">
            <w:pPr>
              <w:rPr>
                <w:color w:val="000000" w:themeColor="text1"/>
              </w:rPr>
            </w:pPr>
            <w:r w:rsidRPr="00421870">
              <w:rPr>
                <w:color w:val="000000" w:themeColor="text1"/>
              </w:rPr>
              <w:t>Xã Thăng Phú</w:t>
            </w:r>
          </w:p>
        </w:tc>
        <w:tc>
          <w:tcPr>
            <w:tcW w:w="1198" w:type="dxa"/>
            <w:tcBorders>
              <w:top w:val="nil"/>
              <w:left w:val="nil"/>
              <w:bottom w:val="single" w:sz="4" w:space="0" w:color="A9A9A9"/>
              <w:right w:val="single" w:sz="4" w:space="0" w:color="A9A9A9"/>
            </w:tcBorders>
            <w:vAlign w:val="center"/>
          </w:tcPr>
          <w:p w14:paraId="720D2BC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55BED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1659/NQ-UBTVQH15; Ngày: 16/06/2025</w:t>
            </w:r>
          </w:p>
        </w:tc>
        <w:tc>
          <w:tcPr>
            <w:tcW w:w="1695" w:type="dxa"/>
            <w:tcBorders>
              <w:top w:val="nil"/>
              <w:left w:val="nil"/>
              <w:bottom w:val="single" w:sz="4" w:space="0" w:color="A9A9A9"/>
              <w:right w:val="single" w:sz="4" w:space="0" w:color="A9A9A9"/>
            </w:tcBorders>
            <w:vAlign w:val="center"/>
          </w:tcPr>
          <w:p w14:paraId="3A86616B"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4C5419B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1D4619" w14:textId="77777777" w:rsidR="008E219D" w:rsidRPr="00421870" w:rsidRDefault="005378B8">
            <w:pPr>
              <w:rPr>
                <w:color w:val="000000" w:themeColor="text1"/>
              </w:rPr>
            </w:pPr>
            <w:r w:rsidRPr="00421870">
              <w:rPr>
                <w:color w:val="000000" w:themeColor="text1"/>
              </w:rPr>
              <w:t>20836</w:t>
            </w:r>
          </w:p>
        </w:tc>
        <w:tc>
          <w:tcPr>
            <w:tcW w:w="2285" w:type="dxa"/>
            <w:tcBorders>
              <w:top w:val="nil"/>
              <w:left w:val="nil"/>
              <w:bottom w:val="single" w:sz="4" w:space="0" w:color="A9A9A9"/>
              <w:right w:val="single" w:sz="4" w:space="0" w:color="A9A9A9"/>
            </w:tcBorders>
            <w:vAlign w:val="center"/>
          </w:tcPr>
          <w:p w14:paraId="2616FF48" w14:textId="77777777" w:rsidR="008E219D" w:rsidRPr="00421870" w:rsidRDefault="005378B8">
            <w:pPr>
              <w:rPr>
                <w:color w:val="000000" w:themeColor="text1"/>
              </w:rPr>
            </w:pPr>
            <w:r w:rsidRPr="00421870">
              <w:rPr>
                <w:color w:val="000000" w:themeColor="text1"/>
              </w:rPr>
              <w:t>Xã Thăng Trường</w:t>
            </w:r>
          </w:p>
        </w:tc>
        <w:tc>
          <w:tcPr>
            <w:tcW w:w="1198" w:type="dxa"/>
            <w:tcBorders>
              <w:top w:val="nil"/>
              <w:left w:val="nil"/>
              <w:bottom w:val="single" w:sz="4" w:space="0" w:color="A9A9A9"/>
              <w:right w:val="single" w:sz="4" w:space="0" w:color="A9A9A9"/>
            </w:tcBorders>
            <w:vAlign w:val="center"/>
          </w:tcPr>
          <w:p w14:paraId="5B4C2A9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0B0753"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0624C988"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09548EE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6C0508" w14:textId="77777777" w:rsidR="008E219D" w:rsidRPr="00421870" w:rsidRDefault="005378B8">
            <w:pPr>
              <w:rPr>
                <w:color w:val="000000" w:themeColor="text1"/>
              </w:rPr>
            </w:pPr>
            <w:r w:rsidRPr="00421870">
              <w:rPr>
                <w:color w:val="000000" w:themeColor="text1"/>
              </w:rPr>
              <w:lastRenderedPageBreak/>
              <w:t>20848</w:t>
            </w:r>
          </w:p>
        </w:tc>
        <w:tc>
          <w:tcPr>
            <w:tcW w:w="2285" w:type="dxa"/>
            <w:tcBorders>
              <w:top w:val="nil"/>
              <w:left w:val="nil"/>
              <w:bottom w:val="single" w:sz="4" w:space="0" w:color="A9A9A9"/>
              <w:right w:val="single" w:sz="4" w:space="0" w:color="A9A9A9"/>
            </w:tcBorders>
            <w:vAlign w:val="center"/>
          </w:tcPr>
          <w:p w14:paraId="3809E58A" w14:textId="77777777" w:rsidR="008E219D" w:rsidRPr="00421870" w:rsidRDefault="005378B8">
            <w:pPr>
              <w:rPr>
                <w:color w:val="000000" w:themeColor="text1"/>
              </w:rPr>
            </w:pPr>
            <w:r w:rsidRPr="00421870">
              <w:rPr>
                <w:color w:val="000000" w:themeColor="text1"/>
              </w:rPr>
              <w:t>Xã Thăng Điền</w:t>
            </w:r>
          </w:p>
        </w:tc>
        <w:tc>
          <w:tcPr>
            <w:tcW w:w="1198" w:type="dxa"/>
            <w:tcBorders>
              <w:top w:val="nil"/>
              <w:left w:val="nil"/>
              <w:bottom w:val="single" w:sz="4" w:space="0" w:color="A9A9A9"/>
              <w:right w:val="single" w:sz="4" w:space="0" w:color="A9A9A9"/>
            </w:tcBorders>
            <w:vAlign w:val="center"/>
          </w:tcPr>
          <w:p w14:paraId="6EB7AC9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65AF78"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33095D7F"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207F60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FA1AFE" w14:textId="77777777" w:rsidR="008E219D" w:rsidRPr="00421870" w:rsidRDefault="005378B8">
            <w:pPr>
              <w:rPr>
                <w:color w:val="000000" w:themeColor="text1"/>
              </w:rPr>
            </w:pPr>
            <w:r w:rsidRPr="00421870">
              <w:rPr>
                <w:color w:val="000000" w:themeColor="text1"/>
              </w:rPr>
              <w:t>20854</w:t>
            </w:r>
          </w:p>
        </w:tc>
        <w:tc>
          <w:tcPr>
            <w:tcW w:w="2285" w:type="dxa"/>
            <w:tcBorders>
              <w:top w:val="nil"/>
              <w:left w:val="nil"/>
              <w:bottom w:val="single" w:sz="4" w:space="0" w:color="A9A9A9"/>
              <w:right w:val="single" w:sz="4" w:space="0" w:color="A9A9A9"/>
            </w:tcBorders>
            <w:vAlign w:val="center"/>
          </w:tcPr>
          <w:p w14:paraId="14EA402B" w14:textId="77777777" w:rsidR="008E219D" w:rsidRPr="00421870" w:rsidRDefault="005378B8">
            <w:pPr>
              <w:rPr>
                <w:color w:val="000000" w:themeColor="text1"/>
              </w:rPr>
            </w:pPr>
            <w:r w:rsidRPr="00421870">
              <w:rPr>
                <w:color w:val="000000" w:themeColor="text1"/>
              </w:rPr>
              <w:t>Xã Tiên Phước</w:t>
            </w:r>
          </w:p>
        </w:tc>
        <w:tc>
          <w:tcPr>
            <w:tcW w:w="1198" w:type="dxa"/>
            <w:tcBorders>
              <w:top w:val="nil"/>
              <w:left w:val="nil"/>
              <w:bottom w:val="single" w:sz="4" w:space="0" w:color="A9A9A9"/>
              <w:right w:val="single" w:sz="4" w:space="0" w:color="A9A9A9"/>
            </w:tcBorders>
            <w:vAlign w:val="center"/>
          </w:tcPr>
          <w:p w14:paraId="79AC667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E2FF6D"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1659/NQ-UBTVQH15; Ngày: 16/06/2025</w:t>
            </w:r>
          </w:p>
        </w:tc>
        <w:tc>
          <w:tcPr>
            <w:tcW w:w="1695" w:type="dxa"/>
            <w:tcBorders>
              <w:top w:val="nil"/>
              <w:left w:val="nil"/>
              <w:bottom w:val="single" w:sz="4" w:space="0" w:color="A9A9A9"/>
              <w:right w:val="single" w:sz="4" w:space="0" w:color="A9A9A9"/>
            </w:tcBorders>
            <w:vAlign w:val="center"/>
          </w:tcPr>
          <w:p w14:paraId="506DD489"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3499EA7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AF0BC0" w14:textId="77777777" w:rsidR="008E219D" w:rsidRPr="00421870" w:rsidRDefault="005378B8">
            <w:pPr>
              <w:rPr>
                <w:color w:val="000000" w:themeColor="text1"/>
              </w:rPr>
            </w:pPr>
            <w:r w:rsidRPr="00421870">
              <w:rPr>
                <w:color w:val="000000" w:themeColor="text1"/>
              </w:rPr>
              <w:t>20857</w:t>
            </w:r>
          </w:p>
        </w:tc>
        <w:tc>
          <w:tcPr>
            <w:tcW w:w="2285" w:type="dxa"/>
            <w:tcBorders>
              <w:top w:val="nil"/>
              <w:left w:val="nil"/>
              <w:bottom w:val="single" w:sz="4" w:space="0" w:color="A9A9A9"/>
              <w:right w:val="single" w:sz="4" w:space="0" w:color="A9A9A9"/>
            </w:tcBorders>
            <w:vAlign w:val="center"/>
          </w:tcPr>
          <w:p w14:paraId="43629D77" w14:textId="77777777" w:rsidR="008E219D" w:rsidRPr="00421870" w:rsidRDefault="005378B8">
            <w:pPr>
              <w:rPr>
                <w:color w:val="000000" w:themeColor="text1"/>
              </w:rPr>
            </w:pPr>
            <w:r w:rsidRPr="00421870">
              <w:rPr>
                <w:color w:val="000000" w:themeColor="text1"/>
              </w:rPr>
              <w:t>Xã Sơn Cẩm Hà</w:t>
            </w:r>
          </w:p>
        </w:tc>
        <w:tc>
          <w:tcPr>
            <w:tcW w:w="1198" w:type="dxa"/>
            <w:tcBorders>
              <w:top w:val="nil"/>
              <w:left w:val="nil"/>
              <w:bottom w:val="single" w:sz="4" w:space="0" w:color="A9A9A9"/>
              <w:right w:val="single" w:sz="4" w:space="0" w:color="A9A9A9"/>
            </w:tcBorders>
            <w:vAlign w:val="center"/>
          </w:tcPr>
          <w:p w14:paraId="393FBA7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E15812"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4BFC9982"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6B4574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C3BF34" w14:textId="77777777" w:rsidR="008E219D" w:rsidRPr="00421870" w:rsidRDefault="005378B8">
            <w:pPr>
              <w:rPr>
                <w:color w:val="000000" w:themeColor="text1"/>
              </w:rPr>
            </w:pPr>
            <w:r w:rsidRPr="00421870">
              <w:rPr>
                <w:color w:val="000000" w:themeColor="text1"/>
              </w:rPr>
              <w:t>20875</w:t>
            </w:r>
          </w:p>
        </w:tc>
        <w:tc>
          <w:tcPr>
            <w:tcW w:w="2285" w:type="dxa"/>
            <w:tcBorders>
              <w:top w:val="nil"/>
              <w:left w:val="nil"/>
              <w:bottom w:val="single" w:sz="4" w:space="0" w:color="A9A9A9"/>
              <w:right w:val="single" w:sz="4" w:space="0" w:color="A9A9A9"/>
            </w:tcBorders>
            <w:vAlign w:val="center"/>
          </w:tcPr>
          <w:p w14:paraId="638AF2AC" w14:textId="77777777" w:rsidR="008E219D" w:rsidRPr="00421870" w:rsidRDefault="005378B8">
            <w:pPr>
              <w:rPr>
                <w:color w:val="000000" w:themeColor="text1"/>
              </w:rPr>
            </w:pPr>
            <w:r w:rsidRPr="00421870">
              <w:rPr>
                <w:color w:val="000000" w:themeColor="text1"/>
              </w:rPr>
              <w:t>Xã Lãnh Ngọc</w:t>
            </w:r>
          </w:p>
        </w:tc>
        <w:tc>
          <w:tcPr>
            <w:tcW w:w="1198" w:type="dxa"/>
            <w:tcBorders>
              <w:top w:val="nil"/>
              <w:left w:val="nil"/>
              <w:bottom w:val="single" w:sz="4" w:space="0" w:color="A9A9A9"/>
              <w:right w:val="single" w:sz="4" w:space="0" w:color="A9A9A9"/>
            </w:tcBorders>
            <w:vAlign w:val="center"/>
          </w:tcPr>
          <w:p w14:paraId="648CA6F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2ED726D"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6A4B7146"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384D811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9A176B" w14:textId="77777777" w:rsidR="008E219D" w:rsidRPr="00421870" w:rsidRDefault="005378B8">
            <w:pPr>
              <w:rPr>
                <w:color w:val="000000" w:themeColor="text1"/>
              </w:rPr>
            </w:pPr>
            <w:r w:rsidRPr="00421870">
              <w:rPr>
                <w:color w:val="000000" w:themeColor="text1"/>
              </w:rPr>
              <w:t>20878</w:t>
            </w:r>
          </w:p>
        </w:tc>
        <w:tc>
          <w:tcPr>
            <w:tcW w:w="2285" w:type="dxa"/>
            <w:tcBorders>
              <w:top w:val="nil"/>
              <w:left w:val="nil"/>
              <w:bottom w:val="single" w:sz="4" w:space="0" w:color="A9A9A9"/>
              <w:right w:val="single" w:sz="4" w:space="0" w:color="A9A9A9"/>
            </w:tcBorders>
            <w:vAlign w:val="center"/>
          </w:tcPr>
          <w:p w14:paraId="4C814667" w14:textId="77777777" w:rsidR="008E219D" w:rsidRPr="00421870" w:rsidRDefault="005378B8">
            <w:pPr>
              <w:rPr>
                <w:color w:val="000000" w:themeColor="text1"/>
              </w:rPr>
            </w:pPr>
            <w:r w:rsidRPr="00421870">
              <w:rPr>
                <w:color w:val="000000" w:themeColor="text1"/>
              </w:rPr>
              <w:t>Xã Thạnh Bình</w:t>
            </w:r>
          </w:p>
        </w:tc>
        <w:tc>
          <w:tcPr>
            <w:tcW w:w="1198" w:type="dxa"/>
            <w:tcBorders>
              <w:top w:val="nil"/>
              <w:left w:val="nil"/>
              <w:bottom w:val="single" w:sz="4" w:space="0" w:color="A9A9A9"/>
              <w:right w:val="single" w:sz="4" w:space="0" w:color="A9A9A9"/>
            </w:tcBorders>
            <w:vAlign w:val="center"/>
          </w:tcPr>
          <w:p w14:paraId="1676B1C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8F5A1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1659/NQ-UBTVQH15; Ngày: 16/06/2025</w:t>
            </w:r>
          </w:p>
        </w:tc>
        <w:tc>
          <w:tcPr>
            <w:tcW w:w="1695" w:type="dxa"/>
            <w:tcBorders>
              <w:top w:val="nil"/>
              <w:left w:val="nil"/>
              <w:bottom w:val="single" w:sz="4" w:space="0" w:color="A9A9A9"/>
              <w:right w:val="single" w:sz="4" w:space="0" w:color="A9A9A9"/>
            </w:tcBorders>
            <w:vAlign w:val="center"/>
          </w:tcPr>
          <w:p w14:paraId="307FF7AD"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6C8DB1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5E0FA6" w14:textId="77777777" w:rsidR="008E219D" w:rsidRPr="00421870" w:rsidRDefault="005378B8">
            <w:pPr>
              <w:rPr>
                <w:color w:val="000000" w:themeColor="text1"/>
              </w:rPr>
            </w:pPr>
            <w:r w:rsidRPr="00421870">
              <w:rPr>
                <w:color w:val="000000" w:themeColor="text1"/>
              </w:rPr>
              <w:t>20900</w:t>
            </w:r>
          </w:p>
        </w:tc>
        <w:tc>
          <w:tcPr>
            <w:tcW w:w="2285" w:type="dxa"/>
            <w:tcBorders>
              <w:top w:val="nil"/>
              <w:left w:val="nil"/>
              <w:bottom w:val="single" w:sz="4" w:space="0" w:color="A9A9A9"/>
              <w:right w:val="single" w:sz="4" w:space="0" w:color="A9A9A9"/>
            </w:tcBorders>
            <w:vAlign w:val="center"/>
          </w:tcPr>
          <w:p w14:paraId="038B00F1" w14:textId="77777777" w:rsidR="008E219D" w:rsidRPr="00421870" w:rsidRDefault="005378B8">
            <w:pPr>
              <w:rPr>
                <w:color w:val="000000" w:themeColor="text1"/>
              </w:rPr>
            </w:pPr>
            <w:r w:rsidRPr="00421870">
              <w:rPr>
                <w:color w:val="000000" w:themeColor="text1"/>
              </w:rPr>
              <w:t>Xã Trà My</w:t>
            </w:r>
          </w:p>
        </w:tc>
        <w:tc>
          <w:tcPr>
            <w:tcW w:w="1198" w:type="dxa"/>
            <w:tcBorders>
              <w:top w:val="nil"/>
              <w:left w:val="nil"/>
              <w:bottom w:val="single" w:sz="4" w:space="0" w:color="A9A9A9"/>
              <w:right w:val="single" w:sz="4" w:space="0" w:color="A9A9A9"/>
            </w:tcBorders>
            <w:vAlign w:val="center"/>
          </w:tcPr>
          <w:p w14:paraId="06AFC26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FC24470"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7AC82DB0"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243AE6A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D3B989" w14:textId="77777777" w:rsidR="008E219D" w:rsidRPr="00421870" w:rsidRDefault="005378B8">
            <w:pPr>
              <w:rPr>
                <w:color w:val="000000" w:themeColor="text1"/>
              </w:rPr>
            </w:pPr>
            <w:r w:rsidRPr="00421870">
              <w:rPr>
                <w:color w:val="000000" w:themeColor="text1"/>
              </w:rPr>
              <w:t>20908</w:t>
            </w:r>
          </w:p>
        </w:tc>
        <w:tc>
          <w:tcPr>
            <w:tcW w:w="2285" w:type="dxa"/>
            <w:tcBorders>
              <w:top w:val="nil"/>
              <w:left w:val="nil"/>
              <w:bottom w:val="single" w:sz="4" w:space="0" w:color="A9A9A9"/>
              <w:right w:val="single" w:sz="4" w:space="0" w:color="A9A9A9"/>
            </w:tcBorders>
            <w:vAlign w:val="center"/>
          </w:tcPr>
          <w:p w14:paraId="5F8185AC" w14:textId="77777777" w:rsidR="008E219D" w:rsidRPr="00421870" w:rsidRDefault="005378B8">
            <w:pPr>
              <w:rPr>
                <w:color w:val="000000" w:themeColor="text1"/>
              </w:rPr>
            </w:pPr>
            <w:r w:rsidRPr="00421870">
              <w:rPr>
                <w:color w:val="000000" w:themeColor="text1"/>
              </w:rPr>
              <w:t>Xã Trà Liên</w:t>
            </w:r>
          </w:p>
        </w:tc>
        <w:tc>
          <w:tcPr>
            <w:tcW w:w="1198" w:type="dxa"/>
            <w:tcBorders>
              <w:top w:val="nil"/>
              <w:left w:val="nil"/>
              <w:bottom w:val="single" w:sz="4" w:space="0" w:color="A9A9A9"/>
              <w:right w:val="single" w:sz="4" w:space="0" w:color="A9A9A9"/>
            </w:tcBorders>
            <w:vAlign w:val="center"/>
          </w:tcPr>
          <w:p w14:paraId="06F20D9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FF7E12"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7A943ED2"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66E2D0C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AFE2A6" w14:textId="77777777" w:rsidR="008E219D" w:rsidRPr="00421870" w:rsidRDefault="005378B8">
            <w:pPr>
              <w:rPr>
                <w:color w:val="000000" w:themeColor="text1"/>
              </w:rPr>
            </w:pPr>
            <w:r w:rsidRPr="00421870">
              <w:rPr>
                <w:color w:val="000000" w:themeColor="text1"/>
              </w:rPr>
              <w:t>20920</w:t>
            </w:r>
          </w:p>
        </w:tc>
        <w:tc>
          <w:tcPr>
            <w:tcW w:w="2285" w:type="dxa"/>
            <w:tcBorders>
              <w:top w:val="nil"/>
              <w:left w:val="nil"/>
              <w:bottom w:val="single" w:sz="4" w:space="0" w:color="A9A9A9"/>
              <w:right w:val="single" w:sz="4" w:space="0" w:color="A9A9A9"/>
            </w:tcBorders>
            <w:vAlign w:val="center"/>
          </w:tcPr>
          <w:p w14:paraId="3096BA72" w14:textId="77777777" w:rsidR="008E219D" w:rsidRPr="00421870" w:rsidRDefault="005378B8">
            <w:pPr>
              <w:rPr>
                <w:color w:val="000000" w:themeColor="text1"/>
              </w:rPr>
            </w:pPr>
            <w:r w:rsidRPr="00421870">
              <w:rPr>
                <w:color w:val="000000" w:themeColor="text1"/>
              </w:rPr>
              <w:t>Xã Trà Đốc</w:t>
            </w:r>
          </w:p>
        </w:tc>
        <w:tc>
          <w:tcPr>
            <w:tcW w:w="1198" w:type="dxa"/>
            <w:tcBorders>
              <w:top w:val="nil"/>
              <w:left w:val="nil"/>
              <w:bottom w:val="single" w:sz="4" w:space="0" w:color="A9A9A9"/>
              <w:right w:val="single" w:sz="4" w:space="0" w:color="A9A9A9"/>
            </w:tcBorders>
            <w:vAlign w:val="center"/>
          </w:tcPr>
          <w:p w14:paraId="217B6D7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23A56F" w14:textId="77777777" w:rsidR="008E219D" w:rsidRPr="00421870" w:rsidRDefault="005378B8">
            <w:pPr>
              <w:rPr>
                <w:color w:val="000000" w:themeColor="text1"/>
              </w:rPr>
            </w:pPr>
            <w:r w:rsidRPr="00421870">
              <w:rPr>
                <w:color w:val="000000" w:themeColor="text1"/>
              </w:rPr>
              <w:t xml:space="preserve">Số: 1659/NQ-UBTVQH15;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4D8E4B12"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1072BF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70109A" w14:textId="77777777" w:rsidR="008E219D" w:rsidRPr="00421870" w:rsidRDefault="005378B8">
            <w:pPr>
              <w:rPr>
                <w:color w:val="000000" w:themeColor="text1"/>
              </w:rPr>
            </w:pPr>
            <w:r w:rsidRPr="00421870">
              <w:rPr>
                <w:color w:val="000000" w:themeColor="text1"/>
              </w:rPr>
              <w:t>20923</w:t>
            </w:r>
          </w:p>
        </w:tc>
        <w:tc>
          <w:tcPr>
            <w:tcW w:w="2285" w:type="dxa"/>
            <w:tcBorders>
              <w:top w:val="nil"/>
              <w:left w:val="nil"/>
              <w:bottom w:val="single" w:sz="4" w:space="0" w:color="A9A9A9"/>
              <w:right w:val="single" w:sz="4" w:space="0" w:color="A9A9A9"/>
            </w:tcBorders>
            <w:vAlign w:val="center"/>
          </w:tcPr>
          <w:p w14:paraId="3439A12A" w14:textId="77777777" w:rsidR="008E219D" w:rsidRPr="00421870" w:rsidRDefault="005378B8">
            <w:pPr>
              <w:rPr>
                <w:color w:val="000000" w:themeColor="text1"/>
              </w:rPr>
            </w:pPr>
            <w:r w:rsidRPr="00421870">
              <w:rPr>
                <w:color w:val="000000" w:themeColor="text1"/>
              </w:rPr>
              <w:t>Xã Trà Tân</w:t>
            </w:r>
          </w:p>
        </w:tc>
        <w:tc>
          <w:tcPr>
            <w:tcW w:w="1198" w:type="dxa"/>
            <w:tcBorders>
              <w:top w:val="nil"/>
              <w:left w:val="nil"/>
              <w:bottom w:val="single" w:sz="4" w:space="0" w:color="A9A9A9"/>
              <w:right w:val="single" w:sz="4" w:space="0" w:color="A9A9A9"/>
            </w:tcBorders>
            <w:vAlign w:val="center"/>
          </w:tcPr>
          <w:p w14:paraId="21E88B1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2CF274"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645E4B11"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77311CE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366DD4" w14:textId="77777777" w:rsidR="008E219D" w:rsidRPr="00421870" w:rsidRDefault="005378B8">
            <w:pPr>
              <w:rPr>
                <w:color w:val="000000" w:themeColor="text1"/>
              </w:rPr>
            </w:pPr>
            <w:r w:rsidRPr="00421870">
              <w:rPr>
                <w:color w:val="000000" w:themeColor="text1"/>
              </w:rPr>
              <w:t>20929</w:t>
            </w:r>
          </w:p>
        </w:tc>
        <w:tc>
          <w:tcPr>
            <w:tcW w:w="2285" w:type="dxa"/>
            <w:tcBorders>
              <w:top w:val="nil"/>
              <w:left w:val="nil"/>
              <w:bottom w:val="single" w:sz="4" w:space="0" w:color="A9A9A9"/>
              <w:right w:val="single" w:sz="4" w:space="0" w:color="A9A9A9"/>
            </w:tcBorders>
            <w:vAlign w:val="center"/>
          </w:tcPr>
          <w:p w14:paraId="4C2025DF" w14:textId="77777777" w:rsidR="008E219D" w:rsidRPr="00421870" w:rsidRDefault="005378B8">
            <w:pPr>
              <w:rPr>
                <w:color w:val="000000" w:themeColor="text1"/>
              </w:rPr>
            </w:pPr>
            <w:r w:rsidRPr="00421870">
              <w:rPr>
                <w:color w:val="000000" w:themeColor="text1"/>
              </w:rPr>
              <w:t>Xã Trà Giáp</w:t>
            </w:r>
          </w:p>
        </w:tc>
        <w:tc>
          <w:tcPr>
            <w:tcW w:w="1198" w:type="dxa"/>
            <w:tcBorders>
              <w:top w:val="nil"/>
              <w:left w:val="nil"/>
              <w:bottom w:val="single" w:sz="4" w:space="0" w:color="A9A9A9"/>
              <w:right w:val="single" w:sz="4" w:space="0" w:color="A9A9A9"/>
            </w:tcBorders>
            <w:vAlign w:val="center"/>
          </w:tcPr>
          <w:p w14:paraId="0859BD4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5BED110"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34673A37"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21C3A3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2FC535" w14:textId="77777777" w:rsidR="008E219D" w:rsidRPr="00421870" w:rsidRDefault="005378B8">
            <w:pPr>
              <w:rPr>
                <w:color w:val="000000" w:themeColor="text1"/>
              </w:rPr>
            </w:pPr>
            <w:r w:rsidRPr="00421870">
              <w:rPr>
                <w:color w:val="000000" w:themeColor="text1"/>
              </w:rPr>
              <w:t>20938</w:t>
            </w:r>
          </w:p>
        </w:tc>
        <w:tc>
          <w:tcPr>
            <w:tcW w:w="2285" w:type="dxa"/>
            <w:tcBorders>
              <w:top w:val="nil"/>
              <w:left w:val="nil"/>
              <w:bottom w:val="single" w:sz="4" w:space="0" w:color="A9A9A9"/>
              <w:right w:val="single" w:sz="4" w:space="0" w:color="A9A9A9"/>
            </w:tcBorders>
            <w:vAlign w:val="center"/>
          </w:tcPr>
          <w:p w14:paraId="6DAD478F" w14:textId="77777777" w:rsidR="008E219D" w:rsidRPr="00421870" w:rsidRDefault="005378B8">
            <w:pPr>
              <w:rPr>
                <w:color w:val="000000" w:themeColor="text1"/>
              </w:rPr>
            </w:pPr>
            <w:r w:rsidRPr="00421870">
              <w:rPr>
                <w:color w:val="000000" w:themeColor="text1"/>
              </w:rPr>
              <w:t>Xã Trà Leng</w:t>
            </w:r>
          </w:p>
        </w:tc>
        <w:tc>
          <w:tcPr>
            <w:tcW w:w="1198" w:type="dxa"/>
            <w:tcBorders>
              <w:top w:val="nil"/>
              <w:left w:val="nil"/>
              <w:bottom w:val="single" w:sz="4" w:space="0" w:color="A9A9A9"/>
              <w:right w:val="single" w:sz="4" w:space="0" w:color="A9A9A9"/>
            </w:tcBorders>
            <w:vAlign w:val="center"/>
          </w:tcPr>
          <w:p w14:paraId="2B9F39D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7A3DAE"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6A9CF082"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487394F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9583ADB" w14:textId="77777777" w:rsidR="008E219D" w:rsidRPr="00421870" w:rsidRDefault="005378B8">
            <w:pPr>
              <w:rPr>
                <w:color w:val="000000" w:themeColor="text1"/>
              </w:rPr>
            </w:pPr>
            <w:r w:rsidRPr="00421870">
              <w:rPr>
                <w:color w:val="000000" w:themeColor="text1"/>
              </w:rPr>
              <w:t>20941</w:t>
            </w:r>
          </w:p>
        </w:tc>
        <w:tc>
          <w:tcPr>
            <w:tcW w:w="2285" w:type="dxa"/>
            <w:tcBorders>
              <w:top w:val="nil"/>
              <w:left w:val="nil"/>
              <w:bottom w:val="single" w:sz="4" w:space="0" w:color="A9A9A9"/>
              <w:right w:val="single" w:sz="4" w:space="0" w:color="A9A9A9"/>
            </w:tcBorders>
            <w:vAlign w:val="center"/>
          </w:tcPr>
          <w:p w14:paraId="78D6DC44" w14:textId="77777777" w:rsidR="008E219D" w:rsidRPr="00421870" w:rsidRDefault="005378B8">
            <w:pPr>
              <w:rPr>
                <w:color w:val="000000" w:themeColor="text1"/>
              </w:rPr>
            </w:pPr>
            <w:r w:rsidRPr="00421870">
              <w:rPr>
                <w:color w:val="000000" w:themeColor="text1"/>
              </w:rPr>
              <w:t>Xã Trà Tập</w:t>
            </w:r>
          </w:p>
        </w:tc>
        <w:tc>
          <w:tcPr>
            <w:tcW w:w="1198" w:type="dxa"/>
            <w:tcBorders>
              <w:top w:val="nil"/>
              <w:left w:val="nil"/>
              <w:bottom w:val="single" w:sz="4" w:space="0" w:color="A9A9A9"/>
              <w:right w:val="single" w:sz="4" w:space="0" w:color="A9A9A9"/>
            </w:tcBorders>
            <w:vAlign w:val="center"/>
          </w:tcPr>
          <w:p w14:paraId="65CD0E7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AFFAEB"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2839B222"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37B20A3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27E1E4" w14:textId="77777777" w:rsidR="008E219D" w:rsidRPr="00421870" w:rsidRDefault="005378B8">
            <w:pPr>
              <w:rPr>
                <w:color w:val="000000" w:themeColor="text1"/>
              </w:rPr>
            </w:pPr>
            <w:r w:rsidRPr="00421870">
              <w:rPr>
                <w:color w:val="000000" w:themeColor="text1"/>
              </w:rPr>
              <w:t>20944</w:t>
            </w:r>
          </w:p>
        </w:tc>
        <w:tc>
          <w:tcPr>
            <w:tcW w:w="2285" w:type="dxa"/>
            <w:tcBorders>
              <w:top w:val="nil"/>
              <w:left w:val="nil"/>
              <w:bottom w:val="single" w:sz="4" w:space="0" w:color="A9A9A9"/>
              <w:right w:val="single" w:sz="4" w:space="0" w:color="A9A9A9"/>
            </w:tcBorders>
            <w:vAlign w:val="center"/>
          </w:tcPr>
          <w:p w14:paraId="3611A6D8" w14:textId="77777777" w:rsidR="008E219D" w:rsidRPr="00421870" w:rsidRDefault="005378B8">
            <w:pPr>
              <w:rPr>
                <w:color w:val="000000" w:themeColor="text1"/>
              </w:rPr>
            </w:pPr>
            <w:r w:rsidRPr="00421870">
              <w:rPr>
                <w:color w:val="000000" w:themeColor="text1"/>
              </w:rPr>
              <w:t>Xã Nam Trà My</w:t>
            </w:r>
          </w:p>
        </w:tc>
        <w:tc>
          <w:tcPr>
            <w:tcW w:w="1198" w:type="dxa"/>
            <w:tcBorders>
              <w:top w:val="nil"/>
              <w:left w:val="nil"/>
              <w:bottom w:val="single" w:sz="4" w:space="0" w:color="A9A9A9"/>
              <w:right w:val="single" w:sz="4" w:space="0" w:color="A9A9A9"/>
            </w:tcBorders>
            <w:vAlign w:val="center"/>
          </w:tcPr>
          <w:p w14:paraId="5E3A7D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DDC648"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4B0C7359"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4D7A92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43E43CF" w14:textId="77777777" w:rsidR="008E219D" w:rsidRPr="00421870" w:rsidRDefault="005378B8">
            <w:pPr>
              <w:rPr>
                <w:color w:val="000000" w:themeColor="text1"/>
              </w:rPr>
            </w:pPr>
            <w:r w:rsidRPr="00421870">
              <w:rPr>
                <w:color w:val="000000" w:themeColor="text1"/>
              </w:rPr>
              <w:t>20950</w:t>
            </w:r>
          </w:p>
        </w:tc>
        <w:tc>
          <w:tcPr>
            <w:tcW w:w="2285" w:type="dxa"/>
            <w:tcBorders>
              <w:top w:val="nil"/>
              <w:left w:val="nil"/>
              <w:bottom w:val="single" w:sz="4" w:space="0" w:color="A9A9A9"/>
              <w:right w:val="single" w:sz="4" w:space="0" w:color="A9A9A9"/>
            </w:tcBorders>
            <w:vAlign w:val="center"/>
          </w:tcPr>
          <w:p w14:paraId="23BC2AA7" w14:textId="77777777" w:rsidR="008E219D" w:rsidRPr="00421870" w:rsidRDefault="005378B8">
            <w:pPr>
              <w:rPr>
                <w:color w:val="000000" w:themeColor="text1"/>
              </w:rPr>
            </w:pPr>
            <w:r w:rsidRPr="00421870">
              <w:rPr>
                <w:color w:val="000000" w:themeColor="text1"/>
              </w:rPr>
              <w:t>Xã Trà Linh</w:t>
            </w:r>
          </w:p>
        </w:tc>
        <w:tc>
          <w:tcPr>
            <w:tcW w:w="1198" w:type="dxa"/>
            <w:tcBorders>
              <w:top w:val="nil"/>
              <w:left w:val="nil"/>
              <w:bottom w:val="single" w:sz="4" w:space="0" w:color="A9A9A9"/>
              <w:right w:val="single" w:sz="4" w:space="0" w:color="A9A9A9"/>
            </w:tcBorders>
            <w:vAlign w:val="center"/>
          </w:tcPr>
          <w:p w14:paraId="04BD02F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277D58"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20007AFA"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24E06A3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5D9A7B" w14:textId="77777777" w:rsidR="008E219D" w:rsidRPr="00421870" w:rsidRDefault="005378B8">
            <w:pPr>
              <w:rPr>
                <w:color w:val="000000" w:themeColor="text1"/>
              </w:rPr>
            </w:pPr>
            <w:r w:rsidRPr="00421870">
              <w:rPr>
                <w:color w:val="000000" w:themeColor="text1"/>
              </w:rPr>
              <w:t>20959</w:t>
            </w:r>
          </w:p>
        </w:tc>
        <w:tc>
          <w:tcPr>
            <w:tcW w:w="2285" w:type="dxa"/>
            <w:tcBorders>
              <w:top w:val="nil"/>
              <w:left w:val="nil"/>
              <w:bottom w:val="single" w:sz="4" w:space="0" w:color="A9A9A9"/>
              <w:right w:val="single" w:sz="4" w:space="0" w:color="A9A9A9"/>
            </w:tcBorders>
            <w:vAlign w:val="center"/>
          </w:tcPr>
          <w:p w14:paraId="0BFC57C0" w14:textId="77777777" w:rsidR="008E219D" w:rsidRPr="00421870" w:rsidRDefault="005378B8">
            <w:pPr>
              <w:rPr>
                <w:color w:val="000000" w:themeColor="text1"/>
              </w:rPr>
            </w:pPr>
            <w:r w:rsidRPr="00421870">
              <w:rPr>
                <w:color w:val="000000" w:themeColor="text1"/>
              </w:rPr>
              <w:t>Xã Trà Vân</w:t>
            </w:r>
          </w:p>
        </w:tc>
        <w:tc>
          <w:tcPr>
            <w:tcW w:w="1198" w:type="dxa"/>
            <w:tcBorders>
              <w:top w:val="nil"/>
              <w:left w:val="nil"/>
              <w:bottom w:val="single" w:sz="4" w:space="0" w:color="A9A9A9"/>
              <w:right w:val="single" w:sz="4" w:space="0" w:color="A9A9A9"/>
            </w:tcBorders>
            <w:vAlign w:val="center"/>
          </w:tcPr>
          <w:p w14:paraId="6ABF05F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559F51"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18CDA931"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1849E2A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574FF1" w14:textId="77777777" w:rsidR="008E219D" w:rsidRPr="00421870" w:rsidRDefault="005378B8">
            <w:pPr>
              <w:rPr>
                <w:color w:val="000000" w:themeColor="text1"/>
              </w:rPr>
            </w:pPr>
            <w:r w:rsidRPr="00421870">
              <w:rPr>
                <w:color w:val="000000" w:themeColor="text1"/>
              </w:rPr>
              <w:t>20965</w:t>
            </w:r>
          </w:p>
        </w:tc>
        <w:tc>
          <w:tcPr>
            <w:tcW w:w="2285" w:type="dxa"/>
            <w:tcBorders>
              <w:top w:val="nil"/>
              <w:left w:val="nil"/>
              <w:bottom w:val="single" w:sz="4" w:space="0" w:color="A9A9A9"/>
              <w:right w:val="single" w:sz="4" w:space="0" w:color="A9A9A9"/>
            </w:tcBorders>
            <w:vAlign w:val="center"/>
          </w:tcPr>
          <w:p w14:paraId="40A29E7A" w14:textId="77777777" w:rsidR="008E219D" w:rsidRPr="00421870" w:rsidRDefault="005378B8">
            <w:pPr>
              <w:rPr>
                <w:color w:val="000000" w:themeColor="text1"/>
              </w:rPr>
            </w:pPr>
            <w:r w:rsidRPr="00421870">
              <w:rPr>
                <w:color w:val="000000" w:themeColor="text1"/>
              </w:rPr>
              <w:t>Xã Núi Thành</w:t>
            </w:r>
          </w:p>
        </w:tc>
        <w:tc>
          <w:tcPr>
            <w:tcW w:w="1198" w:type="dxa"/>
            <w:tcBorders>
              <w:top w:val="nil"/>
              <w:left w:val="nil"/>
              <w:bottom w:val="single" w:sz="4" w:space="0" w:color="A9A9A9"/>
              <w:right w:val="single" w:sz="4" w:space="0" w:color="A9A9A9"/>
            </w:tcBorders>
            <w:vAlign w:val="center"/>
          </w:tcPr>
          <w:p w14:paraId="39A6849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3864C6"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427EDF50"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1593D1E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899575" w14:textId="77777777" w:rsidR="008E219D" w:rsidRPr="00421870" w:rsidRDefault="005378B8">
            <w:pPr>
              <w:rPr>
                <w:color w:val="000000" w:themeColor="text1"/>
              </w:rPr>
            </w:pPr>
            <w:r w:rsidRPr="00421870">
              <w:rPr>
                <w:color w:val="000000" w:themeColor="text1"/>
              </w:rPr>
              <w:t>20971</w:t>
            </w:r>
          </w:p>
        </w:tc>
        <w:tc>
          <w:tcPr>
            <w:tcW w:w="2285" w:type="dxa"/>
            <w:tcBorders>
              <w:top w:val="nil"/>
              <w:left w:val="nil"/>
              <w:bottom w:val="single" w:sz="4" w:space="0" w:color="A9A9A9"/>
              <w:right w:val="single" w:sz="4" w:space="0" w:color="A9A9A9"/>
            </w:tcBorders>
            <w:vAlign w:val="center"/>
          </w:tcPr>
          <w:p w14:paraId="6A379373" w14:textId="77777777" w:rsidR="008E219D" w:rsidRPr="00421870" w:rsidRDefault="005378B8">
            <w:pPr>
              <w:rPr>
                <w:color w:val="000000" w:themeColor="text1"/>
              </w:rPr>
            </w:pPr>
            <w:r w:rsidRPr="00421870">
              <w:rPr>
                <w:color w:val="000000" w:themeColor="text1"/>
              </w:rPr>
              <w:t>Xã Tam Xuân</w:t>
            </w:r>
          </w:p>
        </w:tc>
        <w:tc>
          <w:tcPr>
            <w:tcW w:w="1198" w:type="dxa"/>
            <w:tcBorders>
              <w:top w:val="nil"/>
              <w:left w:val="nil"/>
              <w:bottom w:val="single" w:sz="4" w:space="0" w:color="A9A9A9"/>
              <w:right w:val="single" w:sz="4" w:space="0" w:color="A9A9A9"/>
            </w:tcBorders>
            <w:vAlign w:val="center"/>
          </w:tcPr>
          <w:p w14:paraId="71209CD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2D9377"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6E7EE7E9"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6F7480A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E75E5B" w14:textId="77777777" w:rsidR="008E219D" w:rsidRPr="00421870" w:rsidRDefault="005378B8">
            <w:pPr>
              <w:rPr>
                <w:color w:val="000000" w:themeColor="text1"/>
              </w:rPr>
            </w:pPr>
            <w:r w:rsidRPr="00421870">
              <w:rPr>
                <w:color w:val="000000" w:themeColor="text1"/>
              </w:rPr>
              <w:t>20977</w:t>
            </w:r>
          </w:p>
        </w:tc>
        <w:tc>
          <w:tcPr>
            <w:tcW w:w="2285" w:type="dxa"/>
            <w:tcBorders>
              <w:top w:val="nil"/>
              <w:left w:val="nil"/>
              <w:bottom w:val="single" w:sz="4" w:space="0" w:color="A9A9A9"/>
              <w:right w:val="single" w:sz="4" w:space="0" w:color="A9A9A9"/>
            </w:tcBorders>
            <w:vAlign w:val="center"/>
          </w:tcPr>
          <w:p w14:paraId="611BBD0C" w14:textId="77777777" w:rsidR="008E219D" w:rsidRPr="00421870" w:rsidRDefault="005378B8">
            <w:pPr>
              <w:rPr>
                <w:color w:val="000000" w:themeColor="text1"/>
              </w:rPr>
            </w:pPr>
            <w:r w:rsidRPr="00421870">
              <w:rPr>
                <w:color w:val="000000" w:themeColor="text1"/>
              </w:rPr>
              <w:t>Xã Đức Phú</w:t>
            </w:r>
          </w:p>
        </w:tc>
        <w:tc>
          <w:tcPr>
            <w:tcW w:w="1198" w:type="dxa"/>
            <w:tcBorders>
              <w:top w:val="nil"/>
              <w:left w:val="nil"/>
              <w:bottom w:val="single" w:sz="4" w:space="0" w:color="A9A9A9"/>
              <w:right w:val="single" w:sz="4" w:space="0" w:color="A9A9A9"/>
            </w:tcBorders>
            <w:vAlign w:val="center"/>
          </w:tcPr>
          <w:p w14:paraId="0030561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639D4D"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5D9670DC"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565D994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77C973" w14:textId="77777777" w:rsidR="008E219D" w:rsidRPr="00421870" w:rsidRDefault="005378B8">
            <w:pPr>
              <w:rPr>
                <w:color w:val="000000" w:themeColor="text1"/>
              </w:rPr>
            </w:pPr>
            <w:r w:rsidRPr="00421870">
              <w:rPr>
                <w:color w:val="000000" w:themeColor="text1"/>
              </w:rPr>
              <w:t>20984</w:t>
            </w:r>
          </w:p>
        </w:tc>
        <w:tc>
          <w:tcPr>
            <w:tcW w:w="2285" w:type="dxa"/>
            <w:tcBorders>
              <w:top w:val="nil"/>
              <w:left w:val="nil"/>
              <w:bottom w:val="single" w:sz="4" w:space="0" w:color="A9A9A9"/>
              <w:right w:val="single" w:sz="4" w:space="0" w:color="A9A9A9"/>
            </w:tcBorders>
            <w:vAlign w:val="center"/>
          </w:tcPr>
          <w:p w14:paraId="057831B3" w14:textId="77777777" w:rsidR="008E219D" w:rsidRPr="00421870" w:rsidRDefault="005378B8">
            <w:pPr>
              <w:rPr>
                <w:color w:val="000000" w:themeColor="text1"/>
              </w:rPr>
            </w:pPr>
            <w:r w:rsidRPr="00421870">
              <w:rPr>
                <w:color w:val="000000" w:themeColor="text1"/>
              </w:rPr>
              <w:t>Xã Tam Anh</w:t>
            </w:r>
          </w:p>
        </w:tc>
        <w:tc>
          <w:tcPr>
            <w:tcW w:w="1198" w:type="dxa"/>
            <w:tcBorders>
              <w:top w:val="nil"/>
              <w:left w:val="nil"/>
              <w:bottom w:val="single" w:sz="4" w:space="0" w:color="A9A9A9"/>
              <w:right w:val="single" w:sz="4" w:space="0" w:color="A9A9A9"/>
            </w:tcBorders>
            <w:vAlign w:val="center"/>
          </w:tcPr>
          <w:p w14:paraId="6F17493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617F40"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165BAF37"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4BE5B2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CE6A39" w14:textId="77777777" w:rsidR="008E219D" w:rsidRPr="00421870" w:rsidRDefault="005378B8">
            <w:pPr>
              <w:rPr>
                <w:color w:val="000000" w:themeColor="text1"/>
              </w:rPr>
            </w:pPr>
            <w:r w:rsidRPr="00421870">
              <w:rPr>
                <w:color w:val="000000" w:themeColor="text1"/>
              </w:rPr>
              <w:t>20992</w:t>
            </w:r>
          </w:p>
        </w:tc>
        <w:tc>
          <w:tcPr>
            <w:tcW w:w="2285" w:type="dxa"/>
            <w:tcBorders>
              <w:top w:val="nil"/>
              <w:left w:val="nil"/>
              <w:bottom w:val="single" w:sz="4" w:space="0" w:color="A9A9A9"/>
              <w:right w:val="single" w:sz="4" w:space="0" w:color="A9A9A9"/>
            </w:tcBorders>
            <w:vAlign w:val="center"/>
          </w:tcPr>
          <w:p w14:paraId="0CCDEB58" w14:textId="77777777" w:rsidR="008E219D" w:rsidRPr="00421870" w:rsidRDefault="005378B8">
            <w:pPr>
              <w:rPr>
                <w:color w:val="000000" w:themeColor="text1"/>
              </w:rPr>
            </w:pPr>
            <w:r w:rsidRPr="00421870">
              <w:rPr>
                <w:color w:val="000000" w:themeColor="text1"/>
              </w:rPr>
              <w:t>Xã Tam Hải</w:t>
            </w:r>
          </w:p>
        </w:tc>
        <w:tc>
          <w:tcPr>
            <w:tcW w:w="1198" w:type="dxa"/>
            <w:tcBorders>
              <w:top w:val="nil"/>
              <w:left w:val="nil"/>
              <w:bottom w:val="single" w:sz="4" w:space="0" w:color="A9A9A9"/>
              <w:right w:val="single" w:sz="4" w:space="0" w:color="A9A9A9"/>
            </w:tcBorders>
            <w:vAlign w:val="center"/>
          </w:tcPr>
          <w:p w14:paraId="52CA524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C265CD" w14:textId="77777777" w:rsidR="008E219D" w:rsidRPr="00421870" w:rsidRDefault="005378B8">
            <w:pPr>
              <w:rPr>
                <w:color w:val="000000" w:themeColor="text1"/>
              </w:rPr>
            </w:pPr>
            <w:r w:rsidRPr="00421870">
              <w:rPr>
                <w:color w:val="000000" w:themeColor="text1"/>
              </w:rPr>
              <w:t>Số: 1659/NQ-UBTVQH15; Ngày: 16/06/2025</w:t>
            </w:r>
          </w:p>
        </w:tc>
        <w:tc>
          <w:tcPr>
            <w:tcW w:w="1695" w:type="dxa"/>
            <w:tcBorders>
              <w:top w:val="nil"/>
              <w:left w:val="nil"/>
              <w:bottom w:val="single" w:sz="4" w:space="0" w:color="A9A9A9"/>
              <w:right w:val="single" w:sz="4" w:space="0" w:color="A9A9A9"/>
            </w:tcBorders>
            <w:vAlign w:val="center"/>
          </w:tcPr>
          <w:p w14:paraId="5AC8294F"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52E3FEA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01EEA0" w14:textId="77777777" w:rsidR="008E219D" w:rsidRPr="00421870" w:rsidRDefault="005378B8">
            <w:pPr>
              <w:rPr>
                <w:color w:val="000000" w:themeColor="text1"/>
              </w:rPr>
            </w:pPr>
            <w:r w:rsidRPr="00421870">
              <w:rPr>
                <w:color w:val="000000" w:themeColor="text1"/>
              </w:rPr>
              <w:t>21004</w:t>
            </w:r>
          </w:p>
        </w:tc>
        <w:tc>
          <w:tcPr>
            <w:tcW w:w="2285" w:type="dxa"/>
            <w:tcBorders>
              <w:top w:val="nil"/>
              <w:left w:val="nil"/>
              <w:bottom w:val="single" w:sz="4" w:space="0" w:color="A9A9A9"/>
              <w:right w:val="single" w:sz="4" w:space="0" w:color="A9A9A9"/>
            </w:tcBorders>
            <w:vAlign w:val="center"/>
          </w:tcPr>
          <w:p w14:paraId="532C55CD" w14:textId="77777777" w:rsidR="008E219D" w:rsidRPr="00421870" w:rsidRDefault="005378B8">
            <w:pPr>
              <w:rPr>
                <w:color w:val="000000" w:themeColor="text1"/>
              </w:rPr>
            </w:pPr>
            <w:r w:rsidRPr="00421870">
              <w:rPr>
                <w:color w:val="000000" w:themeColor="text1"/>
              </w:rPr>
              <w:t>Xã Tam Mỹ</w:t>
            </w:r>
          </w:p>
        </w:tc>
        <w:tc>
          <w:tcPr>
            <w:tcW w:w="1198" w:type="dxa"/>
            <w:tcBorders>
              <w:top w:val="nil"/>
              <w:left w:val="nil"/>
              <w:bottom w:val="single" w:sz="4" w:space="0" w:color="A9A9A9"/>
              <w:right w:val="single" w:sz="4" w:space="0" w:color="A9A9A9"/>
            </w:tcBorders>
            <w:vAlign w:val="center"/>
          </w:tcPr>
          <w:p w14:paraId="66E485F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F45588"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1659/NQ-UBTVQH15; Ngày: 16/06/2025</w:t>
            </w:r>
          </w:p>
        </w:tc>
        <w:tc>
          <w:tcPr>
            <w:tcW w:w="1695" w:type="dxa"/>
            <w:tcBorders>
              <w:top w:val="nil"/>
              <w:left w:val="nil"/>
              <w:bottom w:val="single" w:sz="4" w:space="0" w:color="A9A9A9"/>
              <w:right w:val="single" w:sz="4" w:space="0" w:color="A9A9A9"/>
            </w:tcBorders>
            <w:vAlign w:val="center"/>
          </w:tcPr>
          <w:p w14:paraId="23822577" w14:textId="77777777" w:rsidR="008E219D" w:rsidRPr="00421870" w:rsidRDefault="005378B8">
            <w:pPr>
              <w:rPr>
                <w:color w:val="000000" w:themeColor="text1"/>
              </w:rPr>
            </w:pPr>
            <w:r w:rsidRPr="00421870">
              <w:rPr>
                <w:color w:val="000000" w:themeColor="text1"/>
              </w:rPr>
              <w:t>Thành phố Đà Nẵng</w:t>
            </w:r>
          </w:p>
        </w:tc>
      </w:tr>
      <w:tr w:rsidR="00421870" w:rsidRPr="00421870" w14:paraId="315C05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AD1DE5" w14:textId="77777777" w:rsidR="008E219D" w:rsidRPr="00421870" w:rsidRDefault="005378B8">
            <w:pPr>
              <w:rPr>
                <w:color w:val="000000" w:themeColor="text1"/>
              </w:rPr>
            </w:pPr>
            <w:r w:rsidRPr="00421870">
              <w:rPr>
                <w:color w:val="000000" w:themeColor="text1"/>
              </w:rPr>
              <w:t>21025</w:t>
            </w:r>
          </w:p>
        </w:tc>
        <w:tc>
          <w:tcPr>
            <w:tcW w:w="2285" w:type="dxa"/>
            <w:tcBorders>
              <w:top w:val="nil"/>
              <w:left w:val="nil"/>
              <w:bottom w:val="single" w:sz="4" w:space="0" w:color="A9A9A9"/>
              <w:right w:val="single" w:sz="4" w:space="0" w:color="A9A9A9"/>
            </w:tcBorders>
            <w:vAlign w:val="center"/>
          </w:tcPr>
          <w:p w14:paraId="7F6089C4" w14:textId="77777777" w:rsidR="008E219D" w:rsidRPr="00421870" w:rsidRDefault="005378B8">
            <w:pPr>
              <w:rPr>
                <w:color w:val="000000" w:themeColor="text1"/>
              </w:rPr>
            </w:pPr>
            <w:r w:rsidRPr="00421870">
              <w:rPr>
                <w:color w:val="000000" w:themeColor="text1"/>
              </w:rPr>
              <w:t>Phường Cẩm Thành</w:t>
            </w:r>
          </w:p>
        </w:tc>
        <w:tc>
          <w:tcPr>
            <w:tcW w:w="1198" w:type="dxa"/>
            <w:tcBorders>
              <w:top w:val="nil"/>
              <w:left w:val="nil"/>
              <w:bottom w:val="single" w:sz="4" w:space="0" w:color="A9A9A9"/>
              <w:right w:val="single" w:sz="4" w:space="0" w:color="A9A9A9"/>
            </w:tcBorders>
            <w:vAlign w:val="center"/>
          </w:tcPr>
          <w:p w14:paraId="3592318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48284D2"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5E2E4D65" w14:textId="77777777" w:rsidR="008E219D" w:rsidRPr="00421870" w:rsidRDefault="005378B8">
            <w:pPr>
              <w:rPr>
                <w:color w:val="000000" w:themeColor="text1"/>
              </w:rPr>
            </w:pPr>
            <w:r w:rsidRPr="00421870">
              <w:rPr>
                <w:color w:val="000000" w:themeColor="text1"/>
              </w:rPr>
              <w:t>Tỉnh Quảng Ngãi</w:t>
            </w:r>
          </w:p>
        </w:tc>
      </w:tr>
      <w:tr w:rsidR="00421870" w:rsidRPr="00421870" w14:paraId="25D0A2A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3D192E" w14:textId="77777777" w:rsidR="008E219D" w:rsidRPr="00421870" w:rsidRDefault="005378B8">
            <w:pPr>
              <w:rPr>
                <w:color w:val="000000" w:themeColor="text1"/>
              </w:rPr>
            </w:pPr>
            <w:r w:rsidRPr="00421870">
              <w:rPr>
                <w:color w:val="000000" w:themeColor="text1"/>
              </w:rPr>
              <w:t>21028</w:t>
            </w:r>
          </w:p>
        </w:tc>
        <w:tc>
          <w:tcPr>
            <w:tcW w:w="2285" w:type="dxa"/>
            <w:tcBorders>
              <w:top w:val="nil"/>
              <w:left w:val="nil"/>
              <w:bottom w:val="single" w:sz="4" w:space="0" w:color="A9A9A9"/>
              <w:right w:val="single" w:sz="4" w:space="0" w:color="A9A9A9"/>
            </w:tcBorders>
            <w:vAlign w:val="center"/>
          </w:tcPr>
          <w:p w14:paraId="6CFBC5E9" w14:textId="77777777" w:rsidR="008E219D" w:rsidRPr="00421870" w:rsidRDefault="005378B8">
            <w:pPr>
              <w:rPr>
                <w:color w:val="000000" w:themeColor="text1"/>
              </w:rPr>
            </w:pPr>
            <w:r w:rsidRPr="00421870">
              <w:rPr>
                <w:color w:val="000000" w:themeColor="text1"/>
              </w:rPr>
              <w:t>Phường Nghĩa Lộ</w:t>
            </w:r>
          </w:p>
        </w:tc>
        <w:tc>
          <w:tcPr>
            <w:tcW w:w="1198" w:type="dxa"/>
            <w:tcBorders>
              <w:top w:val="nil"/>
              <w:left w:val="nil"/>
              <w:bottom w:val="single" w:sz="4" w:space="0" w:color="A9A9A9"/>
              <w:right w:val="single" w:sz="4" w:space="0" w:color="A9A9A9"/>
            </w:tcBorders>
            <w:vAlign w:val="center"/>
          </w:tcPr>
          <w:p w14:paraId="11E4716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3E0777C"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55548073" w14:textId="77777777" w:rsidR="008E219D" w:rsidRPr="00421870" w:rsidRDefault="005378B8">
            <w:pPr>
              <w:rPr>
                <w:color w:val="000000" w:themeColor="text1"/>
              </w:rPr>
            </w:pPr>
            <w:r w:rsidRPr="00421870">
              <w:rPr>
                <w:color w:val="000000" w:themeColor="text1"/>
              </w:rPr>
              <w:t>Tỉnh Quảng Ngãi</w:t>
            </w:r>
          </w:p>
        </w:tc>
      </w:tr>
      <w:tr w:rsidR="00421870" w:rsidRPr="00421870" w14:paraId="21F57F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FCC991" w14:textId="77777777" w:rsidR="008E219D" w:rsidRPr="00421870" w:rsidRDefault="005378B8">
            <w:pPr>
              <w:rPr>
                <w:color w:val="000000" w:themeColor="text1"/>
              </w:rPr>
            </w:pPr>
            <w:r w:rsidRPr="00421870">
              <w:rPr>
                <w:color w:val="000000" w:themeColor="text1"/>
              </w:rPr>
              <w:t>21034</w:t>
            </w:r>
          </w:p>
        </w:tc>
        <w:tc>
          <w:tcPr>
            <w:tcW w:w="2285" w:type="dxa"/>
            <w:tcBorders>
              <w:top w:val="nil"/>
              <w:left w:val="nil"/>
              <w:bottom w:val="single" w:sz="4" w:space="0" w:color="A9A9A9"/>
              <w:right w:val="single" w:sz="4" w:space="0" w:color="A9A9A9"/>
            </w:tcBorders>
            <w:vAlign w:val="center"/>
          </w:tcPr>
          <w:p w14:paraId="2FCDA4E8" w14:textId="77777777" w:rsidR="008E219D" w:rsidRPr="00421870" w:rsidRDefault="005378B8">
            <w:pPr>
              <w:rPr>
                <w:color w:val="000000" w:themeColor="text1"/>
              </w:rPr>
            </w:pPr>
            <w:r w:rsidRPr="00421870">
              <w:rPr>
                <w:color w:val="000000" w:themeColor="text1"/>
              </w:rPr>
              <w:t>Xã An Phú</w:t>
            </w:r>
          </w:p>
        </w:tc>
        <w:tc>
          <w:tcPr>
            <w:tcW w:w="1198" w:type="dxa"/>
            <w:tcBorders>
              <w:top w:val="nil"/>
              <w:left w:val="nil"/>
              <w:bottom w:val="single" w:sz="4" w:space="0" w:color="A9A9A9"/>
              <w:right w:val="single" w:sz="4" w:space="0" w:color="A9A9A9"/>
            </w:tcBorders>
            <w:vAlign w:val="center"/>
          </w:tcPr>
          <w:p w14:paraId="7F3C1AF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FE368E5"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1677/NQ-UBTVQH15; Ngày: 16/06/2025</w:t>
            </w:r>
          </w:p>
        </w:tc>
        <w:tc>
          <w:tcPr>
            <w:tcW w:w="1695" w:type="dxa"/>
            <w:tcBorders>
              <w:top w:val="nil"/>
              <w:left w:val="nil"/>
              <w:bottom w:val="single" w:sz="4" w:space="0" w:color="A9A9A9"/>
              <w:right w:val="single" w:sz="4" w:space="0" w:color="A9A9A9"/>
            </w:tcBorders>
            <w:vAlign w:val="center"/>
          </w:tcPr>
          <w:p w14:paraId="123BFA14" w14:textId="77777777" w:rsidR="008E219D" w:rsidRPr="00421870" w:rsidRDefault="005378B8">
            <w:pPr>
              <w:rPr>
                <w:color w:val="000000" w:themeColor="text1"/>
              </w:rPr>
            </w:pPr>
            <w:r w:rsidRPr="00421870">
              <w:rPr>
                <w:color w:val="000000" w:themeColor="text1"/>
              </w:rPr>
              <w:t>Tỉnh Quảng Ngãi</w:t>
            </w:r>
          </w:p>
        </w:tc>
      </w:tr>
      <w:tr w:rsidR="00421870" w:rsidRPr="00421870" w14:paraId="22E27DB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2627E0" w14:textId="77777777" w:rsidR="008E219D" w:rsidRPr="00421870" w:rsidRDefault="005378B8">
            <w:pPr>
              <w:rPr>
                <w:color w:val="000000" w:themeColor="text1"/>
              </w:rPr>
            </w:pPr>
            <w:r w:rsidRPr="00421870">
              <w:rPr>
                <w:color w:val="000000" w:themeColor="text1"/>
              </w:rPr>
              <w:t>21040</w:t>
            </w:r>
          </w:p>
        </w:tc>
        <w:tc>
          <w:tcPr>
            <w:tcW w:w="2285" w:type="dxa"/>
            <w:tcBorders>
              <w:top w:val="nil"/>
              <w:left w:val="nil"/>
              <w:bottom w:val="single" w:sz="4" w:space="0" w:color="A9A9A9"/>
              <w:right w:val="single" w:sz="4" w:space="0" w:color="A9A9A9"/>
            </w:tcBorders>
            <w:vAlign w:val="center"/>
          </w:tcPr>
          <w:p w14:paraId="6CD4ADD0" w14:textId="77777777" w:rsidR="008E219D" w:rsidRPr="00421870" w:rsidRDefault="005378B8">
            <w:pPr>
              <w:rPr>
                <w:color w:val="000000" w:themeColor="text1"/>
              </w:rPr>
            </w:pPr>
            <w:r w:rsidRPr="00421870">
              <w:rPr>
                <w:color w:val="000000" w:themeColor="text1"/>
              </w:rPr>
              <w:t>Xã Bình Sơn</w:t>
            </w:r>
          </w:p>
        </w:tc>
        <w:tc>
          <w:tcPr>
            <w:tcW w:w="1198" w:type="dxa"/>
            <w:tcBorders>
              <w:top w:val="nil"/>
              <w:left w:val="nil"/>
              <w:bottom w:val="single" w:sz="4" w:space="0" w:color="A9A9A9"/>
              <w:right w:val="single" w:sz="4" w:space="0" w:color="A9A9A9"/>
            </w:tcBorders>
            <w:vAlign w:val="center"/>
          </w:tcPr>
          <w:p w14:paraId="361D04E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5264B2" w14:textId="77777777" w:rsidR="008E219D" w:rsidRPr="00421870" w:rsidRDefault="005378B8">
            <w:pPr>
              <w:rPr>
                <w:color w:val="000000" w:themeColor="text1"/>
              </w:rPr>
            </w:pPr>
            <w:r w:rsidRPr="00421870">
              <w:rPr>
                <w:color w:val="000000" w:themeColor="text1"/>
              </w:rPr>
              <w:t xml:space="preserve">Số: 1677/NQ-UBTVQH15;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7DEDB26A" w14:textId="77777777" w:rsidR="008E219D" w:rsidRPr="00421870" w:rsidRDefault="005378B8">
            <w:pPr>
              <w:rPr>
                <w:color w:val="000000" w:themeColor="text1"/>
              </w:rPr>
            </w:pPr>
            <w:r w:rsidRPr="00421870">
              <w:rPr>
                <w:color w:val="000000" w:themeColor="text1"/>
              </w:rPr>
              <w:lastRenderedPageBreak/>
              <w:t xml:space="preserve">Tỉnh Quảng </w:t>
            </w:r>
            <w:r w:rsidRPr="00421870">
              <w:rPr>
                <w:color w:val="000000" w:themeColor="text1"/>
              </w:rPr>
              <w:lastRenderedPageBreak/>
              <w:t>Ngãi</w:t>
            </w:r>
          </w:p>
        </w:tc>
      </w:tr>
      <w:tr w:rsidR="00421870" w:rsidRPr="00421870" w14:paraId="6904CA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FE0DBA" w14:textId="77777777" w:rsidR="008E219D" w:rsidRPr="00421870" w:rsidRDefault="005378B8">
            <w:pPr>
              <w:rPr>
                <w:color w:val="000000" w:themeColor="text1"/>
              </w:rPr>
            </w:pPr>
            <w:r w:rsidRPr="00421870">
              <w:rPr>
                <w:color w:val="000000" w:themeColor="text1"/>
              </w:rPr>
              <w:lastRenderedPageBreak/>
              <w:t>21061</w:t>
            </w:r>
          </w:p>
        </w:tc>
        <w:tc>
          <w:tcPr>
            <w:tcW w:w="2285" w:type="dxa"/>
            <w:tcBorders>
              <w:top w:val="nil"/>
              <w:left w:val="nil"/>
              <w:bottom w:val="single" w:sz="4" w:space="0" w:color="A9A9A9"/>
              <w:right w:val="single" w:sz="4" w:space="0" w:color="A9A9A9"/>
            </w:tcBorders>
            <w:vAlign w:val="center"/>
          </w:tcPr>
          <w:p w14:paraId="5E618B82" w14:textId="77777777" w:rsidR="008E219D" w:rsidRPr="00421870" w:rsidRDefault="005378B8">
            <w:pPr>
              <w:rPr>
                <w:color w:val="000000" w:themeColor="text1"/>
              </w:rPr>
            </w:pPr>
            <w:r w:rsidRPr="00421870">
              <w:rPr>
                <w:color w:val="000000" w:themeColor="text1"/>
              </w:rPr>
              <w:t>Xã Vạn Tường</w:t>
            </w:r>
          </w:p>
        </w:tc>
        <w:tc>
          <w:tcPr>
            <w:tcW w:w="1198" w:type="dxa"/>
            <w:tcBorders>
              <w:top w:val="nil"/>
              <w:left w:val="nil"/>
              <w:bottom w:val="single" w:sz="4" w:space="0" w:color="A9A9A9"/>
              <w:right w:val="single" w:sz="4" w:space="0" w:color="A9A9A9"/>
            </w:tcBorders>
            <w:vAlign w:val="center"/>
          </w:tcPr>
          <w:p w14:paraId="5F31EC7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94A77B1"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58DE7394" w14:textId="77777777" w:rsidR="008E219D" w:rsidRPr="00421870" w:rsidRDefault="005378B8">
            <w:pPr>
              <w:rPr>
                <w:color w:val="000000" w:themeColor="text1"/>
              </w:rPr>
            </w:pPr>
            <w:r w:rsidRPr="00421870">
              <w:rPr>
                <w:color w:val="000000" w:themeColor="text1"/>
              </w:rPr>
              <w:t>Tỉnh Quảng Ngãi</w:t>
            </w:r>
          </w:p>
        </w:tc>
      </w:tr>
      <w:tr w:rsidR="00421870" w:rsidRPr="00421870" w14:paraId="5BBE5BF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C789DE" w14:textId="77777777" w:rsidR="008E219D" w:rsidRPr="00421870" w:rsidRDefault="005378B8">
            <w:pPr>
              <w:rPr>
                <w:color w:val="000000" w:themeColor="text1"/>
              </w:rPr>
            </w:pPr>
            <w:r w:rsidRPr="00421870">
              <w:rPr>
                <w:color w:val="000000" w:themeColor="text1"/>
              </w:rPr>
              <w:t>21085</w:t>
            </w:r>
          </w:p>
        </w:tc>
        <w:tc>
          <w:tcPr>
            <w:tcW w:w="2285" w:type="dxa"/>
            <w:tcBorders>
              <w:top w:val="nil"/>
              <w:left w:val="nil"/>
              <w:bottom w:val="single" w:sz="4" w:space="0" w:color="A9A9A9"/>
              <w:right w:val="single" w:sz="4" w:space="0" w:color="A9A9A9"/>
            </w:tcBorders>
            <w:vAlign w:val="center"/>
          </w:tcPr>
          <w:p w14:paraId="3D00F83E" w14:textId="77777777" w:rsidR="008E219D" w:rsidRPr="00421870" w:rsidRDefault="005378B8">
            <w:pPr>
              <w:rPr>
                <w:color w:val="000000" w:themeColor="text1"/>
              </w:rPr>
            </w:pPr>
            <w:r w:rsidRPr="00421870">
              <w:rPr>
                <w:color w:val="000000" w:themeColor="text1"/>
              </w:rPr>
              <w:t>Xã Bình Minh</w:t>
            </w:r>
          </w:p>
        </w:tc>
        <w:tc>
          <w:tcPr>
            <w:tcW w:w="1198" w:type="dxa"/>
            <w:tcBorders>
              <w:top w:val="nil"/>
              <w:left w:val="nil"/>
              <w:bottom w:val="single" w:sz="4" w:space="0" w:color="A9A9A9"/>
              <w:right w:val="single" w:sz="4" w:space="0" w:color="A9A9A9"/>
            </w:tcBorders>
            <w:vAlign w:val="center"/>
          </w:tcPr>
          <w:p w14:paraId="6940404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EE06BB" w14:textId="77777777" w:rsidR="008E219D" w:rsidRPr="00421870" w:rsidRDefault="005378B8">
            <w:pPr>
              <w:rPr>
                <w:color w:val="000000" w:themeColor="text1"/>
              </w:rPr>
            </w:pPr>
            <w:r w:rsidRPr="00421870">
              <w:rPr>
                <w:color w:val="000000" w:themeColor="text1"/>
              </w:rPr>
              <w:t>Số: 1677/NQ-UBTVQH15; Ngày:</w:t>
            </w:r>
            <w:r w:rsidRPr="00421870">
              <w:rPr>
                <w:color w:val="000000" w:themeColor="text1"/>
              </w:rPr>
              <w:t xml:space="preserve"> 16/06/2025</w:t>
            </w:r>
          </w:p>
        </w:tc>
        <w:tc>
          <w:tcPr>
            <w:tcW w:w="1695" w:type="dxa"/>
            <w:tcBorders>
              <w:top w:val="nil"/>
              <w:left w:val="nil"/>
              <w:bottom w:val="single" w:sz="4" w:space="0" w:color="A9A9A9"/>
              <w:right w:val="single" w:sz="4" w:space="0" w:color="A9A9A9"/>
            </w:tcBorders>
            <w:vAlign w:val="center"/>
          </w:tcPr>
          <w:p w14:paraId="26851D36" w14:textId="77777777" w:rsidR="008E219D" w:rsidRPr="00421870" w:rsidRDefault="005378B8">
            <w:pPr>
              <w:rPr>
                <w:color w:val="000000" w:themeColor="text1"/>
              </w:rPr>
            </w:pPr>
            <w:r w:rsidRPr="00421870">
              <w:rPr>
                <w:color w:val="000000" w:themeColor="text1"/>
              </w:rPr>
              <w:t>Tỉnh Quảng Ngãi</w:t>
            </w:r>
          </w:p>
        </w:tc>
      </w:tr>
      <w:tr w:rsidR="00421870" w:rsidRPr="00421870" w14:paraId="11B78EC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DAC0D0" w14:textId="77777777" w:rsidR="008E219D" w:rsidRPr="00421870" w:rsidRDefault="005378B8">
            <w:pPr>
              <w:rPr>
                <w:color w:val="000000" w:themeColor="text1"/>
              </w:rPr>
            </w:pPr>
            <w:r w:rsidRPr="00421870">
              <w:rPr>
                <w:color w:val="000000" w:themeColor="text1"/>
              </w:rPr>
              <w:t>21100</w:t>
            </w:r>
          </w:p>
        </w:tc>
        <w:tc>
          <w:tcPr>
            <w:tcW w:w="2285" w:type="dxa"/>
            <w:tcBorders>
              <w:top w:val="nil"/>
              <w:left w:val="nil"/>
              <w:bottom w:val="single" w:sz="4" w:space="0" w:color="A9A9A9"/>
              <w:right w:val="single" w:sz="4" w:space="0" w:color="A9A9A9"/>
            </w:tcBorders>
            <w:vAlign w:val="center"/>
          </w:tcPr>
          <w:p w14:paraId="5323BA3D" w14:textId="77777777" w:rsidR="008E219D" w:rsidRPr="00421870" w:rsidRDefault="005378B8">
            <w:pPr>
              <w:rPr>
                <w:color w:val="000000" w:themeColor="text1"/>
              </w:rPr>
            </w:pPr>
            <w:r w:rsidRPr="00421870">
              <w:rPr>
                <w:color w:val="000000" w:themeColor="text1"/>
              </w:rPr>
              <w:t>Xã Bình Chương</w:t>
            </w:r>
          </w:p>
        </w:tc>
        <w:tc>
          <w:tcPr>
            <w:tcW w:w="1198" w:type="dxa"/>
            <w:tcBorders>
              <w:top w:val="nil"/>
              <w:left w:val="nil"/>
              <w:bottom w:val="single" w:sz="4" w:space="0" w:color="A9A9A9"/>
              <w:right w:val="single" w:sz="4" w:space="0" w:color="A9A9A9"/>
            </w:tcBorders>
            <w:vAlign w:val="center"/>
          </w:tcPr>
          <w:p w14:paraId="1CAC855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84F40A"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0492E067" w14:textId="77777777" w:rsidR="008E219D" w:rsidRPr="00421870" w:rsidRDefault="005378B8">
            <w:pPr>
              <w:rPr>
                <w:color w:val="000000" w:themeColor="text1"/>
              </w:rPr>
            </w:pPr>
            <w:r w:rsidRPr="00421870">
              <w:rPr>
                <w:color w:val="000000" w:themeColor="text1"/>
              </w:rPr>
              <w:t>Tỉnh Quảng Ngãi</w:t>
            </w:r>
          </w:p>
        </w:tc>
      </w:tr>
      <w:tr w:rsidR="00421870" w:rsidRPr="00421870" w14:paraId="6FF5392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EE684D" w14:textId="77777777" w:rsidR="008E219D" w:rsidRPr="00421870" w:rsidRDefault="005378B8">
            <w:pPr>
              <w:rPr>
                <w:color w:val="000000" w:themeColor="text1"/>
              </w:rPr>
            </w:pPr>
            <w:r w:rsidRPr="00421870">
              <w:rPr>
                <w:color w:val="000000" w:themeColor="text1"/>
              </w:rPr>
              <w:t>21109</w:t>
            </w:r>
          </w:p>
        </w:tc>
        <w:tc>
          <w:tcPr>
            <w:tcW w:w="2285" w:type="dxa"/>
            <w:tcBorders>
              <w:top w:val="nil"/>
              <w:left w:val="nil"/>
              <w:bottom w:val="single" w:sz="4" w:space="0" w:color="A9A9A9"/>
              <w:right w:val="single" w:sz="4" w:space="0" w:color="A9A9A9"/>
            </w:tcBorders>
            <w:vAlign w:val="center"/>
          </w:tcPr>
          <w:p w14:paraId="5A24284A" w14:textId="77777777" w:rsidR="008E219D" w:rsidRPr="00421870" w:rsidRDefault="005378B8">
            <w:pPr>
              <w:rPr>
                <w:color w:val="000000" w:themeColor="text1"/>
              </w:rPr>
            </w:pPr>
            <w:r w:rsidRPr="00421870">
              <w:rPr>
                <w:color w:val="000000" w:themeColor="text1"/>
              </w:rPr>
              <w:t>Xã Đông Sơn</w:t>
            </w:r>
          </w:p>
        </w:tc>
        <w:tc>
          <w:tcPr>
            <w:tcW w:w="1198" w:type="dxa"/>
            <w:tcBorders>
              <w:top w:val="nil"/>
              <w:left w:val="nil"/>
              <w:bottom w:val="single" w:sz="4" w:space="0" w:color="A9A9A9"/>
              <w:right w:val="single" w:sz="4" w:space="0" w:color="A9A9A9"/>
            </w:tcBorders>
            <w:vAlign w:val="center"/>
          </w:tcPr>
          <w:p w14:paraId="382A825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D61253"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1C89DD23" w14:textId="77777777" w:rsidR="008E219D" w:rsidRPr="00421870" w:rsidRDefault="005378B8">
            <w:pPr>
              <w:rPr>
                <w:color w:val="000000" w:themeColor="text1"/>
              </w:rPr>
            </w:pPr>
            <w:r w:rsidRPr="00421870">
              <w:rPr>
                <w:color w:val="000000" w:themeColor="text1"/>
              </w:rPr>
              <w:t>Tỉnh Quảng Ngãi</w:t>
            </w:r>
          </w:p>
        </w:tc>
      </w:tr>
      <w:tr w:rsidR="00421870" w:rsidRPr="00421870" w14:paraId="32C3333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9EFBF7" w14:textId="77777777" w:rsidR="008E219D" w:rsidRPr="00421870" w:rsidRDefault="005378B8">
            <w:pPr>
              <w:rPr>
                <w:color w:val="000000" w:themeColor="text1"/>
              </w:rPr>
            </w:pPr>
            <w:r w:rsidRPr="00421870">
              <w:rPr>
                <w:color w:val="000000" w:themeColor="text1"/>
              </w:rPr>
              <w:t>21115</w:t>
            </w:r>
          </w:p>
        </w:tc>
        <w:tc>
          <w:tcPr>
            <w:tcW w:w="2285" w:type="dxa"/>
            <w:tcBorders>
              <w:top w:val="nil"/>
              <w:left w:val="nil"/>
              <w:bottom w:val="single" w:sz="4" w:space="0" w:color="A9A9A9"/>
              <w:right w:val="single" w:sz="4" w:space="0" w:color="A9A9A9"/>
            </w:tcBorders>
            <w:vAlign w:val="center"/>
          </w:tcPr>
          <w:p w14:paraId="47350860" w14:textId="77777777" w:rsidR="008E219D" w:rsidRPr="00421870" w:rsidRDefault="005378B8">
            <w:pPr>
              <w:rPr>
                <w:color w:val="000000" w:themeColor="text1"/>
              </w:rPr>
            </w:pPr>
            <w:r w:rsidRPr="00421870">
              <w:rPr>
                <w:color w:val="000000" w:themeColor="text1"/>
              </w:rPr>
              <w:t>Xã Trà Bồng</w:t>
            </w:r>
          </w:p>
        </w:tc>
        <w:tc>
          <w:tcPr>
            <w:tcW w:w="1198" w:type="dxa"/>
            <w:tcBorders>
              <w:top w:val="nil"/>
              <w:left w:val="nil"/>
              <w:bottom w:val="single" w:sz="4" w:space="0" w:color="A9A9A9"/>
              <w:right w:val="single" w:sz="4" w:space="0" w:color="A9A9A9"/>
            </w:tcBorders>
            <w:vAlign w:val="center"/>
          </w:tcPr>
          <w:p w14:paraId="588F15F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4A0BA2"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27ACFF19" w14:textId="77777777" w:rsidR="008E219D" w:rsidRPr="00421870" w:rsidRDefault="005378B8">
            <w:pPr>
              <w:rPr>
                <w:color w:val="000000" w:themeColor="text1"/>
              </w:rPr>
            </w:pPr>
            <w:r w:rsidRPr="00421870">
              <w:rPr>
                <w:color w:val="000000" w:themeColor="text1"/>
              </w:rPr>
              <w:t>Tỉnh Quảng</w:t>
            </w:r>
            <w:r w:rsidRPr="00421870">
              <w:rPr>
                <w:color w:val="000000" w:themeColor="text1"/>
              </w:rPr>
              <w:t xml:space="preserve"> Ngãi</w:t>
            </w:r>
          </w:p>
        </w:tc>
      </w:tr>
      <w:tr w:rsidR="00421870" w:rsidRPr="00421870" w14:paraId="2DC890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912D69" w14:textId="77777777" w:rsidR="008E219D" w:rsidRPr="00421870" w:rsidRDefault="005378B8">
            <w:pPr>
              <w:rPr>
                <w:color w:val="000000" w:themeColor="text1"/>
              </w:rPr>
            </w:pPr>
            <w:r w:rsidRPr="00421870">
              <w:rPr>
                <w:color w:val="000000" w:themeColor="text1"/>
              </w:rPr>
              <w:t>21124</w:t>
            </w:r>
          </w:p>
        </w:tc>
        <w:tc>
          <w:tcPr>
            <w:tcW w:w="2285" w:type="dxa"/>
            <w:tcBorders>
              <w:top w:val="nil"/>
              <w:left w:val="nil"/>
              <w:bottom w:val="single" w:sz="4" w:space="0" w:color="A9A9A9"/>
              <w:right w:val="single" w:sz="4" w:space="0" w:color="A9A9A9"/>
            </w:tcBorders>
            <w:vAlign w:val="center"/>
          </w:tcPr>
          <w:p w14:paraId="2D87D9DB" w14:textId="77777777" w:rsidR="008E219D" w:rsidRPr="00421870" w:rsidRDefault="005378B8">
            <w:pPr>
              <w:rPr>
                <w:color w:val="000000" w:themeColor="text1"/>
              </w:rPr>
            </w:pPr>
            <w:r w:rsidRPr="00421870">
              <w:rPr>
                <w:color w:val="000000" w:themeColor="text1"/>
              </w:rPr>
              <w:t>Xã Thanh Bồng</w:t>
            </w:r>
          </w:p>
        </w:tc>
        <w:tc>
          <w:tcPr>
            <w:tcW w:w="1198" w:type="dxa"/>
            <w:tcBorders>
              <w:top w:val="nil"/>
              <w:left w:val="nil"/>
              <w:bottom w:val="single" w:sz="4" w:space="0" w:color="A9A9A9"/>
              <w:right w:val="single" w:sz="4" w:space="0" w:color="A9A9A9"/>
            </w:tcBorders>
            <w:vAlign w:val="center"/>
          </w:tcPr>
          <w:p w14:paraId="4FBD6FB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729791"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142D6D58" w14:textId="77777777" w:rsidR="008E219D" w:rsidRPr="00421870" w:rsidRDefault="005378B8">
            <w:pPr>
              <w:rPr>
                <w:color w:val="000000" w:themeColor="text1"/>
              </w:rPr>
            </w:pPr>
            <w:r w:rsidRPr="00421870">
              <w:rPr>
                <w:color w:val="000000" w:themeColor="text1"/>
              </w:rPr>
              <w:t>Tỉnh Quảng Ngãi</w:t>
            </w:r>
          </w:p>
        </w:tc>
      </w:tr>
      <w:tr w:rsidR="00421870" w:rsidRPr="00421870" w14:paraId="3C780B0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5790B0" w14:textId="77777777" w:rsidR="008E219D" w:rsidRPr="00421870" w:rsidRDefault="005378B8">
            <w:pPr>
              <w:rPr>
                <w:color w:val="000000" w:themeColor="text1"/>
              </w:rPr>
            </w:pPr>
            <w:r w:rsidRPr="00421870">
              <w:rPr>
                <w:color w:val="000000" w:themeColor="text1"/>
              </w:rPr>
              <w:t>21127</w:t>
            </w:r>
          </w:p>
        </w:tc>
        <w:tc>
          <w:tcPr>
            <w:tcW w:w="2285" w:type="dxa"/>
            <w:tcBorders>
              <w:top w:val="nil"/>
              <w:left w:val="nil"/>
              <w:bottom w:val="single" w:sz="4" w:space="0" w:color="A9A9A9"/>
              <w:right w:val="single" w:sz="4" w:space="0" w:color="A9A9A9"/>
            </w:tcBorders>
            <w:vAlign w:val="center"/>
          </w:tcPr>
          <w:p w14:paraId="7456734C" w14:textId="77777777" w:rsidR="008E219D" w:rsidRPr="00421870" w:rsidRDefault="005378B8">
            <w:pPr>
              <w:rPr>
                <w:color w:val="000000" w:themeColor="text1"/>
              </w:rPr>
            </w:pPr>
            <w:r w:rsidRPr="00421870">
              <w:rPr>
                <w:color w:val="000000" w:themeColor="text1"/>
              </w:rPr>
              <w:t>Xã Đông Trà Bồng</w:t>
            </w:r>
          </w:p>
        </w:tc>
        <w:tc>
          <w:tcPr>
            <w:tcW w:w="1198" w:type="dxa"/>
            <w:tcBorders>
              <w:top w:val="nil"/>
              <w:left w:val="nil"/>
              <w:bottom w:val="single" w:sz="4" w:space="0" w:color="A9A9A9"/>
              <w:right w:val="single" w:sz="4" w:space="0" w:color="A9A9A9"/>
            </w:tcBorders>
            <w:vAlign w:val="center"/>
          </w:tcPr>
          <w:p w14:paraId="33920FC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73A4DA"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40880015" w14:textId="77777777" w:rsidR="008E219D" w:rsidRPr="00421870" w:rsidRDefault="005378B8">
            <w:pPr>
              <w:rPr>
                <w:color w:val="000000" w:themeColor="text1"/>
              </w:rPr>
            </w:pPr>
            <w:r w:rsidRPr="00421870">
              <w:rPr>
                <w:color w:val="000000" w:themeColor="text1"/>
              </w:rPr>
              <w:t>Tỉnh Quảng Ngãi</w:t>
            </w:r>
          </w:p>
        </w:tc>
      </w:tr>
      <w:tr w:rsidR="00421870" w:rsidRPr="00421870" w14:paraId="76F2F29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4B1C59" w14:textId="77777777" w:rsidR="008E219D" w:rsidRPr="00421870" w:rsidRDefault="005378B8">
            <w:pPr>
              <w:rPr>
                <w:color w:val="000000" w:themeColor="text1"/>
              </w:rPr>
            </w:pPr>
            <w:r w:rsidRPr="00421870">
              <w:rPr>
                <w:color w:val="000000" w:themeColor="text1"/>
              </w:rPr>
              <w:t>21136</w:t>
            </w:r>
          </w:p>
        </w:tc>
        <w:tc>
          <w:tcPr>
            <w:tcW w:w="2285" w:type="dxa"/>
            <w:tcBorders>
              <w:top w:val="nil"/>
              <w:left w:val="nil"/>
              <w:bottom w:val="single" w:sz="4" w:space="0" w:color="A9A9A9"/>
              <w:right w:val="single" w:sz="4" w:space="0" w:color="A9A9A9"/>
            </w:tcBorders>
            <w:vAlign w:val="center"/>
          </w:tcPr>
          <w:p w14:paraId="308B6D42" w14:textId="77777777" w:rsidR="008E219D" w:rsidRPr="00421870" w:rsidRDefault="005378B8">
            <w:pPr>
              <w:rPr>
                <w:color w:val="000000" w:themeColor="text1"/>
              </w:rPr>
            </w:pPr>
            <w:r w:rsidRPr="00421870">
              <w:rPr>
                <w:color w:val="000000" w:themeColor="text1"/>
              </w:rPr>
              <w:t>Xã Cà Đam</w:t>
            </w:r>
          </w:p>
        </w:tc>
        <w:tc>
          <w:tcPr>
            <w:tcW w:w="1198" w:type="dxa"/>
            <w:tcBorders>
              <w:top w:val="nil"/>
              <w:left w:val="nil"/>
              <w:bottom w:val="single" w:sz="4" w:space="0" w:color="A9A9A9"/>
              <w:right w:val="single" w:sz="4" w:space="0" w:color="A9A9A9"/>
            </w:tcBorders>
            <w:vAlign w:val="center"/>
          </w:tcPr>
          <w:p w14:paraId="6FEB382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D6B67E"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2123D6C4" w14:textId="77777777" w:rsidR="008E219D" w:rsidRPr="00421870" w:rsidRDefault="005378B8">
            <w:pPr>
              <w:rPr>
                <w:color w:val="000000" w:themeColor="text1"/>
              </w:rPr>
            </w:pPr>
            <w:r w:rsidRPr="00421870">
              <w:rPr>
                <w:color w:val="000000" w:themeColor="text1"/>
              </w:rPr>
              <w:t>Tỉnh Quảng Ngãi</w:t>
            </w:r>
          </w:p>
        </w:tc>
      </w:tr>
      <w:tr w:rsidR="00421870" w:rsidRPr="00421870" w14:paraId="77D5A69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529A4C" w14:textId="77777777" w:rsidR="008E219D" w:rsidRPr="00421870" w:rsidRDefault="005378B8">
            <w:pPr>
              <w:rPr>
                <w:color w:val="000000" w:themeColor="text1"/>
              </w:rPr>
            </w:pPr>
            <w:r w:rsidRPr="00421870">
              <w:rPr>
                <w:color w:val="000000" w:themeColor="text1"/>
              </w:rPr>
              <w:t>21154</w:t>
            </w:r>
          </w:p>
        </w:tc>
        <w:tc>
          <w:tcPr>
            <w:tcW w:w="2285" w:type="dxa"/>
            <w:tcBorders>
              <w:top w:val="nil"/>
              <w:left w:val="nil"/>
              <w:bottom w:val="single" w:sz="4" w:space="0" w:color="A9A9A9"/>
              <w:right w:val="single" w:sz="4" w:space="0" w:color="A9A9A9"/>
            </w:tcBorders>
            <w:vAlign w:val="center"/>
          </w:tcPr>
          <w:p w14:paraId="38F63C09" w14:textId="77777777" w:rsidR="008E219D" w:rsidRPr="00421870" w:rsidRDefault="005378B8">
            <w:pPr>
              <w:rPr>
                <w:color w:val="000000" w:themeColor="text1"/>
              </w:rPr>
            </w:pPr>
            <w:r w:rsidRPr="00421870">
              <w:rPr>
                <w:color w:val="000000" w:themeColor="text1"/>
              </w:rPr>
              <w:t xml:space="preserve">Xã Tây </w:t>
            </w:r>
            <w:r w:rsidRPr="00421870">
              <w:rPr>
                <w:color w:val="000000" w:themeColor="text1"/>
              </w:rPr>
              <w:t>Trà</w:t>
            </w:r>
          </w:p>
        </w:tc>
        <w:tc>
          <w:tcPr>
            <w:tcW w:w="1198" w:type="dxa"/>
            <w:tcBorders>
              <w:top w:val="nil"/>
              <w:left w:val="nil"/>
              <w:bottom w:val="single" w:sz="4" w:space="0" w:color="A9A9A9"/>
              <w:right w:val="single" w:sz="4" w:space="0" w:color="A9A9A9"/>
            </w:tcBorders>
            <w:vAlign w:val="center"/>
          </w:tcPr>
          <w:p w14:paraId="596A0AB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2A32CC"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71EBA2E9" w14:textId="77777777" w:rsidR="008E219D" w:rsidRPr="00421870" w:rsidRDefault="005378B8">
            <w:pPr>
              <w:rPr>
                <w:color w:val="000000" w:themeColor="text1"/>
              </w:rPr>
            </w:pPr>
            <w:r w:rsidRPr="00421870">
              <w:rPr>
                <w:color w:val="000000" w:themeColor="text1"/>
              </w:rPr>
              <w:t>Tỉnh Quảng Ngãi</w:t>
            </w:r>
          </w:p>
        </w:tc>
      </w:tr>
      <w:tr w:rsidR="00421870" w:rsidRPr="00421870" w14:paraId="52A86D5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643ED3" w14:textId="77777777" w:rsidR="008E219D" w:rsidRPr="00421870" w:rsidRDefault="005378B8">
            <w:pPr>
              <w:rPr>
                <w:color w:val="000000" w:themeColor="text1"/>
              </w:rPr>
            </w:pPr>
            <w:r w:rsidRPr="00421870">
              <w:rPr>
                <w:color w:val="000000" w:themeColor="text1"/>
              </w:rPr>
              <w:t>21157</w:t>
            </w:r>
          </w:p>
        </w:tc>
        <w:tc>
          <w:tcPr>
            <w:tcW w:w="2285" w:type="dxa"/>
            <w:tcBorders>
              <w:top w:val="nil"/>
              <w:left w:val="nil"/>
              <w:bottom w:val="single" w:sz="4" w:space="0" w:color="A9A9A9"/>
              <w:right w:val="single" w:sz="4" w:space="0" w:color="A9A9A9"/>
            </w:tcBorders>
            <w:vAlign w:val="center"/>
          </w:tcPr>
          <w:p w14:paraId="52CB145F" w14:textId="77777777" w:rsidR="008E219D" w:rsidRPr="00421870" w:rsidRDefault="005378B8">
            <w:pPr>
              <w:rPr>
                <w:color w:val="000000" w:themeColor="text1"/>
              </w:rPr>
            </w:pPr>
            <w:r w:rsidRPr="00421870">
              <w:rPr>
                <w:color w:val="000000" w:themeColor="text1"/>
              </w:rPr>
              <w:t>Xã Tây Trà Bồng</w:t>
            </w:r>
          </w:p>
        </w:tc>
        <w:tc>
          <w:tcPr>
            <w:tcW w:w="1198" w:type="dxa"/>
            <w:tcBorders>
              <w:top w:val="nil"/>
              <w:left w:val="nil"/>
              <w:bottom w:val="single" w:sz="4" w:space="0" w:color="A9A9A9"/>
              <w:right w:val="single" w:sz="4" w:space="0" w:color="A9A9A9"/>
            </w:tcBorders>
            <w:vAlign w:val="center"/>
          </w:tcPr>
          <w:p w14:paraId="53D953A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6C2BE0"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77DC1F44" w14:textId="77777777" w:rsidR="008E219D" w:rsidRPr="00421870" w:rsidRDefault="005378B8">
            <w:pPr>
              <w:rPr>
                <w:color w:val="000000" w:themeColor="text1"/>
              </w:rPr>
            </w:pPr>
            <w:r w:rsidRPr="00421870">
              <w:rPr>
                <w:color w:val="000000" w:themeColor="text1"/>
              </w:rPr>
              <w:t>Tỉnh Quảng Ngãi</w:t>
            </w:r>
          </w:p>
        </w:tc>
      </w:tr>
      <w:tr w:rsidR="00421870" w:rsidRPr="00421870" w14:paraId="2D3F0F3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766869" w14:textId="77777777" w:rsidR="008E219D" w:rsidRPr="00421870" w:rsidRDefault="005378B8">
            <w:pPr>
              <w:rPr>
                <w:color w:val="000000" w:themeColor="text1"/>
              </w:rPr>
            </w:pPr>
            <w:r w:rsidRPr="00421870">
              <w:rPr>
                <w:color w:val="000000" w:themeColor="text1"/>
              </w:rPr>
              <w:t>21172</w:t>
            </w:r>
          </w:p>
        </w:tc>
        <w:tc>
          <w:tcPr>
            <w:tcW w:w="2285" w:type="dxa"/>
            <w:tcBorders>
              <w:top w:val="nil"/>
              <w:left w:val="nil"/>
              <w:bottom w:val="single" w:sz="4" w:space="0" w:color="A9A9A9"/>
              <w:right w:val="single" w:sz="4" w:space="0" w:color="A9A9A9"/>
            </w:tcBorders>
            <w:vAlign w:val="center"/>
          </w:tcPr>
          <w:p w14:paraId="33904F86" w14:textId="77777777" w:rsidR="008E219D" w:rsidRPr="00421870" w:rsidRDefault="005378B8">
            <w:pPr>
              <w:rPr>
                <w:color w:val="000000" w:themeColor="text1"/>
              </w:rPr>
            </w:pPr>
            <w:r w:rsidRPr="00421870">
              <w:rPr>
                <w:color w:val="000000" w:themeColor="text1"/>
              </w:rPr>
              <w:t>Phường Trương Quang Trọng</w:t>
            </w:r>
          </w:p>
        </w:tc>
        <w:tc>
          <w:tcPr>
            <w:tcW w:w="1198" w:type="dxa"/>
            <w:tcBorders>
              <w:top w:val="nil"/>
              <w:left w:val="nil"/>
              <w:bottom w:val="single" w:sz="4" w:space="0" w:color="A9A9A9"/>
              <w:right w:val="single" w:sz="4" w:space="0" w:color="A9A9A9"/>
            </w:tcBorders>
            <w:vAlign w:val="center"/>
          </w:tcPr>
          <w:p w14:paraId="4247972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F7F8ED6"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6B977A63" w14:textId="77777777" w:rsidR="008E219D" w:rsidRPr="00421870" w:rsidRDefault="005378B8">
            <w:pPr>
              <w:rPr>
                <w:color w:val="000000" w:themeColor="text1"/>
              </w:rPr>
            </w:pPr>
            <w:r w:rsidRPr="00421870">
              <w:rPr>
                <w:color w:val="000000" w:themeColor="text1"/>
              </w:rPr>
              <w:t>Tỉnh Quảng Ngãi</w:t>
            </w:r>
          </w:p>
        </w:tc>
      </w:tr>
      <w:tr w:rsidR="00421870" w:rsidRPr="00421870" w14:paraId="6FF9F11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37965B" w14:textId="77777777" w:rsidR="008E219D" w:rsidRPr="00421870" w:rsidRDefault="005378B8">
            <w:pPr>
              <w:rPr>
                <w:color w:val="000000" w:themeColor="text1"/>
              </w:rPr>
            </w:pPr>
            <w:r w:rsidRPr="00421870">
              <w:rPr>
                <w:color w:val="000000" w:themeColor="text1"/>
              </w:rPr>
              <w:t>21181</w:t>
            </w:r>
          </w:p>
        </w:tc>
        <w:tc>
          <w:tcPr>
            <w:tcW w:w="2285" w:type="dxa"/>
            <w:tcBorders>
              <w:top w:val="nil"/>
              <w:left w:val="nil"/>
              <w:bottom w:val="single" w:sz="4" w:space="0" w:color="A9A9A9"/>
              <w:right w:val="single" w:sz="4" w:space="0" w:color="A9A9A9"/>
            </w:tcBorders>
            <w:vAlign w:val="center"/>
          </w:tcPr>
          <w:p w14:paraId="5A90180B" w14:textId="77777777" w:rsidR="008E219D" w:rsidRPr="00421870" w:rsidRDefault="005378B8">
            <w:pPr>
              <w:rPr>
                <w:color w:val="000000" w:themeColor="text1"/>
              </w:rPr>
            </w:pPr>
            <w:r w:rsidRPr="00421870">
              <w:rPr>
                <w:color w:val="000000" w:themeColor="text1"/>
              </w:rPr>
              <w:t xml:space="preserve">Xã Thọ </w:t>
            </w:r>
            <w:r w:rsidRPr="00421870">
              <w:rPr>
                <w:color w:val="000000" w:themeColor="text1"/>
              </w:rPr>
              <w:t>Phong</w:t>
            </w:r>
          </w:p>
        </w:tc>
        <w:tc>
          <w:tcPr>
            <w:tcW w:w="1198" w:type="dxa"/>
            <w:tcBorders>
              <w:top w:val="nil"/>
              <w:left w:val="nil"/>
              <w:bottom w:val="single" w:sz="4" w:space="0" w:color="A9A9A9"/>
              <w:right w:val="single" w:sz="4" w:space="0" w:color="A9A9A9"/>
            </w:tcBorders>
            <w:vAlign w:val="center"/>
          </w:tcPr>
          <w:p w14:paraId="64F748E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B540ED"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2D88B0F8" w14:textId="77777777" w:rsidR="008E219D" w:rsidRPr="00421870" w:rsidRDefault="005378B8">
            <w:pPr>
              <w:rPr>
                <w:color w:val="000000" w:themeColor="text1"/>
              </w:rPr>
            </w:pPr>
            <w:r w:rsidRPr="00421870">
              <w:rPr>
                <w:color w:val="000000" w:themeColor="text1"/>
              </w:rPr>
              <w:t>Tỉnh Quảng Ngãi</w:t>
            </w:r>
          </w:p>
        </w:tc>
      </w:tr>
      <w:tr w:rsidR="00421870" w:rsidRPr="00421870" w14:paraId="1B8484B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A2AE69" w14:textId="77777777" w:rsidR="008E219D" w:rsidRPr="00421870" w:rsidRDefault="005378B8">
            <w:pPr>
              <w:rPr>
                <w:color w:val="000000" w:themeColor="text1"/>
              </w:rPr>
            </w:pPr>
            <w:r w:rsidRPr="00421870">
              <w:rPr>
                <w:color w:val="000000" w:themeColor="text1"/>
              </w:rPr>
              <w:t>21196</w:t>
            </w:r>
          </w:p>
        </w:tc>
        <w:tc>
          <w:tcPr>
            <w:tcW w:w="2285" w:type="dxa"/>
            <w:tcBorders>
              <w:top w:val="nil"/>
              <w:left w:val="nil"/>
              <w:bottom w:val="single" w:sz="4" w:space="0" w:color="A9A9A9"/>
              <w:right w:val="single" w:sz="4" w:space="0" w:color="A9A9A9"/>
            </w:tcBorders>
            <w:vAlign w:val="center"/>
          </w:tcPr>
          <w:p w14:paraId="1609CEAF" w14:textId="77777777" w:rsidR="008E219D" w:rsidRPr="00421870" w:rsidRDefault="005378B8">
            <w:pPr>
              <w:rPr>
                <w:color w:val="000000" w:themeColor="text1"/>
              </w:rPr>
            </w:pPr>
            <w:r w:rsidRPr="00421870">
              <w:rPr>
                <w:color w:val="000000" w:themeColor="text1"/>
              </w:rPr>
              <w:t>Xã Trường Giang</w:t>
            </w:r>
          </w:p>
        </w:tc>
        <w:tc>
          <w:tcPr>
            <w:tcW w:w="1198" w:type="dxa"/>
            <w:tcBorders>
              <w:top w:val="nil"/>
              <w:left w:val="nil"/>
              <w:bottom w:val="single" w:sz="4" w:space="0" w:color="A9A9A9"/>
              <w:right w:val="single" w:sz="4" w:space="0" w:color="A9A9A9"/>
            </w:tcBorders>
            <w:vAlign w:val="center"/>
          </w:tcPr>
          <w:p w14:paraId="114ACF9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09A5CB"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532A5ED2" w14:textId="77777777" w:rsidR="008E219D" w:rsidRPr="00421870" w:rsidRDefault="005378B8">
            <w:pPr>
              <w:rPr>
                <w:color w:val="000000" w:themeColor="text1"/>
              </w:rPr>
            </w:pPr>
            <w:r w:rsidRPr="00421870">
              <w:rPr>
                <w:color w:val="000000" w:themeColor="text1"/>
              </w:rPr>
              <w:t>Tỉnh Quảng Ngãi</w:t>
            </w:r>
          </w:p>
        </w:tc>
      </w:tr>
      <w:tr w:rsidR="00421870" w:rsidRPr="00421870" w14:paraId="7820AD6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E445EF" w14:textId="77777777" w:rsidR="008E219D" w:rsidRPr="00421870" w:rsidRDefault="005378B8">
            <w:pPr>
              <w:rPr>
                <w:color w:val="000000" w:themeColor="text1"/>
              </w:rPr>
            </w:pPr>
            <w:r w:rsidRPr="00421870">
              <w:rPr>
                <w:color w:val="000000" w:themeColor="text1"/>
              </w:rPr>
              <w:t>21205</w:t>
            </w:r>
          </w:p>
        </w:tc>
        <w:tc>
          <w:tcPr>
            <w:tcW w:w="2285" w:type="dxa"/>
            <w:tcBorders>
              <w:top w:val="nil"/>
              <w:left w:val="nil"/>
              <w:bottom w:val="single" w:sz="4" w:space="0" w:color="A9A9A9"/>
              <w:right w:val="single" w:sz="4" w:space="0" w:color="A9A9A9"/>
            </w:tcBorders>
            <w:vAlign w:val="center"/>
          </w:tcPr>
          <w:p w14:paraId="615BB96A" w14:textId="77777777" w:rsidR="008E219D" w:rsidRPr="00421870" w:rsidRDefault="005378B8">
            <w:pPr>
              <w:rPr>
                <w:color w:val="000000" w:themeColor="text1"/>
              </w:rPr>
            </w:pPr>
            <w:r w:rsidRPr="00421870">
              <w:rPr>
                <w:color w:val="000000" w:themeColor="text1"/>
              </w:rPr>
              <w:t>Xã Ba Gia</w:t>
            </w:r>
          </w:p>
        </w:tc>
        <w:tc>
          <w:tcPr>
            <w:tcW w:w="1198" w:type="dxa"/>
            <w:tcBorders>
              <w:top w:val="nil"/>
              <w:left w:val="nil"/>
              <w:bottom w:val="single" w:sz="4" w:space="0" w:color="A9A9A9"/>
              <w:right w:val="single" w:sz="4" w:space="0" w:color="A9A9A9"/>
            </w:tcBorders>
            <w:vAlign w:val="center"/>
          </w:tcPr>
          <w:p w14:paraId="16E4FE5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FCFEA1"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29C14FD7" w14:textId="77777777" w:rsidR="008E219D" w:rsidRPr="00421870" w:rsidRDefault="005378B8">
            <w:pPr>
              <w:rPr>
                <w:color w:val="000000" w:themeColor="text1"/>
              </w:rPr>
            </w:pPr>
            <w:r w:rsidRPr="00421870">
              <w:rPr>
                <w:color w:val="000000" w:themeColor="text1"/>
              </w:rPr>
              <w:t>Tỉnh Quảng Ngãi</w:t>
            </w:r>
          </w:p>
        </w:tc>
      </w:tr>
      <w:tr w:rsidR="00421870" w:rsidRPr="00421870" w14:paraId="3951336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A9B232" w14:textId="77777777" w:rsidR="008E219D" w:rsidRPr="00421870" w:rsidRDefault="005378B8">
            <w:pPr>
              <w:rPr>
                <w:color w:val="000000" w:themeColor="text1"/>
              </w:rPr>
            </w:pPr>
            <w:r w:rsidRPr="00421870">
              <w:rPr>
                <w:color w:val="000000" w:themeColor="text1"/>
              </w:rPr>
              <w:t>21211</w:t>
            </w:r>
          </w:p>
        </w:tc>
        <w:tc>
          <w:tcPr>
            <w:tcW w:w="2285" w:type="dxa"/>
            <w:tcBorders>
              <w:top w:val="nil"/>
              <w:left w:val="nil"/>
              <w:bottom w:val="single" w:sz="4" w:space="0" w:color="A9A9A9"/>
              <w:right w:val="single" w:sz="4" w:space="0" w:color="A9A9A9"/>
            </w:tcBorders>
            <w:vAlign w:val="center"/>
          </w:tcPr>
          <w:p w14:paraId="4125F737" w14:textId="77777777" w:rsidR="008E219D" w:rsidRPr="00421870" w:rsidRDefault="005378B8">
            <w:pPr>
              <w:rPr>
                <w:color w:val="000000" w:themeColor="text1"/>
              </w:rPr>
            </w:pPr>
            <w:r w:rsidRPr="00421870">
              <w:rPr>
                <w:color w:val="000000" w:themeColor="text1"/>
              </w:rPr>
              <w:t>Xã Tịnh Khê</w:t>
            </w:r>
          </w:p>
        </w:tc>
        <w:tc>
          <w:tcPr>
            <w:tcW w:w="1198" w:type="dxa"/>
            <w:tcBorders>
              <w:top w:val="nil"/>
              <w:left w:val="nil"/>
              <w:bottom w:val="single" w:sz="4" w:space="0" w:color="A9A9A9"/>
              <w:right w:val="single" w:sz="4" w:space="0" w:color="A9A9A9"/>
            </w:tcBorders>
            <w:vAlign w:val="center"/>
          </w:tcPr>
          <w:p w14:paraId="6889C4A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4A4C68"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1677/NQ-UBTVQH15; Ngày: 16/06/2025</w:t>
            </w:r>
          </w:p>
        </w:tc>
        <w:tc>
          <w:tcPr>
            <w:tcW w:w="1695" w:type="dxa"/>
            <w:tcBorders>
              <w:top w:val="nil"/>
              <w:left w:val="nil"/>
              <w:bottom w:val="single" w:sz="4" w:space="0" w:color="A9A9A9"/>
              <w:right w:val="single" w:sz="4" w:space="0" w:color="A9A9A9"/>
            </w:tcBorders>
            <w:vAlign w:val="center"/>
          </w:tcPr>
          <w:p w14:paraId="2561F06C" w14:textId="77777777" w:rsidR="008E219D" w:rsidRPr="00421870" w:rsidRDefault="005378B8">
            <w:pPr>
              <w:rPr>
                <w:color w:val="000000" w:themeColor="text1"/>
              </w:rPr>
            </w:pPr>
            <w:r w:rsidRPr="00421870">
              <w:rPr>
                <w:color w:val="000000" w:themeColor="text1"/>
              </w:rPr>
              <w:t>Tỉnh Quảng Ngãi</w:t>
            </w:r>
          </w:p>
        </w:tc>
      </w:tr>
      <w:tr w:rsidR="00421870" w:rsidRPr="00421870" w14:paraId="07234F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2CE966" w14:textId="77777777" w:rsidR="008E219D" w:rsidRPr="00421870" w:rsidRDefault="005378B8">
            <w:pPr>
              <w:rPr>
                <w:color w:val="000000" w:themeColor="text1"/>
              </w:rPr>
            </w:pPr>
            <w:r w:rsidRPr="00421870">
              <w:rPr>
                <w:color w:val="000000" w:themeColor="text1"/>
              </w:rPr>
              <w:t>21220</w:t>
            </w:r>
          </w:p>
        </w:tc>
        <w:tc>
          <w:tcPr>
            <w:tcW w:w="2285" w:type="dxa"/>
            <w:tcBorders>
              <w:top w:val="nil"/>
              <w:left w:val="nil"/>
              <w:bottom w:val="single" w:sz="4" w:space="0" w:color="A9A9A9"/>
              <w:right w:val="single" w:sz="4" w:space="0" w:color="A9A9A9"/>
            </w:tcBorders>
            <w:vAlign w:val="center"/>
          </w:tcPr>
          <w:p w14:paraId="0502F41B" w14:textId="77777777" w:rsidR="008E219D" w:rsidRPr="00421870" w:rsidRDefault="005378B8">
            <w:pPr>
              <w:rPr>
                <w:color w:val="000000" w:themeColor="text1"/>
              </w:rPr>
            </w:pPr>
            <w:r w:rsidRPr="00421870">
              <w:rPr>
                <w:color w:val="000000" w:themeColor="text1"/>
              </w:rPr>
              <w:t>Xã Sơn Tịnh</w:t>
            </w:r>
          </w:p>
        </w:tc>
        <w:tc>
          <w:tcPr>
            <w:tcW w:w="1198" w:type="dxa"/>
            <w:tcBorders>
              <w:top w:val="nil"/>
              <w:left w:val="nil"/>
              <w:bottom w:val="single" w:sz="4" w:space="0" w:color="A9A9A9"/>
              <w:right w:val="single" w:sz="4" w:space="0" w:color="A9A9A9"/>
            </w:tcBorders>
            <w:vAlign w:val="center"/>
          </w:tcPr>
          <w:p w14:paraId="5D5B61A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BD7C0A"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214C4C99" w14:textId="77777777" w:rsidR="008E219D" w:rsidRPr="00421870" w:rsidRDefault="005378B8">
            <w:pPr>
              <w:rPr>
                <w:color w:val="000000" w:themeColor="text1"/>
              </w:rPr>
            </w:pPr>
            <w:r w:rsidRPr="00421870">
              <w:rPr>
                <w:color w:val="000000" w:themeColor="text1"/>
              </w:rPr>
              <w:t>Tỉnh Quảng Ngãi</w:t>
            </w:r>
          </w:p>
        </w:tc>
      </w:tr>
      <w:tr w:rsidR="00421870" w:rsidRPr="00421870" w14:paraId="6DB094D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B03A2D" w14:textId="77777777" w:rsidR="008E219D" w:rsidRPr="00421870" w:rsidRDefault="005378B8">
            <w:pPr>
              <w:rPr>
                <w:color w:val="000000" w:themeColor="text1"/>
              </w:rPr>
            </w:pPr>
            <w:r w:rsidRPr="00421870">
              <w:rPr>
                <w:color w:val="000000" w:themeColor="text1"/>
              </w:rPr>
              <w:t>21235</w:t>
            </w:r>
          </w:p>
        </w:tc>
        <w:tc>
          <w:tcPr>
            <w:tcW w:w="2285" w:type="dxa"/>
            <w:tcBorders>
              <w:top w:val="nil"/>
              <w:left w:val="nil"/>
              <w:bottom w:val="single" w:sz="4" w:space="0" w:color="A9A9A9"/>
              <w:right w:val="single" w:sz="4" w:space="0" w:color="A9A9A9"/>
            </w:tcBorders>
            <w:vAlign w:val="center"/>
          </w:tcPr>
          <w:p w14:paraId="33B4BBA5" w14:textId="77777777" w:rsidR="008E219D" w:rsidRPr="00421870" w:rsidRDefault="005378B8">
            <w:pPr>
              <w:rPr>
                <w:color w:val="000000" w:themeColor="text1"/>
              </w:rPr>
            </w:pPr>
            <w:r w:rsidRPr="00421870">
              <w:rPr>
                <w:color w:val="000000" w:themeColor="text1"/>
              </w:rPr>
              <w:t>Xã Tư Nghĩa</w:t>
            </w:r>
          </w:p>
        </w:tc>
        <w:tc>
          <w:tcPr>
            <w:tcW w:w="1198" w:type="dxa"/>
            <w:tcBorders>
              <w:top w:val="nil"/>
              <w:left w:val="nil"/>
              <w:bottom w:val="single" w:sz="4" w:space="0" w:color="A9A9A9"/>
              <w:right w:val="single" w:sz="4" w:space="0" w:color="A9A9A9"/>
            </w:tcBorders>
            <w:vAlign w:val="center"/>
          </w:tcPr>
          <w:p w14:paraId="378F86F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39FD17"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03AF0DC9" w14:textId="77777777" w:rsidR="008E219D" w:rsidRPr="00421870" w:rsidRDefault="005378B8">
            <w:pPr>
              <w:rPr>
                <w:color w:val="000000" w:themeColor="text1"/>
              </w:rPr>
            </w:pPr>
            <w:r w:rsidRPr="00421870">
              <w:rPr>
                <w:color w:val="000000" w:themeColor="text1"/>
              </w:rPr>
              <w:t>Tỉnh Quảng Ngãi</w:t>
            </w:r>
          </w:p>
        </w:tc>
      </w:tr>
      <w:tr w:rsidR="00421870" w:rsidRPr="00421870" w14:paraId="2028624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4BA8A5" w14:textId="77777777" w:rsidR="008E219D" w:rsidRPr="00421870" w:rsidRDefault="005378B8">
            <w:pPr>
              <w:rPr>
                <w:color w:val="000000" w:themeColor="text1"/>
              </w:rPr>
            </w:pPr>
            <w:r w:rsidRPr="00421870">
              <w:rPr>
                <w:color w:val="000000" w:themeColor="text1"/>
              </w:rPr>
              <w:t>21238</w:t>
            </w:r>
          </w:p>
        </w:tc>
        <w:tc>
          <w:tcPr>
            <w:tcW w:w="2285" w:type="dxa"/>
            <w:tcBorders>
              <w:top w:val="nil"/>
              <w:left w:val="nil"/>
              <w:bottom w:val="single" w:sz="4" w:space="0" w:color="A9A9A9"/>
              <w:right w:val="single" w:sz="4" w:space="0" w:color="A9A9A9"/>
            </w:tcBorders>
            <w:vAlign w:val="center"/>
          </w:tcPr>
          <w:p w14:paraId="33918AFF" w14:textId="77777777" w:rsidR="008E219D" w:rsidRPr="00421870" w:rsidRDefault="005378B8">
            <w:pPr>
              <w:rPr>
                <w:color w:val="000000" w:themeColor="text1"/>
              </w:rPr>
            </w:pPr>
            <w:r w:rsidRPr="00421870">
              <w:rPr>
                <w:color w:val="000000" w:themeColor="text1"/>
              </w:rPr>
              <w:t>Xã Vệ Giang</w:t>
            </w:r>
          </w:p>
        </w:tc>
        <w:tc>
          <w:tcPr>
            <w:tcW w:w="1198" w:type="dxa"/>
            <w:tcBorders>
              <w:top w:val="nil"/>
              <w:left w:val="nil"/>
              <w:bottom w:val="single" w:sz="4" w:space="0" w:color="A9A9A9"/>
              <w:right w:val="single" w:sz="4" w:space="0" w:color="A9A9A9"/>
            </w:tcBorders>
            <w:vAlign w:val="center"/>
          </w:tcPr>
          <w:p w14:paraId="718E364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7C5DD65" w14:textId="77777777" w:rsidR="008E219D" w:rsidRPr="00421870" w:rsidRDefault="005378B8">
            <w:pPr>
              <w:rPr>
                <w:color w:val="000000" w:themeColor="text1"/>
              </w:rPr>
            </w:pPr>
            <w:r w:rsidRPr="00421870">
              <w:rPr>
                <w:color w:val="000000" w:themeColor="text1"/>
              </w:rPr>
              <w:t xml:space="preserve">Số: 1677/NQ-UBTVQH15;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CCB5929" w14:textId="77777777" w:rsidR="008E219D" w:rsidRPr="00421870" w:rsidRDefault="005378B8">
            <w:pPr>
              <w:rPr>
                <w:color w:val="000000" w:themeColor="text1"/>
              </w:rPr>
            </w:pPr>
            <w:r w:rsidRPr="00421870">
              <w:rPr>
                <w:color w:val="000000" w:themeColor="text1"/>
              </w:rPr>
              <w:t>Tỉnh Quảng Ngãi</w:t>
            </w:r>
          </w:p>
        </w:tc>
      </w:tr>
      <w:tr w:rsidR="00421870" w:rsidRPr="00421870" w14:paraId="7297D6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4ECBF4" w14:textId="77777777" w:rsidR="008E219D" w:rsidRPr="00421870" w:rsidRDefault="005378B8">
            <w:pPr>
              <w:rPr>
                <w:color w:val="000000" w:themeColor="text1"/>
              </w:rPr>
            </w:pPr>
            <w:r w:rsidRPr="00421870">
              <w:rPr>
                <w:color w:val="000000" w:themeColor="text1"/>
              </w:rPr>
              <w:t>21244</w:t>
            </w:r>
          </w:p>
        </w:tc>
        <w:tc>
          <w:tcPr>
            <w:tcW w:w="2285" w:type="dxa"/>
            <w:tcBorders>
              <w:top w:val="nil"/>
              <w:left w:val="nil"/>
              <w:bottom w:val="single" w:sz="4" w:space="0" w:color="A9A9A9"/>
              <w:right w:val="single" w:sz="4" w:space="0" w:color="A9A9A9"/>
            </w:tcBorders>
            <w:vAlign w:val="center"/>
          </w:tcPr>
          <w:p w14:paraId="11F33625" w14:textId="77777777" w:rsidR="008E219D" w:rsidRPr="00421870" w:rsidRDefault="005378B8">
            <w:pPr>
              <w:rPr>
                <w:color w:val="000000" w:themeColor="text1"/>
              </w:rPr>
            </w:pPr>
            <w:r w:rsidRPr="00421870">
              <w:rPr>
                <w:color w:val="000000" w:themeColor="text1"/>
              </w:rPr>
              <w:t>Xã Trà Giang</w:t>
            </w:r>
          </w:p>
        </w:tc>
        <w:tc>
          <w:tcPr>
            <w:tcW w:w="1198" w:type="dxa"/>
            <w:tcBorders>
              <w:top w:val="nil"/>
              <w:left w:val="nil"/>
              <w:bottom w:val="single" w:sz="4" w:space="0" w:color="A9A9A9"/>
              <w:right w:val="single" w:sz="4" w:space="0" w:color="A9A9A9"/>
            </w:tcBorders>
            <w:vAlign w:val="center"/>
          </w:tcPr>
          <w:p w14:paraId="3A70EF8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9A0D4F9"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4A171545" w14:textId="77777777" w:rsidR="008E219D" w:rsidRPr="00421870" w:rsidRDefault="005378B8">
            <w:pPr>
              <w:rPr>
                <w:color w:val="000000" w:themeColor="text1"/>
              </w:rPr>
            </w:pPr>
            <w:r w:rsidRPr="00421870">
              <w:rPr>
                <w:color w:val="000000" w:themeColor="text1"/>
              </w:rPr>
              <w:t>Tỉnh Quảng Ngãi</w:t>
            </w:r>
          </w:p>
        </w:tc>
      </w:tr>
      <w:tr w:rsidR="00421870" w:rsidRPr="00421870" w14:paraId="7F4DA8B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0BDB10" w14:textId="77777777" w:rsidR="008E219D" w:rsidRPr="00421870" w:rsidRDefault="005378B8">
            <w:pPr>
              <w:rPr>
                <w:color w:val="000000" w:themeColor="text1"/>
              </w:rPr>
            </w:pPr>
            <w:r w:rsidRPr="00421870">
              <w:rPr>
                <w:color w:val="000000" w:themeColor="text1"/>
              </w:rPr>
              <w:t>21250</w:t>
            </w:r>
          </w:p>
        </w:tc>
        <w:tc>
          <w:tcPr>
            <w:tcW w:w="2285" w:type="dxa"/>
            <w:tcBorders>
              <w:top w:val="nil"/>
              <w:left w:val="nil"/>
              <w:bottom w:val="single" w:sz="4" w:space="0" w:color="A9A9A9"/>
              <w:right w:val="single" w:sz="4" w:space="0" w:color="A9A9A9"/>
            </w:tcBorders>
            <w:vAlign w:val="center"/>
          </w:tcPr>
          <w:p w14:paraId="4FDFDF6F" w14:textId="77777777" w:rsidR="008E219D" w:rsidRPr="00421870" w:rsidRDefault="005378B8">
            <w:pPr>
              <w:rPr>
                <w:color w:val="000000" w:themeColor="text1"/>
              </w:rPr>
            </w:pPr>
            <w:r w:rsidRPr="00421870">
              <w:rPr>
                <w:color w:val="000000" w:themeColor="text1"/>
              </w:rPr>
              <w:t>Xã Nghĩa Giang</w:t>
            </w:r>
          </w:p>
        </w:tc>
        <w:tc>
          <w:tcPr>
            <w:tcW w:w="1198" w:type="dxa"/>
            <w:tcBorders>
              <w:top w:val="nil"/>
              <w:left w:val="nil"/>
              <w:bottom w:val="single" w:sz="4" w:space="0" w:color="A9A9A9"/>
              <w:right w:val="single" w:sz="4" w:space="0" w:color="A9A9A9"/>
            </w:tcBorders>
            <w:vAlign w:val="center"/>
          </w:tcPr>
          <w:p w14:paraId="5A8B915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54C081"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4969EA48" w14:textId="77777777" w:rsidR="008E219D" w:rsidRPr="00421870" w:rsidRDefault="005378B8">
            <w:pPr>
              <w:rPr>
                <w:color w:val="000000" w:themeColor="text1"/>
              </w:rPr>
            </w:pPr>
            <w:r w:rsidRPr="00421870">
              <w:rPr>
                <w:color w:val="000000" w:themeColor="text1"/>
              </w:rPr>
              <w:t>Tỉnh Quảng Ngãi</w:t>
            </w:r>
          </w:p>
        </w:tc>
      </w:tr>
      <w:tr w:rsidR="00421870" w:rsidRPr="00421870" w14:paraId="71AD73B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4D74A7" w14:textId="77777777" w:rsidR="008E219D" w:rsidRPr="00421870" w:rsidRDefault="005378B8">
            <w:pPr>
              <w:rPr>
                <w:color w:val="000000" w:themeColor="text1"/>
              </w:rPr>
            </w:pPr>
            <w:r w:rsidRPr="00421870">
              <w:rPr>
                <w:color w:val="000000" w:themeColor="text1"/>
              </w:rPr>
              <w:t>21289</w:t>
            </w:r>
          </w:p>
        </w:tc>
        <w:tc>
          <w:tcPr>
            <w:tcW w:w="2285" w:type="dxa"/>
            <w:tcBorders>
              <w:top w:val="nil"/>
              <w:left w:val="nil"/>
              <w:bottom w:val="single" w:sz="4" w:space="0" w:color="A9A9A9"/>
              <w:right w:val="single" w:sz="4" w:space="0" w:color="A9A9A9"/>
            </w:tcBorders>
            <w:vAlign w:val="center"/>
          </w:tcPr>
          <w:p w14:paraId="73810926" w14:textId="77777777" w:rsidR="008E219D" w:rsidRPr="00421870" w:rsidRDefault="005378B8">
            <w:pPr>
              <w:rPr>
                <w:color w:val="000000" w:themeColor="text1"/>
              </w:rPr>
            </w:pPr>
            <w:r w:rsidRPr="00421870">
              <w:rPr>
                <w:color w:val="000000" w:themeColor="text1"/>
              </w:rPr>
              <w:t>Xã Sơn Hà</w:t>
            </w:r>
          </w:p>
        </w:tc>
        <w:tc>
          <w:tcPr>
            <w:tcW w:w="1198" w:type="dxa"/>
            <w:tcBorders>
              <w:top w:val="nil"/>
              <w:left w:val="nil"/>
              <w:bottom w:val="single" w:sz="4" w:space="0" w:color="A9A9A9"/>
              <w:right w:val="single" w:sz="4" w:space="0" w:color="A9A9A9"/>
            </w:tcBorders>
            <w:vAlign w:val="center"/>
          </w:tcPr>
          <w:p w14:paraId="3848F8E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80B62A"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7ED94EB5" w14:textId="77777777" w:rsidR="008E219D" w:rsidRPr="00421870" w:rsidRDefault="005378B8">
            <w:pPr>
              <w:rPr>
                <w:color w:val="000000" w:themeColor="text1"/>
              </w:rPr>
            </w:pPr>
            <w:r w:rsidRPr="00421870">
              <w:rPr>
                <w:color w:val="000000" w:themeColor="text1"/>
              </w:rPr>
              <w:t xml:space="preserve">Tỉnh Quảng </w:t>
            </w:r>
            <w:r w:rsidRPr="00421870">
              <w:rPr>
                <w:color w:val="000000" w:themeColor="text1"/>
              </w:rPr>
              <w:t>Ngãi</w:t>
            </w:r>
          </w:p>
        </w:tc>
      </w:tr>
      <w:tr w:rsidR="00421870" w:rsidRPr="00421870" w14:paraId="1C7C32D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3CCDA2" w14:textId="77777777" w:rsidR="008E219D" w:rsidRPr="00421870" w:rsidRDefault="005378B8">
            <w:pPr>
              <w:rPr>
                <w:color w:val="000000" w:themeColor="text1"/>
              </w:rPr>
            </w:pPr>
            <w:r w:rsidRPr="00421870">
              <w:rPr>
                <w:color w:val="000000" w:themeColor="text1"/>
              </w:rPr>
              <w:t>21292</w:t>
            </w:r>
          </w:p>
        </w:tc>
        <w:tc>
          <w:tcPr>
            <w:tcW w:w="2285" w:type="dxa"/>
            <w:tcBorders>
              <w:top w:val="nil"/>
              <w:left w:val="nil"/>
              <w:bottom w:val="single" w:sz="4" w:space="0" w:color="A9A9A9"/>
              <w:right w:val="single" w:sz="4" w:space="0" w:color="A9A9A9"/>
            </w:tcBorders>
            <w:vAlign w:val="center"/>
          </w:tcPr>
          <w:p w14:paraId="05A98277" w14:textId="77777777" w:rsidR="008E219D" w:rsidRPr="00421870" w:rsidRDefault="005378B8">
            <w:pPr>
              <w:rPr>
                <w:color w:val="000000" w:themeColor="text1"/>
              </w:rPr>
            </w:pPr>
            <w:r w:rsidRPr="00421870">
              <w:rPr>
                <w:color w:val="000000" w:themeColor="text1"/>
              </w:rPr>
              <w:t>Xã Sơn Hạ</w:t>
            </w:r>
          </w:p>
        </w:tc>
        <w:tc>
          <w:tcPr>
            <w:tcW w:w="1198" w:type="dxa"/>
            <w:tcBorders>
              <w:top w:val="nil"/>
              <w:left w:val="nil"/>
              <w:bottom w:val="single" w:sz="4" w:space="0" w:color="A9A9A9"/>
              <w:right w:val="single" w:sz="4" w:space="0" w:color="A9A9A9"/>
            </w:tcBorders>
            <w:vAlign w:val="center"/>
          </w:tcPr>
          <w:p w14:paraId="52FED51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40ABBE"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6D096532" w14:textId="77777777" w:rsidR="008E219D" w:rsidRPr="00421870" w:rsidRDefault="005378B8">
            <w:pPr>
              <w:rPr>
                <w:color w:val="000000" w:themeColor="text1"/>
              </w:rPr>
            </w:pPr>
            <w:r w:rsidRPr="00421870">
              <w:rPr>
                <w:color w:val="000000" w:themeColor="text1"/>
              </w:rPr>
              <w:t>Tỉnh Quảng Ngãi</w:t>
            </w:r>
          </w:p>
        </w:tc>
      </w:tr>
      <w:tr w:rsidR="00421870" w:rsidRPr="00421870" w14:paraId="4466D2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B634F2" w14:textId="77777777" w:rsidR="008E219D" w:rsidRPr="00421870" w:rsidRDefault="005378B8">
            <w:pPr>
              <w:rPr>
                <w:color w:val="000000" w:themeColor="text1"/>
              </w:rPr>
            </w:pPr>
            <w:r w:rsidRPr="00421870">
              <w:rPr>
                <w:color w:val="000000" w:themeColor="text1"/>
              </w:rPr>
              <w:t>21307</w:t>
            </w:r>
          </w:p>
        </w:tc>
        <w:tc>
          <w:tcPr>
            <w:tcW w:w="2285" w:type="dxa"/>
            <w:tcBorders>
              <w:top w:val="nil"/>
              <w:left w:val="nil"/>
              <w:bottom w:val="single" w:sz="4" w:space="0" w:color="A9A9A9"/>
              <w:right w:val="single" w:sz="4" w:space="0" w:color="A9A9A9"/>
            </w:tcBorders>
            <w:vAlign w:val="center"/>
          </w:tcPr>
          <w:p w14:paraId="601A0A85" w14:textId="77777777" w:rsidR="008E219D" w:rsidRPr="00421870" w:rsidRDefault="005378B8">
            <w:pPr>
              <w:rPr>
                <w:color w:val="000000" w:themeColor="text1"/>
              </w:rPr>
            </w:pPr>
            <w:r w:rsidRPr="00421870">
              <w:rPr>
                <w:color w:val="000000" w:themeColor="text1"/>
              </w:rPr>
              <w:t>Xã Sơn Linh</w:t>
            </w:r>
          </w:p>
        </w:tc>
        <w:tc>
          <w:tcPr>
            <w:tcW w:w="1198" w:type="dxa"/>
            <w:tcBorders>
              <w:top w:val="nil"/>
              <w:left w:val="nil"/>
              <w:bottom w:val="single" w:sz="4" w:space="0" w:color="A9A9A9"/>
              <w:right w:val="single" w:sz="4" w:space="0" w:color="A9A9A9"/>
            </w:tcBorders>
            <w:vAlign w:val="center"/>
          </w:tcPr>
          <w:p w14:paraId="62126BA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7B8CF9D"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0801B419" w14:textId="77777777" w:rsidR="008E219D" w:rsidRPr="00421870" w:rsidRDefault="005378B8">
            <w:pPr>
              <w:rPr>
                <w:color w:val="000000" w:themeColor="text1"/>
              </w:rPr>
            </w:pPr>
            <w:r w:rsidRPr="00421870">
              <w:rPr>
                <w:color w:val="000000" w:themeColor="text1"/>
              </w:rPr>
              <w:t>Tỉnh Quảng Ngãi</w:t>
            </w:r>
          </w:p>
        </w:tc>
      </w:tr>
      <w:tr w:rsidR="00421870" w:rsidRPr="00421870" w14:paraId="5E1CA3D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A6C49B" w14:textId="77777777" w:rsidR="008E219D" w:rsidRPr="00421870" w:rsidRDefault="005378B8">
            <w:pPr>
              <w:rPr>
                <w:color w:val="000000" w:themeColor="text1"/>
              </w:rPr>
            </w:pPr>
            <w:r w:rsidRPr="00421870">
              <w:rPr>
                <w:color w:val="000000" w:themeColor="text1"/>
              </w:rPr>
              <w:t>21319</w:t>
            </w:r>
          </w:p>
        </w:tc>
        <w:tc>
          <w:tcPr>
            <w:tcW w:w="2285" w:type="dxa"/>
            <w:tcBorders>
              <w:top w:val="nil"/>
              <w:left w:val="nil"/>
              <w:bottom w:val="single" w:sz="4" w:space="0" w:color="A9A9A9"/>
              <w:right w:val="single" w:sz="4" w:space="0" w:color="A9A9A9"/>
            </w:tcBorders>
            <w:vAlign w:val="center"/>
          </w:tcPr>
          <w:p w14:paraId="13D1400F" w14:textId="77777777" w:rsidR="008E219D" w:rsidRPr="00421870" w:rsidRDefault="005378B8">
            <w:pPr>
              <w:rPr>
                <w:color w:val="000000" w:themeColor="text1"/>
              </w:rPr>
            </w:pPr>
            <w:r w:rsidRPr="00421870">
              <w:rPr>
                <w:color w:val="000000" w:themeColor="text1"/>
              </w:rPr>
              <w:t>Xã Sơn Thủy</w:t>
            </w:r>
          </w:p>
        </w:tc>
        <w:tc>
          <w:tcPr>
            <w:tcW w:w="1198" w:type="dxa"/>
            <w:tcBorders>
              <w:top w:val="nil"/>
              <w:left w:val="nil"/>
              <w:bottom w:val="single" w:sz="4" w:space="0" w:color="A9A9A9"/>
              <w:right w:val="single" w:sz="4" w:space="0" w:color="A9A9A9"/>
            </w:tcBorders>
            <w:vAlign w:val="center"/>
          </w:tcPr>
          <w:p w14:paraId="5D93397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0F9484"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14C17E72" w14:textId="77777777" w:rsidR="008E219D" w:rsidRPr="00421870" w:rsidRDefault="005378B8">
            <w:pPr>
              <w:rPr>
                <w:color w:val="000000" w:themeColor="text1"/>
              </w:rPr>
            </w:pPr>
            <w:r w:rsidRPr="00421870">
              <w:rPr>
                <w:color w:val="000000" w:themeColor="text1"/>
              </w:rPr>
              <w:t>Tỉnh Quảng Ngãi</w:t>
            </w:r>
          </w:p>
        </w:tc>
      </w:tr>
      <w:tr w:rsidR="00421870" w:rsidRPr="00421870" w14:paraId="1BDC67C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C76E4B" w14:textId="77777777" w:rsidR="008E219D" w:rsidRPr="00421870" w:rsidRDefault="005378B8">
            <w:pPr>
              <w:rPr>
                <w:color w:val="000000" w:themeColor="text1"/>
              </w:rPr>
            </w:pPr>
            <w:r w:rsidRPr="00421870">
              <w:rPr>
                <w:color w:val="000000" w:themeColor="text1"/>
              </w:rPr>
              <w:lastRenderedPageBreak/>
              <w:t>21325</w:t>
            </w:r>
          </w:p>
        </w:tc>
        <w:tc>
          <w:tcPr>
            <w:tcW w:w="2285" w:type="dxa"/>
            <w:tcBorders>
              <w:top w:val="nil"/>
              <w:left w:val="nil"/>
              <w:bottom w:val="single" w:sz="4" w:space="0" w:color="A9A9A9"/>
              <w:right w:val="single" w:sz="4" w:space="0" w:color="A9A9A9"/>
            </w:tcBorders>
            <w:vAlign w:val="center"/>
          </w:tcPr>
          <w:p w14:paraId="7CDEE346" w14:textId="77777777" w:rsidR="008E219D" w:rsidRPr="00421870" w:rsidRDefault="005378B8">
            <w:pPr>
              <w:rPr>
                <w:color w:val="000000" w:themeColor="text1"/>
              </w:rPr>
            </w:pPr>
            <w:r w:rsidRPr="00421870">
              <w:rPr>
                <w:color w:val="000000" w:themeColor="text1"/>
              </w:rPr>
              <w:t>Xã Sơn Kỳ</w:t>
            </w:r>
          </w:p>
        </w:tc>
        <w:tc>
          <w:tcPr>
            <w:tcW w:w="1198" w:type="dxa"/>
            <w:tcBorders>
              <w:top w:val="nil"/>
              <w:left w:val="nil"/>
              <w:bottom w:val="single" w:sz="4" w:space="0" w:color="A9A9A9"/>
              <w:right w:val="single" w:sz="4" w:space="0" w:color="A9A9A9"/>
            </w:tcBorders>
            <w:vAlign w:val="center"/>
          </w:tcPr>
          <w:p w14:paraId="0DC1DED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8E4228"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298CDBE3" w14:textId="77777777" w:rsidR="008E219D" w:rsidRPr="00421870" w:rsidRDefault="005378B8">
            <w:pPr>
              <w:rPr>
                <w:color w:val="000000" w:themeColor="text1"/>
              </w:rPr>
            </w:pPr>
            <w:r w:rsidRPr="00421870">
              <w:rPr>
                <w:color w:val="000000" w:themeColor="text1"/>
              </w:rPr>
              <w:t>Tỉnh Quảng Ngãi</w:t>
            </w:r>
          </w:p>
        </w:tc>
      </w:tr>
      <w:tr w:rsidR="00421870" w:rsidRPr="00421870" w14:paraId="5DFBD9A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856493" w14:textId="77777777" w:rsidR="008E219D" w:rsidRPr="00421870" w:rsidRDefault="005378B8">
            <w:pPr>
              <w:rPr>
                <w:color w:val="000000" w:themeColor="text1"/>
              </w:rPr>
            </w:pPr>
            <w:r w:rsidRPr="00421870">
              <w:rPr>
                <w:color w:val="000000" w:themeColor="text1"/>
              </w:rPr>
              <w:t>21334</w:t>
            </w:r>
          </w:p>
        </w:tc>
        <w:tc>
          <w:tcPr>
            <w:tcW w:w="2285" w:type="dxa"/>
            <w:tcBorders>
              <w:top w:val="nil"/>
              <w:left w:val="nil"/>
              <w:bottom w:val="single" w:sz="4" w:space="0" w:color="A9A9A9"/>
              <w:right w:val="single" w:sz="4" w:space="0" w:color="A9A9A9"/>
            </w:tcBorders>
            <w:vAlign w:val="center"/>
          </w:tcPr>
          <w:p w14:paraId="25705935" w14:textId="77777777" w:rsidR="008E219D" w:rsidRPr="00421870" w:rsidRDefault="005378B8">
            <w:pPr>
              <w:rPr>
                <w:color w:val="000000" w:themeColor="text1"/>
              </w:rPr>
            </w:pPr>
            <w:r w:rsidRPr="00421870">
              <w:rPr>
                <w:color w:val="000000" w:themeColor="text1"/>
              </w:rPr>
              <w:t>Xã Sơn Tây Thượng</w:t>
            </w:r>
          </w:p>
        </w:tc>
        <w:tc>
          <w:tcPr>
            <w:tcW w:w="1198" w:type="dxa"/>
            <w:tcBorders>
              <w:top w:val="nil"/>
              <w:left w:val="nil"/>
              <w:bottom w:val="single" w:sz="4" w:space="0" w:color="A9A9A9"/>
              <w:right w:val="single" w:sz="4" w:space="0" w:color="A9A9A9"/>
            </w:tcBorders>
            <w:vAlign w:val="center"/>
          </w:tcPr>
          <w:p w14:paraId="621B1F3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888BF1"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226D8108" w14:textId="77777777" w:rsidR="008E219D" w:rsidRPr="00421870" w:rsidRDefault="005378B8">
            <w:pPr>
              <w:rPr>
                <w:color w:val="000000" w:themeColor="text1"/>
              </w:rPr>
            </w:pPr>
            <w:r w:rsidRPr="00421870">
              <w:rPr>
                <w:color w:val="000000" w:themeColor="text1"/>
              </w:rPr>
              <w:t>Tỉnh Quảng Ngãi</w:t>
            </w:r>
          </w:p>
        </w:tc>
      </w:tr>
      <w:tr w:rsidR="00421870" w:rsidRPr="00421870" w14:paraId="4D25AAB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D911DE" w14:textId="77777777" w:rsidR="008E219D" w:rsidRPr="00421870" w:rsidRDefault="005378B8">
            <w:pPr>
              <w:rPr>
                <w:color w:val="000000" w:themeColor="text1"/>
              </w:rPr>
            </w:pPr>
            <w:r w:rsidRPr="00421870">
              <w:rPr>
                <w:color w:val="000000" w:themeColor="text1"/>
              </w:rPr>
              <w:t>21340</w:t>
            </w:r>
          </w:p>
        </w:tc>
        <w:tc>
          <w:tcPr>
            <w:tcW w:w="2285" w:type="dxa"/>
            <w:tcBorders>
              <w:top w:val="nil"/>
              <w:left w:val="nil"/>
              <w:bottom w:val="single" w:sz="4" w:space="0" w:color="A9A9A9"/>
              <w:right w:val="single" w:sz="4" w:space="0" w:color="A9A9A9"/>
            </w:tcBorders>
            <w:vAlign w:val="center"/>
          </w:tcPr>
          <w:p w14:paraId="1F8F2859" w14:textId="77777777" w:rsidR="008E219D" w:rsidRPr="00421870" w:rsidRDefault="005378B8">
            <w:pPr>
              <w:rPr>
                <w:color w:val="000000" w:themeColor="text1"/>
              </w:rPr>
            </w:pPr>
            <w:r w:rsidRPr="00421870">
              <w:rPr>
                <w:color w:val="000000" w:themeColor="text1"/>
              </w:rPr>
              <w:t>Xã Sơn Tây</w:t>
            </w:r>
          </w:p>
        </w:tc>
        <w:tc>
          <w:tcPr>
            <w:tcW w:w="1198" w:type="dxa"/>
            <w:tcBorders>
              <w:top w:val="nil"/>
              <w:left w:val="nil"/>
              <w:bottom w:val="single" w:sz="4" w:space="0" w:color="A9A9A9"/>
              <w:right w:val="single" w:sz="4" w:space="0" w:color="A9A9A9"/>
            </w:tcBorders>
            <w:vAlign w:val="center"/>
          </w:tcPr>
          <w:p w14:paraId="520BA8B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551C4D"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702B6DF1" w14:textId="77777777" w:rsidR="008E219D" w:rsidRPr="00421870" w:rsidRDefault="005378B8">
            <w:pPr>
              <w:rPr>
                <w:color w:val="000000" w:themeColor="text1"/>
              </w:rPr>
            </w:pPr>
            <w:r w:rsidRPr="00421870">
              <w:rPr>
                <w:color w:val="000000" w:themeColor="text1"/>
              </w:rPr>
              <w:t>Tỉnh Quảng Ngãi</w:t>
            </w:r>
          </w:p>
        </w:tc>
      </w:tr>
      <w:tr w:rsidR="00421870" w:rsidRPr="00421870" w14:paraId="2F36D8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12109B" w14:textId="77777777" w:rsidR="008E219D" w:rsidRPr="00421870" w:rsidRDefault="005378B8">
            <w:pPr>
              <w:rPr>
                <w:color w:val="000000" w:themeColor="text1"/>
              </w:rPr>
            </w:pPr>
            <w:r w:rsidRPr="00421870">
              <w:rPr>
                <w:color w:val="000000" w:themeColor="text1"/>
              </w:rPr>
              <w:t>21343</w:t>
            </w:r>
          </w:p>
        </w:tc>
        <w:tc>
          <w:tcPr>
            <w:tcW w:w="2285" w:type="dxa"/>
            <w:tcBorders>
              <w:top w:val="nil"/>
              <w:left w:val="nil"/>
              <w:bottom w:val="single" w:sz="4" w:space="0" w:color="A9A9A9"/>
              <w:right w:val="single" w:sz="4" w:space="0" w:color="A9A9A9"/>
            </w:tcBorders>
            <w:vAlign w:val="center"/>
          </w:tcPr>
          <w:p w14:paraId="0513EF04" w14:textId="77777777" w:rsidR="008E219D" w:rsidRPr="00421870" w:rsidRDefault="005378B8">
            <w:pPr>
              <w:rPr>
                <w:color w:val="000000" w:themeColor="text1"/>
              </w:rPr>
            </w:pPr>
            <w:r w:rsidRPr="00421870">
              <w:rPr>
                <w:color w:val="000000" w:themeColor="text1"/>
              </w:rPr>
              <w:t>Xã Sơn Tây Hạ</w:t>
            </w:r>
          </w:p>
        </w:tc>
        <w:tc>
          <w:tcPr>
            <w:tcW w:w="1198" w:type="dxa"/>
            <w:tcBorders>
              <w:top w:val="nil"/>
              <w:left w:val="nil"/>
              <w:bottom w:val="single" w:sz="4" w:space="0" w:color="A9A9A9"/>
              <w:right w:val="single" w:sz="4" w:space="0" w:color="A9A9A9"/>
            </w:tcBorders>
            <w:vAlign w:val="center"/>
          </w:tcPr>
          <w:p w14:paraId="68C524B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1EB6DA"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1677/NQ-UBTVQH15; Ngày: 16/06/2025</w:t>
            </w:r>
          </w:p>
        </w:tc>
        <w:tc>
          <w:tcPr>
            <w:tcW w:w="1695" w:type="dxa"/>
            <w:tcBorders>
              <w:top w:val="nil"/>
              <w:left w:val="nil"/>
              <w:bottom w:val="single" w:sz="4" w:space="0" w:color="A9A9A9"/>
              <w:right w:val="single" w:sz="4" w:space="0" w:color="A9A9A9"/>
            </w:tcBorders>
            <w:vAlign w:val="center"/>
          </w:tcPr>
          <w:p w14:paraId="2B59CDBF" w14:textId="77777777" w:rsidR="008E219D" w:rsidRPr="00421870" w:rsidRDefault="005378B8">
            <w:pPr>
              <w:rPr>
                <w:color w:val="000000" w:themeColor="text1"/>
              </w:rPr>
            </w:pPr>
            <w:r w:rsidRPr="00421870">
              <w:rPr>
                <w:color w:val="000000" w:themeColor="text1"/>
              </w:rPr>
              <w:t>Tỉnh Quảng Ngãi</w:t>
            </w:r>
          </w:p>
        </w:tc>
      </w:tr>
      <w:tr w:rsidR="00421870" w:rsidRPr="00421870" w14:paraId="23161A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14D97D" w14:textId="77777777" w:rsidR="008E219D" w:rsidRPr="00421870" w:rsidRDefault="005378B8">
            <w:pPr>
              <w:rPr>
                <w:color w:val="000000" w:themeColor="text1"/>
              </w:rPr>
            </w:pPr>
            <w:r w:rsidRPr="00421870">
              <w:rPr>
                <w:color w:val="000000" w:themeColor="text1"/>
              </w:rPr>
              <w:t>21349</w:t>
            </w:r>
          </w:p>
        </w:tc>
        <w:tc>
          <w:tcPr>
            <w:tcW w:w="2285" w:type="dxa"/>
            <w:tcBorders>
              <w:top w:val="nil"/>
              <w:left w:val="nil"/>
              <w:bottom w:val="single" w:sz="4" w:space="0" w:color="A9A9A9"/>
              <w:right w:val="single" w:sz="4" w:space="0" w:color="A9A9A9"/>
            </w:tcBorders>
            <w:vAlign w:val="center"/>
          </w:tcPr>
          <w:p w14:paraId="48E8703E" w14:textId="77777777" w:rsidR="008E219D" w:rsidRPr="00421870" w:rsidRDefault="005378B8">
            <w:pPr>
              <w:rPr>
                <w:color w:val="000000" w:themeColor="text1"/>
              </w:rPr>
            </w:pPr>
            <w:r w:rsidRPr="00421870">
              <w:rPr>
                <w:color w:val="000000" w:themeColor="text1"/>
              </w:rPr>
              <w:t>Xã Sơn Mai</w:t>
            </w:r>
          </w:p>
        </w:tc>
        <w:tc>
          <w:tcPr>
            <w:tcW w:w="1198" w:type="dxa"/>
            <w:tcBorders>
              <w:top w:val="nil"/>
              <w:left w:val="nil"/>
              <w:bottom w:val="single" w:sz="4" w:space="0" w:color="A9A9A9"/>
              <w:right w:val="single" w:sz="4" w:space="0" w:color="A9A9A9"/>
            </w:tcBorders>
            <w:vAlign w:val="center"/>
          </w:tcPr>
          <w:p w14:paraId="1826E09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825061"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70525F12" w14:textId="77777777" w:rsidR="008E219D" w:rsidRPr="00421870" w:rsidRDefault="005378B8">
            <w:pPr>
              <w:rPr>
                <w:color w:val="000000" w:themeColor="text1"/>
              </w:rPr>
            </w:pPr>
            <w:r w:rsidRPr="00421870">
              <w:rPr>
                <w:color w:val="000000" w:themeColor="text1"/>
              </w:rPr>
              <w:t>Tỉnh Quảng Ngãi</w:t>
            </w:r>
          </w:p>
        </w:tc>
      </w:tr>
      <w:tr w:rsidR="00421870" w:rsidRPr="00421870" w14:paraId="3F43B27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023AD9" w14:textId="77777777" w:rsidR="008E219D" w:rsidRPr="00421870" w:rsidRDefault="005378B8">
            <w:pPr>
              <w:rPr>
                <w:color w:val="000000" w:themeColor="text1"/>
              </w:rPr>
            </w:pPr>
            <w:r w:rsidRPr="00421870">
              <w:rPr>
                <w:color w:val="000000" w:themeColor="text1"/>
              </w:rPr>
              <w:t>21361</w:t>
            </w:r>
          </w:p>
        </w:tc>
        <w:tc>
          <w:tcPr>
            <w:tcW w:w="2285" w:type="dxa"/>
            <w:tcBorders>
              <w:top w:val="nil"/>
              <w:left w:val="nil"/>
              <w:bottom w:val="single" w:sz="4" w:space="0" w:color="A9A9A9"/>
              <w:right w:val="single" w:sz="4" w:space="0" w:color="A9A9A9"/>
            </w:tcBorders>
            <w:vAlign w:val="center"/>
          </w:tcPr>
          <w:p w14:paraId="4A9854B9" w14:textId="77777777" w:rsidR="008E219D" w:rsidRPr="00421870" w:rsidRDefault="005378B8">
            <w:pPr>
              <w:rPr>
                <w:color w:val="000000" w:themeColor="text1"/>
              </w:rPr>
            </w:pPr>
            <w:r w:rsidRPr="00421870">
              <w:rPr>
                <w:color w:val="000000" w:themeColor="text1"/>
              </w:rPr>
              <w:t>Xã Minh Long</w:t>
            </w:r>
          </w:p>
        </w:tc>
        <w:tc>
          <w:tcPr>
            <w:tcW w:w="1198" w:type="dxa"/>
            <w:tcBorders>
              <w:top w:val="nil"/>
              <w:left w:val="nil"/>
              <w:bottom w:val="single" w:sz="4" w:space="0" w:color="A9A9A9"/>
              <w:right w:val="single" w:sz="4" w:space="0" w:color="A9A9A9"/>
            </w:tcBorders>
            <w:vAlign w:val="center"/>
          </w:tcPr>
          <w:p w14:paraId="50F7186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6FB6B4"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02C0F355" w14:textId="77777777" w:rsidR="008E219D" w:rsidRPr="00421870" w:rsidRDefault="005378B8">
            <w:pPr>
              <w:rPr>
                <w:color w:val="000000" w:themeColor="text1"/>
              </w:rPr>
            </w:pPr>
            <w:r w:rsidRPr="00421870">
              <w:rPr>
                <w:color w:val="000000" w:themeColor="text1"/>
              </w:rPr>
              <w:t>Tỉnh Quảng Ngãi</w:t>
            </w:r>
          </w:p>
        </w:tc>
      </w:tr>
      <w:tr w:rsidR="00421870" w:rsidRPr="00421870" w14:paraId="574E5C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231824" w14:textId="77777777" w:rsidR="008E219D" w:rsidRPr="00421870" w:rsidRDefault="005378B8">
            <w:pPr>
              <w:rPr>
                <w:color w:val="000000" w:themeColor="text1"/>
              </w:rPr>
            </w:pPr>
            <w:r w:rsidRPr="00421870">
              <w:rPr>
                <w:color w:val="000000" w:themeColor="text1"/>
              </w:rPr>
              <w:t>21364</w:t>
            </w:r>
          </w:p>
        </w:tc>
        <w:tc>
          <w:tcPr>
            <w:tcW w:w="2285" w:type="dxa"/>
            <w:tcBorders>
              <w:top w:val="nil"/>
              <w:left w:val="nil"/>
              <w:bottom w:val="single" w:sz="4" w:space="0" w:color="A9A9A9"/>
              <w:right w:val="single" w:sz="4" w:space="0" w:color="A9A9A9"/>
            </w:tcBorders>
            <w:vAlign w:val="center"/>
          </w:tcPr>
          <w:p w14:paraId="1461E670" w14:textId="77777777" w:rsidR="008E219D" w:rsidRPr="00421870" w:rsidRDefault="005378B8">
            <w:pPr>
              <w:rPr>
                <w:color w:val="000000" w:themeColor="text1"/>
              </w:rPr>
            </w:pPr>
            <w:r w:rsidRPr="00421870">
              <w:rPr>
                <w:color w:val="000000" w:themeColor="text1"/>
              </w:rPr>
              <w:t>Xã Nghĩa Hành</w:t>
            </w:r>
          </w:p>
        </w:tc>
        <w:tc>
          <w:tcPr>
            <w:tcW w:w="1198" w:type="dxa"/>
            <w:tcBorders>
              <w:top w:val="nil"/>
              <w:left w:val="nil"/>
              <w:bottom w:val="single" w:sz="4" w:space="0" w:color="A9A9A9"/>
              <w:right w:val="single" w:sz="4" w:space="0" w:color="A9A9A9"/>
            </w:tcBorders>
            <w:vAlign w:val="center"/>
          </w:tcPr>
          <w:p w14:paraId="0AD2038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DCEA71" w14:textId="77777777" w:rsidR="008E219D" w:rsidRPr="00421870" w:rsidRDefault="005378B8">
            <w:pPr>
              <w:rPr>
                <w:color w:val="000000" w:themeColor="text1"/>
              </w:rPr>
            </w:pPr>
            <w:r w:rsidRPr="00421870">
              <w:rPr>
                <w:color w:val="000000" w:themeColor="text1"/>
              </w:rPr>
              <w:t>Số: 1677/NQ-UBTVQH15; Ngày:</w:t>
            </w:r>
            <w:r w:rsidRPr="00421870">
              <w:rPr>
                <w:color w:val="000000" w:themeColor="text1"/>
              </w:rPr>
              <w:t xml:space="preserve"> 16/06/2025</w:t>
            </w:r>
          </w:p>
        </w:tc>
        <w:tc>
          <w:tcPr>
            <w:tcW w:w="1695" w:type="dxa"/>
            <w:tcBorders>
              <w:top w:val="nil"/>
              <w:left w:val="nil"/>
              <w:bottom w:val="single" w:sz="4" w:space="0" w:color="A9A9A9"/>
              <w:right w:val="single" w:sz="4" w:space="0" w:color="A9A9A9"/>
            </w:tcBorders>
            <w:vAlign w:val="center"/>
          </w:tcPr>
          <w:p w14:paraId="771AB994" w14:textId="77777777" w:rsidR="008E219D" w:rsidRPr="00421870" w:rsidRDefault="005378B8">
            <w:pPr>
              <w:rPr>
                <w:color w:val="000000" w:themeColor="text1"/>
              </w:rPr>
            </w:pPr>
            <w:r w:rsidRPr="00421870">
              <w:rPr>
                <w:color w:val="000000" w:themeColor="text1"/>
              </w:rPr>
              <w:t>Tỉnh Quảng Ngãi</w:t>
            </w:r>
          </w:p>
        </w:tc>
      </w:tr>
      <w:tr w:rsidR="00421870" w:rsidRPr="00421870" w14:paraId="670067C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3AA138" w14:textId="77777777" w:rsidR="008E219D" w:rsidRPr="00421870" w:rsidRDefault="005378B8">
            <w:pPr>
              <w:rPr>
                <w:color w:val="000000" w:themeColor="text1"/>
              </w:rPr>
            </w:pPr>
            <w:r w:rsidRPr="00421870">
              <w:rPr>
                <w:color w:val="000000" w:themeColor="text1"/>
              </w:rPr>
              <w:t>21370</w:t>
            </w:r>
          </w:p>
        </w:tc>
        <w:tc>
          <w:tcPr>
            <w:tcW w:w="2285" w:type="dxa"/>
            <w:tcBorders>
              <w:top w:val="nil"/>
              <w:left w:val="nil"/>
              <w:bottom w:val="single" w:sz="4" w:space="0" w:color="A9A9A9"/>
              <w:right w:val="single" w:sz="4" w:space="0" w:color="A9A9A9"/>
            </w:tcBorders>
            <w:vAlign w:val="center"/>
          </w:tcPr>
          <w:p w14:paraId="0847D317" w14:textId="77777777" w:rsidR="008E219D" w:rsidRPr="00421870" w:rsidRDefault="005378B8">
            <w:pPr>
              <w:rPr>
                <w:color w:val="000000" w:themeColor="text1"/>
              </w:rPr>
            </w:pPr>
            <w:r w:rsidRPr="00421870">
              <w:rPr>
                <w:color w:val="000000" w:themeColor="text1"/>
              </w:rPr>
              <w:t>Xã Phước Giang</w:t>
            </w:r>
          </w:p>
        </w:tc>
        <w:tc>
          <w:tcPr>
            <w:tcW w:w="1198" w:type="dxa"/>
            <w:tcBorders>
              <w:top w:val="nil"/>
              <w:left w:val="nil"/>
              <w:bottom w:val="single" w:sz="4" w:space="0" w:color="A9A9A9"/>
              <w:right w:val="single" w:sz="4" w:space="0" w:color="A9A9A9"/>
            </w:tcBorders>
            <w:vAlign w:val="center"/>
          </w:tcPr>
          <w:p w14:paraId="4679C27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272AE6"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21A58C34" w14:textId="77777777" w:rsidR="008E219D" w:rsidRPr="00421870" w:rsidRDefault="005378B8">
            <w:pPr>
              <w:rPr>
                <w:color w:val="000000" w:themeColor="text1"/>
              </w:rPr>
            </w:pPr>
            <w:r w:rsidRPr="00421870">
              <w:rPr>
                <w:color w:val="000000" w:themeColor="text1"/>
              </w:rPr>
              <w:t>Tỉnh Quảng Ngãi</w:t>
            </w:r>
          </w:p>
        </w:tc>
      </w:tr>
      <w:tr w:rsidR="00421870" w:rsidRPr="00421870" w14:paraId="6EA0971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9A22AD" w14:textId="77777777" w:rsidR="008E219D" w:rsidRPr="00421870" w:rsidRDefault="005378B8">
            <w:pPr>
              <w:rPr>
                <w:color w:val="000000" w:themeColor="text1"/>
              </w:rPr>
            </w:pPr>
            <w:r w:rsidRPr="00421870">
              <w:rPr>
                <w:color w:val="000000" w:themeColor="text1"/>
              </w:rPr>
              <w:t>21385</w:t>
            </w:r>
          </w:p>
        </w:tc>
        <w:tc>
          <w:tcPr>
            <w:tcW w:w="2285" w:type="dxa"/>
            <w:tcBorders>
              <w:top w:val="nil"/>
              <w:left w:val="nil"/>
              <w:bottom w:val="single" w:sz="4" w:space="0" w:color="A9A9A9"/>
              <w:right w:val="single" w:sz="4" w:space="0" w:color="A9A9A9"/>
            </w:tcBorders>
            <w:vAlign w:val="center"/>
          </w:tcPr>
          <w:p w14:paraId="5530F11B" w14:textId="77777777" w:rsidR="008E219D" w:rsidRPr="00421870" w:rsidRDefault="005378B8">
            <w:pPr>
              <w:rPr>
                <w:color w:val="000000" w:themeColor="text1"/>
              </w:rPr>
            </w:pPr>
            <w:r w:rsidRPr="00421870">
              <w:rPr>
                <w:color w:val="000000" w:themeColor="text1"/>
              </w:rPr>
              <w:t>Xã Đình Cương</w:t>
            </w:r>
          </w:p>
        </w:tc>
        <w:tc>
          <w:tcPr>
            <w:tcW w:w="1198" w:type="dxa"/>
            <w:tcBorders>
              <w:top w:val="nil"/>
              <w:left w:val="nil"/>
              <w:bottom w:val="single" w:sz="4" w:space="0" w:color="A9A9A9"/>
              <w:right w:val="single" w:sz="4" w:space="0" w:color="A9A9A9"/>
            </w:tcBorders>
            <w:vAlign w:val="center"/>
          </w:tcPr>
          <w:p w14:paraId="519E83B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307E7D"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64716E47" w14:textId="77777777" w:rsidR="008E219D" w:rsidRPr="00421870" w:rsidRDefault="005378B8">
            <w:pPr>
              <w:rPr>
                <w:color w:val="000000" w:themeColor="text1"/>
              </w:rPr>
            </w:pPr>
            <w:r w:rsidRPr="00421870">
              <w:rPr>
                <w:color w:val="000000" w:themeColor="text1"/>
              </w:rPr>
              <w:t>Tỉnh Quảng Ngãi</w:t>
            </w:r>
          </w:p>
        </w:tc>
      </w:tr>
      <w:tr w:rsidR="00421870" w:rsidRPr="00421870" w14:paraId="7293D3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D0825B" w14:textId="77777777" w:rsidR="008E219D" w:rsidRPr="00421870" w:rsidRDefault="005378B8">
            <w:pPr>
              <w:rPr>
                <w:color w:val="000000" w:themeColor="text1"/>
              </w:rPr>
            </w:pPr>
            <w:r w:rsidRPr="00421870">
              <w:rPr>
                <w:color w:val="000000" w:themeColor="text1"/>
              </w:rPr>
              <w:t>21388</w:t>
            </w:r>
          </w:p>
        </w:tc>
        <w:tc>
          <w:tcPr>
            <w:tcW w:w="2285" w:type="dxa"/>
            <w:tcBorders>
              <w:top w:val="nil"/>
              <w:left w:val="nil"/>
              <w:bottom w:val="single" w:sz="4" w:space="0" w:color="A9A9A9"/>
              <w:right w:val="single" w:sz="4" w:space="0" w:color="A9A9A9"/>
            </w:tcBorders>
            <w:vAlign w:val="center"/>
          </w:tcPr>
          <w:p w14:paraId="5725976D" w14:textId="77777777" w:rsidR="008E219D" w:rsidRPr="00421870" w:rsidRDefault="005378B8">
            <w:pPr>
              <w:rPr>
                <w:color w:val="000000" w:themeColor="text1"/>
              </w:rPr>
            </w:pPr>
            <w:r w:rsidRPr="00421870">
              <w:rPr>
                <w:color w:val="000000" w:themeColor="text1"/>
              </w:rPr>
              <w:t>Xã Thiện Tín</w:t>
            </w:r>
          </w:p>
        </w:tc>
        <w:tc>
          <w:tcPr>
            <w:tcW w:w="1198" w:type="dxa"/>
            <w:tcBorders>
              <w:top w:val="nil"/>
              <w:left w:val="nil"/>
              <w:bottom w:val="single" w:sz="4" w:space="0" w:color="A9A9A9"/>
              <w:right w:val="single" w:sz="4" w:space="0" w:color="A9A9A9"/>
            </w:tcBorders>
            <w:vAlign w:val="center"/>
          </w:tcPr>
          <w:p w14:paraId="582F1D8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8D3B62"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1F2BE8EF"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Quảng Ngãi</w:t>
            </w:r>
          </w:p>
        </w:tc>
      </w:tr>
      <w:tr w:rsidR="00421870" w:rsidRPr="00421870" w14:paraId="1A099A9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256B3B" w14:textId="77777777" w:rsidR="008E219D" w:rsidRPr="00421870" w:rsidRDefault="005378B8">
            <w:pPr>
              <w:rPr>
                <w:color w:val="000000" w:themeColor="text1"/>
              </w:rPr>
            </w:pPr>
            <w:r w:rsidRPr="00421870">
              <w:rPr>
                <w:color w:val="000000" w:themeColor="text1"/>
              </w:rPr>
              <w:t>21400</w:t>
            </w:r>
          </w:p>
        </w:tc>
        <w:tc>
          <w:tcPr>
            <w:tcW w:w="2285" w:type="dxa"/>
            <w:tcBorders>
              <w:top w:val="nil"/>
              <w:left w:val="nil"/>
              <w:bottom w:val="single" w:sz="4" w:space="0" w:color="A9A9A9"/>
              <w:right w:val="single" w:sz="4" w:space="0" w:color="A9A9A9"/>
            </w:tcBorders>
            <w:vAlign w:val="center"/>
          </w:tcPr>
          <w:p w14:paraId="328F83D6" w14:textId="77777777" w:rsidR="008E219D" w:rsidRPr="00421870" w:rsidRDefault="005378B8">
            <w:pPr>
              <w:rPr>
                <w:color w:val="000000" w:themeColor="text1"/>
              </w:rPr>
            </w:pPr>
            <w:r w:rsidRPr="00421870">
              <w:rPr>
                <w:color w:val="000000" w:themeColor="text1"/>
              </w:rPr>
              <w:t>Xã Mộ Đức</w:t>
            </w:r>
          </w:p>
        </w:tc>
        <w:tc>
          <w:tcPr>
            <w:tcW w:w="1198" w:type="dxa"/>
            <w:tcBorders>
              <w:top w:val="nil"/>
              <w:left w:val="nil"/>
              <w:bottom w:val="single" w:sz="4" w:space="0" w:color="A9A9A9"/>
              <w:right w:val="single" w:sz="4" w:space="0" w:color="A9A9A9"/>
            </w:tcBorders>
            <w:vAlign w:val="center"/>
          </w:tcPr>
          <w:p w14:paraId="46C1749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A1D7FD"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09E7BB50" w14:textId="77777777" w:rsidR="008E219D" w:rsidRPr="00421870" w:rsidRDefault="005378B8">
            <w:pPr>
              <w:rPr>
                <w:color w:val="000000" w:themeColor="text1"/>
              </w:rPr>
            </w:pPr>
            <w:r w:rsidRPr="00421870">
              <w:rPr>
                <w:color w:val="000000" w:themeColor="text1"/>
              </w:rPr>
              <w:t>Tỉnh Quảng Ngãi</w:t>
            </w:r>
          </w:p>
        </w:tc>
      </w:tr>
      <w:tr w:rsidR="00421870" w:rsidRPr="00421870" w14:paraId="2B0882B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7C8B56" w14:textId="77777777" w:rsidR="008E219D" w:rsidRPr="00421870" w:rsidRDefault="005378B8">
            <w:pPr>
              <w:rPr>
                <w:color w:val="000000" w:themeColor="text1"/>
              </w:rPr>
            </w:pPr>
            <w:r w:rsidRPr="00421870">
              <w:rPr>
                <w:color w:val="000000" w:themeColor="text1"/>
              </w:rPr>
              <w:t>21409</w:t>
            </w:r>
          </w:p>
        </w:tc>
        <w:tc>
          <w:tcPr>
            <w:tcW w:w="2285" w:type="dxa"/>
            <w:tcBorders>
              <w:top w:val="nil"/>
              <w:left w:val="nil"/>
              <w:bottom w:val="single" w:sz="4" w:space="0" w:color="A9A9A9"/>
              <w:right w:val="single" w:sz="4" w:space="0" w:color="A9A9A9"/>
            </w:tcBorders>
            <w:vAlign w:val="center"/>
          </w:tcPr>
          <w:p w14:paraId="2DFA6571" w14:textId="77777777" w:rsidR="008E219D" w:rsidRPr="00421870" w:rsidRDefault="005378B8">
            <w:pPr>
              <w:rPr>
                <w:color w:val="000000" w:themeColor="text1"/>
              </w:rPr>
            </w:pPr>
            <w:r w:rsidRPr="00421870">
              <w:rPr>
                <w:color w:val="000000" w:themeColor="text1"/>
              </w:rPr>
              <w:t>Xã Long Phụng</w:t>
            </w:r>
          </w:p>
        </w:tc>
        <w:tc>
          <w:tcPr>
            <w:tcW w:w="1198" w:type="dxa"/>
            <w:tcBorders>
              <w:top w:val="nil"/>
              <w:left w:val="nil"/>
              <w:bottom w:val="single" w:sz="4" w:space="0" w:color="A9A9A9"/>
              <w:right w:val="single" w:sz="4" w:space="0" w:color="A9A9A9"/>
            </w:tcBorders>
            <w:vAlign w:val="center"/>
          </w:tcPr>
          <w:p w14:paraId="7A127B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2B6DE1"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472329D4" w14:textId="77777777" w:rsidR="008E219D" w:rsidRPr="00421870" w:rsidRDefault="005378B8">
            <w:pPr>
              <w:rPr>
                <w:color w:val="000000" w:themeColor="text1"/>
              </w:rPr>
            </w:pPr>
            <w:r w:rsidRPr="00421870">
              <w:rPr>
                <w:color w:val="000000" w:themeColor="text1"/>
              </w:rPr>
              <w:t>Tỉnh Quảng Ngãi</w:t>
            </w:r>
          </w:p>
        </w:tc>
      </w:tr>
      <w:tr w:rsidR="00421870" w:rsidRPr="00421870" w14:paraId="389214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8C1C2D" w14:textId="77777777" w:rsidR="008E219D" w:rsidRPr="00421870" w:rsidRDefault="005378B8">
            <w:pPr>
              <w:rPr>
                <w:color w:val="000000" w:themeColor="text1"/>
              </w:rPr>
            </w:pPr>
            <w:r w:rsidRPr="00421870">
              <w:rPr>
                <w:color w:val="000000" w:themeColor="text1"/>
              </w:rPr>
              <w:t>21421</w:t>
            </w:r>
          </w:p>
        </w:tc>
        <w:tc>
          <w:tcPr>
            <w:tcW w:w="2285" w:type="dxa"/>
            <w:tcBorders>
              <w:top w:val="nil"/>
              <w:left w:val="nil"/>
              <w:bottom w:val="single" w:sz="4" w:space="0" w:color="A9A9A9"/>
              <w:right w:val="single" w:sz="4" w:space="0" w:color="A9A9A9"/>
            </w:tcBorders>
            <w:vAlign w:val="center"/>
          </w:tcPr>
          <w:p w14:paraId="1A218E77" w14:textId="77777777" w:rsidR="008E219D" w:rsidRPr="00421870" w:rsidRDefault="005378B8">
            <w:pPr>
              <w:rPr>
                <w:color w:val="000000" w:themeColor="text1"/>
              </w:rPr>
            </w:pPr>
            <w:r w:rsidRPr="00421870">
              <w:rPr>
                <w:color w:val="000000" w:themeColor="text1"/>
              </w:rPr>
              <w:t>Xã Mỏ Cày</w:t>
            </w:r>
          </w:p>
        </w:tc>
        <w:tc>
          <w:tcPr>
            <w:tcW w:w="1198" w:type="dxa"/>
            <w:tcBorders>
              <w:top w:val="nil"/>
              <w:left w:val="nil"/>
              <w:bottom w:val="single" w:sz="4" w:space="0" w:color="A9A9A9"/>
              <w:right w:val="single" w:sz="4" w:space="0" w:color="A9A9A9"/>
            </w:tcBorders>
            <w:vAlign w:val="center"/>
          </w:tcPr>
          <w:p w14:paraId="146333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C87E75"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72A82B4D" w14:textId="77777777" w:rsidR="008E219D" w:rsidRPr="00421870" w:rsidRDefault="005378B8">
            <w:pPr>
              <w:rPr>
                <w:color w:val="000000" w:themeColor="text1"/>
              </w:rPr>
            </w:pPr>
            <w:r w:rsidRPr="00421870">
              <w:rPr>
                <w:color w:val="000000" w:themeColor="text1"/>
              </w:rPr>
              <w:t>Tỉnh Quảng Ngãi</w:t>
            </w:r>
          </w:p>
        </w:tc>
      </w:tr>
      <w:tr w:rsidR="00421870" w:rsidRPr="00421870" w14:paraId="7CA433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2BF895" w14:textId="77777777" w:rsidR="008E219D" w:rsidRPr="00421870" w:rsidRDefault="005378B8">
            <w:pPr>
              <w:rPr>
                <w:color w:val="000000" w:themeColor="text1"/>
              </w:rPr>
            </w:pPr>
            <w:r w:rsidRPr="00421870">
              <w:rPr>
                <w:color w:val="000000" w:themeColor="text1"/>
              </w:rPr>
              <w:t>21433</w:t>
            </w:r>
          </w:p>
        </w:tc>
        <w:tc>
          <w:tcPr>
            <w:tcW w:w="2285" w:type="dxa"/>
            <w:tcBorders>
              <w:top w:val="nil"/>
              <w:left w:val="nil"/>
              <w:bottom w:val="single" w:sz="4" w:space="0" w:color="A9A9A9"/>
              <w:right w:val="single" w:sz="4" w:space="0" w:color="A9A9A9"/>
            </w:tcBorders>
            <w:vAlign w:val="center"/>
          </w:tcPr>
          <w:p w14:paraId="4CEC5A46" w14:textId="77777777" w:rsidR="008E219D" w:rsidRPr="00421870" w:rsidRDefault="005378B8">
            <w:pPr>
              <w:rPr>
                <w:color w:val="000000" w:themeColor="text1"/>
              </w:rPr>
            </w:pPr>
            <w:r w:rsidRPr="00421870">
              <w:rPr>
                <w:color w:val="000000" w:themeColor="text1"/>
              </w:rPr>
              <w:t xml:space="preserve">Xã Lân </w:t>
            </w:r>
            <w:r w:rsidRPr="00421870">
              <w:rPr>
                <w:color w:val="000000" w:themeColor="text1"/>
              </w:rPr>
              <w:t>Phong</w:t>
            </w:r>
          </w:p>
        </w:tc>
        <w:tc>
          <w:tcPr>
            <w:tcW w:w="1198" w:type="dxa"/>
            <w:tcBorders>
              <w:top w:val="nil"/>
              <w:left w:val="nil"/>
              <w:bottom w:val="single" w:sz="4" w:space="0" w:color="A9A9A9"/>
              <w:right w:val="single" w:sz="4" w:space="0" w:color="A9A9A9"/>
            </w:tcBorders>
            <w:vAlign w:val="center"/>
          </w:tcPr>
          <w:p w14:paraId="225009B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91ACF6"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36A54065" w14:textId="77777777" w:rsidR="008E219D" w:rsidRPr="00421870" w:rsidRDefault="005378B8">
            <w:pPr>
              <w:rPr>
                <w:color w:val="000000" w:themeColor="text1"/>
              </w:rPr>
            </w:pPr>
            <w:r w:rsidRPr="00421870">
              <w:rPr>
                <w:color w:val="000000" w:themeColor="text1"/>
              </w:rPr>
              <w:t>Tỉnh Quảng Ngãi</w:t>
            </w:r>
          </w:p>
        </w:tc>
      </w:tr>
      <w:tr w:rsidR="00421870" w:rsidRPr="00421870" w14:paraId="7DA65E5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4E8F1D" w14:textId="77777777" w:rsidR="008E219D" w:rsidRPr="00421870" w:rsidRDefault="005378B8">
            <w:pPr>
              <w:rPr>
                <w:color w:val="000000" w:themeColor="text1"/>
              </w:rPr>
            </w:pPr>
            <w:r w:rsidRPr="00421870">
              <w:rPr>
                <w:color w:val="000000" w:themeColor="text1"/>
              </w:rPr>
              <w:t>21439</w:t>
            </w:r>
          </w:p>
        </w:tc>
        <w:tc>
          <w:tcPr>
            <w:tcW w:w="2285" w:type="dxa"/>
            <w:tcBorders>
              <w:top w:val="nil"/>
              <w:left w:val="nil"/>
              <w:bottom w:val="single" w:sz="4" w:space="0" w:color="A9A9A9"/>
              <w:right w:val="single" w:sz="4" w:space="0" w:color="A9A9A9"/>
            </w:tcBorders>
            <w:vAlign w:val="center"/>
          </w:tcPr>
          <w:p w14:paraId="5AD53136" w14:textId="77777777" w:rsidR="008E219D" w:rsidRPr="00421870" w:rsidRDefault="005378B8">
            <w:pPr>
              <w:rPr>
                <w:color w:val="000000" w:themeColor="text1"/>
              </w:rPr>
            </w:pPr>
            <w:r w:rsidRPr="00421870">
              <w:rPr>
                <w:color w:val="000000" w:themeColor="text1"/>
              </w:rPr>
              <w:t>Phường Đức Phổ</w:t>
            </w:r>
          </w:p>
        </w:tc>
        <w:tc>
          <w:tcPr>
            <w:tcW w:w="1198" w:type="dxa"/>
            <w:tcBorders>
              <w:top w:val="nil"/>
              <w:left w:val="nil"/>
              <w:bottom w:val="single" w:sz="4" w:space="0" w:color="A9A9A9"/>
              <w:right w:val="single" w:sz="4" w:space="0" w:color="A9A9A9"/>
            </w:tcBorders>
            <w:vAlign w:val="center"/>
          </w:tcPr>
          <w:p w14:paraId="3FCDD11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5DC1FF9"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78C37682" w14:textId="77777777" w:rsidR="008E219D" w:rsidRPr="00421870" w:rsidRDefault="005378B8">
            <w:pPr>
              <w:rPr>
                <w:color w:val="000000" w:themeColor="text1"/>
              </w:rPr>
            </w:pPr>
            <w:r w:rsidRPr="00421870">
              <w:rPr>
                <w:color w:val="000000" w:themeColor="text1"/>
              </w:rPr>
              <w:t>Tỉnh Quảng Ngãi</w:t>
            </w:r>
          </w:p>
        </w:tc>
      </w:tr>
      <w:tr w:rsidR="00421870" w:rsidRPr="00421870" w14:paraId="458E18B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7F5A2B" w14:textId="77777777" w:rsidR="008E219D" w:rsidRPr="00421870" w:rsidRDefault="005378B8">
            <w:pPr>
              <w:rPr>
                <w:color w:val="000000" w:themeColor="text1"/>
              </w:rPr>
            </w:pPr>
            <w:r w:rsidRPr="00421870">
              <w:rPr>
                <w:color w:val="000000" w:themeColor="text1"/>
              </w:rPr>
              <w:t>21451</w:t>
            </w:r>
          </w:p>
        </w:tc>
        <w:tc>
          <w:tcPr>
            <w:tcW w:w="2285" w:type="dxa"/>
            <w:tcBorders>
              <w:top w:val="nil"/>
              <w:left w:val="nil"/>
              <w:bottom w:val="single" w:sz="4" w:space="0" w:color="A9A9A9"/>
              <w:right w:val="single" w:sz="4" w:space="0" w:color="A9A9A9"/>
            </w:tcBorders>
            <w:vAlign w:val="center"/>
          </w:tcPr>
          <w:p w14:paraId="1AB326F9" w14:textId="77777777" w:rsidR="008E219D" w:rsidRPr="00421870" w:rsidRDefault="005378B8">
            <w:pPr>
              <w:rPr>
                <w:color w:val="000000" w:themeColor="text1"/>
              </w:rPr>
            </w:pPr>
            <w:r w:rsidRPr="00421870">
              <w:rPr>
                <w:color w:val="000000" w:themeColor="text1"/>
              </w:rPr>
              <w:t>Phường Trà Câu</w:t>
            </w:r>
          </w:p>
        </w:tc>
        <w:tc>
          <w:tcPr>
            <w:tcW w:w="1198" w:type="dxa"/>
            <w:tcBorders>
              <w:top w:val="nil"/>
              <w:left w:val="nil"/>
              <w:bottom w:val="single" w:sz="4" w:space="0" w:color="A9A9A9"/>
              <w:right w:val="single" w:sz="4" w:space="0" w:color="A9A9A9"/>
            </w:tcBorders>
            <w:vAlign w:val="center"/>
          </w:tcPr>
          <w:p w14:paraId="65EAE1F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EEBB3D1"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335E5921" w14:textId="77777777" w:rsidR="008E219D" w:rsidRPr="00421870" w:rsidRDefault="005378B8">
            <w:pPr>
              <w:rPr>
                <w:color w:val="000000" w:themeColor="text1"/>
              </w:rPr>
            </w:pPr>
            <w:r w:rsidRPr="00421870">
              <w:rPr>
                <w:color w:val="000000" w:themeColor="text1"/>
              </w:rPr>
              <w:t>Tỉnh Quảng Ngãi</w:t>
            </w:r>
          </w:p>
        </w:tc>
      </w:tr>
      <w:tr w:rsidR="00421870" w:rsidRPr="00421870" w14:paraId="7456265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57C4A7" w14:textId="77777777" w:rsidR="008E219D" w:rsidRPr="00421870" w:rsidRDefault="005378B8">
            <w:pPr>
              <w:rPr>
                <w:color w:val="000000" w:themeColor="text1"/>
              </w:rPr>
            </w:pPr>
            <w:r w:rsidRPr="00421870">
              <w:rPr>
                <w:color w:val="000000" w:themeColor="text1"/>
              </w:rPr>
              <w:t>21457</w:t>
            </w:r>
          </w:p>
        </w:tc>
        <w:tc>
          <w:tcPr>
            <w:tcW w:w="2285" w:type="dxa"/>
            <w:tcBorders>
              <w:top w:val="nil"/>
              <w:left w:val="nil"/>
              <w:bottom w:val="single" w:sz="4" w:space="0" w:color="A9A9A9"/>
              <w:right w:val="single" w:sz="4" w:space="0" w:color="A9A9A9"/>
            </w:tcBorders>
            <w:vAlign w:val="center"/>
          </w:tcPr>
          <w:p w14:paraId="7D202B22" w14:textId="77777777" w:rsidR="008E219D" w:rsidRPr="00421870" w:rsidRDefault="005378B8">
            <w:pPr>
              <w:rPr>
                <w:color w:val="000000" w:themeColor="text1"/>
              </w:rPr>
            </w:pPr>
            <w:r w:rsidRPr="00421870">
              <w:rPr>
                <w:color w:val="000000" w:themeColor="text1"/>
              </w:rPr>
              <w:t>Xã Nguyễn Nghiêm</w:t>
            </w:r>
          </w:p>
        </w:tc>
        <w:tc>
          <w:tcPr>
            <w:tcW w:w="1198" w:type="dxa"/>
            <w:tcBorders>
              <w:top w:val="nil"/>
              <w:left w:val="nil"/>
              <w:bottom w:val="single" w:sz="4" w:space="0" w:color="A9A9A9"/>
              <w:right w:val="single" w:sz="4" w:space="0" w:color="A9A9A9"/>
            </w:tcBorders>
            <w:vAlign w:val="center"/>
          </w:tcPr>
          <w:p w14:paraId="5623A9E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3A6BDF"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29491923" w14:textId="77777777" w:rsidR="008E219D" w:rsidRPr="00421870" w:rsidRDefault="005378B8">
            <w:pPr>
              <w:rPr>
                <w:color w:val="000000" w:themeColor="text1"/>
              </w:rPr>
            </w:pPr>
            <w:r w:rsidRPr="00421870">
              <w:rPr>
                <w:color w:val="000000" w:themeColor="text1"/>
              </w:rPr>
              <w:t>Tỉnh Quảng Ngãi</w:t>
            </w:r>
          </w:p>
        </w:tc>
      </w:tr>
      <w:tr w:rsidR="00421870" w:rsidRPr="00421870" w14:paraId="383ECC4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0A7EAD" w14:textId="77777777" w:rsidR="008E219D" w:rsidRPr="00421870" w:rsidRDefault="005378B8">
            <w:pPr>
              <w:rPr>
                <w:color w:val="000000" w:themeColor="text1"/>
              </w:rPr>
            </w:pPr>
            <w:r w:rsidRPr="00421870">
              <w:rPr>
                <w:color w:val="000000" w:themeColor="text1"/>
              </w:rPr>
              <w:t>21472</w:t>
            </w:r>
          </w:p>
        </w:tc>
        <w:tc>
          <w:tcPr>
            <w:tcW w:w="2285" w:type="dxa"/>
            <w:tcBorders>
              <w:top w:val="nil"/>
              <w:left w:val="nil"/>
              <w:bottom w:val="single" w:sz="4" w:space="0" w:color="A9A9A9"/>
              <w:right w:val="single" w:sz="4" w:space="0" w:color="A9A9A9"/>
            </w:tcBorders>
            <w:vAlign w:val="center"/>
          </w:tcPr>
          <w:p w14:paraId="35AA71DD" w14:textId="77777777" w:rsidR="008E219D" w:rsidRPr="00421870" w:rsidRDefault="005378B8">
            <w:pPr>
              <w:rPr>
                <w:color w:val="000000" w:themeColor="text1"/>
              </w:rPr>
            </w:pPr>
            <w:r w:rsidRPr="00421870">
              <w:rPr>
                <w:color w:val="000000" w:themeColor="text1"/>
              </w:rPr>
              <w:t>Xã Khánh Cường</w:t>
            </w:r>
          </w:p>
        </w:tc>
        <w:tc>
          <w:tcPr>
            <w:tcW w:w="1198" w:type="dxa"/>
            <w:tcBorders>
              <w:top w:val="nil"/>
              <w:left w:val="nil"/>
              <w:bottom w:val="single" w:sz="4" w:space="0" w:color="A9A9A9"/>
              <w:right w:val="single" w:sz="4" w:space="0" w:color="A9A9A9"/>
            </w:tcBorders>
            <w:vAlign w:val="center"/>
          </w:tcPr>
          <w:p w14:paraId="66DEFBE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72DE35"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38C35273" w14:textId="77777777" w:rsidR="008E219D" w:rsidRPr="00421870" w:rsidRDefault="005378B8">
            <w:pPr>
              <w:rPr>
                <w:color w:val="000000" w:themeColor="text1"/>
              </w:rPr>
            </w:pPr>
            <w:r w:rsidRPr="00421870">
              <w:rPr>
                <w:color w:val="000000" w:themeColor="text1"/>
              </w:rPr>
              <w:t>Tỉnh Quảng Ngãi</w:t>
            </w:r>
          </w:p>
        </w:tc>
      </w:tr>
      <w:tr w:rsidR="00421870" w:rsidRPr="00421870" w14:paraId="49D676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2FE36F" w14:textId="77777777" w:rsidR="008E219D" w:rsidRPr="00421870" w:rsidRDefault="005378B8">
            <w:pPr>
              <w:rPr>
                <w:color w:val="000000" w:themeColor="text1"/>
              </w:rPr>
            </w:pPr>
            <w:r w:rsidRPr="00421870">
              <w:rPr>
                <w:color w:val="000000" w:themeColor="text1"/>
              </w:rPr>
              <w:t>21478</w:t>
            </w:r>
          </w:p>
        </w:tc>
        <w:tc>
          <w:tcPr>
            <w:tcW w:w="2285" w:type="dxa"/>
            <w:tcBorders>
              <w:top w:val="nil"/>
              <w:left w:val="nil"/>
              <w:bottom w:val="single" w:sz="4" w:space="0" w:color="A9A9A9"/>
              <w:right w:val="single" w:sz="4" w:space="0" w:color="A9A9A9"/>
            </w:tcBorders>
            <w:vAlign w:val="center"/>
          </w:tcPr>
          <w:p w14:paraId="34350E23" w14:textId="77777777" w:rsidR="008E219D" w:rsidRPr="00421870" w:rsidRDefault="005378B8">
            <w:pPr>
              <w:rPr>
                <w:color w:val="000000" w:themeColor="text1"/>
              </w:rPr>
            </w:pPr>
            <w:r w:rsidRPr="00421870">
              <w:rPr>
                <w:color w:val="000000" w:themeColor="text1"/>
              </w:rPr>
              <w:t>Phường Sa Huỳnh</w:t>
            </w:r>
          </w:p>
        </w:tc>
        <w:tc>
          <w:tcPr>
            <w:tcW w:w="1198" w:type="dxa"/>
            <w:tcBorders>
              <w:top w:val="nil"/>
              <w:left w:val="nil"/>
              <w:bottom w:val="single" w:sz="4" w:space="0" w:color="A9A9A9"/>
              <w:right w:val="single" w:sz="4" w:space="0" w:color="A9A9A9"/>
            </w:tcBorders>
            <w:vAlign w:val="center"/>
          </w:tcPr>
          <w:p w14:paraId="726C355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C48637D"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401D947E" w14:textId="77777777" w:rsidR="008E219D" w:rsidRPr="00421870" w:rsidRDefault="005378B8">
            <w:pPr>
              <w:rPr>
                <w:color w:val="000000" w:themeColor="text1"/>
              </w:rPr>
            </w:pPr>
            <w:r w:rsidRPr="00421870">
              <w:rPr>
                <w:color w:val="000000" w:themeColor="text1"/>
              </w:rPr>
              <w:t>Tỉnh Quảng Ngãi</w:t>
            </w:r>
          </w:p>
        </w:tc>
      </w:tr>
      <w:tr w:rsidR="00421870" w:rsidRPr="00421870" w14:paraId="5B60BC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946B19" w14:textId="77777777" w:rsidR="008E219D" w:rsidRPr="00421870" w:rsidRDefault="005378B8">
            <w:pPr>
              <w:rPr>
                <w:color w:val="000000" w:themeColor="text1"/>
              </w:rPr>
            </w:pPr>
            <w:r w:rsidRPr="00421870">
              <w:rPr>
                <w:color w:val="000000" w:themeColor="text1"/>
              </w:rPr>
              <w:t>21484</w:t>
            </w:r>
          </w:p>
        </w:tc>
        <w:tc>
          <w:tcPr>
            <w:tcW w:w="2285" w:type="dxa"/>
            <w:tcBorders>
              <w:top w:val="nil"/>
              <w:left w:val="nil"/>
              <w:bottom w:val="single" w:sz="4" w:space="0" w:color="A9A9A9"/>
              <w:right w:val="single" w:sz="4" w:space="0" w:color="A9A9A9"/>
            </w:tcBorders>
            <w:vAlign w:val="center"/>
          </w:tcPr>
          <w:p w14:paraId="2FDD6F28" w14:textId="77777777" w:rsidR="008E219D" w:rsidRPr="00421870" w:rsidRDefault="005378B8">
            <w:pPr>
              <w:rPr>
                <w:color w:val="000000" w:themeColor="text1"/>
              </w:rPr>
            </w:pPr>
            <w:r w:rsidRPr="00421870">
              <w:rPr>
                <w:color w:val="000000" w:themeColor="text1"/>
              </w:rPr>
              <w:t>Xã Ba Tơ</w:t>
            </w:r>
          </w:p>
        </w:tc>
        <w:tc>
          <w:tcPr>
            <w:tcW w:w="1198" w:type="dxa"/>
            <w:tcBorders>
              <w:top w:val="nil"/>
              <w:left w:val="nil"/>
              <w:bottom w:val="single" w:sz="4" w:space="0" w:color="A9A9A9"/>
              <w:right w:val="single" w:sz="4" w:space="0" w:color="A9A9A9"/>
            </w:tcBorders>
            <w:vAlign w:val="center"/>
          </w:tcPr>
          <w:p w14:paraId="5CFE198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B268BF7"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1677/NQ-UBTVQH15; Ngày: 16/06/2025</w:t>
            </w:r>
          </w:p>
        </w:tc>
        <w:tc>
          <w:tcPr>
            <w:tcW w:w="1695" w:type="dxa"/>
            <w:tcBorders>
              <w:top w:val="nil"/>
              <w:left w:val="nil"/>
              <w:bottom w:val="single" w:sz="4" w:space="0" w:color="A9A9A9"/>
              <w:right w:val="single" w:sz="4" w:space="0" w:color="A9A9A9"/>
            </w:tcBorders>
            <w:vAlign w:val="center"/>
          </w:tcPr>
          <w:p w14:paraId="30D44B7D" w14:textId="77777777" w:rsidR="008E219D" w:rsidRPr="00421870" w:rsidRDefault="005378B8">
            <w:pPr>
              <w:rPr>
                <w:color w:val="000000" w:themeColor="text1"/>
              </w:rPr>
            </w:pPr>
            <w:r w:rsidRPr="00421870">
              <w:rPr>
                <w:color w:val="000000" w:themeColor="text1"/>
              </w:rPr>
              <w:t>Tỉnh Quảng Ngãi</w:t>
            </w:r>
          </w:p>
        </w:tc>
      </w:tr>
      <w:tr w:rsidR="00421870" w:rsidRPr="00421870" w14:paraId="34F6D0E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20B670" w14:textId="77777777" w:rsidR="008E219D" w:rsidRPr="00421870" w:rsidRDefault="005378B8">
            <w:pPr>
              <w:rPr>
                <w:color w:val="000000" w:themeColor="text1"/>
              </w:rPr>
            </w:pPr>
            <w:r w:rsidRPr="00421870">
              <w:rPr>
                <w:color w:val="000000" w:themeColor="text1"/>
              </w:rPr>
              <w:t>21490</w:t>
            </w:r>
          </w:p>
        </w:tc>
        <w:tc>
          <w:tcPr>
            <w:tcW w:w="2285" w:type="dxa"/>
            <w:tcBorders>
              <w:top w:val="nil"/>
              <w:left w:val="nil"/>
              <w:bottom w:val="single" w:sz="4" w:space="0" w:color="A9A9A9"/>
              <w:right w:val="single" w:sz="4" w:space="0" w:color="A9A9A9"/>
            </w:tcBorders>
            <w:vAlign w:val="center"/>
          </w:tcPr>
          <w:p w14:paraId="6703AC38" w14:textId="77777777" w:rsidR="008E219D" w:rsidRPr="00421870" w:rsidRDefault="005378B8">
            <w:pPr>
              <w:rPr>
                <w:color w:val="000000" w:themeColor="text1"/>
              </w:rPr>
            </w:pPr>
            <w:r w:rsidRPr="00421870">
              <w:rPr>
                <w:color w:val="000000" w:themeColor="text1"/>
              </w:rPr>
              <w:t>Xã Ba Vinh</w:t>
            </w:r>
          </w:p>
        </w:tc>
        <w:tc>
          <w:tcPr>
            <w:tcW w:w="1198" w:type="dxa"/>
            <w:tcBorders>
              <w:top w:val="nil"/>
              <w:left w:val="nil"/>
              <w:bottom w:val="single" w:sz="4" w:space="0" w:color="A9A9A9"/>
              <w:right w:val="single" w:sz="4" w:space="0" w:color="A9A9A9"/>
            </w:tcBorders>
            <w:vAlign w:val="center"/>
          </w:tcPr>
          <w:p w14:paraId="12F2CFC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194981"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4D258F49" w14:textId="77777777" w:rsidR="008E219D" w:rsidRPr="00421870" w:rsidRDefault="005378B8">
            <w:pPr>
              <w:rPr>
                <w:color w:val="000000" w:themeColor="text1"/>
              </w:rPr>
            </w:pPr>
            <w:r w:rsidRPr="00421870">
              <w:rPr>
                <w:color w:val="000000" w:themeColor="text1"/>
              </w:rPr>
              <w:t>Tỉnh Quảng Ngãi</w:t>
            </w:r>
          </w:p>
        </w:tc>
      </w:tr>
      <w:tr w:rsidR="00421870" w:rsidRPr="00421870" w14:paraId="7EBA2E8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B98256" w14:textId="77777777" w:rsidR="008E219D" w:rsidRPr="00421870" w:rsidRDefault="005378B8">
            <w:pPr>
              <w:rPr>
                <w:color w:val="000000" w:themeColor="text1"/>
              </w:rPr>
            </w:pPr>
            <w:r w:rsidRPr="00421870">
              <w:rPr>
                <w:color w:val="000000" w:themeColor="text1"/>
              </w:rPr>
              <w:t>21496</w:t>
            </w:r>
          </w:p>
        </w:tc>
        <w:tc>
          <w:tcPr>
            <w:tcW w:w="2285" w:type="dxa"/>
            <w:tcBorders>
              <w:top w:val="nil"/>
              <w:left w:val="nil"/>
              <w:bottom w:val="single" w:sz="4" w:space="0" w:color="A9A9A9"/>
              <w:right w:val="single" w:sz="4" w:space="0" w:color="A9A9A9"/>
            </w:tcBorders>
            <w:vAlign w:val="center"/>
          </w:tcPr>
          <w:p w14:paraId="16CA1B93" w14:textId="77777777" w:rsidR="008E219D" w:rsidRPr="00421870" w:rsidRDefault="005378B8">
            <w:pPr>
              <w:rPr>
                <w:color w:val="000000" w:themeColor="text1"/>
              </w:rPr>
            </w:pPr>
            <w:r w:rsidRPr="00421870">
              <w:rPr>
                <w:color w:val="000000" w:themeColor="text1"/>
              </w:rPr>
              <w:t>Xã Ba Động</w:t>
            </w:r>
          </w:p>
        </w:tc>
        <w:tc>
          <w:tcPr>
            <w:tcW w:w="1198" w:type="dxa"/>
            <w:tcBorders>
              <w:top w:val="nil"/>
              <w:left w:val="nil"/>
              <w:bottom w:val="single" w:sz="4" w:space="0" w:color="A9A9A9"/>
              <w:right w:val="single" w:sz="4" w:space="0" w:color="A9A9A9"/>
            </w:tcBorders>
            <w:vAlign w:val="center"/>
          </w:tcPr>
          <w:p w14:paraId="6290935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707E1D"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79A309C1" w14:textId="77777777" w:rsidR="008E219D" w:rsidRPr="00421870" w:rsidRDefault="005378B8">
            <w:pPr>
              <w:rPr>
                <w:color w:val="000000" w:themeColor="text1"/>
              </w:rPr>
            </w:pPr>
            <w:r w:rsidRPr="00421870">
              <w:rPr>
                <w:color w:val="000000" w:themeColor="text1"/>
              </w:rPr>
              <w:t>Tỉnh Quảng Ngãi</w:t>
            </w:r>
          </w:p>
        </w:tc>
      </w:tr>
      <w:tr w:rsidR="00421870" w:rsidRPr="00421870" w14:paraId="3BC9BAC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9866E2" w14:textId="77777777" w:rsidR="008E219D" w:rsidRPr="00421870" w:rsidRDefault="005378B8">
            <w:pPr>
              <w:rPr>
                <w:color w:val="000000" w:themeColor="text1"/>
              </w:rPr>
            </w:pPr>
            <w:r w:rsidRPr="00421870">
              <w:rPr>
                <w:color w:val="000000" w:themeColor="text1"/>
              </w:rPr>
              <w:t>21499</w:t>
            </w:r>
          </w:p>
        </w:tc>
        <w:tc>
          <w:tcPr>
            <w:tcW w:w="2285" w:type="dxa"/>
            <w:tcBorders>
              <w:top w:val="nil"/>
              <w:left w:val="nil"/>
              <w:bottom w:val="single" w:sz="4" w:space="0" w:color="A9A9A9"/>
              <w:right w:val="single" w:sz="4" w:space="0" w:color="A9A9A9"/>
            </w:tcBorders>
            <w:vAlign w:val="center"/>
          </w:tcPr>
          <w:p w14:paraId="3CAFC498" w14:textId="77777777" w:rsidR="008E219D" w:rsidRPr="00421870" w:rsidRDefault="005378B8">
            <w:pPr>
              <w:rPr>
                <w:color w:val="000000" w:themeColor="text1"/>
              </w:rPr>
            </w:pPr>
            <w:r w:rsidRPr="00421870">
              <w:rPr>
                <w:color w:val="000000" w:themeColor="text1"/>
              </w:rPr>
              <w:t>Xã Ba Dinh</w:t>
            </w:r>
          </w:p>
        </w:tc>
        <w:tc>
          <w:tcPr>
            <w:tcW w:w="1198" w:type="dxa"/>
            <w:tcBorders>
              <w:top w:val="nil"/>
              <w:left w:val="nil"/>
              <w:bottom w:val="single" w:sz="4" w:space="0" w:color="A9A9A9"/>
              <w:right w:val="single" w:sz="4" w:space="0" w:color="A9A9A9"/>
            </w:tcBorders>
            <w:vAlign w:val="center"/>
          </w:tcPr>
          <w:p w14:paraId="3E15C28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D57210" w14:textId="77777777" w:rsidR="008E219D" w:rsidRPr="00421870" w:rsidRDefault="005378B8">
            <w:pPr>
              <w:rPr>
                <w:color w:val="000000" w:themeColor="text1"/>
              </w:rPr>
            </w:pPr>
            <w:r w:rsidRPr="00421870">
              <w:rPr>
                <w:color w:val="000000" w:themeColor="text1"/>
              </w:rPr>
              <w:t xml:space="preserve">Số: 1677/NQ-UBTVQH15;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E85BDA9" w14:textId="77777777" w:rsidR="008E219D" w:rsidRPr="00421870" w:rsidRDefault="005378B8">
            <w:pPr>
              <w:rPr>
                <w:color w:val="000000" w:themeColor="text1"/>
              </w:rPr>
            </w:pPr>
            <w:r w:rsidRPr="00421870">
              <w:rPr>
                <w:color w:val="000000" w:themeColor="text1"/>
              </w:rPr>
              <w:t>Tỉnh Quảng Ngãi</w:t>
            </w:r>
          </w:p>
        </w:tc>
      </w:tr>
      <w:tr w:rsidR="00421870" w:rsidRPr="00421870" w14:paraId="261AFB9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107CCD" w14:textId="77777777" w:rsidR="008E219D" w:rsidRPr="00421870" w:rsidRDefault="005378B8">
            <w:pPr>
              <w:rPr>
                <w:color w:val="000000" w:themeColor="text1"/>
              </w:rPr>
            </w:pPr>
            <w:r w:rsidRPr="00421870">
              <w:rPr>
                <w:color w:val="000000" w:themeColor="text1"/>
              </w:rPr>
              <w:t>21520</w:t>
            </w:r>
          </w:p>
        </w:tc>
        <w:tc>
          <w:tcPr>
            <w:tcW w:w="2285" w:type="dxa"/>
            <w:tcBorders>
              <w:top w:val="nil"/>
              <w:left w:val="nil"/>
              <w:bottom w:val="single" w:sz="4" w:space="0" w:color="A9A9A9"/>
              <w:right w:val="single" w:sz="4" w:space="0" w:color="A9A9A9"/>
            </w:tcBorders>
            <w:vAlign w:val="center"/>
          </w:tcPr>
          <w:p w14:paraId="2490AA01" w14:textId="77777777" w:rsidR="008E219D" w:rsidRPr="00421870" w:rsidRDefault="005378B8">
            <w:pPr>
              <w:rPr>
                <w:color w:val="000000" w:themeColor="text1"/>
              </w:rPr>
            </w:pPr>
            <w:r w:rsidRPr="00421870">
              <w:rPr>
                <w:color w:val="000000" w:themeColor="text1"/>
              </w:rPr>
              <w:t>Xã Đặng Thùy Trâm</w:t>
            </w:r>
          </w:p>
        </w:tc>
        <w:tc>
          <w:tcPr>
            <w:tcW w:w="1198" w:type="dxa"/>
            <w:tcBorders>
              <w:top w:val="nil"/>
              <w:left w:val="nil"/>
              <w:bottom w:val="single" w:sz="4" w:space="0" w:color="A9A9A9"/>
              <w:right w:val="single" w:sz="4" w:space="0" w:color="A9A9A9"/>
            </w:tcBorders>
            <w:vAlign w:val="center"/>
          </w:tcPr>
          <w:p w14:paraId="5CD6A0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DA70A2"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471FB2CB" w14:textId="77777777" w:rsidR="008E219D" w:rsidRPr="00421870" w:rsidRDefault="005378B8">
            <w:pPr>
              <w:rPr>
                <w:color w:val="000000" w:themeColor="text1"/>
              </w:rPr>
            </w:pPr>
            <w:r w:rsidRPr="00421870">
              <w:rPr>
                <w:color w:val="000000" w:themeColor="text1"/>
              </w:rPr>
              <w:t>Tỉnh Quảng Ngãi</w:t>
            </w:r>
          </w:p>
        </w:tc>
      </w:tr>
      <w:tr w:rsidR="00421870" w:rsidRPr="00421870" w14:paraId="3850B6D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320A78" w14:textId="77777777" w:rsidR="008E219D" w:rsidRPr="00421870" w:rsidRDefault="005378B8">
            <w:pPr>
              <w:rPr>
                <w:color w:val="000000" w:themeColor="text1"/>
              </w:rPr>
            </w:pPr>
            <w:r w:rsidRPr="00421870">
              <w:rPr>
                <w:color w:val="000000" w:themeColor="text1"/>
              </w:rPr>
              <w:t>21523</w:t>
            </w:r>
          </w:p>
        </w:tc>
        <w:tc>
          <w:tcPr>
            <w:tcW w:w="2285" w:type="dxa"/>
            <w:tcBorders>
              <w:top w:val="nil"/>
              <w:left w:val="nil"/>
              <w:bottom w:val="single" w:sz="4" w:space="0" w:color="A9A9A9"/>
              <w:right w:val="single" w:sz="4" w:space="0" w:color="A9A9A9"/>
            </w:tcBorders>
            <w:vAlign w:val="center"/>
          </w:tcPr>
          <w:p w14:paraId="3EC89627" w14:textId="77777777" w:rsidR="008E219D" w:rsidRPr="00421870" w:rsidRDefault="005378B8">
            <w:pPr>
              <w:rPr>
                <w:color w:val="000000" w:themeColor="text1"/>
              </w:rPr>
            </w:pPr>
            <w:r w:rsidRPr="00421870">
              <w:rPr>
                <w:color w:val="000000" w:themeColor="text1"/>
              </w:rPr>
              <w:t>Xã Ba Tô</w:t>
            </w:r>
          </w:p>
        </w:tc>
        <w:tc>
          <w:tcPr>
            <w:tcW w:w="1198" w:type="dxa"/>
            <w:tcBorders>
              <w:top w:val="nil"/>
              <w:left w:val="nil"/>
              <w:bottom w:val="single" w:sz="4" w:space="0" w:color="A9A9A9"/>
              <w:right w:val="single" w:sz="4" w:space="0" w:color="A9A9A9"/>
            </w:tcBorders>
            <w:vAlign w:val="center"/>
          </w:tcPr>
          <w:p w14:paraId="30353A0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00BD13" w14:textId="77777777" w:rsidR="008E219D" w:rsidRPr="00421870" w:rsidRDefault="005378B8">
            <w:pPr>
              <w:rPr>
                <w:color w:val="000000" w:themeColor="text1"/>
              </w:rPr>
            </w:pPr>
            <w:r w:rsidRPr="00421870">
              <w:rPr>
                <w:color w:val="000000" w:themeColor="text1"/>
              </w:rPr>
              <w:t xml:space="preserve">Số: 1677/NQ-UBTVQH15;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086225CC" w14:textId="77777777" w:rsidR="008E219D" w:rsidRPr="00421870" w:rsidRDefault="005378B8">
            <w:pPr>
              <w:rPr>
                <w:color w:val="000000" w:themeColor="text1"/>
              </w:rPr>
            </w:pPr>
            <w:r w:rsidRPr="00421870">
              <w:rPr>
                <w:color w:val="000000" w:themeColor="text1"/>
              </w:rPr>
              <w:lastRenderedPageBreak/>
              <w:t xml:space="preserve">Tỉnh Quảng </w:t>
            </w:r>
            <w:r w:rsidRPr="00421870">
              <w:rPr>
                <w:color w:val="000000" w:themeColor="text1"/>
              </w:rPr>
              <w:lastRenderedPageBreak/>
              <w:t>Ngãi</w:t>
            </w:r>
          </w:p>
        </w:tc>
      </w:tr>
      <w:tr w:rsidR="00421870" w:rsidRPr="00421870" w14:paraId="153AFD5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8209C8" w14:textId="77777777" w:rsidR="008E219D" w:rsidRPr="00421870" w:rsidRDefault="005378B8">
            <w:pPr>
              <w:rPr>
                <w:color w:val="000000" w:themeColor="text1"/>
              </w:rPr>
            </w:pPr>
            <w:r w:rsidRPr="00421870">
              <w:rPr>
                <w:color w:val="000000" w:themeColor="text1"/>
              </w:rPr>
              <w:lastRenderedPageBreak/>
              <w:t>21529</w:t>
            </w:r>
          </w:p>
        </w:tc>
        <w:tc>
          <w:tcPr>
            <w:tcW w:w="2285" w:type="dxa"/>
            <w:tcBorders>
              <w:top w:val="nil"/>
              <w:left w:val="nil"/>
              <w:bottom w:val="single" w:sz="4" w:space="0" w:color="A9A9A9"/>
              <w:right w:val="single" w:sz="4" w:space="0" w:color="A9A9A9"/>
            </w:tcBorders>
            <w:vAlign w:val="center"/>
          </w:tcPr>
          <w:p w14:paraId="16BDE452" w14:textId="77777777" w:rsidR="008E219D" w:rsidRPr="00421870" w:rsidRDefault="005378B8">
            <w:pPr>
              <w:rPr>
                <w:color w:val="000000" w:themeColor="text1"/>
              </w:rPr>
            </w:pPr>
            <w:r w:rsidRPr="00421870">
              <w:rPr>
                <w:color w:val="000000" w:themeColor="text1"/>
              </w:rPr>
              <w:t>Xã Ba Vì</w:t>
            </w:r>
          </w:p>
        </w:tc>
        <w:tc>
          <w:tcPr>
            <w:tcW w:w="1198" w:type="dxa"/>
            <w:tcBorders>
              <w:top w:val="nil"/>
              <w:left w:val="nil"/>
              <w:bottom w:val="single" w:sz="4" w:space="0" w:color="A9A9A9"/>
              <w:right w:val="single" w:sz="4" w:space="0" w:color="A9A9A9"/>
            </w:tcBorders>
            <w:vAlign w:val="center"/>
          </w:tcPr>
          <w:p w14:paraId="0DECED2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523F44"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4F51EE97" w14:textId="77777777" w:rsidR="008E219D" w:rsidRPr="00421870" w:rsidRDefault="005378B8">
            <w:pPr>
              <w:rPr>
                <w:color w:val="000000" w:themeColor="text1"/>
              </w:rPr>
            </w:pPr>
            <w:r w:rsidRPr="00421870">
              <w:rPr>
                <w:color w:val="000000" w:themeColor="text1"/>
              </w:rPr>
              <w:t xml:space="preserve">Tỉnh Quảng </w:t>
            </w:r>
            <w:r w:rsidRPr="00421870">
              <w:rPr>
                <w:color w:val="000000" w:themeColor="text1"/>
              </w:rPr>
              <w:t>Ngãi</w:t>
            </w:r>
          </w:p>
        </w:tc>
      </w:tr>
      <w:tr w:rsidR="00421870" w:rsidRPr="00421870" w14:paraId="475203B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16787C" w14:textId="77777777" w:rsidR="008E219D" w:rsidRPr="00421870" w:rsidRDefault="005378B8">
            <w:pPr>
              <w:rPr>
                <w:color w:val="000000" w:themeColor="text1"/>
              </w:rPr>
            </w:pPr>
            <w:r w:rsidRPr="00421870">
              <w:rPr>
                <w:color w:val="000000" w:themeColor="text1"/>
              </w:rPr>
              <w:t>21538</w:t>
            </w:r>
          </w:p>
        </w:tc>
        <w:tc>
          <w:tcPr>
            <w:tcW w:w="2285" w:type="dxa"/>
            <w:tcBorders>
              <w:top w:val="nil"/>
              <w:left w:val="nil"/>
              <w:bottom w:val="single" w:sz="4" w:space="0" w:color="A9A9A9"/>
              <w:right w:val="single" w:sz="4" w:space="0" w:color="A9A9A9"/>
            </w:tcBorders>
            <w:vAlign w:val="center"/>
          </w:tcPr>
          <w:p w14:paraId="6018DA27" w14:textId="77777777" w:rsidR="008E219D" w:rsidRPr="00421870" w:rsidRDefault="005378B8">
            <w:pPr>
              <w:rPr>
                <w:color w:val="000000" w:themeColor="text1"/>
              </w:rPr>
            </w:pPr>
            <w:r w:rsidRPr="00421870">
              <w:rPr>
                <w:color w:val="000000" w:themeColor="text1"/>
              </w:rPr>
              <w:t>Xã Ba Xa</w:t>
            </w:r>
          </w:p>
        </w:tc>
        <w:tc>
          <w:tcPr>
            <w:tcW w:w="1198" w:type="dxa"/>
            <w:tcBorders>
              <w:top w:val="nil"/>
              <w:left w:val="nil"/>
              <w:bottom w:val="single" w:sz="4" w:space="0" w:color="A9A9A9"/>
              <w:right w:val="single" w:sz="4" w:space="0" w:color="A9A9A9"/>
            </w:tcBorders>
            <w:vAlign w:val="center"/>
          </w:tcPr>
          <w:p w14:paraId="3475F15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B89B61"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642DACFB" w14:textId="77777777" w:rsidR="008E219D" w:rsidRPr="00421870" w:rsidRDefault="005378B8">
            <w:pPr>
              <w:rPr>
                <w:color w:val="000000" w:themeColor="text1"/>
              </w:rPr>
            </w:pPr>
            <w:r w:rsidRPr="00421870">
              <w:rPr>
                <w:color w:val="000000" w:themeColor="text1"/>
              </w:rPr>
              <w:t>Tỉnh Quảng Ngãi</w:t>
            </w:r>
          </w:p>
        </w:tc>
      </w:tr>
      <w:tr w:rsidR="00421870" w:rsidRPr="00421870" w14:paraId="797A064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660203" w14:textId="77777777" w:rsidR="008E219D" w:rsidRPr="00421870" w:rsidRDefault="005378B8">
            <w:pPr>
              <w:rPr>
                <w:color w:val="000000" w:themeColor="text1"/>
              </w:rPr>
            </w:pPr>
            <w:r w:rsidRPr="00421870">
              <w:rPr>
                <w:color w:val="000000" w:themeColor="text1"/>
              </w:rPr>
              <w:t>21548</w:t>
            </w:r>
          </w:p>
        </w:tc>
        <w:tc>
          <w:tcPr>
            <w:tcW w:w="2285" w:type="dxa"/>
            <w:tcBorders>
              <w:top w:val="nil"/>
              <w:left w:val="nil"/>
              <w:bottom w:val="single" w:sz="4" w:space="0" w:color="A9A9A9"/>
              <w:right w:val="single" w:sz="4" w:space="0" w:color="A9A9A9"/>
            </w:tcBorders>
            <w:vAlign w:val="center"/>
          </w:tcPr>
          <w:p w14:paraId="54680834" w14:textId="77777777" w:rsidR="008E219D" w:rsidRPr="00421870" w:rsidRDefault="005378B8">
            <w:pPr>
              <w:rPr>
                <w:color w:val="000000" w:themeColor="text1"/>
              </w:rPr>
            </w:pPr>
            <w:r w:rsidRPr="00421870">
              <w:rPr>
                <w:color w:val="000000" w:themeColor="text1"/>
              </w:rPr>
              <w:t>Đặc khu Lý Sơn</w:t>
            </w:r>
          </w:p>
        </w:tc>
        <w:tc>
          <w:tcPr>
            <w:tcW w:w="1198" w:type="dxa"/>
            <w:tcBorders>
              <w:top w:val="nil"/>
              <w:left w:val="nil"/>
              <w:bottom w:val="single" w:sz="4" w:space="0" w:color="A9A9A9"/>
              <w:right w:val="single" w:sz="4" w:space="0" w:color="A9A9A9"/>
            </w:tcBorders>
            <w:vAlign w:val="center"/>
          </w:tcPr>
          <w:p w14:paraId="360F87EF" w14:textId="77777777" w:rsidR="008E219D" w:rsidRPr="00421870" w:rsidRDefault="005378B8">
            <w:pPr>
              <w:rPr>
                <w:color w:val="000000" w:themeColor="text1"/>
              </w:rPr>
            </w:pPr>
            <w:r w:rsidRPr="00421870">
              <w:rPr>
                <w:color w:val="000000" w:themeColor="text1"/>
              </w:rPr>
              <w:t>Đặc khu</w:t>
            </w:r>
          </w:p>
        </w:tc>
        <w:tc>
          <w:tcPr>
            <w:tcW w:w="3007" w:type="dxa"/>
            <w:tcBorders>
              <w:top w:val="nil"/>
              <w:left w:val="nil"/>
              <w:bottom w:val="single" w:sz="4" w:space="0" w:color="A9A9A9"/>
              <w:right w:val="single" w:sz="4" w:space="0" w:color="A9A9A9"/>
            </w:tcBorders>
            <w:vAlign w:val="center"/>
          </w:tcPr>
          <w:p w14:paraId="0CDEBBE3"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57DAA1B2" w14:textId="77777777" w:rsidR="008E219D" w:rsidRPr="00421870" w:rsidRDefault="005378B8">
            <w:pPr>
              <w:rPr>
                <w:color w:val="000000" w:themeColor="text1"/>
              </w:rPr>
            </w:pPr>
            <w:r w:rsidRPr="00421870">
              <w:rPr>
                <w:color w:val="000000" w:themeColor="text1"/>
              </w:rPr>
              <w:t>Tỉnh Quảng Ngãi</w:t>
            </w:r>
          </w:p>
        </w:tc>
      </w:tr>
      <w:tr w:rsidR="00421870" w:rsidRPr="00421870" w14:paraId="1A3EAC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4F98C0" w14:textId="77777777" w:rsidR="008E219D" w:rsidRPr="00421870" w:rsidRDefault="005378B8">
            <w:pPr>
              <w:rPr>
                <w:color w:val="000000" w:themeColor="text1"/>
              </w:rPr>
            </w:pPr>
            <w:r w:rsidRPr="00421870">
              <w:rPr>
                <w:color w:val="000000" w:themeColor="text1"/>
              </w:rPr>
              <w:t>23284</w:t>
            </w:r>
          </w:p>
        </w:tc>
        <w:tc>
          <w:tcPr>
            <w:tcW w:w="2285" w:type="dxa"/>
            <w:tcBorders>
              <w:top w:val="nil"/>
              <w:left w:val="nil"/>
              <w:bottom w:val="single" w:sz="4" w:space="0" w:color="A9A9A9"/>
              <w:right w:val="single" w:sz="4" w:space="0" w:color="A9A9A9"/>
            </w:tcBorders>
            <w:vAlign w:val="center"/>
          </w:tcPr>
          <w:p w14:paraId="5DA3D830" w14:textId="77777777" w:rsidR="008E219D" w:rsidRPr="00421870" w:rsidRDefault="005378B8">
            <w:pPr>
              <w:rPr>
                <w:color w:val="000000" w:themeColor="text1"/>
              </w:rPr>
            </w:pPr>
            <w:r w:rsidRPr="00421870">
              <w:rPr>
                <w:color w:val="000000" w:themeColor="text1"/>
              </w:rPr>
              <w:t>Phường Đăk Cấm</w:t>
            </w:r>
          </w:p>
        </w:tc>
        <w:tc>
          <w:tcPr>
            <w:tcW w:w="1198" w:type="dxa"/>
            <w:tcBorders>
              <w:top w:val="nil"/>
              <w:left w:val="nil"/>
              <w:bottom w:val="single" w:sz="4" w:space="0" w:color="A9A9A9"/>
              <w:right w:val="single" w:sz="4" w:space="0" w:color="A9A9A9"/>
            </w:tcBorders>
            <w:vAlign w:val="center"/>
          </w:tcPr>
          <w:p w14:paraId="71A98C7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07F9C90"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0AA5EB40" w14:textId="77777777" w:rsidR="008E219D" w:rsidRPr="00421870" w:rsidRDefault="005378B8">
            <w:pPr>
              <w:rPr>
                <w:color w:val="000000" w:themeColor="text1"/>
              </w:rPr>
            </w:pPr>
            <w:r w:rsidRPr="00421870">
              <w:rPr>
                <w:color w:val="000000" w:themeColor="text1"/>
              </w:rPr>
              <w:t>Tỉnh Quảng Ngãi</w:t>
            </w:r>
          </w:p>
        </w:tc>
      </w:tr>
      <w:tr w:rsidR="00421870" w:rsidRPr="00421870" w14:paraId="41CD81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77F0F0" w14:textId="77777777" w:rsidR="008E219D" w:rsidRPr="00421870" w:rsidRDefault="005378B8">
            <w:pPr>
              <w:rPr>
                <w:color w:val="000000" w:themeColor="text1"/>
              </w:rPr>
            </w:pPr>
            <w:r w:rsidRPr="00421870">
              <w:rPr>
                <w:color w:val="000000" w:themeColor="text1"/>
              </w:rPr>
              <w:t>23293</w:t>
            </w:r>
          </w:p>
        </w:tc>
        <w:tc>
          <w:tcPr>
            <w:tcW w:w="2285" w:type="dxa"/>
            <w:tcBorders>
              <w:top w:val="nil"/>
              <w:left w:val="nil"/>
              <w:bottom w:val="single" w:sz="4" w:space="0" w:color="A9A9A9"/>
              <w:right w:val="single" w:sz="4" w:space="0" w:color="A9A9A9"/>
            </w:tcBorders>
            <w:vAlign w:val="center"/>
          </w:tcPr>
          <w:p w14:paraId="2163176F" w14:textId="77777777" w:rsidR="008E219D" w:rsidRPr="00421870" w:rsidRDefault="005378B8">
            <w:pPr>
              <w:rPr>
                <w:color w:val="000000" w:themeColor="text1"/>
              </w:rPr>
            </w:pPr>
            <w:r w:rsidRPr="00421870">
              <w:rPr>
                <w:color w:val="000000" w:themeColor="text1"/>
              </w:rPr>
              <w:t>Phường Kon Tum</w:t>
            </w:r>
          </w:p>
        </w:tc>
        <w:tc>
          <w:tcPr>
            <w:tcW w:w="1198" w:type="dxa"/>
            <w:tcBorders>
              <w:top w:val="nil"/>
              <w:left w:val="nil"/>
              <w:bottom w:val="single" w:sz="4" w:space="0" w:color="A9A9A9"/>
              <w:right w:val="single" w:sz="4" w:space="0" w:color="A9A9A9"/>
            </w:tcBorders>
            <w:vAlign w:val="center"/>
          </w:tcPr>
          <w:p w14:paraId="7186B48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7C933AD"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5CD0655D" w14:textId="77777777" w:rsidR="008E219D" w:rsidRPr="00421870" w:rsidRDefault="005378B8">
            <w:pPr>
              <w:rPr>
                <w:color w:val="000000" w:themeColor="text1"/>
              </w:rPr>
            </w:pPr>
            <w:r w:rsidRPr="00421870">
              <w:rPr>
                <w:color w:val="000000" w:themeColor="text1"/>
              </w:rPr>
              <w:t>Tỉnh Quảng Ngãi</w:t>
            </w:r>
          </w:p>
        </w:tc>
      </w:tr>
      <w:tr w:rsidR="00421870" w:rsidRPr="00421870" w14:paraId="6E59508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F73184" w14:textId="77777777" w:rsidR="008E219D" w:rsidRPr="00421870" w:rsidRDefault="005378B8">
            <w:pPr>
              <w:rPr>
                <w:color w:val="000000" w:themeColor="text1"/>
              </w:rPr>
            </w:pPr>
            <w:r w:rsidRPr="00421870">
              <w:rPr>
                <w:color w:val="000000" w:themeColor="text1"/>
              </w:rPr>
              <w:t>23302</w:t>
            </w:r>
          </w:p>
        </w:tc>
        <w:tc>
          <w:tcPr>
            <w:tcW w:w="2285" w:type="dxa"/>
            <w:tcBorders>
              <w:top w:val="nil"/>
              <w:left w:val="nil"/>
              <w:bottom w:val="single" w:sz="4" w:space="0" w:color="A9A9A9"/>
              <w:right w:val="single" w:sz="4" w:space="0" w:color="A9A9A9"/>
            </w:tcBorders>
            <w:vAlign w:val="center"/>
          </w:tcPr>
          <w:p w14:paraId="3D33401D" w14:textId="77777777" w:rsidR="008E219D" w:rsidRPr="00421870" w:rsidRDefault="005378B8">
            <w:pPr>
              <w:rPr>
                <w:color w:val="000000" w:themeColor="text1"/>
              </w:rPr>
            </w:pPr>
            <w:r w:rsidRPr="00421870">
              <w:rPr>
                <w:color w:val="000000" w:themeColor="text1"/>
              </w:rPr>
              <w:t>Phường Đăk Bla</w:t>
            </w:r>
          </w:p>
        </w:tc>
        <w:tc>
          <w:tcPr>
            <w:tcW w:w="1198" w:type="dxa"/>
            <w:tcBorders>
              <w:top w:val="nil"/>
              <w:left w:val="nil"/>
              <w:bottom w:val="single" w:sz="4" w:space="0" w:color="A9A9A9"/>
              <w:right w:val="single" w:sz="4" w:space="0" w:color="A9A9A9"/>
            </w:tcBorders>
            <w:vAlign w:val="center"/>
          </w:tcPr>
          <w:p w14:paraId="722F63F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F1BB761"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0556CF3F" w14:textId="77777777" w:rsidR="008E219D" w:rsidRPr="00421870" w:rsidRDefault="005378B8">
            <w:pPr>
              <w:rPr>
                <w:color w:val="000000" w:themeColor="text1"/>
              </w:rPr>
            </w:pPr>
            <w:r w:rsidRPr="00421870">
              <w:rPr>
                <w:color w:val="000000" w:themeColor="text1"/>
              </w:rPr>
              <w:t>Tỉnh Quảng Ngãi</w:t>
            </w:r>
          </w:p>
        </w:tc>
      </w:tr>
      <w:tr w:rsidR="00421870" w:rsidRPr="00421870" w14:paraId="5265F9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73C839" w14:textId="77777777" w:rsidR="008E219D" w:rsidRPr="00421870" w:rsidRDefault="005378B8">
            <w:pPr>
              <w:rPr>
                <w:color w:val="000000" w:themeColor="text1"/>
              </w:rPr>
            </w:pPr>
            <w:r w:rsidRPr="00421870">
              <w:rPr>
                <w:color w:val="000000" w:themeColor="text1"/>
              </w:rPr>
              <w:t>23317</w:t>
            </w:r>
          </w:p>
        </w:tc>
        <w:tc>
          <w:tcPr>
            <w:tcW w:w="2285" w:type="dxa"/>
            <w:tcBorders>
              <w:top w:val="nil"/>
              <w:left w:val="nil"/>
              <w:bottom w:val="single" w:sz="4" w:space="0" w:color="A9A9A9"/>
              <w:right w:val="single" w:sz="4" w:space="0" w:color="A9A9A9"/>
            </w:tcBorders>
            <w:vAlign w:val="center"/>
          </w:tcPr>
          <w:p w14:paraId="3BD529EB" w14:textId="77777777" w:rsidR="008E219D" w:rsidRPr="00421870" w:rsidRDefault="005378B8">
            <w:pPr>
              <w:rPr>
                <w:color w:val="000000" w:themeColor="text1"/>
              </w:rPr>
            </w:pPr>
            <w:r w:rsidRPr="00421870">
              <w:rPr>
                <w:color w:val="000000" w:themeColor="text1"/>
              </w:rPr>
              <w:t>Xã Ngọk Bay</w:t>
            </w:r>
          </w:p>
        </w:tc>
        <w:tc>
          <w:tcPr>
            <w:tcW w:w="1198" w:type="dxa"/>
            <w:tcBorders>
              <w:top w:val="nil"/>
              <w:left w:val="nil"/>
              <w:bottom w:val="single" w:sz="4" w:space="0" w:color="A9A9A9"/>
              <w:right w:val="single" w:sz="4" w:space="0" w:color="A9A9A9"/>
            </w:tcBorders>
            <w:vAlign w:val="center"/>
          </w:tcPr>
          <w:p w14:paraId="7BB5F5E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A7C7CF"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55A913B5" w14:textId="77777777" w:rsidR="008E219D" w:rsidRPr="00421870" w:rsidRDefault="005378B8">
            <w:pPr>
              <w:rPr>
                <w:color w:val="000000" w:themeColor="text1"/>
              </w:rPr>
            </w:pPr>
            <w:r w:rsidRPr="00421870">
              <w:rPr>
                <w:color w:val="000000" w:themeColor="text1"/>
              </w:rPr>
              <w:t>Tỉnh Quảng Ngãi</w:t>
            </w:r>
          </w:p>
        </w:tc>
      </w:tr>
      <w:tr w:rsidR="00421870" w:rsidRPr="00421870" w14:paraId="41D0D5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2EAD4F" w14:textId="77777777" w:rsidR="008E219D" w:rsidRPr="00421870" w:rsidRDefault="005378B8">
            <w:pPr>
              <w:rPr>
                <w:color w:val="000000" w:themeColor="text1"/>
              </w:rPr>
            </w:pPr>
            <w:r w:rsidRPr="00421870">
              <w:rPr>
                <w:color w:val="000000" w:themeColor="text1"/>
              </w:rPr>
              <w:t>23326</w:t>
            </w:r>
          </w:p>
        </w:tc>
        <w:tc>
          <w:tcPr>
            <w:tcW w:w="2285" w:type="dxa"/>
            <w:tcBorders>
              <w:top w:val="nil"/>
              <w:left w:val="nil"/>
              <w:bottom w:val="single" w:sz="4" w:space="0" w:color="A9A9A9"/>
              <w:right w:val="single" w:sz="4" w:space="0" w:color="A9A9A9"/>
            </w:tcBorders>
            <w:vAlign w:val="center"/>
          </w:tcPr>
          <w:p w14:paraId="72BB815E" w14:textId="77777777" w:rsidR="008E219D" w:rsidRPr="00421870" w:rsidRDefault="005378B8">
            <w:pPr>
              <w:rPr>
                <w:color w:val="000000" w:themeColor="text1"/>
              </w:rPr>
            </w:pPr>
            <w:r w:rsidRPr="00421870">
              <w:rPr>
                <w:color w:val="000000" w:themeColor="text1"/>
              </w:rPr>
              <w:t>Xã Ia Chim</w:t>
            </w:r>
          </w:p>
        </w:tc>
        <w:tc>
          <w:tcPr>
            <w:tcW w:w="1198" w:type="dxa"/>
            <w:tcBorders>
              <w:top w:val="nil"/>
              <w:left w:val="nil"/>
              <w:bottom w:val="single" w:sz="4" w:space="0" w:color="A9A9A9"/>
              <w:right w:val="single" w:sz="4" w:space="0" w:color="A9A9A9"/>
            </w:tcBorders>
            <w:vAlign w:val="center"/>
          </w:tcPr>
          <w:p w14:paraId="1E5EF2E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B995638"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048D7512" w14:textId="77777777" w:rsidR="008E219D" w:rsidRPr="00421870" w:rsidRDefault="005378B8">
            <w:pPr>
              <w:rPr>
                <w:color w:val="000000" w:themeColor="text1"/>
              </w:rPr>
            </w:pPr>
            <w:r w:rsidRPr="00421870">
              <w:rPr>
                <w:color w:val="000000" w:themeColor="text1"/>
              </w:rPr>
              <w:t>Tỉnh Quảng Ngãi</w:t>
            </w:r>
          </w:p>
        </w:tc>
      </w:tr>
      <w:tr w:rsidR="00421870" w:rsidRPr="00421870" w14:paraId="268CB2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89752B" w14:textId="77777777" w:rsidR="008E219D" w:rsidRPr="00421870" w:rsidRDefault="005378B8">
            <w:pPr>
              <w:rPr>
                <w:color w:val="000000" w:themeColor="text1"/>
              </w:rPr>
            </w:pPr>
            <w:r w:rsidRPr="00421870">
              <w:rPr>
                <w:color w:val="000000" w:themeColor="text1"/>
              </w:rPr>
              <w:t>23332</w:t>
            </w:r>
          </w:p>
        </w:tc>
        <w:tc>
          <w:tcPr>
            <w:tcW w:w="2285" w:type="dxa"/>
            <w:tcBorders>
              <w:top w:val="nil"/>
              <w:left w:val="nil"/>
              <w:bottom w:val="single" w:sz="4" w:space="0" w:color="A9A9A9"/>
              <w:right w:val="single" w:sz="4" w:space="0" w:color="A9A9A9"/>
            </w:tcBorders>
            <w:vAlign w:val="center"/>
          </w:tcPr>
          <w:p w14:paraId="4B609D41" w14:textId="77777777" w:rsidR="008E219D" w:rsidRPr="00421870" w:rsidRDefault="005378B8">
            <w:pPr>
              <w:rPr>
                <w:color w:val="000000" w:themeColor="text1"/>
              </w:rPr>
            </w:pPr>
            <w:r w:rsidRPr="00421870">
              <w:rPr>
                <w:color w:val="000000" w:themeColor="text1"/>
              </w:rPr>
              <w:t>Xã Đăk Rơ Wa</w:t>
            </w:r>
          </w:p>
        </w:tc>
        <w:tc>
          <w:tcPr>
            <w:tcW w:w="1198" w:type="dxa"/>
            <w:tcBorders>
              <w:top w:val="nil"/>
              <w:left w:val="nil"/>
              <w:bottom w:val="single" w:sz="4" w:space="0" w:color="A9A9A9"/>
              <w:right w:val="single" w:sz="4" w:space="0" w:color="A9A9A9"/>
            </w:tcBorders>
            <w:vAlign w:val="center"/>
          </w:tcPr>
          <w:p w14:paraId="547DAE0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899C67"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5E420A29" w14:textId="77777777" w:rsidR="008E219D" w:rsidRPr="00421870" w:rsidRDefault="005378B8">
            <w:pPr>
              <w:rPr>
                <w:color w:val="000000" w:themeColor="text1"/>
              </w:rPr>
            </w:pPr>
            <w:r w:rsidRPr="00421870">
              <w:rPr>
                <w:color w:val="000000" w:themeColor="text1"/>
              </w:rPr>
              <w:t>Tỉnh Quảng Ngãi</w:t>
            </w:r>
          </w:p>
        </w:tc>
      </w:tr>
      <w:tr w:rsidR="00421870" w:rsidRPr="00421870" w14:paraId="746A6FA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AB3F30" w14:textId="77777777" w:rsidR="008E219D" w:rsidRPr="00421870" w:rsidRDefault="005378B8">
            <w:pPr>
              <w:rPr>
                <w:color w:val="000000" w:themeColor="text1"/>
              </w:rPr>
            </w:pPr>
            <w:r w:rsidRPr="00421870">
              <w:rPr>
                <w:color w:val="000000" w:themeColor="text1"/>
              </w:rPr>
              <w:t>23341</w:t>
            </w:r>
          </w:p>
        </w:tc>
        <w:tc>
          <w:tcPr>
            <w:tcW w:w="2285" w:type="dxa"/>
            <w:tcBorders>
              <w:top w:val="nil"/>
              <w:left w:val="nil"/>
              <w:bottom w:val="single" w:sz="4" w:space="0" w:color="A9A9A9"/>
              <w:right w:val="single" w:sz="4" w:space="0" w:color="A9A9A9"/>
            </w:tcBorders>
            <w:vAlign w:val="center"/>
          </w:tcPr>
          <w:p w14:paraId="0AA3FE77" w14:textId="77777777" w:rsidR="008E219D" w:rsidRPr="00421870" w:rsidRDefault="005378B8">
            <w:pPr>
              <w:rPr>
                <w:color w:val="000000" w:themeColor="text1"/>
              </w:rPr>
            </w:pPr>
            <w:r w:rsidRPr="00421870">
              <w:rPr>
                <w:color w:val="000000" w:themeColor="text1"/>
              </w:rPr>
              <w:t>Xã Đăk Pék</w:t>
            </w:r>
          </w:p>
        </w:tc>
        <w:tc>
          <w:tcPr>
            <w:tcW w:w="1198" w:type="dxa"/>
            <w:tcBorders>
              <w:top w:val="nil"/>
              <w:left w:val="nil"/>
              <w:bottom w:val="single" w:sz="4" w:space="0" w:color="A9A9A9"/>
              <w:right w:val="single" w:sz="4" w:space="0" w:color="A9A9A9"/>
            </w:tcBorders>
            <w:vAlign w:val="center"/>
          </w:tcPr>
          <w:p w14:paraId="5065CF9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DA45DF"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0CB770AE" w14:textId="77777777" w:rsidR="008E219D" w:rsidRPr="00421870" w:rsidRDefault="005378B8">
            <w:pPr>
              <w:rPr>
                <w:color w:val="000000" w:themeColor="text1"/>
              </w:rPr>
            </w:pPr>
            <w:r w:rsidRPr="00421870">
              <w:rPr>
                <w:color w:val="000000" w:themeColor="text1"/>
              </w:rPr>
              <w:t>Tỉnh Quảng Ngãi</w:t>
            </w:r>
          </w:p>
        </w:tc>
      </w:tr>
      <w:tr w:rsidR="00421870" w:rsidRPr="00421870" w14:paraId="427910E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49DBC4" w14:textId="77777777" w:rsidR="008E219D" w:rsidRPr="00421870" w:rsidRDefault="005378B8">
            <w:pPr>
              <w:rPr>
                <w:color w:val="000000" w:themeColor="text1"/>
              </w:rPr>
            </w:pPr>
            <w:r w:rsidRPr="00421870">
              <w:rPr>
                <w:color w:val="000000" w:themeColor="text1"/>
              </w:rPr>
              <w:t>23344</w:t>
            </w:r>
          </w:p>
        </w:tc>
        <w:tc>
          <w:tcPr>
            <w:tcW w:w="2285" w:type="dxa"/>
            <w:tcBorders>
              <w:top w:val="nil"/>
              <w:left w:val="nil"/>
              <w:bottom w:val="single" w:sz="4" w:space="0" w:color="A9A9A9"/>
              <w:right w:val="single" w:sz="4" w:space="0" w:color="A9A9A9"/>
            </w:tcBorders>
            <w:vAlign w:val="center"/>
          </w:tcPr>
          <w:p w14:paraId="5680CB57" w14:textId="77777777" w:rsidR="008E219D" w:rsidRPr="00421870" w:rsidRDefault="005378B8">
            <w:pPr>
              <w:rPr>
                <w:color w:val="000000" w:themeColor="text1"/>
              </w:rPr>
            </w:pPr>
            <w:r w:rsidRPr="00421870">
              <w:rPr>
                <w:color w:val="000000" w:themeColor="text1"/>
              </w:rPr>
              <w:t>Xã Đăk Plô</w:t>
            </w:r>
          </w:p>
        </w:tc>
        <w:tc>
          <w:tcPr>
            <w:tcW w:w="1198" w:type="dxa"/>
            <w:tcBorders>
              <w:top w:val="nil"/>
              <w:left w:val="nil"/>
              <w:bottom w:val="single" w:sz="4" w:space="0" w:color="A9A9A9"/>
              <w:right w:val="single" w:sz="4" w:space="0" w:color="A9A9A9"/>
            </w:tcBorders>
            <w:vAlign w:val="center"/>
          </w:tcPr>
          <w:p w14:paraId="260599F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FF0EFB3" w14:textId="77777777" w:rsidR="008E219D" w:rsidRPr="00421870" w:rsidRDefault="005378B8">
            <w:pPr>
              <w:rPr>
                <w:color w:val="000000" w:themeColor="text1"/>
              </w:rPr>
            </w:pPr>
            <w:r w:rsidRPr="00421870">
              <w:rPr>
                <w:color w:val="000000" w:themeColor="text1"/>
              </w:rPr>
              <w:t xml:space="preserve">Số: 1677/NQ-UBTVQH15;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192884BD" w14:textId="77777777" w:rsidR="008E219D" w:rsidRPr="00421870" w:rsidRDefault="005378B8">
            <w:pPr>
              <w:rPr>
                <w:color w:val="000000" w:themeColor="text1"/>
              </w:rPr>
            </w:pPr>
            <w:r w:rsidRPr="00421870">
              <w:rPr>
                <w:color w:val="000000" w:themeColor="text1"/>
              </w:rPr>
              <w:t>Tỉnh Quảng Ngãi</w:t>
            </w:r>
          </w:p>
        </w:tc>
      </w:tr>
      <w:tr w:rsidR="00421870" w:rsidRPr="00421870" w14:paraId="75B3149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8ABB13" w14:textId="77777777" w:rsidR="008E219D" w:rsidRPr="00421870" w:rsidRDefault="005378B8">
            <w:pPr>
              <w:rPr>
                <w:color w:val="000000" w:themeColor="text1"/>
              </w:rPr>
            </w:pPr>
            <w:r w:rsidRPr="00421870">
              <w:rPr>
                <w:color w:val="000000" w:themeColor="text1"/>
              </w:rPr>
              <w:t>23356</w:t>
            </w:r>
          </w:p>
        </w:tc>
        <w:tc>
          <w:tcPr>
            <w:tcW w:w="2285" w:type="dxa"/>
            <w:tcBorders>
              <w:top w:val="nil"/>
              <w:left w:val="nil"/>
              <w:bottom w:val="single" w:sz="4" w:space="0" w:color="A9A9A9"/>
              <w:right w:val="single" w:sz="4" w:space="0" w:color="A9A9A9"/>
            </w:tcBorders>
            <w:vAlign w:val="center"/>
          </w:tcPr>
          <w:p w14:paraId="1A37881E" w14:textId="77777777" w:rsidR="008E219D" w:rsidRPr="00421870" w:rsidRDefault="005378B8">
            <w:pPr>
              <w:rPr>
                <w:color w:val="000000" w:themeColor="text1"/>
              </w:rPr>
            </w:pPr>
            <w:r w:rsidRPr="00421870">
              <w:rPr>
                <w:color w:val="000000" w:themeColor="text1"/>
              </w:rPr>
              <w:t>Xã Xốp</w:t>
            </w:r>
          </w:p>
        </w:tc>
        <w:tc>
          <w:tcPr>
            <w:tcW w:w="1198" w:type="dxa"/>
            <w:tcBorders>
              <w:top w:val="nil"/>
              <w:left w:val="nil"/>
              <w:bottom w:val="single" w:sz="4" w:space="0" w:color="A9A9A9"/>
              <w:right w:val="single" w:sz="4" w:space="0" w:color="A9A9A9"/>
            </w:tcBorders>
            <w:vAlign w:val="center"/>
          </w:tcPr>
          <w:p w14:paraId="5F6DB3E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9C5A73"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1F46AEF8" w14:textId="77777777" w:rsidR="008E219D" w:rsidRPr="00421870" w:rsidRDefault="005378B8">
            <w:pPr>
              <w:rPr>
                <w:color w:val="000000" w:themeColor="text1"/>
              </w:rPr>
            </w:pPr>
            <w:r w:rsidRPr="00421870">
              <w:rPr>
                <w:color w:val="000000" w:themeColor="text1"/>
              </w:rPr>
              <w:t>Tỉnh Quảng Ngãi</w:t>
            </w:r>
          </w:p>
        </w:tc>
      </w:tr>
      <w:tr w:rsidR="00421870" w:rsidRPr="00421870" w14:paraId="59C5CDC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2AD7E6" w14:textId="77777777" w:rsidR="008E219D" w:rsidRPr="00421870" w:rsidRDefault="005378B8">
            <w:pPr>
              <w:rPr>
                <w:color w:val="000000" w:themeColor="text1"/>
              </w:rPr>
            </w:pPr>
            <w:r w:rsidRPr="00421870">
              <w:rPr>
                <w:color w:val="000000" w:themeColor="text1"/>
              </w:rPr>
              <w:t>23365</w:t>
            </w:r>
          </w:p>
        </w:tc>
        <w:tc>
          <w:tcPr>
            <w:tcW w:w="2285" w:type="dxa"/>
            <w:tcBorders>
              <w:top w:val="nil"/>
              <w:left w:val="nil"/>
              <w:bottom w:val="single" w:sz="4" w:space="0" w:color="A9A9A9"/>
              <w:right w:val="single" w:sz="4" w:space="0" w:color="A9A9A9"/>
            </w:tcBorders>
            <w:vAlign w:val="center"/>
          </w:tcPr>
          <w:p w14:paraId="70A97EF9" w14:textId="77777777" w:rsidR="008E219D" w:rsidRPr="00421870" w:rsidRDefault="005378B8">
            <w:pPr>
              <w:rPr>
                <w:color w:val="000000" w:themeColor="text1"/>
              </w:rPr>
            </w:pPr>
            <w:r w:rsidRPr="00421870">
              <w:rPr>
                <w:color w:val="000000" w:themeColor="text1"/>
              </w:rPr>
              <w:t>Xã Ngọc Linh</w:t>
            </w:r>
          </w:p>
        </w:tc>
        <w:tc>
          <w:tcPr>
            <w:tcW w:w="1198" w:type="dxa"/>
            <w:tcBorders>
              <w:top w:val="nil"/>
              <w:left w:val="nil"/>
              <w:bottom w:val="single" w:sz="4" w:space="0" w:color="A9A9A9"/>
              <w:right w:val="single" w:sz="4" w:space="0" w:color="A9A9A9"/>
            </w:tcBorders>
            <w:vAlign w:val="center"/>
          </w:tcPr>
          <w:p w14:paraId="3179105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75AE02"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19A13D9F" w14:textId="77777777" w:rsidR="008E219D" w:rsidRPr="00421870" w:rsidRDefault="005378B8">
            <w:pPr>
              <w:rPr>
                <w:color w:val="000000" w:themeColor="text1"/>
              </w:rPr>
            </w:pPr>
            <w:r w:rsidRPr="00421870">
              <w:rPr>
                <w:color w:val="000000" w:themeColor="text1"/>
              </w:rPr>
              <w:t>Tỉnh Quảng Ngãi</w:t>
            </w:r>
          </w:p>
        </w:tc>
      </w:tr>
      <w:tr w:rsidR="00421870" w:rsidRPr="00421870" w14:paraId="28F38B0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47372E1" w14:textId="77777777" w:rsidR="008E219D" w:rsidRPr="00421870" w:rsidRDefault="005378B8">
            <w:pPr>
              <w:rPr>
                <w:color w:val="000000" w:themeColor="text1"/>
              </w:rPr>
            </w:pPr>
            <w:r w:rsidRPr="00421870">
              <w:rPr>
                <w:color w:val="000000" w:themeColor="text1"/>
              </w:rPr>
              <w:t>23368</w:t>
            </w:r>
          </w:p>
        </w:tc>
        <w:tc>
          <w:tcPr>
            <w:tcW w:w="2285" w:type="dxa"/>
            <w:tcBorders>
              <w:top w:val="nil"/>
              <w:left w:val="nil"/>
              <w:bottom w:val="single" w:sz="4" w:space="0" w:color="A9A9A9"/>
              <w:right w:val="single" w:sz="4" w:space="0" w:color="A9A9A9"/>
            </w:tcBorders>
            <w:vAlign w:val="center"/>
          </w:tcPr>
          <w:p w14:paraId="2C0AEEB1" w14:textId="77777777" w:rsidR="008E219D" w:rsidRPr="00421870" w:rsidRDefault="005378B8">
            <w:pPr>
              <w:rPr>
                <w:color w:val="000000" w:themeColor="text1"/>
              </w:rPr>
            </w:pPr>
            <w:r w:rsidRPr="00421870">
              <w:rPr>
                <w:color w:val="000000" w:themeColor="text1"/>
              </w:rPr>
              <w:t>Xã Đăk Long</w:t>
            </w:r>
          </w:p>
        </w:tc>
        <w:tc>
          <w:tcPr>
            <w:tcW w:w="1198" w:type="dxa"/>
            <w:tcBorders>
              <w:top w:val="nil"/>
              <w:left w:val="nil"/>
              <w:bottom w:val="single" w:sz="4" w:space="0" w:color="A9A9A9"/>
              <w:right w:val="single" w:sz="4" w:space="0" w:color="A9A9A9"/>
            </w:tcBorders>
            <w:vAlign w:val="center"/>
          </w:tcPr>
          <w:p w14:paraId="3A73C4A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4D32E3"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5AA5E29D" w14:textId="77777777" w:rsidR="008E219D" w:rsidRPr="00421870" w:rsidRDefault="005378B8">
            <w:pPr>
              <w:rPr>
                <w:color w:val="000000" w:themeColor="text1"/>
              </w:rPr>
            </w:pPr>
            <w:r w:rsidRPr="00421870">
              <w:rPr>
                <w:color w:val="000000" w:themeColor="text1"/>
              </w:rPr>
              <w:t xml:space="preserve">Tỉnh Quảng </w:t>
            </w:r>
            <w:r w:rsidRPr="00421870">
              <w:rPr>
                <w:color w:val="000000" w:themeColor="text1"/>
              </w:rPr>
              <w:t>Ngãi</w:t>
            </w:r>
          </w:p>
        </w:tc>
      </w:tr>
      <w:tr w:rsidR="00421870" w:rsidRPr="00421870" w14:paraId="2F52297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2A991D" w14:textId="77777777" w:rsidR="008E219D" w:rsidRPr="00421870" w:rsidRDefault="005378B8">
            <w:pPr>
              <w:rPr>
                <w:color w:val="000000" w:themeColor="text1"/>
              </w:rPr>
            </w:pPr>
            <w:r w:rsidRPr="00421870">
              <w:rPr>
                <w:color w:val="000000" w:themeColor="text1"/>
              </w:rPr>
              <w:t>23374</w:t>
            </w:r>
          </w:p>
        </w:tc>
        <w:tc>
          <w:tcPr>
            <w:tcW w:w="2285" w:type="dxa"/>
            <w:tcBorders>
              <w:top w:val="nil"/>
              <w:left w:val="nil"/>
              <w:bottom w:val="single" w:sz="4" w:space="0" w:color="A9A9A9"/>
              <w:right w:val="single" w:sz="4" w:space="0" w:color="A9A9A9"/>
            </w:tcBorders>
            <w:vAlign w:val="center"/>
          </w:tcPr>
          <w:p w14:paraId="5740BF22" w14:textId="77777777" w:rsidR="008E219D" w:rsidRPr="00421870" w:rsidRDefault="005378B8">
            <w:pPr>
              <w:rPr>
                <w:color w:val="000000" w:themeColor="text1"/>
              </w:rPr>
            </w:pPr>
            <w:r w:rsidRPr="00421870">
              <w:rPr>
                <w:color w:val="000000" w:themeColor="text1"/>
              </w:rPr>
              <w:t>Xã Đăk Môn</w:t>
            </w:r>
          </w:p>
        </w:tc>
        <w:tc>
          <w:tcPr>
            <w:tcW w:w="1198" w:type="dxa"/>
            <w:tcBorders>
              <w:top w:val="nil"/>
              <w:left w:val="nil"/>
              <w:bottom w:val="single" w:sz="4" w:space="0" w:color="A9A9A9"/>
              <w:right w:val="single" w:sz="4" w:space="0" w:color="A9A9A9"/>
            </w:tcBorders>
            <w:vAlign w:val="center"/>
          </w:tcPr>
          <w:p w14:paraId="69F14DC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417746"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0F89AA2D" w14:textId="77777777" w:rsidR="008E219D" w:rsidRPr="00421870" w:rsidRDefault="005378B8">
            <w:pPr>
              <w:rPr>
                <w:color w:val="000000" w:themeColor="text1"/>
              </w:rPr>
            </w:pPr>
            <w:r w:rsidRPr="00421870">
              <w:rPr>
                <w:color w:val="000000" w:themeColor="text1"/>
              </w:rPr>
              <w:t>Tỉnh Quảng Ngãi</w:t>
            </w:r>
          </w:p>
        </w:tc>
      </w:tr>
      <w:tr w:rsidR="00421870" w:rsidRPr="00421870" w14:paraId="4FB142D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0E492B" w14:textId="77777777" w:rsidR="008E219D" w:rsidRPr="00421870" w:rsidRDefault="005378B8">
            <w:pPr>
              <w:rPr>
                <w:color w:val="000000" w:themeColor="text1"/>
              </w:rPr>
            </w:pPr>
            <w:r w:rsidRPr="00421870">
              <w:rPr>
                <w:color w:val="000000" w:themeColor="text1"/>
              </w:rPr>
              <w:t>23377</w:t>
            </w:r>
          </w:p>
        </w:tc>
        <w:tc>
          <w:tcPr>
            <w:tcW w:w="2285" w:type="dxa"/>
            <w:tcBorders>
              <w:top w:val="nil"/>
              <w:left w:val="nil"/>
              <w:bottom w:val="single" w:sz="4" w:space="0" w:color="A9A9A9"/>
              <w:right w:val="single" w:sz="4" w:space="0" w:color="A9A9A9"/>
            </w:tcBorders>
            <w:vAlign w:val="center"/>
          </w:tcPr>
          <w:p w14:paraId="0519EFA2" w14:textId="77777777" w:rsidR="008E219D" w:rsidRPr="00421870" w:rsidRDefault="005378B8">
            <w:pPr>
              <w:rPr>
                <w:color w:val="000000" w:themeColor="text1"/>
              </w:rPr>
            </w:pPr>
            <w:r w:rsidRPr="00421870">
              <w:rPr>
                <w:color w:val="000000" w:themeColor="text1"/>
              </w:rPr>
              <w:t>Xã Bờ Y</w:t>
            </w:r>
          </w:p>
        </w:tc>
        <w:tc>
          <w:tcPr>
            <w:tcW w:w="1198" w:type="dxa"/>
            <w:tcBorders>
              <w:top w:val="nil"/>
              <w:left w:val="nil"/>
              <w:bottom w:val="single" w:sz="4" w:space="0" w:color="A9A9A9"/>
              <w:right w:val="single" w:sz="4" w:space="0" w:color="A9A9A9"/>
            </w:tcBorders>
            <w:vAlign w:val="center"/>
          </w:tcPr>
          <w:p w14:paraId="4F0ADAD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7949E8"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3E153C26" w14:textId="77777777" w:rsidR="008E219D" w:rsidRPr="00421870" w:rsidRDefault="005378B8">
            <w:pPr>
              <w:rPr>
                <w:color w:val="000000" w:themeColor="text1"/>
              </w:rPr>
            </w:pPr>
            <w:r w:rsidRPr="00421870">
              <w:rPr>
                <w:color w:val="000000" w:themeColor="text1"/>
              </w:rPr>
              <w:t>Tỉnh Quảng Ngãi</w:t>
            </w:r>
          </w:p>
        </w:tc>
      </w:tr>
      <w:tr w:rsidR="00421870" w:rsidRPr="00421870" w14:paraId="678AFC6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5D0A90" w14:textId="77777777" w:rsidR="008E219D" w:rsidRPr="00421870" w:rsidRDefault="005378B8">
            <w:pPr>
              <w:rPr>
                <w:color w:val="000000" w:themeColor="text1"/>
              </w:rPr>
            </w:pPr>
            <w:r w:rsidRPr="00421870">
              <w:rPr>
                <w:color w:val="000000" w:themeColor="text1"/>
              </w:rPr>
              <w:t>23383</w:t>
            </w:r>
          </w:p>
        </w:tc>
        <w:tc>
          <w:tcPr>
            <w:tcW w:w="2285" w:type="dxa"/>
            <w:tcBorders>
              <w:top w:val="nil"/>
              <w:left w:val="nil"/>
              <w:bottom w:val="single" w:sz="4" w:space="0" w:color="A9A9A9"/>
              <w:right w:val="single" w:sz="4" w:space="0" w:color="A9A9A9"/>
            </w:tcBorders>
            <w:vAlign w:val="center"/>
          </w:tcPr>
          <w:p w14:paraId="326B30D2" w14:textId="77777777" w:rsidR="008E219D" w:rsidRPr="00421870" w:rsidRDefault="005378B8">
            <w:pPr>
              <w:rPr>
                <w:color w:val="000000" w:themeColor="text1"/>
              </w:rPr>
            </w:pPr>
            <w:r w:rsidRPr="00421870">
              <w:rPr>
                <w:color w:val="000000" w:themeColor="text1"/>
              </w:rPr>
              <w:t>Xã Dục Nông</w:t>
            </w:r>
          </w:p>
        </w:tc>
        <w:tc>
          <w:tcPr>
            <w:tcW w:w="1198" w:type="dxa"/>
            <w:tcBorders>
              <w:top w:val="nil"/>
              <w:left w:val="nil"/>
              <w:bottom w:val="single" w:sz="4" w:space="0" w:color="A9A9A9"/>
              <w:right w:val="single" w:sz="4" w:space="0" w:color="A9A9A9"/>
            </w:tcBorders>
            <w:vAlign w:val="center"/>
          </w:tcPr>
          <w:p w14:paraId="553CC17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D65ED4"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39009CC5" w14:textId="77777777" w:rsidR="008E219D" w:rsidRPr="00421870" w:rsidRDefault="005378B8">
            <w:pPr>
              <w:rPr>
                <w:color w:val="000000" w:themeColor="text1"/>
              </w:rPr>
            </w:pPr>
            <w:r w:rsidRPr="00421870">
              <w:rPr>
                <w:color w:val="000000" w:themeColor="text1"/>
              </w:rPr>
              <w:t>Tỉnh Quảng Ngãi</w:t>
            </w:r>
          </w:p>
        </w:tc>
      </w:tr>
      <w:tr w:rsidR="00421870" w:rsidRPr="00421870" w14:paraId="667D868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028051" w14:textId="77777777" w:rsidR="008E219D" w:rsidRPr="00421870" w:rsidRDefault="005378B8">
            <w:pPr>
              <w:rPr>
                <w:color w:val="000000" w:themeColor="text1"/>
              </w:rPr>
            </w:pPr>
            <w:r w:rsidRPr="00421870">
              <w:rPr>
                <w:color w:val="000000" w:themeColor="text1"/>
              </w:rPr>
              <w:t>23392</w:t>
            </w:r>
          </w:p>
        </w:tc>
        <w:tc>
          <w:tcPr>
            <w:tcW w:w="2285" w:type="dxa"/>
            <w:tcBorders>
              <w:top w:val="nil"/>
              <w:left w:val="nil"/>
              <w:bottom w:val="single" w:sz="4" w:space="0" w:color="A9A9A9"/>
              <w:right w:val="single" w:sz="4" w:space="0" w:color="A9A9A9"/>
            </w:tcBorders>
            <w:vAlign w:val="center"/>
          </w:tcPr>
          <w:p w14:paraId="2D018F66" w14:textId="77777777" w:rsidR="008E219D" w:rsidRPr="00421870" w:rsidRDefault="005378B8">
            <w:pPr>
              <w:rPr>
                <w:color w:val="000000" w:themeColor="text1"/>
              </w:rPr>
            </w:pPr>
            <w:r w:rsidRPr="00421870">
              <w:rPr>
                <w:color w:val="000000" w:themeColor="text1"/>
              </w:rPr>
              <w:t>Xã Sa Loong</w:t>
            </w:r>
          </w:p>
        </w:tc>
        <w:tc>
          <w:tcPr>
            <w:tcW w:w="1198" w:type="dxa"/>
            <w:tcBorders>
              <w:top w:val="nil"/>
              <w:left w:val="nil"/>
              <w:bottom w:val="single" w:sz="4" w:space="0" w:color="A9A9A9"/>
              <w:right w:val="single" w:sz="4" w:space="0" w:color="A9A9A9"/>
            </w:tcBorders>
            <w:vAlign w:val="center"/>
          </w:tcPr>
          <w:p w14:paraId="2FE70C1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C734CE" w14:textId="77777777" w:rsidR="008E219D" w:rsidRPr="00421870" w:rsidRDefault="005378B8">
            <w:pPr>
              <w:rPr>
                <w:color w:val="000000" w:themeColor="text1"/>
              </w:rPr>
            </w:pPr>
            <w:r w:rsidRPr="00421870">
              <w:rPr>
                <w:color w:val="000000" w:themeColor="text1"/>
              </w:rPr>
              <w:t>Số:</w:t>
            </w:r>
            <w:r w:rsidRPr="00421870">
              <w:rPr>
                <w:color w:val="000000" w:themeColor="text1"/>
              </w:rPr>
              <w:t xml:space="preserve"> 1677/NQ-UBTVQH15; Ngày: 16/06/2025</w:t>
            </w:r>
          </w:p>
        </w:tc>
        <w:tc>
          <w:tcPr>
            <w:tcW w:w="1695" w:type="dxa"/>
            <w:tcBorders>
              <w:top w:val="nil"/>
              <w:left w:val="nil"/>
              <w:bottom w:val="single" w:sz="4" w:space="0" w:color="A9A9A9"/>
              <w:right w:val="single" w:sz="4" w:space="0" w:color="A9A9A9"/>
            </w:tcBorders>
            <w:vAlign w:val="center"/>
          </w:tcPr>
          <w:p w14:paraId="6E419EFF" w14:textId="77777777" w:rsidR="008E219D" w:rsidRPr="00421870" w:rsidRDefault="005378B8">
            <w:pPr>
              <w:rPr>
                <w:color w:val="000000" w:themeColor="text1"/>
              </w:rPr>
            </w:pPr>
            <w:r w:rsidRPr="00421870">
              <w:rPr>
                <w:color w:val="000000" w:themeColor="text1"/>
              </w:rPr>
              <w:t>Tỉnh Quảng Ngãi</w:t>
            </w:r>
          </w:p>
        </w:tc>
      </w:tr>
      <w:tr w:rsidR="00421870" w:rsidRPr="00421870" w14:paraId="0F779E2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9E1C63" w14:textId="77777777" w:rsidR="008E219D" w:rsidRPr="00421870" w:rsidRDefault="005378B8">
            <w:pPr>
              <w:rPr>
                <w:color w:val="000000" w:themeColor="text1"/>
              </w:rPr>
            </w:pPr>
            <w:r w:rsidRPr="00421870">
              <w:rPr>
                <w:color w:val="000000" w:themeColor="text1"/>
              </w:rPr>
              <w:t>23401</w:t>
            </w:r>
          </w:p>
        </w:tc>
        <w:tc>
          <w:tcPr>
            <w:tcW w:w="2285" w:type="dxa"/>
            <w:tcBorders>
              <w:top w:val="nil"/>
              <w:left w:val="nil"/>
              <w:bottom w:val="single" w:sz="4" w:space="0" w:color="A9A9A9"/>
              <w:right w:val="single" w:sz="4" w:space="0" w:color="A9A9A9"/>
            </w:tcBorders>
            <w:vAlign w:val="center"/>
          </w:tcPr>
          <w:p w14:paraId="64B40922" w14:textId="77777777" w:rsidR="008E219D" w:rsidRPr="00421870" w:rsidRDefault="005378B8">
            <w:pPr>
              <w:rPr>
                <w:color w:val="000000" w:themeColor="text1"/>
              </w:rPr>
            </w:pPr>
            <w:r w:rsidRPr="00421870">
              <w:rPr>
                <w:color w:val="000000" w:themeColor="text1"/>
              </w:rPr>
              <w:t>Xã Đăk Tô</w:t>
            </w:r>
          </w:p>
        </w:tc>
        <w:tc>
          <w:tcPr>
            <w:tcW w:w="1198" w:type="dxa"/>
            <w:tcBorders>
              <w:top w:val="nil"/>
              <w:left w:val="nil"/>
              <w:bottom w:val="single" w:sz="4" w:space="0" w:color="A9A9A9"/>
              <w:right w:val="single" w:sz="4" w:space="0" w:color="A9A9A9"/>
            </w:tcBorders>
            <w:vAlign w:val="center"/>
          </w:tcPr>
          <w:p w14:paraId="69CF514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6D7777"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6F8D014B" w14:textId="77777777" w:rsidR="008E219D" w:rsidRPr="00421870" w:rsidRDefault="005378B8">
            <w:pPr>
              <w:rPr>
                <w:color w:val="000000" w:themeColor="text1"/>
              </w:rPr>
            </w:pPr>
            <w:r w:rsidRPr="00421870">
              <w:rPr>
                <w:color w:val="000000" w:themeColor="text1"/>
              </w:rPr>
              <w:t>Tỉnh Quảng Ngãi</w:t>
            </w:r>
          </w:p>
        </w:tc>
      </w:tr>
      <w:tr w:rsidR="00421870" w:rsidRPr="00421870" w14:paraId="4CB655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F9D91C" w14:textId="77777777" w:rsidR="008E219D" w:rsidRPr="00421870" w:rsidRDefault="005378B8">
            <w:pPr>
              <w:rPr>
                <w:color w:val="000000" w:themeColor="text1"/>
              </w:rPr>
            </w:pPr>
            <w:r w:rsidRPr="00421870">
              <w:rPr>
                <w:color w:val="000000" w:themeColor="text1"/>
              </w:rPr>
              <w:t>23416</w:t>
            </w:r>
          </w:p>
        </w:tc>
        <w:tc>
          <w:tcPr>
            <w:tcW w:w="2285" w:type="dxa"/>
            <w:tcBorders>
              <w:top w:val="nil"/>
              <w:left w:val="nil"/>
              <w:bottom w:val="single" w:sz="4" w:space="0" w:color="A9A9A9"/>
              <w:right w:val="single" w:sz="4" w:space="0" w:color="A9A9A9"/>
            </w:tcBorders>
            <w:vAlign w:val="center"/>
          </w:tcPr>
          <w:p w14:paraId="5E0AFCCF" w14:textId="77777777" w:rsidR="008E219D" w:rsidRPr="00421870" w:rsidRDefault="005378B8">
            <w:pPr>
              <w:rPr>
                <w:color w:val="000000" w:themeColor="text1"/>
              </w:rPr>
            </w:pPr>
            <w:r w:rsidRPr="00421870">
              <w:rPr>
                <w:color w:val="000000" w:themeColor="text1"/>
              </w:rPr>
              <w:t>Xã Đăk Sao</w:t>
            </w:r>
          </w:p>
        </w:tc>
        <w:tc>
          <w:tcPr>
            <w:tcW w:w="1198" w:type="dxa"/>
            <w:tcBorders>
              <w:top w:val="nil"/>
              <w:left w:val="nil"/>
              <w:bottom w:val="single" w:sz="4" w:space="0" w:color="A9A9A9"/>
              <w:right w:val="single" w:sz="4" w:space="0" w:color="A9A9A9"/>
            </w:tcBorders>
            <w:vAlign w:val="center"/>
          </w:tcPr>
          <w:p w14:paraId="669171C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C6E4AA"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0D3F33E3" w14:textId="77777777" w:rsidR="008E219D" w:rsidRPr="00421870" w:rsidRDefault="005378B8">
            <w:pPr>
              <w:rPr>
                <w:color w:val="000000" w:themeColor="text1"/>
              </w:rPr>
            </w:pPr>
            <w:r w:rsidRPr="00421870">
              <w:rPr>
                <w:color w:val="000000" w:themeColor="text1"/>
              </w:rPr>
              <w:t>Tỉnh Quảng Ngãi</w:t>
            </w:r>
          </w:p>
        </w:tc>
      </w:tr>
      <w:tr w:rsidR="00421870" w:rsidRPr="00421870" w14:paraId="4BF62B8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EC4EF2" w14:textId="77777777" w:rsidR="008E219D" w:rsidRPr="00421870" w:rsidRDefault="005378B8">
            <w:pPr>
              <w:rPr>
                <w:color w:val="000000" w:themeColor="text1"/>
              </w:rPr>
            </w:pPr>
            <w:r w:rsidRPr="00421870">
              <w:rPr>
                <w:color w:val="000000" w:themeColor="text1"/>
              </w:rPr>
              <w:t>23419</w:t>
            </w:r>
          </w:p>
        </w:tc>
        <w:tc>
          <w:tcPr>
            <w:tcW w:w="2285" w:type="dxa"/>
            <w:tcBorders>
              <w:top w:val="nil"/>
              <w:left w:val="nil"/>
              <w:bottom w:val="single" w:sz="4" w:space="0" w:color="A9A9A9"/>
              <w:right w:val="single" w:sz="4" w:space="0" w:color="A9A9A9"/>
            </w:tcBorders>
            <w:vAlign w:val="center"/>
          </w:tcPr>
          <w:p w14:paraId="499D54BC" w14:textId="77777777" w:rsidR="008E219D" w:rsidRPr="00421870" w:rsidRDefault="005378B8">
            <w:pPr>
              <w:rPr>
                <w:color w:val="000000" w:themeColor="text1"/>
              </w:rPr>
            </w:pPr>
            <w:r w:rsidRPr="00421870">
              <w:rPr>
                <w:color w:val="000000" w:themeColor="text1"/>
              </w:rPr>
              <w:t>Xã Đăk Tờ Kan</w:t>
            </w:r>
          </w:p>
        </w:tc>
        <w:tc>
          <w:tcPr>
            <w:tcW w:w="1198" w:type="dxa"/>
            <w:tcBorders>
              <w:top w:val="nil"/>
              <w:left w:val="nil"/>
              <w:bottom w:val="single" w:sz="4" w:space="0" w:color="A9A9A9"/>
              <w:right w:val="single" w:sz="4" w:space="0" w:color="A9A9A9"/>
            </w:tcBorders>
            <w:vAlign w:val="center"/>
          </w:tcPr>
          <w:p w14:paraId="33C87A5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09ADAD" w14:textId="77777777" w:rsidR="008E219D" w:rsidRPr="00421870" w:rsidRDefault="005378B8">
            <w:pPr>
              <w:rPr>
                <w:color w:val="000000" w:themeColor="text1"/>
              </w:rPr>
            </w:pPr>
            <w:r w:rsidRPr="00421870">
              <w:rPr>
                <w:color w:val="000000" w:themeColor="text1"/>
              </w:rPr>
              <w:t xml:space="preserve">Số: 1677/NQ-UBTVQH15;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758926C" w14:textId="77777777" w:rsidR="008E219D" w:rsidRPr="00421870" w:rsidRDefault="005378B8">
            <w:pPr>
              <w:rPr>
                <w:color w:val="000000" w:themeColor="text1"/>
              </w:rPr>
            </w:pPr>
            <w:r w:rsidRPr="00421870">
              <w:rPr>
                <w:color w:val="000000" w:themeColor="text1"/>
              </w:rPr>
              <w:t>Tỉnh Quảng Ngãi</w:t>
            </w:r>
          </w:p>
        </w:tc>
      </w:tr>
      <w:tr w:rsidR="00421870" w:rsidRPr="00421870" w14:paraId="4FA6077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EFA76A" w14:textId="77777777" w:rsidR="008E219D" w:rsidRPr="00421870" w:rsidRDefault="005378B8">
            <w:pPr>
              <w:rPr>
                <w:color w:val="000000" w:themeColor="text1"/>
              </w:rPr>
            </w:pPr>
            <w:r w:rsidRPr="00421870">
              <w:rPr>
                <w:color w:val="000000" w:themeColor="text1"/>
              </w:rPr>
              <w:t>23425</w:t>
            </w:r>
          </w:p>
        </w:tc>
        <w:tc>
          <w:tcPr>
            <w:tcW w:w="2285" w:type="dxa"/>
            <w:tcBorders>
              <w:top w:val="nil"/>
              <w:left w:val="nil"/>
              <w:bottom w:val="single" w:sz="4" w:space="0" w:color="A9A9A9"/>
              <w:right w:val="single" w:sz="4" w:space="0" w:color="A9A9A9"/>
            </w:tcBorders>
            <w:vAlign w:val="center"/>
          </w:tcPr>
          <w:p w14:paraId="2DF66626" w14:textId="77777777" w:rsidR="008E219D" w:rsidRPr="00421870" w:rsidRDefault="005378B8">
            <w:pPr>
              <w:rPr>
                <w:color w:val="000000" w:themeColor="text1"/>
              </w:rPr>
            </w:pPr>
            <w:r w:rsidRPr="00421870">
              <w:rPr>
                <w:color w:val="000000" w:themeColor="text1"/>
              </w:rPr>
              <w:t>Xã Tu Mơ Rông</w:t>
            </w:r>
          </w:p>
        </w:tc>
        <w:tc>
          <w:tcPr>
            <w:tcW w:w="1198" w:type="dxa"/>
            <w:tcBorders>
              <w:top w:val="nil"/>
              <w:left w:val="nil"/>
              <w:bottom w:val="single" w:sz="4" w:space="0" w:color="A9A9A9"/>
              <w:right w:val="single" w:sz="4" w:space="0" w:color="A9A9A9"/>
            </w:tcBorders>
            <w:vAlign w:val="center"/>
          </w:tcPr>
          <w:p w14:paraId="60B9951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A98C880"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6250C518" w14:textId="77777777" w:rsidR="008E219D" w:rsidRPr="00421870" w:rsidRDefault="005378B8">
            <w:pPr>
              <w:rPr>
                <w:color w:val="000000" w:themeColor="text1"/>
              </w:rPr>
            </w:pPr>
            <w:r w:rsidRPr="00421870">
              <w:rPr>
                <w:color w:val="000000" w:themeColor="text1"/>
              </w:rPr>
              <w:t>Tỉnh Quảng Ngãi</w:t>
            </w:r>
          </w:p>
        </w:tc>
      </w:tr>
      <w:tr w:rsidR="00421870" w:rsidRPr="00421870" w14:paraId="236F993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78CFE6" w14:textId="77777777" w:rsidR="008E219D" w:rsidRPr="00421870" w:rsidRDefault="005378B8">
            <w:pPr>
              <w:rPr>
                <w:color w:val="000000" w:themeColor="text1"/>
              </w:rPr>
            </w:pPr>
            <w:r w:rsidRPr="00421870">
              <w:rPr>
                <w:color w:val="000000" w:themeColor="text1"/>
              </w:rPr>
              <w:t>23428</w:t>
            </w:r>
          </w:p>
        </w:tc>
        <w:tc>
          <w:tcPr>
            <w:tcW w:w="2285" w:type="dxa"/>
            <w:tcBorders>
              <w:top w:val="nil"/>
              <w:left w:val="nil"/>
              <w:bottom w:val="single" w:sz="4" w:space="0" w:color="A9A9A9"/>
              <w:right w:val="single" w:sz="4" w:space="0" w:color="A9A9A9"/>
            </w:tcBorders>
            <w:vAlign w:val="center"/>
          </w:tcPr>
          <w:p w14:paraId="48CC6D77" w14:textId="77777777" w:rsidR="008E219D" w:rsidRPr="00421870" w:rsidRDefault="005378B8">
            <w:pPr>
              <w:rPr>
                <w:color w:val="000000" w:themeColor="text1"/>
              </w:rPr>
            </w:pPr>
            <w:r w:rsidRPr="00421870">
              <w:rPr>
                <w:color w:val="000000" w:themeColor="text1"/>
              </w:rPr>
              <w:t>Xã Ngọk Tụ</w:t>
            </w:r>
          </w:p>
        </w:tc>
        <w:tc>
          <w:tcPr>
            <w:tcW w:w="1198" w:type="dxa"/>
            <w:tcBorders>
              <w:top w:val="nil"/>
              <w:left w:val="nil"/>
              <w:bottom w:val="single" w:sz="4" w:space="0" w:color="A9A9A9"/>
              <w:right w:val="single" w:sz="4" w:space="0" w:color="A9A9A9"/>
            </w:tcBorders>
            <w:vAlign w:val="center"/>
          </w:tcPr>
          <w:p w14:paraId="65904F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577EA1"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73A1DB86" w14:textId="77777777" w:rsidR="008E219D" w:rsidRPr="00421870" w:rsidRDefault="005378B8">
            <w:pPr>
              <w:rPr>
                <w:color w:val="000000" w:themeColor="text1"/>
              </w:rPr>
            </w:pPr>
            <w:r w:rsidRPr="00421870">
              <w:rPr>
                <w:color w:val="000000" w:themeColor="text1"/>
              </w:rPr>
              <w:t>Tỉnh Quảng Ngãi</w:t>
            </w:r>
          </w:p>
        </w:tc>
      </w:tr>
      <w:tr w:rsidR="00421870" w:rsidRPr="00421870" w14:paraId="162F56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56B937" w14:textId="77777777" w:rsidR="008E219D" w:rsidRPr="00421870" w:rsidRDefault="005378B8">
            <w:pPr>
              <w:rPr>
                <w:color w:val="000000" w:themeColor="text1"/>
              </w:rPr>
            </w:pPr>
            <w:r w:rsidRPr="00421870">
              <w:rPr>
                <w:color w:val="000000" w:themeColor="text1"/>
              </w:rPr>
              <w:t>23430</w:t>
            </w:r>
          </w:p>
        </w:tc>
        <w:tc>
          <w:tcPr>
            <w:tcW w:w="2285" w:type="dxa"/>
            <w:tcBorders>
              <w:top w:val="nil"/>
              <w:left w:val="nil"/>
              <w:bottom w:val="single" w:sz="4" w:space="0" w:color="A9A9A9"/>
              <w:right w:val="single" w:sz="4" w:space="0" w:color="A9A9A9"/>
            </w:tcBorders>
            <w:vAlign w:val="center"/>
          </w:tcPr>
          <w:p w14:paraId="190C36B8" w14:textId="77777777" w:rsidR="008E219D" w:rsidRPr="00421870" w:rsidRDefault="005378B8">
            <w:pPr>
              <w:rPr>
                <w:color w:val="000000" w:themeColor="text1"/>
              </w:rPr>
            </w:pPr>
            <w:r w:rsidRPr="00421870">
              <w:rPr>
                <w:color w:val="000000" w:themeColor="text1"/>
              </w:rPr>
              <w:t>Xã Kon Đào</w:t>
            </w:r>
          </w:p>
        </w:tc>
        <w:tc>
          <w:tcPr>
            <w:tcW w:w="1198" w:type="dxa"/>
            <w:tcBorders>
              <w:top w:val="nil"/>
              <w:left w:val="nil"/>
              <w:bottom w:val="single" w:sz="4" w:space="0" w:color="A9A9A9"/>
              <w:right w:val="single" w:sz="4" w:space="0" w:color="A9A9A9"/>
            </w:tcBorders>
            <w:vAlign w:val="center"/>
          </w:tcPr>
          <w:p w14:paraId="049BEC1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BDE202"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4B945FE3" w14:textId="77777777" w:rsidR="008E219D" w:rsidRPr="00421870" w:rsidRDefault="005378B8">
            <w:pPr>
              <w:rPr>
                <w:color w:val="000000" w:themeColor="text1"/>
              </w:rPr>
            </w:pPr>
            <w:r w:rsidRPr="00421870">
              <w:rPr>
                <w:color w:val="000000" w:themeColor="text1"/>
              </w:rPr>
              <w:t xml:space="preserve">Tỉnh Quảng </w:t>
            </w:r>
            <w:r w:rsidRPr="00421870">
              <w:rPr>
                <w:color w:val="000000" w:themeColor="text1"/>
              </w:rPr>
              <w:t>Ngãi</w:t>
            </w:r>
          </w:p>
        </w:tc>
      </w:tr>
      <w:tr w:rsidR="00421870" w:rsidRPr="00421870" w14:paraId="5933525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1111E4" w14:textId="77777777" w:rsidR="008E219D" w:rsidRPr="00421870" w:rsidRDefault="005378B8">
            <w:pPr>
              <w:rPr>
                <w:color w:val="000000" w:themeColor="text1"/>
              </w:rPr>
            </w:pPr>
            <w:r w:rsidRPr="00421870">
              <w:rPr>
                <w:color w:val="000000" w:themeColor="text1"/>
              </w:rPr>
              <w:lastRenderedPageBreak/>
              <w:t>23446</w:t>
            </w:r>
          </w:p>
        </w:tc>
        <w:tc>
          <w:tcPr>
            <w:tcW w:w="2285" w:type="dxa"/>
            <w:tcBorders>
              <w:top w:val="nil"/>
              <w:left w:val="nil"/>
              <w:bottom w:val="single" w:sz="4" w:space="0" w:color="A9A9A9"/>
              <w:right w:val="single" w:sz="4" w:space="0" w:color="A9A9A9"/>
            </w:tcBorders>
            <w:vAlign w:val="center"/>
          </w:tcPr>
          <w:p w14:paraId="76E82513" w14:textId="77777777" w:rsidR="008E219D" w:rsidRPr="00421870" w:rsidRDefault="005378B8">
            <w:pPr>
              <w:rPr>
                <w:color w:val="000000" w:themeColor="text1"/>
              </w:rPr>
            </w:pPr>
            <w:r w:rsidRPr="00421870">
              <w:rPr>
                <w:color w:val="000000" w:themeColor="text1"/>
              </w:rPr>
              <w:t>Xã Măng Ri</w:t>
            </w:r>
          </w:p>
        </w:tc>
        <w:tc>
          <w:tcPr>
            <w:tcW w:w="1198" w:type="dxa"/>
            <w:tcBorders>
              <w:top w:val="nil"/>
              <w:left w:val="nil"/>
              <w:bottom w:val="single" w:sz="4" w:space="0" w:color="A9A9A9"/>
              <w:right w:val="single" w:sz="4" w:space="0" w:color="A9A9A9"/>
            </w:tcBorders>
            <w:vAlign w:val="center"/>
          </w:tcPr>
          <w:p w14:paraId="42E3548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2E4D82"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596029E0" w14:textId="77777777" w:rsidR="008E219D" w:rsidRPr="00421870" w:rsidRDefault="005378B8">
            <w:pPr>
              <w:rPr>
                <w:color w:val="000000" w:themeColor="text1"/>
              </w:rPr>
            </w:pPr>
            <w:r w:rsidRPr="00421870">
              <w:rPr>
                <w:color w:val="000000" w:themeColor="text1"/>
              </w:rPr>
              <w:t>Tỉnh Quảng Ngãi</w:t>
            </w:r>
          </w:p>
        </w:tc>
      </w:tr>
      <w:tr w:rsidR="00421870" w:rsidRPr="00421870" w14:paraId="09DA91F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E99C09" w14:textId="77777777" w:rsidR="008E219D" w:rsidRPr="00421870" w:rsidRDefault="005378B8">
            <w:pPr>
              <w:rPr>
                <w:color w:val="000000" w:themeColor="text1"/>
              </w:rPr>
            </w:pPr>
            <w:r w:rsidRPr="00421870">
              <w:rPr>
                <w:color w:val="000000" w:themeColor="text1"/>
              </w:rPr>
              <w:t>23455</w:t>
            </w:r>
          </w:p>
        </w:tc>
        <w:tc>
          <w:tcPr>
            <w:tcW w:w="2285" w:type="dxa"/>
            <w:tcBorders>
              <w:top w:val="nil"/>
              <w:left w:val="nil"/>
              <w:bottom w:val="single" w:sz="4" w:space="0" w:color="A9A9A9"/>
              <w:right w:val="single" w:sz="4" w:space="0" w:color="A9A9A9"/>
            </w:tcBorders>
            <w:vAlign w:val="center"/>
          </w:tcPr>
          <w:p w14:paraId="3D13B7FF" w14:textId="77777777" w:rsidR="008E219D" w:rsidRPr="00421870" w:rsidRDefault="005378B8">
            <w:pPr>
              <w:rPr>
                <w:color w:val="000000" w:themeColor="text1"/>
              </w:rPr>
            </w:pPr>
            <w:r w:rsidRPr="00421870">
              <w:rPr>
                <w:color w:val="000000" w:themeColor="text1"/>
              </w:rPr>
              <w:t>Xã Măng Bút</w:t>
            </w:r>
          </w:p>
        </w:tc>
        <w:tc>
          <w:tcPr>
            <w:tcW w:w="1198" w:type="dxa"/>
            <w:tcBorders>
              <w:top w:val="nil"/>
              <w:left w:val="nil"/>
              <w:bottom w:val="single" w:sz="4" w:space="0" w:color="A9A9A9"/>
              <w:right w:val="single" w:sz="4" w:space="0" w:color="A9A9A9"/>
            </w:tcBorders>
            <w:vAlign w:val="center"/>
          </w:tcPr>
          <w:p w14:paraId="38868A5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767AEF"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0856ED4F" w14:textId="77777777" w:rsidR="008E219D" w:rsidRPr="00421870" w:rsidRDefault="005378B8">
            <w:pPr>
              <w:rPr>
                <w:color w:val="000000" w:themeColor="text1"/>
              </w:rPr>
            </w:pPr>
            <w:r w:rsidRPr="00421870">
              <w:rPr>
                <w:color w:val="000000" w:themeColor="text1"/>
              </w:rPr>
              <w:t>Tỉnh Quảng Ngãi</w:t>
            </w:r>
          </w:p>
        </w:tc>
      </w:tr>
      <w:tr w:rsidR="00421870" w:rsidRPr="00421870" w14:paraId="5480C3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1DA4C4" w14:textId="77777777" w:rsidR="008E219D" w:rsidRPr="00421870" w:rsidRDefault="005378B8">
            <w:pPr>
              <w:rPr>
                <w:color w:val="000000" w:themeColor="text1"/>
              </w:rPr>
            </w:pPr>
            <w:r w:rsidRPr="00421870">
              <w:rPr>
                <w:color w:val="000000" w:themeColor="text1"/>
              </w:rPr>
              <w:t>23473</w:t>
            </w:r>
          </w:p>
        </w:tc>
        <w:tc>
          <w:tcPr>
            <w:tcW w:w="2285" w:type="dxa"/>
            <w:tcBorders>
              <w:top w:val="nil"/>
              <w:left w:val="nil"/>
              <w:bottom w:val="single" w:sz="4" w:space="0" w:color="A9A9A9"/>
              <w:right w:val="single" w:sz="4" w:space="0" w:color="A9A9A9"/>
            </w:tcBorders>
            <w:vAlign w:val="center"/>
          </w:tcPr>
          <w:p w14:paraId="0946C15B" w14:textId="77777777" w:rsidR="008E219D" w:rsidRPr="00421870" w:rsidRDefault="005378B8">
            <w:pPr>
              <w:rPr>
                <w:color w:val="000000" w:themeColor="text1"/>
              </w:rPr>
            </w:pPr>
            <w:r w:rsidRPr="00421870">
              <w:rPr>
                <w:color w:val="000000" w:themeColor="text1"/>
              </w:rPr>
              <w:t>Xã Măng Đen</w:t>
            </w:r>
          </w:p>
        </w:tc>
        <w:tc>
          <w:tcPr>
            <w:tcW w:w="1198" w:type="dxa"/>
            <w:tcBorders>
              <w:top w:val="nil"/>
              <w:left w:val="nil"/>
              <w:bottom w:val="single" w:sz="4" w:space="0" w:color="A9A9A9"/>
              <w:right w:val="single" w:sz="4" w:space="0" w:color="A9A9A9"/>
            </w:tcBorders>
            <w:vAlign w:val="center"/>
          </w:tcPr>
          <w:p w14:paraId="7A7484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192291"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564FF542" w14:textId="77777777" w:rsidR="008E219D" w:rsidRPr="00421870" w:rsidRDefault="005378B8">
            <w:pPr>
              <w:rPr>
                <w:color w:val="000000" w:themeColor="text1"/>
              </w:rPr>
            </w:pPr>
            <w:r w:rsidRPr="00421870">
              <w:rPr>
                <w:color w:val="000000" w:themeColor="text1"/>
              </w:rPr>
              <w:t>Tỉnh Quảng Ngãi</w:t>
            </w:r>
          </w:p>
        </w:tc>
      </w:tr>
      <w:tr w:rsidR="00421870" w:rsidRPr="00421870" w14:paraId="629C455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EB80AC" w14:textId="77777777" w:rsidR="008E219D" w:rsidRPr="00421870" w:rsidRDefault="005378B8">
            <w:pPr>
              <w:rPr>
                <w:color w:val="000000" w:themeColor="text1"/>
              </w:rPr>
            </w:pPr>
            <w:r w:rsidRPr="00421870">
              <w:rPr>
                <w:color w:val="000000" w:themeColor="text1"/>
              </w:rPr>
              <w:t>23476</w:t>
            </w:r>
          </w:p>
        </w:tc>
        <w:tc>
          <w:tcPr>
            <w:tcW w:w="2285" w:type="dxa"/>
            <w:tcBorders>
              <w:top w:val="nil"/>
              <w:left w:val="nil"/>
              <w:bottom w:val="single" w:sz="4" w:space="0" w:color="A9A9A9"/>
              <w:right w:val="single" w:sz="4" w:space="0" w:color="A9A9A9"/>
            </w:tcBorders>
            <w:vAlign w:val="center"/>
          </w:tcPr>
          <w:p w14:paraId="67B4366D" w14:textId="77777777" w:rsidR="008E219D" w:rsidRPr="00421870" w:rsidRDefault="005378B8">
            <w:pPr>
              <w:rPr>
                <w:color w:val="000000" w:themeColor="text1"/>
              </w:rPr>
            </w:pPr>
            <w:r w:rsidRPr="00421870">
              <w:rPr>
                <w:color w:val="000000" w:themeColor="text1"/>
              </w:rPr>
              <w:t>Xã Kon Plông</w:t>
            </w:r>
          </w:p>
        </w:tc>
        <w:tc>
          <w:tcPr>
            <w:tcW w:w="1198" w:type="dxa"/>
            <w:tcBorders>
              <w:top w:val="nil"/>
              <w:left w:val="nil"/>
              <w:bottom w:val="single" w:sz="4" w:space="0" w:color="A9A9A9"/>
              <w:right w:val="single" w:sz="4" w:space="0" w:color="A9A9A9"/>
            </w:tcBorders>
            <w:vAlign w:val="center"/>
          </w:tcPr>
          <w:p w14:paraId="0798DBA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303ACA"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6B4C2109" w14:textId="77777777" w:rsidR="008E219D" w:rsidRPr="00421870" w:rsidRDefault="005378B8">
            <w:pPr>
              <w:rPr>
                <w:color w:val="000000" w:themeColor="text1"/>
              </w:rPr>
            </w:pPr>
            <w:r w:rsidRPr="00421870">
              <w:rPr>
                <w:color w:val="000000" w:themeColor="text1"/>
              </w:rPr>
              <w:t>Tỉnh Quảng Ngãi</w:t>
            </w:r>
          </w:p>
        </w:tc>
      </w:tr>
      <w:tr w:rsidR="00421870" w:rsidRPr="00421870" w14:paraId="12A6E6C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1BEF3F" w14:textId="77777777" w:rsidR="008E219D" w:rsidRPr="00421870" w:rsidRDefault="005378B8">
            <w:pPr>
              <w:rPr>
                <w:color w:val="000000" w:themeColor="text1"/>
              </w:rPr>
            </w:pPr>
            <w:r w:rsidRPr="00421870">
              <w:rPr>
                <w:color w:val="000000" w:themeColor="text1"/>
              </w:rPr>
              <w:t>23479</w:t>
            </w:r>
          </w:p>
        </w:tc>
        <w:tc>
          <w:tcPr>
            <w:tcW w:w="2285" w:type="dxa"/>
            <w:tcBorders>
              <w:top w:val="nil"/>
              <w:left w:val="nil"/>
              <w:bottom w:val="single" w:sz="4" w:space="0" w:color="A9A9A9"/>
              <w:right w:val="single" w:sz="4" w:space="0" w:color="A9A9A9"/>
            </w:tcBorders>
            <w:vAlign w:val="center"/>
          </w:tcPr>
          <w:p w14:paraId="6AB60DEA" w14:textId="77777777" w:rsidR="008E219D" w:rsidRPr="00421870" w:rsidRDefault="005378B8">
            <w:pPr>
              <w:rPr>
                <w:color w:val="000000" w:themeColor="text1"/>
              </w:rPr>
            </w:pPr>
            <w:r w:rsidRPr="00421870">
              <w:rPr>
                <w:color w:val="000000" w:themeColor="text1"/>
              </w:rPr>
              <w:t>Xã Đăk Rve</w:t>
            </w:r>
          </w:p>
        </w:tc>
        <w:tc>
          <w:tcPr>
            <w:tcW w:w="1198" w:type="dxa"/>
            <w:tcBorders>
              <w:top w:val="nil"/>
              <w:left w:val="nil"/>
              <w:bottom w:val="single" w:sz="4" w:space="0" w:color="A9A9A9"/>
              <w:right w:val="single" w:sz="4" w:space="0" w:color="A9A9A9"/>
            </w:tcBorders>
            <w:vAlign w:val="center"/>
          </w:tcPr>
          <w:p w14:paraId="6540B5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80EEFB"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335D0573" w14:textId="77777777" w:rsidR="008E219D" w:rsidRPr="00421870" w:rsidRDefault="005378B8">
            <w:pPr>
              <w:rPr>
                <w:color w:val="000000" w:themeColor="text1"/>
              </w:rPr>
            </w:pPr>
            <w:r w:rsidRPr="00421870">
              <w:rPr>
                <w:color w:val="000000" w:themeColor="text1"/>
              </w:rPr>
              <w:t>Tỉnh Quảng Ngãi</w:t>
            </w:r>
          </w:p>
        </w:tc>
      </w:tr>
      <w:tr w:rsidR="00421870" w:rsidRPr="00421870" w14:paraId="47BF6D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EFCCD0" w14:textId="77777777" w:rsidR="008E219D" w:rsidRPr="00421870" w:rsidRDefault="005378B8">
            <w:pPr>
              <w:rPr>
                <w:color w:val="000000" w:themeColor="text1"/>
              </w:rPr>
            </w:pPr>
            <w:r w:rsidRPr="00421870">
              <w:rPr>
                <w:color w:val="000000" w:themeColor="text1"/>
              </w:rPr>
              <w:t>23485</w:t>
            </w:r>
          </w:p>
        </w:tc>
        <w:tc>
          <w:tcPr>
            <w:tcW w:w="2285" w:type="dxa"/>
            <w:tcBorders>
              <w:top w:val="nil"/>
              <w:left w:val="nil"/>
              <w:bottom w:val="single" w:sz="4" w:space="0" w:color="A9A9A9"/>
              <w:right w:val="single" w:sz="4" w:space="0" w:color="A9A9A9"/>
            </w:tcBorders>
            <w:vAlign w:val="center"/>
          </w:tcPr>
          <w:p w14:paraId="359118B6" w14:textId="77777777" w:rsidR="008E219D" w:rsidRPr="00421870" w:rsidRDefault="005378B8">
            <w:pPr>
              <w:rPr>
                <w:color w:val="000000" w:themeColor="text1"/>
              </w:rPr>
            </w:pPr>
            <w:r w:rsidRPr="00421870">
              <w:rPr>
                <w:color w:val="000000" w:themeColor="text1"/>
              </w:rPr>
              <w:t>Xã Đăk Kôi</w:t>
            </w:r>
          </w:p>
        </w:tc>
        <w:tc>
          <w:tcPr>
            <w:tcW w:w="1198" w:type="dxa"/>
            <w:tcBorders>
              <w:top w:val="nil"/>
              <w:left w:val="nil"/>
              <w:bottom w:val="single" w:sz="4" w:space="0" w:color="A9A9A9"/>
              <w:right w:val="single" w:sz="4" w:space="0" w:color="A9A9A9"/>
            </w:tcBorders>
            <w:vAlign w:val="center"/>
          </w:tcPr>
          <w:p w14:paraId="1A6DCD1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61D66F"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216C0318" w14:textId="77777777" w:rsidR="008E219D" w:rsidRPr="00421870" w:rsidRDefault="005378B8">
            <w:pPr>
              <w:rPr>
                <w:color w:val="000000" w:themeColor="text1"/>
              </w:rPr>
            </w:pPr>
            <w:r w:rsidRPr="00421870">
              <w:rPr>
                <w:color w:val="000000" w:themeColor="text1"/>
              </w:rPr>
              <w:t>Tỉnh Quảng Ngãi</w:t>
            </w:r>
          </w:p>
        </w:tc>
      </w:tr>
      <w:tr w:rsidR="00421870" w:rsidRPr="00421870" w14:paraId="3763F8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EB3FB8" w14:textId="77777777" w:rsidR="008E219D" w:rsidRPr="00421870" w:rsidRDefault="005378B8">
            <w:pPr>
              <w:rPr>
                <w:color w:val="000000" w:themeColor="text1"/>
              </w:rPr>
            </w:pPr>
            <w:r w:rsidRPr="00421870">
              <w:rPr>
                <w:color w:val="000000" w:themeColor="text1"/>
              </w:rPr>
              <w:t>23497</w:t>
            </w:r>
          </w:p>
        </w:tc>
        <w:tc>
          <w:tcPr>
            <w:tcW w:w="2285" w:type="dxa"/>
            <w:tcBorders>
              <w:top w:val="nil"/>
              <w:left w:val="nil"/>
              <w:bottom w:val="single" w:sz="4" w:space="0" w:color="A9A9A9"/>
              <w:right w:val="single" w:sz="4" w:space="0" w:color="A9A9A9"/>
            </w:tcBorders>
            <w:vAlign w:val="center"/>
          </w:tcPr>
          <w:p w14:paraId="7CF82592" w14:textId="77777777" w:rsidR="008E219D" w:rsidRPr="00421870" w:rsidRDefault="005378B8">
            <w:pPr>
              <w:rPr>
                <w:color w:val="000000" w:themeColor="text1"/>
              </w:rPr>
            </w:pPr>
            <w:r w:rsidRPr="00421870">
              <w:rPr>
                <w:color w:val="000000" w:themeColor="text1"/>
              </w:rPr>
              <w:t>Xã Kon Braih</w:t>
            </w:r>
          </w:p>
        </w:tc>
        <w:tc>
          <w:tcPr>
            <w:tcW w:w="1198" w:type="dxa"/>
            <w:tcBorders>
              <w:top w:val="nil"/>
              <w:left w:val="nil"/>
              <w:bottom w:val="single" w:sz="4" w:space="0" w:color="A9A9A9"/>
              <w:right w:val="single" w:sz="4" w:space="0" w:color="A9A9A9"/>
            </w:tcBorders>
            <w:vAlign w:val="center"/>
          </w:tcPr>
          <w:p w14:paraId="56C646E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9BD9BA" w14:textId="77777777" w:rsidR="008E219D" w:rsidRPr="00421870" w:rsidRDefault="005378B8">
            <w:pPr>
              <w:rPr>
                <w:color w:val="000000" w:themeColor="text1"/>
              </w:rPr>
            </w:pPr>
            <w:r w:rsidRPr="00421870">
              <w:rPr>
                <w:color w:val="000000" w:themeColor="text1"/>
              </w:rPr>
              <w:t xml:space="preserve">Số: 1677/NQ-UBTVQH15;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68FC7010" w14:textId="77777777" w:rsidR="008E219D" w:rsidRPr="00421870" w:rsidRDefault="005378B8">
            <w:pPr>
              <w:rPr>
                <w:color w:val="000000" w:themeColor="text1"/>
              </w:rPr>
            </w:pPr>
            <w:r w:rsidRPr="00421870">
              <w:rPr>
                <w:color w:val="000000" w:themeColor="text1"/>
              </w:rPr>
              <w:t>Tỉnh Quảng Ngãi</w:t>
            </w:r>
          </w:p>
        </w:tc>
      </w:tr>
      <w:tr w:rsidR="00421870" w:rsidRPr="00421870" w14:paraId="2C4DB12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355C9A" w14:textId="77777777" w:rsidR="008E219D" w:rsidRPr="00421870" w:rsidRDefault="005378B8">
            <w:pPr>
              <w:rPr>
                <w:color w:val="000000" w:themeColor="text1"/>
              </w:rPr>
            </w:pPr>
            <w:r w:rsidRPr="00421870">
              <w:rPr>
                <w:color w:val="000000" w:themeColor="text1"/>
              </w:rPr>
              <w:t>23500</w:t>
            </w:r>
          </w:p>
        </w:tc>
        <w:tc>
          <w:tcPr>
            <w:tcW w:w="2285" w:type="dxa"/>
            <w:tcBorders>
              <w:top w:val="nil"/>
              <w:left w:val="nil"/>
              <w:bottom w:val="single" w:sz="4" w:space="0" w:color="A9A9A9"/>
              <w:right w:val="single" w:sz="4" w:space="0" w:color="A9A9A9"/>
            </w:tcBorders>
            <w:vAlign w:val="center"/>
          </w:tcPr>
          <w:p w14:paraId="472E2988" w14:textId="77777777" w:rsidR="008E219D" w:rsidRPr="00421870" w:rsidRDefault="005378B8">
            <w:pPr>
              <w:rPr>
                <w:color w:val="000000" w:themeColor="text1"/>
              </w:rPr>
            </w:pPr>
            <w:r w:rsidRPr="00421870">
              <w:rPr>
                <w:color w:val="000000" w:themeColor="text1"/>
              </w:rPr>
              <w:t>Xã Đăk Hà</w:t>
            </w:r>
          </w:p>
        </w:tc>
        <w:tc>
          <w:tcPr>
            <w:tcW w:w="1198" w:type="dxa"/>
            <w:tcBorders>
              <w:top w:val="nil"/>
              <w:left w:val="nil"/>
              <w:bottom w:val="single" w:sz="4" w:space="0" w:color="A9A9A9"/>
              <w:right w:val="single" w:sz="4" w:space="0" w:color="A9A9A9"/>
            </w:tcBorders>
            <w:vAlign w:val="center"/>
          </w:tcPr>
          <w:p w14:paraId="50FC18F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570F1A"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10EB41F3" w14:textId="77777777" w:rsidR="008E219D" w:rsidRPr="00421870" w:rsidRDefault="005378B8">
            <w:pPr>
              <w:rPr>
                <w:color w:val="000000" w:themeColor="text1"/>
              </w:rPr>
            </w:pPr>
            <w:r w:rsidRPr="00421870">
              <w:rPr>
                <w:color w:val="000000" w:themeColor="text1"/>
              </w:rPr>
              <w:t>Tỉnh Quảng Ngãi</w:t>
            </w:r>
          </w:p>
        </w:tc>
      </w:tr>
      <w:tr w:rsidR="00421870" w:rsidRPr="00421870" w14:paraId="6F0C015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926057" w14:textId="77777777" w:rsidR="008E219D" w:rsidRPr="00421870" w:rsidRDefault="005378B8">
            <w:pPr>
              <w:rPr>
                <w:color w:val="000000" w:themeColor="text1"/>
              </w:rPr>
            </w:pPr>
            <w:r w:rsidRPr="00421870">
              <w:rPr>
                <w:color w:val="000000" w:themeColor="text1"/>
              </w:rPr>
              <w:t>23504</w:t>
            </w:r>
          </w:p>
        </w:tc>
        <w:tc>
          <w:tcPr>
            <w:tcW w:w="2285" w:type="dxa"/>
            <w:tcBorders>
              <w:top w:val="nil"/>
              <w:left w:val="nil"/>
              <w:bottom w:val="single" w:sz="4" w:space="0" w:color="A9A9A9"/>
              <w:right w:val="single" w:sz="4" w:space="0" w:color="A9A9A9"/>
            </w:tcBorders>
            <w:vAlign w:val="center"/>
          </w:tcPr>
          <w:p w14:paraId="7986B967" w14:textId="77777777" w:rsidR="008E219D" w:rsidRPr="00421870" w:rsidRDefault="005378B8">
            <w:pPr>
              <w:rPr>
                <w:color w:val="000000" w:themeColor="text1"/>
              </w:rPr>
            </w:pPr>
            <w:r w:rsidRPr="00421870">
              <w:rPr>
                <w:color w:val="000000" w:themeColor="text1"/>
              </w:rPr>
              <w:t>Xã Đăk Pxi</w:t>
            </w:r>
          </w:p>
        </w:tc>
        <w:tc>
          <w:tcPr>
            <w:tcW w:w="1198" w:type="dxa"/>
            <w:tcBorders>
              <w:top w:val="nil"/>
              <w:left w:val="nil"/>
              <w:bottom w:val="single" w:sz="4" w:space="0" w:color="A9A9A9"/>
              <w:right w:val="single" w:sz="4" w:space="0" w:color="A9A9A9"/>
            </w:tcBorders>
            <w:vAlign w:val="center"/>
          </w:tcPr>
          <w:p w14:paraId="40838F6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21BE09"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338421A8" w14:textId="77777777" w:rsidR="008E219D" w:rsidRPr="00421870" w:rsidRDefault="005378B8">
            <w:pPr>
              <w:rPr>
                <w:color w:val="000000" w:themeColor="text1"/>
              </w:rPr>
            </w:pPr>
            <w:r w:rsidRPr="00421870">
              <w:rPr>
                <w:color w:val="000000" w:themeColor="text1"/>
              </w:rPr>
              <w:t>Tỉnh Quảng Ngãi</w:t>
            </w:r>
          </w:p>
        </w:tc>
      </w:tr>
      <w:tr w:rsidR="00421870" w:rsidRPr="00421870" w14:paraId="253E13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9B9815" w14:textId="77777777" w:rsidR="008E219D" w:rsidRPr="00421870" w:rsidRDefault="005378B8">
            <w:pPr>
              <w:rPr>
                <w:color w:val="000000" w:themeColor="text1"/>
              </w:rPr>
            </w:pPr>
            <w:r w:rsidRPr="00421870">
              <w:rPr>
                <w:color w:val="000000" w:themeColor="text1"/>
              </w:rPr>
              <w:t>23510</w:t>
            </w:r>
          </w:p>
        </w:tc>
        <w:tc>
          <w:tcPr>
            <w:tcW w:w="2285" w:type="dxa"/>
            <w:tcBorders>
              <w:top w:val="nil"/>
              <w:left w:val="nil"/>
              <w:bottom w:val="single" w:sz="4" w:space="0" w:color="A9A9A9"/>
              <w:right w:val="single" w:sz="4" w:space="0" w:color="A9A9A9"/>
            </w:tcBorders>
            <w:vAlign w:val="center"/>
          </w:tcPr>
          <w:p w14:paraId="7E2629AD" w14:textId="77777777" w:rsidR="008E219D" w:rsidRPr="00421870" w:rsidRDefault="005378B8">
            <w:pPr>
              <w:rPr>
                <w:color w:val="000000" w:themeColor="text1"/>
              </w:rPr>
            </w:pPr>
            <w:r w:rsidRPr="00421870">
              <w:rPr>
                <w:color w:val="000000" w:themeColor="text1"/>
              </w:rPr>
              <w:t>Xã Đăk Ui</w:t>
            </w:r>
          </w:p>
        </w:tc>
        <w:tc>
          <w:tcPr>
            <w:tcW w:w="1198" w:type="dxa"/>
            <w:tcBorders>
              <w:top w:val="nil"/>
              <w:left w:val="nil"/>
              <w:bottom w:val="single" w:sz="4" w:space="0" w:color="A9A9A9"/>
              <w:right w:val="single" w:sz="4" w:space="0" w:color="A9A9A9"/>
            </w:tcBorders>
            <w:vAlign w:val="center"/>
          </w:tcPr>
          <w:p w14:paraId="1919E01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0B59637"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21506BA3" w14:textId="77777777" w:rsidR="008E219D" w:rsidRPr="00421870" w:rsidRDefault="005378B8">
            <w:pPr>
              <w:rPr>
                <w:color w:val="000000" w:themeColor="text1"/>
              </w:rPr>
            </w:pPr>
            <w:r w:rsidRPr="00421870">
              <w:rPr>
                <w:color w:val="000000" w:themeColor="text1"/>
              </w:rPr>
              <w:t xml:space="preserve">Tỉnh Quảng </w:t>
            </w:r>
            <w:r w:rsidRPr="00421870">
              <w:rPr>
                <w:color w:val="000000" w:themeColor="text1"/>
              </w:rPr>
              <w:t>Ngãi</w:t>
            </w:r>
          </w:p>
        </w:tc>
      </w:tr>
      <w:tr w:rsidR="00421870" w:rsidRPr="00421870" w14:paraId="6B51D9C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895850" w14:textId="77777777" w:rsidR="008E219D" w:rsidRPr="00421870" w:rsidRDefault="005378B8">
            <w:pPr>
              <w:rPr>
                <w:color w:val="000000" w:themeColor="text1"/>
              </w:rPr>
            </w:pPr>
            <w:r w:rsidRPr="00421870">
              <w:rPr>
                <w:color w:val="000000" w:themeColor="text1"/>
              </w:rPr>
              <w:t>23512</w:t>
            </w:r>
          </w:p>
        </w:tc>
        <w:tc>
          <w:tcPr>
            <w:tcW w:w="2285" w:type="dxa"/>
            <w:tcBorders>
              <w:top w:val="nil"/>
              <w:left w:val="nil"/>
              <w:bottom w:val="single" w:sz="4" w:space="0" w:color="A9A9A9"/>
              <w:right w:val="single" w:sz="4" w:space="0" w:color="A9A9A9"/>
            </w:tcBorders>
            <w:vAlign w:val="center"/>
          </w:tcPr>
          <w:p w14:paraId="050DD68C" w14:textId="77777777" w:rsidR="008E219D" w:rsidRPr="00421870" w:rsidRDefault="005378B8">
            <w:pPr>
              <w:rPr>
                <w:color w:val="000000" w:themeColor="text1"/>
              </w:rPr>
            </w:pPr>
            <w:r w:rsidRPr="00421870">
              <w:rPr>
                <w:color w:val="000000" w:themeColor="text1"/>
              </w:rPr>
              <w:t>Xã Đăk Mar</w:t>
            </w:r>
          </w:p>
        </w:tc>
        <w:tc>
          <w:tcPr>
            <w:tcW w:w="1198" w:type="dxa"/>
            <w:tcBorders>
              <w:top w:val="nil"/>
              <w:left w:val="nil"/>
              <w:bottom w:val="single" w:sz="4" w:space="0" w:color="A9A9A9"/>
              <w:right w:val="single" w:sz="4" w:space="0" w:color="A9A9A9"/>
            </w:tcBorders>
            <w:vAlign w:val="center"/>
          </w:tcPr>
          <w:p w14:paraId="7EEC786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D3BC18"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65E3B2DE" w14:textId="77777777" w:rsidR="008E219D" w:rsidRPr="00421870" w:rsidRDefault="005378B8">
            <w:pPr>
              <w:rPr>
                <w:color w:val="000000" w:themeColor="text1"/>
              </w:rPr>
            </w:pPr>
            <w:r w:rsidRPr="00421870">
              <w:rPr>
                <w:color w:val="000000" w:themeColor="text1"/>
              </w:rPr>
              <w:t>Tỉnh Quảng Ngãi</w:t>
            </w:r>
          </w:p>
        </w:tc>
      </w:tr>
      <w:tr w:rsidR="00421870" w:rsidRPr="00421870" w14:paraId="7872DFC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1D3735" w14:textId="77777777" w:rsidR="008E219D" w:rsidRPr="00421870" w:rsidRDefault="005378B8">
            <w:pPr>
              <w:rPr>
                <w:color w:val="000000" w:themeColor="text1"/>
              </w:rPr>
            </w:pPr>
            <w:r w:rsidRPr="00421870">
              <w:rPr>
                <w:color w:val="000000" w:themeColor="text1"/>
              </w:rPr>
              <w:t>23515</w:t>
            </w:r>
          </w:p>
        </w:tc>
        <w:tc>
          <w:tcPr>
            <w:tcW w:w="2285" w:type="dxa"/>
            <w:tcBorders>
              <w:top w:val="nil"/>
              <w:left w:val="nil"/>
              <w:bottom w:val="single" w:sz="4" w:space="0" w:color="A9A9A9"/>
              <w:right w:val="single" w:sz="4" w:space="0" w:color="A9A9A9"/>
            </w:tcBorders>
            <w:vAlign w:val="center"/>
          </w:tcPr>
          <w:p w14:paraId="01DBCCD7" w14:textId="77777777" w:rsidR="008E219D" w:rsidRPr="00421870" w:rsidRDefault="005378B8">
            <w:pPr>
              <w:rPr>
                <w:color w:val="000000" w:themeColor="text1"/>
              </w:rPr>
            </w:pPr>
            <w:r w:rsidRPr="00421870">
              <w:rPr>
                <w:color w:val="000000" w:themeColor="text1"/>
              </w:rPr>
              <w:t>Xã Ngọk Réo</w:t>
            </w:r>
          </w:p>
        </w:tc>
        <w:tc>
          <w:tcPr>
            <w:tcW w:w="1198" w:type="dxa"/>
            <w:tcBorders>
              <w:top w:val="nil"/>
              <w:left w:val="nil"/>
              <w:bottom w:val="single" w:sz="4" w:space="0" w:color="A9A9A9"/>
              <w:right w:val="single" w:sz="4" w:space="0" w:color="A9A9A9"/>
            </w:tcBorders>
            <w:vAlign w:val="center"/>
          </w:tcPr>
          <w:p w14:paraId="684E0C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4C07E2"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20D72353" w14:textId="77777777" w:rsidR="008E219D" w:rsidRPr="00421870" w:rsidRDefault="005378B8">
            <w:pPr>
              <w:rPr>
                <w:color w:val="000000" w:themeColor="text1"/>
              </w:rPr>
            </w:pPr>
            <w:r w:rsidRPr="00421870">
              <w:rPr>
                <w:color w:val="000000" w:themeColor="text1"/>
              </w:rPr>
              <w:t>Tỉnh Quảng Ngãi</w:t>
            </w:r>
          </w:p>
        </w:tc>
      </w:tr>
      <w:tr w:rsidR="00421870" w:rsidRPr="00421870" w14:paraId="558AD3F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007B3C" w14:textId="77777777" w:rsidR="008E219D" w:rsidRPr="00421870" w:rsidRDefault="005378B8">
            <w:pPr>
              <w:rPr>
                <w:color w:val="000000" w:themeColor="text1"/>
              </w:rPr>
            </w:pPr>
            <w:r w:rsidRPr="00421870">
              <w:rPr>
                <w:color w:val="000000" w:themeColor="text1"/>
              </w:rPr>
              <w:t>23527</w:t>
            </w:r>
          </w:p>
        </w:tc>
        <w:tc>
          <w:tcPr>
            <w:tcW w:w="2285" w:type="dxa"/>
            <w:tcBorders>
              <w:top w:val="nil"/>
              <w:left w:val="nil"/>
              <w:bottom w:val="single" w:sz="4" w:space="0" w:color="A9A9A9"/>
              <w:right w:val="single" w:sz="4" w:space="0" w:color="A9A9A9"/>
            </w:tcBorders>
            <w:vAlign w:val="center"/>
          </w:tcPr>
          <w:p w14:paraId="2F849CD1" w14:textId="77777777" w:rsidR="008E219D" w:rsidRPr="00421870" w:rsidRDefault="005378B8">
            <w:pPr>
              <w:rPr>
                <w:color w:val="000000" w:themeColor="text1"/>
              </w:rPr>
            </w:pPr>
            <w:r w:rsidRPr="00421870">
              <w:rPr>
                <w:color w:val="000000" w:themeColor="text1"/>
              </w:rPr>
              <w:t>Xã Sa Thầy</w:t>
            </w:r>
          </w:p>
        </w:tc>
        <w:tc>
          <w:tcPr>
            <w:tcW w:w="1198" w:type="dxa"/>
            <w:tcBorders>
              <w:top w:val="nil"/>
              <w:left w:val="nil"/>
              <w:bottom w:val="single" w:sz="4" w:space="0" w:color="A9A9A9"/>
              <w:right w:val="single" w:sz="4" w:space="0" w:color="A9A9A9"/>
            </w:tcBorders>
            <w:vAlign w:val="center"/>
          </w:tcPr>
          <w:p w14:paraId="0D80C69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50097E"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3988F0CE" w14:textId="77777777" w:rsidR="008E219D" w:rsidRPr="00421870" w:rsidRDefault="005378B8">
            <w:pPr>
              <w:rPr>
                <w:color w:val="000000" w:themeColor="text1"/>
              </w:rPr>
            </w:pPr>
            <w:r w:rsidRPr="00421870">
              <w:rPr>
                <w:color w:val="000000" w:themeColor="text1"/>
              </w:rPr>
              <w:t>Tỉnh Quảng Ngãi</w:t>
            </w:r>
          </w:p>
        </w:tc>
      </w:tr>
      <w:tr w:rsidR="00421870" w:rsidRPr="00421870" w14:paraId="6EF2268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F3AA37" w14:textId="77777777" w:rsidR="008E219D" w:rsidRPr="00421870" w:rsidRDefault="005378B8">
            <w:pPr>
              <w:rPr>
                <w:color w:val="000000" w:themeColor="text1"/>
              </w:rPr>
            </w:pPr>
            <w:r w:rsidRPr="00421870">
              <w:rPr>
                <w:color w:val="000000" w:themeColor="text1"/>
              </w:rPr>
              <w:t>23530</w:t>
            </w:r>
          </w:p>
        </w:tc>
        <w:tc>
          <w:tcPr>
            <w:tcW w:w="2285" w:type="dxa"/>
            <w:tcBorders>
              <w:top w:val="nil"/>
              <w:left w:val="nil"/>
              <w:bottom w:val="single" w:sz="4" w:space="0" w:color="A9A9A9"/>
              <w:right w:val="single" w:sz="4" w:space="0" w:color="A9A9A9"/>
            </w:tcBorders>
            <w:vAlign w:val="center"/>
          </w:tcPr>
          <w:p w14:paraId="23D5CBE3" w14:textId="77777777" w:rsidR="008E219D" w:rsidRPr="00421870" w:rsidRDefault="005378B8">
            <w:pPr>
              <w:rPr>
                <w:color w:val="000000" w:themeColor="text1"/>
              </w:rPr>
            </w:pPr>
            <w:r w:rsidRPr="00421870">
              <w:rPr>
                <w:color w:val="000000" w:themeColor="text1"/>
              </w:rPr>
              <w:t>Xã Rờ Kơi</w:t>
            </w:r>
          </w:p>
        </w:tc>
        <w:tc>
          <w:tcPr>
            <w:tcW w:w="1198" w:type="dxa"/>
            <w:tcBorders>
              <w:top w:val="nil"/>
              <w:left w:val="nil"/>
              <w:bottom w:val="single" w:sz="4" w:space="0" w:color="A9A9A9"/>
              <w:right w:val="single" w:sz="4" w:space="0" w:color="A9A9A9"/>
            </w:tcBorders>
            <w:vAlign w:val="center"/>
          </w:tcPr>
          <w:p w14:paraId="5BFB77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11AD18"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162A46FD" w14:textId="77777777" w:rsidR="008E219D" w:rsidRPr="00421870" w:rsidRDefault="005378B8">
            <w:pPr>
              <w:rPr>
                <w:color w:val="000000" w:themeColor="text1"/>
              </w:rPr>
            </w:pPr>
            <w:r w:rsidRPr="00421870">
              <w:rPr>
                <w:color w:val="000000" w:themeColor="text1"/>
              </w:rPr>
              <w:t>Tỉnh Quảng Ngãi</w:t>
            </w:r>
          </w:p>
        </w:tc>
      </w:tr>
      <w:tr w:rsidR="00421870" w:rsidRPr="00421870" w14:paraId="07EFC52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BC37D2" w14:textId="77777777" w:rsidR="008E219D" w:rsidRPr="00421870" w:rsidRDefault="005378B8">
            <w:pPr>
              <w:rPr>
                <w:color w:val="000000" w:themeColor="text1"/>
              </w:rPr>
            </w:pPr>
            <w:r w:rsidRPr="00421870">
              <w:rPr>
                <w:color w:val="000000" w:themeColor="text1"/>
              </w:rPr>
              <w:t>23534</w:t>
            </w:r>
          </w:p>
        </w:tc>
        <w:tc>
          <w:tcPr>
            <w:tcW w:w="2285" w:type="dxa"/>
            <w:tcBorders>
              <w:top w:val="nil"/>
              <w:left w:val="nil"/>
              <w:bottom w:val="single" w:sz="4" w:space="0" w:color="A9A9A9"/>
              <w:right w:val="single" w:sz="4" w:space="0" w:color="A9A9A9"/>
            </w:tcBorders>
            <w:vAlign w:val="center"/>
          </w:tcPr>
          <w:p w14:paraId="01B65107" w14:textId="77777777" w:rsidR="008E219D" w:rsidRPr="00421870" w:rsidRDefault="005378B8">
            <w:pPr>
              <w:rPr>
                <w:color w:val="000000" w:themeColor="text1"/>
              </w:rPr>
            </w:pPr>
            <w:r w:rsidRPr="00421870">
              <w:rPr>
                <w:color w:val="000000" w:themeColor="text1"/>
              </w:rPr>
              <w:t>Xã Sa Bình</w:t>
            </w:r>
          </w:p>
        </w:tc>
        <w:tc>
          <w:tcPr>
            <w:tcW w:w="1198" w:type="dxa"/>
            <w:tcBorders>
              <w:top w:val="nil"/>
              <w:left w:val="nil"/>
              <w:bottom w:val="single" w:sz="4" w:space="0" w:color="A9A9A9"/>
              <w:right w:val="single" w:sz="4" w:space="0" w:color="A9A9A9"/>
            </w:tcBorders>
            <w:vAlign w:val="center"/>
          </w:tcPr>
          <w:p w14:paraId="4A4F35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D4FB19"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14B1E6CB" w14:textId="77777777" w:rsidR="008E219D" w:rsidRPr="00421870" w:rsidRDefault="005378B8">
            <w:pPr>
              <w:rPr>
                <w:color w:val="000000" w:themeColor="text1"/>
              </w:rPr>
            </w:pPr>
            <w:r w:rsidRPr="00421870">
              <w:rPr>
                <w:color w:val="000000" w:themeColor="text1"/>
              </w:rPr>
              <w:t>Tỉnh Quảng Ngãi</w:t>
            </w:r>
          </w:p>
        </w:tc>
      </w:tr>
      <w:tr w:rsidR="00421870" w:rsidRPr="00421870" w14:paraId="7871B41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46A2C20" w14:textId="77777777" w:rsidR="008E219D" w:rsidRPr="00421870" w:rsidRDefault="005378B8">
            <w:pPr>
              <w:rPr>
                <w:color w:val="000000" w:themeColor="text1"/>
              </w:rPr>
            </w:pPr>
            <w:r w:rsidRPr="00421870">
              <w:rPr>
                <w:color w:val="000000" w:themeColor="text1"/>
              </w:rPr>
              <w:t>23535</w:t>
            </w:r>
          </w:p>
        </w:tc>
        <w:tc>
          <w:tcPr>
            <w:tcW w:w="2285" w:type="dxa"/>
            <w:tcBorders>
              <w:top w:val="nil"/>
              <w:left w:val="nil"/>
              <w:bottom w:val="single" w:sz="4" w:space="0" w:color="A9A9A9"/>
              <w:right w:val="single" w:sz="4" w:space="0" w:color="A9A9A9"/>
            </w:tcBorders>
            <w:vAlign w:val="center"/>
          </w:tcPr>
          <w:p w14:paraId="482B96C0" w14:textId="77777777" w:rsidR="008E219D" w:rsidRPr="00421870" w:rsidRDefault="005378B8">
            <w:pPr>
              <w:rPr>
                <w:color w:val="000000" w:themeColor="text1"/>
              </w:rPr>
            </w:pPr>
            <w:r w:rsidRPr="00421870">
              <w:rPr>
                <w:color w:val="000000" w:themeColor="text1"/>
              </w:rPr>
              <w:t>Xã Ia Đal</w:t>
            </w:r>
          </w:p>
        </w:tc>
        <w:tc>
          <w:tcPr>
            <w:tcW w:w="1198" w:type="dxa"/>
            <w:tcBorders>
              <w:top w:val="nil"/>
              <w:left w:val="nil"/>
              <w:bottom w:val="single" w:sz="4" w:space="0" w:color="A9A9A9"/>
              <w:right w:val="single" w:sz="4" w:space="0" w:color="A9A9A9"/>
            </w:tcBorders>
            <w:vAlign w:val="center"/>
          </w:tcPr>
          <w:p w14:paraId="4B43166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BF07F1"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26A08DEE" w14:textId="77777777" w:rsidR="008E219D" w:rsidRPr="00421870" w:rsidRDefault="005378B8">
            <w:pPr>
              <w:rPr>
                <w:color w:val="000000" w:themeColor="text1"/>
              </w:rPr>
            </w:pPr>
            <w:r w:rsidRPr="00421870">
              <w:rPr>
                <w:color w:val="000000" w:themeColor="text1"/>
              </w:rPr>
              <w:t>Tỉnh Quảng Ngãi</w:t>
            </w:r>
          </w:p>
        </w:tc>
      </w:tr>
      <w:tr w:rsidR="00421870" w:rsidRPr="00421870" w14:paraId="716699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16748D" w14:textId="77777777" w:rsidR="008E219D" w:rsidRPr="00421870" w:rsidRDefault="005378B8">
            <w:pPr>
              <w:rPr>
                <w:color w:val="000000" w:themeColor="text1"/>
              </w:rPr>
            </w:pPr>
            <w:r w:rsidRPr="00421870">
              <w:rPr>
                <w:color w:val="000000" w:themeColor="text1"/>
              </w:rPr>
              <w:t>23536</w:t>
            </w:r>
          </w:p>
        </w:tc>
        <w:tc>
          <w:tcPr>
            <w:tcW w:w="2285" w:type="dxa"/>
            <w:tcBorders>
              <w:top w:val="nil"/>
              <w:left w:val="nil"/>
              <w:bottom w:val="single" w:sz="4" w:space="0" w:color="A9A9A9"/>
              <w:right w:val="single" w:sz="4" w:space="0" w:color="A9A9A9"/>
            </w:tcBorders>
            <w:vAlign w:val="center"/>
          </w:tcPr>
          <w:p w14:paraId="218226DB" w14:textId="77777777" w:rsidR="008E219D" w:rsidRPr="00421870" w:rsidRDefault="005378B8">
            <w:pPr>
              <w:rPr>
                <w:color w:val="000000" w:themeColor="text1"/>
              </w:rPr>
            </w:pPr>
            <w:r w:rsidRPr="00421870">
              <w:rPr>
                <w:color w:val="000000" w:themeColor="text1"/>
              </w:rPr>
              <w:t>Xã Mô Rai</w:t>
            </w:r>
          </w:p>
        </w:tc>
        <w:tc>
          <w:tcPr>
            <w:tcW w:w="1198" w:type="dxa"/>
            <w:tcBorders>
              <w:top w:val="nil"/>
              <w:left w:val="nil"/>
              <w:bottom w:val="single" w:sz="4" w:space="0" w:color="A9A9A9"/>
              <w:right w:val="single" w:sz="4" w:space="0" w:color="A9A9A9"/>
            </w:tcBorders>
            <w:vAlign w:val="center"/>
          </w:tcPr>
          <w:p w14:paraId="19196D0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78C510" w14:textId="77777777" w:rsidR="008E219D" w:rsidRPr="00421870" w:rsidRDefault="005378B8">
            <w:pPr>
              <w:rPr>
                <w:color w:val="000000" w:themeColor="text1"/>
              </w:rPr>
            </w:pPr>
            <w:r w:rsidRPr="00421870">
              <w:rPr>
                <w:color w:val="000000" w:themeColor="text1"/>
              </w:rPr>
              <w:t xml:space="preserve">Số: 1677/NQ-UBTVQH15;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72CEC00" w14:textId="77777777" w:rsidR="008E219D" w:rsidRPr="00421870" w:rsidRDefault="005378B8">
            <w:pPr>
              <w:rPr>
                <w:color w:val="000000" w:themeColor="text1"/>
              </w:rPr>
            </w:pPr>
            <w:r w:rsidRPr="00421870">
              <w:rPr>
                <w:color w:val="000000" w:themeColor="text1"/>
              </w:rPr>
              <w:t>Tỉnh Quảng Ngãi</w:t>
            </w:r>
          </w:p>
        </w:tc>
      </w:tr>
      <w:tr w:rsidR="00421870" w:rsidRPr="00421870" w14:paraId="6CDA610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0DA517" w14:textId="77777777" w:rsidR="008E219D" w:rsidRPr="00421870" w:rsidRDefault="005378B8">
            <w:pPr>
              <w:rPr>
                <w:color w:val="000000" w:themeColor="text1"/>
              </w:rPr>
            </w:pPr>
            <w:r w:rsidRPr="00421870">
              <w:rPr>
                <w:color w:val="000000" w:themeColor="text1"/>
              </w:rPr>
              <w:t>23538</w:t>
            </w:r>
          </w:p>
        </w:tc>
        <w:tc>
          <w:tcPr>
            <w:tcW w:w="2285" w:type="dxa"/>
            <w:tcBorders>
              <w:top w:val="nil"/>
              <w:left w:val="nil"/>
              <w:bottom w:val="single" w:sz="4" w:space="0" w:color="A9A9A9"/>
              <w:right w:val="single" w:sz="4" w:space="0" w:color="A9A9A9"/>
            </w:tcBorders>
            <w:vAlign w:val="center"/>
          </w:tcPr>
          <w:p w14:paraId="0E8320E0" w14:textId="77777777" w:rsidR="008E219D" w:rsidRPr="00421870" w:rsidRDefault="005378B8">
            <w:pPr>
              <w:rPr>
                <w:color w:val="000000" w:themeColor="text1"/>
              </w:rPr>
            </w:pPr>
            <w:r w:rsidRPr="00421870">
              <w:rPr>
                <w:color w:val="000000" w:themeColor="text1"/>
              </w:rPr>
              <w:t>Xã Ia Tơi</w:t>
            </w:r>
          </w:p>
        </w:tc>
        <w:tc>
          <w:tcPr>
            <w:tcW w:w="1198" w:type="dxa"/>
            <w:tcBorders>
              <w:top w:val="nil"/>
              <w:left w:val="nil"/>
              <w:bottom w:val="single" w:sz="4" w:space="0" w:color="A9A9A9"/>
              <w:right w:val="single" w:sz="4" w:space="0" w:color="A9A9A9"/>
            </w:tcBorders>
            <w:vAlign w:val="center"/>
          </w:tcPr>
          <w:p w14:paraId="5790E9B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D632875"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101410EF" w14:textId="77777777" w:rsidR="008E219D" w:rsidRPr="00421870" w:rsidRDefault="005378B8">
            <w:pPr>
              <w:rPr>
                <w:color w:val="000000" w:themeColor="text1"/>
              </w:rPr>
            </w:pPr>
            <w:r w:rsidRPr="00421870">
              <w:rPr>
                <w:color w:val="000000" w:themeColor="text1"/>
              </w:rPr>
              <w:t>Tỉnh Quảng Ngãi</w:t>
            </w:r>
          </w:p>
        </w:tc>
      </w:tr>
      <w:tr w:rsidR="00421870" w:rsidRPr="00421870" w14:paraId="156C6E0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C989AA" w14:textId="77777777" w:rsidR="008E219D" w:rsidRPr="00421870" w:rsidRDefault="005378B8">
            <w:pPr>
              <w:rPr>
                <w:color w:val="000000" w:themeColor="text1"/>
              </w:rPr>
            </w:pPr>
            <w:r w:rsidRPr="00421870">
              <w:rPr>
                <w:color w:val="000000" w:themeColor="text1"/>
              </w:rPr>
              <w:t>23548</w:t>
            </w:r>
          </w:p>
        </w:tc>
        <w:tc>
          <w:tcPr>
            <w:tcW w:w="2285" w:type="dxa"/>
            <w:tcBorders>
              <w:top w:val="nil"/>
              <w:left w:val="nil"/>
              <w:bottom w:val="single" w:sz="4" w:space="0" w:color="A9A9A9"/>
              <w:right w:val="single" w:sz="4" w:space="0" w:color="A9A9A9"/>
            </w:tcBorders>
            <w:vAlign w:val="center"/>
          </w:tcPr>
          <w:p w14:paraId="1EB2E7BF" w14:textId="77777777" w:rsidR="008E219D" w:rsidRPr="00421870" w:rsidRDefault="005378B8">
            <w:pPr>
              <w:rPr>
                <w:color w:val="000000" w:themeColor="text1"/>
              </w:rPr>
            </w:pPr>
            <w:r w:rsidRPr="00421870">
              <w:rPr>
                <w:color w:val="000000" w:themeColor="text1"/>
              </w:rPr>
              <w:t>Xã Ya Ly</w:t>
            </w:r>
          </w:p>
        </w:tc>
        <w:tc>
          <w:tcPr>
            <w:tcW w:w="1198" w:type="dxa"/>
            <w:tcBorders>
              <w:top w:val="nil"/>
              <w:left w:val="nil"/>
              <w:bottom w:val="single" w:sz="4" w:space="0" w:color="A9A9A9"/>
              <w:right w:val="single" w:sz="4" w:space="0" w:color="A9A9A9"/>
            </w:tcBorders>
            <w:vAlign w:val="center"/>
          </w:tcPr>
          <w:p w14:paraId="50714B9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6D214B" w14:textId="77777777" w:rsidR="008E219D" w:rsidRPr="00421870" w:rsidRDefault="005378B8">
            <w:pPr>
              <w:rPr>
                <w:color w:val="000000" w:themeColor="text1"/>
              </w:rPr>
            </w:pPr>
            <w:r w:rsidRPr="00421870">
              <w:rPr>
                <w:color w:val="000000" w:themeColor="text1"/>
              </w:rPr>
              <w:t>Số: 1677/NQ-UBTVQH15; Ngày: 16/06/2025</w:t>
            </w:r>
          </w:p>
        </w:tc>
        <w:tc>
          <w:tcPr>
            <w:tcW w:w="1695" w:type="dxa"/>
            <w:tcBorders>
              <w:top w:val="nil"/>
              <w:left w:val="nil"/>
              <w:bottom w:val="single" w:sz="4" w:space="0" w:color="A9A9A9"/>
              <w:right w:val="single" w:sz="4" w:space="0" w:color="A9A9A9"/>
            </w:tcBorders>
            <w:vAlign w:val="center"/>
          </w:tcPr>
          <w:p w14:paraId="66A2FA62" w14:textId="77777777" w:rsidR="008E219D" w:rsidRPr="00421870" w:rsidRDefault="005378B8">
            <w:pPr>
              <w:rPr>
                <w:color w:val="000000" w:themeColor="text1"/>
              </w:rPr>
            </w:pPr>
            <w:r w:rsidRPr="00421870">
              <w:rPr>
                <w:color w:val="000000" w:themeColor="text1"/>
              </w:rPr>
              <w:t>Tỉnh Quảng Ngãi</w:t>
            </w:r>
          </w:p>
        </w:tc>
      </w:tr>
      <w:tr w:rsidR="00421870" w:rsidRPr="00421870" w14:paraId="1ACF3CC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C5AFA5" w14:textId="77777777" w:rsidR="008E219D" w:rsidRPr="00421870" w:rsidRDefault="005378B8">
            <w:pPr>
              <w:rPr>
                <w:color w:val="000000" w:themeColor="text1"/>
              </w:rPr>
            </w:pPr>
            <w:r w:rsidRPr="00421870">
              <w:rPr>
                <w:color w:val="000000" w:themeColor="text1"/>
              </w:rPr>
              <w:t>21553</w:t>
            </w:r>
          </w:p>
        </w:tc>
        <w:tc>
          <w:tcPr>
            <w:tcW w:w="2285" w:type="dxa"/>
            <w:tcBorders>
              <w:top w:val="nil"/>
              <w:left w:val="nil"/>
              <w:bottom w:val="single" w:sz="4" w:space="0" w:color="A9A9A9"/>
              <w:right w:val="single" w:sz="4" w:space="0" w:color="A9A9A9"/>
            </w:tcBorders>
            <w:vAlign w:val="center"/>
          </w:tcPr>
          <w:p w14:paraId="69F05A7B" w14:textId="77777777" w:rsidR="008E219D" w:rsidRPr="00421870" w:rsidRDefault="005378B8">
            <w:pPr>
              <w:rPr>
                <w:color w:val="000000" w:themeColor="text1"/>
              </w:rPr>
            </w:pPr>
            <w:r w:rsidRPr="00421870">
              <w:rPr>
                <w:color w:val="000000" w:themeColor="text1"/>
              </w:rPr>
              <w:t>Phường Quy Nhơn Bắc</w:t>
            </w:r>
          </w:p>
        </w:tc>
        <w:tc>
          <w:tcPr>
            <w:tcW w:w="1198" w:type="dxa"/>
            <w:tcBorders>
              <w:top w:val="nil"/>
              <w:left w:val="nil"/>
              <w:bottom w:val="single" w:sz="4" w:space="0" w:color="A9A9A9"/>
              <w:right w:val="single" w:sz="4" w:space="0" w:color="A9A9A9"/>
            </w:tcBorders>
            <w:vAlign w:val="center"/>
          </w:tcPr>
          <w:p w14:paraId="44CBFF2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108F055"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2EF8D34F"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Gia Lai</w:t>
            </w:r>
          </w:p>
        </w:tc>
      </w:tr>
      <w:tr w:rsidR="00421870" w:rsidRPr="00421870" w14:paraId="0FF4BD9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5BE8FA" w14:textId="77777777" w:rsidR="008E219D" w:rsidRPr="00421870" w:rsidRDefault="005378B8">
            <w:pPr>
              <w:rPr>
                <w:color w:val="000000" w:themeColor="text1"/>
              </w:rPr>
            </w:pPr>
            <w:r w:rsidRPr="00421870">
              <w:rPr>
                <w:color w:val="000000" w:themeColor="text1"/>
              </w:rPr>
              <w:t>21583</w:t>
            </w:r>
          </w:p>
        </w:tc>
        <w:tc>
          <w:tcPr>
            <w:tcW w:w="2285" w:type="dxa"/>
            <w:tcBorders>
              <w:top w:val="nil"/>
              <w:left w:val="nil"/>
              <w:bottom w:val="single" w:sz="4" w:space="0" w:color="A9A9A9"/>
              <w:right w:val="single" w:sz="4" w:space="0" w:color="A9A9A9"/>
            </w:tcBorders>
            <w:vAlign w:val="center"/>
          </w:tcPr>
          <w:p w14:paraId="30057F43" w14:textId="77777777" w:rsidR="008E219D" w:rsidRPr="00421870" w:rsidRDefault="005378B8">
            <w:pPr>
              <w:rPr>
                <w:color w:val="000000" w:themeColor="text1"/>
              </w:rPr>
            </w:pPr>
            <w:r w:rsidRPr="00421870">
              <w:rPr>
                <w:color w:val="000000" w:themeColor="text1"/>
              </w:rPr>
              <w:t>Phường Quy Nhơn</w:t>
            </w:r>
          </w:p>
        </w:tc>
        <w:tc>
          <w:tcPr>
            <w:tcW w:w="1198" w:type="dxa"/>
            <w:tcBorders>
              <w:top w:val="nil"/>
              <w:left w:val="nil"/>
              <w:bottom w:val="single" w:sz="4" w:space="0" w:color="A9A9A9"/>
              <w:right w:val="single" w:sz="4" w:space="0" w:color="A9A9A9"/>
            </w:tcBorders>
            <w:vAlign w:val="center"/>
          </w:tcPr>
          <w:p w14:paraId="5DEFE8E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7C6F5A1"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6CA0A2B" w14:textId="77777777" w:rsidR="008E219D" w:rsidRPr="00421870" w:rsidRDefault="005378B8">
            <w:pPr>
              <w:rPr>
                <w:color w:val="000000" w:themeColor="text1"/>
              </w:rPr>
            </w:pPr>
            <w:r w:rsidRPr="00421870">
              <w:rPr>
                <w:color w:val="000000" w:themeColor="text1"/>
              </w:rPr>
              <w:t>Tỉnh Gia Lai</w:t>
            </w:r>
          </w:p>
        </w:tc>
      </w:tr>
      <w:tr w:rsidR="00421870" w:rsidRPr="00421870" w14:paraId="6930761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19CC2E" w14:textId="77777777" w:rsidR="008E219D" w:rsidRPr="00421870" w:rsidRDefault="005378B8">
            <w:pPr>
              <w:rPr>
                <w:color w:val="000000" w:themeColor="text1"/>
              </w:rPr>
            </w:pPr>
            <w:r w:rsidRPr="00421870">
              <w:rPr>
                <w:color w:val="000000" w:themeColor="text1"/>
              </w:rPr>
              <w:t>21589</w:t>
            </w:r>
          </w:p>
        </w:tc>
        <w:tc>
          <w:tcPr>
            <w:tcW w:w="2285" w:type="dxa"/>
            <w:tcBorders>
              <w:top w:val="nil"/>
              <w:left w:val="nil"/>
              <w:bottom w:val="single" w:sz="4" w:space="0" w:color="A9A9A9"/>
              <w:right w:val="single" w:sz="4" w:space="0" w:color="A9A9A9"/>
            </w:tcBorders>
            <w:vAlign w:val="center"/>
          </w:tcPr>
          <w:p w14:paraId="67BACC63" w14:textId="77777777" w:rsidR="008E219D" w:rsidRPr="00421870" w:rsidRDefault="005378B8">
            <w:pPr>
              <w:rPr>
                <w:color w:val="000000" w:themeColor="text1"/>
              </w:rPr>
            </w:pPr>
            <w:r w:rsidRPr="00421870">
              <w:rPr>
                <w:color w:val="000000" w:themeColor="text1"/>
              </w:rPr>
              <w:t>Phường Quy Nhơn Tây</w:t>
            </w:r>
          </w:p>
        </w:tc>
        <w:tc>
          <w:tcPr>
            <w:tcW w:w="1198" w:type="dxa"/>
            <w:tcBorders>
              <w:top w:val="nil"/>
              <w:left w:val="nil"/>
              <w:bottom w:val="single" w:sz="4" w:space="0" w:color="A9A9A9"/>
              <w:right w:val="single" w:sz="4" w:space="0" w:color="A9A9A9"/>
            </w:tcBorders>
            <w:vAlign w:val="center"/>
          </w:tcPr>
          <w:p w14:paraId="043FDD5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11B113F"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26717208" w14:textId="77777777" w:rsidR="008E219D" w:rsidRPr="00421870" w:rsidRDefault="005378B8">
            <w:pPr>
              <w:rPr>
                <w:color w:val="000000" w:themeColor="text1"/>
              </w:rPr>
            </w:pPr>
            <w:r w:rsidRPr="00421870">
              <w:rPr>
                <w:color w:val="000000" w:themeColor="text1"/>
              </w:rPr>
              <w:t>Tỉnh Gia Lai</w:t>
            </w:r>
          </w:p>
        </w:tc>
      </w:tr>
      <w:tr w:rsidR="00421870" w:rsidRPr="00421870" w14:paraId="21FDEBD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2E703A" w14:textId="77777777" w:rsidR="008E219D" w:rsidRPr="00421870" w:rsidRDefault="005378B8">
            <w:pPr>
              <w:rPr>
                <w:color w:val="000000" w:themeColor="text1"/>
              </w:rPr>
            </w:pPr>
            <w:r w:rsidRPr="00421870">
              <w:rPr>
                <w:color w:val="000000" w:themeColor="text1"/>
              </w:rPr>
              <w:t>21592</w:t>
            </w:r>
          </w:p>
        </w:tc>
        <w:tc>
          <w:tcPr>
            <w:tcW w:w="2285" w:type="dxa"/>
            <w:tcBorders>
              <w:top w:val="nil"/>
              <w:left w:val="nil"/>
              <w:bottom w:val="single" w:sz="4" w:space="0" w:color="A9A9A9"/>
              <w:right w:val="single" w:sz="4" w:space="0" w:color="A9A9A9"/>
            </w:tcBorders>
            <w:vAlign w:val="center"/>
          </w:tcPr>
          <w:p w14:paraId="279412D3" w14:textId="77777777" w:rsidR="008E219D" w:rsidRPr="00421870" w:rsidRDefault="005378B8">
            <w:pPr>
              <w:rPr>
                <w:color w:val="000000" w:themeColor="text1"/>
              </w:rPr>
            </w:pPr>
            <w:r w:rsidRPr="00421870">
              <w:rPr>
                <w:color w:val="000000" w:themeColor="text1"/>
              </w:rPr>
              <w:t>Phường Quy Nhơn Nam</w:t>
            </w:r>
          </w:p>
        </w:tc>
        <w:tc>
          <w:tcPr>
            <w:tcW w:w="1198" w:type="dxa"/>
            <w:tcBorders>
              <w:top w:val="nil"/>
              <w:left w:val="nil"/>
              <w:bottom w:val="single" w:sz="4" w:space="0" w:color="A9A9A9"/>
              <w:right w:val="single" w:sz="4" w:space="0" w:color="A9A9A9"/>
            </w:tcBorders>
            <w:vAlign w:val="center"/>
          </w:tcPr>
          <w:p w14:paraId="76A2F38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4649E50"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31A460C"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Gia Lai</w:t>
            </w:r>
          </w:p>
        </w:tc>
      </w:tr>
      <w:tr w:rsidR="00421870" w:rsidRPr="00421870" w14:paraId="5EBD244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4C5FE9" w14:textId="77777777" w:rsidR="008E219D" w:rsidRPr="00421870" w:rsidRDefault="005378B8">
            <w:pPr>
              <w:rPr>
                <w:color w:val="000000" w:themeColor="text1"/>
              </w:rPr>
            </w:pPr>
            <w:r w:rsidRPr="00421870">
              <w:rPr>
                <w:color w:val="000000" w:themeColor="text1"/>
              </w:rPr>
              <w:t>21601</w:t>
            </w:r>
          </w:p>
        </w:tc>
        <w:tc>
          <w:tcPr>
            <w:tcW w:w="2285" w:type="dxa"/>
            <w:tcBorders>
              <w:top w:val="nil"/>
              <w:left w:val="nil"/>
              <w:bottom w:val="single" w:sz="4" w:space="0" w:color="A9A9A9"/>
              <w:right w:val="single" w:sz="4" w:space="0" w:color="A9A9A9"/>
            </w:tcBorders>
            <w:vAlign w:val="center"/>
          </w:tcPr>
          <w:p w14:paraId="7E0833D9" w14:textId="77777777" w:rsidR="008E219D" w:rsidRPr="00421870" w:rsidRDefault="005378B8">
            <w:pPr>
              <w:rPr>
                <w:color w:val="000000" w:themeColor="text1"/>
              </w:rPr>
            </w:pPr>
            <w:r w:rsidRPr="00421870">
              <w:rPr>
                <w:color w:val="000000" w:themeColor="text1"/>
              </w:rPr>
              <w:t>Phường Quy Nhơn Đông</w:t>
            </w:r>
          </w:p>
        </w:tc>
        <w:tc>
          <w:tcPr>
            <w:tcW w:w="1198" w:type="dxa"/>
            <w:tcBorders>
              <w:top w:val="nil"/>
              <w:left w:val="nil"/>
              <w:bottom w:val="single" w:sz="4" w:space="0" w:color="A9A9A9"/>
              <w:right w:val="single" w:sz="4" w:space="0" w:color="A9A9A9"/>
            </w:tcBorders>
            <w:vAlign w:val="center"/>
          </w:tcPr>
          <w:p w14:paraId="1BBA139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C8ED9E1"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1F496BE6" w14:textId="77777777" w:rsidR="008E219D" w:rsidRPr="00421870" w:rsidRDefault="005378B8">
            <w:pPr>
              <w:rPr>
                <w:color w:val="000000" w:themeColor="text1"/>
              </w:rPr>
            </w:pPr>
            <w:r w:rsidRPr="00421870">
              <w:rPr>
                <w:color w:val="000000" w:themeColor="text1"/>
              </w:rPr>
              <w:t>Tỉnh Gia Lai</w:t>
            </w:r>
          </w:p>
        </w:tc>
      </w:tr>
      <w:tr w:rsidR="00421870" w:rsidRPr="00421870" w14:paraId="60F6391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24B951" w14:textId="77777777" w:rsidR="008E219D" w:rsidRPr="00421870" w:rsidRDefault="005378B8">
            <w:pPr>
              <w:rPr>
                <w:color w:val="000000" w:themeColor="text1"/>
              </w:rPr>
            </w:pPr>
            <w:r w:rsidRPr="00421870">
              <w:rPr>
                <w:color w:val="000000" w:themeColor="text1"/>
              </w:rPr>
              <w:t>21607</w:t>
            </w:r>
          </w:p>
        </w:tc>
        <w:tc>
          <w:tcPr>
            <w:tcW w:w="2285" w:type="dxa"/>
            <w:tcBorders>
              <w:top w:val="nil"/>
              <w:left w:val="nil"/>
              <w:bottom w:val="single" w:sz="4" w:space="0" w:color="A9A9A9"/>
              <w:right w:val="single" w:sz="4" w:space="0" w:color="A9A9A9"/>
            </w:tcBorders>
            <w:vAlign w:val="center"/>
          </w:tcPr>
          <w:p w14:paraId="30E61AE3" w14:textId="77777777" w:rsidR="008E219D" w:rsidRPr="00421870" w:rsidRDefault="005378B8">
            <w:pPr>
              <w:rPr>
                <w:color w:val="000000" w:themeColor="text1"/>
              </w:rPr>
            </w:pPr>
            <w:r w:rsidRPr="00421870">
              <w:rPr>
                <w:color w:val="000000" w:themeColor="text1"/>
              </w:rPr>
              <w:t>Xã Nhơn Châu</w:t>
            </w:r>
          </w:p>
        </w:tc>
        <w:tc>
          <w:tcPr>
            <w:tcW w:w="1198" w:type="dxa"/>
            <w:tcBorders>
              <w:top w:val="nil"/>
              <w:left w:val="nil"/>
              <w:bottom w:val="single" w:sz="4" w:space="0" w:color="A9A9A9"/>
              <w:right w:val="single" w:sz="4" w:space="0" w:color="A9A9A9"/>
            </w:tcBorders>
            <w:vAlign w:val="center"/>
          </w:tcPr>
          <w:p w14:paraId="06A254B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992A61" w14:textId="77777777" w:rsidR="008E219D" w:rsidRPr="00421870" w:rsidRDefault="005378B8">
            <w:pPr>
              <w:rPr>
                <w:color w:val="000000" w:themeColor="text1"/>
              </w:rPr>
            </w:pPr>
            <w:r w:rsidRPr="00421870">
              <w:rPr>
                <w:color w:val="000000" w:themeColor="text1"/>
              </w:rPr>
              <w:t xml:space="preserve">Số: 1664/NQ-UBTVQH15;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3AFB97AA" w14:textId="77777777" w:rsidR="008E219D" w:rsidRPr="00421870" w:rsidRDefault="005378B8">
            <w:pPr>
              <w:rPr>
                <w:color w:val="000000" w:themeColor="text1"/>
              </w:rPr>
            </w:pPr>
            <w:r w:rsidRPr="00421870">
              <w:rPr>
                <w:color w:val="000000" w:themeColor="text1"/>
              </w:rPr>
              <w:lastRenderedPageBreak/>
              <w:t>Tỉnh Gia Lai</w:t>
            </w:r>
          </w:p>
        </w:tc>
      </w:tr>
      <w:tr w:rsidR="00421870" w:rsidRPr="00421870" w14:paraId="1A92DAC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F8E326" w14:textId="77777777" w:rsidR="008E219D" w:rsidRPr="00421870" w:rsidRDefault="005378B8">
            <w:pPr>
              <w:rPr>
                <w:color w:val="000000" w:themeColor="text1"/>
              </w:rPr>
            </w:pPr>
            <w:r w:rsidRPr="00421870">
              <w:rPr>
                <w:color w:val="000000" w:themeColor="text1"/>
              </w:rPr>
              <w:lastRenderedPageBreak/>
              <w:t>21609</w:t>
            </w:r>
          </w:p>
        </w:tc>
        <w:tc>
          <w:tcPr>
            <w:tcW w:w="2285" w:type="dxa"/>
            <w:tcBorders>
              <w:top w:val="nil"/>
              <w:left w:val="nil"/>
              <w:bottom w:val="single" w:sz="4" w:space="0" w:color="A9A9A9"/>
              <w:right w:val="single" w:sz="4" w:space="0" w:color="A9A9A9"/>
            </w:tcBorders>
            <w:vAlign w:val="center"/>
          </w:tcPr>
          <w:p w14:paraId="472F00B2" w14:textId="77777777" w:rsidR="008E219D" w:rsidRPr="00421870" w:rsidRDefault="005378B8">
            <w:pPr>
              <w:rPr>
                <w:color w:val="000000" w:themeColor="text1"/>
              </w:rPr>
            </w:pPr>
            <w:r w:rsidRPr="00421870">
              <w:rPr>
                <w:color w:val="000000" w:themeColor="text1"/>
              </w:rPr>
              <w:t>Xã An Lão</w:t>
            </w:r>
          </w:p>
        </w:tc>
        <w:tc>
          <w:tcPr>
            <w:tcW w:w="1198" w:type="dxa"/>
            <w:tcBorders>
              <w:top w:val="nil"/>
              <w:left w:val="nil"/>
              <w:bottom w:val="single" w:sz="4" w:space="0" w:color="A9A9A9"/>
              <w:right w:val="single" w:sz="4" w:space="0" w:color="A9A9A9"/>
            </w:tcBorders>
            <w:vAlign w:val="center"/>
          </w:tcPr>
          <w:p w14:paraId="713A88F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DA5B044"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8680BA1" w14:textId="77777777" w:rsidR="008E219D" w:rsidRPr="00421870" w:rsidRDefault="005378B8">
            <w:pPr>
              <w:rPr>
                <w:color w:val="000000" w:themeColor="text1"/>
              </w:rPr>
            </w:pPr>
            <w:r w:rsidRPr="00421870">
              <w:rPr>
                <w:color w:val="000000" w:themeColor="text1"/>
              </w:rPr>
              <w:t>Tỉnh Gia Lai</w:t>
            </w:r>
          </w:p>
        </w:tc>
      </w:tr>
      <w:tr w:rsidR="00421870" w:rsidRPr="00421870" w14:paraId="7E53626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DF11F5" w14:textId="77777777" w:rsidR="008E219D" w:rsidRPr="00421870" w:rsidRDefault="005378B8">
            <w:pPr>
              <w:rPr>
                <w:color w:val="000000" w:themeColor="text1"/>
              </w:rPr>
            </w:pPr>
            <w:r w:rsidRPr="00421870">
              <w:rPr>
                <w:color w:val="000000" w:themeColor="text1"/>
              </w:rPr>
              <w:t>21616</w:t>
            </w:r>
          </w:p>
        </w:tc>
        <w:tc>
          <w:tcPr>
            <w:tcW w:w="2285" w:type="dxa"/>
            <w:tcBorders>
              <w:top w:val="nil"/>
              <w:left w:val="nil"/>
              <w:bottom w:val="single" w:sz="4" w:space="0" w:color="A9A9A9"/>
              <w:right w:val="single" w:sz="4" w:space="0" w:color="A9A9A9"/>
            </w:tcBorders>
            <w:vAlign w:val="center"/>
          </w:tcPr>
          <w:p w14:paraId="1EC09070" w14:textId="77777777" w:rsidR="008E219D" w:rsidRPr="00421870" w:rsidRDefault="005378B8">
            <w:pPr>
              <w:rPr>
                <w:color w:val="000000" w:themeColor="text1"/>
              </w:rPr>
            </w:pPr>
            <w:r w:rsidRPr="00421870">
              <w:rPr>
                <w:color w:val="000000" w:themeColor="text1"/>
              </w:rPr>
              <w:t xml:space="preserve">Xã An </w:t>
            </w:r>
            <w:r w:rsidRPr="00421870">
              <w:rPr>
                <w:color w:val="000000" w:themeColor="text1"/>
              </w:rPr>
              <w:t>Vinh</w:t>
            </w:r>
          </w:p>
        </w:tc>
        <w:tc>
          <w:tcPr>
            <w:tcW w:w="1198" w:type="dxa"/>
            <w:tcBorders>
              <w:top w:val="nil"/>
              <w:left w:val="nil"/>
              <w:bottom w:val="single" w:sz="4" w:space="0" w:color="A9A9A9"/>
              <w:right w:val="single" w:sz="4" w:space="0" w:color="A9A9A9"/>
            </w:tcBorders>
            <w:vAlign w:val="center"/>
          </w:tcPr>
          <w:p w14:paraId="5C71E78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CB69BA"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4EA3D5F1" w14:textId="77777777" w:rsidR="008E219D" w:rsidRPr="00421870" w:rsidRDefault="005378B8">
            <w:pPr>
              <w:rPr>
                <w:color w:val="000000" w:themeColor="text1"/>
              </w:rPr>
            </w:pPr>
            <w:r w:rsidRPr="00421870">
              <w:rPr>
                <w:color w:val="000000" w:themeColor="text1"/>
              </w:rPr>
              <w:t>Tỉnh Gia Lai</w:t>
            </w:r>
          </w:p>
        </w:tc>
      </w:tr>
      <w:tr w:rsidR="00421870" w:rsidRPr="00421870" w14:paraId="42987EB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F3F4AB" w14:textId="77777777" w:rsidR="008E219D" w:rsidRPr="00421870" w:rsidRDefault="005378B8">
            <w:pPr>
              <w:rPr>
                <w:color w:val="000000" w:themeColor="text1"/>
              </w:rPr>
            </w:pPr>
            <w:r w:rsidRPr="00421870">
              <w:rPr>
                <w:color w:val="000000" w:themeColor="text1"/>
              </w:rPr>
              <w:t>21622</w:t>
            </w:r>
          </w:p>
        </w:tc>
        <w:tc>
          <w:tcPr>
            <w:tcW w:w="2285" w:type="dxa"/>
            <w:tcBorders>
              <w:top w:val="nil"/>
              <w:left w:val="nil"/>
              <w:bottom w:val="single" w:sz="4" w:space="0" w:color="A9A9A9"/>
              <w:right w:val="single" w:sz="4" w:space="0" w:color="A9A9A9"/>
            </w:tcBorders>
            <w:vAlign w:val="center"/>
          </w:tcPr>
          <w:p w14:paraId="2CFE34BD" w14:textId="77777777" w:rsidR="008E219D" w:rsidRPr="00421870" w:rsidRDefault="005378B8">
            <w:pPr>
              <w:rPr>
                <w:color w:val="000000" w:themeColor="text1"/>
              </w:rPr>
            </w:pPr>
            <w:r w:rsidRPr="00421870">
              <w:rPr>
                <w:color w:val="000000" w:themeColor="text1"/>
              </w:rPr>
              <w:t>Xã An Toàn</w:t>
            </w:r>
          </w:p>
        </w:tc>
        <w:tc>
          <w:tcPr>
            <w:tcW w:w="1198" w:type="dxa"/>
            <w:tcBorders>
              <w:top w:val="nil"/>
              <w:left w:val="nil"/>
              <w:bottom w:val="single" w:sz="4" w:space="0" w:color="A9A9A9"/>
              <w:right w:val="single" w:sz="4" w:space="0" w:color="A9A9A9"/>
            </w:tcBorders>
            <w:vAlign w:val="center"/>
          </w:tcPr>
          <w:p w14:paraId="2F3A10B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A06FC8"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2ED3F0B" w14:textId="77777777" w:rsidR="008E219D" w:rsidRPr="00421870" w:rsidRDefault="005378B8">
            <w:pPr>
              <w:rPr>
                <w:color w:val="000000" w:themeColor="text1"/>
              </w:rPr>
            </w:pPr>
            <w:r w:rsidRPr="00421870">
              <w:rPr>
                <w:color w:val="000000" w:themeColor="text1"/>
              </w:rPr>
              <w:t>Tỉnh Gia Lai</w:t>
            </w:r>
          </w:p>
        </w:tc>
      </w:tr>
      <w:tr w:rsidR="00421870" w:rsidRPr="00421870" w14:paraId="3BA418C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41CD4D" w14:textId="77777777" w:rsidR="008E219D" w:rsidRPr="00421870" w:rsidRDefault="005378B8">
            <w:pPr>
              <w:rPr>
                <w:color w:val="000000" w:themeColor="text1"/>
              </w:rPr>
            </w:pPr>
            <w:r w:rsidRPr="00421870">
              <w:rPr>
                <w:color w:val="000000" w:themeColor="text1"/>
              </w:rPr>
              <w:t>21628</w:t>
            </w:r>
          </w:p>
        </w:tc>
        <w:tc>
          <w:tcPr>
            <w:tcW w:w="2285" w:type="dxa"/>
            <w:tcBorders>
              <w:top w:val="nil"/>
              <w:left w:val="nil"/>
              <w:bottom w:val="single" w:sz="4" w:space="0" w:color="A9A9A9"/>
              <w:right w:val="single" w:sz="4" w:space="0" w:color="A9A9A9"/>
            </w:tcBorders>
            <w:vAlign w:val="center"/>
          </w:tcPr>
          <w:p w14:paraId="4A6E0439" w14:textId="77777777" w:rsidR="008E219D" w:rsidRPr="00421870" w:rsidRDefault="005378B8">
            <w:pPr>
              <w:rPr>
                <w:color w:val="000000" w:themeColor="text1"/>
              </w:rPr>
            </w:pPr>
            <w:r w:rsidRPr="00421870">
              <w:rPr>
                <w:color w:val="000000" w:themeColor="text1"/>
              </w:rPr>
              <w:t>Xã An Hòa</w:t>
            </w:r>
          </w:p>
        </w:tc>
        <w:tc>
          <w:tcPr>
            <w:tcW w:w="1198" w:type="dxa"/>
            <w:tcBorders>
              <w:top w:val="nil"/>
              <w:left w:val="nil"/>
              <w:bottom w:val="single" w:sz="4" w:space="0" w:color="A9A9A9"/>
              <w:right w:val="single" w:sz="4" w:space="0" w:color="A9A9A9"/>
            </w:tcBorders>
            <w:vAlign w:val="center"/>
          </w:tcPr>
          <w:p w14:paraId="79A4E54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FCEE8C"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13584036" w14:textId="77777777" w:rsidR="008E219D" w:rsidRPr="00421870" w:rsidRDefault="005378B8">
            <w:pPr>
              <w:rPr>
                <w:color w:val="000000" w:themeColor="text1"/>
              </w:rPr>
            </w:pPr>
            <w:r w:rsidRPr="00421870">
              <w:rPr>
                <w:color w:val="000000" w:themeColor="text1"/>
              </w:rPr>
              <w:t>Tỉnh Gia Lai</w:t>
            </w:r>
          </w:p>
        </w:tc>
      </w:tr>
      <w:tr w:rsidR="00421870" w:rsidRPr="00421870" w14:paraId="2728F9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5871BA" w14:textId="77777777" w:rsidR="008E219D" w:rsidRPr="00421870" w:rsidRDefault="005378B8">
            <w:pPr>
              <w:rPr>
                <w:color w:val="000000" w:themeColor="text1"/>
              </w:rPr>
            </w:pPr>
            <w:r w:rsidRPr="00421870">
              <w:rPr>
                <w:color w:val="000000" w:themeColor="text1"/>
              </w:rPr>
              <w:t>21637</w:t>
            </w:r>
          </w:p>
        </w:tc>
        <w:tc>
          <w:tcPr>
            <w:tcW w:w="2285" w:type="dxa"/>
            <w:tcBorders>
              <w:top w:val="nil"/>
              <w:left w:val="nil"/>
              <w:bottom w:val="single" w:sz="4" w:space="0" w:color="A9A9A9"/>
              <w:right w:val="single" w:sz="4" w:space="0" w:color="A9A9A9"/>
            </w:tcBorders>
            <w:vAlign w:val="center"/>
          </w:tcPr>
          <w:p w14:paraId="590FACB5" w14:textId="77777777" w:rsidR="008E219D" w:rsidRPr="00421870" w:rsidRDefault="005378B8">
            <w:pPr>
              <w:rPr>
                <w:color w:val="000000" w:themeColor="text1"/>
              </w:rPr>
            </w:pPr>
            <w:r w:rsidRPr="00421870">
              <w:rPr>
                <w:color w:val="000000" w:themeColor="text1"/>
              </w:rPr>
              <w:t>Phường Tam Quan</w:t>
            </w:r>
          </w:p>
        </w:tc>
        <w:tc>
          <w:tcPr>
            <w:tcW w:w="1198" w:type="dxa"/>
            <w:tcBorders>
              <w:top w:val="nil"/>
              <w:left w:val="nil"/>
              <w:bottom w:val="single" w:sz="4" w:space="0" w:color="A9A9A9"/>
              <w:right w:val="single" w:sz="4" w:space="0" w:color="A9A9A9"/>
            </w:tcBorders>
            <w:vAlign w:val="center"/>
          </w:tcPr>
          <w:p w14:paraId="4961882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DB1F9D1" w14:textId="77777777" w:rsidR="008E219D" w:rsidRPr="00421870" w:rsidRDefault="005378B8">
            <w:pPr>
              <w:rPr>
                <w:color w:val="000000" w:themeColor="text1"/>
              </w:rPr>
            </w:pPr>
            <w:r w:rsidRPr="00421870">
              <w:rPr>
                <w:color w:val="000000" w:themeColor="text1"/>
              </w:rPr>
              <w:t>Số: 1664/NQ-UBTVQH15;</w:t>
            </w:r>
            <w:r w:rsidRPr="00421870">
              <w:rPr>
                <w:color w:val="000000" w:themeColor="text1"/>
              </w:rPr>
              <w:t xml:space="preserve"> Ngày: 16/06/2025</w:t>
            </w:r>
          </w:p>
        </w:tc>
        <w:tc>
          <w:tcPr>
            <w:tcW w:w="1695" w:type="dxa"/>
            <w:tcBorders>
              <w:top w:val="nil"/>
              <w:left w:val="nil"/>
              <w:bottom w:val="single" w:sz="4" w:space="0" w:color="A9A9A9"/>
              <w:right w:val="single" w:sz="4" w:space="0" w:color="A9A9A9"/>
            </w:tcBorders>
            <w:vAlign w:val="center"/>
          </w:tcPr>
          <w:p w14:paraId="6FC9AE19" w14:textId="77777777" w:rsidR="008E219D" w:rsidRPr="00421870" w:rsidRDefault="005378B8">
            <w:pPr>
              <w:rPr>
                <w:color w:val="000000" w:themeColor="text1"/>
              </w:rPr>
            </w:pPr>
            <w:r w:rsidRPr="00421870">
              <w:rPr>
                <w:color w:val="000000" w:themeColor="text1"/>
              </w:rPr>
              <w:t>Tỉnh Gia Lai</w:t>
            </w:r>
          </w:p>
        </w:tc>
      </w:tr>
      <w:tr w:rsidR="00421870" w:rsidRPr="00421870" w14:paraId="34FD15C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061B4D" w14:textId="77777777" w:rsidR="008E219D" w:rsidRPr="00421870" w:rsidRDefault="005378B8">
            <w:pPr>
              <w:rPr>
                <w:color w:val="000000" w:themeColor="text1"/>
              </w:rPr>
            </w:pPr>
            <w:r w:rsidRPr="00421870">
              <w:rPr>
                <w:color w:val="000000" w:themeColor="text1"/>
              </w:rPr>
              <w:t>21640</w:t>
            </w:r>
          </w:p>
        </w:tc>
        <w:tc>
          <w:tcPr>
            <w:tcW w:w="2285" w:type="dxa"/>
            <w:tcBorders>
              <w:top w:val="nil"/>
              <w:left w:val="nil"/>
              <w:bottom w:val="single" w:sz="4" w:space="0" w:color="A9A9A9"/>
              <w:right w:val="single" w:sz="4" w:space="0" w:color="A9A9A9"/>
            </w:tcBorders>
            <w:vAlign w:val="center"/>
          </w:tcPr>
          <w:p w14:paraId="07524386" w14:textId="77777777" w:rsidR="008E219D" w:rsidRPr="00421870" w:rsidRDefault="005378B8">
            <w:pPr>
              <w:rPr>
                <w:color w:val="000000" w:themeColor="text1"/>
              </w:rPr>
            </w:pPr>
            <w:r w:rsidRPr="00421870">
              <w:rPr>
                <w:color w:val="000000" w:themeColor="text1"/>
              </w:rPr>
              <w:t>Phường Bồng Sơn</w:t>
            </w:r>
          </w:p>
        </w:tc>
        <w:tc>
          <w:tcPr>
            <w:tcW w:w="1198" w:type="dxa"/>
            <w:tcBorders>
              <w:top w:val="nil"/>
              <w:left w:val="nil"/>
              <w:bottom w:val="single" w:sz="4" w:space="0" w:color="A9A9A9"/>
              <w:right w:val="single" w:sz="4" w:space="0" w:color="A9A9A9"/>
            </w:tcBorders>
            <w:vAlign w:val="center"/>
          </w:tcPr>
          <w:p w14:paraId="79F52A6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D683FCE"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336496E1" w14:textId="77777777" w:rsidR="008E219D" w:rsidRPr="00421870" w:rsidRDefault="005378B8">
            <w:pPr>
              <w:rPr>
                <w:color w:val="000000" w:themeColor="text1"/>
              </w:rPr>
            </w:pPr>
            <w:r w:rsidRPr="00421870">
              <w:rPr>
                <w:color w:val="000000" w:themeColor="text1"/>
              </w:rPr>
              <w:t>Tỉnh Gia Lai</w:t>
            </w:r>
          </w:p>
        </w:tc>
      </w:tr>
      <w:tr w:rsidR="00421870" w:rsidRPr="00421870" w14:paraId="64D01A9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3A07B3" w14:textId="77777777" w:rsidR="008E219D" w:rsidRPr="00421870" w:rsidRDefault="005378B8">
            <w:pPr>
              <w:rPr>
                <w:color w:val="000000" w:themeColor="text1"/>
              </w:rPr>
            </w:pPr>
            <w:r w:rsidRPr="00421870">
              <w:rPr>
                <w:color w:val="000000" w:themeColor="text1"/>
              </w:rPr>
              <w:t>21655</w:t>
            </w:r>
          </w:p>
        </w:tc>
        <w:tc>
          <w:tcPr>
            <w:tcW w:w="2285" w:type="dxa"/>
            <w:tcBorders>
              <w:top w:val="nil"/>
              <w:left w:val="nil"/>
              <w:bottom w:val="single" w:sz="4" w:space="0" w:color="A9A9A9"/>
              <w:right w:val="single" w:sz="4" w:space="0" w:color="A9A9A9"/>
            </w:tcBorders>
            <w:vAlign w:val="center"/>
          </w:tcPr>
          <w:p w14:paraId="09466101" w14:textId="77777777" w:rsidR="008E219D" w:rsidRPr="00421870" w:rsidRDefault="005378B8">
            <w:pPr>
              <w:rPr>
                <w:color w:val="000000" w:themeColor="text1"/>
              </w:rPr>
            </w:pPr>
            <w:r w:rsidRPr="00421870">
              <w:rPr>
                <w:color w:val="000000" w:themeColor="text1"/>
              </w:rPr>
              <w:t>Phường Hoài Nhơn Bắc</w:t>
            </w:r>
          </w:p>
        </w:tc>
        <w:tc>
          <w:tcPr>
            <w:tcW w:w="1198" w:type="dxa"/>
            <w:tcBorders>
              <w:top w:val="nil"/>
              <w:left w:val="nil"/>
              <w:bottom w:val="single" w:sz="4" w:space="0" w:color="A9A9A9"/>
              <w:right w:val="single" w:sz="4" w:space="0" w:color="A9A9A9"/>
            </w:tcBorders>
            <w:vAlign w:val="center"/>
          </w:tcPr>
          <w:p w14:paraId="6C042A5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6D86626"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6D3C241" w14:textId="77777777" w:rsidR="008E219D" w:rsidRPr="00421870" w:rsidRDefault="005378B8">
            <w:pPr>
              <w:rPr>
                <w:color w:val="000000" w:themeColor="text1"/>
              </w:rPr>
            </w:pPr>
            <w:r w:rsidRPr="00421870">
              <w:rPr>
                <w:color w:val="000000" w:themeColor="text1"/>
              </w:rPr>
              <w:t>Tỉnh Gia Lai</w:t>
            </w:r>
          </w:p>
        </w:tc>
      </w:tr>
      <w:tr w:rsidR="00421870" w:rsidRPr="00421870" w14:paraId="3B7A8F6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991109" w14:textId="77777777" w:rsidR="008E219D" w:rsidRPr="00421870" w:rsidRDefault="005378B8">
            <w:pPr>
              <w:rPr>
                <w:color w:val="000000" w:themeColor="text1"/>
              </w:rPr>
            </w:pPr>
            <w:r w:rsidRPr="00421870">
              <w:rPr>
                <w:color w:val="000000" w:themeColor="text1"/>
              </w:rPr>
              <w:t>21661</w:t>
            </w:r>
          </w:p>
        </w:tc>
        <w:tc>
          <w:tcPr>
            <w:tcW w:w="2285" w:type="dxa"/>
            <w:tcBorders>
              <w:top w:val="nil"/>
              <w:left w:val="nil"/>
              <w:bottom w:val="single" w:sz="4" w:space="0" w:color="A9A9A9"/>
              <w:right w:val="single" w:sz="4" w:space="0" w:color="A9A9A9"/>
            </w:tcBorders>
            <w:vAlign w:val="center"/>
          </w:tcPr>
          <w:p w14:paraId="712F5B9C" w14:textId="77777777" w:rsidR="008E219D" w:rsidRPr="00421870" w:rsidRDefault="005378B8">
            <w:pPr>
              <w:rPr>
                <w:color w:val="000000" w:themeColor="text1"/>
              </w:rPr>
            </w:pPr>
            <w:r w:rsidRPr="00421870">
              <w:rPr>
                <w:color w:val="000000" w:themeColor="text1"/>
              </w:rPr>
              <w:t>Phường Hoài Nhơn Tây</w:t>
            </w:r>
          </w:p>
        </w:tc>
        <w:tc>
          <w:tcPr>
            <w:tcW w:w="1198" w:type="dxa"/>
            <w:tcBorders>
              <w:top w:val="nil"/>
              <w:left w:val="nil"/>
              <w:bottom w:val="single" w:sz="4" w:space="0" w:color="A9A9A9"/>
              <w:right w:val="single" w:sz="4" w:space="0" w:color="A9A9A9"/>
            </w:tcBorders>
            <w:vAlign w:val="center"/>
          </w:tcPr>
          <w:p w14:paraId="40DA6B9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65EDD6C" w14:textId="77777777" w:rsidR="008E219D" w:rsidRPr="00421870" w:rsidRDefault="005378B8">
            <w:pPr>
              <w:rPr>
                <w:color w:val="000000" w:themeColor="text1"/>
              </w:rPr>
            </w:pPr>
            <w:r w:rsidRPr="00421870">
              <w:rPr>
                <w:color w:val="000000" w:themeColor="text1"/>
              </w:rPr>
              <w:t>Số: 1664/NQ-UBTVQH15;</w:t>
            </w:r>
            <w:r w:rsidRPr="00421870">
              <w:rPr>
                <w:color w:val="000000" w:themeColor="text1"/>
              </w:rPr>
              <w:t xml:space="preserve"> Ngày: 16/06/2025</w:t>
            </w:r>
          </w:p>
        </w:tc>
        <w:tc>
          <w:tcPr>
            <w:tcW w:w="1695" w:type="dxa"/>
            <w:tcBorders>
              <w:top w:val="nil"/>
              <w:left w:val="nil"/>
              <w:bottom w:val="single" w:sz="4" w:space="0" w:color="A9A9A9"/>
              <w:right w:val="single" w:sz="4" w:space="0" w:color="A9A9A9"/>
            </w:tcBorders>
            <w:vAlign w:val="center"/>
          </w:tcPr>
          <w:p w14:paraId="50612FFB" w14:textId="77777777" w:rsidR="008E219D" w:rsidRPr="00421870" w:rsidRDefault="005378B8">
            <w:pPr>
              <w:rPr>
                <w:color w:val="000000" w:themeColor="text1"/>
              </w:rPr>
            </w:pPr>
            <w:r w:rsidRPr="00421870">
              <w:rPr>
                <w:color w:val="000000" w:themeColor="text1"/>
              </w:rPr>
              <w:t>Tỉnh Gia Lai</w:t>
            </w:r>
          </w:p>
        </w:tc>
      </w:tr>
      <w:tr w:rsidR="00421870" w:rsidRPr="00421870" w14:paraId="25E36DF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DCD08A" w14:textId="77777777" w:rsidR="008E219D" w:rsidRPr="00421870" w:rsidRDefault="005378B8">
            <w:pPr>
              <w:rPr>
                <w:color w:val="000000" w:themeColor="text1"/>
              </w:rPr>
            </w:pPr>
            <w:r w:rsidRPr="00421870">
              <w:rPr>
                <w:color w:val="000000" w:themeColor="text1"/>
              </w:rPr>
              <w:t>21664</w:t>
            </w:r>
          </w:p>
        </w:tc>
        <w:tc>
          <w:tcPr>
            <w:tcW w:w="2285" w:type="dxa"/>
            <w:tcBorders>
              <w:top w:val="nil"/>
              <w:left w:val="nil"/>
              <w:bottom w:val="single" w:sz="4" w:space="0" w:color="A9A9A9"/>
              <w:right w:val="single" w:sz="4" w:space="0" w:color="A9A9A9"/>
            </w:tcBorders>
            <w:vAlign w:val="center"/>
          </w:tcPr>
          <w:p w14:paraId="1D3921B7" w14:textId="77777777" w:rsidR="008E219D" w:rsidRPr="00421870" w:rsidRDefault="005378B8">
            <w:pPr>
              <w:rPr>
                <w:color w:val="000000" w:themeColor="text1"/>
              </w:rPr>
            </w:pPr>
            <w:r w:rsidRPr="00421870">
              <w:rPr>
                <w:color w:val="000000" w:themeColor="text1"/>
              </w:rPr>
              <w:t>Phường Hoài Nhơn</w:t>
            </w:r>
          </w:p>
        </w:tc>
        <w:tc>
          <w:tcPr>
            <w:tcW w:w="1198" w:type="dxa"/>
            <w:tcBorders>
              <w:top w:val="nil"/>
              <w:left w:val="nil"/>
              <w:bottom w:val="single" w:sz="4" w:space="0" w:color="A9A9A9"/>
              <w:right w:val="single" w:sz="4" w:space="0" w:color="A9A9A9"/>
            </w:tcBorders>
            <w:vAlign w:val="center"/>
          </w:tcPr>
          <w:p w14:paraId="33CF2C5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DE3FA2A"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1E00F5D3" w14:textId="77777777" w:rsidR="008E219D" w:rsidRPr="00421870" w:rsidRDefault="005378B8">
            <w:pPr>
              <w:rPr>
                <w:color w:val="000000" w:themeColor="text1"/>
              </w:rPr>
            </w:pPr>
            <w:r w:rsidRPr="00421870">
              <w:rPr>
                <w:color w:val="000000" w:themeColor="text1"/>
              </w:rPr>
              <w:t>Tỉnh Gia Lai</w:t>
            </w:r>
          </w:p>
        </w:tc>
      </w:tr>
      <w:tr w:rsidR="00421870" w:rsidRPr="00421870" w14:paraId="2DBAADC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FDFC5D" w14:textId="77777777" w:rsidR="008E219D" w:rsidRPr="00421870" w:rsidRDefault="005378B8">
            <w:pPr>
              <w:rPr>
                <w:color w:val="000000" w:themeColor="text1"/>
              </w:rPr>
            </w:pPr>
            <w:r w:rsidRPr="00421870">
              <w:rPr>
                <w:color w:val="000000" w:themeColor="text1"/>
              </w:rPr>
              <w:t>21670</w:t>
            </w:r>
          </w:p>
        </w:tc>
        <w:tc>
          <w:tcPr>
            <w:tcW w:w="2285" w:type="dxa"/>
            <w:tcBorders>
              <w:top w:val="nil"/>
              <w:left w:val="nil"/>
              <w:bottom w:val="single" w:sz="4" w:space="0" w:color="A9A9A9"/>
              <w:right w:val="single" w:sz="4" w:space="0" w:color="A9A9A9"/>
            </w:tcBorders>
            <w:vAlign w:val="center"/>
          </w:tcPr>
          <w:p w14:paraId="4AC743A4" w14:textId="77777777" w:rsidR="008E219D" w:rsidRPr="00421870" w:rsidRDefault="005378B8">
            <w:pPr>
              <w:rPr>
                <w:color w:val="000000" w:themeColor="text1"/>
              </w:rPr>
            </w:pPr>
            <w:r w:rsidRPr="00421870">
              <w:rPr>
                <w:color w:val="000000" w:themeColor="text1"/>
              </w:rPr>
              <w:t>Phường Hoài Nhơn Đông</w:t>
            </w:r>
          </w:p>
        </w:tc>
        <w:tc>
          <w:tcPr>
            <w:tcW w:w="1198" w:type="dxa"/>
            <w:tcBorders>
              <w:top w:val="nil"/>
              <w:left w:val="nil"/>
              <w:bottom w:val="single" w:sz="4" w:space="0" w:color="A9A9A9"/>
              <w:right w:val="single" w:sz="4" w:space="0" w:color="A9A9A9"/>
            </w:tcBorders>
            <w:vAlign w:val="center"/>
          </w:tcPr>
          <w:p w14:paraId="597ACBD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6EAA1BD"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24BB711" w14:textId="77777777" w:rsidR="008E219D" w:rsidRPr="00421870" w:rsidRDefault="005378B8">
            <w:pPr>
              <w:rPr>
                <w:color w:val="000000" w:themeColor="text1"/>
              </w:rPr>
            </w:pPr>
            <w:r w:rsidRPr="00421870">
              <w:rPr>
                <w:color w:val="000000" w:themeColor="text1"/>
              </w:rPr>
              <w:t>Tỉnh Gia Lai</w:t>
            </w:r>
          </w:p>
        </w:tc>
      </w:tr>
      <w:tr w:rsidR="00421870" w:rsidRPr="00421870" w14:paraId="286B1E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A90095" w14:textId="77777777" w:rsidR="008E219D" w:rsidRPr="00421870" w:rsidRDefault="005378B8">
            <w:pPr>
              <w:rPr>
                <w:color w:val="000000" w:themeColor="text1"/>
              </w:rPr>
            </w:pPr>
            <w:r w:rsidRPr="00421870">
              <w:rPr>
                <w:color w:val="000000" w:themeColor="text1"/>
              </w:rPr>
              <w:t>21673</w:t>
            </w:r>
          </w:p>
        </w:tc>
        <w:tc>
          <w:tcPr>
            <w:tcW w:w="2285" w:type="dxa"/>
            <w:tcBorders>
              <w:top w:val="nil"/>
              <w:left w:val="nil"/>
              <w:bottom w:val="single" w:sz="4" w:space="0" w:color="A9A9A9"/>
              <w:right w:val="single" w:sz="4" w:space="0" w:color="A9A9A9"/>
            </w:tcBorders>
            <w:vAlign w:val="center"/>
          </w:tcPr>
          <w:p w14:paraId="078856CF" w14:textId="77777777" w:rsidR="008E219D" w:rsidRPr="00421870" w:rsidRDefault="005378B8">
            <w:pPr>
              <w:rPr>
                <w:color w:val="000000" w:themeColor="text1"/>
              </w:rPr>
            </w:pPr>
            <w:r w:rsidRPr="00421870">
              <w:rPr>
                <w:color w:val="000000" w:themeColor="text1"/>
              </w:rPr>
              <w:t>Phường Hoài Nhơn Nam</w:t>
            </w:r>
          </w:p>
        </w:tc>
        <w:tc>
          <w:tcPr>
            <w:tcW w:w="1198" w:type="dxa"/>
            <w:tcBorders>
              <w:top w:val="nil"/>
              <w:left w:val="nil"/>
              <w:bottom w:val="single" w:sz="4" w:space="0" w:color="A9A9A9"/>
              <w:right w:val="single" w:sz="4" w:space="0" w:color="A9A9A9"/>
            </w:tcBorders>
            <w:vAlign w:val="center"/>
          </w:tcPr>
          <w:p w14:paraId="1476EE4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1A02B0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1664/NQ-UBTVQH15; Ngày: 16/06/2025</w:t>
            </w:r>
          </w:p>
        </w:tc>
        <w:tc>
          <w:tcPr>
            <w:tcW w:w="1695" w:type="dxa"/>
            <w:tcBorders>
              <w:top w:val="nil"/>
              <w:left w:val="nil"/>
              <w:bottom w:val="single" w:sz="4" w:space="0" w:color="A9A9A9"/>
              <w:right w:val="single" w:sz="4" w:space="0" w:color="A9A9A9"/>
            </w:tcBorders>
            <w:vAlign w:val="center"/>
          </w:tcPr>
          <w:p w14:paraId="689E9FF3" w14:textId="77777777" w:rsidR="008E219D" w:rsidRPr="00421870" w:rsidRDefault="005378B8">
            <w:pPr>
              <w:rPr>
                <w:color w:val="000000" w:themeColor="text1"/>
              </w:rPr>
            </w:pPr>
            <w:r w:rsidRPr="00421870">
              <w:rPr>
                <w:color w:val="000000" w:themeColor="text1"/>
              </w:rPr>
              <w:t>Tỉnh Gia Lai</w:t>
            </w:r>
          </w:p>
        </w:tc>
      </w:tr>
      <w:tr w:rsidR="00421870" w:rsidRPr="00421870" w14:paraId="3EB109F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75139C" w14:textId="77777777" w:rsidR="008E219D" w:rsidRPr="00421870" w:rsidRDefault="005378B8">
            <w:pPr>
              <w:rPr>
                <w:color w:val="000000" w:themeColor="text1"/>
              </w:rPr>
            </w:pPr>
            <w:r w:rsidRPr="00421870">
              <w:rPr>
                <w:color w:val="000000" w:themeColor="text1"/>
              </w:rPr>
              <w:t>21688</w:t>
            </w:r>
          </w:p>
        </w:tc>
        <w:tc>
          <w:tcPr>
            <w:tcW w:w="2285" w:type="dxa"/>
            <w:tcBorders>
              <w:top w:val="nil"/>
              <w:left w:val="nil"/>
              <w:bottom w:val="single" w:sz="4" w:space="0" w:color="A9A9A9"/>
              <w:right w:val="single" w:sz="4" w:space="0" w:color="A9A9A9"/>
            </w:tcBorders>
            <w:vAlign w:val="center"/>
          </w:tcPr>
          <w:p w14:paraId="167E19A5" w14:textId="77777777" w:rsidR="008E219D" w:rsidRPr="00421870" w:rsidRDefault="005378B8">
            <w:pPr>
              <w:rPr>
                <w:color w:val="000000" w:themeColor="text1"/>
              </w:rPr>
            </w:pPr>
            <w:r w:rsidRPr="00421870">
              <w:rPr>
                <w:color w:val="000000" w:themeColor="text1"/>
              </w:rPr>
              <w:t>Xã Hoài Ân</w:t>
            </w:r>
          </w:p>
        </w:tc>
        <w:tc>
          <w:tcPr>
            <w:tcW w:w="1198" w:type="dxa"/>
            <w:tcBorders>
              <w:top w:val="nil"/>
              <w:left w:val="nil"/>
              <w:bottom w:val="single" w:sz="4" w:space="0" w:color="A9A9A9"/>
              <w:right w:val="single" w:sz="4" w:space="0" w:color="A9A9A9"/>
            </w:tcBorders>
            <w:vAlign w:val="center"/>
          </w:tcPr>
          <w:p w14:paraId="7EAA9DD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762535"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397E55DE" w14:textId="77777777" w:rsidR="008E219D" w:rsidRPr="00421870" w:rsidRDefault="005378B8">
            <w:pPr>
              <w:rPr>
                <w:color w:val="000000" w:themeColor="text1"/>
              </w:rPr>
            </w:pPr>
            <w:r w:rsidRPr="00421870">
              <w:rPr>
                <w:color w:val="000000" w:themeColor="text1"/>
              </w:rPr>
              <w:t>Tỉnh Gia Lai</w:t>
            </w:r>
          </w:p>
        </w:tc>
      </w:tr>
      <w:tr w:rsidR="00421870" w:rsidRPr="00421870" w14:paraId="41FBA11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D89DFA" w14:textId="77777777" w:rsidR="008E219D" w:rsidRPr="00421870" w:rsidRDefault="005378B8">
            <w:pPr>
              <w:rPr>
                <w:color w:val="000000" w:themeColor="text1"/>
              </w:rPr>
            </w:pPr>
            <w:r w:rsidRPr="00421870">
              <w:rPr>
                <w:color w:val="000000" w:themeColor="text1"/>
              </w:rPr>
              <w:t>21697</w:t>
            </w:r>
          </w:p>
        </w:tc>
        <w:tc>
          <w:tcPr>
            <w:tcW w:w="2285" w:type="dxa"/>
            <w:tcBorders>
              <w:top w:val="nil"/>
              <w:left w:val="nil"/>
              <w:bottom w:val="single" w:sz="4" w:space="0" w:color="A9A9A9"/>
              <w:right w:val="single" w:sz="4" w:space="0" w:color="A9A9A9"/>
            </w:tcBorders>
            <w:vAlign w:val="center"/>
          </w:tcPr>
          <w:p w14:paraId="193157B7" w14:textId="77777777" w:rsidR="008E219D" w:rsidRPr="00421870" w:rsidRDefault="005378B8">
            <w:pPr>
              <w:rPr>
                <w:color w:val="000000" w:themeColor="text1"/>
              </w:rPr>
            </w:pPr>
            <w:r w:rsidRPr="00421870">
              <w:rPr>
                <w:color w:val="000000" w:themeColor="text1"/>
              </w:rPr>
              <w:t>Xã Ân Hảo</w:t>
            </w:r>
          </w:p>
        </w:tc>
        <w:tc>
          <w:tcPr>
            <w:tcW w:w="1198" w:type="dxa"/>
            <w:tcBorders>
              <w:top w:val="nil"/>
              <w:left w:val="nil"/>
              <w:bottom w:val="single" w:sz="4" w:space="0" w:color="A9A9A9"/>
              <w:right w:val="single" w:sz="4" w:space="0" w:color="A9A9A9"/>
            </w:tcBorders>
            <w:vAlign w:val="center"/>
          </w:tcPr>
          <w:p w14:paraId="14FEBD6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B5F669"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5EBADEA1" w14:textId="77777777" w:rsidR="008E219D" w:rsidRPr="00421870" w:rsidRDefault="005378B8">
            <w:pPr>
              <w:rPr>
                <w:color w:val="000000" w:themeColor="text1"/>
              </w:rPr>
            </w:pPr>
            <w:r w:rsidRPr="00421870">
              <w:rPr>
                <w:color w:val="000000" w:themeColor="text1"/>
              </w:rPr>
              <w:t>Tỉnh Gia Lai</w:t>
            </w:r>
          </w:p>
        </w:tc>
      </w:tr>
      <w:tr w:rsidR="00421870" w:rsidRPr="00421870" w14:paraId="0BB30BF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5F46E4" w14:textId="77777777" w:rsidR="008E219D" w:rsidRPr="00421870" w:rsidRDefault="005378B8">
            <w:pPr>
              <w:rPr>
                <w:color w:val="000000" w:themeColor="text1"/>
              </w:rPr>
            </w:pPr>
            <w:r w:rsidRPr="00421870">
              <w:rPr>
                <w:color w:val="000000" w:themeColor="text1"/>
              </w:rPr>
              <w:t>21703</w:t>
            </w:r>
          </w:p>
        </w:tc>
        <w:tc>
          <w:tcPr>
            <w:tcW w:w="2285" w:type="dxa"/>
            <w:tcBorders>
              <w:top w:val="nil"/>
              <w:left w:val="nil"/>
              <w:bottom w:val="single" w:sz="4" w:space="0" w:color="A9A9A9"/>
              <w:right w:val="single" w:sz="4" w:space="0" w:color="A9A9A9"/>
            </w:tcBorders>
            <w:vAlign w:val="center"/>
          </w:tcPr>
          <w:p w14:paraId="7B2F95BB" w14:textId="77777777" w:rsidR="008E219D" w:rsidRPr="00421870" w:rsidRDefault="005378B8">
            <w:pPr>
              <w:rPr>
                <w:color w:val="000000" w:themeColor="text1"/>
              </w:rPr>
            </w:pPr>
            <w:r w:rsidRPr="00421870">
              <w:rPr>
                <w:color w:val="000000" w:themeColor="text1"/>
              </w:rPr>
              <w:t>Xã Vạn Đức</w:t>
            </w:r>
          </w:p>
        </w:tc>
        <w:tc>
          <w:tcPr>
            <w:tcW w:w="1198" w:type="dxa"/>
            <w:tcBorders>
              <w:top w:val="nil"/>
              <w:left w:val="nil"/>
              <w:bottom w:val="single" w:sz="4" w:space="0" w:color="A9A9A9"/>
              <w:right w:val="single" w:sz="4" w:space="0" w:color="A9A9A9"/>
            </w:tcBorders>
            <w:vAlign w:val="center"/>
          </w:tcPr>
          <w:p w14:paraId="6B901F5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0F48EA"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4C6CF9AC" w14:textId="77777777" w:rsidR="008E219D" w:rsidRPr="00421870" w:rsidRDefault="005378B8">
            <w:pPr>
              <w:rPr>
                <w:color w:val="000000" w:themeColor="text1"/>
              </w:rPr>
            </w:pPr>
            <w:r w:rsidRPr="00421870">
              <w:rPr>
                <w:color w:val="000000" w:themeColor="text1"/>
              </w:rPr>
              <w:t>Tỉnh Gia Lai</w:t>
            </w:r>
          </w:p>
        </w:tc>
      </w:tr>
      <w:tr w:rsidR="00421870" w:rsidRPr="00421870" w14:paraId="5EE723E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DE92FD" w14:textId="77777777" w:rsidR="008E219D" w:rsidRPr="00421870" w:rsidRDefault="005378B8">
            <w:pPr>
              <w:rPr>
                <w:color w:val="000000" w:themeColor="text1"/>
              </w:rPr>
            </w:pPr>
            <w:r w:rsidRPr="00421870">
              <w:rPr>
                <w:color w:val="000000" w:themeColor="text1"/>
              </w:rPr>
              <w:t>21715</w:t>
            </w:r>
          </w:p>
        </w:tc>
        <w:tc>
          <w:tcPr>
            <w:tcW w:w="2285" w:type="dxa"/>
            <w:tcBorders>
              <w:top w:val="nil"/>
              <w:left w:val="nil"/>
              <w:bottom w:val="single" w:sz="4" w:space="0" w:color="A9A9A9"/>
              <w:right w:val="single" w:sz="4" w:space="0" w:color="A9A9A9"/>
            </w:tcBorders>
            <w:vAlign w:val="center"/>
          </w:tcPr>
          <w:p w14:paraId="6BB9DDB5" w14:textId="77777777" w:rsidR="008E219D" w:rsidRPr="00421870" w:rsidRDefault="005378B8">
            <w:pPr>
              <w:rPr>
                <w:color w:val="000000" w:themeColor="text1"/>
              </w:rPr>
            </w:pPr>
            <w:r w:rsidRPr="00421870">
              <w:rPr>
                <w:color w:val="000000" w:themeColor="text1"/>
              </w:rPr>
              <w:t>Xã Ân Tường</w:t>
            </w:r>
          </w:p>
        </w:tc>
        <w:tc>
          <w:tcPr>
            <w:tcW w:w="1198" w:type="dxa"/>
            <w:tcBorders>
              <w:top w:val="nil"/>
              <w:left w:val="nil"/>
              <w:bottom w:val="single" w:sz="4" w:space="0" w:color="A9A9A9"/>
              <w:right w:val="single" w:sz="4" w:space="0" w:color="A9A9A9"/>
            </w:tcBorders>
            <w:vAlign w:val="center"/>
          </w:tcPr>
          <w:p w14:paraId="547B54E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A73F36A"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D4DDB68" w14:textId="77777777" w:rsidR="008E219D" w:rsidRPr="00421870" w:rsidRDefault="005378B8">
            <w:pPr>
              <w:rPr>
                <w:color w:val="000000" w:themeColor="text1"/>
              </w:rPr>
            </w:pPr>
            <w:r w:rsidRPr="00421870">
              <w:rPr>
                <w:color w:val="000000" w:themeColor="text1"/>
              </w:rPr>
              <w:t>Tỉnh Gia Lai</w:t>
            </w:r>
          </w:p>
        </w:tc>
      </w:tr>
      <w:tr w:rsidR="00421870" w:rsidRPr="00421870" w14:paraId="40E88F7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5A6B1A" w14:textId="77777777" w:rsidR="008E219D" w:rsidRPr="00421870" w:rsidRDefault="005378B8">
            <w:pPr>
              <w:rPr>
                <w:color w:val="000000" w:themeColor="text1"/>
              </w:rPr>
            </w:pPr>
            <w:r w:rsidRPr="00421870">
              <w:rPr>
                <w:color w:val="000000" w:themeColor="text1"/>
              </w:rPr>
              <w:t>21727</w:t>
            </w:r>
          </w:p>
        </w:tc>
        <w:tc>
          <w:tcPr>
            <w:tcW w:w="2285" w:type="dxa"/>
            <w:tcBorders>
              <w:top w:val="nil"/>
              <w:left w:val="nil"/>
              <w:bottom w:val="single" w:sz="4" w:space="0" w:color="A9A9A9"/>
              <w:right w:val="single" w:sz="4" w:space="0" w:color="A9A9A9"/>
            </w:tcBorders>
            <w:vAlign w:val="center"/>
          </w:tcPr>
          <w:p w14:paraId="7BCBB822" w14:textId="77777777" w:rsidR="008E219D" w:rsidRPr="00421870" w:rsidRDefault="005378B8">
            <w:pPr>
              <w:rPr>
                <w:color w:val="000000" w:themeColor="text1"/>
              </w:rPr>
            </w:pPr>
            <w:r w:rsidRPr="00421870">
              <w:rPr>
                <w:color w:val="000000" w:themeColor="text1"/>
              </w:rPr>
              <w:t>Xã Kim Sơn</w:t>
            </w:r>
          </w:p>
        </w:tc>
        <w:tc>
          <w:tcPr>
            <w:tcW w:w="1198" w:type="dxa"/>
            <w:tcBorders>
              <w:top w:val="nil"/>
              <w:left w:val="nil"/>
              <w:bottom w:val="single" w:sz="4" w:space="0" w:color="A9A9A9"/>
              <w:right w:val="single" w:sz="4" w:space="0" w:color="A9A9A9"/>
            </w:tcBorders>
            <w:vAlign w:val="center"/>
          </w:tcPr>
          <w:p w14:paraId="5163DB9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EB6D8A"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28D650DA" w14:textId="77777777" w:rsidR="008E219D" w:rsidRPr="00421870" w:rsidRDefault="005378B8">
            <w:pPr>
              <w:rPr>
                <w:color w:val="000000" w:themeColor="text1"/>
              </w:rPr>
            </w:pPr>
            <w:r w:rsidRPr="00421870">
              <w:rPr>
                <w:color w:val="000000" w:themeColor="text1"/>
              </w:rPr>
              <w:t>Tỉnh Gia Lai</w:t>
            </w:r>
          </w:p>
        </w:tc>
      </w:tr>
      <w:tr w:rsidR="00421870" w:rsidRPr="00421870" w14:paraId="030796E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D59583" w14:textId="77777777" w:rsidR="008E219D" w:rsidRPr="00421870" w:rsidRDefault="005378B8">
            <w:pPr>
              <w:rPr>
                <w:color w:val="000000" w:themeColor="text1"/>
              </w:rPr>
            </w:pPr>
            <w:r w:rsidRPr="00421870">
              <w:rPr>
                <w:color w:val="000000" w:themeColor="text1"/>
              </w:rPr>
              <w:t>21730</w:t>
            </w:r>
          </w:p>
        </w:tc>
        <w:tc>
          <w:tcPr>
            <w:tcW w:w="2285" w:type="dxa"/>
            <w:tcBorders>
              <w:top w:val="nil"/>
              <w:left w:val="nil"/>
              <w:bottom w:val="single" w:sz="4" w:space="0" w:color="A9A9A9"/>
              <w:right w:val="single" w:sz="4" w:space="0" w:color="A9A9A9"/>
            </w:tcBorders>
            <w:vAlign w:val="center"/>
          </w:tcPr>
          <w:p w14:paraId="00D59A09" w14:textId="77777777" w:rsidR="008E219D" w:rsidRPr="00421870" w:rsidRDefault="005378B8">
            <w:pPr>
              <w:rPr>
                <w:color w:val="000000" w:themeColor="text1"/>
              </w:rPr>
            </w:pPr>
            <w:r w:rsidRPr="00421870">
              <w:rPr>
                <w:color w:val="000000" w:themeColor="text1"/>
              </w:rPr>
              <w:t>Xã Phù Mỹ</w:t>
            </w:r>
          </w:p>
        </w:tc>
        <w:tc>
          <w:tcPr>
            <w:tcW w:w="1198" w:type="dxa"/>
            <w:tcBorders>
              <w:top w:val="nil"/>
              <w:left w:val="nil"/>
              <w:bottom w:val="single" w:sz="4" w:space="0" w:color="A9A9A9"/>
              <w:right w:val="single" w:sz="4" w:space="0" w:color="A9A9A9"/>
            </w:tcBorders>
            <w:vAlign w:val="center"/>
          </w:tcPr>
          <w:p w14:paraId="1D82FDC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4E58BE"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9AF3EC2" w14:textId="77777777" w:rsidR="008E219D" w:rsidRPr="00421870" w:rsidRDefault="005378B8">
            <w:pPr>
              <w:rPr>
                <w:color w:val="000000" w:themeColor="text1"/>
              </w:rPr>
            </w:pPr>
            <w:r w:rsidRPr="00421870">
              <w:rPr>
                <w:color w:val="000000" w:themeColor="text1"/>
              </w:rPr>
              <w:t>Tỉnh Gia Lai</w:t>
            </w:r>
          </w:p>
        </w:tc>
      </w:tr>
      <w:tr w:rsidR="00421870" w:rsidRPr="00421870" w14:paraId="08967BC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5341FFC" w14:textId="77777777" w:rsidR="008E219D" w:rsidRPr="00421870" w:rsidRDefault="005378B8">
            <w:pPr>
              <w:rPr>
                <w:color w:val="000000" w:themeColor="text1"/>
              </w:rPr>
            </w:pPr>
            <w:r w:rsidRPr="00421870">
              <w:rPr>
                <w:color w:val="000000" w:themeColor="text1"/>
              </w:rPr>
              <w:t>21733</w:t>
            </w:r>
          </w:p>
        </w:tc>
        <w:tc>
          <w:tcPr>
            <w:tcW w:w="2285" w:type="dxa"/>
            <w:tcBorders>
              <w:top w:val="nil"/>
              <w:left w:val="nil"/>
              <w:bottom w:val="single" w:sz="4" w:space="0" w:color="A9A9A9"/>
              <w:right w:val="single" w:sz="4" w:space="0" w:color="A9A9A9"/>
            </w:tcBorders>
            <w:vAlign w:val="center"/>
          </w:tcPr>
          <w:p w14:paraId="4BBBF61E" w14:textId="77777777" w:rsidR="008E219D" w:rsidRPr="00421870" w:rsidRDefault="005378B8">
            <w:pPr>
              <w:rPr>
                <w:color w:val="000000" w:themeColor="text1"/>
              </w:rPr>
            </w:pPr>
            <w:r w:rsidRPr="00421870">
              <w:rPr>
                <w:color w:val="000000" w:themeColor="text1"/>
              </w:rPr>
              <w:t>Xã Bình Dương</w:t>
            </w:r>
          </w:p>
        </w:tc>
        <w:tc>
          <w:tcPr>
            <w:tcW w:w="1198" w:type="dxa"/>
            <w:tcBorders>
              <w:top w:val="nil"/>
              <w:left w:val="nil"/>
              <w:bottom w:val="single" w:sz="4" w:space="0" w:color="A9A9A9"/>
              <w:right w:val="single" w:sz="4" w:space="0" w:color="A9A9A9"/>
            </w:tcBorders>
            <w:vAlign w:val="center"/>
          </w:tcPr>
          <w:p w14:paraId="04DDB92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143E31"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28A2CCC5" w14:textId="77777777" w:rsidR="008E219D" w:rsidRPr="00421870" w:rsidRDefault="005378B8">
            <w:pPr>
              <w:rPr>
                <w:color w:val="000000" w:themeColor="text1"/>
              </w:rPr>
            </w:pPr>
            <w:r w:rsidRPr="00421870">
              <w:rPr>
                <w:color w:val="000000" w:themeColor="text1"/>
              </w:rPr>
              <w:t>Tỉnh Gia Lai</w:t>
            </w:r>
          </w:p>
        </w:tc>
      </w:tr>
      <w:tr w:rsidR="00421870" w:rsidRPr="00421870" w14:paraId="197FC01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1775CF" w14:textId="77777777" w:rsidR="008E219D" w:rsidRPr="00421870" w:rsidRDefault="005378B8">
            <w:pPr>
              <w:rPr>
                <w:color w:val="000000" w:themeColor="text1"/>
              </w:rPr>
            </w:pPr>
            <w:r w:rsidRPr="00421870">
              <w:rPr>
                <w:color w:val="000000" w:themeColor="text1"/>
              </w:rPr>
              <w:t>21739</w:t>
            </w:r>
          </w:p>
        </w:tc>
        <w:tc>
          <w:tcPr>
            <w:tcW w:w="2285" w:type="dxa"/>
            <w:tcBorders>
              <w:top w:val="nil"/>
              <w:left w:val="nil"/>
              <w:bottom w:val="single" w:sz="4" w:space="0" w:color="A9A9A9"/>
              <w:right w:val="single" w:sz="4" w:space="0" w:color="A9A9A9"/>
            </w:tcBorders>
            <w:vAlign w:val="center"/>
          </w:tcPr>
          <w:p w14:paraId="6F0F4AFB" w14:textId="77777777" w:rsidR="008E219D" w:rsidRPr="00421870" w:rsidRDefault="005378B8">
            <w:pPr>
              <w:rPr>
                <w:color w:val="000000" w:themeColor="text1"/>
              </w:rPr>
            </w:pPr>
            <w:r w:rsidRPr="00421870">
              <w:rPr>
                <w:color w:val="000000" w:themeColor="text1"/>
              </w:rPr>
              <w:t>Xã Phù Mỹ Bắc</w:t>
            </w:r>
          </w:p>
        </w:tc>
        <w:tc>
          <w:tcPr>
            <w:tcW w:w="1198" w:type="dxa"/>
            <w:tcBorders>
              <w:top w:val="nil"/>
              <w:left w:val="nil"/>
              <w:bottom w:val="single" w:sz="4" w:space="0" w:color="A9A9A9"/>
              <w:right w:val="single" w:sz="4" w:space="0" w:color="A9A9A9"/>
            </w:tcBorders>
            <w:vAlign w:val="center"/>
          </w:tcPr>
          <w:p w14:paraId="38BC75A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FA1B86"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5FEC2B1" w14:textId="77777777" w:rsidR="008E219D" w:rsidRPr="00421870" w:rsidRDefault="005378B8">
            <w:pPr>
              <w:rPr>
                <w:color w:val="000000" w:themeColor="text1"/>
              </w:rPr>
            </w:pPr>
            <w:r w:rsidRPr="00421870">
              <w:rPr>
                <w:color w:val="000000" w:themeColor="text1"/>
              </w:rPr>
              <w:t>Tỉnh Gia Lai</w:t>
            </w:r>
          </w:p>
        </w:tc>
      </w:tr>
      <w:tr w:rsidR="00421870" w:rsidRPr="00421870" w14:paraId="3F0B600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F815C1" w14:textId="77777777" w:rsidR="008E219D" w:rsidRPr="00421870" w:rsidRDefault="005378B8">
            <w:pPr>
              <w:rPr>
                <w:color w:val="000000" w:themeColor="text1"/>
              </w:rPr>
            </w:pPr>
            <w:r w:rsidRPr="00421870">
              <w:rPr>
                <w:color w:val="000000" w:themeColor="text1"/>
              </w:rPr>
              <w:t>21751</w:t>
            </w:r>
          </w:p>
        </w:tc>
        <w:tc>
          <w:tcPr>
            <w:tcW w:w="2285" w:type="dxa"/>
            <w:tcBorders>
              <w:top w:val="nil"/>
              <w:left w:val="nil"/>
              <w:bottom w:val="single" w:sz="4" w:space="0" w:color="A9A9A9"/>
              <w:right w:val="single" w:sz="4" w:space="0" w:color="A9A9A9"/>
            </w:tcBorders>
            <w:vAlign w:val="center"/>
          </w:tcPr>
          <w:p w14:paraId="4C677530" w14:textId="77777777" w:rsidR="008E219D" w:rsidRPr="00421870" w:rsidRDefault="005378B8">
            <w:pPr>
              <w:rPr>
                <w:color w:val="000000" w:themeColor="text1"/>
              </w:rPr>
            </w:pPr>
            <w:r w:rsidRPr="00421870">
              <w:rPr>
                <w:color w:val="000000" w:themeColor="text1"/>
              </w:rPr>
              <w:t>Xã Phù Mỹ Đông</w:t>
            </w:r>
          </w:p>
        </w:tc>
        <w:tc>
          <w:tcPr>
            <w:tcW w:w="1198" w:type="dxa"/>
            <w:tcBorders>
              <w:top w:val="nil"/>
              <w:left w:val="nil"/>
              <w:bottom w:val="single" w:sz="4" w:space="0" w:color="A9A9A9"/>
              <w:right w:val="single" w:sz="4" w:space="0" w:color="A9A9A9"/>
            </w:tcBorders>
            <w:vAlign w:val="center"/>
          </w:tcPr>
          <w:p w14:paraId="380797B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551DAE"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5A6064E4" w14:textId="77777777" w:rsidR="008E219D" w:rsidRPr="00421870" w:rsidRDefault="005378B8">
            <w:pPr>
              <w:rPr>
                <w:color w:val="000000" w:themeColor="text1"/>
              </w:rPr>
            </w:pPr>
            <w:r w:rsidRPr="00421870">
              <w:rPr>
                <w:color w:val="000000" w:themeColor="text1"/>
              </w:rPr>
              <w:t>Tỉnh Gia Lai</w:t>
            </w:r>
          </w:p>
        </w:tc>
      </w:tr>
      <w:tr w:rsidR="00421870" w:rsidRPr="00421870" w14:paraId="7EC2301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6F1D1F" w14:textId="77777777" w:rsidR="008E219D" w:rsidRPr="00421870" w:rsidRDefault="005378B8">
            <w:pPr>
              <w:rPr>
                <w:color w:val="000000" w:themeColor="text1"/>
              </w:rPr>
            </w:pPr>
            <w:r w:rsidRPr="00421870">
              <w:rPr>
                <w:color w:val="000000" w:themeColor="text1"/>
              </w:rPr>
              <w:t>21757</w:t>
            </w:r>
          </w:p>
        </w:tc>
        <w:tc>
          <w:tcPr>
            <w:tcW w:w="2285" w:type="dxa"/>
            <w:tcBorders>
              <w:top w:val="nil"/>
              <w:left w:val="nil"/>
              <w:bottom w:val="single" w:sz="4" w:space="0" w:color="A9A9A9"/>
              <w:right w:val="single" w:sz="4" w:space="0" w:color="A9A9A9"/>
            </w:tcBorders>
            <w:vAlign w:val="center"/>
          </w:tcPr>
          <w:p w14:paraId="6BBCF36B" w14:textId="77777777" w:rsidR="008E219D" w:rsidRPr="00421870" w:rsidRDefault="005378B8">
            <w:pPr>
              <w:rPr>
                <w:color w:val="000000" w:themeColor="text1"/>
              </w:rPr>
            </w:pPr>
            <w:r w:rsidRPr="00421870">
              <w:rPr>
                <w:color w:val="000000" w:themeColor="text1"/>
              </w:rPr>
              <w:t>Xã Phù Mỹ Tây</w:t>
            </w:r>
          </w:p>
        </w:tc>
        <w:tc>
          <w:tcPr>
            <w:tcW w:w="1198" w:type="dxa"/>
            <w:tcBorders>
              <w:top w:val="nil"/>
              <w:left w:val="nil"/>
              <w:bottom w:val="single" w:sz="4" w:space="0" w:color="A9A9A9"/>
              <w:right w:val="single" w:sz="4" w:space="0" w:color="A9A9A9"/>
            </w:tcBorders>
            <w:vAlign w:val="center"/>
          </w:tcPr>
          <w:p w14:paraId="4AD342D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B6F177" w14:textId="77777777" w:rsidR="008E219D" w:rsidRPr="00421870" w:rsidRDefault="005378B8">
            <w:pPr>
              <w:rPr>
                <w:color w:val="000000" w:themeColor="text1"/>
              </w:rPr>
            </w:pPr>
            <w:r w:rsidRPr="00421870">
              <w:rPr>
                <w:color w:val="000000" w:themeColor="text1"/>
              </w:rPr>
              <w:t>Số: 1664/NQ-UBTVQH15; Ngày:</w:t>
            </w:r>
            <w:r w:rsidRPr="00421870">
              <w:rPr>
                <w:color w:val="000000" w:themeColor="text1"/>
              </w:rPr>
              <w:t xml:space="preserve"> 16/06/2025</w:t>
            </w:r>
          </w:p>
        </w:tc>
        <w:tc>
          <w:tcPr>
            <w:tcW w:w="1695" w:type="dxa"/>
            <w:tcBorders>
              <w:top w:val="nil"/>
              <w:left w:val="nil"/>
              <w:bottom w:val="single" w:sz="4" w:space="0" w:color="A9A9A9"/>
              <w:right w:val="single" w:sz="4" w:space="0" w:color="A9A9A9"/>
            </w:tcBorders>
            <w:vAlign w:val="center"/>
          </w:tcPr>
          <w:p w14:paraId="765A3C24" w14:textId="77777777" w:rsidR="008E219D" w:rsidRPr="00421870" w:rsidRDefault="005378B8">
            <w:pPr>
              <w:rPr>
                <w:color w:val="000000" w:themeColor="text1"/>
              </w:rPr>
            </w:pPr>
            <w:r w:rsidRPr="00421870">
              <w:rPr>
                <w:color w:val="000000" w:themeColor="text1"/>
              </w:rPr>
              <w:t>Tỉnh Gia Lai</w:t>
            </w:r>
          </w:p>
        </w:tc>
      </w:tr>
      <w:tr w:rsidR="00421870" w:rsidRPr="00421870" w14:paraId="73B6389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BB6AF8" w14:textId="77777777" w:rsidR="008E219D" w:rsidRPr="00421870" w:rsidRDefault="005378B8">
            <w:pPr>
              <w:rPr>
                <w:color w:val="000000" w:themeColor="text1"/>
              </w:rPr>
            </w:pPr>
            <w:r w:rsidRPr="00421870">
              <w:rPr>
                <w:color w:val="000000" w:themeColor="text1"/>
              </w:rPr>
              <w:t>21769</w:t>
            </w:r>
          </w:p>
        </w:tc>
        <w:tc>
          <w:tcPr>
            <w:tcW w:w="2285" w:type="dxa"/>
            <w:tcBorders>
              <w:top w:val="nil"/>
              <w:left w:val="nil"/>
              <w:bottom w:val="single" w:sz="4" w:space="0" w:color="A9A9A9"/>
              <w:right w:val="single" w:sz="4" w:space="0" w:color="A9A9A9"/>
            </w:tcBorders>
            <w:vAlign w:val="center"/>
          </w:tcPr>
          <w:p w14:paraId="0303A81B" w14:textId="77777777" w:rsidR="008E219D" w:rsidRPr="00421870" w:rsidRDefault="005378B8">
            <w:pPr>
              <w:rPr>
                <w:color w:val="000000" w:themeColor="text1"/>
              </w:rPr>
            </w:pPr>
            <w:r w:rsidRPr="00421870">
              <w:rPr>
                <w:color w:val="000000" w:themeColor="text1"/>
              </w:rPr>
              <w:t>Xã An Lương</w:t>
            </w:r>
          </w:p>
        </w:tc>
        <w:tc>
          <w:tcPr>
            <w:tcW w:w="1198" w:type="dxa"/>
            <w:tcBorders>
              <w:top w:val="nil"/>
              <w:left w:val="nil"/>
              <w:bottom w:val="single" w:sz="4" w:space="0" w:color="A9A9A9"/>
              <w:right w:val="single" w:sz="4" w:space="0" w:color="A9A9A9"/>
            </w:tcBorders>
            <w:vAlign w:val="center"/>
          </w:tcPr>
          <w:p w14:paraId="3E54B89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3AA68A"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C13EEA0" w14:textId="77777777" w:rsidR="008E219D" w:rsidRPr="00421870" w:rsidRDefault="005378B8">
            <w:pPr>
              <w:rPr>
                <w:color w:val="000000" w:themeColor="text1"/>
              </w:rPr>
            </w:pPr>
            <w:r w:rsidRPr="00421870">
              <w:rPr>
                <w:color w:val="000000" w:themeColor="text1"/>
              </w:rPr>
              <w:t>Tỉnh Gia Lai</w:t>
            </w:r>
          </w:p>
        </w:tc>
      </w:tr>
      <w:tr w:rsidR="00421870" w:rsidRPr="00421870" w14:paraId="4B3DCD8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A57868" w14:textId="77777777" w:rsidR="008E219D" w:rsidRPr="00421870" w:rsidRDefault="005378B8">
            <w:pPr>
              <w:rPr>
                <w:color w:val="000000" w:themeColor="text1"/>
              </w:rPr>
            </w:pPr>
            <w:r w:rsidRPr="00421870">
              <w:rPr>
                <w:color w:val="000000" w:themeColor="text1"/>
              </w:rPr>
              <w:t>21775</w:t>
            </w:r>
          </w:p>
        </w:tc>
        <w:tc>
          <w:tcPr>
            <w:tcW w:w="2285" w:type="dxa"/>
            <w:tcBorders>
              <w:top w:val="nil"/>
              <w:left w:val="nil"/>
              <w:bottom w:val="single" w:sz="4" w:space="0" w:color="A9A9A9"/>
              <w:right w:val="single" w:sz="4" w:space="0" w:color="A9A9A9"/>
            </w:tcBorders>
            <w:vAlign w:val="center"/>
          </w:tcPr>
          <w:p w14:paraId="5709042C" w14:textId="77777777" w:rsidR="008E219D" w:rsidRPr="00421870" w:rsidRDefault="005378B8">
            <w:pPr>
              <w:rPr>
                <w:color w:val="000000" w:themeColor="text1"/>
              </w:rPr>
            </w:pPr>
            <w:r w:rsidRPr="00421870">
              <w:rPr>
                <w:color w:val="000000" w:themeColor="text1"/>
              </w:rPr>
              <w:t>Xã Phù Mỹ Nam</w:t>
            </w:r>
          </w:p>
        </w:tc>
        <w:tc>
          <w:tcPr>
            <w:tcW w:w="1198" w:type="dxa"/>
            <w:tcBorders>
              <w:top w:val="nil"/>
              <w:left w:val="nil"/>
              <w:bottom w:val="single" w:sz="4" w:space="0" w:color="A9A9A9"/>
              <w:right w:val="single" w:sz="4" w:space="0" w:color="A9A9A9"/>
            </w:tcBorders>
            <w:vAlign w:val="center"/>
          </w:tcPr>
          <w:p w14:paraId="0FF1F66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85E4BE"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3BA53061" w14:textId="77777777" w:rsidR="008E219D" w:rsidRPr="00421870" w:rsidRDefault="005378B8">
            <w:pPr>
              <w:rPr>
                <w:color w:val="000000" w:themeColor="text1"/>
              </w:rPr>
            </w:pPr>
            <w:r w:rsidRPr="00421870">
              <w:rPr>
                <w:color w:val="000000" w:themeColor="text1"/>
              </w:rPr>
              <w:t>Tỉnh Gia Lai</w:t>
            </w:r>
          </w:p>
        </w:tc>
      </w:tr>
      <w:tr w:rsidR="00421870" w:rsidRPr="00421870" w14:paraId="45C159C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02C183" w14:textId="77777777" w:rsidR="008E219D" w:rsidRPr="00421870" w:rsidRDefault="005378B8">
            <w:pPr>
              <w:rPr>
                <w:color w:val="000000" w:themeColor="text1"/>
              </w:rPr>
            </w:pPr>
            <w:r w:rsidRPr="00421870">
              <w:rPr>
                <w:color w:val="000000" w:themeColor="text1"/>
              </w:rPr>
              <w:t>21786</w:t>
            </w:r>
          </w:p>
        </w:tc>
        <w:tc>
          <w:tcPr>
            <w:tcW w:w="2285" w:type="dxa"/>
            <w:tcBorders>
              <w:top w:val="nil"/>
              <w:left w:val="nil"/>
              <w:bottom w:val="single" w:sz="4" w:space="0" w:color="A9A9A9"/>
              <w:right w:val="single" w:sz="4" w:space="0" w:color="A9A9A9"/>
            </w:tcBorders>
            <w:vAlign w:val="center"/>
          </w:tcPr>
          <w:p w14:paraId="0DC66FAC" w14:textId="77777777" w:rsidR="008E219D" w:rsidRPr="00421870" w:rsidRDefault="005378B8">
            <w:pPr>
              <w:rPr>
                <w:color w:val="000000" w:themeColor="text1"/>
              </w:rPr>
            </w:pPr>
            <w:r w:rsidRPr="00421870">
              <w:rPr>
                <w:color w:val="000000" w:themeColor="text1"/>
              </w:rPr>
              <w:t>Xã Vĩnh Thạnh</w:t>
            </w:r>
          </w:p>
        </w:tc>
        <w:tc>
          <w:tcPr>
            <w:tcW w:w="1198" w:type="dxa"/>
            <w:tcBorders>
              <w:top w:val="nil"/>
              <w:left w:val="nil"/>
              <w:bottom w:val="single" w:sz="4" w:space="0" w:color="A9A9A9"/>
              <w:right w:val="single" w:sz="4" w:space="0" w:color="A9A9A9"/>
            </w:tcBorders>
            <w:vAlign w:val="center"/>
          </w:tcPr>
          <w:p w14:paraId="10B6CBF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FBC6CB8"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AA3B772" w14:textId="77777777" w:rsidR="008E219D" w:rsidRPr="00421870" w:rsidRDefault="005378B8">
            <w:pPr>
              <w:rPr>
                <w:color w:val="000000" w:themeColor="text1"/>
              </w:rPr>
            </w:pPr>
            <w:r w:rsidRPr="00421870">
              <w:rPr>
                <w:color w:val="000000" w:themeColor="text1"/>
              </w:rPr>
              <w:t>Tỉnh Gia Lai</w:t>
            </w:r>
          </w:p>
        </w:tc>
      </w:tr>
      <w:tr w:rsidR="00421870" w:rsidRPr="00421870" w14:paraId="5BFB16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9DADBD" w14:textId="77777777" w:rsidR="008E219D" w:rsidRPr="00421870" w:rsidRDefault="005378B8">
            <w:pPr>
              <w:rPr>
                <w:color w:val="000000" w:themeColor="text1"/>
              </w:rPr>
            </w:pPr>
            <w:r w:rsidRPr="00421870">
              <w:rPr>
                <w:color w:val="000000" w:themeColor="text1"/>
              </w:rPr>
              <w:lastRenderedPageBreak/>
              <w:t>21787</w:t>
            </w:r>
          </w:p>
        </w:tc>
        <w:tc>
          <w:tcPr>
            <w:tcW w:w="2285" w:type="dxa"/>
            <w:tcBorders>
              <w:top w:val="nil"/>
              <w:left w:val="nil"/>
              <w:bottom w:val="single" w:sz="4" w:space="0" w:color="A9A9A9"/>
              <w:right w:val="single" w:sz="4" w:space="0" w:color="A9A9A9"/>
            </w:tcBorders>
            <w:vAlign w:val="center"/>
          </w:tcPr>
          <w:p w14:paraId="2D1EF6F7" w14:textId="77777777" w:rsidR="008E219D" w:rsidRPr="00421870" w:rsidRDefault="005378B8">
            <w:pPr>
              <w:rPr>
                <w:color w:val="000000" w:themeColor="text1"/>
              </w:rPr>
            </w:pPr>
            <w:r w:rsidRPr="00421870">
              <w:rPr>
                <w:color w:val="000000" w:themeColor="text1"/>
              </w:rPr>
              <w:t>Xã Vĩnh Sơn</w:t>
            </w:r>
          </w:p>
        </w:tc>
        <w:tc>
          <w:tcPr>
            <w:tcW w:w="1198" w:type="dxa"/>
            <w:tcBorders>
              <w:top w:val="nil"/>
              <w:left w:val="nil"/>
              <w:bottom w:val="single" w:sz="4" w:space="0" w:color="A9A9A9"/>
              <w:right w:val="single" w:sz="4" w:space="0" w:color="A9A9A9"/>
            </w:tcBorders>
            <w:vAlign w:val="center"/>
          </w:tcPr>
          <w:p w14:paraId="17F52A4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631F96"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7CBF8FC3" w14:textId="77777777" w:rsidR="008E219D" w:rsidRPr="00421870" w:rsidRDefault="005378B8">
            <w:pPr>
              <w:rPr>
                <w:color w:val="000000" w:themeColor="text1"/>
              </w:rPr>
            </w:pPr>
            <w:r w:rsidRPr="00421870">
              <w:rPr>
                <w:color w:val="000000" w:themeColor="text1"/>
              </w:rPr>
              <w:t>Tỉnh Gia Lai</w:t>
            </w:r>
          </w:p>
        </w:tc>
      </w:tr>
      <w:tr w:rsidR="00421870" w:rsidRPr="00421870" w14:paraId="2811DC2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9F58BB" w14:textId="77777777" w:rsidR="008E219D" w:rsidRPr="00421870" w:rsidRDefault="005378B8">
            <w:pPr>
              <w:rPr>
                <w:color w:val="000000" w:themeColor="text1"/>
              </w:rPr>
            </w:pPr>
            <w:r w:rsidRPr="00421870">
              <w:rPr>
                <w:color w:val="000000" w:themeColor="text1"/>
              </w:rPr>
              <w:t>21796</w:t>
            </w:r>
          </w:p>
        </w:tc>
        <w:tc>
          <w:tcPr>
            <w:tcW w:w="2285" w:type="dxa"/>
            <w:tcBorders>
              <w:top w:val="nil"/>
              <w:left w:val="nil"/>
              <w:bottom w:val="single" w:sz="4" w:space="0" w:color="A9A9A9"/>
              <w:right w:val="single" w:sz="4" w:space="0" w:color="A9A9A9"/>
            </w:tcBorders>
            <w:vAlign w:val="center"/>
          </w:tcPr>
          <w:p w14:paraId="5E1BD3A6" w14:textId="77777777" w:rsidR="008E219D" w:rsidRPr="00421870" w:rsidRDefault="005378B8">
            <w:pPr>
              <w:rPr>
                <w:color w:val="000000" w:themeColor="text1"/>
              </w:rPr>
            </w:pPr>
            <w:r w:rsidRPr="00421870">
              <w:rPr>
                <w:color w:val="000000" w:themeColor="text1"/>
              </w:rPr>
              <w:t>Xã Vĩnh Thịnh</w:t>
            </w:r>
          </w:p>
        </w:tc>
        <w:tc>
          <w:tcPr>
            <w:tcW w:w="1198" w:type="dxa"/>
            <w:tcBorders>
              <w:top w:val="nil"/>
              <w:left w:val="nil"/>
              <w:bottom w:val="single" w:sz="4" w:space="0" w:color="A9A9A9"/>
              <w:right w:val="single" w:sz="4" w:space="0" w:color="A9A9A9"/>
            </w:tcBorders>
            <w:vAlign w:val="center"/>
          </w:tcPr>
          <w:p w14:paraId="6C937FB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976558"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5817E750" w14:textId="77777777" w:rsidR="008E219D" w:rsidRPr="00421870" w:rsidRDefault="005378B8">
            <w:pPr>
              <w:rPr>
                <w:color w:val="000000" w:themeColor="text1"/>
              </w:rPr>
            </w:pPr>
            <w:r w:rsidRPr="00421870">
              <w:rPr>
                <w:color w:val="000000" w:themeColor="text1"/>
              </w:rPr>
              <w:t>Tỉnh Gia Lai</w:t>
            </w:r>
          </w:p>
        </w:tc>
      </w:tr>
      <w:tr w:rsidR="00421870" w:rsidRPr="00421870" w14:paraId="1A7C5DD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369F53" w14:textId="77777777" w:rsidR="008E219D" w:rsidRPr="00421870" w:rsidRDefault="005378B8">
            <w:pPr>
              <w:rPr>
                <w:color w:val="000000" w:themeColor="text1"/>
              </w:rPr>
            </w:pPr>
            <w:r w:rsidRPr="00421870">
              <w:rPr>
                <w:color w:val="000000" w:themeColor="text1"/>
              </w:rPr>
              <w:t>21805</w:t>
            </w:r>
          </w:p>
        </w:tc>
        <w:tc>
          <w:tcPr>
            <w:tcW w:w="2285" w:type="dxa"/>
            <w:tcBorders>
              <w:top w:val="nil"/>
              <w:left w:val="nil"/>
              <w:bottom w:val="single" w:sz="4" w:space="0" w:color="A9A9A9"/>
              <w:right w:val="single" w:sz="4" w:space="0" w:color="A9A9A9"/>
            </w:tcBorders>
            <w:vAlign w:val="center"/>
          </w:tcPr>
          <w:p w14:paraId="5A8B1BFA" w14:textId="77777777" w:rsidR="008E219D" w:rsidRPr="00421870" w:rsidRDefault="005378B8">
            <w:pPr>
              <w:rPr>
                <w:color w:val="000000" w:themeColor="text1"/>
              </w:rPr>
            </w:pPr>
            <w:r w:rsidRPr="00421870">
              <w:rPr>
                <w:color w:val="000000" w:themeColor="text1"/>
              </w:rPr>
              <w:t>Xã Vĩnh Quang</w:t>
            </w:r>
          </w:p>
        </w:tc>
        <w:tc>
          <w:tcPr>
            <w:tcW w:w="1198" w:type="dxa"/>
            <w:tcBorders>
              <w:top w:val="nil"/>
              <w:left w:val="nil"/>
              <w:bottom w:val="single" w:sz="4" w:space="0" w:color="A9A9A9"/>
              <w:right w:val="single" w:sz="4" w:space="0" w:color="A9A9A9"/>
            </w:tcBorders>
            <w:vAlign w:val="center"/>
          </w:tcPr>
          <w:p w14:paraId="25BD241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1E006F"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E03951D" w14:textId="77777777" w:rsidR="008E219D" w:rsidRPr="00421870" w:rsidRDefault="005378B8">
            <w:pPr>
              <w:rPr>
                <w:color w:val="000000" w:themeColor="text1"/>
              </w:rPr>
            </w:pPr>
            <w:r w:rsidRPr="00421870">
              <w:rPr>
                <w:color w:val="000000" w:themeColor="text1"/>
              </w:rPr>
              <w:t>Tỉnh Gia Lai</w:t>
            </w:r>
          </w:p>
        </w:tc>
      </w:tr>
      <w:tr w:rsidR="00421870" w:rsidRPr="00421870" w14:paraId="2E54852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29C984" w14:textId="77777777" w:rsidR="008E219D" w:rsidRPr="00421870" w:rsidRDefault="005378B8">
            <w:pPr>
              <w:rPr>
                <w:color w:val="000000" w:themeColor="text1"/>
              </w:rPr>
            </w:pPr>
            <w:r w:rsidRPr="00421870">
              <w:rPr>
                <w:color w:val="000000" w:themeColor="text1"/>
              </w:rPr>
              <w:t>21808</w:t>
            </w:r>
          </w:p>
        </w:tc>
        <w:tc>
          <w:tcPr>
            <w:tcW w:w="2285" w:type="dxa"/>
            <w:tcBorders>
              <w:top w:val="nil"/>
              <w:left w:val="nil"/>
              <w:bottom w:val="single" w:sz="4" w:space="0" w:color="A9A9A9"/>
              <w:right w:val="single" w:sz="4" w:space="0" w:color="A9A9A9"/>
            </w:tcBorders>
            <w:vAlign w:val="center"/>
          </w:tcPr>
          <w:p w14:paraId="4E24ABD0" w14:textId="77777777" w:rsidR="008E219D" w:rsidRPr="00421870" w:rsidRDefault="005378B8">
            <w:pPr>
              <w:rPr>
                <w:color w:val="000000" w:themeColor="text1"/>
              </w:rPr>
            </w:pPr>
            <w:r w:rsidRPr="00421870">
              <w:rPr>
                <w:color w:val="000000" w:themeColor="text1"/>
              </w:rPr>
              <w:t>Xã Tây Sơn</w:t>
            </w:r>
          </w:p>
        </w:tc>
        <w:tc>
          <w:tcPr>
            <w:tcW w:w="1198" w:type="dxa"/>
            <w:tcBorders>
              <w:top w:val="nil"/>
              <w:left w:val="nil"/>
              <w:bottom w:val="single" w:sz="4" w:space="0" w:color="A9A9A9"/>
              <w:right w:val="single" w:sz="4" w:space="0" w:color="A9A9A9"/>
            </w:tcBorders>
            <w:vAlign w:val="center"/>
          </w:tcPr>
          <w:p w14:paraId="6FE022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A217F0"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1664/NQ-UBTVQH15; Ngày: 16/06/2025</w:t>
            </w:r>
          </w:p>
        </w:tc>
        <w:tc>
          <w:tcPr>
            <w:tcW w:w="1695" w:type="dxa"/>
            <w:tcBorders>
              <w:top w:val="nil"/>
              <w:left w:val="nil"/>
              <w:bottom w:val="single" w:sz="4" w:space="0" w:color="A9A9A9"/>
              <w:right w:val="single" w:sz="4" w:space="0" w:color="A9A9A9"/>
            </w:tcBorders>
            <w:vAlign w:val="center"/>
          </w:tcPr>
          <w:p w14:paraId="597D1326" w14:textId="77777777" w:rsidR="008E219D" w:rsidRPr="00421870" w:rsidRDefault="005378B8">
            <w:pPr>
              <w:rPr>
                <w:color w:val="000000" w:themeColor="text1"/>
              </w:rPr>
            </w:pPr>
            <w:r w:rsidRPr="00421870">
              <w:rPr>
                <w:color w:val="000000" w:themeColor="text1"/>
              </w:rPr>
              <w:t>Tỉnh Gia Lai</w:t>
            </w:r>
          </w:p>
        </w:tc>
      </w:tr>
      <w:tr w:rsidR="00421870" w:rsidRPr="00421870" w14:paraId="1BF6B09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84F5AB" w14:textId="77777777" w:rsidR="008E219D" w:rsidRPr="00421870" w:rsidRDefault="005378B8">
            <w:pPr>
              <w:rPr>
                <w:color w:val="000000" w:themeColor="text1"/>
              </w:rPr>
            </w:pPr>
            <w:r w:rsidRPr="00421870">
              <w:rPr>
                <w:color w:val="000000" w:themeColor="text1"/>
              </w:rPr>
              <w:t>21817</w:t>
            </w:r>
          </w:p>
        </w:tc>
        <w:tc>
          <w:tcPr>
            <w:tcW w:w="2285" w:type="dxa"/>
            <w:tcBorders>
              <w:top w:val="nil"/>
              <w:left w:val="nil"/>
              <w:bottom w:val="single" w:sz="4" w:space="0" w:color="A9A9A9"/>
              <w:right w:val="single" w:sz="4" w:space="0" w:color="A9A9A9"/>
            </w:tcBorders>
            <w:vAlign w:val="center"/>
          </w:tcPr>
          <w:p w14:paraId="36D18C6B" w14:textId="77777777" w:rsidR="008E219D" w:rsidRPr="00421870" w:rsidRDefault="005378B8">
            <w:pPr>
              <w:rPr>
                <w:color w:val="000000" w:themeColor="text1"/>
              </w:rPr>
            </w:pPr>
            <w:r w:rsidRPr="00421870">
              <w:rPr>
                <w:color w:val="000000" w:themeColor="text1"/>
              </w:rPr>
              <w:t>Xã Bình Hiệp</w:t>
            </w:r>
          </w:p>
        </w:tc>
        <w:tc>
          <w:tcPr>
            <w:tcW w:w="1198" w:type="dxa"/>
            <w:tcBorders>
              <w:top w:val="nil"/>
              <w:left w:val="nil"/>
              <w:bottom w:val="single" w:sz="4" w:space="0" w:color="A9A9A9"/>
              <w:right w:val="single" w:sz="4" w:space="0" w:color="A9A9A9"/>
            </w:tcBorders>
            <w:vAlign w:val="center"/>
          </w:tcPr>
          <w:p w14:paraId="2004C2E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B6168B"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718BD1A6" w14:textId="77777777" w:rsidR="008E219D" w:rsidRPr="00421870" w:rsidRDefault="005378B8">
            <w:pPr>
              <w:rPr>
                <w:color w:val="000000" w:themeColor="text1"/>
              </w:rPr>
            </w:pPr>
            <w:r w:rsidRPr="00421870">
              <w:rPr>
                <w:color w:val="000000" w:themeColor="text1"/>
              </w:rPr>
              <w:t>Tỉnh Gia Lai</w:t>
            </w:r>
          </w:p>
        </w:tc>
      </w:tr>
      <w:tr w:rsidR="00421870" w:rsidRPr="00421870" w14:paraId="7D8D413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E137E4" w14:textId="77777777" w:rsidR="008E219D" w:rsidRPr="00421870" w:rsidRDefault="005378B8">
            <w:pPr>
              <w:rPr>
                <w:color w:val="000000" w:themeColor="text1"/>
              </w:rPr>
            </w:pPr>
            <w:r w:rsidRPr="00421870">
              <w:rPr>
                <w:color w:val="000000" w:themeColor="text1"/>
              </w:rPr>
              <w:t>21820</w:t>
            </w:r>
          </w:p>
        </w:tc>
        <w:tc>
          <w:tcPr>
            <w:tcW w:w="2285" w:type="dxa"/>
            <w:tcBorders>
              <w:top w:val="nil"/>
              <w:left w:val="nil"/>
              <w:bottom w:val="single" w:sz="4" w:space="0" w:color="A9A9A9"/>
              <w:right w:val="single" w:sz="4" w:space="0" w:color="A9A9A9"/>
            </w:tcBorders>
            <w:vAlign w:val="center"/>
          </w:tcPr>
          <w:p w14:paraId="182A1806" w14:textId="77777777" w:rsidR="008E219D" w:rsidRPr="00421870" w:rsidRDefault="005378B8">
            <w:pPr>
              <w:rPr>
                <w:color w:val="000000" w:themeColor="text1"/>
              </w:rPr>
            </w:pPr>
            <w:r w:rsidRPr="00421870">
              <w:rPr>
                <w:color w:val="000000" w:themeColor="text1"/>
              </w:rPr>
              <w:t>Xã Bình Khê</w:t>
            </w:r>
          </w:p>
        </w:tc>
        <w:tc>
          <w:tcPr>
            <w:tcW w:w="1198" w:type="dxa"/>
            <w:tcBorders>
              <w:top w:val="nil"/>
              <w:left w:val="nil"/>
              <w:bottom w:val="single" w:sz="4" w:space="0" w:color="A9A9A9"/>
              <w:right w:val="single" w:sz="4" w:space="0" w:color="A9A9A9"/>
            </w:tcBorders>
            <w:vAlign w:val="center"/>
          </w:tcPr>
          <w:p w14:paraId="21E84AC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88F799"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C8FA3D8" w14:textId="77777777" w:rsidR="008E219D" w:rsidRPr="00421870" w:rsidRDefault="005378B8">
            <w:pPr>
              <w:rPr>
                <w:color w:val="000000" w:themeColor="text1"/>
              </w:rPr>
            </w:pPr>
            <w:r w:rsidRPr="00421870">
              <w:rPr>
                <w:color w:val="000000" w:themeColor="text1"/>
              </w:rPr>
              <w:t>Tỉnh Gia Lai</w:t>
            </w:r>
          </w:p>
        </w:tc>
      </w:tr>
      <w:tr w:rsidR="00421870" w:rsidRPr="00421870" w14:paraId="7A9D1B8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0C2AE8" w14:textId="77777777" w:rsidR="008E219D" w:rsidRPr="00421870" w:rsidRDefault="005378B8">
            <w:pPr>
              <w:rPr>
                <w:color w:val="000000" w:themeColor="text1"/>
              </w:rPr>
            </w:pPr>
            <w:r w:rsidRPr="00421870">
              <w:rPr>
                <w:color w:val="000000" w:themeColor="text1"/>
              </w:rPr>
              <w:t>21829</w:t>
            </w:r>
          </w:p>
        </w:tc>
        <w:tc>
          <w:tcPr>
            <w:tcW w:w="2285" w:type="dxa"/>
            <w:tcBorders>
              <w:top w:val="nil"/>
              <w:left w:val="nil"/>
              <w:bottom w:val="single" w:sz="4" w:space="0" w:color="A9A9A9"/>
              <w:right w:val="single" w:sz="4" w:space="0" w:color="A9A9A9"/>
            </w:tcBorders>
            <w:vAlign w:val="center"/>
          </w:tcPr>
          <w:p w14:paraId="00D6E239" w14:textId="77777777" w:rsidR="008E219D" w:rsidRPr="00421870" w:rsidRDefault="005378B8">
            <w:pPr>
              <w:rPr>
                <w:color w:val="000000" w:themeColor="text1"/>
              </w:rPr>
            </w:pPr>
            <w:r w:rsidRPr="00421870">
              <w:rPr>
                <w:color w:val="000000" w:themeColor="text1"/>
              </w:rPr>
              <w:t>Xã Bình An</w:t>
            </w:r>
          </w:p>
        </w:tc>
        <w:tc>
          <w:tcPr>
            <w:tcW w:w="1198" w:type="dxa"/>
            <w:tcBorders>
              <w:top w:val="nil"/>
              <w:left w:val="nil"/>
              <w:bottom w:val="single" w:sz="4" w:space="0" w:color="A9A9A9"/>
              <w:right w:val="single" w:sz="4" w:space="0" w:color="A9A9A9"/>
            </w:tcBorders>
            <w:vAlign w:val="center"/>
          </w:tcPr>
          <w:p w14:paraId="4EB1535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3D5FD28"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435DA559" w14:textId="77777777" w:rsidR="008E219D" w:rsidRPr="00421870" w:rsidRDefault="005378B8">
            <w:pPr>
              <w:rPr>
                <w:color w:val="000000" w:themeColor="text1"/>
              </w:rPr>
            </w:pPr>
            <w:r w:rsidRPr="00421870">
              <w:rPr>
                <w:color w:val="000000" w:themeColor="text1"/>
              </w:rPr>
              <w:t>Tỉnh Gia Lai</w:t>
            </w:r>
          </w:p>
        </w:tc>
      </w:tr>
      <w:tr w:rsidR="00421870" w:rsidRPr="00421870" w14:paraId="16D3E18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36D05A" w14:textId="77777777" w:rsidR="008E219D" w:rsidRPr="00421870" w:rsidRDefault="005378B8">
            <w:pPr>
              <w:rPr>
                <w:color w:val="000000" w:themeColor="text1"/>
              </w:rPr>
            </w:pPr>
            <w:r w:rsidRPr="00421870">
              <w:rPr>
                <w:color w:val="000000" w:themeColor="text1"/>
              </w:rPr>
              <w:t>21835</w:t>
            </w:r>
          </w:p>
        </w:tc>
        <w:tc>
          <w:tcPr>
            <w:tcW w:w="2285" w:type="dxa"/>
            <w:tcBorders>
              <w:top w:val="nil"/>
              <w:left w:val="nil"/>
              <w:bottom w:val="single" w:sz="4" w:space="0" w:color="A9A9A9"/>
              <w:right w:val="single" w:sz="4" w:space="0" w:color="A9A9A9"/>
            </w:tcBorders>
            <w:vAlign w:val="center"/>
          </w:tcPr>
          <w:p w14:paraId="69E40EB2" w14:textId="77777777" w:rsidR="008E219D" w:rsidRPr="00421870" w:rsidRDefault="005378B8">
            <w:pPr>
              <w:rPr>
                <w:color w:val="000000" w:themeColor="text1"/>
              </w:rPr>
            </w:pPr>
            <w:r w:rsidRPr="00421870">
              <w:rPr>
                <w:color w:val="000000" w:themeColor="text1"/>
              </w:rPr>
              <w:t>Xã Bình Phú</w:t>
            </w:r>
          </w:p>
        </w:tc>
        <w:tc>
          <w:tcPr>
            <w:tcW w:w="1198" w:type="dxa"/>
            <w:tcBorders>
              <w:top w:val="nil"/>
              <w:left w:val="nil"/>
              <w:bottom w:val="single" w:sz="4" w:space="0" w:color="A9A9A9"/>
              <w:right w:val="single" w:sz="4" w:space="0" w:color="A9A9A9"/>
            </w:tcBorders>
            <w:vAlign w:val="center"/>
          </w:tcPr>
          <w:p w14:paraId="6D14A23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9F48B5"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38B51ADA" w14:textId="77777777" w:rsidR="008E219D" w:rsidRPr="00421870" w:rsidRDefault="005378B8">
            <w:pPr>
              <w:rPr>
                <w:color w:val="000000" w:themeColor="text1"/>
              </w:rPr>
            </w:pPr>
            <w:r w:rsidRPr="00421870">
              <w:rPr>
                <w:color w:val="000000" w:themeColor="text1"/>
              </w:rPr>
              <w:t>Tỉnh Gia Lai</w:t>
            </w:r>
          </w:p>
        </w:tc>
      </w:tr>
      <w:tr w:rsidR="00421870" w:rsidRPr="00421870" w14:paraId="26A70BC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7FEB0F" w14:textId="77777777" w:rsidR="008E219D" w:rsidRPr="00421870" w:rsidRDefault="005378B8">
            <w:pPr>
              <w:rPr>
                <w:color w:val="000000" w:themeColor="text1"/>
              </w:rPr>
            </w:pPr>
            <w:r w:rsidRPr="00421870">
              <w:rPr>
                <w:color w:val="000000" w:themeColor="text1"/>
              </w:rPr>
              <w:t>21853</w:t>
            </w:r>
          </w:p>
        </w:tc>
        <w:tc>
          <w:tcPr>
            <w:tcW w:w="2285" w:type="dxa"/>
            <w:tcBorders>
              <w:top w:val="nil"/>
              <w:left w:val="nil"/>
              <w:bottom w:val="single" w:sz="4" w:space="0" w:color="A9A9A9"/>
              <w:right w:val="single" w:sz="4" w:space="0" w:color="A9A9A9"/>
            </w:tcBorders>
            <w:vAlign w:val="center"/>
          </w:tcPr>
          <w:p w14:paraId="1B697153" w14:textId="77777777" w:rsidR="008E219D" w:rsidRPr="00421870" w:rsidRDefault="005378B8">
            <w:pPr>
              <w:rPr>
                <w:color w:val="000000" w:themeColor="text1"/>
              </w:rPr>
            </w:pPr>
            <w:r w:rsidRPr="00421870">
              <w:rPr>
                <w:color w:val="000000" w:themeColor="text1"/>
              </w:rPr>
              <w:t>Xã Phù Cát</w:t>
            </w:r>
          </w:p>
        </w:tc>
        <w:tc>
          <w:tcPr>
            <w:tcW w:w="1198" w:type="dxa"/>
            <w:tcBorders>
              <w:top w:val="nil"/>
              <w:left w:val="nil"/>
              <w:bottom w:val="single" w:sz="4" w:space="0" w:color="A9A9A9"/>
              <w:right w:val="single" w:sz="4" w:space="0" w:color="A9A9A9"/>
            </w:tcBorders>
            <w:vAlign w:val="center"/>
          </w:tcPr>
          <w:p w14:paraId="372D2C9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142924"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2F7B4231" w14:textId="77777777" w:rsidR="008E219D" w:rsidRPr="00421870" w:rsidRDefault="005378B8">
            <w:pPr>
              <w:rPr>
                <w:color w:val="000000" w:themeColor="text1"/>
              </w:rPr>
            </w:pPr>
            <w:r w:rsidRPr="00421870">
              <w:rPr>
                <w:color w:val="000000" w:themeColor="text1"/>
              </w:rPr>
              <w:t>Tỉnh Gia Lai</w:t>
            </w:r>
          </w:p>
        </w:tc>
      </w:tr>
      <w:tr w:rsidR="00421870" w:rsidRPr="00421870" w14:paraId="4C5C899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7C5B36" w14:textId="77777777" w:rsidR="008E219D" w:rsidRPr="00421870" w:rsidRDefault="005378B8">
            <w:pPr>
              <w:rPr>
                <w:color w:val="000000" w:themeColor="text1"/>
              </w:rPr>
            </w:pPr>
            <w:r w:rsidRPr="00421870">
              <w:rPr>
                <w:color w:val="000000" w:themeColor="text1"/>
              </w:rPr>
              <w:t>21859</w:t>
            </w:r>
          </w:p>
        </w:tc>
        <w:tc>
          <w:tcPr>
            <w:tcW w:w="2285" w:type="dxa"/>
            <w:tcBorders>
              <w:top w:val="nil"/>
              <w:left w:val="nil"/>
              <w:bottom w:val="single" w:sz="4" w:space="0" w:color="A9A9A9"/>
              <w:right w:val="single" w:sz="4" w:space="0" w:color="A9A9A9"/>
            </w:tcBorders>
            <w:vAlign w:val="center"/>
          </w:tcPr>
          <w:p w14:paraId="4AC4191B" w14:textId="77777777" w:rsidR="008E219D" w:rsidRPr="00421870" w:rsidRDefault="005378B8">
            <w:pPr>
              <w:rPr>
                <w:color w:val="000000" w:themeColor="text1"/>
              </w:rPr>
            </w:pPr>
            <w:r w:rsidRPr="00421870">
              <w:rPr>
                <w:color w:val="000000" w:themeColor="text1"/>
              </w:rPr>
              <w:t>Xã Đề Gi</w:t>
            </w:r>
          </w:p>
        </w:tc>
        <w:tc>
          <w:tcPr>
            <w:tcW w:w="1198" w:type="dxa"/>
            <w:tcBorders>
              <w:top w:val="nil"/>
              <w:left w:val="nil"/>
              <w:bottom w:val="single" w:sz="4" w:space="0" w:color="A9A9A9"/>
              <w:right w:val="single" w:sz="4" w:space="0" w:color="A9A9A9"/>
            </w:tcBorders>
            <w:vAlign w:val="center"/>
          </w:tcPr>
          <w:p w14:paraId="60040FA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D85FC5"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5DEB899" w14:textId="77777777" w:rsidR="008E219D" w:rsidRPr="00421870" w:rsidRDefault="005378B8">
            <w:pPr>
              <w:rPr>
                <w:color w:val="000000" w:themeColor="text1"/>
              </w:rPr>
            </w:pPr>
            <w:r w:rsidRPr="00421870">
              <w:rPr>
                <w:color w:val="000000" w:themeColor="text1"/>
              </w:rPr>
              <w:t>Tỉnh Gia Lai</w:t>
            </w:r>
          </w:p>
        </w:tc>
      </w:tr>
      <w:tr w:rsidR="00421870" w:rsidRPr="00421870" w14:paraId="5CEBECE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18498B" w14:textId="77777777" w:rsidR="008E219D" w:rsidRPr="00421870" w:rsidRDefault="005378B8">
            <w:pPr>
              <w:rPr>
                <w:color w:val="000000" w:themeColor="text1"/>
              </w:rPr>
            </w:pPr>
            <w:r w:rsidRPr="00421870">
              <w:rPr>
                <w:color w:val="000000" w:themeColor="text1"/>
              </w:rPr>
              <w:t>21868</w:t>
            </w:r>
          </w:p>
        </w:tc>
        <w:tc>
          <w:tcPr>
            <w:tcW w:w="2285" w:type="dxa"/>
            <w:tcBorders>
              <w:top w:val="nil"/>
              <w:left w:val="nil"/>
              <w:bottom w:val="single" w:sz="4" w:space="0" w:color="A9A9A9"/>
              <w:right w:val="single" w:sz="4" w:space="0" w:color="A9A9A9"/>
            </w:tcBorders>
            <w:vAlign w:val="center"/>
          </w:tcPr>
          <w:p w14:paraId="5FCA167C" w14:textId="77777777" w:rsidR="008E219D" w:rsidRPr="00421870" w:rsidRDefault="005378B8">
            <w:pPr>
              <w:rPr>
                <w:color w:val="000000" w:themeColor="text1"/>
              </w:rPr>
            </w:pPr>
            <w:r w:rsidRPr="00421870">
              <w:rPr>
                <w:color w:val="000000" w:themeColor="text1"/>
              </w:rPr>
              <w:t>Xã Hội Sơn</w:t>
            </w:r>
          </w:p>
        </w:tc>
        <w:tc>
          <w:tcPr>
            <w:tcW w:w="1198" w:type="dxa"/>
            <w:tcBorders>
              <w:top w:val="nil"/>
              <w:left w:val="nil"/>
              <w:bottom w:val="single" w:sz="4" w:space="0" w:color="A9A9A9"/>
              <w:right w:val="single" w:sz="4" w:space="0" w:color="A9A9A9"/>
            </w:tcBorders>
            <w:vAlign w:val="center"/>
          </w:tcPr>
          <w:p w14:paraId="66CD8DB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6C2197D" w14:textId="77777777" w:rsidR="008E219D" w:rsidRPr="00421870" w:rsidRDefault="005378B8">
            <w:pPr>
              <w:rPr>
                <w:color w:val="000000" w:themeColor="text1"/>
              </w:rPr>
            </w:pPr>
            <w:r w:rsidRPr="00421870">
              <w:rPr>
                <w:color w:val="000000" w:themeColor="text1"/>
              </w:rPr>
              <w:t>Số:</w:t>
            </w:r>
            <w:r w:rsidRPr="00421870">
              <w:rPr>
                <w:color w:val="000000" w:themeColor="text1"/>
              </w:rPr>
              <w:t xml:space="preserve"> 1664/NQ-UBTVQH15; Ngày: 16/06/2025</w:t>
            </w:r>
          </w:p>
        </w:tc>
        <w:tc>
          <w:tcPr>
            <w:tcW w:w="1695" w:type="dxa"/>
            <w:tcBorders>
              <w:top w:val="nil"/>
              <w:left w:val="nil"/>
              <w:bottom w:val="single" w:sz="4" w:space="0" w:color="A9A9A9"/>
              <w:right w:val="single" w:sz="4" w:space="0" w:color="A9A9A9"/>
            </w:tcBorders>
            <w:vAlign w:val="center"/>
          </w:tcPr>
          <w:p w14:paraId="0F58CE38" w14:textId="77777777" w:rsidR="008E219D" w:rsidRPr="00421870" w:rsidRDefault="005378B8">
            <w:pPr>
              <w:rPr>
                <w:color w:val="000000" w:themeColor="text1"/>
              </w:rPr>
            </w:pPr>
            <w:r w:rsidRPr="00421870">
              <w:rPr>
                <w:color w:val="000000" w:themeColor="text1"/>
              </w:rPr>
              <w:t>Tỉnh Gia Lai</w:t>
            </w:r>
          </w:p>
        </w:tc>
      </w:tr>
      <w:tr w:rsidR="00421870" w:rsidRPr="00421870" w14:paraId="1138DFE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ECE483" w14:textId="77777777" w:rsidR="008E219D" w:rsidRPr="00421870" w:rsidRDefault="005378B8">
            <w:pPr>
              <w:rPr>
                <w:color w:val="000000" w:themeColor="text1"/>
              </w:rPr>
            </w:pPr>
            <w:r w:rsidRPr="00421870">
              <w:rPr>
                <w:color w:val="000000" w:themeColor="text1"/>
              </w:rPr>
              <w:t>21871</w:t>
            </w:r>
          </w:p>
        </w:tc>
        <w:tc>
          <w:tcPr>
            <w:tcW w:w="2285" w:type="dxa"/>
            <w:tcBorders>
              <w:top w:val="nil"/>
              <w:left w:val="nil"/>
              <w:bottom w:val="single" w:sz="4" w:space="0" w:color="A9A9A9"/>
              <w:right w:val="single" w:sz="4" w:space="0" w:color="A9A9A9"/>
            </w:tcBorders>
            <w:vAlign w:val="center"/>
          </w:tcPr>
          <w:p w14:paraId="58075A11" w14:textId="77777777" w:rsidR="008E219D" w:rsidRPr="00421870" w:rsidRDefault="005378B8">
            <w:pPr>
              <w:rPr>
                <w:color w:val="000000" w:themeColor="text1"/>
              </w:rPr>
            </w:pPr>
            <w:r w:rsidRPr="00421870">
              <w:rPr>
                <w:color w:val="000000" w:themeColor="text1"/>
              </w:rPr>
              <w:t>Xã Hòa Hội</w:t>
            </w:r>
          </w:p>
        </w:tc>
        <w:tc>
          <w:tcPr>
            <w:tcW w:w="1198" w:type="dxa"/>
            <w:tcBorders>
              <w:top w:val="nil"/>
              <w:left w:val="nil"/>
              <w:bottom w:val="single" w:sz="4" w:space="0" w:color="A9A9A9"/>
              <w:right w:val="single" w:sz="4" w:space="0" w:color="A9A9A9"/>
            </w:tcBorders>
            <w:vAlign w:val="center"/>
          </w:tcPr>
          <w:p w14:paraId="2D172E4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D56DCB6"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385E358B" w14:textId="77777777" w:rsidR="008E219D" w:rsidRPr="00421870" w:rsidRDefault="005378B8">
            <w:pPr>
              <w:rPr>
                <w:color w:val="000000" w:themeColor="text1"/>
              </w:rPr>
            </w:pPr>
            <w:r w:rsidRPr="00421870">
              <w:rPr>
                <w:color w:val="000000" w:themeColor="text1"/>
              </w:rPr>
              <w:t>Tỉnh Gia Lai</w:t>
            </w:r>
          </w:p>
        </w:tc>
      </w:tr>
      <w:tr w:rsidR="00421870" w:rsidRPr="00421870" w14:paraId="71D3A7D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F2628E" w14:textId="77777777" w:rsidR="008E219D" w:rsidRPr="00421870" w:rsidRDefault="005378B8">
            <w:pPr>
              <w:rPr>
                <w:color w:val="000000" w:themeColor="text1"/>
              </w:rPr>
            </w:pPr>
            <w:r w:rsidRPr="00421870">
              <w:rPr>
                <w:color w:val="000000" w:themeColor="text1"/>
              </w:rPr>
              <w:t>21880</w:t>
            </w:r>
          </w:p>
        </w:tc>
        <w:tc>
          <w:tcPr>
            <w:tcW w:w="2285" w:type="dxa"/>
            <w:tcBorders>
              <w:top w:val="nil"/>
              <w:left w:val="nil"/>
              <w:bottom w:val="single" w:sz="4" w:space="0" w:color="A9A9A9"/>
              <w:right w:val="single" w:sz="4" w:space="0" w:color="A9A9A9"/>
            </w:tcBorders>
            <w:vAlign w:val="center"/>
          </w:tcPr>
          <w:p w14:paraId="66BBBFEB" w14:textId="77777777" w:rsidR="008E219D" w:rsidRPr="00421870" w:rsidRDefault="005378B8">
            <w:pPr>
              <w:rPr>
                <w:color w:val="000000" w:themeColor="text1"/>
              </w:rPr>
            </w:pPr>
            <w:r w:rsidRPr="00421870">
              <w:rPr>
                <w:color w:val="000000" w:themeColor="text1"/>
              </w:rPr>
              <w:t>Xã Cát Tiến</w:t>
            </w:r>
          </w:p>
        </w:tc>
        <w:tc>
          <w:tcPr>
            <w:tcW w:w="1198" w:type="dxa"/>
            <w:tcBorders>
              <w:top w:val="nil"/>
              <w:left w:val="nil"/>
              <w:bottom w:val="single" w:sz="4" w:space="0" w:color="A9A9A9"/>
              <w:right w:val="single" w:sz="4" w:space="0" w:color="A9A9A9"/>
            </w:tcBorders>
            <w:vAlign w:val="center"/>
          </w:tcPr>
          <w:p w14:paraId="4BBE8E8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6DFFE5"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5EFED8E5" w14:textId="77777777" w:rsidR="008E219D" w:rsidRPr="00421870" w:rsidRDefault="005378B8">
            <w:pPr>
              <w:rPr>
                <w:color w:val="000000" w:themeColor="text1"/>
              </w:rPr>
            </w:pPr>
            <w:r w:rsidRPr="00421870">
              <w:rPr>
                <w:color w:val="000000" w:themeColor="text1"/>
              </w:rPr>
              <w:t>Tỉnh Gia Lai</w:t>
            </w:r>
          </w:p>
        </w:tc>
      </w:tr>
      <w:tr w:rsidR="00421870" w:rsidRPr="00421870" w14:paraId="164F5DC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DA334D" w14:textId="77777777" w:rsidR="008E219D" w:rsidRPr="00421870" w:rsidRDefault="005378B8">
            <w:pPr>
              <w:rPr>
                <w:color w:val="000000" w:themeColor="text1"/>
              </w:rPr>
            </w:pPr>
            <w:r w:rsidRPr="00421870">
              <w:rPr>
                <w:color w:val="000000" w:themeColor="text1"/>
              </w:rPr>
              <w:t>21892</w:t>
            </w:r>
          </w:p>
        </w:tc>
        <w:tc>
          <w:tcPr>
            <w:tcW w:w="2285" w:type="dxa"/>
            <w:tcBorders>
              <w:top w:val="nil"/>
              <w:left w:val="nil"/>
              <w:bottom w:val="single" w:sz="4" w:space="0" w:color="A9A9A9"/>
              <w:right w:val="single" w:sz="4" w:space="0" w:color="A9A9A9"/>
            </w:tcBorders>
            <w:vAlign w:val="center"/>
          </w:tcPr>
          <w:p w14:paraId="50EEEF28" w14:textId="77777777" w:rsidR="008E219D" w:rsidRPr="00421870" w:rsidRDefault="005378B8">
            <w:pPr>
              <w:rPr>
                <w:color w:val="000000" w:themeColor="text1"/>
              </w:rPr>
            </w:pPr>
            <w:r w:rsidRPr="00421870">
              <w:rPr>
                <w:color w:val="000000" w:themeColor="text1"/>
              </w:rPr>
              <w:t>Xã Xuân An</w:t>
            </w:r>
          </w:p>
        </w:tc>
        <w:tc>
          <w:tcPr>
            <w:tcW w:w="1198" w:type="dxa"/>
            <w:tcBorders>
              <w:top w:val="nil"/>
              <w:left w:val="nil"/>
              <w:bottom w:val="single" w:sz="4" w:space="0" w:color="A9A9A9"/>
              <w:right w:val="single" w:sz="4" w:space="0" w:color="A9A9A9"/>
            </w:tcBorders>
            <w:vAlign w:val="center"/>
          </w:tcPr>
          <w:p w14:paraId="7959B7B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EA77D9"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1B047D80" w14:textId="77777777" w:rsidR="008E219D" w:rsidRPr="00421870" w:rsidRDefault="005378B8">
            <w:pPr>
              <w:rPr>
                <w:color w:val="000000" w:themeColor="text1"/>
              </w:rPr>
            </w:pPr>
            <w:r w:rsidRPr="00421870">
              <w:rPr>
                <w:color w:val="000000" w:themeColor="text1"/>
              </w:rPr>
              <w:t>Tỉnh Gia Lai</w:t>
            </w:r>
          </w:p>
        </w:tc>
      </w:tr>
      <w:tr w:rsidR="00421870" w:rsidRPr="00421870" w14:paraId="75A56DF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CDC108" w14:textId="77777777" w:rsidR="008E219D" w:rsidRPr="00421870" w:rsidRDefault="005378B8">
            <w:pPr>
              <w:rPr>
                <w:color w:val="000000" w:themeColor="text1"/>
              </w:rPr>
            </w:pPr>
            <w:r w:rsidRPr="00421870">
              <w:rPr>
                <w:color w:val="000000" w:themeColor="text1"/>
              </w:rPr>
              <w:t>21901</w:t>
            </w:r>
          </w:p>
        </w:tc>
        <w:tc>
          <w:tcPr>
            <w:tcW w:w="2285" w:type="dxa"/>
            <w:tcBorders>
              <w:top w:val="nil"/>
              <w:left w:val="nil"/>
              <w:bottom w:val="single" w:sz="4" w:space="0" w:color="A9A9A9"/>
              <w:right w:val="single" w:sz="4" w:space="0" w:color="A9A9A9"/>
            </w:tcBorders>
            <w:vAlign w:val="center"/>
          </w:tcPr>
          <w:p w14:paraId="59734804" w14:textId="77777777" w:rsidR="008E219D" w:rsidRPr="00421870" w:rsidRDefault="005378B8">
            <w:pPr>
              <w:rPr>
                <w:color w:val="000000" w:themeColor="text1"/>
              </w:rPr>
            </w:pPr>
            <w:r w:rsidRPr="00421870">
              <w:rPr>
                <w:color w:val="000000" w:themeColor="text1"/>
              </w:rPr>
              <w:t>Xã Ngô Mây</w:t>
            </w:r>
          </w:p>
        </w:tc>
        <w:tc>
          <w:tcPr>
            <w:tcW w:w="1198" w:type="dxa"/>
            <w:tcBorders>
              <w:top w:val="nil"/>
              <w:left w:val="nil"/>
              <w:bottom w:val="single" w:sz="4" w:space="0" w:color="A9A9A9"/>
              <w:right w:val="single" w:sz="4" w:space="0" w:color="A9A9A9"/>
            </w:tcBorders>
            <w:vAlign w:val="center"/>
          </w:tcPr>
          <w:p w14:paraId="369EA1E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B55289"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D2C4024" w14:textId="77777777" w:rsidR="008E219D" w:rsidRPr="00421870" w:rsidRDefault="005378B8">
            <w:pPr>
              <w:rPr>
                <w:color w:val="000000" w:themeColor="text1"/>
              </w:rPr>
            </w:pPr>
            <w:r w:rsidRPr="00421870">
              <w:rPr>
                <w:color w:val="000000" w:themeColor="text1"/>
              </w:rPr>
              <w:t>Tỉnh Gia Lai</w:t>
            </w:r>
          </w:p>
        </w:tc>
      </w:tr>
      <w:tr w:rsidR="00421870" w:rsidRPr="00421870" w14:paraId="2BE0BA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792C45" w14:textId="77777777" w:rsidR="008E219D" w:rsidRPr="00421870" w:rsidRDefault="005378B8">
            <w:pPr>
              <w:rPr>
                <w:color w:val="000000" w:themeColor="text1"/>
              </w:rPr>
            </w:pPr>
            <w:r w:rsidRPr="00421870">
              <w:rPr>
                <w:color w:val="000000" w:themeColor="text1"/>
              </w:rPr>
              <w:t>21907</w:t>
            </w:r>
          </w:p>
        </w:tc>
        <w:tc>
          <w:tcPr>
            <w:tcW w:w="2285" w:type="dxa"/>
            <w:tcBorders>
              <w:top w:val="nil"/>
              <w:left w:val="nil"/>
              <w:bottom w:val="single" w:sz="4" w:space="0" w:color="A9A9A9"/>
              <w:right w:val="single" w:sz="4" w:space="0" w:color="A9A9A9"/>
            </w:tcBorders>
            <w:vAlign w:val="center"/>
          </w:tcPr>
          <w:p w14:paraId="51A43718" w14:textId="77777777" w:rsidR="008E219D" w:rsidRPr="00421870" w:rsidRDefault="005378B8">
            <w:pPr>
              <w:rPr>
                <w:color w:val="000000" w:themeColor="text1"/>
              </w:rPr>
            </w:pPr>
            <w:r w:rsidRPr="00421870">
              <w:rPr>
                <w:color w:val="000000" w:themeColor="text1"/>
              </w:rPr>
              <w:t>Phường Bình Định</w:t>
            </w:r>
          </w:p>
        </w:tc>
        <w:tc>
          <w:tcPr>
            <w:tcW w:w="1198" w:type="dxa"/>
            <w:tcBorders>
              <w:top w:val="nil"/>
              <w:left w:val="nil"/>
              <w:bottom w:val="single" w:sz="4" w:space="0" w:color="A9A9A9"/>
              <w:right w:val="single" w:sz="4" w:space="0" w:color="A9A9A9"/>
            </w:tcBorders>
            <w:vAlign w:val="center"/>
          </w:tcPr>
          <w:p w14:paraId="23E2805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3635829"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5539F7B5" w14:textId="77777777" w:rsidR="008E219D" w:rsidRPr="00421870" w:rsidRDefault="005378B8">
            <w:pPr>
              <w:rPr>
                <w:color w:val="000000" w:themeColor="text1"/>
              </w:rPr>
            </w:pPr>
            <w:r w:rsidRPr="00421870">
              <w:rPr>
                <w:color w:val="000000" w:themeColor="text1"/>
              </w:rPr>
              <w:t>Tỉnh Gia Lai</w:t>
            </w:r>
          </w:p>
        </w:tc>
      </w:tr>
      <w:tr w:rsidR="00421870" w:rsidRPr="00421870" w14:paraId="04A136D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57730F" w14:textId="77777777" w:rsidR="008E219D" w:rsidRPr="00421870" w:rsidRDefault="005378B8">
            <w:pPr>
              <w:rPr>
                <w:color w:val="000000" w:themeColor="text1"/>
              </w:rPr>
            </w:pPr>
            <w:r w:rsidRPr="00421870">
              <w:rPr>
                <w:color w:val="000000" w:themeColor="text1"/>
              </w:rPr>
              <w:t>21910</w:t>
            </w:r>
          </w:p>
        </w:tc>
        <w:tc>
          <w:tcPr>
            <w:tcW w:w="2285" w:type="dxa"/>
            <w:tcBorders>
              <w:top w:val="nil"/>
              <w:left w:val="nil"/>
              <w:bottom w:val="single" w:sz="4" w:space="0" w:color="A9A9A9"/>
              <w:right w:val="single" w:sz="4" w:space="0" w:color="A9A9A9"/>
            </w:tcBorders>
            <w:vAlign w:val="center"/>
          </w:tcPr>
          <w:p w14:paraId="20E5FFE9" w14:textId="77777777" w:rsidR="008E219D" w:rsidRPr="00421870" w:rsidRDefault="005378B8">
            <w:pPr>
              <w:rPr>
                <w:color w:val="000000" w:themeColor="text1"/>
              </w:rPr>
            </w:pPr>
            <w:r w:rsidRPr="00421870">
              <w:rPr>
                <w:color w:val="000000" w:themeColor="text1"/>
              </w:rPr>
              <w:t>Phường An Nhơn</w:t>
            </w:r>
          </w:p>
        </w:tc>
        <w:tc>
          <w:tcPr>
            <w:tcW w:w="1198" w:type="dxa"/>
            <w:tcBorders>
              <w:top w:val="nil"/>
              <w:left w:val="nil"/>
              <w:bottom w:val="single" w:sz="4" w:space="0" w:color="A9A9A9"/>
              <w:right w:val="single" w:sz="4" w:space="0" w:color="A9A9A9"/>
            </w:tcBorders>
            <w:vAlign w:val="center"/>
          </w:tcPr>
          <w:p w14:paraId="329751F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230D6D5"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56AEA29D" w14:textId="77777777" w:rsidR="008E219D" w:rsidRPr="00421870" w:rsidRDefault="005378B8">
            <w:pPr>
              <w:rPr>
                <w:color w:val="000000" w:themeColor="text1"/>
              </w:rPr>
            </w:pPr>
            <w:r w:rsidRPr="00421870">
              <w:rPr>
                <w:color w:val="000000" w:themeColor="text1"/>
              </w:rPr>
              <w:t>Tỉnh Gia Lai</w:t>
            </w:r>
          </w:p>
        </w:tc>
      </w:tr>
      <w:tr w:rsidR="00421870" w:rsidRPr="00421870" w14:paraId="3F673FC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C13C08" w14:textId="77777777" w:rsidR="008E219D" w:rsidRPr="00421870" w:rsidRDefault="005378B8">
            <w:pPr>
              <w:rPr>
                <w:color w:val="000000" w:themeColor="text1"/>
              </w:rPr>
            </w:pPr>
            <w:r w:rsidRPr="00421870">
              <w:rPr>
                <w:color w:val="000000" w:themeColor="text1"/>
              </w:rPr>
              <w:t>21925</w:t>
            </w:r>
          </w:p>
        </w:tc>
        <w:tc>
          <w:tcPr>
            <w:tcW w:w="2285" w:type="dxa"/>
            <w:tcBorders>
              <w:top w:val="nil"/>
              <w:left w:val="nil"/>
              <w:bottom w:val="single" w:sz="4" w:space="0" w:color="A9A9A9"/>
              <w:right w:val="single" w:sz="4" w:space="0" w:color="A9A9A9"/>
            </w:tcBorders>
            <w:vAlign w:val="center"/>
          </w:tcPr>
          <w:p w14:paraId="0B28D0A8" w14:textId="77777777" w:rsidR="008E219D" w:rsidRPr="00421870" w:rsidRDefault="005378B8">
            <w:pPr>
              <w:rPr>
                <w:color w:val="000000" w:themeColor="text1"/>
              </w:rPr>
            </w:pPr>
            <w:r w:rsidRPr="00421870">
              <w:rPr>
                <w:color w:val="000000" w:themeColor="text1"/>
              </w:rPr>
              <w:t>Phường An Nhơn Bắc</w:t>
            </w:r>
          </w:p>
        </w:tc>
        <w:tc>
          <w:tcPr>
            <w:tcW w:w="1198" w:type="dxa"/>
            <w:tcBorders>
              <w:top w:val="nil"/>
              <w:left w:val="nil"/>
              <w:bottom w:val="single" w:sz="4" w:space="0" w:color="A9A9A9"/>
              <w:right w:val="single" w:sz="4" w:space="0" w:color="A9A9A9"/>
            </w:tcBorders>
            <w:vAlign w:val="center"/>
          </w:tcPr>
          <w:p w14:paraId="37D9770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CB811A6"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2C89D96F" w14:textId="77777777" w:rsidR="008E219D" w:rsidRPr="00421870" w:rsidRDefault="005378B8">
            <w:pPr>
              <w:rPr>
                <w:color w:val="000000" w:themeColor="text1"/>
              </w:rPr>
            </w:pPr>
            <w:r w:rsidRPr="00421870">
              <w:rPr>
                <w:color w:val="000000" w:themeColor="text1"/>
              </w:rPr>
              <w:t>Tỉnh Gia Lai</w:t>
            </w:r>
          </w:p>
        </w:tc>
      </w:tr>
      <w:tr w:rsidR="00421870" w:rsidRPr="00421870" w14:paraId="6A2C41B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06A7EE" w14:textId="77777777" w:rsidR="008E219D" w:rsidRPr="00421870" w:rsidRDefault="005378B8">
            <w:pPr>
              <w:rPr>
                <w:color w:val="000000" w:themeColor="text1"/>
              </w:rPr>
            </w:pPr>
            <w:r w:rsidRPr="00421870">
              <w:rPr>
                <w:color w:val="000000" w:themeColor="text1"/>
              </w:rPr>
              <w:t>21934</w:t>
            </w:r>
          </w:p>
        </w:tc>
        <w:tc>
          <w:tcPr>
            <w:tcW w:w="2285" w:type="dxa"/>
            <w:tcBorders>
              <w:top w:val="nil"/>
              <w:left w:val="nil"/>
              <w:bottom w:val="single" w:sz="4" w:space="0" w:color="A9A9A9"/>
              <w:right w:val="single" w:sz="4" w:space="0" w:color="A9A9A9"/>
            </w:tcBorders>
            <w:vAlign w:val="center"/>
          </w:tcPr>
          <w:p w14:paraId="55655237" w14:textId="77777777" w:rsidR="008E219D" w:rsidRPr="00421870" w:rsidRDefault="005378B8">
            <w:pPr>
              <w:rPr>
                <w:color w:val="000000" w:themeColor="text1"/>
              </w:rPr>
            </w:pPr>
            <w:r w:rsidRPr="00421870">
              <w:rPr>
                <w:color w:val="000000" w:themeColor="text1"/>
              </w:rPr>
              <w:t>Phường An Nhơn Đông</w:t>
            </w:r>
          </w:p>
        </w:tc>
        <w:tc>
          <w:tcPr>
            <w:tcW w:w="1198" w:type="dxa"/>
            <w:tcBorders>
              <w:top w:val="nil"/>
              <w:left w:val="nil"/>
              <w:bottom w:val="single" w:sz="4" w:space="0" w:color="A9A9A9"/>
              <w:right w:val="single" w:sz="4" w:space="0" w:color="A9A9A9"/>
            </w:tcBorders>
            <w:vAlign w:val="center"/>
          </w:tcPr>
          <w:p w14:paraId="2B0FF27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DD52A41"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15C2B87D" w14:textId="77777777" w:rsidR="008E219D" w:rsidRPr="00421870" w:rsidRDefault="005378B8">
            <w:pPr>
              <w:rPr>
                <w:color w:val="000000" w:themeColor="text1"/>
              </w:rPr>
            </w:pPr>
            <w:r w:rsidRPr="00421870">
              <w:rPr>
                <w:color w:val="000000" w:themeColor="text1"/>
              </w:rPr>
              <w:t>Tỉnh Gia Lai</w:t>
            </w:r>
          </w:p>
        </w:tc>
      </w:tr>
      <w:tr w:rsidR="00421870" w:rsidRPr="00421870" w14:paraId="7D5C03A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E1ED10" w14:textId="77777777" w:rsidR="008E219D" w:rsidRPr="00421870" w:rsidRDefault="005378B8">
            <w:pPr>
              <w:rPr>
                <w:color w:val="000000" w:themeColor="text1"/>
              </w:rPr>
            </w:pPr>
            <w:r w:rsidRPr="00421870">
              <w:rPr>
                <w:color w:val="000000" w:themeColor="text1"/>
              </w:rPr>
              <w:t>21940</w:t>
            </w:r>
          </w:p>
        </w:tc>
        <w:tc>
          <w:tcPr>
            <w:tcW w:w="2285" w:type="dxa"/>
            <w:tcBorders>
              <w:top w:val="nil"/>
              <w:left w:val="nil"/>
              <w:bottom w:val="single" w:sz="4" w:space="0" w:color="A9A9A9"/>
              <w:right w:val="single" w:sz="4" w:space="0" w:color="A9A9A9"/>
            </w:tcBorders>
            <w:vAlign w:val="center"/>
          </w:tcPr>
          <w:p w14:paraId="7C5041A5" w14:textId="77777777" w:rsidR="008E219D" w:rsidRPr="00421870" w:rsidRDefault="005378B8">
            <w:pPr>
              <w:rPr>
                <w:color w:val="000000" w:themeColor="text1"/>
              </w:rPr>
            </w:pPr>
            <w:r w:rsidRPr="00421870">
              <w:rPr>
                <w:color w:val="000000" w:themeColor="text1"/>
              </w:rPr>
              <w:t>Xã An Nhơn Tây</w:t>
            </w:r>
          </w:p>
        </w:tc>
        <w:tc>
          <w:tcPr>
            <w:tcW w:w="1198" w:type="dxa"/>
            <w:tcBorders>
              <w:top w:val="nil"/>
              <w:left w:val="nil"/>
              <w:bottom w:val="single" w:sz="4" w:space="0" w:color="A9A9A9"/>
              <w:right w:val="single" w:sz="4" w:space="0" w:color="A9A9A9"/>
            </w:tcBorders>
            <w:vAlign w:val="center"/>
          </w:tcPr>
          <w:p w14:paraId="2DF3580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8576A2"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7A25207B" w14:textId="77777777" w:rsidR="008E219D" w:rsidRPr="00421870" w:rsidRDefault="005378B8">
            <w:pPr>
              <w:rPr>
                <w:color w:val="000000" w:themeColor="text1"/>
              </w:rPr>
            </w:pPr>
            <w:r w:rsidRPr="00421870">
              <w:rPr>
                <w:color w:val="000000" w:themeColor="text1"/>
              </w:rPr>
              <w:t>Tỉnh Gia Lai</w:t>
            </w:r>
          </w:p>
        </w:tc>
      </w:tr>
      <w:tr w:rsidR="00421870" w:rsidRPr="00421870" w14:paraId="06B66F8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04BF9C" w14:textId="77777777" w:rsidR="008E219D" w:rsidRPr="00421870" w:rsidRDefault="005378B8">
            <w:pPr>
              <w:rPr>
                <w:color w:val="000000" w:themeColor="text1"/>
              </w:rPr>
            </w:pPr>
            <w:r w:rsidRPr="00421870">
              <w:rPr>
                <w:color w:val="000000" w:themeColor="text1"/>
              </w:rPr>
              <w:t>21943</w:t>
            </w:r>
          </w:p>
        </w:tc>
        <w:tc>
          <w:tcPr>
            <w:tcW w:w="2285" w:type="dxa"/>
            <w:tcBorders>
              <w:top w:val="nil"/>
              <w:left w:val="nil"/>
              <w:bottom w:val="single" w:sz="4" w:space="0" w:color="A9A9A9"/>
              <w:right w:val="single" w:sz="4" w:space="0" w:color="A9A9A9"/>
            </w:tcBorders>
            <w:vAlign w:val="center"/>
          </w:tcPr>
          <w:p w14:paraId="2737A874" w14:textId="77777777" w:rsidR="008E219D" w:rsidRPr="00421870" w:rsidRDefault="005378B8">
            <w:pPr>
              <w:rPr>
                <w:color w:val="000000" w:themeColor="text1"/>
              </w:rPr>
            </w:pPr>
            <w:r w:rsidRPr="00421870">
              <w:rPr>
                <w:color w:val="000000" w:themeColor="text1"/>
              </w:rPr>
              <w:t xml:space="preserve">Phường </w:t>
            </w:r>
            <w:r w:rsidRPr="00421870">
              <w:rPr>
                <w:color w:val="000000" w:themeColor="text1"/>
              </w:rPr>
              <w:t>An Nhơn Nam</w:t>
            </w:r>
          </w:p>
        </w:tc>
        <w:tc>
          <w:tcPr>
            <w:tcW w:w="1198" w:type="dxa"/>
            <w:tcBorders>
              <w:top w:val="nil"/>
              <w:left w:val="nil"/>
              <w:bottom w:val="single" w:sz="4" w:space="0" w:color="A9A9A9"/>
              <w:right w:val="single" w:sz="4" w:space="0" w:color="A9A9A9"/>
            </w:tcBorders>
            <w:vAlign w:val="center"/>
          </w:tcPr>
          <w:p w14:paraId="1D46296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7AE53C5"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5D064C3" w14:textId="77777777" w:rsidR="008E219D" w:rsidRPr="00421870" w:rsidRDefault="005378B8">
            <w:pPr>
              <w:rPr>
                <w:color w:val="000000" w:themeColor="text1"/>
              </w:rPr>
            </w:pPr>
            <w:r w:rsidRPr="00421870">
              <w:rPr>
                <w:color w:val="000000" w:themeColor="text1"/>
              </w:rPr>
              <w:t>Tỉnh Gia Lai</w:t>
            </w:r>
          </w:p>
        </w:tc>
      </w:tr>
      <w:tr w:rsidR="00421870" w:rsidRPr="00421870" w14:paraId="4307017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E123A0" w14:textId="77777777" w:rsidR="008E219D" w:rsidRPr="00421870" w:rsidRDefault="005378B8">
            <w:pPr>
              <w:rPr>
                <w:color w:val="000000" w:themeColor="text1"/>
              </w:rPr>
            </w:pPr>
            <w:r w:rsidRPr="00421870">
              <w:rPr>
                <w:color w:val="000000" w:themeColor="text1"/>
              </w:rPr>
              <w:t>21952</w:t>
            </w:r>
          </w:p>
        </w:tc>
        <w:tc>
          <w:tcPr>
            <w:tcW w:w="2285" w:type="dxa"/>
            <w:tcBorders>
              <w:top w:val="nil"/>
              <w:left w:val="nil"/>
              <w:bottom w:val="single" w:sz="4" w:space="0" w:color="A9A9A9"/>
              <w:right w:val="single" w:sz="4" w:space="0" w:color="A9A9A9"/>
            </w:tcBorders>
            <w:vAlign w:val="center"/>
          </w:tcPr>
          <w:p w14:paraId="1B207098" w14:textId="77777777" w:rsidR="008E219D" w:rsidRPr="00421870" w:rsidRDefault="005378B8">
            <w:pPr>
              <w:rPr>
                <w:color w:val="000000" w:themeColor="text1"/>
              </w:rPr>
            </w:pPr>
            <w:r w:rsidRPr="00421870">
              <w:rPr>
                <w:color w:val="000000" w:themeColor="text1"/>
              </w:rPr>
              <w:t>Xã Tuy Phước</w:t>
            </w:r>
          </w:p>
        </w:tc>
        <w:tc>
          <w:tcPr>
            <w:tcW w:w="1198" w:type="dxa"/>
            <w:tcBorders>
              <w:top w:val="nil"/>
              <w:left w:val="nil"/>
              <w:bottom w:val="single" w:sz="4" w:space="0" w:color="A9A9A9"/>
              <w:right w:val="single" w:sz="4" w:space="0" w:color="A9A9A9"/>
            </w:tcBorders>
            <w:vAlign w:val="center"/>
          </w:tcPr>
          <w:p w14:paraId="468C24E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716A4C"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5F07A30D" w14:textId="77777777" w:rsidR="008E219D" w:rsidRPr="00421870" w:rsidRDefault="005378B8">
            <w:pPr>
              <w:rPr>
                <w:color w:val="000000" w:themeColor="text1"/>
              </w:rPr>
            </w:pPr>
            <w:r w:rsidRPr="00421870">
              <w:rPr>
                <w:color w:val="000000" w:themeColor="text1"/>
              </w:rPr>
              <w:t>Tỉnh Gia Lai</w:t>
            </w:r>
          </w:p>
        </w:tc>
      </w:tr>
      <w:tr w:rsidR="00421870" w:rsidRPr="00421870" w14:paraId="113EAD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D0009A" w14:textId="77777777" w:rsidR="008E219D" w:rsidRPr="00421870" w:rsidRDefault="005378B8">
            <w:pPr>
              <w:rPr>
                <w:color w:val="000000" w:themeColor="text1"/>
              </w:rPr>
            </w:pPr>
            <w:r w:rsidRPr="00421870">
              <w:rPr>
                <w:color w:val="000000" w:themeColor="text1"/>
              </w:rPr>
              <w:t>21964</w:t>
            </w:r>
          </w:p>
        </w:tc>
        <w:tc>
          <w:tcPr>
            <w:tcW w:w="2285" w:type="dxa"/>
            <w:tcBorders>
              <w:top w:val="nil"/>
              <w:left w:val="nil"/>
              <w:bottom w:val="single" w:sz="4" w:space="0" w:color="A9A9A9"/>
              <w:right w:val="single" w:sz="4" w:space="0" w:color="A9A9A9"/>
            </w:tcBorders>
            <w:vAlign w:val="center"/>
          </w:tcPr>
          <w:p w14:paraId="0CB41400" w14:textId="77777777" w:rsidR="008E219D" w:rsidRPr="00421870" w:rsidRDefault="005378B8">
            <w:pPr>
              <w:rPr>
                <w:color w:val="000000" w:themeColor="text1"/>
              </w:rPr>
            </w:pPr>
            <w:r w:rsidRPr="00421870">
              <w:rPr>
                <w:color w:val="000000" w:themeColor="text1"/>
              </w:rPr>
              <w:t>Xã Tuy Phước Bắc</w:t>
            </w:r>
          </w:p>
        </w:tc>
        <w:tc>
          <w:tcPr>
            <w:tcW w:w="1198" w:type="dxa"/>
            <w:tcBorders>
              <w:top w:val="nil"/>
              <w:left w:val="nil"/>
              <w:bottom w:val="single" w:sz="4" w:space="0" w:color="A9A9A9"/>
              <w:right w:val="single" w:sz="4" w:space="0" w:color="A9A9A9"/>
            </w:tcBorders>
            <w:vAlign w:val="center"/>
          </w:tcPr>
          <w:p w14:paraId="737007C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E878CD"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106F19D5" w14:textId="77777777" w:rsidR="008E219D" w:rsidRPr="00421870" w:rsidRDefault="005378B8">
            <w:pPr>
              <w:rPr>
                <w:color w:val="000000" w:themeColor="text1"/>
              </w:rPr>
            </w:pPr>
            <w:r w:rsidRPr="00421870">
              <w:rPr>
                <w:color w:val="000000" w:themeColor="text1"/>
              </w:rPr>
              <w:t>Tỉnh Gia Lai</w:t>
            </w:r>
          </w:p>
        </w:tc>
      </w:tr>
      <w:tr w:rsidR="00421870" w:rsidRPr="00421870" w14:paraId="77A4BAE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86D5BE" w14:textId="77777777" w:rsidR="008E219D" w:rsidRPr="00421870" w:rsidRDefault="005378B8">
            <w:pPr>
              <w:rPr>
                <w:color w:val="000000" w:themeColor="text1"/>
              </w:rPr>
            </w:pPr>
            <w:r w:rsidRPr="00421870">
              <w:rPr>
                <w:color w:val="000000" w:themeColor="text1"/>
              </w:rPr>
              <w:t>21970</w:t>
            </w:r>
          </w:p>
        </w:tc>
        <w:tc>
          <w:tcPr>
            <w:tcW w:w="2285" w:type="dxa"/>
            <w:tcBorders>
              <w:top w:val="nil"/>
              <w:left w:val="nil"/>
              <w:bottom w:val="single" w:sz="4" w:space="0" w:color="A9A9A9"/>
              <w:right w:val="single" w:sz="4" w:space="0" w:color="A9A9A9"/>
            </w:tcBorders>
            <w:vAlign w:val="center"/>
          </w:tcPr>
          <w:p w14:paraId="4BC2A28E" w14:textId="77777777" w:rsidR="008E219D" w:rsidRPr="00421870" w:rsidRDefault="005378B8">
            <w:pPr>
              <w:rPr>
                <w:color w:val="000000" w:themeColor="text1"/>
              </w:rPr>
            </w:pPr>
            <w:r w:rsidRPr="00421870">
              <w:rPr>
                <w:color w:val="000000" w:themeColor="text1"/>
              </w:rPr>
              <w:t>Xã Tuy Phước Đông</w:t>
            </w:r>
          </w:p>
        </w:tc>
        <w:tc>
          <w:tcPr>
            <w:tcW w:w="1198" w:type="dxa"/>
            <w:tcBorders>
              <w:top w:val="nil"/>
              <w:left w:val="nil"/>
              <w:bottom w:val="single" w:sz="4" w:space="0" w:color="A9A9A9"/>
              <w:right w:val="single" w:sz="4" w:space="0" w:color="A9A9A9"/>
            </w:tcBorders>
            <w:vAlign w:val="center"/>
          </w:tcPr>
          <w:p w14:paraId="04E2F4D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D761A7" w14:textId="77777777" w:rsidR="008E219D" w:rsidRPr="00421870" w:rsidRDefault="005378B8">
            <w:pPr>
              <w:rPr>
                <w:color w:val="000000" w:themeColor="text1"/>
              </w:rPr>
            </w:pPr>
            <w:r w:rsidRPr="00421870">
              <w:rPr>
                <w:color w:val="000000" w:themeColor="text1"/>
              </w:rPr>
              <w:t>Số:</w:t>
            </w:r>
            <w:r w:rsidRPr="00421870">
              <w:rPr>
                <w:color w:val="000000" w:themeColor="text1"/>
              </w:rPr>
              <w:t xml:space="preserve"> 1664/NQ-UBTVQH15; Ngày: 16/06/2025</w:t>
            </w:r>
          </w:p>
        </w:tc>
        <w:tc>
          <w:tcPr>
            <w:tcW w:w="1695" w:type="dxa"/>
            <w:tcBorders>
              <w:top w:val="nil"/>
              <w:left w:val="nil"/>
              <w:bottom w:val="single" w:sz="4" w:space="0" w:color="A9A9A9"/>
              <w:right w:val="single" w:sz="4" w:space="0" w:color="A9A9A9"/>
            </w:tcBorders>
            <w:vAlign w:val="center"/>
          </w:tcPr>
          <w:p w14:paraId="0ECA0815" w14:textId="77777777" w:rsidR="008E219D" w:rsidRPr="00421870" w:rsidRDefault="005378B8">
            <w:pPr>
              <w:rPr>
                <w:color w:val="000000" w:themeColor="text1"/>
              </w:rPr>
            </w:pPr>
            <w:r w:rsidRPr="00421870">
              <w:rPr>
                <w:color w:val="000000" w:themeColor="text1"/>
              </w:rPr>
              <w:t>Tỉnh Gia Lai</w:t>
            </w:r>
          </w:p>
        </w:tc>
      </w:tr>
      <w:tr w:rsidR="00421870" w:rsidRPr="00421870" w14:paraId="2DBD5E6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A26538" w14:textId="77777777" w:rsidR="008E219D" w:rsidRPr="00421870" w:rsidRDefault="005378B8">
            <w:pPr>
              <w:rPr>
                <w:color w:val="000000" w:themeColor="text1"/>
              </w:rPr>
            </w:pPr>
            <w:r w:rsidRPr="00421870">
              <w:rPr>
                <w:color w:val="000000" w:themeColor="text1"/>
              </w:rPr>
              <w:t>21985</w:t>
            </w:r>
          </w:p>
        </w:tc>
        <w:tc>
          <w:tcPr>
            <w:tcW w:w="2285" w:type="dxa"/>
            <w:tcBorders>
              <w:top w:val="nil"/>
              <w:left w:val="nil"/>
              <w:bottom w:val="single" w:sz="4" w:space="0" w:color="A9A9A9"/>
              <w:right w:val="single" w:sz="4" w:space="0" w:color="A9A9A9"/>
            </w:tcBorders>
            <w:vAlign w:val="center"/>
          </w:tcPr>
          <w:p w14:paraId="4211C539" w14:textId="77777777" w:rsidR="008E219D" w:rsidRPr="00421870" w:rsidRDefault="005378B8">
            <w:pPr>
              <w:rPr>
                <w:color w:val="000000" w:themeColor="text1"/>
              </w:rPr>
            </w:pPr>
            <w:r w:rsidRPr="00421870">
              <w:rPr>
                <w:color w:val="000000" w:themeColor="text1"/>
              </w:rPr>
              <w:t>Xã Tuy Phước Tây</w:t>
            </w:r>
          </w:p>
        </w:tc>
        <w:tc>
          <w:tcPr>
            <w:tcW w:w="1198" w:type="dxa"/>
            <w:tcBorders>
              <w:top w:val="nil"/>
              <w:left w:val="nil"/>
              <w:bottom w:val="single" w:sz="4" w:space="0" w:color="A9A9A9"/>
              <w:right w:val="single" w:sz="4" w:space="0" w:color="A9A9A9"/>
            </w:tcBorders>
            <w:vAlign w:val="center"/>
          </w:tcPr>
          <w:p w14:paraId="3EC7F82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886902" w14:textId="77777777" w:rsidR="008E219D" w:rsidRPr="00421870" w:rsidRDefault="005378B8">
            <w:pPr>
              <w:rPr>
                <w:color w:val="000000" w:themeColor="text1"/>
              </w:rPr>
            </w:pPr>
            <w:r w:rsidRPr="00421870">
              <w:rPr>
                <w:color w:val="000000" w:themeColor="text1"/>
              </w:rPr>
              <w:t xml:space="preserve">Số: 1664/NQ-UBTVQH15;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44312DF8" w14:textId="77777777" w:rsidR="008E219D" w:rsidRPr="00421870" w:rsidRDefault="005378B8">
            <w:pPr>
              <w:rPr>
                <w:color w:val="000000" w:themeColor="text1"/>
              </w:rPr>
            </w:pPr>
            <w:r w:rsidRPr="00421870">
              <w:rPr>
                <w:color w:val="000000" w:themeColor="text1"/>
              </w:rPr>
              <w:lastRenderedPageBreak/>
              <w:t>Tỉnh Gia Lai</w:t>
            </w:r>
          </w:p>
        </w:tc>
      </w:tr>
      <w:tr w:rsidR="00421870" w:rsidRPr="00421870" w14:paraId="589D4EA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DC8BE9" w14:textId="77777777" w:rsidR="008E219D" w:rsidRPr="00421870" w:rsidRDefault="005378B8">
            <w:pPr>
              <w:rPr>
                <w:color w:val="000000" w:themeColor="text1"/>
              </w:rPr>
            </w:pPr>
            <w:r w:rsidRPr="00421870">
              <w:rPr>
                <w:color w:val="000000" w:themeColor="text1"/>
              </w:rPr>
              <w:lastRenderedPageBreak/>
              <w:t>21994</w:t>
            </w:r>
          </w:p>
        </w:tc>
        <w:tc>
          <w:tcPr>
            <w:tcW w:w="2285" w:type="dxa"/>
            <w:tcBorders>
              <w:top w:val="nil"/>
              <w:left w:val="nil"/>
              <w:bottom w:val="single" w:sz="4" w:space="0" w:color="A9A9A9"/>
              <w:right w:val="single" w:sz="4" w:space="0" w:color="A9A9A9"/>
            </w:tcBorders>
            <w:vAlign w:val="center"/>
          </w:tcPr>
          <w:p w14:paraId="2BF03D57" w14:textId="77777777" w:rsidR="008E219D" w:rsidRPr="00421870" w:rsidRDefault="005378B8">
            <w:pPr>
              <w:rPr>
                <w:color w:val="000000" w:themeColor="text1"/>
              </w:rPr>
            </w:pPr>
            <w:r w:rsidRPr="00421870">
              <w:rPr>
                <w:color w:val="000000" w:themeColor="text1"/>
              </w:rPr>
              <w:t>Xã Vân Canh</w:t>
            </w:r>
          </w:p>
        </w:tc>
        <w:tc>
          <w:tcPr>
            <w:tcW w:w="1198" w:type="dxa"/>
            <w:tcBorders>
              <w:top w:val="nil"/>
              <w:left w:val="nil"/>
              <w:bottom w:val="single" w:sz="4" w:space="0" w:color="A9A9A9"/>
              <w:right w:val="single" w:sz="4" w:space="0" w:color="A9A9A9"/>
            </w:tcBorders>
            <w:vAlign w:val="center"/>
          </w:tcPr>
          <w:p w14:paraId="3A6E085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422A33"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4759BC65" w14:textId="77777777" w:rsidR="008E219D" w:rsidRPr="00421870" w:rsidRDefault="005378B8">
            <w:pPr>
              <w:rPr>
                <w:color w:val="000000" w:themeColor="text1"/>
              </w:rPr>
            </w:pPr>
            <w:r w:rsidRPr="00421870">
              <w:rPr>
                <w:color w:val="000000" w:themeColor="text1"/>
              </w:rPr>
              <w:t>Tỉnh Gia Lai</w:t>
            </w:r>
          </w:p>
        </w:tc>
      </w:tr>
      <w:tr w:rsidR="00421870" w:rsidRPr="00421870" w14:paraId="196B2A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E0107A" w14:textId="77777777" w:rsidR="008E219D" w:rsidRPr="00421870" w:rsidRDefault="005378B8">
            <w:pPr>
              <w:rPr>
                <w:color w:val="000000" w:themeColor="text1"/>
              </w:rPr>
            </w:pPr>
            <w:r w:rsidRPr="00421870">
              <w:rPr>
                <w:color w:val="000000" w:themeColor="text1"/>
              </w:rPr>
              <w:t>21997</w:t>
            </w:r>
          </w:p>
        </w:tc>
        <w:tc>
          <w:tcPr>
            <w:tcW w:w="2285" w:type="dxa"/>
            <w:tcBorders>
              <w:top w:val="nil"/>
              <w:left w:val="nil"/>
              <w:bottom w:val="single" w:sz="4" w:space="0" w:color="A9A9A9"/>
              <w:right w:val="single" w:sz="4" w:space="0" w:color="A9A9A9"/>
            </w:tcBorders>
            <w:vAlign w:val="center"/>
          </w:tcPr>
          <w:p w14:paraId="1FE4D2B1" w14:textId="77777777" w:rsidR="008E219D" w:rsidRPr="00421870" w:rsidRDefault="005378B8">
            <w:pPr>
              <w:rPr>
                <w:color w:val="000000" w:themeColor="text1"/>
              </w:rPr>
            </w:pPr>
            <w:r w:rsidRPr="00421870">
              <w:rPr>
                <w:color w:val="000000" w:themeColor="text1"/>
              </w:rPr>
              <w:t>Xã Canh Liên</w:t>
            </w:r>
          </w:p>
        </w:tc>
        <w:tc>
          <w:tcPr>
            <w:tcW w:w="1198" w:type="dxa"/>
            <w:tcBorders>
              <w:top w:val="nil"/>
              <w:left w:val="nil"/>
              <w:bottom w:val="single" w:sz="4" w:space="0" w:color="A9A9A9"/>
              <w:right w:val="single" w:sz="4" w:space="0" w:color="A9A9A9"/>
            </w:tcBorders>
            <w:vAlign w:val="center"/>
          </w:tcPr>
          <w:p w14:paraId="287396E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57039FC" w14:textId="77777777" w:rsidR="008E219D" w:rsidRPr="00421870" w:rsidRDefault="005378B8">
            <w:pPr>
              <w:rPr>
                <w:color w:val="000000" w:themeColor="text1"/>
              </w:rPr>
            </w:pPr>
            <w:r w:rsidRPr="00421870">
              <w:rPr>
                <w:color w:val="000000" w:themeColor="text1"/>
              </w:rPr>
              <w:t xml:space="preserve">Số: 1664/NQ-UBTVQH15;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D6D693D" w14:textId="77777777" w:rsidR="008E219D" w:rsidRPr="00421870" w:rsidRDefault="005378B8">
            <w:pPr>
              <w:rPr>
                <w:color w:val="000000" w:themeColor="text1"/>
              </w:rPr>
            </w:pPr>
            <w:r w:rsidRPr="00421870">
              <w:rPr>
                <w:color w:val="000000" w:themeColor="text1"/>
              </w:rPr>
              <w:t>Tỉnh Gia Lai</w:t>
            </w:r>
          </w:p>
        </w:tc>
      </w:tr>
      <w:tr w:rsidR="00421870" w:rsidRPr="00421870" w14:paraId="52E7C4F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3E7C55" w14:textId="77777777" w:rsidR="008E219D" w:rsidRPr="00421870" w:rsidRDefault="005378B8">
            <w:pPr>
              <w:rPr>
                <w:color w:val="000000" w:themeColor="text1"/>
              </w:rPr>
            </w:pPr>
            <w:r w:rsidRPr="00421870">
              <w:rPr>
                <w:color w:val="000000" w:themeColor="text1"/>
              </w:rPr>
              <w:t>22006</w:t>
            </w:r>
          </w:p>
        </w:tc>
        <w:tc>
          <w:tcPr>
            <w:tcW w:w="2285" w:type="dxa"/>
            <w:tcBorders>
              <w:top w:val="nil"/>
              <w:left w:val="nil"/>
              <w:bottom w:val="single" w:sz="4" w:space="0" w:color="A9A9A9"/>
              <w:right w:val="single" w:sz="4" w:space="0" w:color="A9A9A9"/>
            </w:tcBorders>
            <w:vAlign w:val="center"/>
          </w:tcPr>
          <w:p w14:paraId="5B349D3F" w14:textId="77777777" w:rsidR="008E219D" w:rsidRPr="00421870" w:rsidRDefault="005378B8">
            <w:pPr>
              <w:rPr>
                <w:color w:val="000000" w:themeColor="text1"/>
              </w:rPr>
            </w:pPr>
            <w:r w:rsidRPr="00421870">
              <w:rPr>
                <w:color w:val="000000" w:themeColor="text1"/>
              </w:rPr>
              <w:t>Xã Canh Vinh</w:t>
            </w:r>
          </w:p>
        </w:tc>
        <w:tc>
          <w:tcPr>
            <w:tcW w:w="1198" w:type="dxa"/>
            <w:tcBorders>
              <w:top w:val="nil"/>
              <w:left w:val="nil"/>
              <w:bottom w:val="single" w:sz="4" w:space="0" w:color="A9A9A9"/>
              <w:right w:val="single" w:sz="4" w:space="0" w:color="A9A9A9"/>
            </w:tcBorders>
            <w:vAlign w:val="center"/>
          </w:tcPr>
          <w:p w14:paraId="0C8167F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7DF553"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A394A65" w14:textId="77777777" w:rsidR="008E219D" w:rsidRPr="00421870" w:rsidRDefault="005378B8">
            <w:pPr>
              <w:rPr>
                <w:color w:val="000000" w:themeColor="text1"/>
              </w:rPr>
            </w:pPr>
            <w:r w:rsidRPr="00421870">
              <w:rPr>
                <w:color w:val="000000" w:themeColor="text1"/>
              </w:rPr>
              <w:t>Tỉnh Gia Lai</w:t>
            </w:r>
          </w:p>
        </w:tc>
      </w:tr>
      <w:tr w:rsidR="00421870" w:rsidRPr="00421870" w14:paraId="334A4ED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7CA52E" w14:textId="77777777" w:rsidR="008E219D" w:rsidRPr="00421870" w:rsidRDefault="005378B8">
            <w:pPr>
              <w:rPr>
                <w:color w:val="000000" w:themeColor="text1"/>
              </w:rPr>
            </w:pPr>
            <w:r w:rsidRPr="00421870">
              <w:rPr>
                <w:color w:val="000000" w:themeColor="text1"/>
              </w:rPr>
              <w:t>23563</w:t>
            </w:r>
          </w:p>
        </w:tc>
        <w:tc>
          <w:tcPr>
            <w:tcW w:w="2285" w:type="dxa"/>
            <w:tcBorders>
              <w:top w:val="nil"/>
              <w:left w:val="nil"/>
              <w:bottom w:val="single" w:sz="4" w:space="0" w:color="A9A9A9"/>
              <w:right w:val="single" w:sz="4" w:space="0" w:color="A9A9A9"/>
            </w:tcBorders>
            <w:vAlign w:val="center"/>
          </w:tcPr>
          <w:p w14:paraId="68D9A0F0" w14:textId="77777777" w:rsidR="008E219D" w:rsidRPr="00421870" w:rsidRDefault="005378B8">
            <w:pPr>
              <w:rPr>
                <w:color w:val="000000" w:themeColor="text1"/>
              </w:rPr>
            </w:pPr>
            <w:r w:rsidRPr="00421870">
              <w:rPr>
                <w:color w:val="000000" w:themeColor="text1"/>
              </w:rPr>
              <w:t>Phường Diên Hồng</w:t>
            </w:r>
          </w:p>
        </w:tc>
        <w:tc>
          <w:tcPr>
            <w:tcW w:w="1198" w:type="dxa"/>
            <w:tcBorders>
              <w:top w:val="nil"/>
              <w:left w:val="nil"/>
              <w:bottom w:val="single" w:sz="4" w:space="0" w:color="A9A9A9"/>
              <w:right w:val="single" w:sz="4" w:space="0" w:color="A9A9A9"/>
            </w:tcBorders>
            <w:vAlign w:val="center"/>
          </w:tcPr>
          <w:p w14:paraId="7FFFFF1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AEAD2E7"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3DA9B9D1" w14:textId="77777777" w:rsidR="008E219D" w:rsidRPr="00421870" w:rsidRDefault="005378B8">
            <w:pPr>
              <w:rPr>
                <w:color w:val="000000" w:themeColor="text1"/>
              </w:rPr>
            </w:pPr>
            <w:r w:rsidRPr="00421870">
              <w:rPr>
                <w:color w:val="000000" w:themeColor="text1"/>
              </w:rPr>
              <w:t>Tỉnh Gia Lai</w:t>
            </w:r>
          </w:p>
        </w:tc>
      </w:tr>
      <w:tr w:rsidR="00421870" w:rsidRPr="00421870" w14:paraId="2A2A56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4C00FC9" w14:textId="77777777" w:rsidR="008E219D" w:rsidRPr="00421870" w:rsidRDefault="005378B8">
            <w:pPr>
              <w:rPr>
                <w:color w:val="000000" w:themeColor="text1"/>
              </w:rPr>
            </w:pPr>
            <w:r w:rsidRPr="00421870">
              <w:rPr>
                <w:color w:val="000000" w:themeColor="text1"/>
              </w:rPr>
              <w:t>23575</w:t>
            </w:r>
          </w:p>
        </w:tc>
        <w:tc>
          <w:tcPr>
            <w:tcW w:w="2285" w:type="dxa"/>
            <w:tcBorders>
              <w:top w:val="nil"/>
              <w:left w:val="nil"/>
              <w:bottom w:val="single" w:sz="4" w:space="0" w:color="A9A9A9"/>
              <w:right w:val="single" w:sz="4" w:space="0" w:color="A9A9A9"/>
            </w:tcBorders>
            <w:vAlign w:val="center"/>
          </w:tcPr>
          <w:p w14:paraId="172A5EE6" w14:textId="77777777" w:rsidR="008E219D" w:rsidRPr="00421870" w:rsidRDefault="005378B8">
            <w:pPr>
              <w:rPr>
                <w:color w:val="000000" w:themeColor="text1"/>
              </w:rPr>
            </w:pPr>
            <w:r w:rsidRPr="00421870">
              <w:rPr>
                <w:color w:val="000000" w:themeColor="text1"/>
              </w:rPr>
              <w:t>Phường Pleiku</w:t>
            </w:r>
          </w:p>
        </w:tc>
        <w:tc>
          <w:tcPr>
            <w:tcW w:w="1198" w:type="dxa"/>
            <w:tcBorders>
              <w:top w:val="nil"/>
              <w:left w:val="nil"/>
              <w:bottom w:val="single" w:sz="4" w:space="0" w:color="A9A9A9"/>
              <w:right w:val="single" w:sz="4" w:space="0" w:color="A9A9A9"/>
            </w:tcBorders>
            <w:vAlign w:val="center"/>
          </w:tcPr>
          <w:p w14:paraId="4F875EF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7531987"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A0703D1"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Gia Lai</w:t>
            </w:r>
          </w:p>
        </w:tc>
      </w:tr>
      <w:tr w:rsidR="00421870" w:rsidRPr="00421870" w14:paraId="7258361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4428DD" w14:textId="77777777" w:rsidR="008E219D" w:rsidRPr="00421870" w:rsidRDefault="005378B8">
            <w:pPr>
              <w:rPr>
                <w:color w:val="000000" w:themeColor="text1"/>
              </w:rPr>
            </w:pPr>
            <w:r w:rsidRPr="00421870">
              <w:rPr>
                <w:color w:val="000000" w:themeColor="text1"/>
              </w:rPr>
              <w:t>23584</w:t>
            </w:r>
          </w:p>
        </w:tc>
        <w:tc>
          <w:tcPr>
            <w:tcW w:w="2285" w:type="dxa"/>
            <w:tcBorders>
              <w:top w:val="nil"/>
              <w:left w:val="nil"/>
              <w:bottom w:val="single" w:sz="4" w:space="0" w:color="A9A9A9"/>
              <w:right w:val="single" w:sz="4" w:space="0" w:color="A9A9A9"/>
            </w:tcBorders>
            <w:vAlign w:val="center"/>
          </w:tcPr>
          <w:p w14:paraId="12E07603" w14:textId="77777777" w:rsidR="008E219D" w:rsidRPr="00421870" w:rsidRDefault="005378B8">
            <w:pPr>
              <w:rPr>
                <w:color w:val="000000" w:themeColor="text1"/>
              </w:rPr>
            </w:pPr>
            <w:r w:rsidRPr="00421870">
              <w:rPr>
                <w:color w:val="000000" w:themeColor="text1"/>
              </w:rPr>
              <w:t>Phường Thống Nhất</w:t>
            </w:r>
          </w:p>
        </w:tc>
        <w:tc>
          <w:tcPr>
            <w:tcW w:w="1198" w:type="dxa"/>
            <w:tcBorders>
              <w:top w:val="nil"/>
              <w:left w:val="nil"/>
              <w:bottom w:val="single" w:sz="4" w:space="0" w:color="A9A9A9"/>
              <w:right w:val="single" w:sz="4" w:space="0" w:color="A9A9A9"/>
            </w:tcBorders>
            <w:vAlign w:val="center"/>
          </w:tcPr>
          <w:p w14:paraId="481C0EC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76EEEC2"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75CA70D9" w14:textId="77777777" w:rsidR="008E219D" w:rsidRPr="00421870" w:rsidRDefault="005378B8">
            <w:pPr>
              <w:rPr>
                <w:color w:val="000000" w:themeColor="text1"/>
              </w:rPr>
            </w:pPr>
            <w:r w:rsidRPr="00421870">
              <w:rPr>
                <w:color w:val="000000" w:themeColor="text1"/>
              </w:rPr>
              <w:t>Tỉnh Gia Lai</w:t>
            </w:r>
          </w:p>
        </w:tc>
      </w:tr>
      <w:tr w:rsidR="00421870" w:rsidRPr="00421870" w14:paraId="48D09AD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1FAA35" w14:textId="77777777" w:rsidR="008E219D" w:rsidRPr="00421870" w:rsidRDefault="005378B8">
            <w:pPr>
              <w:rPr>
                <w:color w:val="000000" w:themeColor="text1"/>
              </w:rPr>
            </w:pPr>
            <w:r w:rsidRPr="00421870">
              <w:rPr>
                <w:color w:val="000000" w:themeColor="text1"/>
              </w:rPr>
              <w:t>23586</w:t>
            </w:r>
          </w:p>
        </w:tc>
        <w:tc>
          <w:tcPr>
            <w:tcW w:w="2285" w:type="dxa"/>
            <w:tcBorders>
              <w:top w:val="nil"/>
              <w:left w:val="nil"/>
              <w:bottom w:val="single" w:sz="4" w:space="0" w:color="A9A9A9"/>
              <w:right w:val="single" w:sz="4" w:space="0" w:color="A9A9A9"/>
            </w:tcBorders>
            <w:vAlign w:val="center"/>
          </w:tcPr>
          <w:p w14:paraId="02D1805C" w14:textId="77777777" w:rsidR="008E219D" w:rsidRPr="00421870" w:rsidRDefault="005378B8">
            <w:pPr>
              <w:rPr>
                <w:color w:val="000000" w:themeColor="text1"/>
              </w:rPr>
            </w:pPr>
            <w:r w:rsidRPr="00421870">
              <w:rPr>
                <w:color w:val="000000" w:themeColor="text1"/>
              </w:rPr>
              <w:t>Phường Hội Phú</w:t>
            </w:r>
          </w:p>
        </w:tc>
        <w:tc>
          <w:tcPr>
            <w:tcW w:w="1198" w:type="dxa"/>
            <w:tcBorders>
              <w:top w:val="nil"/>
              <w:left w:val="nil"/>
              <w:bottom w:val="single" w:sz="4" w:space="0" w:color="A9A9A9"/>
              <w:right w:val="single" w:sz="4" w:space="0" w:color="A9A9A9"/>
            </w:tcBorders>
            <w:vAlign w:val="center"/>
          </w:tcPr>
          <w:p w14:paraId="3A35F96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3ACBB4F"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549A919A" w14:textId="77777777" w:rsidR="008E219D" w:rsidRPr="00421870" w:rsidRDefault="005378B8">
            <w:pPr>
              <w:rPr>
                <w:color w:val="000000" w:themeColor="text1"/>
              </w:rPr>
            </w:pPr>
            <w:r w:rsidRPr="00421870">
              <w:rPr>
                <w:color w:val="000000" w:themeColor="text1"/>
              </w:rPr>
              <w:t>Tỉnh Gia Lai</w:t>
            </w:r>
          </w:p>
        </w:tc>
      </w:tr>
      <w:tr w:rsidR="00421870" w:rsidRPr="00421870" w14:paraId="5777360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D1C291" w14:textId="77777777" w:rsidR="008E219D" w:rsidRPr="00421870" w:rsidRDefault="005378B8">
            <w:pPr>
              <w:rPr>
                <w:color w:val="000000" w:themeColor="text1"/>
              </w:rPr>
            </w:pPr>
            <w:r w:rsidRPr="00421870">
              <w:rPr>
                <w:color w:val="000000" w:themeColor="text1"/>
              </w:rPr>
              <w:t>23590</w:t>
            </w:r>
          </w:p>
        </w:tc>
        <w:tc>
          <w:tcPr>
            <w:tcW w:w="2285" w:type="dxa"/>
            <w:tcBorders>
              <w:top w:val="nil"/>
              <w:left w:val="nil"/>
              <w:bottom w:val="single" w:sz="4" w:space="0" w:color="A9A9A9"/>
              <w:right w:val="single" w:sz="4" w:space="0" w:color="A9A9A9"/>
            </w:tcBorders>
            <w:vAlign w:val="center"/>
          </w:tcPr>
          <w:p w14:paraId="5B21E394" w14:textId="77777777" w:rsidR="008E219D" w:rsidRPr="00421870" w:rsidRDefault="005378B8">
            <w:pPr>
              <w:rPr>
                <w:color w:val="000000" w:themeColor="text1"/>
              </w:rPr>
            </w:pPr>
            <w:r w:rsidRPr="00421870">
              <w:rPr>
                <w:color w:val="000000" w:themeColor="text1"/>
              </w:rPr>
              <w:t>Xã Biển Hồ</w:t>
            </w:r>
          </w:p>
        </w:tc>
        <w:tc>
          <w:tcPr>
            <w:tcW w:w="1198" w:type="dxa"/>
            <w:tcBorders>
              <w:top w:val="nil"/>
              <w:left w:val="nil"/>
              <w:bottom w:val="single" w:sz="4" w:space="0" w:color="A9A9A9"/>
              <w:right w:val="single" w:sz="4" w:space="0" w:color="A9A9A9"/>
            </w:tcBorders>
            <w:vAlign w:val="center"/>
          </w:tcPr>
          <w:p w14:paraId="3E2499B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2A632B"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7E2B1FFD" w14:textId="77777777" w:rsidR="008E219D" w:rsidRPr="00421870" w:rsidRDefault="005378B8">
            <w:pPr>
              <w:rPr>
                <w:color w:val="000000" w:themeColor="text1"/>
              </w:rPr>
            </w:pPr>
            <w:r w:rsidRPr="00421870">
              <w:rPr>
                <w:color w:val="000000" w:themeColor="text1"/>
              </w:rPr>
              <w:t>Tỉnh Gia Lai</w:t>
            </w:r>
          </w:p>
        </w:tc>
      </w:tr>
      <w:tr w:rsidR="00421870" w:rsidRPr="00421870" w14:paraId="3C1ABC5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6093D2" w14:textId="77777777" w:rsidR="008E219D" w:rsidRPr="00421870" w:rsidRDefault="005378B8">
            <w:pPr>
              <w:rPr>
                <w:color w:val="000000" w:themeColor="text1"/>
              </w:rPr>
            </w:pPr>
            <w:r w:rsidRPr="00421870">
              <w:rPr>
                <w:color w:val="000000" w:themeColor="text1"/>
              </w:rPr>
              <w:t>23602</w:t>
            </w:r>
          </w:p>
        </w:tc>
        <w:tc>
          <w:tcPr>
            <w:tcW w:w="2285" w:type="dxa"/>
            <w:tcBorders>
              <w:top w:val="nil"/>
              <w:left w:val="nil"/>
              <w:bottom w:val="single" w:sz="4" w:space="0" w:color="A9A9A9"/>
              <w:right w:val="single" w:sz="4" w:space="0" w:color="A9A9A9"/>
            </w:tcBorders>
            <w:vAlign w:val="center"/>
          </w:tcPr>
          <w:p w14:paraId="7B139AA1" w14:textId="77777777" w:rsidR="008E219D" w:rsidRPr="00421870" w:rsidRDefault="005378B8">
            <w:pPr>
              <w:rPr>
                <w:color w:val="000000" w:themeColor="text1"/>
              </w:rPr>
            </w:pPr>
            <w:r w:rsidRPr="00421870">
              <w:rPr>
                <w:color w:val="000000" w:themeColor="text1"/>
              </w:rPr>
              <w:t>Phường An Phú</w:t>
            </w:r>
          </w:p>
        </w:tc>
        <w:tc>
          <w:tcPr>
            <w:tcW w:w="1198" w:type="dxa"/>
            <w:tcBorders>
              <w:top w:val="nil"/>
              <w:left w:val="nil"/>
              <w:bottom w:val="single" w:sz="4" w:space="0" w:color="A9A9A9"/>
              <w:right w:val="single" w:sz="4" w:space="0" w:color="A9A9A9"/>
            </w:tcBorders>
            <w:vAlign w:val="center"/>
          </w:tcPr>
          <w:p w14:paraId="3A200D4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AAAEB5B"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A13FE98" w14:textId="77777777" w:rsidR="008E219D" w:rsidRPr="00421870" w:rsidRDefault="005378B8">
            <w:pPr>
              <w:rPr>
                <w:color w:val="000000" w:themeColor="text1"/>
              </w:rPr>
            </w:pPr>
            <w:r w:rsidRPr="00421870">
              <w:rPr>
                <w:color w:val="000000" w:themeColor="text1"/>
              </w:rPr>
              <w:t>Tỉnh Gia Lai</w:t>
            </w:r>
          </w:p>
        </w:tc>
      </w:tr>
      <w:tr w:rsidR="00421870" w:rsidRPr="00421870" w14:paraId="58C6F0A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B885D6" w14:textId="77777777" w:rsidR="008E219D" w:rsidRPr="00421870" w:rsidRDefault="005378B8">
            <w:pPr>
              <w:rPr>
                <w:color w:val="000000" w:themeColor="text1"/>
              </w:rPr>
            </w:pPr>
            <w:r w:rsidRPr="00421870">
              <w:rPr>
                <w:color w:val="000000" w:themeColor="text1"/>
              </w:rPr>
              <w:t>23611</w:t>
            </w:r>
          </w:p>
        </w:tc>
        <w:tc>
          <w:tcPr>
            <w:tcW w:w="2285" w:type="dxa"/>
            <w:tcBorders>
              <w:top w:val="nil"/>
              <w:left w:val="nil"/>
              <w:bottom w:val="single" w:sz="4" w:space="0" w:color="A9A9A9"/>
              <w:right w:val="single" w:sz="4" w:space="0" w:color="A9A9A9"/>
            </w:tcBorders>
            <w:vAlign w:val="center"/>
          </w:tcPr>
          <w:p w14:paraId="09F344FA" w14:textId="77777777" w:rsidR="008E219D" w:rsidRPr="00421870" w:rsidRDefault="005378B8">
            <w:pPr>
              <w:rPr>
                <w:color w:val="000000" w:themeColor="text1"/>
              </w:rPr>
            </w:pPr>
            <w:r w:rsidRPr="00421870">
              <w:rPr>
                <w:color w:val="000000" w:themeColor="text1"/>
              </w:rPr>
              <w:t>Xã Gào</w:t>
            </w:r>
          </w:p>
        </w:tc>
        <w:tc>
          <w:tcPr>
            <w:tcW w:w="1198" w:type="dxa"/>
            <w:tcBorders>
              <w:top w:val="nil"/>
              <w:left w:val="nil"/>
              <w:bottom w:val="single" w:sz="4" w:space="0" w:color="A9A9A9"/>
              <w:right w:val="single" w:sz="4" w:space="0" w:color="A9A9A9"/>
            </w:tcBorders>
            <w:vAlign w:val="center"/>
          </w:tcPr>
          <w:p w14:paraId="54A9E35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82729F"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B73E938" w14:textId="77777777" w:rsidR="008E219D" w:rsidRPr="00421870" w:rsidRDefault="005378B8">
            <w:pPr>
              <w:rPr>
                <w:color w:val="000000" w:themeColor="text1"/>
              </w:rPr>
            </w:pPr>
            <w:r w:rsidRPr="00421870">
              <w:rPr>
                <w:color w:val="000000" w:themeColor="text1"/>
              </w:rPr>
              <w:t>Tỉnh Gia Lai</w:t>
            </w:r>
          </w:p>
        </w:tc>
      </w:tr>
      <w:tr w:rsidR="00421870" w:rsidRPr="00421870" w14:paraId="3E3DC68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0BBC8A" w14:textId="77777777" w:rsidR="008E219D" w:rsidRPr="00421870" w:rsidRDefault="005378B8">
            <w:pPr>
              <w:rPr>
                <w:color w:val="000000" w:themeColor="text1"/>
              </w:rPr>
            </w:pPr>
            <w:r w:rsidRPr="00421870">
              <w:rPr>
                <w:color w:val="000000" w:themeColor="text1"/>
              </w:rPr>
              <w:t>23614</w:t>
            </w:r>
          </w:p>
        </w:tc>
        <w:tc>
          <w:tcPr>
            <w:tcW w:w="2285" w:type="dxa"/>
            <w:tcBorders>
              <w:top w:val="nil"/>
              <w:left w:val="nil"/>
              <w:bottom w:val="single" w:sz="4" w:space="0" w:color="A9A9A9"/>
              <w:right w:val="single" w:sz="4" w:space="0" w:color="A9A9A9"/>
            </w:tcBorders>
            <w:vAlign w:val="center"/>
          </w:tcPr>
          <w:p w14:paraId="544CF3F7" w14:textId="77777777" w:rsidR="008E219D" w:rsidRPr="00421870" w:rsidRDefault="005378B8">
            <w:pPr>
              <w:rPr>
                <w:color w:val="000000" w:themeColor="text1"/>
              </w:rPr>
            </w:pPr>
            <w:r w:rsidRPr="00421870">
              <w:rPr>
                <w:color w:val="000000" w:themeColor="text1"/>
              </w:rPr>
              <w:t>Phường An Bình</w:t>
            </w:r>
          </w:p>
        </w:tc>
        <w:tc>
          <w:tcPr>
            <w:tcW w:w="1198" w:type="dxa"/>
            <w:tcBorders>
              <w:top w:val="nil"/>
              <w:left w:val="nil"/>
              <w:bottom w:val="single" w:sz="4" w:space="0" w:color="A9A9A9"/>
              <w:right w:val="single" w:sz="4" w:space="0" w:color="A9A9A9"/>
            </w:tcBorders>
            <w:vAlign w:val="center"/>
          </w:tcPr>
          <w:p w14:paraId="273831E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1DF6FB1"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3CCAE0B" w14:textId="77777777" w:rsidR="008E219D" w:rsidRPr="00421870" w:rsidRDefault="005378B8">
            <w:pPr>
              <w:rPr>
                <w:color w:val="000000" w:themeColor="text1"/>
              </w:rPr>
            </w:pPr>
            <w:r w:rsidRPr="00421870">
              <w:rPr>
                <w:color w:val="000000" w:themeColor="text1"/>
              </w:rPr>
              <w:t>Tỉnh Gia Lai</w:t>
            </w:r>
          </w:p>
        </w:tc>
      </w:tr>
      <w:tr w:rsidR="00421870" w:rsidRPr="00421870" w14:paraId="1AD90C9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F6A793" w14:textId="77777777" w:rsidR="008E219D" w:rsidRPr="00421870" w:rsidRDefault="005378B8">
            <w:pPr>
              <w:rPr>
                <w:color w:val="000000" w:themeColor="text1"/>
              </w:rPr>
            </w:pPr>
            <w:r w:rsidRPr="00421870">
              <w:rPr>
                <w:color w:val="000000" w:themeColor="text1"/>
              </w:rPr>
              <w:t>23617</w:t>
            </w:r>
          </w:p>
        </w:tc>
        <w:tc>
          <w:tcPr>
            <w:tcW w:w="2285" w:type="dxa"/>
            <w:tcBorders>
              <w:top w:val="nil"/>
              <w:left w:val="nil"/>
              <w:bottom w:val="single" w:sz="4" w:space="0" w:color="A9A9A9"/>
              <w:right w:val="single" w:sz="4" w:space="0" w:color="A9A9A9"/>
            </w:tcBorders>
            <w:vAlign w:val="center"/>
          </w:tcPr>
          <w:p w14:paraId="2B878D84" w14:textId="77777777" w:rsidR="008E219D" w:rsidRPr="00421870" w:rsidRDefault="005378B8">
            <w:pPr>
              <w:rPr>
                <w:color w:val="000000" w:themeColor="text1"/>
              </w:rPr>
            </w:pPr>
            <w:r w:rsidRPr="00421870">
              <w:rPr>
                <w:color w:val="000000" w:themeColor="text1"/>
              </w:rPr>
              <w:t>Phường An Khê</w:t>
            </w:r>
          </w:p>
        </w:tc>
        <w:tc>
          <w:tcPr>
            <w:tcW w:w="1198" w:type="dxa"/>
            <w:tcBorders>
              <w:top w:val="nil"/>
              <w:left w:val="nil"/>
              <w:bottom w:val="single" w:sz="4" w:space="0" w:color="A9A9A9"/>
              <w:right w:val="single" w:sz="4" w:space="0" w:color="A9A9A9"/>
            </w:tcBorders>
            <w:vAlign w:val="center"/>
          </w:tcPr>
          <w:p w14:paraId="0A4CD60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0BA77B2"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1664/NQ-UBTVQH15; Ngày: 16/06/2025</w:t>
            </w:r>
          </w:p>
        </w:tc>
        <w:tc>
          <w:tcPr>
            <w:tcW w:w="1695" w:type="dxa"/>
            <w:tcBorders>
              <w:top w:val="nil"/>
              <w:left w:val="nil"/>
              <w:bottom w:val="single" w:sz="4" w:space="0" w:color="A9A9A9"/>
              <w:right w:val="single" w:sz="4" w:space="0" w:color="A9A9A9"/>
            </w:tcBorders>
            <w:vAlign w:val="center"/>
          </w:tcPr>
          <w:p w14:paraId="4C8EBC42" w14:textId="77777777" w:rsidR="008E219D" w:rsidRPr="00421870" w:rsidRDefault="005378B8">
            <w:pPr>
              <w:rPr>
                <w:color w:val="000000" w:themeColor="text1"/>
              </w:rPr>
            </w:pPr>
            <w:r w:rsidRPr="00421870">
              <w:rPr>
                <w:color w:val="000000" w:themeColor="text1"/>
              </w:rPr>
              <w:t>Tỉnh Gia Lai</w:t>
            </w:r>
          </w:p>
        </w:tc>
      </w:tr>
      <w:tr w:rsidR="00421870" w:rsidRPr="00421870" w14:paraId="00D9FD4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C4C3D1" w14:textId="77777777" w:rsidR="008E219D" w:rsidRPr="00421870" w:rsidRDefault="005378B8">
            <w:pPr>
              <w:rPr>
                <w:color w:val="000000" w:themeColor="text1"/>
              </w:rPr>
            </w:pPr>
            <w:r w:rsidRPr="00421870">
              <w:rPr>
                <w:color w:val="000000" w:themeColor="text1"/>
              </w:rPr>
              <w:t>23629</w:t>
            </w:r>
          </w:p>
        </w:tc>
        <w:tc>
          <w:tcPr>
            <w:tcW w:w="2285" w:type="dxa"/>
            <w:tcBorders>
              <w:top w:val="nil"/>
              <w:left w:val="nil"/>
              <w:bottom w:val="single" w:sz="4" w:space="0" w:color="A9A9A9"/>
              <w:right w:val="single" w:sz="4" w:space="0" w:color="A9A9A9"/>
            </w:tcBorders>
            <w:vAlign w:val="center"/>
          </w:tcPr>
          <w:p w14:paraId="7E98DCEC" w14:textId="77777777" w:rsidR="008E219D" w:rsidRPr="00421870" w:rsidRDefault="005378B8">
            <w:pPr>
              <w:rPr>
                <w:color w:val="000000" w:themeColor="text1"/>
              </w:rPr>
            </w:pPr>
            <w:r w:rsidRPr="00421870">
              <w:rPr>
                <w:color w:val="000000" w:themeColor="text1"/>
              </w:rPr>
              <w:t>Xã Cửu An</w:t>
            </w:r>
          </w:p>
        </w:tc>
        <w:tc>
          <w:tcPr>
            <w:tcW w:w="1198" w:type="dxa"/>
            <w:tcBorders>
              <w:top w:val="nil"/>
              <w:left w:val="nil"/>
              <w:bottom w:val="single" w:sz="4" w:space="0" w:color="A9A9A9"/>
              <w:right w:val="single" w:sz="4" w:space="0" w:color="A9A9A9"/>
            </w:tcBorders>
            <w:vAlign w:val="center"/>
          </w:tcPr>
          <w:p w14:paraId="49604C2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578A0F"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4F5812E7" w14:textId="77777777" w:rsidR="008E219D" w:rsidRPr="00421870" w:rsidRDefault="005378B8">
            <w:pPr>
              <w:rPr>
                <w:color w:val="000000" w:themeColor="text1"/>
              </w:rPr>
            </w:pPr>
            <w:r w:rsidRPr="00421870">
              <w:rPr>
                <w:color w:val="000000" w:themeColor="text1"/>
              </w:rPr>
              <w:t>Tỉnh Gia Lai</w:t>
            </w:r>
          </w:p>
        </w:tc>
      </w:tr>
      <w:tr w:rsidR="00421870" w:rsidRPr="00421870" w14:paraId="0413B9F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D5C8E8" w14:textId="77777777" w:rsidR="008E219D" w:rsidRPr="00421870" w:rsidRDefault="005378B8">
            <w:pPr>
              <w:rPr>
                <w:color w:val="000000" w:themeColor="text1"/>
              </w:rPr>
            </w:pPr>
            <w:r w:rsidRPr="00421870">
              <w:rPr>
                <w:color w:val="000000" w:themeColor="text1"/>
              </w:rPr>
              <w:t>23638</w:t>
            </w:r>
          </w:p>
        </w:tc>
        <w:tc>
          <w:tcPr>
            <w:tcW w:w="2285" w:type="dxa"/>
            <w:tcBorders>
              <w:top w:val="nil"/>
              <w:left w:val="nil"/>
              <w:bottom w:val="single" w:sz="4" w:space="0" w:color="A9A9A9"/>
              <w:right w:val="single" w:sz="4" w:space="0" w:color="A9A9A9"/>
            </w:tcBorders>
            <w:vAlign w:val="center"/>
          </w:tcPr>
          <w:p w14:paraId="358956C2" w14:textId="77777777" w:rsidR="008E219D" w:rsidRPr="00421870" w:rsidRDefault="005378B8">
            <w:pPr>
              <w:rPr>
                <w:color w:val="000000" w:themeColor="text1"/>
              </w:rPr>
            </w:pPr>
            <w:r w:rsidRPr="00421870">
              <w:rPr>
                <w:color w:val="000000" w:themeColor="text1"/>
              </w:rPr>
              <w:t>Xã Kbang</w:t>
            </w:r>
          </w:p>
        </w:tc>
        <w:tc>
          <w:tcPr>
            <w:tcW w:w="1198" w:type="dxa"/>
            <w:tcBorders>
              <w:top w:val="nil"/>
              <w:left w:val="nil"/>
              <w:bottom w:val="single" w:sz="4" w:space="0" w:color="A9A9A9"/>
              <w:right w:val="single" w:sz="4" w:space="0" w:color="A9A9A9"/>
            </w:tcBorders>
            <w:vAlign w:val="center"/>
          </w:tcPr>
          <w:p w14:paraId="70D213A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4A1E27"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2473A87E" w14:textId="77777777" w:rsidR="008E219D" w:rsidRPr="00421870" w:rsidRDefault="005378B8">
            <w:pPr>
              <w:rPr>
                <w:color w:val="000000" w:themeColor="text1"/>
              </w:rPr>
            </w:pPr>
            <w:r w:rsidRPr="00421870">
              <w:rPr>
                <w:color w:val="000000" w:themeColor="text1"/>
              </w:rPr>
              <w:t>Tỉnh Gia Lai</w:t>
            </w:r>
          </w:p>
        </w:tc>
      </w:tr>
      <w:tr w:rsidR="00421870" w:rsidRPr="00421870" w14:paraId="57CCDEA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D16065" w14:textId="77777777" w:rsidR="008E219D" w:rsidRPr="00421870" w:rsidRDefault="005378B8">
            <w:pPr>
              <w:rPr>
                <w:color w:val="000000" w:themeColor="text1"/>
              </w:rPr>
            </w:pPr>
            <w:r w:rsidRPr="00421870">
              <w:rPr>
                <w:color w:val="000000" w:themeColor="text1"/>
              </w:rPr>
              <w:t>23644</w:t>
            </w:r>
          </w:p>
        </w:tc>
        <w:tc>
          <w:tcPr>
            <w:tcW w:w="2285" w:type="dxa"/>
            <w:tcBorders>
              <w:top w:val="nil"/>
              <w:left w:val="nil"/>
              <w:bottom w:val="single" w:sz="4" w:space="0" w:color="A9A9A9"/>
              <w:right w:val="single" w:sz="4" w:space="0" w:color="A9A9A9"/>
            </w:tcBorders>
            <w:vAlign w:val="center"/>
          </w:tcPr>
          <w:p w14:paraId="126BB040" w14:textId="77777777" w:rsidR="008E219D" w:rsidRPr="00421870" w:rsidRDefault="005378B8">
            <w:pPr>
              <w:rPr>
                <w:color w:val="000000" w:themeColor="text1"/>
              </w:rPr>
            </w:pPr>
            <w:r w:rsidRPr="00421870">
              <w:rPr>
                <w:color w:val="000000" w:themeColor="text1"/>
              </w:rPr>
              <w:t>Xã Đak Rong</w:t>
            </w:r>
          </w:p>
        </w:tc>
        <w:tc>
          <w:tcPr>
            <w:tcW w:w="1198" w:type="dxa"/>
            <w:tcBorders>
              <w:top w:val="nil"/>
              <w:left w:val="nil"/>
              <w:bottom w:val="single" w:sz="4" w:space="0" w:color="A9A9A9"/>
              <w:right w:val="single" w:sz="4" w:space="0" w:color="A9A9A9"/>
            </w:tcBorders>
            <w:vAlign w:val="center"/>
          </w:tcPr>
          <w:p w14:paraId="48554B8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3EA647"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7D7DA26B" w14:textId="77777777" w:rsidR="008E219D" w:rsidRPr="00421870" w:rsidRDefault="005378B8">
            <w:pPr>
              <w:rPr>
                <w:color w:val="000000" w:themeColor="text1"/>
              </w:rPr>
            </w:pPr>
            <w:r w:rsidRPr="00421870">
              <w:rPr>
                <w:color w:val="000000" w:themeColor="text1"/>
              </w:rPr>
              <w:t>Tỉnh</w:t>
            </w:r>
            <w:r w:rsidRPr="00421870">
              <w:rPr>
                <w:color w:val="000000" w:themeColor="text1"/>
              </w:rPr>
              <w:t xml:space="preserve"> Gia Lai</w:t>
            </w:r>
          </w:p>
        </w:tc>
      </w:tr>
      <w:tr w:rsidR="00421870" w:rsidRPr="00421870" w14:paraId="766B5C0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9868934" w14:textId="77777777" w:rsidR="008E219D" w:rsidRPr="00421870" w:rsidRDefault="005378B8">
            <w:pPr>
              <w:rPr>
                <w:color w:val="000000" w:themeColor="text1"/>
              </w:rPr>
            </w:pPr>
            <w:r w:rsidRPr="00421870">
              <w:rPr>
                <w:color w:val="000000" w:themeColor="text1"/>
              </w:rPr>
              <w:t>23647</w:t>
            </w:r>
          </w:p>
        </w:tc>
        <w:tc>
          <w:tcPr>
            <w:tcW w:w="2285" w:type="dxa"/>
            <w:tcBorders>
              <w:top w:val="nil"/>
              <w:left w:val="nil"/>
              <w:bottom w:val="single" w:sz="4" w:space="0" w:color="A9A9A9"/>
              <w:right w:val="single" w:sz="4" w:space="0" w:color="A9A9A9"/>
            </w:tcBorders>
            <w:vAlign w:val="center"/>
          </w:tcPr>
          <w:p w14:paraId="694A763E" w14:textId="77777777" w:rsidR="008E219D" w:rsidRPr="00421870" w:rsidRDefault="005378B8">
            <w:pPr>
              <w:rPr>
                <w:color w:val="000000" w:themeColor="text1"/>
              </w:rPr>
            </w:pPr>
            <w:r w:rsidRPr="00421870">
              <w:rPr>
                <w:color w:val="000000" w:themeColor="text1"/>
              </w:rPr>
              <w:t>Xã Sơn Lang</w:t>
            </w:r>
          </w:p>
        </w:tc>
        <w:tc>
          <w:tcPr>
            <w:tcW w:w="1198" w:type="dxa"/>
            <w:tcBorders>
              <w:top w:val="nil"/>
              <w:left w:val="nil"/>
              <w:bottom w:val="single" w:sz="4" w:space="0" w:color="A9A9A9"/>
              <w:right w:val="single" w:sz="4" w:space="0" w:color="A9A9A9"/>
            </w:tcBorders>
            <w:vAlign w:val="center"/>
          </w:tcPr>
          <w:p w14:paraId="68A7070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C4B370"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1724B61E" w14:textId="77777777" w:rsidR="008E219D" w:rsidRPr="00421870" w:rsidRDefault="005378B8">
            <w:pPr>
              <w:rPr>
                <w:color w:val="000000" w:themeColor="text1"/>
              </w:rPr>
            </w:pPr>
            <w:r w:rsidRPr="00421870">
              <w:rPr>
                <w:color w:val="000000" w:themeColor="text1"/>
              </w:rPr>
              <w:t>Tỉnh Gia Lai</w:t>
            </w:r>
          </w:p>
        </w:tc>
      </w:tr>
      <w:tr w:rsidR="00421870" w:rsidRPr="00421870" w14:paraId="3020F9B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B7B060" w14:textId="77777777" w:rsidR="008E219D" w:rsidRPr="00421870" w:rsidRDefault="005378B8">
            <w:pPr>
              <w:rPr>
                <w:color w:val="000000" w:themeColor="text1"/>
              </w:rPr>
            </w:pPr>
            <w:r w:rsidRPr="00421870">
              <w:rPr>
                <w:color w:val="000000" w:themeColor="text1"/>
              </w:rPr>
              <w:t>23650</w:t>
            </w:r>
          </w:p>
        </w:tc>
        <w:tc>
          <w:tcPr>
            <w:tcW w:w="2285" w:type="dxa"/>
            <w:tcBorders>
              <w:top w:val="nil"/>
              <w:left w:val="nil"/>
              <w:bottom w:val="single" w:sz="4" w:space="0" w:color="A9A9A9"/>
              <w:right w:val="single" w:sz="4" w:space="0" w:color="A9A9A9"/>
            </w:tcBorders>
            <w:vAlign w:val="center"/>
          </w:tcPr>
          <w:p w14:paraId="14F60F32" w14:textId="77777777" w:rsidR="008E219D" w:rsidRPr="00421870" w:rsidRDefault="005378B8">
            <w:pPr>
              <w:rPr>
                <w:color w:val="000000" w:themeColor="text1"/>
              </w:rPr>
            </w:pPr>
            <w:r w:rsidRPr="00421870">
              <w:rPr>
                <w:color w:val="000000" w:themeColor="text1"/>
              </w:rPr>
              <w:t>Xã Krong</w:t>
            </w:r>
          </w:p>
        </w:tc>
        <w:tc>
          <w:tcPr>
            <w:tcW w:w="1198" w:type="dxa"/>
            <w:tcBorders>
              <w:top w:val="nil"/>
              <w:left w:val="nil"/>
              <w:bottom w:val="single" w:sz="4" w:space="0" w:color="A9A9A9"/>
              <w:right w:val="single" w:sz="4" w:space="0" w:color="A9A9A9"/>
            </w:tcBorders>
            <w:vAlign w:val="center"/>
          </w:tcPr>
          <w:p w14:paraId="3EB1AD1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4ACAA3"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D4CA348" w14:textId="77777777" w:rsidR="008E219D" w:rsidRPr="00421870" w:rsidRDefault="005378B8">
            <w:pPr>
              <w:rPr>
                <w:color w:val="000000" w:themeColor="text1"/>
              </w:rPr>
            </w:pPr>
            <w:r w:rsidRPr="00421870">
              <w:rPr>
                <w:color w:val="000000" w:themeColor="text1"/>
              </w:rPr>
              <w:t>Tỉnh Gia Lai</w:t>
            </w:r>
          </w:p>
        </w:tc>
      </w:tr>
      <w:tr w:rsidR="00421870" w:rsidRPr="00421870" w14:paraId="73149D6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18C55B" w14:textId="77777777" w:rsidR="008E219D" w:rsidRPr="00421870" w:rsidRDefault="005378B8">
            <w:pPr>
              <w:rPr>
                <w:color w:val="000000" w:themeColor="text1"/>
              </w:rPr>
            </w:pPr>
            <w:r w:rsidRPr="00421870">
              <w:rPr>
                <w:color w:val="000000" w:themeColor="text1"/>
              </w:rPr>
              <w:t>23668</w:t>
            </w:r>
          </w:p>
        </w:tc>
        <w:tc>
          <w:tcPr>
            <w:tcW w:w="2285" w:type="dxa"/>
            <w:tcBorders>
              <w:top w:val="nil"/>
              <w:left w:val="nil"/>
              <w:bottom w:val="single" w:sz="4" w:space="0" w:color="A9A9A9"/>
              <w:right w:val="single" w:sz="4" w:space="0" w:color="A9A9A9"/>
            </w:tcBorders>
            <w:vAlign w:val="center"/>
          </w:tcPr>
          <w:p w14:paraId="5D583921" w14:textId="77777777" w:rsidR="008E219D" w:rsidRPr="00421870" w:rsidRDefault="005378B8">
            <w:pPr>
              <w:rPr>
                <w:color w:val="000000" w:themeColor="text1"/>
              </w:rPr>
            </w:pPr>
            <w:r w:rsidRPr="00421870">
              <w:rPr>
                <w:color w:val="000000" w:themeColor="text1"/>
              </w:rPr>
              <w:t>Xã Tơ Tung</w:t>
            </w:r>
          </w:p>
        </w:tc>
        <w:tc>
          <w:tcPr>
            <w:tcW w:w="1198" w:type="dxa"/>
            <w:tcBorders>
              <w:top w:val="nil"/>
              <w:left w:val="nil"/>
              <w:bottom w:val="single" w:sz="4" w:space="0" w:color="A9A9A9"/>
              <w:right w:val="single" w:sz="4" w:space="0" w:color="A9A9A9"/>
            </w:tcBorders>
            <w:vAlign w:val="center"/>
          </w:tcPr>
          <w:p w14:paraId="1C94979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88EF60"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1F53F617" w14:textId="77777777" w:rsidR="008E219D" w:rsidRPr="00421870" w:rsidRDefault="005378B8">
            <w:pPr>
              <w:rPr>
                <w:color w:val="000000" w:themeColor="text1"/>
              </w:rPr>
            </w:pPr>
            <w:r w:rsidRPr="00421870">
              <w:rPr>
                <w:color w:val="000000" w:themeColor="text1"/>
              </w:rPr>
              <w:t>Tỉnh Gia Lai</w:t>
            </w:r>
          </w:p>
        </w:tc>
      </w:tr>
      <w:tr w:rsidR="00421870" w:rsidRPr="00421870" w14:paraId="4A2B145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E687F3" w14:textId="77777777" w:rsidR="008E219D" w:rsidRPr="00421870" w:rsidRDefault="005378B8">
            <w:pPr>
              <w:rPr>
                <w:color w:val="000000" w:themeColor="text1"/>
              </w:rPr>
            </w:pPr>
            <w:r w:rsidRPr="00421870">
              <w:rPr>
                <w:color w:val="000000" w:themeColor="text1"/>
              </w:rPr>
              <w:t>23674</w:t>
            </w:r>
          </w:p>
        </w:tc>
        <w:tc>
          <w:tcPr>
            <w:tcW w:w="2285" w:type="dxa"/>
            <w:tcBorders>
              <w:top w:val="nil"/>
              <w:left w:val="nil"/>
              <w:bottom w:val="single" w:sz="4" w:space="0" w:color="A9A9A9"/>
              <w:right w:val="single" w:sz="4" w:space="0" w:color="A9A9A9"/>
            </w:tcBorders>
            <w:vAlign w:val="center"/>
          </w:tcPr>
          <w:p w14:paraId="3EFA5CE7" w14:textId="77777777" w:rsidR="008E219D" w:rsidRPr="00421870" w:rsidRDefault="005378B8">
            <w:pPr>
              <w:rPr>
                <w:color w:val="000000" w:themeColor="text1"/>
              </w:rPr>
            </w:pPr>
            <w:r w:rsidRPr="00421870">
              <w:rPr>
                <w:color w:val="000000" w:themeColor="text1"/>
              </w:rPr>
              <w:t>Xã Kông Bơ La</w:t>
            </w:r>
          </w:p>
        </w:tc>
        <w:tc>
          <w:tcPr>
            <w:tcW w:w="1198" w:type="dxa"/>
            <w:tcBorders>
              <w:top w:val="nil"/>
              <w:left w:val="nil"/>
              <w:bottom w:val="single" w:sz="4" w:space="0" w:color="A9A9A9"/>
              <w:right w:val="single" w:sz="4" w:space="0" w:color="A9A9A9"/>
            </w:tcBorders>
            <w:vAlign w:val="center"/>
          </w:tcPr>
          <w:p w14:paraId="25CAEBD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C6CD2E"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1664/NQ-UBTVQH15; Ngày: 16/06/2025</w:t>
            </w:r>
          </w:p>
        </w:tc>
        <w:tc>
          <w:tcPr>
            <w:tcW w:w="1695" w:type="dxa"/>
            <w:tcBorders>
              <w:top w:val="nil"/>
              <w:left w:val="nil"/>
              <w:bottom w:val="single" w:sz="4" w:space="0" w:color="A9A9A9"/>
              <w:right w:val="single" w:sz="4" w:space="0" w:color="A9A9A9"/>
            </w:tcBorders>
            <w:vAlign w:val="center"/>
          </w:tcPr>
          <w:p w14:paraId="09BA4664" w14:textId="77777777" w:rsidR="008E219D" w:rsidRPr="00421870" w:rsidRDefault="005378B8">
            <w:pPr>
              <w:rPr>
                <w:color w:val="000000" w:themeColor="text1"/>
              </w:rPr>
            </w:pPr>
            <w:r w:rsidRPr="00421870">
              <w:rPr>
                <w:color w:val="000000" w:themeColor="text1"/>
              </w:rPr>
              <w:t>Tỉnh Gia Lai</w:t>
            </w:r>
          </w:p>
        </w:tc>
      </w:tr>
      <w:tr w:rsidR="00421870" w:rsidRPr="00421870" w14:paraId="055C0E1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B909CD" w14:textId="77777777" w:rsidR="008E219D" w:rsidRPr="00421870" w:rsidRDefault="005378B8">
            <w:pPr>
              <w:rPr>
                <w:color w:val="000000" w:themeColor="text1"/>
              </w:rPr>
            </w:pPr>
            <w:r w:rsidRPr="00421870">
              <w:rPr>
                <w:color w:val="000000" w:themeColor="text1"/>
              </w:rPr>
              <w:t>23677</w:t>
            </w:r>
          </w:p>
        </w:tc>
        <w:tc>
          <w:tcPr>
            <w:tcW w:w="2285" w:type="dxa"/>
            <w:tcBorders>
              <w:top w:val="nil"/>
              <w:left w:val="nil"/>
              <w:bottom w:val="single" w:sz="4" w:space="0" w:color="A9A9A9"/>
              <w:right w:val="single" w:sz="4" w:space="0" w:color="A9A9A9"/>
            </w:tcBorders>
            <w:vAlign w:val="center"/>
          </w:tcPr>
          <w:p w14:paraId="62B9EB64" w14:textId="77777777" w:rsidR="008E219D" w:rsidRPr="00421870" w:rsidRDefault="005378B8">
            <w:pPr>
              <w:rPr>
                <w:color w:val="000000" w:themeColor="text1"/>
              </w:rPr>
            </w:pPr>
            <w:r w:rsidRPr="00421870">
              <w:rPr>
                <w:color w:val="000000" w:themeColor="text1"/>
              </w:rPr>
              <w:t>Xã Đak Đoa</w:t>
            </w:r>
          </w:p>
        </w:tc>
        <w:tc>
          <w:tcPr>
            <w:tcW w:w="1198" w:type="dxa"/>
            <w:tcBorders>
              <w:top w:val="nil"/>
              <w:left w:val="nil"/>
              <w:bottom w:val="single" w:sz="4" w:space="0" w:color="A9A9A9"/>
              <w:right w:val="single" w:sz="4" w:space="0" w:color="A9A9A9"/>
            </w:tcBorders>
            <w:vAlign w:val="center"/>
          </w:tcPr>
          <w:p w14:paraId="1188472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1E6541"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D1F5066" w14:textId="77777777" w:rsidR="008E219D" w:rsidRPr="00421870" w:rsidRDefault="005378B8">
            <w:pPr>
              <w:rPr>
                <w:color w:val="000000" w:themeColor="text1"/>
              </w:rPr>
            </w:pPr>
            <w:r w:rsidRPr="00421870">
              <w:rPr>
                <w:color w:val="000000" w:themeColor="text1"/>
              </w:rPr>
              <w:t>Tỉnh Gia Lai</w:t>
            </w:r>
          </w:p>
        </w:tc>
      </w:tr>
      <w:tr w:rsidR="00421870" w:rsidRPr="00421870" w14:paraId="775A84C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95EC5D" w14:textId="77777777" w:rsidR="008E219D" w:rsidRPr="00421870" w:rsidRDefault="005378B8">
            <w:pPr>
              <w:rPr>
                <w:color w:val="000000" w:themeColor="text1"/>
              </w:rPr>
            </w:pPr>
            <w:r w:rsidRPr="00421870">
              <w:rPr>
                <w:color w:val="000000" w:themeColor="text1"/>
              </w:rPr>
              <w:t>23683</w:t>
            </w:r>
          </w:p>
        </w:tc>
        <w:tc>
          <w:tcPr>
            <w:tcW w:w="2285" w:type="dxa"/>
            <w:tcBorders>
              <w:top w:val="nil"/>
              <w:left w:val="nil"/>
              <w:bottom w:val="single" w:sz="4" w:space="0" w:color="A9A9A9"/>
              <w:right w:val="single" w:sz="4" w:space="0" w:color="A9A9A9"/>
            </w:tcBorders>
            <w:vAlign w:val="center"/>
          </w:tcPr>
          <w:p w14:paraId="0D997B5D" w14:textId="77777777" w:rsidR="008E219D" w:rsidRPr="00421870" w:rsidRDefault="005378B8">
            <w:pPr>
              <w:rPr>
                <w:color w:val="000000" w:themeColor="text1"/>
              </w:rPr>
            </w:pPr>
            <w:r w:rsidRPr="00421870">
              <w:rPr>
                <w:color w:val="000000" w:themeColor="text1"/>
              </w:rPr>
              <w:t>Xã Đak Sơmei</w:t>
            </w:r>
          </w:p>
        </w:tc>
        <w:tc>
          <w:tcPr>
            <w:tcW w:w="1198" w:type="dxa"/>
            <w:tcBorders>
              <w:top w:val="nil"/>
              <w:left w:val="nil"/>
              <w:bottom w:val="single" w:sz="4" w:space="0" w:color="A9A9A9"/>
              <w:right w:val="single" w:sz="4" w:space="0" w:color="A9A9A9"/>
            </w:tcBorders>
            <w:vAlign w:val="center"/>
          </w:tcPr>
          <w:p w14:paraId="541E4E8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B6EC7B"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99AEBF2" w14:textId="77777777" w:rsidR="008E219D" w:rsidRPr="00421870" w:rsidRDefault="005378B8">
            <w:pPr>
              <w:rPr>
                <w:color w:val="000000" w:themeColor="text1"/>
              </w:rPr>
            </w:pPr>
            <w:r w:rsidRPr="00421870">
              <w:rPr>
                <w:color w:val="000000" w:themeColor="text1"/>
              </w:rPr>
              <w:t>Tỉnh Gia Lai</w:t>
            </w:r>
          </w:p>
        </w:tc>
      </w:tr>
      <w:tr w:rsidR="00421870" w:rsidRPr="00421870" w14:paraId="6D982EF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A45BF2" w14:textId="77777777" w:rsidR="008E219D" w:rsidRPr="00421870" w:rsidRDefault="005378B8">
            <w:pPr>
              <w:rPr>
                <w:color w:val="000000" w:themeColor="text1"/>
              </w:rPr>
            </w:pPr>
            <w:r w:rsidRPr="00421870">
              <w:rPr>
                <w:color w:val="000000" w:themeColor="text1"/>
              </w:rPr>
              <w:t>23701</w:t>
            </w:r>
          </w:p>
        </w:tc>
        <w:tc>
          <w:tcPr>
            <w:tcW w:w="2285" w:type="dxa"/>
            <w:tcBorders>
              <w:top w:val="nil"/>
              <w:left w:val="nil"/>
              <w:bottom w:val="single" w:sz="4" w:space="0" w:color="A9A9A9"/>
              <w:right w:val="single" w:sz="4" w:space="0" w:color="A9A9A9"/>
            </w:tcBorders>
            <w:vAlign w:val="center"/>
          </w:tcPr>
          <w:p w14:paraId="4A683FC9" w14:textId="77777777" w:rsidR="008E219D" w:rsidRPr="00421870" w:rsidRDefault="005378B8">
            <w:pPr>
              <w:rPr>
                <w:color w:val="000000" w:themeColor="text1"/>
              </w:rPr>
            </w:pPr>
            <w:r w:rsidRPr="00421870">
              <w:rPr>
                <w:color w:val="000000" w:themeColor="text1"/>
              </w:rPr>
              <w:t>Xã Kon Gang</w:t>
            </w:r>
          </w:p>
        </w:tc>
        <w:tc>
          <w:tcPr>
            <w:tcW w:w="1198" w:type="dxa"/>
            <w:tcBorders>
              <w:top w:val="nil"/>
              <w:left w:val="nil"/>
              <w:bottom w:val="single" w:sz="4" w:space="0" w:color="A9A9A9"/>
              <w:right w:val="single" w:sz="4" w:space="0" w:color="A9A9A9"/>
            </w:tcBorders>
            <w:vAlign w:val="center"/>
          </w:tcPr>
          <w:p w14:paraId="1C63D8F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863DA3"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1F776DF" w14:textId="77777777" w:rsidR="008E219D" w:rsidRPr="00421870" w:rsidRDefault="005378B8">
            <w:pPr>
              <w:rPr>
                <w:color w:val="000000" w:themeColor="text1"/>
              </w:rPr>
            </w:pPr>
            <w:r w:rsidRPr="00421870">
              <w:rPr>
                <w:color w:val="000000" w:themeColor="text1"/>
              </w:rPr>
              <w:t>Tỉnh Gia Lai</w:t>
            </w:r>
          </w:p>
        </w:tc>
      </w:tr>
      <w:tr w:rsidR="00421870" w:rsidRPr="00421870" w14:paraId="70D424F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4F81EC" w14:textId="77777777" w:rsidR="008E219D" w:rsidRPr="00421870" w:rsidRDefault="005378B8">
            <w:pPr>
              <w:rPr>
                <w:color w:val="000000" w:themeColor="text1"/>
              </w:rPr>
            </w:pPr>
            <w:r w:rsidRPr="00421870">
              <w:rPr>
                <w:color w:val="000000" w:themeColor="text1"/>
              </w:rPr>
              <w:t>23710</w:t>
            </w:r>
          </w:p>
        </w:tc>
        <w:tc>
          <w:tcPr>
            <w:tcW w:w="2285" w:type="dxa"/>
            <w:tcBorders>
              <w:top w:val="nil"/>
              <w:left w:val="nil"/>
              <w:bottom w:val="single" w:sz="4" w:space="0" w:color="A9A9A9"/>
              <w:right w:val="single" w:sz="4" w:space="0" w:color="A9A9A9"/>
            </w:tcBorders>
            <w:vAlign w:val="center"/>
          </w:tcPr>
          <w:p w14:paraId="3F37DE53" w14:textId="77777777" w:rsidR="008E219D" w:rsidRPr="00421870" w:rsidRDefault="005378B8">
            <w:pPr>
              <w:rPr>
                <w:color w:val="000000" w:themeColor="text1"/>
              </w:rPr>
            </w:pPr>
            <w:r w:rsidRPr="00421870">
              <w:rPr>
                <w:color w:val="000000" w:themeColor="text1"/>
              </w:rPr>
              <w:t>Xã Ia Băng</w:t>
            </w:r>
          </w:p>
        </w:tc>
        <w:tc>
          <w:tcPr>
            <w:tcW w:w="1198" w:type="dxa"/>
            <w:tcBorders>
              <w:top w:val="nil"/>
              <w:left w:val="nil"/>
              <w:bottom w:val="single" w:sz="4" w:space="0" w:color="A9A9A9"/>
              <w:right w:val="single" w:sz="4" w:space="0" w:color="A9A9A9"/>
            </w:tcBorders>
            <w:vAlign w:val="center"/>
          </w:tcPr>
          <w:p w14:paraId="5D58FAB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996D975"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B211FF7" w14:textId="77777777" w:rsidR="008E219D" w:rsidRPr="00421870" w:rsidRDefault="005378B8">
            <w:pPr>
              <w:rPr>
                <w:color w:val="000000" w:themeColor="text1"/>
              </w:rPr>
            </w:pPr>
            <w:r w:rsidRPr="00421870">
              <w:rPr>
                <w:color w:val="000000" w:themeColor="text1"/>
              </w:rPr>
              <w:t>Tỉnh Gia Lai</w:t>
            </w:r>
          </w:p>
        </w:tc>
      </w:tr>
      <w:tr w:rsidR="00421870" w:rsidRPr="00421870" w14:paraId="3343F6F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9BEB15" w14:textId="77777777" w:rsidR="008E219D" w:rsidRPr="00421870" w:rsidRDefault="005378B8">
            <w:pPr>
              <w:rPr>
                <w:color w:val="000000" w:themeColor="text1"/>
              </w:rPr>
            </w:pPr>
            <w:r w:rsidRPr="00421870">
              <w:rPr>
                <w:color w:val="000000" w:themeColor="text1"/>
              </w:rPr>
              <w:t>23714</w:t>
            </w:r>
          </w:p>
        </w:tc>
        <w:tc>
          <w:tcPr>
            <w:tcW w:w="2285" w:type="dxa"/>
            <w:tcBorders>
              <w:top w:val="nil"/>
              <w:left w:val="nil"/>
              <w:bottom w:val="single" w:sz="4" w:space="0" w:color="A9A9A9"/>
              <w:right w:val="single" w:sz="4" w:space="0" w:color="A9A9A9"/>
            </w:tcBorders>
            <w:vAlign w:val="center"/>
          </w:tcPr>
          <w:p w14:paraId="19965122" w14:textId="77777777" w:rsidR="008E219D" w:rsidRPr="00421870" w:rsidRDefault="005378B8">
            <w:pPr>
              <w:rPr>
                <w:color w:val="000000" w:themeColor="text1"/>
              </w:rPr>
            </w:pPr>
            <w:r w:rsidRPr="00421870">
              <w:rPr>
                <w:color w:val="000000" w:themeColor="text1"/>
              </w:rPr>
              <w:t>Xã KDang</w:t>
            </w:r>
          </w:p>
        </w:tc>
        <w:tc>
          <w:tcPr>
            <w:tcW w:w="1198" w:type="dxa"/>
            <w:tcBorders>
              <w:top w:val="nil"/>
              <w:left w:val="nil"/>
              <w:bottom w:val="single" w:sz="4" w:space="0" w:color="A9A9A9"/>
              <w:right w:val="single" w:sz="4" w:space="0" w:color="A9A9A9"/>
            </w:tcBorders>
            <w:vAlign w:val="center"/>
          </w:tcPr>
          <w:p w14:paraId="36B34A4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35B08F"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1C30FDB" w14:textId="77777777" w:rsidR="008E219D" w:rsidRPr="00421870" w:rsidRDefault="005378B8">
            <w:pPr>
              <w:rPr>
                <w:color w:val="000000" w:themeColor="text1"/>
              </w:rPr>
            </w:pPr>
            <w:r w:rsidRPr="00421870">
              <w:rPr>
                <w:color w:val="000000" w:themeColor="text1"/>
              </w:rPr>
              <w:t>Tỉnh Gia Lai</w:t>
            </w:r>
          </w:p>
        </w:tc>
      </w:tr>
      <w:tr w:rsidR="00421870" w:rsidRPr="00421870" w14:paraId="15B0BF2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6704C1" w14:textId="77777777" w:rsidR="008E219D" w:rsidRPr="00421870" w:rsidRDefault="005378B8">
            <w:pPr>
              <w:rPr>
                <w:color w:val="000000" w:themeColor="text1"/>
              </w:rPr>
            </w:pPr>
            <w:r w:rsidRPr="00421870">
              <w:rPr>
                <w:color w:val="000000" w:themeColor="text1"/>
              </w:rPr>
              <w:lastRenderedPageBreak/>
              <w:t>23722</w:t>
            </w:r>
          </w:p>
        </w:tc>
        <w:tc>
          <w:tcPr>
            <w:tcW w:w="2285" w:type="dxa"/>
            <w:tcBorders>
              <w:top w:val="nil"/>
              <w:left w:val="nil"/>
              <w:bottom w:val="single" w:sz="4" w:space="0" w:color="A9A9A9"/>
              <w:right w:val="single" w:sz="4" w:space="0" w:color="A9A9A9"/>
            </w:tcBorders>
            <w:vAlign w:val="center"/>
          </w:tcPr>
          <w:p w14:paraId="782E3D79" w14:textId="77777777" w:rsidR="008E219D" w:rsidRPr="00421870" w:rsidRDefault="005378B8">
            <w:pPr>
              <w:rPr>
                <w:color w:val="000000" w:themeColor="text1"/>
              </w:rPr>
            </w:pPr>
            <w:r w:rsidRPr="00421870">
              <w:rPr>
                <w:color w:val="000000" w:themeColor="text1"/>
              </w:rPr>
              <w:t>Xã Chư Păh</w:t>
            </w:r>
          </w:p>
        </w:tc>
        <w:tc>
          <w:tcPr>
            <w:tcW w:w="1198" w:type="dxa"/>
            <w:tcBorders>
              <w:top w:val="nil"/>
              <w:left w:val="nil"/>
              <w:bottom w:val="single" w:sz="4" w:space="0" w:color="A9A9A9"/>
              <w:right w:val="single" w:sz="4" w:space="0" w:color="A9A9A9"/>
            </w:tcBorders>
            <w:vAlign w:val="center"/>
          </w:tcPr>
          <w:p w14:paraId="20F9313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E2A264"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1B7C96C5" w14:textId="77777777" w:rsidR="008E219D" w:rsidRPr="00421870" w:rsidRDefault="005378B8">
            <w:pPr>
              <w:rPr>
                <w:color w:val="000000" w:themeColor="text1"/>
              </w:rPr>
            </w:pPr>
            <w:r w:rsidRPr="00421870">
              <w:rPr>
                <w:color w:val="000000" w:themeColor="text1"/>
              </w:rPr>
              <w:t>Tỉnh Gia Lai</w:t>
            </w:r>
          </w:p>
        </w:tc>
      </w:tr>
      <w:tr w:rsidR="00421870" w:rsidRPr="00421870" w14:paraId="2845E90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A164B4" w14:textId="77777777" w:rsidR="008E219D" w:rsidRPr="00421870" w:rsidRDefault="005378B8">
            <w:pPr>
              <w:rPr>
                <w:color w:val="000000" w:themeColor="text1"/>
              </w:rPr>
            </w:pPr>
            <w:r w:rsidRPr="00421870">
              <w:rPr>
                <w:color w:val="000000" w:themeColor="text1"/>
              </w:rPr>
              <w:t>23728</w:t>
            </w:r>
          </w:p>
        </w:tc>
        <w:tc>
          <w:tcPr>
            <w:tcW w:w="2285" w:type="dxa"/>
            <w:tcBorders>
              <w:top w:val="nil"/>
              <w:left w:val="nil"/>
              <w:bottom w:val="single" w:sz="4" w:space="0" w:color="A9A9A9"/>
              <w:right w:val="single" w:sz="4" w:space="0" w:color="A9A9A9"/>
            </w:tcBorders>
            <w:vAlign w:val="center"/>
          </w:tcPr>
          <w:p w14:paraId="22A10FB4" w14:textId="77777777" w:rsidR="008E219D" w:rsidRPr="00421870" w:rsidRDefault="005378B8">
            <w:pPr>
              <w:rPr>
                <w:color w:val="000000" w:themeColor="text1"/>
              </w:rPr>
            </w:pPr>
            <w:r w:rsidRPr="00421870">
              <w:rPr>
                <w:color w:val="000000" w:themeColor="text1"/>
              </w:rPr>
              <w:t>Xã Ia Khươl</w:t>
            </w:r>
          </w:p>
        </w:tc>
        <w:tc>
          <w:tcPr>
            <w:tcW w:w="1198" w:type="dxa"/>
            <w:tcBorders>
              <w:top w:val="nil"/>
              <w:left w:val="nil"/>
              <w:bottom w:val="single" w:sz="4" w:space="0" w:color="A9A9A9"/>
              <w:right w:val="single" w:sz="4" w:space="0" w:color="A9A9A9"/>
            </w:tcBorders>
            <w:vAlign w:val="center"/>
          </w:tcPr>
          <w:p w14:paraId="17E43CB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FA0788" w14:textId="77777777" w:rsidR="008E219D" w:rsidRPr="00421870" w:rsidRDefault="005378B8">
            <w:pPr>
              <w:rPr>
                <w:color w:val="000000" w:themeColor="text1"/>
              </w:rPr>
            </w:pPr>
            <w:r w:rsidRPr="00421870">
              <w:rPr>
                <w:color w:val="000000" w:themeColor="text1"/>
              </w:rPr>
              <w:t>Số:</w:t>
            </w:r>
            <w:r w:rsidRPr="00421870">
              <w:rPr>
                <w:color w:val="000000" w:themeColor="text1"/>
              </w:rPr>
              <w:t xml:space="preserve"> 1664/NQ-UBTVQH15; Ngày: 16/06/2025</w:t>
            </w:r>
          </w:p>
        </w:tc>
        <w:tc>
          <w:tcPr>
            <w:tcW w:w="1695" w:type="dxa"/>
            <w:tcBorders>
              <w:top w:val="nil"/>
              <w:left w:val="nil"/>
              <w:bottom w:val="single" w:sz="4" w:space="0" w:color="A9A9A9"/>
              <w:right w:val="single" w:sz="4" w:space="0" w:color="A9A9A9"/>
            </w:tcBorders>
            <w:vAlign w:val="center"/>
          </w:tcPr>
          <w:p w14:paraId="77FFB815" w14:textId="77777777" w:rsidR="008E219D" w:rsidRPr="00421870" w:rsidRDefault="005378B8">
            <w:pPr>
              <w:rPr>
                <w:color w:val="000000" w:themeColor="text1"/>
              </w:rPr>
            </w:pPr>
            <w:r w:rsidRPr="00421870">
              <w:rPr>
                <w:color w:val="000000" w:themeColor="text1"/>
              </w:rPr>
              <w:t>Tỉnh Gia Lai</w:t>
            </w:r>
          </w:p>
        </w:tc>
      </w:tr>
      <w:tr w:rsidR="00421870" w:rsidRPr="00421870" w14:paraId="22B2E3E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088A15" w14:textId="77777777" w:rsidR="008E219D" w:rsidRPr="00421870" w:rsidRDefault="005378B8">
            <w:pPr>
              <w:rPr>
                <w:color w:val="000000" w:themeColor="text1"/>
              </w:rPr>
            </w:pPr>
            <w:r w:rsidRPr="00421870">
              <w:rPr>
                <w:color w:val="000000" w:themeColor="text1"/>
              </w:rPr>
              <w:t>23734</w:t>
            </w:r>
          </w:p>
        </w:tc>
        <w:tc>
          <w:tcPr>
            <w:tcW w:w="2285" w:type="dxa"/>
            <w:tcBorders>
              <w:top w:val="nil"/>
              <w:left w:val="nil"/>
              <w:bottom w:val="single" w:sz="4" w:space="0" w:color="A9A9A9"/>
              <w:right w:val="single" w:sz="4" w:space="0" w:color="A9A9A9"/>
            </w:tcBorders>
            <w:vAlign w:val="center"/>
          </w:tcPr>
          <w:p w14:paraId="6BA5FC60" w14:textId="77777777" w:rsidR="008E219D" w:rsidRPr="00421870" w:rsidRDefault="005378B8">
            <w:pPr>
              <w:rPr>
                <w:color w:val="000000" w:themeColor="text1"/>
              </w:rPr>
            </w:pPr>
            <w:r w:rsidRPr="00421870">
              <w:rPr>
                <w:color w:val="000000" w:themeColor="text1"/>
              </w:rPr>
              <w:t>Xã Ia Ly</w:t>
            </w:r>
          </w:p>
        </w:tc>
        <w:tc>
          <w:tcPr>
            <w:tcW w:w="1198" w:type="dxa"/>
            <w:tcBorders>
              <w:top w:val="nil"/>
              <w:left w:val="nil"/>
              <w:bottom w:val="single" w:sz="4" w:space="0" w:color="A9A9A9"/>
              <w:right w:val="single" w:sz="4" w:space="0" w:color="A9A9A9"/>
            </w:tcBorders>
            <w:vAlign w:val="center"/>
          </w:tcPr>
          <w:p w14:paraId="59CFEA4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5BAC4B"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FED6E73" w14:textId="77777777" w:rsidR="008E219D" w:rsidRPr="00421870" w:rsidRDefault="005378B8">
            <w:pPr>
              <w:rPr>
                <w:color w:val="000000" w:themeColor="text1"/>
              </w:rPr>
            </w:pPr>
            <w:r w:rsidRPr="00421870">
              <w:rPr>
                <w:color w:val="000000" w:themeColor="text1"/>
              </w:rPr>
              <w:t>Tỉnh Gia Lai</w:t>
            </w:r>
          </w:p>
        </w:tc>
      </w:tr>
      <w:tr w:rsidR="00421870" w:rsidRPr="00421870" w14:paraId="28DFB8D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DE029D" w14:textId="77777777" w:rsidR="008E219D" w:rsidRPr="00421870" w:rsidRDefault="005378B8">
            <w:pPr>
              <w:rPr>
                <w:color w:val="000000" w:themeColor="text1"/>
              </w:rPr>
            </w:pPr>
            <w:r w:rsidRPr="00421870">
              <w:rPr>
                <w:color w:val="000000" w:themeColor="text1"/>
              </w:rPr>
              <w:t>23749</w:t>
            </w:r>
          </w:p>
        </w:tc>
        <w:tc>
          <w:tcPr>
            <w:tcW w:w="2285" w:type="dxa"/>
            <w:tcBorders>
              <w:top w:val="nil"/>
              <w:left w:val="nil"/>
              <w:bottom w:val="single" w:sz="4" w:space="0" w:color="A9A9A9"/>
              <w:right w:val="single" w:sz="4" w:space="0" w:color="A9A9A9"/>
            </w:tcBorders>
            <w:vAlign w:val="center"/>
          </w:tcPr>
          <w:p w14:paraId="371717E1" w14:textId="77777777" w:rsidR="008E219D" w:rsidRPr="00421870" w:rsidRDefault="005378B8">
            <w:pPr>
              <w:rPr>
                <w:color w:val="000000" w:themeColor="text1"/>
              </w:rPr>
            </w:pPr>
            <w:r w:rsidRPr="00421870">
              <w:rPr>
                <w:color w:val="000000" w:themeColor="text1"/>
              </w:rPr>
              <w:t>Xã Ia Phí</w:t>
            </w:r>
          </w:p>
        </w:tc>
        <w:tc>
          <w:tcPr>
            <w:tcW w:w="1198" w:type="dxa"/>
            <w:tcBorders>
              <w:top w:val="nil"/>
              <w:left w:val="nil"/>
              <w:bottom w:val="single" w:sz="4" w:space="0" w:color="A9A9A9"/>
              <w:right w:val="single" w:sz="4" w:space="0" w:color="A9A9A9"/>
            </w:tcBorders>
            <w:vAlign w:val="center"/>
          </w:tcPr>
          <w:p w14:paraId="0BFBDA3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EF7B1F"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195339DE" w14:textId="77777777" w:rsidR="008E219D" w:rsidRPr="00421870" w:rsidRDefault="005378B8">
            <w:pPr>
              <w:rPr>
                <w:color w:val="000000" w:themeColor="text1"/>
              </w:rPr>
            </w:pPr>
            <w:r w:rsidRPr="00421870">
              <w:rPr>
                <w:color w:val="000000" w:themeColor="text1"/>
              </w:rPr>
              <w:t>Tỉnh Gia Lai</w:t>
            </w:r>
          </w:p>
        </w:tc>
      </w:tr>
      <w:tr w:rsidR="00421870" w:rsidRPr="00421870" w14:paraId="589A087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C1E220" w14:textId="77777777" w:rsidR="008E219D" w:rsidRPr="00421870" w:rsidRDefault="005378B8">
            <w:pPr>
              <w:rPr>
                <w:color w:val="000000" w:themeColor="text1"/>
              </w:rPr>
            </w:pPr>
            <w:r w:rsidRPr="00421870">
              <w:rPr>
                <w:color w:val="000000" w:themeColor="text1"/>
              </w:rPr>
              <w:t>23764</w:t>
            </w:r>
          </w:p>
        </w:tc>
        <w:tc>
          <w:tcPr>
            <w:tcW w:w="2285" w:type="dxa"/>
            <w:tcBorders>
              <w:top w:val="nil"/>
              <w:left w:val="nil"/>
              <w:bottom w:val="single" w:sz="4" w:space="0" w:color="A9A9A9"/>
              <w:right w:val="single" w:sz="4" w:space="0" w:color="A9A9A9"/>
            </w:tcBorders>
            <w:vAlign w:val="center"/>
          </w:tcPr>
          <w:p w14:paraId="0E0CA1F2" w14:textId="77777777" w:rsidR="008E219D" w:rsidRPr="00421870" w:rsidRDefault="005378B8">
            <w:pPr>
              <w:rPr>
                <w:color w:val="000000" w:themeColor="text1"/>
              </w:rPr>
            </w:pPr>
            <w:r w:rsidRPr="00421870">
              <w:rPr>
                <w:color w:val="000000" w:themeColor="text1"/>
              </w:rPr>
              <w:t>Xã Ia Grai</w:t>
            </w:r>
          </w:p>
        </w:tc>
        <w:tc>
          <w:tcPr>
            <w:tcW w:w="1198" w:type="dxa"/>
            <w:tcBorders>
              <w:top w:val="nil"/>
              <w:left w:val="nil"/>
              <w:bottom w:val="single" w:sz="4" w:space="0" w:color="A9A9A9"/>
              <w:right w:val="single" w:sz="4" w:space="0" w:color="A9A9A9"/>
            </w:tcBorders>
            <w:vAlign w:val="center"/>
          </w:tcPr>
          <w:p w14:paraId="15AD7CD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B9BC363"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1A38108" w14:textId="77777777" w:rsidR="008E219D" w:rsidRPr="00421870" w:rsidRDefault="005378B8">
            <w:pPr>
              <w:rPr>
                <w:color w:val="000000" w:themeColor="text1"/>
              </w:rPr>
            </w:pPr>
            <w:r w:rsidRPr="00421870">
              <w:rPr>
                <w:color w:val="000000" w:themeColor="text1"/>
              </w:rPr>
              <w:t>Tỉnh</w:t>
            </w:r>
            <w:r w:rsidRPr="00421870">
              <w:rPr>
                <w:color w:val="000000" w:themeColor="text1"/>
              </w:rPr>
              <w:t xml:space="preserve"> Gia Lai</w:t>
            </w:r>
          </w:p>
        </w:tc>
      </w:tr>
      <w:tr w:rsidR="00421870" w:rsidRPr="00421870" w14:paraId="243CCB3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43A109" w14:textId="77777777" w:rsidR="008E219D" w:rsidRPr="00421870" w:rsidRDefault="005378B8">
            <w:pPr>
              <w:rPr>
                <w:color w:val="000000" w:themeColor="text1"/>
              </w:rPr>
            </w:pPr>
            <w:r w:rsidRPr="00421870">
              <w:rPr>
                <w:color w:val="000000" w:themeColor="text1"/>
              </w:rPr>
              <w:t>23767</w:t>
            </w:r>
          </w:p>
        </w:tc>
        <w:tc>
          <w:tcPr>
            <w:tcW w:w="2285" w:type="dxa"/>
            <w:tcBorders>
              <w:top w:val="nil"/>
              <w:left w:val="nil"/>
              <w:bottom w:val="single" w:sz="4" w:space="0" w:color="A9A9A9"/>
              <w:right w:val="single" w:sz="4" w:space="0" w:color="A9A9A9"/>
            </w:tcBorders>
            <w:vAlign w:val="center"/>
          </w:tcPr>
          <w:p w14:paraId="4585AE03" w14:textId="77777777" w:rsidR="008E219D" w:rsidRPr="00421870" w:rsidRDefault="005378B8">
            <w:pPr>
              <w:rPr>
                <w:color w:val="000000" w:themeColor="text1"/>
              </w:rPr>
            </w:pPr>
            <w:r w:rsidRPr="00421870">
              <w:rPr>
                <w:color w:val="000000" w:themeColor="text1"/>
              </w:rPr>
              <w:t>Xã Ia Hrung</w:t>
            </w:r>
          </w:p>
        </w:tc>
        <w:tc>
          <w:tcPr>
            <w:tcW w:w="1198" w:type="dxa"/>
            <w:tcBorders>
              <w:top w:val="nil"/>
              <w:left w:val="nil"/>
              <w:bottom w:val="single" w:sz="4" w:space="0" w:color="A9A9A9"/>
              <w:right w:val="single" w:sz="4" w:space="0" w:color="A9A9A9"/>
            </w:tcBorders>
            <w:vAlign w:val="center"/>
          </w:tcPr>
          <w:p w14:paraId="3471777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00E9ED"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3E1AC678" w14:textId="77777777" w:rsidR="008E219D" w:rsidRPr="00421870" w:rsidRDefault="005378B8">
            <w:pPr>
              <w:rPr>
                <w:color w:val="000000" w:themeColor="text1"/>
              </w:rPr>
            </w:pPr>
            <w:r w:rsidRPr="00421870">
              <w:rPr>
                <w:color w:val="000000" w:themeColor="text1"/>
              </w:rPr>
              <w:t>Tỉnh Gia Lai</w:t>
            </w:r>
          </w:p>
        </w:tc>
      </w:tr>
      <w:tr w:rsidR="00421870" w:rsidRPr="00421870" w14:paraId="1B2574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4D4B55" w14:textId="77777777" w:rsidR="008E219D" w:rsidRPr="00421870" w:rsidRDefault="005378B8">
            <w:pPr>
              <w:rPr>
                <w:color w:val="000000" w:themeColor="text1"/>
              </w:rPr>
            </w:pPr>
            <w:r w:rsidRPr="00421870">
              <w:rPr>
                <w:color w:val="000000" w:themeColor="text1"/>
              </w:rPr>
              <w:t>23776</w:t>
            </w:r>
          </w:p>
        </w:tc>
        <w:tc>
          <w:tcPr>
            <w:tcW w:w="2285" w:type="dxa"/>
            <w:tcBorders>
              <w:top w:val="nil"/>
              <w:left w:val="nil"/>
              <w:bottom w:val="single" w:sz="4" w:space="0" w:color="A9A9A9"/>
              <w:right w:val="single" w:sz="4" w:space="0" w:color="A9A9A9"/>
            </w:tcBorders>
            <w:vAlign w:val="center"/>
          </w:tcPr>
          <w:p w14:paraId="6F4FDEDB" w14:textId="77777777" w:rsidR="008E219D" w:rsidRPr="00421870" w:rsidRDefault="005378B8">
            <w:pPr>
              <w:rPr>
                <w:color w:val="000000" w:themeColor="text1"/>
              </w:rPr>
            </w:pPr>
            <w:r w:rsidRPr="00421870">
              <w:rPr>
                <w:color w:val="000000" w:themeColor="text1"/>
              </w:rPr>
              <w:t>Xã Ia Krái</w:t>
            </w:r>
          </w:p>
        </w:tc>
        <w:tc>
          <w:tcPr>
            <w:tcW w:w="1198" w:type="dxa"/>
            <w:tcBorders>
              <w:top w:val="nil"/>
              <w:left w:val="nil"/>
              <w:bottom w:val="single" w:sz="4" w:space="0" w:color="A9A9A9"/>
              <w:right w:val="single" w:sz="4" w:space="0" w:color="A9A9A9"/>
            </w:tcBorders>
            <w:vAlign w:val="center"/>
          </w:tcPr>
          <w:p w14:paraId="662575B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22A901"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3ABA60EF" w14:textId="77777777" w:rsidR="008E219D" w:rsidRPr="00421870" w:rsidRDefault="005378B8">
            <w:pPr>
              <w:rPr>
                <w:color w:val="000000" w:themeColor="text1"/>
              </w:rPr>
            </w:pPr>
            <w:r w:rsidRPr="00421870">
              <w:rPr>
                <w:color w:val="000000" w:themeColor="text1"/>
              </w:rPr>
              <w:t>Tỉnh Gia Lai</w:t>
            </w:r>
          </w:p>
        </w:tc>
      </w:tr>
      <w:tr w:rsidR="00421870" w:rsidRPr="00421870" w14:paraId="67F8060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03D2F0" w14:textId="77777777" w:rsidR="008E219D" w:rsidRPr="00421870" w:rsidRDefault="005378B8">
            <w:pPr>
              <w:rPr>
                <w:color w:val="000000" w:themeColor="text1"/>
              </w:rPr>
            </w:pPr>
            <w:r w:rsidRPr="00421870">
              <w:rPr>
                <w:color w:val="000000" w:themeColor="text1"/>
              </w:rPr>
              <w:t>23782</w:t>
            </w:r>
          </w:p>
        </w:tc>
        <w:tc>
          <w:tcPr>
            <w:tcW w:w="2285" w:type="dxa"/>
            <w:tcBorders>
              <w:top w:val="nil"/>
              <w:left w:val="nil"/>
              <w:bottom w:val="single" w:sz="4" w:space="0" w:color="A9A9A9"/>
              <w:right w:val="single" w:sz="4" w:space="0" w:color="A9A9A9"/>
            </w:tcBorders>
            <w:vAlign w:val="center"/>
          </w:tcPr>
          <w:p w14:paraId="38BFFA0F" w14:textId="77777777" w:rsidR="008E219D" w:rsidRPr="00421870" w:rsidRDefault="005378B8">
            <w:pPr>
              <w:rPr>
                <w:color w:val="000000" w:themeColor="text1"/>
              </w:rPr>
            </w:pPr>
            <w:r w:rsidRPr="00421870">
              <w:rPr>
                <w:color w:val="000000" w:themeColor="text1"/>
              </w:rPr>
              <w:t>Xã Ia O</w:t>
            </w:r>
          </w:p>
        </w:tc>
        <w:tc>
          <w:tcPr>
            <w:tcW w:w="1198" w:type="dxa"/>
            <w:tcBorders>
              <w:top w:val="nil"/>
              <w:left w:val="nil"/>
              <w:bottom w:val="single" w:sz="4" w:space="0" w:color="A9A9A9"/>
              <w:right w:val="single" w:sz="4" w:space="0" w:color="A9A9A9"/>
            </w:tcBorders>
            <w:vAlign w:val="center"/>
          </w:tcPr>
          <w:p w14:paraId="37E8E61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D0F07A"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76A66184" w14:textId="77777777" w:rsidR="008E219D" w:rsidRPr="00421870" w:rsidRDefault="005378B8">
            <w:pPr>
              <w:rPr>
                <w:color w:val="000000" w:themeColor="text1"/>
              </w:rPr>
            </w:pPr>
            <w:r w:rsidRPr="00421870">
              <w:rPr>
                <w:color w:val="000000" w:themeColor="text1"/>
              </w:rPr>
              <w:t>Tỉnh Gia Lai</w:t>
            </w:r>
          </w:p>
        </w:tc>
      </w:tr>
      <w:tr w:rsidR="00421870" w:rsidRPr="00421870" w14:paraId="72634DE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0D1FBA" w14:textId="77777777" w:rsidR="008E219D" w:rsidRPr="00421870" w:rsidRDefault="005378B8">
            <w:pPr>
              <w:rPr>
                <w:color w:val="000000" w:themeColor="text1"/>
              </w:rPr>
            </w:pPr>
            <w:r w:rsidRPr="00421870">
              <w:rPr>
                <w:color w:val="000000" w:themeColor="text1"/>
              </w:rPr>
              <w:t>23788</w:t>
            </w:r>
          </w:p>
        </w:tc>
        <w:tc>
          <w:tcPr>
            <w:tcW w:w="2285" w:type="dxa"/>
            <w:tcBorders>
              <w:top w:val="nil"/>
              <w:left w:val="nil"/>
              <w:bottom w:val="single" w:sz="4" w:space="0" w:color="A9A9A9"/>
              <w:right w:val="single" w:sz="4" w:space="0" w:color="A9A9A9"/>
            </w:tcBorders>
            <w:vAlign w:val="center"/>
          </w:tcPr>
          <w:p w14:paraId="5F86F7D6" w14:textId="77777777" w:rsidR="008E219D" w:rsidRPr="00421870" w:rsidRDefault="005378B8">
            <w:pPr>
              <w:rPr>
                <w:color w:val="000000" w:themeColor="text1"/>
              </w:rPr>
            </w:pPr>
            <w:r w:rsidRPr="00421870">
              <w:rPr>
                <w:color w:val="000000" w:themeColor="text1"/>
              </w:rPr>
              <w:t>Xã Ia Chia</w:t>
            </w:r>
          </w:p>
        </w:tc>
        <w:tc>
          <w:tcPr>
            <w:tcW w:w="1198" w:type="dxa"/>
            <w:tcBorders>
              <w:top w:val="nil"/>
              <w:left w:val="nil"/>
              <w:bottom w:val="single" w:sz="4" w:space="0" w:color="A9A9A9"/>
              <w:right w:val="single" w:sz="4" w:space="0" w:color="A9A9A9"/>
            </w:tcBorders>
            <w:vAlign w:val="center"/>
          </w:tcPr>
          <w:p w14:paraId="57DEC1B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BA04FD"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1664/NQ-UBTVQH15; Ngày: 16/06/2025</w:t>
            </w:r>
          </w:p>
        </w:tc>
        <w:tc>
          <w:tcPr>
            <w:tcW w:w="1695" w:type="dxa"/>
            <w:tcBorders>
              <w:top w:val="nil"/>
              <w:left w:val="nil"/>
              <w:bottom w:val="single" w:sz="4" w:space="0" w:color="A9A9A9"/>
              <w:right w:val="single" w:sz="4" w:space="0" w:color="A9A9A9"/>
            </w:tcBorders>
            <w:vAlign w:val="center"/>
          </w:tcPr>
          <w:p w14:paraId="565E1548" w14:textId="77777777" w:rsidR="008E219D" w:rsidRPr="00421870" w:rsidRDefault="005378B8">
            <w:pPr>
              <w:rPr>
                <w:color w:val="000000" w:themeColor="text1"/>
              </w:rPr>
            </w:pPr>
            <w:r w:rsidRPr="00421870">
              <w:rPr>
                <w:color w:val="000000" w:themeColor="text1"/>
              </w:rPr>
              <w:t>Tỉnh Gia Lai</w:t>
            </w:r>
          </w:p>
        </w:tc>
      </w:tr>
      <w:tr w:rsidR="00421870" w:rsidRPr="00421870" w14:paraId="4957FE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B0CCEB" w14:textId="77777777" w:rsidR="008E219D" w:rsidRPr="00421870" w:rsidRDefault="005378B8">
            <w:pPr>
              <w:rPr>
                <w:color w:val="000000" w:themeColor="text1"/>
              </w:rPr>
            </w:pPr>
            <w:r w:rsidRPr="00421870">
              <w:rPr>
                <w:color w:val="000000" w:themeColor="text1"/>
              </w:rPr>
              <w:t>23794</w:t>
            </w:r>
          </w:p>
        </w:tc>
        <w:tc>
          <w:tcPr>
            <w:tcW w:w="2285" w:type="dxa"/>
            <w:tcBorders>
              <w:top w:val="nil"/>
              <w:left w:val="nil"/>
              <w:bottom w:val="single" w:sz="4" w:space="0" w:color="A9A9A9"/>
              <w:right w:val="single" w:sz="4" w:space="0" w:color="A9A9A9"/>
            </w:tcBorders>
            <w:vAlign w:val="center"/>
          </w:tcPr>
          <w:p w14:paraId="27B23528" w14:textId="77777777" w:rsidR="008E219D" w:rsidRPr="00421870" w:rsidRDefault="005378B8">
            <w:pPr>
              <w:rPr>
                <w:color w:val="000000" w:themeColor="text1"/>
              </w:rPr>
            </w:pPr>
            <w:r w:rsidRPr="00421870">
              <w:rPr>
                <w:color w:val="000000" w:themeColor="text1"/>
              </w:rPr>
              <w:t>Xã Mang Yang</w:t>
            </w:r>
          </w:p>
        </w:tc>
        <w:tc>
          <w:tcPr>
            <w:tcW w:w="1198" w:type="dxa"/>
            <w:tcBorders>
              <w:top w:val="nil"/>
              <w:left w:val="nil"/>
              <w:bottom w:val="single" w:sz="4" w:space="0" w:color="A9A9A9"/>
              <w:right w:val="single" w:sz="4" w:space="0" w:color="A9A9A9"/>
            </w:tcBorders>
            <w:vAlign w:val="center"/>
          </w:tcPr>
          <w:p w14:paraId="7AADF49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8CC2AE"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79158338" w14:textId="77777777" w:rsidR="008E219D" w:rsidRPr="00421870" w:rsidRDefault="005378B8">
            <w:pPr>
              <w:rPr>
                <w:color w:val="000000" w:themeColor="text1"/>
              </w:rPr>
            </w:pPr>
            <w:r w:rsidRPr="00421870">
              <w:rPr>
                <w:color w:val="000000" w:themeColor="text1"/>
              </w:rPr>
              <w:t>Tỉnh Gia Lai</w:t>
            </w:r>
          </w:p>
        </w:tc>
      </w:tr>
      <w:tr w:rsidR="00421870" w:rsidRPr="00421870" w14:paraId="017FA2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D875EA" w14:textId="77777777" w:rsidR="008E219D" w:rsidRPr="00421870" w:rsidRDefault="005378B8">
            <w:pPr>
              <w:rPr>
                <w:color w:val="000000" w:themeColor="text1"/>
              </w:rPr>
            </w:pPr>
            <w:r w:rsidRPr="00421870">
              <w:rPr>
                <w:color w:val="000000" w:themeColor="text1"/>
              </w:rPr>
              <w:t>23798</w:t>
            </w:r>
          </w:p>
        </w:tc>
        <w:tc>
          <w:tcPr>
            <w:tcW w:w="2285" w:type="dxa"/>
            <w:tcBorders>
              <w:top w:val="nil"/>
              <w:left w:val="nil"/>
              <w:bottom w:val="single" w:sz="4" w:space="0" w:color="A9A9A9"/>
              <w:right w:val="single" w:sz="4" w:space="0" w:color="A9A9A9"/>
            </w:tcBorders>
            <w:vAlign w:val="center"/>
          </w:tcPr>
          <w:p w14:paraId="3E307CDB" w14:textId="77777777" w:rsidR="008E219D" w:rsidRPr="00421870" w:rsidRDefault="005378B8">
            <w:pPr>
              <w:rPr>
                <w:color w:val="000000" w:themeColor="text1"/>
              </w:rPr>
            </w:pPr>
            <w:r w:rsidRPr="00421870">
              <w:rPr>
                <w:color w:val="000000" w:themeColor="text1"/>
              </w:rPr>
              <w:t>Xã Ayun</w:t>
            </w:r>
          </w:p>
        </w:tc>
        <w:tc>
          <w:tcPr>
            <w:tcW w:w="1198" w:type="dxa"/>
            <w:tcBorders>
              <w:top w:val="nil"/>
              <w:left w:val="nil"/>
              <w:bottom w:val="single" w:sz="4" w:space="0" w:color="A9A9A9"/>
              <w:right w:val="single" w:sz="4" w:space="0" w:color="A9A9A9"/>
            </w:tcBorders>
            <w:vAlign w:val="center"/>
          </w:tcPr>
          <w:p w14:paraId="6532B82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CF546E"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5DE6FCDD" w14:textId="77777777" w:rsidR="008E219D" w:rsidRPr="00421870" w:rsidRDefault="005378B8">
            <w:pPr>
              <w:rPr>
                <w:color w:val="000000" w:themeColor="text1"/>
              </w:rPr>
            </w:pPr>
            <w:r w:rsidRPr="00421870">
              <w:rPr>
                <w:color w:val="000000" w:themeColor="text1"/>
              </w:rPr>
              <w:t>Tỉnh Gia Lai</w:t>
            </w:r>
          </w:p>
        </w:tc>
      </w:tr>
      <w:tr w:rsidR="00421870" w:rsidRPr="00421870" w14:paraId="7980856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8E7CAA" w14:textId="77777777" w:rsidR="008E219D" w:rsidRPr="00421870" w:rsidRDefault="005378B8">
            <w:pPr>
              <w:rPr>
                <w:color w:val="000000" w:themeColor="text1"/>
              </w:rPr>
            </w:pPr>
            <w:r w:rsidRPr="00421870">
              <w:rPr>
                <w:color w:val="000000" w:themeColor="text1"/>
              </w:rPr>
              <w:t>23799</w:t>
            </w:r>
          </w:p>
        </w:tc>
        <w:tc>
          <w:tcPr>
            <w:tcW w:w="2285" w:type="dxa"/>
            <w:tcBorders>
              <w:top w:val="nil"/>
              <w:left w:val="nil"/>
              <w:bottom w:val="single" w:sz="4" w:space="0" w:color="A9A9A9"/>
              <w:right w:val="single" w:sz="4" w:space="0" w:color="A9A9A9"/>
            </w:tcBorders>
            <w:vAlign w:val="center"/>
          </w:tcPr>
          <w:p w14:paraId="2D514380" w14:textId="77777777" w:rsidR="008E219D" w:rsidRPr="00421870" w:rsidRDefault="005378B8">
            <w:pPr>
              <w:rPr>
                <w:color w:val="000000" w:themeColor="text1"/>
              </w:rPr>
            </w:pPr>
            <w:r w:rsidRPr="00421870">
              <w:rPr>
                <w:color w:val="000000" w:themeColor="text1"/>
              </w:rPr>
              <w:t>Xã Hra</w:t>
            </w:r>
          </w:p>
        </w:tc>
        <w:tc>
          <w:tcPr>
            <w:tcW w:w="1198" w:type="dxa"/>
            <w:tcBorders>
              <w:top w:val="nil"/>
              <w:left w:val="nil"/>
              <w:bottom w:val="single" w:sz="4" w:space="0" w:color="A9A9A9"/>
              <w:right w:val="single" w:sz="4" w:space="0" w:color="A9A9A9"/>
            </w:tcBorders>
            <w:vAlign w:val="center"/>
          </w:tcPr>
          <w:p w14:paraId="21975E4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07B027"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CFDA3C5"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Gia Lai</w:t>
            </w:r>
          </w:p>
        </w:tc>
      </w:tr>
      <w:tr w:rsidR="00421870" w:rsidRPr="00421870" w14:paraId="6AD8ACB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8A62CF" w14:textId="77777777" w:rsidR="008E219D" w:rsidRPr="00421870" w:rsidRDefault="005378B8">
            <w:pPr>
              <w:rPr>
                <w:color w:val="000000" w:themeColor="text1"/>
              </w:rPr>
            </w:pPr>
            <w:r w:rsidRPr="00421870">
              <w:rPr>
                <w:color w:val="000000" w:themeColor="text1"/>
              </w:rPr>
              <w:t>23812</w:t>
            </w:r>
          </w:p>
        </w:tc>
        <w:tc>
          <w:tcPr>
            <w:tcW w:w="2285" w:type="dxa"/>
            <w:tcBorders>
              <w:top w:val="nil"/>
              <w:left w:val="nil"/>
              <w:bottom w:val="single" w:sz="4" w:space="0" w:color="A9A9A9"/>
              <w:right w:val="single" w:sz="4" w:space="0" w:color="A9A9A9"/>
            </w:tcBorders>
            <w:vAlign w:val="center"/>
          </w:tcPr>
          <w:p w14:paraId="21FD876D" w14:textId="77777777" w:rsidR="008E219D" w:rsidRPr="00421870" w:rsidRDefault="005378B8">
            <w:pPr>
              <w:rPr>
                <w:color w:val="000000" w:themeColor="text1"/>
              </w:rPr>
            </w:pPr>
            <w:r w:rsidRPr="00421870">
              <w:rPr>
                <w:color w:val="000000" w:themeColor="text1"/>
              </w:rPr>
              <w:t>Xã Lơ Pang</w:t>
            </w:r>
          </w:p>
        </w:tc>
        <w:tc>
          <w:tcPr>
            <w:tcW w:w="1198" w:type="dxa"/>
            <w:tcBorders>
              <w:top w:val="nil"/>
              <w:left w:val="nil"/>
              <w:bottom w:val="single" w:sz="4" w:space="0" w:color="A9A9A9"/>
              <w:right w:val="single" w:sz="4" w:space="0" w:color="A9A9A9"/>
            </w:tcBorders>
            <w:vAlign w:val="center"/>
          </w:tcPr>
          <w:p w14:paraId="16412D7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7A62BB"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3B2A8FBA" w14:textId="77777777" w:rsidR="008E219D" w:rsidRPr="00421870" w:rsidRDefault="005378B8">
            <w:pPr>
              <w:rPr>
                <w:color w:val="000000" w:themeColor="text1"/>
              </w:rPr>
            </w:pPr>
            <w:r w:rsidRPr="00421870">
              <w:rPr>
                <w:color w:val="000000" w:themeColor="text1"/>
              </w:rPr>
              <w:t>Tỉnh Gia Lai</w:t>
            </w:r>
          </w:p>
        </w:tc>
      </w:tr>
      <w:tr w:rsidR="00421870" w:rsidRPr="00421870" w14:paraId="51F12F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66894D" w14:textId="77777777" w:rsidR="008E219D" w:rsidRPr="00421870" w:rsidRDefault="005378B8">
            <w:pPr>
              <w:rPr>
                <w:color w:val="000000" w:themeColor="text1"/>
              </w:rPr>
            </w:pPr>
            <w:r w:rsidRPr="00421870">
              <w:rPr>
                <w:color w:val="000000" w:themeColor="text1"/>
              </w:rPr>
              <w:t>23818</w:t>
            </w:r>
          </w:p>
        </w:tc>
        <w:tc>
          <w:tcPr>
            <w:tcW w:w="2285" w:type="dxa"/>
            <w:tcBorders>
              <w:top w:val="nil"/>
              <w:left w:val="nil"/>
              <w:bottom w:val="single" w:sz="4" w:space="0" w:color="A9A9A9"/>
              <w:right w:val="single" w:sz="4" w:space="0" w:color="A9A9A9"/>
            </w:tcBorders>
            <w:vAlign w:val="center"/>
          </w:tcPr>
          <w:p w14:paraId="19AE17E1" w14:textId="77777777" w:rsidR="008E219D" w:rsidRPr="00421870" w:rsidRDefault="005378B8">
            <w:pPr>
              <w:rPr>
                <w:color w:val="000000" w:themeColor="text1"/>
              </w:rPr>
            </w:pPr>
            <w:r w:rsidRPr="00421870">
              <w:rPr>
                <w:color w:val="000000" w:themeColor="text1"/>
              </w:rPr>
              <w:t>Xã Kon Chiêng</w:t>
            </w:r>
          </w:p>
        </w:tc>
        <w:tc>
          <w:tcPr>
            <w:tcW w:w="1198" w:type="dxa"/>
            <w:tcBorders>
              <w:top w:val="nil"/>
              <w:left w:val="nil"/>
              <w:bottom w:val="single" w:sz="4" w:space="0" w:color="A9A9A9"/>
              <w:right w:val="single" w:sz="4" w:space="0" w:color="A9A9A9"/>
            </w:tcBorders>
            <w:vAlign w:val="center"/>
          </w:tcPr>
          <w:p w14:paraId="46D6E27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BAACE6"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087B9D6" w14:textId="77777777" w:rsidR="008E219D" w:rsidRPr="00421870" w:rsidRDefault="005378B8">
            <w:pPr>
              <w:rPr>
                <w:color w:val="000000" w:themeColor="text1"/>
              </w:rPr>
            </w:pPr>
            <w:r w:rsidRPr="00421870">
              <w:rPr>
                <w:color w:val="000000" w:themeColor="text1"/>
              </w:rPr>
              <w:t>Tỉnh Gia Lai</w:t>
            </w:r>
          </w:p>
        </w:tc>
      </w:tr>
      <w:tr w:rsidR="00421870" w:rsidRPr="00421870" w14:paraId="05FAE4C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A96CB7" w14:textId="77777777" w:rsidR="008E219D" w:rsidRPr="00421870" w:rsidRDefault="005378B8">
            <w:pPr>
              <w:rPr>
                <w:color w:val="000000" w:themeColor="text1"/>
              </w:rPr>
            </w:pPr>
            <w:r w:rsidRPr="00421870">
              <w:rPr>
                <w:color w:val="000000" w:themeColor="text1"/>
              </w:rPr>
              <w:t>23824</w:t>
            </w:r>
          </w:p>
        </w:tc>
        <w:tc>
          <w:tcPr>
            <w:tcW w:w="2285" w:type="dxa"/>
            <w:tcBorders>
              <w:top w:val="nil"/>
              <w:left w:val="nil"/>
              <w:bottom w:val="single" w:sz="4" w:space="0" w:color="A9A9A9"/>
              <w:right w:val="single" w:sz="4" w:space="0" w:color="A9A9A9"/>
            </w:tcBorders>
            <w:vAlign w:val="center"/>
          </w:tcPr>
          <w:p w14:paraId="7ABC61A6" w14:textId="77777777" w:rsidR="008E219D" w:rsidRPr="00421870" w:rsidRDefault="005378B8">
            <w:pPr>
              <w:rPr>
                <w:color w:val="000000" w:themeColor="text1"/>
              </w:rPr>
            </w:pPr>
            <w:r w:rsidRPr="00421870">
              <w:rPr>
                <w:color w:val="000000" w:themeColor="text1"/>
              </w:rPr>
              <w:t>Xã Kông Chro</w:t>
            </w:r>
          </w:p>
        </w:tc>
        <w:tc>
          <w:tcPr>
            <w:tcW w:w="1198" w:type="dxa"/>
            <w:tcBorders>
              <w:top w:val="nil"/>
              <w:left w:val="nil"/>
              <w:bottom w:val="single" w:sz="4" w:space="0" w:color="A9A9A9"/>
              <w:right w:val="single" w:sz="4" w:space="0" w:color="A9A9A9"/>
            </w:tcBorders>
            <w:vAlign w:val="center"/>
          </w:tcPr>
          <w:p w14:paraId="27FB0DD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4F10ED"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25493ECC" w14:textId="77777777" w:rsidR="008E219D" w:rsidRPr="00421870" w:rsidRDefault="005378B8">
            <w:pPr>
              <w:rPr>
                <w:color w:val="000000" w:themeColor="text1"/>
              </w:rPr>
            </w:pPr>
            <w:r w:rsidRPr="00421870">
              <w:rPr>
                <w:color w:val="000000" w:themeColor="text1"/>
              </w:rPr>
              <w:t>Tỉnh Gia Lai</w:t>
            </w:r>
          </w:p>
        </w:tc>
      </w:tr>
      <w:tr w:rsidR="00421870" w:rsidRPr="00421870" w14:paraId="5EE4FDC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26DFB7" w14:textId="77777777" w:rsidR="008E219D" w:rsidRPr="00421870" w:rsidRDefault="005378B8">
            <w:pPr>
              <w:rPr>
                <w:color w:val="000000" w:themeColor="text1"/>
              </w:rPr>
            </w:pPr>
            <w:r w:rsidRPr="00421870">
              <w:rPr>
                <w:color w:val="000000" w:themeColor="text1"/>
              </w:rPr>
              <w:t>23830</w:t>
            </w:r>
          </w:p>
        </w:tc>
        <w:tc>
          <w:tcPr>
            <w:tcW w:w="2285" w:type="dxa"/>
            <w:tcBorders>
              <w:top w:val="nil"/>
              <w:left w:val="nil"/>
              <w:bottom w:val="single" w:sz="4" w:space="0" w:color="A9A9A9"/>
              <w:right w:val="single" w:sz="4" w:space="0" w:color="A9A9A9"/>
            </w:tcBorders>
            <w:vAlign w:val="center"/>
          </w:tcPr>
          <w:p w14:paraId="3F611EE9" w14:textId="77777777" w:rsidR="008E219D" w:rsidRPr="00421870" w:rsidRDefault="005378B8">
            <w:pPr>
              <w:rPr>
                <w:color w:val="000000" w:themeColor="text1"/>
              </w:rPr>
            </w:pPr>
            <w:r w:rsidRPr="00421870">
              <w:rPr>
                <w:color w:val="000000" w:themeColor="text1"/>
              </w:rPr>
              <w:t>Xã Chư Krey</w:t>
            </w:r>
          </w:p>
        </w:tc>
        <w:tc>
          <w:tcPr>
            <w:tcW w:w="1198" w:type="dxa"/>
            <w:tcBorders>
              <w:top w:val="nil"/>
              <w:left w:val="nil"/>
              <w:bottom w:val="single" w:sz="4" w:space="0" w:color="A9A9A9"/>
              <w:right w:val="single" w:sz="4" w:space="0" w:color="A9A9A9"/>
            </w:tcBorders>
            <w:vAlign w:val="center"/>
          </w:tcPr>
          <w:p w14:paraId="0BEBA9A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D88A24"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10386770" w14:textId="77777777" w:rsidR="008E219D" w:rsidRPr="00421870" w:rsidRDefault="005378B8">
            <w:pPr>
              <w:rPr>
                <w:color w:val="000000" w:themeColor="text1"/>
              </w:rPr>
            </w:pPr>
            <w:r w:rsidRPr="00421870">
              <w:rPr>
                <w:color w:val="000000" w:themeColor="text1"/>
              </w:rPr>
              <w:t>Tỉnh Gia Lai</w:t>
            </w:r>
          </w:p>
        </w:tc>
      </w:tr>
      <w:tr w:rsidR="00421870" w:rsidRPr="00421870" w14:paraId="2F4C69F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E920E0" w14:textId="77777777" w:rsidR="008E219D" w:rsidRPr="00421870" w:rsidRDefault="005378B8">
            <w:pPr>
              <w:rPr>
                <w:color w:val="000000" w:themeColor="text1"/>
              </w:rPr>
            </w:pPr>
            <w:r w:rsidRPr="00421870">
              <w:rPr>
                <w:color w:val="000000" w:themeColor="text1"/>
              </w:rPr>
              <w:t>23833</w:t>
            </w:r>
          </w:p>
        </w:tc>
        <w:tc>
          <w:tcPr>
            <w:tcW w:w="2285" w:type="dxa"/>
            <w:tcBorders>
              <w:top w:val="nil"/>
              <w:left w:val="nil"/>
              <w:bottom w:val="single" w:sz="4" w:space="0" w:color="A9A9A9"/>
              <w:right w:val="single" w:sz="4" w:space="0" w:color="A9A9A9"/>
            </w:tcBorders>
            <w:vAlign w:val="center"/>
          </w:tcPr>
          <w:p w14:paraId="379EF9D5" w14:textId="77777777" w:rsidR="008E219D" w:rsidRPr="00421870" w:rsidRDefault="005378B8">
            <w:pPr>
              <w:rPr>
                <w:color w:val="000000" w:themeColor="text1"/>
              </w:rPr>
            </w:pPr>
            <w:r w:rsidRPr="00421870">
              <w:rPr>
                <w:color w:val="000000" w:themeColor="text1"/>
              </w:rPr>
              <w:t>Xã Ya Ma</w:t>
            </w:r>
          </w:p>
        </w:tc>
        <w:tc>
          <w:tcPr>
            <w:tcW w:w="1198" w:type="dxa"/>
            <w:tcBorders>
              <w:top w:val="nil"/>
              <w:left w:val="nil"/>
              <w:bottom w:val="single" w:sz="4" w:space="0" w:color="A9A9A9"/>
              <w:right w:val="single" w:sz="4" w:space="0" w:color="A9A9A9"/>
            </w:tcBorders>
            <w:vAlign w:val="center"/>
          </w:tcPr>
          <w:p w14:paraId="68E32CA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34FF6C"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237BCA3" w14:textId="77777777" w:rsidR="008E219D" w:rsidRPr="00421870" w:rsidRDefault="005378B8">
            <w:pPr>
              <w:rPr>
                <w:color w:val="000000" w:themeColor="text1"/>
              </w:rPr>
            </w:pPr>
            <w:r w:rsidRPr="00421870">
              <w:rPr>
                <w:color w:val="000000" w:themeColor="text1"/>
              </w:rPr>
              <w:t>Tỉnh Gia Lai</w:t>
            </w:r>
          </w:p>
        </w:tc>
      </w:tr>
      <w:tr w:rsidR="00421870" w:rsidRPr="00421870" w14:paraId="78CC202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8B18A2" w14:textId="77777777" w:rsidR="008E219D" w:rsidRPr="00421870" w:rsidRDefault="005378B8">
            <w:pPr>
              <w:rPr>
                <w:color w:val="000000" w:themeColor="text1"/>
              </w:rPr>
            </w:pPr>
            <w:r w:rsidRPr="00421870">
              <w:rPr>
                <w:color w:val="000000" w:themeColor="text1"/>
              </w:rPr>
              <w:t>23839</w:t>
            </w:r>
          </w:p>
        </w:tc>
        <w:tc>
          <w:tcPr>
            <w:tcW w:w="2285" w:type="dxa"/>
            <w:tcBorders>
              <w:top w:val="nil"/>
              <w:left w:val="nil"/>
              <w:bottom w:val="single" w:sz="4" w:space="0" w:color="A9A9A9"/>
              <w:right w:val="single" w:sz="4" w:space="0" w:color="A9A9A9"/>
            </w:tcBorders>
            <w:vAlign w:val="center"/>
          </w:tcPr>
          <w:p w14:paraId="703CC3C8" w14:textId="77777777" w:rsidR="008E219D" w:rsidRPr="00421870" w:rsidRDefault="005378B8">
            <w:pPr>
              <w:rPr>
                <w:color w:val="000000" w:themeColor="text1"/>
              </w:rPr>
            </w:pPr>
            <w:r w:rsidRPr="00421870">
              <w:rPr>
                <w:color w:val="000000" w:themeColor="text1"/>
              </w:rPr>
              <w:t>Xã SRó</w:t>
            </w:r>
          </w:p>
        </w:tc>
        <w:tc>
          <w:tcPr>
            <w:tcW w:w="1198" w:type="dxa"/>
            <w:tcBorders>
              <w:top w:val="nil"/>
              <w:left w:val="nil"/>
              <w:bottom w:val="single" w:sz="4" w:space="0" w:color="A9A9A9"/>
              <w:right w:val="single" w:sz="4" w:space="0" w:color="A9A9A9"/>
            </w:tcBorders>
            <w:vAlign w:val="center"/>
          </w:tcPr>
          <w:p w14:paraId="662FD40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E6F56D"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5E62365B" w14:textId="77777777" w:rsidR="008E219D" w:rsidRPr="00421870" w:rsidRDefault="005378B8">
            <w:pPr>
              <w:rPr>
                <w:color w:val="000000" w:themeColor="text1"/>
              </w:rPr>
            </w:pPr>
            <w:r w:rsidRPr="00421870">
              <w:rPr>
                <w:color w:val="000000" w:themeColor="text1"/>
              </w:rPr>
              <w:t>Tỉnh Gia Lai</w:t>
            </w:r>
          </w:p>
        </w:tc>
      </w:tr>
      <w:tr w:rsidR="00421870" w:rsidRPr="00421870" w14:paraId="36C71F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F9F22C" w14:textId="77777777" w:rsidR="008E219D" w:rsidRPr="00421870" w:rsidRDefault="005378B8">
            <w:pPr>
              <w:rPr>
                <w:color w:val="000000" w:themeColor="text1"/>
              </w:rPr>
            </w:pPr>
            <w:r w:rsidRPr="00421870">
              <w:rPr>
                <w:color w:val="000000" w:themeColor="text1"/>
              </w:rPr>
              <w:t>23842</w:t>
            </w:r>
          </w:p>
        </w:tc>
        <w:tc>
          <w:tcPr>
            <w:tcW w:w="2285" w:type="dxa"/>
            <w:tcBorders>
              <w:top w:val="nil"/>
              <w:left w:val="nil"/>
              <w:bottom w:val="single" w:sz="4" w:space="0" w:color="A9A9A9"/>
              <w:right w:val="single" w:sz="4" w:space="0" w:color="A9A9A9"/>
            </w:tcBorders>
            <w:vAlign w:val="center"/>
          </w:tcPr>
          <w:p w14:paraId="14CC6DCF" w14:textId="77777777" w:rsidR="008E219D" w:rsidRPr="00421870" w:rsidRDefault="005378B8">
            <w:pPr>
              <w:rPr>
                <w:color w:val="000000" w:themeColor="text1"/>
              </w:rPr>
            </w:pPr>
            <w:r w:rsidRPr="00421870">
              <w:rPr>
                <w:color w:val="000000" w:themeColor="text1"/>
              </w:rPr>
              <w:t>Xã Đăk Song</w:t>
            </w:r>
          </w:p>
        </w:tc>
        <w:tc>
          <w:tcPr>
            <w:tcW w:w="1198" w:type="dxa"/>
            <w:tcBorders>
              <w:top w:val="nil"/>
              <w:left w:val="nil"/>
              <w:bottom w:val="single" w:sz="4" w:space="0" w:color="A9A9A9"/>
              <w:right w:val="single" w:sz="4" w:space="0" w:color="A9A9A9"/>
            </w:tcBorders>
            <w:vAlign w:val="center"/>
          </w:tcPr>
          <w:p w14:paraId="019D604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83B24E"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105C0F64" w14:textId="77777777" w:rsidR="008E219D" w:rsidRPr="00421870" w:rsidRDefault="005378B8">
            <w:pPr>
              <w:rPr>
                <w:color w:val="000000" w:themeColor="text1"/>
              </w:rPr>
            </w:pPr>
            <w:r w:rsidRPr="00421870">
              <w:rPr>
                <w:color w:val="000000" w:themeColor="text1"/>
              </w:rPr>
              <w:t>Tỉnh Gia Lai</w:t>
            </w:r>
          </w:p>
        </w:tc>
      </w:tr>
      <w:tr w:rsidR="00421870" w:rsidRPr="00421870" w14:paraId="4A4E323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FDE10B" w14:textId="77777777" w:rsidR="008E219D" w:rsidRPr="00421870" w:rsidRDefault="005378B8">
            <w:pPr>
              <w:rPr>
                <w:color w:val="000000" w:themeColor="text1"/>
              </w:rPr>
            </w:pPr>
            <w:r w:rsidRPr="00421870">
              <w:rPr>
                <w:color w:val="000000" w:themeColor="text1"/>
              </w:rPr>
              <w:t>23851</w:t>
            </w:r>
          </w:p>
        </w:tc>
        <w:tc>
          <w:tcPr>
            <w:tcW w:w="2285" w:type="dxa"/>
            <w:tcBorders>
              <w:top w:val="nil"/>
              <w:left w:val="nil"/>
              <w:bottom w:val="single" w:sz="4" w:space="0" w:color="A9A9A9"/>
              <w:right w:val="single" w:sz="4" w:space="0" w:color="A9A9A9"/>
            </w:tcBorders>
            <w:vAlign w:val="center"/>
          </w:tcPr>
          <w:p w14:paraId="19AF132D" w14:textId="77777777" w:rsidR="008E219D" w:rsidRPr="00421870" w:rsidRDefault="005378B8">
            <w:pPr>
              <w:rPr>
                <w:color w:val="000000" w:themeColor="text1"/>
              </w:rPr>
            </w:pPr>
            <w:r w:rsidRPr="00421870">
              <w:rPr>
                <w:color w:val="000000" w:themeColor="text1"/>
              </w:rPr>
              <w:t>Xã Chơ Long</w:t>
            </w:r>
          </w:p>
        </w:tc>
        <w:tc>
          <w:tcPr>
            <w:tcW w:w="1198" w:type="dxa"/>
            <w:tcBorders>
              <w:top w:val="nil"/>
              <w:left w:val="nil"/>
              <w:bottom w:val="single" w:sz="4" w:space="0" w:color="A9A9A9"/>
              <w:right w:val="single" w:sz="4" w:space="0" w:color="A9A9A9"/>
            </w:tcBorders>
            <w:vAlign w:val="center"/>
          </w:tcPr>
          <w:p w14:paraId="6C7F775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1153B0"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40C46B1E" w14:textId="77777777" w:rsidR="008E219D" w:rsidRPr="00421870" w:rsidRDefault="005378B8">
            <w:pPr>
              <w:rPr>
                <w:color w:val="000000" w:themeColor="text1"/>
              </w:rPr>
            </w:pPr>
            <w:r w:rsidRPr="00421870">
              <w:rPr>
                <w:color w:val="000000" w:themeColor="text1"/>
              </w:rPr>
              <w:t>Tỉnh Gia Lai</w:t>
            </w:r>
          </w:p>
        </w:tc>
      </w:tr>
      <w:tr w:rsidR="00421870" w:rsidRPr="00421870" w14:paraId="77F17E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E868E7" w14:textId="77777777" w:rsidR="008E219D" w:rsidRPr="00421870" w:rsidRDefault="005378B8">
            <w:pPr>
              <w:rPr>
                <w:color w:val="000000" w:themeColor="text1"/>
              </w:rPr>
            </w:pPr>
            <w:r w:rsidRPr="00421870">
              <w:rPr>
                <w:color w:val="000000" w:themeColor="text1"/>
              </w:rPr>
              <w:t>23857</w:t>
            </w:r>
          </w:p>
        </w:tc>
        <w:tc>
          <w:tcPr>
            <w:tcW w:w="2285" w:type="dxa"/>
            <w:tcBorders>
              <w:top w:val="nil"/>
              <w:left w:val="nil"/>
              <w:bottom w:val="single" w:sz="4" w:space="0" w:color="A9A9A9"/>
              <w:right w:val="single" w:sz="4" w:space="0" w:color="A9A9A9"/>
            </w:tcBorders>
            <w:vAlign w:val="center"/>
          </w:tcPr>
          <w:p w14:paraId="530D3D5C" w14:textId="77777777" w:rsidR="008E219D" w:rsidRPr="00421870" w:rsidRDefault="005378B8">
            <w:pPr>
              <w:rPr>
                <w:color w:val="000000" w:themeColor="text1"/>
              </w:rPr>
            </w:pPr>
            <w:r w:rsidRPr="00421870">
              <w:rPr>
                <w:color w:val="000000" w:themeColor="text1"/>
              </w:rPr>
              <w:t>Xã Đức Cơ</w:t>
            </w:r>
          </w:p>
        </w:tc>
        <w:tc>
          <w:tcPr>
            <w:tcW w:w="1198" w:type="dxa"/>
            <w:tcBorders>
              <w:top w:val="nil"/>
              <w:left w:val="nil"/>
              <w:bottom w:val="single" w:sz="4" w:space="0" w:color="A9A9A9"/>
              <w:right w:val="single" w:sz="4" w:space="0" w:color="A9A9A9"/>
            </w:tcBorders>
            <w:vAlign w:val="center"/>
          </w:tcPr>
          <w:p w14:paraId="3DF7CB4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3E99B1"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A9B03E7" w14:textId="77777777" w:rsidR="008E219D" w:rsidRPr="00421870" w:rsidRDefault="005378B8">
            <w:pPr>
              <w:rPr>
                <w:color w:val="000000" w:themeColor="text1"/>
              </w:rPr>
            </w:pPr>
            <w:r w:rsidRPr="00421870">
              <w:rPr>
                <w:color w:val="000000" w:themeColor="text1"/>
              </w:rPr>
              <w:t>Tỉnh Gia Lai</w:t>
            </w:r>
          </w:p>
        </w:tc>
      </w:tr>
      <w:tr w:rsidR="00421870" w:rsidRPr="00421870" w14:paraId="235C773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86169B" w14:textId="77777777" w:rsidR="008E219D" w:rsidRPr="00421870" w:rsidRDefault="005378B8">
            <w:pPr>
              <w:rPr>
                <w:color w:val="000000" w:themeColor="text1"/>
              </w:rPr>
            </w:pPr>
            <w:r w:rsidRPr="00421870">
              <w:rPr>
                <w:color w:val="000000" w:themeColor="text1"/>
              </w:rPr>
              <w:t>23866</w:t>
            </w:r>
          </w:p>
        </w:tc>
        <w:tc>
          <w:tcPr>
            <w:tcW w:w="2285" w:type="dxa"/>
            <w:tcBorders>
              <w:top w:val="nil"/>
              <w:left w:val="nil"/>
              <w:bottom w:val="single" w:sz="4" w:space="0" w:color="A9A9A9"/>
              <w:right w:val="single" w:sz="4" w:space="0" w:color="A9A9A9"/>
            </w:tcBorders>
            <w:vAlign w:val="center"/>
          </w:tcPr>
          <w:p w14:paraId="611DDD3F" w14:textId="77777777" w:rsidR="008E219D" w:rsidRPr="00421870" w:rsidRDefault="005378B8">
            <w:pPr>
              <w:rPr>
                <w:color w:val="000000" w:themeColor="text1"/>
              </w:rPr>
            </w:pPr>
            <w:r w:rsidRPr="00421870">
              <w:rPr>
                <w:color w:val="000000" w:themeColor="text1"/>
              </w:rPr>
              <w:t>Xã Ia Krêl</w:t>
            </w:r>
          </w:p>
        </w:tc>
        <w:tc>
          <w:tcPr>
            <w:tcW w:w="1198" w:type="dxa"/>
            <w:tcBorders>
              <w:top w:val="nil"/>
              <w:left w:val="nil"/>
              <w:bottom w:val="single" w:sz="4" w:space="0" w:color="A9A9A9"/>
              <w:right w:val="single" w:sz="4" w:space="0" w:color="A9A9A9"/>
            </w:tcBorders>
            <w:vAlign w:val="center"/>
          </w:tcPr>
          <w:p w14:paraId="51BDA8C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00D3E6"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5ECE1730" w14:textId="77777777" w:rsidR="008E219D" w:rsidRPr="00421870" w:rsidRDefault="005378B8">
            <w:pPr>
              <w:rPr>
                <w:color w:val="000000" w:themeColor="text1"/>
              </w:rPr>
            </w:pPr>
            <w:r w:rsidRPr="00421870">
              <w:rPr>
                <w:color w:val="000000" w:themeColor="text1"/>
              </w:rPr>
              <w:t>Tỉnh Gia Lai</w:t>
            </w:r>
          </w:p>
        </w:tc>
      </w:tr>
      <w:tr w:rsidR="00421870" w:rsidRPr="00421870" w14:paraId="1227581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56263D" w14:textId="77777777" w:rsidR="008E219D" w:rsidRPr="00421870" w:rsidRDefault="005378B8">
            <w:pPr>
              <w:rPr>
                <w:color w:val="000000" w:themeColor="text1"/>
              </w:rPr>
            </w:pPr>
            <w:r w:rsidRPr="00421870">
              <w:rPr>
                <w:color w:val="000000" w:themeColor="text1"/>
              </w:rPr>
              <w:t>23869</w:t>
            </w:r>
          </w:p>
        </w:tc>
        <w:tc>
          <w:tcPr>
            <w:tcW w:w="2285" w:type="dxa"/>
            <w:tcBorders>
              <w:top w:val="nil"/>
              <w:left w:val="nil"/>
              <w:bottom w:val="single" w:sz="4" w:space="0" w:color="A9A9A9"/>
              <w:right w:val="single" w:sz="4" w:space="0" w:color="A9A9A9"/>
            </w:tcBorders>
            <w:vAlign w:val="center"/>
          </w:tcPr>
          <w:p w14:paraId="5D05C0E9" w14:textId="77777777" w:rsidR="008E219D" w:rsidRPr="00421870" w:rsidRDefault="005378B8">
            <w:pPr>
              <w:rPr>
                <w:color w:val="000000" w:themeColor="text1"/>
              </w:rPr>
            </w:pPr>
            <w:r w:rsidRPr="00421870">
              <w:rPr>
                <w:color w:val="000000" w:themeColor="text1"/>
              </w:rPr>
              <w:t>Xã Ia Dơk</w:t>
            </w:r>
          </w:p>
        </w:tc>
        <w:tc>
          <w:tcPr>
            <w:tcW w:w="1198" w:type="dxa"/>
            <w:tcBorders>
              <w:top w:val="nil"/>
              <w:left w:val="nil"/>
              <w:bottom w:val="single" w:sz="4" w:space="0" w:color="A9A9A9"/>
              <w:right w:val="single" w:sz="4" w:space="0" w:color="A9A9A9"/>
            </w:tcBorders>
            <w:vAlign w:val="center"/>
          </w:tcPr>
          <w:p w14:paraId="40C680D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A48810F"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1664/NQ-UBTVQH15; Ngày: 16/06/2025</w:t>
            </w:r>
          </w:p>
        </w:tc>
        <w:tc>
          <w:tcPr>
            <w:tcW w:w="1695" w:type="dxa"/>
            <w:tcBorders>
              <w:top w:val="nil"/>
              <w:left w:val="nil"/>
              <w:bottom w:val="single" w:sz="4" w:space="0" w:color="A9A9A9"/>
              <w:right w:val="single" w:sz="4" w:space="0" w:color="A9A9A9"/>
            </w:tcBorders>
            <w:vAlign w:val="center"/>
          </w:tcPr>
          <w:p w14:paraId="6A8BD997" w14:textId="77777777" w:rsidR="008E219D" w:rsidRPr="00421870" w:rsidRDefault="005378B8">
            <w:pPr>
              <w:rPr>
                <w:color w:val="000000" w:themeColor="text1"/>
              </w:rPr>
            </w:pPr>
            <w:r w:rsidRPr="00421870">
              <w:rPr>
                <w:color w:val="000000" w:themeColor="text1"/>
              </w:rPr>
              <w:t>Tỉnh Gia Lai</w:t>
            </w:r>
          </w:p>
        </w:tc>
      </w:tr>
      <w:tr w:rsidR="00421870" w:rsidRPr="00421870" w14:paraId="7AF881E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6B22DB" w14:textId="77777777" w:rsidR="008E219D" w:rsidRPr="00421870" w:rsidRDefault="005378B8">
            <w:pPr>
              <w:rPr>
                <w:color w:val="000000" w:themeColor="text1"/>
              </w:rPr>
            </w:pPr>
            <w:r w:rsidRPr="00421870">
              <w:rPr>
                <w:color w:val="000000" w:themeColor="text1"/>
              </w:rPr>
              <w:t>23872</w:t>
            </w:r>
          </w:p>
        </w:tc>
        <w:tc>
          <w:tcPr>
            <w:tcW w:w="2285" w:type="dxa"/>
            <w:tcBorders>
              <w:top w:val="nil"/>
              <w:left w:val="nil"/>
              <w:bottom w:val="single" w:sz="4" w:space="0" w:color="A9A9A9"/>
              <w:right w:val="single" w:sz="4" w:space="0" w:color="A9A9A9"/>
            </w:tcBorders>
            <w:vAlign w:val="center"/>
          </w:tcPr>
          <w:p w14:paraId="4B24DD63" w14:textId="77777777" w:rsidR="008E219D" w:rsidRPr="00421870" w:rsidRDefault="005378B8">
            <w:pPr>
              <w:rPr>
                <w:color w:val="000000" w:themeColor="text1"/>
              </w:rPr>
            </w:pPr>
            <w:r w:rsidRPr="00421870">
              <w:rPr>
                <w:color w:val="000000" w:themeColor="text1"/>
              </w:rPr>
              <w:t>Xã Ia Dom</w:t>
            </w:r>
          </w:p>
        </w:tc>
        <w:tc>
          <w:tcPr>
            <w:tcW w:w="1198" w:type="dxa"/>
            <w:tcBorders>
              <w:top w:val="nil"/>
              <w:left w:val="nil"/>
              <w:bottom w:val="single" w:sz="4" w:space="0" w:color="A9A9A9"/>
              <w:right w:val="single" w:sz="4" w:space="0" w:color="A9A9A9"/>
            </w:tcBorders>
            <w:vAlign w:val="center"/>
          </w:tcPr>
          <w:p w14:paraId="604DF0C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1B3659"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1400BA51" w14:textId="77777777" w:rsidR="008E219D" w:rsidRPr="00421870" w:rsidRDefault="005378B8">
            <w:pPr>
              <w:rPr>
                <w:color w:val="000000" w:themeColor="text1"/>
              </w:rPr>
            </w:pPr>
            <w:r w:rsidRPr="00421870">
              <w:rPr>
                <w:color w:val="000000" w:themeColor="text1"/>
              </w:rPr>
              <w:t>Tỉnh Gia Lai</w:t>
            </w:r>
          </w:p>
        </w:tc>
      </w:tr>
      <w:tr w:rsidR="00421870" w:rsidRPr="00421870" w14:paraId="2C66AA6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9D4C66" w14:textId="77777777" w:rsidR="008E219D" w:rsidRPr="00421870" w:rsidRDefault="005378B8">
            <w:pPr>
              <w:rPr>
                <w:color w:val="000000" w:themeColor="text1"/>
              </w:rPr>
            </w:pPr>
            <w:r w:rsidRPr="00421870">
              <w:rPr>
                <w:color w:val="000000" w:themeColor="text1"/>
              </w:rPr>
              <w:t>23881</w:t>
            </w:r>
          </w:p>
        </w:tc>
        <w:tc>
          <w:tcPr>
            <w:tcW w:w="2285" w:type="dxa"/>
            <w:tcBorders>
              <w:top w:val="nil"/>
              <w:left w:val="nil"/>
              <w:bottom w:val="single" w:sz="4" w:space="0" w:color="A9A9A9"/>
              <w:right w:val="single" w:sz="4" w:space="0" w:color="A9A9A9"/>
            </w:tcBorders>
            <w:vAlign w:val="center"/>
          </w:tcPr>
          <w:p w14:paraId="6F889CB9" w14:textId="77777777" w:rsidR="008E219D" w:rsidRPr="00421870" w:rsidRDefault="005378B8">
            <w:pPr>
              <w:rPr>
                <w:color w:val="000000" w:themeColor="text1"/>
              </w:rPr>
            </w:pPr>
            <w:r w:rsidRPr="00421870">
              <w:rPr>
                <w:color w:val="000000" w:themeColor="text1"/>
              </w:rPr>
              <w:t>Xã Ia Pnôn</w:t>
            </w:r>
          </w:p>
        </w:tc>
        <w:tc>
          <w:tcPr>
            <w:tcW w:w="1198" w:type="dxa"/>
            <w:tcBorders>
              <w:top w:val="nil"/>
              <w:left w:val="nil"/>
              <w:bottom w:val="single" w:sz="4" w:space="0" w:color="A9A9A9"/>
              <w:right w:val="single" w:sz="4" w:space="0" w:color="A9A9A9"/>
            </w:tcBorders>
            <w:vAlign w:val="center"/>
          </w:tcPr>
          <w:p w14:paraId="66F163D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8FE188" w14:textId="77777777" w:rsidR="008E219D" w:rsidRPr="00421870" w:rsidRDefault="005378B8">
            <w:pPr>
              <w:rPr>
                <w:color w:val="000000" w:themeColor="text1"/>
              </w:rPr>
            </w:pPr>
            <w:r w:rsidRPr="00421870">
              <w:rPr>
                <w:color w:val="000000" w:themeColor="text1"/>
              </w:rPr>
              <w:t xml:space="preserve">Số: 1664/NQ-UBTVQH15;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0BCC019D" w14:textId="77777777" w:rsidR="008E219D" w:rsidRPr="00421870" w:rsidRDefault="005378B8">
            <w:pPr>
              <w:rPr>
                <w:color w:val="000000" w:themeColor="text1"/>
              </w:rPr>
            </w:pPr>
            <w:r w:rsidRPr="00421870">
              <w:rPr>
                <w:color w:val="000000" w:themeColor="text1"/>
              </w:rPr>
              <w:lastRenderedPageBreak/>
              <w:t>Tỉnh Gia Lai</w:t>
            </w:r>
          </w:p>
        </w:tc>
      </w:tr>
      <w:tr w:rsidR="00421870" w:rsidRPr="00421870" w14:paraId="23BABB2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A3ADAB" w14:textId="77777777" w:rsidR="008E219D" w:rsidRPr="00421870" w:rsidRDefault="005378B8">
            <w:pPr>
              <w:rPr>
                <w:color w:val="000000" w:themeColor="text1"/>
              </w:rPr>
            </w:pPr>
            <w:r w:rsidRPr="00421870">
              <w:rPr>
                <w:color w:val="000000" w:themeColor="text1"/>
              </w:rPr>
              <w:lastRenderedPageBreak/>
              <w:t>23884</w:t>
            </w:r>
          </w:p>
        </w:tc>
        <w:tc>
          <w:tcPr>
            <w:tcW w:w="2285" w:type="dxa"/>
            <w:tcBorders>
              <w:top w:val="nil"/>
              <w:left w:val="nil"/>
              <w:bottom w:val="single" w:sz="4" w:space="0" w:color="A9A9A9"/>
              <w:right w:val="single" w:sz="4" w:space="0" w:color="A9A9A9"/>
            </w:tcBorders>
            <w:vAlign w:val="center"/>
          </w:tcPr>
          <w:p w14:paraId="174A762E" w14:textId="77777777" w:rsidR="008E219D" w:rsidRPr="00421870" w:rsidRDefault="005378B8">
            <w:pPr>
              <w:rPr>
                <w:color w:val="000000" w:themeColor="text1"/>
              </w:rPr>
            </w:pPr>
            <w:r w:rsidRPr="00421870">
              <w:rPr>
                <w:color w:val="000000" w:themeColor="text1"/>
              </w:rPr>
              <w:t>Xã Ia Nan</w:t>
            </w:r>
          </w:p>
        </w:tc>
        <w:tc>
          <w:tcPr>
            <w:tcW w:w="1198" w:type="dxa"/>
            <w:tcBorders>
              <w:top w:val="nil"/>
              <w:left w:val="nil"/>
              <w:bottom w:val="single" w:sz="4" w:space="0" w:color="A9A9A9"/>
              <w:right w:val="single" w:sz="4" w:space="0" w:color="A9A9A9"/>
            </w:tcBorders>
            <w:vAlign w:val="center"/>
          </w:tcPr>
          <w:p w14:paraId="1EA47C5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429682"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4094B399" w14:textId="77777777" w:rsidR="008E219D" w:rsidRPr="00421870" w:rsidRDefault="005378B8">
            <w:pPr>
              <w:rPr>
                <w:color w:val="000000" w:themeColor="text1"/>
              </w:rPr>
            </w:pPr>
            <w:r w:rsidRPr="00421870">
              <w:rPr>
                <w:color w:val="000000" w:themeColor="text1"/>
              </w:rPr>
              <w:t>Tỉnh</w:t>
            </w:r>
            <w:r w:rsidRPr="00421870">
              <w:rPr>
                <w:color w:val="000000" w:themeColor="text1"/>
              </w:rPr>
              <w:t xml:space="preserve"> Gia Lai</w:t>
            </w:r>
          </w:p>
        </w:tc>
      </w:tr>
      <w:tr w:rsidR="00421870" w:rsidRPr="00421870" w14:paraId="2F10092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AB1824" w14:textId="77777777" w:rsidR="008E219D" w:rsidRPr="00421870" w:rsidRDefault="005378B8">
            <w:pPr>
              <w:rPr>
                <w:color w:val="000000" w:themeColor="text1"/>
              </w:rPr>
            </w:pPr>
            <w:r w:rsidRPr="00421870">
              <w:rPr>
                <w:color w:val="000000" w:themeColor="text1"/>
              </w:rPr>
              <w:t>23887</w:t>
            </w:r>
          </w:p>
        </w:tc>
        <w:tc>
          <w:tcPr>
            <w:tcW w:w="2285" w:type="dxa"/>
            <w:tcBorders>
              <w:top w:val="nil"/>
              <w:left w:val="nil"/>
              <w:bottom w:val="single" w:sz="4" w:space="0" w:color="A9A9A9"/>
              <w:right w:val="single" w:sz="4" w:space="0" w:color="A9A9A9"/>
            </w:tcBorders>
            <w:vAlign w:val="center"/>
          </w:tcPr>
          <w:p w14:paraId="37CA0DC5" w14:textId="77777777" w:rsidR="008E219D" w:rsidRPr="00421870" w:rsidRDefault="005378B8">
            <w:pPr>
              <w:rPr>
                <w:color w:val="000000" w:themeColor="text1"/>
              </w:rPr>
            </w:pPr>
            <w:r w:rsidRPr="00421870">
              <w:rPr>
                <w:color w:val="000000" w:themeColor="text1"/>
              </w:rPr>
              <w:t>Xã Chư Prông</w:t>
            </w:r>
          </w:p>
        </w:tc>
        <w:tc>
          <w:tcPr>
            <w:tcW w:w="1198" w:type="dxa"/>
            <w:tcBorders>
              <w:top w:val="nil"/>
              <w:left w:val="nil"/>
              <w:bottom w:val="single" w:sz="4" w:space="0" w:color="A9A9A9"/>
              <w:right w:val="single" w:sz="4" w:space="0" w:color="A9A9A9"/>
            </w:tcBorders>
            <w:vAlign w:val="center"/>
          </w:tcPr>
          <w:p w14:paraId="5D7F1F9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EC1309"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2BA33409" w14:textId="77777777" w:rsidR="008E219D" w:rsidRPr="00421870" w:rsidRDefault="005378B8">
            <w:pPr>
              <w:rPr>
                <w:color w:val="000000" w:themeColor="text1"/>
              </w:rPr>
            </w:pPr>
            <w:r w:rsidRPr="00421870">
              <w:rPr>
                <w:color w:val="000000" w:themeColor="text1"/>
              </w:rPr>
              <w:t>Tỉnh Gia Lai</w:t>
            </w:r>
          </w:p>
        </w:tc>
      </w:tr>
      <w:tr w:rsidR="00421870" w:rsidRPr="00421870" w14:paraId="3BA46D4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3CB6E7" w14:textId="77777777" w:rsidR="008E219D" w:rsidRPr="00421870" w:rsidRDefault="005378B8">
            <w:pPr>
              <w:rPr>
                <w:color w:val="000000" w:themeColor="text1"/>
              </w:rPr>
            </w:pPr>
            <w:r w:rsidRPr="00421870">
              <w:rPr>
                <w:color w:val="000000" w:themeColor="text1"/>
              </w:rPr>
              <w:t>23896</w:t>
            </w:r>
          </w:p>
        </w:tc>
        <w:tc>
          <w:tcPr>
            <w:tcW w:w="2285" w:type="dxa"/>
            <w:tcBorders>
              <w:top w:val="nil"/>
              <w:left w:val="nil"/>
              <w:bottom w:val="single" w:sz="4" w:space="0" w:color="A9A9A9"/>
              <w:right w:val="single" w:sz="4" w:space="0" w:color="A9A9A9"/>
            </w:tcBorders>
            <w:vAlign w:val="center"/>
          </w:tcPr>
          <w:p w14:paraId="55416E32" w14:textId="77777777" w:rsidR="008E219D" w:rsidRPr="00421870" w:rsidRDefault="005378B8">
            <w:pPr>
              <w:rPr>
                <w:color w:val="000000" w:themeColor="text1"/>
              </w:rPr>
            </w:pPr>
            <w:r w:rsidRPr="00421870">
              <w:rPr>
                <w:color w:val="000000" w:themeColor="text1"/>
              </w:rPr>
              <w:t>Xã Bàu Cạn</w:t>
            </w:r>
          </w:p>
        </w:tc>
        <w:tc>
          <w:tcPr>
            <w:tcW w:w="1198" w:type="dxa"/>
            <w:tcBorders>
              <w:top w:val="nil"/>
              <w:left w:val="nil"/>
              <w:bottom w:val="single" w:sz="4" w:space="0" w:color="A9A9A9"/>
              <w:right w:val="single" w:sz="4" w:space="0" w:color="A9A9A9"/>
            </w:tcBorders>
            <w:vAlign w:val="center"/>
          </w:tcPr>
          <w:p w14:paraId="4A2D496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66F5ED"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76F54D53" w14:textId="77777777" w:rsidR="008E219D" w:rsidRPr="00421870" w:rsidRDefault="005378B8">
            <w:pPr>
              <w:rPr>
                <w:color w:val="000000" w:themeColor="text1"/>
              </w:rPr>
            </w:pPr>
            <w:r w:rsidRPr="00421870">
              <w:rPr>
                <w:color w:val="000000" w:themeColor="text1"/>
              </w:rPr>
              <w:t>Tỉnh Gia Lai</w:t>
            </w:r>
          </w:p>
        </w:tc>
      </w:tr>
      <w:tr w:rsidR="00421870" w:rsidRPr="00421870" w14:paraId="1D5F8D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001315" w14:textId="77777777" w:rsidR="008E219D" w:rsidRPr="00421870" w:rsidRDefault="005378B8">
            <w:pPr>
              <w:rPr>
                <w:color w:val="000000" w:themeColor="text1"/>
              </w:rPr>
            </w:pPr>
            <w:r w:rsidRPr="00421870">
              <w:rPr>
                <w:color w:val="000000" w:themeColor="text1"/>
              </w:rPr>
              <w:t>23908</w:t>
            </w:r>
          </w:p>
        </w:tc>
        <w:tc>
          <w:tcPr>
            <w:tcW w:w="2285" w:type="dxa"/>
            <w:tcBorders>
              <w:top w:val="nil"/>
              <w:left w:val="nil"/>
              <w:bottom w:val="single" w:sz="4" w:space="0" w:color="A9A9A9"/>
              <w:right w:val="single" w:sz="4" w:space="0" w:color="A9A9A9"/>
            </w:tcBorders>
            <w:vAlign w:val="center"/>
          </w:tcPr>
          <w:p w14:paraId="53E8D682" w14:textId="77777777" w:rsidR="008E219D" w:rsidRPr="00421870" w:rsidRDefault="005378B8">
            <w:pPr>
              <w:rPr>
                <w:color w:val="000000" w:themeColor="text1"/>
              </w:rPr>
            </w:pPr>
            <w:r w:rsidRPr="00421870">
              <w:rPr>
                <w:color w:val="000000" w:themeColor="text1"/>
              </w:rPr>
              <w:t>Xã Ia Tôr</w:t>
            </w:r>
          </w:p>
        </w:tc>
        <w:tc>
          <w:tcPr>
            <w:tcW w:w="1198" w:type="dxa"/>
            <w:tcBorders>
              <w:top w:val="nil"/>
              <w:left w:val="nil"/>
              <w:bottom w:val="single" w:sz="4" w:space="0" w:color="A9A9A9"/>
              <w:right w:val="single" w:sz="4" w:space="0" w:color="A9A9A9"/>
            </w:tcBorders>
            <w:vAlign w:val="center"/>
          </w:tcPr>
          <w:p w14:paraId="267A16D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C9FE62"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4430C0C1" w14:textId="77777777" w:rsidR="008E219D" w:rsidRPr="00421870" w:rsidRDefault="005378B8">
            <w:pPr>
              <w:rPr>
                <w:color w:val="000000" w:themeColor="text1"/>
              </w:rPr>
            </w:pPr>
            <w:r w:rsidRPr="00421870">
              <w:rPr>
                <w:color w:val="000000" w:themeColor="text1"/>
              </w:rPr>
              <w:t>Tỉnh Gia Lai</w:t>
            </w:r>
          </w:p>
        </w:tc>
      </w:tr>
      <w:tr w:rsidR="00421870" w:rsidRPr="00421870" w14:paraId="5B74ABB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B3C706" w14:textId="77777777" w:rsidR="008E219D" w:rsidRPr="00421870" w:rsidRDefault="005378B8">
            <w:pPr>
              <w:rPr>
                <w:color w:val="000000" w:themeColor="text1"/>
              </w:rPr>
            </w:pPr>
            <w:r w:rsidRPr="00421870">
              <w:rPr>
                <w:color w:val="000000" w:themeColor="text1"/>
              </w:rPr>
              <w:t>23911</w:t>
            </w:r>
          </w:p>
        </w:tc>
        <w:tc>
          <w:tcPr>
            <w:tcW w:w="2285" w:type="dxa"/>
            <w:tcBorders>
              <w:top w:val="nil"/>
              <w:left w:val="nil"/>
              <w:bottom w:val="single" w:sz="4" w:space="0" w:color="A9A9A9"/>
              <w:right w:val="single" w:sz="4" w:space="0" w:color="A9A9A9"/>
            </w:tcBorders>
            <w:vAlign w:val="center"/>
          </w:tcPr>
          <w:p w14:paraId="0CE72912" w14:textId="77777777" w:rsidR="008E219D" w:rsidRPr="00421870" w:rsidRDefault="005378B8">
            <w:pPr>
              <w:rPr>
                <w:color w:val="000000" w:themeColor="text1"/>
              </w:rPr>
            </w:pPr>
            <w:r w:rsidRPr="00421870">
              <w:rPr>
                <w:color w:val="000000" w:themeColor="text1"/>
              </w:rPr>
              <w:t>Xã Ia Boòng</w:t>
            </w:r>
          </w:p>
        </w:tc>
        <w:tc>
          <w:tcPr>
            <w:tcW w:w="1198" w:type="dxa"/>
            <w:tcBorders>
              <w:top w:val="nil"/>
              <w:left w:val="nil"/>
              <w:bottom w:val="single" w:sz="4" w:space="0" w:color="A9A9A9"/>
              <w:right w:val="single" w:sz="4" w:space="0" w:color="A9A9A9"/>
            </w:tcBorders>
            <w:vAlign w:val="center"/>
          </w:tcPr>
          <w:p w14:paraId="1B1F3CA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65C2F5"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1664/NQ-UBTVQH15; Ngày: 16/06/2025</w:t>
            </w:r>
          </w:p>
        </w:tc>
        <w:tc>
          <w:tcPr>
            <w:tcW w:w="1695" w:type="dxa"/>
            <w:tcBorders>
              <w:top w:val="nil"/>
              <w:left w:val="nil"/>
              <w:bottom w:val="single" w:sz="4" w:space="0" w:color="A9A9A9"/>
              <w:right w:val="single" w:sz="4" w:space="0" w:color="A9A9A9"/>
            </w:tcBorders>
            <w:vAlign w:val="center"/>
          </w:tcPr>
          <w:p w14:paraId="12F4FC03" w14:textId="77777777" w:rsidR="008E219D" w:rsidRPr="00421870" w:rsidRDefault="005378B8">
            <w:pPr>
              <w:rPr>
                <w:color w:val="000000" w:themeColor="text1"/>
              </w:rPr>
            </w:pPr>
            <w:r w:rsidRPr="00421870">
              <w:rPr>
                <w:color w:val="000000" w:themeColor="text1"/>
              </w:rPr>
              <w:t>Tỉnh Gia Lai</w:t>
            </w:r>
          </w:p>
        </w:tc>
      </w:tr>
      <w:tr w:rsidR="00421870" w:rsidRPr="00421870" w14:paraId="7C42FA5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EDA21E" w14:textId="77777777" w:rsidR="008E219D" w:rsidRPr="00421870" w:rsidRDefault="005378B8">
            <w:pPr>
              <w:rPr>
                <w:color w:val="000000" w:themeColor="text1"/>
              </w:rPr>
            </w:pPr>
            <w:r w:rsidRPr="00421870">
              <w:rPr>
                <w:color w:val="000000" w:themeColor="text1"/>
              </w:rPr>
              <w:t>23917</w:t>
            </w:r>
          </w:p>
        </w:tc>
        <w:tc>
          <w:tcPr>
            <w:tcW w:w="2285" w:type="dxa"/>
            <w:tcBorders>
              <w:top w:val="nil"/>
              <w:left w:val="nil"/>
              <w:bottom w:val="single" w:sz="4" w:space="0" w:color="A9A9A9"/>
              <w:right w:val="single" w:sz="4" w:space="0" w:color="A9A9A9"/>
            </w:tcBorders>
            <w:vAlign w:val="center"/>
          </w:tcPr>
          <w:p w14:paraId="287129AC" w14:textId="77777777" w:rsidR="008E219D" w:rsidRPr="00421870" w:rsidRDefault="005378B8">
            <w:pPr>
              <w:rPr>
                <w:color w:val="000000" w:themeColor="text1"/>
              </w:rPr>
            </w:pPr>
            <w:r w:rsidRPr="00421870">
              <w:rPr>
                <w:color w:val="000000" w:themeColor="text1"/>
              </w:rPr>
              <w:t>Xã Ia Púch</w:t>
            </w:r>
          </w:p>
        </w:tc>
        <w:tc>
          <w:tcPr>
            <w:tcW w:w="1198" w:type="dxa"/>
            <w:tcBorders>
              <w:top w:val="nil"/>
              <w:left w:val="nil"/>
              <w:bottom w:val="single" w:sz="4" w:space="0" w:color="A9A9A9"/>
              <w:right w:val="single" w:sz="4" w:space="0" w:color="A9A9A9"/>
            </w:tcBorders>
            <w:vAlign w:val="center"/>
          </w:tcPr>
          <w:p w14:paraId="18587D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E5DF80"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2EBBF8C2" w14:textId="77777777" w:rsidR="008E219D" w:rsidRPr="00421870" w:rsidRDefault="005378B8">
            <w:pPr>
              <w:rPr>
                <w:color w:val="000000" w:themeColor="text1"/>
              </w:rPr>
            </w:pPr>
            <w:r w:rsidRPr="00421870">
              <w:rPr>
                <w:color w:val="000000" w:themeColor="text1"/>
              </w:rPr>
              <w:t>Tỉnh Gia Lai</w:t>
            </w:r>
          </w:p>
        </w:tc>
      </w:tr>
      <w:tr w:rsidR="00421870" w:rsidRPr="00421870" w14:paraId="20CE46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8B1A4D" w14:textId="77777777" w:rsidR="008E219D" w:rsidRPr="00421870" w:rsidRDefault="005378B8">
            <w:pPr>
              <w:rPr>
                <w:color w:val="000000" w:themeColor="text1"/>
              </w:rPr>
            </w:pPr>
            <w:r w:rsidRPr="00421870">
              <w:rPr>
                <w:color w:val="000000" w:themeColor="text1"/>
              </w:rPr>
              <w:t>23926</w:t>
            </w:r>
          </w:p>
        </w:tc>
        <w:tc>
          <w:tcPr>
            <w:tcW w:w="2285" w:type="dxa"/>
            <w:tcBorders>
              <w:top w:val="nil"/>
              <w:left w:val="nil"/>
              <w:bottom w:val="single" w:sz="4" w:space="0" w:color="A9A9A9"/>
              <w:right w:val="single" w:sz="4" w:space="0" w:color="A9A9A9"/>
            </w:tcBorders>
            <w:vAlign w:val="center"/>
          </w:tcPr>
          <w:p w14:paraId="637CBA16" w14:textId="77777777" w:rsidR="008E219D" w:rsidRPr="00421870" w:rsidRDefault="005378B8">
            <w:pPr>
              <w:rPr>
                <w:color w:val="000000" w:themeColor="text1"/>
              </w:rPr>
            </w:pPr>
            <w:r w:rsidRPr="00421870">
              <w:rPr>
                <w:color w:val="000000" w:themeColor="text1"/>
              </w:rPr>
              <w:t>Xã Ia Pia</w:t>
            </w:r>
          </w:p>
        </w:tc>
        <w:tc>
          <w:tcPr>
            <w:tcW w:w="1198" w:type="dxa"/>
            <w:tcBorders>
              <w:top w:val="nil"/>
              <w:left w:val="nil"/>
              <w:bottom w:val="single" w:sz="4" w:space="0" w:color="A9A9A9"/>
              <w:right w:val="single" w:sz="4" w:space="0" w:color="A9A9A9"/>
            </w:tcBorders>
            <w:vAlign w:val="center"/>
          </w:tcPr>
          <w:p w14:paraId="42FBCE1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1DF1A4"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4CBFDA5" w14:textId="77777777" w:rsidR="008E219D" w:rsidRPr="00421870" w:rsidRDefault="005378B8">
            <w:pPr>
              <w:rPr>
                <w:color w:val="000000" w:themeColor="text1"/>
              </w:rPr>
            </w:pPr>
            <w:r w:rsidRPr="00421870">
              <w:rPr>
                <w:color w:val="000000" w:themeColor="text1"/>
              </w:rPr>
              <w:t>Tỉnh Gia Lai</w:t>
            </w:r>
          </w:p>
        </w:tc>
      </w:tr>
      <w:tr w:rsidR="00421870" w:rsidRPr="00421870" w14:paraId="2514C8E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85F330" w14:textId="77777777" w:rsidR="008E219D" w:rsidRPr="00421870" w:rsidRDefault="005378B8">
            <w:pPr>
              <w:rPr>
                <w:color w:val="000000" w:themeColor="text1"/>
              </w:rPr>
            </w:pPr>
            <w:r w:rsidRPr="00421870">
              <w:rPr>
                <w:color w:val="000000" w:themeColor="text1"/>
              </w:rPr>
              <w:t>23935</w:t>
            </w:r>
          </w:p>
        </w:tc>
        <w:tc>
          <w:tcPr>
            <w:tcW w:w="2285" w:type="dxa"/>
            <w:tcBorders>
              <w:top w:val="nil"/>
              <w:left w:val="nil"/>
              <w:bottom w:val="single" w:sz="4" w:space="0" w:color="A9A9A9"/>
              <w:right w:val="single" w:sz="4" w:space="0" w:color="A9A9A9"/>
            </w:tcBorders>
            <w:vAlign w:val="center"/>
          </w:tcPr>
          <w:p w14:paraId="41CF3069" w14:textId="77777777" w:rsidR="008E219D" w:rsidRPr="00421870" w:rsidRDefault="005378B8">
            <w:pPr>
              <w:rPr>
                <w:color w:val="000000" w:themeColor="text1"/>
              </w:rPr>
            </w:pPr>
            <w:r w:rsidRPr="00421870">
              <w:rPr>
                <w:color w:val="000000" w:themeColor="text1"/>
              </w:rPr>
              <w:t>Xã Ia Lâu</w:t>
            </w:r>
          </w:p>
        </w:tc>
        <w:tc>
          <w:tcPr>
            <w:tcW w:w="1198" w:type="dxa"/>
            <w:tcBorders>
              <w:top w:val="nil"/>
              <w:left w:val="nil"/>
              <w:bottom w:val="single" w:sz="4" w:space="0" w:color="A9A9A9"/>
              <w:right w:val="single" w:sz="4" w:space="0" w:color="A9A9A9"/>
            </w:tcBorders>
            <w:vAlign w:val="center"/>
          </w:tcPr>
          <w:p w14:paraId="4480F9E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009B0B"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948B356" w14:textId="77777777" w:rsidR="008E219D" w:rsidRPr="00421870" w:rsidRDefault="005378B8">
            <w:pPr>
              <w:rPr>
                <w:color w:val="000000" w:themeColor="text1"/>
              </w:rPr>
            </w:pPr>
            <w:r w:rsidRPr="00421870">
              <w:rPr>
                <w:color w:val="000000" w:themeColor="text1"/>
              </w:rPr>
              <w:t>Tỉnh</w:t>
            </w:r>
            <w:r w:rsidRPr="00421870">
              <w:rPr>
                <w:color w:val="000000" w:themeColor="text1"/>
              </w:rPr>
              <w:t xml:space="preserve"> Gia Lai</w:t>
            </w:r>
          </w:p>
        </w:tc>
      </w:tr>
      <w:tr w:rsidR="00421870" w:rsidRPr="00421870" w14:paraId="0A44482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6B2307" w14:textId="77777777" w:rsidR="008E219D" w:rsidRPr="00421870" w:rsidRDefault="005378B8">
            <w:pPr>
              <w:rPr>
                <w:color w:val="000000" w:themeColor="text1"/>
              </w:rPr>
            </w:pPr>
            <w:r w:rsidRPr="00421870">
              <w:rPr>
                <w:color w:val="000000" w:themeColor="text1"/>
              </w:rPr>
              <w:t>23938</w:t>
            </w:r>
          </w:p>
        </w:tc>
        <w:tc>
          <w:tcPr>
            <w:tcW w:w="2285" w:type="dxa"/>
            <w:tcBorders>
              <w:top w:val="nil"/>
              <w:left w:val="nil"/>
              <w:bottom w:val="single" w:sz="4" w:space="0" w:color="A9A9A9"/>
              <w:right w:val="single" w:sz="4" w:space="0" w:color="A9A9A9"/>
            </w:tcBorders>
            <w:vAlign w:val="center"/>
          </w:tcPr>
          <w:p w14:paraId="0E2B7B5E" w14:textId="77777777" w:rsidR="008E219D" w:rsidRPr="00421870" w:rsidRDefault="005378B8">
            <w:pPr>
              <w:rPr>
                <w:color w:val="000000" w:themeColor="text1"/>
              </w:rPr>
            </w:pPr>
            <w:r w:rsidRPr="00421870">
              <w:rPr>
                <w:color w:val="000000" w:themeColor="text1"/>
              </w:rPr>
              <w:t>Xã Ia Mơ</w:t>
            </w:r>
          </w:p>
        </w:tc>
        <w:tc>
          <w:tcPr>
            <w:tcW w:w="1198" w:type="dxa"/>
            <w:tcBorders>
              <w:top w:val="nil"/>
              <w:left w:val="nil"/>
              <w:bottom w:val="single" w:sz="4" w:space="0" w:color="A9A9A9"/>
              <w:right w:val="single" w:sz="4" w:space="0" w:color="A9A9A9"/>
            </w:tcBorders>
            <w:vAlign w:val="center"/>
          </w:tcPr>
          <w:p w14:paraId="352884F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82AE75"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266BA276" w14:textId="77777777" w:rsidR="008E219D" w:rsidRPr="00421870" w:rsidRDefault="005378B8">
            <w:pPr>
              <w:rPr>
                <w:color w:val="000000" w:themeColor="text1"/>
              </w:rPr>
            </w:pPr>
            <w:r w:rsidRPr="00421870">
              <w:rPr>
                <w:color w:val="000000" w:themeColor="text1"/>
              </w:rPr>
              <w:t>Tỉnh Gia Lai</w:t>
            </w:r>
          </w:p>
        </w:tc>
      </w:tr>
      <w:tr w:rsidR="00421870" w:rsidRPr="00421870" w14:paraId="1157557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91F934" w14:textId="77777777" w:rsidR="008E219D" w:rsidRPr="00421870" w:rsidRDefault="005378B8">
            <w:pPr>
              <w:rPr>
                <w:color w:val="000000" w:themeColor="text1"/>
              </w:rPr>
            </w:pPr>
            <w:r w:rsidRPr="00421870">
              <w:rPr>
                <w:color w:val="000000" w:themeColor="text1"/>
              </w:rPr>
              <w:t>23941</w:t>
            </w:r>
          </w:p>
        </w:tc>
        <w:tc>
          <w:tcPr>
            <w:tcW w:w="2285" w:type="dxa"/>
            <w:tcBorders>
              <w:top w:val="nil"/>
              <w:left w:val="nil"/>
              <w:bottom w:val="single" w:sz="4" w:space="0" w:color="A9A9A9"/>
              <w:right w:val="single" w:sz="4" w:space="0" w:color="A9A9A9"/>
            </w:tcBorders>
            <w:vAlign w:val="center"/>
          </w:tcPr>
          <w:p w14:paraId="131240B2" w14:textId="77777777" w:rsidR="008E219D" w:rsidRPr="00421870" w:rsidRDefault="005378B8">
            <w:pPr>
              <w:rPr>
                <w:color w:val="000000" w:themeColor="text1"/>
              </w:rPr>
            </w:pPr>
            <w:r w:rsidRPr="00421870">
              <w:rPr>
                <w:color w:val="000000" w:themeColor="text1"/>
              </w:rPr>
              <w:t>Xã Chư Sê</w:t>
            </w:r>
          </w:p>
        </w:tc>
        <w:tc>
          <w:tcPr>
            <w:tcW w:w="1198" w:type="dxa"/>
            <w:tcBorders>
              <w:top w:val="nil"/>
              <w:left w:val="nil"/>
              <w:bottom w:val="single" w:sz="4" w:space="0" w:color="A9A9A9"/>
              <w:right w:val="single" w:sz="4" w:space="0" w:color="A9A9A9"/>
            </w:tcBorders>
            <w:vAlign w:val="center"/>
          </w:tcPr>
          <w:p w14:paraId="3E48A96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98C6B8"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740C2794" w14:textId="77777777" w:rsidR="008E219D" w:rsidRPr="00421870" w:rsidRDefault="005378B8">
            <w:pPr>
              <w:rPr>
                <w:color w:val="000000" w:themeColor="text1"/>
              </w:rPr>
            </w:pPr>
            <w:r w:rsidRPr="00421870">
              <w:rPr>
                <w:color w:val="000000" w:themeColor="text1"/>
              </w:rPr>
              <w:t>Tỉnh Gia Lai</w:t>
            </w:r>
          </w:p>
        </w:tc>
      </w:tr>
      <w:tr w:rsidR="00421870" w:rsidRPr="00421870" w14:paraId="15ACF13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75D9D8" w14:textId="77777777" w:rsidR="008E219D" w:rsidRPr="00421870" w:rsidRDefault="005378B8">
            <w:pPr>
              <w:rPr>
                <w:color w:val="000000" w:themeColor="text1"/>
              </w:rPr>
            </w:pPr>
            <w:r w:rsidRPr="00421870">
              <w:rPr>
                <w:color w:val="000000" w:themeColor="text1"/>
              </w:rPr>
              <w:t>23942</w:t>
            </w:r>
          </w:p>
        </w:tc>
        <w:tc>
          <w:tcPr>
            <w:tcW w:w="2285" w:type="dxa"/>
            <w:tcBorders>
              <w:top w:val="nil"/>
              <w:left w:val="nil"/>
              <w:bottom w:val="single" w:sz="4" w:space="0" w:color="A9A9A9"/>
              <w:right w:val="single" w:sz="4" w:space="0" w:color="A9A9A9"/>
            </w:tcBorders>
            <w:vAlign w:val="center"/>
          </w:tcPr>
          <w:p w14:paraId="6A330EBB" w14:textId="77777777" w:rsidR="008E219D" w:rsidRPr="00421870" w:rsidRDefault="005378B8">
            <w:pPr>
              <w:rPr>
                <w:color w:val="000000" w:themeColor="text1"/>
              </w:rPr>
            </w:pPr>
            <w:r w:rsidRPr="00421870">
              <w:rPr>
                <w:color w:val="000000" w:themeColor="text1"/>
              </w:rPr>
              <w:t>Xã Chư Pưh</w:t>
            </w:r>
          </w:p>
        </w:tc>
        <w:tc>
          <w:tcPr>
            <w:tcW w:w="1198" w:type="dxa"/>
            <w:tcBorders>
              <w:top w:val="nil"/>
              <w:left w:val="nil"/>
              <w:bottom w:val="single" w:sz="4" w:space="0" w:color="A9A9A9"/>
              <w:right w:val="single" w:sz="4" w:space="0" w:color="A9A9A9"/>
            </w:tcBorders>
            <w:vAlign w:val="center"/>
          </w:tcPr>
          <w:p w14:paraId="43C8FEE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0E82ED4"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365929FF" w14:textId="77777777" w:rsidR="008E219D" w:rsidRPr="00421870" w:rsidRDefault="005378B8">
            <w:pPr>
              <w:rPr>
                <w:color w:val="000000" w:themeColor="text1"/>
              </w:rPr>
            </w:pPr>
            <w:r w:rsidRPr="00421870">
              <w:rPr>
                <w:color w:val="000000" w:themeColor="text1"/>
              </w:rPr>
              <w:t>Tỉnh Gia Lai</w:t>
            </w:r>
          </w:p>
        </w:tc>
      </w:tr>
      <w:tr w:rsidR="00421870" w:rsidRPr="00421870" w14:paraId="29ED585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AE425E" w14:textId="77777777" w:rsidR="008E219D" w:rsidRPr="00421870" w:rsidRDefault="005378B8">
            <w:pPr>
              <w:rPr>
                <w:color w:val="000000" w:themeColor="text1"/>
              </w:rPr>
            </w:pPr>
            <w:r w:rsidRPr="00421870">
              <w:rPr>
                <w:color w:val="000000" w:themeColor="text1"/>
              </w:rPr>
              <w:t>23947</w:t>
            </w:r>
          </w:p>
        </w:tc>
        <w:tc>
          <w:tcPr>
            <w:tcW w:w="2285" w:type="dxa"/>
            <w:tcBorders>
              <w:top w:val="nil"/>
              <w:left w:val="nil"/>
              <w:bottom w:val="single" w:sz="4" w:space="0" w:color="A9A9A9"/>
              <w:right w:val="single" w:sz="4" w:space="0" w:color="A9A9A9"/>
            </w:tcBorders>
            <w:vAlign w:val="center"/>
          </w:tcPr>
          <w:p w14:paraId="0634C7E6" w14:textId="77777777" w:rsidR="008E219D" w:rsidRPr="00421870" w:rsidRDefault="005378B8">
            <w:pPr>
              <w:rPr>
                <w:color w:val="000000" w:themeColor="text1"/>
              </w:rPr>
            </w:pPr>
            <w:r w:rsidRPr="00421870">
              <w:rPr>
                <w:color w:val="000000" w:themeColor="text1"/>
              </w:rPr>
              <w:t>Xã Bờ Ngoong</w:t>
            </w:r>
          </w:p>
        </w:tc>
        <w:tc>
          <w:tcPr>
            <w:tcW w:w="1198" w:type="dxa"/>
            <w:tcBorders>
              <w:top w:val="nil"/>
              <w:left w:val="nil"/>
              <w:bottom w:val="single" w:sz="4" w:space="0" w:color="A9A9A9"/>
              <w:right w:val="single" w:sz="4" w:space="0" w:color="A9A9A9"/>
            </w:tcBorders>
            <w:vAlign w:val="center"/>
          </w:tcPr>
          <w:p w14:paraId="31E57B6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BCD94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1664/NQ-UBTVQH15; Ngày: 16/06/2025</w:t>
            </w:r>
          </w:p>
        </w:tc>
        <w:tc>
          <w:tcPr>
            <w:tcW w:w="1695" w:type="dxa"/>
            <w:tcBorders>
              <w:top w:val="nil"/>
              <w:left w:val="nil"/>
              <w:bottom w:val="single" w:sz="4" w:space="0" w:color="A9A9A9"/>
              <w:right w:val="single" w:sz="4" w:space="0" w:color="A9A9A9"/>
            </w:tcBorders>
            <w:vAlign w:val="center"/>
          </w:tcPr>
          <w:p w14:paraId="26E7E949" w14:textId="77777777" w:rsidR="008E219D" w:rsidRPr="00421870" w:rsidRDefault="005378B8">
            <w:pPr>
              <w:rPr>
                <w:color w:val="000000" w:themeColor="text1"/>
              </w:rPr>
            </w:pPr>
            <w:r w:rsidRPr="00421870">
              <w:rPr>
                <w:color w:val="000000" w:themeColor="text1"/>
              </w:rPr>
              <w:t>Tỉnh Gia Lai</w:t>
            </w:r>
          </w:p>
        </w:tc>
      </w:tr>
      <w:tr w:rsidR="00421870" w:rsidRPr="00421870" w14:paraId="3F6738D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6375CD" w14:textId="77777777" w:rsidR="008E219D" w:rsidRPr="00421870" w:rsidRDefault="005378B8">
            <w:pPr>
              <w:rPr>
                <w:color w:val="000000" w:themeColor="text1"/>
              </w:rPr>
            </w:pPr>
            <w:r w:rsidRPr="00421870">
              <w:rPr>
                <w:color w:val="000000" w:themeColor="text1"/>
              </w:rPr>
              <w:t>23954</w:t>
            </w:r>
          </w:p>
        </w:tc>
        <w:tc>
          <w:tcPr>
            <w:tcW w:w="2285" w:type="dxa"/>
            <w:tcBorders>
              <w:top w:val="nil"/>
              <w:left w:val="nil"/>
              <w:bottom w:val="single" w:sz="4" w:space="0" w:color="A9A9A9"/>
              <w:right w:val="single" w:sz="4" w:space="0" w:color="A9A9A9"/>
            </w:tcBorders>
            <w:vAlign w:val="center"/>
          </w:tcPr>
          <w:p w14:paraId="2FAAEBAD" w14:textId="77777777" w:rsidR="008E219D" w:rsidRPr="00421870" w:rsidRDefault="005378B8">
            <w:pPr>
              <w:rPr>
                <w:color w:val="000000" w:themeColor="text1"/>
              </w:rPr>
            </w:pPr>
            <w:r w:rsidRPr="00421870">
              <w:rPr>
                <w:color w:val="000000" w:themeColor="text1"/>
              </w:rPr>
              <w:t>Xã Al Bá</w:t>
            </w:r>
          </w:p>
        </w:tc>
        <w:tc>
          <w:tcPr>
            <w:tcW w:w="1198" w:type="dxa"/>
            <w:tcBorders>
              <w:top w:val="nil"/>
              <w:left w:val="nil"/>
              <w:bottom w:val="single" w:sz="4" w:space="0" w:color="A9A9A9"/>
              <w:right w:val="single" w:sz="4" w:space="0" w:color="A9A9A9"/>
            </w:tcBorders>
            <w:vAlign w:val="center"/>
          </w:tcPr>
          <w:p w14:paraId="4B201A2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97F687"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45D960E6" w14:textId="77777777" w:rsidR="008E219D" w:rsidRPr="00421870" w:rsidRDefault="005378B8">
            <w:pPr>
              <w:rPr>
                <w:color w:val="000000" w:themeColor="text1"/>
              </w:rPr>
            </w:pPr>
            <w:r w:rsidRPr="00421870">
              <w:rPr>
                <w:color w:val="000000" w:themeColor="text1"/>
              </w:rPr>
              <w:t>Tỉnh Gia Lai</w:t>
            </w:r>
          </w:p>
        </w:tc>
      </w:tr>
      <w:tr w:rsidR="00421870" w:rsidRPr="00421870" w14:paraId="73883A6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FB548F" w14:textId="77777777" w:rsidR="008E219D" w:rsidRPr="00421870" w:rsidRDefault="005378B8">
            <w:pPr>
              <w:rPr>
                <w:color w:val="000000" w:themeColor="text1"/>
              </w:rPr>
            </w:pPr>
            <w:r w:rsidRPr="00421870">
              <w:rPr>
                <w:color w:val="000000" w:themeColor="text1"/>
              </w:rPr>
              <w:t>23971</w:t>
            </w:r>
          </w:p>
        </w:tc>
        <w:tc>
          <w:tcPr>
            <w:tcW w:w="2285" w:type="dxa"/>
            <w:tcBorders>
              <w:top w:val="nil"/>
              <w:left w:val="nil"/>
              <w:bottom w:val="single" w:sz="4" w:space="0" w:color="A9A9A9"/>
              <w:right w:val="single" w:sz="4" w:space="0" w:color="A9A9A9"/>
            </w:tcBorders>
            <w:vAlign w:val="center"/>
          </w:tcPr>
          <w:p w14:paraId="45E7D95A" w14:textId="77777777" w:rsidR="008E219D" w:rsidRPr="00421870" w:rsidRDefault="005378B8">
            <w:pPr>
              <w:rPr>
                <w:color w:val="000000" w:themeColor="text1"/>
              </w:rPr>
            </w:pPr>
            <w:r w:rsidRPr="00421870">
              <w:rPr>
                <w:color w:val="000000" w:themeColor="text1"/>
              </w:rPr>
              <w:t>Xã Ia Hrú</w:t>
            </w:r>
          </w:p>
        </w:tc>
        <w:tc>
          <w:tcPr>
            <w:tcW w:w="1198" w:type="dxa"/>
            <w:tcBorders>
              <w:top w:val="nil"/>
              <w:left w:val="nil"/>
              <w:bottom w:val="single" w:sz="4" w:space="0" w:color="A9A9A9"/>
              <w:right w:val="single" w:sz="4" w:space="0" w:color="A9A9A9"/>
            </w:tcBorders>
            <w:vAlign w:val="center"/>
          </w:tcPr>
          <w:p w14:paraId="6A8A1EA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FC68EAF"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F5CBB40" w14:textId="77777777" w:rsidR="008E219D" w:rsidRPr="00421870" w:rsidRDefault="005378B8">
            <w:pPr>
              <w:rPr>
                <w:color w:val="000000" w:themeColor="text1"/>
              </w:rPr>
            </w:pPr>
            <w:r w:rsidRPr="00421870">
              <w:rPr>
                <w:color w:val="000000" w:themeColor="text1"/>
              </w:rPr>
              <w:t>Tỉnh Gia Lai</w:t>
            </w:r>
          </w:p>
        </w:tc>
      </w:tr>
      <w:tr w:rsidR="00421870" w:rsidRPr="00421870" w14:paraId="330844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354514" w14:textId="77777777" w:rsidR="008E219D" w:rsidRPr="00421870" w:rsidRDefault="005378B8">
            <w:pPr>
              <w:rPr>
                <w:color w:val="000000" w:themeColor="text1"/>
              </w:rPr>
            </w:pPr>
            <w:r w:rsidRPr="00421870">
              <w:rPr>
                <w:color w:val="000000" w:themeColor="text1"/>
              </w:rPr>
              <w:t>23977</w:t>
            </w:r>
          </w:p>
        </w:tc>
        <w:tc>
          <w:tcPr>
            <w:tcW w:w="2285" w:type="dxa"/>
            <w:tcBorders>
              <w:top w:val="nil"/>
              <w:left w:val="nil"/>
              <w:bottom w:val="single" w:sz="4" w:space="0" w:color="A9A9A9"/>
              <w:right w:val="single" w:sz="4" w:space="0" w:color="A9A9A9"/>
            </w:tcBorders>
            <w:vAlign w:val="center"/>
          </w:tcPr>
          <w:p w14:paraId="32A7EB01" w14:textId="77777777" w:rsidR="008E219D" w:rsidRPr="00421870" w:rsidRDefault="005378B8">
            <w:pPr>
              <w:rPr>
                <w:color w:val="000000" w:themeColor="text1"/>
              </w:rPr>
            </w:pPr>
            <w:r w:rsidRPr="00421870">
              <w:rPr>
                <w:color w:val="000000" w:themeColor="text1"/>
              </w:rPr>
              <w:t>Xã Ia Ko</w:t>
            </w:r>
          </w:p>
        </w:tc>
        <w:tc>
          <w:tcPr>
            <w:tcW w:w="1198" w:type="dxa"/>
            <w:tcBorders>
              <w:top w:val="nil"/>
              <w:left w:val="nil"/>
              <w:bottom w:val="single" w:sz="4" w:space="0" w:color="A9A9A9"/>
              <w:right w:val="single" w:sz="4" w:space="0" w:color="A9A9A9"/>
            </w:tcBorders>
            <w:vAlign w:val="center"/>
          </w:tcPr>
          <w:p w14:paraId="6EEF5DE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F341C2"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622EA8A2"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Gia Lai</w:t>
            </w:r>
          </w:p>
        </w:tc>
      </w:tr>
      <w:tr w:rsidR="00421870" w:rsidRPr="00421870" w14:paraId="704E8A0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29F0A3" w14:textId="77777777" w:rsidR="008E219D" w:rsidRPr="00421870" w:rsidRDefault="005378B8">
            <w:pPr>
              <w:rPr>
                <w:color w:val="000000" w:themeColor="text1"/>
              </w:rPr>
            </w:pPr>
            <w:r w:rsidRPr="00421870">
              <w:rPr>
                <w:color w:val="000000" w:themeColor="text1"/>
              </w:rPr>
              <w:t>23986</w:t>
            </w:r>
          </w:p>
        </w:tc>
        <w:tc>
          <w:tcPr>
            <w:tcW w:w="2285" w:type="dxa"/>
            <w:tcBorders>
              <w:top w:val="nil"/>
              <w:left w:val="nil"/>
              <w:bottom w:val="single" w:sz="4" w:space="0" w:color="A9A9A9"/>
              <w:right w:val="single" w:sz="4" w:space="0" w:color="A9A9A9"/>
            </w:tcBorders>
            <w:vAlign w:val="center"/>
          </w:tcPr>
          <w:p w14:paraId="670190D4" w14:textId="77777777" w:rsidR="008E219D" w:rsidRPr="00421870" w:rsidRDefault="005378B8">
            <w:pPr>
              <w:rPr>
                <w:color w:val="000000" w:themeColor="text1"/>
              </w:rPr>
            </w:pPr>
            <w:r w:rsidRPr="00421870">
              <w:rPr>
                <w:color w:val="000000" w:themeColor="text1"/>
              </w:rPr>
              <w:t>Xã Ia Le</w:t>
            </w:r>
          </w:p>
        </w:tc>
        <w:tc>
          <w:tcPr>
            <w:tcW w:w="1198" w:type="dxa"/>
            <w:tcBorders>
              <w:top w:val="nil"/>
              <w:left w:val="nil"/>
              <w:bottom w:val="single" w:sz="4" w:space="0" w:color="A9A9A9"/>
              <w:right w:val="single" w:sz="4" w:space="0" w:color="A9A9A9"/>
            </w:tcBorders>
            <w:vAlign w:val="center"/>
          </w:tcPr>
          <w:p w14:paraId="421DF94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F0A742"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354D44A0" w14:textId="77777777" w:rsidR="008E219D" w:rsidRPr="00421870" w:rsidRDefault="005378B8">
            <w:pPr>
              <w:rPr>
                <w:color w:val="000000" w:themeColor="text1"/>
              </w:rPr>
            </w:pPr>
            <w:r w:rsidRPr="00421870">
              <w:rPr>
                <w:color w:val="000000" w:themeColor="text1"/>
              </w:rPr>
              <w:t>Tỉnh Gia Lai</w:t>
            </w:r>
          </w:p>
        </w:tc>
      </w:tr>
      <w:tr w:rsidR="00421870" w:rsidRPr="00421870" w14:paraId="5F8F03B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135CC9" w14:textId="77777777" w:rsidR="008E219D" w:rsidRPr="00421870" w:rsidRDefault="005378B8">
            <w:pPr>
              <w:rPr>
                <w:color w:val="000000" w:themeColor="text1"/>
              </w:rPr>
            </w:pPr>
            <w:r w:rsidRPr="00421870">
              <w:rPr>
                <w:color w:val="000000" w:themeColor="text1"/>
              </w:rPr>
              <w:t>23995</w:t>
            </w:r>
          </w:p>
        </w:tc>
        <w:tc>
          <w:tcPr>
            <w:tcW w:w="2285" w:type="dxa"/>
            <w:tcBorders>
              <w:top w:val="nil"/>
              <w:left w:val="nil"/>
              <w:bottom w:val="single" w:sz="4" w:space="0" w:color="A9A9A9"/>
              <w:right w:val="single" w:sz="4" w:space="0" w:color="A9A9A9"/>
            </w:tcBorders>
            <w:vAlign w:val="center"/>
          </w:tcPr>
          <w:p w14:paraId="51DB3DBF" w14:textId="77777777" w:rsidR="008E219D" w:rsidRPr="00421870" w:rsidRDefault="005378B8">
            <w:pPr>
              <w:rPr>
                <w:color w:val="000000" w:themeColor="text1"/>
              </w:rPr>
            </w:pPr>
            <w:r w:rsidRPr="00421870">
              <w:rPr>
                <w:color w:val="000000" w:themeColor="text1"/>
              </w:rPr>
              <w:t>Xã Đak Pơ</w:t>
            </w:r>
          </w:p>
        </w:tc>
        <w:tc>
          <w:tcPr>
            <w:tcW w:w="1198" w:type="dxa"/>
            <w:tcBorders>
              <w:top w:val="nil"/>
              <w:left w:val="nil"/>
              <w:bottom w:val="single" w:sz="4" w:space="0" w:color="A9A9A9"/>
              <w:right w:val="single" w:sz="4" w:space="0" w:color="A9A9A9"/>
            </w:tcBorders>
            <w:vAlign w:val="center"/>
          </w:tcPr>
          <w:p w14:paraId="62DCA11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1D3EAF"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DFA8A0E" w14:textId="77777777" w:rsidR="008E219D" w:rsidRPr="00421870" w:rsidRDefault="005378B8">
            <w:pPr>
              <w:rPr>
                <w:color w:val="000000" w:themeColor="text1"/>
              </w:rPr>
            </w:pPr>
            <w:r w:rsidRPr="00421870">
              <w:rPr>
                <w:color w:val="000000" w:themeColor="text1"/>
              </w:rPr>
              <w:t>Tỉnh Gia Lai</w:t>
            </w:r>
          </w:p>
        </w:tc>
      </w:tr>
      <w:tr w:rsidR="00421870" w:rsidRPr="00421870" w14:paraId="6848FFD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8D7785" w14:textId="77777777" w:rsidR="008E219D" w:rsidRPr="00421870" w:rsidRDefault="005378B8">
            <w:pPr>
              <w:rPr>
                <w:color w:val="000000" w:themeColor="text1"/>
              </w:rPr>
            </w:pPr>
            <w:r w:rsidRPr="00421870">
              <w:rPr>
                <w:color w:val="000000" w:themeColor="text1"/>
              </w:rPr>
              <w:t>24007</w:t>
            </w:r>
          </w:p>
        </w:tc>
        <w:tc>
          <w:tcPr>
            <w:tcW w:w="2285" w:type="dxa"/>
            <w:tcBorders>
              <w:top w:val="nil"/>
              <w:left w:val="nil"/>
              <w:bottom w:val="single" w:sz="4" w:space="0" w:color="A9A9A9"/>
              <w:right w:val="single" w:sz="4" w:space="0" w:color="A9A9A9"/>
            </w:tcBorders>
            <w:vAlign w:val="center"/>
          </w:tcPr>
          <w:p w14:paraId="2A2ED11B" w14:textId="77777777" w:rsidR="008E219D" w:rsidRPr="00421870" w:rsidRDefault="005378B8">
            <w:pPr>
              <w:rPr>
                <w:color w:val="000000" w:themeColor="text1"/>
              </w:rPr>
            </w:pPr>
            <w:r w:rsidRPr="00421870">
              <w:rPr>
                <w:color w:val="000000" w:themeColor="text1"/>
              </w:rPr>
              <w:t>Xã Ya Hội</w:t>
            </w:r>
          </w:p>
        </w:tc>
        <w:tc>
          <w:tcPr>
            <w:tcW w:w="1198" w:type="dxa"/>
            <w:tcBorders>
              <w:top w:val="nil"/>
              <w:left w:val="nil"/>
              <w:bottom w:val="single" w:sz="4" w:space="0" w:color="A9A9A9"/>
              <w:right w:val="single" w:sz="4" w:space="0" w:color="A9A9A9"/>
            </w:tcBorders>
            <w:vAlign w:val="center"/>
          </w:tcPr>
          <w:p w14:paraId="6118BD9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2E4052"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426643EF" w14:textId="77777777" w:rsidR="008E219D" w:rsidRPr="00421870" w:rsidRDefault="005378B8">
            <w:pPr>
              <w:rPr>
                <w:color w:val="000000" w:themeColor="text1"/>
              </w:rPr>
            </w:pPr>
            <w:r w:rsidRPr="00421870">
              <w:rPr>
                <w:color w:val="000000" w:themeColor="text1"/>
              </w:rPr>
              <w:t>Tỉnh Gia Lai</w:t>
            </w:r>
          </w:p>
        </w:tc>
      </w:tr>
      <w:tr w:rsidR="00421870" w:rsidRPr="00421870" w14:paraId="77B12E1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8CAB88" w14:textId="77777777" w:rsidR="008E219D" w:rsidRPr="00421870" w:rsidRDefault="005378B8">
            <w:pPr>
              <w:rPr>
                <w:color w:val="000000" w:themeColor="text1"/>
              </w:rPr>
            </w:pPr>
            <w:r w:rsidRPr="00421870">
              <w:rPr>
                <w:color w:val="000000" w:themeColor="text1"/>
              </w:rPr>
              <w:t>24013</w:t>
            </w:r>
          </w:p>
        </w:tc>
        <w:tc>
          <w:tcPr>
            <w:tcW w:w="2285" w:type="dxa"/>
            <w:tcBorders>
              <w:top w:val="nil"/>
              <w:left w:val="nil"/>
              <w:bottom w:val="single" w:sz="4" w:space="0" w:color="A9A9A9"/>
              <w:right w:val="single" w:sz="4" w:space="0" w:color="A9A9A9"/>
            </w:tcBorders>
            <w:vAlign w:val="center"/>
          </w:tcPr>
          <w:p w14:paraId="569D6FF9" w14:textId="77777777" w:rsidR="008E219D" w:rsidRPr="00421870" w:rsidRDefault="005378B8">
            <w:pPr>
              <w:rPr>
                <w:color w:val="000000" w:themeColor="text1"/>
              </w:rPr>
            </w:pPr>
            <w:r w:rsidRPr="00421870">
              <w:rPr>
                <w:color w:val="000000" w:themeColor="text1"/>
              </w:rPr>
              <w:t>Xã Pờ Tó</w:t>
            </w:r>
          </w:p>
        </w:tc>
        <w:tc>
          <w:tcPr>
            <w:tcW w:w="1198" w:type="dxa"/>
            <w:tcBorders>
              <w:top w:val="nil"/>
              <w:left w:val="nil"/>
              <w:bottom w:val="single" w:sz="4" w:space="0" w:color="A9A9A9"/>
              <w:right w:val="single" w:sz="4" w:space="0" w:color="A9A9A9"/>
            </w:tcBorders>
            <w:vAlign w:val="center"/>
          </w:tcPr>
          <w:p w14:paraId="70DD8F0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C5DFA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1664/NQ-UBTVQH15; Ngày: 16/06/2025</w:t>
            </w:r>
          </w:p>
        </w:tc>
        <w:tc>
          <w:tcPr>
            <w:tcW w:w="1695" w:type="dxa"/>
            <w:tcBorders>
              <w:top w:val="nil"/>
              <w:left w:val="nil"/>
              <w:bottom w:val="single" w:sz="4" w:space="0" w:color="A9A9A9"/>
              <w:right w:val="single" w:sz="4" w:space="0" w:color="A9A9A9"/>
            </w:tcBorders>
            <w:vAlign w:val="center"/>
          </w:tcPr>
          <w:p w14:paraId="082111B6" w14:textId="77777777" w:rsidR="008E219D" w:rsidRPr="00421870" w:rsidRDefault="005378B8">
            <w:pPr>
              <w:rPr>
                <w:color w:val="000000" w:themeColor="text1"/>
              </w:rPr>
            </w:pPr>
            <w:r w:rsidRPr="00421870">
              <w:rPr>
                <w:color w:val="000000" w:themeColor="text1"/>
              </w:rPr>
              <w:t>Tỉnh Gia Lai</w:t>
            </w:r>
          </w:p>
        </w:tc>
      </w:tr>
      <w:tr w:rsidR="00421870" w:rsidRPr="00421870" w14:paraId="0C8E5C8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41D9F5" w14:textId="77777777" w:rsidR="008E219D" w:rsidRPr="00421870" w:rsidRDefault="005378B8">
            <w:pPr>
              <w:rPr>
                <w:color w:val="000000" w:themeColor="text1"/>
              </w:rPr>
            </w:pPr>
            <w:r w:rsidRPr="00421870">
              <w:rPr>
                <w:color w:val="000000" w:themeColor="text1"/>
              </w:rPr>
              <w:t>24022</w:t>
            </w:r>
          </w:p>
        </w:tc>
        <w:tc>
          <w:tcPr>
            <w:tcW w:w="2285" w:type="dxa"/>
            <w:tcBorders>
              <w:top w:val="nil"/>
              <w:left w:val="nil"/>
              <w:bottom w:val="single" w:sz="4" w:space="0" w:color="A9A9A9"/>
              <w:right w:val="single" w:sz="4" w:space="0" w:color="A9A9A9"/>
            </w:tcBorders>
            <w:vAlign w:val="center"/>
          </w:tcPr>
          <w:p w14:paraId="70536F48" w14:textId="77777777" w:rsidR="008E219D" w:rsidRPr="00421870" w:rsidRDefault="005378B8">
            <w:pPr>
              <w:rPr>
                <w:color w:val="000000" w:themeColor="text1"/>
              </w:rPr>
            </w:pPr>
            <w:r w:rsidRPr="00421870">
              <w:rPr>
                <w:color w:val="000000" w:themeColor="text1"/>
              </w:rPr>
              <w:t>Xã Ia Pa</w:t>
            </w:r>
          </w:p>
        </w:tc>
        <w:tc>
          <w:tcPr>
            <w:tcW w:w="1198" w:type="dxa"/>
            <w:tcBorders>
              <w:top w:val="nil"/>
              <w:left w:val="nil"/>
              <w:bottom w:val="single" w:sz="4" w:space="0" w:color="A9A9A9"/>
              <w:right w:val="single" w:sz="4" w:space="0" w:color="A9A9A9"/>
            </w:tcBorders>
            <w:vAlign w:val="center"/>
          </w:tcPr>
          <w:p w14:paraId="4BE110D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5019B2"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5FF6725E" w14:textId="77777777" w:rsidR="008E219D" w:rsidRPr="00421870" w:rsidRDefault="005378B8">
            <w:pPr>
              <w:rPr>
                <w:color w:val="000000" w:themeColor="text1"/>
              </w:rPr>
            </w:pPr>
            <w:r w:rsidRPr="00421870">
              <w:rPr>
                <w:color w:val="000000" w:themeColor="text1"/>
              </w:rPr>
              <w:t>Tỉnh Gia Lai</w:t>
            </w:r>
          </w:p>
        </w:tc>
      </w:tr>
      <w:tr w:rsidR="00421870" w:rsidRPr="00421870" w14:paraId="4409E73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80CC2F" w14:textId="77777777" w:rsidR="008E219D" w:rsidRPr="00421870" w:rsidRDefault="005378B8">
            <w:pPr>
              <w:rPr>
                <w:color w:val="000000" w:themeColor="text1"/>
              </w:rPr>
            </w:pPr>
            <w:r w:rsidRPr="00421870">
              <w:rPr>
                <w:color w:val="000000" w:themeColor="text1"/>
              </w:rPr>
              <w:t>24028</w:t>
            </w:r>
          </w:p>
        </w:tc>
        <w:tc>
          <w:tcPr>
            <w:tcW w:w="2285" w:type="dxa"/>
            <w:tcBorders>
              <w:top w:val="nil"/>
              <w:left w:val="nil"/>
              <w:bottom w:val="single" w:sz="4" w:space="0" w:color="A9A9A9"/>
              <w:right w:val="single" w:sz="4" w:space="0" w:color="A9A9A9"/>
            </w:tcBorders>
            <w:vAlign w:val="center"/>
          </w:tcPr>
          <w:p w14:paraId="04260DCE" w14:textId="77777777" w:rsidR="008E219D" w:rsidRPr="00421870" w:rsidRDefault="005378B8">
            <w:pPr>
              <w:rPr>
                <w:color w:val="000000" w:themeColor="text1"/>
              </w:rPr>
            </w:pPr>
            <w:r w:rsidRPr="00421870">
              <w:rPr>
                <w:color w:val="000000" w:themeColor="text1"/>
              </w:rPr>
              <w:t>Xã Ia Tul</w:t>
            </w:r>
          </w:p>
        </w:tc>
        <w:tc>
          <w:tcPr>
            <w:tcW w:w="1198" w:type="dxa"/>
            <w:tcBorders>
              <w:top w:val="nil"/>
              <w:left w:val="nil"/>
              <w:bottom w:val="single" w:sz="4" w:space="0" w:color="A9A9A9"/>
              <w:right w:val="single" w:sz="4" w:space="0" w:color="A9A9A9"/>
            </w:tcBorders>
            <w:vAlign w:val="center"/>
          </w:tcPr>
          <w:p w14:paraId="42EC4C7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3D2BCA"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0BC5F30D" w14:textId="77777777" w:rsidR="008E219D" w:rsidRPr="00421870" w:rsidRDefault="005378B8">
            <w:pPr>
              <w:rPr>
                <w:color w:val="000000" w:themeColor="text1"/>
              </w:rPr>
            </w:pPr>
            <w:r w:rsidRPr="00421870">
              <w:rPr>
                <w:color w:val="000000" w:themeColor="text1"/>
              </w:rPr>
              <w:t>Tỉnh Gia Lai</w:t>
            </w:r>
          </w:p>
        </w:tc>
      </w:tr>
      <w:tr w:rsidR="00421870" w:rsidRPr="00421870" w14:paraId="4A8795D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F7998B" w14:textId="77777777" w:rsidR="008E219D" w:rsidRPr="00421870" w:rsidRDefault="005378B8">
            <w:pPr>
              <w:rPr>
                <w:color w:val="000000" w:themeColor="text1"/>
              </w:rPr>
            </w:pPr>
            <w:r w:rsidRPr="00421870">
              <w:rPr>
                <w:color w:val="000000" w:themeColor="text1"/>
              </w:rPr>
              <w:t>24043</w:t>
            </w:r>
          </w:p>
        </w:tc>
        <w:tc>
          <w:tcPr>
            <w:tcW w:w="2285" w:type="dxa"/>
            <w:tcBorders>
              <w:top w:val="nil"/>
              <w:left w:val="nil"/>
              <w:bottom w:val="single" w:sz="4" w:space="0" w:color="A9A9A9"/>
              <w:right w:val="single" w:sz="4" w:space="0" w:color="A9A9A9"/>
            </w:tcBorders>
            <w:vAlign w:val="center"/>
          </w:tcPr>
          <w:p w14:paraId="17CA59AB" w14:textId="77777777" w:rsidR="008E219D" w:rsidRPr="00421870" w:rsidRDefault="005378B8">
            <w:pPr>
              <w:rPr>
                <w:color w:val="000000" w:themeColor="text1"/>
              </w:rPr>
            </w:pPr>
            <w:r w:rsidRPr="00421870">
              <w:rPr>
                <w:color w:val="000000" w:themeColor="text1"/>
              </w:rPr>
              <w:t>Xã Phú Thiện</w:t>
            </w:r>
          </w:p>
        </w:tc>
        <w:tc>
          <w:tcPr>
            <w:tcW w:w="1198" w:type="dxa"/>
            <w:tcBorders>
              <w:top w:val="nil"/>
              <w:left w:val="nil"/>
              <w:bottom w:val="single" w:sz="4" w:space="0" w:color="A9A9A9"/>
              <w:right w:val="single" w:sz="4" w:space="0" w:color="A9A9A9"/>
            </w:tcBorders>
            <w:vAlign w:val="center"/>
          </w:tcPr>
          <w:p w14:paraId="48DEA56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7B2CD1"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307318B5" w14:textId="77777777" w:rsidR="008E219D" w:rsidRPr="00421870" w:rsidRDefault="005378B8">
            <w:pPr>
              <w:rPr>
                <w:color w:val="000000" w:themeColor="text1"/>
              </w:rPr>
            </w:pPr>
            <w:r w:rsidRPr="00421870">
              <w:rPr>
                <w:color w:val="000000" w:themeColor="text1"/>
              </w:rPr>
              <w:t>Tỉnh Gia Lai</w:t>
            </w:r>
          </w:p>
        </w:tc>
      </w:tr>
      <w:tr w:rsidR="00421870" w:rsidRPr="00421870" w14:paraId="335926F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8D55BE" w14:textId="77777777" w:rsidR="008E219D" w:rsidRPr="00421870" w:rsidRDefault="005378B8">
            <w:pPr>
              <w:rPr>
                <w:color w:val="000000" w:themeColor="text1"/>
              </w:rPr>
            </w:pPr>
            <w:r w:rsidRPr="00421870">
              <w:rPr>
                <w:color w:val="000000" w:themeColor="text1"/>
              </w:rPr>
              <w:t>24044</w:t>
            </w:r>
          </w:p>
        </w:tc>
        <w:tc>
          <w:tcPr>
            <w:tcW w:w="2285" w:type="dxa"/>
            <w:tcBorders>
              <w:top w:val="nil"/>
              <w:left w:val="nil"/>
              <w:bottom w:val="single" w:sz="4" w:space="0" w:color="A9A9A9"/>
              <w:right w:val="single" w:sz="4" w:space="0" w:color="A9A9A9"/>
            </w:tcBorders>
            <w:vAlign w:val="center"/>
          </w:tcPr>
          <w:p w14:paraId="1F1F29AD" w14:textId="77777777" w:rsidR="008E219D" w:rsidRPr="00421870" w:rsidRDefault="005378B8">
            <w:pPr>
              <w:rPr>
                <w:color w:val="000000" w:themeColor="text1"/>
              </w:rPr>
            </w:pPr>
            <w:r w:rsidRPr="00421870">
              <w:rPr>
                <w:color w:val="000000" w:themeColor="text1"/>
              </w:rPr>
              <w:t>Phường Ayun Pa</w:t>
            </w:r>
          </w:p>
        </w:tc>
        <w:tc>
          <w:tcPr>
            <w:tcW w:w="1198" w:type="dxa"/>
            <w:tcBorders>
              <w:top w:val="nil"/>
              <w:left w:val="nil"/>
              <w:bottom w:val="single" w:sz="4" w:space="0" w:color="A9A9A9"/>
              <w:right w:val="single" w:sz="4" w:space="0" w:color="A9A9A9"/>
            </w:tcBorders>
            <w:vAlign w:val="center"/>
          </w:tcPr>
          <w:p w14:paraId="098E888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C192D44"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2CEA4B58" w14:textId="77777777" w:rsidR="008E219D" w:rsidRPr="00421870" w:rsidRDefault="005378B8">
            <w:pPr>
              <w:rPr>
                <w:color w:val="000000" w:themeColor="text1"/>
              </w:rPr>
            </w:pPr>
            <w:r w:rsidRPr="00421870">
              <w:rPr>
                <w:color w:val="000000" w:themeColor="text1"/>
              </w:rPr>
              <w:t>Tỉnh Gia Lai</w:t>
            </w:r>
          </w:p>
        </w:tc>
      </w:tr>
      <w:tr w:rsidR="00421870" w:rsidRPr="00421870" w14:paraId="34E75ED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37B953" w14:textId="77777777" w:rsidR="008E219D" w:rsidRPr="00421870" w:rsidRDefault="005378B8">
            <w:pPr>
              <w:rPr>
                <w:color w:val="000000" w:themeColor="text1"/>
              </w:rPr>
            </w:pPr>
            <w:r w:rsidRPr="00421870">
              <w:rPr>
                <w:color w:val="000000" w:themeColor="text1"/>
              </w:rPr>
              <w:t>24049</w:t>
            </w:r>
          </w:p>
        </w:tc>
        <w:tc>
          <w:tcPr>
            <w:tcW w:w="2285" w:type="dxa"/>
            <w:tcBorders>
              <w:top w:val="nil"/>
              <w:left w:val="nil"/>
              <w:bottom w:val="single" w:sz="4" w:space="0" w:color="A9A9A9"/>
              <w:right w:val="single" w:sz="4" w:space="0" w:color="A9A9A9"/>
            </w:tcBorders>
            <w:vAlign w:val="center"/>
          </w:tcPr>
          <w:p w14:paraId="3ACD93D2" w14:textId="77777777" w:rsidR="008E219D" w:rsidRPr="00421870" w:rsidRDefault="005378B8">
            <w:pPr>
              <w:rPr>
                <w:color w:val="000000" w:themeColor="text1"/>
              </w:rPr>
            </w:pPr>
            <w:r w:rsidRPr="00421870">
              <w:rPr>
                <w:color w:val="000000" w:themeColor="text1"/>
              </w:rPr>
              <w:t>Xã Chư A Thai</w:t>
            </w:r>
          </w:p>
        </w:tc>
        <w:tc>
          <w:tcPr>
            <w:tcW w:w="1198" w:type="dxa"/>
            <w:tcBorders>
              <w:top w:val="nil"/>
              <w:left w:val="nil"/>
              <w:bottom w:val="single" w:sz="4" w:space="0" w:color="A9A9A9"/>
              <w:right w:val="single" w:sz="4" w:space="0" w:color="A9A9A9"/>
            </w:tcBorders>
            <w:vAlign w:val="center"/>
          </w:tcPr>
          <w:p w14:paraId="7BACC41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EAA5C8"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1DE6A8D3" w14:textId="77777777" w:rsidR="008E219D" w:rsidRPr="00421870" w:rsidRDefault="005378B8">
            <w:pPr>
              <w:rPr>
                <w:color w:val="000000" w:themeColor="text1"/>
              </w:rPr>
            </w:pPr>
            <w:r w:rsidRPr="00421870">
              <w:rPr>
                <w:color w:val="000000" w:themeColor="text1"/>
              </w:rPr>
              <w:t>Tỉnh Gia Lai</w:t>
            </w:r>
          </w:p>
        </w:tc>
      </w:tr>
      <w:tr w:rsidR="00421870" w:rsidRPr="00421870" w14:paraId="38E5EF4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2E8D84" w14:textId="77777777" w:rsidR="008E219D" w:rsidRPr="00421870" w:rsidRDefault="005378B8">
            <w:pPr>
              <w:rPr>
                <w:color w:val="000000" w:themeColor="text1"/>
              </w:rPr>
            </w:pPr>
            <w:r w:rsidRPr="00421870">
              <w:rPr>
                <w:color w:val="000000" w:themeColor="text1"/>
              </w:rPr>
              <w:lastRenderedPageBreak/>
              <w:t>24061</w:t>
            </w:r>
          </w:p>
        </w:tc>
        <w:tc>
          <w:tcPr>
            <w:tcW w:w="2285" w:type="dxa"/>
            <w:tcBorders>
              <w:top w:val="nil"/>
              <w:left w:val="nil"/>
              <w:bottom w:val="single" w:sz="4" w:space="0" w:color="A9A9A9"/>
              <w:right w:val="single" w:sz="4" w:space="0" w:color="A9A9A9"/>
            </w:tcBorders>
            <w:vAlign w:val="center"/>
          </w:tcPr>
          <w:p w14:paraId="33F7BCE6" w14:textId="77777777" w:rsidR="008E219D" w:rsidRPr="00421870" w:rsidRDefault="005378B8">
            <w:pPr>
              <w:rPr>
                <w:color w:val="000000" w:themeColor="text1"/>
              </w:rPr>
            </w:pPr>
            <w:r w:rsidRPr="00421870">
              <w:rPr>
                <w:color w:val="000000" w:themeColor="text1"/>
              </w:rPr>
              <w:t>Xã Ia Hiao</w:t>
            </w:r>
          </w:p>
        </w:tc>
        <w:tc>
          <w:tcPr>
            <w:tcW w:w="1198" w:type="dxa"/>
            <w:tcBorders>
              <w:top w:val="nil"/>
              <w:left w:val="nil"/>
              <w:bottom w:val="single" w:sz="4" w:space="0" w:color="A9A9A9"/>
              <w:right w:val="single" w:sz="4" w:space="0" w:color="A9A9A9"/>
            </w:tcBorders>
            <w:vAlign w:val="center"/>
          </w:tcPr>
          <w:p w14:paraId="4216830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AD2AE2"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325318AA" w14:textId="77777777" w:rsidR="008E219D" w:rsidRPr="00421870" w:rsidRDefault="005378B8">
            <w:pPr>
              <w:rPr>
                <w:color w:val="000000" w:themeColor="text1"/>
              </w:rPr>
            </w:pPr>
            <w:r w:rsidRPr="00421870">
              <w:rPr>
                <w:color w:val="000000" w:themeColor="text1"/>
              </w:rPr>
              <w:t>Tỉnh Gia Lai</w:t>
            </w:r>
          </w:p>
        </w:tc>
      </w:tr>
      <w:tr w:rsidR="00421870" w:rsidRPr="00421870" w14:paraId="598FBF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192F23" w14:textId="77777777" w:rsidR="008E219D" w:rsidRPr="00421870" w:rsidRDefault="005378B8">
            <w:pPr>
              <w:rPr>
                <w:color w:val="000000" w:themeColor="text1"/>
              </w:rPr>
            </w:pPr>
            <w:r w:rsidRPr="00421870">
              <w:rPr>
                <w:color w:val="000000" w:themeColor="text1"/>
              </w:rPr>
              <w:t>24065</w:t>
            </w:r>
          </w:p>
        </w:tc>
        <w:tc>
          <w:tcPr>
            <w:tcW w:w="2285" w:type="dxa"/>
            <w:tcBorders>
              <w:top w:val="nil"/>
              <w:left w:val="nil"/>
              <w:bottom w:val="single" w:sz="4" w:space="0" w:color="A9A9A9"/>
              <w:right w:val="single" w:sz="4" w:space="0" w:color="A9A9A9"/>
            </w:tcBorders>
            <w:vAlign w:val="center"/>
          </w:tcPr>
          <w:p w14:paraId="29324255" w14:textId="77777777" w:rsidR="008E219D" w:rsidRPr="00421870" w:rsidRDefault="005378B8">
            <w:pPr>
              <w:rPr>
                <w:color w:val="000000" w:themeColor="text1"/>
              </w:rPr>
            </w:pPr>
            <w:r w:rsidRPr="00421870">
              <w:rPr>
                <w:color w:val="000000" w:themeColor="text1"/>
              </w:rPr>
              <w:t xml:space="preserve">Xã Ia </w:t>
            </w:r>
            <w:r w:rsidRPr="00421870">
              <w:rPr>
                <w:color w:val="000000" w:themeColor="text1"/>
              </w:rPr>
              <w:t>Rbol</w:t>
            </w:r>
          </w:p>
        </w:tc>
        <w:tc>
          <w:tcPr>
            <w:tcW w:w="1198" w:type="dxa"/>
            <w:tcBorders>
              <w:top w:val="nil"/>
              <w:left w:val="nil"/>
              <w:bottom w:val="single" w:sz="4" w:space="0" w:color="A9A9A9"/>
              <w:right w:val="single" w:sz="4" w:space="0" w:color="A9A9A9"/>
            </w:tcBorders>
            <w:vAlign w:val="center"/>
          </w:tcPr>
          <w:p w14:paraId="082790F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F05420"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4ED84304" w14:textId="77777777" w:rsidR="008E219D" w:rsidRPr="00421870" w:rsidRDefault="005378B8">
            <w:pPr>
              <w:rPr>
                <w:color w:val="000000" w:themeColor="text1"/>
              </w:rPr>
            </w:pPr>
            <w:r w:rsidRPr="00421870">
              <w:rPr>
                <w:color w:val="000000" w:themeColor="text1"/>
              </w:rPr>
              <w:t>Tỉnh Gia Lai</w:t>
            </w:r>
          </w:p>
        </w:tc>
      </w:tr>
      <w:tr w:rsidR="00421870" w:rsidRPr="00421870" w14:paraId="5024F43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BE0305" w14:textId="77777777" w:rsidR="008E219D" w:rsidRPr="00421870" w:rsidRDefault="005378B8">
            <w:pPr>
              <w:rPr>
                <w:color w:val="000000" w:themeColor="text1"/>
              </w:rPr>
            </w:pPr>
            <w:r w:rsidRPr="00421870">
              <w:rPr>
                <w:color w:val="000000" w:themeColor="text1"/>
              </w:rPr>
              <w:t>24073</w:t>
            </w:r>
          </w:p>
        </w:tc>
        <w:tc>
          <w:tcPr>
            <w:tcW w:w="2285" w:type="dxa"/>
            <w:tcBorders>
              <w:top w:val="nil"/>
              <w:left w:val="nil"/>
              <w:bottom w:val="single" w:sz="4" w:space="0" w:color="A9A9A9"/>
              <w:right w:val="single" w:sz="4" w:space="0" w:color="A9A9A9"/>
            </w:tcBorders>
            <w:vAlign w:val="center"/>
          </w:tcPr>
          <w:p w14:paraId="6686D811" w14:textId="77777777" w:rsidR="008E219D" w:rsidRPr="00421870" w:rsidRDefault="005378B8">
            <w:pPr>
              <w:rPr>
                <w:color w:val="000000" w:themeColor="text1"/>
              </w:rPr>
            </w:pPr>
            <w:r w:rsidRPr="00421870">
              <w:rPr>
                <w:color w:val="000000" w:themeColor="text1"/>
              </w:rPr>
              <w:t>Xã Ia Sao</w:t>
            </w:r>
          </w:p>
        </w:tc>
        <w:tc>
          <w:tcPr>
            <w:tcW w:w="1198" w:type="dxa"/>
            <w:tcBorders>
              <w:top w:val="nil"/>
              <w:left w:val="nil"/>
              <w:bottom w:val="single" w:sz="4" w:space="0" w:color="A9A9A9"/>
              <w:right w:val="single" w:sz="4" w:space="0" w:color="A9A9A9"/>
            </w:tcBorders>
            <w:vAlign w:val="center"/>
          </w:tcPr>
          <w:p w14:paraId="5E1BEA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09BB23"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405D236D" w14:textId="77777777" w:rsidR="008E219D" w:rsidRPr="00421870" w:rsidRDefault="005378B8">
            <w:pPr>
              <w:rPr>
                <w:color w:val="000000" w:themeColor="text1"/>
              </w:rPr>
            </w:pPr>
            <w:r w:rsidRPr="00421870">
              <w:rPr>
                <w:color w:val="000000" w:themeColor="text1"/>
              </w:rPr>
              <w:t>Tỉnh Gia Lai</w:t>
            </w:r>
          </w:p>
        </w:tc>
      </w:tr>
      <w:tr w:rsidR="00421870" w:rsidRPr="00421870" w14:paraId="69C2A59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BA1090" w14:textId="77777777" w:rsidR="008E219D" w:rsidRPr="00421870" w:rsidRDefault="005378B8">
            <w:pPr>
              <w:rPr>
                <w:color w:val="000000" w:themeColor="text1"/>
              </w:rPr>
            </w:pPr>
            <w:r w:rsidRPr="00421870">
              <w:rPr>
                <w:color w:val="000000" w:themeColor="text1"/>
              </w:rPr>
              <w:t>24076</w:t>
            </w:r>
          </w:p>
        </w:tc>
        <w:tc>
          <w:tcPr>
            <w:tcW w:w="2285" w:type="dxa"/>
            <w:tcBorders>
              <w:top w:val="nil"/>
              <w:left w:val="nil"/>
              <w:bottom w:val="single" w:sz="4" w:space="0" w:color="A9A9A9"/>
              <w:right w:val="single" w:sz="4" w:space="0" w:color="A9A9A9"/>
            </w:tcBorders>
            <w:vAlign w:val="center"/>
          </w:tcPr>
          <w:p w14:paraId="611A46B1" w14:textId="77777777" w:rsidR="008E219D" w:rsidRPr="00421870" w:rsidRDefault="005378B8">
            <w:pPr>
              <w:rPr>
                <w:color w:val="000000" w:themeColor="text1"/>
              </w:rPr>
            </w:pPr>
            <w:r w:rsidRPr="00421870">
              <w:rPr>
                <w:color w:val="000000" w:themeColor="text1"/>
              </w:rPr>
              <w:t>Xã Phú Túc</w:t>
            </w:r>
          </w:p>
        </w:tc>
        <w:tc>
          <w:tcPr>
            <w:tcW w:w="1198" w:type="dxa"/>
            <w:tcBorders>
              <w:top w:val="nil"/>
              <w:left w:val="nil"/>
              <w:bottom w:val="single" w:sz="4" w:space="0" w:color="A9A9A9"/>
              <w:right w:val="single" w:sz="4" w:space="0" w:color="A9A9A9"/>
            </w:tcBorders>
            <w:vAlign w:val="center"/>
          </w:tcPr>
          <w:p w14:paraId="4816E11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C64C08"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425FA17A" w14:textId="77777777" w:rsidR="008E219D" w:rsidRPr="00421870" w:rsidRDefault="005378B8">
            <w:pPr>
              <w:rPr>
                <w:color w:val="000000" w:themeColor="text1"/>
              </w:rPr>
            </w:pPr>
            <w:r w:rsidRPr="00421870">
              <w:rPr>
                <w:color w:val="000000" w:themeColor="text1"/>
              </w:rPr>
              <w:t>Tỉnh Gia Lai</w:t>
            </w:r>
          </w:p>
        </w:tc>
      </w:tr>
      <w:tr w:rsidR="00421870" w:rsidRPr="00421870" w14:paraId="59B7C0B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57EE71" w14:textId="77777777" w:rsidR="008E219D" w:rsidRPr="00421870" w:rsidRDefault="005378B8">
            <w:pPr>
              <w:rPr>
                <w:color w:val="000000" w:themeColor="text1"/>
              </w:rPr>
            </w:pPr>
            <w:r w:rsidRPr="00421870">
              <w:rPr>
                <w:color w:val="000000" w:themeColor="text1"/>
              </w:rPr>
              <w:t>24100</w:t>
            </w:r>
          </w:p>
        </w:tc>
        <w:tc>
          <w:tcPr>
            <w:tcW w:w="2285" w:type="dxa"/>
            <w:tcBorders>
              <w:top w:val="nil"/>
              <w:left w:val="nil"/>
              <w:bottom w:val="single" w:sz="4" w:space="0" w:color="A9A9A9"/>
              <w:right w:val="single" w:sz="4" w:space="0" w:color="A9A9A9"/>
            </w:tcBorders>
            <w:vAlign w:val="center"/>
          </w:tcPr>
          <w:p w14:paraId="27635BAA" w14:textId="77777777" w:rsidR="008E219D" w:rsidRPr="00421870" w:rsidRDefault="005378B8">
            <w:pPr>
              <w:rPr>
                <w:color w:val="000000" w:themeColor="text1"/>
              </w:rPr>
            </w:pPr>
            <w:r w:rsidRPr="00421870">
              <w:rPr>
                <w:color w:val="000000" w:themeColor="text1"/>
              </w:rPr>
              <w:t>Xã Ia Dreh</w:t>
            </w:r>
          </w:p>
        </w:tc>
        <w:tc>
          <w:tcPr>
            <w:tcW w:w="1198" w:type="dxa"/>
            <w:tcBorders>
              <w:top w:val="nil"/>
              <w:left w:val="nil"/>
              <w:bottom w:val="single" w:sz="4" w:space="0" w:color="A9A9A9"/>
              <w:right w:val="single" w:sz="4" w:space="0" w:color="A9A9A9"/>
            </w:tcBorders>
            <w:vAlign w:val="center"/>
          </w:tcPr>
          <w:p w14:paraId="29C050E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ECF7C6" w14:textId="77777777" w:rsidR="008E219D" w:rsidRPr="00421870" w:rsidRDefault="005378B8">
            <w:pPr>
              <w:rPr>
                <w:color w:val="000000" w:themeColor="text1"/>
              </w:rPr>
            </w:pPr>
            <w:r w:rsidRPr="00421870">
              <w:rPr>
                <w:color w:val="000000" w:themeColor="text1"/>
              </w:rPr>
              <w:t xml:space="preserve">Số: 1664/NQ-UBTVQH15;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AEA4DCF" w14:textId="77777777" w:rsidR="008E219D" w:rsidRPr="00421870" w:rsidRDefault="005378B8">
            <w:pPr>
              <w:rPr>
                <w:color w:val="000000" w:themeColor="text1"/>
              </w:rPr>
            </w:pPr>
            <w:r w:rsidRPr="00421870">
              <w:rPr>
                <w:color w:val="000000" w:themeColor="text1"/>
              </w:rPr>
              <w:t>Tỉnh Gia Lai</w:t>
            </w:r>
          </w:p>
        </w:tc>
      </w:tr>
      <w:tr w:rsidR="00421870" w:rsidRPr="00421870" w14:paraId="6B923B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69D186" w14:textId="77777777" w:rsidR="008E219D" w:rsidRPr="00421870" w:rsidRDefault="005378B8">
            <w:pPr>
              <w:rPr>
                <w:color w:val="000000" w:themeColor="text1"/>
              </w:rPr>
            </w:pPr>
            <w:r w:rsidRPr="00421870">
              <w:rPr>
                <w:color w:val="000000" w:themeColor="text1"/>
              </w:rPr>
              <w:t>24109</w:t>
            </w:r>
          </w:p>
        </w:tc>
        <w:tc>
          <w:tcPr>
            <w:tcW w:w="2285" w:type="dxa"/>
            <w:tcBorders>
              <w:top w:val="nil"/>
              <w:left w:val="nil"/>
              <w:bottom w:val="single" w:sz="4" w:space="0" w:color="A9A9A9"/>
              <w:right w:val="single" w:sz="4" w:space="0" w:color="A9A9A9"/>
            </w:tcBorders>
            <w:vAlign w:val="center"/>
          </w:tcPr>
          <w:p w14:paraId="6B97EABA" w14:textId="77777777" w:rsidR="008E219D" w:rsidRPr="00421870" w:rsidRDefault="005378B8">
            <w:pPr>
              <w:rPr>
                <w:color w:val="000000" w:themeColor="text1"/>
              </w:rPr>
            </w:pPr>
            <w:r w:rsidRPr="00421870">
              <w:rPr>
                <w:color w:val="000000" w:themeColor="text1"/>
              </w:rPr>
              <w:t>Xã Uar</w:t>
            </w:r>
          </w:p>
        </w:tc>
        <w:tc>
          <w:tcPr>
            <w:tcW w:w="1198" w:type="dxa"/>
            <w:tcBorders>
              <w:top w:val="nil"/>
              <w:left w:val="nil"/>
              <w:bottom w:val="single" w:sz="4" w:space="0" w:color="A9A9A9"/>
              <w:right w:val="single" w:sz="4" w:space="0" w:color="A9A9A9"/>
            </w:tcBorders>
            <w:vAlign w:val="center"/>
          </w:tcPr>
          <w:p w14:paraId="3E14D4B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032112E"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5BC9E63B" w14:textId="77777777" w:rsidR="008E219D" w:rsidRPr="00421870" w:rsidRDefault="005378B8">
            <w:pPr>
              <w:rPr>
                <w:color w:val="000000" w:themeColor="text1"/>
              </w:rPr>
            </w:pPr>
            <w:r w:rsidRPr="00421870">
              <w:rPr>
                <w:color w:val="000000" w:themeColor="text1"/>
              </w:rPr>
              <w:t>Tỉnh Gia Lai</w:t>
            </w:r>
          </w:p>
        </w:tc>
      </w:tr>
      <w:tr w:rsidR="00421870" w:rsidRPr="00421870" w14:paraId="3B580D6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F13958" w14:textId="77777777" w:rsidR="008E219D" w:rsidRPr="00421870" w:rsidRDefault="005378B8">
            <w:pPr>
              <w:rPr>
                <w:color w:val="000000" w:themeColor="text1"/>
              </w:rPr>
            </w:pPr>
            <w:r w:rsidRPr="00421870">
              <w:rPr>
                <w:color w:val="000000" w:themeColor="text1"/>
              </w:rPr>
              <w:t>24112</w:t>
            </w:r>
          </w:p>
        </w:tc>
        <w:tc>
          <w:tcPr>
            <w:tcW w:w="2285" w:type="dxa"/>
            <w:tcBorders>
              <w:top w:val="nil"/>
              <w:left w:val="nil"/>
              <w:bottom w:val="single" w:sz="4" w:space="0" w:color="A9A9A9"/>
              <w:right w:val="single" w:sz="4" w:space="0" w:color="A9A9A9"/>
            </w:tcBorders>
            <w:vAlign w:val="center"/>
          </w:tcPr>
          <w:p w14:paraId="3831BEF5" w14:textId="77777777" w:rsidR="008E219D" w:rsidRPr="00421870" w:rsidRDefault="005378B8">
            <w:pPr>
              <w:rPr>
                <w:color w:val="000000" w:themeColor="text1"/>
              </w:rPr>
            </w:pPr>
            <w:r w:rsidRPr="00421870">
              <w:rPr>
                <w:color w:val="000000" w:themeColor="text1"/>
              </w:rPr>
              <w:t>Xã Ia Rsai</w:t>
            </w:r>
          </w:p>
        </w:tc>
        <w:tc>
          <w:tcPr>
            <w:tcW w:w="1198" w:type="dxa"/>
            <w:tcBorders>
              <w:top w:val="nil"/>
              <w:left w:val="nil"/>
              <w:bottom w:val="single" w:sz="4" w:space="0" w:color="A9A9A9"/>
              <w:right w:val="single" w:sz="4" w:space="0" w:color="A9A9A9"/>
            </w:tcBorders>
            <w:vAlign w:val="center"/>
          </w:tcPr>
          <w:p w14:paraId="67779C9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C0042E" w14:textId="77777777" w:rsidR="008E219D" w:rsidRPr="00421870" w:rsidRDefault="005378B8">
            <w:pPr>
              <w:rPr>
                <w:color w:val="000000" w:themeColor="text1"/>
              </w:rPr>
            </w:pPr>
            <w:r w:rsidRPr="00421870">
              <w:rPr>
                <w:color w:val="000000" w:themeColor="text1"/>
              </w:rPr>
              <w:t>Số: 1664/NQ-UBTVQH15; Ngày: 16/06/2025</w:t>
            </w:r>
          </w:p>
        </w:tc>
        <w:tc>
          <w:tcPr>
            <w:tcW w:w="1695" w:type="dxa"/>
            <w:tcBorders>
              <w:top w:val="nil"/>
              <w:left w:val="nil"/>
              <w:bottom w:val="single" w:sz="4" w:space="0" w:color="A9A9A9"/>
              <w:right w:val="single" w:sz="4" w:space="0" w:color="A9A9A9"/>
            </w:tcBorders>
            <w:vAlign w:val="center"/>
          </w:tcPr>
          <w:p w14:paraId="4B6D4E0C" w14:textId="77777777" w:rsidR="008E219D" w:rsidRPr="00421870" w:rsidRDefault="005378B8">
            <w:pPr>
              <w:rPr>
                <w:color w:val="000000" w:themeColor="text1"/>
              </w:rPr>
            </w:pPr>
            <w:r w:rsidRPr="00421870">
              <w:rPr>
                <w:color w:val="000000" w:themeColor="text1"/>
              </w:rPr>
              <w:t>Tỉnh Gia Lai</w:t>
            </w:r>
          </w:p>
        </w:tc>
      </w:tr>
      <w:tr w:rsidR="00421870" w:rsidRPr="00421870" w14:paraId="337A9C9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082474" w14:textId="77777777" w:rsidR="008E219D" w:rsidRPr="00421870" w:rsidRDefault="005378B8">
            <w:pPr>
              <w:rPr>
                <w:color w:val="000000" w:themeColor="text1"/>
              </w:rPr>
            </w:pPr>
            <w:r w:rsidRPr="00421870">
              <w:rPr>
                <w:color w:val="000000" w:themeColor="text1"/>
              </w:rPr>
              <w:t>22333</w:t>
            </w:r>
          </w:p>
        </w:tc>
        <w:tc>
          <w:tcPr>
            <w:tcW w:w="2285" w:type="dxa"/>
            <w:tcBorders>
              <w:top w:val="nil"/>
              <w:left w:val="nil"/>
              <w:bottom w:val="single" w:sz="4" w:space="0" w:color="A9A9A9"/>
              <w:right w:val="single" w:sz="4" w:space="0" w:color="A9A9A9"/>
            </w:tcBorders>
            <w:vAlign w:val="center"/>
          </w:tcPr>
          <w:p w14:paraId="1F6B5AC6" w14:textId="77777777" w:rsidR="008E219D" w:rsidRPr="00421870" w:rsidRDefault="005378B8">
            <w:pPr>
              <w:rPr>
                <w:color w:val="000000" w:themeColor="text1"/>
              </w:rPr>
            </w:pPr>
            <w:r w:rsidRPr="00421870">
              <w:rPr>
                <w:color w:val="000000" w:themeColor="text1"/>
              </w:rPr>
              <w:t>Phường Bắc Nha Trang</w:t>
            </w:r>
          </w:p>
        </w:tc>
        <w:tc>
          <w:tcPr>
            <w:tcW w:w="1198" w:type="dxa"/>
            <w:tcBorders>
              <w:top w:val="nil"/>
              <w:left w:val="nil"/>
              <w:bottom w:val="single" w:sz="4" w:space="0" w:color="A9A9A9"/>
              <w:right w:val="single" w:sz="4" w:space="0" w:color="A9A9A9"/>
            </w:tcBorders>
            <w:vAlign w:val="center"/>
          </w:tcPr>
          <w:p w14:paraId="74860F3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6033834"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549000C6" w14:textId="77777777" w:rsidR="008E219D" w:rsidRPr="00421870" w:rsidRDefault="005378B8">
            <w:pPr>
              <w:rPr>
                <w:color w:val="000000" w:themeColor="text1"/>
              </w:rPr>
            </w:pPr>
            <w:r w:rsidRPr="00421870">
              <w:rPr>
                <w:color w:val="000000" w:themeColor="text1"/>
              </w:rPr>
              <w:t>Tỉnh Khánh Hòa</w:t>
            </w:r>
          </w:p>
        </w:tc>
      </w:tr>
      <w:tr w:rsidR="00421870" w:rsidRPr="00421870" w14:paraId="1CFFF3F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D760CC" w14:textId="77777777" w:rsidR="008E219D" w:rsidRPr="00421870" w:rsidRDefault="005378B8">
            <w:pPr>
              <w:rPr>
                <w:color w:val="000000" w:themeColor="text1"/>
              </w:rPr>
            </w:pPr>
            <w:r w:rsidRPr="00421870">
              <w:rPr>
                <w:color w:val="000000" w:themeColor="text1"/>
              </w:rPr>
              <w:t>22366</w:t>
            </w:r>
          </w:p>
        </w:tc>
        <w:tc>
          <w:tcPr>
            <w:tcW w:w="2285" w:type="dxa"/>
            <w:tcBorders>
              <w:top w:val="nil"/>
              <w:left w:val="nil"/>
              <w:bottom w:val="single" w:sz="4" w:space="0" w:color="A9A9A9"/>
              <w:right w:val="single" w:sz="4" w:space="0" w:color="A9A9A9"/>
            </w:tcBorders>
            <w:vAlign w:val="center"/>
          </w:tcPr>
          <w:p w14:paraId="3EA92E34" w14:textId="77777777" w:rsidR="008E219D" w:rsidRPr="00421870" w:rsidRDefault="005378B8">
            <w:pPr>
              <w:rPr>
                <w:color w:val="000000" w:themeColor="text1"/>
              </w:rPr>
            </w:pPr>
            <w:r w:rsidRPr="00421870">
              <w:rPr>
                <w:color w:val="000000" w:themeColor="text1"/>
              </w:rPr>
              <w:t>Phường Nha Trang</w:t>
            </w:r>
          </w:p>
        </w:tc>
        <w:tc>
          <w:tcPr>
            <w:tcW w:w="1198" w:type="dxa"/>
            <w:tcBorders>
              <w:top w:val="nil"/>
              <w:left w:val="nil"/>
              <w:bottom w:val="single" w:sz="4" w:space="0" w:color="A9A9A9"/>
              <w:right w:val="single" w:sz="4" w:space="0" w:color="A9A9A9"/>
            </w:tcBorders>
            <w:vAlign w:val="center"/>
          </w:tcPr>
          <w:p w14:paraId="7B5E4E4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BEE7613"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3634A739" w14:textId="77777777" w:rsidR="008E219D" w:rsidRPr="00421870" w:rsidRDefault="005378B8">
            <w:pPr>
              <w:rPr>
                <w:color w:val="000000" w:themeColor="text1"/>
              </w:rPr>
            </w:pPr>
            <w:r w:rsidRPr="00421870">
              <w:rPr>
                <w:color w:val="000000" w:themeColor="text1"/>
              </w:rPr>
              <w:t>Tỉnh Khánh Hòa</w:t>
            </w:r>
          </w:p>
        </w:tc>
      </w:tr>
      <w:tr w:rsidR="00421870" w:rsidRPr="00421870" w14:paraId="435E141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3F6F20" w14:textId="77777777" w:rsidR="008E219D" w:rsidRPr="00421870" w:rsidRDefault="005378B8">
            <w:pPr>
              <w:rPr>
                <w:color w:val="000000" w:themeColor="text1"/>
              </w:rPr>
            </w:pPr>
            <w:r w:rsidRPr="00421870">
              <w:rPr>
                <w:color w:val="000000" w:themeColor="text1"/>
              </w:rPr>
              <w:t>22390</w:t>
            </w:r>
          </w:p>
        </w:tc>
        <w:tc>
          <w:tcPr>
            <w:tcW w:w="2285" w:type="dxa"/>
            <w:tcBorders>
              <w:top w:val="nil"/>
              <w:left w:val="nil"/>
              <w:bottom w:val="single" w:sz="4" w:space="0" w:color="A9A9A9"/>
              <w:right w:val="single" w:sz="4" w:space="0" w:color="A9A9A9"/>
            </w:tcBorders>
            <w:vAlign w:val="center"/>
          </w:tcPr>
          <w:p w14:paraId="7696E607" w14:textId="77777777" w:rsidR="008E219D" w:rsidRPr="00421870" w:rsidRDefault="005378B8">
            <w:pPr>
              <w:rPr>
                <w:color w:val="000000" w:themeColor="text1"/>
              </w:rPr>
            </w:pPr>
            <w:r w:rsidRPr="00421870">
              <w:rPr>
                <w:color w:val="000000" w:themeColor="text1"/>
              </w:rPr>
              <w:t>Phường Tây Nha Trang</w:t>
            </w:r>
          </w:p>
        </w:tc>
        <w:tc>
          <w:tcPr>
            <w:tcW w:w="1198" w:type="dxa"/>
            <w:tcBorders>
              <w:top w:val="nil"/>
              <w:left w:val="nil"/>
              <w:bottom w:val="single" w:sz="4" w:space="0" w:color="A9A9A9"/>
              <w:right w:val="single" w:sz="4" w:space="0" w:color="A9A9A9"/>
            </w:tcBorders>
            <w:vAlign w:val="center"/>
          </w:tcPr>
          <w:p w14:paraId="16039EB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3ECBC35"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4BFCFC0B" w14:textId="77777777" w:rsidR="008E219D" w:rsidRPr="00421870" w:rsidRDefault="005378B8">
            <w:pPr>
              <w:rPr>
                <w:color w:val="000000" w:themeColor="text1"/>
              </w:rPr>
            </w:pPr>
            <w:r w:rsidRPr="00421870">
              <w:rPr>
                <w:color w:val="000000" w:themeColor="text1"/>
              </w:rPr>
              <w:t>Tỉnh Khánh Hòa</w:t>
            </w:r>
          </w:p>
        </w:tc>
      </w:tr>
      <w:tr w:rsidR="00421870" w:rsidRPr="00421870" w14:paraId="3AB8A12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351431" w14:textId="77777777" w:rsidR="008E219D" w:rsidRPr="00421870" w:rsidRDefault="005378B8">
            <w:pPr>
              <w:rPr>
                <w:color w:val="000000" w:themeColor="text1"/>
              </w:rPr>
            </w:pPr>
            <w:r w:rsidRPr="00421870">
              <w:rPr>
                <w:color w:val="000000" w:themeColor="text1"/>
              </w:rPr>
              <w:t>22402</w:t>
            </w:r>
          </w:p>
        </w:tc>
        <w:tc>
          <w:tcPr>
            <w:tcW w:w="2285" w:type="dxa"/>
            <w:tcBorders>
              <w:top w:val="nil"/>
              <w:left w:val="nil"/>
              <w:bottom w:val="single" w:sz="4" w:space="0" w:color="A9A9A9"/>
              <w:right w:val="single" w:sz="4" w:space="0" w:color="A9A9A9"/>
            </w:tcBorders>
            <w:vAlign w:val="center"/>
          </w:tcPr>
          <w:p w14:paraId="0E5455E0" w14:textId="77777777" w:rsidR="008E219D" w:rsidRPr="00421870" w:rsidRDefault="005378B8">
            <w:pPr>
              <w:rPr>
                <w:color w:val="000000" w:themeColor="text1"/>
              </w:rPr>
            </w:pPr>
            <w:r w:rsidRPr="00421870">
              <w:rPr>
                <w:color w:val="000000" w:themeColor="text1"/>
              </w:rPr>
              <w:t>Phường Nam Nha Trang</w:t>
            </w:r>
          </w:p>
        </w:tc>
        <w:tc>
          <w:tcPr>
            <w:tcW w:w="1198" w:type="dxa"/>
            <w:tcBorders>
              <w:top w:val="nil"/>
              <w:left w:val="nil"/>
              <w:bottom w:val="single" w:sz="4" w:space="0" w:color="A9A9A9"/>
              <w:right w:val="single" w:sz="4" w:space="0" w:color="A9A9A9"/>
            </w:tcBorders>
            <w:vAlign w:val="center"/>
          </w:tcPr>
          <w:p w14:paraId="546F1D1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5BB9D00"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4982D1D4"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Khánh Hòa</w:t>
            </w:r>
          </w:p>
        </w:tc>
      </w:tr>
      <w:tr w:rsidR="00421870" w:rsidRPr="00421870" w14:paraId="1146CC8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0A7D80" w14:textId="77777777" w:rsidR="008E219D" w:rsidRPr="00421870" w:rsidRDefault="005378B8">
            <w:pPr>
              <w:rPr>
                <w:color w:val="000000" w:themeColor="text1"/>
              </w:rPr>
            </w:pPr>
            <w:r w:rsidRPr="00421870">
              <w:rPr>
                <w:color w:val="000000" w:themeColor="text1"/>
              </w:rPr>
              <w:t>22411</w:t>
            </w:r>
          </w:p>
        </w:tc>
        <w:tc>
          <w:tcPr>
            <w:tcW w:w="2285" w:type="dxa"/>
            <w:tcBorders>
              <w:top w:val="nil"/>
              <w:left w:val="nil"/>
              <w:bottom w:val="single" w:sz="4" w:space="0" w:color="A9A9A9"/>
              <w:right w:val="single" w:sz="4" w:space="0" w:color="A9A9A9"/>
            </w:tcBorders>
            <w:vAlign w:val="center"/>
          </w:tcPr>
          <w:p w14:paraId="257D83C6" w14:textId="77777777" w:rsidR="008E219D" w:rsidRPr="00421870" w:rsidRDefault="005378B8">
            <w:pPr>
              <w:rPr>
                <w:color w:val="000000" w:themeColor="text1"/>
              </w:rPr>
            </w:pPr>
            <w:r w:rsidRPr="00421870">
              <w:rPr>
                <w:color w:val="000000" w:themeColor="text1"/>
              </w:rPr>
              <w:t>Phường Bắc Cam Ranh</w:t>
            </w:r>
          </w:p>
        </w:tc>
        <w:tc>
          <w:tcPr>
            <w:tcW w:w="1198" w:type="dxa"/>
            <w:tcBorders>
              <w:top w:val="nil"/>
              <w:left w:val="nil"/>
              <w:bottom w:val="single" w:sz="4" w:space="0" w:color="A9A9A9"/>
              <w:right w:val="single" w:sz="4" w:space="0" w:color="A9A9A9"/>
            </w:tcBorders>
            <w:vAlign w:val="center"/>
          </w:tcPr>
          <w:p w14:paraId="5B35087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C92864A"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3C367C2E" w14:textId="77777777" w:rsidR="008E219D" w:rsidRPr="00421870" w:rsidRDefault="005378B8">
            <w:pPr>
              <w:rPr>
                <w:color w:val="000000" w:themeColor="text1"/>
              </w:rPr>
            </w:pPr>
            <w:r w:rsidRPr="00421870">
              <w:rPr>
                <w:color w:val="000000" w:themeColor="text1"/>
              </w:rPr>
              <w:t>Tỉnh Khánh Hòa</w:t>
            </w:r>
          </w:p>
        </w:tc>
      </w:tr>
      <w:tr w:rsidR="00421870" w:rsidRPr="00421870" w14:paraId="77ABE40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201188" w14:textId="77777777" w:rsidR="008E219D" w:rsidRPr="00421870" w:rsidRDefault="005378B8">
            <w:pPr>
              <w:rPr>
                <w:color w:val="000000" w:themeColor="text1"/>
              </w:rPr>
            </w:pPr>
            <w:r w:rsidRPr="00421870">
              <w:rPr>
                <w:color w:val="000000" w:themeColor="text1"/>
              </w:rPr>
              <w:t>22420</w:t>
            </w:r>
          </w:p>
        </w:tc>
        <w:tc>
          <w:tcPr>
            <w:tcW w:w="2285" w:type="dxa"/>
            <w:tcBorders>
              <w:top w:val="nil"/>
              <w:left w:val="nil"/>
              <w:bottom w:val="single" w:sz="4" w:space="0" w:color="A9A9A9"/>
              <w:right w:val="single" w:sz="4" w:space="0" w:color="A9A9A9"/>
            </w:tcBorders>
            <w:vAlign w:val="center"/>
          </w:tcPr>
          <w:p w14:paraId="3D4D6FBD" w14:textId="77777777" w:rsidR="008E219D" w:rsidRPr="00421870" w:rsidRDefault="005378B8">
            <w:pPr>
              <w:rPr>
                <w:color w:val="000000" w:themeColor="text1"/>
              </w:rPr>
            </w:pPr>
            <w:r w:rsidRPr="00421870">
              <w:rPr>
                <w:color w:val="000000" w:themeColor="text1"/>
              </w:rPr>
              <w:t>Phường Cam Ranh</w:t>
            </w:r>
          </w:p>
        </w:tc>
        <w:tc>
          <w:tcPr>
            <w:tcW w:w="1198" w:type="dxa"/>
            <w:tcBorders>
              <w:top w:val="nil"/>
              <w:left w:val="nil"/>
              <w:bottom w:val="single" w:sz="4" w:space="0" w:color="A9A9A9"/>
              <w:right w:val="single" w:sz="4" w:space="0" w:color="A9A9A9"/>
            </w:tcBorders>
            <w:vAlign w:val="center"/>
          </w:tcPr>
          <w:p w14:paraId="5EC47DA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3144668"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2BDDD11C" w14:textId="77777777" w:rsidR="008E219D" w:rsidRPr="00421870" w:rsidRDefault="005378B8">
            <w:pPr>
              <w:rPr>
                <w:color w:val="000000" w:themeColor="text1"/>
              </w:rPr>
            </w:pPr>
            <w:r w:rsidRPr="00421870">
              <w:rPr>
                <w:color w:val="000000" w:themeColor="text1"/>
              </w:rPr>
              <w:t>Tỉnh Khánh Hòa</w:t>
            </w:r>
          </w:p>
        </w:tc>
      </w:tr>
      <w:tr w:rsidR="00421870" w:rsidRPr="00421870" w14:paraId="39CD9E4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57DDFA" w14:textId="77777777" w:rsidR="008E219D" w:rsidRPr="00421870" w:rsidRDefault="005378B8">
            <w:pPr>
              <w:rPr>
                <w:color w:val="000000" w:themeColor="text1"/>
              </w:rPr>
            </w:pPr>
            <w:r w:rsidRPr="00421870">
              <w:rPr>
                <w:color w:val="000000" w:themeColor="text1"/>
              </w:rPr>
              <w:t>22423</w:t>
            </w:r>
          </w:p>
        </w:tc>
        <w:tc>
          <w:tcPr>
            <w:tcW w:w="2285" w:type="dxa"/>
            <w:tcBorders>
              <w:top w:val="nil"/>
              <w:left w:val="nil"/>
              <w:bottom w:val="single" w:sz="4" w:space="0" w:color="A9A9A9"/>
              <w:right w:val="single" w:sz="4" w:space="0" w:color="A9A9A9"/>
            </w:tcBorders>
            <w:vAlign w:val="center"/>
          </w:tcPr>
          <w:p w14:paraId="7DEB75D7" w14:textId="77777777" w:rsidR="008E219D" w:rsidRPr="00421870" w:rsidRDefault="005378B8">
            <w:pPr>
              <w:rPr>
                <w:color w:val="000000" w:themeColor="text1"/>
              </w:rPr>
            </w:pPr>
            <w:r w:rsidRPr="00421870">
              <w:rPr>
                <w:color w:val="000000" w:themeColor="text1"/>
              </w:rPr>
              <w:t>Phường Ba Ngòi</w:t>
            </w:r>
          </w:p>
        </w:tc>
        <w:tc>
          <w:tcPr>
            <w:tcW w:w="1198" w:type="dxa"/>
            <w:tcBorders>
              <w:top w:val="nil"/>
              <w:left w:val="nil"/>
              <w:bottom w:val="single" w:sz="4" w:space="0" w:color="A9A9A9"/>
              <w:right w:val="single" w:sz="4" w:space="0" w:color="A9A9A9"/>
            </w:tcBorders>
            <w:vAlign w:val="center"/>
          </w:tcPr>
          <w:p w14:paraId="4D14B7E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EDF3FD4"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45A082FB"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Khánh Hòa</w:t>
            </w:r>
          </w:p>
        </w:tc>
      </w:tr>
      <w:tr w:rsidR="00421870" w:rsidRPr="00421870" w14:paraId="7E988B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3E652F" w14:textId="77777777" w:rsidR="008E219D" w:rsidRPr="00421870" w:rsidRDefault="005378B8">
            <w:pPr>
              <w:rPr>
                <w:color w:val="000000" w:themeColor="text1"/>
              </w:rPr>
            </w:pPr>
            <w:r w:rsidRPr="00421870">
              <w:rPr>
                <w:color w:val="000000" w:themeColor="text1"/>
              </w:rPr>
              <w:t>22432</w:t>
            </w:r>
          </w:p>
        </w:tc>
        <w:tc>
          <w:tcPr>
            <w:tcW w:w="2285" w:type="dxa"/>
            <w:tcBorders>
              <w:top w:val="nil"/>
              <w:left w:val="nil"/>
              <w:bottom w:val="single" w:sz="4" w:space="0" w:color="A9A9A9"/>
              <w:right w:val="single" w:sz="4" w:space="0" w:color="A9A9A9"/>
            </w:tcBorders>
            <w:vAlign w:val="center"/>
          </w:tcPr>
          <w:p w14:paraId="14BC8FEC" w14:textId="77777777" w:rsidR="008E219D" w:rsidRPr="00421870" w:rsidRDefault="005378B8">
            <w:pPr>
              <w:rPr>
                <w:color w:val="000000" w:themeColor="text1"/>
              </w:rPr>
            </w:pPr>
            <w:r w:rsidRPr="00421870">
              <w:rPr>
                <w:color w:val="000000" w:themeColor="text1"/>
              </w:rPr>
              <w:t>Phường Cam Linh</w:t>
            </w:r>
          </w:p>
        </w:tc>
        <w:tc>
          <w:tcPr>
            <w:tcW w:w="1198" w:type="dxa"/>
            <w:tcBorders>
              <w:top w:val="nil"/>
              <w:left w:val="nil"/>
              <w:bottom w:val="single" w:sz="4" w:space="0" w:color="A9A9A9"/>
              <w:right w:val="single" w:sz="4" w:space="0" w:color="A9A9A9"/>
            </w:tcBorders>
            <w:vAlign w:val="center"/>
          </w:tcPr>
          <w:p w14:paraId="20EA0E0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E28EC59"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12FFE8F4" w14:textId="77777777" w:rsidR="008E219D" w:rsidRPr="00421870" w:rsidRDefault="005378B8">
            <w:pPr>
              <w:rPr>
                <w:color w:val="000000" w:themeColor="text1"/>
              </w:rPr>
            </w:pPr>
            <w:r w:rsidRPr="00421870">
              <w:rPr>
                <w:color w:val="000000" w:themeColor="text1"/>
              </w:rPr>
              <w:t>Tỉnh Khánh Hòa</w:t>
            </w:r>
          </w:p>
        </w:tc>
      </w:tr>
      <w:tr w:rsidR="00421870" w:rsidRPr="00421870" w14:paraId="692E155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21AE1F" w14:textId="77777777" w:rsidR="008E219D" w:rsidRPr="00421870" w:rsidRDefault="005378B8">
            <w:pPr>
              <w:rPr>
                <w:color w:val="000000" w:themeColor="text1"/>
              </w:rPr>
            </w:pPr>
            <w:r w:rsidRPr="00421870">
              <w:rPr>
                <w:color w:val="000000" w:themeColor="text1"/>
              </w:rPr>
              <w:t>22435</w:t>
            </w:r>
          </w:p>
        </w:tc>
        <w:tc>
          <w:tcPr>
            <w:tcW w:w="2285" w:type="dxa"/>
            <w:tcBorders>
              <w:top w:val="nil"/>
              <w:left w:val="nil"/>
              <w:bottom w:val="single" w:sz="4" w:space="0" w:color="A9A9A9"/>
              <w:right w:val="single" w:sz="4" w:space="0" w:color="A9A9A9"/>
            </w:tcBorders>
            <w:vAlign w:val="center"/>
          </w:tcPr>
          <w:p w14:paraId="5021BFBD" w14:textId="77777777" w:rsidR="008E219D" w:rsidRPr="00421870" w:rsidRDefault="005378B8">
            <w:pPr>
              <w:rPr>
                <w:color w:val="000000" w:themeColor="text1"/>
              </w:rPr>
            </w:pPr>
            <w:r w:rsidRPr="00421870">
              <w:rPr>
                <w:color w:val="000000" w:themeColor="text1"/>
              </w:rPr>
              <w:t>Xã Cam Hiệp</w:t>
            </w:r>
          </w:p>
        </w:tc>
        <w:tc>
          <w:tcPr>
            <w:tcW w:w="1198" w:type="dxa"/>
            <w:tcBorders>
              <w:top w:val="nil"/>
              <w:left w:val="nil"/>
              <w:bottom w:val="single" w:sz="4" w:space="0" w:color="A9A9A9"/>
              <w:right w:val="single" w:sz="4" w:space="0" w:color="A9A9A9"/>
            </w:tcBorders>
            <w:vAlign w:val="center"/>
          </w:tcPr>
          <w:p w14:paraId="39C5A5C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74ACC2"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0D1491E7" w14:textId="77777777" w:rsidR="008E219D" w:rsidRPr="00421870" w:rsidRDefault="005378B8">
            <w:pPr>
              <w:rPr>
                <w:color w:val="000000" w:themeColor="text1"/>
              </w:rPr>
            </w:pPr>
            <w:r w:rsidRPr="00421870">
              <w:rPr>
                <w:color w:val="000000" w:themeColor="text1"/>
              </w:rPr>
              <w:t>Tỉnh Khánh Hòa</w:t>
            </w:r>
          </w:p>
        </w:tc>
      </w:tr>
      <w:tr w:rsidR="00421870" w:rsidRPr="00421870" w14:paraId="15499F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F4D2CB" w14:textId="77777777" w:rsidR="008E219D" w:rsidRPr="00421870" w:rsidRDefault="005378B8">
            <w:pPr>
              <w:rPr>
                <w:color w:val="000000" w:themeColor="text1"/>
              </w:rPr>
            </w:pPr>
            <w:r w:rsidRPr="00421870">
              <w:rPr>
                <w:color w:val="000000" w:themeColor="text1"/>
              </w:rPr>
              <w:t>22453</w:t>
            </w:r>
          </w:p>
        </w:tc>
        <w:tc>
          <w:tcPr>
            <w:tcW w:w="2285" w:type="dxa"/>
            <w:tcBorders>
              <w:top w:val="nil"/>
              <w:left w:val="nil"/>
              <w:bottom w:val="single" w:sz="4" w:space="0" w:color="A9A9A9"/>
              <w:right w:val="single" w:sz="4" w:space="0" w:color="A9A9A9"/>
            </w:tcBorders>
            <w:vAlign w:val="center"/>
          </w:tcPr>
          <w:p w14:paraId="76476DB7" w14:textId="77777777" w:rsidR="008E219D" w:rsidRPr="00421870" w:rsidRDefault="005378B8">
            <w:pPr>
              <w:rPr>
                <w:color w:val="000000" w:themeColor="text1"/>
              </w:rPr>
            </w:pPr>
            <w:r w:rsidRPr="00421870">
              <w:rPr>
                <w:color w:val="000000" w:themeColor="text1"/>
              </w:rPr>
              <w:t>Xã Cam Lâm</w:t>
            </w:r>
          </w:p>
        </w:tc>
        <w:tc>
          <w:tcPr>
            <w:tcW w:w="1198" w:type="dxa"/>
            <w:tcBorders>
              <w:top w:val="nil"/>
              <w:left w:val="nil"/>
              <w:bottom w:val="single" w:sz="4" w:space="0" w:color="A9A9A9"/>
              <w:right w:val="single" w:sz="4" w:space="0" w:color="A9A9A9"/>
            </w:tcBorders>
            <w:vAlign w:val="center"/>
          </w:tcPr>
          <w:p w14:paraId="2D48F99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9D1111"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1BA49DE2" w14:textId="77777777" w:rsidR="008E219D" w:rsidRPr="00421870" w:rsidRDefault="005378B8">
            <w:pPr>
              <w:rPr>
                <w:color w:val="000000" w:themeColor="text1"/>
              </w:rPr>
            </w:pPr>
            <w:r w:rsidRPr="00421870">
              <w:rPr>
                <w:color w:val="000000" w:themeColor="text1"/>
              </w:rPr>
              <w:t>Tỉnh Khánh Hòa</w:t>
            </w:r>
          </w:p>
        </w:tc>
      </w:tr>
      <w:tr w:rsidR="00421870" w:rsidRPr="00421870" w14:paraId="11B24A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473E929" w14:textId="77777777" w:rsidR="008E219D" w:rsidRPr="00421870" w:rsidRDefault="005378B8">
            <w:pPr>
              <w:rPr>
                <w:color w:val="000000" w:themeColor="text1"/>
              </w:rPr>
            </w:pPr>
            <w:r w:rsidRPr="00421870">
              <w:rPr>
                <w:color w:val="000000" w:themeColor="text1"/>
              </w:rPr>
              <w:t>22465</w:t>
            </w:r>
          </w:p>
        </w:tc>
        <w:tc>
          <w:tcPr>
            <w:tcW w:w="2285" w:type="dxa"/>
            <w:tcBorders>
              <w:top w:val="nil"/>
              <w:left w:val="nil"/>
              <w:bottom w:val="single" w:sz="4" w:space="0" w:color="A9A9A9"/>
              <w:right w:val="single" w:sz="4" w:space="0" w:color="A9A9A9"/>
            </w:tcBorders>
            <w:vAlign w:val="center"/>
          </w:tcPr>
          <w:p w14:paraId="2DC4A815"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Cam An</w:t>
            </w:r>
          </w:p>
        </w:tc>
        <w:tc>
          <w:tcPr>
            <w:tcW w:w="1198" w:type="dxa"/>
            <w:tcBorders>
              <w:top w:val="nil"/>
              <w:left w:val="nil"/>
              <w:bottom w:val="single" w:sz="4" w:space="0" w:color="A9A9A9"/>
              <w:right w:val="single" w:sz="4" w:space="0" w:color="A9A9A9"/>
            </w:tcBorders>
            <w:vAlign w:val="center"/>
          </w:tcPr>
          <w:p w14:paraId="6C70ED7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52E524"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5E2D7A1B" w14:textId="77777777" w:rsidR="008E219D" w:rsidRPr="00421870" w:rsidRDefault="005378B8">
            <w:pPr>
              <w:rPr>
                <w:color w:val="000000" w:themeColor="text1"/>
              </w:rPr>
            </w:pPr>
            <w:r w:rsidRPr="00421870">
              <w:rPr>
                <w:color w:val="000000" w:themeColor="text1"/>
              </w:rPr>
              <w:t>Tỉnh Khánh Hòa</w:t>
            </w:r>
          </w:p>
        </w:tc>
      </w:tr>
      <w:tr w:rsidR="00421870" w:rsidRPr="00421870" w14:paraId="1207BE3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DF2C83" w14:textId="77777777" w:rsidR="008E219D" w:rsidRPr="00421870" w:rsidRDefault="005378B8">
            <w:pPr>
              <w:rPr>
                <w:color w:val="000000" w:themeColor="text1"/>
              </w:rPr>
            </w:pPr>
            <w:r w:rsidRPr="00421870">
              <w:rPr>
                <w:color w:val="000000" w:themeColor="text1"/>
              </w:rPr>
              <w:t>22480</w:t>
            </w:r>
          </w:p>
        </w:tc>
        <w:tc>
          <w:tcPr>
            <w:tcW w:w="2285" w:type="dxa"/>
            <w:tcBorders>
              <w:top w:val="nil"/>
              <w:left w:val="nil"/>
              <w:bottom w:val="single" w:sz="4" w:space="0" w:color="A9A9A9"/>
              <w:right w:val="single" w:sz="4" w:space="0" w:color="A9A9A9"/>
            </w:tcBorders>
            <w:vAlign w:val="center"/>
          </w:tcPr>
          <w:p w14:paraId="2FBB9EC4" w14:textId="77777777" w:rsidR="008E219D" w:rsidRPr="00421870" w:rsidRDefault="005378B8">
            <w:pPr>
              <w:rPr>
                <w:color w:val="000000" w:themeColor="text1"/>
              </w:rPr>
            </w:pPr>
            <w:r w:rsidRPr="00421870">
              <w:rPr>
                <w:color w:val="000000" w:themeColor="text1"/>
              </w:rPr>
              <w:t>Xã Nam Cam Ranh</w:t>
            </w:r>
          </w:p>
        </w:tc>
        <w:tc>
          <w:tcPr>
            <w:tcW w:w="1198" w:type="dxa"/>
            <w:tcBorders>
              <w:top w:val="nil"/>
              <w:left w:val="nil"/>
              <w:bottom w:val="single" w:sz="4" w:space="0" w:color="A9A9A9"/>
              <w:right w:val="single" w:sz="4" w:space="0" w:color="A9A9A9"/>
            </w:tcBorders>
            <w:vAlign w:val="center"/>
          </w:tcPr>
          <w:p w14:paraId="4BC6A4B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AAB0D7"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154EFB34" w14:textId="77777777" w:rsidR="008E219D" w:rsidRPr="00421870" w:rsidRDefault="005378B8">
            <w:pPr>
              <w:rPr>
                <w:color w:val="000000" w:themeColor="text1"/>
              </w:rPr>
            </w:pPr>
            <w:r w:rsidRPr="00421870">
              <w:rPr>
                <w:color w:val="000000" w:themeColor="text1"/>
              </w:rPr>
              <w:t>Tỉnh Khánh Hòa</w:t>
            </w:r>
          </w:p>
        </w:tc>
      </w:tr>
      <w:tr w:rsidR="00421870" w:rsidRPr="00421870" w14:paraId="5282394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1983B9" w14:textId="77777777" w:rsidR="008E219D" w:rsidRPr="00421870" w:rsidRDefault="005378B8">
            <w:pPr>
              <w:rPr>
                <w:color w:val="000000" w:themeColor="text1"/>
              </w:rPr>
            </w:pPr>
            <w:r w:rsidRPr="00421870">
              <w:rPr>
                <w:color w:val="000000" w:themeColor="text1"/>
              </w:rPr>
              <w:t>22489</w:t>
            </w:r>
          </w:p>
        </w:tc>
        <w:tc>
          <w:tcPr>
            <w:tcW w:w="2285" w:type="dxa"/>
            <w:tcBorders>
              <w:top w:val="nil"/>
              <w:left w:val="nil"/>
              <w:bottom w:val="single" w:sz="4" w:space="0" w:color="A9A9A9"/>
              <w:right w:val="single" w:sz="4" w:space="0" w:color="A9A9A9"/>
            </w:tcBorders>
            <w:vAlign w:val="center"/>
          </w:tcPr>
          <w:p w14:paraId="43DF2314" w14:textId="77777777" w:rsidR="008E219D" w:rsidRPr="00421870" w:rsidRDefault="005378B8">
            <w:pPr>
              <w:rPr>
                <w:color w:val="000000" w:themeColor="text1"/>
              </w:rPr>
            </w:pPr>
            <w:r w:rsidRPr="00421870">
              <w:rPr>
                <w:color w:val="000000" w:themeColor="text1"/>
              </w:rPr>
              <w:t>Xã Vạn Ninh</w:t>
            </w:r>
          </w:p>
        </w:tc>
        <w:tc>
          <w:tcPr>
            <w:tcW w:w="1198" w:type="dxa"/>
            <w:tcBorders>
              <w:top w:val="nil"/>
              <w:left w:val="nil"/>
              <w:bottom w:val="single" w:sz="4" w:space="0" w:color="A9A9A9"/>
              <w:right w:val="single" w:sz="4" w:space="0" w:color="A9A9A9"/>
            </w:tcBorders>
            <w:vAlign w:val="center"/>
          </w:tcPr>
          <w:p w14:paraId="62518C0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D76F476"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078D4AFB" w14:textId="77777777" w:rsidR="008E219D" w:rsidRPr="00421870" w:rsidRDefault="005378B8">
            <w:pPr>
              <w:rPr>
                <w:color w:val="000000" w:themeColor="text1"/>
              </w:rPr>
            </w:pPr>
            <w:r w:rsidRPr="00421870">
              <w:rPr>
                <w:color w:val="000000" w:themeColor="text1"/>
              </w:rPr>
              <w:t>Tỉnh Khánh Hòa</w:t>
            </w:r>
          </w:p>
        </w:tc>
      </w:tr>
      <w:tr w:rsidR="00421870" w:rsidRPr="00421870" w14:paraId="50A5383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DB43AF" w14:textId="77777777" w:rsidR="008E219D" w:rsidRPr="00421870" w:rsidRDefault="005378B8">
            <w:pPr>
              <w:rPr>
                <w:color w:val="000000" w:themeColor="text1"/>
              </w:rPr>
            </w:pPr>
            <w:r w:rsidRPr="00421870">
              <w:rPr>
                <w:color w:val="000000" w:themeColor="text1"/>
              </w:rPr>
              <w:t>22498</w:t>
            </w:r>
          </w:p>
        </w:tc>
        <w:tc>
          <w:tcPr>
            <w:tcW w:w="2285" w:type="dxa"/>
            <w:tcBorders>
              <w:top w:val="nil"/>
              <w:left w:val="nil"/>
              <w:bottom w:val="single" w:sz="4" w:space="0" w:color="A9A9A9"/>
              <w:right w:val="single" w:sz="4" w:space="0" w:color="A9A9A9"/>
            </w:tcBorders>
            <w:vAlign w:val="center"/>
          </w:tcPr>
          <w:p w14:paraId="3EC07EF2" w14:textId="77777777" w:rsidR="008E219D" w:rsidRPr="00421870" w:rsidRDefault="005378B8">
            <w:pPr>
              <w:rPr>
                <w:color w:val="000000" w:themeColor="text1"/>
              </w:rPr>
            </w:pPr>
            <w:r w:rsidRPr="00421870">
              <w:rPr>
                <w:color w:val="000000" w:themeColor="text1"/>
              </w:rPr>
              <w:t>Xã Tu Bông</w:t>
            </w:r>
          </w:p>
        </w:tc>
        <w:tc>
          <w:tcPr>
            <w:tcW w:w="1198" w:type="dxa"/>
            <w:tcBorders>
              <w:top w:val="nil"/>
              <w:left w:val="nil"/>
              <w:bottom w:val="single" w:sz="4" w:space="0" w:color="A9A9A9"/>
              <w:right w:val="single" w:sz="4" w:space="0" w:color="A9A9A9"/>
            </w:tcBorders>
            <w:vAlign w:val="center"/>
          </w:tcPr>
          <w:p w14:paraId="79D2D2B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EBB225"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1667/NQ-UBTVQH15; Ngày: 16/06/2025</w:t>
            </w:r>
          </w:p>
        </w:tc>
        <w:tc>
          <w:tcPr>
            <w:tcW w:w="1695" w:type="dxa"/>
            <w:tcBorders>
              <w:top w:val="nil"/>
              <w:left w:val="nil"/>
              <w:bottom w:val="single" w:sz="4" w:space="0" w:color="A9A9A9"/>
              <w:right w:val="single" w:sz="4" w:space="0" w:color="A9A9A9"/>
            </w:tcBorders>
            <w:vAlign w:val="center"/>
          </w:tcPr>
          <w:p w14:paraId="181DF74E" w14:textId="77777777" w:rsidR="008E219D" w:rsidRPr="00421870" w:rsidRDefault="005378B8">
            <w:pPr>
              <w:rPr>
                <w:color w:val="000000" w:themeColor="text1"/>
              </w:rPr>
            </w:pPr>
            <w:r w:rsidRPr="00421870">
              <w:rPr>
                <w:color w:val="000000" w:themeColor="text1"/>
              </w:rPr>
              <w:t>Tỉnh Khánh Hòa</w:t>
            </w:r>
          </w:p>
        </w:tc>
      </w:tr>
      <w:tr w:rsidR="00421870" w:rsidRPr="00421870" w14:paraId="73867EF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6A5764" w14:textId="77777777" w:rsidR="008E219D" w:rsidRPr="00421870" w:rsidRDefault="005378B8">
            <w:pPr>
              <w:rPr>
                <w:color w:val="000000" w:themeColor="text1"/>
              </w:rPr>
            </w:pPr>
            <w:r w:rsidRPr="00421870">
              <w:rPr>
                <w:color w:val="000000" w:themeColor="text1"/>
              </w:rPr>
              <w:t>22504</w:t>
            </w:r>
          </w:p>
        </w:tc>
        <w:tc>
          <w:tcPr>
            <w:tcW w:w="2285" w:type="dxa"/>
            <w:tcBorders>
              <w:top w:val="nil"/>
              <w:left w:val="nil"/>
              <w:bottom w:val="single" w:sz="4" w:space="0" w:color="A9A9A9"/>
              <w:right w:val="single" w:sz="4" w:space="0" w:color="A9A9A9"/>
            </w:tcBorders>
            <w:vAlign w:val="center"/>
          </w:tcPr>
          <w:p w14:paraId="23A78720" w14:textId="77777777" w:rsidR="008E219D" w:rsidRPr="00421870" w:rsidRDefault="005378B8">
            <w:pPr>
              <w:rPr>
                <w:color w:val="000000" w:themeColor="text1"/>
              </w:rPr>
            </w:pPr>
            <w:r w:rsidRPr="00421870">
              <w:rPr>
                <w:color w:val="000000" w:themeColor="text1"/>
              </w:rPr>
              <w:t>Xã Đại Lãnh</w:t>
            </w:r>
          </w:p>
        </w:tc>
        <w:tc>
          <w:tcPr>
            <w:tcW w:w="1198" w:type="dxa"/>
            <w:tcBorders>
              <w:top w:val="nil"/>
              <w:left w:val="nil"/>
              <w:bottom w:val="single" w:sz="4" w:space="0" w:color="A9A9A9"/>
              <w:right w:val="single" w:sz="4" w:space="0" w:color="A9A9A9"/>
            </w:tcBorders>
            <w:vAlign w:val="center"/>
          </w:tcPr>
          <w:p w14:paraId="6CF78A6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855899"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69A4D4D9" w14:textId="77777777" w:rsidR="008E219D" w:rsidRPr="00421870" w:rsidRDefault="005378B8">
            <w:pPr>
              <w:rPr>
                <w:color w:val="000000" w:themeColor="text1"/>
              </w:rPr>
            </w:pPr>
            <w:r w:rsidRPr="00421870">
              <w:rPr>
                <w:color w:val="000000" w:themeColor="text1"/>
              </w:rPr>
              <w:t>Tỉnh Khánh Hòa</w:t>
            </w:r>
          </w:p>
        </w:tc>
      </w:tr>
      <w:tr w:rsidR="00421870" w:rsidRPr="00421870" w14:paraId="341E25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C2C146" w14:textId="77777777" w:rsidR="008E219D" w:rsidRPr="00421870" w:rsidRDefault="005378B8">
            <w:pPr>
              <w:rPr>
                <w:color w:val="000000" w:themeColor="text1"/>
              </w:rPr>
            </w:pPr>
            <w:r w:rsidRPr="00421870">
              <w:rPr>
                <w:color w:val="000000" w:themeColor="text1"/>
              </w:rPr>
              <w:t>22516</w:t>
            </w:r>
          </w:p>
        </w:tc>
        <w:tc>
          <w:tcPr>
            <w:tcW w:w="2285" w:type="dxa"/>
            <w:tcBorders>
              <w:top w:val="nil"/>
              <w:left w:val="nil"/>
              <w:bottom w:val="single" w:sz="4" w:space="0" w:color="A9A9A9"/>
              <w:right w:val="single" w:sz="4" w:space="0" w:color="A9A9A9"/>
            </w:tcBorders>
            <w:vAlign w:val="center"/>
          </w:tcPr>
          <w:p w14:paraId="0F7D5C98" w14:textId="77777777" w:rsidR="008E219D" w:rsidRPr="00421870" w:rsidRDefault="005378B8">
            <w:pPr>
              <w:rPr>
                <w:color w:val="000000" w:themeColor="text1"/>
              </w:rPr>
            </w:pPr>
            <w:r w:rsidRPr="00421870">
              <w:rPr>
                <w:color w:val="000000" w:themeColor="text1"/>
              </w:rPr>
              <w:t>Xã Vạn Thắng</w:t>
            </w:r>
          </w:p>
        </w:tc>
        <w:tc>
          <w:tcPr>
            <w:tcW w:w="1198" w:type="dxa"/>
            <w:tcBorders>
              <w:top w:val="nil"/>
              <w:left w:val="nil"/>
              <w:bottom w:val="single" w:sz="4" w:space="0" w:color="A9A9A9"/>
              <w:right w:val="single" w:sz="4" w:space="0" w:color="A9A9A9"/>
            </w:tcBorders>
            <w:vAlign w:val="center"/>
          </w:tcPr>
          <w:p w14:paraId="5755F59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BC129A"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252268E0" w14:textId="77777777" w:rsidR="008E219D" w:rsidRPr="00421870" w:rsidRDefault="005378B8">
            <w:pPr>
              <w:rPr>
                <w:color w:val="000000" w:themeColor="text1"/>
              </w:rPr>
            </w:pPr>
            <w:r w:rsidRPr="00421870">
              <w:rPr>
                <w:color w:val="000000" w:themeColor="text1"/>
              </w:rPr>
              <w:t>Tỉnh Khánh Hòa</w:t>
            </w:r>
          </w:p>
        </w:tc>
      </w:tr>
      <w:tr w:rsidR="00421870" w:rsidRPr="00421870" w14:paraId="450B9C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8EAE74" w14:textId="77777777" w:rsidR="008E219D" w:rsidRPr="00421870" w:rsidRDefault="005378B8">
            <w:pPr>
              <w:rPr>
                <w:color w:val="000000" w:themeColor="text1"/>
              </w:rPr>
            </w:pPr>
            <w:r w:rsidRPr="00421870">
              <w:rPr>
                <w:color w:val="000000" w:themeColor="text1"/>
              </w:rPr>
              <w:t>22525</w:t>
            </w:r>
          </w:p>
        </w:tc>
        <w:tc>
          <w:tcPr>
            <w:tcW w:w="2285" w:type="dxa"/>
            <w:tcBorders>
              <w:top w:val="nil"/>
              <w:left w:val="nil"/>
              <w:bottom w:val="single" w:sz="4" w:space="0" w:color="A9A9A9"/>
              <w:right w:val="single" w:sz="4" w:space="0" w:color="A9A9A9"/>
            </w:tcBorders>
            <w:vAlign w:val="center"/>
          </w:tcPr>
          <w:p w14:paraId="13C7422E" w14:textId="77777777" w:rsidR="008E219D" w:rsidRPr="00421870" w:rsidRDefault="005378B8">
            <w:pPr>
              <w:rPr>
                <w:color w:val="000000" w:themeColor="text1"/>
              </w:rPr>
            </w:pPr>
            <w:r w:rsidRPr="00421870">
              <w:rPr>
                <w:color w:val="000000" w:themeColor="text1"/>
              </w:rPr>
              <w:t>Xã Vạn Hưng</w:t>
            </w:r>
          </w:p>
        </w:tc>
        <w:tc>
          <w:tcPr>
            <w:tcW w:w="1198" w:type="dxa"/>
            <w:tcBorders>
              <w:top w:val="nil"/>
              <w:left w:val="nil"/>
              <w:bottom w:val="single" w:sz="4" w:space="0" w:color="A9A9A9"/>
              <w:right w:val="single" w:sz="4" w:space="0" w:color="A9A9A9"/>
            </w:tcBorders>
            <w:vAlign w:val="center"/>
          </w:tcPr>
          <w:p w14:paraId="5E428E5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5C73B5" w14:textId="77777777" w:rsidR="008E219D" w:rsidRPr="00421870" w:rsidRDefault="005378B8">
            <w:pPr>
              <w:rPr>
                <w:color w:val="000000" w:themeColor="text1"/>
              </w:rPr>
            </w:pPr>
            <w:r w:rsidRPr="00421870">
              <w:rPr>
                <w:color w:val="000000" w:themeColor="text1"/>
              </w:rPr>
              <w:t xml:space="preserve">Số: 1667/NQ-UBTVQH15;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7CFAC24" w14:textId="77777777" w:rsidR="008E219D" w:rsidRPr="00421870" w:rsidRDefault="005378B8">
            <w:pPr>
              <w:rPr>
                <w:color w:val="000000" w:themeColor="text1"/>
              </w:rPr>
            </w:pPr>
            <w:r w:rsidRPr="00421870">
              <w:rPr>
                <w:color w:val="000000" w:themeColor="text1"/>
              </w:rPr>
              <w:t>Tỉnh Khánh Hòa</w:t>
            </w:r>
          </w:p>
        </w:tc>
      </w:tr>
      <w:tr w:rsidR="00421870" w:rsidRPr="00421870" w14:paraId="32B279D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9741010" w14:textId="77777777" w:rsidR="008E219D" w:rsidRPr="00421870" w:rsidRDefault="005378B8">
            <w:pPr>
              <w:rPr>
                <w:color w:val="000000" w:themeColor="text1"/>
              </w:rPr>
            </w:pPr>
            <w:r w:rsidRPr="00421870">
              <w:rPr>
                <w:color w:val="000000" w:themeColor="text1"/>
              </w:rPr>
              <w:t>22528</w:t>
            </w:r>
          </w:p>
        </w:tc>
        <w:tc>
          <w:tcPr>
            <w:tcW w:w="2285" w:type="dxa"/>
            <w:tcBorders>
              <w:top w:val="nil"/>
              <w:left w:val="nil"/>
              <w:bottom w:val="single" w:sz="4" w:space="0" w:color="A9A9A9"/>
              <w:right w:val="single" w:sz="4" w:space="0" w:color="A9A9A9"/>
            </w:tcBorders>
            <w:vAlign w:val="center"/>
          </w:tcPr>
          <w:p w14:paraId="24993737" w14:textId="77777777" w:rsidR="008E219D" w:rsidRPr="00421870" w:rsidRDefault="005378B8">
            <w:pPr>
              <w:rPr>
                <w:color w:val="000000" w:themeColor="text1"/>
              </w:rPr>
            </w:pPr>
            <w:r w:rsidRPr="00421870">
              <w:rPr>
                <w:color w:val="000000" w:themeColor="text1"/>
              </w:rPr>
              <w:t>Phường Ninh Hòa</w:t>
            </w:r>
          </w:p>
        </w:tc>
        <w:tc>
          <w:tcPr>
            <w:tcW w:w="1198" w:type="dxa"/>
            <w:tcBorders>
              <w:top w:val="nil"/>
              <w:left w:val="nil"/>
              <w:bottom w:val="single" w:sz="4" w:space="0" w:color="A9A9A9"/>
              <w:right w:val="single" w:sz="4" w:space="0" w:color="A9A9A9"/>
            </w:tcBorders>
            <w:vAlign w:val="center"/>
          </w:tcPr>
          <w:p w14:paraId="24E8070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4638843" w14:textId="77777777" w:rsidR="008E219D" w:rsidRPr="00421870" w:rsidRDefault="005378B8">
            <w:pPr>
              <w:rPr>
                <w:color w:val="000000" w:themeColor="text1"/>
              </w:rPr>
            </w:pPr>
            <w:r w:rsidRPr="00421870">
              <w:rPr>
                <w:color w:val="000000" w:themeColor="text1"/>
              </w:rPr>
              <w:t xml:space="preserve">Số: 1667/NQ-UBTVQH15;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296F6CED" w14:textId="77777777" w:rsidR="008E219D" w:rsidRPr="00421870" w:rsidRDefault="005378B8">
            <w:pPr>
              <w:rPr>
                <w:color w:val="000000" w:themeColor="text1"/>
              </w:rPr>
            </w:pPr>
            <w:r w:rsidRPr="00421870">
              <w:rPr>
                <w:color w:val="000000" w:themeColor="text1"/>
              </w:rPr>
              <w:lastRenderedPageBreak/>
              <w:t xml:space="preserve">Tỉnh Khánh </w:t>
            </w:r>
            <w:r w:rsidRPr="00421870">
              <w:rPr>
                <w:color w:val="000000" w:themeColor="text1"/>
              </w:rPr>
              <w:lastRenderedPageBreak/>
              <w:t>Hòa</w:t>
            </w:r>
          </w:p>
        </w:tc>
      </w:tr>
      <w:tr w:rsidR="00421870" w:rsidRPr="00421870" w14:paraId="2F58AE7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FA1537" w14:textId="77777777" w:rsidR="008E219D" w:rsidRPr="00421870" w:rsidRDefault="005378B8">
            <w:pPr>
              <w:rPr>
                <w:color w:val="000000" w:themeColor="text1"/>
              </w:rPr>
            </w:pPr>
            <w:r w:rsidRPr="00421870">
              <w:rPr>
                <w:color w:val="000000" w:themeColor="text1"/>
              </w:rPr>
              <w:lastRenderedPageBreak/>
              <w:t>22546</w:t>
            </w:r>
          </w:p>
        </w:tc>
        <w:tc>
          <w:tcPr>
            <w:tcW w:w="2285" w:type="dxa"/>
            <w:tcBorders>
              <w:top w:val="nil"/>
              <w:left w:val="nil"/>
              <w:bottom w:val="single" w:sz="4" w:space="0" w:color="A9A9A9"/>
              <w:right w:val="single" w:sz="4" w:space="0" w:color="A9A9A9"/>
            </w:tcBorders>
            <w:vAlign w:val="center"/>
          </w:tcPr>
          <w:p w14:paraId="2C0C911C" w14:textId="77777777" w:rsidR="008E219D" w:rsidRPr="00421870" w:rsidRDefault="005378B8">
            <w:pPr>
              <w:rPr>
                <w:color w:val="000000" w:themeColor="text1"/>
              </w:rPr>
            </w:pPr>
            <w:r w:rsidRPr="00421870">
              <w:rPr>
                <w:color w:val="000000" w:themeColor="text1"/>
              </w:rPr>
              <w:t>Xã Bắc Ninh Hòa</w:t>
            </w:r>
          </w:p>
        </w:tc>
        <w:tc>
          <w:tcPr>
            <w:tcW w:w="1198" w:type="dxa"/>
            <w:tcBorders>
              <w:top w:val="nil"/>
              <w:left w:val="nil"/>
              <w:bottom w:val="single" w:sz="4" w:space="0" w:color="A9A9A9"/>
              <w:right w:val="single" w:sz="4" w:space="0" w:color="A9A9A9"/>
            </w:tcBorders>
            <w:vAlign w:val="center"/>
          </w:tcPr>
          <w:p w14:paraId="7927A68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2B79B6"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7BE8DC4F" w14:textId="77777777" w:rsidR="008E219D" w:rsidRPr="00421870" w:rsidRDefault="005378B8">
            <w:pPr>
              <w:rPr>
                <w:color w:val="000000" w:themeColor="text1"/>
              </w:rPr>
            </w:pPr>
            <w:r w:rsidRPr="00421870">
              <w:rPr>
                <w:color w:val="000000" w:themeColor="text1"/>
              </w:rPr>
              <w:t>Tỉnh Khánh Hòa</w:t>
            </w:r>
          </w:p>
        </w:tc>
      </w:tr>
      <w:tr w:rsidR="00421870" w:rsidRPr="00421870" w14:paraId="0C4016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29386E" w14:textId="77777777" w:rsidR="008E219D" w:rsidRPr="00421870" w:rsidRDefault="005378B8">
            <w:pPr>
              <w:rPr>
                <w:color w:val="000000" w:themeColor="text1"/>
              </w:rPr>
            </w:pPr>
            <w:r w:rsidRPr="00421870">
              <w:rPr>
                <w:color w:val="000000" w:themeColor="text1"/>
              </w:rPr>
              <w:t>22552</w:t>
            </w:r>
          </w:p>
        </w:tc>
        <w:tc>
          <w:tcPr>
            <w:tcW w:w="2285" w:type="dxa"/>
            <w:tcBorders>
              <w:top w:val="nil"/>
              <w:left w:val="nil"/>
              <w:bottom w:val="single" w:sz="4" w:space="0" w:color="A9A9A9"/>
              <w:right w:val="single" w:sz="4" w:space="0" w:color="A9A9A9"/>
            </w:tcBorders>
            <w:vAlign w:val="center"/>
          </w:tcPr>
          <w:p w14:paraId="6066DF2D" w14:textId="77777777" w:rsidR="008E219D" w:rsidRPr="00421870" w:rsidRDefault="005378B8">
            <w:pPr>
              <w:rPr>
                <w:color w:val="000000" w:themeColor="text1"/>
              </w:rPr>
            </w:pPr>
            <w:r w:rsidRPr="00421870">
              <w:rPr>
                <w:color w:val="000000" w:themeColor="text1"/>
              </w:rPr>
              <w:t>Xã Tây Ninh Hòa</w:t>
            </w:r>
          </w:p>
        </w:tc>
        <w:tc>
          <w:tcPr>
            <w:tcW w:w="1198" w:type="dxa"/>
            <w:tcBorders>
              <w:top w:val="nil"/>
              <w:left w:val="nil"/>
              <w:bottom w:val="single" w:sz="4" w:space="0" w:color="A9A9A9"/>
              <w:right w:val="single" w:sz="4" w:space="0" w:color="A9A9A9"/>
            </w:tcBorders>
            <w:vAlign w:val="center"/>
          </w:tcPr>
          <w:p w14:paraId="658CADE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F8F1C7"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49603E3A" w14:textId="77777777" w:rsidR="008E219D" w:rsidRPr="00421870" w:rsidRDefault="005378B8">
            <w:pPr>
              <w:rPr>
                <w:color w:val="000000" w:themeColor="text1"/>
              </w:rPr>
            </w:pPr>
            <w:r w:rsidRPr="00421870">
              <w:rPr>
                <w:color w:val="000000" w:themeColor="text1"/>
              </w:rPr>
              <w:t>Tỉnh Khánh Hòa</w:t>
            </w:r>
          </w:p>
        </w:tc>
      </w:tr>
      <w:tr w:rsidR="00421870" w:rsidRPr="00421870" w14:paraId="0558162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A1A323" w14:textId="77777777" w:rsidR="008E219D" w:rsidRPr="00421870" w:rsidRDefault="005378B8">
            <w:pPr>
              <w:rPr>
                <w:color w:val="000000" w:themeColor="text1"/>
              </w:rPr>
            </w:pPr>
            <w:r w:rsidRPr="00421870">
              <w:rPr>
                <w:color w:val="000000" w:themeColor="text1"/>
              </w:rPr>
              <w:t>22558</w:t>
            </w:r>
          </w:p>
        </w:tc>
        <w:tc>
          <w:tcPr>
            <w:tcW w:w="2285" w:type="dxa"/>
            <w:tcBorders>
              <w:top w:val="nil"/>
              <w:left w:val="nil"/>
              <w:bottom w:val="single" w:sz="4" w:space="0" w:color="A9A9A9"/>
              <w:right w:val="single" w:sz="4" w:space="0" w:color="A9A9A9"/>
            </w:tcBorders>
            <w:vAlign w:val="center"/>
          </w:tcPr>
          <w:p w14:paraId="00FC370E" w14:textId="77777777" w:rsidR="008E219D" w:rsidRPr="00421870" w:rsidRDefault="005378B8">
            <w:pPr>
              <w:rPr>
                <w:color w:val="000000" w:themeColor="text1"/>
              </w:rPr>
            </w:pPr>
            <w:r w:rsidRPr="00421870">
              <w:rPr>
                <w:color w:val="000000" w:themeColor="text1"/>
              </w:rPr>
              <w:t>Xã Hòa Trí</w:t>
            </w:r>
          </w:p>
        </w:tc>
        <w:tc>
          <w:tcPr>
            <w:tcW w:w="1198" w:type="dxa"/>
            <w:tcBorders>
              <w:top w:val="nil"/>
              <w:left w:val="nil"/>
              <w:bottom w:val="single" w:sz="4" w:space="0" w:color="A9A9A9"/>
              <w:right w:val="single" w:sz="4" w:space="0" w:color="A9A9A9"/>
            </w:tcBorders>
            <w:vAlign w:val="center"/>
          </w:tcPr>
          <w:p w14:paraId="66D8D68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AB971F"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7CD15288" w14:textId="77777777" w:rsidR="008E219D" w:rsidRPr="00421870" w:rsidRDefault="005378B8">
            <w:pPr>
              <w:rPr>
                <w:color w:val="000000" w:themeColor="text1"/>
              </w:rPr>
            </w:pPr>
            <w:r w:rsidRPr="00421870">
              <w:rPr>
                <w:color w:val="000000" w:themeColor="text1"/>
              </w:rPr>
              <w:t>Tỉnh Khánh Hòa</w:t>
            </w:r>
          </w:p>
        </w:tc>
      </w:tr>
      <w:tr w:rsidR="00421870" w:rsidRPr="00421870" w14:paraId="179419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57B668" w14:textId="77777777" w:rsidR="008E219D" w:rsidRPr="00421870" w:rsidRDefault="005378B8">
            <w:pPr>
              <w:rPr>
                <w:color w:val="000000" w:themeColor="text1"/>
              </w:rPr>
            </w:pPr>
            <w:r w:rsidRPr="00421870">
              <w:rPr>
                <w:color w:val="000000" w:themeColor="text1"/>
              </w:rPr>
              <w:t>22561</w:t>
            </w:r>
          </w:p>
        </w:tc>
        <w:tc>
          <w:tcPr>
            <w:tcW w:w="2285" w:type="dxa"/>
            <w:tcBorders>
              <w:top w:val="nil"/>
              <w:left w:val="nil"/>
              <w:bottom w:val="single" w:sz="4" w:space="0" w:color="A9A9A9"/>
              <w:right w:val="single" w:sz="4" w:space="0" w:color="A9A9A9"/>
            </w:tcBorders>
            <w:vAlign w:val="center"/>
          </w:tcPr>
          <w:p w14:paraId="02FD8981" w14:textId="77777777" w:rsidR="008E219D" w:rsidRPr="00421870" w:rsidRDefault="005378B8">
            <w:pPr>
              <w:rPr>
                <w:color w:val="000000" w:themeColor="text1"/>
              </w:rPr>
            </w:pPr>
            <w:r w:rsidRPr="00421870">
              <w:rPr>
                <w:color w:val="000000" w:themeColor="text1"/>
              </w:rPr>
              <w:t>Phường Đông Ninh Hòa</w:t>
            </w:r>
          </w:p>
        </w:tc>
        <w:tc>
          <w:tcPr>
            <w:tcW w:w="1198" w:type="dxa"/>
            <w:tcBorders>
              <w:top w:val="nil"/>
              <w:left w:val="nil"/>
              <w:bottom w:val="single" w:sz="4" w:space="0" w:color="A9A9A9"/>
              <w:right w:val="single" w:sz="4" w:space="0" w:color="A9A9A9"/>
            </w:tcBorders>
            <w:vAlign w:val="center"/>
          </w:tcPr>
          <w:p w14:paraId="5390C58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3F761BA"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746D138E" w14:textId="77777777" w:rsidR="008E219D" w:rsidRPr="00421870" w:rsidRDefault="005378B8">
            <w:pPr>
              <w:rPr>
                <w:color w:val="000000" w:themeColor="text1"/>
              </w:rPr>
            </w:pPr>
            <w:r w:rsidRPr="00421870">
              <w:rPr>
                <w:color w:val="000000" w:themeColor="text1"/>
              </w:rPr>
              <w:t>Tỉnh Khánh Hòa</w:t>
            </w:r>
          </w:p>
        </w:tc>
      </w:tr>
      <w:tr w:rsidR="00421870" w:rsidRPr="00421870" w14:paraId="63A2D10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A371DC" w14:textId="77777777" w:rsidR="008E219D" w:rsidRPr="00421870" w:rsidRDefault="005378B8">
            <w:pPr>
              <w:rPr>
                <w:color w:val="000000" w:themeColor="text1"/>
              </w:rPr>
            </w:pPr>
            <w:r w:rsidRPr="00421870">
              <w:rPr>
                <w:color w:val="000000" w:themeColor="text1"/>
              </w:rPr>
              <w:t>22576</w:t>
            </w:r>
          </w:p>
        </w:tc>
        <w:tc>
          <w:tcPr>
            <w:tcW w:w="2285" w:type="dxa"/>
            <w:tcBorders>
              <w:top w:val="nil"/>
              <w:left w:val="nil"/>
              <w:bottom w:val="single" w:sz="4" w:space="0" w:color="A9A9A9"/>
              <w:right w:val="single" w:sz="4" w:space="0" w:color="A9A9A9"/>
            </w:tcBorders>
            <w:vAlign w:val="center"/>
          </w:tcPr>
          <w:p w14:paraId="4453D266" w14:textId="77777777" w:rsidR="008E219D" w:rsidRPr="00421870" w:rsidRDefault="005378B8">
            <w:pPr>
              <w:rPr>
                <w:color w:val="000000" w:themeColor="text1"/>
              </w:rPr>
            </w:pPr>
            <w:r w:rsidRPr="00421870">
              <w:rPr>
                <w:color w:val="000000" w:themeColor="text1"/>
              </w:rPr>
              <w:t>Xã Tân Định</w:t>
            </w:r>
          </w:p>
        </w:tc>
        <w:tc>
          <w:tcPr>
            <w:tcW w:w="1198" w:type="dxa"/>
            <w:tcBorders>
              <w:top w:val="nil"/>
              <w:left w:val="nil"/>
              <w:bottom w:val="single" w:sz="4" w:space="0" w:color="A9A9A9"/>
              <w:right w:val="single" w:sz="4" w:space="0" w:color="A9A9A9"/>
            </w:tcBorders>
            <w:vAlign w:val="center"/>
          </w:tcPr>
          <w:p w14:paraId="5EBB65D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3F2B05"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50623BF4" w14:textId="77777777" w:rsidR="008E219D" w:rsidRPr="00421870" w:rsidRDefault="005378B8">
            <w:pPr>
              <w:rPr>
                <w:color w:val="000000" w:themeColor="text1"/>
              </w:rPr>
            </w:pPr>
            <w:r w:rsidRPr="00421870">
              <w:rPr>
                <w:color w:val="000000" w:themeColor="text1"/>
              </w:rPr>
              <w:t>Tỉnh Khánh Hòa</w:t>
            </w:r>
          </w:p>
        </w:tc>
      </w:tr>
      <w:tr w:rsidR="00421870" w:rsidRPr="00421870" w14:paraId="642C63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3943F7" w14:textId="77777777" w:rsidR="008E219D" w:rsidRPr="00421870" w:rsidRDefault="005378B8">
            <w:pPr>
              <w:rPr>
                <w:color w:val="000000" w:themeColor="text1"/>
              </w:rPr>
            </w:pPr>
            <w:r w:rsidRPr="00421870">
              <w:rPr>
                <w:color w:val="000000" w:themeColor="text1"/>
              </w:rPr>
              <w:t>22591</w:t>
            </w:r>
          </w:p>
        </w:tc>
        <w:tc>
          <w:tcPr>
            <w:tcW w:w="2285" w:type="dxa"/>
            <w:tcBorders>
              <w:top w:val="nil"/>
              <w:left w:val="nil"/>
              <w:bottom w:val="single" w:sz="4" w:space="0" w:color="A9A9A9"/>
              <w:right w:val="single" w:sz="4" w:space="0" w:color="A9A9A9"/>
            </w:tcBorders>
            <w:vAlign w:val="center"/>
          </w:tcPr>
          <w:p w14:paraId="47F15FCE" w14:textId="77777777" w:rsidR="008E219D" w:rsidRPr="00421870" w:rsidRDefault="005378B8">
            <w:pPr>
              <w:rPr>
                <w:color w:val="000000" w:themeColor="text1"/>
              </w:rPr>
            </w:pPr>
            <w:r w:rsidRPr="00421870">
              <w:rPr>
                <w:color w:val="000000" w:themeColor="text1"/>
              </w:rPr>
              <w:t>Phường Hòa Thắng</w:t>
            </w:r>
          </w:p>
        </w:tc>
        <w:tc>
          <w:tcPr>
            <w:tcW w:w="1198" w:type="dxa"/>
            <w:tcBorders>
              <w:top w:val="nil"/>
              <w:left w:val="nil"/>
              <w:bottom w:val="single" w:sz="4" w:space="0" w:color="A9A9A9"/>
              <w:right w:val="single" w:sz="4" w:space="0" w:color="A9A9A9"/>
            </w:tcBorders>
            <w:vAlign w:val="center"/>
          </w:tcPr>
          <w:p w14:paraId="11F52C1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5A9486C"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4A4C1773" w14:textId="77777777" w:rsidR="008E219D" w:rsidRPr="00421870" w:rsidRDefault="005378B8">
            <w:pPr>
              <w:rPr>
                <w:color w:val="000000" w:themeColor="text1"/>
              </w:rPr>
            </w:pPr>
            <w:r w:rsidRPr="00421870">
              <w:rPr>
                <w:color w:val="000000" w:themeColor="text1"/>
              </w:rPr>
              <w:t>Tỉnh Khánh Hòa</w:t>
            </w:r>
          </w:p>
        </w:tc>
      </w:tr>
      <w:tr w:rsidR="00421870" w:rsidRPr="00421870" w14:paraId="42E40D4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FDA530" w14:textId="77777777" w:rsidR="008E219D" w:rsidRPr="00421870" w:rsidRDefault="005378B8">
            <w:pPr>
              <w:rPr>
                <w:color w:val="000000" w:themeColor="text1"/>
              </w:rPr>
            </w:pPr>
            <w:r w:rsidRPr="00421870">
              <w:rPr>
                <w:color w:val="000000" w:themeColor="text1"/>
              </w:rPr>
              <w:t>22597</w:t>
            </w:r>
          </w:p>
        </w:tc>
        <w:tc>
          <w:tcPr>
            <w:tcW w:w="2285" w:type="dxa"/>
            <w:tcBorders>
              <w:top w:val="nil"/>
              <w:left w:val="nil"/>
              <w:bottom w:val="single" w:sz="4" w:space="0" w:color="A9A9A9"/>
              <w:right w:val="single" w:sz="4" w:space="0" w:color="A9A9A9"/>
            </w:tcBorders>
            <w:vAlign w:val="center"/>
          </w:tcPr>
          <w:p w14:paraId="3EB6E3A0" w14:textId="77777777" w:rsidR="008E219D" w:rsidRPr="00421870" w:rsidRDefault="005378B8">
            <w:pPr>
              <w:rPr>
                <w:color w:val="000000" w:themeColor="text1"/>
              </w:rPr>
            </w:pPr>
            <w:r w:rsidRPr="00421870">
              <w:rPr>
                <w:color w:val="000000" w:themeColor="text1"/>
              </w:rPr>
              <w:t>Xã Nam Ninh Hòa</w:t>
            </w:r>
          </w:p>
        </w:tc>
        <w:tc>
          <w:tcPr>
            <w:tcW w:w="1198" w:type="dxa"/>
            <w:tcBorders>
              <w:top w:val="nil"/>
              <w:left w:val="nil"/>
              <w:bottom w:val="single" w:sz="4" w:space="0" w:color="A9A9A9"/>
              <w:right w:val="single" w:sz="4" w:space="0" w:color="A9A9A9"/>
            </w:tcBorders>
            <w:vAlign w:val="center"/>
          </w:tcPr>
          <w:p w14:paraId="09474C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3BF598"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0A498E48" w14:textId="77777777" w:rsidR="008E219D" w:rsidRPr="00421870" w:rsidRDefault="005378B8">
            <w:pPr>
              <w:rPr>
                <w:color w:val="000000" w:themeColor="text1"/>
              </w:rPr>
            </w:pPr>
            <w:r w:rsidRPr="00421870">
              <w:rPr>
                <w:color w:val="000000" w:themeColor="text1"/>
              </w:rPr>
              <w:t>Tỉnh Khánh Hòa</w:t>
            </w:r>
          </w:p>
        </w:tc>
      </w:tr>
      <w:tr w:rsidR="00421870" w:rsidRPr="00421870" w14:paraId="5F9946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DDAA84" w14:textId="77777777" w:rsidR="008E219D" w:rsidRPr="00421870" w:rsidRDefault="005378B8">
            <w:pPr>
              <w:rPr>
                <w:color w:val="000000" w:themeColor="text1"/>
              </w:rPr>
            </w:pPr>
            <w:r w:rsidRPr="00421870">
              <w:rPr>
                <w:color w:val="000000" w:themeColor="text1"/>
              </w:rPr>
              <w:t>22609</w:t>
            </w:r>
          </w:p>
        </w:tc>
        <w:tc>
          <w:tcPr>
            <w:tcW w:w="2285" w:type="dxa"/>
            <w:tcBorders>
              <w:top w:val="nil"/>
              <w:left w:val="nil"/>
              <w:bottom w:val="single" w:sz="4" w:space="0" w:color="A9A9A9"/>
              <w:right w:val="single" w:sz="4" w:space="0" w:color="A9A9A9"/>
            </w:tcBorders>
            <w:vAlign w:val="center"/>
          </w:tcPr>
          <w:p w14:paraId="6FE3685C" w14:textId="77777777" w:rsidR="008E219D" w:rsidRPr="00421870" w:rsidRDefault="005378B8">
            <w:pPr>
              <w:rPr>
                <w:color w:val="000000" w:themeColor="text1"/>
              </w:rPr>
            </w:pPr>
            <w:r w:rsidRPr="00421870">
              <w:rPr>
                <w:color w:val="000000" w:themeColor="text1"/>
              </w:rPr>
              <w:t>Xã Khánh Vĩnh</w:t>
            </w:r>
          </w:p>
        </w:tc>
        <w:tc>
          <w:tcPr>
            <w:tcW w:w="1198" w:type="dxa"/>
            <w:tcBorders>
              <w:top w:val="nil"/>
              <w:left w:val="nil"/>
              <w:bottom w:val="single" w:sz="4" w:space="0" w:color="A9A9A9"/>
              <w:right w:val="single" w:sz="4" w:space="0" w:color="A9A9A9"/>
            </w:tcBorders>
            <w:vAlign w:val="center"/>
          </w:tcPr>
          <w:p w14:paraId="02278C8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4701AB"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3917C2CF" w14:textId="77777777" w:rsidR="008E219D" w:rsidRPr="00421870" w:rsidRDefault="005378B8">
            <w:pPr>
              <w:rPr>
                <w:color w:val="000000" w:themeColor="text1"/>
              </w:rPr>
            </w:pPr>
            <w:r w:rsidRPr="00421870">
              <w:rPr>
                <w:color w:val="000000" w:themeColor="text1"/>
              </w:rPr>
              <w:t>Tỉnh Khánh Hòa</w:t>
            </w:r>
          </w:p>
        </w:tc>
      </w:tr>
      <w:tr w:rsidR="00421870" w:rsidRPr="00421870" w14:paraId="7FA474A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3F25BC" w14:textId="77777777" w:rsidR="008E219D" w:rsidRPr="00421870" w:rsidRDefault="005378B8">
            <w:pPr>
              <w:rPr>
                <w:color w:val="000000" w:themeColor="text1"/>
              </w:rPr>
            </w:pPr>
            <w:r w:rsidRPr="00421870">
              <w:rPr>
                <w:color w:val="000000" w:themeColor="text1"/>
              </w:rPr>
              <w:t>22612</w:t>
            </w:r>
          </w:p>
        </w:tc>
        <w:tc>
          <w:tcPr>
            <w:tcW w:w="2285" w:type="dxa"/>
            <w:tcBorders>
              <w:top w:val="nil"/>
              <w:left w:val="nil"/>
              <w:bottom w:val="single" w:sz="4" w:space="0" w:color="A9A9A9"/>
              <w:right w:val="single" w:sz="4" w:space="0" w:color="A9A9A9"/>
            </w:tcBorders>
            <w:vAlign w:val="center"/>
          </w:tcPr>
          <w:p w14:paraId="0F97544C"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Trung Khánh Vĩnh</w:t>
            </w:r>
          </w:p>
        </w:tc>
        <w:tc>
          <w:tcPr>
            <w:tcW w:w="1198" w:type="dxa"/>
            <w:tcBorders>
              <w:top w:val="nil"/>
              <w:left w:val="nil"/>
              <w:bottom w:val="single" w:sz="4" w:space="0" w:color="A9A9A9"/>
              <w:right w:val="single" w:sz="4" w:space="0" w:color="A9A9A9"/>
            </w:tcBorders>
            <w:vAlign w:val="center"/>
          </w:tcPr>
          <w:p w14:paraId="3B89A78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EC9733"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517138FF" w14:textId="77777777" w:rsidR="008E219D" w:rsidRPr="00421870" w:rsidRDefault="005378B8">
            <w:pPr>
              <w:rPr>
                <w:color w:val="000000" w:themeColor="text1"/>
              </w:rPr>
            </w:pPr>
            <w:r w:rsidRPr="00421870">
              <w:rPr>
                <w:color w:val="000000" w:themeColor="text1"/>
              </w:rPr>
              <w:t>Tỉnh Khánh Hòa</w:t>
            </w:r>
          </w:p>
        </w:tc>
      </w:tr>
      <w:tr w:rsidR="00421870" w:rsidRPr="00421870" w14:paraId="1BFD8CB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1D6CE9" w14:textId="77777777" w:rsidR="008E219D" w:rsidRPr="00421870" w:rsidRDefault="005378B8">
            <w:pPr>
              <w:rPr>
                <w:color w:val="000000" w:themeColor="text1"/>
              </w:rPr>
            </w:pPr>
            <w:r w:rsidRPr="00421870">
              <w:rPr>
                <w:color w:val="000000" w:themeColor="text1"/>
              </w:rPr>
              <w:t>22615</w:t>
            </w:r>
          </w:p>
        </w:tc>
        <w:tc>
          <w:tcPr>
            <w:tcW w:w="2285" w:type="dxa"/>
            <w:tcBorders>
              <w:top w:val="nil"/>
              <w:left w:val="nil"/>
              <w:bottom w:val="single" w:sz="4" w:space="0" w:color="A9A9A9"/>
              <w:right w:val="single" w:sz="4" w:space="0" w:color="A9A9A9"/>
            </w:tcBorders>
            <w:vAlign w:val="center"/>
          </w:tcPr>
          <w:p w14:paraId="7AE812EA" w14:textId="77777777" w:rsidR="008E219D" w:rsidRPr="00421870" w:rsidRDefault="005378B8">
            <w:pPr>
              <w:rPr>
                <w:color w:val="000000" w:themeColor="text1"/>
              </w:rPr>
            </w:pPr>
            <w:r w:rsidRPr="00421870">
              <w:rPr>
                <w:color w:val="000000" w:themeColor="text1"/>
              </w:rPr>
              <w:t>Xã Bắc Khánh Vĩnh</w:t>
            </w:r>
          </w:p>
        </w:tc>
        <w:tc>
          <w:tcPr>
            <w:tcW w:w="1198" w:type="dxa"/>
            <w:tcBorders>
              <w:top w:val="nil"/>
              <w:left w:val="nil"/>
              <w:bottom w:val="single" w:sz="4" w:space="0" w:color="A9A9A9"/>
              <w:right w:val="single" w:sz="4" w:space="0" w:color="A9A9A9"/>
            </w:tcBorders>
            <w:vAlign w:val="center"/>
          </w:tcPr>
          <w:p w14:paraId="342A86E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863B56"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5E9F2FE7" w14:textId="77777777" w:rsidR="008E219D" w:rsidRPr="00421870" w:rsidRDefault="005378B8">
            <w:pPr>
              <w:rPr>
                <w:color w:val="000000" w:themeColor="text1"/>
              </w:rPr>
            </w:pPr>
            <w:r w:rsidRPr="00421870">
              <w:rPr>
                <w:color w:val="000000" w:themeColor="text1"/>
              </w:rPr>
              <w:t>Tỉnh Khánh Hòa</w:t>
            </w:r>
          </w:p>
        </w:tc>
      </w:tr>
      <w:tr w:rsidR="00421870" w:rsidRPr="00421870" w14:paraId="1AAB318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90BC2C9" w14:textId="77777777" w:rsidR="008E219D" w:rsidRPr="00421870" w:rsidRDefault="005378B8">
            <w:pPr>
              <w:rPr>
                <w:color w:val="000000" w:themeColor="text1"/>
              </w:rPr>
            </w:pPr>
            <w:r w:rsidRPr="00421870">
              <w:rPr>
                <w:color w:val="000000" w:themeColor="text1"/>
              </w:rPr>
              <w:t>22624</w:t>
            </w:r>
          </w:p>
        </w:tc>
        <w:tc>
          <w:tcPr>
            <w:tcW w:w="2285" w:type="dxa"/>
            <w:tcBorders>
              <w:top w:val="nil"/>
              <w:left w:val="nil"/>
              <w:bottom w:val="single" w:sz="4" w:space="0" w:color="A9A9A9"/>
              <w:right w:val="single" w:sz="4" w:space="0" w:color="A9A9A9"/>
            </w:tcBorders>
            <w:vAlign w:val="center"/>
          </w:tcPr>
          <w:p w14:paraId="033C7A5B" w14:textId="77777777" w:rsidR="008E219D" w:rsidRPr="00421870" w:rsidRDefault="005378B8">
            <w:pPr>
              <w:rPr>
                <w:color w:val="000000" w:themeColor="text1"/>
              </w:rPr>
            </w:pPr>
            <w:r w:rsidRPr="00421870">
              <w:rPr>
                <w:color w:val="000000" w:themeColor="text1"/>
              </w:rPr>
              <w:t>Xã Tây Khánh Vĩnh</w:t>
            </w:r>
          </w:p>
        </w:tc>
        <w:tc>
          <w:tcPr>
            <w:tcW w:w="1198" w:type="dxa"/>
            <w:tcBorders>
              <w:top w:val="nil"/>
              <w:left w:val="nil"/>
              <w:bottom w:val="single" w:sz="4" w:space="0" w:color="A9A9A9"/>
              <w:right w:val="single" w:sz="4" w:space="0" w:color="A9A9A9"/>
            </w:tcBorders>
            <w:vAlign w:val="center"/>
          </w:tcPr>
          <w:p w14:paraId="422EA6A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BC84AE"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653AC52D" w14:textId="77777777" w:rsidR="008E219D" w:rsidRPr="00421870" w:rsidRDefault="005378B8">
            <w:pPr>
              <w:rPr>
                <w:color w:val="000000" w:themeColor="text1"/>
              </w:rPr>
            </w:pPr>
            <w:r w:rsidRPr="00421870">
              <w:rPr>
                <w:color w:val="000000" w:themeColor="text1"/>
              </w:rPr>
              <w:t>Tỉnh Khánh Hòa</w:t>
            </w:r>
          </w:p>
        </w:tc>
      </w:tr>
      <w:tr w:rsidR="00421870" w:rsidRPr="00421870" w14:paraId="5BF05F1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96F9C1" w14:textId="77777777" w:rsidR="008E219D" w:rsidRPr="00421870" w:rsidRDefault="005378B8">
            <w:pPr>
              <w:rPr>
                <w:color w:val="000000" w:themeColor="text1"/>
              </w:rPr>
            </w:pPr>
            <w:r w:rsidRPr="00421870">
              <w:rPr>
                <w:color w:val="000000" w:themeColor="text1"/>
              </w:rPr>
              <w:t>22648</w:t>
            </w:r>
          </w:p>
        </w:tc>
        <w:tc>
          <w:tcPr>
            <w:tcW w:w="2285" w:type="dxa"/>
            <w:tcBorders>
              <w:top w:val="nil"/>
              <w:left w:val="nil"/>
              <w:bottom w:val="single" w:sz="4" w:space="0" w:color="A9A9A9"/>
              <w:right w:val="single" w:sz="4" w:space="0" w:color="A9A9A9"/>
            </w:tcBorders>
            <w:vAlign w:val="center"/>
          </w:tcPr>
          <w:p w14:paraId="1EF83D6D" w14:textId="77777777" w:rsidR="008E219D" w:rsidRPr="00421870" w:rsidRDefault="005378B8">
            <w:pPr>
              <w:rPr>
                <w:color w:val="000000" w:themeColor="text1"/>
              </w:rPr>
            </w:pPr>
            <w:r w:rsidRPr="00421870">
              <w:rPr>
                <w:color w:val="000000" w:themeColor="text1"/>
              </w:rPr>
              <w:t xml:space="preserve">Xã Nam </w:t>
            </w:r>
            <w:r w:rsidRPr="00421870">
              <w:rPr>
                <w:color w:val="000000" w:themeColor="text1"/>
              </w:rPr>
              <w:t>Khánh Vĩnh</w:t>
            </w:r>
          </w:p>
        </w:tc>
        <w:tc>
          <w:tcPr>
            <w:tcW w:w="1198" w:type="dxa"/>
            <w:tcBorders>
              <w:top w:val="nil"/>
              <w:left w:val="nil"/>
              <w:bottom w:val="single" w:sz="4" w:space="0" w:color="A9A9A9"/>
              <w:right w:val="single" w:sz="4" w:space="0" w:color="A9A9A9"/>
            </w:tcBorders>
            <w:vAlign w:val="center"/>
          </w:tcPr>
          <w:p w14:paraId="3459500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60A0D8"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5307590E" w14:textId="77777777" w:rsidR="008E219D" w:rsidRPr="00421870" w:rsidRDefault="005378B8">
            <w:pPr>
              <w:rPr>
                <w:color w:val="000000" w:themeColor="text1"/>
              </w:rPr>
            </w:pPr>
            <w:r w:rsidRPr="00421870">
              <w:rPr>
                <w:color w:val="000000" w:themeColor="text1"/>
              </w:rPr>
              <w:t>Tỉnh Khánh Hòa</w:t>
            </w:r>
          </w:p>
        </w:tc>
      </w:tr>
      <w:tr w:rsidR="00421870" w:rsidRPr="00421870" w14:paraId="2AE78E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7C58CF" w14:textId="77777777" w:rsidR="008E219D" w:rsidRPr="00421870" w:rsidRDefault="005378B8">
            <w:pPr>
              <w:rPr>
                <w:color w:val="000000" w:themeColor="text1"/>
              </w:rPr>
            </w:pPr>
            <w:r w:rsidRPr="00421870">
              <w:rPr>
                <w:color w:val="000000" w:themeColor="text1"/>
              </w:rPr>
              <w:t>22651</w:t>
            </w:r>
          </w:p>
        </w:tc>
        <w:tc>
          <w:tcPr>
            <w:tcW w:w="2285" w:type="dxa"/>
            <w:tcBorders>
              <w:top w:val="nil"/>
              <w:left w:val="nil"/>
              <w:bottom w:val="single" w:sz="4" w:space="0" w:color="A9A9A9"/>
              <w:right w:val="single" w:sz="4" w:space="0" w:color="A9A9A9"/>
            </w:tcBorders>
            <w:vAlign w:val="center"/>
          </w:tcPr>
          <w:p w14:paraId="5067CF2C" w14:textId="77777777" w:rsidR="008E219D" w:rsidRPr="00421870" w:rsidRDefault="005378B8">
            <w:pPr>
              <w:rPr>
                <w:color w:val="000000" w:themeColor="text1"/>
              </w:rPr>
            </w:pPr>
            <w:r w:rsidRPr="00421870">
              <w:rPr>
                <w:color w:val="000000" w:themeColor="text1"/>
              </w:rPr>
              <w:t>Xã Diên Khánh</w:t>
            </w:r>
          </w:p>
        </w:tc>
        <w:tc>
          <w:tcPr>
            <w:tcW w:w="1198" w:type="dxa"/>
            <w:tcBorders>
              <w:top w:val="nil"/>
              <w:left w:val="nil"/>
              <w:bottom w:val="single" w:sz="4" w:space="0" w:color="A9A9A9"/>
              <w:right w:val="single" w:sz="4" w:space="0" w:color="A9A9A9"/>
            </w:tcBorders>
            <w:vAlign w:val="center"/>
          </w:tcPr>
          <w:p w14:paraId="398399E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B35736"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63255981" w14:textId="77777777" w:rsidR="008E219D" w:rsidRPr="00421870" w:rsidRDefault="005378B8">
            <w:pPr>
              <w:rPr>
                <w:color w:val="000000" w:themeColor="text1"/>
              </w:rPr>
            </w:pPr>
            <w:r w:rsidRPr="00421870">
              <w:rPr>
                <w:color w:val="000000" w:themeColor="text1"/>
              </w:rPr>
              <w:t>Tỉnh Khánh Hòa</w:t>
            </w:r>
          </w:p>
        </w:tc>
      </w:tr>
      <w:tr w:rsidR="00421870" w:rsidRPr="00421870" w14:paraId="28397A4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43F017" w14:textId="77777777" w:rsidR="008E219D" w:rsidRPr="00421870" w:rsidRDefault="005378B8">
            <w:pPr>
              <w:rPr>
                <w:color w:val="000000" w:themeColor="text1"/>
              </w:rPr>
            </w:pPr>
            <w:r w:rsidRPr="00421870">
              <w:rPr>
                <w:color w:val="000000" w:themeColor="text1"/>
              </w:rPr>
              <w:t>22657</w:t>
            </w:r>
          </w:p>
        </w:tc>
        <w:tc>
          <w:tcPr>
            <w:tcW w:w="2285" w:type="dxa"/>
            <w:tcBorders>
              <w:top w:val="nil"/>
              <w:left w:val="nil"/>
              <w:bottom w:val="single" w:sz="4" w:space="0" w:color="A9A9A9"/>
              <w:right w:val="single" w:sz="4" w:space="0" w:color="A9A9A9"/>
            </w:tcBorders>
            <w:vAlign w:val="center"/>
          </w:tcPr>
          <w:p w14:paraId="195E5802" w14:textId="77777777" w:rsidR="008E219D" w:rsidRPr="00421870" w:rsidRDefault="005378B8">
            <w:pPr>
              <w:rPr>
                <w:color w:val="000000" w:themeColor="text1"/>
              </w:rPr>
            </w:pPr>
            <w:r w:rsidRPr="00421870">
              <w:rPr>
                <w:color w:val="000000" w:themeColor="text1"/>
              </w:rPr>
              <w:t>Xã Diên Điền</w:t>
            </w:r>
          </w:p>
        </w:tc>
        <w:tc>
          <w:tcPr>
            <w:tcW w:w="1198" w:type="dxa"/>
            <w:tcBorders>
              <w:top w:val="nil"/>
              <w:left w:val="nil"/>
              <w:bottom w:val="single" w:sz="4" w:space="0" w:color="A9A9A9"/>
              <w:right w:val="single" w:sz="4" w:space="0" w:color="A9A9A9"/>
            </w:tcBorders>
            <w:vAlign w:val="center"/>
          </w:tcPr>
          <w:p w14:paraId="5362FA4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2930F2"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224766A5" w14:textId="77777777" w:rsidR="008E219D" w:rsidRPr="00421870" w:rsidRDefault="005378B8">
            <w:pPr>
              <w:rPr>
                <w:color w:val="000000" w:themeColor="text1"/>
              </w:rPr>
            </w:pPr>
            <w:r w:rsidRPr="00421870">
              <w:rPr>
                <w:color w:val="000000" w:themeColor="text1"/>
              </w:rPr>
              <w:t>Tỉnh Khánh Hòa</w:t>
            </w:r>
          </w:p>
        </w:tc>
      </w:tr>
      <w:tr w:rsidR="00421870" w:rsidRPr="00421870" w14:paraId="7A16C3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156B7C" w14:textId="77777777" w:rsidR="008E219D" w:rsidRPr="00421870" w:rsidRDefault="005378B8">
            <w:pPr>
              <w:rPr>
                <w:color w:val="000000" w:themeColor="text1"/>
              </w:rPr>
            </w:pPr>
            <w:r w:rsidRPr="00421870">
              <w:rPr>
                <w:color w:val="000000" w:themeColor="text1"/>
              </w:rPr>
              <w:t>22660</w:t>
            </w:r>
          </w:p>
        </w:tc>
        <w:tc>
          <w:tcPr>
            <w:tcW w:w="2285" w:type="dxa"/>
            <w:tcBorders>
              <w:top w:val="nil"/>
              <w:left w:val="nil"/>
              <w:bottom w:val="single" w:sz="4" w:space="0" w:color="A9A9A9"/>
              <w:right w:val="single" w:sz="4" w:space="0" w:color="A9A9A9"/>
            </w:tcBorders>
            <w:vAlign w:val="center"/>
          </w:tcPr>
          <w:p w14:paraId="10C93E87" w14:textId="77777777" w:rsidR="008E219D" w:rsidRPr="00421870" w:rsidRDefault="005378B8">
            <w:pPr>
              <w:rPr>
                <w:color w:val="000000" w:themeColor="text1"/>
              </w:rPr>
            </w:pPr>
            <w:r w:rsidRPr="00421870">
              <w:rPr>
                <w:color w:val="000000" w:themeColor="text1"/>
              </w:rPr>
              <w:t>Xã Diên Lâm</w:t>
            </w:r>
          </w:p>
        </w:tc>
        <w:tc>
          <w:tcPr>
            <w:tcW w:w="1198" w:type="dxa"/>
            <w:tcBorders>
              <w:top w:val="nil"/>
              <w:left w:val="nil"/>
              <w:bottom w:val="single" w:sz="4" w:space="0" w:color="A9A9A9"/>
              <w:right w:val="single" w:sz="4" w:space="0" w:color="A9A9A9"/>
            </w:tcBorders>
            <w:vAlign w:val="center"/>
          </w:tcPr>
          <w:p w14:paraId="137089A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5D7F8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1667/NQ-UBTVQH15; Ngày: 16/06/2025</w:t>
            </w:r>
          </w:p>
        </w:tc>
        <w:tc>
          <w:tcPr>
            <w:tcW w:w="1695" w:type="dxa"/>
            <w:tcBorders>
              <w:top w:val="nil"/>
              <w:left w:val="nil"/>
              <w:bottom w:val="single" w:sz="4" w:space="0" w:color="A9A9A9"/>
              <w:right w:val="single" w:sz="4" w:space="0" w:color="A9A9A9"/>
            </w:tcBorders>
            <w:vAlign w:val="center"/>
          </w:tcPr>
          <w:p w14:paraId="20F1DF78" w14:textId="77777777" w:rsidR="008E219D" w:rsidRPr="00421870" w:rsidRDefault="005378B8">
            <w:pPr>
              <w:rPr>
                <w:color w:val="000000" w:themeColor="text1"/>
              </w:rPr>
            </w:pPr>
            <w:r w:rsidRPr="00421870">
              <w:rPr>
                <w:color w:val="000000" w:themeColor="text1"/>
              </w:rPr>
              <w:t>Tỉnh Khánh Hòa</w:t>
            </w:r>
          </w:p>
        </w:tc>
      </w:tr>
      <w:tr w:rsidR="00421870" w:rsidRPr="00421870" w14:paraId="7A6D47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523056" w14:textId="77777777" w:rsidR="008E219D" w:rsidRPr="00421870" w:rsidRDefault="005378B8">
            <w:pPr>
              <w:rPr>
                <w:color w:val="000000" w:themeColor="text1"/>
              </w:rPr>
            </w:pPr>
            <w:r w:rsidRPr="00421870">
              <w:rPr>
                <w:color w:val="000000" w:themeColor="text1"/>
              </w:rPr>
              <w:t>22672</w:t>
            </w:r>
          </w:p>
        </w:tc>
        <w:tc>
          <w:tcPr>
            <w:tcW w:w="2285" w:type="dxa"/>
            <w:tcBorders>
              <w:top w:val="nil"/>
              <w:left w:val="nil"/>
              <w:bottom w:val="single" w:sz="4" w:space="0" w:color="A9A9A9"/>
              <w:right w:val="single" w:sz="4" w:space="0" w:color="A9A9A9"/>
            </w:tcBorders>
            <w:vAlign w:val="center"/>
          </w:tcPr>
          <w:p w14:paraId="2A1533D4" w14:textId="77777777" w:rsidR="008E219D" w:rsidRPr="00421870" w:rsidRDefault="005378B8">
            <w:pPr>
              <w:rPr>
                <w:color w:val="000000" w:themeColor="text1"/>
              </w:rPr>
            </w:pPr>
            <w:r w:rsidRPr="00421870">
              <w:rPr>
                <w:color w:val="000000" w:themeColor="text1"/>
              </w:rPr>
              <w:t>Xã Diên Thọ</w:t>
            </w:r>
          </w:p>
        </w:tc>
        <w:tc>
          <w:tcPr>
            <w:tcW w:w="1198" w:type="dxa"/>
            <w:tcBorders>
              <w:top w:val="nil"/>
              <w:left w:val="nil"/>
              <w:bottom w:val="single" w:sz="4" w:space="0" w:color="A9A9A9"/>
              <w:right w:val="single" w:sz="4" w:space="0" w:color="A9A9A9"/>
            </w:tcBorders>
            <w:vAlign w:val="center"/>
          </w:tcPr>
          <w:p w14:paraId="0A7204A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29AD85"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00F2B743" w14:textId="77777777" w:rsidR="008E219D" w:rsidRPr="00421870" w:rsidRDefault="005378B8">
            <w:pPr>
              <w:rPr>
                <w:color w:val="000000" w:themeColor="text1"/>
              </w:rPr>
            </w:pPr>
            <w:r w:rsidRPr="00421870">
              <w:rPr>
                <w:color w:val="000000" w:themeColor="text1"/>
              </w:rPr>
              <w:t>Tỉnh Khánh Hòa</w:t>
            </w:r>
          </w:p>
        </w:tc>
      </w:tr>
      <w:tr w:rsidR="00421870" w:rsidRPr="00421870" w14:paraId="456490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4BA307" w14:textId="77777777" w:rsidR="008E219D" w:rsidRPr="00421870" w:rsidRDefault="005378B8">
            <w:pPr>
              <w:rPr>
                <w:color w:val="000000" w:themeColor="text1"/>
              </w:rPr>
            </w:pPr>
            <w:r w:rsidRPr="00421870">
              <w:rPr>
                <w:color w:val="000000" w:themeColor="text1"/>
              </w:rPr>
              <w:t>22678</w:t>
            </w:r>
          </w:p>
        </w:tc>
        <w:tc>
          <w:tcPr>
            <w:tcW w:w="2285" w:type="dxa"/>
            <w:tcBorders>
              <w:top w:val="nil"/>
              <w:left w:val="nil"/>
              <w:bottom w:val="single" w:sz="4" w:space="0" w:color="A9A9A9"/>
              <w:right w:val="single" w:sz="4" w:space="0" w:color="A9A9A9"/>
            </w:tcBorders>
            <w:vAlign w:val="center"/>
          </w:tcPr>
          <w:p w14:paraId="69BA18BC" w14:textId="77777777" w:rsidR="008E219D" w:rsidRPr="00421870" w:rsidRDefault="005378B8">
            <w:pPr>
              <w:rPr>
                <w:color w:val="000000" w:themeColor="text1"/>
              </w:rPr>
            </w:pPr>
            <w:r w:rsidRPr="00421870">
              <w:rPr>
                <w:color w:val="000000" w:themeColor="text1"/>
              </w:rPr>
              <w:t>Xã Diên Lạc</w:t>
            </w:r>
          </w:p>
        </w:tc>
        <w:tc>
          <w:tcPr>
            <w:tcW w:w="1198" w:type="dxa"/>
            <w:tcBorders>
              <w:top w:val="nil"/>
              <w:left w:val="nil"/>
              <w:bottom w:val="single" w:sz="4" w:space="0" w:color="A9A9A9"/>
              <w:right w:val="single" w:sz="4" w:space="0" w:color="A9A9A9"/>
            </w:tcBorders>
            <w:vAlign w:val="center"/>
          </w:tcPr>
          <w:p w14:paraId="2353D24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B75399"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510EF1F1" w14:textId="77777777" w:rsidR="008E219D" w:rsidRPr="00421870" w:rsidRDefault="005378B8">
            <w:pPr>
              <w:rPr>
                <w:color w:val="000000" w:themeColor="text1"/>
              </w:rPr>
            </w:pPr>
            <w:r w:rsidRPr="00421870">
              <w:rPr>
                <w:color w:val="000000" w:themeColor="text1"/>
              </w:rPr>
              <w:t>Tỉnh Khánh Hòa</w:t>
            </w:r>
          </w:p>
        </w:tc>
      </w:tr>
      <w:tr w:rsidR="00421870" w:rsidRPr="00421870" w14:paraId="659DCFA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14EC88" w14:textId="77777777" w:rsidR="008E219D" w:rsidRPr="00421870" w:rsidRDefault="005378B8">
            <w:pPr>
              <w:rPr>
                <w:color w:val="000000" w:themeColor="text1"/>
              </w:rPr>
            </w:pPr>
            <w:r w:rsidRPr="00421870">
              <w:rPr>
                <w:color w:val="000000" w:themeColor="text1"/>
              </w:rPr>
              <w:t>22702</w:t>
            </w:r>
          </w:p>
        </w:tc>
        <w:tc>
          <w:tcPr>
            <w:tcW w:w="2285" w:type="dxa"/>
            <w:tcBorders>
              <w:top w:val="nil"/>
              <w:left w:val="nil"/>
              <w:bottom w:val="single" w:sz="4" w:space="0" w:color="A9A9A9"/>
              <w:right w:val="single" w:sz="4" w:space="0" w:color="A9A9A9"/>
            </w:tcBorders>
            <w:vAlign w:val="center"/>
          </w:tcPr>
          <w:p w14:paraId="43C2FD3D" w14:textId="77777777" w:rsidR="008E219D" w:rsidRPr="00421870" w:rsidRDefault="005378B8">
            <w:pPr>
              <w:rPr>
                <w:color w:val="000000" w:themeColor="text1"/>
              </w:rPr>
            </w:pPr>
            <w:r w:rsidRPr="00421870">
              <w:rPr>
                <w:color w:val="000000" w:themeColor="text1"/>
              </w:rPr>
              <w:t>Xã Suối Hiệp</w:t>
            </w:r>
          </w:p>
        </w:tc>
        <w:tc>
          <w:tcPr>
            <w:tcW w:w="1198" w:type="dxa"/>
            <w:tcBorders>
              <w:top w:val="nil"/>
              <w:left w:val="nil"/>
              <w:bottom w:val="single" w:sz="4" w:space="0" w:color="A9A9A9"/>
              <w:right w:val="single" w:sz="4" w:space="0" w:color="A9A9A9"/>
            </w:tcBorders>
            <w:vAlign w:val="center"/>
          </w:tcPr>
          <w:p w14:paraId="2A79F33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744798" w14:textId="77777777" w:rsidR="008E219D" w:rsidRPr="00421870" w:rsidRDefault="005378B8">
            <w:pPr>
              <w:rPr>
                <w:color w:val="000000" w:themeColor="text1"/>
              </w:rPr>
            </w:pPr>
            <w:r w:rsidRPr="00421870">
              <w:rPr>
                <w:color w:val="000000" w:themeColor="text1"/>
              </w:rPr>
              <w:t xml:space="preserve">Số: 1667/NQ-UBTVQH15;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3EEB580D" w14:textId="77777777" w:rsidR="008E219D" w:rsidRPr="00421870" w:rsidRDefault="005378B8">
            <w:pPr>
              <w:rPr>
                <w:color w:val="000000" w:themeColor="text1"/>
              </w:rPr>
            </w:pPr>
            <w:r w:rsidRPr="00421870">
              <w:rPr>
                <w:color w:val="000000" w:themeColor="text1"/>
              </w:rPr>
              <w:t>Tỉnh Khánh Hòa</w:t>
            </w:r>
          </w:p>
        </w:tc>
      </w:tr>
      <w:tr w:rsidR="00421870" w:rsidRPr="00421870" w14:paraId="520BA15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3406D7" w14:textId="77777777" w:rsidR="008E219D" w:rsidRPr="00421870" w:rsidRDefault="005378B8">
            <w:pPr>
              <w:rPr>
                <w:color w:val="000000" w:themeColor="text1"/>
              </w:rPr>
            </w:pPr>
            <w:r w:rsidRPr="00421870">
              <w:rPr>
                <w:color w:val="000000" w:themeColor="text1"/>
              </w:rPr>
              <w:t>22708</w:t>
            </w:r>
          </w:p>
        </w:tc>
        <w:tc>
          <w:tcPr>
            <w:tcW w:w="2285" w:type="dxa"/>
            <w:tcBorders>
              <w:top w:val="nil"/>
              <w:left w:val="nil"/>
              <w:bottom w:val="single" w:sz="4" w:space="0" w:color="A9A9A9"/>
              <w:right w:val="single" w:sz="4" w:space="0" w:color="A9A9A9"/>
            </w:tcBorders>
            <w:vAlign w:val="center"/>
          </w:tcPr>
          <w:p w14:paraId="50F769C1" w14:textId="77777777" w:rsidR="008E219D" w:rsidRPr="00421870" w:rsidRDefault="005378B8">
            <w:pPr>
              <w:rPr>
                <w:color w:val="000000" w:themeColor="text1"/>
              </w:rPr>
            </w:pPr>
            <w:r w:rsidRPr="00421870">
              <w:rPr>
                <w:color w:val="000000" w:themeColor="text1"/>
              </w:rPr>
              <w:t>Xã Suối Dầu</w:t>
            </w:r>
          </w:p>
        </w:tc>
        <w:tc>
          <w:tcPr>
            <w:tcW w:w="1198" w:type="dxa"/>
            <w:tcBorders>
              <w:top w:val="nil"/>
              <w:left w:val="nil"/>
              <w:bottom w:val="single" w:sz="4" w:space="0" w:color="A9A9A9"/>
              <w:right w:val="single" w:sz="4" w:space="0" w:color="A9A9A9"/>
            </w:tcBorders>
            <w:vAlign w:val="center"/>
          </w:tcPr>
          <w:p w14:paraId="3EA0F07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F371ABE"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4009C65D" w14:textId="77777777" w:rsidR="008E219D" w:rsidRPr="00421870" w:rsidRDefault="005378B8">
            <w:pPr>
              <w:rPr>
                <w:color w:val="000000" w:themeColor="text1"/>
              </w:rPr>
            </w:pPr>
            <w:r w:rsidRPr="00421870">
              <w:rPr>
                <w:color w:val="000000" w:themeColor="text1"/>
              </w:rPr>
              <w:t>Tỉnh Khánh Hòa</w:t>
            </w:r>
          </w:p>
        </w:tc>
      </w:tr>
      <w:tr w:rsidR="00421870" w:rsidRPr="00421870" w14:paraId="4F3708F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3A8D35" w14:textId="77777777" w:rsidR="008E219D" w:rsidRPr="00421870" w:rsidRDefault="005378B8">
            <w:pPr>
              <w:rPr>
                <w:color w:val="000000" w:themeColor="text1"/>
              </w:rPr>
            </w:pPr>
            <w:r w:rsidRPr="00421870">
              <w:rPr>
                <w:color w:val="000000" w:themeColor="text1"/>
              </w:rPr>
              <w:t>22714</w:t>
            </w:r>
          </w:p>
        </w:tc>
        <w:tc>
          <w:tcPr>
            <w:tcW w:w="2285" w:type="dxa"/>
            <w:tcBorders>
              <w:top w:val="nil"/>
              <w:left w:val="nil"/>
              <w:bottom w:val="single" w:sz="4" w:space="0" w:color="A9A9A9"/>
              <w:right w:val="single" w:sz="4" w:space="0" w:color="A9A9A9"/>
            </w:tcBorders>
            <w:vAlign w:val="center"/>
          </w:tcPr>
          <w:p w14:paraId="1847FFFA" w14:textId="77777777" w:rsidR="008E219D" w:rsidRPr="00421870" w:rsidRDefault="005378B8">
            <w:pPr>
              <w:rPr>
                <w:color w:val="000000" w:themeColor="text1"/>
              </w:rPr>
            </w:pPr>
            <w:r w:rsidRPr="00421870">
              <w:rPr>
                <w:color w:val="000000" w:themeColor="text1"/>
              </w:rPr>
              <w:t>Xã Khánh Sơn</w:t>
            </w:r>
          </w:p>
        </w:tc>
        <w:tc>
          <w:tcPr>
            <w:tcW w:w="1198" w:type="dxa"/>
            <w:tcBorders>
              <w:top w:val="nil"/>
              <w:left w:val="nil"/>
              <w:bottom w:val="single" w:sz="4" w:space="0" w:color="A9A9A9"/>
              <w:right w:val="single" w:sz="4" w:space="0" w:color="A9A9A9"/>
            </w:tcBorders>
            <w:vAlign w:val="center"/>
          </w:tcPr>
          <w:p w14:paraId="1D33C58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2CBBBB"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5D2AD4EA" w14:textId="77777777" w:rsidR="008E219D" w:rsidRPr="00421870" w:rsidRDefault="005378B8">
            <w:pPr>
              <w:rPr>
                <w:color w:val="000000" w:themeColor="text1"/>
              </w:rPr>
            </w:pPr>
            <w:r w:rsidRPr="00421870">
              <w:rPr>
                <w:color w:val="000000" w:themeColor="text1"/>
              </w:rPr>
              <w:t>Tỉnh Khánh Hòa</w:t>
            </w:r>
          </w:p>
        </w:tc>
      </w:tr>
      <w:tr w:rsidR="00421870" w:rsidRPr="00421870" w14:paraId="5847A15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60FF5F" w14:textId="77777777" w:rsidR="008E219D" w:rsidRPr="00421870" w:rsidRDefault="005378B8">
            <w:pPr>
              <w:rPr>
                <w:color w:val="000000" w:themeColor="text1"/>
              </w:rPr>
            </w:pPr>
            <w:r w:rsidRPr="00421870">
              <w:rPr>
                <w:color w:val="000000" w:themeColor="text1"/>
              </w:rPr>
              <w:t>22720</w:t>
            </w:r>
          </w:p>
        </w:tc>
        <w:tc>
          <w:tcPr>
            <w:tcW w:w="2285" w:type="dxa"/>
            <w:tcBorders>
              <w:top w:val="nil"/>
              <w:left w:val="nil"/>
              <w:bottom w:val="single" w:sz="4" w:space="0" w:color="A9A9A9"/>
              <w:right w:val="single" w:sz="4" w:space="0" w:color="A9A9A9"/>
            </w:tcBorders>
            <w:vAlign w:val="center"/>
          </w:tcPr>
          <w:p w14:paraId="5D31A618" w14:textId="77777777" w:rsidR="008E219D" w:rsidRPr="00421870" w:rsidRDefault="005378B8">
            <w:pPr>
              <w:rPr>
                <w:color w:val="000000" w:themeColor="text1"/>
              </w:rPr>
            </w:pPr>
            <w:r w:rsidRPr="00421870">
              <w:rPr>
                <w:color w:val="000000" w:themeColor="text1"/>
              </w:rPr>
              <w:t>Xã Tây Khánh Sơn</w:t>
            </w:r>
          </w:p>
        </w:tc>
        <w:tc>
          <w:tcPr>
            <w:tcW w:w="1198" w:type="dxa"/>
            <w:tcBorders>
              <w:top w:val="nil"/>
              <w:left w:val="nil"/>
              <w:bottom w:val="single" w:sz="4" w:space="0" w:color="A9A9A9"/>
              <w:right w:val="single" w:sz="4" w:space="0" w:color="A9A9A9"/>
            </w:tcBorders>
            <w:vAlign w:val="center"/>
          </w:tcPr>
          <w:p w14:paraId="54BDC4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2C38A4"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2E85A640" w14:textId="77777777" w:rsidR="008E219D" w:rsidRPr="00421870" w:rsidRDefault="005378B8">
            <w:pPr>
              <w:rPr>
                <w:color w:val="000000" w:themeColor="text1"/>
              </w:rPr>
            </w:pPr>
            <w:r w:rsidRPr="00421870">
              <w:rPr>
                <w:color w:val="000000" w:themeColor="text1"/>
              </w:rPr>
              <w:t xml:space="preserve">Tỉnh Khánh </w:t>
            </w:r>
            <w:r w:rsidRPr="00421870">
              <w:rPr>
                <w:color w:val="000000" w:themeColor="text1"/>
              </w:rPr>
              <w:t>Hòa</w:t>
            </w:r>
          </w:p>
        </w:tc>
      </w:tr>
      <w:tr w:rsidR="00421870" w:rsidRPr="00421870" w14:paraId="51DC642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057A5E" w14:textId="77777777" w:rsidR="008E219D" w:rsidRPr="00421870" w:rsidRDefault="005378B8">
            <w:pPr>
              <w:rPr>
                <w:color w:val="000000" w:themeColor="text1"/>
              </w:rPr>
            </w:pPr>
            <w:r w:rsidRPr="00421870">
              <w:rPr>
                <w:color w:val="000000" w:themeColor="text1"/>
              </w:rPr>
              <w:t>22732</w:t>
            </w:r>
          </w:p>
        </w:tc>
        <w:tc>
          <w:tcPr>
            <w:tcW w:w="2285" w:type="dxa"/>
            <w:tcBorders>
              <w:top w:val="nil"/>
              <w:left w:val="nil"/>
              <w:bottom w:val="single" w:sz="4" w:space="0" w:color="A9A9A9"/>
              <w:right w:val="single" w:sz="4" w:space="0" w:color="A9A9A9"/>
            </w:tcBorders>
            <w:vAlign w:val="center"/>
          </w:tcPr>
          <w:p w14:paraId="20345A57" w14:textId="77777777" w:rsidR="008E219D" w:rsidRPr="00421870" w:rsidRDefault="005378B8">
            <w:pPr>
              <w:rPr>
                <w:color w:val="000000" w:themeColor="text1"/>
              </w:rPr>
            </w:pPr>
            <w:r w:rsidRPr="00421870">
              <w:rPr>
                <w:color w:val="000000" w:themeColor="text1"/>
              </w:rPr>
              <w:t>Xã Đông Khánh Sơn</w:t>
            </w:r>
          </w:p>
        </w:tc>
        <w:tc>
          <w:tcPr>
            <w:tcW w:w="1198" w:type="dxa"/>
            <w:tcBorders>
              <w:top w:val="nil"/>
              <w:left w:val="nil"/>
              <w:bottom w:val="single" w:sz="4" w:space="0" w:color="A9A9A9"/>
              <w:right w:val="single" w:sz="4" w:space="0" w:color="A9A9A9"/>
            </w:tcBorders>
            <w:vAlign w:val="center"/>
          </w:tcPr>
          <w:p w14:paraId="137A8E8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BB93FB"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3A28FF71" w14:textId="77777777" w:rsidR="008E219D" w:rsidRPr="00421870" w:rsidRDefault="005378B8">
            <w:pPr>
              <w:rPr>
                <w:color w:val="000000" w:themeColor="text1"/>
              </w:rPr>
            </w:pPr>
            <w:r w:rsidRPr="00421870">
              <w:rPr>
                <w:color w:val="000000" w:themeColor="text1"/>
              </w:rPr>
              <w:t>Tỉnh Khánh Hòa</w:t>
            </w:r>
          </w:p>
        </w:tc>
      </w:tr>
      <w:tr w:rsidR="00421870" w:rsidRPr="00421870" w14:paraId="6866CB5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FBC8D3" w14:textId="77777777" w:rsidR="008E219D" w:rsidRPr="00421870" w:rsidRDefault="005378B8">
            <w:pPr>
              <w:rPr>
                <w:color w:val="000000" w:themeColor="text1"/>
              </w:rPr>
            </w:pPr>
            <w:r w:rsidRPr="00421870">
              <w:rPr>
                <w:color w:val="000000" w:themeColor="text1"/>
              </w:rPr>
              <w:t>22736</w:t>
            </w:r>
          </w:p>
        </w:tc>
        <w:tc>
          <w:tcPr>
            <w:tcW w:w="2285" w:type="dxa"/>
            <w:tcBorders>
              <w:top w:val="nil"/>
              <w:left w:val="nil"/>
              <w:bottom w:val="single" w:sz="4" w:space="0" w:color="A9A9A9"/>
              <w:right w:val="single" w:sz="4" w:space="0" w:color="A9A9A9"/>
            </w:tcBorders>
            <w:vAlign w:val="center"/>
          </w:tcPr>
          <w:p w14:paraId="6C53FC26" w14:textId="77777777" w:rsidR="008E219D" w:rsidRPr="00421870" w:rsidRDefault="005378B8">
            <w:pPr>
              <w:rPr>
                <w:color w:val="000000" w:themeColor="text1"/>
              </w:rPr>
            </w:pPr>
            <w:r w:rsidRPr="00421870">
              <w:rPr>
                <w:color w:val="000000" w:themeColor="text1"/>
              </w:rPr>
              <w:t>Đặc khu Trường Sa</w:t>
            </w:r>
          </w:p>
        </w:tc>
        <w:tc>
          <w:tcPr>
            <w:tcW w:w="1198" w:type="dxa"/>
            <w:tcBorders>
              <w:top w:val="nil"/>
              <w:left w:val="nil"/>
              <w:bottom w:val="single" w:sz="4" w:space="0" w:color="A9A9A9"/>
              <w:right w:val="single" w:sz="4" w:space="0" w:color="A9A9A9"/>
            </w:tcBorders>
            <w:vAlign w:val="center"/>
          </w:tcPr>
          <w:p w14:paraId="6CFD322A" w14:textId="77777777" w:rsidR="008E219D" w:rsidRPr="00421870" w:rsidRDefault="005378B8">
            <w:pPr>
              <w:rPr>
                <w:color w:val="000000" w:themeColor="text1"/>
              </w:rPr>
            </w:pPr>
            <w:r w:rsidRPr="00421870">
              <w:rPr>
                <w:color w:val="000000" w:themeColor="text1"/>
              </w:rPr>
              <w:t>Đặc khu</w:t>
            </w:r>
          </w:p>
        </w:tc>
        <w:tc>
          <w:tcPr>
            <w:tcW w:w="3007" w:type="dxa"/>
            <w:tcBorders>
              <w:top w:val="nil"/>
              <w:left w:val="nil"/>
              <w:bottom w:val="single" w:sz="4" w:space="0" w:color="A9A9A9"/>
              <w:right w:val="single" w:sz="4" w:space="0" w:color="A9A9A9"/>
            </w:tcBorders>
            <w:vAlign w:val="center"/>
          </w:tcPr>
          <w:p w14:paraId="487A78E8"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1D7D3BAB" w14:textId="77777777" w:rsidR="008E219D" w:rsidRPr="00421870" w:rsidRDefault="005378B8">
            <w:pPr>
              <w:rPr>
                <w:color w:val="000000" w:themeColor="text1"/>
              </w:rPr>
            </w:pPr>
            <w:r w:rsidRPr="00421870">
              <w:rPr>
                <w:color w:val="000000" w:themeColor="text1"/>
              </w:rPr>
              <w:t>Tỉnh Khánh Hòa</w:t>
            </w:r>
          </w:p>
        </w:tc>
      </w:tr>
      <w:tr w:rsidR="00421870" w:rsidRPr="00421870" w14:paraId="21F12B4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948A1F" w14:textId="77777777" w:rsidR="008E219D" w:rsidRPr="00421870" w:rsidRDefault="005378B8">
            <w:pPr>
              <w:rPr>
                <w:color w:val="000000" w:themeColor="text1"/>
              </w:rPr>
            </w:pPr>
            <w:r w:rsidRPr="00421870">
              <w:rPr>
                <w:color w:val="000000" w:themeColor="text1"/>
              </w:rPr>
              <w:t>22738</w:t>
            </w:r>
          </w:p>
        </w:tc>
        <w:tc>
          <w:tcPr>
            <w:tcW w:w="2285" w:type="dxa"/>
            <w:tcBorders>
              <w:top w:val="nil"/>
              <w:left w:val="nil"/>
              <w:bottom w:val="single" w:sz="4" w:space="0" w:color="A9A9A9"/>
              <w:right w:val="single" w:sz="4" w:space="0" w:color="A9A9A9"/>
            </w:tcBorders>
            <w:vAlign w:val="center"/>
          </w:tcPr>
          <w:p w14:paraId="3F83B136" w14:textId="77777777" w:rsidR="008E219D" w:rsidRPr="00421870" w:rsidRDefault="005378B8">
            <w:pPr>
              <w:rPr>
                <w:color w:val="000000" w:themeColor="text1"/>
              </w:rPr>
            </w:pPr>
            <w:r w:rsidRPr="00421870">
              <w:rPr>
                <w:color w:val="000000" w:themeColor="text1"/>
              </w:rPr>
              <w:t>Phường Đô Vinh</w:t>
            </w:r>
          </w:p>
        </w:tc>
        <w:tc>
          <w:tcPr>
            <w:tcW w:w="1198" w:type="dxa"/>
            <w:tcBorders>
              <w:top w:val="nil"/>
              <w:left w:val="nil"/>
              <w:bottom w:val="single" w:sz="4" w:space="0" w:color="A9A9A9"/>
              <w:right w:val="single" w:sz="4" w:space="0" w:color="A9A9A9"/>
            </w:tcBorders>
            <w:vAlign w:val="center"/>
          </w:tcPr>
          <w:p w14:paraId="3A32385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3A72AC8"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2F210CB4" w14:textId="77777777" w:rsidR="008E219D" w:rsidRPr="00421870" w:rsidRDefault="005378B8">
            <w:pPr>
              <w:rPr>
                <w:color w:val="000000" w:themeColor="text1"/>
              </w:rPr>
            </w:pPr>
            <w:r w:rsidRPr="00421870">
              <w:rPr>
                <w:color w:val="000000" w:themeColor="text1"/>
              </w:rPr>
              <w:t>Tỉnh Khánh Hòa</w:t>
            </w:r>
          </w:p>
        </w:tc>
      </w:tr>
      <w:tr w:rsidR="00421870" w:rsidRPr="00421870" w14:paraId="051BCCD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1562F6" w14:textId="77777777" w:rsidR="008E219D" w:rsidRPr="00421870" w:rsidRDefault="005378B8">
            <w:pPr>
              <w:rPr>
                <w:color w:val="000000" w:themeColor="text1"/>
              </w:rPr>
            </w:pPr>
            <w:r w:rsidRPr="00421870">
              <w:rPr>
                <w:color w:val="000000" w:themeColor="text1"/>
              </w:rPr>
              <w:lastRenderedPageBreak/>
              <w:t>22741</w:t>
            </w:r>
          </w:p>
        </w:tc>
        <w:tc>
          <w:tcPr>
            <w:tcW w:w="2285" w:type="dxa"/>
            <w:tcBorders>
              <w:top w:val="nil"/>
              <w:left w:val="nil"/>
              <w:bottom w:val="single" w:sz="4" w:space="0" w:color="A9A9A9"/>
              <w:right w:val="single" w:sz="4" w:space="0" w:color="A9A9A9"/>
            </w:tcBorders>
            <w:vAlign w:val="center"/>
          </w:tcPr>
          <w:p w14:paraId="1B8244FF" w14:textId="77777777" w:rsidR="008E219D" w:rsidRPr="00421870" w:rsidRDefault="005378B8">
            <w:pPr>
              <w:rPr>
                <w:color w:val="000000" w:themeColor="text1"/>
              </w:rPr>
            </w:pPr>
            <w:r w:rsidRPr="00421870">
              <w:rPr>
                <w:color w:val="000000" w:themeColor="text1"/>
              </w:rPr>
              <w:t>Phường Bảo An</w:t>
            </w:r>
          </w:p>
        </w:tc>
        <w:tc>
          <w:tcPr>
            <w:tcW w:w="1198" w:type="dxa"/>
            <w:tcBorders>
              <w:top w:val="nil"/>
              <w:left w:val="nil"/>
              <w:bottom w:val="single" w:sz="4" w:space="0" w:color="A9A9A9"/>
              <w:right w:val="single" w:sz="4" w:space="0" w:color="A9A9A9"/>
            </w:tcBorders>
            <w:vAlign w:val="center"/>
          </w:tcPr>
          <w:p w14:paraId="6F9DA50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DD00450"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00422897" w14:textId="77777777" w:rsidR="008E219D" w:rsidRPr="00421870" w:rsidRDefault="005378B8">
            <w:pPr>
              <w:rPr>
                <w:color w:val="000000" w:themeColor="text1"/>
              </w:rPr>
            </w:pPr>
            <w:r w:rsidRPr="00421870">
              <w:rPr>
                <w:color w:val="000000" w:themeColor="text1"/>
              </w:rPr>
              <w:t>Tỉnh Khánh Hòa</w:t>
            </w:r>
          </w:p>
        </w:tc>
      </w:tr>
      <w:tr w:rsidR="00421870" w:rsidRPr="00421870" w14:paraId="33440AF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8D7553" w14:textId="77777777" w:rsidR="008E219D" w:rsidRPr="00421870" w:rsidRDefault="005378B8">
            <w:pPr>
              <w:rPr>
                <w:color w:val="000000" w:themeColor="text1"/>
              </w:rPr>
            </w:pPr>
            <w:r w:rsidRPr="00421870">
              <w:rPr>
                <w:color w:val="000000" w:themeColor="text1"/>
              </w:rPr>
              <w:t>22759</w:t>
            </w:r>
          </w:p>
        </w:tc>
        <w:tc>
          <w:tcPr>
            <w:tcW w:w="2285" w:type="dxa"/>
            <w:tcBorders>
              <w:top w:val="nil"/>
              <w:left w:val="nil"/>
              <w:bottom w:val="single" w:sz="4" w:space="0" w:color="A9A9A9"/>
              <w:right w:val="single" w:sz="4" w:space="0" w:color="A9A9A9"/>
            </w:tcBorders>
            <w:vAlign w:val="center"/>
          </w:tcPr>
          <w:p w14:paraId="4BDABB9E" w14:textId="77777777" w:rsidR="008E219D" w:rsidRPr="00421870" w:rsidRDefault="005378B8">
            <w:pPr>
              <w:rPr>
                <w:color w:val="000000" w:themeColor="text1"/>
              </w:rPr>
            </w:pPr>
            <w:r w:rsidRPr="00421870">
              <w:rPr>
                <w:color w:val="000000" w:themeColor="text1"/>
              </w:rPr>
              <w:t>Phường Phan Rang</w:t>
            </w:r>
          </w:p>
        </w:tc>
        <w:tc>
          <w:tcPr>
            <w:tcW w:w="1198" w:type="dxa"/>
            <w:tcBorders>
              <w:top w:val="nil"/>
              <w:left w:val="nil"/>
              <w:bottom w:val="single" w:sz="4" w:space="0" w:color="A9A9A9"/>
              <w:right w:val="single" w:sz="4" w:space="0" w:color="A9A9A9"/>
            </w:tcBorders>
            <w:vAlign w:val="center"/>
          </w:tcPr>
          <w:p w14:paraId="215C747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2ED46E8"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13C62347" w14:textId="77777777" w:rsidR="008E219D" w:rsidRPr="00421870" w:rsidRDefault="005378B8">
            <w:pPr>
              <w:rPr>
                <w:color w:val="000000" w:themeColor="text1"/>
              </w:rPr>
            </w:pPr>
            <w:r w:rsidRPr="00421870">
              <w:rPr>
                <w:color w:val="000000" w:themeColor="text1"/>
              </w:rPr>
              <w:t>Tỉnh Khánh Hòa</w:t>
            </w:r>
          </w:p>
        </w:tc>
      </w:tr>
      <w:tr w:rsidR="00421870" w:rsidRPr="00421870" w14:paraId="375B560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65C46D" w14:textId="77777777" w:rsidR="008E219D" w:rsidRPr="00421870" w:rsidRDefault="005378B8">
            <w:pPr>
              <w:rPr>
                <w:color w:val="000000" w:themeColor="text1"/>
              </w:rPr>
            </w:pPr>
            <w:r w:rsidRPr="00421870">
              <w:rPr>
                <w:color w:val="000000" w:themeColor="text1"/>
              </w:rPr>
              <w:t>22780</w:t>
            </w:r>
          </w:p>
        </w:tc>
        <w:tc>
          <w:tcPr>
            <w:tcW w:w="2285" w:type="dxa"/>
            <w:tcBorders>
              <w:top w:val="nil"/>
              <w:left w:val="nil"/>
              <w:bottom w:val="single" w:sz="4" w:space="0" w:color="A9A9A9"/>
              <w:right w:val="single" w:sz="4" w:space="0" w:color="A9A9A9"/>
            </w:tcBorders>
            <w:vAlign w:val="center"/>
          </w:tcPr>
          <w:p w14:paraId="5F2D7EDC" w14:textId="77777777" w:rsidR="008E219D" w:rsidRPr="00421870" w:rsidRDefault="005378B8">
            <w:pPr>
              <w:rPr>
                <w:color w:val="000000" w:themeColor="text1"/>
              </w:rPr>
            </w:pPr>
            <w:r w:rsidRPr="00421870">
              <w:rPr>
                <w:color w:val="000000" w:themeColor="text1"/>
              </w:rPr>
              <w:t>Phường Đông Hải</w:t>
            </w:r>
          </w:p>
        </w:tc>
        <w:tc>
          <w:tcPr>
            <w:tcW w:w="1198" w:type="dxa"/>
            <w:tcBorders>
              <w:top w:val="nil"/>
              <w:left w:val="nil"/>
              <w:bottom w:val="single" w:sz="4" w:space="0" w:color="A9A9A9"/>
              <w:right w:val="single" w:sz="4" w:space="0" w:color="A9A9A9"/>
            </w:tcBorders>
            <w:vAlign w:val="center"/>
          </w:tcPr>
          <w:p w14:paraId="6F68A20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C1CB3CC"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142A5714" w14:textId="77777777" w:rsidR="008E219D" w:rsidRPr="00421870" w:rsidRDefault="005378B8">
            <w:pPr>
              <w:rPr>
                <w:color w:val="000000" w:themeColor="text1"/>
              </w:rPr>
            </w:pPr>
            <w:r w:rsidRPr="00421870">
              <w:rPr>
                <w:color w:val="000000" w:themeColor="text1"/>
              </w:rPr>
              <w:t>Tỉnh Khánh Hòa</w:t>
            </w:r>
          </w:p>
        </w:tc>
      </w:tr>
      <w:tr w:rsidR="00421870" w:rsidRPr="00421870" w14:paraId="6C9D50F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015557" w14:textId="77777777" w:rsidR="008E219D" w:rsidRPr="00421870" w:rsidRDefault="005378B8">
            <w:pPr>
              <w:rPr>
                <w:color w:val="000000" w:themeColor="text1"/>
              </w:rPr>
            </w:pPr>
            <w:r w:rsidRPr="00421870">
              <w:rPr>
                <w:color w:val="000000" w:themeColor="text1"/>
              </w:rPr>
              <w:t>22786</w:t>
            </w:r>
          </w:p>
        </w:tc>
        <w:tc>
          <w:tcPr>
            <w:tcW w:w="2285" w:type="dxa"/>
            <w:tcBorders>
              <w:top w:val="nil"/>
              <w:left w:val="nil"/>
              <w:bottom w:val="single" w:sz="4" w:space="0" w:color="A9A9A9"/>
              <w:right w:val="single" w:sz="4" w:space="0" w:color="A9A9A9"/>
            </w:tcBorders>
            <w:vAlign w:val="center"/>
          </w:tcPr>
          <w:p w14:paraId="3C33C6EB" w14:textId="77777777" w:rsidR="008E219D" w:rsidRPr="00421870" w:rsidRDefault="005378B8">
            <w:pPr>
              <w:rPr>
                <w:color w:val="000000" w:themeColor="text1"/>
              </w:rPr>
            </w:pPr>
            <w:r w:rsidRPr="00421870">
              <w:rPr>
                <w:color w:val="000000" w:themeColor="text1"/>
              </w:rPr>
              <w:t>Xã Bác Ái Tây</w:t>
            </w:r>
          </w:p>
        </w:tc>
        <w:tc>
          <w:tcPr>
            <w:tcW w:w="1198" w:type="dxa"/>
            <w:tcBorders>
              <w:top w:val="nil"/>
              <w:left w:val="nil"/>
              <w:bottom w:val="single" w:sz="4" w:space="0" w:color="A9A9A9"/>
              <w:right w:val="single" w:sz="4" w:space="0" w:color="A9A9A9"/>
            </w:tcBorders>
            <w:vAlign w:val="center"/>
          </w:tcPr>
          <w:p w14:paraId="2962F6D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A39AC6"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23757885" w14:textId="77777777" w:rsidR="008E219D" w:rsidRPr="00421870" w:rsidRDefault="005378B8">
            <w:pPr>
              <w:rPr>
                <w:color w:val="000000" w:themeColor="text1"/>
              </w:rPr>
            </w:pPr>
            <w:r w:rsidRPr="00421870">
              <w:rPr>
                <w:color w:val="000000" w:themeColor="text1"/>
              </w:rPr>
              <w:t>Tỉnh Khánh Hòa</w:t>
            </w:r>
          </w:p>
        </w:tc>
      </w:tr>
      <w:tr w:rsidR="00421870" w:rsidRPr="00421870" w14:paraId="6749440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372A74" w14:textId="77777777" w:rsidR="008E219D" w:rsidRPr="00421870" w:rsidRDefault="005378B8">
            <w:pPr>
              <w:rPr>
                <w:color w:val="000000" w:themeColor="text1"/>
              </w:rPr>
            </w:pPr>
            <w:r w:rsidRPr="00421870">
              <w:rPr>
                <w:color w:val="000000" w:themeColor="text1"/>
              </w:rPr>
              <w:t>22795</w:t>
            </w:r>
          </w:p>
        </w:tc>
        <w:tc>
          <w:tcPr>
            <w:tcW w:w="2285" w:type="dxa"/>
            <w:tcBorders>
              <w:top w:val="nil"/>
              <w:left w:val="nil"/>
              <w:bottom w:val="single" w:sz="4" w:space="0" w:color="A9A9A9"/>
              <w:right w:val="single" w:sz="4" w:space="0" w:color="A9A9A9"/>
            </w:tcBorders>
            <w:vAlign w:val="center"/>
          </w:tcPr>
          <w:p w14:paraId="61649C8C" w14:textId="77777777" w:rsidR="008E219D" w:rsidRPr="00421870" w:rsidRDefault="005378B8">
            <w:pPr>
              <w:rPr>
                <w:color w:val="000000" w:themeColor="text1"/>
              </w:rPr>
            </w:pPr>
            <w:r w:rsidRPr="00421870">
              <w:rPr>
                <w:color w:val="000000" w:themeColor="text1"/>
              </w:rPr>
              <w:t>Xã Bác Ái</w:t>
            </w:r>
          </w:p>
        </w:tc>
        <w:tc>
          <w:tcPr>
            <w:tcW w:w="1198" w:type="dxa"/>
            <w:tcBorders>
              <w:top w:val="nil"/>
              <w:left w:val="nil"/>
              <w:bottom w:val="single" w:sz="4" w:space="0" w:color="A9A9A9"/>
              <w:right w:val="single" w:sz="4" w:space="0" w:color="A9A9A9"/>
            </w:tcBorders>
            <w:vAlign w:val="center"/>
          </w:tcPr>
          <w:p w14:paraId="6BD6A3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3B8957"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1B109C4F" w14:textId="77777777" w:rsidR="008E219D" w:rsidRPr="00421870" w:rsidRDefault="005378B8">
            <w:pPr>
              <w:rPr>
                <w:color w:val="000000" w:themeColor="text1"/>
              </w:rPr>
            </w:pPr>
            <w:r w:rsidRPr="00421870">
              <w:rPr>
                <w:color w:val="000000" w:themeColor="text1"/>
              </w:rPr>
              <w:t>Tỉnh Khánh Hòa</w:t>
            </w:r>
          </w:p>
        </w:tc>
      </w:tr>
      <w:tr w:rsidR="00421870" w:rsidRPr="00421870" w14:paraId="1973087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C3F619" w14:textId="77777777" w:rsidR="008E219D" w:rsidRPr="00421870" w:rsidRDefault="005378B8">
            <w:pPr>
              <w:rPr>
                <w:color w:val="000000" w:themeColor="text1"/>
              </w:rPr>
            </w:pPr>
            <w:r w:rsidRPr="00421870">
              <w:rPr>
                <w:color w:val="000000" w:themeColor="text1"/>
              </w:rPr>
              <w:t>22801</w:t>
            </w:r>
          </w:p>
        </w:tc>
        <w:tc>
          <w:tcPr>
            <w:tcW w:w="2285" w:type="dxa"/>
            <w:tcBorders>
              <w:top w:val="nil"/>
              <w:left w:val="nil"/>
              <w:bottom w:val="single" w:sz="4" w:space="0" w:color="A9A9A9"/>
              <w:right w:val="single" w:sz="4" w:space="0" w:color="A9A9A9"/>
            </w:tcBorders>
            <w:vAlign w:val="center"/>
          </w:tcPr>
          <w:p w14:paraId="78C4D4FA" w14:textId="77777777" w:rsidR="008E219D" w:rsidRPr="00421870" w:rsidRDefault="005378B8">
            <w:pPr>
              <w:rPr>
                <w:color w:val="000000" w:themeColor="text1"/>
              </w:rPr>
            </w:pPr>
            <w:r w:rsidRPr="00421870">
              <w:rPr>
                <w:color w:val="000000" w:themeColor="text1"/>
              </w:rPr>
              <w:t>Xã Bác Ái Đông</w:t>
            </w:r>
          </w:p>
        </w:tc>
        <w:tc>
          <w:tcPr>
            <w:tcW w:w="1198" w:type="dxa"/>
            <w:tcBorders>
              <w:top w:val="nil"/>
              <w:left w:val="nil"/>
              <w:bottom w:val="single" w:sz="4" w:space="0" w:color="A9A9A9"/>
              <w:right w:val="single" w:sz="4" w:space="0" w:color="A9A9A9"/>
            </w:tcBorders>
            <w:vAlign w:val="center"/>
          </w:tcPr>
          <w:p w14:paraId="322B67F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41532A"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53204E92" w14:textId="77777777" w:rsidR="008E219D" w:rsidRPr="00421870" w:rsidRDefault="005378B8">
            <w:pPr>
              <w:rPr>
                <w:color w:val="000000" w:themeColor="text1"/>
              </w:rPr>
            </w:pPr>
            <w:r w:rsidRPr="00421870">
              <w:rPr>
                <w:color w:val="000000" w:themeColor="text1"/>
              </w:rPr>
              <w:t>Tỉnh Khánh Hòa</w:t>
            </w:r>
          </w:p>
        </w:tc>
      </w:tr>
      <w:tr w:rsidR="00421870" w:rsidRPr="00421870" w14:paraId="6456356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1967E4" w14:textId="77777777" w:rsidR="008E219D" w:rsidRPr="00421870" w:rsidRDefault="005378B8">
            <w:pPr>
              <w:rPr>
                <w:color w:val="000000" w:themeColor="text1"/>
              </w:rPr>
            </w:pPr>
            <w:r w:rsidRPr="00421870">
              <w:rPr>
                <w:color w:val="000000" w:themeColor="text1"/>
              </w:rPr>
              <w:t>22810</w:t>
            </w:r>
          </w:p>
        </w:tc>
        <w:tc>
          <w:tcPr>
            <w:tcW w:w="2285" w:type="dxa"/>
            <w:tcBorders>
              <w:top w:val="nil"/>
              <w:left w:val="nil"/>
              <w:bottom w:val="single" w:sz="4" w:space="0" w:color="A9A9A9"/>
              <w:right w:val="single" w:sz="4" w:space="0" w:color="A9A9A9"/>
            </w:tcBorders>
            <w:vAlign w:val="center"/>
          </w:tcPr>
          <w:p w14:paraId="02B396C9" w14:textId="77777777" w:rsidR="008E219D" w:rsidRPr="00421870" w:rsidRDefault="005378B8">
            <w:pPr>
              <w:rPr>
                <w:color w:val="000000" w:themeColor="text1"/>
              </w:rPr>
            </w:pPr>
            <w:r w:rsidRPr="00421870">
              <w:rPr>
                <w:color w:val="000000" w:themeColor="text1"/>
              </w:rPr>
              <w:t>Xã Ninh Sơn</w:t>
            </w:r>
          </w:p>
        </w:tc>
        <w:tc>
          <w:tcPr>
            <w:tcW w:w="1198" w:type="dxa"/>
            <w:tcBorders>
              <w:top w:val="nil"/>
              <w:left w:val="nil"/>
              <w:bottom w:val="single" w:sz="4" w:space="0" w:color="A9A9A9"/>
              <w:right w:val="single" w:sz="4" w:space="0" w:color="A9A9A9"/>
            </w:tcBorders>
            <w:vAlign w:val="center"/>
          </w:tcPr>
          <w:p w14:paraId="3EAC415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5443EF"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1667/NQ-UBTVQH15; Ngày: 16/06/2025</w:t>
            </w:r>
          </w:p>
        </w:tc>
        <w:tc>
          <w:tcPr>
            <w:tcW w:w="1695" w:type="dxa"/>
            <w:tcBorders>
              <w:top w:val="nil"/>
              <w:left w:val="nil"/>
              <w:bottom w:val="single" w:sz="4" w:space="0" w:color="A9A9A9"/>
              <w:right w:val="single" w:sz="4" w:space="0" w:color="A9A9A9"/>
            </w:tcBorders>
            <w:vAlign w:val="center"/>
          </w:tcPr>
          <w:p w14:paraId="48BF0CAD" w14:textId="77777777" w:rsidR="008E219D" w:rsidRPr="00421870" w:rsidRDefault="005378B8">
            <w:pPr>
              <w:rPr>
                <w:color w:val="000000" w:themeColor="text1"/>
              </w:rPr>
            </w:pPr>
            <w:r w:rsidRPr="00421870">
              <w:rPr>
                <w:color w:val="000000" w:themeColor="text1"/>
              </w:rPr>
              <w:t>Tỉnh Khánh Hòa</w:t>
            </w:r>
          </w:p>
        </w:tc>
      </w:tr>
      <w:tr w:rsidR="00421870" w:rsidRPr="00421870" w14:paraId="6C1F12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4C2B47" w14:textId="77777777" w:rsidR="008E219D" w:rsidRPr="00421870" w:rsidRDefault="005378B8">
            <w:pPr>
              <w:rPr>
                <w:color w:val="000000" w:themeColor="text1"/>
              </w:rPr>
            </w:pPr>
            <w:r w:rsidRPr="00421870">
              <w:rPr>
                <w:color w:val="000000" w:themeColor="text1"/>
              </w:rPr>
              <w:t>22813</w:t>
            </w:r>
          </w:p>
        </w:tc>
        <w:tc>
          <w:tcPr>
            <w:tcW w:w="2285" w:type="dxa"/>
            <w:tcBorders>
              <w:top w:val="nil"/>
              <w:left w:val="nil"/>
              <w:bottom w:val="single" w:sz="4" w:space="0" w:color="A9A9A9"/>
              <w:right w:val="single" w:sz="4" w:space="0" w:color="A9A9A9"/>
            </w:tcBorders>
            <w:vAlign w:val="center"/>
          </w:tcPr>
          <w:p w14:paraId="372521BA" w14:textId="77777777" w:rsidR="008E219D" w:rsidRPr="00421870" w:rsidRDefault="005378B8">
            <w:pPr>
              <w:rPr>
                <w:color w:val="000000" w:themeColor="text1"/>
              </w:rPr>
            </w:pPr>
            <w:r w:rsidRPr="00421870">
              <w:rPr>
                <w:color w:val="000000" w:themeColor="text1"/>
              </w:rPr>
              <w:t>Xã Lâm Sơn</w:t>
            </w:r>
          </w:p>
        </w:tc>
        <w:tc>
          <w:tcPr>
            <w:tcW w:w="1198" w:type="dxa"/>
            <w:tcBorders>
              <w:top w:val="nil"/>
              <w:left w:val="nil"/>
              <w:bottom w:val="single" w:sz="4" w:space="0" w:color="A9A9A9"/>
              <w:right w:val="single" w:sz="4" w:space="0" w:color="A9A9A9"/>
            </w:tcBorders>
            <w:vAlign w:val="center"/>
          </w:tcPr>
          <w:p w14:paraId="268BBBB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ADC2A2"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7A10A88D" w14:textId="77777777" w:rsidR="008E219D" w:rsidRPr="00421870" w:rsidRDefault="005378B8">
            <w:pPr>
              <w:rPr>
                <w:color w:val="000000" w:themeColor="text1"/>
              </w:rPr>
            </w:pPr>
            <w:r w:rsidRPr="00421870">
              <w:rPr>
                <w:color w:val="000000" w:themeColor="text1"/>
              </w:rPr>
              <w:t>Tỉnh Khánh Hòa</w:t>
            </w:r>
          </w:p>
        </w:tc>
      </w:tr>
      <w:tr w:rsidR="00421870" w:rsidRPr="00421870" w14:paraId="3F30DE2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0434B1" w14:textId="77777777" w:rsidR="008E219D" w:rsidRPr="00421870" w:rsidRDefault="005378B8">
            <w:pPr>
              <w:rPr>
                <w:color w:val="000000" w:themeColor="text1"/>
              </w:rPr>
            </w:pPr>
            <w:r w:rsidRPr="00421870">
              <w:rPr>
                <w:color w:val="000000" w:themeColor="text1"/>
              </w:rPr>
              <w:t>22822</w:t>
            </w:r>
          </w:p>
        </w:tc>
        <w:tc>
          <w:tcPr>
            <w:tcW w:w="2285" w:type="dxa"/>
            <w:tcBorders>
              <w:top w:val="nil"/>
              <w:left w:val="nil"/>
              <w:bottom w:val="single" w:sz="4" w:space="0" w:color="A9A9A9"/>
              <w:right w:val="single" w:sz="4" w:space="0" w:color="A9A9A9"/>
            </w:tcBorders>
            <w:vAlign w:val="center"/>
          </w:tcPr>
          <w:p w14:paraId="5F665E83" w14:textId="77777777" w:rsidR="008E219D" w:rsidRPr="00421870" w:rsidRDefault="005378B8">
            <w:pPr>
              <w:rPr>
                <w:color w:val="000000" w:themeColor="text1"/>
              </w:rPr>
            </w:pPr>
            <w:r w:rsidRPr="00421870">
              <w:rPr>
                <w:color w:val="000000" w:themeColor="text1"/>
              </w:rPr>
              <w:t>Xã Mỹ Sơn</w:t>
            </w:r>
          </w:p>
        </w:tc>
        <w:tc>
          <w:tcPr>
            <w:tcW w:w="1198" w:type="dxa"/>
            <w:tcBorders>
              <w:top w:val="nil"/>
              <w:left w:val="nil"/>
              <w:bottom w:val="single" w:sz="4" w:space="0" w:color="A9A9A9"/>
              <w:right w:val="single" w:sz="4" w:space="0" w:color="A9A9A9"/>
            </w:tcBorders>
            <w:vAlign w:val="center"/>
          </w:tcPr>
          <w:p w14:paraId="7544BD4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1F1A85"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69496191" w14:textId="77777777" w:rsidR="008E219D" w:rsidRPr="00421870" w:rsidRDefault="005378B8">
            <w:pPr>
              <w:rPr>
                <w:color w:val="000000" w:themeColor="text1"/>
              </w:rPr>
            </w:pPr>
            <w:r w:rsidRPr="00421870">
              <w:rPr>
                <w:color w:val="000000" w:themeColor="text1"/>
              </w:rPr>
              <w:t>Tỉnh Khánh Hòa</w:t>
            </w:r>
          </w:p>
        </w:tc>
      </w:tr>
      <w:tr w:rsidR="00421870" w:rsidRPr="00421870" w14:paraId="4C1998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C850C5" w14:textId="77777777" w:rsidR="008E219D" w:rsidRPr="00421870" w:rsidRDefault="005378B8">
            <w:pPr>
              <w:rPr>
                <w:color w:val="000000" w:themeColor="text1"/>
              </w:rPr>
            </w:pPr>
            <w:r w:rsidRPr="00421870">
              <w:rPr>
                <w:color w:val="000000" w:themeColor="text1"/>
              </w:rPr>
              <w:t>22828</w:t>
            </w:r>
          </w:p>
        </w:tc>
        <w:tc>
          <w:tcPr>
            <w:tcW w:w="2285" w:type="dxa"/>
            <w:tcBorders>
              <w:top w:val="nil"/>
              <w:left w:val="nil"/>
              <w:bottom w:val="single" w:sz="4" w:space="0" w:color="A9A9A9"/>
              <w:right w:val="single" w:sz="4" w:space="0" w:color="A9A9A9"/>
            </w:tcBorders>
            <w:vAlign w:val="center"/>
          </w:tcPr>
          <w:p w14:paraId="2FCF690A" w14:textId="77777777" w:rsidR="008E219D" w:rsidRPr="00421870" w:rsidRDefault="005378B8">
            <w:pPr>
              <w:rPr>
                <w:color w:val="000000" w:themeColor="text1"/>
              </w:rPr>
            </w:pPr>
            <w:r w:rsidRPr="00421870">
              <w:rPr>
                <w:color w:val="000000" w:themeColor="text1"/>
              </w:rPr>
              <w:t>Xã Anh Dũng</w:t>
            </w:r>
          </w:p>
        </w:tc>
        <w:tc>
          <w:tcPr>
            <w:tcW w:w="1198" w:type="dxa"/>
            <w:tcBorders>
              <w:top w:val="nil"/>
              <w:left w:val="nil"/>
              <w:bottom w:val="single" w:sz="4" w:space="0" w:color="A9A9A9"/>
              <w:right w:val="single" w:sz="4" w:space="0" w:color="A9A9A9"/>
            </w:tcBorders>
            <w:vAlign w:val="center"/>
          </w:tcPr>
          <w:p w14:paraId="42FD657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29A4D4" w14:textId="77777777" w:rsidR="008E219D" w:rsidRPr="00421870" w:rsidRDefault="005378B8">
            <w:pPr>
              <w:rPr>
                <w:color w:val="000000" w:themeColor="text1"/>
              </w:rPr>
            </w:pPr>
            <w:r w:rsidRPr="00421870">
              <w:rPr>
                <w:color w:val="000000" w:themeColor="text1"/>
              </w:rPr>
              <w:t xml:space="preserve">Số: 1667/NQ-UBTVQH15;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EA50765" w14:textId="77777777" w:rsidR="008E219D" w:rsidRPr="00421870" w:rsidRDefault="005378B8">
            <w:pPr>
              <w:rPr>
                <w:color w:val="000000" w:themeColor="text1"/>
              </w:rPr>
            </w:pPr>
            <w:r w:rsidRPr="00421870">
              <w:rPr>
                <w:color w:val="000000" w:themeColor="text1"/>
              </w:rPr>
              <w:t>Tỉnh Khánh Hòa</w:t>
            </w:r>
          </w:p>
        </w:tc>
      </w:tr>
      <w:tr w:rsidR="00421870" w:rsidRPr="00421870" w14:paraId="592B26F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F2413E" w14:textId="77777777" w:rsidR="008E219D" w:rsidRPr="00421870" w:rsidRDefault="005378B8">
            <w:pPr>
              <w:rPr>
                <w:color w:val="000000" w:themeColor="text1"/>
              </w:rPr>
            </w:pPr>
            <w:r w:rsidRPr="00421870">
              <w:rPr>
                <w:color w:val="000000" w:themeColor="text1"/>
              </w:rPr>
              <w:t>22834</w:t>
            </w:r>
          </w:p>
        </w:tc>
        <w:tc>
          <w:tcPr>
            <w:tcW w:w="2285" w:type="dxa"/>
            <w:tcBorders>
              <w:top w:val="nil"/>
              <w:left w:val="nil"/>
              <w:bottom w:val="single" w:sz="4" w:space="0" w:color="A9A9A9"/>
              <w:right w:val="single" w:sz="4" w:space="0" w:color="A9A9A9"/>
            </w:tcBorders>
            <w:vAlign w:val="center"/>
          </w:tcPr>
          <w:p w14:paraId="44BD9C46" w14:textId="77777777" w:rsidR="008E219D" w:rsidRPr="00421870" w:rsidRDefault="005378B8">
            <w:pPr>
              <w:rPr>
                <w:color w:val="000000" w:themeColor="text1"/>
              </w:rPr>
            </w:pPr>
            <w:r w:rsidRPr="00421870">
              <w:rPr>
                <w:color w:val="000000" w:themeColor="text1"/>
              </w:rPr>
              <w:t>Phường Ninh Chử</w:t>
            </w:r>
          </w:p>
        </w:tc>
        <w:tc>
          <w:tcPr>
            <w:tcW w:w="1198" w:type="dxa"/>
            <w:tcBorders>
              <w:top w:val="nil"/>
              <w:left w:val="nil"/>
              <w:bottom w:val="single" w:sz="4" w:space="0" w:color="A9A9A9"/>
              <w:right w:val="single" w:sz="4" w:space="0" w:color="A9A9A9"/>
            </w:tcBorders>
            <w:vAlign w:val="center"/>
          </w:tcPr>
          <w:p w14:paraId="3920FE7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1CF4804"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480A960C" w14:textId="77777777" w:rsidR="008E219D" w:rsidRPr="00421870" w:rsidRDefault="005378B8">
            <w:pPr>
              <w:rPr>
                <w:color w:val="000000" w:themeColor="text1"/>
              </w:rPr>
            </w:pPr>
            <w:r w:rsidRPr="00421870">
              <w:rPr>
                <w:color w:val="000000" w:themeColor="text1"/>
              </w:rPr>
              <w:t>Tỉnh Khánh Hòa</w:t>
            </w:r>
          </w:p>
        </w:tc>
      </w:tr>
      <w:tr w:rsidR="00421870" w:rsidRPr="00421870" w14:paraId="2AF1C6F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82E569" w14:textId="77777777" w:rsidR="008E219D" w:rsidRPr="00421870" w:rsidRDefault="005378B8">
            <w:pPr>
              <w:rPr>
                <w:color w:val="000000" w:themeColor="text1"/>
              </w:rPr>
            </w:pPr>
            <w:r w:rsidRPr="00421870">
              <w:rPr>
                <w:color w:val="000000" w:themeColor="text1"/>
              </w:rPr>
              <w:t>22840</w:t>
            </w:r>
          </w:p>
        </w:tc>
        <w:tc>
          <w:tcPr>
            <w:tcW w:w="2285" w:type="dxa"/>
            <w:tcBorders>
              <w:top w:val="nil"/>
              <w:left w:val="nil"/>
              <w:bottom w:val="single" w:sz="4" w:space="0" w:color="A9A9A9"/>
              <w:right w:val="single" w:sz="4" w:space="0" w:color="A9A9A9"/>
            </w:tcBorders>
            <w:vAlign w:val="center"/>
          </w:tcPr>
          <w:p w14:paraId="23A7EDE0" w14:textId="77777777" w:rsidR="008E219D" w:rsidRPr="00421870" w:rsidRDefault="005378B8">
            <w:pPr>
              <w:rPr>
                <w:color w:val="000000" w:themeColor="text1"/>
              </w:rPr>
            </w:pPr>
            <w:r w:rsidRPr="00421870">
              <w:rPr>
                <w:color w:val="000000" w:themeColor="text1"/>
              </w:rPr>
              <w:t>Xã Công Hải</w:t>
            </w:r>
          </w:p>
        </w:tc>
        <w:tc>
          <w:tcPr>
            <w:tcW w:w="1198" w:type="dxa"/>
            <w:tcBorders>
              <w:top w:val="nil"/>
              <w:left w:val="nil"/>
              <w:bottom w:val="single" w:sz="4" w:space="0" w:color="A9A9A9"/>
              <w:right w:val="single" w:sz="4" w:space="0" w:color="A9A9A9"/>
            </w:tcBorders>
            <w:vAlign w:val="center"/>
          </w:tcPr>
          <w:p w14:paraId="7C5D601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3C81FD"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1D5397C3" w14:textId="77777777" w:rsidR="008E219D" w:rsidRPr="00421870" w:rsidRDefault="005378B8">
            <w:pPr>
              <w:rPr>
                <w:color w:val="000000" w:themeColor="text1"/>
              </w:rPr>
            </w:pPr>
            <w:r w:rsidRPr="00421870">
              <w:rPr>
                <w:color w:val="000000" w:themeColor="text1"/>
              </w:rPr>
              <w:t>Tỉnh Khánh Hòa</w:t>
            </w:r>
          </w:p>
        </w:tc>
      </w:tr>
      <w:tr w:rsidR="00421870" w:rsidRPr="00421870" w14:paraId="010E8E6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69E0BF" w14:textId="77777777" w:rsidR="008E219D" w:rsidRPr="00421870" w:rsidRDefault="005378B8">
            <w:pPr>
              <w:rPr>
                <w:color w:val="000000" w:themeColor="text1"/>
              </w:rPr>
            </w:pPr>
            <w:r w:rsidRPr="00421870">
              <w:rPr>
                <w:color w:val="000000" w:themeColor="text1"/>
              </w:rPr>
              <w:t>22846</w:t>
            </w:r>
          </w:p>
        </w:tc>
        <w:tc>
          <w:tcPr>
            <w:tcW w:w="2285" w:type="dxa"/>
            <w:tcBorders>
              <w:top w:val="nil"/>
              <w:left w:val="nil"/>
              <w:bottom w:val="single" w:sz="4" w:space="0" w:color="A9A9A9"/>
              <w:right w:val="single" w:sz="4" w:space="0" w:color="A9A9A9"/>
            </w:tcBorders>
            <w:vAlign w:val="center"/>
          </w:tcPr>
          <w:p w14:paraId="30DFC705" w14:textId="77777777" w:rsidR="008E219D" w:rsidRPr="00421870" w:rsidRDefault="005378B8">
            <w:pPr>
              <w:rPr>
                <w:color w:val="000000" w:themeColor="text1"/>
              </w:rPr>
            </w:pPr>
            <w:r w:rsidRPr="00421870">
              <w:rPr>
                <w:color w:val="000000" w:themeColor="text1"/>
              </w:rPr>
              <w:t>Xã Vĩnh Hải</w:t>
            </w:r>
          </w:p>
        </w:tc>
        <w:tc>
          <w:tcPr>
            <w:tcW w:w="1198" w:type="dxa"/>
            <w:tcBorders>
              <w:top w:val="nil"/>
              <w:left w:val="nil"/>
              <w:bottom w:val="single" w:sz="4" w:space="0" w:color="A9A9A9"/>
              <w:right w:val="single" w:sz="4" w:space="0" w:color="A9A9A9"/>
            </w:tcBorders>
            <w:vAlign w:val="center"/>
          </w:tcPr>
          <w:p w14:paraId="13E2D72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6569FC"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4D9FA876"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Khánh Hòa</w:t>
            </w:r>
          </w:p>
        </w:tc>
      </w:tr>
      <w:tr w:rsidR="00421870" w:rsidRPr="00421870" w14:paraId="254DAA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7933D3" w14:textId="77777777" w:rsidR="008E219D" w:rsidRPr="00421870" w:rsidRDefault="005378B8">
            <w:pPr>
              <w:rPr>
                <w:color w:val="000000" w:themeColor="text1"/>
              </w:rPr>
            </w:pPr>
            <w:r w:rsidRPr="00421870">
              <w:rPr>
                <w:color w:val="000000" w:themeColor="text1"/>
              </w:rPr>
              <w:t>22849</w:t>
            </w:r>
          </w:p>
        </w:tc>
        <w:tc>
          <w:tcPr>
            <w:tcW w:w="2285" w:type="dxa"/>
            <w:tcBorders>
              <w:top w:val="nil"/>
              <w:left w:val="nil"/>
              <w:bottom w:val="single" w:sz="4" w:space="0" w:color="A9A9A9"/>
              <w:right w:val="single" w:sz="4" w:space="0" w:color="A9A9A9"/>
            </w:tcBorders>
            <w:vAlign w:val="center"/>
          </w:tcPr>
          <w:p w14:paraId="12C5E08D" w14:textId="77777777" w:rsidR="008E219D" w:rsidRPr="00421870" w:rsidRDefault="005378B8">
            <w:pPr>
              <w:rPr>
                <w:color w:val="000000" w:themeColor="text1"/>
              </w:rPr>
            </w:pPr>
            <w:r w:rsidRPr="00421870">
              <w:rPr>
                <w:color w:val="000000" w:themeColor="text1"/>
              </w:rPr>
              <w:t>Xã Thuận Bắc</w:t>
            </w:r>
          </w:p>
        </w:tc>
        <w:tc>
          <w:tcPr>
            <w:tcW w:w="1198" w:type="dxa"/>
            <w:tcBorders>
              <w:top w:val="nil"/>
              <w:left w:val="nil"/>
              <w:bottom w:val="single" w:sz="4" w:space="0" w:color="A9A9A9"/>
              <w:right w:val="single" w:sz="4" w:space="0" w:color="A9A9A9"/>
            </w:tcBorders>
            <w:vAlign w:val="center"/>
          </w:tcPr>
          <w:p w14:paraId="4C44375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0C941B"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2D9AC393" w14:textId="77777777" w:rsidR="008E219D" w:rsidRPr="00421870" w:rsidRDefault="005378B8">
            <w:pPr>
              <w:rPr>
                <w:color w:val="000000" w:themeColor="text1"/>
              </w:rPr>
            </w:pPr>
            <w:r w:rsidRPr="00421870">
              <w:rPr>
                <w:color w:val="000000" w:themeColor="text1"/>
              </w:rPr>
              <w:t>Tỉnh Khánh Hòa</w:t>
            </w:r>
          </w:p>
        </w:tc>
      </w:tr>
      <w:tr w:rsidR="00421870" w:rsidRPr="00421870" w14:paraId="293EC99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8B4C40" w14:textId="77777777" w:rsidR="008E219D" w:rsidRPr="00421870" w:rsidRDefault="005378B8">
            <w:pPr>
              <w:rPr>
                <w:color w:val="000000" w:themeColor="text1"/>
              </w:rPr>
            </w:pPr>
            <w:r w:rsidRPr="00421870">
              <w:rPr>
                <w:color w:val="000000" w:themeColor="text1"/>
              </w:rPr>
              <w:t>22852</w:t>
            </w:r>
          </w:p>
        </w:tc>
        <w:tc>
          <w:tcPr>
            <w:tcW w:w="2285" w:type="dxa"/>
            <w:tcBorders>
              <w:top w:val="nil"/>
              <w:left w:val="nil"/>
              <w:bottom w:val="single" w:sz="4" w:space="0" w:color="A9A9A9"/>
              <w:right w:val="single" w:sz="4" w:space="0" w:color="A9A9A9"/>
            </w:tcBorders>
            <w:vAlign w:val="center"/>
          </w:tcPr>
          <w:p w14:paraId="0DF90BE5" w14:textId="77777777" w:rsidR="008E219D" w:rsidRPr="00421870" w:rsidRDefault="005378B8">
            <w:pPr>
              <w:rPr>
                <w:color w:val="000000" w:themeColor="text1"/>
              </w:rPr>
            </w:pPr>
            <w:r w:rsidRPr="00421870">
              <w:rPr>
                <w:color w:val="000000" w:themeColor="text1"/>
              </w:rPr>
              <w:t>Xã Ninh Hải</w:t>
            </w:r>
          </w:p>
        </w:tc>
        <w:tc>
          <w:tcPr>
            <w:tcW w:w="1198" w:type="dxa"/>
            <w:tcBorders>
              <w:top w:val="nil"/>
              <w:left w:val="nil"/>
              <w:bottom w:val="single" w:sz="4" w:space="0" w:color="A9A9A9"/>
              <w:right w:val="single" w:sz="4" w:space="0" w:color="A9A9A9"/>
            </w:tcBorders>
            <w:vAlign w:val="center"/>
          </w:tcPr>
          <w:p w14:paraId="2649FF1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CC30AE"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577471CE" w14:textId="77777777" w:rsidR="008E219D" w:rsidRPr="00421870" w:rsidRDefault="005378B8">
            <w:pPr>
              <w:rPr>
                <w:color w:val="000000" w:themeColor="text1"/>
              </w:rPr>
            </w:pPr>
            <w:r w:rsidRPr="00421870">
              <w:rPr>
                <w:color w:val="000000" w:themeColor="text1"/>
              </w:rPr>
              <w:t>Tỉnh Khánh Hòa</w:t>
            </w:r>
          </w:p>
        </w:tc>
      </w:tr>
      <w:tr w:rsidR="00421870" w:rsidRPr="00421870" w14:paraId="42A8EE2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C7C8CB" w14:textId="77777777" w:rsidR="008E219D" w:rsidRPr="00421870" w:rsidRDefault="005378B8">
            <w:pPr>
              <w:rPr>
                <w:color w:val="000000" w:themeColor="text1"/>
              </w:rPr>
            </w:pPr>
            <w:r w:rsidRPr="00421870">
              <w:rPr>
                <w:color w:val="000000" w:themeColor="text1"/>
              </w:rPr>
              <w:t>22861</w:t>
            </w:r>
          </w:p>
        </w:tc>
        <w:tc>
          <w:tcPr>
            <w:tcW w:w="2285" w:type="dxa"/>
            <w:tcBorders>
              <w:top w:val="nil"/>
              <w:left w:val="nil"/>
              <w:bottom w:val="single" w:sz="4" w:space="0" w:color="A9A9A9"/>
              <w:right w:val="single" w:sz="4" w:space="0" w:color="A9A9A9"/>
            </w:tcBorders>
            <w:vAlign w:val="center"/>
          </w:tcPr>
          <w:p w14:paraId="536EFD05" w14:textId="77777777" w:rsidR="008E219D" w:rsidRPr="00421870" w:rsidRDefault="005378B8">
            <w:pPr>
              <w:rPr>
                <w:color w:val="000000" w:themeColor="text1"/>
              </w:rPr>
            </w:pPr>
            <w:r w:rsidRPr="00421870">
              <w:rPr>
                <w:color w:val="000000" w:themeColor="text1"/>
              </w:rPr>
              <w:t>Xã Xuân Hải</w:t>
            </w:r>
          </w:p>
        </w:tc>
        <w:tc>
          <w:tcPr>
            <w:tcW w:w="1198" w:type="dxa"/>
            <w:tcBorders>
              <w:top w:val="nil"/>
              <w:left w:val="nil"/>
              <w:bottom w:val="single" w:sz="4" w:space="0" w:color="A9A9A9"/>
              <w:right w:val="single" w:sz="4" w:space="0" w:color="A9A9A9"/>
            </w:tcBorders>
            <w:vAlign w:val="center"/>
          </w:tcPr>
          <w:p w14:paraId="63ED8A8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E80B20"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22FF994D" w14:textId="77777777" w:rsidR="008E219D" w:rsidRPr="00421870" w:rsidRDefault="005378B8">
            <w:pPr>
              <w:rPr>
                <w:color w:val="000000" w:themeColor="text1"/>
              </w:rPr>
            </w:pPr>
            <w:r w:rsidRPr="00421870">
              <w:rPr>
                <w:color w:val="000000" w:themeColor="text1"/>
              </w:rPr>
              <w:t>Tỉnh Khánh Hòa</w:t>
            </w:r>
          </w:p>
        </w:tc>
      </w:tr>
      <w:tr w:rsidR="00421870" w:rsidRPr="00421870" w14:paraId="3709BE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C5E799" w14:textId="77777777" w:rsidR="008E219D" w:rsidRPr="00421870" w:rsidRDefault="005378B8">
            <w:pPr>
              <w:rPr>
                <w:color w:val="000000" w:themeColor="text1"/>
              </w:rPr>
            </w:pPr>
            <w:r w:rsidRPr="00421870">
              <w:rPr>
                <w:color w:val="000000" w:themeColor="text1"/>
              </w:rPr>
              <w:t>22870</w:t>
            </w:r>
          </w:p>
        </w:tc>
        <w:tc>
          <w:tcPr>
            <w:tcW w:w="2285" w:type="dxa"/>
            <w:tcBorders>
              <w:top w:val="nil"/>
              <w:left w:val="nil"/>
              <w:bottom w:val="single" w:sz="4" w:space="0" w:color="A9A9A9"/>
              <w:right w:val="single" w:sz="4" w:space="0" w:color="A9A9A9"/>
            </w:tcBorders>
            <w:vAlign w:val="center"/>
          </w:tcPr>
          <w:p w14:paraId="7452BBB6" w14:textId="77777777" w:rsidR="008E219D" w:rsidRPr="00421870" w:rsidRDefault="005378B8">
            <w:pPr>
              <w:rPr>
                <w:color w:val="000000" w:themeColor="text1"/>
              </w:rPr>
            </w:pPr>
            <w:r w:rsidRPr="00421870">
              <w:rPr>
                <w:color w:val="000000" w:themeColor="text1"/>
              </w:rPr>
              <w:t xml:space="preserve">Xã Ninh </w:t>
            </w:r>
            <w:r w:rsidRPr="00421870">
              <w:rPr>
                <w:color w:val="000000" w:themeColor="text1"/>
              </w:rPr>
              <w:t>Phước</w:t>
            </w:r>
          </w:p>
        </w:tc>
        <w:tc>
          <w:tcPr>
            <w:tcW w:w="1198" w:type="dxa"/>
            <w:tcBorders>
              <w:top w:val="nil"/>
              <w:left w:val="nil"/>
              <w:bottom w:val="single" w:sz="4" w:space="0" w:color="A9A9A9"/>
              <w:right w:val="single" w:sz="4" w:space="0" w:color="A9A9A9"/>
            </w:tcBorders>
            <w:vAlign w:val="center"/>
          </w:tcPr>
          <w:p w14:paraId="24F81AD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2BAA1D"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6F29F0DA" w14:textId="77777777" w:rsidR="008E219D" w:rsidRPr="00421870" w:rsidRDefault="005378B8">
            <w:pPr>
              <w:rPr>
                <w:color w:val="000000" w:themeColor="text1"/>
              </w:rPr>
            </w:pPr>
            <w:r w:rsidRPr="00421870">
              <w:rPr>
                <w:color w:val="000000" w:themeColor="text1"/>
              </w:rPr>
              <w:t>Tỉnh Khánh Hòa</w:t>
            </w:r>
          </w:p>
        </w:tc>
      </w:tr>
      <w:tr w:rsidR="00421870" w:rsidRPr="00421870" w14:paraId="7B505CC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E2DB77" w14:textId="77777777" w:rsidR="008E219D" w:rsidRPr="00421870" w:rsidRDefault="005378B8">
            <w:pPr>
              <w:rPr>
                <w:color w:val="000000" w:themeColor="text1"/>
              </w:rPr>
            </w:pPr>
            <w:r w:rsidRPr="00421870">
              <w:rPr>
                <w:color w:val="000000" w:themeColor="text1"/>
              </w:rPr>
              <w:t>22873</w:t>
            </w:r>
          </w:p>
        </w:tc>
        <w:tc>
          <w:tcPr>
            <w:tcW w:w="2285" w:type="dxa"/>
            <w:tcBorders>
              <w:top w:val="nil"/>
              <w:left w:val="nil"/>
              <w:bottom w:val="single" w:sz="4" w:space="0" w:color="A9A9A9"/>
              <w:right w:val="single" w:sz="4" w:space="0" w:color="A9A9A9"/>
            </w:tcBorders>
            <w:vAlign w:val="center"/>
          </w:tcPr>
          <w:p w14:paraId="190A27D2" w14:textId="77777777" w:rsidR="008E219D" w:rsidRPr="00421870" w:rsidRDefault="005378B8">
            <w:pPr>
              <w:rPr>
                <w:color w:val="000000" w:themeColor="text1"/>
              </w:rPr>
            </w:pPr>
            <w:r w:rsidRPr="00421870">
              <w:rPr>
                <w:color w:val="000000" w:themeColor="text1"/>
              </w:rPr>
              <w:t>Xã Phước Hậu</w:t>
            </w:r>
          </w:p>
        </w:tc>
        <w:tc>
          <w:tcPr>
            <w:tcW w:w="1198" w:type="dxa"/>
            <w:tcBorders>
              <w:top w:val="nil"/>
              <w:left w:val="nil"/>
              <w:bottom w:val="single" w:sz="4" w:space="0" w:color="A9A9A9"/>
              <w:right w:val="single" w:sz="4" w:space="0" w:color="A9A9A9"/>
            </w:tcBorders>
            <w:vAlign w:val="center"/>
          </w:tcPr>
          <w:p w14:paraId="35A6509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6FB97B"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012B75BC" w14:textId="77777777" w:rsidR="008E219D" w:rsidRPr="00421870" w:rsidRDefault="005378B8">
            <w:pPr>
              <w:rPr>
                <w:color w:val="000000" w:themeColor="text1"/>
              </w:rPr>
            </w:pPr>
            <w:r w:rsidRPr="00421870">
              <w:rPr>
                <w:color w:val="000000" w:themeColor="text1"/>
              </w:rPr>
              <w:t>Tỉnh Khánh Hòa</w:t>
            </w:r>
          </w:p>
        </w:tc>
      </w:tr>
      <w:tr w:rsidR="00421870" w:rsidRPr="00421870" w14:paraId="0F004A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5050475" w14:textId="77777777" w:rsidR="008E219D" w:rsidRPr="00421870" w:rsidRDefault="005378B8">
            <w:pPr>
              <w:rPr>
                <w:color w:val="000000" w:themeColor="text1"/>
              </w:rPr>
            </w:pPr>
            <w:r w:rsidRPr="00421870">
              <w:rPr>
                <w:color w:val="000000" w:themeColor="text1"/>
              </w:rPr>
              <w:t>22888</w:t>
            </w:r>
          </w:p>
        </w:tc>
        <w:tc>
          <w:tcPr>
            <w:tcW w:w="2285" w:type="dxa"/>
            <w:tcBorders>
              <w:top w:val="nil"/>
              <w:left w:val="nil"/>
              <w:bottom w:val="single" w:sz="4" w:space="0" w:color="A9A9A9"/>
              <w:right w:val="single" w:sz="4" w:space="0" w:color="A9A9A9"/>
            </w:tcBorders>
            <w:vAlign w:val="center"/>
          </w:tcPr>
          <w:p w14:paraId="3C88D598" w14:textId="77777777" w:rsidR="008E219D" w:rsidRPr="00421870" w:rsidRDefault="005378B8">
            <w:pPr>
              <w:rPr>
                <w:color w:val="000000" w:themeColor="text1"/>
              </w:rPr>
            </w:pPr>
            <w:r w:rsidRPr="00421870">
              <w:rPr>
                <w:color w:val="000000" w:themeColor="text1"/>
              </w:rPr>
              <w:t>Xã Phước Dinh</w:t>
            </w:r>
          </w:p>
        </w:tc>
        <w:tc>
          <w:tcPr>
            <w:tcW w:w="1198" w:type="dxa"/>
            <w:tcBorders>
              <w:top w:val="nil"/>
              <w:left w:val="nil"/>
              <w:bottom w:val="single" w:sz="4" w:space="0" w:color="A9A9A9"/>
              <w:right w:val="single" w:sz="4" w:space="0" w:color="A9A9A9"/>
            </w:tcBorders>
            <w:vAlign w:val="center"/>
          </w:tcPr>
          <w:p w14:paraId="687700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6BAD10"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15DB094B" w14:textId="77777777" w:rsidR="008E219D" w:rsidRPr="00421870" w:rsidRDefault="005378B8">
            <w:pPr>
              <w:rPr>
                <w:color w:val="000000" w:themeColor="text1"/>
              </w:rPr>
            </w:pPr>
            <w:r w:rsidRPr="00421870">
              <w:rPr>
                <w:color w:val="000000" w:themeColor="text1"/>
              </w:rPr>
              <w:t>Tỉnh Khánh Hòa</w:t>
            </w:r>
          </w:p>
        </w:tc>
      </w:tr>
      <w:tr w:rsidR="00421870" w:rsidRPr="00421870" w14:paraId="387742D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446769" w14:textId="77777777" w:rsidR="008E219D" w:rsidRPr="00421870" w:rsidRDefault="005378B8">
            <w:pPr>
              <w:rPr>
                <w:color w:val="000000" w:themeColor="text1"/>
              </w:rPr>
            </w:pPr>
            <w:r w:rsidRPr="00421870">
              <w:rPr>
                <w:color w:val="000000" w:themeColor="text1"/>
              </w:rPr>
              <w:t>22891</w:t>
            </w:r>
          </w:p>
        </w:tc>
        <w:tc>
          <w:tcPr>
            <w:tcW w:w="2285" w:type="dxa"/>
            <w:tcBorders>
              <w:top w:val="nil"/>
              <w:left w:val="nil"/>
              <w:bottom w:val="single" w:sz="4" w:space="0" w:color="A9A9A9"/>
              <w:right w:val="single" w:sz="4" w:space="0" w:color="A9A9A9"/>
            </w:tcBorders>
            <w:vAlign w:val="center"/>
          </w:tcPr>
          <w:p w14:paraId="703FF54B" w14:textId="77777777" w:rsidR="008E219D" w:rsidRPr="00421870" w:rsidRDefault="005378B8">
            <w:pPr>
              <w:rPr>
                <w:color w:val="000000" w:themeColor="text1"/>
              </w:rPr>
            </w:pPr>
            <w:r w:rsidRPr="00421870">
              <w:rPr>
                <w:color w:val="000000" w:themeColor="text1"/>
              </w:rPr>
              <w:t>Xã Phước Hữu</w:t>
            </w:r>
          </w:p>
        </w:tc>
        <w:tc>
          <w:tcPr>
            <w:tcW w:w="1198" w:type="dxa"/>
            <w:tcBorders>
              <w:top w:val="nil"/>
              <w:left w:val="nil"/>
              <w:bottom w:val="single" w:sz="4" w:space="0" w:color="A9A9A9"/>
              <w:right w:val="single" w:sz="4" w:space="0" w:color="A9A9A9"/>
            </w:tcBorders>
            <w:vAlign w:val="center"/>
          </w:tcPr>
          <w:p w14:paraId="60B2296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EAD7C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1667/NQ-UBTVQH15; Ngày: 16/06/2025</w:t>
            </w:r>
          </w:p>
        </w:tc>
        <w:tc>
          <w:tcPr>
            <w:tcW w:w="1695" w:type="dxa"/>
            <w:tcBorders>
              <w:top w:val="nil"/>
              <w:left w:val="nil"/>
              <w:bottom w:val="single" w:sz="4" w:space="0" w:color="A9A9A9"/>
              <w:right w:val="single" w:sz="4" w:space="0" w:color="A9A9A9"/>
            </w:tcBorders>
            <w:vAlign w:val="center"/>
          </w:tcPr>
          <w:p w14:paraId="256540E4" w14:textId="77777777" w:rsidR="008E219D" w:rsidRPr="00421870" w:rsidRDefault="005378B8">
            <w:pPr>
              <w:rPr>
                <w:color w:val="000000" w:themeColor="text1"/>
              </w:rPr>
            </w:pPr>
            <w:r w:rsidRPr="00421870">
              <w:rPr>
                <w:color w:val="000000" w:themeColor="text1"/>
              </w:rPr>
              <w:t>Tỉnh Khánh Hòa</w:t>
            </w:r>
          </w:p>
        </w:tc>
      </w:tr>
      <w:tr w:rsidR="00421870" w:rsidRPr="00421870" w14:paraId="7E2B891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4D28E5" w14:textId="77777777" w:rsidR="008E219D" w:rsidRPr="00421870" w:rsidRDefault="005378B8">
            <w:pPr>
              <w:rPr>
                <w:color w:val="000000" w:themeColor="text1"/>
              </w:rPr>
            </w:pPr>
            <w:r w:rsidRPr="00421870">
              <w:rPr>
                <w:color w:val="000000" w:themeColor="text1"/>
              </w:rPr>
              <w:t>22897</w:t>
            </w:r>
          </w:p>
        </w:tc>
        <w:tc>
          <w:tcPr>
            <w:tcW w:w="2285" w:type="dxa"/>
            <w:tcBorders>
              <w:top w:val="nil"/>
              <w:left w:val="nil"/>
              <w:bottom w:val="single" w:sz="4" w:space="0" w:color="A9A9A9"/>
              <w:right w:val="single" w:sz="4" w:space="0" w:color="A9A9A9"/>
            </w:tcBorders>
            <w:vAlign w:val="center"/>
          </w:tcPr>
          <w:p w14:paraId="7526C8C2" w14:textId="77777777" w:rsidR="008E219D" w:rsidRPr="00421870" w:rsidRDefault="005378B8">
            <w:pPr>
              <w:rPr>
                <w:color w:val="000000" w:themeColor="text1"/>
              </w:rPr>
            </w:pPr>
            <w:r w:rsidRPr="00421870">
              <w:rPr>
                <w:color w:val="000000" w:themeColor="text1"/>
              </w:rPr>
              <w:t>Xã Thuận Nam</w:t>
            </w:r>
          </w:p>
        </w:tc>
        <w:tc>
          <w:tcPr>
            <w:tcW w:w="1198" w:type="dxa"/>
            <w:tcBorders>
              <w:top w:val="nil"/>
              <w:left w:val="nil"/>
              <w:bottom w:val="single" w:sz="4" w:space="0" w:color="A9A9A9"/>
              <w:right w:val="single" w:sz="4" w:space="0" w:color="A9A9A9"/>
            </w:tcBorders>
            <w:vAlign w:val="center"/>
          </w:tcPr>
          <w:p w14:paraId="6BF0A61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1FFA73"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07D7D5A3" w14:textId="77777777" w:rsidR="008E219D" w:rsidRPr="00421870" w:rsidRDefault="005378B8">
            <w:pPr>
              <w:rPr>
                <w:color w:val="000000" w:themeColor="text1"/>
              </w:rPr>
            </w:pPr>
            <w:r w:rsidRPr="00421870">
              <w:rPr>
                <w:color w:val="000000" w:themeColor="text1"/>
              </w:rPr>
              <w:t>Tỉnh Khánh Hòa</w:t>
            </w:r>
          </w:p>
        </w:tc>
      </w:tr>
      <w:tr w:rsidR="00421870" w:rsidRPr="00421870" w14:paraId="640EA9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37C82B" w14:textId="77777777" w:rsidR="008E219D" w:rsidRPr="00421870" w:rsidRDefault="005378B8">
            <w:pPr>
              <w:rPr>
                <w:color w:val="000000" w:themeColor="text1"/>
              </w:rPr>
            </w:pPr>
            <w:r w:rsidRPr="00421870">
              <w:rPr>
                <w:color w:val="000000" w:themeColor="text1"/>
              </w:rPr>
              <w:t>22900</w:t>
            </w:r>
          </w:p>
        </w:tc>
        <w:tc>
          <w:tcPr>
            <w:tcW w:w="2285" w:type="dxa"/>
            <w:tcBorders>
              <w:top w:val="nil"/>
              <w:left w:val="nil"/>
              <w:bottom w:val="single" w:sz="4" w:space="0" w:color="A9A9A9"/>
              <w:right w:val="single" w:sz="4" w:space="0" w:color="A9A9A9"/>
            </w:tcBorders>
            <w:vAlign w:val="center"/>
          </w:tcPr>
          <w:p w14:paraId="62070118" w14:textId="77777777" w:rsidR="008E219D" w:rsidRPr="00421870" w:rsidRDefault="005378B8">
            <w:pPr>
              <w:rPr>
                <w:color w:val="000000" w:themeColor="text1"/>
              </w:rPr>
            </w:pPr>
            <w:r w:rsidRPr="00421870">
              <w:rPr>
                <w:color w:val="000000" w:themeColor="text1"/>
              </w:rPr>
              <w:t>Xã Phước Hà</w:t>
            </w:r>
          </w:p>
        </w:tc>
        <w:tc>
          <w:tcPr>
            <w:tcW w:w="1198" w:type="dxa"/>
            <w:tcBorders>
              <w:top w:val="nil"/>
              <w:left w:val="nil"/>
              <w:bottom w:val="single" w:sz="4" w:space="0" w:color="A9A9A9"/>
              <w:right w:val="single" w:sz="4" w:space="0" w:color="A9A9A9"/>
            </w:tcBorders>
            <w:vAlign w:val="center"/>
          </w:tcPr>
          <w:p w14:paraId="41C1F00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211A9F" w14:textId="77777777" w:rsidR="008E219D" w:rsidRPr="00421870" w:rsidRDefault="005378B8">
            <w:pPr>
              <w:rPr>
                <w:color w:val="000000" w:themeColor="text1"/>
              </w:rPr>
            </w:pPr>
            <w:r w:rsidRPr="00421870">
              <w:rPr>
                <w:color w:val="000000" w:themeColor="text1"/>
              </w:rPr>
              <w:t>Số: 1667/NQ-UBTVQH15; Ngày: 16/06/2025</w:t>
            </w:r>
          </w:p>
        </w:tc>
        <w:tc>
          <w:tcPr>
            <w:tcW w:w="1695" w:type="dxa"/>
            <w:tcBorders>
              <w:top w:val="nil"/>
              <w:left w:val="nil"/>
              <w:bottom w:val="single" w:sz="4" w:space="0" w:color="A9A9A9"/>
              <w:right w:val="single" w:sz="4" w:space="0" w:color="A9A9A9"/>
            </w:tcBorders>
            <w:vAlign w:val="center"/>
          </w:tcPr>
          <w:p w14:paraId="390731CF" w14:textId="77777777" w:rsidR="008E219D" w:rsidRPr="00421870" w:rsidRDefault="005378B8">
            <w:pPr>
              <w:rPr>
                <w:color w:val="000000" w:themeColor="text1"/>
              </w:rPr>
            </w:pPr>
            <w:r w:rsidRPr="00421870">
              <w:rPr>
                <w:color w:val="000000" w:themeColor="text1"/>
              </w:rPr>
              <w:t>Tỉnh Khánh Hòa</w:t>
            </w:r>
          </w:p>
        </w:tc>
      </w:tr>
      <w:tr w:rsidR="00421870" w:rsidRPr="00421870" w14:paraId="71276F5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7D9239" w14:textId="77777777" w:rsidR="008E219D" w:rsidRPr="00421870" w:rsidRDefault="005378B8">
            <w:pPr>
              <w:rPr>
                <w:color w:val="000000" w:themeColor="text1"/>
              </w:rPr>
            </w:pPr>
            <w:r w:rsidRPr="00421870">
              <w:rPr>
                <w:color w:val="000000" w:themeColor="text1"/>
              </w:rPr>
              <w:t>22909</w:t>
            </w:r>
          </w:p>
        </w:tc>
        <w:tc>
          <w:tcPr>
            <w:tcW w:w="2285" w:type="dxa"/>
            <w:tcBorders>
              <w:top w:val="nil"/>
              <w:left w:val="nil"/>
              <w:bottom w:val="single" w:sz="4" w:space="0" w:color="A9A9A9"/>
              <w:right w:val="single" w:sz="4" w:space="0" w:color="A9A9A9"/>
            </w:tcBorders>
            <w:vAlign w:val="center"/>
          </w:tcPr>
          <w:p w14:paraId="695F4AE1" w14:textId="77777777" w:rsidR="008E219D" w:rsidRPr="00421870" w:rsidRDefault="005378B8">
            <w:pPr>
              <w:rPr>
                <w:color w:val="000000" w:themeColor="text1"/>
              </w:rPr>
            </w:pPr>
            <w:r w:rsidRPr="00421870">
              <w:rPr>
                <w:color w:val="000000" w:themeColor="text1"/>
              </w:rPr>
              <w:t>Xã Cà Ná</w:t>
            </w:r>
          </w:p>
        </w:tc>
        <w:tc>
          <w:tcPr>
            <w:tcW w:w="1198" w:type="dxa"/>
            <w:tcBorders>
              <w:top w:val="nil"/>
              <w:left w:val="nil"/>
              <w:bottom w:val="single" w:sz="4" w:space="0" w:color="A9A9A9"/>
              <w:right w:val="single" w:sz="4" w:space="0" w:color="A9A9A9"/>
            </w:tcBorders>
            <w:vAlign w:val="center"/>
          </w:tcPr>
          <w:p w14:paraId="07C8801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E6D0D7" w14:textId="77777777" w:rsidR="008E219D" w:rsidRPr="00421870" w:rsidRDefault="005378B8">
            <w:pPr>
              <w:rPr>
                <w:color w:val="000000" w:themeColor="text1"/>
              </w:rPr>
            </w:pPr>
            <w:r w:rsidRPr="00421870">
              <w:rPr>
                <w:color w:val="000000" w:themeColor="text1"/>
              </w:rPr>
              <w:t xml:space="preserve">Số: 1667/NQ-UBTVQH15;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EE6A3D0" w14:textId="77777777" w:rsidR="008E219D" w:rsidRPr="00421870" w:rsidRDefault="005378B8">
            <w:pPr>
              <w:rPr>
                <w:color w:val="000000" w:themeColor="text1"/>
              </w:rPr>
            </w:pPr>
            <w:r w:rsidRPr="00421870">
              <w:rPr>
                <w:color w:val="000000" w:themeColor="text1"/>
              </w:rPr>
              <w:t>Tỉnh Khánh Hòa</w:t>
            </w:r>
          </w:p>
        </w:tc>
      </w:tr>
      <w:tr w:rsidR="00421870" w:rsidRPr="00421870" w14:paraId="4D642D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E7B53A" w14:textId="77777777" w:rsidR="008E219D" w:rsidRPr="00421870" w:rsidRDefault="005378B8">
            <w:pPr>
              <w:rPr>
                <w:color w:val="000000" w:themeColor="text1"/>
              </w:rPr>
            </w:pPr>
            <w:r w:rsidRPr="00421870">
              <w:rPr>
                <w:color w:val="000000" w:themeColor="text1"/>
              </w:rPr>
              <w:t>22015</w:t>
            </w:r>
          </w:p>
        </w:tc>
        <w:tc>
          <w:tcPr>
            <w:tcW w:w="2285" w:type="dxa"/>
            <w:tcBorders>
              <w:top w:val="nil"/>
              <w:left w:val="nil"/>
              <w:bottom w:val="single" w:sz="4" w:space="0" w:color="A9A9A9"/>
              <w:right w:val="single" w:sz="4" w:space="0" w:color="A9A9A9"/>
            </w:tcBorders>
            <w:vAlign w:val="center"/>
          </w:tcPr>
          <w:p w14:paraId="24202A58" w14:textId="77777777" w:rsidR="008E219D" w:rsidRPr="00421870" w:rsidRDefault="005378B8">
            <w:pPr>
              <w:rPr>
                <w:color w:val="000000" w:themeColor="text1"/>
              </w:rPr>
            </w:pPr>
            <w:r w:rsidRPr="00421870">
              <w:rPr>
                <w:color w:val="000000" w:themeColor="text1"/>
              </w:rPr>
              <w:t xml:space="preserve"> Phường Tuy Hòa</w:t>
            </w:r>
          </w:p>
        </w:tc>
        <w:tc>
          <w:tcPr>
            <w:tcW w:w="1198" w:type="dxa"/>
            <w:tcBorders>
              <w:top w:val="nil"/>
              <w:left w:val="nil"/>
              <w:bottom w:val="single" w:sz="4" w:space="0" w:color="A9A9A9"/>
              <w:right w:val="single" w:sz="4" w:space="0" w:color="A9A9A9"/>
            </w:tcBorders>
            <w:vAlign w:val="center"/>
          </w:tcPr>
          <w:p w14:paraId="0105354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FD8DCCC"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7D9B644F" w14:textId="77777777" w:rsidR="008E219D" w:rsidRPr="00421870" w:rsidRDefault="005378B8">
            <w:pPr>
              <w:rPr>
                <w:color w:val="000000" w:themeColor="text1"/>
              </w:rPr>
            </w:pPr>
            <w:r w:rsidRPr="00421870">
              <w:rPr>
                <w:color w:val="000000" w:themeColor="text1"/>
              </w:rPr>
              <w:t>Tỉnh Đắk Lắk</w:t>
            </w:r>
          </w:p>
        </w:tc>
      </w:tr>
      <w:tr w:rsidR="00421870" w:rsidRPr="00421870" w14:paraId="6CD3AD4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220DD8" w14:textId="77777777" w:rsidR="008E219D" w:rsidRPr="00421870" w:rsidRDefault="005378B8">
            <w:pPr>
              <w:rPr>
                <w:color w:val="000000" w:themeColor="text1"/>
              </w:rPr>
            </w:pPr>
            <w:r w:rsidRPr="00421870">
              <w:rPr>
                <w:color w:val="000000" w:themeColor="text1"/>
              </w:rPr>
              <w:t>22045</w:t>
            </w:r>
          </w:p>
        </w:tc>
        <w:tc>
          <w:tcPr>
            <w:tcW w:w="2285" w:type="dxa"/>
            <w:tcBorders>
              <w:top w:val="nil"/>
              <w:left w:val="nil"/>
              <w:bottom w:val="single" w:sz="4" w:space="0" w:color="A9A9A9"/>
              <w:right w:val="single" w:sz="4" w:space="0" w:color="A9A9A9"/>
            </w:tcBorders>
            <w:vAlign w:val="center"/>
          </w:tcPr>
          <w:p w14:paraId="1079C614" w14:textId="77777777" w:rsidR="008E219D" w:rsidRPr="00421870" w:rsidRDefault="005378B8">
            <w:pPr>
              <w:rPr>
                <w:color w:val="000000" w:themeColor="text1"/>
              </w:rPr>
            </w:pPr>
            <w:r w:rsidRPr="00421870">
              <w:rPr>
                <w:color w:val="000000" w:themeColor="text1"/>
              </w:rPr>
              <w:t xml:space="preserve"> Phường Bình Kiến</w:t>
            </w:r>
          </w:p>
        </w:tc>
        <w:tc>
          <w:tcPr>
            <w:tcW w:w="1198" w:type="dxa"/>
            <w:tcBorders>
              <w:top w:val="nil"/>
              <w:left w:val="nil"/>
              <w:bottom w:val="single" w:sz="4" w:space="0" w:color="A9A9A9"/>
              <w:right w:val="single" w:sz="4" w:space="0" w:color="A9A9A9"/>
            </w:tcBorders>
            <w:vAlign w:val="center"/>
          </w:tcPr>
          <w:p w14:paraId="2AB09FF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4F6ABFD" w14:textId="77777777" w:rsidR="008E219D" w:rsidRPr="00421870" w:rsidRDefault="005378B8">
            <w:pPr>
              <w:rPr>
                <w:color w:val="000000" w:themeColor="text1"/>
              </w:rPr>
            </w:pPr>
            <w:r w:rsidRPr="00421870">
              <w:rPr>
                <w:color w:val="000000" w:themeColor="text1"/>
              </w:rPr>
              <w:t xml:space="preserve">Số: 1660/NQ-UBTVQH15;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1630E526" w14:textId="77777777" w:rsidR="008E219D" w:rsidRPr="00421870" w:rsidRDefault="005378B8">
            <w:pPr>
              <w:rPr>
                <w:color w:val="000000" w:themeColor="text1"/>
              </w:rPr>
            </w:pPr>
            <w:r w:rsidRPr="00421870">
              <w:rPr>
                <w:color w:val="000000" w:themeColor="text1"/>
              </w:rPr>
              <w:lastRenderedPageBreak/>
              <w:t>Tỉnh Đắk Lắk</w:t>
            </w:r>
          </w:p>
        </w:tc>
      </w:tr>
      <w:tr w:rsidR="00421870" w:rsidRPr="00421870" w14:paraId="4A855BE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AB9221" w14:textId="77777777" w:rsidR="008E219D" w:rsidRPr="00421870" w:rsidRDefault="005378B8">
            <w:pPr>
              <w:rPr>
                <w:color w:val="000000" w:themeColor="text1"/>
              </w:rPr>
            </w:pPr>
            <w:r w:rsidRPr="00421870">
              <w:rPr>
                <w:color w:val="000000" w:themeColor="text1"/>
              </w:rPr>
              <w:lastRenderedPageBreak/>
              <w:t>22051</w:t>
            </w:r>
          </w:p>
        </w:tc>
        <w:tc>
          <w:tcPr>
            <w:tcW w:w="2285" w:type="dxa"/>
            <w:tcBorders>
              <w:top w:val="nil"/>
              <w:left w:val="nil"/>
              <w:bottom w:val="single" w:sz="4" w:space="0" w:color="A9A9A9"/>
              <w:right w:val="single" w:sz="4" w:space="0" w:color="A9A9A9"/>
            </w:tcBorders>
            <w:vAlign w:val="center"/>
          </w:tcPr>
          <w:p w14:paraId="4411AFEA" w14:textId="77777777" w:rsidR="008E219D" w:rsidRPr="00421870" w:rsidRDefault="005378B8">
            <w:pPr>
              <w:rPr>
                <w:color w:val="000000" w:themeColor="text1"/>
              </w:rPr>
            </w:pPr>
            <w:r w:rsidRPr="00421870">
              <w:rPr>
                <w:color w:val="000000" w:themeColor="text1"/>
              </w:rPr>
              <w:t xml:space="preserve"> Phường Sông Cầu</w:t>
            </w:r>
          </w:p>
        </w:tc>
        <w:tc>
          <w:tcPr>
            <w:tcW w:w="1198" w:type="dxa"/>
            <w:tcBorders>
              <w:top w:val="nil"/>
              <w:left w:val="nil"/>
              <w:bottom w:val="single" w:sz="4" w:space="0" w:color="A9A9A9"/>
              <w:right w:val="single" w:sz="4" w:space="0" w:color="A9A9A9"/>
            </w:tcBorders>
            <w:vAlign w:val="center"/>
          </w:tcPr>
          <w:p w14:paraId="7596792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8B1A7A7" w14:textId="77777777" w:rsidR="008E219D" w:rsidRPr="00421870" w:rsidRDefault="005378B8">
            <w:pPr>
              <w:rPr>
                <w:color w:val="000000" w:themeColor="text1"/>
              </w:rPr>
            </w:pPr>
            <w:r w:rsidRPr="00421870">
              <w:rPr>
                <w:color w:val="000000" w:themeColor="text1"/>
              </w:rPr>
              <w:t xml:space="preserve">Số: 1660/NQ-UBTVQH15;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2798237" w14:textId="77777777" w:rsidR="008E219D" w:rsidRPr="00421870" w:rsidRDefault="005378B8">
            <w:pPr>
              <w:rPr>
                <w:color w:val="000000" w:themeColor="text1"/>
              </w:rPr>
            </w:pPr>
            <w:r w:rsidRPr="00421870">
              <w:rPr>
                <w:color w:val="000000" w:themeColor="text1"/>
              </w:rPr>
              <w:t>Tỉnh Đắk Lắk</w:t>
            </w:r>
          </w:p>
        </w:tc>
      </w:tr>
      <w:tr w:rsidR="00421870" w:rsidRPr="00421870" w14:paraId="075DFAA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24C580" w14:textId="77777777" w:rsidR="008E219D" w:rsidRPr="00421870" w:rsidRDefault="005378B8">
            <w:pPr>
              <w:rPr>
                <w:color w:val="000000" w:themeColor="text1"/>
              </w:rPr>
            </w:pPr>
            <w:r w:rsidRPr="00421870">
              <w:rPr>
                <w:color w:val="000000" w:themeColor="text1"/>
              </w:rPr>
              <w:t>22057</w:t>
            </w:r>
          </w:p>
        </w:tc>
        <w:tc>
          <w:tcPr>
            <w:tcW w:w="2285" w:type="dxa"/>
            <w:tcBorders>
              <w:top w:val="nil"/>
              <w:left w:val="nil"/>
              <w:bottom w:val="single" w:sz="4" w:space="0" w:color="A9A9A9"/>
              <w:right w:val="single" w:sz="4" w:space="0" w:color="A9A9A9"/>
            </w:tcBorders>
            <w:vAlign w:val="center"/>
          </w:tcPr>
          <w:p w14:paraId="12B9AC00" w14:textId="77777777" w:rsidR="008E219D" w:rsidRPr="00421870" w:rsidRDefault="005378B8">
            <w:pPr>
              <w:rPr>
                <w:color w:val="000000" w:themeColor="text1"/>
              </w:rPr>
            </w:pPr>
            <w:r w:rsidRPr="00421870">
              <w:rPr>
                <w:color w:val="000000" w:themeColor="text1"/>
              </w:rPr>
              <w:t>Xã Xuân Lộc</w:t>
            </w:r>
          </w:p>
        </w:tc>
        <w:tc>
          <w:tcPr>
            <w:tcW w:w="1198" w:type="dxa"/>
            <w:tcBorders>
              <w:top w:val="nil"/>
              <w:left w:val="nil"/>
              <w:bottom w:val="single" w:sz="4" w:space="0" w:color="A9A9A9"/>
              <w:right w:val="single" w:sz="4" w:space="0" w:color="A9A9A9"/>
            </w:tcBorders>
            <w:vAlign w:val="center"/>
          </w:tcPr>
          <w:p w14:paraId="7808301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D292BF5"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5F8834C9" w14:textId="77777777" w:rsidR="008E219D" w:rsidRPr="00421870" w:rsidRDefault="005378B8">
            <w:pPr>
              <w:rPr>
                <w:color w:val="000000" w:themeColor="text1"/>
              </w:rPr>
            </w:pPr>
            <w:r w:rsidRPr="00421870">
              <w:rPr>
                <w:color w:val="000000" w:themeColor="text1"/>
              </w:rPr>
              <w:t>Tỉnh Đắk Lắk</w:t>
            </w:r>
          </w:p>
        </w:tc>
      </w:tr>
      <w:tr w:rsidR="00421870" w:rsidRPr="00421870" w14:paraId="0FFF173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66C21F" w14:textId="77777777" w:rsidR="008E219D" w:rsidRPr="00421870" w:rsidRDefault="005378B8">
            <w:pPr>
              <w:rPr>
                <w:color w:val="000000" w:themeColor="text1"/>
              </w:rPr>
            </w:pPr>
            <w:r w:rsidRPr="00421870">
              <w:rPr>
                <w:color w:val="000000" w:themeColor="text1"/>
              </w:rPr>
              <w:t>22060</w:t>
            </w:r>
          </w:p>
        </w:tc>
        <w:tc>
          <w:tcPr>
            <w:tcW w:w="2285" w:type="dxa"/>
            <w:tcBorders>
              <w:top w:val="nil"/>
              <w:left w:val="nil"/>
              <w:bottom w:val="single" w:sz="4" w:space="0" w:color="A9A9A9"/>
              <w:right w:val="single" w:sz="4" w:space="0" w:color="A9A9A9"/>
            </w:tcBorders>
            <w:vAlign w:val="center"/>
          </w:tcPr>
          <w:p w14:paraId="70320217" w14:textId="77777777" w:rsidR="008E219D" w:rsidRPr="00421870" w:rsidRDefault="005378B8">
            <w:pPr>
              <w:rPr>
                <w:color w:val="000000" w:themeColor="text1"/>
              </w:rPr>
            </w:pPr>
            <w:r w:rsidRPr="00421870">
              <w:rPr>
                <w:color w:val="000000" w:themeColor="text1"/>
              </w:rPr>
              <w:t>Xã Xuân Cảnh</w:t>
            </w:r>
          </w:p>
        </w:tc>
        <w:tc>
          <w:tcPr>
            <w:tcW w:w="1198" w:type="dxa"/>
            <w:tcBorders>
              <w:top w:val="nil"/>
              <w:left w:val="nil"/>
              <w:bottom w:val="single" w:sz="4" w:space="0" w:color="A9A9A9"/>
              <w:right w:val="single" w:sz="4" w:space="0" w:color="A9A9A9"/>
            </w:tcBorders>
            <w:vAlign w:val="center"/>
          </w:tcPr>
          <w:p w14:paraId="49871C9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60F72A"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25F70171" w14:textId="77777777" w:rsidR="008E219D" w:rsidRPr="00421870" w:rsidRDefault="005378B8">
            <w:pPr>
              <w:rPr>
                <w:color w:val="000000" w:themeColor="text1"/>
              </w:rPr>
            </w:pPr>
            <w:r w:rsidRPr="00421870">
              <w:rPr>
                <w:color w:val="000000" w:themeColor="text1"/>
              </w:rPr>
              <w:t>Tỉnh Đắk Lắk</w:t>
            </w:r>
          </w:p>
        </w:tc>
      </w:tr>
      <w:tr w:rsidR="00421870" w:rsidRPr="00421870" w14:paraId="2E17DD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2A06D9" w14:textId="77777777" w:rsidR="008E219D" w:rsidRPr="00421870" w:rsidRDefault="005378B8">
            <w:pPr>
              <w:rPr>
                <w:color w:val="000000" w:themeColor="text1"/>
              </w:rPr>
            </w:pPr>
            <w:r w:rsidRPr="00421870">
              <w:rPr>
                <w:color w:val="000000" w:themeColor="text1"/>
              </w:rPr>
              <w:t>22075</w:t>
            </w:r>
          </w:p>
        </w:tc>
        <w:tc>
          <w:tcPr>
            <w:tcW w:w="2285" w:type="dxa"/>
            <w:tcBorders>
              <w:top w:val="nil"/>
              <w:left w:val="nil"/>
              <w:bottom w:val="single" w:sz="4" w:space="0" w:color="A9A9A9"/>
              <w:right w:val="single" w:sz="4" w:space="0" w:color="A9A9A9"/>
            </w:tcBorders>
            <w:vAlign w:val="center"/>
          </w:tcPr>
          <w:p w14:paraId="0F558E53" w14:textId="77777777" w:rsidR="008E219D" w:rsidRPr="00421870" w:rsidRDefault="005378B8">
            <w:pPr>
              <w:rPr>
                <w:color w:val="000000" w:themeColor="text1"/>
              </w:rPr>
            </w:pPr>
            <w:r w:rsidRPr="00421870">
              <w:rPr>
                <w:color w:val="000000" w:themeColor="text1"/>
              </w:rPr>
              <w:t>Xã Xuân Thọ</w:t>
            </w:r>
          </w:p>
        </w:tc>
        <w:tc>
          <w:tcPr>
            <w:tcW w:w="1198" w:type="dxa"/>
            <w:tcBorders>
              <w:top w:val="nil"/>
              <w:left w:val="nil"/>
              <w:bottom w:val="single" w:sz="4" w:space="0" w:color="A9A9A9"/>
              <w:right w:val="single" w:sz="4" w:space="0" w:color="A9A9A9"/>
            </w:tcBorders>
            <w:vAlign w:val="center"/>
          </w:tcPr>
          <w:p w14:paraId="6041B14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3C1584"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43123F6C" w14:textId="77777777" w:rsidR="008E219D" w:rsidRPr="00421870" w:rsidRDefault="005378B8">
            <w:pPr>
              <w:rPr>
                <w:color w:val="000000" w:themeColor="text1"/>
              </w:rPr>
            </w:pPr>
            <w:r w:rsidRPr="00421870">
              <w:rPr>
                <w:color w:val="000000" w:themeColor="text1"/>
              </w:rPr>
              <w:t>Tỉnh Đắk Lắk</w:t>
            </w:r>
          </w:p>
        </w:tc>
      </w:tr>
      <w:tr w:rsidR="00421870" w:rsidRPr="00421870" w14:paraId="33CAE78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8F402E" w14:textId="77777777" w:rsidR="008E219D" w:rsidRPr="00421870" w:rsidRDefault="005378B8">
            <w:pPr>
              <w:rPr>
                <w:color w:val="000000" w:themeColor="text1"/>
              </w:rPr>
            </w:pPr>
            <w:r w:rsidRPr="00421870">
              <w:rPr>
                <w:color w:val="000000" w:themeColor="text1"/>
              </w:rPr>
              <w:t>22076</w:t>
            </w:r>
          </w:p>
        </w:tc>
        <w:tc>
          <w:tcPr>
            <w:tcW w:w="2285" w:type="dxa"/>
            <w:tcBorders>
              <w:top w:val="nil"/>
              <w:left w:val="nil"/>
              <w:bottom w:val="single" w:sz="4" w:space="0" w:color="A9A9A9"/>
              <w:right w:val="single" w:sz="4" w:space="0" w:color="A9A9A9"/>
            </w:tcBorders>
            <w:vAlign w:val="center"/>
          </w:tcPr>
          <w:p w14:paraId="669E0870" w14:textId="77777777" w:rsidR="008E219D" w:rsidRPr="00421870" w:rsidRDefault="005378B8">
            <w:pPr>
              <w:rPr>
                <w:color w:val="000000" w:themeColor="text1"/>
              </w:rPr>
            </w:pPr>
            <w:r w:rsidRPr="00421870">
              <w:rPr>
                <w:color w:val="000000" w:themeColor="text1"/>
              </w:rPr>
              <w:t xml:space="preserve"> Phường Xuân Đài</w:t>
            </w:r>
          </w:p>
        </w:tc>
        <w:tc>
          <w:tcPr>
            <w:tcW w:w="1198" w:type="dxa"/>
            <w:tcBorders>
              <w:top w:val="nil"/>
              <w:left w:val="nil"/>
              <w:bottom w:val="single" w:sz="4" w:space="0" w:color="A9A9A9"/>
              <w:right w:val="single" w:sz="4" w:space="0" w:color="A9A9A9"/>
            </w:tcBorders>
            <w:vAlign w:val="center"/>
          </w:tcPr>
          <w:p w14:paraId="57B6A7D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5511C27"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63B1B71E" w14:textId="77777777" w:rsidR="008E219D" w:rsidRPr="00421870" w:rsidRDefault="005378B8">
            <w:pPr>
              <w:rPr>
                <w:color w:val="000000" w:themeColor="text1"/>
              </w:rPr>
            </w:pPr>
            <w:r w:rsidRPr="00421870">
              <w:rPr>
                <w:color w:val="000000" w:themeColor="text1"/>
              </w:rPr>
              <w:t>Tỉnh Đắk Lắk</w:t>
            </w:r>
          </w:p>
        </w:tc>
      </w:tr>
      <w:tr w:rsidR="00421870" w:rsidRPr="00421870" w14:paraId="11426E7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20A932" w14:textId="77777777" w:rsidR="008E219D" w:rsidRPr="00421870" w:rsidRDefault="005378B8">
            <w:pPr>
              <w:rPr>
                <w:color w:val="000000" w:themeColor="text1"/>
              </w:rPr>
            </w:pPr>
            <w:r w:rsidRPr="00421870">
              <w:rPr>
                <w:color w:val="000000" w:themeColor="text1"/>
              </w:rPr>
              <w:t>22081</w:t>
            </w:r>
          </w:p>
        </w:tc>
        <w:tc>
          <w:tcPr>
            <w:tcW w:w="2285" w:type="dxa"/>
            <w:tcBorders>
              <w:top w:val="nil"/>
              <w:left w:val="nil"/>
              <w:bottom w:val="single" w:sz="4" w:space="0" w:color="A9A9A9"/>
              <w:right w:val="single" w:sz="4" w:space="0" w:color="A9A9A9"/>
            </w:tcBorders>
            <w:vAlign w:val="center"/>
          </w:tcPr>
          <w:p w14:paraId="22078868" w14:textId="77777777" w:rsidR="008E219D" w:rsidRPr="00421870" w:rsidRDefault="005378B8">
            <w:pPr>
              <w:rPr>
                <w:color w:val="000000" w:themeColor="text1"/>
              </w:rPr>
            </w:pPr>
            <w:r w:rsidRPr="00421870">
              <w:rPr>
                <w:color w:val="000000" w:themeColor="text1"/>
              </w:rPr>
              <w:t>Xã Đồng Xuân</w:t>
            </w:r>
          </w:p>
        </w:tc>
        <w:tc>
          <w:tcPr>
            <w:tcW w:w="1198" w:type="dxa"/>
            <w:tcBorders>
              <w:top w:val="nil"/>
              <w:left w:val="nil"/>
              <w:bottom w:val="single" w:sz="4" w:space="0" w:color="A9A9A9"/>
              <w:right w:val="single" w:sz="4" w:space="0" w:color="A9A9A9"/>
            </w:tcBorders>
            <w:vAlign w:val="center"/>
          </w:tcPr>
          <w:p w14:paraId="1608BBD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1A5069"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548BC647" w14:textId="77777777" w:rsidR="008E219D" w:rsidRPr="00421870" w:rsidRDefault="005378B8">
            <w:pPr>
              <w:rPr>
                <w:color w:val="000000" w:themeColor="text1"/>
              </w:rPr>
            </w:pPr>
            <w:r w:rsidRPr="00421870">
              <w:rPr>
                <w:color w:val="000000" w:themeColor="text1"/>
              </w:rPr>
              <w:t>Tỉnh Đắk Lắk</w:t>
            </w:r>
          </w:p>
        </w:tc>
      </w:tr>
      <w:tr w:rsidR="00421870" w:rsidRPr="00421870" w14:paraId="1B01B0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95329C" w14:textId="77777777" w:rsidR="008E219D" w:rsidRPr="00421870" w:rsidRDefault="005378B8">
            <w:pPr>
              <w:rPr>
                <w:color w:val="000000" w:themeColor="text1"/>
              </w:rPr>
            </w:pPr>
            <w:r w:rsidRPr="00421870">
              <w:rPr>
                <w:color w:val="000000" w:themeColor="text1"/>
              </w:rPr>
              <w:t>22090</w:t>
            </w:r>
          </w:p>
        </w:tc>
        <w:tc>
          <w:tcPr>
            <w:tcW w:w="2285" w:type="dxa"/>
            <w:tcBorders>
              <w:top w:val="nil"/>
              <w:left w:val="nil"/>
              <w:bottom w:val="single" w:sz="4" w:space="0" w:color="A9A9A9"/>
              <w:right w:val="single" w:sz="4" w:space="0" w:color="A9A9A9"/>
            </w:tcBorders>
            <w:vAlign w:val="center"/>
          </w:tcPr>
          <w:p w14:paraId="42C360EA" w14:textId="77777777" w:rsidR="008E219D" w:rsidRPr="00421870" w:rsidRDefault="005378B8">
            <w:pPr>
              <w:rPr>
                <w:color w:val="000000" w:themeColor="text1"/>
              </w:rPr>
            </w:pPr>
            <w:r w:rsidRPr="00421870">
              <w:rPr>
                <w:color w:val="000000" w:themeColor="text1"/>
              </w:rPr>
              <w:t>Xã Xuân Lãnh</w:t>
            </w:r>
          </w:p>
        </w:tc>
        <w:tc>
          <w:tcPr>
            <w:tcW w:w="1198" w:type="dxa"/>
            <w:tcBorders>
              <w:top w:val="nil"/>
              <w:left w:val="nil"/>
              <w:bottom w:val="single" w:sz="4" w:space="0" w:color="A9A9A9"/>
              <w:right w:val="single" w:sz="4" w:space="0" w:color="A9A9A9"/>
            </w:tcBorders>
            <w:vAlign w:val="center"/>
          </w:tcPr>
          <w:p w14:paraId="5C69CD7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FC53FA"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282E806D" w14:textId="77777777" w:rsidR="008E219D" w:rsidRPr="00421870" w:rsidRDefault="005378B8">
            <w:pPr>
              <w:rPr>
                <w:color w:val="000000" w:themeColor="text1"/>
              </w:rPr>
            </w:pPr>
            <w:r w:rsidRPr="00421870">
              <w:rPr>
                <w:color w:val="000000" w:themeColor="text1"/>
              </w:rPr>
              <w:t>Tỉnh Đắk Lắk</w:t>
            </w:r>
          </w:p>
        </w:tc>
      </w:tr>
      <w:tr w:rsidR="00421870" w:rsidRPr="00421870" w14:paraId="30572D4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EDAAC6" w14:textId="77777777" w:rsidR="008E219D" w:rsidRPr="00421870" w:rsidRDefault="005378B8">
            <w:pPr>
              <w:rPr>
                <w:color w:val="000000" w:themeColor="text1"/>
              </w:rPr>
            </w:pPr>
            <w:r w:rsidRPr="00421870">
              <w:rPr>
                <w:color w:val="000000" w:themeColor="text1"/>
              </w:rPr>
              <w:t>22096</w:t>
            </w:r>
          </w:p>
        </w:tc>
        <w:tc>
          <w:tcPr>
            <w:tcW w:w="2285" w:type="dxa"/>
            <w:tcBorders>
              <w:top w:val="nil"/>
              <w:left w:val="nil"/>
              <w:bottom w:val="single" w:sz="4" w:space="0" w:color="A9A9A9"/>
              <w:right w:val="single" w:sz="4" w:space="0" w:color="A9A9A9"/>
            </w:tcBorders>
            <w:vAlign w:val="center"/>
          </w:tcPr>
          <w:p w14:paraId="7ABD419F" w14:textId="77777777" w:rsidR="008E219D" w:rsidRPr="00421870" w:rsidRDefault="005378B8">
            <w:pPr>
              <w:rPr>
                <w:color w:val="000000" w:themeColor="text1"/>
              </w:rPr>
            </w:pPr>
            <w:r w:rsidRPr="00421870">
              <w:rPr>
                <w:color w:val="000000" w:themeColor="text1"/>
              </w:rPr>
              <w:t>Xã Phú Mỡ</w:t>
            </w:r>
          </w:p>
        </w:tc>
        <w:tc>
          <w:tcPr>
            <w:tcW w:w="1198" w:type="dxa"/>
            <w:tcBorders>
              <w:top w:val="nil"/>
              <w:left w:val="nil"/>
              <w:bottom w:val="single" w:sz="4" w:space="0" w:color="A9A9A9"/>
              <w:right w:val="single" w:sz="4" w:space="0" w:color="A9A9A9"/>
            </w:tcBorders>
            <w:vAlign w:val="center"/>
          </w:tcPr>
          <w:p w14:paraId="498B6CD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DB6C85"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1660/NQ-UBTVQH15; Ngày: 16/06/2025</w:t>
            </w:r>
          </w:p>
        </w:tc>
        <w:tc>
          <w:tcPr>
            <w:tcW w:w="1695" w:type="dxa"/>
            <w:tcBorders>
              <w:top w:val="nil"/>
              <w:left w:val="nil"/>
              <w:bottom w:val="single" w:sz="4" w:space="0" w:color="A9A9A9"/>
              <w:right w:val="single" w:sz="4" w:space="0" w:color="A9A9A9"/>
            </w:tcBorders>
            <w:vAlign w:val="center"/>
          </w:tcPr>
          <w:p w14:paraId="70DED9D1" w14:textId="77777777" w:rsidR="008E219D" w:rsidRPr="00421870" w:rsidRDefault="005378B8">
            <w:pPr>
              <w:rPr>
                <w:color w:val="000000" w:themeColor="text1"/>
              </w:rPr>
            </w:pPr>
            <w:r w:rsidRPr="00421870">
              <w:rPr>
                <w:color w:val="000000" w:themeColor="text1"/>
              </w:rPr>
              <w:t>Tỉnh Đắk Lắk</w:t>
            </w:r>
          </w:p>
        </w:tc>
      </w:tr>
      <w:tr w:rsidR="00421870" w:rsidRPr="00421870" w14:paraId="09517A0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70A422" w14:textId="77777777" w:rsidR="008E219D" w:rsidRPr="00421870" w:rsidRDefault="005378B8">
            <w:pPr>
              <w:rPr>
                <w:color w:val="000000" w:themeColor="text1"/>
              </w:rPr>
            </w:pPr>
            <w:r w:rsidRPr="00421870">
              <w:rPr>
                <w:color w:val="000000" w:themeColor="text1"/>
              </w:rPr>
              <w:t>22111</w:t>
            </w:r>
          </w:p>
        </w:tc>
        <w:tc>
          <w:tcPr>
            <w:tcW w:w="2285" w:type="dxa"/>
            <w:tcBorders>
              <w:top w:val="nil"/>
              <w:left w:val="nil"/>
              <w:bottom w:val="single" w:sz="4" w:space="0" w:color="A9A9A9"/>
              <w:right w:val="single" w:sz="4" w:space="0" w:color="A9A9A9"/>
            </w:tcBorders>
            <w:vAlign w:val="center"/>
          </w:tcPr>
          <w:p w14:paraId="4B556DB0" w14:textId="77777777" w:rsidR="008E219D" w:rsidRPr="00421870" w:rsidRDefault="005378B8">
            <w:pPr>
              <w:rPr>
                <w:color w:val="000000" w:themeColor="text1"/>
              </w:rPr>
            </w:pPr>
            <w:r w:rsidRPr="00421870">
              <w:rPr>
                <w:color w:val="000000" w:themeColor="text1"/>
              </w:rPr>
              <w:t>Xã Xuân Phước</w:t>
            </w:r>
          </w:p>
        </w:tc>
        <w:tc>
          <w:tcPr>
            <w:tcW w:w="1198" w:type="dxa"/>
            <w:tcBorders>
              <w:top w:val="nil"/>
              <w:left w:val="nil"/>
              <w:bottom w:val="single" w:sz="4" w:space="0" w:color="A9A9A9"/>
              <w:right w:val="single" w:sz="4" w:space="0" w:color="A9A9A9"/>
            </w:tcBorders>
            <w:vAlign w:val="center"/>
          </w:tcPr>
          <w:p w14:paraId="275DE1C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AAD419"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4F97B040" w14:textId="77777777" w:rsidR="008E219D" w:rsidRPr="00421870" w:rsidRDefault="005378B8">
            <w:pPr>
              <w:rPr>
                <w:color w:val="000000" w:themeColor="text1"/>
              </w:rPr>
            </w:pPr>
            <w:r w:rsidRPr="00421870">
              <w:rPr>
                <w:color w:val="000000" w:themeColor="text1"/>
              </w:rPr>
              <w:t>Tỉnh Đắk Lắk</w:t>
            </w:r>
          </w:p>
        </w:tc>
      </w:tr>
      <w:tr w:rsidR="00421870" w:rsidRPr="00421870" w14:paraId="1299270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C3B5F7" w14:textId="77777777" w:rsidR="008E219D" w:rsidRPr="00421870" w:rsidRDefault="005378B8">
            <w:pPr>
              <w:rPr>
                <w:color w:val="000000" w:themeColor="text1"/>
              </w:rPr>
            </w:pPr>
            <w:r w:rsidRPr="00421870">
              <w:rPr>
                <w:color w:val="000000" w:themeColor="text1"/>
              </w:rPr>
              <w:t>22114</w:t>
            </w:r>
          </w:p>
        </w:tc>
        <w:tc>
          <w:tcPr>
            <w:tcW w:w="2285" w:type="dxa"/>
            <w:tcBorders>
              <w:top w:val="nil"/>
              <w:left w:val="nil"/>
              <w:bottom w:val="single" w:sz="4" w:space="0" w:color="A9A9A9"/>
              <w:right w:val="single" w:sz="4" w:space="0" w:color="A9A9A9"/>
            </w:tcBorders>
            <w:vAlign w:val="center"/>
          </w:tcPr>
          <w:p w14:paraId="10288087" w14:textId="77777777" w:rsidR="008E219D" w:rsidRPr="00421870" w:rsidRDefault="005378B8">
            <w:pPr>
              <w:rPr>
                <w:color w:val="000000" w:themeColor="text1"/>
              </w:rPr>
            </w:pPr>
            <w:r w:rsidRPr="00421870">
              <w:rPr>
                <w:color w:val="000000" w:themeColor="text1"/>
              </w:rPr>
              <w:t>Xã Tuy An Bắc</w:t>
            </w:r>
          </w:p>
        </w:tc>
        <w:tc>
          <w:tcPr>
            <w:tcW w:w="1198" w:type="dxa"/>
            <w:tcBorders>
              <w:top w:val="nil"/>
              <w:left w:val="nil"/>
              <w:bottom w:val="single" w:sz="4" w:space="0" w:color="A9A9A9"/>
              <w:right w:val="single" w:sz="4" w:space="0" w:color="A9A9A9"/>
            </w:tcBorders>
            <w:vAlign w:val="center"/>
          </w:tcPr>
          <w:p w14:paraId="7CD76C9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6CF959"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42A6C324" w14:textId="77777777" w:rsidR="008E219D" w:rsidRPr="00421870" w:rsidRDefault="005378B8">
            <w:pPr>
              <w:rPr>
                <w:color w:val="000000" w:themeColor="text1"/>
              </w:rPr>
            </w:pPr>
            <w:r w:rsidRPr="00421870">
              <w:rPr>
                <w:color w:val="000000" w:themeColor="text1"/>
              </w:rPr>
              <w:t>Tỉnh Đắk Lắk</w:t>
            </w:r>
          </w:p>
        </w:tc>
      </w:tr>
      <w:tr w:rsidR="00421870" w:rsidRPr="00421870" w14:paraId="24273F6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7A0C8F" w14:textId="77777777" w:rsidR="008E219D" w:rsidRPr="00421870" w:rsidRDefault="005378B8">
            <w:pPr>
              <w:rPr>
                <w:color w:val="000000" w:themeColor="text1"/>
              </w:rPr>
            </w:pPr>
            <w:r w:rsidRPr="00421870">
              <w:rPr>
                <w:color w:val="000000" w:themeColor="text1"/>
              </w:rPr>
              <w:t>22120</w:t>
            </w:r>
          </w:p>
        </w:tc>
        <w:tc>
          <w:tcPr>
            <w:tcW w:w="2285" w:type="dxa"/>
            <w:tcBorders>
              <w:top w:val="nil"/>
              <w:left w:val="nil"/>
              <w:bottom w:val="single" w:sz="4" w:space="0" w:color="A9A9A9"/>
              <w:right w:val="single" w:sz="4" w:space="0" w:color="A9A9A9"/>
            </w:tcBorders>
            <w:vAlign w:val="center"/>
          </w:tcPr>
          <w:p w14:paraId="1D409076" w14:textId="77777777" w:rsidR="008E219D" w:rsidRPr="00421870" w:rsidRDefault="005378B8">
            <w:pPr>
              <w:rPr>
                <w:color w:val="000000" w:themeColor="text1"/>
              </w:rPr>
            </w:pPr>
            <w:r w:rsidRPr="00421870">
              <w:rPr>
                <w:color w:val="000000" w:themeColor="text1"/>
              </w:rPr>
              <w:t>Xã Tuy An Đông</w:t>
            </w:r>
          </w:p>
        </w:tc>
        <w:tc>
          <w:tcPr>
            <w:tcW w:w="1198" w:type="dxa"/>
            <w:tcBorders>
              <w:top w:val="nil"/>
              <w:left w:val="nil"/>
              <w:bottom w:val="single" w:sz="4" w:space="0" w:color="A9A9A9"/>
              <w:right w:val="single" w:sz="4" w:space="0" w:color="A9A9A9"/>
            </w:tcBorders>
            <w:vAlign w:val="center"/>
          </w:tcPr>
          <w:p w14:paraId="50F2AF6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4090B0" w14:textId="77777777" w:rsidR="008E219D" w:rsidRPr="00421870" w:rsidRDefault="005378B8">
            <w:pPr>
              <w:rPr>
                <w:color w:val="000000" w:themeColor="text1"/>
              </w:rPr>
            </w:pPr>
            <w:r w:rsidRPr="00421870">
              <w:rPr>
                <w:color w:val="000000" w:themeColor="text1"/>
              </w:rPr>
              <w:t xml:space="preserve">Số: 1660/NQ-UBTVQH15;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CFB6A3C" w14:textId="77777777" w:rsidR="008E219D" w:rsidRPr="00421870" w:rsidRDefault="005378B8">
            <w:pPr>
              <w:rPr>
                <w:color w:val="000000" w:themeColor="text1"/>
              </w:rPr>
            </w:pPr>
            <w:r w:rsidRPr="00421870">
              <w:rPr>
                <w:color w:val="000000" w:themeColor="text1"/>
              </w:rPr>
              <w:t>Tỉnh Đắk Lắk</w:t>
            </w:r>
          </w:p>
        </w:tc>
      </w:tr>
      <w:tr w:rsidR="00421870" w:rsidRPr="00421870" w14:paraId="5BCF831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B88127" w14:textId="77777777" w:rsidR="008E219D" w:rsidRPr="00421870" w:rsidRDefault="005378B8">
            <w:pPr>
              <w:rPr>
                <w:color w:val="000000" w:themeColor="text1"/>
              </w:rPr>
            </w:pPr>
            <w:r w:rsidRPr="00421870">
              <w:rPr>
                <w:color w:val="000000" w:themeColor="text1"/>
              </w:rPr>
              <w:t>22132</w:t>
            </w:r>
          </w:p>
        </w:tc>
        <w:tc>
          <w:tcPr>
            <w:tcW w:w="2285" w:type="dxa"/>
            <w:tcBorders>
              <w:top w:val="nil"/>
              <w:left w:val="nil"/>
              <w:bottom w:val="single" w:sz="4" w:space="0" w:color="A9A9A9"/>
              <w:right w:val="single" w:sz="4" w:space="0" w:color="A9A9A9"/>
            </w:tcBorders>
            <w:vAlign w:val="center"/>
          </w:tcPr>
          <w:p w14:paraId="113F7F20" w14:textId="77777777" w:rsidR="008E219D" w:rsidRPr="00421870" w:rsidRDefault="005378B8">
            <w:pPr>
              <w:rPr>
                <w:color w:val="000000" w:themeColor="text1"/>
              </w:rPr>
            </w:pPr>
            <w:r w:rsidRPr="00421870">
              <w:rPr>
                <w:color w:val="000000" w:themeColor="text1"/>
              </w:rPr>
              <w:t>Xã Tuy An Tây</w:t>
            </w:r>
          </w:p>
        </w:tc>
        <w:tc>
          <w:tcPr>
            <w:tcW w:w="1198" w:type="dxa"/>
            <w:tcBorders>
              <w:top w:val="nil"/>
              <w:left w:val="nil"/>
              <w:bottom w:val="single" w:sz="4" w:space="0" w:color="A9A9A9"/>
              <w:right w:val="single" w:sz="4" w:space="0" w:color="A9A9A9"/>
            </w:tcBorders>
            <w:vAlign w:val="center"/>
          </w:tcPr>
          <w:p w14:paraId="4BFCACD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7E9EA0"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0F982BA8" w14:textId="77777777" w:rsidR="008E219D" w:rsidRPr="00421870" w:rsidRDefault="005378B8">
            <w:pPr>
              <w:rPr>
                <w:color w:val="000000" w:themeColor="text1"/>
              </w:rPr>
            </w:pPr>
            <w:r w:rsidRPr="00421870">
              <w:rPr>
                <w:color w:val="000000" w:themeColor="text1"/>
              </w:rPr>
              <w:t>Tỉnh Đắk Lắk</w:t>
            </w:r>
          </w:p>
        </w:tc>
      </w:tr>
      <w:tr w:rsidR="00421870" w:rsidRPr="00421870" w14:paraId="251E235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E569B1" w14:textId="77777777" w:rsidR="008E219D" w:rsidRPr="00421870" w:rsidRDefault="005378B8">
            <w:pPr>
              <w:rPr>
                <w:color w:val="000000" w:themeColor="text1"/>
              </w:rPr>
            </w:pPr>
            <w:r w:rsidRPr="00421870">
              <w:rPr>
                <w:color w:val="000000" w:themeColor="text1"/>
              </w:rPr>
              <w:t>22147</w:t>
            </w:r>
          </w:p>
        </w:tc>
        <w:tc>
          <w:tcPr>
            <w:tcW w:w="2285" w:type="dxa"/>
            <w:tcBorders>
              <w:top w:val="nil"/>
              <w:left w:val="nil"/>
              <w:bottom w:val="single" w:sz="4" w:space="0" w:color="A9A9A9"/>
              <w:right w:val="single" w:sz="4" w:space="0" w:color="A9A9A9"/>
            </w:tcBorders>
            <w:vAlign w:val="center"/>
          </w:tcPr>
          <w:p w14:paraId="76147EB1" w14:textId="77777777" w:rsidR="008E219D" w:rsidRPr="00421870" w:rsidRDefault="005378B8">
            <w:pPr>
              <w:rPr>
                <w:color w:val="000000" w:themeColor="text1"/>
              </w:rPr>
            </w:pPr>
            <w:r w:rsidRPr="00421870">
              <w:rPr>
                <w:color w:val="000000" w:themeColor="text1"/>
              </w:rPr>
              <w:t>Xã Ô Loan</w:t>
            </w:r>
          </w:p>
        </w:tc>
        <w:tc>
          <w:tcPr>
            <w:tcW w:w="1198" w:type="dxa"/>
            <w:tcBorders>
              <w:top w:val="nil"/>
              <w:left w:val="nil"/>
              <w:bottom w:val="single" w:sz="4" w:space="0" w:color="A9A9A9"/>
              <w:right w:val="single" w:sz="4" w:space="0" w:color="A9A9A9"/>
            </w:tcBorders>
            <w:vAlign w:val="center"/>
          </w:tcPr>
          <w:p w14:paraId="0B4D52E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71178B"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7DA103DD" w14:textId="77777777" w:rsidR="008E219D" w:rsidRPr="00421870" w:rsidRDefault="005378B8">
            <w:pPr>
              <w:rPr>
                <w:color w:val="000000" w:themeColor="text1"/>
              </w:rPr>
            </w:pPr>
            <w:r w:rsidRPr="00421870">
              <w:rPr>
                <w:color w:val="000000" w:themeColor="text1"/>
              </w:rPr>
              <w:t>Tỉnh Đắk Lắk</w:t>
            </w:r>
          </w:p>
        </w:tc>
      </w:tr>
      <w:tr w:rsidR="00421870" w:rsidRPr="00421870" w14:paraId="2BF56F0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3F2D75" w14:textId="77777777" w:rsidR="008E219D" w:rsidRPr="00421870" w:rsidRDefault="005378B8">
            <w:pPr>
              <w:rPr>
                <w:color w:val="000000" w:themeColor="text1"/>
              </w:rPr>
            </w:pPr>
            <w:r w:rsidRPr="00421870">
              <w:rPr>
                <w:color w:val="000000" w:themeColor="text1"/>
              </w:rPr>
              <w:t>22153</w:t>
            </w:r>
          </w:p>
        </w:tc>
        <w:tc>
          <w:tcPr>
            <w:tcW w:w="2285" w:type="dxa"/>
            <w:tcBorders>
              <w:top w:val="nil"/>
              <w:left w:val="nil"/>
              <w:bottom w:val="single" w:sz="4" w:space="0" w:color="A9A9A9"/>
              <w:right w:val="single" w:sz="4" w:space="0" w:color="A9A9A9"/>
            </w:tcBorders>
            <w:vAlign w:val="center"/>
          </w:tcPr>
          <w:p w14:paraId="62BF9B59" w14:textId="77777777" w:rsidR="008E219D" w:rsidRPr="00421870" w:rsidRDefault="005378B8">
            <w:pPr>
              <w:rPr>
                <w:color w:val="000000" w:themeColor="text1"/>
              </w:rPr>
            </w:pPr>
            <w:r w:rsidRPr="00421870">
              <w:rPr>
                <w:color w:val="000000" w:themeColor="text1"/>
              </w:rPr>
              <w:t>Xã Tuy An Nam</w:t>
            </w:r>
          </w:p>
        </w:tc>
        <w:tc>
          <w:tcPr>
            <w:tcW w:w="1198" w:type="dxa"/>
            <w:tcBorders>
              <w:top w:val="nil"/>
              <w:left w:val="nil"/>
              <w:bottom w:val="single" w:sz="4" w:space="0" w:color="A9A9A9"/>
              <w:right w:val="single" w:sz="4" w:space="0" w:color="A9A9A9"/>
            </w:tcBorders>
            <w:vAlign w:val="center"/>
          </w:tcPr>
          <w:p w14:paraId="6BB787D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E3FDA7"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1786DDBE" w14:textId="77777777" w:rsidR="008E219D" w:rsidRPr="00421870" w:rsidRDefault="005378B8">
            <w:pPr>
              <w:rPr>
                <w:color w:val="000000" w:themeColor="text1"/>
              </w:rPr>
            </w:pPr>
            <w:r w:rsidRPr="00421870">
              <w:rPr>
                <w:color w:val="000000" w:themeColor="text1"/>
              </w:rPr>
              <w:t>Tỉnh Đắk Lắk</w:t>
            </w:r>
          </w:p>
        </w:tc>
      </w:tr>
      <w:tr w:rsidR="00421870" w:rsidRPr="00421870" w14:paraId="573BF0F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B24C4C" w14:textId="77777777" w:rsidR="008E219D" w:rsidRPr="00421870" w:rsidRDefault="005378B8">
            <w:pPr>
              <w:rPr>
                <w:color w:val="000000" w:themeColor="text1"/>
              </w:rPr>
            </w:pPr>
            <w:r w:rsidRPr="00421870">
              <w:rPr>
                <w:color w:val="000000" w:themeColor="text1"/>
              </w:rPr>
              <w:t>22165</w:t>
            </w:r>
          </w:p>
        </w:tc>
        <w:tc>
          <w:tcPr>
            <w:tcW w:w="2285" w:type="dxa"/>
            <w:tcBorders>
              <w:top w:val="nil"/>
              <w:left w:val="nil"/>
              <w:bottom w:val="single" w:sz="4" w:space="0" w:color="A9A9A9"/>
              <w:right w:val="single" w:sz="4" w:space="0" w:color="A9A9A9"/>
            </w:tcBorders>
            <w:vAlign w:val="center"/>
          </w:tcPr>
          <w:p w14:paraId="3025BBC7" w14:textId="77777777" w:rsidR="008E219D" w:rsidRPr="00421870" w:rsidRDefault="005378B8">
            <w:pPr>
              <w:rPr>
                <w:color w:val="000000" w:themeColor="text1"/>
              </w:rPr>
            </w:pPr>
            <w:r w:rsidRPr="00421870">
              <w:rPr>
                <w:color w:val="000000" w:themeColor="text1"/>
              </w:rPr>
              <w:t>Xã Sơn Hòa</w:t>
            </w:r>
          </w:p>
        </w:tc>
        <w:tc>
          <w:tcPr>
            <w:tcW w:w="1198" w:type="dxa"/>
            <w:tcBorders>
              <w:top w:val="nil"/>
              <w:left w:val="nil"/>
              <w:bottom w:val="single" w:sz="4" w:space="0" w:color="A9A9A9"/>
              <w:right w:val="single" w:sz="4" w:space="0" w:color="A9A9A9"/>
            </w:tcBorders>
            <w:vAlign w:val="center"/>
          </w:tcPr>
          <w:p w14:paraId="32A195A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F77977"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5FFBBAD9" w14:textId="77777777" w:rsidR="008E219D" w:rsidRPr="00421870" w:rsidRDefault="005378B8">
            <w:pPr>
              <w:rPr>
                <w:color w:val="000000" w:themeColor="text1"/>
              </w:rPr>
            </w:pPr>
            <w:r w:rsidRPr="00421870">
              <w:rPr>
                <w:color w:val="000000" w:themeColor="text1"/>
              </w:rPr>
              <w:t>Tỉnh Đắk Lắk</w:t>
            </w:r>
          </w:p>
        </w:tc>
      </w:tr>
      <w:tr w:rsidR="00421870" w:rsidRPr="00421870" w14:paraId="69E849A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9847A4" w14:textId="77777777" w:rsidR="008E219D" w:rsidRPr="00421870" w:rsidRDefault="005378B8">
            <w:pPr>
              <w:rPr>
                <w:color w:val="000000" w:themeColor="text1"/>
              </w:rPr>
            </w:pPr>
            <w:r w:rsidRPr="00421870">
              <w:rPr>
                <w:color w:val="000000" w:themeColor="text1"/>
              </w:rPr>
              <w:t>22171</w:t>
            </w:r>
          </w:p>
        </w:tc>
        <w:tc>
          <w:tcPr>
            <w:tcW w:w="2285" w:type="dxa"/>
            <w:tcBorders>
              <w:top w:val="nil"/>
              <w:left w:val="nil"/>
              <w:bottom w:val="single" w:sz="4" w:space="0" w:color="A9A9A9"/>
              <w:right w:val="single" w:sz="4" w:space="0" w:color="A9A9A9"/>
            </w:tcBorders>
            <w:vAlign w:val="center"/>
          </w:tcPr>
          <w:p w14:paraId="3A01277C" w14:textId="77777777" w:rsidR="008E219D" w:rsidRPr="00421870" w:rsidRDefault="005378B8">
            <w:pPr>
              <w:rPr>
                <w:color w:val="000000" w:themeColor="text1"/>
              </w:rPr>
            </w:pPr>
            <w:r w:rsidRPr="00421870">
              <w:rPr>
                <w:color w:val="000000" w:themeColor="text1"/>
              </w:rPr>
              <w:t>Xã Tây Sơn</w:t>
            </w:r>
          </w:p>
        </w:tc>
        <w:tc>
          <w:tcPr>
            <w:tcW w:w="1198" w:type="dxa"/>
            <w:tcBorders>
              <w:top w:val="nil"/>
              <w:left w:val="nil"/>
              <w:bottom w:val="single" w:sz="4" w:space="0" w:color="A9A9A9"/>
              <w:right w:val="single" w:sz="4" w:space="0" w:color="A9A9A9"/>
            </w:tcBorders>
            <w:vAlign w:val="center"/>
          </w:tcPr>
          <w:p w14:paraId="59548FC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1C5C99"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07191FDE" w14:textId="77777777" w:rsidR="008E219D" w:rsidRPr="00421870" w:rsidRDefault="005378B8">
            <w:pPr>
              <w:rPr>
                <w:color w:val="000000" w:themeColor="text1"/>
              </w:rPr>
            </w:pPr>
            <w:r w:rsidRPr="00421870">
              <w:rPr>
                <w:color w:val="000000" w:themeColor="text1"/>
              </w:rPr>
              <w:t>Tỉnh Đắk Lắk</w:t>
            </w:r>
          </w:p>
        </w:tc>
      </w:tr>
      <w:tr w:rsidR="00421870" w:rsidRPr="00421870" w14:paraId="30E46C5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5EB336" w14:textId="77777777" w:rsidR="008E219D" w:rsidRPr="00421870" w:rsidRDefault="005378B8">
            <w:pPr>
              <w:rPr>
                <w:color w:val="000000" w:themeColor="text1"/>
              </w:rPr>
            </w:pPr>
            <w:r w:rsidRPr="00421870">
              <w:rPr>
                <w:color w:val="000000" w:themeColor="text1"/>
              </w:rPr>
              <w:t>22177</w:t>
            </w:r>
          </w:p>
        </w:tc>
        <w:tc>
          <w:tcPr>
            <w:tcW w:w="2285" w:type="dxa"/>
            <w:tcBorders>
              <w:top w:val="nil"/>
              <w:left w:val="nil"/>
              <w:bottom w:val="single" w:sz="4" w:space="0" w:color="A9A9A9"/>
              <w:right w:val="single" w:sz="4" w:space="0" w:color="A9A9A9"/>
            </w:tcBorders>
            <w:vAlign w:val="center"/>
          </w:tcPr>
          <w:p w14:paraId="3F0DD7CA" w14:textId="77777777" w:rsidR="008E219D" w:rsidRPr="00421870" w:rsidRDefault="005378B8">
            <w:pPr>
              <w:rPr>
                <w:color w:val="000000" w:themeColor="text1"/>
              </w:rPr>
            </w:pPr>
            <w:r w:rsidRPr="00421870">
              <w:rPr>
                <w:color w:val="000000" w:themeColor="text1"/>
              </w:rPr>
              <w:t>Xã Vân Hòa</w:t>
            </w:r>
          </w:p>
        </w:tc>
        <w:tc>
          <w:tcPr>
            <w:tcW w:w="1198" w:type="dxa"/>
            <w:tcBorders>
              <w:top w:val="nil"/>
              <w:left w:val="nil"/>
              <w:bottom w:val="single" w:sz="4" w:space="0" w:color="A9A9A9"/>
              <w:right w:val="single" w:sz="4" w:space="0" w:color="A9A9A9"/>
            </w:tcBorders>
            <w:vAlign w:val="center"/>
          </w:tcPr>
          <w:p w14:paraId="111C2A9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99A96A"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2204E57B" w14:textId="77777777" w:rsidR="008E219D" w:rsidRPr="00421870" w:rsidRDefault="005378B8">
            <w:pPr>
              <w:rPr>
                <w:color w:val="000000" w:themeColor="text1"/>
              </w:rPr>
            </w:pPr>
            <w:r w:rsidRPr="00421870">
              <w:rPr>
                <w:color w:val="000000" w:themeColor="text1"/>
              </w:rPr>
              <w:t>Tỉnh Đắk Lắk</w:t>
            </w:r>
          </w:p>
        </w:tc>
      </w:tr>
      <w:tr w:rsidR="00421870" w:rsidRPr="00421870" w14:paraId="0C30F16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1CFD9D" w14:textId="77777777" w:rsidR="008E219D" w:rsidRPr="00421870" w:rsidRDefault="005378B8">
            <w:pPr>
              <w:rPr>
                <w:color w:val="000000" w:themeColor="text1"/>
              </w:rPr>
            </w:pPr>
            <w:r w:rsidRPr="00421870">
              <w:rPr>
                <w:color w:val="000000" w:themeColor="text1"/>
              </w:rPr>
              <w:t>22192</w:t>
            </w:r>
          </w:p>
        </w:tc>
        <w:tc>
          <w:tcPr>
            <w:tcW w:w="2285" w:type="dxa"/>
            <w:tcBorders>
              <w:top w:val="nil"/>
              <w:left w:val="nil"/>
              <w:bottom w:val="single" w:sz="4" w:space="0" w:color="A9A9A9"/>
              <w:right w:val="single" w:sz="4" w:space="0" w:color="A9A9A9"/>
            </w:tcBorders>
            <w:vAlign w:val="center"/>
          </w:tcPr>
          <w:p w14:paraId="613A547A" w14:textId="77777777" w:rsidR="008E219D" w:rsidRPr="00421870" w:rsidRDefault="005378B8">
            <w:pPr>
              <w:rPr>
                <w:color w:val="000000" w:themeColor="text1"/>
              </w:rPr>
            </w:pPr>
            <w:r w:rsidRPr="00421870">
              <w:rPr>
                <w:color w:val="000000" w:themeColor="text1"/>
              </w:rPr>
              <w:t>Xã Suối Trai</w:t>
            </w:r>
          </w:p>
        </w:tc>
        <w:tc>
          <w:tcPr>
            <w:tcW w:w="1198" w:type="dxa"/>
            <w:tcBorders>
              <w:top w:val="nil"/>
              <w:left w:val="nil"/>
              <w:bottom w:val="single" w:sz="4" w:space="0" w:color="A9A9A9"/>
              <w:right w:val="single" w:sz="4" w:space="0" w:color="A9A9A9"/>
            </w:tcBorders>
            <w:vAlign w:val="center"/>
          </w:tcPr>
          <w:p w14:paraId="15C7A5C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2FE537" w14:textId="77777777" w:rsidR="008E219D" w:rsidRPr="00421870" w:rsidRDefault="005378B8">
            <w:pPr>
              <w:rPr>
                <w:color w:val="000000" w:themeColor="text1"/>
              </w:rPr>
            </w:pPr>
            <w:r w:rsidRPr="00421870">
              <w:rPr>
                <w:color w:val="000000" w:themeColor="text1"/>
              </w:rPr>
              <w:t>Số: 1660/NQ-UBTVQH15;</w:t>
            </w:r>
            <w:r w:rsidRPr="00421870">
              <w:rPr>
                <w:color w:val="000000" w:themeColor="text1"/>
              </w:rPr>
              <w:t xml:space="preserve"> Ngày: 16/06/2025</w:t>
            </w:r>
          </w:p>
        </w:tc>
        <w:tc>
          <w:tcPr>
            <w:tcW w:w="1695" w:type="dxa"/>
            <w:tcBorders>
              <w:top w:val="nil"/>
              <w:left w:val="nil"/>
              <w:bottom w:val="single" w:sz="4" w:space="0" w:color="A9A9A9"/>
              <w:right w:val="single" w:sz="4" w:space="0" w:color="A9A9A9"/>
            </w:tcBorders>
            <w:vAlign w:val="center"/>
          </w:tcPr>
          <w:p w14:paraId="7379369C" w14:textId="77777777" w:rsidR="008E219D" w:rsidRPr="00421870" w:rsidRDefault="005378B8">
            <w:pPr>
              <w:rPr>
                <w:color w:val="000000" w:themeColor="text1"/>
              </w:rPr>
            </w:pPr>
            <w:r w:rsidRPr="00421870">
              <w:rPr>
                <w:color w:val="000000" w:themeColor="text1"/>
              </w:rPr>
              <w:t>Tỉnh Đắk Lắk</w:t>
            </w:r>
          </w:p>
        </w:tc>
      </w:tr>
      <w:tr w:rsidR="00421870" w:rsidRPr="00421870" w14:paraId="53E1134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A94066" w14:textId="77777777" w:rsidR="008E219D" w:rsidRPr="00421870" w:rsidRDefault="005378B8">
            <w:pPr>
              <w:rPr>
                <w:color w:val="000000" w:themeColor="text1"/>
              </w:rPr>
            </w:pPr>
            <w:r w:rsidRPr="00421870">
              <w:rPr>
                <w:color w:val="000000" w:themeColor="text1"/>
              </w:rPr>
              <w:t>22207</w:t>
            </w:r>
          </w:p>
        </w:tc>
        <w:tc>
          <w:tcPr>
            <w:tcW w:w="2285" w:type="dxa"/>
            <w:tcBorders>
              <w:top w:val="nil"/>
              <w:left w:val="nil"/>
              <w:bottom w:val="single" w:sz="4" w:space="0" w:color="A9A9A9"/>
              <w:right w:val="single" w:sz="4" w:space="0" w:color="A9A9A9"/>
            </w:tcBorders>
            <w:vAlign w:val="center"/>
          </w:tcPr>
          <w:p w14:paraId="1418764E" w14:textId="77777777" w:rsidR="008E219D" w:rsidRPr="00421870" w:rsidRDefault="005378B8">
            <w:pPr>
              <w:rPr>
                <w:color w:val="000000" w:themeColor="text1"/>
              </w:rPr>
            </w:pPr>
            <w:r w:rsidRPr="00421870">
              <w:rPr>
                <w:color w:val="000000" w:themeColor="text1"/>
              </w:rPr>
              <w:t>Xã Sông Hinh</w:t>
            </w:r>
          </w:p>
        </w:tc>
        <w:tc>
          <w:tcPr>
            <w:tcW w:w="1198" w:type="dxa"/>
            <w:tcBorders>
              <w:top w:val="nil"/>
              <w:left w:val="nil"/>
              <w:bottom w:val="single" w:sz="4" w:space="0" w:color="A9A9A9"/>
              <w:right w:val="single" w:sz="4" w:space="0" w:color="A9A9A9"/>
            </w:tcBorders>
            <w:vAlign w:val="center"/>
          </w:tcPr>
          <w:p w14:paraId="097F3B5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15655B"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5CDE3696" w14:textId="77777777" w:rsidR="008E219D" w:rsidRPr="00421870" w:rsidRDefault="005378B8">
            <w:pPr>
              <w:rPr>
                <w:color w:val="000000" w:themeColor="text1"/>
              </w:rPr>
            </w:pPr>
            <w:r w:rsidRPr="00421870">
              <w:rPr>
                <w:color w:val="000000" w:themeColor="text1"/>
              </w:rPr>
              <w:t>Tỉnh Đắk Lắk</w:t>
            </w:r>
          </w:p>
        </w:tc>
      </w:tr>
      <w:tr w:rsidR="00421870" w:rsidRPr="00421870" w14:paraId="52CF56C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AE3FA5" w14:textId="77777777" w:rsidR="008E219D" w:rsidRPr="00421870" w:rsidRDefault="005378B8">
            <w:pPr>
              <w:rPr>
                <w:color w:val="000000" w:themeColor="text1"/>
              </w:rPr>
            </w:pPr>
            <w:r w:rsidRPr="00421870">
              <w:rPr>
                <w:color w:val="000000" w:themeColor="text1"/>
              </w:rPr>
              <w:t>22222</w:t>
            </w:r>
          </w:p>
        </w:tc>
        <w:tc>
          <w:tcPr>
            <w:tcW w:w="2285" w:type="dxa"/>
            <w:tcBorders>
              <w:top w:val="nil"/>
              <w:left w:val="nil"/>
              <w:bottom w:val="single" w:sz="4" w:space="0" w:color="A9A9A9"/>
              <w:right w:val="single" w:sz="4" w:space="0" w:color="A9A9A9"/>
            </w:tcBorders>
            <w:vAlign w:val="center"/>
          </w:tcPr>
          <w:p w14:paraId="43CC9281" w14:textId="77777777" w:rsidR="008E219D" w:rsidRPr="00421870" w:rsidRDefault="005378B8">
            <w:pPr>
              <w:rPr>
                <w:color w:val="000000" w:themeColor="text1"/>
              </w:rPr>
            </w:pPr>
            <w:r w:rsidRPr="00421870">
              <w:rPr>
                <w:color w:val="000000" w:themeColor="text1"/>
              </w:rPr>
              <w:t>Xã Đức Bình</w:t>
            </w:r>
          </w:p>
        </w:tc>
        <w:tc>
          <w:tcPr>
            <w:tcW w:w="1198" w:type="dxa"/>
            <w:tcBorders>
              <w:top w:val="nil"/>
              <w:left w:val="nil"/>
              <w:bottom w:val="single" w:sz="4" w:space="0" w:color="A9A9A9"/>
              <w:right w:val="single" w:sz="4" w:space="0" w:color="A9A9A9"/>
            </w:tcBorders>
            <w:vAlign w:val="center"/>
          </w:tcPr>
          <w:p w14:paraId="1A1D388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0F6352"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5F62226B" w14:textId="77777777" w:rsidR="008E219D" w:rsidRPr="00421870" w:rsidRDefault="005378B8">
            <w:pPr>
              <w:rPr>
                <w:color w:val="000000" w:themeColor="text1"/>
              </w:rPr>
            </w:pPr>
            <w:r w:rsidRPr="00421870">
              <w:rPr>
                <w:color w:val="000000" w:themeColor="text1"/>
              </w:rPr>
              <w:t>Tỉnh Đắk Lắk</w:t>
            </w:r>
          </w:p>
        </w:tc>
      </w:tr>
      <w:tr w:rsidR="00421870" w:rsidRPr="00421870" w14:paraId="09735BF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4136C8" w14:textId="77777777" w:rsidR="008E219D" w:rsidRPr="00421870" w:rsidRDefault="005378B8">
            <w:pPr>
              <w:rPr>
                <w:color w:val="000000" w:themeColor="text1"/>
              </w:rPr>
            </w:pPr>
            <w:r w:rsidRPr="00421870">
              <w:rPr>
                <w:color w:val="000000" w:themeColor="text1"/>
              </w:rPr>
              <w:t>22225</w:t>
            </w:r>
          </w:p>
        </w:tc>
        <w:tc>
          <w:tcPr>
            <w:tcW w:w="2285" w:type="dxa"/>
            <w:tcBorders>
              <w:top w:val="nil"/>
              <w:left w:val="nil"/>
              <w:bottom w:val="single" w:sz="4" w:space="0" w:color="A9A9A9"/>
              <w:right w:val="single" w:sz="4" w:space="0" w:color="A9A9A9"/>
            </w:tcBorders>
            <w:vAlign w:val="center"/>
          </w:tcPr>
          <w:p w14:paraId="1BDF87BA" w14:textId="77777777" w:rsidR="008E219D" w:rsidRPr="00421870" w:rsidRDefault="005378B8">
            <w:pPr>
              <w:rPr>
                <w:color w:val="000000" w:themeColor="text1"/>
              </w:rPr>
            </w:pPr>
            <w:r w:rsidRPr="00421870">
              <w:rPr>
                <w:color w:val="000000" w:themeColor="text1"/>
              </w:rPr>
              <w:t>Xã Ea Bá</w:t>
            </w:r>
          </w:p>
        </w:tc>
        <w:tc>
          <w:tcPr>
            <w:tcW w:w="1198" w:type="dxa"/>
            <w:tcBorders>
              <w:top w:val="nil"/>
              <w:left w:val="nil"/>
              <w:bottom w:val="single" w:sz="4" w:space="0" w:color="A9A9A9"/>
              <w:right w:val="single" w:sz="4" w:space="0" w:color="A9A9A9"/>
            </w:tcBorders>
            <w:vAlign w:val="center"/>
          </w:tcPr>
          <w:p w14:paraId="6966A1C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59BD91"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0ACA2ED5" w14:textId="77777777" w:rsidR="008E219D" w:rsidRPr="00421870" w:rsidRDefault="005378B8">
            <w:pPr>
              <w:rPr>
                <w:color w:val="000000" w:themeColor="text1"/>
              </w:rPr>
            </w:pPr>
            <w:r w:rsidRPr="00421870">
              <w:rPr>
                <w:color w:val="000000" w:themeColor="text1"/>
              </w:rPr>
              <w:t>Tỉnh Đắk Lắk</w:t>
            </w:r>
          </w:p>
        </w:tc>
      </w:tr>
      <w:tr w:rsidR="00421870" w:rsidRPr="00421870" w14:paraId="138290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9C3AF2" w14:textId="77777777" w:rsidR="008E219D" w:rsidRPr="00421870" w:rsidRDefault="005378B8">
            <w:pPr>
              <w:rPr>
                <w:color w:val="000000" w:themeColor="text1"/>
              </w:rPr>
            </w:pPr>
            <w:r w:rsidRPr="00421870">
              <w:rPr>
                <w:color w:val="000000" w:themeColor="text1"/>
              </w:rPr>
              <w:t>22237</w:t>
            </w:r>
          </w:p>
        </w:tc>
        <w:tc>
          <w:tcPr>
            <w:tcW w:w="2285" w:type="dxa"/>
            <w:tcBorders>
              <w:top w:val="nil"/>
              <w:left w:val="nil"/>
              <w:bottom w:val="single" w:sz="4" w:space="0" w:color="A9A9A9"/>
              <w:right w:val="single" w:sz="4" w:space="0" w:color="A9A9A9"/>
            </w:tcBorders>
            <w:vAlign w:val="center"/>
          </w:tcPr>
          <w:p w14:paraId="698E276F" w14:textId="77777777" w:rsidR="008E219D" w:rsidRPr="00421870" w:rsidRDefault="005378B8">
            <w:pPr>
              <w:rPr>
                <w:color w:val="000000" w:themeColor="text1"/>
              </w:rPr>
            </w:pPr>
            <w:r w:rsidRPr="00421870">
              <w:rPr>
                <w:color w:val="000000" w:themeColor="text1"/>
              </w:rPr>
              <w:t>Xã Ea Ly</w:t>
            </w:r>
          </w:p>
        </w:tc>
        <w:tc>
          <w:tcPr>
            <w:tcW w:w="1198" w:type="dxa"/>
            <w:tcBorders>
              <w:top w:val="nil"/>
              <w:left w:val="nil"/>
              <w:bottom w:val="single" w:sz="4" w:space="0" w:color="A9A9A9"/>
              <w:right w:val="single" w:sz="4" w:space="0" w:color="A9A9A9"/>
            </w:tcBorders>
            <w:vAlign w:val="center"/>
          </w:tcPr>
          <w:p w14:paraId="0D8BBF2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309E8C"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753F2BDC" w14:textId="77777777" w:rsidR="008E219D" w:rsidRPr="00421870" w:rsidRDefault="005378B8">
            <w:pPr>
              <w:rPr>
                <w:color w:val="000000" w:themeColor="text1"/>
              </w:rPr>
            </w:pPr>
            <w:r w:rsidRPr="00421870">
              <w:rPr>
                <w:color w:val="000000" w:themeColor="text1"/>
              </w:rPr>
              <w:t>Tỉnh Đắk Lắk</w:t>
            </w:r>
          </w:p>
        </w:tc>
      </w:tr>
      <w:tr w:rsidR="00421870" w:rsidRPr="00421870" w14:paraId="719D7C5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E6E412" w14:textId="77777777" w:rsidR="008E219D" w:rsidRPr="00421870" w:rsidRDefault="005378B8">
            <w:pPr>
              <w:rPr>
                <w:color w:val="000000" w:themeColor="text1"/>
              </w:rPr>
            </w:pPr>
            <w:r w:rsidRPr="00421870">
              <w:rPr>
                <w:color w:val="000000" w:themeColor="text1"/>
              </w:rPr>
              <w:t>22240</w:t>
            </w:r>
          </w:p>
        </w:tc>
        <w:tc>
          <w:tcPr>
            <w:tcW w:w="2285" w:type="dxa"/>
            <w:tcBorders>
              <w:top w:val="nil"/>
              <w:left w:val="nil"/>
              <w:bottom w:val="single" w:sz="4" w:space="0" w:color="A9A9A9"/>
              <w:right w:val="single" w:sz="4" w:space="0" w:color="A9A9A9"/>
            </w:tcBorders>
            <w:vAlign w:val="center"/>
          </w:tcPr>
          <w:p w14:paraId="3EC830F3" w14:textId="77777777" w:rsidR="008E219D" w:rsidRPr="00421870" w:rsidRDefault="005378B8">
            <w:pPr>
              <w:rPr>
                <w:color w:val="000000" w:themeColor="text1"/>
              </w:rPr>
            </w:pPr>
            <w:r w:rsidRPr="00421870">
              <w:rPr>
                <w:color w:val="000000" w:themeColor="text1"/>
              </w:rPr>
              <w:t xml:space="preserve">  Phường Phú Yên</w:t>
            </w:r>
          </w:p>
        </w:tc>
        <w:tc>
          <w:tcPr>
            <w:tcW w:w="1198" w:type="dxa"/>
            <w:tcBorders>
              <w:top w:val="nil"/>
              <w:left w:val="nil"/>
              <w:bottom w:val="single" w:sz="4" w:space="0" w:color="A9A9A9"/>
              <w:right w:val="single" w:sz="4" w:space="0" w:color="A9A9A9"/>
            </w:tcBorders>
            <w:vAlign w:val="center"/>
          </w:tcPr>
          <w:p w14:paraId="210AACC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193013F"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6FA39524" w14:textId="77777777" w:rsidR="008E219D" w:rsidRPr="00421870" w:rsidRDefault="005378B8">
            <w:pPr>
              <w:rPr>
                <w:color w:val="000000" w:themeColor="text1"/>
              </w:rPr>
            </w:pPr>
            <w:r w:rsidRPr="00421870">
              <w:rPr>
                <w:color w:val="000000" w:themeColor="text1"/>
              </w:rPr>
              <w:t>Tỉnh Đắk Lắk</w:t>
            </w:r>
          </w:p>
        </w:tc>
      </w:tr>
      <w:tr w:rsidR="00421870" w:rsidRPr="00421870" w14:paraId="799388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B6FB07" w14:textId="77777777" w:rsidR="008E219D" w:rsidRPr="00421870" w:rsidRDefault="005378B8">
            <w:pPr>
              <w:rPr>
                <w:color w:val="000000" w:themeColor="text1"/>
              </w:rPr>
            </w:pPr>
            <w:r w:rsidRPr="00421870">
              <w:rPr>
                <w:color w:val="000000" w:themeColor="text1"/>
              </w:rPr>
              <w:t>22250</w:t>
            </w:r>
          </w:p>
        </w:tc>
        <w:tc>
          <w:tcPr>
            <w:tcW w:w="2285" w:type="dxa"/>
            <w:tcBorders>
              <w:top w:val="nil"/>
              <w:left w:val="nil"/>
              <w:bottom w:val="single" w:sz="4" w:space="0" w:color="A9A9A9"/>
              <w:right w:val="single" w:sz="4" w:space="0" w:color="A9A9A9"/>
            </w:tcBorders>
            <w:vAlign w:val="center"/>
          </w:tcPr>
          <w:p w14:paraId="23C92006" w14:textId="77777777" w:rsidR="008E219D" w:rsidRPr="00421870" w:rsidRDefault="005378B8">
            <w:pPr>
              <w:rPr>
                <w:color w:val="000000" w:themeColor="text1"/>
              </w:rPr>
            </w:pPr>
            <w:r w:rsidRPr="00421870">
              <w:rPr>
                <w:color w:val="000000" w:themeColor="text1"/>
              </w:rPr>
              <w:t>Xã Sơn Thành</w:t>
            </w:r>
          </w:p>
        </w:tc>
        <w:tc>
          <w:tcPr>
            <w:tcW w:w="1198" w:type="dxa"/>
            <w:tcBorders>
              <w:top w:val="nil"/>
              <w:left w:val="nil"/>
              <w:bottom w:val="single" w:sz="4" w:space="0" w:color="A9A9A9"/>
              <w:right w:val="single" w:sz="4" w:space="0" w:color="A9A9A9"/>
            </w:tcBorders>
            <w:vAlign w:val="center"/>
          </w:tcPr>
          <w:p w14:paraId="75DE4FE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AC6D4A"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2DE9B362" w14:textId="77777777" w:rsidR="008E219D" w:rsidRPr="00421870" w:rsidRDefault="005378B8">
            <w:pPr>
              <w:rPr>
                <w:color w:val="000000" w:themeColor="text1"/>
              </w:rPr>
            </w:pPr>
            <w:r w:rsidRPr="00421870">
              <w:rPr>
                <w:color w:val="000000" w:themeColor="text1"/>
              </w:rPr>
              <w:t>Tỉnh Đắk Lắk</w:t>
            </w:r>
          </w:p>
        </w:tc>
      </w:tr>
      <w:tr w:rsidR="00421870" w:rsidRPr="00421870" w14:paraId="2E38E1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D71F35" w14:textId="77777777" w:rsidR="008E219D" w:rsidRPr="00421870" w:rsidRDefault="005378B8">
            <w:pPr>
              <w:rPr>
                <w:color w:val="000000" w:themeColor="text1"/>
              </w:rPr>
            </w:pPr>
            <w:r w:rsidRPr="00421870">
              <w:rPr>
                <w:color w:val="000000" w:themeColor="text1"/>
              </w:rPr>
              <w:lastRenderedPageBreak/>
              <w:t>22255</w:t>
            </w:r>
          </w:p>
        </w:tc>
        <w:tc>
          <w:tcPr>
            <w:tcW w:w="2285" w:type="dxa"/>
            <w:tcBorders>
              <w:top w:val="nil"/>
              <w:left w:val="nil"/>
              <w:bottom w:val="single" w:sz="4" w:space="0" w:color="A9A9A9"/>
              <w:right w:val="single" w:sz="4" w:space="0" w:color="A9A9A9"/>
            </w:tcBorders>
            <w:vAlign w:val="center"/>
          </w:tcPr>
          <w:p w14:paraId="76D50ED7" w14:textId="77777777" w:rsidR="008E219D" w:rsidRPr="00421870" w:rsidRDefault="005378B8">
            <w:pPr>
              <w:rPr>
                <w:color w:val="000000" w:themeColor="text1"/>
              </w:rPr>
            </w:pPr>
            <w:r w:rsidRPr="00421870">
              <w:rPr>
                <w:color w:val="000000" w:themeColor="text1"/>
              </w:rPr>
              <w:t>Xã Tây Hòa</w:t>
            </w:r>
          </w:p>
        </w:tc>
        <w:tc>
          <w:tcPr>
            <w:tcW w:w="1198" w:type="dxa"/>
            <w:tcBorders>
              <w:top w:val="nil"/>
              <w:left w:val="nil"/>
              <w:bottom w:val="single" w:sz="4" w:space="0" w:color="A9A9A9"/>
              <w:right w:val="single" w:sz="4" w:space="0" w:color="A9A9A9"/>
            </w:tcBorders>
            <w:vAlign w:val="center"/>
          </w:tcPr>
          <w:p w14:paraId="66A73F1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92C78A0"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1660/NQ-UBTVQH15; Ngày: 16/06/2025</w:t>
            </w:r>
          </w:p>
        </w:tc>
        <w:tc>
          <w:tcPr>
            <w:tcW w:w="1695" w:type="dxa"/>
            <w:tcBorders>
              <w:top w:val="nil"/>
              <w:left w:val="nil"/>
              <w:bottom w:val="single" w:sz="4" w:space="0" w:color="A9A9A9"/>
              <w:right w:val="single" w:sz="4" w:space="0" w:color="A9A9A9"/>
            </w:tcBorders>
            <w:vAlign w:val="center"/>
          </w:tcPr>
          <w:p w14:paraId="7A1C6418" w14:textId="77777777" w:rsidR="008E219D" w:rsidRPr="00421870" w:rsidRDefault="005378B8">
            <w:pPr>
              <w:rPr>
                <w:color w:val="000000" w:themeColor="text1"/>
              </w:rPr>
            </w:pPr>
            <w:r w:rsidRPr="00421870">
              <w:rPr>
                <w:color w:val="000000" w:themeColor="text1"/>
              </w:rPr>
              <w:t>Tỉnh Đắk Lắk</w:t>
            </w:r>
          </w:p>
        </w:tc>
      </w:tr>
      <w:tr w:rsidR="00421870" w:rsidRPr="00421870" w14:paraId="2D0E97A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423E5D" w14:textId="77777777" w:rsidR="008E219D" w:rsidRPr="00421870" w:rsidRDefault="005378B8">
            <w:pPr>
              <w:rPr>
                <w:color w:val="000000" w:themeColor="text1"/>
              </w:rPr>
            </w:pPr>
            <w:r w:rsidRPr="00421870">
              <w:rPr>
                <w:color w:val="000000" w:themeColor="text1"/>
              </w:rPr>
              <w:t>22258</w:t>
            </w:r>
          </w:p>
        </w:tc>
        <w:tc>
          <w:tcPr>
            <w:tcW w:w="2285" w:type="dxa"/>
            <w:tcBorders>
              <w:top w:val="nil"/>
              <w:left w:val="nil"/>
              <w:bottom w:val="single" w:sz="4" w:space="0" w:color="A9A9A9"/>
              <w:right w:val="single" w:sz="4" w:space="0" w:color="A9A9A9"/>
            </w:tcBorders>
            <w:vAlign w:val="center"/>
          </w:tcPr>
          <w:p w14:paraId="235F4A02" w14:textId="77777777" w:rsidR="008E219D" w:rsidRPr="00421870" w:rsidRDefault="005378B8">
            <w:pPr>
              <w:rPr>
                <w:color w:val="000000" w:themeColor="text1"/>
              </w:rPr>
            </w:pPr>
            <w:r w:rsidRPr="00421870">
              <w:rPr>
                <w:color w:val="000000" w:themeColor="text1"/>
              </w:rPr>
              <w:t xml:space="preserve"> Phường Đông Hòa</w:t>
            </w:r>
          </w:p>
        </w:tc>
        <w:tc>
          <w:tcPr>
            <w:tcW w:w="1198" w:type="dxa"/>
            <w:tcBorders>
              <w:top w:val="nil"/>
              <w:left w:val="nil"/>
              <w:bottom w:val="single" w:sz="4" w:space="0" w:color="A9A9A9"/>
              <w:right w:val="single" w:sz="4" w:space="0" w:color="A9A9A9"/>
            </w:tcBorders>
            <w:vAlign w:val="center"/>
          </w:tcPr>
          <w:p w14:paraId="19A6E88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3322BB3"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26C34A85" w14:textId="77777777" w:rsidR="008E219D" w:rsidRPr="00421870" w:rsidRDefault="005378B8">
            <w:pPr>
              <w:rPr>
                <w:color w:val="000000" w:themeColor="text1"/>
              </w:rPr>
            </w:pPr>
            <w:r w:rsidRPr="00421870">
              <w:rPr>
                <w:color w:val="000000" w:themeColor="text1"/>
              </w:rPr>
              <w:t>Tỉnh Đắk Lắk</w:t>
            </w:r>
          </w:p>
        </w:tc>
      </w:tr>
      <w:tr w:rsidR="00421870" w:rsidRPr="00421870" w14:paraId="0244C00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DC9226" w14:textId="77777777" w:rsidR="008E219D" w:rsidRPr="00421870" w:rsidRDefault="005378B8">
            <w:pPr>
              <w:rPr>
                <w:color w:val="000000" w:themeColor="text1"/>
              </w:rPr>
            </w:pPr>
            <w:r w:rsidRPr="00421870">
              <w:rPr>
                <w:color w:val="000000" w:themeColor="text1"/>
              </w:rPr>
              <w:t>22261</w:t>
            </w:r>
          </w:p>
        </w:tc>
        <w:tc>
          <w:tcPr>
            <w:tcW w:w="2285" w:type="dxa"/>
            <w:tcBorders>
              <w:top w:val="nil"/>
              <w:left w:val="nil"/>
              <w:bottom w:val="single" w:sz="4" w:space="0" w:color="A9A9A9"/>
              <w:right w:val="single" w:sz="4" w:space="0" w:color="A9A9A9"/>
            </w:tcBorders>
            <w:vAlign w:val="center"/>
          </w:tcPr>
          <w:p w14:paraId="5FDF8349" w14:textId="77777777" w:rsidR="008E219D" w:rsidRPr="00421870" w:rsidRDefault="005378B8">
            <w:pPr>
              <w:rPr>
                <w:color w:val="000000" w:themeColor="text1"/>
              </w:rPr>
            </w:pPr>
            <w:r w:rsidRPr="00421870">
              <w:rPr>
                <w:color w:val="000000" w:themeColor="text1"/>
              </w:rPr>
              <w:t xml:space="preserve"> Phường Hòa Hiệp</w:t>
            </w:r>
          </w:p>
        </w:tc>
        <w:tc>
          <w:tcPr>
            <w:tcW w:w="1198" w:type="dxa"/>
            <w:tcBorders>
              <w:top w:val="nil"/>
              <w:left w:val="nil"/>
              <w:bottom w:val="single" w:sz="4" w:space="0" w:color="A9A9A9"/>
              <w:right w:val="single" w:sz="4" w:space="0" w:color="A9A9A9"/>
            </w:tcBorders>
            <w:vAlign w:val="center"/>
          </w:tcPr>
          <w:p w14:paraId="1CBC6C4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3938537"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4D6A4E25" w14:textId="77777777" w:rsidR="008E219D" w:rsidRPr="00421870" w:rsidRDefault="005378B8">
            <w:pPr>
              <w:rPr>
                <w:color w:val="000000" w:themeColor="text1"/>
              </w:rPr>
            </w:pPr>
            <w:r w:rsidRPr="00421870">
              <w:rPr>
                <w:color w:val="000000" w:themeColor="text1"/>
              </w:rPr>
              <w:t>Tỉnh Đắk Lắk</w:t>
            </w:r>
          </w:p>
        </w:tc>
      </w:tr>
      <w:tr w:rsidR="00421870" w:rsidRPr="00421870" w14:paraId="27BB4A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86A2AF" w14:textId="77777777" w:rsidR="008E219D" w:rsidRPr="00421870" w:rsidRDefault="005378B8">
            <w:pPr>
              <w:rPr>
                <w:color w:val="000000" w:themeColor="text1"/>
              </w:rPr>
            </w:pPr>
            <w:r w:rsidRPr="00421870">
              <w:rPr>
                <w:color w:val="000000" w:themeColor="text1"/>
              </w:rPr>
              <w:t>22276</w:t>
            </w:r>
          </w:p>
        </w:tc>
        <w:tc>
          <w:tcPr>
            <w:tcW w:w="2285" w:type="dxa"/>
            <w:tcBorders>
              <w:top w:val="nil"/>
              <w:left w:val="nil"/>
              <w:bottom w:val="single" w:sz="4" w:space="0" w:color="A9A9A9"/>
              <w:right w:val="single" w:sz="4" w:space="0" w:color="A9A9A9"/>
            </w:tcBorders>
            <w:vAlign w:val="center"/>
          </w:tcPr>
          <w:p w14:paraId="221BCF85" w14:textId="77777777" w:rsidR="008E219D" w:rsidRPr="00421870" w:rsidRDefault="005378B8">
            <w:pPr>
              <w:rPr>
                <w:color w:val="000000" w:themeColor="text1"/>
              </w:rPr>
            </w:pPr>
            <w:r w:rsidRPr="00421870">
              <w:rPr>
                <w:color w:val="000000" w:themeColor="text1"/>
              </w:rPr>
              <w:t>Xã Hòa Thịnh</w:t>
            </w:r>
          </w:p>
        </w:tc>
        <w:tc>
          <w:tcPr>
            <w:tcW w:w="1198" w:type="dxa"/>
            <w:tcBorders>
              <w:top w:val="nil"/>
              <w:left w:val="nil"/>
              <w:bottom w:val="single" w:sz="4" w:space="0" w:color="A9A9A9"/>
              <w:right w:val="single" w:sz="4" w:space="0" w:color="A9A9A9"/>
            </w:tcBorders>
            <w:vAlign w:val="center"/>
          </w:tcPr>
          <w:p w14:paraId="1FF4F7C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D2A507"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1660/NQ-UBTVQH15; Ngày: 16/06/2025</w:t>
            </w:r>
          </w:p>
        </w:tc>
        <w:tc>
          <w:tcPr>
            <w:tcW w:w="1695" w:type="dxa"/>
            <w:tcBorders>
              <w:top w:val="nil"/>
              <w:left w:val="nil"/>
              <w:bottom w:val="single" w:sz="4" w:space="0" w:color="A9A9A9"/>
              <w:right w:val="single" w:sz="4" w:space="0" w:color="A9A9A9"/>
            </w:tcBorders>
            <w:vAlign w:val="center"/>
          </w:tcPr>
          <w:p w14:paraId="1311AA34" w14:textId="77777777" w:rsidR="008E219D" w:rsidRPr="00421870" w:rsidRDefault="005378B8">
            <w:pPr>
              <w:rPr>
                <w:color w:val="000000" w:themeColor="text1"/>
              </w:rPr>
            </w:pPr>
            <w:r w:rsidRPr="00421870">
              <w:rPr>
                <w:color w:val="000000" w:themeColor="text1"/>
              </w:rPr>
              <w:t>Tỉnh Đắk Lắk</w:t>
            </w:r>
          </w:p>
        </w:tc>
      </w:tr>
      <w:tr w:rsidR="00421870" w:rsidRPr="00421870" w14:paraId="00F1C5D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1C96C0" w14:textId="77777777" w:rsidR="008E219D" w:rsidRPr="00421870" w:rsidRDefault="005378B8">
            <w:pPr>
              <w:rPr>
                <w:color w:val="000000" w:themeColor="text1"/>
              </w:rPr>
            </w:pPr>
            <w:r w:rsidRPr="00421870">
              <w:rPr>
                <w:color w:val="000000" w:themeColor="text1"/>
              </w:rPr>
              <w:t>22285</w:t>
            </w:r>
          </w:p>
        </w:tc>
        <w:tc>
          <w:tcPr>
            <w:tcW w:w="2285" w:type="dxa"/>
            <w:tcBorders>
              <w:top w:val="nil"/>
              <w:left w:val="nil"/>
              <w:bottom w:val="single" w:sz="4" w:space="0" w:color="A9A9A9"/>
              <w:right w:val="single" w:sz="4" w:space="0" w:color="A9A9A9"/>
            </w:tcBorders>
            <w:vAlign w:val="center"/>
          </w:tcPr>
          <w:p w14:paraId="7ED0163E" w14:textId="77777777" w:rsidR="008E219D" w:rsidRPr="00421870" w:rsidRDefault="005378B8">
            <w:pPr>
              <w:rPr>
                <w:color w:val="000000" w:themeColor="text1"/>
              </w:rPr>
            </w:pPr>
            <w:r w:rsidRPr="00421870">
              <w:rPr>
                <w:color w:val="000000" w:themeColor="text1"/>
              </w:rPr>
              <w:t>Xã Hòa Mỹ</w:t>
            </w:r>
          </w:p>
        </w:tc>
        <w:tc>
          <w:tcPr>
            <w:tcW w:w="1198" w:type="dxa"/>
            <w:tcBorders>
              <w:top w:val="nil"/>
              <w:left w:val="nil"/>
              <w:bottom w:val="single" w:sz="4" w:space="0" w:color="A9A9A9"/>
              <w:right w:val="single" w:sz="4" w:space="0" w:color="A9A9A9"/>
            </w:tcBorders>
            <w:vAlign w:val="center"/>
          </w:tcPr>
          <w:p w14:paraId="0FF2483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C8BA25"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1B9A13AE" w14:textId="77777777" w:rsidR="008E219D" w:rsidRPr="00421870" w:rsidRDefault="005378B8">
            <w:pPr>
              <w:rPr>
                <w:color w:val="000000" w:themeColor="text1"/>
              </w:rPr>
            </w:pPr>
            <w:r w:rsidRPr="00421870">
              <w:rPr>
                <w:color w:val="000000" w:themeColor="text1"/>
              </w:rPr>
              <w:t>Tỉnh Đắk Lắk</w:t>
            </w:r>
          </w:p>
        </w:tc>
      </w:tr>
      <w:tr w:rsidR="00421870" w:rsidRPr="00421870" w14:paraId="65B19F3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3EA0F7" w14:textId="77777777" w:rsidR="008E219D" w:rsidRPr="00421870" w:rsidRDefault="005378B8">
            <w:pPr>
              <w:rPr>
                <w:color w:val="000000" w:themeColor="text1"/>
              </w:rPr>
            </w:pPr>
            <w:r w:rsidRPr="00421870">
              <w:rPr>
                <w:color w:val="000000" w:themeColor="text1"/>
              </w:rPr>
              <w:t>22291</w:t>
            </w:r>
          </w:p>
        </w:tc>
        <w:tc>
          <w:tcPr>
            <w:tcW w:w="2285" w:type="dxa"/>
            <w:tcBorders>
              <w:top w:val="nil"/>
              <w:left w:val="nil"/>
              <w:bottom w:val="single" w:sz="4" w:space="0" w:color="A9A9A9"/>
              <w:right w:val="single" w:sz="4" w:space="0" w:color="A9A9A9"/>
            </w:tcBorders>
            <w:vAlign w:val="center"/>
          </w:tcPr>
          <w:p w14:paraId="3BB20CDB" w14:textId="77777777" w:rsidR="008E219D" w:rsidRPr="00421870" w:rsidRDefault="005378B8">
            <w:pPr>
              <w:rPr>
                <w:color w:val="000000" w:themeColor="text1"/>
              </w:rPr>
            </w:pPr>
            <w:r w:rsidRPr="00421870">
              <w:rPr>
                <w:color w:val="000000" w:themeColor="text1"/>
              </w:rPr>
              <w:t>Xã Hòa Xuân</w:t>
            </w:r>
          </w:p>
        </w:tc>
        <w:tc>
          <w:tcPr>
            <w:tcW w:w="1198" w:type="dxa"/>
            <w:tcBorders>
              <w:top w:val="nil"/>
              <w:left w:val="nil"/>
              <w:bottom w:val="single" w:sz="4" w:space="0" w:color="A9A9A9"/>
              <w:right w:val="single" w:sz="4" w:space="0" w:color="A9A9A9"/>
            </w:tcBorders>
            <w:vAlign w:val="center"/>
          </w:tcPr>
          <w:p w14:paraId="38A40CC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8B9C6B"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6EFC7216" w14:textId="77777777" w:rsidR="008E219D" w:rsidRPr="00421870" w:rsidRDefault="005378B8">
            <w:pPr>
              <w:rPr>
                <w:color w:val="000000" w:themeColor="text1"/>
              </w:rPr>
            </w:pPr>
            <w:r w:rsidRPr="00421870">
              <w:rPr>
                <w:color w:val="000000" w:themeColor="text1"/>
              </w:rPr>
              <w:t>Tỉnh Đắk Lắk</w:t>
            </w:r>
          </w:p>
        </w:tc>
      </w:tr>
      <w:tr w:rsidR="00421870" w:rsidRPr="00421870" w14:paraId="644E03B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34F589" w14:textId="77777777" w:rsidR="008E219D" w:rsidRPr="00421870" w:rsidRDefault="005378B8">
            <w:pPr>
              <w:rPr>
                <w:color w:val="000000" w:themeColor="text1"/>
              </w:rPr>
            </w:pPr>
            <w:r w:rsidRPr="00421870">
              <w:rPr>
                <w:color w:val="000000" w:themeColor="text1"/>
              </w:rPr>
              <w:t>22303</w:t>
            </w:r>
          </w:p>
        </w:tc>
        <w:tc>
          <w:tcPr>
            <w:tcW w:w="2285" w:type="dxa"/>
            <w:tcBorders>
              <w:top w:val="nil"/>
              <w:left w:val="nil"/>
              <w:bottom w:val="single" w:sz="4" w:space="0" w:color="A9A9A9"/>
              <w:right w:val="single" w:sz="4" w:space="0" w:color="A9A9A9"/>
            </w:tcBorders>
            <w:vAlign w:val="center"/>
          </w:tcPr>
          <w:p w14:paraId="0CBC87B4" w14:textId="77777777" w:rsidR="008E219D" w:rsidRPr="00421870" w:rsidRDefault="005378B8">
            <w:pPr>
              <w:rPr>
                <w:color w:val="000000" w:themeColor="text1"/>
              </w:rPr>
            </w:pPr>
            <w:r w:rsidRPr="00421870">
              <w:rPr>
                <w:color w:val="000000" w:themeColor="text1"/>
              </w:rPr>
              <w:t>Xã Phú Hòa 2</w:t>
            </w:r>
          </w:p>
        </w:tc>
        <w:tc>
          <w:tcPr>
            <w:tcW w:w="1198" w:type="dxa"/>
            <w:tcBorders>
              <w:top w:val="nil"/>
              <w:left w:val="nil"/>
              <w:bottom w:val="single" w:sz="4" w:space="0" w:color="A9A9A9"/>
              <w:right w:val="single" w:sz="4" w:space="0" w:color="A9A9A9"/>
            </w:tcBorders>
            <w:vAlign w:val="center"/>
          </w:tcPr>
          <w:p w14:paraId="37AEAC5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15E53D"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3A081D04" w14:textId="77777777" w:rsidR="008E219D" w:rsidRPr="00421870" w:rsidRDefault="005378B8">
            <w:pPr>
              <w:rPr>
                <w:color w:val="000000" w:themeColor="text1"/>
              </w:rPr>
            </w:pPr>
            <w:r w:rsidRPr="00421870">
              <w:rPr>
                <w:color w:val="000000" w:themeColor="text1"/>
              </w:rPr>
              <w:t>Tỉnh Đắk Lắk</w:t>
            </w:r>
          </w:p>
        </w:tc>
      </w:tr>
      <w:tr w:rsidR="00421870" w:rsidRPr="00421870" w14:paraId="47DA83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F12E1E" w14:textId="77777777" w:rsidR="008E219D" w:rsidRPr="00421870" w:rsidRDefault="005378B8">
            <w:pPr>
              <w:rPr>
                <w:color w:val="000000" w:themeColor="text1"/>
              </w:rPr>
            </w:pPr>
            <w:r w:rsidRPr="00421870">
              <w:rPr>
                <w:color w:val="000000" w:themeColor="text1"/>
              </w:rPr>
              <w:t>22319</w:t>
            </w:r>
          </w:p>
        </w:tc>
        <w:tc>
          <w:tcPr>
            <w:tcW w:w="2285" w:type="dxa"/>
            <w:tcBorders>
              <w:top w:val="nil"/>
              <w:left w:val="nil"/>
              <w:bottom w:val="single" w:sz="4" w:space="0" w:color="A9A9A9"/>
              <w:right w:val="single" w:sz="4" w:space="0" w:color="A9A9A9"/>
            </w:tcBorders>
            <w:vAlign w:val="center"/>
          </w:tcPr>
          <w:p w14:paraId="0282F5F1" w14:textId="77777777" w:rsidR="008E219D" w:rsidRPr="00421870" w:rsidRDefault="005378B8">
            <w:pPr>
              <w:rPr>
                <w:color w:val="000000" w:themeColor="text1"/>
              </w:rPr>
            </w:pPr>
            <w:r w:rsidRPr="00421870">
              <w:rPr>
                <w:color w:val="000000" w:themeColor="text1"/>
              </w:rPr>
              <w:t>Xã Phú Hòa 1</w:t>
            </w:r>
          </w:p>
        </w:tc>
        <w:tc>
          <w:tcPr>
            <w:tcW w:w="1198" w:type="dxa"/>
            <w:tcBorders>
              <w:top w:val="nil"/>
              <w:left w:val="nil"/>
              <w:bottom w:val="single" w:sz="4" w:space="0" w:color="A9A9A9"/>
              <w:right w:val="single" w:sz="4" w:space="0" w:color="A9A9A9"/>
            </w:tcBorders>
            <w:vAlign w:val="center"/>
          </w:tcPr>
          <w:p w14:paraId="7521C52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94BE76"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045B911C" w14:textId="77777777" w:rsidR="008E219D" w:rsidRPr="00421870" w:rsidRDefault="005378B8">
            <w:pPr>
              <w:rPr>
                <w:color w:val="000000" w:themeColor="text1"/>
              </w:rPr>
            </w:pPr>
            <w:r w:rsidRPr="00421870">
              <w:rPr>
                <w:color w:val="000000" w:themeColor="text1"/>
              </w:rPr>
              <w:t>Tỉnh Đắk Lắk</w:t>
            </w:r>
          </w:p>
        </w:tc>
      </w:tr>
      <w:tr w:rsidR="00421870" w:rsidRPr="00421870" w14:paraId="1E38DBB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EB767E" w14:textId="77777777" w:rsidR="008E219D" w:rsidRPr="00421870" w:rsidRDefault="005378B8">
            <w:pPr>
              <w:rPr>
                <w:color w:val="000000" w:themeColor="text1"/>
              </w:rPr>
            </w:pPr>
            <w:r w:rsidRPr="00421870">
              <w:rPr>
                <w:color w:val="000000" w:themeColor="text1"/>
              </w:rPr>
              <w:t>24121</w:t>
            </w:r>
          </w:p>
        </w:tc>
        <w:tc>
          <w:tcPr>
            <w:tcW w:w="2285" w:type="dxa"/>
            <w:tcBorders>
              <w:top w:val="nil"/>
              <w:left w:val="nil"/>
              <w:bottom w:val="single" w:sz="4" w:space="0" w:color="A9A9A9"/>
              <w:right w:val="single" w:sz="4" w:space="0" w:color="A9A9A9"/>
            </w:tcBorders>
            <w:vAlign w:val="center"/>
          </w:tcPr>
          <w:p w14:paraId="782D739F" w14:textId="77777777" w:rsidR="008E219D" w:rsidRPr="00421870" w:rsidRDefault="005378B8">
            <w:pPr>
              <w:rPr>
                <w:color w:val="000000" w:themeColor="text1"/>
              </w:rPr>
            </w:pPr>
            <w:r w:rsidRPr="00421870">
              <w:rPr>
                <w:color w:val="000000" w:themeColor="text1"/>
              </w:rPr>
              <w:t xml:space="preserve"> Phường Tân Lập</w:t>
            </w:r>
          </w:p>
        </w:tc>
        <w:tc>
          <w:tcPr>
            <w:tcW w:w="1198" w:type="dxa"/>
            <w:tcBorders>
              <w:top w:val="nil"/>
              <w:left w:val="nil"/>
              <w:bottom w:val="single" w:sz="4" w:space="0" w:color="A9A9A9"/>
              <w:right w:val="single" w:sz="4" w:space="0" w:color="A9A9A9"/>
            </w:tcBorders>
            <w:vAlign w:val="center"/>
          </w:tcPr>
          <w:p w14:paraId="02B98F4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3BA5BA7"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3F5AECBD" w14:textId="77777777" w:rsidR="008E219D" w:rsidRPr="00421870" w:rsidRDefault="005378B8">
            <w:pPr>
              <w:rPr>
                <w:color w:val="000000" w:themeColor="text1"/>
              </w:rPr>
            </w:pPr>
            <w:r w:rsidRPr="00421870">
              <w:rPr>
                <w:color w:val="000000" w:themeColor="text1"/>
              </w:rPr>
              <w:t>Tỉnh Đắk Lắk</w:t>
            </w:r>
          </w:p>
        </w:tc>
      </w:tr>
      <w:tr w:rsidR="00421870" w:rsidRPr="00421870" w14:paraId="6FED625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50BE4A" w14:textId="77777777" w:rsidR="008E219D" w:rsidRPr="00421870" w:rsidRDefault="005378B8">
            <w:pPr>
              <w:rPr>
                <w:color w:val="000000" w:themeColor="text1"/>
              </w:rPr>
            </w:pPr>
            <w:r w:rsidRPr="00421870">
              <w:rPr>
                <w:color w:val="000000" w:themeColor="text1"/>
              </w:rPr>
              <w:t>24133</w:t>
            </w:r>
          </w:p>
        </w:tc>
        <w:tc>
          <w:tcPr>
            <w:tcW w:w="2285" w:type="dxa"/>
            <w:tcBorders>
              <w:top w:val="nil"/>
              <w:left w:val="nil"/>
              <w:bottom w:val="single" w:sz="4" w:space="0" w:color="A9A9A9"/>
              <w:right w:val="single" w:sz="4" w:space="0" w:color="A9A9A9"/>
            </w:tcBorders>
            <w:vAlign w:val="center"/>
          </w:tcPr>
          <w:p w14:paraId="62A0DE12" w14:textId="77777777" w:rsidR="008E219D" w:rsidRPr="00421870" w:rsidRDefault="005378B8">
            <w:pPr>
              <w:rPr>
                <w:color w:val="000000" w:themeColor="text1"/>
              </w:rPr>
            </w:pPr>
            <w:r w:rsidRPr="00421870">
              <w:rPr>
                <w:color w:val="000000" w:themeColor="text1"/>
              </w:rPr>
              <w:t xml:space="preserve"> Phường Buôn Ma Thuột</w:t>
            </w:r>
          </w:p>
        </w:tc>
        <w:tc>
          <w:tcPr>
            <w:tcW w:w="1198" w:type="dxa"/>
            <w:tcBorders>
              <w:top w:val="nil"/>
              <w:left w:val="nil"/>
              <w:bottom w:val="single" w:sz="4" w:space="0" w:color="A9A9A9"/>
              <w:right w:val="single" w:sz="4" w:space="0" w:color="A9A9A9"/>
            </w:tcBorders>
            <w:vAlign w:val="center"/>
          </w:tcPr>
          <w:p w14:paraId="5074336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4E5C31A"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4D7A8281" w14:textId="77777777" w:rsidR="008E219D" w:rsidRPr="00421870" w:rsidRDefault="005378B8">
            <w:pPr>
              <w:rPr>
                <w:color w:val="000000" w:themeColor="text1"/>
              </w:rPr>
            </w:pPr>
            <w:r w:rsidRPr="00421870">
              <w:rPr>
                <w:color w:val="000000" w:themeColor="text1"/>
              </w:rPr>
              <w:t xml:space="preserve">Tỉnh Đắk </w:t>
            </w:r>
            <w:r w:rsidRPr="00421870">
              <w:rPr>
                <w:color w:val="000000" w:themeColor="text1"/>
              </w:rPr>
              <w:t>Lắk</w:t>
            </w:r>
          </w:p>
        </w:tc>
      </w:tr>
      <w:tr w:rsidR="00421870" w:rsidRPr="00421870" w14:paraId="191B91F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E23E0F" w14:textId="77777777" w:rsidR="008E219D" w:rsidRPr="00421870" w:rsidRDefault="005378B8">
            <w:pPr>
              <w:rPr>
                <w:color w:val="000000" w:themeColor="text1"/>
              </w:rPr>
            </w:pPr>
            <w:r w:rsidRPr="00421870">
              <w:rPr>
                <w:color w:val="000000" w:themeColor="text1"/>
              </w:rPr>
              <w:t>24154</w:t>
            </w:r>
          </w:p>
        </w:tc>
        <w:tc>
          <w:tcPr>
            <w:tcW w:w="2285" w:type="dxa"/>
            <w:tcBorders>
              <w:top w:val="nil"/>
              <w:left w:val="nil"/>
              <w:bottom w:val="single" w:sz="4" w:space="0" w:color="A9A9A9"/>
              <w:right w:val="single" w:sz="4" w:space="0" w:color="A9A9A9"/>
            </w:tcBorders>
            <w:vAlign w:val="center"/>
          </w:tcPr>
          <w:p w14:paraId="02737D93" w14:textId="77777777" w:rsidR="008E219D" w:rsidRPr="00421870" w:rsidRDefault="005378B8">
            <w:pPr>
              <w:rPr>
                <w:color w:val="000000" w:themeColor="text1"/>
              </w:rPr>
            </w:pPr>
            <w:r w:rsidRPr="00421870">
              <w:rPr>
                <w:color w:val="000000" w:themeColor="text1"/>
              </w:rPr>
              <w:t xml:space="preserve"> Phường Thành Nhất</w:t>
            </w:r>
          </w:p>
        </w:tc>
        <w:tc>
          <w:tcPr>
            <w:tcW w:w="1198" w:type="dxa"/>
            <w:tcBorders>
              <w:top w:val="nil"/>
              <w:left w:val="nil"/>
              <w:bottom w:val="single" w:sz="4" w:space="0" w:color="A9A9A9"/>
              <w:right w:val="single" w:sz="4" w:space="0" w:color="A9A9A9"/>
            </w:tcBorders>
            <w:vAlign w:val="center"/>
          </w:tcPr>
          <w:p w14:paraId="23A525C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1A628AE"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2E7351F3" w14:textId="77777777" w:rsidR="008E219D" w:rsidRPr="00421870" w:rsidRDefault="005378B8">
            <w:pPr>
              <w:rPr>
                <w:color w:val="000000" w:themeColor="text1"/>
              </w:rPr>
            </w:pPr>
            <w:r w:rsidRPr="00421870">
              <w:rPr>
                <w:color w:val="000000" w:themeColor="text1"/>
              </w:rPr>
              <w:t>Tỉnh Đắk Lắk</w:t>
            </w:r>
          </w:p>
        </w:tc>
      </w:tr>
      <w:tr w:rsidR="00421870" w:rsidRPr="00421870" w14:paraId="097DFC1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BC434E" w14:textId="77777777" w:rsidR="008E219D" w:rsidRPr="00421870" w:rsidRDefault="005378B8">
            <w:pPr>
              <w:rPr>
                <w:color w:val="000000" w:themeColor="text1"/>
              </w:rPr>
            </w:pPr>
            <w:r w:rsidRPr="00421870">
              <w:rPr>
                <w:color w:val="000000" w:themeColor="text1"/>
              </w:rPr>
              <w:t>24163</w:t>
            </w:r>
          </w:p>
        </w:tc>
        <w:tc>
          <w:tcPr>
            <w:tcW w:w="2285" w:type="dxa"/>
            <w:tcBorders>
              <w:top w:val="nil"/>
              <w:left w:val="nil"/>
              <w:bottom w:val="single" w:sz="4" w:space="0" w:color="A9A9A9"/>
              <w:right w:val="single" w:sz="4" w:space="0" w:color="A9A9A9"/>
            </w:tcBorders>
            <w:vAlign w:val="center"/>
          </w:tcPr>
          <w:p w14:paraId="3E6EE5DC" w14:textId="77777777" w:rsidR="008E219D" w:rsidRPr="00421870" w:rsidRDefault="005378B8">
            <w:pPr>
              <w:rPr>
                <w:color w:val="000000" w:themeColor="text1"/>
              </w:rPr>
            </w:pPr>
            <w:r w:rsidRPr="00421870">
              <w:rPr>
                <w:color w:val="000000" w:themeColor="text1"/>
              </w:rPr>
              <w:t xml:space="preserve"> Phường Tân An</w:t>
            </w:r>
          </w:p>
        </w:tc>
        <w:tc>
          <w:tcPr>
            <w:tcW w:w="1198" w:type="dxa"/>
            <w:tcBorders>
              <w:top w:val="nil"/>
              <w:left w:val="nil"/>
              <w:bottom w:val="single" w:sz="4" w:space="0" w:color="A9A9A9"/>
              <w:right w:val="single" w:sz="4" w:space="0" w:color="A9A9A9"/>
            </w:tcBorders>
            <w:vAlign w:val="center"/>
          </w:tcPr>
          <w:p w14:paraId="3F74F4F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4E6DC50"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279E9319" w14:textId="77777777" w:rsidR="008E219D" w:rsidRPr="00421870" w:rsidRDefault="005378B8">
            <w:pPr>
              <w:rPr>
                <w:color w:val="000000" w:themeColor="text1"/>
              </w:rPr>
            </w:pPr>
            <w:r w:rsidRPr="00421870">
              <w:rPr>
                <w:color w:val="000000" w:themeColor="text1"/>
              </w:rPr>
              <w:t>Tỉnh Đắk Lắk</w:t>
            </w:r>
          </w:p>
        </w:tc>
      </w:tr>
      <w:tr w:rsidR="00421870" w:rsidRPr="00421870" w14:paraId="798A7E6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3D3901" w14:textId="77777777" w:rsidR="008E219D" w:rsidRPr="00421870" w:rsidRDefault="005378B8">
            <w:pPr>
              <w:rPr>
                <w:color w:val="000000" w:themeColor="text1"/>
              </w:rPr>
            </w:pPr>
            <w:r w:rsidRPr="00421870">
              <w:rPr>
                <w:color w:val="000000" w:themeColor="text1"/>
              </w:rPr>
              <w:t>24169</w:t>
            </w:r>
          </w:p>
        </w:tc>
        <w:tc>
          <w:tcPr>
            <w:tcW w:w="2285" w:type="dxa"/>
            <w:tcBorders>
              <w:top w:val="nil"/>
              <w:left w:val="nil"/>
              <w:bottom w:val="single" w:sz="4" w:space="0" w:color="A9A9A9"/>
              <w:right w:val="single" w:sz="4" w:space="0" w:color="A9A9A9"/>
            </w:tcBorders>
            <w:vAlign w:val="center"/>
          </w:tcPr>
          <w:p w14:paraId="64C0A0BF" w14:textId="77777777" w:rsidR="008E219D" w:rsidRPr="00421870" w:rsidRDefault="005378B8">
            <w:pPr>
              <w:rPr>
                <w:color w:val="000000" w:themeColor="text1"/>
              </w:rPr>
            </w:pPr>
            <w:r w:rsidRPr="00421870">
              <w:rPr>
                <w:color w:val="000000" w:themeColor="text1"/>
              </w:rPr>
              <w:t xml:space="preserve"> Phường Ea Kao</w:t>
            </w:r>
          </w:p>
        </w:tc>
        <w:tc>
          <w:tcPr>
            <w:tcW w:w="1198" w:type="dxa"/>
            <w:tcBorders>
              <w:top w:val="nil"/>
              <w:left w:val="nil"/>
              <w:bottom w:val="single" w:sz="4" w:space="0" w:color="A9A9A9"/>
              <w:right w:val="single" w:sz="4" w:space="0" w:color="A9A9A9"/>
            </w:tcBorders>
            <w:vAlign w:val="center"/>
          </w:tcPr>
          <w:p w14:paraId="4CE3A0D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39F4A8D"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20FBDE43" w14:textId="77777777" w:rsidR="008E219D" w:rsidRPr="00421870" w:rsidRDefault="005378B8">
            <w:pPr>
              <w:rPr>
                <w:color w:val="000000" w:themeColor="text1"/>
              </w:rPr>
            </w:pPr>
            <w:r w:rsidRPr="00421870">
              <w:rPr>
                <w:color w:val="000000" w:themeColor="text1"/>
              </w:rPr>
              <w:t>Tỉnh Đắk Lắk</w:t>
            </w:r>
          </w:p>
        </w:tc>
      </w:tr>
      <w:tr w:rsidR="00421870" w:rsidRPr="00421870" w14:paraId="176FC5B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208CB0" w14:textId="77777777" w:rsidR="008E219D" w:rsidRPr="00421870" w:rsidRDefault="005378B8">
            <w:pPr>
              <w:rPr>
                <w:color w:val="000000" w:themeColor="text1"/>
              </w:rPr>
            </w:pPr>
            <w:r w:rsidRPr="00421870">
              <w:rPr>
                <w:color w:val="000000" w:themeColor="text1"/>
              </w:rPr>
              <w:t>24175</w:t>
            </w:r>
          </w:p>
        </w:tc>
        <w:tc>
          <w:tcPr>
            <w:tcW w:w="2285" w:type="dxa"/>
            <w:tcBorders>
              <w:top w:val="nil"/>
              <w:left w:val="nil"/>
              <w:bottom w:val="single" w:sz="4" w:space="0" w:color="A9A9A9"/>
              <w:right w:val="single" w:sz="4" w:space="0" w:color="A9A9A9"/>
            </w:tcBorders>
            <w:vAlign w:val="center"/>
          </w:tcPr>
          <w:p w14:paraId="68C2103B" w14:textId="77777777" w:rsidR="008E219D" w:rsidRPr="00421870" w:rsidRDefault="005378B8">
            <w:pPr>
              <w:rPr>
                <w:color w:val="000000" w:themeColor="text1"/>
              </w:rPr>
            </w:pPr>
            <w:r w:rsidRPr="00421870">
              <w:rPr>
                <w:color w:val="000000" w:themeColor="text1"/>
              </w:rPr>
              <w:t>Xã Hòa Phú</w:t>
            </w:r>
          </w:p>
        </w:tc>
        <w:tc>
          <w:tcPr>
            <w:tcW w:w="1198" w:type="dxa"/>
            <w:tcBorders>
              <w:top w:val="nil"/>
              <w:left w:val="nil"/>
              <w:bottom w:val="single" w:sz="4" w:space="0" w:color="A9A9A9"/>
              <w:right w:val="single" w:sz="4" w:space="0" w:color="A9A9A9"/>
            </w:tcBorders>
            <w:vAlign w:val="center"/>
          </w:tcPr>
          <w:p w14:paraId="77F58E8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69F537"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55F0F18E" w14:textId="77777777" w:rsidR="008E219D" w:rsidRPr="00421870" w:rsidRDefault="005378B8">
            <w:pPr>
              <w:rPr>
                <w:color w:val="000000" w:themeColor="text1"/>
              </w:rPr>
            </w:pPr>
            <w:r w:rsidRPr="00421870">
              <w:rPr>
                <w:color w:val="000000" w:themeColor="text1"/>
              </w:rPr>
              <w:t>Tỉnh Đắk Lắk</w:t>
            </w:r>
          </w:p>
        </w:tc>
      </w:tr>
      <w:tr w:rsidR="00421870" w:rsidRPr="00421870" w14:paraId="22935AC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01550D" w14:textId="77777777" w:rsidR="008E219D" w:rsidRPr="00421870" w:rsidRDefault="005378B8">
            <w:pPr>
              <w:rPr>
                <w:color w:val="000000" w:themeColor="text1"/>
              </w:rPr>
            </w:pPr>
            <w:r w:rsidRPr="00421870">
              <w:rPr>
                <w:color w:val="000000" w:themeColor="text1"/>
              </w:rPr>
              <w:t>24181</w:t>
            </w:r>
          </w:p>
        </w:tc>
        <w:tc>
          <w:tcPr>
            <w:tcW w:w="2285" w:type="dxa"/>
            <w:tcBorders>
              <w:top w:val="nil"/>
              <w:left w:val="nil"/>
              <w:bottom w:val="single" w:sz="4" w:space="0" w:color="A9A9A9"/>
              <w:right w:val="single" w:sz="4" w:space="0" w:color="A9A9A9"/>
            </w:tcBorders>
            <w:vAlign w:val="center"/>
          </w:tcPr>
          <w:p w14:paraId="6C289D73" w14:textId="77777777" w:rsidR="008E219D" w:rsidRPr="00421870" w:rsidRDefault="005378B8">
            <w:pPr>
              <w:rPr>
                <w:color w:val="000000" w:themeColor="text1"/>
              </w:rPr>
            </w:pPr>
            <w:r w:rsidRPr="00421870">
              <w:rPr>
                <w:color w:val="000000" w:themeColor="text1"/>
              </w:rPr>
              <w:t>Xã Ea Drăng</w:t>
            </w:r>
          </w:p>
        </w:tc>
        <w:tc>
          <w:tcPr>
            <w:tcW w:w="1198" w:type="dxa"/>
            <w:tcBorders>
              <w:top w:val="nil"/>
              <w:left w:val="nil"/>
              <w:bottom w:val="single" w:sz="4" w:space="0" w:color="A9A9A9"/>
              <w:right w:val="single" w:sz="4" w:space="0" w:color="A9A9A9"/>
            </w:tcBorders>
            <w:vAlign w:val="center"/>
          </w:tcPr>
          <w:p w14:paraId="6D2D3AC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353484"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432CA3C3" w14:textId="77777777" w:rsidR="008E219D" w:rsidRPr="00421870" w:rsidRDefault="005378B8">
            <w:pPr>
              <w:rPr>
                <w:color w:val="000000" w:themeColor="text1"/>
              </w:rPr>
            </w:pPr>
            <w:r w:rsidRPr="00421870">
              <w:rPr>
                <w:color w:val="000000" w:themeColor="text1"/>
              </w:rPr>
              <w:t>Tỉnh Đắk Lắk</w:t>
            </w:r>
          </w:p>
        </w:tc>
      </w:tr>
      <w:tr w:rsidR="00421870" w:rsidRPr="00421870" w14:paraId="45F3BD7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0DCC66" w14:textId="77777777" w:rsidR="008E219D" w:rsidRPr="00421870" w:rsidRDefault="005378B8">
            <w:pPr>
              <w:rPr>
                <w:color w:val="000000" w:themeColor="text1"/>
              </w:rPr>
            </w:pPr>
            <w:r w:rsidRPr="00421870">
              <w:rPr>
                <w:color w:val="000000" w:themeColor="text1"/>
              </w:rPr>
              <w:t>24184</w:t>
            </w:r>
          </w:p>
        </w:tc>
        <w:tc>
          <w:tcPr>
            <w:tcW w:w="2285" w:type="dxa"/>
            <w:tcBorders>
              <w:top w:val="nil"/>
              <w:left w:val="nil"/>
              <w:bottom w:val="single" w:sz="4" w:space="0" w:color="A9A9A9"/>
              <w:right w:val="single" w:sz="4" w:space="0" w:color="A9A9A9"/>
            </w:tcBorders>
            <w:vAlign w:val="center"/>
          </w:tcPr>
          <w:p w14:paraId="4E672B90" w14:textId="77777777" w:rsidR="008E219D" w:rsidRPr="00421870" w:rsidRDefault="005378B8">
            <w:pPr>
              <w:rPr>
                <w:color w:val="000000" w:themeColor="text1"/>
              </w:rPr>
            </w:pPr>
            <w:r w:rsidRPr="00421870">
              <w:rPr>
                <w:color w:val="000000" w:themeColor="text1"/>
              </w:rPr>
              <w:t>Xã Ea H’Leo</w:t>
            </w:r>
          </w:p>
        </w:tc>
        <w:tc>
          <w:tcPr>
            <w:tcW w:w="1198" w:type="dxa"/>
            <w:tcBorders>
              <w:top w:val="nil"/>
              <w:left w:val="nil"/>
              <w:bottom w:val="single" w:sz="4" w:space="0" w:color="A9A9A9"/>
              <w:right w:val="single" w:sz="4" w:space="0" w:color="A9A9A9"/>
            </w:tcBorders>
            <w:vAlign w:val="center"/>
          </w:tcPr>
          <w:p w14:paraId="66FF0A3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3847E2"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472A89C2" w14:textId="77777777" w:rsidR="008E219D" w:rsidRPr="00421870" w:rsidRDefault="005378B8">
            <w:pPr>
              <w:rPr>
                <w:color w:val="000000" w:themeColor="text1"/>
              </w:rPr>
            </w:pPr>
            <w:r w:rsidRPr="00421870">
              <w:rPr>
                <w:color w:val="000000" w:themeColor="text1"/>
              </w:rPr>
              <w:t>Tỉnh Đắk Lắk</w:t>
            </w:r>
          </w:p>
        </w:tc>
      </w:tr>
      <w:tr w:rsidR="00421870" w:rsidRPr="00421870" w14:paraId="0EE7C22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B7ED26" w14:textId="77777777" w:rsidR="008E219D" w:rsidRPr="00421870" w:rsidRDefault="005378B8">
            <w:pPr>
              <w:rPr>
                <w:color w:val="000000" w:themeColor="text1"/>
              </w:rPr>
            </w:pPr>
            <w:r w:rsidRPr="00421870">
              <w:rPr>
                <w:color w:val="000000" w:themeColor="text1"/>
              </w:rPr>
              <w:t>24187</w:t>
            </w:r>
          </w:p>
        </w:tc>
        <w:tc>
          <w:tcPr>
            <w:tcW w:w="2285" w:type="dxa"/>
            <w:tcBorders>
              <w:top w:val="nil"/>
              <w:left w:val="nil"/>
              <w:bottom w:val="single" w:sz="4" w:space="0" w:color="A9A9A9"/>
              <w:right w:val="single" w:sz="4" w:space="0" w:color="A9A9A9"/>
            </w:tcBorders>
            <w:vAlign w:val="center"/>
          </w:tcPr>
          <w:p w14:paraId="551194C2" w14:textId="77777777" w:rsidR="008E219D" w:rsidRPr="00421870" w:rsidRDefault="005378B8">
            <w:pPr>
              <w:rPr>
                <w:color w:val="000000" w:themeColor="text1"/>
              </w:rPr>
            </w:pPr>
            <w:r w:rsidRPr="00421870">
              <w:rPr>
                <w:color w:val="000000" w:themeColor="text1"/>
              </w:rPr>
              <w:t>Xã Ea Hiao</w:t>
            </w:r>
          </w:p>
        </w:tc>
        <w:tc>
          <w:tcPr>
            <w:tcW w:w="1198" w:type="dxa"/>
            <w:tcBorders>
              <w:top w:val="nil"/>
              <w:left w:val="nil"/>
              <w:bottom w:val="single" w:sz="4" w:space="0" w:color="A9A9A9"/>
              <w:right w:val="single" w:sz="4" w:space="0" w:color="A9A9A9"/>
            </w:tcBorders>
            <w:vAlign w:val="center"/>
          </w:tcPr>
          <w:p w14:paraId="1E84BB0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07F29A"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1660/NQ-UBTVQH15; Ngày: 16/06/2025</w:t>
            </w:r>
          </w:p>
        </w:tc>
        <w:tc>
          <w:tcPr>
            <w:tcW w:w="1695" w:type="dxa"/>
            <w:tcBorders>
              <w:top w:val="nil"/>
              <w:left w:val="nil"/>
              <w:bottom w:val="single" w:sz="4" w:space="0" w:color="A9A9A9"/>
              <w:right w:val="single" w:sz="4" w:space="0" w:color="A9A9A9"/>
            </w:tcBorders>
            <w:vAlign w:val="center"/>
          </w:tcPr>
          <w:p w14:paraId="7CF2EFD5" w14:textId="77777777" w:rsidR="008E219D" w:rsidRPr="00421870" w:rsidRDefault="005378B8">
            <w:pPr>
              <w:rPr>
                <w:color w:val="000000" w:themeColor="text1"/>
              </w:rPr>
            </w:pPr>
            <w:r w:rsidRPr="00421870">
              <w:rPr>
                <w:color w:val="000000" w:themeColor="text1"/>
              </w:rPr>
              <w:t>Tỉnh Đắk Lắk</w:t>
            </w:r>
          </w:p>
        </w:tc>
      </w:tr>
      <w:tr w:rsidR="00421870" w:rsidRPr="00421870" w14:paraId="0700FF1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1125AA" w14:textId="77777777" w:rsidR="008E219D" w:rsidRPr="00421870" w:rsidRDefault="005378B8">
            <w:pPr>
              <w:rPr>
                <w:color w:val="000000" w:themeColor="text1"/>
              </w:rPr>
            </w:pPr>
            <w:r w:rsidRPr="00421870">
              <w:rPr>
                <w:color w:val="000000" w:themeColor="text1"/>
              </w:rPr>
              <w:t>24193</w:t>
            </w:r>
          </w:p>
        </w:tc>
        <w:tc>
          <w:tcPr>
            <w:tcW w:w="2285" w:type="dxa"/>
            <w:tcBorders>
              <w:top w:val="nil"/>
              <w:left w:val="nil"/>
              <w:bottom w:val="single" w:sz="4" w:space="0" w:color="A9A9A9"/>
              <w:right w:val="single" w:sz="4" w:space="0" w:color="A9A9A9"/>
            </w:tcBorders>
            <w:vAlign w:val="center"/>
          </w:tcPr>
          <w:p w14:paraId="68DEEB7C" w14:textId="77777777" w:rsidR="008E219D" w:rsidRPr="00421870" w:rsidRDefault="005378B8">
            <w:pPr>
              <w:rPr>
                <w:color w:val="000000" w:themeColor="text1"/>
              </w:rPr>
            </w:pPr>
            <w:r w:rsidRPr="00421870">
              <w:rPr>
                <w:color w:val="000000" w:themeColor="text1"/>
              </w:rPr>
              <w:t>Xã Ea Wy</w:t>
            </w:r>
          </w:p>
        </w:tc>
        <w:tc>
          <w:tcPr>
            <w:tcW w:w="1198" w:type="dxa"/>
            <w:tcBorders>
              <w:top w:val="nil"/>
              <w:left w:val="nil"/>
              <w:bottom w:val="single" w:sz="4" w:space="0" w:color="A9A9A9"/>
              <w:right w:val="single" w:sz="4" w:space="0" w:color="A9A9A9"/>
            </w:tcBorders>
            <w:vAlign w:val="center"/>
          </w:tcPr>
          <w:p w14:paraId="4AFCD02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C98B41"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51F033D3" w14:textId="77777777" w:rsidR="008E219D" w:rsidRPr="00421870" w:rsidRDefault="005378B8">
            <w:pPr>
              <w:rPr>
                <w:color w:val="000000" w:themeColor="text1"/>
              </w:rPr>
            </w:pPr>
            <w:r w:rsidRPr="00421870">
              <w:rPr>
                <w:color w:val="000000" w:themeColor="text1"/>
              </w:rPr>
              <w:t>Tỉnh Đắk Lắk</w:t>
            </w:r>
          </w:p>
        </w:tc>
      </w:tr>
      <w:tr w:rsidR="00421870" w:rsidRPr="00421870" w14:paraId="55D704A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47F717" w14:textId="77777777" w:rsidR="008E219D" w:rsidRPr="00421870" w:rsidRDefault="005378B8">
            <w:pPr>
              <w:rPr>
                <w:color w:val="000000" w:themeColor="text1"/>
              </w:rPr>
            </w:pPr>
            <w:r w:rsidRPr="00421870">
              <w:rPr>
                <w:color w:val="000000" w:themeColor="text1"/>
              </w:rPr>
              <w:t>24208</w:t>
            </w:r>
          </w:p>
        </w:tc>
        <w:tc>
          <w:tcPr>
            <w:tcW w:w="2285" w:type="dxa"/>
            <w:tcBorders>
              <w:top w:val="nil"/>
              <w:left w:val="nil"/>
              <w:bottom w:val="single" w:sz="4" w:space="0" w:color="A9A9A9"/>
              <w:right w:val="single" w:sz="4" w:space="0" w:color="A9A9A9"/>
            </w:tcBorders>
            <w:vAlign w:val="center"/>
          </w:tcPr>
          <w:p w14:paraId="7FDF1B59" w14:textId="77777777" w:rsidR="008E219D" w:rsidRPr="00421870" w:rsidRDefault="005378B8">
            <w:pPr>
              <w:rPr>
                <w:color w:val="000000" w:themeColor="text1"/>
              </w:rPr>
            </w:pPr>
            <w:r w:rsidRPr="00421870">
              <w:rPr>
                <w:color w:val="000000" w:themeColor="text1"/>
              </w:rPr>
              <w:t>Xã Ea Khăl</w:t>
            </w:r>
          </w:p>
        </w:tc>
        <w:tc>
          <w:tcPr>
            <w:tcW w:w="1198" w:type="dxa"/>
            <w:tcBorders>
              <w:top w:val="nil"/>
              <w:left w:val="nil"/>
              <w:bottom w:val="single" w:sz="4" w:space="0" w:color="A9A9A9"/>
              <w:right w:val="single" w:sz="4" w:space="0" w:color="A9A9A9"/>
            </w:tcBorders>
            <w:vAlign w:val="center"/>
          </w:tcPr>
          <w:p w14:paraId="2D29180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8C61CC"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509095FE" w14:textId="77777777" w:rsidR="008E219D" w:rsidRPr="00421870" w:rsidRDefault="005378B8">
            <w:pPr>
              <w:rPr>
                <w:color w:val="000000" w:themeColor="text1"/>
              </w:rPr>
            </w:pPr>
            <w:r w:rsidRPr="00421870">
              <w:rPr>
                <w:color w:val="000000" w:themeColor="text1"/>
              </w:rPr>
              <w:t>Tỉnh Đắk Lắk</w:t>
            </w:r>
          </w:p>
        </w:tc>
      </w:tr>
      <w:tr w:rsidR="00421870" w:rsidRPr="00421870" w14:paraId="4FF600A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DAF454" w14:textId="77777777" w:rsidR="008E219D" w:rsidRPr="00421870" w:rsidRDefault="005378B8">
            <w:pPr>
              <w:rPr>
                <w:color w:val="000000" w:themeColor="text1"/>
              </w:rPr>
            </w:pPr>
            <w:r w:rsidRPr="00421870">
              <w:rPr>
                <w:color w:val="000000" w:themeColor="text1"/>
              </w:rPr>
              <w:t>24211</w:t>
            </w:r>
          </w:p>
        </w:tc>
        <w:tc>
          <w:tcPr>
            <w:tcW w:w="2285" w:type="dxa"/>
            <w:tcBorders>
              <w:top w:val="nil"/>
              <w:left w:val="nil"/>
              <w:bottom w:val="single" w:sz="4" w:space="0" w:color="A9A9A9"/>
              <w:right w:val="single" w:sz="4" w:space="0" w:color="A9A9A9"/>
            </w:tcBorders>
            <w:vAlign w:val="center"/>
          </w:tcPr>
          <w:p w14:paraId="4EDC1D0C" w14:textId="77777777" w:rsidR="008E219D" w:rsidRPr="00421870" w:rsidRDefault="005378B8">
            <w:pPr>
              <w:rPr>
                <w:color w:val="000000" w:themeColor="text1"/>
              </w:rPr>
            </w:pPr>
            <w:r w:rsidRPr="00421870">
              <w:rPr>
                <w:color w:val="000000" w:themeColor="text1"/>
              </w:rPr>
              <w:t>Xã Ea Súp</w:t>
            </w:r>
          </w:p>
        </w:tc>
        <w:tc>
          <w:tcPr>
            <w:tcW w:w="1198" w:type="dxa"/>
            <w:tcBorders>
              <w:top w:val="nil"/>
              <w:left w:val="nil"/>
              <w:bottom w:val="single" w:sz="4" w:space="0" w:color="A9A9A9"/>
              <w:right w:val="single" w:sz="4" w:space="0" w:color="A9A9A9"/>
            </w:tcBorders>
            <w:vAlign w:val="center"/>
          </w:tcPr>
          <w:p w14:paraId="6D5329B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74B2A4"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59F610F9"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Đắk Lắk</w:t>
            </w:r>
          </w:p>
        </w:tc>
      </w:tr>
      <w:tr w:rsidR="00421870" w:rsidRPr="00421870" w14:paraId="4D9606C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845C4A" w14:textId="77777777" w:rsidR="008E219D" w:rsidRPr="00421870" w:rsidRDefault="005378B8">
            <w:pPr>
              <w:rPr>
                <w:color w:val="000000" w:themeColor="text1"/>
              </w:rPr>
            </w:pPr>
            <w:r w:rsidRPr="00421870">
              <w:rPr>
                <w:color w:val="000000" w:themeColor="text1"/>
              </w:rPr>
              <w:t>24214</w:t>
            </w:r>
          </w:p>
        </w:tc>
        <w:tc>
          <w:tcPr>
            <w:tcW w:w="2285" w:type="dxa"/>
            <w:tcBorders>
              <w:top w:val="nil"/>
              <w:left w:val="nil"/>
              <w:bottom w:val="single" w:sz="4" w:space="0" w:color="A9A9A9"/>
              <w:right w:val="single" w:sz="4" w:space="0" w:color="A9A9A9"/>
            </w:tcBorders>
            <w:vAlign w:val="center"/>
          </w:tcPr>
          <w:p w14:paraId="0FD55741" w14:textId="77777777" w:rsidR="008E219D" w:rsidRPr="00421870" w:rsidRDefault="005378B8">
            <w:pPr>
              <w:rPr>
                <w:color w:val="000000" w:themeColor="text1"/>
              </w:rPr>
            </w:pPr>
            <w:r w:rsidRPr="00421870">
              <w:rPr>
                <w:color w:val="000000" w:themeColor="text1"/>
              </w:rPr>
              <w:t>Xã Ia Lốp</w:t>
            </w:r>
          </w:p>
        </w:tc>
        <w:tc>
          <w:tcPr>
            <w:tcW w:w="1198" w:type="dxa"/>
            <w:tcBorders>
              <w:top w:val="nil"/>
              <w:left w:val="nil"/>
              <w:bottom w:val="single" w:sz="4" w:space="0" w:color="A9A9A9"/>
              <w:right w:val="single" w:sz="4" w:space="0" w:color="A9A9A9"/>
            </w:tcBorders>
            <w:vAlign w:val="center"/>
          </w:tcPr>
          <w:p w14:paraId="0681205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C1BD1D"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7D80B468" w14:textId="77777777" w:rsidR="008E219D" w:rsidRPr="00421870" w:rsidRDefault="005378B8">
            <w:pPr>
              <w:rPr>
                <w:color w:val="000000" w:themeColor="text1"/>
              </w:rPr>
            </w:pPr>
            <w:r w:rsidRPr="00421870">
              <w:rPr>
                <w:color w:val="000000" w:themeColor="text1"/>
              </w:rPr>
              <w:t>Tỉnh Đắk Lắk</w:t>
            </w:r>
          </w:p>
        </w:tc>
      </w:tr>
      <w:tr w:rsidR="00421870" w:rsidRPr="00421870" w14:paraId="015D8C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8F941B" w14:textId="77777777" w:rsidR="008E219D" w:rsidRPr="00421870" w:rsidRDefault="005378B8">
            <w:pPr>
              <w:rPr>
                <w:color w:val="000000" w:themeColor="text1"/>
              </w:rPr>
            </w:pPr>
            <w:r w:rsidRPr="00421870">
              <w:rPr>
                <w:color w:val="000000" w:themeColor="text1"/>
              </w:rPr>
              <w:t>24217</w:t>
            </w:r>
          </w:p>
        </w:tc>
        <w:tc>
          <w:tcPr>
            <w:tcW w:w="2285" w:type="dxa"/>
            <w:tcBorders>
              <w:top w:val="nil"/>
              <w:left w:val="nil"/>
              <w:bottom w:val="single" w:sz="4" w:space="0" w:color="A9A9A9"/>
              <w:right w:val="single" w:sz="4" w:space="0" w:color="A9A9A9"/>
            </w:tcBorders>
            <w:vAlign w:val="center"/>
          </w:tcPr>
          <w:p w14:paraId="12319B0A" w14:textId="77777777" w:rsidR="008E219D" w:rsidRPr="00421870" w:rsidRDefault="005378B8">
            <w:pPr>
              <w:rPr>
                <w:color w:val="000000" w:themeColor="text1"/>
              </w:rPr>
            </w:pPr>
            <w:r w:rsidRPr="00421870">
              <w:rPr>
                <w:color w:val="000000" w:themeColor="text1"/>
              </w:rPr>
              <w:t>Xã Ea Rốk</w:t>
            </w:r>
          </w:p>
        </w:tc>
        <w:tc>
          <w:tcPr>
            <w:tcW w:w="1198" w:type="dxa"/>
            <w:tcBorders>
              <w:top w:val="nil"/>
              <w:left w:val="nil"/>
              <w:bottom w:val="single" w:sz="4" w:space="0" w:color="A9A9A9"/>
              <w:right w:val="single" w:sz="4" w:space="0" w:color="A9A9A9"/>
            </w:tcBorders>
            <w:vAlign w:val="center"/>
          </w:tcPr>
          <w:p w14:paraId="1415903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A49A588"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1660244E" w14:textId="77777777" w:rsidR="008E219D" w:rsidRPr="00421870" w:rsidRDefault="005378B8">
            <w:pPr>
              <w:rPr>
                <w:color w:val="000000" w:themeColor="text1"/>
              </w:rPr>
            </w:pPr>
            <w:r w:rsidRPr="00421870">
              <w:rPr>
                <w:color w:val="000000" w:themeColor="text1"/>
              </w:rPr>
              <w:t>Tỉnh Đắk Lắk</w:t>
            </w:r>
          </w:p>
        </w:tc>
      </w:tr>
      <w:tr w:rsidR="00421870" w:rsidRPr="00421870" w14:paraId="69AC4ED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DAF4ED" w14:textId="77777777" w:rsidR="008E219D" w:rsidRPr="00421870" w:rsidRDefault="005378B8">
            <w:pPr>
              <w:rPr>
                <w:color w:val="000000" w:themeColor="text1"/>
              </w:rPr>
            </w:pPr>
            <w:r w:rsidRPr="00421870">
              <w:rPr>
                <w:color w:val="000000" w:themeColor="text1"/>
              </w:rPr>
              <w:t>24221</w:t>
            </w:r>
          </w:p>
        </w:tc>
        <w:tc>
          <w:tcPr>
            <w:tcW w:w="2285" w:type="dxa"/>
            <w:tcBorders>
              <w:top w:val="nil"/>
              <w:left w:val="nil"/>
              <w:bottom w:val="single" w:sz="4" w:space="0" w:color="A9A9A9"/>
              <w:right w:val="single" w:sz="4" w:space="0" w:color="A9A9A9"/>
            </w:tcBorders>
            <w:vAlign w:val="center"/>
          </w:tcPr>
          <w:p w14:paraId="76F31B56" w14:textId="77777777" w:rsidR="008E219D" w:rsidRPr="00421870" w:rsidRDefault="005378B8">
            <w:pPr>
              <w:rPr>
                <w:color w:val="000000" w:themeColor="text1"/>
              </w:rPr>
            </w:pPr>
            <w:r w:rsidRPr="00421870">
              <w:rPr>
                <w:color w:val="000000" w:themeColor="text1"/>
              </w:rPr>
              <w:t>Xã Ia Rvê</w:t>
            </w:r>
          </w:p>
        </w:tc>
        <w:tc>
          <w:tcPr>
            <w:tcW w:w="1198" w:type="dxa"/>
            <w:tcBorders>
              <w:top w:val="nil"/>
              <w:left w:val="nil"/>
              <w:bottom w:val="single" w:sz="4" w:space="0" w:color="A9A9A9"/>
              <w:right w:val="single" w:sz="4" w:space="0" w:color="A9A9A9"/>
            </w:tcBorders>
            <w:vAlign w:val="center"/>
          </w:tcPr>
          <w:p w14:paraId="676CA58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182768"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0FAC8D10" w14:textId="77777777" w:rsidR="008E219D" w:rsidRPr="00421870" w:rsidRDefault="005378B8">
            <w:pPr>
              <w:rPr>
                <w:color w:val="000000" w:themeColor="text1"/>
              </w:rPr>
            </w:pPr>
            <w:r w:rsidRPr="00421870">
              <w:rPr>
                <w:color w:val="000000" w:themeColor="text1"/>
              </w:rPr>
              <w:t>Tỉnh Đắk Lắk</w:t>
            </w:r>
          </w:p>
        </w:tc>
      </w:tr>
      <w:tr w:rsidR="00421870" w:rsidRPr="00421870" w14:paraId="1B3AAA5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597882" w14:textId="77777777" w:rsidR="008E219D" w:rsidRPr="00421870" w:rsidRDefault="005378B8">
            <w:pPr>
              <w:rPr>
                <w:color w:val="000000" w:themeColor="text1"/>
              </w:rPr>
            </w:pPr>
            <w:r w:rsidRPr="00421870">
              <w:rPr>
                <w:color w:val="000000" w:themeColor="text1"/>
              </w:rPr>
              <w:t>24229</w:t>
            </w:r>
          </w:p>
        </w:tc>
        <w:tc>
          <w:tcPr>
            <w:tcW w:w="2285" w:type="dxa"/>
            <w:tcBorders>
              <w:top w:val="nil"/>
              <w:left w:val="nil"/>
              <w:bottom w:val="single" w:sz="4" w:space="0" w:color="A9A9A9"/>
              <w:right w:val="single" w:sz="4" w:space="0" w:color="A9A9A9"/>
            </w:tcBorders>
            <w:vAlign w:val="center"/>
          </w:tcPr>
          <w:p w14:paraId="0D70C402" w14:textId="77777777" w:rsidR="008E219D" w:rsidRPr="00421870" w:rsidRDefault="005378B8">
            <w:pPr>
              <w:rPr>
                <w:color w:val="000000" w:themeColor="text1"/>
              </w:rPr>
            </w:pPr>
            <w:r w:rsidRPr="00421870">
              <w:rPr>
                <w:color w:val="000000" w:themeColor="text1"/>
              </w:rPr>
              <w:t>Xã Ea Bung</w:t>
            </w:r>
          </w:p>
        </w:tc>
        <w:tc>
          <w:tcPr>
            <w:tcW w:w="1198" w:type="dxa"/>
            <w:tcBorders>
              <w:top w:val="nil"/>
              <w:left w:val="nil"/>
              <w:bottom w:val="single" w:sz="4" w:space="0" w:color="A9A9A9"/>
              <w:right w:val="single" w:sz="4" w:space="0" w:color="A9A9A9"/>
            </w:tcBorders>
            <w:vAlign w:val="center"/>
          </w:tcPr>
          <w:p w14:paraId="3A1C3DB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789023"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1660/NQ-UBTVQH15; Ngày: 16/06/2025</w:t>
            </w:r>
          </w:p>
        </w:tc>
        <w:tc>
          <w:tcPr>
            <w:tcW w:w="1695" w:type="dxa"/>
            <w:tcBorders>
              <w:top w:val="nil"/>
              <w:left w:val="nil"/>
              <w:bottom w:val="single" w:sz="4" w:space="0" w:color="A9A9A9"/>
              <w:right w:val="single" w:sz="4" w:space="0" w:color="A9A9A9"/>
            </w:tcBorders>
            <w:vAlign w:val="center"/>
          </w:tcPr>
          <w:p w14:paraId="743E75D0" w14:textId="77777777" w:rsidR="008E219D" w:rsidRPr="00421870" w:rsidRDefault="005378B8">
            <w:pPr>
              <w:rPr>
                <w:color w:val="000000" w:themeColor="text1"/>
              </w:rPr>
            </w:pPr>
            <w:r w:rsidRPr="00421870">
              <w:rPr>
                <w:color w:val="000000" w:themeColor="text1"/>
              </w:rPr>
              <w:t>Tỉnh Đắk Lắk</w:t>
            </w:r>
          </w:p>
        </w:tc>
      </w:tr>
      <w:tr w:rsidR="00421870" w:rsidRPr="00421870" w14:paraId="46D5CF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A6B117" w14:textId="77777777" w:rsidR="008E219D" w:rsidRPr="00421870" w:rsidRDefault="005378B8">
            <w:pPr>
              <w:rPr>
                <w:color w:val="000000" w:themeColor="text1"/>
              </w:rPr>
            </w:pPr>
            <w:r w:rsidRPr="00421870">
              <w:rPr>
                <w:color w:val="000000" w:themeColor="text1"/>
              </w:rPr>
              <w:t>24235</w:t>
            </w:r>
          </w:p>
        </w:tc>
        <w:tc>
          <w:tcPr>
            <w:tcW w:w="2285" w:type="dxa"/>
            <w:tcBorders>
              <w:top w:val="nil"/>
              <w:left w:val="nil"/>
              <w:bottom w:val="single" w:sz="4" w:space="0" w:color="A9A9A9"/>
              <w:right w:val="single" w:sz="4" w:space="0" w:color="A9A9A9"/>
            </w:tcBorders>
            <w:vAlign w:val="center"/>
          </w:tcPr>
          <w:p w14:paraId="79E48A21" w14:textId="77777777" w:rsidR="008E219D" w:rsidRPr="00421870" w:rsidRDefault="005378B8">
            <w:pPr>
              <w:rPr>
                <w:color w:val="000000" w:themeColor="text1"/>
              </w:rPr>
            </w:pPr>
            <w:r w:rsidRPr="00421870">
              <w:rPr>
                <w:color w:val="000000" w:themeColor="text1"/>
              </w:rPr>
              <w:t>Xã Buôn Đôn</w:t>
            </w:r>
          </w:p>
        </w:tc>
        <w:tc>
          <w:tcPr>
            <w:tcW w:w="1198" w:type="dxa"/>
            <w:tcBorders>
              <w:top w:val="nil"/>
              <w:left w:val="nil"/>
              <w:bottom w:val="single" w:sz="4" w:space="0" w:color="A9A9A9"/>
              <w:right w:val="single" w:sz="4" w:space="0" w:color="A9A9A9"/>
            </w:tcBorders>
            <w:vAlign w:val="center"/>
          </w:tcPr>
          <w:p w14:paraId="4F941ED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6F9B30" w14:textId="77777777" w:rsidR="008E219D" w:rsidRPr="00421870" w:rsidRDefault="005378B8">
            <w:pPr>
              <w:rPr>
                <w:color w:val="000000" w:themeColor="text1"/>
              </w:rPr>
            </w:pPr>
            <w:r w:rsidRPr="00421870">
              <w:rPr>
                <w:color w:val="000000" w:themeColor="text1"/>
              </w:rPr>
              <w:t xml:space="preserve">Số: 1660/NQ-UBTVQH15;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54A130B1" w14:textId="77777777" w:rsidR="008E219D" w:rsidRPr="00421870" w:rsidRDefault="005378B8">
            <w:pPr>
              <w:rPr>
                <w:color w:val="000000" w:themeColor="text1"/>
              </w:rPr>
            </w:pPr>
            <w:r w:rsidRPr="00421870">
              <w:rPr>
                <w:color w:val="000000" w:themeColor="text1"/>
              </w:rPr>
              <w:lastRenderedPageBreak/>
              <w:t>Tỉnh Đắk Lắk</w:t>
            </w:r>
          </w:p>
        </w:tc>
      </w:tr>
      <w:tr w:rsidR="00421870" w:rsidRPr="00421870" w14:paraId="22AA969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7C53C5" w14:textId="77777777" w:rsidR="008E219D" w:rsidRPr="00421870" w:rsidRDefault="005378B8">
            <w:pPr>
              <w:rPr>
                <w:color w:val="000000" w:themeColor="text1"/>
              </w:rPr>
            </w:pPr>
            <w:r w:rsidRPr="00421870">
              <w:rPr>
                <w:color w:val="000000" w:themeColor="text1"/>
              </w:rPr>
              <w:lastRenderedPageBreak/>
              <w:t>24241</w:t>
            </w:r>
          </w:p>
        </w:tc>
        <w:tc>
          <w:tcPr>
            <w:tcW w:w="2285" w:type="dxa"/>
            <w:tcBorders>
              <w:top w:val="nil"/>
              <w:left w:val="nil"/>
              <w:bottom w:val="single" w:sz="4" w:space="0" w:color="A9A9A9"/>
              <w:right w:val="single" w:sz="4" w:space="0" w:color="A9A9A9"/>
            </w:tcBorders>
            <w:vAlign w:val="center"/>
          </w:tcPr>
          <w:p w14:paraId="23A662AB" w14:textId="77777777" w:rsidR="008E219D" w:rsidRPr="00421870" w:rsidRDefault="005378B8">
            <w:pPr>
              <w:rPr>
                <w:color w:val="000000" w:themeColor="text1"/>
              </w:rPr>
            </w:pPr>
            <w:r w:rsidRPr="00421870">
              <w:rPr>
                <w:color w:val="000000" w:themeColor="text1"/>
              </w:rPr>
              <w:t>Xã Ea Wer</w:t>
            </w:r>
          </w:p>
        </w:tc>
        <w:tc>
          <w:tcPr>
            <w:tcW w:w="1198" w:type="dxa"/>
            <w:tcBorders>
              <w:top w:val="nil"/>
              <w:left w:val="nil"/>
              <w:bottom w:val="single" w:sz="4" w:space="0" w:color="A9A9A9"/>
              <w:right w:val="single" w:sz="4" w:space="0" w:color="A9A9A9"/>
            </w:tcBorders>
            <w:vAlign w:val="center"/>
          </w:tcPr>
          <w:p w14:paraId="4123F32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B338EB0"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23F5AAEA" w14:textId="77777777" w:rsidR="008E219D" w:rsidRPr="00421870" w:rsidRDefault="005378B8">
            <w:pPr>
              <w:rPr>
                <w:color w:val="000000" w:themeColor="text1"/>
              </w:rPr>
            </w:pPr>
            <w:r w:rsidRPr="00421870">
              <w:rPr>
                <w:color w:val="000000" w:themeColor="text1"/>
              </w:rPr>
              <w:t>Tỉnh Đắk Lắk</w:t>
            </w:r>
          </w:p>
        </w:tc>
      </w:tr>
      <w:tr w:rsidR="00421870" w:rsidRPr="00421870" w14:paraId="28984B9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6018EB" w14:textId="77777777" w:rsidR="008E219D" w:rsidRPr="00421870" w:rsidRDefault="005378B8">
            <w:pPr>
              <w:rPr>
                <w:color w:val="000000" w:themeColor="text1"/>
              </w:rPr>
            </w:pPr>
            <w:r w:rsidRPr="00421870">
              <w:rPr>
                <w:color w:val="000000" w:themeColor="text1"/>
              </w:rPr>
              <w:t>24250</w:t>
            </w:r>
          </w:p>
        </w:tc>
        <w:tc>
          <w:tcPr>
            <w:tcW w:w="2285" w:type="dxa"/>
            <w:tcBorders>
              <w:top w:val="nil"/>
              <w:left w:val="nil"/>
              <w:bottom w:val="single" w:sz="4" w:space="0" w:color="A9A9A9"/>
              <w:right w:val="single" w:sz="4" w:space="0" w:color="A9A9A9"/>
            </w:tcBorders>
            <w:vAlign w:val="center"/>
          </w:tcPr>
          <w:p w14:paraId="52A89EBA" w14:textId="77777777" w:rsidR="008E219D" w:rsidRPr="00421870" w:rsidRDefault="005378B8">
            <w:pPr>
              <w:rPr>
                <w:color w:val="000000" w:themeColor="text1"/>
              </w:rPr>
            </w:pPr>
            <w:r w:rsidRPr="00421870">
              <w:rPr>
                <w:color w:val="000000" w:themeColor="text1"/>
              </w:rPr>
              <w:t>Xã Ea Nuôl</w:t>
            </w:r>
          </w:p>
        </w:tc>
        <w:tc>
          <w:tcPr>
            <w:tcW w:w="1198" w:type="dxa"/>
            <w:tcBorders>
              <w:top w:val="nil"/>
              <w:left w:val="nil"/>
              <w:bottom w:val="single" w:sz="4" w:space="0" w:color="A9A9A9"/>
              <w:right w:val="single" w:sz="4" w:space="0" w:color="A9A9A9"/>
            </w:tcBorders>
            <w:vAlign w:val="center"/>
          </w:tcPr>
          <w:p w14:paraId="29DE179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3CDE44"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6227B6AF" w14:textId="77777777" w:rsidR="008E219D" w:rsidRPr="00421870" w:rsidRDefault="005378B8">
            <w:pPr>
              <w:rPr>
                <w:color w:val="000000" w:themeColor="text1"/>
              </w:rPr>
            </w:pPr>
            <w:r w:rsidRPr="00421870">
              <w:rPr>
                <w:color w:val="000000" w:themeColor="text1"/>
              </w:rPr>
              <w:t>Tỉnh Đắk Lắk</w:t>
            </w:r>
          </w:p>
        </w:tc>
      </w:tr>
      <w:tr w:rsidR="00421870" w:rsidRPr="00421870" w14:paraId="3A31F18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97B40B" w14:textId="77777777" w:rsidR="008E219D" w:rsidRPr="00421870" w:rsidRDefault="005378B8">
            <w:pPr>
              <w:rPr>
                <w:color w:val="000000" w:themeColor="text1"/>
              </w:rPr>
            </w:pPr>
            <w:r w:rsidRPr="00421870">
              <w:rPr>
                <w:color w:val="000000" w:themeColor="text1"/>
              </w:rPr>
              <w:t>24259</w:t>
            </w:r>
          </w:p>
        </w:tc>
        <w:tc>
          <w:tcPr>
            <w:tcW w:w="2285" w:type="dxa"/>
            <w:tcBorders>
              <w:top w:val="nil"/>
              <w:left w:val="nil"/>
              <w:bottom w:val="single" w:sz="4" w:space="0" w:color="A9A9A9"/>
              <w:right w:val="single" w:sz="4" w:space="0" w:color="A9A9A9"/>
            </w:tcBorders>
            <w:vAlign w:val="center"/>
          </w:tcPr>
          <w:p w14:paraId="57E2F6F1" w14:textId="77777777" w:rsidR="008E219D" w:rsidRPr="00421870" w:rsidRDefault="005378B8">
            <w:pPr>
              <w:rPr>
                <w:color w:val="000000" w:themeColor="text1"/>
              </w:rPr>
            </w:pPr>
            <w:r w:rsidRPr="00421870">
              <w:rPr>
                <w:color w:val="000000" w:themeColor="text1"/>
              </w:rPr>
              <w:t>Xã Quảng Phú</w:t>
            </w:r>
          </w:p>
        </w:tc>
        <w:tc>
          <w:tcPr>
            <w:tcW w:w="1198" w:type="dxa"/>
            <w:tcBorders>
              <w:top w:val="nil"/>
              <w:left w:val="nil"/>
              <w:bottom w:val="single" w:sz="4" w:space="0" w:color="A9A9A9"/>
              <w:right w:val="single" w:sz="4" w:space="0" w:color="A9A9A9"/>
            </w:tcBorders>
            <w:vAlign w:val="center"/>
          </w:tcPr>
          <w:p w14:paraId="3928597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FBE804"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6A00C27C" w14:textId="77777777" w:rsidR="008E219D" w:rsidRPr="00421870" w:rsidRDefault="005378B8">
            <w:pPr>
              <w:rPr>
                <w:color w:val="000000" w:themeColor="text1"/>
              </w:rPr>
            </w:pPr>
            <w:r w:rsidRPr="00421870">
              <w:rPr>
                <w:color w:val="000000" w:themeColor="text1"/>
              </w:rPr>
              <w:t>Tỉnh Đắk Lắk</w:t>
            </w:r>
          </w:p>
        </w:tc>
      </w:tr>
      <w:tr w:rsidR="00421870" w:rsidRPr="00421870" w14:paraId="142C882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0AAF44" w14:textId="77777777" w:rsidR="008E219D" w:rsidRPr="00421870" w:rsidRDefault="005378B8">
            <w:pPr>
              <w:rPr>
                <w:color w:val="000000" w:themeColor="text1"/>
              </w:rPr>
            </w:pPr>
            <w:r w:rsidRPr="00421870">
              <w:rPr>
                <w:color w:val="000000" w:themeColor="text1"/>
              </w:rPr>
              <w:t>24265</w:t>
            </w:r>
          </w:p>
        </w:tc>
        <w:tc>
          <w:tcPr>
            <w:tcW w:w="2285" w:type="dxa"/>
            <w:tcBorders>
              <w:top w:val="nil"/>
              <w:left w:val="nil"/>
              <w:bottom w:val="single" w:sz="4" w:space="0" w:color="A9A9A9"/>
              <w:right w:val="single" w:sz="4" w:space="0" w:color="A9A9A9"/>
            </w:tcBorders>
            <w:vAlign w:val="center"/>
          </w:tcPr>
          <w:p w14:paraId="19F28F89" w14:textId="77777777" w:rsidR="008E219D" w:rsidRPr="00421870" w:rsidRDefault="005378B8">
            <w:pPr>
              <w:rPr>
                <w:color w:val="000000" w:themeColor="text1"/>
              </w:rPr>
            </w:pPr>
            <w:r w:rsidRPr="00421870">
              <w:rPr>
                <w:color w:val="000000" w:themeColor="text1"/>
              </w:rPr>
              <w:t>Xã Ea Kiết</w:t>
            </w:r>
          </w:p>
        </w:tc>
        <w:tc>
          <w:tcPr>
            <w:tcW w:w="1198" w:type="dxa"/>
            <w:tcBorders>
              <w:top w:val="nil"/>
              <w:left w:val="nil"/>
              <w:bottom w:val="single" w:sz="4" w:space="0" w:color="A9A9A9"/>
              <w:right w:val="single" w:sz="4" w:space="0" w:color="A9A9A9"/>
            </w:tcBorders>
            <w:vAlign w:val="center"/>
          </w:tcPr>
          <w:p w14:paraId="0979275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E78476"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57D15166" w14:textId="77777777" w:rsidR="008E219D" w:rsidRPr="00421870" w:rsidRDefault="005378B8">
            <w:pPr>
              <w:rPr>
                <w:color w:val="000000" w:themeColor="text1"/>
              </w:rPr>
            </w:pPr>
            <w:r w:rsidRPr="00421870">
              <w:rPr>
                <w:color w:val="000000" w:themeColor="text1"/>
              </w:rPr>
              <w:t>Tỉnh Đắk Lắk</w:t>
            </w:r>
          </w:p>
        </w:tc>
      </w:tr>
      <w:tr w:rsidR="00421870" w:rsidRPr="00421870" w14:paraId="11B6D5B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710330" w14:textId="77777777" w:rsidR="008E219D" w:rsidRPr="00421870" w:rsidRDefault="005378B8">
            <w:pPr>
              <w:rPr>
                <w:color w:val="000000" w:themeColor="text1"/>
              </w:rPr>
            </w:pPr>
            <w:r w:rsidRPr="00421870">
              <w:rPr>
                <w:color w:val="000000" w:themeColor="text1"/>
              </w:rPr>
              <w:t>24277</w:t>
            </w:r>
          </w:p>
        </w:tc>
        <w:tc>
          <w:tcPr>
            <w:tcW w:w="2285" w:type="dxa"/>
            <w:tcBorders>
              <w:top w:val="nil"/>
              <w:left w:val="nil"/>
              <w:bottom w:val="single" w:sz="4" w:space="0" w:color="A9A9A9"/>
              <w:right w:val="single" w:sz="4" w:space="0" w:color="A9A9A9"/>
            </w:tcBorders>
            <w:vAlign w:val="center"/>
          </w:tcPr>
          <w:p w14:paraId="0993FDF1" w14:textId="77777777" w:rsidR="008E219D" w:rsidRPr="00421870" w:rsidRDefault="005378B8">
            <w:pPr>
              <w:rPr>
                <w:color w:val="000000" w:themeColor="text1"/>
              </w:rPr>
            </w:pPr>
            <w:r w:rsidRPr="00421870">
              <w:rPr>
                <w:color w:val="000000" w:themeColor="text1"/>
              </w:rPr>
              <w:t>Xã Ea Tul</w:t>
            </w:r>
          </w:p>
        </w:tc>
        <w:tc>
          <w:tcPr>
            <w:tcW w:w="1198" w:type="dxa"/>
            <w:tcBorders>
              <w:top w:val="nil"/>
              <w:left w:val="nil"/>
              <w:bottom w:val="single" w:sz="4" w:space="0" w:color="A9A9A9"/>
              <w:right w:val="single" w:sz="4" w:space="0" w:color="A9A9A9"/>
            </w:tcBorders>
            <w:vAlign w:val="center"/>
          </w:tcPr>
          <w:p w14:paraId="0D81AE3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0444A6"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15CA6CA6" w14:textId="77777777" w:rsidR="008E219D" w:rsidRPr="00421870" w:rsidRDefault="005378B8">
            <w:pPr>
              <w:rPr>
                <w:color w:val="000000" w:themeColor="text1"/>
              </w:rPr>
            </w:pPr>
            <w:r w:rsidRPr="00421870">
              <w:rPr>
                <w:color w:val="000000" w:themeColor="text1"/>
              </w:rPr>
              <w:t>Tỉnh Đắk Lắk</w:t>
            </w:r>
          </w:p>
        </w:tc>
      </w:tr>
      <w:tr w:rsidR="00421870" w:rsidRPr="00421870" w14:paraId="3DCF1EF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31131D" w14:textId="77777777" w:rsidR="008E219D" w:rsidRPr="00421870" w:rsidRDefault="005378B8">
            <w:pPr>
              <w:rPr>
                <w:color w:val="000000" w:themeColor="text1"/>
              </w:rPr>
            </w:pPr>
            <w:r w:rsidRPr="00421870">
              <w:rPr>
                <w:color w:val="000000" w:themeColor="text1"/>
              </w:rPr>
              <w:t>24280</w:t>
            </w:r>
          </w:p>
        </w:tc>
        <w:tc>
          <w:tcPr>
            <w:tcW w:w="2285" w:type="dxa"/>
            <w:tcBorders>
              <w:top w:val="nil"/>
              <w:left w:val="nil"/>
              <w:bottom w:val="single" w:sz="4" w:space="0" w:color="A9A9A9"/>
              <w:right w:val="single" w:sz="4" w:space="0" w:color="A9A9A9"/>
            </w:tcBorders>
            <w:vAlign w:val="center"/>
          </w:tcPr>
          <w:p w14:paraId="2BB70645" w14:textId="77777777" w:rsidR="008E219D" w:rsidRPr="00421870" w:rsidRDefault="005378B8">
            <w:pPr>
              <w:rPr>
                <w:color w:val="000000" w:themeColor="text1"/>
              </w:rPr>
            </w:pPr>
            <w:r w:rsidRPr="00421870">
              <w:rPr>
                <w:color w:val="000000" w:themeColor="text1"/>
              </w:rPr>
              <w:t>Xã Cư M’gar</w:t>
            </w:r>
          </w:p>
        </w:tc>
        <w:tc>
          <w:tcPr>
            <w:tcW w:w="1198" w:type="dxa"/>
            <w:tcBorders>
              <w:top w:val="nil"/>
              <w:left w:val="nil"/>
              <w:bottom w:val="single" w:sz="4" w:space="0" w:color="A9A9A9"/>
              <w:right w:val="single" w:sz="4" w:space="0" w:color="A9A9A9"/>
            </w:tcBorders>
            <w:vAlign w:val="center"/>
          </w:tcPr>
          <w:p w14:paraId="27784A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CCFDF21"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5DAFD6C5" w14:textId="77777777" w:rsidR="008E219D" w:rsidRPr="00421870" w:rsidRDefault="005378B8">
            <w:pPr>
              <w:rPr>
                <w:color w:val="000000" w:themeColor="text1"/>
              </w:rPr>
            </w:pPr>
            <w:r w:rsidRPr="00421870">
              <w:rPr>
                <w:color w:val="000000" w:themeColor="text1"/>
              </w:rPr>
              <w:t>Tỉnh Đắk Lắk</w:t>
            </w:r>
          </w:p>
        </w:tc>
      </w:tr>
      <w:tr w:rsidR="00421870" w:rsidRPr="00421870" w14:paraId="3CAD2AA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E44DBD" w14:textId="77777777" w:rsidR="008E219D" w:rsidRPr="00421870" w:rsidRDefault="005378B8">
            <w:pPr>
              <w:rPr>
                <w:color w:val="000000" w:themeColor="text1"/>
              </w:rPr>
            </w:pPr>
            <w:r w:rsidRPr="00421870">
              <w:rPr>
                <w:color w:val="000000" w:themeColor="text1"/>
              </w:rPr>
              <w:t>24286</w:t>
            </w:r>
          </w:p>
        </w:tc>
        <w:tc>
          <w:tcPr>
            <w:tcW w:w="2285" w:type="dxa"/>
            <w:tcBorders>
              <w:top w:val="nil"/>
              <w:left w:val="nil"/>
              <w:bottom w:val="single" w:sz="4" w:space="0" w:color="A9A9A9"/>
              <w:right w:val="single" w:sz="4" w:space="0" w:color="A9A9A9"/>
            </w:tcBorders>
            <w:vAlign w:val="center"/>
          </w:tcPr>
          <w:p w14:paraId="4A871B3C" w14:textId="77777777" w:rsidR="008E219D" w:rsidRPr="00421870" w:rsidRDefault="005378B8">
            <w:pPr>
              <w:rPr>
                <w:color w:val="000000" w:themeColor="text1"/>
              </w:rPr>
            </w:pPr>
            <w:r w:rsidRPr="00421870">
              <w:rPr>
                <w:color w:val="000000" w:themeColor="text1"/>
              </w:rPr>
              <w:t>Xã Ea M’Droh</w:t>
            </w:r>
          </w:p>
        </w:tc>
        <w:tc>
          <w:tcPr>
            <w:tcW w:w="1198" w:type="dxa"/>
            <w:tcBorders>
              <w:top w:val="nil"/>
              <w:left w:val="nil"/>
              <w:bottom w:val="single" w:sz="4" w:space="0" w:color="A9A9A9"/>
              <w:right w:val="single" w:sz="4" w:space="0" w:color="A9A9A9"/>
            </w:tcBorders>
            <w:vAlign w:val="center"/>
          </w:tcPr>
          <w:p w14:paraId="3C2CA2E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71D35B"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04C60B53" w14:textId="77777777" w:rsidR="008E219D" w:rsidRPr="00421870" w:rsidRDefault="005378B8">
            <w:pPr>
              <w:rPr>
                <w:color w:val="000000" w:themeColor="text1"/>
              </w:rPr>
            </w:pPr>
            <w:r w:rsidRPr="00421870">
              <w:rPr>
                <w:color w:val="000000" w:themeColor="text1"/>
              </w:rPr>
              <w:t>Tỉnh Đắk Lắk</w:t>
            </w:r>
          </w:p>
        </w:tc>
      </w:tr>
      <w:tr w:rsidR="00421870" w:rsidRPr="00421870" w14:paraId="002F8A8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49DE52" w14:textId="77777777" w:rsidR="008E219D" w:rsidRPr="00421870" w:rsidRDefault="005378B8">
            <w:pPr>
              <w:rPr>
                <w:color w:val="000000" w:themeColor="text1"/>
              </w:rPr>
            </w:pPr>
            <w:r w:rsidRPr="00421870">
              <w:rPr>
                <w:color w:val="000000" w:themeColor="text1"/>
              </w:rPr>
              <w:t>24301</w:t>
            </w:r>
          </w:p>
        </w:tc>
        <w:tc>
          <w:tcPr>
            <w:tcW w:w="2285" w:type="dxa"/>
            <w:tcBorders>
              <w:top w:val="nil"/>
              <w:left w:val="nil"/>
              <w:bottom w:val="single" w:sz="4" w:space="0" w:color="A9A9A9"/>
              <w:right w:val="single" w:sz="4" w:space="0" w:color="A9A9A9"/>
            </w:tcBorders>
            <w:vAlign w:val="center"/>
          </w:tcPr>
          <w:p w14:paraId="5EE2DC95" w14:textId="77777777" w:rsidR="008E219D" w:rsidRPr="00421870" w:rsidRDefault="005378B8">
            <w:pPr>
              <w:rPr>
                <w:color w:val="000000" w:themeColor="text1"/>
              </w:rPr>
            </w:pPr>
            <w:r w:rsidRPr="00421870">
              <w:rPr>
                <w:color w:val="000000" w:themeColor="text1"/>
              </w:rPr>
              <w:t>Xã Cuôr Đăng</w:t>
            </w:r>
          </w:p>
        </w:tc>
        <w:tc>
          <w:tcPr>
            <w:tcW w:w="1198" w:type="dxa"/>
            <w:tcBorders>
              <w:top w:val="nil"/>
              <w:left w:val="nil"/>
              <w:bottom w:val="single" w:sz="4" w:space="0" w:color="A9A9A9"/>
              <w:right w:val="single" w:sz="4" w:space="0" w:color="A9A9A9"/>
            </w:tcBorders>
            <w:vAlign w:val="center"/>
          </w:tcPr>
          <w:p w14:paraId="4035367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765F9F"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5C3F370B" w14:textId="77777777" w:rsidR="008E219D" w:rsidRPr="00421870" w:rsidRDefault="005378B8">
            <w:pPr>
              <w:rPr>
                <w:color w:val="000000" w:themeColor="text1"/>
              </w:rPr>
            </w:pPr>
            <w:r w:rsidRPr="00421870">
              <w:rPr>
                <w:color w:val="000000" w:themeColor="text1"/>
              </w:rPr>
              <w:t>Tỉnh Đắk Lắk</w:t>
            </w:r>
          </w:p>
        </w:tc>
      </w:tr>
      <w:tr w:rsidR="00421870" w:rsidRPr="00421870" w14:paraId="129EEE5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E0FA63" w14:textId="77777777" w:rsidR="008E219D" w:rsidRPr="00421870" w:rsidRDefault="005378B8">
            <w:pPr>
              <w:rPr>
                <w:color w:val="000000" w:themeColor="text1"/>
              </w:rPr>
            </w:pPr>
            <w:r w:rsidRPr="00421870">
              <w:rPr>
                <w:color w:val="000000" w:themeColor="text1"/>
              </w:rPr>
              <w:t>24305</w:t>
            </w:r>
          </w:p>
        </w:tc>
        <w:tc>
          <w:tcPr>
            <w:tcW w:w="2285" w:type="dxa"/>
            <w:tcBorders>
              <w:top w:val="nil"/>
              <w:left w:val="nil"/>
              <w:bottom w:val="single" w:sz="4" w:space="0" w:color="A9A9A9"/>
              <w:right w:val="single" w:sz="4" w:space="0" w:color="A9A9A9"/>
            </w:tcBorders>
            <w:vAlign w:val="center"/>
          </w:tcPr>
          <w:p w14:paraId="63F2700C" w14:textId="77777777" w:rsidR="008E219D" w:rsidRPr="00421870" w:rsidRDefault="005378B8">
            <w:pPr>
              <w:rPr>
                <w:color w:val="000000" w:themeColor="text1"/>
              </w:rPr>
            </w:pPr>
            <w:r w:rsidRPr="00421870">
              <w:rPr>
                <w:color w:val="000000" w:themeColor="text1"/>
              </w:rPr>
              <w:t xml:space="preserve"> Phường Buôn Hồ</w:t>
            </w:r>
          </w:p>
        </w:tc>
        <w:tc>
          <w:tcPr>
            <w:tcW w:w="1198" w:type="dxa"/>
            <w:tcBorders>
              <w:top w:val="nil"/>
              <w:left w:val="nil"/>
              <w:bottom w:val="single" w:sz="4" w:space="0" w:color="A9A9A9"/>
              <w:right w:val="single" w:sz="4" w:space="0" w:color="A9A9A9"/>
            </w:tcBorders>
            <w:vAlign w:val="center"/>
          </w:tcPr>
          <w:p w14:paraId="66C15A8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2BB6CB3" w14:textId="77777777" w:rsidR="008E219D" w:rsidRPr="00421870" w:rsidRDefault="005378B8">
            <w:pPr>
              <w:rPr>
                <w:color w:val="000000" w:themeColor="text1"/>
              </w:rPr>
            </w:pPr>
            <w:r w:rsidRPr="00421870">
              <w:rPr>
                <w:color w:val="000000" w:themeColor="text1"/>
              </w:rPr>
              <w:t xml:space="preserve">Số: 1660/NQ-UBTVQH15;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0B45DF94" w14:textId="77777777" w:rsidR="008E219D" w:rsidRPr="00421870" w:rsidRDefault="005378B8">
            <w:pPr>
              <w:rPr>
                <w:color w:val="000000" w:themeColor="text1"/>
              </w:rPr>
            </w:pPr>
            <w:r w:rsidRPr="00421870">
              <w:rPr>
                <w:color w:val="000000" w:themeColor="text1"/>
              </w:rPr>
              <w:t>Tỉnh Đắk Lắk</w:t>
            </w:r>
          </w:p>
        </w:tc>
      </w:tr>
      <w:tr w:rsidR="00421870" w:rsidRPr="00421870" w14:paraId="7AF1072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2AFEBC" w14:textId="77777777" w:rsidR="008E219D" w:rsidRPr="00421870" w:rsidRDefault="005378B8">
            <w:pPr>
              <w:rPr>
                <w:color w:val="000000" w:themeColor="text1"/>
              </w:rPr>
            </w:pPr>
            <w:r w:rsidRPr="00421870">
              <w:rPr>
                <w:color w:val="000000" w:themeColor="text1"/>
              </w:rPr>
              <w:t>24310</w:t>
            </w:r>
          </w:p>
        </w:tc>
        <w:tc>
          <w:tcPr>
            <w:tcW w:w="2285" w:type="dxa"/>
            <w:tcBorders>
              <w:top w:val="nil"/>
              <w:left w:val="nil"/>
              <w:bottom w:val="single" w:sz="4" w:space="0" w:color="A9A9A9"/>
              <w:right w:val="single" w:sz="4" w:space="0" w:color="A9A9A9"/>
            </w:tcBorders>
            <w:vAlign w:val="center"/>
          </w:tcPr>
          <w:p w14:paraId="6A7B5ECA" w14:textId="77777777" w:rsidR="008E219D" w:rsidRPr="00421870" w:rsidRDefault="005378B8">
            <w:pPr>
              <w:rPr>
                <w:color w:val="000000" w:themeColor="text1"/>
              </w:rPr>
            </w:pPr>
            <w:r w:rsidRPr="00421870">
              <w:rPr>
                <w:color w:val="000000" w:themeColor="text1"/>
              </w:rPr>
              <w:t>Xã Krông Búk</w:t>
            </w:r>
          </w:p>
        </w:tc>
        <w:tc>
          <w:tcPr>
            <w:tcW w:w="1198" w:type="dxa"/>
            <w:tcBorders>
              <w:top w:val="nil"/>
              <w:left w:val="nil"/>
              <w:bottom w:val="single" w:sz="4" w:space="0" w:color="A9A9A9"/>
              <w:right w:val="single" w:sz="4" w:space="0" w:color="A9A9A9"/>
            </w:tcBorders>
            <w:vAlign w:val="center"/>
          </w:tcPr>
          <w:p w14:paraId="19F06C3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732A21"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582412C5" w14:textId="77777777" w:rsidR="008E219D" w:rsidRPr="00421870" w:rsidRDefault="005378B8">
            <w:pPr>
              <w:rPr>
                <w:color w:val="000000" w:themeColor="text1"/>
              </w:rPr>
            </w:pPr>
            <w:r w:rsidRPr="00421870">
              <w:rPr>
                <w:color w:val="000000" w:themeColor="text1"/>
              </w:rPr>
              <w:t>Tỉnh Đắk Lắk</w:t>
            </w:r>
          </w:p>
        </w:tc>
      </w:tr>
      <w:tr w:rsidR="00421870" w:rsidRPr="00421870" w14:paraId="73D5281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AC391D" w14:textId="77777777" w:rsidR="008E219D" w:rsidRPr="00421870" w:rsidRDefault="005378B8">
            <w:pPr>
              <w:rPr>
                <w:color w:val="000000" w:themeColor="text1"/>
              </w:rPr>
            </w:pPr>
            <w:r w:rsidRPr="00421870">
              <w:rPr>
                <w:color w:val="000000" w:themeColor="text1"/>
              </w:rPr>
              <w:t>24313</w:t>
            </w:r>
          </w:p>
        </w:tc>
        <w:tc>
          <w:tcPr>
            <w:tcW w:w="2285" w:type="dxa"/>
            <w:tcBorders>
              <w:top w:val="nil"/>
              <w:left w:val="nil"/>
              <w:bottom w:val="single" w:sz="4" w:space="0" w:color="A9A9A9"/>
              <w:right w:val="single" w:sz="4" w:space="0" w:color="A9A9A9"/>
            </w:tcBorders>
            <w:vAlign w:val="center"/>
          </w:tcPr>
          <w:p w14:paraId="6917CE32" w14:textId="77777777" w:rsidR="008E219D" w:rsidRPr="00421870" w:rsidRDefault="005378B8">
            <w:pPr>
              <w:rPr>
                <w:color w:val="000000" w:themeColor="text1"/>
              </w:rPr>
            </w:pPr>
            <w:r w:rsidRPr="00421870">
              <w:rPr>
                <w:color w:val="000000" w:themeColor="text1"/>
              </w:rPr>
              <w:t>Xã Cư Pơng</w:t>
            </w:r>
          </w:p>
        </w:tc>
        <w:tc>
          <w:tcPr>
            <w:tcW w:w="1198" w:type="dxa"/>
            <w:tcBorders>
              <w:top w:val="nil"/>
              <w:left w:val="nil"/>
              <w:bottom w:val="single" w:sz="4" w:space="0" w:color="A9A9A9"/>
              <w:right w:val="single" w:sz="4" w:space="0" w:color="A9A9A9"/>
            </w:tcBorders>
            <w:vAlign w:val="center"/>
          </w:tcPr>
          <w:p w14:paraId="514E4B0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A01BFC"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705E7C58" w14:textId="77777777" w:rsidR="008E219D" w:rsidRPr="00421870" w:rsidRDefault="005378B8">
            <w:pPr>
              <w:rPr>
                <w:color w:val="000000" w:themeColor="text1"/>
              </w:rPr>
            </w:pPr>
            <w:r w:rsidRPr="00421870">
              <w:rPr>
                <w:color w:val="000000" w:themeColor="text1"/>
              </w:rPr>
              <w:t>Tỉnh Đắk Lắk</w:t>
            </w:r>
          </w:p>
        </w:tc>
      </w:tr>
      <w:tr w:rsidR="00421870" w:rsidRPr="00421870" w14:paraId="04B3996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6FD864" w14:textId="77777777" w:rsidR="008E219D" w:rsidRPr="00421870" w:rsidRDefault="005378B8">
            <w:pPr>
              <w:rPr>
                <w:color w:val="000000" w:themeColor="text1"/>
              </w:rPr>
            </w:pPr>
            <w:r w:rsidRPr="00421870">
              <w:rPr>
                <w:color w:val="000000" w:themeColor="text1"/>
              </w:rPr>
              <w:t>24316</w:t>
            </w:r>
          </w:p>
        </w:tc>
        <w:tc>
          <w:tcPr>
            <w:tcW w:w="2285" w:type="dxa"/>
            <w:tcBorders>
              <w:top w:val="nil"/>
              <w:left w:val="nil"/>
              <w:bottom w:val="single" w:sz="4" w:space="0" w:color="A9A9A9"/>
              <w:right w:val="single" w:sz="4" w:space="0" w:color="A9A9A9"/>
            </w:tcBorders>
            <w:vAlign w:val="center"/>
          </w:tcPr>
          <w:p w14:paraId="04CD4CAC" w14:textId="77777777" w:rsidR="008E219D" w:rsidRPr="00421870" w:rsidRDefault="005378B8">
            <w:pPr>
              <w:rPr>
                <w:color w:val="000000" w:themeColor="text1"/>
              </w:rPr>
            </w:pPr>
            <w:r w:rsidRPr="00421870">
              <w:rPr>
                <w:color w:val="000000" w:themeColor="text1"/>
              </w:rPr>
              <w:t>Xã Pơng Drang</w:t>
            </w:r>
          </w:p>
        </w:tc>
        <w:tc>
          <w:tcPr>
            <w:tcW w:w="1198" w:type="dxa"/>
            <w:tcBorders>
              <w:top w:val="nil"/>
              <w:left w:val="nil"/>
              <w:bottom w:val="single" w:sz="4" w:space="0" w:color="A9A9A9"/>
              <w:right w:val="single" w:sz="4" w:space="0" w:color="A9A9A9"/>
            </w:tcBorders>
            <w:vAlign w:val="center"/>
          </w:tcPr>
          <w:p w14:paraId="53031BE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95165D3"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02BC1664" w14:textId="77777777" w:rsidR="008E219D" w:rsidRPr="00421870" w:rsidRDefault="005378B8">
            <w:pPr>
              <w:rPr>
                <w:color w:val="000000" w:themeColor="text1"/>
              </w:rPr>
            </w:pPr>
            <w:r w:rsidRPr="00421870">
              <w:rPr>
                <w:color w:val="000000" w:themeColor="text1"/>
              </w:rPr>
              <w:t>Tỉnh Đắk Lắk</w:t>
            </w:r>
          </w:p>
        </w:tc>
      </w:tr>
      <w:tr w:rsidR="00421870" w:rsidRPr="00421870" w14:paraId="566A21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11ACAF" w14:textId="77777777" w:rsidR="008E219D" w:rsidRPr="00421870" w:rsidRDefault="005378B8">
            <w:pPr>
              <w:rPr>
                <w:color w:val="000000" w:themeColor="text1"/>
              </w:rPr>
            </w:pPr>
            <w:r w:rsidRPr="00421870">
              <w:rPr>
                <w:color w:val="000000" w:themeColor="text1"/>
              </w:rPr>
              <w:t>24328</w:t>
            </w:r>
          </w:p>
        </w:tc>
        <w:tc>
          <w:tcPr>
            <w:tcW w:w="2285" w:type="dxa"/>
            <w:tcBorders>
              <w:top w:val="nil"/>
              <w:left w:val="nil"/>
              <w:bottom w:val="single" w:sz="4" w:space="0" w:color="A9A9A9"/>
              <w:right w:val="single" w:sz="4" w:space="0" w:color="A9A9A9"/>
            </w:tcBorders>
            <w:vAlign w:val="center"/>
          </w:tcPr>
          <w:p w14:paraId="361AAE5B" w14:textId="77777777" w:rsidR="008E219D" w:rsidRPr="00421870" w:rsidRDefault="005378B8">
            <w:pPr>
              <w:rPr>
                <w:color w:val="000000" w:themeColor="text1"/>
              </w:rPr>
            </w:pPr>
            <w:r w:rsidRPr="00421870">
              <w:rPr>
                <w:color w:val="000000" w:themeColor="text1"/>
              </w:rPr>
              <w:t>Xã Ea Drông</w:t>
            </w:r>
          </w:p>
        </w:tc>
        <w:tc>
          <w:tcPr>
            <w:tcW w:w="1198" w:type="dxa"/>
            <w:tcBorders>
              <w:top w:val="nil"/>
              <w:left w:val="nil"/>
              <w:bottom w:val="single" w:sz="4" w:space="0" w:color="A9A9A9"/>
              <w:right w:val="single" w:sz="4" w:space="0" w:color="A9A9A9"/>
            </w:tcBorders>
            <w:vAlign w:val="center"/>
          </w:tcPr>
          <w:p w14:paraId="389FA3C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5A4D59"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2656438C" w14:textId="77777777" w:rsidR="008E219D" w:rsidRPr="00421870" w:rsidRDefault="005378B8">
            <w:pPr>
              <w:rPr>
                <w:color w:val="000000" w:themeColor="text1"/>
              </w:rPr>
            </w:pPr>
            <w:r w:rsidRPr="00421870">
              <w:rPr>
                <w:color w:val="000000" w:themeColor="text1"/>
              </w:rPr>
              <w:t>Tỉnh Đắk Lắk</w:t>
            </w:r>
          </w:p>
        </w:tc>
      </w:tr>
      <w:tr w:rsidR="00421870" w:rsidRPr="00421870" w14:paraId="5B8A50D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85F5EF" w14:textId="77777777" w:rsidR="008E219D" w:rsidRPr="00421870" w:rsidRDefault="005378B8">
            <w:pPr>
              <w:rPr>
                <w:color w:val="000000" w:themeColor="text1"/>
              </w:rPr>
            </w:pPr>
            <w:r w:rsidRPr="00421870">
              <w:rPr>
                <w:color w:val="000000" w:themeColor="text1"/>
              </w:rPr>
              <w:t>24340</w:t>
            </w:r>
          </w:p>
        </w:tc>
        <w:tc>
          <w:tcPr>
            <w:tcW w:w="2285" w:type="dxa"/>
            <w:tcBorders>
              <w:top w:val="nil"/>
              <w:left w:val="nil"/>
              <w:bottom w:val="single" w:sz="4" w:space="0" w:color="A9A9A9"/>
              <w:right w:val="single" w:sz="4" w:space="0" w:color="A9A9A9"/>
            </w:tcBorders>
            <w:vAlign w:val="center"/>
          </w:tcPr>
          <w:p w14:paraId="6E38B0D5" w14:textId="77777777" w:rsidR="008E219D" w:rsidRPr="00421870" w:rsidRDefault="005378B8">
            <w:pPr>
              <w:rPr>
                <w:color w:val="000000" w:themeColor="text1"/>
              </w:rPr>
            </w:pPr>
            <w:r w:rsidRPr="00421870">
              <w:rPr>
                <w:color w:val="000000" w:themeColor="text1"/>
              </w:rPr>
              <w:t xml:space="preserve"> Phường Cư Bao</w:t>
            </w:r>
          </w:p>
        </w:tc>
        <w:tc>
          <w:tcPr>
            <w:tcW w:w="1198" w:type="dxa"/>
            <w:tcBorders>
              <w:top w:val="nil"/>
              <w:left w:val="nil"/>
              <w:bottom w:val="single" w:sz="4" w:space="0" w:color="A9A9A9"/>
              <w:right w:val="single" w:sz="4" w:space="0" w:color="A9A9A9"/>
            </w:tcBorders>
            <w:vAlign w:val="center"/>
          </w:tcPr>
          <w:p w14:paraId="0FE4C18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5E061E1"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1C17E3C9" w14:textId="77777777" w:rsidR="008E219D" w:rsidRPr="00421870" w:rsidRDefault="005378B8">
            <w:pPr>
              <w:rPr>
                <w:color w:val="000000" w:themeColor="text1"/>
              </w:rPr>
            </w:pPr>
            <w:r w:rsidRPr="00421870">
              <w:rPr>
                <w:color w:val="000000" w:themeColor="text1"/>
              </w:rPr>
              <w:t>Tỉnh Đắk Lắk</w:t>
            </w:r>
          </w:p>
        </w:tc>
      </w:tr>
      <w:tr w:rsidR="00421870" w:rsidRPr="00421870" w14:paraId="78FAD4A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4C1222" w14:textId="77777777" w:rsidR="008E219D" w:rsidRPr="00421870" w:rsidRDefault="005378B8">
            <w:pPr>
              <w:rPr>
                <w:color w:val="000000" w:themeColor="text1"/>
              </w:rPr>
            </w:pPr>
            <w:r w:rsidRPr="00421870">
              <w:rPr>
                <w:color w:val="000000" w:themeColor="text1"/>
              </w:rPr>
              <w:t>24343</w:t>
            </w:r>
          </w:p>
        </w:tc>
        <w:tc>
          <w:tcPr>
            <w:tcW w:w="2285" w:type="dxa"/>
            <w:tcBorders>
              <w:top w:val="nil"/>
              <w:left w:val="nil"/>
              <w:bottom w:val="single" w:sz="4" w:space="0" w:color="A9A9A9"/>
              <w:right w:val="single" w:sz="4" w:space="0" w:color="A9A9A9"/>
            </w:tcBorders>
            <w:vAlign w:val="center"/>
          </w:tcPr>
          <w:p w14:paraId="55608DDF" w14:textId="77777777" w:rsidR="008E219D" w:rsidRPr="00421870" w:rsidRDefault="005378B8">
            <w:pPr>
              <w:rPr>
                <w:color w:val="000000" w:themeColor="text1"/>
              </w:rPr>
            </w:pPr>
            <w:r w:rsidRPr="00421870">
              <w:rPr>
                <w:color w:val="000000" w:themeColor="text1"/>
              </w:rPr>
              <w:t>Xã Krông Năng</w:t>
            </w:r>
          </w:p>
        </w:tc>
        <w:tc>
          <w:tcPr>
            <w:tcW w:w="1198" w:type="dxa"/>
            <w:tcBorders>
              <w:top w:val="nil"/>
              <w:left w:val="nil"/>
              <w:bottom w:val="single" w:sz="4" w:space="0" w:color="A9A9A9"/>
              <w:right w:val="single" w:sz="4" w:space="0" w:color="A9A9A9"/>
            </w:tcBorders>
            <w:vAlign w:val="center"/>
          </w:tcPr>
          <w:p w14:paraId="742F96F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BEDA8B"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14D2E07D" w14:textId="77777777" w:rsidR="008E219D" w:rsidRPr="00421870" w:rsidRDefault="005378B8">
            <w:pPr>
              <w:rPr>
                <w:color w:val="000000" w:themeColor="text1"/>
              </w:rPr>
            </w:pPr>
            <w:r w:rsidRPr="00421870">
              <w:rPr>
                <w:color w:val="000000" w:themeColor="text1"/>
              </w:rPr>
              <w:t>Tỉnh Đắk Lắk</w:t>
            </w:r>
          </w:p>
        </w:tc>
      </w:tr>
      <w:tr w:rsidR="00421870" w:rsidRPr="00421870" w14:paraId="30374F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BD022E" w14:textId="77777777" w:rsidR="008E219D" w:rsidRPr="00421870" w:rsidRDefault="005378B8">
            <w:pPr>
              <w:rPr>
                <w:color w:val="000000" w:themeColor="text1"/>
              </w:rPr>
            </w:pPr>
            <w:r w:rsidRPr="00421870">
              <w:rPr>
                <w:color w:val="000000" w:themeColor="text1"/>
              </w:rPr>
              <w:t>24346</w:t>
            </w:r>
          </w:p>
        </w:tc>
        <w:tc>
          <w:tcPr>
            <w:tcW w:w="2285" w:type="dxa"/>
            <w:tcBorders>
              <w:top w:val="nil"/>
              <w:left w:val="nil"/>
              <w:bottom w:val="single" w:sz="4" w:space="0" w:color="A9A9A9"/>
              <w:right w:val="single" w:sz="4" w:space="0" w:color="A9A9A9"/>
            </w:tcBorders>
            <w:vAlign w:val="center"/>
          </w:tcPr>
          <w:p w14:paraId="73096DC2" w14:textId="77777777" w:rsidR="008E219D" w:rsidRPr="00421870" w:rsidRDefault="005378B8">
            <w:pPr>
              <w:rPr>
                <w:color w:val="000000" w:themeColor="text1"/>
              </w:rPr>
            </w:pPr>
            <w:r w:rsidRPr="00421870">
              <w:rPr>
                <w:color w:val="000000" w:themeColor="text1"/>
              </w:rPr>
              <w:t>Xã Dliê Ya</w:t>
            </w:r>
          </w:p>
        </w:tc>
        <w:tc>
          <w:tcPr>
            <w:tcW w:w="1198" w:type="dxa"/>
            <w:tcBorders>
              <w:top w:val="nil"/>
              <w:left w:val="nil"/>
              <w:bottom w:val="single" w:sz="4" w:space="0" w:color="A9A9A9"/>
              <w:right w:val="single" w:sz="4" w:space="0" w:color="A9A9A9"/>
            </w:tcBorders>
            <w:vAlign w:val="center"/>
          </w:tcPr>
          <w:p w14:paraId="4BC49D8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DBBC53"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1660/NQ-UBTVQH15; Ngày: 16/06/2025</w:t>
            </w:r>
          </w:p>
        </w:tc>
        <w:tc>
          <w:tcPr>
            <w:tcW w:w="1695" w:type="dxa"/>
            <w:tcBorders>
              <w:top w:val="nil"/>
              <w:left w:val="nil"/>
              <w:bottom w:val="single" w:sz="4" w:space="0" w:color="A9A9A9"/>
              <w:right w:val="single" w:sz="4" w:space="0" w:color="A9A9A9"/>
            </w:tcBorders>
            <w:vAlign w:val="center"/>
          </w:tcPr>
          <w:p w14:paraId="18D4A129" w14:textId="77777777" w:rsidR="008E219D" w:rsidRPr="00421870" w:rsidRDefault="005378B8">
            <w:pPr>
              <w:rPr>
                <w:color w:val="000000" w:themeColor="text1"/>
              </w:rPr>
            </w:pPr>
            <w:r w:rsidRPr="00421870">
              <w:rPr>
                <w:color w:val="000000" w:themeColor="text1"/>
              </w:rPr>
              <w:t>Tỉnh Đắk Lắk</w:t>
            </w:r>
          </w:p>
        </w:tc>
      </w:tr>
      <w:tr w:rsidR="00421870" w:rsidRPr="00421870" w14:paraId="5AC982C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F87903" w14:textId="77777777" w:rsidR="008E219D" w:rsidRPr="00421870" w:rsidRDefault="005378B8">
            <w:pPr>
              <w:rPr>
                <w:color w:val="000000" w:themeColor="text1"/>
              </w:rPr>
            </w:pPr>
            <w:r w:rsidRPr="00421870">
              <w:rPr>
                <w:color w:val="000000" w:themeColor="text1"/>
              </w:rPr>
              <w:t>24352</w:t>
            </w:r>
          </w:p>
        </w:tc>
        <w:tc>
          <w:tcPr>
            <w:tcW w:w="2285" w:type="dxa"/>
            <w:tcBorders>
              <w:top w:val="nil"/>
              <w:left w:val="nil"/>
              <w:bottom w:val="single" w:sz="4" w:space="0" w:color="A9A9A9"/>
              <w:right w:val="single" w:sz="4" w:space="0" w:color="A9A9A9"/>
            </w:tcBorders>
            <w:vAlign w:val="center"/>
          </w:tcPr>
          <w:p w14:paraId="5B4747C6" w14:textId="77777777" w:rsidR="008E219D" w:rsidRPr="00421870" w:rsidRDefault="005378B8">
            <w:pPr>
              <w:rPr>
                <w:color w:val="000000" w:themeColor="text1"/>
              </w:rPr>
            </w:pPr>
            <w:r w:rsidRPr="00421870">
              <w:rPr>
                <w:color w:val="000000" w:themeColor="text1"/>
              </w:rPr>
              <w:t>Xã Tam Giang</w:t>
            </w:r>
          </w:p>
        </w:tc>
        <w:tc>
          <w:tcPr>
            <w:tcW w:w="1198" w:type="dxa"/>
            <w:tcBorders>
              <w:top w:val="nil"/>
              <w:left w:val="nil"/>
              <w:bottom w:val="single" w:sz="4" w:space="0" w:color="A9A9A9"/>
              <w:right w:val="single" w:sz="4" w:space="0" w:color="A9A9A9"/>
            </w:tcBorders>
            <w:vAlign w:val="center"/>
          </w:tcPr>
          <w:p w14:paraId="58994F0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7A4A37"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4A7DE510" w14:textId="77777777" w:rsidR="008E219D" w:rsidRPr="00421870" w:rsidRDefault="005378B8">
            <w:pPr>
              <w:rPr>
                <w:color w:val="000000" w:themeColor="text1"/>
              </w:rPr>
            </w:pPr>
            <w:r w:rsidRPr="00421870">
              <w:rPr>
                <w:color w:val="000000" w:themeColor="text1"/>
              </w:rPr>
              <w:t>Tỉnh Đắk Lắk</w:t>
            </w:r>
          </w:p>
        </w:tc>
      </w:tr>
      <w:tr w:rsidR="00421870" w:rsidRPr="00421870" w14:paraId="2CB3AE2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AB290A" w14:textId="77777777" w:rsidR="008E219D" w:rsidRPr="00421870" w:rsidRDefault="005378B8">
            <w:pPr>
              <w:rPr>
                <w:color w:val="000000" w:themeColor="text1"/>
              </w:rPr>
            </w:pPr>
            <w:r w:rsidRPr="00421870">
              <w:rPr>
                <w:color w:val="000000" w:themeColor="text1"/>
              </w:rPr>
              <w:t>24364</w:t>
            </w:r>
          </w:p>
        </w:tc>
        <w:tc>
          <w:tcPr>
            <w:tcW w:w="2285" w:type="dxa"/>
            <w:tcBorders>
              <w:top w:val="nil"/>
              <w:left w:val="nil"/>
              <w:bottom w:val="single" w:sz="4" w:space="0" w:color="A9A9A9"/>
              <w:right w:val="single" w:sz="4" w:space="0" w:color="A9A9A9"/>
            </w:tcBorders>
            <w:vAlign w:val="center"/>
          </w:tcPr>
          <w:p w14:paraId="64526489" w14:textId="77777777" w:rsidR="008E219D" w:rsidRPr="00421870" w:rsidRDefault="005378B8">
            <w:pPr>
              <w:rPr>
                <w:color w:val="000000" w:themeColor="text1"/>
              </w:rPr>
            </w:pPr>
            <w:r w:rsidRPr="00421870">
              <w:rPr>
                <w:color w:val="000000" w:themeColor="text1"/>
              </w:rPr>
              <w:t>Xã Phú Xuân</w:t>
            </w:r>
          </w:p>
        </w:tc>
        <w:tc>
          <w:tcPr>
            <w:tcW w:w="1198" w:type="dxa"/>
            <w:tcBorders>
              <w:top w:val="nil"/>
              <w:left w:val="nil"/>
              <w:bottom w:val="single" w:sz="4" w:space="0" w:color="A9A9A9"/>
              <w:right w:val="single" w:sz="4" w:space="0" w:color="A9A9A9"/>
            </w:tcBorders>
            <w:vAlign w:val="center"/>
          </w:tcPr>
          <w:p w14:paraId="47E7B80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F8AEF35"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30078CDC" w14:textId="77777777" w:rsidR="008E219D" w:rsidRPr="00421870" w:rsidRDefault="005378B8">
            <w:pPr>
              <w:rPr>
                <w:color w:val="000000" w:themeColor="text1"/>
              </w:rPr>
            </w:pPr>
            <w:r w:rsidRPr="00421870">
              <w:rPr>
                <w:color w:val="000000" w:themeColor="text1"/>
              </w:rPr>
              <w:t>Tỉnh Đắk Lắk</w:t>
            </w:r>
          </w:p>
        </w:tc>
      </w:tr>
      <w:tr w:rsidR="00421870" w:rsidRPr="00421870" w14:paraId="18443C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2C42DE" w14:textId="77777777" w:rsidR="008E219D" w:rsidRPr="00421870" w:rsidRDefault="005378B8">
            <w:pPr>
              <w:rPr>
                <w:color w:val="000000" w:themeColor="text1"/>
              </w:rPr>
            </w:pPr>
            <w:r w:rsidRPr="00421870">
              <w:rPr>
                <w:color w:val="000000" w:themeColor="text1"/>
              </w:rPr>
              <w:t>24373</w:t>
            </w:r>
          </w:p>
        </w:tc>
        <w:tc>
          <w:tcPr>
            <w:tcW w:w="2285" w:type="dxa"/>
            <w:tcBorders>
              <w:top w:val="nil"/>
              <w:left w:val="nil"/>
              <w:bottom w:val="single" w:sz="4" w:space="0" w:color="A9A9A9"/>
              <w:right w:val="single" w:sz="4" w:space="0" w:color="A9A9A9"/>
            </w:tcBorders>
            <w:vAlign w:val="center"/>
          </w:tcPr>
          <w:p w14:paraId="310E036F" w14:textId="77777777" w:rsidR="008E219D" w:rsidRPr="00421870" w:rsidRDefault="005378B8">
            <w:pPr>
              <w:rPr>
                <w:color w:val="000000" w:themeColor="text1"/>
              </w:rPr>
            </w:pPr>
            <w:r w:rsidRPr="00421870">
              <w:rPr>
                <w:color w:val="000000" w:themeColor="text1"/>
              </w:rPr>
              <w:t>Xã Ea Kar</w:t>
            </w:r>
          </w:p>
        </w:tc>
        <w:tc>
          <w:tcPr>
            <w:tcW w:w="1198" w:type="dxa"/>
            <w:tcBorders>
              <w:top w:val="nil"/>
              <w:left w:val="nil"/>
              <w:bottom w:val="single" w:sz="4" w:space="0" w:color="A9A9A9"/>
              <w:right w:val="single" w:sz="4" w:space="0" w:color="A9A9A9"/>
            </w:tcBorders>
            <w:vAlign w:val="center"/>
          </w:tcPr>
          <w:p w14:paraId="01A6896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F2D4BD"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3AD85511" w14:textId="77777777" w:rsidR="008E219D" w:rsidRPr="00421870" w:rsidRDefault="005378B8">
            <w:pPr>
              <w:rPr>
                <w:color w:val="000000" w:themeColor="text1"/>
              </w:rPr>
            </w:pPr>
            <w:r w:rsidRPr="00421870">
              <w:rPr>
                <w:color w:val="000000" w:themeColor="text1"/>
              </w:rPr>
              <w:t>Tỉnh Đắk Lắk</w:t>
            </w:r>
          </w:p>
        </w:tc>
      </w:tr>
      <w:tr w:rsidR="00421870" w:rsidRPr="00421870" w14:paraId="49EC220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D2C83C" w14:textId="77777777" w:rsidR="008E219D" w:rsidRPr="00421870" w:rsidRDefault="005378B8">
            <w:pPr>
              <w:rPr>
                <w:color w:val="000000" w:themeColor="text1"/>
              </w:rPr>
            </w:pPr>
            <w:r w:rsidRPr="00421870">
              <w:rPr>
                <w:color w:val="000000" w:themeColor="text1"/>
              </w:rPr>
              <w:t>24376</w:t>
            </w:r>
          </w:p>
        </w:tc>
        <w:tc>
          <w:tcPr>
            <w:tcW w:w="2285" w:type="dxa"/>
            <w:tcBorders>
              <w:top w:val="nil"/>
              <w:left w:val="nil"/>
              <w:bottom w:val="single" w:sz="4" w:space="0" w:color="A9A9A9"/>
              <w:right w:val="single" w:sz="4" w:space="0" w:color="A9A9A9"/>
            </w:tcBorders>
            <w:vAlign w:val="center"/>
          </w:tcPr>
          <w:p w14:paraId="0D585A53" w14:textId="77777777" w:rsidR="008E219D" w:rsidRPr="00421870" w:rsidRDefault="005378B8">
            <w:pPr>
              <w:rPr>
                <w:color w:val="000000" w:themeColor="text1"/>
              </w:rPr>
            </w:pPr>
            <w:r w:rsidRPr="00421870">
              <w:rPr>
                <w:color w:val="000000" w:themeColor="text1"/>
              </w:rPr>
              <w:t>Xã Ea Knốp</w:t>
            </w:r>
          </w:p>
        </w:tc>
        <w:tc>
          <w:tcPr>
            <w:tcW w:w="1198" w:type="dxa"/>
            <w:tcBorders>
              <w:top w:val="nil"/>
              <w:left w:val="nil"/>
              <w:bottom w:val="single" w:sz="4" w:space="0" w:color="A9A9A9"/>
              <w:right w:val="single" w:sz="4" w:space="0" w:color="A9A9A9"/>
            </w:tcBorders>
            <w:vAlign w:val="center"/>
          </w:tcPr>
          <w:p w14:paraId="118DE24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2F1D4F"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29840CCF" w14:textId="77777777" w:rsidR="008E219D" w:rsidRPr="00421870" w:rsidRDefault="005378B8">
            <w:pPr>
              <w:rPr>
                <w:color w:val="000000" w:themeColor="text1"/>
              </w:rPr>
            </w:pPr>
            <w:r w:rsidRPr="00421870">
              <w:rPr>
                <w:color w:val="000000" w:themeColor="text1"/>
              </w:rPr>
              <w:t>Tỉnh Đắk Lắk</w:t>
            </w:r>
          </w:p>
        </w:tc>
      </w:tr>
      <w:tr w:rsidR="00421870" w:rsidRPr="00421870" w14:paraId="216D351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E1AB81" w14:textId="77777777" w:rsidR="008E219D" w:rsidRPr="00421870" w:rsidRDefault="005378B8">
            <w:pPr>
              <w:rPr>
                <w:color w:val="000000" w:themeColor="text1"/>
              </w:rPr>
            </w:pPr>
            <w:r w:rsidRPr="00421870">
              <w:rPr>
                <w:color w:val="000000" w:themeColor="text1"/>
              </w:rPr>
              <w:t>24400</w:t>
            </w:r>
          </w:p>
        </w:tc>
        <w:tc>
          <w:tcPr>
            <w:tcW w:w="2285" w:type="dxa"/>
            <w:tcBorders>
              <w:top w:val="nil"/>
              <w:left w:val="nil"/>
              <w:bottom w:val="single" w:sz="4" w:space="0" w:color="A9A9A9"/>
              <w:right w:val="single" w:sz="4" w:space="0" w:color="A9A9A9"/>
            </w:tcBorders>
            <w:vAlign w:val="center"/>
          </w:tcPr>
          <w:p w14:paraId="267D223F" w14:textId="77777777" w:rsidR="008E219D" w:rsidRPr="00421870" w:rsidRDefault="005378B8">
            <w:pPr>
              <w:rPr>
                <w:color w:val="000000" w:themeColor="text1"/>
              </w:rPr>
            </w:pPr>
            <w:r w:rsidRPr="00421870">
              <w:rPr>
                <w:color w:val="000000" w:themeColor="text1"/>
              </w:rPr>
              <w:t>Xã Ea Păl</w:t>
            </w:r>
          </w:p>
        </w:tc>
        <w:tc>
          <w:tcPr>
            <w:tcW w:w="1198" w:type="dxa"/>
            <w:tcBorders>
              <w:top w:val="nil"/>
              <w:left w:val="nil"/>
              <w:bottom w:val="single" w:sz="4" w:space="0" w:color="A9A9A9"/>
              <w:right w:val="single" w:sz="4" w:space="0" w:color="A9A9A9"/>
            </w:tcBorders>
            <w:vAlign w:val="center"/>
          </w:tcPr>
          <w:p w14:paraId="29978F1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58A19F"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013D22D0" w14:textId="77777777" w:rsidR="008E219D" w:rsidRPr="00421870" w:rsidRDefault="005378B8">
            <w:pPr>
              <w:rPr>
                <w:color w:val="000000" w:themeColor="text1"/>
              </w:rPr>
            </w:pPr>
            <w:r w:rsidRPr="00421870">
              <w:rPr>
                <w:color w:val="000000" w:themeColor="text1"/>
              </w:rPr>
              <w:t>Tỉnh Đắk Lắk</w:t>
            </w:r>
          </w:p>
        </w:tc>
      </w:tr>
      <w:tr w:rsidR="00421870" w:rsidRPr="00421870" w14:paraId="07D33D4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99AD28" w14:textId="77777777" w:rsidR="008E219D" w:rsidRPr="00421870" w:rsidRDefault="005378B8">
            <w:pPr>
              <w:rPr>
                <w:color w:val="000000" w:themeColor="text1"/>
              </w:rPr>
            </w:pPr>
            <w:r w:rsidRPr="00421870">
              <w:rPr>
                <w:color w:val="000000" w:themeColor="text1"/>
              </w:rPr>
              <w:t>24403</w:t>
            </w:r>
          </w:p>
        </w:tc>
        <w:tc>
          <w:tcPr>
            <w:tcW w:w="2285" w:type="dxa"/>
            <w:tcBorders>
              <w:top w:val="nil"/>
              <w:left w:val="nil"/>
              <w:bottom w:val="single" w:sz="4" w:space="0" w:color="A9A9A9"/>
              <w:right w:val="single" w:sz="4" w:space="0" w:color="A9A9A9"/>
            </w:tcBorders>
            <w:vAlign w:val="center"/>
          </w:tcPr>
          <w:p w14:paraId="2394D706" w14:textId="77777777" w:rsidR="008E219D" w:rsidRPr="00421870" w:rsidRDefault="005378B8">
            <w:pPr>
              <w:rPr>
                <w:color w:val="000000" w:themeColor="text1"/>
              </w:rPr>
            </w:pPr>
            <w:r w:rsidRPr="00421870">
              <w:rPr>
                <w:color w:val="000000" w:themeColor="text1"/>
              </w:rPr>
              <w:t>Xã Ea Ô</w:t>
            </w:r>
          </w:p>
        </w:tc>
        <w:tc>
          <w:tcPr>
            <w:tcW w:w="1198" w:type="dxa"/>
            <w:tcBorders>
              <w:top w:val="nil"/>
              <w:left w:val="nil"/>
              <w:bottom w:val="single" w:sz="4" w:space="0" w:color="A9A9A9"/>
              <w:right w:val="single" w:sz="4" w:space="0" w:color="A9A9A9"/>
            </w:tcBorders>
            <w:vAlign w:val="center"/>
          </w:tcPr>
          <w:p w14:paraId="2009CA3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A03D75"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48628D4A" w14:textId="77777777" w:rsidR="008E219D" w:rsidRPr="00421870" w:rsidRDefault="005378B8">
            <w:pPr>
              <w:rPr>
                <w:color w:val="000000" w:themeColor="text1"/>
              </w:rPr>
            </w:pPr>
            <w:r w:rsidRPr="00421870">
              <w:rPr>
                <w:color w:val="000000" w:themeColor="text1"/>
              </w:rPr>
              <w:t>Tỉnh Đắk Lắk</w:t>
            </w:r>
          </w:p>
        </w:tc>
      </w:tr>
      <w:tr w:rsidR="00421870" w:rsidRPr="00421870" w14:paraId="169D53A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E2AE20" w14:textId="77777777" w:rsidR="008E219D" w:rsidRPr="00421870" w:rsidRDefault="005378B8">
            <w:pPr>
              <w:rPr>
                <w:color w:val="000000" w:themeColor="text1"/>
              </w:rPr>
            </w:pPr>
            <w:r w:rsidRPr="00421870">
              <w:rPr>
                <w:color w:val="000000" w:themeColor="text1"/>
              </w:rPr>
              <w:t>24406</w:t>
            </w:r>
          </w:p>
        </w:tc>
        <w:tc>
          <w:tcPr>
            <w:tcW w:w="2285" w:type="dxa"/>
            <w:tcBorders>
              <w:top w:val="nil"/>
              <w:left w:val="nil"/>
              <w:bottom w:val="single" w:sz="4" w:space="0" w:color="A9A9A9"/>
              <w:right w:val="single" w:sz="4" w:space="0" w:color="A9A9A9"/>
            </w:tcBorders>
            <w:vAlign w:val="center"/>
          </w:tcPr>
          <w:p w14:paraId="0C3ED998" w14:textId="77777777" w:rsidR="008E219D" w:rsidRPr="00421870" w:rsidRDefault="005378B8">
            <w:pPr>
              <w:rPr>
                <w:color w:val="000000" w:themeColor="text1"/>
              </w:rPr>
            </w:pPr>
            <w:r w:rsidRPr="00421870">
              <w:rPr>
                <w:color w:val="000000" w:themeColor="text1"/>
              </w:rPr>
              <w:t>Xã Cư Yang</w:t>
            </w:r>
          </w:p>
        </w:tc>
        <w:tc>
          <w:tcPr>
            <w:tcW w:w="1198" w:type="dxa"/>
            <w:tcBorders>
              <w:top w:val="nil"/>
              <w:left w:val="nil"/>
              <w:bottom w:val="single" w:sz="4" w:space="0" w:color="A9A9A9"/>
              <w:right w:val="single" w:sz="4" w:space="0" w:color="A9A9A9"/>
            </w:tcBorders>
            <w:vAlign w:val="center"/>
          </w:tcPr>
          <w:p w14:paraId="622E592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1E610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1660/NQ-UBTVQH15; Ngày: 16/06/2025</w:t>
            </w:r>
          </w:p>
        </w:tc>
        <w:tc>
          <w:tcPr>
            <w:tcW w:w="1695" w:type="dxa"/>
            <w:tcBorders>
              <w:top w:val="nil"/>
              <w:left w:val="nil"/>
              <w:bottom w:val="single" w:sz="4" w:space="0" w:color="A9A9A9"/>
              <w:right w:val="single" w:sz="4" w:space="0" w:color="A9A9A9"/>
            </w:tcBorders>
            <w:vAlign w:val="center"/>
          </w:tcPr>
          <w:p w14:paraId="537DA7DB" w14:textId="77777777" w:rsidR="008E219D" w:rsidRPr="00421870" w:rsidRDefault="005378B8">
            <w:pPr>
              <w:rPr>
                <w:color w:val="000000" w:themeColor="text1"/>
              </w:rPr>
            </w:pPr>
            <w:r w:rsidRPr="00421870">
              <w:rPr>
                <w:color w:val="000000" w:themeColor="text1"/>
              </w:rPr>
              <w:t>Tỉnh Đắk Lắk</w:t>
            </w:r>
          </w:p>
        </w:tc>
      </w:tr>
      <w:tr w:rsidR="00421870" w:rsidRPr="00421870" w14:paraId="186192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9DFD83" w14:textId="77777777" w:rsidR="008E219D" w:rsidRPr="00421870" w:rsidRDefault="005378B8">
            <w:pPr>
              <w:rPr>
                <w:color w:val="000000" w:themeColor="text1"/>
              </w:rPr>
            </w:pPr>
            <w:r w:rsidRPr="00421870">
              <w:rPr>
                <w:color w:val="000000" w:themeColor="text1"/>
              </w:rPr>
              <w:t>24412</w:t>
            </w:r>
          </w:p>
        </w:tc>
        <w:tc>
          <w:tcPr>
            <w:tcW w:w="2285" w:type="dxa"/>
            <w:tcBorders>
              <w:top w:val="nil"/>
              <w:left w:val="nil"/>
              <w:bottom w:val="single" w:sz="4" w:space="0" w:color="A9A9A9"/>
              <w:right w:val="single" w:sz="4" w:space="0" w:color="A9A9A9"/>
            </w:tcBorders>
            <w:vAlign w:val="center"/>
          </w:tcPr>
          <w:p w14:paraId="44136301" w14:textId="77777777" w:rsidR="008E219D" w:rsidRPr="00421870" w:rsidRDefault="005378B8">
            <w:pPr>
              <w:rPr>
                <w:color w:val="000000" w:themeColor="text1"/>
              </w:rPr>
            </w:pPr>
            <w:r w:rsidRPr="00421870">
              <w:rPr>
                <w:color w:val="000000" w:themeColor="text1"/>
              </w:rPr>
              <w:t>Xã M’Drắk</w:t>
            </w:r>
          </w:p>
        </w:tc>
        <w:tc>
          <w:tcPr>
            <w:tcW w:w="1198" w:type="dxa"/>
            <w:tcBorders>
              <w:top w:val="nil"/>
              <w:left w:val="nil"/>
              <w:bottom w:val="single" w:sz="4" w:space="0" w:color="A9A9A9"/>
              <w:right w:val="single" w:sz="4" w:space="0" w:color="A9A9A9"/>
            </w:tcBorders>
            <w:vAlign w:val="center"/>
          </w:tcPr>
          <w:p w14:paraId="36CA04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0BC151"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01042DE6" w14:textId="77777777" w:rsidR="008E219D" w:rsidRPr="00421870" w:rsidRDefault="005378B8">
            <w:pPr>
              <w:rPr>
                <w:color w:val="000000" w:themeColor="text1"/>
              </w:rPr>
            </w:pPr>
            <w:r w:rsidRPr="00421870">
              <w:rPr>
                <w:color w:val="000000" w:themeColor="text1"/>
              </w:rPr>
              <w:t>Tỉnh Đắk Lắk</w:t>
            </w:r>
          </w:p>
        </w:tc>
      </w:tr>
      <w:tr w:rsidR="00421870" w:rsidRPr="00421870" w14:paraId="3E4C06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409F7D" w14:textId="77777777" w:rsidR="008E219D" w:rsidRPr="00421870" w:rsidRDefault="005378B8">
            <w:pPr>
              <w:rPr>
                <w:color w:val="000000" w:themeColor="text1"/>
              </w:rPr>
            </w:pPr>
            <w:r w:rsidRPr="00421870">
              <w:rPr>
                <w:color w:val="000000" w:themeColor="text1"/>
              </w:rPr>
              <w:lastRenderedPageBreak/>
              <w:t>24415</w:t>
            </w:r>
          </w:p>
        </w:tc>
        <w:tc>
          <w:tcPr>
            <w:tcW w:w="2285" w:type="dxa"/>
            <w:tcBorders>
              <w:top w:val="nil"/>
              <w:left w:val="nil"/>
              <w:bottom w:val="single" w:sz="4" w:space="0" w:color="A9A9A9"/>
              <w:right w:val="single" w:sz="4" w:space="0" w:color="A9A9A9"/>
            </w:tcBorders>
            <w:vAlign w:val="center"/>
          </w:tcPr>
          <w:p w14:paraId="34336972" w14:textId="77777777" w:rsidR="008E219D" w:rsidRPr="00421870" w:rsidRDefault="005378B8">
            <w:pPr>
              <w:rPr>
                <w:color w:val="000000" w:themeColor="text1"/>
              </w:rPr>
            </w:pPr>
            <w:r w:rsidRPr="00421870">
              <w:rPr>
                <w:color w:val="000000" w:themeColor="text1"/>
              </w:rPr>
              <w:t>Xã Cư Prao</w:t>
            </w:r>
          </w:p>
        </w:tc>
        <w:tc>
          <w:tcPr>
            <w:tcW w:w="1198" w:type="dxa"/>
            <w:tcBorders>
              <w:top w:val="nil"/>
              <w:left w:val="nil"/>
              <w:bottom w:val="single" w:sz="4" w:space="0" w:color="A9A9A9"/>
              <w:right w:val="single" w:sz="4" w:space="0" w:color="A9A9A9"/>
            </w:tcBorders>
            <w:vAlign w:val="center"/>
          </w:tcPr>
          <w:p w14:paraId="3361133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2A9519"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32A6A671" w14:textId="77777777" w:rsidR="008E219D" w:rsidRPr="00421870" w:rsidRDefault="005378B8">
            <w:pPr>
              <w:rPr>
                <w:color w:val="000000" w:themeColor="text1"/>
              </w:rPr>
            </w:pPr>
            <w:r w:rsidRPr="00421870">
              <w:rPr>
                <w:color w:val="000000" w:themeColor="text1"/>
              </w:rPr>
              <w:t>Tỉnh Đắk Lắk</w:t>
            </w:r>
          </w:p>
        </w:tc>
      </w:tr>
      <w:tr w:rsidR="00421870" w:rsidRPr="00421870" w14:paraId="7B11A1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90379A" w14:textId="77777777" w:rsidR="008E219D" w:rsidRPr="00421870" w:rsidRDefault="005378B8">
            <w:pPr>
              <w:rPr>
                <w:color w:val="000000" w:themeColor="text1"/>
              </w:rPr>
            </w:pPr>
            <w:r w:rsidRPr="00421870">
              <w:rPr>
                <w:color w:val="000000" w:themeColor="text1"/>
              </w:rPr>
              <w:t>24433</w:t>
            </w:r>
          </w:p>
        </w:tc>
        <w:tc>
          <w:tcPr>
            <w:tcW w:w="2285" w:type="dxa"/>
            <w:tcBorders>
              <w:top w:val="nil"/>
              <w:left w:val="nil"/>
              <w:bottom w:val="single" w:sz="4" w:space="0" w:color="A9A9A9"/>
              <w:right w:val="single" w:sz="4" w:space="0" w:color="A9A9A9"/>
            </w:tcBorders>
            <w:vAlign w:val="center"/>
          </w:tcPr>
          <w:p w14:paraId="08B1C87E" w14:textId="77777777" w:rsidR="008E219D" w:rsidRPr="00421870" w:rsidRDefault="005378B8">
            <w:pPr>
              <w:rPr>
                <w:color w:val="000000" w:themeColor="text1"/>
              </w:rPr>
            </w:pPr>
            <w:r w:rsidRPr="00421870">
              <w:rPr>
                <w:color w:val="000000" w:themeColor="text1"/>
              </w:rPr>
              <w:t>Xã Ea Riêng</w:t>
            </w:r>
          </w:p>
        </w:tc>
        <w:tc>
          <w:tcPr>
            <w:tcW w:w="1198" w:type="dxa"/>
            <w:tcBorders>
              <w:top w:val="nil"/>
              <w:left w:val="nil"/>
              <w:bottom w:val="single" w:sz="4" w:space="0" w:color="A9A9A9"/>
              <w:right w:val="single" w:sz="4" w:space="0" w:color="A9A9A9"/>
            </w:tcBorders>
            <w:vAlign w:val="center"/>
          </w:tcPr>
          <w:p w14:paraId="2765506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CB70D0"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3BB3C822" w14:textId="77777777" w:rsidR="008E219D" w:rsidRPr="00421870" w:rsidRDefault="005378B8">
            <w:pPr>
              <w:rPr>
                <w:color w:val="000000" w:themeColor="text1"/>
              </w:rPr>
            </w:pPr>
            <w:r w:rsidRPr="00421870">
              <w:rPr>
                <w:color w:val="000000" w:themeColor="text1"/>
              </w:rPr>
              <w:t>Tỉnh Đắk Lắk</w:t>
            </w:r>
          </w:p>
        </w:tc>
      </w:tr>
      <w:tr w:rsidR="00421870" w:rsidRPr="00421870" w14:paraId="32D8C6F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7A4E47" w14:textId="77777777" w:rsidR="008E219D" w:rsidRPr="00421870" w:rsidRDefault="005378B8">
            <w:pPr>
              <w:rPr>
                <w:color w:val="000000" w:themeColor="text1"/>
              </w:rPr>
            </w:pPr>
            <w:r w:rsidRPr="00421870">
              <w:rPr>
                <w:color w:val="000000" w:themeColor="text1"/>
              </w:rPr>
              <w:t>24436</w:t>
            </w:r>
          </w:p>
        </w:tc>
        <w:tc>
          <w:tcPr>
            <w:tcW w:w="2285" w:type="dxa"/>
            <w:tcBorders>
              <w:top w:val="nil"/>
              <w:left w:val="nil"/>
              <w:bottom w:val="single" w:sz="4" w:space="0" w:color="A9A9A9"/>
              <w:right w:val="single" w:sz="4" w:space="0" w:color="A9A9A9"/>
            </w:tcBorders>
            <w:vAlign w:val="center"/>
          </w:tcPr>
          <w:p w14:paraId="6519FB31" w14:textId="77777777" w:rsidR="008E219D" w:rsidRPr="00421870" w:rsidRDefault="005378B8">
            <w:pPr>
              <w:rPr>
                <w:color w:val="000000" w:themeColor="text1"/>
              </w:rPr>
            </w:pPr>
            <w:r w:rsidRPr="00421870">
              <w:rPr>
                <w:color w:val="000000" w:themeColor="text1"/>
              </w:rPr>
              <w:t>Xã Cư M’ta</w:t>
            </w:r>
          </w:p>
        </w:tc>
        <w:tc>
          <w:tcPr>
            <w:tcW w:w="1198" w:type="dxa"/>
            <w:tcBorders>
              <w:top w:val="nil"/>
              <w:left w:val="nil"/>
              <w:bottom w:val="single" w:sz="4" w:space="0" w:color="A9A9A9"/>
              <w:right w:val="single" w:sz="4" w:space="0" w:color="A9A9A9"/>
            </w:tcBorders>
            <w:vAlign w:val="center"/>
          </w:tcPr>
          <w:p w14:paraId="30C67B5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759736"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3F36C2B7" w14:textId="77777777" w:rsidR="008E219D" w:rsidRPr="00421870" w:rsidRDefault="005378B8">
            <w:pPr>
              <w:rPr>
                <w:color w:val="000000" w:themeColor="text1"/>
              </w:rPr>
            </w:pPr>
            <w:r w:rsidRPr="00421870">
              <w:rPr>
                <w:color w:val="000000" w:themeColor="text1"/>
              </w:rPr>
              <w:t>Tỉnh Đắk Lắk</w:t>
            </w:r>
          </w:p>
        </w:tc>
      </w:tr>
      <w:tr w:rsidR="00421870" w:rsidRPr="00421870" w14:paraId="4C113E0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56AFF3" w14:textId="77777777" w:rsidR="008E219D" w:rsidRPr="00421870" w:rsidRDefault="005378B8">
            <w:pPr>
              <w:rPr>
                <w:color w:val="000000" w:themeColor="text1"/>
              </w:rPr>
            </w:pPr>
            <w:r w:rsidRPr="00421870">
              <w:rPr>
                <w:color w:val="000000" w:themeColor="text1"/>
              </w:rPr>
              <w:t>24444</w:t>
            </w:r>
          </w:p>
        </w:tc>
        <w:tc>
          <w:tcPr>
            <w:tcW w:w="2285" w:type="dxa"/>
            <w:tcBorders>
              <w:top w:val="nil"/>
              <w:left w:val="nil"/>
              <w:bottom w:val="single" w:sz="4" w:space="0" w:color="A9A9A9"/>
              <w:right w:val="single" w:sz="4" w:space="0" w:color="A9A9A9"/>
            </w:tcBorders>
            <w:vAlign w:val="center"/>
          </w:tcPr>
          <w:p w14:paraId="35A8E787" w14:textId="77777777" w:rsidR="008E219D" w:rsidRPr="00421870" w:rsidRDefault="005378B8">
            <w:pPr>
              <w:rPr>
                <w:color w:val="000000" w:themeColor="text1"/>
              </w:rPr>
            </w:pPr>
            <w:r w:rsidRPr="00421870">
              <w:rPr>
                <w:color w:val="000000" w:themeColor="text1"/>
              </w:rPr>
              <w:t>Xã Krông Á</w:t>
            </w:r>
          </w:p>
        </w:tc>
        <w:tc>
          <w:tcPr>
            <w:tcW w:w="1198" w:type="dxa"/>
            <w:tcBorders>
              <w:top w:val="nil"/>
              <w:left w:val="nil"/>
              <w:bottom w:val="single" w:sz="4" w:space="0" w:color="A9A9A9"/>
              <w:right w:val="single" w:sz="4" w:space="0" w:color="A9A9A9"/>
            </w:tcBorders>
            <w:vAlign w:val="center"/>
          </w:tcPr>
          <w:p w14:paraId="2BC6EF4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D52F7D"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528B7B97" w14:textId="77777777" w:rsidR="008E219D" w:rsidRPr="00421870" w:rsidRDefault="005378B8">
            <w:pPr>
              <w:rPr>
                <w:color w:val="000000" w:themeColor="text1"/>
              </w:rPr>
            </w:pPr>
            <w:r w:rsidRPr="00421870">
              <w:rPr>
                <w:color w:val="000000" w:themeColor="text1"/>
              </w:rPr>
              <w:t>Tỉnh Đắk Lắk</w:t>
            </w:r>
          </w:p>
        </w:tc>
      </w:tr>
      <w:tr w:rsidR="00421870" w:rsidRPr="00421870" w14:paraId="57D2247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84604A" w14:textId="77777777" w:rsidR="008E219D" w:rsidRPr="00421870" w:rsidRDefault="005378B8">
            <w:pPr>
              <w:rPr>
                <w:color w:val="000000" w:themeColor="text1"/>
              </w:rPr>
            </w:pPr>
            <w:r w:rsidRPr="00421870">
              <w:rPr>
                <w:color w:val="000000" w:themeColor="text1"/>
              </w:rPr>
              <w:t>24445</w:t>
            </w:r>
          </w:p>
        </w:tc>
        <w:tc>
          <w:tcPr>
            <w:tcW w:w="2285" w:type="dxa"/>
            <w:tcBorders>
              <w:top w:val="nil"/>
              <w:left w:val="nil"/>
              <w:bottom w:val="single" w:sz="4" w:space="0" w:color="A9A9A9"/>
              <w:right w:val="single" w:sz="4" w:space="0" w:color="A9A9A9"/>
            </w:tcBorders>
            <w:vAlign w:val="center"/>
          </w:tcPr>
          <w:p w14:paraId="0D6ECC01" w14:textId="77777777" w:rsidR="008E219D" w:rsidRPr="00421870" w:rsidRDefault="005378B8">
            <w:pPr>
              <w:rPr>
                <w:color w:val="000000" w:themeColor="text1"/>
              </w:rPr>
            </w:pPr>
            <w:r w:rsidRPr="00421870">
              <w:rPr>
                <w:color w:val="000000" w:themeColor="text1"/>
              </w:rPr>
              <w:t>Xã Ea Trang</w:t>
            </w:r>
          </w:p>
        </w:tc>
        <w:tc>
          <w:tcPr>
            <w:tcW w:w="1198" w:type="dxa"/>
            <w:tcBorders>
              <w:top w:val="nil"/>
              <w:left w:val="nil"/>
              <w:bottom w:val="single" w:sz="4" w:space="0" w:color="A9A9A9"/>
              <w:right w:val="single" w:sz="4" w:space="0" w:color="A9A9A9"/>
            </w:tcBorders>
            <w:vAlign w:val="center"/>
          </w:tcPr>
          <w:p w14:paraId="6E95030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A1F404"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111B1A71" w14:textId="77777777" w:rsidR="008E219D" w:rsidRPr="00421870" w:rsidRDefault="005378B8">
            <w:pPr>
              <w:rPr>
                <w:color w:val="000000" w:themeColor="text1"/>
              </w:rPr>
            </w:pPr>
            <w:r w:rsidRPr="00421870">
              <w:rPr>
                <w:color w:val="000000" w:themeColor="text1"/>
              </w:rPr>
              <w:t>Tỉnh Đắk Lắk</w:t>
            </w:r>
          </w:p>
        </w:tc>
      </w:tr>
      <w:tr w:rsidR="00421870" w:rsidRPr="00421870" w14:paraId="166B9A5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CE952B" w14:textId="77777777" w:rsidR="008E219D" w:rsidRPr="00421870" w:rsidRDefault="005378B8">
            <w:pPr>
              <w:rPr>
                <w:color w:val="000000" w:themeColor="text1"/>
              </w:rPr>
            </w:pPr>
            <w:r w:rsidRPr="00421870">
              <w:rPr>
                <w:color w:val="000000" w:themeColor="text1"/>
              </w:rPr>
              <w:t>24448</w:t>
            </w:r>
          </w:p>
        </w:tc>
        <w:tc>
          <w:tcPr>
            <w:tcW w:w="2285" w:type="dxa"/>
            <w:tcBorders>
              <w:top w:val="nil"/>
              <w:left w:val="nil"/>
              <w:bottom w:val="single" w:sz="4" w:space="0" w:color="A9A9A9"/>
              <w:right w:val="single" w:sz="4" w:space="0" w:color="A9A9A9"/>
            </w:tcBorders>
            <w:vAlign w:val="center"/>
          </w:tcPr>
          <w:p w14:paraId="173D7096" w14:textId="77777777" w:rsidR="008E219D" w:rsidRPr="00421870" w:rsidRDefault="005378B8">
            <w:pPr>
              <w:rPr>
                <w:color w:val="000000" w:themeColor="text1"/>
              </w:rPr>
            </w:pPr>
            <w:r w:rsidRPr="00421870">
              <w:rPr>
                <w:color w:val="000000" w:themeColor="text1"/>
              </w:rPr>
              <w:t>Xã Krông Bông</w:t>
            </w:r>
          </w:p>
        </w:tc>
        <w:tc>
          <w:tcPr>
            <w:tcW w:w="1198" w:type="dxa"/>
            <w:tcBorders>
              <w:top w:val="nil"/>
              <w:left w:val="nil"/>
              <w:bottom w:val="single" w:sz="4" w:space="0" w:color="A9A9A9"/>
              <w:right w:val="single" w:sz="4" w:space="0" w:color="A9A9A9"/>
            </w:tcBorders>
            <w:vAlign w:val="center"/>
          </w:tcPr>
          <w:p w14:paraId="2B14D56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4C9382"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69C3C50E" w14:textId="77777777" w:rsidR="008E219D" w:rsidRPr="00421870" w:rsidRDefault="005378B8">
            <w:pPr>
              <w:rPr>
                <w:color w:val="000000" w:themeColor="text1"/>
              </w:rPr>
            </w:pPr>
            <w:r w:rsidRPr="00421870">
              <w:rPr>
                <w:color w:val="000000" w:themeColor="text1"/>
              </w:rPr>
              <w:t>Tỉnh Đắk Lắk</w:t>
            </w:r>
          </w:p>
        </w:tc>
      </w:tr>
      <w:tr w:rsidR="00421870" w:rsidRPr="00421870" w14:paraId="5EE0E8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0C661A" w14:textId="77777777" w:rsidR="008E219D" w:rsidRPr="00421870" w:rsidRDefault="005378B8">
            <w:pPr>
              <w:rPr>
                <w:color w:val="000000" w:themeColor="text1"/>
              </w:rPr>
            </w:pPr>
            <w:r w:rsidRPr="00421870">
              <w:rPr>
                <w:color w:val="000000" w:themeColor="text1"/>
              </w:rPr>
              <w:t>24454</w:t>
            </w:r>
          </w:p>
        </w:tc>
        <w:tc>
          <w:tcPr>
            <w:tcW w:w="2285" w:type="dxa"/>
            <w:tcBorders>
              <w:top w:val="nil"/>
              <w:left w:val="nil"/>
              <w:bottom w:val="single" w:sz="4" w:space="0" w:color="A9A9A9"/>
              <w:right w:val="single" w:sz="4" w:space="0" w:color="A9A9A9"/>
            </w:tcBorders>
            <w:vAlign w:val="center"/>
          </w:tcPr>
          <w:p w14:paraId="2BB5C844" w14:textId="77777777" w:rsidR="008E219D" w:rsidRPr="00421870" w:rsidRDefault="005378B8">
            <w:pPr>
              <w:rPr>
                <w:color w:val="000000" w:themeColor="text1"/>
              </w:rPr>
            </w:pPr>
            <w:r w:rsidRPr="00421870">
              <w:rPr>
                <w:color w:val="000000" w:themeColor="text1"/>
              </w:rPr>
              <w:t>Xã Dang Kang</w:t>
            </w:r>
          </w:p>
        </w:tc>
        <w:tc>
          <w:tcPr>
            <w:tcW w:w="1198" w:type="dxa"/>
            <w:tcBorders>
              <w:top w:val="nil"/>
              <w:left w:val="nil"/>
              <w:bottom w:val="single" w:sz="4" w:space="0" w:color="A9A9A9"/>
              <w:right w:val="single" w:sz="4" w:space="0" w:color="A9A9A9"/>
            </w:tcBorders>
            <w:vAlign w:val="center"/>
          </w:tcPr>
          <w:p w14:paraId="77D0A3D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A2AE985"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7B4D4870" w14:textId="77777777" w:rsidR="008E219D" w:rsidRPr="00421870" w:rsidRDefault="005378B8">
            <w:pPr>
              <w:rPr>
                <w:color w:val="000000" w:themeColor="text1"/>
              </w:rPr>
            </w:pPr>
            <w:r w:rsidRPr="00421870">
              <w:rPr>
                <w:color w:val="000000" w:themeColor="text1"/>
              </w:rPr>
              <w:t>Tỉnh Đắk Lắk</w:t>
            </w:r>
          </w:p>
        </w:tc>
      </w:tr>
      <w:tr w:rsidR="00421870" w:rsidRPr="00421870" w14:paraId="2BF87D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471ADA" w14:textId="77777777" w:rsidR="008E219D" w:rsidRPr="00421870" w:rsidRDefault="005378B8">
            <w:pPr>
              <w:rPr>
                <w:color w:val="000000" w:themeColor="text1"/>
              </w:rPr>
            </w:pPr>
            <w:r w:rsidRPr="00421870">
              <w:rPr>
                <w:color w:val="000000" w:themeColor="text1"/>
              </w:rPr>
              <w:t>24472</w:t>
            </w:r>
          </w:p>
        </w:tc>
        <w:tc>
          <w:tcPr>
            <w:tcW w:w="2285" w:type="dxa"/>
            <w:tcBorders>
              <w:top w:val="nil"/>
              <w:left w:val="nil"/>
              <w:bottom w:val="single" w:sz="4" w:space="0" w:color="A9A9A9"/>
              <w:right w:val="single" w:sz="4" w:space="0" w:color="A9A9A9"/>
            </w:tcBorders>
            <w:vAlign w:val="center"/>
          </w:tcPr>
          <w:p w14:paraId="43DE1A07" w14:textId="77777777" w:rsidR="008E219D" w:rsidRPr="00421870" w:rsidRDefault="005378B8">
            <w:pPr>
              <w:rPr>
                <w:color w:val="000000" w:themeColor="text1"/>
              </w:rPr>
            </w:pPr>
            <w:r w:rsidRPr="00421870">
              <w:rPr>
                <w:color w:val="000000" w:themeColor="text1"/>
              </w:rPr>
              <w:t>Xã Hòa Sơn</w:t>
            </w:r>
          </w:p>
        </w:tc>
        <w:tc>
          <w:tcPr>
            <w:tcW w:w="1198" w:type="dxa"/>
            <w:tcBorders>
              <w:top w:val="nil"/>
              <w:left w:val="nil"/>
              <w:bottom w:val="single" w:sz="4" w:space="0" w:color="A9A9A9"/>
              <w:right w:val="single" w:sz="4" w:space="0" w:color="A9A9A9"/>
            </w:tcBorders>
            <w:vAlign w:val="center"/>
          </w:tcPr>
          <w:p w14:paraId="3A99498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A752E2"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1F236578" w14:textId="77777777" w:rsidR="008E219D" w:rsidRPr="00421870" w:rsidRDefault="005378B8">
            <w:pPr>
              <w:rPr>
                <w:color w:val="000000" w:themeColor="text1"/>
              </w:rPr>
            </w:pPr>
            <w:r w:rsidRPr="00421870">
              <w:rPr>
                <w:color w:val="000000" w:themeColor="text1"/>
              </w:rPr>
              <w:t>Tỉnh Đắk Lắk</w:t>
            </w:r>
          </w:p>
        </w:tc>
      </w:tr>
      <w:tr w:rsidR="00421870" w:rsidRPr="00421870" w14:paraId="032E866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EE51A4" w14:textId="77777777" w:rsidR="008E219D" w:rsidRPr="00421870" w:rsidRDefault="005378B8">
            <w:pPr>
              <w:rPr>
                <w:color w:val="000000" w:themeColor="text1"/>
              </w:rPr>
            </w:pPr>
            <w:r w:rsidRPr="00421870">
              <w:rPr>
                <w:color w:val="000000" w:themeColor="text1"/>
              </w:rPr>
              <w:t>24478</w:t>
            </w:r>
          </w:p>
        </w:tc>
        <w:tc>
          <w:tcPr>
            <w:tcW w:w="2285" w:type="dxa"/>
            <w:tcBorders>
              <w:top w:val="nil"/>
              <w:left w:val="nil"/>
              <w:bottom w:val="single" w:sz="4" w:space="0" w:color="A9A9A9"/>
              <w:right w:val="single" w:sz="4" w:space="0" w:color="A9A9A9"/>
            </w:tcBorders>
            <w:vAlign w:val="center"/>
          </w:tcPr>
          <w:p w14:paraId="2FBF0042" w14:textId="77777777" w:rsidR="008E219D" w:rsidRPr="00421870" w:rsidRDefault="005378B8">
            <w:pPr>
              <w:rPr>
                <w:color w:val="000000" w:themeColor="text1"/>
              </w:rPr>
            </w:pPr>
            <w:r w:rsidRPr="00421870">
              <w:rPr>
                <w:color w:val="000000" w:themeColor="text1"/>
              </w:rPr>
              <w:t>Xã Cư Pui</w:t>
            </w:r>
          </w:p>
        </w:tc>
        <w:tc>
          <w:tcPr>
            <w:tcW w:w="1198" w:type="dxa"/>
            <w:tcBorders>
              <w:top w:val="nil"/>
              <w:left w:val="nil"/>
              <w:bottom w:val="single" w:sz="4" w:space="0" w:color="A9A9A9"/>
              <w:right w:val="single" w:sz="4" w:space="0" w:color="A9A9A9"/>
            </w:tcBorders>
            <w:vAlign w:val="center"/>
          </w:tcPr>
          <w:p w14:paraId="4D79AB3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FAAECAB" w14:textId="77777777" w:rsidR="008E219D" w:rsidRPr="00421870" w:rsidRDefault="005378B8">
            <w:pPr>
              <w:rPr>
                <w:color w:val="000000" w:themeColor="text1"/>
              </w:rPr>
            </w:pPr>
            <w:r w:rsidRPr="00421870">
              <w:rPr>
                <w:color w:val="000000" w:themeColor="text1"/>
              </w:rPr>
              <w:t xml:space="preserve">Số: 1660/NQ-UBTVQH15;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B464E16" w14:textId="77777777" w:rsidR="008E219D" w:rsidRPr="00421870" w:rsidRDefault="005378B8">
            <w:pPr>
              <w:rPr>
                <w:color w:val="000000" w:themeColor="text1"/>
              </w:rPr>
            </w:pPr>
            <w:r w:rsidRPr="00421870">
              <w:rPr>
                <w:color w:val="000000" w:themeColor="text1"/>
              </w:rPr>
              <w:t>Tỉnh Đắk Lắk</w:t>
            </w:r>
          </w:p>
        </w:tc>
      </w:tr>
      <w:tr w:rsidR="00421870" w:rsidRPr="00421870" w14:paraId="1095341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E6B9D1" w14:textId="77777777" w:rsidR="008E219D" w:rsidRPr="00421870" w:rsidRDefault="005378B8">
            <w:pPr>
              <w:rPr>
                <w:color w:val="000000" w:themeColor="text1"/>
              </w:rPr>
            </w:pPr>
            <w:r w:rsidRPr="00421870">
              <w:rPr>
                <w:color w:val="000000" w:themeColor="text1"/>
              </w:rPr>
              <w:t>24484</w:t>
            </w:r>
          </w:p>
        </w:tc>
        <w:tc>
          <w:tcPr>
            <w:tcW w:w="2285" w:type="dxa"/>
            <w:tcBorders>
              <w:top w:val="nil"/>
              <w:left w:val="nil"/>
              <w:bottom w:val="single" w:sz="4" w:space="0" w:color="A9A9A9"/>
              <w:right w:val="single" w:sz="4" w:space="0" w:color="A9A9A9"/>
            </w:tcBorders>
            <w:vAlign w:val="center"/>
          </w:tcPr>
          <w:p w14:paraId="70735AB2" w14:textId="77777777" w:rsidR="008E219D" w:rsidRPr="00421870" w:rsidRDefault="005378B8">
            <w:pPr>
              <w:rPr>
                <w:color w:val="000000" w:themeColor="text1"/>
              </w:rPr>
            </w:pPr>
            <w:r w:rsidRPr="00421870">
              <w:rPr>
                <w:color w:val="000000" w:themeColor="text1"/>
              </w:rPr>
              <w:t>Xã Yang Mao</w:t>
            </w:r>
          </w:p>
        </w:tc>
        <w:tc>
          <w:tcPr>
            <w:tcW w:w="1198" w:type="dxa"/>
            <w:tcBorders>
              <w:top w:val="nil"/>
              <w:left w:val="nil"/>
              <w:bottom w:val="single" w:sz="4" w:space="0" w:color="A9A9A9"/>
              <w:right w:val="single" w:sz="4" w:space="0" w:color="A9A9A9"/>
            </w:tcBorders>
            <w:vAlign w:val="center"/>
          </w:tcPr>
          <w:p w14:paraId="146B525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4331EA"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50DEDB70" w14:textId="77777777" w:rsidR="008E219D" w:rsidRPr="00421870" w:rsidRDefault="005378B8">
            <w:pPr>
              <w:rPr>
                <w:color w:val="000000" w:themeColor="text1"/>
              </w:rPr>
            </w:pPr>
            <w:r w:rsidRPr="00421870">
              <w:rPr>
                <w:color w:val="000000" w:themeColor="text1"/>
              </w:rPr>
              <w:t>Tỉnh Đắk Lắk</w:t>
            </w:r>
          </w:p>
        </w:tc>
      </w:tr>
      <w:tr w:rsidR="00421870" w:rsidRPr="00421870" w14:paraId="2A8713A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FB9551" w14:textId="77777777" w:rsidR="008E219D" w:rsidRPr="00421870" w:rsidRDefault="005378B8">
            <w:pPr>
              <w:rPr>
                <w:color w:val="000000" w:themeColor="text1"/>
              </w:rPr>
            </w:pPr>
            <w:r w:rsidRPr="00421870">
              <w:rPr>
                <w:color w:val="000000" w:themeColor="text1"/>
              </w:rPr>
              <w:t>24490</w:t>
            </w:r>
          </w:p>
        </w:tc>
        <w:tc>
          <w:tcPr>
            <w:tcW w:w="2285" w:type="dxa"/>
            <w:tcBorders>
              <w:top w:val="nil"/>
              <w:left w:val="nil"/>
              <w:bottom w:val="single" w:sz="4" w:space="0" w:color="A9A9A9"/>
              <w:right w:val="single" w:sz="4" w:space="0" w:color="A9A9A9"/>
            </w:tcBorders>
            <w:vAlign w:val="center"/>
          </w:tcPr>
          <w:p w14:paraId="3C9C2B27" w14:textId="77777777" w:rsidR="008E219D" w:rsidRPr="00421870" w:rsidRDefault="005378B8">
            <w:pPr>
              <w:rPr>
                <w:color w:val="000000" w:themeColor="text1"/>
              </w:rPr>
            </w:pPr>
            <w:r w:rsidRPr="00421870">
              <w:rPr>
                <w:color w:val="000000" w:themeColor="text1"/>
              </w:rPr>
              <w:t>Xã Krông Pắc</w:t>
            </w:r>
          </w:p>
        </w:tc>
        <w:tc>
          <w:tcPr>
            <w:tcW w:w="1198" w:type="dxa"/>
            <w:tcBorders>
              <w:top w:val="nil"/>
              <w:left w:val="nil"/>
              <w:bottom w:val="single" w:sz="4" w:space="0" w:color="A9A9A9"/>
              <w:right w:val="single" w:sz="4" w:space="0" w:color="A9A9A9"/>
            </w:tcBorders>
            <w:vAlign w:val="center"/>
          </w:tcPr>
          <w:p w14:paraId="4E30522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CBA976"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5630D5CE" w14:textId="77777777" w:rsidR="008E219D" w:rsidRPr="00421870" w:rsidRDefault="005378B8">
            <w:pPr>
              <w:rPr>
                <w:color w:val="000000" w:themeColor="text1"/>
              </w:rPr>
            </w:pPr>
            <w:r w:rsidRPr="00421870">
              <w:rPr>
                <w:color w:val="000000" w:themeColor="text1"/>
              </w:rPr>
              <w:t>Tỉnh Đắk Lắk</w:t>
            </w:r>
          </w:p>
        </w:tc>
      </w:tr>
      <w:tr w:rsidR="00421870" w:rsidRPr="00421870" w14:paraId="5448EDA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0ADDDE" w14:textId="77777777" w:rsidR="008E219D" w:rsidRPr="00421870" w:rsidRDefault="005378B8">
            <w:pPr>
              <w:rPr>
                <w:color w:val="000000" w:themeColor="text1"/>
              </w:rPr>
            </w:pPr>
            <w:r w:rsidRPr="00421870">
              <w:rPr>
                <w:color w:val="000000" w:themeColor="text1"/>
              </w:rPr>
              <w:t>24496</w:t>
            </w:r>
          </w:p>
        </w:tc>
        <w:tc>
          <w:tcPr>
            <w:tcW w:w="2285" w:type="dxa"/>
            <w:tcBorders>
              <w:top w:val="nil"/>
              <w:left w:val="nil"/>
              <w:bottom w:val="single" w:sz="4" w:space="0" w:color="A9A9A9"/>
              <w:right w:val="single" w:sz="4" w:space="0" w:color="A9A9A9"/>
            </w:tcBorders>
            <w:vAlign w:val="center"/>
          </w:tcPr>
          <w:p w14:paraId="0AEE5775" w14:textId="77777777" w:rsidR="008E219D" w:rsidRPr="00421870" w:rsidRDefault="005378B8">
            <w:pPr>
              <w:rPr>
                <w:color w:val="000000" w:themeColor="text1"/>
              </w:rPr>
            </w:pPr>
            <w:r w:rsidRPr="00421870">
              <w:rPr>
                <w:color w:val="000000" w:themeColor="text1"/>
              </w:rPr>
              <w:t>Xã Ea Kly</w:t>
            </w:r>
          </w:p>
        </w:tc>
        <w:tc>
          <w:tcPr>
            <w:tcW w:w="1198" w:type="dxa"/>
            <w:tcBorders>
              <w:top w:val="nil"/>
              <w:left w:val="nil"/>
              <w:bottom w:val="single" w:sz="4" w:space="0" w:color="A9A9A9"/>
              <w:right w:val="single" w:sz="4" w:space="0" w:color="A9A9A9"/>
            </w:tcBorders>
            <w:vAlign w:val="center"/>
          </w:tcPr>
          <w:p w14:paraId="749DD3C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D1926A"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33EADDBA" w14:textId="77777777" w:rsidR="008E219D" w:rsidRPr="00421870" w:rsidRDefault="005378B8">
            <w:pPr>
              <w:rPr>
                <w:color w:val="000000" w:themeColor="text1"/>
              </w:rPr>
            </w:pPr>
            <w:r w:rsidRPr="00421870">
              <w:rPr>
                <w:color w:val="000000" w:themeColor="text1"/>
              </w:rPr>
              <w:t>Tỉnh Đắk Lắk</w:t>
            </w:r>
          </w:p>
        </w:tc>
      </w:tr>
      <w:tr w:rsidR="00421870" w:rsidRPr="00421870" w14:paraId="6649139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D20BA5" w14:textId="77777777" w:rsidR="008E219D" w:rsidRPr="00421870" w:rsidRDefault="005378B8">
            <w:pPr>
              <w:rPr>
                <w:color w:val="000000" w:themeColor="text1"/>
              </w:rPr>
            </w:pPr>
            <w:r w:rsidRPr="00421870">
              <w:rPr>
                <w:color w:val="000000" w:themeColor="text1"/>
              </w:rPr>
              <w:t>24502</w:t>
            </w:r>
          </w:p>
        </w:tc>
        <w:tc>
          <w:tcPr>
            <w:tcW w:w="2285" w:type="dxa"/>
            <w:tcBorders>
              <w:top w:val="nil"/>
              <w:left w:val="nil"/>
              <w:bottom w:val="single" w:sz="4" w:space="0" w:color="A9A9A9"/>
              <w:right w:val="single" w:sz="4" w:space="0" w:color="A9A9A9"/>
            </w:tcBorders>
            <w:vAlign w:val="center"/>
          </w:tcPr>
          <w:p w14:paraId="71156299"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Ea Phê</w:t>
            </w:r>
          </w:p>
        </w:tc>
        <w:tc>
          <w:tcPr>
            <w:tcW w:w="1198" w:type="dxa"/>
            <w:tcBorders>
              <w:top w:val="nil"/>
              <w:left w:val="nil"/>
              <w:bottom w:val="single" w:sz="4" w:space="0" w:color="A9A9A9"/>
              <w:right w:val="single" w:sz="4" w:space="0" w:color="A9A9A9"/>
            </w:tcBorders>
            <w:vAlign w:val="center"/>
          </w:tcPr>
          <w:p w14:paraId="5C74877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7E7C48"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7872C6FF" w14:textId="77777777" w:rsidR="008E219D" w:rsidRPr="00421870" w:rsidRDefault="005378B8">
            <w:pPr>
              <w:rPr>
                <w:color w:val="000000" w:themeColor="text1"/>
              </w:rPr>
            </w:pPr>
            <w:r w:rsidRPr="00421870">
              <w:rPr>
                <w:color w:val="000000" w:themeColor="text1"/>
              </w:rPr>
              <w:t>Tỉnh Đắk Lắk</w:t>
            </w:r>
          </w:p>
        </w:tc>
      </w:tr>
      <w:tr w:rsidR="00421870" w:rsidRPr="00421870" w14:paraId="425AF0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81FB9A" w14:textId="77777777" w:rsidR="008E219D" w:rsidRPr="00421870" w:rsidRDefault="005378B8">
            <w:pPr>
              <w:rPr>
                <w:color w:val="000000" w:themeColor="text1"/>
              </w:rPr>
            </w:pPr>
            <w:r w:rsidRPr="00421870">
              <w:rPr>
                <w:color w:val="000000" w:themeColor="text1"/>
              </w:rPr>
              <w:t>24505</w:t>
            </w:r>
          </w:p>
        </w:tc>
        <w:tc>
          <w:tcPr>
            <w:tcW w:w="2285" w:type="dxa"/>
            <w:tcBorders>
              <w:top w:val="nil"/>
              <w:left w:val="nil"/>
              <w:bottom w:val="single" w:sz="4" w:space="0" w:color="A9A9A9"/>
              <w:right w:val="single" w:sz="4" w:space="0" w:color="A9A9A9"/>
            </w:tcBorders>
            <w:vAlign w:val="center"/>
          </w:tcPr>
          <w:p w14:paraId="419DF1B3" w14:textId="77777777" w:rsidR="008E219D" w:rsidRPr="00421870" w:rsidRDefault="005378B8">
            <w:pPr>
              <w:rPr>
                <w:color w:val="000000" w:themeColor="text1"/>
              </w:rPr>
            </w:pPr>
            <w:r w:rsidRPr="00421870">
              <w:rPr>
                <w:color w:val="000000" w:themeColor="text1"/>
              </w:rPr>
              <w:t>Xã Ea Knuếc</w:t>
            </w:r>
          </w:p>
        </w:tc>
        <w:tc>
          <w:tcPr>
            <w:tcW w:w="1198" w:type="dxa"/>
            <w:tcBorders>
              <w:top w:val="nil"/>
              <w:left w:val="nil"/>
              <w:bottom w:val="single" w:sz="4" w:space="0" w:color="A9A9A9"/>
              <w:right w:val="single" w:sz="4" w:space="0" w:color="A9A9A9"/>
            </w:tcBorders>
            <w:vAlign w:val="center"/>
          </w:tcPr>
          <w:p w14:paraId="634E470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08B48F"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6203AEEF" w14:textId="77777777" w:rsidR="008E219D" w:rsidRPr="00421870" w:rsidRDefault="005378B8">
            <w:pPr>
              <w:rPr>
                <w:color w:val="000000" w:themeColor="text1"/>
              </w:rPr>
            </w:pPr>
            <w:r w:rsidRPr="00421870">
              <w:rPr>
                <w:color w:val="000000" w:themeColor="text1"/>
              </w:rPr>
              <w:t>Tỉnh Đắk Lắk</w:t>
            </w:r>
          </w:p>
        </w:tc>
      </w:tr>
      <w:tr w:rsidR="00421870" w:rsidRPr="00421870" w14:paraId="15D2F9C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CDEFE2" w14:textId="77777777" w:rsidR="008E219D" w:rsidRPr="00421870" w:rsidRDefault="005378B8">
            <w:pPr>
              <w:rPr>
                <w:color w:val="000000" w:themeColor="text1"/>
              </w:rPr>
            </w:pPr>
            <w:r w:rsidRPr="00421870">
              <w:rPr>
                <w:color w:val="000000" w:themeColor="text1"/>
              </w:rPr>
              <w:t>24526</w:t>
            </w:r>
          </w:p>
        </w:tc>
        <w:tc>
          <w:tcPr>
            <w:tcW w:w="2285" w:type="dxa"/>
            <w:tcBorders>
              <w:top w:val="nil"/>
              <w:left w:val="nil"/>
              <w:bottom w:val="single" w:sz="4" w:space="0" w:color="A9A9A9"/>
              <w:right w:val="single" w:sz="4" w:space="0" w:color="A9A9A9"/>
            </w:tcBorders>
            <w:vAlign w:val="center"/>
          </w:tcPr>
          <w:p w14:paraId="38788F10" w14:textId="77777777" w:rsidR="008E219D" w:rsidRPr="00421870" w:rsidRDefault="005378B8">
            <w:pPr>
              <w:rPr>
                <w:color w:val="000000" w:themeColor="text1"/>
              </w:rPr>
            </w:pPr>
            <w:r w:rsidRPr="00421870">
              <w:rPr>
                <w:color w:val="000000" w:themeColor="text1"/>
              </w:rPr>
              <w:t>Xã Tân Tiến</w:t>
            </w:r>
          </w:p>
        </w:tc>
        <w:tc>
          <w:tcPr>
            <w:tcW w:w="1198" w:type="dxa"/>
            <w:tcBorders>
              <w:top w:val="nil"/>
              <w:left w:val="nil"/>
              <w:bottom w:val="single" w:sz="4" w:space="0" w:color="A9A9A9"/>
              <w:right w:val="single" w:sz="4" w:space="0" w:color="A9A9A9"/>
            </w:tcBorders>
            <w:vAlign w:val="center"/>
          </w:tcPr>
          <w:p w14:paraId="04152A1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FD5115"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231C7576" w14:textId="77777777" w:rsidR="008E219D" w:rsidRPr="00421870" w:rsidRDefault="005378B8">
            <w:pPr>
              <w:rPr>
                <w:color w:val="000000" w:themeColor="text1"/>
              </w:rPr>
            </w:pPr>
            <w:r w:rsidRPr="00421870">
              <w:rPr>
                <w:color w:val="000000" w:themeColor="text1"/>
              </w:rPr>
              <w:t>Tỉnh Đắk Lắk</w:t>
            </w:r>
          </w:p>
        </w:tc>
      </w:tr>
      <w:tr w:rsidR="00421870" w:rsidRPr="00421870" w14:paraId="24172A0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C3F1F9" w14:textId="77777777" w:rsidR="008E219D" w:rsidRPr="00421870" w:rsidRDefault="005378B8">
            <w:pPr>
              <w:rPr>
                <w:color w:val="000000" w:themeColor="text1"/>
              </w:rPr>
            </w:pPr>
            <w:r w:rsidRPr="00421870">
              <w:rPr>
                <w:color w:val="000000" w:themeColor="text1"/>
              </w:rPr>
              <w:t>24529</w:t>
            </w:r>
          </w:p>
        </w:tc>
        <w:tc>
          <w:tcPr>
            <w:tcW w:w="2285" w:type="dxa"/>
            <w:tcBorders>
              <w:top w:val="nil"/>
              <w:left w:val="nil"/>
              <w:bottom w:val="single" w:sz="4" w:space="0" w:color="A9A9A9"/>
              <w:right w:val="single" w:sz="4" w:space="0" w:color="A9A9A9"/>
            </w:tcBorders>
            <w:vAlign w:val="center"/>
          </w:tcPr>
          <w:p w14:paraId="4D26B246" w14:textId="77777777" w:rsidR="008E219D" w:rsidRPr="00421870" w:rsidRDefault="005378B8">
            <w:pPr>
              <w:rPr>
                <w:color w:val="000000" w:themeColor="text1"/>
              </w:rPr>
            </w:pPr>
            <w:r w:rsidRPr="00421870">
              <w:rPr>
                <w:color w:val="000000" w:themeColor="text1"/>
              </w:rPr>
              <w:t>Xã Vụ Bổn</w:t>
            </w:r>
          </w:p>
        </w:tc>
        <w:tc>
          <w:tcPr>
            <w:tcW w:w="1198" w:type="dxa"/>
            <w:tcBorders>
              <w:top w:val="nil"/>
              <w:left w:val="nil"/>
              <w:bottom w:val="single" w:sz="4" w:space="0" w:color="A9A9A9"/>
              <w:right w:val="single" w:sz="4" w:space="0" w:color="A9A9A9"/>
            </w:tcBorders>
            <w:vAlign w:val="center"/>
          </w:tcPr>
          <w:p w14:paraId="609218F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D3DCDF" w14:textId="77777777" w:rsidR="008E219D" w:rsidRPr="00421870" w:rsidRDefault="005378B8">
            <w:pPr>
              <w:rPr>
                <w:color w:val="000000" w:themeColor="text1"/>
              </w:rPr>
            </w:pPr>
            <w:r w:rsidRPr="00421870">
              <w:rPr>
                <w:color w:val="000000" w:themeColor="text1"/>
              </w:rPr>
              <w:t xml:space="preserve">Số: 1660/NQ-UBTVQH15;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5DCD327F" w14:textId="77777777" w:rsidR="008E219D" w:rsidRPr="00421870" w:rsidRDefault="005378B8">
            <w:pPr>
              <w:rPr>
                <w:color w:val="000000" w:themeColor="text1"/>
              </w:rPr>
            </w:pPr>
            <w:r w:rsidRPr="00421870">
              <w:rPr>
                <w:color w:val="000000" w:themeColor="text1"/>
              </w:rPr>
              <w:t>Tỉnh Đắk Lắk</w:t>
            </w:r>
          </w:p>
        </w:tc>
      </w:tr>
      <w:tr w:rsidR="00421870" w:rsidRPr="00421870" w14:paraId="2831519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B3F3A2" w14:textId="77777777" w:rsidR="008E219D" w:rsidRPr="00421870" w:rsidRDefault="005378B8">
            <w:pPr>
              <w:rPr>
                <w:color w:val="000000" w:themeColor="text1"/>
              </w:rPr>
            </w:pPr>
            <w:r w:rsidRPr="00421870">
              <w:rPr>
                <w:color w:val="000000" w:themeColor="text1"/>
              </w:rPr>
              <w:t>24538</w:t>
            </w:r>
          </w:p>
        </w:tc>
        <w:tc>
          <w:tcPr>
            <w:tcW w:w="2285" w:type="dxa"/>
            <w:tcBorders>
              <w:top w:val="nil"/>
              <w:left w:val="nil"/>
              <w:bottom w:val="single" w:sz="4" w:space="0" w:color="A9A9A9"/>
              <w:right w:val="single" w:sz="4" w:space="0" w:color="A9A9A9"/>
            </w:tcBorders>
            <w:vAlign w:val="center"/>
          </w:tcPr>
          <w:p w14:paraId="3D966452" w14:textId="77777777" w:rsidR="008E219D" w:rsidRPr="00421870" w:rsidRDefault="005378B8">
            <w:pPr>
              <w:rPr>
                <w:color w:val="000000" w:themeColor="text1"/>
              </w:rPr>
            </w:pPr>
            <w:r w:rsidRPr="00421870">
              <w:rPr>
                <w:color w:val="000000" w:themeColor="text1"/>
              </w:rPr>
              <w:t>Xã Krông Ana</w:t>
            </w:r>
          </w:p>
        </w:tc>
        <w:tc>
          <w:tcPr>
            <w:tcW w:w="1198" w:type="dxa"/>
            <w:tcBorders>
              <w:top w:val="nil"/>
              <w:left w:val="nil"/>
              <w:bottom w:val="single" w:sz="4" w:space="0" w:color="A9A9A9"/>
              <w:right w:val="single" w:sz="4" w:space="0" w:color="A9A9A9"/>
            </w:tcBorders>
            <w:vAlign w:val="center"/>
          </w:tcPr>
          <w:p w14:paraId="4D9368C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2806C5"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399870EF" w14:textId="77777777" w:rsidR="008E219D" w:rsidRPr="00421870" w:rsidRDefault="005378B8">
            <w:pPr>
              <w:rPr>
                <w:color w:val="000000" w:themeColor="text1"/>
              </w:rPr>
            </w:pPr>
            <w:r w:rsidRPr="00421870">
              <w:rPr>
                <w:color w:val="000000" w:themeColor="text1"/>
              </w:rPr>
              <w:t>Tỉnh Đắk Lắk</w:t>
            </w:r>
          </w:p>
        </w:tc>
      </w:tr>
      <w:tr w:rsidR="00421870" w:rsidRPr="00421870" w14:paraId="17D2302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142D15" w14:textId="77777777" w:rsidR="008E219D" w:rsidRPr="00421870" w:rsidRDefault="005378B8">
            <w:pPr>
              <w:rPr>
                <w:color w:val="000000" w:themeColor="text1"/>
              </w:rPr>
            </w:pPr>
            <w:r w:rsidRPr="00421870">
              <w:rPr>
                <w:color w:val="000000" w:themeColor="text1"/>
              </w:rPr>
              <w:t>24540</w:t>
            </w:r>
          </w:p>
        </w:tc>
        <w:tc>
          <w:tcPr>
            <w:tcW w:w="2285" w:type="dxa"/>
            <w:tcBorders>
              <w:top w:val="nil"/>
              <w:left w:val="nil"/>
              <w:bottom w:val="single" w:sz="4" w:space="0" w:color="A9A9A9"/>
              <w:right w:val="single" w:sz="4" w:space="0" w:color="A9A9A9"/>
            </w:tcBorders>
            <w:vAlign w:val="center"/>
          </w:tcPr>
          <w:p w14:paraId="2C123195" w14:textId="77777777" w:rsidR="008E219D" w:rsidRPr="00421870" w:rsidRDefault="005378B8">
            <w:pPr>
              <w:rPr>
                <w:color w:val="000000" w:themeColor="text1"/>
              </w:rPr>
            </w:pPr>
            <w:r w:rsidRPr="00421870">
              <w:rPr>
                <w:color w:val="000000" w:themeColor="text1"/>
              </w:rPr>
              <w:t>Xã Ea Ning</w:t>
            </w:r>
          </w:p>
        </w:tc>
        <w:tc>
          <w:tcPr>
            <w:tcW w:w="1198" w:type="dxa"/>
            <w:tcBorders>
              <w:top w:val="nil"/>
              <w:left w:val="nil"/>
              <w:bottom w:val="single" w:sz="4" w:space="0" w:color="A9A9A9"/>
              <w:right w:val="single" w:sz="4" w:space="0" w:color="A9A9A9"/>
            </w:tcBorders>
            <w:vAlign w:val="center"/>
          </w:tcPr>
          <w:p w14:paraId="5104E86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53EDD7"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62D81CB5" w14:textId="77777777" w:rsidR="008E219D" w:rsidRPr="00421870" w:rsidRDefault="005378B8">
            <w:pPr>
              <w:rPr>
                <w:color w:val="000000" w:themeColor="text1"/>
              </w:rPr>
            </w:pPr>
            <w:r w:rsidRPr="00421870">
              <w:rPr>
                <w:color w:val="000000" w:themeColor="text1"/>
              </w:rPr>
              <w:t>Tỉnh Đắk Lắk</w:t>
            </w:r>
          </w:p>
        </w:tc>
      </w:tr>
      <w:tr w:rsidR="00421870" w:rsidRPr="00421870" w14:paraId="1E9073C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8E57A7" w14:textId="77777777" w:rsidR="008E219D" w:rsidRPr="00421870" w:rsidRDefault="005378B8">
            <w:pPr>
              <w:rPr>
                <w:color w:val="000000" w:themeColor="text1"/>
              </w:rPr>
            </w:pPr>
            <w:r w:rsidRPr="00421870">
              <w:rPr>
                <w:color w:val="000000" w:themeColor="text1"/>
              </w:rPr>
              <w:t>24544</w:t>
            </w:r>
          </w:p>
        </w:tc>
        <w:tc>
          <w:tcPr>
            <w:tcW w:w="2285" w:type="dxa"/>
            <w:tcBorders>
              <w:top w:val="nil"/>
              <w:left w:val="nil"/>
              <w:bottom w:val="single" w:sz="4" w:space="0" w:color="A9A9A9"/>
              <w:right w:val="single" w:sz="4" w:space="0" w:color="A9A9A9"/>
            </w:tcBorders>
            <w:vAlign w:val="center"/>
          </w:tcPr>
          <w:p w14:paraId="70C59BCC" w14:textId="77777777" w:rsidR="008E219D" w:rsidRPr="00421870" w:rsidRDefault="005378B8">
            <w:pPr>
              <w:rPr>
                <w:color w:val="000000" w:themeColor="text1"/>
              </w:rPr>
            </w:pPr>
            <w:r w:rsidRPr="00421870">
              <w:rPr>
                <w:color w:val="000000" w:themeColor="text1"/>
              </w:rPr>
              <w:t>Xã Ea Ktur</w:t>
            </w:r>
          </w:p>
        </w:tc>
        <w:tc>
          <w:tcPr>
            <w:tcW w:w="1198" w:type="dxa"/>
            <w:tcBorders>
              <w:top w:val="nil"/>
              <w:left w:val="nil"/>
              <w:bottom w:val="single" w:sz="4" w:space="0" w:color="A9A9A9"/>
              <w:right w:val="single" w:sz="4" w:space="0" w:color="A9A9A9"/>
            </w:tcBorders>
            <w:vAlign w:val="center"/>
          </w:tcPr>
          <w:p w14:paraId="67F6E42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9BC6E6"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442A1C67" w14:textId="77777777" w:rsidR="008E219D" w:rsidRPr="00421870" w:rsidRDefault="005378B8">
            <w:pPr>
              <w:rPr>
                <w:color w:val="000000" w:themeColor="text1"/>
              </w:rPr>
            </w:pPr>
            <w:r w:rsidRPr="00421870">
              <w:rPr>
                <w:color w:val="000000" w:themeColor="text1"/>
              </w:rPr>
              <w:t>Tỉnh Đắk Lắk</w:t>
            </w:r>
          </w:p>
        </w:tc>
      </w:tr>
      <w:tr w:rsidR="00421870" w:rsidRPr="00421870" w14:paraId="6CDF189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B5B93D" w14:textId="77777777" w:rsidR="008E219D" w:rsidRPr="00421870" w:rsidRDefault="005378B8">
            <w:pPr>
              <w:rPr>
                <w:color w:val="000000" w:themeColor="text1"/>
              </w:rPr>
            </w:pPr>
            <w:r w:rsidRPr="00421870">
              <w:rPr>
                <w:color w:val="000000" w:themeColor="text1"/>
              </w:rPr>
              <w:t>24559</w:t>
            </w:r>
          </w:p>
        </w:tc>
        <w:tc>
          <w:tcPr>
            <w:tcW w:w="2285" w:type="dxa"/>
            <w:tcBorders>
              <w:top w:val="nil"/>
              <w:left w:val="nil"/>
              <w:bottom w:val="single" w:sz="4" w:space="0" w:color="A9A9A9"/>
              <w:right w:val="single" w:sz="4" w:space="0" w:color="A9A9A9"/>
            </w:tcBorders>
            <w:vAlign w:val="center"/>
          </w:tcPr>
          <w:p w14:paraId="249011E2" w14:textId="77777777" w:rsidR="008E219D" w:rsidRPr="00421870" w:rsidRDefault="005378B8">
            <w:pPr>
              <w:rPr>
                <w:color w:val="000000" w:themeColor="text1"/>
              </w:rPr>
            </w:pPr>
            <w:r w:rsidRPr="00421870">
              <w:rPr>
                <w:color w:val="000000" w:themeColor="text1"/>
              </w:rPr>
              <w:t>Xã Ea Na</w:t>
            </w:r>
          </w:p>
        </w:tc>
        <w:tc>
          <w:tcPr>
            <w:tcW w:w="1198" w:type="dxa"/>
            <w:tcBorders>
              <w:top w:val="nil"/>
              <w:left w:val="nil"/>
              <w:bottom w:val="single" w:sz="4" w:space="0" w:color="A9A9A9"/>
              <w:right w:val="single" w:sz="4" w:space="0" w:color="A9A9A9"/>
            </w:tcBorders>
            <w:vAlign w:val="center"/>
          </w:tcPr>
          <w:p w14:paraId="460AD1D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20C434"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0C13C0FB" w14:textId="77777777" w:rsidR="008E219D" w:rsidRPr="00421870" w:rsidRDefault="005378B8">
            <w:pPr>
              <w:rPr>
                <w:color w:val="000000" w:themeColor="text1"/>
              </w:rPr>
            </w:pPr>
            <w:r w:rsidRPr="00421870">
              <w:rPr>
                <w:color w:val="000000" w:themeColor="text1"/>
              </w:rPr>
              <w:t>Tỉnh Đắk Lắk</w:t>
            </w:r>
          </w:p>
        </w:tc>
      </w:tr>
      <w:tr w:rsidR="00421870" w:rsidRPr="00421870" w14:paraId="5589891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BFA75C" w14:textId="77777777" w:rsidR="008E219D" w:rsidRPr="00421870" w:rsidRDefault="005378B8">
            <w:pPr>
              <w:rPr>
                <w:color w:val="000000" w:themeColor="text1"/>
              </w:rPr>
            </w:pPr>
            <w:r w:rsidRPr="00421870">
              <w:rPr>
                <w:color w:val="000000" w:themeColor="text1"/>
              </w:rPr>
              <w:t>24561</w:t>
            </w:r>
          </w:p>
        </w:tc>
        <w:tc>
          <w:tcPr>
            <w:tcW w:w="2285" w:type="dxa"/>
            <w:tcBorders>
              <w:top w:val="nil"/>
              <w:left w:val="nil"/>
              <w:bottom w:val="single" w:sz="4" w:space="0" w:color="A9A9A9"/>
              <w:right w:val="single" w:sz="4" w:space="0" w:color="A9A9A9"/>
            </w:tcBorders>
            <w:vAlign w:val="center"/>
          </w:tcPr>
          <w:p w14:paraId="64843EF9" w14:textId="77777777" w:rsidR="008E219D" w:rsidRPr="00421870" w:rsidRDefault="005378B8">
            <w:pPr>
              <w:rPr>
                <w:color w:val="000000" w:themeColor="text1"/>
              </w:rPr>
            </w:pPr>
            <w:r w:rsidRPr="00421870">
              <w:rPr>
                <w:color w:val="000000" w:themeColor="text1"/>
              </w:rPr>
              <w:t>Xã Dray Bhăng</w:t>
            </w:r>
          </w:p>
        </w:tc>
        <w:tc>
          <w:tcPr>
            <w:tcW w:w="1198" w:type="dxa"/>
            <w:tcBorders>
              <w:top w:val="nil"/>
              <w:left w:val="nil"/>
              <w:bottom w:val="single" w:sz="4" w:space="0" w:color="A9A9A9"/>
              <w:right w:val="single" w:sz="4" w:space="0" w:color="A9A9A9"/>
            </w:tcBorders>
            <w:vAlign w:val="center"/>
          </w:tcPr>
          <w:p w14:paraId="4070CC6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5E14C9"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2E50318C" w14:textId="77777777" w:rsidR="008E219D" w:rsidRPr="00421870" w:rsidRDefault="005378B8">
            <w:pPr>
              <w:rPr>
                <w:color w:val="000000" w:themeColor="text1"/>
              </w:rPr>
            </w:pPr>
            <w:r w:rsidRPr="00421870">
              <w:rPr>
                <w:color w:val="000000" w:themeColor="text1"/>
              </w:rPr>
              <w:t>Tỉnh Đắk Lắk</w:t>
            </w:r>
          </w:p>
        </w:tc>
      </w:tr>
      <w:tr w:rsidR="00421870" w:rsidRPr="00421870" w14:paraId="4D10EFE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5E4C1F" w14:textId="77777777" w:rsidR="008E219D" w:rsidRPr="00421870" w:rsidRDefault="005378B8">
            <w:pPr>
              <w:rPr>
                <w:color w:val="000000" w:themeColor="text1"/>
              </w:rPr>
            </w:pPr>
            <w:r w:rsidRPr="00421870">
              <w:rPr>
                <w:color w:val="000000" w:themeColor="text1"/>
              </w:rPr>
              <w:t>24568</w:t>
            </w:r>
          </w:p>
        </w:tc>
        <w:tc>
          <w:tcPr>
            <w:tcW w:w="2285" w:type="dxa"/>
            <w:tcBorders>
              <w:top w:val="nil"/>
              <w:left w:val="nil"/>
              <w:bottom w:val="single" w:sz="4" w:space="0" w:color="A9A9A9"/>
              <w:right w:val="single" w:sz="4" w:space="0" w:color="A9A9A9"/>
            </w:tcBorders>
            <w:vAlign w:val="center"/>
          </w:tcPr>
          <w:p w14:paraId="749AFD47" w14:textId="77777777" w:rsidR="008E219D" w:rsidRPr="00421870" w:rsidRDefault="005378B8">
            <w:pPr>
              <w:rPr>
                <w:color w:val="000000" w:themeColor="text1"/>
              </w:rPr>
            </w:pPr>
            <w:r w:rsidRPr="00421870">
              <w:rPr>
                <w:color w:val="000000" w:themeColor="text1"/>
              </w:rPr>
              <w:t>Xã Dur Kmăl</w:t>
            </w:r>
          </w:p>
        </w:tc>
        <w:tc>
          <w:tcPr>
            <w:tcW w:w="1198" w:type="dxa"/>
            <w:tcBorders>
              <w:top w:val="nil"/>
              <w:left w:val="nil"/>
              <w:bottom w:val="single" w:sz="4" w:space="0" w:color="A9A9A9"/>
              <w:right w:val="single" w:sz="4" w:space="0" w:color="A9A9A9"/>
            </w:tcBorders>
            <w:vAlign w:val="center"/>
          </w:tcPr>
          <w:p w14:paraId="78F3799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8C65CE"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382A627C" w14:textId="77777777" w:rsidR="008E219D" w:rsidRPr="00421870" w:rsidRDefault="005378B8">
            <w:pPr>
              <w:rPr>
                <w:color w:val="000000" w:themeColor="text1"/>
              </w:rPr>
            </w:pPr>
            <w:r w:rsidRPr="00421870">
              <w:rPr>
                <w:color w:val="000000" w:themeColor="text1"/>
              </w:rPr>
              <w:t>Tỉnh Đắk Lắk</w:t>
            </w:r>
          </w:p>
        </w:tc>
      </w:tr>
      <w:tr w:rsidR="00421870" w:rsidRPr="00421870" w14:paraId="71A662F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D18934" w14:textId="77777777" w:rsidR="008E219D" w:rsidRPr="00421870" w:rsidRDefault="005378B8">
            <w:pPr>
              <w:rPr>
                <w:color w:val="000000" w:themeColor="text1"/>
              </w:rPr>
            </w:pPr>
            <w:r w:rsidRPr="00421870">
              <w:rPr>
                <w:color w:val="000000" w:themeColor="text1"/>
              </w:rPr>
              <w:t>24580</w:t>
            </w:r>
          </w:p>
        </w:tc>
        <w:tc>
          <w:tcPr>
            <w:tcW w:w="2285" w:type="dxa"/>
            <w:tcBorders>
              <w:top w:val="nil"/>
              <w:left w:val="nil"/>
              <w:bottom w:val="single" w:sz="4" w:space="0" w:color="A9A9A9"/>
              <w:right w:val="single" w:sz="4" w:space="0" w:color="A9A9A9"/>
            </w:tcBorders>
            <w:vAlign w:val="center"/>
          </w:tcPr>
          <w:p w14:paraId="0A896084" w14:textId="77777777" w:rsidR="008E219D" w:rsidRPr="00421870" w:rsidRDefault="005378B8">
            <w:pPr>
              <w:rPr>
                <w:color w:val="000000" w:themeColor="text1"/>
              </w:rPr>
            </w:pPr>
            <w:r w:rsidRPr="00421870">
              <w:rPr>
                <w:color w:val="000000" w:themeColor="text1"/>
              </w:rPr>
              <w:t>Xã Liên Sơn Lắk</w:t>
            </w:r>
          </w:p>
        </w:tc>
        <w:tc>
          <w:tcPr>
            <w:tcW w:w="1198" w:type="dxa"/>
            <w:tcBorders>
              <w:top w:val="nil"/>
              <w:left w:val="nil"/>
              <w:bottom w:val="single" w:sz="4" w:space="0" w:color="A9A9A9"/>
              <w:right w:val="single" w:sz="4" w:space="0" w:color="A9A9A9"/>
            </w:tcBorders>
            <w:vAlign w:val="center"/>
          </w:tcPr>
          <w:p w14:paraId="53486C8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77BF2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1660/NQ-UBTVQH15; Ngày: 16/06/2025</w:t>
            </w:r>
          </w:p>
        </w:tc>
        <w:tc>
          <w:tcPr>
            <w:tcW w:w="1695" w:type="dxa"/>
            <w:tcBorders>
              <w:top w:val="nil"/>
              <w:left w:val="nil"/>
              <w:bottom w:val="single" w:sz="4" w:space="0" w:color="A9A9A9"/>
              <w:right w:val="single" w:sz="4" w:space="0" w:color="A9A9A9"/>
            </w:tcBorders>
            <w:vAlign w:val="center"/>
          </w:tcPr>
          <w:p w14:paraId="38ECDB50" w14:textId="77777777" w:rsidR="008E219D" w:rsidRPr="00421870" w:rsidRDefault="005378B8">
            <w:pPr>
              <w:rPr>
                <w:color w:val="000000" w:themeColor="text1"/>
              </w:rPr>
            </w:pPr>
            <w:r w:rsidRPr="00421870">
              <w:rPr>
                <w:color w:val="000000" w:themeColor="text1"/>
              </w:rPr>
              <w:t>Tỉnh Đắk Lắk</w:t>
            </w:r>
          </w:p>
        </w:tc>
      </w:tr>
      <w:tr w:rsidR="00421870" w:rsidRPr="00421870" w14:paraId="43593D2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3005A3" w14:textId="77777777" w:rsidR="008E219D" w:rsidRPr="00421870" w:rsidRDefault="005378B8">
            <w:pPr>
              <w:rPr>
                <w:color w:val="000000" w:themeColor="text1"/>
              </w:rPr>
            </w:pPr>
            <w:r w:rsidRPr="00421870">
              <w:rPr>
                <w:color w:val="000000" w:themeColor="text1"/>
              </w:rPr>
              <w:t>24595</w:t>
            </w:r>
          </w:p>
        </w:tc>
        <w:tc>
          <w:tcPr>
            <w:tcW w:w="2285" w:type="dxa"/>
            <w:tcBorders>
              <w:top w:val="nil"/>
              <w:left w:val="nil"/>
              <w:bottom w:val="single" w:sz="4" w:space="0" w:color="A9A9A9"/>
              <w:right w:val="single" w:sz="4" w:space="0" w:color="A9A9A9"/>
            </w:tcBorders>
            <w:vAlign w:val="center"/>
          </w:tcPr>
          <w:p w14:paraId="2854F896" w14:textId="77777777" w:rsidR="008E219D" w:rsidRPr="00421870" w:rsidRDefault="005378B8">
            <w:pPr>
              <w:rPr>
                <w:color w:val="000000" w:themeColor="text1"/>
              </w:rPr>
            </w:pPr>
            <w:r w:rsidRPr="00421870">
              <w:rPr>
                <w:color w:val="000000" w:themeColor="text1"/>
              </w:rPr>
              <w:t>Xã Đắk Liêng</w:t>
            </w:r>
          </w:p>
        </w:tc>
        <w:tc>
          <w:tcPr>
            <w:tcW w:w="1198" w:type="dxa"/>
            <w:tcBorders>
              <w:top w:val="nil"/>
              <w:left w:val="nil"/>
              <w:bottom w:val="single" w:sz="4" w:space="0" w:color="A9A9A9"/>
              <w:right w:val="single" w:sz="4" w:space="0" w:color="A9A9A9"/>
            </w:tcBorders>
            <w:vAlign w:val="center"/>
          </w:tcPr>
          <w:p w14:paraId="5ED1591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530BCA"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2CF80EB7" w14:textId="77777777" w:rsidR="008E219D" w:rsidRPr="00421870" w:rsidRDefault="005378B8">
            <w:pPr>
              <w:rPr>
                <w:color w:val="000000" w:themeColor="text1"/>
              </w:rPr>
            </w:pPr>
            <w:r w:rsidRPr="00421870">
              <w:rPr>
                <w:color w:val="000000" w:themeColor="text1"/>
              </w:rPr>
              <w:t>Tỉnh Đắk Lắk</w:t>
            </w:r>
          </w:p>
        </w:tc>
      </w:tr>
      <w:tr w:rsidR="00421870" w:rsidRPr="00421870" w14:paraId="27716C0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8BBD42" w14:textId="77777777" w:rsidR="008E219D" w:rsidRPr="00421870" w:rsidRDefault="005378B8">
            <w:pPr>
              <w:rPr>
                <w:color w:val="000000" w:themeColor="text1"/>
              </w:rPr>
            </w:pPr>
            <w:r w:rsidRPr="00421870">
              <w:rPr>
                <w:color w:val="000000" w:themeColor="text1"/>
              </w:rPr>
              <w:t>24598</w:t>
            </w:r>
          </w:p>
        </w:tc>
        <w:tc>
          <w:tcPr>
            <w:tcW w:w="2285" w:type="dxa"/>
            <w:tcBorders>
              <w:top w:val="nil"/>
              <w:left w:val="nil"/>
              <w:bottom w:val="single" w:sz="4" w:space="0" w:color="A9A9A9"/>
              <w:right w:val="single" w:sz="4" w:space="0" w:color="A9A9A9"/>
            </w:tcBorders>
            <w:vAlign w:val="center"/>
          </w:tcPr>
          <w:p w14:paraId="78E880BD" w14:textId="77777777" w:rsidR="008E219D" w:rsidRPr="00421870" w:rsidRDefault="005378B8">
            <w:pPr>
              <w:rPr>
                <w:color w:val="000000" w:themeColor="text1"/>
              </w:rPr>
            </w:pPr>
            <w:r w:rsidRPr="00421870">
              <w:rPr>
                <w:color w:val="000000" w:themeColor="text1"/>
              </w:rPr>
              <w:t>Xã Đắk Phơi</w:t>
            </w:r>
          </w:p>
        </w:tc>
        <w:tc>
          <w:tcPr>
            <w:tcW w:w="1198" w:type="dxa"/>
            <w:tcBorders>
              <w:top w:val="nil"/>
              <w:left w:val="nil"/>
              <w:bottom w:val="single" w:sz="4" w:space="0" w:color="A9A9A9"/>
              <w:right w:val="single" w:sz="4" w:space="0" w:color="A9A9A9"/>
            </w:tcBorders>
            <w:vAlign w:val="center"/>
          </w:tcPr>
          <w:p w14:paraId="0A9FC4D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4FB224" w14:textId="77777777" w:rsidR="008E219D" w:rsidRPr="00421870" w:rsidRDefault="005378B8">
            <w:pPr>
              <w:rPr>
                <w:color w:val="000000" w:themeColor="text1"/>
              </w:rPr>
            </w:pPr>
            <w:r w:rsidRPr="00421870">
              <w:rPr>
                <w:color w:val="000000" w:themeColor="text1"/>
              </w:rPr>
              <w:t xml:space="preserve">Số: 1660/NQ-UBTVQH15;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4271EBD7" w14:textId="77777777" w:rsidR="008E219D" w:rsidRPr="00421870" w:rsidRDefault="005378B8">
            <w:pPr>
              <w:rPr>
                <w:color w:val="000000" w:themeColor="text1"/>
              </w:rPr>
            </w:pPr>
            <w:r w:rsidRPr="00421870">
              <w:rPr>
                <w:color w:val="000000" w:themeColor="text1"/>
              </w:rPr>
              <w:lastRenderedPageBreak/>
              <w:t>Tỉnh Đắk Lắk</w:t>
            </w:r>
          </w:p>
        </w:tc>
      </w:tr>
      <w:tr w:rsidR="00421870" w:rsidRPr="00421870" w14:paraId="7C0C25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490E1F" w14:textId="77777777" w:rsidR="008E219D" w:rsidRPr="00421870" w:rsidRDefault="005378B8">
            <w:pPr>
              <w:rPr>
                <w:color w:val="000000" w:themeColor="text1"/>
              </w:rPr>
            </w:pPr>
            <w:r w:rsidRPr="00421870">
              <w:rPr>
                <w:color w:val="000000" w:themeColor="text1"/>
              </w:rPr>
              <w:lastRenderedPageBreak/>
              <w:t>24604</w:t>
            </w:r>
          </w:p>
        </w:tc>
        <w:tc>
          <w:tcPr>
            <w:tcW w:w="2285" w:type="dxa"/>
            <w:tcBorders>
              <w:top w:val="nil"/>
              <w:left w:val="nil"/>
              <w:bottom w:val="single" w:sz="4" w:space="0" w:color="A9A9A9"/>
              <w:right w:val="single" w:sz="4" w:space="0" w:color="A9A9A9"/>
            </w:tcBorders>
            <w:vAlign w:val="center"/>
          </w:tcPr>
          <w:p w14:paraId="1EAF981A" w14:textId="77777777" w:rsidR="008E219D" w:rsidRPr="00421870" w:rsidRDefault="005378B8">
            <w:pPr>
              <w:rPr>
                <w:color w:val="000000" w:themeColor="text1"/>
              </w:rPr>
            </w:pPr>
            <w:r w:rsidRPr="00421870">
              <w:rPr>
                <w:color w:val="000000" w:themeColor="text1"/>
              </w:rPr>
              <w:t>Xã Krông Nô</w:t>
            </w:r>
          </w:p>
        </w:tc>
        <w:tc>
          <w:tcPr>
            <w:tcW w:w="1198" w:type="dxa"/>
            <w:tcBorders>
              <w:top w:val="nil"/>
              <w:left w:val="nil"/>
              <w:bottom w:val="single" w:sz="4" w:space="0" w:color="A9A9A9"/>
              <w:right w:val="single" w:sz="4" w:space="0" w:color="A9A9A9"/>
            </w:tcBorders>
            <w:vAlign w:val="center"/>
          </w:tcPr>
          <w:p w14:paraId="516AD2F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2B5BEB" w14:textId="77777777" w:rsidR="008E219D" w:rsidRPr="00421870" w:rsidRDefault="005378B8">
            <w:pPr>
              <w:rPr>
                <w:color w:val="000000" w:themeColor="text1"/>
              </w:rPr>
            </w:pPr>
            <w:r w:rsidRPr="00421870">
              <w:rPr>
                <w:color w:val="000000" w:themeColor="text1"/>
              </w:rPr>
              <w:t xml:space="preserve">Số: 1660/NQ-UBTVQH15;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3C71FD38" w14:textId="77777777" w:rsidR="008E219D" w:rsidRPr="00421870" w:rsidRDefault="005378B8">
            <w:pPr>
              <w:rPr>
                <w:color w:val="000000" w:themeColor="text1"/>
              </w:rPr>
            </w:pPr>
            <w:r w:rsidRPr="00421870">
              <w:rPr>
                <w:color w:val="000000" w:themeColor="text1"/>
              </w:rPr>
              <w:t>Tỉnh Đắk Lắk</w:t>
            </w:r>
          </w:p>
        </w:tc>
      </w:tr>
      <w:tr w:rsidR="00421870" w:rsidRPr="00421870" w14:paraId="5DF158F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0E8A54" w14:textId="77777777" w:rsidR="008E219D" w:rsidRPr="00421870" w:rsidRDefault="005378B8">
            <w:pPr>
              <w:rPr>
                <w:color w:val="000000" w:themeColor="text1"/>
              </w:rPr>
            </w:pPr>
            <w:r w:rsidRPr="00421870">
              <w:rPr>
                <w:color w:val="000000" w:themeColor="text1"/>
              </w:rPr>
              <w:t>24607</w:t>
            </w:r>
          </w:p>
        </w:tc>
        <w:tc>
          <w:tcPr>
            <w:tcW w:w="2285" w:type="dxa"/>
            <w:tcBorders>
              <w:top w:val="nil"/>
              <w:left w:val="nil"/>
              <w:bottom w:val="single" w:sz="4" w:space="0" w:color="A9A9A9"/>
              <w:right w:val="single" w:sz="4" w:space="0" w:color="A9A9A9"/>
            </w:tcBorders>
            <w:vAlign w:val="center"/>
          </w:tcPr>
          <w:p w14:paraId="3DDDBDF7" w14:textId="77777777" w:rsidR="008E219D" w:rsidRPr="00421870" w:rsidRDefault="005378B8">
            <w:pPr>
              <w:rPr>
                <w:color w:val="000000" w:themeColor="text1"/>
              </w:rPr>
            </w:pPr>
            <w:r w:rsidRPr="00421870">
              <w:rPr>
                <w:color w:val="000000" w:themeColor="text1"/>
              </w:rPr>
              <w:t>Xã Nam Ka</w:t>
            </w:r>
          </w:p>
        </w:tc>
        <w:tc>
          <w:tcPr>
            <w:tcW w:w="1198" w:type="dxa"/>
            <w:tcBorders>
              <w:top w:val="nil"/>
              <w:left w:val="nil"/>
              <w:bottom w:val="single" w:sz="4" w:space="0" w:color="A9A9A9"/>
              <w:right w:val="single" w:sz="4" w:space="0" w:color="A9A9A9"/>
            </w:tcBorders>
            <w:vAlign w:val="center"/>
          </w:tcPr>
          <w:p w14:paraId="7ECD738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D64190" w14:textId="77777777" w:rsidR="008E219D" w:rsidRPr="00421870" w:rsidRDefault="005378B8">
            <w:pPr>
              <w:rPr>
                <w:color w:val="000000" w:themeColor="text1"/>
              </w:rPr>
            </w:pPr>
            <w:r w:rsidRPr="00421870">
              <w:rPr>
                <w:color w:val="000000" w:themeColor="text1"/>
              </w:rPr>
              <w:t>Số: 1660/NQ-UBTVQH15; Ngày: 16/06/2025</w:t>
            </w:r>
          </w:p>
        </w:tc>
        <w:tc>
          <w:tcPr>
            <w:tcW w:w="1695" w:type="dxa"/>
            <w:tcBorders>
              <w:top w:val="nil"/>
              <w:left w:val="nil"/>
              <w:bottom w:val="single" w:sz="4" w:space="0" w:color="A9A9A9"/>
              <w:right w:val="single" w:sz="4" w:space="0" w:color="A9A9A9"/>
            </w:tcBorders>
            <w:vAlign w:val="center"/>
          </w:tcPr>
          <w:p w14:paraId="789DEF46" w14:textId="77777777" w:rsidR="008E219D" w:rsidRPr="00421870" w:rsidRDefault="005378B8">
            <w:pPr>
              <w:rPr>
                <w:color w:val="000000" w:themeColor="text1"/>
              </w:rPr>
            </w:pPr>
            <w:r w:rsidRPr="00421870">
              <w:rPr>
                <w:color w:val="000000" w:themeColor="text1"/>
              </w:rPr>
              <w:t>Tỉnh Đắk Lắk</w:t>
            </w:r>
          </w:p>
        </w:tc>
      </w:tr>
      <w:tr w:rsidR="00421870" w:rsidRPr="00421870" w14:paraId="4410D93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EE3A2C" w14:textId="77777777" w:rsidR="008E219D" w:rsidRPr="00421870" w:rsidRDefault="005378B8">
            <w:pPr>
              <w:rPr>
                <w:color w:val="000000" w:themeColor="text1"/>
              </w:rPr>
            </w:pPr>
            <w:r w:rsidRPr="00421870">
              <w:rPr>
                <w:color w:val="000000" w:themeColor="text1"/>
              </w:rPr>
              <w:t>22918</w:t>
            </w:r>
          </w:p>
        </w:tc>
        <w:tc>
          <w:tcPr>
            <w:tcW w:w="2285" w:type="dxa"/>
            <w:tcBorders>
              <w:top w:val="nil"/>
              <w:left w:val="nil"/>
              <w:bottom w:val="single" w:sz="4" w:space="0" w:color="A9A9A9"/>
              <w:right w:val="single" w:sz="4" w:space="0" w:color="A9A9A9"/>
            </w:tcBorders>
            <w:vAlign w:val="center"/>
          </w:tcPr>
          <w:p w14:paraId="643A5FEE" w14:textId="77777777" w:rsidR="008E219D" w:rsidRPr="00421870" w:rsidRDefault="005378B8">
            <w:pPr>
              <w:rPr>
                <w:color w:val="000000" w:themeColor="text1"/>
              </w:rPr>
            </w:pPr>
            <w:r w:rsidRPr="00421870">
              <w:rPr>
                <w:color w:val="000000" w:themeColor="text1"/>
              </w:rPr>
              <w:t>Phường Mũi Né</w:t>
            </w:r>
          </w:p>
        </w:tc>
        <w:tc>
          <w:tcPr>
            <w:tcW w:w="1198" w:type="dxa"/>
            <w:tcBorders>
              <w:top w:val="nil"/>
              <w:left w:val="nil"/>
              <w:bottom w:val="single" w:sz="4" w:space="0" w:color="A9A9A9"/>
              <w:right w:val="single" w:sz="4" w:space="0" w:color="A9A9A9"/>
            </w:tcBorders>
            <w:vAlign w:val="center"/>
          </w:tcPr>
          <w:p w14:paraId="2E7F254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EC5B2EA"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16D9598" w14:textId="77777777" w:rsidR="008E219D" w:rsidRPr="00421870" w:rsidRDefault="005378B8">
            <w:pPr>
              <w:rPr>
                <w:color w:val="000000" w:themeColor="text1"/>
              </w:rPr>
            </w:pPr>
            <w:r w:rsidRPr="00421870">
              <w:rPr>
                <w:color w:val="000000" w:themeColor="text1"/>
              </w:rPr>
              <w:t>Tỉnh Lâm Đồng</w:t>
            </w:r>
          </w:p>
        </w:tc>
      </w:tr>
      <w:tr w:rsidR="00421870" w:rsidRPr="00421870" w14:paraId="44F91B7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569C329" w14:textId="77777777" w:rsidR="008E219D" w:rsidRPr="00421870" w:rsidRDefault="005378B8">
            <w:pPr>
              <w:rPr>
                <w:color w:val="000000" w:themeColor="text1"/>
              </w:rPr>
            </w:pPr>
            <w:r w:rsidRPr="00421870">
              <w:rPr>
                <w:color w:val="000000" w:themeColor="text1"/>
              </w:rPr>
              <w:t>22924</w:t>
            </w:r>
          </w:p>
        </w:tc>
        <w:tc>
          <w:tcPr>
            <w:tcW w:w="2285" w:type="dxa"/>
            <w:tcBorders>
              <w:top w:val="nil"/>
              <w:left w:val="nil"/>
              <w:bottom w:val="single" w:sz="4" w:space="0" w:color="A9A9A9"/>
              <w:right w:val="single" w:sz="4" w:space="0" w:color="A9A9A9"/>
            </w:tcBorders>
            <w:vAlign w:val="center"/>
          </w:tcPr>
          <w:p w14:paraId="5570CDDD" w14:textId="77777777" w:rsidR="008E219D" w:rsidRPr="00421870" w:rsidRDefault="005378B8">
            <w:pPr>
              <w:rPr>
                <w:color w:val="000000" w:themeColor="text1"/>
              </w:rPr>
            </w:pPr>
            <w:r w:rsidRPr="00421870">
              <w:rPr>
                <w:color w:val="000000" w:themeColor="text1"/>
              </w:rPr>
              <w:t>Phường Phú Thuỷ</w:t>
            </w:r>
          </w:p>
        </w:tc>
        <w:tc>
          <w:tcPr>
            <w:tcW w:w="1198" w:type="dxa"/>
            <w:tcBorders>
              <w:top w:val="nil"/>
              <w:left w:val="nil"/>
              <w:bottom w:val="single" w:sz="4" w:space="0" w:color="A9A9A9"/>
              <w:right w:val="single" w:sz="4" w:space="0" w:color="A9A9A9"/>
            </w:tcBorders>
            <w:vAlign w:val="center"/>
          </w:tcPr>
          <w:p w14:paraId="63968C8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19ABAF7"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480362FB" w14:textId="77777777" w:rsidR="008E219D" w:rsidRPr="00421870" w:rsidRDefault="005378B8">
            <w:pPr>
              <w:rPr>
                <w:color w:val="000000" w:themeColor="text1"/>
              </w:rPr>
            </w:pPr>
            <w:r w:rsidRPr="00421870">
              <w:rPr>
                <w:color w:val="000000" w:themeColor="text1"/>
              </w:rPr>
              <w:t xml:space="preserve">Tỉnh Lâm </w:t>
            </w:r>
            <w:r w:rsidRPr="00421870">
              <w:rPr>
                <w:color w:val="000000" w:themeColor="text1"/>
              </w:rPr>
              <w:t>Đồng</w:t>
            </w:r>
          </w:p>
        </w:tc>
      </w:tr>
      <w:tr w:rsidR="00421870" w:rsidRPr="00421870" w14:paraId="3A5CE7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9E72E1" w14:textId="77777777" w:rsidR="008E219D" w:rsidRPr="00421870" w:rsidRDefault="005378B8">
            <w:pPr>
              <w:rPr>
                <w:color w:val="000000" w:themeColor="text1"/>
              </w:rPr>
            </w:pPr>
            <w:r w:rsidRPr="00421870">
              <w:rPr>
                <w:color w:val="000000" w:themeColor="text1"/>
              </w:rPr>
              <w:t>22933</w:t>
            </w:r>
          </w:p>
        </w:tc>
        <w:tc>
          <w:tcPr>
            <w:tcW w:w="2285" w:type="dxa"/>
            <w:tcBorders>
              <w:top w:val="nil"/>
              <w:left w:val="nil"/>
              <w:bottom w:val="single" w:sz="4" w:space="0" w:color="A9A9A9"/>
              <w:right w:val="single" w:sz="4" w:space="0" w:color="A9A9A9"/>
            </w:tcBorders>
            <w:vAlign w:val="center"/>
          </w:tcPr>
          <w:p w14:paraId="10A9D764" w14:textId="77777777" w:rsidR="008E219D" w:rsidRPr="00421870" w:rsidRDefault="005378B8">
            <w:pPr>
              <w:rPr>
                <w:color w:val="000000" w:themeColor="text1"/>
              </w:rPr>
            </w:pPr>
            <w:r w:rsidRPr="00421870">
              <w:rPr>
                <w:color w:val="000000" w:themeColor="text1"/>
              </w:rPr>
              <w:t>Phường Hàm Thắng</w:t>
            </w:r>
          </w:p>
        </w:tc>
        <w:tc>
          <w:tcPr>
            <w:tcW w:w="1198" w:type="dxa"/>
            <w:tcBorders>
              <w:top w:val="nil"/>
              <w:left w:val="nil"/>
              <w:bottom w:val="single" w:sz="4" w:space="0" w:color="A9A9A9"/>
              <w:right w:val="single" w:sz="4" w:space="0" w:color="A9A9A9"/>
            </w:tcBorders>
            <w:vAlign w:val="center"/>
          </w:tcPr>
          <w:p w14:paraId="5EB8CCE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2998EE2"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080B738F" w14:textId="77777777" w:rsidR="008E219D" w:rsidRPr="00421870" w:rsidRDefault="005378B8">
            <w:pPr>
              <w:rPr>
                <w:color w:val="000000" w:themeColor="text1"/>
              </w:rPr>
            </w:pPr>
            <w:r w:rsidRPr="00421870">
              <w:rPr>
                <w:color w:val="000000" w:themeColor="text1"/>
              </w:rPr>
              <w:t>Tỉnh Lâm Đồng</w:t>
            </w:r>
          </w:p>
        </w:tc>
      </w:tr>
      <w:tr w:rsidR="00421870" w:rsidRPr="00421870" w14:paraId="3D3CC8B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253115" w14:textId="77777777" w:rsidR="008E219D" w:rsidRPr="00421870" w:rsidRDefault="005378B8">
            <w:pPr>
              <w:rPr>
                <w:color w:val="000000" w:themeColor="text1"/>
              </w:rPr>
            </w:pPr>
            <w:r w:rsidRPr="00421870">
              <w:rPr>
                <w:color w:val="000000" w:themeColor="text1"/>
              </w:rPr>
              <w:t>22945</w:t>
            </w:r>
          </w:p>
        </w:tc>
        <w:tc>
          <w:tcPr>
            <w:tcW w:w="2285" w:type="dxa"/>
            <w:tcBorders>
              <w:top w:val="nil"/>
              <w:left w:val="nil"/>
              <w:bottom w:val="single" w:sz="4" w:space="0" w:color="A9A9A9"/>
              <w:right w:val="single" w:sz="4" w:space="0" w:color="A9A9A9"/>
            </w:tcBorders>
            <w:vAlign w:val="center"/>
          </w:tcPr>
          <w:p w14:paraId="42D8B8FD" w14:textId="77777777" w:rsidR="008E219D" w:rsidRPr="00421870" w:rsidRDefault="005378B8">
            <w:pPr>
              <w:rPr>
                <w:color w:val="000000" w:themeColor="text1"/>
              </w:rPr>
            </w:pPr>
            <w:r w:rsidRPr="00421870">
              <w:rPr>
                <w:color w:val="000000" w:themeColor="text1"/>
              </w:rPr>
              <w:t>Phường Phan Thiết</w:t>
            </w:r>
          </w:p>
        </w:tc>
        <w:tc>
          <w:tcPr>
            <w:tcW w:w="1198" w:type="dxa"/>
            <w:tcBorders>
              <w:top w:val="nil"/>
              <w:left w:val="nil"/>
              <w:bottom w:val="single" w:sz="4" w:space="0" w:color="A9A9A9"/>
              <w:right w:val="single" w:sz="4" w:space="0" w:color="A9A9A9"/>
            </w:tcBorders>
            <w:vAlign w:val="center"/>
          </w:tcPr>
          <w:p w14:paraId="0F3D8AE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7062385"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18D8539" w14:textId="77777777" w:rsidR="008E219D" w:rsidRPr="00421870" w:rsidRDefault="005378B8">
            <w:pPr>
              <w:rPr>
                <w:color w:val="000000" w:themeColor="text1"/>
              </w:rPr>
            </w:pPr>
            <w:r w:rsidRPr="00421870">
              <w:rPr>
                <w:color w:val="000000" w:themeColor="text1"/>
              </w:rPr>
              <w:t>Tỉnh Lâm Đồng</w:t>
            </w:r>
          </w:p>
        </w:tc>
      </w:tr>
      <w:tr w:rsidR="00421870" w:rsidRPr="00421870" w14:paraId="70C18A5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ED6C6C" w14:textId="77777777" w:rsidR="008E219D" w:rsidRPr="00421870" w:rsidRDefault="005378B8">
            <w:pPr>
              <w:rPr>
                <w:color w:val="000000" w:themeColor="text1"/>
              </w:rPr>
            </w:pPr>
            <w:r w:rsidRPr="00421870">
              <w:rPr>
                <w:color w:val="000000" w:themeColor="text1"/>
              </w:rPr>
              <w:t>22954</w:t>
            </w:r>
          </w:p>
        </w:tc>
        <w:tc>
          <w:tcPr>
            <w:tcW w:w="2285" w:type="dxa"/>
            <w:tcBorders>
              <w:top w:val="nil"/>
              <w:left w:val="nil"/>
              <w:bottom w:val="single" w:sz="4" w:space="0" w:color="A9A9A9"/>
              <w:right w:val="single" w:sz="4" w:space="0" w:color="A9A9A9"/>
            </w:tcBorders>
            <w:vAlign w:val="center"/>
          </w:tcPr>
          <w:p w14:paraId="326557CE" w14:textId="77777777" w:rsidR="008E219D" w:rsidRPr="00421870" w:rsidRDefault="005378B8">
            <w:pPr>
              <w:rPr>
                <w:color w:val="000000" w:themeColor="text1"/>
              </w:rPr>
            </w:pPr>
            <w:r w:rsidRPr="00421870">
              <w:rPr>
                <w:color w:val="000000" w:themeColor="text1"/>
              </w:rPr>
              <w:t>Phường Tiến Thành</w:t>
            </w:r>
          </w:p>
        </w:tc>
        <w:tc>
          <w:tcPr>
            <w:tcW w:w="1198" w:type="dxa"/>
            <w:tcBorders>
              <w:top w:val="nil"/>
              <w:left w:val="nil"/>
              <w:bottom w:val="single" w:sz="4" w:space="0" w:color="A9A9A9"/>
              <w:right w:val="single" w:sz="4" w:space="0" w:color="A9A9A9"/>
            </w:tcBorders>
            <w:vAlign w:val="center"/>
          </w:tcPr>
          <w:p w14:paraId="74E65B3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4473875"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7B4DBFBC" w14:textId="77777777" w:rsidR="008E219D" w:rsidRPr="00421870" w:rsidRDefault="005378B8">
            <w:pPr>
              <w:rPr>
                <w:color w:val="000000" w:themeColor="text1"/>
              </w:rPr>
            </w:pPr>
            <w:r w:rsidRPr="00421870">
              <w:rPr>
                <w:color w:val="000000" w:themeColor="text1"/>
              </w:rPr>
              <w:t xml:space="preserve">Tỉnh Lâm </w:t>
            </w:r>
            <w:r w:rsidRPr="00421870">
              <w:rPr>
                <w:color w:val="000000" w:themeColor="text1"/>
              </w:rPr>
              <w:t>Đồng</w:t>
            </w:r>
          </w:p>
        </w:tc>
      </w:tr>
      <w:tr w:rsidR="00421870" w:rsidRPr="00421870" w14:paraId="5ADB18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E49C18" w14:textId="77777777" w:rsidR="008E219D" w:rsidRPr="00421870" w:rsidRDefault="005378B8">
            <w:pPr>
              <w:rPr>
                <w:color w:val="000000" w:themeColor="text1"/>
              </w:rPr>
            </w:pPr>
            <w:r w:rsidRPr="00421870">
              <w:rPr>
                <w:color w:val="000000" w:themeColor="text1"/>
              </w:rPr>
              <w:t>22960</w:t>
            </w:r>
          </w:p>
        </w:tc>
        <w:tc>
          <w:tcPr>
            <w:tcW w:w="2285" w:type="dxa"/>
            <w:tcBorders>
              <w:top w:val="nil"/>
              <w:left w:val="nil"/>
              <w:bottom w:val="single" w:sz="4" w:space="0" w:color="A9A9A9"/>
              <w:right w:val="single" w:sz="4" w:space="0" w:color="A9A9A9"/>
            </w:tcBorders>
            <w:vAlign w:val="center"/>
          </w:tcPr>
          <w:p w14:paraId="1C452DFF" w14:textId="77777777" w:rsidR="008E219D" w:rsidRPr="00421870" w:rsidRDefault="005378B8">
            <w:pPr>
              <w:rPr>
                <w:color w:val="000000" w:themeColor="text1"/>
              </w:rPr>
            </w:pPr>
            <w:r w:rsidRPr="00421870">
              <w:rPr>
                <w:color w:val="000000" w:themeColor="text1"/>
              </w:rPr>
              <w:t>Phường Bình Thuận</w:t>
            </w:r>
          </w:p>
        </w:tc>
        <w:tc>
          <w:tcPr>
            <w:tcW w:w="1198" w:type="dxa"/>
            <w:tcBorders>
              <w:top w:val="nil"/>
              <w:left w:val="nil"/>
              <w:bottom w:val="single" w:sz="4" w:space="0" w:color="A9A9A9"/>
              <w:right w:val="single" w:sz="4" w:space="0" w:color="A9A9A9"/>
            </w:tcBorders>
            <w:vAlign w:val="center"/>
          </w:tcPr>
          <w:p w14:paraId="25024AF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40353A0"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EAC1629" w14:textId="77777777" w:rsidR="008E219D" w:rsidRPr="00421870" w:rsidRDefault="005378B8">
            <w:pPr>
              <w:rPr>
                <w:color w:val="000000" w:themeColor="text1"/>
              </w:rPr>
            </w:pPr>
            <w:r w:rsidRPr="00421870">
              <w:rPr>
                <w:color w:val="000000" w:themeColor="text1"/>
              </w:rPr>
              <w:t>Tỉnh Lâm Đồng</w:t>
            </w:r>
          </w:p>
        </w:tc>
      </w:tr>
      <w:tr w:rsidR="00421870" w:rsidRPr="00421870" w14:paraId="30E4DC8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461A32" w14:textId="77777777" w:rsidR="008E219D" w:rsidRPr="00421870" w:rsidRDefault="005378B8">
            <w:pPr>
              <w:rPr>
                <w:color w:val="000000" w:themeColor="text1"/>
              </w:rPr>
            </w:pPr>
            <w:r w:rsidRPr="00421870">
              <w:rPr>
                <w:color w:val="000000" w:themeColor="text1"/>
              </w:rPr>
              <w:t>22963</w:t>
            </w:r>
          </w:p>
        </w:tc>
        <w:tc>
          <w:tcPr>
            <w:tcW w:w="2285" w:type="dxa"/>
            <w:tcBorders>
              <w:top w:val="nil"/>
              <w:left w:val="nil"/>
              <w:bottom w:val="single" w:sz="4" w:space="0" w:color="A9A9A9"/>
              <w:right w:val="single" w:sz="4" w:space="0" w:color="A9A9A9"/>
            </w:tcBorders>
            <w:vAlign w:val="center"/>
          </w:tcPr>
          <w:p w14:paraId="7667B3E5" w14:textId="77777777" w:rsidR="008E219D" w:rsidRPr="00421870" w:rsidRDefault="005378B8">
            <w:pPr>
              <w:rPr>
                <w:color w:val="000000" w:themeColor="text1"/>
              </w:rPr>
            </w:pPr>
            <w:r w:rsidRPr="00421870">
              <w:rPr>
                <w:color w:val="000000" w:themeColor="text1"/>
              </w:rPr>
              <w:t>Xã Tuyên Quang</w:t>
            </w:r>
          </w:p>
        </w:tc>
        <w:tc>
          <w:tcPr>
            <w:tcW w:w="1198" w:type="dxa"/>
            <w:tcBorders>
              <w:top w:val="nil"/>
              <w:left w:val="nil"/>
              <w:bottom w:val="single" w:sz="4" w:space="0" w:color="A9A9A9"/>
              <w:right w:val="single" w:sz="4" w:space="0" w:color="A9A9A9"/>
            </w:tcBorders>
            <w:vAlign w:val="center"/>
          </w:tcPr>
          <w:p w14:paraId="036D603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0FDEFE"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79EA69AC" w14:textId="77777777" w:rsidR="008E219D" w:rsidRPr="00421870" w:rsidRDefault="005378B8">
            <w:pPr>
              <w:rPr>
                <w:color w:val="000000" w:themeColor="text1"/>
              </w:rPr>
            </w:pPr>
            <w:r w:rsidRPr="00421870">
              <w:rPr>
                <w:color w:val="000000" w:themeColor="text1"/>
              </w:rPr>
              <w:t>Tỉnh Lâm Đồng</w:t>
            </w:r>
          </w:p>
        </w:tc>
      </w:tr>
      <w:tr w:rsidR="00421870" w:rsidRPr="00421870" w14:paraId="504B97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EDEACF" w14:textId="77777777" w:rsidR="008E219D" w:rsidRPr="00421870" w:rsidRDefault="005378B8">
            <w:pPr>
              <w:rPr>
                <w:color w:val="000000" w:themeColor="text1"/>
              </w:rPr>
            </w:pPr>
            <w:r w:rsidRPr="00421870">
              <w:rPr>
                <w:color w:val="000000" w:themeColor="text1"/>
              </w:rPr>
              <w:t>22969</w:t>
            </w:r>
          </w:p>
        </w:tc>
        <w:tc>
          <w:tcPr>
            <w:tcW w:w="2285" w:type="dxa"/>
            <w:tcBorders>
              <w:top w:val="nil"/>
              <w:left w:val="nil"/>
              <w:bottom w:val="single" w:sz="4" w:space="0" w:color="A9A9A9"/>
              <w:right w:val="single" w:sz="4" w:space="0" w:color="A9A9A9"/>
            </w:tcBorders>
            <w:vAlign w:val="center"/>
          </w:tcPr>
          <w:p w14:paraId="0055DC06" w14:textId="77777777" w:rsidR="008E219D" w:rsidRPr="00421870" w:rsidRDefault="005378B8">
            <w:pPr>
              <w:rPr>
                <w:color w:val="000000" w:themeColor="text1"/>
              </w:rPr>
            </w:pPr>
            <w:r w:rsidRPr="00421870">
              <w:rPr>
                <w:color w:val="000000" w:themeColor="text1"/>
              </w:rPr>
              <w:t>Xã Liên Hương</w:t>
            </w:r>
          </w:p>
        </w:tc>
        <w:tc>
          <w:tcPr>
            <w:tcW w:w="1198" w:type="dxa"/>
            <w:tcBorders>
              <w:top w:val="nil"/>
              <w:left w:val="nil"/>
              <w:bottom w:val="single" w:sz="4" w:space="0" w:color="A9A9A9"/>
              <w:right w:val="single" w:sz="4" w:space="0" w:color="A9A9A9"/>
            </w:tcBorders>
            <w:vAlign w:val="center"/>
          </w:tcPr>
          <w:p w14:paraId="78E676F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6EE90E"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05EF819A" w14:textId="77777777" w:rsidR="008E219D" w:rsidRPr="00421870" w:rsidRDefault="005378B8">
            <w:pPr>
              <w:rPr>
                <w:color w:val="000000" w:themeColor="text1"/>
              </w:rPr>
            </w:pPr>
            <w:r w:rsidRPr="00421870">
              <w:rPr>
                <w:color w:val="000000" w:themeColor="text1"/>
              </w:rPr>
              <w:t>Tỉnh Lâm Đồng</w:t>
            </w:r>
          </w:p>
        </w:tc>
      </w:tr>
      <w:tr w:rsidR="00421870" w:rsidRPr="00421870" w14:paraId="51BA7BD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F88B89" w14:textId="77777777" w:rsidR="008E219D" w:rsidRPr="00421870" w:rsidRDefault="005378B8">
            <w:pPr>
              <w:rPr>
                <w:color w:val="000000" w:themeColor="text1"/>
              </w:rPr>
            </w:pPr>
            <w:r w:rsidRPr="00421870">
              <w:rPr>
                <w:color w:val="000000" w:themeColor="text1"/>
              </w:rPr>
              <w:t>22972</w:t>
            </w:r>
          </w:p>
        </w:tc>
        <w:tc>
          <w:tcPr>
            <w:tcW w:w="2285" w:type="dxa"/>
            <w:tcBorders>
              <w:top w:val="nil"/>
              <w:left w:val="nil"/>
              <w:bottom w:val="single" w:sz="4" w:space="0" w:color="A9A9A9"/>
              <w:right w:val="single" w:sz="4" w:space="0" w:color="A9A9A9"/>
            </w:tcBorders>
            <w:vAlign w:val="center"/>
          </w:tcPr>
          <w:p w14:paraId="200DFECF"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Phan Rí Cửa</w:t>
            </w:r>
          </w:p>
        </w:tc>
        <w:tc>
          <w:tcPr>
            <w:tcW w:w="1198" w:type="dxa"/>
            <w:tcBorders>
              <w:top w:val="nil"/>
              <w:left w:val="nil"/>
              <w:bottom w:val="single" w:sz="4" w:space="0" w:color="A9A9A9"/>
              <w:right w:val="single" w:sz="4" w:space="0" w:color="A9A9A9"/>
            </w:tcBorders>
            <w:vAlign w:val="center"/>
          </w:tcPr>
          <w:p w14:paraId="53F4FE3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8C9C54B"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FA2C05C" w14:textId="77777777" w:rsidR="008E219D" w:rsidRPr="00421870" w:rsidRDefault="005378B8">
            <w:pPr>
              <w:rPr>
                <w:color w:val="000000" w:themeColor="text1"/>
              </w:rPr>
            </w:pPr>
            <w:r w:rsidRPr="00421870">
              <w:rPr>
                <w:color w:val="000000" w:themeColor="text1"/>
              </w:rPr>
              <w:t>Tỉnh Lâm Đồng</w:t>
            </w:r>
          </w:p>
        </w:tc>
      </w:tr>
      <w:tr w:rsidR="00421870" w:rsidRPr="00421870" w14:paraId="08789F5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2DA8AA" w14:textId="77777777" w:rsidR="008E219D" w:rsidRPr="00421870" w:rsidRDefault="005378B8">
            <w:pPr>
              <w:rPr>
                <w:color w:val="000000" w:themeColor="text1"/>
              </w:rPr>
            </w:pPr>
            <w:r w:rsidRPr="00421870">
              <w:rPr>
                <w:color w:val="000000" w:themeColor="text1"/>
              </w:rPr>
              <w:t>22978</w:t>
            </w:r>
          </w:p>
        </w:tc>
        <w:tc>
          <w:tcPr>
            <w:tcW w:w="2285" w:type="dxa"/>
            <w:tcBorders>
              <w:top w:val="nil"/>
              <w:left w:val="nil"/>
              <w:bottom w:val="single" w:sz="4" w:space="0" w:color="A9A9A9"/>
              <w:right w:val="single" w:sz="4" w:space="0" w:color="A9A9A9"/>
            </w:tcBorders>
            <w:vAlign w:val="center"/>
          </w:tcPr>
          <w:p w14:paraId="44AC7F7D" w14:textId="77777777" w:rsidR="008E219D" w:rsidRPr="00421870" w:rsidRDefault="005378B8">
            <w:pPr>
              <w:rPr>
                <w:color w:val="000000" w:themeColor="text1"/>
              </w:rPr>
            </w:pPr>
            <w:r w:rsidRPr="00421870">
              <w:rPr>
                <w:color w:val="000000" w:themeColor="text1"/>
              </w:rPr>
              <w:t>Xã Tuy Phong</w:t>
            </w:r>
          </w:p>
        </w:tc>
        <w:tc>
          <w:tcPr>
            <w:tcW w:w="1198" w:type="dxa"/>
            <w:tcBorders>
              <w:top w:val="nil"/>
              <w:left w:val="nil"/>
              <w:bottom w:val="single" w:sz="4" w:space="0" w:color="A9A9A9"/>
              <w:right w:val="single" w:sz="4" w:space="0" w:color="A9A9A9"/>
            </w:tcBorders>
            <w:vAlign w:val="center"/>
          </w:tcPr>
          <w:p w14:paraId="28A3B04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AF8EA2"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2BFF9EB7" w14:textId="77777777" w:rsidR="008E219D" w:rsidRPr="00421870" w:rsidRDefault="005378B8">
            <w:pPr>
              <w:rPr>
                <w:color w:val="000000" w:themeColor="text1"/>
              </w:rPr>
            </w:pPr>
            <w:r w:rsidRPr="00421870">
              <w:rPr>
                <w:color w:val="000000" w:themeColor="text1"/>
              </w:rPr>
              <w:t>Tỉnh Lâm Đồng</w:t>
            </w:r>
          </w:p>
        </w:tc>
      </w:tr>
      <w:tr w:rsidR="00421870" w:rsidRPr="00421870" w14:paraId="3D32A18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864DD6" w14:textId="77777777" w:rsidR="008E219D" w:rsidRPr="00421870" w:rsidRDefault="005378B8">
            <w:pPr>
              <w:rPr>
                <w:color w:val="000000" w:themeColor="text1"/>
              </w:rPr>
            </w:pPr>
            <w:r w:rsidRPr="00421870">
              <w:rPr>
                <w:color w:val="000000" w:themeColor="text1"/>
              </w:rPr>
              <w:t>22981</w:t>
            </w:r>
          </w:p>
        </w:tc>
        <w:tc>
          <w:tcPr>
            <w:tcW w:w="2285" w:type="dxa"/>
            <w:tcBorders>
              <w:top w:val="nil"/>
              <w:left w:val="nil"/>
              <w:bottom w:val="single" w:sz="4" w:space="0" w:color="A9A9A9"/>
              <w:right w:val="single" w:sz="4" w:space="0" w:color="A9A9A9"/>
            </w:tcBorders>
            <w:vAlign w:val="center"/>
          </w:tcPr>
          <w:p w14:paraId="3964D42C" w14:textId="77777777" w:rsidR="008E219D" w:rsidRPr="00421870" w:rsidRDefault="005378B8">
            <w:pPr>
              <w:rPr>
                <w:color w:val="000000" w:themeColor="text1"/>
              </w:rPr>
            </w:pPr>
            <w:r w:rsidRPr="00421870">
              <w:rPr>
                <w:color w:val="000000" w:themeColor="text1"/>
              </w:rPr>
              <w:t>Xã Vĩnh Hảo</w:t>
            </w:r>
          </w:p>
        </w:tc>
        <w:tc>
          <w:tcPr>
            <w:tcW w:w="1198" w:type="dxa"/>
            <w:tcBorders>
              <w:top w:val="nil"/>
              <w:left w:val="nil"/>
              <w:bottom w:val="single" w:sz="4" w:space="0" w:color="A9A9A9"/>
              <w:right w:val="single" w:sz="4" w:space="0" w:color="A9A9A9"/>
            </w:tcBorders>
            <w:vAlign w:val="center"/>
          </w:tcPr>
          <w:p w14:paraId="6C2C761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BC70D0"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8407E1A" w14:textId="77777777" w:rsidR="008E219D" w:rsidRPr="00421870" w:rsidRDefault="005378B8">
            <w:pPr>
              <w:rPr>
                <w:color w:val="000000" w:themeColor="text1"/>
              </w:rPr>
            </w:pPr>
            <w:r w:rsidRPr="00421870">
              <w:rPr>
                <w:color w:val="000000" w:themeColor="text1"/>
              </w:rPr>
              <w:t>Tỉnh Lâm Đồng</w:t>
            </w:r>
          </w:p>
        </w:tc>
      </w:tr>
      <w:tr w:rsidR="00421870" w:rsidRPr="00421870" w14:paraId="23A7534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6BCDE6" w14:textId="77777777" w:rsidR="008E219D" w:rsidRPr="00421870" w:rsidRDefault="005378B8">
            <w:pPr>
              <w:rPr>
                <w:color w:val="000000" w:themeColor="text1"/>
              </w:rPr>
            </w:pPr>
            <w:r w:rsidRPr="00421870">
              <w:rPr>
                <w:color w:val="000000" w:themeColor="text1"/>
              </w:rPr>
              <w:t>23005</w:t>
            </w:r>
          </w:p>
        </w:tc>
        <w:tc>
          <w:tcPr>
            <w:tcW w:w="2285" w:type="dxa"/>
            <w:tcBorders>
              <w:top w:val="nil"/>
              <w:left w:val="nil"/>
              <w:bottom w:val="single" w:sz="4" w:space="0" w:color="A9A9A9"/>
              <w:right w:val="single" w:sz="4" w:space="0" w:color="A9A9A9"/>
            </w:tcBorders>
            <w:vAlign w:val="center"/>
          </w:tcPr>
          <w:p w14:paraId="74C6D52E" w14:textId="77777777" w:rsidR="008E219D" w:rsidRPr="00421870" w:rsidRDefault="005378B8">
            <w:pPr>
              <w:rPr>
                <w:color w:val="000000" w:themeColor="text1"/>
              </w:rPr>
            </w:pPr>
            <w:r w:rsidRPr="00421870">
              <w:rPr>
                <w:color w:val="000000" w:themeColor="text1"/>
              </w:rPr>
              <w:t>Xã Bắc Bình</w:t>
            </w:r>
          </w:p>
        </w:tc>
        <w:tc>
          <w:tcPr>
            <w:tcW w:w="1198" w:type="dxa"/>
            <w:tcBorders>
              <w:top w:val="nil"/>
              <w:left w:val="nil"/>
              <w:bottom w:val="single" w:sz="4" w:space="0" w:color="A9A9A9"/>
              <w:right w:val="single" w:sz="4" w:space="0" w:color="A9A9A9"/>
            </w:tcBorders>
            <w:vAlign w:val="center"/>
          </w:tcPr>
          <w:p w14:paraId="0AED43B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4C976E"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1671/NQ-UBTVQH15; Ngày: 16/06/2025</w:t>
            </w:r>
          </w:p>
        </w:tc>
        <w:tc>
          <w:tcPr>
            <w:tcW w:w="1695" w:type="dxa"/>
            <w:tcBorders>
              <w:top w:val="nil"/>
              <w:left w:val="nil"/>
              <w:bottom w:val="single" w:sz="4" w:space="0" w:color="A9A9A9"/>
              <w:right w:val="single" w:sz="4" w:space="0" w:color="A9A9A9"/>
            </w:tcBorders>
            <w:vAlign w:val="center"/>
          </w:tcPr>
          <w:p w14:paraId="545A34C5" w14:textId="77777777" w:rsidR="008E219D" w:rsidRPr="00421870" w:rsidRDefault="005378B8">
            <w:pPr>
              <w:rPr>
                <w:color w:val="000000" w:themeColor="text1"/>
              </w:rPr>
            </w:pPr>
            <w:r w:rsidRPr="00421870">
              <w:rPr>
                <w:color w:val="000000" w:themeColor="text1"/>
              </w:rPr>
              <w:t>Tỉnh Lâm Đồng</w:t>
            </w:r>
          </w:p>
        </w:tc>
      </w:tr>
      <w:tr w:rsidR="00421870" w:rsidRPr="00421870" w14:paraId="60243E2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332309" w14:textId="77777777" w:rsidR="008E219D" w:rsidRPr="00421870" w:rsidRDefault="005378B8">
            <w:pPr>
              <w:rPr>
                <w:color w:val="000000" w:themeColor="text1"/>
              </w:rPr>
            </w:pPr>
            <w:r w:rsidRPr="00421870">
              <w:rPr>
                <w:color w:val="000000" w:themeColor="text1"/>
              </w:rPr>
              <w:t>23008</w:t>
            </w:r>
          </w:p>
        </w:tc>
        <w:tc>
          <w:tcPr>
            <w:tcW w:w="2285" w:type="dxa"/>
            <w:tcBorders>
              <w:top w:val="nil"/>
              <w:left w:val="nil"/>
              <w:bottom w:val="single" w:sz="4" w:space="0" w:color="A9A9A9"/>
              <w:right w:val="single" w:sz="4" w:space="0" w:color="A9A9A9"/>
            </w:tcBorders>
            <w:vAlign w:val="center"/>
          </w:tcPr>
          <w:p w14:paraId="75D3F259" w14:textId="77777777" w:rsidR="008E219D" w:rsidRPr="00421870" w:rsidRDefault="005378B8">
            <w:pPr>
              <w:rPr>
                <w:color w:val="000000" w:themeColor="text1"/>
              </w:rPr>
            </w:pPr>
            <w:r w:rsidRPr="00421870">
              <w:rPr>
                <w:color w:val="000000" w:themeColor="text1"/>
              </w:rPr>
              <w:t>Xã Phan Sơn</w:t>
            </w:r>
          </w:p>
        </w:tc>
        <w:tc>
          <w:tcPr>
            <w:tcW w:w="1198" w:type="dxa"/>
            <w:tcBorders>
              <w:top w:val="nil"/>
              <w:left w:val="nil"/>
              <w:bottom w:val="single" w:sz="4" w:space="0" w:color="A9A9A9"/>
              <w:right w:val="single" w:sz="4" w:space="0" w:color="A9A9A9"/>
            </w:tcBorders>
            <w:vAlign w:val="center"/>
          </w:tcPr>
          <w:p w14:paraId="5F05379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3388D4"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2152473" w14:textId="77777777" w:rsidR="008E219D" w:rsidRPr="00421870" w:rsidRDefault="005378B8">
            <w:pPr>
              <w:rPr>
                <w:color w:val="000000" w:themeColor="text1"/>
              </w:rPr>
            </w:pPr>
            <w:r w:rsidRPr="00421870">
              <w:rPr>
                <w:color w:val="000000" w:themeColor="text1"/>
              </w:rPr>
              <w:t>Tỉnh Lâm Đồng</w:t>
            </w:r>
          </w:p>
        </w:tc>
      </w:tr>
      <w:tr w:rsidR="00421870" w:rsidRPr="00421870" w14:paraId="347722F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97100A2" w14:textId="77777777" w:rsidR="008E219D" w:rsidRPr="00421870" w:rsidRDefault="005378B8">
            <w:pPr>
              <w:rPr>
                <w:color w:val="000000" w:themeColor="text1"/>
              </w:rPr>
            </w:pPr>
            <w:r w:rsidRPr="00421870">
              <w:rPr>
                <w:color w:val="000000" w:themeColor="text1"/>
              </w:rPr>
              <w:t>23020</w:t>
            </w:r>
          </w:p>
        </w:tc>
        <w:tc>
          <w:tcPr>
            <w:tcW w:w="2285" w:type="dxa"/>
            <w:tcBorders>
              <w:top w:val="nil"/>
              <w:left w:val="nil"/>
              <w:bottom w:val="single" w:sz="4" w:space="0" w:color="A9A9A9"/>
              <w:right w:val="single" w:sz="4" w:space="0" w:color="A9A9A9"/>
            </w:tcBorders>
            <w:vAlign w:val="center"/>
          </w:tcPr>
          <w:p w14:paraId="2F3235F9" w14:textId="77777777" w:rsidR="008E219D" w:rsidRPr="00421870" w:rsidRDefault="005378B8">
            <w:pPr>
              <w:rPr>
                <w:color w:val="000000" w:themeColor="text1"/>
              </w:rPr>
            </w:pPr>
            <w:r w:rsidRPr="00421870">
              <w:rPr>
                <w:color w:val="000000" w:themeColor="text1"/>
              </w:rPr>
              <w:t>Xã Hải Ninh</w:t>
            </w:r>
          </w:p>
        </w:tc>
        <w:tc>
          <w:tcPr>
            <w:tcW w:w="1198" w:type="dxa"/>
            <w:tcBorders>
              <w:top w:val="nil"/>
              <w:left w:val="nil"/>
              <w:bottom w:val="single" w:sz="4" w:space="0" w:color="A9A9A9"/>
              <w:right w:val="single" w:sz="4" w:space="0" w:color="A9A9A9"/>
            </w:tcBorders>
            <w:vAlign w:val="center"/>
          </w:tcPr>
          <w:p w14:paraId="344D533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7F5DCC"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23E20A4" w14:textId="77777777" w:rsidR="008E219D" w:rsidRPr="00421870" w:rsidRDefault="005378B8">
            <w:pPr>
              <w:rPr>
                <w:color w:val="000000" w:themeColor="text1"/>
              </w:rPr>
            </w:pPr>
            <w:r w:rsidRPr="00421870">
              <w:rPr>
                <w:color w:val="000000" w:themeColor="text1"/>
              </w:rPr>
              <w:t>Tỉnh Lâm Đồng</w:t>
            </w:r>
          </w:p>
        </w:tc>
      </w:tr>
      <w:tr w:rsidR="00421870" w:rsidRPr="00421870" w14:paraId="3A49742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866E4C" w14:textId="77777777" w:rsidR="008E219D" w:rsidRPr="00421870" w:rsidRDefault="005378B8">
            <w:pPr>
              <w:rPr>
                <w:color w:val="000000" w:themeColor="text1"/>
              </w:rPr>
            </w:pPr>
            <w:r w:rsidRPr="00421870">
              <w:rPr>
                <w:color w:val="000000" w:themeColor="text1"/>
              </w:rPr>
              <w:t>23023</w:t>
            </w:r>
          </w:p>
        </w:tc>
        <w:tc>
          <w:tcPr>
            <w:tcW w:w="2285" w:type="dxa"/>
            <w:tcBorders>
              <w:top w:val="nil"/>
              <w:left w:val="nil"/>
              <w:bottom w:val="single" w:sz="4" w:space="0" w:color="A9A9A9"/>
              <w:right w:val="single" w:sz="4" w:space="0" w:color="A9A9A9"/>
            </w:tcBorders>
            <w:vAlign w:val="center"/>
          </w:tcPr>
          <w:p w14:paraId="15423566" w14:textId="77777777" w:rsidR="008E219D" w:rsidRPr="00421870" w:rsidRDefault="005378B8">
            <w:pPr>
              <w:rPr>
                <w:color w:val="000000" w:themeColor="text1"/>
              </w:rPr>
            </w:pPr>
            <w:r w:rsidRPr="00421870">
              <w:rPr>
                <w:color w:val="000000" w:themeColor="text1"/>
              </w:rPr>
              <w:t>Xã Sông Lũy</w:t>
            </w:r>
          </w:p>
        </w:tc>
        <w:tc>
          <w:tcPr>
            <w:tcW w:w="1198" w:type="dxa"/>
            <w:tcBorders>
              <w:top w:val="nil"/>
              <w:left w:val="nil"/>
              <w:bottom w:val="single" w:sz="4" w:space="0" w:color="A9A9A9"/>
              <w:right w:val="single" w:sz="4" w:space="0" w:color="A9A9A9"/>
            </w:tcBorders>
            <w:vAlign w:val="center"/>
          </w:tcPr>
          <w:p w14:paraId="280751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BBE9A53" w14:textId="77777777" w:rsidR="008E219D" w:rsidRPr="00421870" w:rsidRDefault="005378B8">
            <w:pPr>
              <w:rPr>
                <w:color w:val="000000" w:themeColor="text1"/>
              </w:rPr>
            </w:pPr>
            <w:r w:rsidRPr="00421870">
              <w:rPr>
                <w:color w:val="000000" w:themeColor="text1"/>
              </w:rPr>
              <w:t xml:space="preserve">Số: 1671/NQ-UBTVQH15;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A333A1F" w14:textId="77777777" w:rsidR="008E219D" w:rsidRPr="00421870" w:rsidRDefault="005378B8">
            <w:pPr>
              <w:rPr>
                <w:color w:val="000000" w:themeColor="text1"/>
              </w:rPr>
            </w:pPr>
            <w:r w:rsidRPr="00421870">
              <w:rPr>
                <w:color w:val="000000" w:themeColor="text1"/>
              </w:rPr>
              <w:t>Tỉnh Lâm Đồng</w:t>
            </w:r>
          </w:p>
        </w:tc>
      </w:tr>
      <w:tr w:rsidR="00421870" w:rsidRPr="00421870" w14:paraId="281F982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FAD60A" w14:textId="77777777" w:rsidR="008E219D" w:rsidRPr="00421870" w:rsidRDefault="005378B8">
            <w:pPr>
              <w:rPr>
                <w:color w:val="000000" w:themeColor="text1"/>
              </w:rPr>
            </w:pPr>
            <w:r w:rsidRPr="00421870">
              <w:rPr>
                <w:color w:val="000000" w:themeColor="text1"/>
              </w:rPr>
              <w:t>23032</w:t>
            </w:r>
          </w:p>
        </w:tc>
        <w:tc>
          <w:tcPr>
            <w:tcW w:w="2285" w:type="dxa"/>
            <w:tcBorders>
              <w:top w:val="nil"/>
              <w:left w:val="nil"/>
              <w:bottom w:val="single" w:sz="4" w:space="0" w:color="A9A9A9"/>
              <w:right w:val="single" w:sz="4" w:space="0" w:color="A9A9A9"/>
            </w:tcBorders>
            <w:vAlign w:val="center"/>
          </w:tcPr>
          <w:p w14:paraId="67F2027D" w14:textId="77777777" w:rsidR="008E219D" w:rsidRPr="00421870" w:rsidRDefault="005378B8">
            <w:pPr>
              <w:rPr>
                <w:color w:val="000000" w:themeColor="text1"/>
              </w:rPr>
            </w:pPr>
            <w:r w:rsidRPr="00421870">
              <w:rPr>
                <w:color w:val="000000" w:themeColor="text1"/>
              </w:rPr>
              <w:t>Xã Lương Sơn</w:t>
            </w:r>
          </w:p>
        </w:tc>
        <w:tc>
          <w:tcPr>
            <w:tcW w:w="1198" w:type="dxa"/>
            <w:tcBorders>
              <w:top w:val="nil"/>
              <w:left w:val="nil"/>
              <w:bottom w:val="single" w:sz="4" w:space="0" w:color="A9A9A9"/>
              <w:right w:val="single" w:sz="4" w:space="0" w:color="A9A9A9"/>
            </w:tcBorders>
            <w:vAlign w:val="center"/>
          </w:tcPr>
          <w:p w14:paraId="4A5672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807E7D"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9818030" w14:textId="77777777" w:rsidR="008E219D" w:rsidRPr="00421870" w:rsidRDefault="005378B8">
            <w:pPr>
              <w:rPr>
                <w:color w:val="000000" w:themeColor="text1"/>
              </w:rPr>
            </w:pPr>
            <w:r w:rsidRPr="00421870">
              <w:rPr>
                <w:color w:val="000000" w:themeColor="text1"/>
              </w:rPr>
              <w:t>Tỉnh Lâm Đồng</w:t>
            </w:r>
          </w:p>
        </w:tc>
      </w:tr>
      <w:tr w:rsidR="00421870" w:rsidRPr="00421870" w14:paraId="59E56CB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1D5E38" w14:textId="77777777" w:rsidR="008E219D" w:rsidRPr="00421870" w:rsidRDefault="005378B8">
            <w:pPr>
              <w:rPr>
                <w:color w:val="000000" w:themeColor="text1"/>
              </w:rPr>
            </w:pPr>
            <w:r w:rsidRPr="00421870">
              <w:rPr>
                <w:color w:val="000000" w:themeColor="text1"/>
              </w:rPr>
              <w:t>23041</w:t>
            </w:r>
          </w:p>
        </w:tc>
        <w:tc>
          <w:tcPr>
            <w:tcW w:w="2285" w:type="dxa"/>
            <w:tcBorders>
              <w:top w:val="nil"/>
              <w:left w:val="nil"/>
              <w:bottom w:val="single" w:sz="4" w:space="0" w:color="A9A9A9"/>
              <w:right w:val="single" w:sz="4" w:space="0" w:color="A9A9A9"/>
            </w:tcBorders>
            <w:vAlign w:val="center"/>
          </w:tcPr>
          <w:p w14:paraId="04B477D1" w14:textId="77777777" w:rsidR="008E219D" w:rsidRPr="00421870" w:rsidRDefault="005378B8">
            <w:pPr>
              <w:rPr>
                <w:color w:val="000000" w:themeColor="text1"/>
              </w:rPr>
            </w:pPr>
            <w:r w:rsidRPr="00421870">
              <w:rPr>
                <w:color w:val="000000" w:themeColor="text1"/>
              </w:rPr>
              <w:t>Xã Hồng Thái</w:t>
            </w:r>
          </w:p>
        </w:tc>
        <w:tc>
          <w:tcPr>
            <w:tcW w:w="1198" w:type="dxa"/>
            <w:tcBorders>
              <w:top w:val="nil"/>
              <w:left w:val="nil"/>
              <w:bottom w:val="single" w:sz="4" w:space="0" w:color="A9A9A9"/>
              <w:right w:val="single" w:sz="4" w:space="0" w:color="A9A9A9"/>
            </w:tcBorders>
            <w:vAlign w:val="center"/>
          </w:tcPr>
          <w:p w14:paraId="1A654ED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B8F4821"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02CEFDA6" w14:textId="77777777" w:rsidR="008E219D" w:rsidRPr="00421870" w:rsidRDefault="005378B8">
            <w:pPr>
              <w:rPr>
                <w:color w:val="000000" w:themeColor="text1"/>
              </w:rPr>
            </w:pPr>
            <w:r w:rsidRPr="00421870">
              <w:rPr>
                <w:color w:val="000000" w:themeColor="text1"/>
              </w:rPr>
              <w:t>Tỉnh Lâm Đồng</w:t>
            </w:r>
          </w:p>
        </w:tc>
      </w:tr>
      <w:tr w:rsidR="00421870" w:rsidRPr="00421870" w14:paraId="2C105D0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89B201" w14:textId="77777777" w:rsidR="008E219D" w:rsidRPr="00421870" w:rsidRDefault="005378B8">
            <w:pPr>
              <w:rPr>
                <w:color w:val="000000" w:themeColor="text1"/>
              </w:rPr>
            </w:pPr>
            <w:r w:rsidRPr="00421870">
              <w:rPr>
                <w:color w:val="000000" w:themeColor="text1"/>
              </w:rPr>
              <w:t>23053</w:t>
            </w:r>
          </w:p>
        </w:tc>
        <w:tc>
          <w:tcPr>
            <w:tcW w:w="2285" w:type="dxa"/>
            <w:tcBorders>
              <w:top w:val="nil"/>
              <w:left w:val="nil"/>
              <w:bottom w:val="single" w:sz="4" w:space="0" w:color="A9A9A9"/>
              <w:right w:val="single" w:sz="4" w:space="0" w:color="A9A9A9"/>
            </w:tcBorders>
            <w:vAlign w:val="center"/>
          </w:tcPr>
          <w:p w14:paraId="2A7EC04F" w14:textId="77777777" w:rsidR="008E219D" w:rsidRPr="00421870" w:rsidRDefault="005378B8">
            <w:pPr>
              <w:rPr>
                <w:color w:val="000000" w:themeColor="text1"/>
              </w:rPr>
            </w:pPr>
            <w:r w:rsidRPr="00421870">
              <w:rPr>
                <w:color w:val="000000" w:themeColor="text1"/>
              </w:rPr>
              <w:t>Xã Hòa Thắng</w:t>
            </w:r>
          </w:p>
        </w:tc>
        <w:tc>
          <w:tcPr>
            <w:tcW w:w="1198" w:type="dxa"/>
            <w:tcBorders>
              <w:top w:val="nil"/>
              <w:left w:val="nil"/>
              <w:bottom w:val="single" w:sz="4" w:space="0" w:color="A9A9A9"/>
              <w:right w:val="single" w:sz="4" w:space="0" w:color="A9A9A9"/>
            </w:tcBorders>
            <w:vAlign w:val="center"/>
          </w:tcPr>
          <w:p w14:paraId="5BA4586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AE09972"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256B9A6F" w14:textId="77777777" w:rsidR="008E219D" w:rsidRPr="00421870" w:rsidRDefault="005378B8">
            <w:pPr>
              <w:rPr>
                <w:color w:val="000000" w:themeColor="text1"/>
              </w:rPr>
            </w:pPr>
            <w:r w:rsidRPr="00421870">
              <w:rPr>
                <w:color w:val="000000" w:themeColor="text1"/>
              </w:rPr>
              <w:t>Tỉnh Lâm Đồng</w:t>
            </w:r>
          </w:p>
        </w:tc>
      </w:tr>
      <w:tr w:rsidR="00421870" w:rsidRPr="00421870" w14:paraId="5B7870D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CCD08D" w14:textId="77777777" w:rsidR="008E219D" w:rsidRPr="00421870" w:rsidRDefault="005378B8">
            <w:pPr>
              <w:rPr>
                <w:color w:val="000000" w:themeColor="text1"/>
              </w:rPr>
            </w:pPr>
            <w:r w:rsidRPr="00421870">
              <w:rPr>
                <w:color w:val="000000" w:themeColor="text1"/>
              </w:rPr>
              <w:t>23059</w:t>
            </w:r>
          </w:p>
        </w:tc>
        <w:tc>
          <w:tcPr>
            <w:tcW w:w="2285" w:type="dxa"/>
            <w:tcBorders>
              <w:top w:val="nil"/>
              <w:left w:val="nil"/>
              <w:bottom w:val="single" w:sz="4" w:space="0" w:color="A9A9A9"/>
              <w:right w:val="single" w:sz="4" w:space="0" w:color="A9A9A9"/>
            </w:tcBorders>
            <w:vAlign w:val="center"/>
          </w:tcPr>
          <w:p w14:paraId="6E6954E3" w14:textId="77777777" w:rsidR="008E219D" w:rsidRPr="00421870" w:rsidRDefault="005378B8">
            <w:pPr>
              <w:rPr>
                <w:color w:val="000000" w:themeColor="text1"/>
              </w:rPr>
            </w:pPr>
            <w:r w:rsidRPr="00421870">
              <w:rPr>
                <w:color w:val="000000" w:themeColor="text1"/>
              </w:rPr>
              <w:t>Xã Hàm Thuận</w:t>
            </w:r>
          </w:p>
        </w:tc>
        <w:tc>
          <w:tcPr>
            <w:tcW w:w="1198" w:type="dxa"/>
            <w:tcBorders>
              <w:top w:val="nil"/>
              <w:left w:val="nil"/>
              <w:bottom w:val="single" w:sz="4" w:space="0" w:color="A9A9A9"/>
              <w:right w:val="single" w:sz="4" w:space="0" w:color="A9A9A9"/>
            </w:tcBorders>
            <w:vAlign w:val="center"/>
          </w:tcPr>
          <w:p w14:paraId="59EA73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707D91"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008DD030" w14:textId="77777777" w:rsidR="008E219D" w:rsidRPr="00421870" w:rsidRDefault="005378B8">
            <w:pPr>
              <w:rPr>
                <w:color w:val="000000" w:themeColor="text1"/>
              </w:rPr>
            </w:pPr>
            <w:r w:rsidRPr="00421870">
              <w:rPr>
                <w:color w:val="000000" w:themeColor="text1"/>
              </w:rPr>
              <w:t>Tỉnh Lâm Đồng</w:t>
            </w:r>
          </w:p>
        </w:tc>
      </w:tr>
      <w:tr w:rsidR="00421870" w:rsidRPr="00421870" w14:paraId="2EE6C2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8ECDAA" w14:textId="77777777" w:rsidR="008E219D" w:rsidRPr="00421870" w:rsidRDefault="005378B8">
            <w:pPr>
              <w:rPr>
                <w:color w:val="000000" w:themeColor="text1"/>
              </w:rPr>
            </w:pPr>
            <w:r w:rsidRPr="00421870">
              <w:rPr>
                <w:color w:val="000000" w:themeColor="text1"/>
              </w:rPr>
              <w:t>23065</w:t>
            </w:r>
          </w:p>
        </w:tc>
        <w:tc>
          <w:tcPr>
            <w:tcW w:w="2285" w:type="dxa"/>
            <w:tcBorders>
              <w:top w:val="nil"/>
              <w:left w:val="nil"/>
              <w:bottom w:val="single" w:sz="4" w:space="0" w:color="A9A9A9"/>
              <w:right w:val="single" w:sz="4" w:space="0" w:color="A9A9A9"/>
            </w:tcBorders>
            <w:vAlign w:val="center"/>
          </w:tcPr>
          <w:p w14:paraId="1F74CFF9" w14:textId="77777777" w:rsidR="008E219D" w:rsidRPr="00421870" w:rsidRDefault="005378B8">
            <w:pPr>
              <w:rPr>
                <w:color w:val="000000" w:themeColor="text1"/>
              </w:rPr>
            </w:pPr>
            <w:r w:rsidRPr="00421870">
              <w:rPr>
                <w:color w:val="000000" w:themeColor="text1"/>
              </w:rPr>
              <w:t>Xã La Dạ</w:t>
            </w:r>
          </w:p>
        </w:tc>
        <w:tc>
          <w:tcPr>
            <w:tcW w:w="1198" w:type="dxa"/>
            <w:tcBorders>
              <w:top w:val="nil"/>
              <w:left w:val="nil"/>
              <w:bottom w:val="single" w:sz="4" w:space="0" w:color="A9A9A9"/>
              <w:right w:val="single" w:sz="4" w:space="0" w:color="A9A9A9"/>
            </w:tcBorders>
            <w:vAlign w:val="center"/>
          </w:tcPr>
          <w:p w14:paraId="5F5B356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1DC315"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15D1DBB7" w14:textId="77777777" w:rsidR="008E219D" w:rsidRPr="00421870" w:rsidRDefault="005378B8">
            <w:pPr>
              <w:rPr>
                <w:color w:val="000000" w:themeColor="text1"/>
              </w:rPr>
            </w:pPr>
            <w:r w:rsidRPr="00421870">
              <w:rPr>
                <w:color w:val="000000" w:themeColor="text1"/>
              </w:rPr>
              <w:t>Tỉnh Lâm Đồng</w:t>
            </w:r>
          </w:p>
        </w:tc>
      </w:tr>
      <w:tr w:rsidR="00421870" w:rsidRPr="00421870" w14:paraId="4DE85FA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B57D70" w14:textId="77777777" w:rsidR="008E219D" w:rsidRPr="00421870" w:rsidRDefault="005378B8">
            <w:pPr>
              <w:rPr>
                <w:color w:val="000000" w:themeColor="text1"/>
              </w:rPr>
            </w:pPr>
            <w:r w:rsidRPr="00421870">
              <w:rPr>
                <w:color w:val="000000" w:themeColor="text1"/>
              </w:rPr>
              <w:t>23074</w:t>
            </w:r>
          </w:p>
        </w:tc>
        <w:tc>
          <w:tcPr>
            <w:tcW w:w="2285" w:type="dxa"/>
            <w:tcBorders>
              <w:top w:val="nil"/>
              <w:left w:val="nil"/>
              <w:bottom w:val="single" w:sz="4" w:space="0" w:color="A9A9A9"/>
              <w:right w:val="single" w:sz="4" w:space="0" w:color="A9A9A9"/>
            </w:tcBorders>
            <w:vAlign w:val="center"/>
          </w:tcPr>
          <w:p w14:paraId="7E9A1A22" w14:textId="77777777" w:rsidR="008E219D" w:rsidRPr="00421870" w:rsidRDefault="005378B8">
            <w:pPr>
              <w:rPr>
                <w:color w:val="000000" w:themeColor="text1"/>
              </w:rPr>
            </w:pPr>
            <w:r w:rsidRPr="00421870">
              <w:rPr>
                <w:color w:val="000000" w:themeColor="text1"/>
              </w:rPr>
              <w:t>Xã Đông Giang</w:t>
            </w:r>
          </w:p>
        </w:tc>
        <w:tc>
          <w:tcPr>
            <w:tcW w:w="1198" w:type="dxa"/>
            <w:tcBorders>
              <w:top w:val="nil"/>
              <w:left w:val="nil"/>
              <w:bottom w:val="single" w:sz="4" w:space="0" w:color="A9A9A9"/>
              <w:right w:val="single" w:sz="4" w:space="0" w:color="A9A9A9"/>
            </w:tcBorders>
            <w:vAlign w:val="center"/>
          </w:tcPr>
          <w:p w14:paraId="78E9927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A5EDA0"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7F99E4B8" w14:textId="77777777" w:rsidR="008E219D" w:rsidRPr="00421870" w:rsidRDefault="005378B8">
            <w:pPr>
              <w:rPr>
                <w:color w:val="000000" w:themeColor="text1"/>
              </w:rPr>
            </w:pPr>
            <w:r w:rsidRPr="00421870">
              <w:rPr>
                <w:color w:val="000000" w:themeColor="text1"/>
              </w:rPr>
              <w:t>Tỉnh Lâm Đồng</w:t>
            </w:r>
          </w:p>
        </w:tc>
      </w:tr>
      <w:tr w:rsidR="00421870" w:rsidRPr="00421870" w14:paraId="1B74892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A975D5" w14:textId="77777777" w:rsidR="008E219D" w:rsidRPr="00421870" w:rsidRDefault="005378B8">
            <w:pPr>
              <w:rPr>
                <w:color w:val="000000" w:themeColor="text1"/>
              </w:rPr>
            </w:pPr>
            <w:r w:rsidRPr="00421870">
              <w:rPr>
                <w:color w:val="000000" w:themeColor="text1"/>
              </w:rPr>
              <w:t>23086</w:t>
            </w:r>
          </w:p>
        </w:tc>
        <w:tc>
          <w:tcPr>
            <w:tcW w:w="2285" w:type="dxa"/>
            <w:tcBorders>
              <w:top w:val="nil"/>
              <w:left w:val="nil"/>
              <w:bottom w:val="single" w:sz="4" w:space="0" w:color="A9A9A9"/>
              <w:right w:val="single" w:sz="4" w:space="0" w:color="A9A9A9"/>
            </w:tcBorders>
            <w:vAlign w:val="center"/>
          </w:tcPr>
          <w:p w14:paraId="0E1A5E20" w14:textId="77777777" w:rsidR="008E219D" w:rsidRPr="00421870" w:rsidRDefault="005378B8">
            <w:pPr>
              <w:rPr>
                <w:color w:val="000000" w:themeColor="text1"/>
              </w:rPr>
            </w:pPr>
            <w:r w:rsidRPr="00421870">
              <w:rPr>
                <w:color w:val="000000" w:themeColor="text1"/>
              </w:rPr>
              <w:t>Xã Hồng Sơn</w:t>
            </w:r>
          </w:p>
        </w:tc>
        <w:tc>
          <w:tcPr>
            <w:tcW w:w="1198" w:type="dxa"/>
            <w:tcBorders>
              <w:top w:val="nil"/>
              <w:left w:val="nil"/>
              <w:bottom w:val="single" w:sz="4" w:space="0" w:color="A9A9A9"/>
              <w:right w:val="single" w:sz="4" w:space="0" w:color="A9A9A9"/>
            </w:tcBorders>
            <w:vAlign w:val="center"/>
          </w:tcPr>
          <w:p w14:paraId="24999AC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D2F9F7"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1671/NQ-UBTVQH15; Ngày: 16/06/2025</w:t>
            </w:r>
          </w:p>
        </w:tc>
        <w:tc>
          <w:tcPr>
            <w:tcW w:w="1695" w:type="dxa"/>
            <w:tcBorders>
              <w:top w:val="nil"/>
              <w:left w:val="nil"/>
              <w:bottom w:val="single" w:sz="4" w:space="0" w:color="A9A9A9"/>
              <w:right w:val="single" w:sz="4" w:space="0" w:color="A9A9A9"/>
            </w:tcBorders>
            <w:vAlign w:val="center"/>
          </w:tcPr>
          <w:p w14:paraId="3FCC4B60" w14:textId="77777777" w:rsidR="008E219D" w:rsidRPr="00421870" w:rsidRDefault="005378B8">
            <w:pPr>
              <w:rPr>
                <w:color w:val="000000" w:themeColor="text1"/>
              </w:rPr>
            </w:pPr>
            <w:r w:rsidRPr="00421870">
              <w:rPr>
                <w:color w:val="000000" w:themeColor="text1"/>
              </w:rPr>
              <w:t>Tỉnh Lâm Đồng</w:t>
            </w:r>
          </w:p>
        </w:tc>
      </w:tr>
      <w:tr w:rsidR="00421870" w:rsidRPr="00421870" w14:paraId="284D28C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BD7600" w14:textId="77777777" w:rsidR="008E219D" w:rsidRPr="00421870" w:rsidRDefault="005378B8">
            <w:pPr>
              <w:rPr>
                <w:color w:val="000000" w:themeColor="text1"/>
              </w:rPr>
            </w:pPr>
            <w:r w:rsidRPr="00421870">
              <w:rPr>
                <w:color w:val="000000" w:themeColor="text1"/>
              </w:rPr>
              <w:lastRenderedPageBreak/>
              <w:t>23089</w:t>
            </w:r>
          </w:p>
        </w:tc>
        <w:tc>
          <w:tcPr>
            <w:tcW w:w="2285" w:type="dxa"/>
            <w:tcBorders>
              <w:top w:val="nil"/>
              <w:left w:val="nil"/>
              <w:bottom w:val="single" w:sz="4" w:space="0" w:color="A9A9A9"/>
              <w:right w:val="single" w:sz="4" w:space="0" w:color="A9A9A9"/>
            </w:tcBorders>
            <w:vAlign w:val="center"/>
          </w:tcPr>
          <w:p w14:paraId="5F64D4FC" w14:textId="77777777" w:rsidR="008E219D" w:rsidRPr="00421870" w:rsidRDefault="005378B8">
            <w:pPr>
              <w:rPr>
                <w:color w:val="000000" w:themeColor="text1"/>
              </w:rPr>
            </w:pPr>
            <w:r w:rsidRPr="00421870">
              <w:rPr>
                <w:color w:val="000000" w:themeColor="text1"/>
              </w:rPr>
              <w:t>Xã Hàm Thuận Bắc</w:t>
            </w:r>
          </w:p>
        </w:tc>
        <w:tc>
          <w:tcPr>
            <w:tcW w:w="1198" w:type="dxa"/>
            <w:tcBorders>
              <w:top w:val="nil"/>
              <w:left w:val="nil"/>
              <w:bottom w:val="single" w:sz="4" w:space="0" w:color="A9A9A9"/>
              <w:right w:val="single" w:sz="4" w:space="0" w:color="A9A9A9"/>
            </w:tcBorders>
            <w:vAlign w:val="center"/>
          </w:tcPr>
          <w:p w14:paraId="3A4BB27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0A8728"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7FEFA9AC" w14:textId="77777777" w:rsidR="008E219D" w:rsidRPr="00421870" w:rsidRDefault="005378B8">
            <w:pPr>
              <w:rPr>
                <w:color w:val="000000" w:themeColor="text1"/>
              </w:rPr>
            </w:pPr>
            <w:r w:rsidRPr="00421870">
              <w:rPr>
                <w:color w:val="000000" w:themeColor="text1"/>
              </w:rPr>
              <w:t>Tỉnh Lâm Đồng</w:t>
            </w:r>
          </w:p>
        </w:tc>
      </w:tr>
      <w:tr w:rsidR="00421870" w:rsidRPr="00421870" w14:paraId="0122066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21B5A7" w14:textId="77777777" w:rsidR="008E219D" w:rsidRPr="00421870" w:rsidRDefault="005378B8">
            <w:pPr>
              <w:rPr>
                <w:color w:val="000000" w:themeColor="text1"/>
              </w:rPr>
            </w:pPr>
            <w:r w:rsidRPr="00421870">
              <w:rPr>
                <w:color w:val="000000" w:themeColor="text1"/>
              </w:rPr>
              <w:t>23095</w:t>
            </w:r>
          </w:p>
        </w:tc>
        <w:tc>
          <w:tcPr>
            <w:tcW w:w="2285" w:type="dxa"/>
            <w:tcBorders>
              <w:top w:val="nil"/>
              <w:left w:val="nil"/>
              <w:bottom w:val="single" w:sz="4" w:space="0" w:color="A9A9A9"/>
              <w:right w:val="single" w:sz="4" w:space="0" w:color="A9A9A9"/>
            </w:tcBorders>
            <w:vAlign w:val="center"/>
          </w:tcPr>
          <w:p w14:paraId="2F42A854" w14:textId="77777777" w:rsidR="008E219D" w:rsidRPr="00421870" w:rsidRDefault="005378B8">
            <w:pPr>
              <w:rPr>
                <w:color w:val="000000" w:themeColor="text1"/>
              </w:rPr>
            </w:pPr>
            <w:r w:rsidRPr="00421870">
              <w:rPr>
                <w:color w:val="000000" w:themeColor="text1"/>
              </w:rPr>
              <w:t>Xã Hàm Liêm</w:t>
            </w:r>
          </w:p>
        </w:tc>
        <w:tc>
          <w:tcPr>
            <w:tcW w:w="1198" w:type="dxa"/>
            <w:tcBorders>
              <w:top w:val="nil"/>
              <w:left w:val="nil"/>
              <w:bottom w:val="single" w:sz="4" w:space="0" w:color="A9A9A9"/>
              <w:right w:val="single" w:sz="4" w:space="0" w:color="A9A9A9"/>
            </w:tcBorders>
            <w:vAlign w:val="center"/>
          </w:tcPr>
          <w:p w14:paraId="2B405E2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67F9FE"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32EE7598" w14:textId="77777777" w:rsidR="008E219D" w:rsidRPr="00421870" w:rsidRDefault="005378B8">
            <w:pPr>
              <w:rPr>
                <w:color w:val="000000" w:themeColor="text1"/>
              </w:rPr>
            </w:pPr>
            <w:r w:rsidRPr="00421870">
              <w:rPr>
                <w:color w:val="000000" w:themeColor="text1"/>
              </w:rPr>
              <w:t>Tỉnh Lâm Đồng</w:t>
            </w:r>
          </w:p>
        </w:tc>
      </w:tr>
      <w:tr w:rsidR="00421870" w:rsidRPr="00421870" w14:paraId="7AF8A9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5CBAD8" w14:textId="77777777" w:rsidR="008E219D" w:rsidRPr="00421870" w:rsidRDefault="005378B8">
            <w:pPr>
              <w:rPr>
                <w:color w:val="000000" w:themeColor="text1"/>
              </w:rPr>
            </w:pPr>
            <w:r w:rsidRPr="00421870">
              <w:rPr>
                <w:color w:val="000000" w:themeColor="text1"/>
              </w:rPr>
              <w:t>23110</w:t>
            </w:r>
          </w:p>
        </w:tc>
        <w:tc>
          <w:tcPr>
            <w:tcW w:w="2285" w:type="dxa"/>
            <w:tcBorders>
              <w:top w:val="nil"/>
              <w:left w:val="nil"/>
              <w:bottom w:val="single" w:sz="4" w:space="0" w:color="A9A9A9"/>
              <w:right w:val="single" w:sz="4" w:space="0" w:color="A9A9A9"/>
            </w:tcBorders>
            <w:vAlign w:val="center"/>
          </w:tcPr>
          <w:p w14:paraId="2D78BC00" w14:textId="77777777" w:rsidR="008E219D" w:rsidRPr="00421870" w:rsidRDefault="005378B8">
            <w:pPr>
              <w:rPr>
                <w:color w:val="000000" w:themeColor="text1"/>
              </w:rPr>
            </w:pPr>
            <w:r w:rsidRPr="00421870">
              <w:rPr>
                <w:color w:val="000000" w:themeColor="text1"/>
              </w:rPr>
              <w:t>Xã Hàm Thuận Nam</w:t>
            </w:r>
          </w:p>
        </w:tc>
        <w:tc>
          <w:tcPr>
            <w:tcW w:w="1198" w:type="dxa"/>
            <w:tcBorders>
              <w:top w:val="nil"/>
              <w:left w:val="nil"/>
              <w:bottom w:val="single" w:sz="4" w:space="0" w:color="A9A9A9"/>
              <w:right w:val="single" w:sz="4" w:space="0" w:color="A9A9A9"/>
            </w:tcBorders>
            <w:vAlign w:val="center"/>
          </w:tcPr>
          <w:p w14:paraId="0BD10E9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28F2EE" w14:textId="77777777" w:rsidR="008E219D" w:rsidRPr="00421870" w:rsidRDefault="005378B8">
            <w:pPr>
              <w:rPr>
                <w:color w:val="000000" w:themeColor="text1"/>
              </w:rPr>
            </w:pPr>
            <w:r w:rsidRPr="00421870">
              <w:rPr>
                <w:color w:val="000000" w:themeColor="text1"/>
              </w:rPr>
              <w:t xml:space="preserve">Số: 1671/NQ-UBTVQH15;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33FC8EA2" w14:textId="77777777" w:rsidR="008E219D" w:rsidRPr="00421870" w:rsidRDefault="005378B8">
            <w:pPr>
              <w:rPr>
                <w:color w:val="000000" w:themeColor="text1"/>
              </w:rPr>
            </w:pPr>
            <w:r w:rsidRPr="00421870">
              <w:rPr>
                <w:color w:val="000000" w:themeColor="text1"/>
              </w:rPr>
              <w:t>Tỉnh Lâm Đồng</w:t>
            </w:r>
          </w:p>
        </w:tc>
      </w:tr>
      <w:tr w:rsidR="00421870" w:rsidRPr="00421870" w14:paraId="069094F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970C38" w14:textId="77777777" w:rsidR="008E219D" w:rsidRPr="00421870" w:rsidRDefault="005378B8">
            <w:pPr>
              <w:rPr>
                <w:color w:val="000000" w:themeColor="text1"/>
              </w:rPr>
            </w:pPr>
            <w:r w:rsidRPr="00421870">
              <w:rPr>
                <w:color w:val="000000" w:themeColor="text1"/>
              </w:rPr>
              <w:t>23122</w:t>
            </w:r>
          </w:p>
        </w:tc>
        <w:tc>
          <w:tcPr>
            <w:tcW w:w="2285" w:type="dxa"/>
            <w:tcBorders>
              <w:top w:val="nil"/>
              <w:left w:val="nil"/>
              <w:bottom w:val="single" w:sz="4" w:space="0" w:color="A9A9A9"/>
              <w:right w:val="single" w:sz="4" w:space="0" w:color="A9A9A9"/>
            </w:tcBorders>
            <w:vAlign w:val="center"/>
          </w:tcPr>
          <w:p w14:paraId="2DBC85A7" w14:textId="77777777" w:rsidR="008E219D" w:rsidRPr="00421870" w:rsidRDefault="005378B8">
            <w:pPr>
              <w:rPr>
                <w:color w:val="000000" w:themeColor="text1"/>
              </w:rPr>
            </w:pPr>
            <w:r w:rsidRPr="00421870">
              <w:rPr>
                <w:color w:val="000000" w:themeColor="text1"/>
              </w:rPr>
              <w:t>Xã Hàm Thạnh</w:t>
            </w:r>
          </w:p>
        </w:tc>
        <w:tc>
          <w:tcPr>
            <w:tcW w:w="1198" w:type="dxa"/>
            <w:tcBorders>
              <w:top w:val="nil"/>
              <w:left w:val="nil"/>
              <w:bottom w:val="single" w:sz="4" w:space="0" w:color="A9A9A9"/>
              <w:right w:val="single" w:sz="4" w:space="0" w:color="A9A9A9"/>
            </w:tcBorders>
            <w:vAlign w:val="center"/>
          </w:tcPr>
          <w:p w14:paraId="3460322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71F8BB"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4601EF6" w14:textId="77777777" w:rsidR="008E219D" w:rsidRPr="00421870" w:rsidRDefault="005378B8">
            <w:pPr>
              <w:rPr>
                <w:color w:val="000000" w:themeColor="text1"/>
              </w:rPr>
            </w:pPr>
            <w:r w:rsidRPr="00421870">
              <w:rPr>
                <w:color w:val="000000" w:themeColor="text1"/>
              </w:rPr>
              <w:t>Tỉnh Lâm Đồng</w:t>
            </w:r>
          </w:p>
        </w:tc>
      </w:tr>
      <w:tr w:rsidR="00421870" w:rsidRPr="00421870" w14:paraId="589831A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AF9A26" w14:textId="77777777" w:rsidR="008E219D" w:rsidRPr="00421870" w:rsidRDefault="005378B8">
            <w:pPr>
              <w:rPr>
                <w:color w:val="000000" w:themeColor="text1"/>
              </w:rPr>
            </w:pPr>
            <w:r w:rsidRPr="00421870">
              <w:rPr>
                <w:color w:val="000000" w:themeColor="text1"/>
              </w:rPr>
              <w:t>23128</w:t>
            </w:r>
          </w:p>
        </w:tc>
        <w:tc>
          <w:tcPr>
            <w:tcW w:w="2285" w:type="dxa"/>
            <w:tcBorders>
              <w:top w:val="nil"/>
              <w:left w:val="nil"/>
              <w:bottom w:val="single" w:sz="4" w:space="0" w:color="A9A9A9"/>
              <w:right w:val="single" w:sz="4" w:space="0" w:color="A9A9A9"/>
            </w:tcBorders>
            <w:vAlign w:val="center"/>
          </w:tcPr>
          <w:p w14:paraId="32B99C84" w14:textId="77777777" w:rsidR="008E219D" w:rsidRPr="00421870" w:rsidRDefault="005378B8">
            <w:pPr>
              <w:rPr>
                <w:color w:val="000000" w:themeColor="text1"/>
              </w:rPr>
            </w:pPr>
            <w:r w:rsidRPr="00421870">
              <w:rPr>
                <w:color w:val="000000" w:themeColor="text1"/>
              </w:rPr>
              <w:t>Xã Hàm Kiệm</w:t>
            </w:r>
          </w:p>
        </w:tc>
        <w:tc>
          <w:tcPr>
            <w:tcW w:w="1198" w:type="dxa"/>
            <w:tcBorders>
              <w:top w:val="nil"/>
              <w:left w:val="nil"/>
              <w:bottom w:val="single" w:sz="4" w:space="0" w:color="A9A9A9"/>
              <w:right w:val="single" w:sz="4" w:space="0" w:color="A9A9A9"/>
            </w:tcBorders>
            <w:vAlign w:val="center"/>
          </w:tcPr>
          <w:p w14:paraId="15B63F6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AB4F41"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460C1541" w14:textId="77777777" w:rsidR="008E219D" w:rsidRPr="00421870" w:rsidRDefault="005378B8">
            <w:pPr>
              <w:rPr>
                <w:color w:val="000000" w:themeColor="text1"/>
              </w:rPr>
            </w:pPr>
            <w:r w:rsidRPr="00421870">
              <w:rPr>
                <w:color w:val="000000" w:themeColor="text1"/>
              </w:rPr>
              <w:t>Tỉnh Lâm Đồng</w:t>
            </w:r>
          </w:p>
        </w:tc>
      </w:tr>
      <w:tr w:rsidR="00421870" w:rsidRPr="00421870" w14:paraId="72B8E76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B4F794" w14:textId="77777777" w:rsidR="008E219D" w:rsidRPr="00421870" w:rsidRDefault="005378B8">
            <w:pPr>
              <w:rPr>
                <w:color w:val="000000" w:themeColor="text1"/>
              </w:rPr>
            </w:pPr>
            <w:r w:rsidRPr="00421870">
              <w:rPr>
                <w:color w:val="000000" w:themeColor="text1"/>
              </w:rPr>
              <w:t>23134</w:t>
            </w:r>
          </w:p>
        </w:tc>
        <w:tc>
          <w:tcPr>
            <w:tcW w:w="2285" w:type="dxa"/>
            <w:tcBorders>
              <w:top w:val="nil"/>
              <w:left w:val="nil"/>
              <w:bottom w:val="single" w:sz="4" w:space="0" w:color="A9A9A9"/>
              <w:right w:val="single" w:sz="4" w:space="0" w:color="A9A9A9"/>
            </w:tcBorders>
            <w:vAlign w:val="center"/>
          </w:tcPr>
          <w:p w14:paraId="768ADFE6" w14:textId="77777777" w:rsidR="008E219D" w:rsidRPr="00421870" w:rsidRDefault="005378B8">
            <w:pPr>
              <w:rPr>
                <w:color w:val="000000" w:themeColor="text1"/>
              </w:rPr>
            </w:pPr>
            <w:r w:rsidRPr="00421870">
              <w:rPr>
                <w:color w:val="000000" w:themeColor="text1"/>
              </w:rPr>
              <w:t>Xã Tân Lập</w:t>
            </w:r>
          </w:p>
        </w:tc>
        <w:tc>
          <w:tcPr>
            <w:tcW w:w="1198" w:type="dxa"/>
            <w:tcBorders>
              <w:top w:val="nil"/>
              <w:left w:val="nil"/>
              <w:bottom w:val="single" w:sz="4" w:space="0" w:color="A9A9A9"/>
              <w:right w:val="single" w:sz="4" w:space="0" w:color="A9A9A9"/>
            </w:tcBorders>
            <w:vAlign w:val="center"/>
          </w:tcPr>
          <w:p w14:paraId="48BC736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A482E7"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423E7FC8" w14:textId="77777777" w:rsidR="008E219D" w:rsidRPr="00421870" w:rsidRDefault="005378B8">
            <w:pPr>
              <w:rPr>
                <w:color w:val="000000" w:themeColor="text1"/>
              </w:rPr>
            </w:pPr>
            <w:r w:rsidRPr="00421870">
              <w:rPr>
                <w:color w:val="000000" w:themeColor="text1"/>
              </w:rPr>
              <w:t>Tỉnh Lâm Đồng</w:t>
            </w:r>
          </w:p>
        </w:tc>
      </w:tr>
      <w:tr w:rsidR="00421870" w:rsidRPr="00421870" w14:paraId="4ED6E8A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927E96" w14:textId="77777777" w:rsidR="008E219D" w:rsidRPr="00421870" w:rsidRDefault="005378B8">
            <w:pPr>
              <w:rPr>
                <w:color w:val="000000" w:themeColor="text1"/>
              </w:rPr>
            </w:pPr>
            <w:r w:rsidRPr="00421870">
              <w:rPr>
                <w:color w:val="000000" w:themeColor="text1"/>
              </w:rPr>
              <w:t>23143</w:t>
            </w:r>
          </w:p>
        </w:tc>
        <w:tc>
          <w:tcPr>
            <w:tcW w:w="2285" w:type="dxa"/>
            <w:tcBorders>
              <w:top w:val="nil"/>
              <w:left w:val="nil"/>
              <w:bottom w:val="single" w:sz="4" w:space="0" w:color="A9A9A9"/>
              <w:right w:val="single" w:sz="4" w:space="0" w:color="A9A9A9"/>
            </w:tcBorders>
            <w:vAlign w:val="center"/>
          </w:tcPr>
          <w:p w14:paraId="210F196F" w14:textId="77777777" w:rsidR="008E219D" w:rsidRPr="00421870" w:rsidRDefault="005378B8">
            <w:pPr>
              <w:rPr>
                <w:color w:val="000000" w:themeColor="text1"/>
              </w:rPr>
            </w:pPr>
            <w:r w:rsidRPr="00421870">
              <w:rPr>
                <w:color w:val="000000" w:themeColor="text1"/>
              </w:rPr>
              <w:t>Xã Tân Thành</w:t>
            </w:r>
          </w:p>
        </w:tc>
        <w:tc>
          <w:tcPr>
            <w:tcW w:w="1198" w:type="dxa"/>
            <w:tcBorders>
              <w:top w:val="nil"/>
              <w:left w:val="nil"/>
              <w:bottom w:val="single" w:sz="4" w:space="0" w:color="A9A9A9"/>
              <w:right w:val="single" w:sz="4" w:space="0" w:color="A9A9A9"/>
            </w:tcBorders>
            <w:vAlign w:val="center"/>
          </w:tcPr>
          <w:p w14:paraId="5B4F821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3F03ED"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08664D4" w14:textId="77777777" w:rsidR="008E219D" w:rsidRPr="00421870" w:rsidRDefault="005378B8">
            <w:pPr>
              <w:rPr>
                <w:color w:val="000000" w:themeColor="text1"/>
              </w:rPr>
            </w:pPr>
            <w:r w:rsidRPr="00421870">
              <w:rPr>
                <w:color w:val="000000" w:themeColor="text1"/>
              </w:rPr>
              <w:t>Tỉnh Lâm Đồng</w:t>
            </w:r>
          </w:p>
        </w:tc>
      </w:tr>
      <w:tr w:rsidR="00421870" w:rsidRPr="00421870" w14:paraId="50E67A7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A89ED2" w14:textId="77777777" w:rsidR="008E219D" w:rsidRPr="00421870" w:rsidRDefault="005378B8">
            <w:pPr>
              <w:rPr>
                <w:color w:val="000000" w:themeColor="text1"/>
              </w:rPr>
            </w:pPr>
            <w:r w:rsidRPr="00421870">
              <w:rPr>
                <w:color w:val="000000" w:themeColor="text1"/>
              </w:rPr>
              <w:t>23149</w:t>
            </w:r>
          </w:p>
        </w:tc>
        <w:tc>
          <w:tcPr>
            <w:tcW w:w="2285" w:type="dxa"/>
            <w:tcBorders>
              <w:top w:val="nil"/>
              <w:left w:val="nil"/>
              <w:bottom w:val="single" w:sz="4" w:space="0" w:color="A9A9A9"/>
              <w:right w:val="single" w:sz="4" w:space="0" w:color="A9A9A9"/>
            </w:tcBorders>
            <w:vAlign w:val="center"/>
          </w:tcPr>
          <w:p w14:paraId="50E1A8B1" w14:textId="77777777" w:rsidR="008E219D" w:rsidRPr="00421870" w:rsidRDefault="005378B8">
            <w:pPr>
              <w:rPr>
                <w:color w:val="000000" w:themeColor="text1"/>
              </w:rPr>
            </w:pPr>
            <w:r w:rsidRPr="00421870">
              <w:rPr>
                <w:color w:val="000000" w:themeColor="text1"/>
              </w:rPr>
              <w:t>Xã Tánh Linh</w:t>
            </w:r>
          </w:p>
        </w:tc>
        <w:tc>
          <w:tcPr>
            <w:tcW w:w="1198" w:type="dxa"/>
            <w:tcBorders>
              <w:top w:val="nil"/>
              <w:left w:val="nil"/>
              <w:bottom w:val="single" w:sz="4" w:space="0" w:color="A9A9A9"/>
              <w:right w:val="single" w:sz="4" w:space="0" w:color="A9A9A9"/>
            </w:tcBorders>
            <w:vAlign w:val="center"/>
          </w:tcPr>
          <w:p w14:paraId="7C11764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F4464F"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A3A128C" w14:textId="77777777" w:rsidR="008E219D" w:rsidRPr="00421870" w:rsidRDefault="005378B8">
            <w:pPr>
              <w:rPr>
                <w:color w:val="000000" w:themeColor="text1"/>
              </w:rPr>
            </w:pPr>
            <w:r w:rsidRPr="00421870">
              <w:rPr>
                <w:color w:val="000000" w:themeColor="text1"/>
              </w:rPr>
              <w:t>Tỉnh Lâm Đồng</w:t>
            </w:r>
          </w:p>
        </w:tc>
      </w:tr>
      <w:tr w:rsidR="00421870" w:rsidRPr="00421870" w14:paraId="7555311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F63AB8" w14:textId="77777777" w:rsidR="008E219D" w:rsidRPr="00421870" w:rsidRDefault="005378B8">
            <w:pPr>
              <w:rPr>
                <w:color w:val="000000" w:themeColor="text1"/>
              </w:rPr>
            </w:pPr>
            <w:r w:rsidRPr="00421870">
              <w:rPr>
                <w:color w:val="000000" w:themeColor="text1"/>
              </w:rPr>
              <w:t>23152</w:t>
            </w:r>
          </w:p>
        </w:tc>
        <w:tc>
          <w:tcPr>
            <w:tcW w:w="2285" w:type="dxa"/>
            <w:tcBorders>
              <w:top w:val="nil"/>
              <w:left w:val="nil"/>
              <w:bottom w:val="single" w:sz="4" w:space="0" w:color="A9A9A9"/>
              <w:right w:val="single" w:sz="4" w:space="0" w:color="A9A9A9"/>
            </w:tcBorders>
            <w:vAlign w:val="center"/>
          </w:tcPr>
          <w:p w14:paraId="653783DA" w14:textId="77777777" w:rsidR="008E219D" w:rsidRPr="00421870" w:rsidRDefault="005378B8">
            <w:pPr>
              <w:rPr>
                <w:color w:val="000000" w:themeColor="text1"/>
              </w:rPr>
            </w:pPr>
            <w:r w:rsidRPr="00421870">
              <w:rPr>
                <w:color w:val="000000" w:themeColor="text1"/>
              </w:rPr>
              <w:t>Xã Bắc Ruộng</w:t>
            </w:r>
          </w:p>
        </w:tc>
        <w:tc>
          <w:tcPr>
            <w:tcW w:w="1198" w:type="dxa"/>
            <w:tcBorders>
              <w:top w:val="nil"/>
              <w:left w:val="nil"/>
              <w:bottom w:val="single" w:sz="4" w:space="0" w:color="A9A9A9"/>
              <w:right w:val="single" w:sz="4" w:space="0" w:color="A9A9A9"/>
            </w:tcBorders>
            <w:vAlign w:val="center"/>
          </w:tcPr>
          <w:p w14:paraId="1DCA285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79C1BB"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2D0A0B03" w14:textId="77777777" w:rsidR="008E219D" w:rsidRPr="00421870" w:rsidRDefault="005378B8">
            <w:pPr>
              <w:rPr>
                <w:color w:val="000000" w:themeColor="text1"/>
              </w:rPr>
            </w:pPr>
            <w:r w:rsidRPr="00421870">
              <w:rPr>
                <w:color w:val="000000" w:themeColor="text1"/>
              </w:rPr>
              <w:t>Tỉnh Lâm Đồng</w:t>
            </w:r>
          </w:p>
        </w:tc>
      </w:tr>
      <w:tr w:rsidR="00421870" w:rsidRPr="00421870" w14:paraId="6A7A1B3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49A96E" w14:textId="77777777" w:rsidR="008E219D" w:rsidRPr="00421870" w:rsidRDefault="005378B8">
            <w:pPr>
              <w:rPr>
                <w:color w:val="000000" w:themeColor="text1"/>
              </w:rPr>
            </w:pPr>
            <w:r w:rsidRPr="00421870">
              <w:rPr>
                <w:color w:val="000000" w:themeColor="text1"/>
              </w:rPr>
              <w:t>23158</w:t>
            </w:r>
          </w:p>
        </w:tc>
        <w:tc>
          <w:tcPr>
            <w:tcW w:w="2285" w:type="dxa"/>
            <w:tcBorders>
              <w:top w:val="nil"/>
              <w:left w:val="nil"/>
              <w:bottom w:val="single" w:sz="4" w:space="0" w:color="A9A9A9"/>
              <w:right w:val="single" w:sz="4" w:space="0" w:color="A9A9A9"/>
            </w:tcBorders>
            <w:vAlign w:val="center"/>
          </w:tcPr>
          <w:p w14:paraId="04F5CBE3" w14:textId="77777777" w:rsidR="008E219D" w:rsidRPr="00421870" w:rsidRDefault="005378B8">
            <w:pPr>
              <w:rPr>
                <w:color w:val="000000" w:themeColor="text1"/>
              </w:rPr>
            </w:pPr>
            <w:r w:rsidRPr="00421870">
              <w:rPr>
                <w:color w:val="000000" w:themeColor="text1"/>
              </w:rPr>
              <w:t>Xã Nghị Đức</w:t>
            </w:r>
          </w:p>
        </w:tc>
        <w:tc>
          <w:tcPr>
            <w:tcW w:w="1198" w:type="dxa"/>
            <w:tcBorders>
              <w:top w:val="nil"/>
              <w:left w:val="nil"/>
              <w:bottom w:val="single" w:sz="4" w:space="0" w:color="A9A9A9"/>
              <w:right w:val="single" w:sz="4" w:space="0" w:color="A9A9A9"/>
            </w:tcBorders>
            <w:vAlign w:val="center"/>
          </w:tcPr>
          <w:p w14:paraId="649B7EA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56DFE7"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1671/NQ-UBTVQH15; Ngày: 16/06/2025</w:t>
            </w:r>
          </w:p>
        </w:tc>
        <w:tc>
          <w:tcPr>
            <w:tcW w:w="1695" w:type="dxa"/>
            <w:tcBorders>
              <w:top w:val="nil"/>
              <w:left w:val="nil"/>
              <w:bottom w:val="single" w:sz="4" w:space="0" w:color="A9A9A9"/>
              <w:right w:val="single" w:sz="4" w:space="0" w:color="A9A9A9"/>
            </w:tcBorders>
            <w:vAlign w:val="center"/>
          </w:tcPr>
          <w:p w14:paraId="6BD877D5" w14:textId="77777777" w:rsidR="008E219D" w:rsidRPr="00421870" w:rsidRDefault="005378B8">
            <w:pPr>
              <w:rPr>
                <w:color w:val="000000" w:themeColor="text1"/>
              </w:rPr>
            </w:pPr>
            <w:r w:rsidRPr="00421870">
              <w:rPr>
                <w:color w:val="000000" w:themeColor="text1"/>
              </w:rPr>
              <w:t>Tỉnh Lâm Đồng</w:t>
            </w:r>
          </w:p>
        </w:tc>
      </w:tr>
      <w:tr w:rsidR="00421870" w:rsidRPr="00421870" w14:paraId="4C97083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9720788" w14:textId="77777777" w:rsidR="008E219D" w:rsidRPr="00421870" w:rsidRDefault="005378B8">
            <w:pPr>
              <w:rPr>
                <w:color w:val="000000" w:themeColor="text1"/>
              </w:rPr>
            </w:pPr>
            <w:r w:rsidRPr="00421870">
              <w:rPr>
                <w:color w:val="000000" w:themeColor="text1"/>
              </w:rPr>
              <w:t>23173</w:t>
            </w:r>
          </w:p>
        </w:tc>
        <w:tc>
          <w:tcPr>
            <w:tcW w:w="2285" w:type="dxa"/>
            <w:tcBorders>
              <w:top w:val="nil"/>
              <w:left w:val="nil"/>
              <w:bottom w:val="single" w:sz="4" w:space="0" w:color="A9A9A9"/>
              <w:right w:val="single" w:sz="4" w:space="0" w:color="A9A9A9"/>
            </w:tcBorders>
            <w:vAlign w:val="center"/>
          </w:tcPr>
          <w:p w14:paraId="5697D95A" w14:textId="77777777" w:rsidR="008E219D" w:rsidRPr="00421870" w:rsidRDefault="005378B8">
            <w:pPr>
              <w:rPr>
                <w:color w:val="000000" w:themeColor="text1"/>
              </w:rPr>
            </w:pPr>
            <w:r w:rsidRPr="00421870">
              <w:rPr>
                <w:color w:val="000000" w:themeColor="text1"/>
              </w:rPr>
              <w:t>Xã Đồng Kho</w:t>
            </w:r>
          </w:p>
        </w:tc>
        <w:tc>
          <w:tcPr>
            <w:tcW w:w="1198" w:type="dxa"/>
            <w:tcBorders>
              <w:top w:val="nil"/>
              <w:left w:val="nil"/>
              <w:bottom w:val="single" w:sz="4" w:space="0" w:color="A9A9A9"/>
              <w:right w:val="single" w:sz="4" w:space="0" w:color="A9A9A9"/>
            </w:tcBorders>
            <w:vAlign w:val="center"/>
          </w:tcPr>
          <w:p w14:paraId="1A7A2F9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803175"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3CF63689" w14:textId="77777777" w:rsidR="008E219D" w:rsidRPr="00421870" w:rsidRDefault="005378B8">
            <w:pPr>
              <w:rPr>
                <w:color w:val="000000" w:themeColor="text1"/>
              </w:rPr>
            </w:pPr>
            <w:r w:rsidRPr="00421870">
              <w:rPr>
                <w:color w:val="000000" w:themeColor="text1"/>
              </w:rPr>
              <w:t>Tỉnh Lâm Đồng</w:t>
            </w:r>
          </w:p>
        </w:tc>
      </w:tr>
      <w:tr w:rsidR="00421870" w:rsidRPr="00421870" w14:paraId="3C9F10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236678" w14:textId="77777777" w:rsidR="008E219D" w:rsidRPr="00421870" w:rsidRDefault="005378B8">
            <w:pPr>
              <w:rPr>
                <w:color w:val="000000" w:themeColor="text1"/>
              </w:rPr>
            </w:pPr>
            <w:r w:rsidRPr="00421870">
              <w:rPr>
                <w:color w:val="000000" w:themeColor="text1"/>
              </w:rPr>
              <w:t>23188</w:t>
            </w:r>
          </w:p>
        </w:tc>
        <w:tc>
          <w:tcPr>
            <w:tcW w:w="2285" w:type="dxa"/>
            <w:tcBorders>
              <w:top w:val="nil"/>
              <w:left w:val="nil"/>
              <w:bottom w:val="single" w:sz="4" w:space="0" w:color="A9A9A9"/>
              <w:right w:val="single" w:sz="4" w:space="0" w:color="A9A9A9"/>
            </w:tcBorders>
            <w:vAlign w:val="center"/>
          </w:tcPr>
          <w:p w14:paraId="3E1EFBC9" w14:textId="77777777" w:rsidR="008E219D" w:rsidRPr="00421870" w:rsidRDefault="005378B8">
            <w:pPr>
              <w:rPr>
                <w:color w:val="000000" w:themeColor="text1"/>
              </w:rPr>
            </w:pPr>
            <w:r w:rsidRPr="00421870">
              <w:rPr>
                <w:color w:val="000000" w:themeColor="text1"/>
              </w:rPr>
              <w:t>Xã Suối Kiết</w:t>
            </w:r>
          </w:p>
        </w:tc>
        <w:tc>
          <w:tcPr>
            <w:tcW w:w="1198" w:type="dxa"/>
            <w:tcBorders>
              <w:top w:val="nil"/>
              <w:left w:val="nil"/>
              <w:bottom w:val="single" w:sz="4" w:space="0" w:color="A9A9A9"/>
              <w:right w:val="single" w:sz="4" w:space="0" w:color="A9A9A9"/>
            </w:tcBorders>
            <w:vAlign w:val="center"/>
          </w:tcPr>
          <w:p w14:paraId="45AE20F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33807E"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06D536AC" w14:textId="77777777" w:rsidR="008E219D" w:rsidRPr="00421870" w:rsidRDefault="005378B8">
            <w:pPr>
              <w:rPr>
                <w:color w:val="000000" w:themeColor="text1"/>
              </w:rPr>
            </w:pPr>
            <w:r w:rsidRPr="00421870">
              <w:rPr>
                <w:color w:val="000000" w:themeColor="text1"/>
              </w:rPr>
              <w:t>Tỉnh Lâm Đồng</w:t>
            </w:r>
          </w:p>
        </w:tc>
      </w:tr>
      <w:tr w:rsidR="00421870" w:rsidRPr="00421870" w14:paraId="5048EF6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3EF75C" w14:textId="77777777" w:rsidR="008E219D" w:rsidRPr="00421870" w:rsidRDefault="005378B8">
            <w:pPr>
              <w:rPr>
                <w:color w:val="000000" w:themeColor="text1"/>
              </w:rPr>
            </w:pPr>
            <w:r w:rsidRPr="00421870">
              <w:rPr>
                <w:color w:val="000000" w:themeColor="text1"/>
              </w:rPr>
              <w:t>23191</w:t>
            </w:r>
          </w:p>
        </w:tc>
        <w:tc>
          <w:tcPr>
            <w:tcW w:w="2285" w:type="dxa"/>
            <w:tcBorders>
              <w:top w:val="nil"/>
              <w:left w:val="nil"/>
              <w:bottom w:val="single" w:sz="4" w:space="0" w:color="A9A9A9"/>
              <w:right w:val="single" w:sz="4" w:space="0" w:color="A9A9A9"/>
            </w:tcBorders>
            <w:vAlign w:val="center"/>
          </w:tcPr>
          <w:p w14:paraId="33A46049" w14:textId="77777777" w:rsidR="008E219D" w:rsidRPr="00421870" w:rsidRDefault="005378B8">
            <w:pPr>
              <w:rPr>
                <w:color w:val="000000" w:themeColor="text1"/>
              </w:rPr>
            </w:pPr>
            <w:r w:rsidRPr="00421870">
              <w:rPr>
                <w:color w:val="000000" w:themeColor="text1"/>
              </w:rPr>
              <w:t>Xã Đức Linh</w:t>
            </w:r>
          </w:p>
        </w:tc>
        <w:tc>
          <w:tcPr>
            <w:tcW w:w="1198" w:type="dxa"/>
            <w:tcBorders>
              <w:top w:val="nil"/>
              <w:left w:val="nil"/>
              <w:bottom w:val="single" w:sz="4" w:space="0" w:color="A9A9A9"/>
              <w:right w:val="single" w:sz="4" w:space="0" w:color="A9A9A9"/>
            </w:tcBorders>
            <w:vAlign w:val="center"/>
          </w:tcPr>
          <w:p w14:paraId="440E9E8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E43186" w14:textId="77777777" w:rsidR="008E219D" w:rsidRPr="00421870" w:rsidRDefault="005378B8">
            <w:pPr>
              <w:rPr>
                <w:color w:val="000000" w:themeColor="text1"/>
              </w:rPr>
            </w:pPr>
            <w:r w:rsidRPr="00421870">
              <w:rPr>
                <w:color w:val="000000" w:themeColor="text1"/>
              </w:rPr>
              <w:t xml:space="preserve">Số: 1671/NQ-UBTVQH15;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04CE061" w14:textId="77777777" w:rsidR="008E219D" w:rsidRPr="00421870" w:rsidRDefault="005378B8">
            <w:pPr>
              <w:rPr>
                <w:color w:val="000000" w:themeColor="text1"/>
              </w:rPr>
            </w:pPr>
            <w:r w:rsidRPr="00421870">
              <w:rPr>
                <w:color w:val="000000" w:themeColor="text1"/>
              </w:rPr>
              <w:t>Tỉnh Lâm Đồng</w:t>
            </w:r>
          </w:p>
        </w:tc>
      </w:tr>
      <w:tr w:rsidR="00421870" w:rsidRPr="00421870" w14:paraId="5334F38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165B74" w14:textId="77777777" w:rsidR="008E219D" w:rsidRPr="00421870" w:rsidRDefault="005378B8">
            <w:pPr>
              <w:rPr>
                <w:color w:val="000000" w:themeColor="text1"/>
              </w:rPr>
            </w:pPr>
            <w:r w:rsidRPr="00421870">
              <w:rPr>
                <w:color w:val="000000" w:themeColor="text1"/>
              </w:rPr>
              <w:t>23194</w:t>
            </w:r>
          </w:p>
        </w:tc>
        <w:tc>
          <w:tcPr>
            <w:tcW w:w="2285" w:type="dxa"/>
            <w:tcBorders>
              <w:top w:val="nil"/>
              <w:left w:val="nil"/>
              <w:bottom w:val="single" w:sz="4" w:space="0" w:color="A9A9A9"/>
              <w:right w:val="single" w:sz="4" w:space="0" w:color="A9A9A9"/>
            </w:tcBorders>
            <w:vAlign w:val="center"/>
          </w:tcPr>
          <w:p w14:paraId="09BF3AB9" w14:textId="77777777" w:rsidR="008E219D" w:rsidRPr="00421870" w:rsidRDefault="005378B8">
            <w:pPr>
              <w:rPr>
                <w:color w:val="000000" w:themeColor="text1"/>
              </w:rPr>
            </w:pPr>
            <w:r w:rsidRPr="00421870">
              <w:rPr>
                <w:color w:val="000000" w:themeColor="text1"/>
              </w:rPr>
              <w:t>Xã Hoài Đức</w:t>
            </w:r>
          </w:p>
        </w:tc>
        <w:tc>
          <w:tcPr>
            <w:tcW w:w="1198" w:type="dxa"/>
            <w:tcBorders>
              <w:top w:val="nil"/>
              <w:left w:val="nil"/>
              <w:bottom w:val="single" w:sz="4" w:space="0" w:color="A9A9A9"/>
              <w:right w:val="single" w:sz="4" w:space="0" w:color="A9A9A9"/>
            </w:tcBorders>
            <w:vAlign w:val="center"/>
          </w:tcPr>
          <w:p w14:paraId="083C8CE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F6F8AD"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3EAECE81" w14:textId="77777777" w:rsidR="008E219D" w:rsidRPr="00421870" w:rsidRDefault="005378B8">
            <w:pPr>
              <w:rPr>
                <w:color w:val="000000" w:themeColor="text1"/>
              </w:rPr>
            </w:pPr>
            <w:r w:rsidRPr="00421870">
              <w:rPr>
                <w:color w:val="000000" w:themeColor="text1"/>
              </w:rPr>
              <w:t>Tỉnh Lâm Đồng</w:t>
            </w:r>
          </w:p>
        </w:tc>
      </w:tr>
      <w:tr w:rsidR="00421870" w:rsidRPr="00421870" w14:paraId="27C6DA7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6FFCAE" w14:textId="77777777" w:rsidR="008E219D" w:rsidRPr="00421870" w:rsidRDefault="005378B8">
            <w:pPr>
              <w:rPr>
                <w:color w:val="000000" w:themeColor="text1"/>
              </w:rPr>
            </w:pPr>
            <w:r w:rsidRPr="00421870">
              <w:rPr>
                <w:color w:val="000000" w:themeColor="text1"/>
              </w:rPr>
              <w:t>23200</w:t>
            </w:r>
          </w:p>
        </w:tc>
        <w:tc>
          <w:tcPr>
            <w:tcW w:w="2285" w:type="dxa"/>
            <w:tcBorders>
              <w:top w:val="nil"/>
              <w:left w:val="nil"/>
              <w:bottom w:val="single" w:sz="4" w:space="0" w:color="A9A9A9"/>
              <w:right w:val="single" w:sz="4" w:space="0" w:color="A9A9A9"/>
            </w:tcBorders>
            <w:vAlign w:val="center"/>
          </w:tcPr>
          <w:p w14:paraId="303D693E" w14:textId="77777777" w:rsidR="008E219D" w:rsidRPr="00421870" w:rsidRDefault="005378B8">
            <w:pPr>
              <w:rPr>
                <w:color w:val="000000" w:themeColor="text1"/>
              </w:rPr>
            </w:pPr>
            <w:r w:rsidRPr="00421870">
              <w:rPr>
                <w:color w:val="000000" w:themeColor="text1"/>
              </w:rPr>
              <w:t>Xã Nam Thành</w:t>
            </w:r>
          </w:p>
        </w:tc>
        <w:tc>
          <w:tcPr>
            <w:tcW w:w="1198" w:type="dxa"/>
            <w:tcBorders>
              <w:top w:val="nil"/>
              <w:left w:val="nil"/>
              <w:bottom w:val="single" w:sz="4" w:space="0" w:color="A9A9A9"/>
              <w:right w:val="single" w:sz="4" w:space="0" w:color="A9A9A9"/>
            </w:tcBorders>
            <w:vAlign w:val="center"/>
          </w:tcPr>
          <w:p w14:paraId="3EFB34A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20EA27"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77C3A611" w14:textId="77777777" w:rsidR="008E219D" w:rsidRPr="00421870" w:rsidRDefault="005378B8">
            <w:pPr>
              <w:rPr>
                <w:color w:val="000000" w:themeColor="text1"/>
              </w:rPr>
            </w:pPr>
            <w:r w:rsidRPr="00421870">
              <w:rPr>
                <w:color w:val="000000" w:themeColor="text1"/>
              </w:rPr>
              <w:t>Tỉnh Lâm Đồng</w:t>
            </w:r>
          </w:p>
        </w:tc>
      </w:tr>
      <w:tr w:rsidR="00421870" w:rsidRPr="00421870" w14:paraId="5B26EBD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B76CC9" w14:textId="77777777" w:rsidR="008E219D" w:rsidRPr="00421870" w:rsidRDefault="005378B8">
            <w:pPr>
              <w:rPr>
                <w:color w:val="000000" w:themeColor="text1"/>
              </w:rPr>
            </w:pPr>
            <w:r w:rsidRPr="00421870">
              <w:rPr>
                <w:color w:val="000000" w:themeColor="text1"/>
              </w:rPr>
              <w:t>23227</w:t>
            </w:r>
          </w:p>
        </w:tc>
        <w:tc>
          <w:tcPr>
            <w:tcW w:w="2285" w:type="dxa"/>
            <w:tcBorders>
              <w:top w:val="nil"/>
              <w:left w:val="nil"/>
              <w:bottom w:val="single" w:sz="4" w:space="0" w:color="A9A9A9"/>
              <w:right w:val="single" w:sz="4" w:space="0" w:color="A9A9A9"/>
            </w:tcBorders>
            <w:vAlign w:val="center"/>
          </w:tcPr>
          <w:p w14:paraId="21D509ED" w14:textId="77777777" w:rsidR="008E219D" w:rsidRPr="00421870" w:rsidRDefault="005378B8">
            <w:pPr>
              <w:rPr>
                <w:color w:val="000000" w:themeColor="text1"/>
              </w:rPr>
            </w:pPr>
            <w:r w:rsidRPr="00421870">
              <w:rPr>
                <w:color w:val="000000" w:themeColor="text1"/>
              </w:rPr>
              <w:t>Xã Trà Tân</w:t>
            </w:r>
          </w:p>
        </w:tc>
        <w:tc>
          <w:tcPr>
            <w:tcW w:w="1198" w:type="dxa"/>
            <w:tcBorders>
              <w:top w:val="nil"/>
              <w:left w:val="nil"/>
              <w:bottom w:val="single" w:sz="4" w:space="0" w:color="A9A9A9"/>
              <w:right w:val="single" w:sz="4" w:space="0" w:color="A9A9A9"/>
            </w:tcBorders>
            <w:vAlign w:val="center"/>
          </w:tcPr>
          <w:p w14:paraId="04EA97B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CA7642"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10279FB7" w14:textId="77777777" w:rsidR="008E219D" w:rsidRPr="00421870" w:rsidRDefault="005378B8">
            <w:pPr>
              <w:rPr>
                <w:color w:val="000000" w:themeColor="text1"/>
              </w:rPr>
            </w:pPr>
            <w:r w:rsidRPr="00421870">
              <w:rPr>
                <w:color w:val="000000" w:themeColor="text1"/>
              </w:rPr>
              <w:t>Tỉnh Lâm Đồng</w:t>
            </w:r>
          </w:p>
        </w:tc>
      </w:tr>
      <w:tr w:rsidR="00421870" w:rsidRPr="00421870" w14:paraId="753AFE7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33B348" w14:textId="77777777" w:rsidR="008E219D" w:rsidRPr="00421870" w:rsidRDefault="005378B8">
            <w:pPr>
              <w:rPr>
                <w:color w:val="000000" w:themeColor="text1"/>
              </w:rPr>
            </w:pPr>
            <w:r w:rsidRPr="00421870">
              <w:rPr>
                <w:color w:val="000000" w:themeColor="text1"/>
              </w:rPr>
              <w:t>23230</w:t>
            </w:r>
          </w:p>
        </w:tc>
        <w:tc>
          <w:tcPr>
            <w:tcW w:w="2285" w:type="dxa"/>
            <w:tcBorders>
              <w:top w:val="nil"/>
              <w:left w:val="nil"/>
              <w:bottom w:val="single" w:sz="4" w:space="0" w:color="A9A9A9"/>
              <w:right w:val="single" w:sz="4" w:space="0" w:color="A9A9A9"/>
            </w:tcBorders>
            <w:vAlign w:val="center"/>
          </w:tcPr>
          <w:p w14:paraId="7D71D939" w14:textId="77777777" w:rsidR="008E219D" w:rsidRPr="00421870" w:rsidRDefault="005378B8">
            <w:pPr>
              <w:rPr>
                <w:color w:val="000000" w:themeColor="text1"/>
              </w:rPr>
            </w:pPr>
            <w:r w:rsidRPr="00421870">
              <w:rPr>
                <w:color w:val="000000" w:themeColor="text1"/>
              </w:rPr>
              <w:t>Xã Tân Minh</w:t>
            </w:r>
          </w:p>
        </w:tc>
        <w:tc>
          <w:tcPr>
            <w:tcW w:w="1198" w:type="dxa"/>
            <w:tcBorders>
              <w:top w:val="nil"/>
              <w:left w:val="nil"/>
              <w:bottom w:val="single" w:sz="4" w:space="0" w:color="A9A9A9"/>
              <w:right w:val="single" w:sz="4" w:space="0" w:color="A9A9A9"/>
            </w:tcBorders>
            <w:vAlign w:val="center"/>
          </w:tcPr>
          <w:p w14:paraId="13A75A8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4848B5"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E19F78E" w14:textId="77777777" w:rsidR="008E219D" w:rsidRPr="00421870" w:rsidRDefault="005378B8">
            <w:pPr>
              <w:rPr>
                <w:color w:val="000000" w:themeColor="text1"/>
              </w:rPr>
            </w:pPr>
            <w:r w:rsidRPr="00421870">
              <w:rPr>
                <w:color w:val="000000" w:themeColor="text1"/>
              </w:rPr>
              <w:t>Tỉnh Lâm Đồng</w:t>
            </w:r>
          </w:p>
        </w:tc>
      </w:tr>
      <w:tr w:rsidR="00421870" w:rsidRPr="00421870" w14:paraId="59B2B9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4018A1" w14:textId="77777777" w:rsidR="008E219D" w:rsidRPr="00421870" w:rsidRDefault="005378B8">
            <w:pPr>
              <w:rPr>
                <w:color w:val="000000" w:themeColor="text1"/>
              </w:rPr>
            </w:pPr>
            <w:r w:rsidRPr="00421870">
              <w:rPr>
                <w:color w:val="000000" w:themeColor="text1"/>
              </w:rPr>
              <w:t>23231</w:t>
            </w:r>
          </w:p>
        </w:tc>
        <w:tc>
          <w:tcPr>
            <w:tcW w:w="2285" w:type="dxa"/>
            <w:tcBorders>
              <w:top w:val="nil"/>
              <w:left w:val="nil"/>
              <w:bottom w:val="single" w:sz="4" w:space="0" w:color="A9A9A9"/>
              <w:right w:val="single" w:sz="4" w:space="0" w:color="A9A9A9"/>
            </w:tcBorders>
            <w:vAlign w:val="center"/>
          </w:tcPr>
          <w:p w14:paraId="7CFDC1C2" w14:textId="77777777" w:rsidR="008E219D" w:rsidRPr="00421870" w:rsidRDefault="005378B8">
            <w:pPr>
              <w:rPr>
                <w:color w:val="000000" w:themeColor="text1"/>
              </w:rPr>
            </w:pPr>
            <w:r w:rsidRPr="00421870">
              <w:rPr>
                <w:color w:val="000000" w:themeColor="text1"/>
              </w:rPr>
              <w:t>Phường Phước Hội</w:t>
            </w:r>
          </w:p>
        </w:tc>
        <w:tc>
          <w:tcPr>
            <w:tcW w:w="1198" w:type="dxa"/>
            <w:tcBorders>
              <w:top w:val="nil"/>
              <w:left w:val="nil"/>
              <w:bottom w:val="single" w:sz="4" w:space="0" w:color="A9A9A9"/>
              <w:right w:val="single" w:sz="4" w:space="0" w:color="A9A9A9"/>
            </w:tcBorders>
            <w:vAlign w:val="center"/>
          </w:tcPr>
          <w:p w14:paraId="2DFF379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305AA40"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7B612AC5" w14:textId="77777777" w:rsidR="008E219D" w:rsidRPr="00421870" w:rsidRDefault="005378B8">
            <w:pPr>
              <w:rPr>
                <w:color w:val="000000" w:themeColor="text1"/>
              </w:rPr>
            </w:pPr>
            <w:r w:rsidRPr="00421870">
              <w:rPr>
                <w:color w:val="000000" w:themeColor="text1"/>
              </w:rPr>
              <w:t>Tỉnh Lâm Đồng</w:t>
            </w:r>
          </w:p>
        </w:tc>
      </w:tr>
      <w:tr w:rsidR="00421870" w:rsidRPr="00421870" w14:paraId="5D0E29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7EBB25" w14:textId="77777777" w:rsidR="008E219D" w:rsidRPr="00421870" w:rsidRDefault="005378B8">
            <w:pPr>
              <w:rPr>
                <w:color w:val="000000" w:themeColor="text1"/>
              </w:rPr>
            </w:pPr>
            <w:r w:rsidRPr="00421870">
              <w:rPr>
                <w:color w:val="000000" w:themeColor="text1"/>
              </w:rPr>
              <w:t>23235</w:t>
            </w:r>
          </w:p>
        </w:tc>
        <w:tc>
          <w:tcPr>
            <w:tcW w:w="2285" w:type="dxa"/>
            <w:tcBorders>
              <w:top w:val="nil"/>
              <w:left w:val="nil"/>
              <w:bottom w:val="single" w:sz="4" w:space="0" w:color="A9A9A9"/>
              <w:right w:val="single" w:sz="4" w:space="0" w:color="A9A9A9"/>
            </w:tcBorders>
            <w:vAlign w:val="center"/>
          </w:tcPr>
          <w:p w14:paraId="70DE4C69" w14:textId="77777777" w:rsidR="008E219D" w:rsidRPr="00421870" w:rsidRDefault="005378B8">
            <w:pPr>
              <w:rPr>
                <w:color w:val="000000" w:themeColor="text1"/>
              </w:rPr>
            </w:pPr>
            <w:r w:rsidRPr="00421870">
              <w:rPr>
                <w:color w:val="000000" w:themeColor="text1"/>
              </w:rPr>
              <w:t>Phường La Gi</w:t>
            </w:r>
          </w:p>
        </w:tc>
        <w:tc>
          <w:tcPr>
            <w:tcW w:w="1198" w:type="dxa"/>
            <w:tcBorders>
              <w:top w:val="nil"/>
              <w:left w:val="nil"/>
              <w:bottom w:val="single" w:sz="4" w:space="0" w:color="A9A9A9"/>
              <w:right w:val="single" w:sz="4" w:space="0" w:color="A9A9A9"/>
            </w:tcBorders>
            <w:vAlign w:val="center"/>
          </w:tcPr>
          <w:p w14:paraId="1B264D6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77472F6"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396B1B96" w14:textId="77777777" w:rsidR="008E219D" w:rsidRPr="00421870" w:rsidRDefault="005378B8">
            <w:pPr>
              <w:rPr>
                <w:color w:val="000000" w:themeColor="text1"/>
              </w:rPr>
            </w:pPr>
            <w:r w:rsidRPr="00421870">
              <w:rPr>
                <w:color w:val="000000" w:themeColor="text1"/>
              </w:rPr>
              <w:t>Tỉnh Lâm Đồng</w:t>
            </w:r>
          </w:p>
        </w:tc>
      </w:tr>
      <w:tr w:rsidR="00421870" w:rsidRPr="00421870" w14:paraId="38E1988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5FBAB1" w14:textId="77777777" w:rsidR="008E219D" w:rsidRPr="00421870" w:rsidRDefault="005378B8">
            <w:pPr>
              <w:rPr>
                <w:color w:val="000000" w:themeColor="text1"/>
              </w:rPr>
            </w:pPr>
            <w:r w:rsidRPr="00421870">
              <w:rPr>
                <w:color w:val="000000" w:themeColor="text1"/>
              </w:rPr>
              <w:t>23236</w:t>
            </w:r>
          </w:p>
        </w:tc>
        <w:tc>
          <w:tcPr>
            <w:tcW w:w="2285" w:type="dxa"/>
            <w:tcBorders>
              <w:top w:val="nil"/>
              <w:left w:val="nil"/>
              <w:bottom w:val="single" w:sz="4" w:space="0" w:color="A9A9A9"/>
              <w:right w:val="single" w:sz="4" w:space="0" w:color="A9A9A9"/>
            </w:tcBorders>
            <w:vAlign w:val="center"/>
          </w:tcPr>
          <w:p w14:paraId="0A89CA6E" w14:textId="77777777" w:rsidR="008E219D" w:rsidRPr="00421870" w:rsidRDefault="005378B8">
            <w:pPr>
              <w:rPr>
                <w:color w:val="000000" w:themeColor="text1"/>
              </w:rPr>
            </w:pPr>
            <w:r w:rsidRPr="00421870">
              <w:rPr>
                <w:color w:val="000000" w:themeColor="text1"/>
              </w:rPr>
              <w:t>Xã Hàm Tân</w:t>
            </w:r>
          </w:p>
        </w:tc>
        <w:tc>
          <w:tcPr>
            <w:tcW w:w="1198" w:type="dxa"/>
            <w:tcBorders>
              <w:top w:val="nil"/>
              <w:left w:val="nil"/>
              <w:bottom w:val="single" w:sz="4" w:space="0" w:color="A9A9A9"/>
              <w:right w:val="single" w:sz="4" w:space="0" w:color="A9A9A9"/>
            </w:tcBorders>
            <w:vAlign w:val="center"/>
          </w:tcPr>
          <w:p w14:paraId="6327A54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2FD0518"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3FB90AD6" w14:textId="77777777" w:rsidR="008E219D" w:rsidRPr="00421870" w:rsidRDefault="005378B8">
            <w:pPr>
              <w:rPr>
                <w:color w:val="000000" w:themeColor="text1"/>
              </w:rPr>
            </w:pPr>
            <w:r w:rsidRPr="00421870">
              <w:rPr>
                <w:color w:val="000000" w:themeColor="text1"/>
              </w:rPr>
              <w:t>Tỉnh Lâm Đồng</w:t>
            </w:r>
          </w:p>
        </w:tc>
      </w:tr>
      <w:tr w:rsidR="00421870" w:rsidRPr="00421870" w14:paraId="3A0D086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A522EC" w14:textId="77777777" w:rsidR="008E219D" w:rsidRPr="00421870" w:rsidRDefault="005378B8">
            <w:pPr>
              <w:rPr>
                <w:color w:val="000000" w:themeColor="text1"/>
              </w:rPr>
            </w:pPr>
            <w:r w:rsidRPr="00421870">
              <w:rPr>
                <w:color w:val="000000" w:themeColor="text1"/>
              </w:rPr>
              <w:t>23246</w:t>
            </w:r>
          </w:p>
        </w:tc>
        <w:tc>
          <w:tcPr>
            <w:tcW w:w="2285" w:type="dxa"/>
            <w:tcBorders>
              <w:top w:val="nil"/>
              <w:left w:val="nil"/>
              <w:bottom w:val="single" w:sz="4" w:space="0" w:color="A9A9A9"/>
              <w:right w:val="single" w:sz="4" w:space="0" w:color="A9A9A9"/>
            </w:tcBorders>
            <w:vAlign w:val="center"/>
          </w:tcPr>
          <w:p w14:paraId="77399431" w14:textId="77777777" w:rsidR="008E219D" w:rsidRPr="00421870" w:rsidRDefault="005378B8">
            <w:pPr>
              <w:rPr>
                <w:color w:val="000000" w:themeColor="text1"/>
              </w:rPr>
            </w:pPr>
            <w:r w:rsidRPr="00421870">
              <w:rPr>
                <w:color w:val="000000" w:themeColor="text1"/>
              </w:rPr>
              <w:t>Xã Tân Hải</w:t>
            </w:r>
          </w:p>
        </w:tc>
        <w:tc>
          <w:tcPr>
            <w:tcW w:w="1198" w:type="dxa"/>
            <w:tcBorders>
              <w:top w:val="nil"/>
              <w:left w:val="nil"/>
              <w:bottom w:val="single" w:sz="4" w:space="0" w:color="A9A9A9"/>
              <w:right w:val="single" w:sz="4" w:space="0" w:color="A9A9A9"/>
            </w:tcBorders>
            <w:vAlign w:val="center"/>
          </w:tcPr>
          <w:p w14:paraId="76F7218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CEDA8B"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77A2C283" w14:textId="77777777" w:rsidR="008E219D" w:rsidRPr="00421870" w:rsidRDefault="005378B8">
            <w:pPr>
              <w:rPr>
                <w:color w:val="000000" w:themeColor="text1"/>
              </w:rPr>
            </w:pPr>
            <w:r w:rsidRPr="00421870">
              <w:rPr>
                <w:color w:val="000000" w:themeColor="text1"/>
              </w:rPr>
              <w:t>Tỉnh Lâm Đồng</w:t>
            </w:r>
          </w:p>
        </w:tc>
      </w:tr>
      <w:tr w:rsidR="00421870" w:rsidRPr="00421870" w14:paraId="366440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07A4D8" w14:textId="77777777" w:rsidR="008E219D" w:rsidRPr="00421870" w:rsidRDefault="005378B8">
            <w:pPr>
              <w:rPr>
                <w:color w:val="000000" w:themeColor="text1"/>
              </w:rPr>
            </w:pPr>
            <w:r w:rsidRPr="00421870">
              <w:rPr>
                <w:color w:val="000000" w:themeColor="text1"/>
              </w:rPr>
              <w:t>23266</w:t>
            </w:r>
          </w:p>
        </w:tc>
        <w:tc>
          <w:tcPr>
            <w:tcW w:w="2285" w:type="dxa"/>
            <w:tcBorders>
              <w:top w:val="nil"/>
              <w:left w:val="nil"/>
              <w:bottom w:val="single" w:sz="4" w:space="0" w:color="A9A9A9"/>
              <w:right w:val="single" w:sz="4" w:space="0" w:color="A9A9A9"/>
            </w:tcBorders>
            <w:vAlign w:val="center"/>
          </w:tcPr>
          <w:p w14:paraId="3D4BB501" w14:textId="77777777" w:rsidR="008E219D" w:rsidRPr="00421870" w:rsidRDefault="005378B8">
            <w:pPr>
              <w:rPr>
                <w:color w:val="000000" w:themeColor="text1"/>
              </w:rPr>
            </w:pPr>
            <w:r w:rsidRPr="00421870">
              <w:rPr>
                <w:color w:val="000000" w:themeColor="text1"/>
              </w:rPr>
              <w:t>Xã Sơn Mỹ</w:t>
            </w:r>
          </w:p>
        </w:tc>
        <w:tc>
          <w:tcPr>
            <w:tcW w:w="1198" w:type="dxa"/>
            <w:tcBorders>
              <w:top w:val="nil"/>
              <w:left w:val="nil"/>
              <w:bottom w:val="single" w:sz="4" w:space="0" w:color="A9A9A9"/>
              <w:right w:val="single" w:sz="4" w:space="0" w:color="A9A9A9"/>
            </w:tcBorders>
            <w:vAlign w:val="center"/>
          </w:tcPr>
          <w:p w14:paraId="1C6BCC9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94A5E7"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7AD8215" w14:textId="77777777" w:rsidR="008E219D" w:rsidRPr="00421870" w:rsidRDefault="005378B8">
            <w:pPr>
              <w:rPr>
                <w:color w:val="000000" w:themeColor="text1"/>
              </w:rPr>
            </w:pPr>
            <w:r w:rsidRPr="00421870">
              <w:rPr>
                <w:color w:val="000000" w:themeColor="text1"/>
              </w:rPr>
              <w:t>Tỉnh Lâm Đồng</w:t>
            </w:r>
          </w:p>
        </w:tc>
      </w:tr>
      <w:tr w:rsidR="00421870" w:rsidRPr="00421870" w14:paraId="1744B37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0BB61C" w14:textId="77777777" w:rsidR="008E219D" w:rsidRPr="00421870" w:rsidRDefault="005378B8">
            <w:pPr>
              <w:rPr>
                <w:color w:val="000000" w:themeColor="text1"/>
              </w:rPr>
            </w:pPr>
            <w:r w:rsidRPr="00421870">
              <w:rPr>
                <w:color w:val="000000" w:themeColor="text1"/>
              </w:rPr>
              <w:t>23272</w:t>
            </w:r>
          </w:p>
        </w:tc>
        <w:tc>
          <w:tcPr>
            <w:tcW w:w="2285" w:type="dxa"/>
            <w:tcBorders>
              <w:top w:val="nil"/>
              <w:left w:val="nil"/>
              <w:bottom w:val="single" w:sz="4" w:space="0" w:color="A9A9A9"/>
              <w:right w:val="single" w:sz="4" w:space="0" w:color="A9A9A9"/>
            </w:tcBorders>
            <w:vAlign w:val="center"/>
          </w:tcPr>
          <w:p w14:paraId="3F5625D1" w14:textId="77777777" w:rsidR="008E219D" w:rsidRPr="00421870" w:rsidRDefault="005378B8">
            <w:pPr>
              <w:rPr>
                <w:color w:val="000000" w:themeColor="text1"/>
              </w:rPr>
            </w:pPr>
            <w:r w:rsidRPr="00421870">
              <w:rPr>
                <w:color w:val="000000" w:themeColor="text1"/>
              </w:rPr>
              <w:t>Đặc khu Phú Quý</w:t>
            </w:r>
          </w:p>
        </w:tc>
        <w:tc>
          <w:tcPr>
            <w:tcW w:w="1198" w:type="dxa"/>
            <w:tcBorders>
              <w:top w:val="nil"/>
              <w:left w:val="nil"/>
              <w:bottom w:val="single" w:sz="4" w:space="0" w:color="A9A9A9"/>
              <w:right w:val="single" w:sz="4" w:space="0" w:color="A9A9A9"/>
            </w:tcBorders>
            <w:vAlign w:val="center"/>
          </w:tcPr>
          <w:p w14:paraId="66F58E00" w14:textId="77777777" w:rsidR="008E219D" w:rsidRPr="00421870" w:rsidRDefault="005378B8">
            <w:pPr>
              <w:rPr>
                <w:color w:val="000000" w:themeColor="text1"/>
              </w:rPr>
            </w:pPr>
            <w:r w:rsidRPr="00421870">
              <w:rPr>
                <w:color w:val="000000" w:themeColor="text1"/>
              </w:rPr>
              <w:t>Đặc khu</w:t>
            </w:r>
          </w:p>
        </w:tc>
        <w:tc>
          <w:tcPr>
            <w:tcW w:w="3007" w:type="dxa"/>
            <w:tcBorders>
              <w:top w:val="nil"/>
              <w:left w:val="nil"/>
              <w:bottom w:val="single" w:sz="4" w:space="0" w:color="A9A9A9"/>
              <w:right w:val="single" w:sz="4" w:space="0" w:color="A9A9A9"/>
            </w:tcBorders>
            <w:vAlign w:val="center"/>
          </w:tcPr>
          <w:p w14:paraId="75559659" w14:textId="77777777" w:rsidR="008E219D" w:rsidRPr="00421870" w:rsidRDefault="005378B8">
            <w:pPr>
              <w:rPr>
                <w:color w:val="000000" w:themeColor="text1"/>
              </w:rPr>
            </w:pPr>
            <w:r w:rsidRPr="00421870">
              <w:rPr>
                <w:color w:val="000000" w:themeColor="text1"/>
              </w:rPr>
              <w:t xml:space="preserve">Số: 1671/NQ-UBTVQH15;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6F75DA4D" w14:textId="77777777" w:rsidR="008E219D" w:rsidRPr="00421870" w:rsidRDefault="005378B8">
            <w:pPr>
              <w:rPr>
                <w:color w:val="000000" w:themeColor="text1"/>
              </w:rPr>
            </w:pPr>
            <w:r w:rsidRPr="00421870">
              <w:rPr>
                <w:color w:val="000000" w:themeColor="text1"/>
              </w:rPr>
              <w:t>Tỉnh Lâm Đồng</w:t>
            </w:r>
          </w:p>
        </w:tc>
      </w:tr>
      <w:tr w:rsidR="00421870" w:rsidRPr="00421870" w14:paraId="6CCE29A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A66B19" w14:textId="77777777" w:rsidR="008E219D" w:rsidRPr="00421870" w:rsidRDefault="005378B8">
            <w:pPr>
              <w:rPr>
                <w:color w:val="000000" w:themeColor="text1"/>
              </w:rPr>
            </w:pPr>
            <w:r w:rsidRPr="00421870">
              <w:rPr>
                <w:color w:val="000000" w:themeColor="text1"/>
              </w:rPr>
              <w:t>24611</w:t>
            </w:r>
          </w:p>
        </w:tc>
        <w:tc>
          <w:tcPr>
            <w:tcW w:w="2285" w:type="dxa"/>
            <w:tcBorders>
              <w:top w:val="nil"/>
              <w:left w:val="nil"/>
              <w:bottom w:val="single" w:sz="4" w:space="0" w:color="A9A9A9"/>
              <w:right w:val="single" w:sz="4" w:space="0" w:color="A9A9A9"/>
            </w:tcBorders>
            <w:vAlign w:val="center"/>
          </w:tcPr>
          <w:p w14:paraId="286769C3" w14:textId="77777777" w:rsidR="008E219D" w:rsidRPr="00421870" w:rsidRDefault="005378B8">
            <w:pPr>
              <w:rPr>
                <w:color w:val="000000" w:themeColor="text1"/>
              </w:rPr>
            </w:pPr>
            <w:r w:rsidRPr="00421870">
              <w:rPr>
                <w:color w:val="000000" w:themeColor="text1"/>
              </w:rPr>
              <w:t>Phường Bắc Gia Nghĩa</w:t>
            </w:r>
          </w:p>
        </w:tc>
        <w:tc>
          <w:tcPr>
            <w:tcW w:w="1198" w:type="dxa"/>
            <w:tcBorders>
              <w:top w:val="nil"/>
              <w:left w:val="nil"/>
              <w:bottom w:val="single" w:sz="4" w:space="0" w:color="A9A9A9"/>
              <w:right w:val="single" w:sz="4" w:space="0" w:color="A9A9A9"/>
            </w:tcBorders>
            <w:vAlign w:val="center"/>
          </w:tcPr>
          <w:p w14:paraId="225122D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DB2C3D6"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E0FBCE2" w14:textId="77777777" w:rsidR="008E219D" w:rsidRPr="00421870" w:rsidRDefault="005378B8">
            <w:pPr>
              <w:rPr>
                <w:color w:val="000000" w:themeColor="text1"/>
              </w:rPr>
            </w:pPr>
            <w:r w:rsidRPr="00421870">
              <w:rPr>
                <w:color w:val="000000" w:themeColor="text1"/>
              </w:rPr>
              <w:t>Tỉnh Lâm Đồng</w:t>
            </w:r>
          </w:p>
        </w:tc>
      </w:tr>
      <w:tr w:rsidR="00421870" w:rsidRPr="00421870" w14:paraId="23C37FB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1FE52C" w14:textId="77777777" w:rsidR="008E219D" w:rsidRPr="00421870" w:rsidRDefault="005378B8">
            <w:pPr>
              <w:rPr>
                <w:color w:val="000000" w:themeColor="text1"/>
              </w:rPr>
            </w:pPr>
            <w:r w:rsidRPr="00421870">
              <w:rPr>
                <w:color w:val="000000" w:themeColor="text1"/>
              </w:rPr>
              <w:t>24615</w:t>
            </w:r>
          </w:p>
        </w:tc>
        <w:tc>
          <w:tcPr>
            <w:tcW w:w="2285" w:type="dxa"/>
            <w:tcBorders>
              <w:top w:val="nil"/>
              <w:left w:val="nil"/>
              <w:bottom w:val="single" w:sz="4" w:space="0" w:color="A9A9A9"/>
              <w:right w:val="single" w:sz="4" w:space="0" w:color="A9A9A9"/>
            </w:tcBorders>
            <w:vAlign w:val="center"/>
          </w:tcPr>
          <w:p w14:paraId="2EA7A12D" w14:textId="77777777" w:rsidR="008E219D" w:rsidRPr="00421870" w:rsidRDefault="005378B8">
            <w:pPr>
              <w:rPr>
                <w:color w:val="000000" w:themeColor="text1"/>
              </w:rPr>
            </w:pPr>
            <w:r w:rsidRPr="00421870">
              <w:rPr>
                <w:color w:val="000000" w:themeColor="text1"/>
              </w:rPr>
              <w:t xml:space="preserve">Phường Nam Gia </w:t>
            </w:r>
            <w:r w:rsidRPr="00421870">
              <w:rPr>
                <w:color w:val="000000" w:themeColor="text1"/>
              </w:rPr>
              <w:lastRenderedPageBreak/>
              <w:t>Nghĩa</w:t>
            </w:r>
          </w:p>
        </w:tc>
        <w:tc>
          <w:tcPr>
            <w:tcW w:w="1198" w:type="dxa"/>
            <w:tcBorders>
              <w:top w:val="nil"/>
              <w:left w:val="nil"/>
              <w:bottom w:val="single" w:sz="4" w:space="0" w:color="A9A9A9"/>
              <w:right w:val="single" w:sz="4" w:space="0" w:color="A9A9A9"/>
            </w:tcBorders>
            <w:vAlign w:val="center"/>
          </w:tcPr>
          <w:p w14:paraId="6FDF0D2B" w14:textId="77777777" w:rsidR="008E219D" w:rsidRPr="00421870" w:rsidRDefault="005378B8">
            <w:pPr>
              <w:rPr>
                <w:color w:val="000000" w:themeColor="text1"/>
              </w:rPr>
            </w:pPr>
            <w:r w:rsidRPr="00421870">
              <w:rPr>
                <w:color w:val="000000" w:themeColor="text1"/>
              </w:rPr>
              <w:lastRenderedPageBreak/>
              <w:t>Phường</w:t>
            </w:r>
          </w:p>
        </w:tc>
        <w:tc>
          <w:tcPr>
            <w:tcW w:w="3007" w:type="dxa"/>
            <w:tcBorders>
              <w:top w:val="nil"/>
              <w:left w:val="nil"/>
              <w:bottom w:val="single" w:sz="4" w:space="0" w:color="A9A9A9"/>
              <w:right w:val="single" w:sz="4" w:space="0" w:color="A9A9A9"/>
            </w:tcBorders>
            <w:vAlign w:val="center"/>
          </w:tcPr>
          <w:p w14:paraId="5B0911F2" w14:textId="77777777" w:rsidR="008E219D" w:rsidRPr="00421870" w:rsidRDefault="005378B8">
            <w:pPr>
              <w:rPr>
                <w:color w:val="000000" w:themeColor="text1"/>
              </w:rPr>
            </w:pPr>
            <w:r w:rsidRPr="00421870">
              <w:rPr>
                <w:color w:val="000000" w:themeColor="text1"/>
              </w:rPr>
              <w:t xml:space="preserve">Số: 1671/NQ-UBTVQH15;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06025D57" w14:textId="77777777" w:rsidR="008E219D" w:rsidRPr="00421870" w:rsidRDefault="005378B8">
            <w:pPr>
              <w:rPr>
                <w:color w:val="000000" w:themeColor="text1"/>
              </w:rPr>
            </w:pPr>
            <w:r w:rsidRPr="00421870">
              <w:rPr>
                <w:color w:val="000000" w:themeColor="text1"/>
              </w:rPr>
              <w:lastRenderedPageBreak/>
              <w:t xml:space="preserve">Tỉnh Lâm </w:t>
            </w:r>
            <w:r w:rsidRPr="00421870">
              <w:rPr>
                <w:color w:val="000000" w:themeColor="text1"/>
              </w:rPr>
              <w:lastRenderedPageBreak/>
              <w:t>Đồng</w:t>
            </w:r>
          </w:p>
        </w:tc>
      </w:tr>
      <w:tr w:rsidR="00421870" w:rsidRPr="00421870" w14:paraId="0DE1632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07504C" w14:textId="77777777" w:rsidR="008E219D" w:rsidRPr="00421870" w:rsidRDefault="005378B8">
            <w:pPr>
              <w:rPr>
                <w:color w:val="000000" w:themeColor="text1"/>
              </w:rPr>
            </w:pPr>
            <w:r w:rsidRPr="00421870">
              <w:rPr>
                <w:color w:val="000000" w:themeColor="text1"/>
              </w:rPr>
              <w:lastRenderedPageBreak/>
              <w:t>24616</w:t>
            </w:r>
          </w:p>
        </w:tc>
        <w:tc>
          <w:tcPr>
            <w:tcW w:w="2285" w:type="dxa"/>
            <w:tcBorders>
              <w:top w:val="nil"/>
              <w:left w:val="nil"/>
              <w:bottom w:val="single" w:sz="4" w:space="0" w:color="A9A9A9"/>
              <w:right w:val="single" w:sz="4" w:space="0" w:color="A9A9A9"/>
            </w:tcBorders>
            <w:vAlign w:val="center"/>
          </w:tcPr>
          <w:p w14:paraId="19A02BA9" w14:textId="77777777" w:rsidR="008E219D" w:rsidRPr="00421870" w:rsidRDefault="005378B8">
            <w:pPr>
              <w:rPr>
                <w:color w:val="000000" w:themeColor="text1"/>
              </w:rPr>
            </w:pPr>
            <w:r w:rsidRPr="00421870">
              <w:rPr>
                <w:color w:val="000000" w:themeColor="text1"/>
              </w:rPr>
              <w:t>Xã Quảng Sơn</w:t>
            </w:r>
          </w:p>
        </w:tc>
        <w:tc>
          <w:tcPr>
            <w:tcW w:w="1198" w:type="dxa"/>
            <w:tcBorders>
              <w:top w:val="nil"/>
              <w:left w:val="nil"/>
              <w:bottom w:val="single" w:sz="4" w:space="0" w:color="A9A9A9"/>
              <w:right w:val="single" w:sz="4" w:space="0" w:color="A9A9A9"/>
            </w:tcBorders>
            <w:vAlign w:val="center"/>
          </w:tcPr>
          <w:p w14:paraId="30B7A0C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9FB67B" w14:textId="77777777" w:rsidR="008E219D" w:rsidRPr="00421870" w:rsidRDefault="005378B8">
            <w:pPr>
              <w:rPr>
                <w:color w:val="000000" w:themeColor="text1"/>
              </w:rPr>
            </w:pPr>
            <w:r w:rsidRPr="00421870">
              <w:rPr>
                <w:color w:val="000000" w:themeColor="text1"/>
              </w:rPr>
              <w:t xml:space="preserve">Số: 1671/NQ-UBTVQH15;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7D284B65" w14:textId="77777777" w:rsidR="008E219D" w:rsidRPr="00421870" w:rsidRDefault="005378B8">
            <w:pPr>
              <w:rPr>
                <w:color w:val="000000" w:themeColor="text1"/>
              </w:rPr>
            </w:pPr>
            <w:r w:rsidRPr="00421870">
              <w:rPr>
                <w:color w:val="000000" w:themeColor="text1"/>
              </w:rPr>
              <w:t>Tỉnh Lâm Đồng</w:t>
            </w:r>
          </w:p>
        </w:tc>
      </w:tr>
      <w:tr w:rsidR="00421870" w:rsidRPr="00421870" w14:paraId="18FFD42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A63DAB" w14:textId="77777777" w:rsidR="008E219D" w:rsidRPr="00421870" w:rsidRDefault="005378B8">
            <w:pPr>
              <w:rPr>
                <w:color w:val="000000" w:themeColor="text1"/>
              </w:rPr>
            </w:pPr>
            <w:r w:rsidRPr="00421870">
              <w:rPr>
                <w:color w:val="000000" w:themeColor="text1"/>
              </w:rPr>
              <w:t>24617</w:t>
            </w:r>
          </w:p>
        </w:tc>
        <w:tc>
          <w:tcPr>
            <w:tcW w:w="2285" w:type="dxa"/>
            <w:tcBorders>
              <w:top w:val="nil"/>
              <w:left w:val="nil"/>
              <w:bottom w:val="single" w:sz="4" w:space="0" w:color="A9A9A9"/>
              <w:right w:val="single" w:sz="4" w:space="0" w:color="A9A9A9"/>
            </w:tcBorders>
            <w:vAlign w:val="center"/>
          </w:tcPr>
          <w:p w14:paraId="769882D0" w14:textId="77777777" w:rsidR="008E219D" w:rsidRPr="00421870" w:rsidRDefault="005378B8">
            <w:pPr>
              <w:rPr>
                <w:color w:val="000000" w:themeColor="text1"/>
              </w:rPr>
            </w:pPr>
            <w:r w:rsidRPr="00421870">
              <w:rPr>
                <w:color w:val="000000" w:themeColor="text1"/>
              </w:rPr>
              <w:t>Phường Đông Gia Nghĩa</w:t>
            </w:r>
          </w:p>
        </w:tc>
        <w:tc>
          <w:tcPr>
            <w:tcW w:w="1198" w:type="dxa"/>
            <w:tcBorders>
              <w:top w:val="nil"/>
              <w:left w:val="nil"/>
              <w:bottom w:val="single" w:sz="4" w:space="0" w:color="A9A9A9"/>
              <w:right w:val="single" w:sz="4" w:space="0" w:color="A9A9A9"/>
            </w:tcBorders>
            <w:vAlign w:val="center"/>
          </w:tcPr>
          <w:p w14:paraId="53DF608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B86AB01"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385B134A" w14:textId="77777777" w:rsidR="008E219D" w:rsidRPr="00421870" w:rsidRDefault="005378B8">
            <w:pPr>
              <w:rPr>
                <w:color w:val="000000" w:themeColor="text1"/>
              </w:rPr>
            </w:pPr>
            <w:r w:rsidRPr="00421870">
              <w:rPr>
                <w:color w:val="000000" w:themeColor="text1"/>
              </w:rPr>
              <w:t>Tỉnh Lâm Đồng</w:t>
            </w:r>
          </w:p>
        </w:tc>
      </w:tr>
      <w:tr w:rsidR="00421870" w:rsidRPr="00421870" w14:paraId="674E61E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79AC17" w14:textId="77777777" w:rsidR="008E219D" w:rsidRPr="00421870" w:rsidRDefault="005378B8">
            <w:pPr>
              <w:rPr>
                <w:color w:val="000000" w:themeColor="text1"/>
              </w:rPr>
            </w:pPr>
            <w:r w:rsidRPr="00421870">
              <w:rPr>
                <w:color w:val="000000" w:themeColor="text1"/>
              </w:rPr>
              <w:t>24620</w:t>
            </w:r>
          </w:p>
        </w:tc>
        <w:tc>
          <w:tcPr>
            <w:tcW w:w="2285" w:type="dxa"/>
            <w:tcBorders>
              <w:top w:val="nil"/>
              <w:left w:val="nil"/>
              <w:bottom w:val="single" w:sz="4" w:space="0" w:color="A9A9A9"/>
              <w:right w:val="single" w:sz="4" w:space="0" w:color="A9A9A9"/>
            </w:tcBorders>
            <w:vAlign w:val="center"/>
          </w:tcPr>
          <w:p w14:paraId="3BCBA760" w14:textId="77777777" w:rsidR="008E219D" w:rsidRPr="00421870" w:rsidRDefault="005378B8">
            <w:pPr>
              <w:rPr>
                <w:color w:val="000000" w:themeColor="text1"/>
              </w:rPr>
            </w:pPr>
            <w:r w:rsidRPr="00421870">
              <w:rPr>
                <w:color w:val="000000" w:themeColor="text1"/>
              </w:rPr>
              <w:t>Xã Quảng Hòa</w:t>
            </w:r>
          </w:p>
        </w:tc>
        <w:tc>
          <w:tcPr>
            <w:tcW w:w="1198" w:type="dxa"/>
            <w:tcBorders>
              <w:top w:val="nil"/>
              <w:left w:val="nil"/>
              <w:bottom w:val="single" w:sz="4" w:space="0" w:color="A9A9A9"/>
              <w:right w:val="single" w:sz="4" w:space="0" w:color="A9A9A9"/>
            </w:tcBorders>
            <w:vAlign w:val="center"/>
          </w:tcPr>
          <w:p w14:paraId="0EE0F07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767A05"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A33FBC3" w14:textId="77777777" w:rsidR="008E219D" w:rsidRPr="00421870" w:rsidRDefault="005378B8">
            <w:pPr>
              <w:rPr>
                <w:color w:val="000000" w:themeColor="text1"/>
              </w:rPr>
            </w:pPr>
            <w:r w:rsidRPr="00421870">
              <w:rPr>
                <w:color w:val="000000" w:themeColor="text1"/>
              </w:rPr>
              <w:t>Tỉnh Lâm Đồng</w:t>
            </w:r>
          </w:p>
        </w:tc>
      </w:tr>
      <w:tr w:rsidR="00421870" w:rsidRPr="00421870" w14:paraId="5C1594A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0E8A46" w14:textId="77777777" w:rsidR="008E219D" w:rsidRPr="00421870" w:rsidRDefault="005378B8">
            <w:pPr>
              <w:rPr>
                <w:color w:val="000000" w:themeColor="text1"/>
              </w:rPr>
            </w:pPr>
            <w:r w:rsidRPr="00421870">
              <w:rPr>
                <w:color w:val="000000" w:themeColor="text1"/>
              </w:rPr>
              <w:t>24631</w:t>
            </w:r>
          </w:p>
        </w:tc>
        <w:tc>
          <w:tcPr>
            <w:tcW w:w="2285" w:type="dxa"/>
            <w:tcBorders>
              <w:top w:val="nil"/>
              <w:left w:val="nil"/>
              <w:bottom w:val="single" w:sz="4" w:space="0" w:color="A9A9A9"/>
              <w:right w:val="single" w:sz="4" w:space="0" w:color="A9A9A9"/>
            </w:tcBorders>
            <w:vAlign w:val="center"/>
          </w:tcPr>
          <w:p w14:paraId="59DB717A" w14:textId="77777777" w:rsidR="008E219D" w:rsidRPr="00421870" w:rsidRDefault="005378B8">
            <w:pPr>
              <w:rPr>
                <w:color w:val="000000" w:themeColor="text1"/>
              </w:rPr>
            </w:pPr>
            <w:r w:rsidRPr="00421870">
              <w:rPr>
                <w:color w:val="000000" w:themeColor="text1"/>
              </w:rPr>
              <w:t>Xã Quảng Khê</w:t>
            </w:r>
          </w:p>
        </w:tc>
        <w:tc>
          <w:tcPr>
            <w:tcW w:w="1198" w:type="dxa"/>
            <w:tcBorders>
              <w:top w:val="nil"/>
              <w:left w:val="nil"/>
              <w:bottom w:val="single" w:sz="4" w:space="0" w:color="A9A9A9"/>
              <w:right w:val="single" w:sz="4" w:space="0" w:color="A9A9A9"/>
            </w:tcBorders>
            <w:vAlign w:val="center"/>
          </w:tcPr>
          <w:p w14:paraId="529D2B3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8EB06B" w14:textId="77777777" w:rsidR="008E219D" w:rsidRPr="00421870" w:rsidRDefault="005378B8">
            <w:pPr>
              <w:rPr>
                <w:color w:val="000000" w:themeColor="text1"/>
              </w:rPr>
            </w:pPr>
            <w:r w:rsidRPr="00421870">
              <w:rPr>
                <w:color w:val="000000" w:themeColor="text1"/>
              </w:rPr>
              <w:t xml:space="preserve">Số: 1671/NQ-UBTVQH15;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712ECDC" w14:textId="77777777" w:rsidR="008E219D" w:rsidRPr="00421870" w:rsidRDefault="005378B8">
            <w:pPr>
              <w:rPr>
                <w:color w:val="000000" w:themeColor="text1"/>
              </w:rPr>
            </w:pPr>
            <w:r w:rsidRPr="00421870">
              <w:rPr>
                <w:color w:val="000000" w:themeColor="text1"/>
              </w:rPr>
              <w:t>Tỉnh Lâm Đồng</w:t>
            </w:r>
          </w:p>
        </w:tc>
      </w:tr>
      <w:tr w:rsidR="00421870" w:rsidRPr="00421870" w14:paraId="72E05E7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F4B79D" w14:textId="77777777" w:rsidR="008E219D" w:rsidRPr="00421870" w:rsidRDefault="005378B8">
            <w:pPr>
              <w:rPr>
                <w:color w:val="000000" w:themeColor="text1"/>
              </w:rPr>
            </w:pPr>
            <w:r w:rsidRPr="00421870">
              <w:rPr>
                <w:color w:val="000000" w:themeColor="text1"/>
              </w:rPr>
              <w:t>24637</w:t>
            </w:r>
          </w:p>
        </w:tc>
        <w:tc>
          <w:tcPr>
            <w:tcW w:w="2285" w:type="dxa"/>
            <w:tcBorders>
              <w:top w:val="nil"/>
              <w:left w:val="nil"/>
              <w:bottom w:val="single" w:sz="4" w:space="0" w:color="A9A9A9"/>
              <w:right w:val="single" w:sz="4" w:space="0" w:color="A9A9A9"/>
            </w:tcBorders>
            <w:vAlign w:val="center"/>
          </w:tcPr>
          <w:p w14:paraId="4134DFEC" w14:textId="77777777" w:rsidR="008E219D" w:rsidRPr="00421870" w:rsidRDefault="005378B8">
            <w:pPr>
              <w:rPr>
                <w:color w:val="000000" w:themeColor="text1"/>
              </w:rPr>
            </w:pPr>
            <w:r w:rsidRPr="00421870">
              <w:rPr>
                <w:color w:val="000000" w:themeColor="text1"/>
              </w:rPr>
              <w:t>Xã Tà Đùng</w:t>
            </w:r>
          </w:p>
        </w:tc>
        <w:tc>
          <w:tcPr>
            <w:tcW w:w="1198" w:type="dxa"/>
            <w:tcBorders>
              <w:top w:val="nil"/>
              <w:left w:val="nil"/>
              <w:bottom w:val="single" w:sz="4" w:space="0" w:color="A9A9A9"/>
              <w:right w:val="single" w:sz="4" w:space="0" w:color="A9A9A9"/>
            </w:tcBorders>
            <w:vAlign w:val="center"/>
          </w:tcPr>
          <w:p w14:paraId="247F2B1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A3E5D8"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3B571EC" w14:textId="77777777" w:rsidR="008E219D" w:rsidRPr="00421870" w:rsidRDefault="005378B8">
            <w:pPr>
              <w:rPr>
                <w:color w:val="000000" w:themeColor="text1"/>
              </w:rPr>
            </w:pPr>
            <w:r w:rsidRPr="00421870">
              <w:rPr>
                <w:color w:val="000000" w:themeColor="text1"/>
              </w:rPr>
              <w:t>Tỉnh Lâm Đồng</w:t>
            </w:r>
          </w:p>
        </w:tc>
      </w:tr>
      <w:tr w:rsidR="00421870" w:rsidRPr="00421870" w14:paraId="39DBE00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962054" w14:textId="77777777" w:rsidR="008E219D" w:rsidRPr="00421870" w:rsidRDefault="005378B8">
            <w:pPr>
              <w:rPr>
                <w:color w:val="000000" w:themeColor="text1"/>
              </w:rPr>
            </w:pPr>
            <w:r w:rsidRPr="00421870">
              <w:rPr>
                <w:color w:val="000000" w:themeColor="text1"/>
              </w:rPr>
              <w:t>24640</w:t>
            </w:r>
          </w:p>
        </w:tc>
        <w:tc>
          <w:tcPr>
            <w:tcW w:w="2285" w:type="dxa"/>
            <w:tcBorders>
              <w:top w:val="nil"/>
              <w:left w:val="nil"/>
              <w:bottom w:val="single" w:sz="4" w:space="0" w:color="A9A9A9"/>
              <w:right w:val="single" w:sz="4" w:space="0" w:color="A9A9A9"/>
            </w:tcBorders>
            <w:vAlign w:val="center"/>
          </w:tcPr>
          <w:p w14:paraId="2E630976" w14:textId="77777777" w:rsidR="008E219D" w:rsidRPr="00421870" w:rsidRDefault="005378B8">
            <w:pPr>
              <w:rPr>
                <w:color w:val="000000" w:themeColor="text1"/>
              </w:rPr>
            </w:pPr>
            <w:r w:rsidRPr="00421870">
              <w:rPr>
                <w:color w:val="000000" w:themeColor="text1"/>
              </w:rPr>
              <w:t>Xã Cư Jút</w:t>
            </w:r>
          </w:p>
        </w:tc>
        <w:tc>
          <w:tcPr>
            <w:tcW w:w="1198" w:type="dxa"/>
            <w:tcBorders>
              <w:top w:val="nil"/>
              <w:left w:val="nil"/>
              <w:bottom w:val="single" w:sz="4" w:space="0" w:color="A9A9A9"/>
              <w:right w:val="single" w:sz="4" w:space="0" w:color="A9A9A9"/>
            </w:tcBorders>
            <w:vAlign w:val="center"/>
          </w:tcPr>
          <w:p w14:paraId="286ED0A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468562"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3277D2B9" w14:textId="77777777" w:rsidR="008E219D" w:rsidRPr="00421870" w:rsidRDefault="005378B8">
            <w:pPr>
              <w:rPr>
                <w:color w:val="000000" w:themeColor="text1"/>
              </w:rPr>
            </w:pPr>
            <w:r w:rsidRPr="00421870">
              <w:rPr>
                <w:color w:val="000000" w:themeColor="text1"/>
              </w:rPr>
              <w:t>Tỉnh Lâm Đồng</w:t>
            </w:r>
          </w:p>
        </w:tc>
      </w:tr>
      <w:tr w:rsidR="00421870" w:rsidRPr="00421870" w14:paraId="185F701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2EE1DC" w14:textId="77777777" w:rsidR="008E219D" w:rsidRPr="00421870" w:rsidRDefault="005378B8">
            <w:pPr>
              <w:rPr>
                <w:color w:val="000000" w:themeColor="text1"/>
              </w:rPr>
            </w:pPr>
            <w:r w:rsidRPr="00421870">
              <w:rPr>
                <w:color w:val="000000" w:themeColor="text1"/>
              </w:rPr>
              <w:t>24646</w:t>
            </w:r>
          </w:p>
        </w:tc>
        <w:tc>
          <w:tcPr>
            <w:tcW w:w="2285" w:type="dxa"/>
            <w:tcBorders>
              <w:top w:val="nil"/>
              <w:left w:val="nil"/>
              <w:bottom w:val="single" w:sz="4" w:space="0" w:color="A9A9A9"/>
              <w:right w:val="single" w:sz="4" w:space="0" w:color="A9A9A9"/>
            </w:tcBorders>
            <w:vAlign w:val="center"/>
          </w:tcPr>
          <w:p w14:paraId="789B82EB" w14:textId="77777777" w:rsidR="008E219D" w:rsidRPr="00421870" w:rsidRDefault="005378B8">
            <w:pPr>
              <w:rPr>
                <w:color w:val="000000" w:themeColor="text1"/>
              </w:rPr>
            </w:pPr>
            <w:r w:rsidRPr="00421870">
              <w:rPr>
                <w:color w:val="000000" w:themeColor="text1"/>
              </w:rPr>
              <w:t>Xã Đắk Wil</w:t>
            </w:r>
          </w:p>
        </w:tc>
        <w:tc>
          <w:tcPr>
            <w:tcW w:w="1198" w:type="dxa"/>
            <w:tcBorders>
              <w:top w:val="nil"/>
              <w:left w:val="nil"/>
              <w:bottom w:val="single" w:sz="4" w:space="0" w:color="A9A9A9"/>
              <w:right w:val="single" w:sz="4" w:space="0" w:color="A9A9A9"/>
            </w:tcBorders>
            <w:vAlign w:val="center"/>
          </w:tcPr>
          <w:p w14:paraId="00FA74F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654042"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7E5EDD5F" w14:textId="77777777" w:rsidR="008E219D" w:rsidRPr="00421870" w:rsidRDefault="005378B8">
            <w:pPr>
              <w:rPr>
                <w:color w:val="000000" w:themeColor="text1"/>
              </w:rPr>
            </w:pPr>
            <w:r w:rsidRPr="00421870">
              <w:rPr>
                <w:color w:val="000000" w:themeColor="text1"/>
              </w:rPr>
              <w:t>Tỉnh Lâm Đồng</w:t>
            </w:r>
          </w:p>
        </w:tc>
      </w:tr>
      <w:tr w:rsidR="00421870" w:rsidRPr="00421870" w14:paraId="1CC9192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5C446D" w14:textId="77777777" w:rsidR="008E219D" w:rsidRPr="00421870" w:rsidRDefault="005378B8">
            <w:pPr>
              <w:rPr>
                <w:color w:val="000000" w:themeColor="text1"/>
              </w:rPr>
            </w:pPr>
            <w:r w:rsidRPr="00421870">
              <w:rPr>
                <w:color w:val="000000" w:themeColor="text1"/>
              </w:rPr>
              <w:t>24649</w:t>
            </w:r>
          </w:p>
        </w:tc>
        <w:tc>
          <w:tcPr>
            <w:tcW w:w="2285" w:type="dxa"/>
            <w:tcBorders>
              <w:top w:val="nil"/>
              <w:left w:val="nil"/>
              <w:bottom w:val="single" w:sz="4" w:space="0" w:color="A9A9A9"/>
              <w:right w:val="single" w:sz="4" w:space="0" w:color="A9A9A9"/>
            </w:tcBorders>
            <w:vAlign w:val="center"/>
          </w:tcPr>
          <w:p w14:paraId="0EB9DF2B"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Nam Dong</w:t>
            </w:r>
          </w:p>
        </w:tc>
        <w:tc>
          <w:tcPr>
            <w:tcW w:w="1198" w:type="dxa"/>
            <w:tcBorders>
              <w:top w:val="nil"/>
              <w:left w:val="nil"/>
              <w:bottom w:val="single" w:sz="4" w:space="0" w:color="A9A9A9"/>
              <w:right w:val="single" w:sz="4" w:space="0" w:color="A9A9A9"/>
            </w:tcBorders>
            <w:vAlign w:val="center"/>
          </w:tcPr>
          <w:p w14:paraId="0BB338B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5943C0A"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2D0513B" w14:textId="77777777" w:rsidR="008E219D" w:rsidRPr="00421870" w:rsidRDefault="005378B8">
            <w:pPr>
              <w:rPr>
                <w:color w:val="000000" w:themeColor="text1"/>
              </w:rPr>
            </w:pPr>
            <w:r w:rsidRPr="00421870">
              <w:rPr>
                <w:color w:val="000000" w:themeColor="text1"/>
              </w:rPr>
              <w:t>Tỉnh Lâm Đồng</w:t>
            </w:r>
          </w:p>
        </w:tc>
      </w:tr>
      <w:tr w:rsidR="00421870" w:rsidRPr="00421870" w14:paraId="34EAD29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9D7BDE5" w14:textId="77777777" w:rsidR="008E219D" w:rsidRPr="00421870" w:rsidRDefault="005378B8">
            <w:pPr>
              <w:rPr>
                <w:color w:val="000000" w:themeColor="text1"/>
              </w:rPr>
            </w:pPr>
            <w:r w:rsidRPr="00421870">
              <w:rPr>
                <w:color w:val="000000" w:themeColor="text1"/>
              </w:rPr>
              <w:t>24664</w:t>
            </w:r>
          </w:p>
        </w:tc>
        <w:tc>
          <w:tcPr>
            <w:tcW w:w="2285" w:type="dxa"/>
            <w:tcBorders>
              <w:top w:val="nil"/>
              <w:left w:val="nil"/>
              <w:bottom w:val="single" w:sz="4" w:space="0" w:color="A9A9A9"/>
              <w:right w:val="single" w:sz="4" w:space="0" w:color="A9A9A9"/>
            </w:tcBorders>
            <w:vAlign w:val="center"/>
          </w:tcPr>
          <w:p w14:paraId="149CDF46" w14:textId="77777777" w:rsidR="008E219D" w:rsidRPr="00421870" w:rsidRDefault="005378B8">
            <w:pPr>
              <w:rPr>
                <w:color w:val="000000" w:themeColor="text1"/>
              </w:rPr>
            </w:pPr>
            <w:r w:rsidRPr="00421870">
              <w:rPr>
                <w:color w:val="000000" w:themeColor="text1"/>
              </w:rPr>
              <w:t>Xã Đức Lập</w:t>
            </w:r>
          </w:p>
        </w:tc>
        <w:tc>
          <w:tcPr>
            <w:tcW w:w="1198" w:type="dxa"/>
            <w:tcBorders>
              <w:top w:val="nil"/>
              <w:left w:val="nil"/>
              <w:bottom w:val="single" w:sz="4" w:space="0" w:color="A9A9A9"/>
              <w:right w:val="single" w:sz="4" w:space="0" w:color="A9A9A9"/>
            </w:tcBorders>
            <w:vAlign w:val="center"/>
          </w:tcPr>
          <w:p w14:paraId="612E352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BAFAC1"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4329E2C" w14:textId="77777777" w:rsidR="008E219D" w:rsidRPr="00421870" w:rsidRDefault="005378B8">
            <w:pPr>
              <w:rPr>
                <w:color w:val="000000" w:themeColor="text1"/>
              </w:rPr>
            </w:pPr>
            <w:r w:rsidRPr="00421870">
              <w:rPr>
                <w:color w:val="000000" w:themeColor="text1"/>
              </w:rPr>
              <w:t>Tỉnh Lâm Đồng</w:t>
            </w:r>
          </w:p>
        </w:tc>
      </w:tr>
      <w:tr w:rsidR="00421870" w:rsidRPr="00421870" w14:paraId="4310010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9D5461" w14:textId="77777777" w:rsidR="008E219D" w:rsidRPr="00421870" w:rsidRDefault="005378B8">
            <w:pPr>
              <w:rPr>
                <w:color w:val="000000" w:themeColor="text1"/>
              </w:rPr>
            </w:pPr>
            <w:r w:rsidRPr="00421870">
              <w:rPr>
                <w:color w:val="000000" w:themeColor="text1"/>
              </w:rPr>
              <w:t>24670</w:t>
            </w:r>
          </w:p>
        </w:tc>
        <w:tc>
          <w:tcPr>
            <w:tcW w:w="2285" w:type="dxa"/>
            <w:tcBorders>
              <w:top w:val="nil"/>
              <w:left w:val="nil"/>
              <w:bottom w:val="single" w:sz="4" w:space="0" w:color="A9A9A9"/>
              <w:right w:val="single" w:sz="4" w:space="0" w:color="A9A9A9"/>
            </w:tcBorders>
            <w:vAlign w:val="center"/>
          </w:tcPr>
          <w:p w14:paraId="41BAD432" w14:textId="77777777" w:rsidR="008E219D" w:rsidRPr="00421870" w:rsidRDefault="005378B8">
            <w:pPr>
              <w:rPr>
                <w:color w:val="000000" w:themeColor="text1"/>
              </w:rPr>
            </w:pPr>
            <w:r w:rsidRPr="00421870">
              <w:rPr>
                <w:color w:val="000000" w:themeColor="text1"/>
              </w:rPr>
              <w:t>Xã Đắk Mil</w:t>
            </w:r>
          </w:p>
        </w:tc>
        <w:tc>
          <w:tcPr>
            <w:tcW w:w="1198" w:type="dxa"/>
            <w:tcBorders>
              <w:top w:val="nil"/>
              <w:left w:val="nil"/>
              <w:bottom w:val="single" w:sz="4" w:space="0" w:color="A9A9A9"/>
              <w:right w:val="single" w:sz="4" w:space="0" w:color="A9A9A9"/>
            </w:tcBorders>
            <w:vAlign w:val="center"/>
          </w:tcPr>
          <w:p w14:paraId="376B5C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C98322"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49B86BE5" w14:textId="77777777" w:rsidR="008E219D" w:rsidRPr="00421870" w:rsidRDefault="005378B8">
            <w:pPr>
              <w:rPr>
                <w:color w:val="000000" w:themeColor="text1"/>
              </w:rPr>
            </w:pPr>
            <w:r w:rsidRPr="00421870">
              <w:rPr>
                <w:color w:val="000000" w:themeColor="text1"/>
              </w:rPr>
              <w:t>Tỉnh Lâm Đồng</w:t>
            </w:r>
          </w:p>
        </w:tc>
      </w:tr>
      <w:tr w:rsidR="00421870" w:rsidRPr="00421870" w14:paraId="24F870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04B619" w14:textId="77777777" w:rsidR="008E219D" w:rsidRPr="00421870" w:rsidRDefault="005378B8">
            <w:pPr>
              <w:rPr>
                <w:color w:val="000000" w:themeColor="text1"/>
              </w:rPr>
            </w:pPr>
            <w:r w:rsidRPr="00421870">
              <w:rPr>
                <w:color w:val="000000" w:themeColor="text1"/>
              </w:rPr>
              <w:t>24678</w:t>
            </w:r>
          </w:p>
        </w:tc>
        <w:tc>
          <w:tcPr>
            <w:tcW w:w="2285" w:type="dxa"/>
            <w:tcBorders>
              <w:top w:val="nil"/>
              <w:left w:val="nil"/>
              <w:bottom w:val="single" w:sz="4" w:space="0" w:color="A9A9A9"/>
              <w:right w:val="single" w:sz="4" w:space="0" w:color="A9A9A9"/>
            </w:tcBorders>
            <w:vAlign w:val="center"/>
          </w:tcPr>
          <w:p w14:paraId="47CAB246" w14:textId="77777777" w:rsidR="008E219D" w:rsidRPr="00421870" w:rsidRDefault="005378B8">
            <w:pPr>
              <w:rPr>
                <w:color w:val="000000" w:themeColor="text1"/>
              </w:rPr>
            </w:pPr>
            <w:r w:rsidRPr="00421870">
              <w:rPr>
                <w:color w:val="000000" w:themeColor="text1"/>
              </w:rPr>
              <w:t>Xã Đắk Sắk</w:t>
            </w:r>
          </w:p>
        </w:tc>
        <w:tc>
          <w:tcPr>
            <w:tcW w:w="1198" w:type="dxa"/>
            <w:tcBorders>
              <w:top w:val="nil"/>
              <w:left w:val="nil"/>
              <w:bottom w:val="single" w:sz="4" w:space="0" w:color="A9A9A9"/>
              <w:right w:val="single" w:sz="4" w:space="0" w:color="A9A9A9"/>
            </w:tcBorders>
            <w:vAlign w:val="center"/>
          </w:tcPr>
          <w:p w14:paraId="4626156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10C2F3" w14:textId="77777777" w:rsidR="008E219D" w:rsidRPr="00421870" w:rsidRDefault="005378B8">
            <w:pPr>
              <w:rPr>
                <w:color w:val="000000" w:themeColor="text1"/>
              </w:rPr>
            </w:pPr>
            <w:r w:rsidRPr="00421870">
              <w:rPr>
                <w:color w:val="000000" w:themeColor="text1"/>
              </w:rPr>
              <w:t xml:space="preserve">Số: 1671/NQ-UBTVQH15;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2413C1A4" w14:textId="77777777" w:rsidR="008E219D" w:rsidRPr="00421870" w:rsidRDefault="005378B8">
            <w:pPr>
              <w:rPr>
                <w:color w:val="000000" w:themeColor="text1"/>
              </w:rPr>
            </w:pPr>
            <w:r w:rsidRPr="00421870">
              <w:rPr>
                <w:color w:val="000000" w:themeColor="text1"/>
              </w:rPr>
              <w:t>Tỉnh Lâm Đồng</w:t>
            </w:r>
          </w:p>
        </w:tc>
      </w:tr>
      <w:tr w:rsidR="00421870" w:rsidRPr="00421870" w14:paraId="0C1AC7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00694A" w14:textId="77777777" w:rsidR="008E219D" w:rsidRPr="00421870" w:rsidRDefault="005378B8">
            <w:pPr>
              <w:rPr>
                <w:color w:val="000000" w:themeColor="text1"/>
              </w:rPr>
            </w:pPr>
            <w:r w:rsidRPr="00421870">
              <w:rPr>
                <w:color w:val="000000" w:themeColor="text1"/>
              </w:rPr>
              <w:t>24682</w:t>
            </w:r>
          </w:p>
        </w:tc>
        <w:tc>
          <w:tcPr>
            <w:tcW w:w="2285" w:type="dxa"/>
            <w:tcBorders>
              <w:top w:val="nil"/>
              <w:left w:val="nil"/>
              <w:bottom w:val="single" w:sz="4" w:space="0" w:color="A9A9A9"/>
              <w:right w:val="single" w:sz="4" w:space="0" w:color="A9A9A9"/>
            </w:tcBorders>
            <w:vAlign w:val="center"/>
          </w:tcPr>
          <w:p w14:paraId="2CD41BB8" w14:textId="77777777" w:rsidR="008E219D" w:rsidRPr="00421870" w:rsidRDefault="005378B8">
            <w:pPr>
              <w:rPr>
                <w:color w:val="000000" w:themeColor="text1"/>
              </w:rPr>
            </w:pPr>
            <w:r w:rsidRPr="00421870">
              <w:rPr>
                <w:color w:val="000000" w:themeColor="text1"/>
              </w:rPr>
              <w:t>Xã Thuận An</w:t>
            </w:r>
          </w:p>
        </w:tc>
        <w:tc>
          <w:tcPr>
            <w:tcW w:w="1198" w:type="dxa"/>
            <w:tcBorders>
              <w:top w:val="nil"/>
              <w:left w:val="nil"/>
              <w:bottom w:val="single" w:sz="4" w:space="0" w:color="A9A9A9"/>
              <w:right w:val="single" w:sz="4" w:space="0" w:color="A9A9A9"/>
            </w:tcBorders>
            <w:vAlign w:val="center"/>
          </w:tcPr>
          <w:p w14:paraId="6038218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6B4761"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029E4070" w14:textId="77777777" w:rsidR="008E219D" w:rsidRPr="00421870" w:rsidRDefault="005378B8">
            <w:pPr>
              <w:rPr>
                <w:color w:val="000000" w:themeColor="text1"/>
              </w:rPr>
            </w:pPr>
            <w:r w:rsidRPr="00421870">
              <w:rPr>
                <w:color w:val="000000" w:themeColor="text1"/>
              </w:rPr>
              <w:t>Tỉnh Lâm Đồng</w:t>
            </w:r>
          </w:p>
        </w:tc>
      </w:tr>
      <w:tr w:rsidR="00421870" w:rsidRPr="00421870" w14:paraId="15F42C7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5AD5CA" w14:textId="77777777" w:rsidR="008E219D" w:rsidRPr="00421870" w:rsidRDefault="005378B8">
            <w:pPr>
              <w:rPr>
                <w:color w:val="000000" w:themeColor="text1"/>
              </w:rPr>
            </w:pPr>
            <w:r w:rsidRPr="00421870">
              <w:rPr>
                <w:color w:val="000000" w:themeColor="text1"/>
              </w:rPr>
              <w:t>24688</w:t>
            </w:r>
          </w:p>
        </w:tc>
        <w:tc>
          <w:tcPr>
            <w:tcW w:w="2285" w:type="dxa"/>
            <w:tcBorders>
              <w:top w:val="nil"/>
              <w:left w:val="nil"/>
              <w:bottom w:val="single" w:sz="4" w:space="0" w:color="A9A9A9"/>
              <w:right w:val="single" w:sz="4" w:space="0" w:color="A9A9A9"/>
            </w:tcBorders>
            <w:vAlign w:val="center"/>
          </w:tcPr>
          <w:p w14:paraId="09C89AAA" w14:textId="77777777" w:rsidR="008E219D" w:rsidRPr="00421870" w:rsidRDefault="005378B8">
            <w:pPr>
              <w:rPr>
                <w:color w:val="000000" w:themeColor="text1"/>
              </w:rPr>
            </w:pPr>
            <w:r w:rsidRPr="00421870">
              <w:rPr>
                <w:color w:val="000000" w:themeColor="text1"/>
              </w:rPr>
              <w:t>Xã Krông Nô</w:t>
            </w:r>
          </w:p>
        </w:tc>
        <w:tc>
          <w:tcPr>
            <w:tcW w:w="1198" w:type="dxa"/>
            <w:tcBorders>
              <w:top w:val="nil"/>
              <w:left w:val="nil"/>
              <w:bottom w:val="single" w:sz="4" w:space="0" w:color="A9A9A9"/>
              <w:right w:val="single" w:sz="4" w:space="0" w:color="A9A9A9"/>
            </w:tcBorders>
            <w:vAlign w:val="center"/>
          </w:tcPr>
          <w:p w14:paraId="6FE232B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C070D8"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18B5EA8F" w14:textId="77777777" w:rsidR="008E219D" w:rsidRPr="00421870" w:rsidRDefault="005378B8">
            <w:pPr>
              <w:rPr>
                <w:color w:val="000000" w:themeColor="text1"/>
              </w:rPr>
            </w:pPr>
            <w:r w:rsidRPr="00421870">
              <w:rPr>
                <w:color w:val="000000" w:themeColor="text1"/>
              </w:rPr>
              <w:t>Tỉnh Lâm Đồng</w:t>
            </w:r>
          </w:p>
        </w:tc>
      </w:tr>
      <w:tr w:rsidR="00421870" w:rsidRPr="00421870" w14:paraId="0C294A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5BAE9F" w14:textId="77777777" w:rsidR="008E219D" w:rsidRPr="00421870" w:rsidRDefault="005378B8">
            <w:pPr>
              <w:rPr>
                <w:color w:val="000000" w:themeColor="text1"/>
              </w:rPr>
            </w:pPr>
            <w:r w:rsidRPr="00421870">
              <w:rPr>
                <w:color w:val="000000" w:themeColor="text1"/>
              </w:rPr>
              <w:t>24697</w:t>
            </w:r>
          </w:p>
        </w:tc>
        <w:tc>
          <w:tcPr>
            <w:tcW w:w="2285" w:type="dxa"/>
            <w:tcBorders>
              <w:top w:val="nil"/>
              <w:left w:val="nil"/>
              <w:bottom w:val="single" w:sz="4" w:space="0" w:color="A9A9A9"/>
              <w:right w:val="single" w:sz="4" w:space="0" w:color="A9A9A9"/>
            </w:tcBorders>
            <w:vAlign w:val="center"/>
          </w:tcPr>
          <w:p w14:paraId="7F46E339" w14:textId="77777777" w:rsidR="008E219D" w:rsidRPr="00421870" w:rsidRDefault="005378B8">
            <w:pPr>
              <w:rPr>
                <w:color w:val="000000" w:themeColor="text1"/>
              </w:rPr>
            </w:pPr>
            <w:r w:rsidRPr="00421870">
              <w:rPr>
                <w:color w:val="000000" w:themeColor="text1"/>
              </w:rPr>
              <w:t>Xã Nam Đà</w:t>
            </w:r>
          </w:p>
        </w:tc>
        <w:tc>
          <w:tcPr>
            <w:tcW w:w="1198" w:type="dxa"/>
            <w:tcBorders>
              <w:top w:val="nil"/>
              <w:left w:val="nil"/>
              <w:bottom w:val="single" w:sz="4" w:space="0" w:color="A9A9A9"/>
              <w:right w:val="single" w:sz="4" w:space="0" w:color="A9A9A9"/>
            </w:tcBorders>
            <w:vAlign w:val="center"/>
          </w:tcPr>
          <w:p w14:paraId="5D87FD4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0BE169"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73D34C76" w14:textId="77777777" w:rsidR="008E219D" w:rsidRPr="00421870" w:rsidRDefault="005378B8">
            <w:pPr>
              <w:rPr>
                <w:color w:val="000000" w:themeColor="text1"/>
              </w:rPr>
            </w:pPr>
            <w:r w:rsidRPr="00421870">
              <w:rPr>
                <w:color w:val="000000" w:themeColor="text1"/>
              </w:rPr>
              <w:t>Tỉnh Lâm Đồng</w:t>
            </w:r>
          </w:p>
        </w:tc>
      </w:tr>
      <w:tr w:rsidR="00421870" w:rsidRPr="00421870" w14:paraId="30F43E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1AC453" w14:textId="77777777" w:rsidR="008E219D" w:rsidRPr="00421870" w:rsidRDefault="005378B8">
            <w:pPr>
              <w:rPr>
                <w:color w:val="000000" w:themeColor="text1"/>
              </w:rPr>
            </w:pPr>
            <w:r w:rsidRPr="00421870">
              <w:rPr>
                <w:color w:val="000000" w:themeColor="text1"/>
              </w:rPr>
              <w:t>24703</w:t>
            </w:r>
          </w:p>
        </w:tc>
        <w:tc>
          <w:tcPr>
            <w:tcW w:w="2285" w:type="dxa"/>
            <w:tcBorders>
              <w:top w:val="nil"/>
              <w:left w:val="nil"/>
              <w:bottom w:val="single" w:sz="4" w:space="0" w:color="A9A9A9"/>
              <w:right w:val="single" w:sz="4" w:space="0" w:color="A9A9A9"/>
            </w:tcBorders>
            <w:vAlign w:val="center"/>
          </w:tcPr>
          <w:p w14:paraId="48EA58C0" w14:textId="77777777" w:rsidR="008E219D" w:rsidRPr="00421870" w:rsidRDefault="005378B8">
            <w:pPr>
              <w:rPr>
                <w:color w:val="000000" w:themeColor="text1"/>
              </w:rPr>
            </w:pPr>
            <w:r w:rsidRPr="00421870">
              <w:rPr>
                <w:color w:val="000000" w:themeColor="text1"/>
              </w:rPr>
              <w:t>Xã Nâm Nung</w:t>
            </w:r>
          </w:p>
        </w:tc>
        <w:tc>
          <w:tcPr>
            <w:tcW w:w="1198" w:type="dxa"/>
            <w:tcBorders>
              <w:top w:val="nil"/>
              <w:left w:val="nil"/>
              <w:bottom w:val="single" w:sz="4" w:space="0" w:color="A9A9A9"/>
              <w:right w:val="single" w:sz="4" w:space="0" w:color="A9A9A9"/>
            </w:tcBorders>
            <w:vAlign w:val="center"/>
          </w:tcPr>
          <w:p w14:paraId="615BAB3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C46BA6"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4E626CC9" w14:textId="77777777" w:rsidR="008E219D" w:rsidRPr="00421870" w:rsidRDefault="005378B8">
            <w:pPr>
              <w:rPr>
                <w:color w:val="000000" w:themeColor="text1"/>
              </w:rPr>
            </w:pPr>
            <w:r w:rsidRPr="00421870">
              <w:rPr>
                <w:color w:val="000000" w:themeColor="text1"/>
              </w:rPr>
              <w:t>Tỉnh Lâm Đồng</w:t>
            </w:r>
          </w:p>
        </w:tc>
      </w:tr>
      <w:tr w:rsidR="00421870" w:rsidRPr="00421870" w14:paraId="208945F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153CA7" w14:textId="77777777" w:rsidR="008E219D" w:rsidRPr="00421870" w:rsidRDefault="005378B8">
            <w:pPr>
              <w:rPr>
                <w:color w:val="000000" w:themeColor="text1"/>
              </w:rPr>
            </w:pPr>
            <w:r w:rsidRPr="00421870">
              <w:rPr>
                <w:color w:val="000000" w:themeColor="text1"/>
              </w:rPr>
              <w:t>24712</w:t>
            </w:r>
          </w:p>
        </w:tc>
        <w:tc>
          <w:tcPr>
            <w:tcW w:w="2285" w:type="dxa"/>
            <w:tcBorders>
              <w:top w:val="nil"/>
              <w:left w:val="nil"/>
              <w:bottom w:val="single" w:sz="4" w:space="0" w:color="A9A9A9"/>
              <w:right w:val="single" w:sz="4" w:space="0" w:color="A9A9A9"/>
            </w:tcBorders>
            <w:vAlign w:val="center"/>
          </w:tcPr>
          <w:p w14:paraId="3AC4A949" w14:textId="77777777" w:rsidR="008E219D" w:rsidRPr="00421870" w:rsidRDefault="005378B8">
            <w:pPr>
              <w:rPr>
                <w:color w:val="000000" w:themeColor="text1"/>
              </w:rPr>
            </w:pPr>
            <w:r w:rsidRPr="00421870">
              <w:rPr>
                <w:color w:val="000000" w:themeColor="text1"/>
              </w:rPr>
              <w:t>Xã Quảng Phú</w:t>
            </w:r>
          </w:p>
        </w:tc>
        <w:tc>
          <w:tcPr>
            <w:tcW w:w="1198" w:type="dxa"/>
            <w:tcBorders>
              <w:top w:val="nil"/>
              <w:left w:val="nil"/>
              <w:bottom w:val="single" w:sz="4" w:space="0" w:color="A9A9A9"/>
              <w:right w:val="single" w:sz="4" w:space="0" w:color="A9A9A9"/>
            </w:tcBorders>
            <w:vAlign w:val="center"/>
          </w:tcPr>
          <w:p w14:paraId="259F2E7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C62FA5"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C1EB16B" w14:textId="77777777" w:rsidR="008E219D" w:rsidRPr="00421870" w:rsidRDefault="005378B8">
            <w:pPr>
              <w:rPr>
                <w:color w:val="000000" w:themeColor="text1"/>
              </w:rPr>
            </w:pPr>
            <w:r w:rsidRPr="00421870">
              <w:rPr>
                <w:color w:val="000000" w:themeColor="text1"/>
              </w:rPr>
              <w:t>Tỉnh Lâm Đồng</w:t>
            </w:r>
          </w:p>
        </w:tc>
      </w:tr>
      <w:tr w:rsidR="00421870" w:rsidRPr="00421870" w14:paraId="6C9D7EF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4DE461" w14:textId="77777777" w:rsidR="008E219D" w:rsidRPr="00421870" w:rsidRDefault="005378B8">
            <w:pPr>
              <w:rPr>
                <w:color w:val="000000" w:themeColor="text1"/>
              </w:rPr>
            </w:pPr>
            <w:r w:rsidRPr="00421870">
              <w:rPr>
                <w:color w:val="000000" w:themeColor="text1"/>
              </w:rPr>
              <w:t>24717</w:t>
            </w:r>
          </w:p>
        </w:tc>
        <w:tc>
          <w:tcPr>
            <w:tcW w:w="2285" w:type="dxa"/>
            <w:tcBorders>
              <w:top w:val="nil"/>
              <w:left w:val="nil"/>
              <w:bottom w:val="single" w:sz="4" w:space="0" w:color="A9A9A9"/>
              <w:right w:val="single" w:sz="4" w:space="0" w:color="A9A9A9"/>
            </w:tcBorders>
            <w:vAlign w:val="center"/>
          </w:tcPr>
          <w:p w14:paraId="403F3A4D" w14:textId="77777777" w:rsidR="008E219D" w:rsidRPr="00421870" w:rsidRDefault="005378B8">
            <w:pPr>
              <w:rPr>
                <w:color w:val="000000" w:themeColor="text1"/>
              </w:rPr>
            </w:pPr>
            <w:r w:rsidRPr="00421870">
              <w:rPr>
                <w:color w:val="000000" w:themeColor="text1"/>
              </w:rPr>
              <w:t xml:space="preserve"> Xã Đức An</w:t>
            </w:r>
          </w:p>
        </w:tc>
        <w:tc>
          <w:tcPr>
            <w:tcW w:w="1198" w:type="dxa"/>
            <w:tcBorders>
              <w:top w:val="nil"/>
              <w:left w:val="nil"/>
              <w:bottom w:val="single" w:sz="4" w:space="0" w:color="A9A9A9"/>
              <w:right w:val="single" w:sz="4" w:space="0" w:color="A9A9A9"/>
            </w:tcBorders>
            <w:vAlign w:val="center"/>
          </w:tcPr>
          <w:p w14:paraId="54AC666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E058DF"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DBE67B5" w14:textId="77777777" w:rsidR="008E219D" w:rsidRPr="00421870" w:rsidRDefault="005378B8">
            <w:pPr>
              <w:rPr>
                <w:color w:val="000000" w:themeColor="text1"/>
              </w:rPr>
            </w:pPr>
            <w:r w:rsidRPr="00421870">
              <w:rPr>
                <w:color w:val="000000" w:themeColor="text1"/>
              </w:rPr>
              <w:t>Tỉnh Lâm Đồng</w:t>
            </w:r>
          </w:p>
        </w:tc>
      </w:tr>
      <w:tr w:rsidR="00421870" w:rsidRPr="00421870" w14:paraId="3A032B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1CBF5D" w14:textId="77777777" w:rsidR="008E219D" w:rsidRPr="00421870" w:rsidRDefault="005378B8">
            <w:pPr>
              <w:rPr>
                <w:color w:val="000000" w:themeColor="text1"/>
              </w:rPr>
            </w:pPr>
            <w:r w:rsidRPr="00421870">
              <w:rPr>
                <w:color w:val="000000" w:themeColor="text1"/>
              </w:rPr>
              <w:t>24718</w:t>
            </w:r>
          </w:p>
        </w:tc>
        <w:tc>
          <w:tcPr>
            <w:tcW w:w="2285" w:type="dxa"/>
            <w:tcBorders>
              <w:top w:val="nil"/>
              <w:left w:val="nil"/>
              <w:bottom w:val="single" w:sz="4" w:space="0" w:color="A9A9A9"/>
              <w:right w:val="single" w:sz="4" w:space="0" w:color="A9A9A9"/>
            </w:tcBorders>
            <w:vAlign w:val="center"/>
          </w:tcPr>
          <w:p w14:paraId="76E659BA" w14:textId="77777777" w:rsidR="008E219D" w:rsidRPr="00421870" w:rsidRDefault="005378B8">
            <w:pPr>
              <w:rPr>
                <w:color w:val="000000" w:themeColor="text1"/>
              </w:rPr>
            </w:pPr>
            <w:r w:rsidRPr="00421870">
              <w:rPr>
                <w:color w:val="000000" w:themeColor="text1"/>
              </w:rPr>
              <w:t>Xã Đắk Song</w:t>
            </w:r>
          </w:p>
        </w:tc>
        <w:tc>
          <w:tcPr>
            <w:tcW w:w="1198" w:type="dxa"/>
            <w:tcBorders>
              <w:top w:val="nil"/>
              <w:left w:val="nil"/>
              <w:bottom w:val="single" w:sz="4" w:space="0" w:color="A9A9A9"/>
              <w:right w:val="single" w:sz="4" w:space="0" w:color="A9A9A9"/>
            </w:tcBorders>
            <w:vAlign w:val="center"/>
          </w:tcPr>
          <w:p w14:paraId="7E0D3A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77989F"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1671/NQ-UBTVQH15; Ngày: 16/06/2025</w:t>
            </w:r>
          </w:p>
        </w:tc>
        <w:tc>
          <w:tcPr>
            <w:tcW w:w="1695" w:type="dxa"/>
            <w:tcBorders>
              <w:top w:val="nil"/>
              <w:left w:val="nil"/>
              <w:bottom w:val="single" w:sz="4" w:space="0" w:color="A9A9A9"/>
              <w:right w:val="single" w:sz="4" w:space="0" w:color="A9A9A9"/>
            </w:tcBorders>
            <w:vAlign w:val="center"/>
          </w:tcPr>
          <w:p w14:paraId="7326FEA0" w14:textId="77777777" w:rsidR="008E219D" w:rsidRPr="00421870" w:rsidRDefault="005378B8">
            <w:pPr>
              <w:rPr>
                <w:color w:val="000000" w:themeColor="text1"/>
              </w:rPr>
            </w:pPr>
            <w:r w:rsidRPr="00421870">
              <w:rPr>
                <w:color w:val="000000" w:themeColor="text1"/>
              </w:rPr>
              <w:t>Tỉnh Lâm Đồng</w:t>
            </w:r>
          </w:p>
        </w:tc>
      </w:tr>
      <w:tr w:rsidR="00421870" w:rsidRPr="00421870" w14:paraId="326F255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A5AC45" w14:textId="77777777" w:rsidR="008E219D" w:rsidRPr="00421870" w:rsidRDefault="005378B8">
            <w:pPr>
              <w:rPr>
                <w:color w:val="000000" w:themeColor="text1"/>
              </w:rPr>
            </w:pPr>
            <w:r w:rsidRPr="00421870">
              <w:rPr>
                <w:color w:val="000000" w:themeColor="text1"/>
              </w:rPr>
              <w:t>24722</w:t>
            </w:r>
          </w:p>
        </w:tc>
        <w:tc>
          <w:tcPr>
            <w:tcW w:w="2285" w:type="dxa"/>
            <w:tcBorders>
              <w:top w:val="nil"/>
              <w:left w:val="nil"/>
              <w:bottom w:val="single" w:sz="4" w:space="0" w:color="A9A9A9"/>
              <w:right w:val="single" w:sz="4" w:space="0" w:color="A9A9A9"/>
            </w:tcBorders>
            <w:vAlign w:val="center"/>
          </w:tcPr>
          <w:p w14:paraId="3CCEAB55" w14:textId="77777777" w:rsidR="008E219D" w:rsidRPr="00421870" w:rsidRDefault="005378B8">
            <w:pPr>
              <w:rPr>
                <w:color w:val="000000" w:themeColor="text1"/>
              </w:rPr>
            </w:pPr>
            <w:r w:rsidRPr="00421870">
              <w:rPr>
                <w:color w:val="000000" w:themeColor="text1"/>
              </w:rPr>
              <w:t>Xã Thuận Hạnh</w:t>
            </w:r>
          </w:p>
        </w:tc>
        <w:tc>
          <w:tcPr>
            <w:tcW w:w="1198" w:type="dxa"/>
            <w:tcBorders>
              <w:top w:val="nil"/>
              <w:left w:val="nil"/>
              <w:bottom w:val="single" w:sz="4" w:space="0" w:color="A9A9A9"/>
              <w:right w:val="single" w:sz="4" w:space="0" w:color="A9A9A9"/>
            </w:tcBorders>
            <w:vAlign w:val="center"/>
          </w:tcPr>
          <w:p w14:paraId="5F8FB4A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12E754"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1B4147E0" w14:textId="77777777" w:rsidR="008E219D" w:rsidRPr="00421870" w:rsidRDefault="005378B8">
            <w:pPr>
              <w:rPr>
                <w:color w:val="000000" w:themeColor="text1"/>
              </w:rPr>
            </w:pPr>
            <w:r w:rsidRPr="00421870">
              <w:rPr>
                <w:color w:val="000000" w:themeColor="text1"/>
              </w:rPr>
              <w:t>Tỉnh Lâm Đồng</w:t>
            </w:r>
          </w:p>
        </w:tc>
      </w:tr>
      <w:tr w:rsidR="00421870" w:rsidRPr="00421870" w14:paraId="461220D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F8EAC0" w14:textId="77777777" w:rsidR="008E219D" w:rsidRPr="00421870" w:rsidRDefault="005378B8">
            <w:pPr>
              <w:rPr>
                <w:color w:val="000000" w:themeColor="text1"/>
              </w:rPr>
            </w:pPr>
            <w:r w:rsidRPr="00421870">
              <w:rPr>
                <w:color w:val="000000" w:themeColor="text1"/>
              </w:rPr>
              <w:t>24730</w:t>
            </w:r>
          </w:p>
        </w:tc>
        <w:tc>
          <w:tcPr>
            <w:tcW w:w="2285" w:type="dxa"/>
            <w:tcBorders>
              <w:top w:val="nil"/>
              <w:left w:val="nil"/>
              <w:bottom w:val="single" w:sz="4" w:space="0" w:color="A9A9A9"/>
              <w:right w:val="single" w:sz="4" w:space="0" w:color="A9A9A9"/>
            </w:tcBorders>
            <w:vAlign w:val="center"/>
          </w:tcPr>
          <w:p w14:paraId="2452A7A9" w14:textId="77777777" w:rsidR="008E219D" w:rsidRPr="00421870" w:rsidRDefault="005378B8">
            <w:pPr>
              <w:rPr>
                <w:color w:val="000000" w:themeColor="text1"/>
              </w:rPr>
            </w:pPr>
            <w:r w:rsidRPr="00421870">
              <w:rPr>
                <w:color w:val="000000" w:themeColor="text1"/>
              </w:rPr>
              <w:t>Xã Trường Xuân</w:t>
            </w:r>
          </w:p>
        </w:tc>
        <w:tc>
          <w:tcPr>
            <w:tcW w:w="1198" w:type="dxa"/>
            <w:tcBorders>
              <w:top w:val="nil"/>
              <w:left w:val="nil"/>
              <w:bottom w:val="single" w:sz="4" w:space="0" w:color="A9A9A9"/>
              <w:right w:val="single" w:sz="4" w:space="0" w:color="A9A9A9"/>
            </w:tcBorders>
            <w:vAlign w:val="center"/>
          </w:tcPr>
          <w:p w14:paraId="11F6C50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F26894"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8A2BBF9" w14:textId="77777777" w:rsidR="008E219D" w:rsidRPr="00421870" w:rsidRDefault="005378B8">
            <w:pPr>
              <w:rPr>
                <w:color w:val="000000" w:themeColor="text1"/>
              </w:rPr>
            </w:pPr>
            <w:r w:rsidRPr="00421870">
              <w:rPr>
                <w:color w:val="000000" w:themeColor="text1"/>
              </w:rPr>
              <w:t>Tỉnh Lâm Đồng</w:t>
            </w:r>
          </w:p>
        </w:tc>
      </w:tr>
      <w:tr w:rsidR="00421870" w:rsidRPr="00421870" w14:paraId="7BD1104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839D38" w14:textId="77777777" w:rsidR="008E219D" w:rsidRPr="00421870" w:rsidRDefault="005378B8">
            <w:pPr>
              <w:rPr>
                <w:color w:val="000000" w:themeColor="text1"/>
              </w:rPr>
            </w:pPr>
            <w:r w:rsidRPr="00421870">
              <w:rPr>
                <w:color w:val="000000" w:themeColor="text1"/>
              </w:rPr>
              <w:t>24733</w:t>
            </w:r>
          </w:p>
        </w:tc>
        <w:tc>
          <w:tcPr>
            <w:tcW w:w="2285" w:type="dxa"/>
            <w:tcBorders>
              <w:top w:val="nil"/>
              <w:left w:val="nil"/>
              <w:bottom w:val="single" w:sz="4" w:space="0" w:color="A9A9A9"/>
              <w:right w:val="single" w:sz="4" w:space="0" w:color="A9A9A9"/>
            </w:tcBorders>
            <w:vAlign w:val="center"/>
          </w:tcPr>
          <w:p w14:paraId="14334C81" w14:textId="77777777" w:rsidR="008E219D" w:rsidRPr="00421870" w:rsidRDefault="005378B8">
            <w:pPr>
              <w:rPr>
                <w:color w:val="000000" w:themeColor="text1"/>
              </w:rPr>
            </w:pPr>
            <w:r w:rsidRPr="00421870">
              <w:rPr>
                <w:color w:val="000000" w:themeColor="text1"/>
              </w:rPr>
              <w:t>Xã Kiến Đức</w:t>
            </w:r>
          </w:p>
        </w:tc>
        <w:tc>
          <w:tcPr>
            <w:tcW w:w="1198" w:type="dxa"/>
            <w:tcBorders>
              <w:top w:val="nil"/>
              <w:left w:val="nil"/>
              <w:bottom w:val="single" w:sz="4" w:space="0" w:color="A9A9A9"/>
              <w:right w:val="single" w:sz="4" w:space="0" w:color="A9A9A9"/>
            </w:tcBorders>
            <w:vAlign w:val="center"/>
          </w:tcPr>
          <w:p w14:paraId="0F0ABE9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3D8204" w14:textId="77777777" w:rsidR="008E219D" w:rsidRPr="00421870" w:rsidRDefault="005378B8">
            <w:pPr>
              <w:rPr>
                <w:color w:val="000000" w:themeColor="text1"/>
              </w:rPr>
            </w:pPr>
            <w:r w:rsidRPr="00421870">
              <w:rPr>
                <w:color w:val="000000" w:themeColor="text1"/>
              </w:rPr>
              <w:t xml:space="preserve">Số: 1671/NQ-UBTVQH15;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4B195EB" w14:textId="77777777" w:rsidR="008E219D" w:rsidRPr="00421870" w:rsidRDefault="005378B8">
            <w:pPr>
              <w:rPr>
                <w:color w:val="000000" w:themeColor="text1"/>
              </w:rPr>
            </w:pPr>
            <w:r w:rsidRPr="00421870">
              <w:rPr>
                <w:color w:val="000000" w:themeColor="text1"/>
              </w:rPr>
              <w:t>Tỉnh Lâm Đồng</w:t>
            </w:r>
          </w:p>
        </w:tc>
      </w:tr>
      <w:tr w:rsidR="00421870" w:rsidRPr="00421870" w14:paraId="1503A0E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69EDE0" w14:textId="77777777" w:rsidR="008E219D" w:rsidRPr="00421870" w:rsidRDefault="005378B8">
            <w:pPr>
              <w:rPr>
                <w:color w:val="000000" w:themeColor="text1"/>
              </w:rPr>
            </w:pPr>
            <w:r w:rsidRPr="00421870">
              <w:rPr>
                <w:color w:val="000000" w:themeColor="text1"/>
              </w:rPr>
              <w:t>24736</w:t>
            </w:r>
          </w:p>
        </w:tc>
        <w:tc>
          <w:tcPr>
            <w:tcW w:w="2285" w:type="dxa"/>
            <w:tcBorders>
              <w:top w:val="nil"/>
              <w:left w:val="nil"/>
              <w:bottom w:val="single" w:sz="4" w:space="0" w:color="A9A9A9"/>
              <w:right w:val="single" w:sz="4" w:space="0" w:color="A9A9A9"/>
            </w:tcBorders>
            <w:vAlign w:val="center"/>
          </w:tcPr>
          <w:p w14:paraId="60D776E0" w14:textId="77777777" w:rsidR="008E219D" w:rsidRPr="00421870" w:rsidRDefault="005378B8">
            <w:pPr>
              <w:rPr>
                <w:color w:val="000000" w:themeColor="text1"/>
              </w:rPr>
            </w:pPr>
            <w:r w:rsidRPr="00421870">
              <w:rPr>
                <w:color w:val="000000" w:themeColor="text1"/>
              </w:rPr>
              <w:t>Xã Quảng Trực</w:t>
            </w:r>
          </w:p>
        </w:tc>
        <w:tc>
          <w:tcPr>
            <w:tcW w:w="1198" w:type="dxa"/>
            <w:tcBorders>
              <w:top w:val="nil"/>
              <w:left w:val="nil"/>
              <w:bottom w:val="single" w:sz="4" w:space="0" w:color="A9A9A9"/>
              <w:right w:val="single" w:sz="4" w:space="0" w:color="A9A9A9"/>
            </w:tcBorders>
            <w:vAlign w:val="center"/>
          </w:tcPr>
          <w:p w14:paraId="44F85AA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BB5686"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BF30495" w14:textId="77777777" w:rsidR="008E219D" w:rsidRPr="00421870" w:rsidRDefault="005378B8">
            <w:pPr>
              <w:rPr>
                <w:color w:val="000000" w:themeColor="text1"/>
              </w:rPr>
            </w:pPr>
            <w:r w:rsidRPr="00421870">
              <w:rPr>
                <w:color w:val="000000" w:themeColor="text1"/>
              </w:rPr>
              <w:t>Tỉnh Lâm Đồng</w:t>
            </w:r>
          </w:p>
        </w:tc>
      </w:tr>
      <w:tr w:rsidR="00421870" w:rsidRPr="00421870" w14:paraId="377CD74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413A93" w14:textId="77777777" w:rsidR="008E219D" w:rsidRPr="00421870" w:rsidRDefault="005378B8">
            <w:pPr>
              <w:rPr>
                <w:color w:val="000000" w:themeColor="text1"/>
              </w:rPr>
            </w:pPr>
            <w:r w:rsidRPr="00421870">
              <w:rPr>
                <w:color w:val="000000" w:themeColor="text1"/>
              </w:rPr>
              <w:t>24739</w:t>
            </w:r>
          </w:p>
        </w:tc>
        <w:tc>
          <w:tcPr>
            <w:tcW w:w="2285" w:type="dxa"/>
            <w:tcBorders>
              <w:top w:val="nil"/>
              <w:left w:val="nil"/>
              <w:bottom w:val="single" w:sz="4" w:space="0" w:color="A9A9A9"/>
              <w:right w:val="single" w:sz="4" w:space="0" w:color="A9A9A9"/>
            </w:tcBorders>
            <w:vAlign w:val="center"/>
          </w:tcPr>
          <w:p w14:paraId="2C710620" w14:textId="77777777" w:rsidR="008E219D" w:rsidRPr="00421870" w:rsidRDefault="005378B8">
            <w:pPr>
              <w:rPr>
                <w:color w:val="000000" w:themeColor="text1"/>
              </w:rPr>
            </w:pPr>
            <w:r w:rsidRPr="00421870">
              <w:rPr>
                <w:color w:val="000000" w:themeColor="text1"/>
              </w:rPr>
              <w:t>Xã Tuy Đức</w:t>
            </w:r>
          </w:p>
        </w:tc>
        <w:tc>
          <w:tcPr>
            <w:tcW w:w="1198" w:type="dxa"/>
            <w:tcBorders>
              <w:top w:val="nil"/>
              <w:left w:val="nil"/>
              <w:bottom w:val="single" w:sz="4" w:space="0" w:color="A9A9A9"/>
              <w:right w:val="single" w:sz="4" w:space="0" w:color="A9A9A9"/>
            </w:tcBorders>
            <w:vAlign w:val="center"/>
          </w:tcPr>
          <w:p w14:paraId="0704C29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AA8B00"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15A35EE9" w14:textId="77777777" w:rsidR="008E219D" w:rsidRPr="00421870" w:rsidRDefault="005378B8">
            <w:pPr>
              <w:rPr>
                <w:color w:val="000000" w:themeColor="text1"/>
              </w:rPr>
            </w:pPr>
            <w:r w:rsidRPr="00421870">
              <w:rPr>
                <w:color w:val="000000" w:themeColor="text1"/>
              </w:rPr>
              <w:t>Tỉnh Lâm Đồng</w:t>
            </w:r>
          </w:p>
        </w:tc>
      </w:tr>
      <w:tr w:rsidR="00421870" w:rsidRPr="00421870" w14:paraId="233686D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5C89D3" w14:textId="77777777" w:rsidR="008E219D" w:rsidRPr="00421870" w:rsidRDefault="005378B8">
            <w:pPr>
              <w:rPr>
                <w:color w:val="000000" w:themeColor="text1"/>
              </w:rPr>
            </w:pPr>
            <w:r w:rsidRPr="00421870">
              <w:rPr>
                <w:color w:val="000000" w:themeColor="text1"/>
              </w:rPr>
              <w:t>24748</w:t>
            </w:r>
          </w:p>
        </w:tc>
        <w:tc>
          <w:tcPr>
            <w:tcW w:w="2285" w:type="dxa"/>
            <w:tcBorders>
              <w:top w:val="nil"/>
              <w:left w:val="nil"/>
              <w:bottom w:val="single" w:sz="4" w:space="0" w:color="A9A9A9"/>
              <w:right w:val="single" w:sz="4" w:space="0" w:color="A9A9A9"/>
            </w:tcBorders>
            <w:vAlign w:val="center"/>
          </w:tcPr>
          <w:p w14:paraId="38205039" w14:textId="77777777" w:rsidR="008E219D" w:rsidRPr="00421870" w:rsidRDefault="005378B8">
            <w:pPr>
              <w:rPr>
                <w:color w:val="000000" w:themeColor="text1"/>
              </w:rPr>
            </w:pPr>
            <w:r w:rsidRPr="00421870">
              <w:rPr>
                <w:color w:val="000000" w:themeColor="text1"/>
              </w:rPr>
              <w:t>Xã Quảng Tân</w:t>
            </w:r>
          </w:p>
        </w:tc>
        <w:tc>
          <w:tcPr>
            <w:tcW w:w="1198" w:type="dxa"/>
            <w:tcBorders>
              <w:top w:val="nil"/>
              <w:left w:val="nil"/>
              <w:bottom w:val="single" w:sz="4" w:space="0" w:color="A9A9A9"/>
              <w:right w:val="single" w:sz="4" w:space="0" w:color="A9A9A9"/>
            </w:tcBorders>
            <w:vAlign w:val="center"/>
          </w:tcPr>
          <w:p w14:paraId="4AB27C1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504378"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E3931C0" w14:textId="77777777" w:rsidR="008E219D" w:rsidRPr="00421870" w:rsidRDefault="005378B8">
            <w:pPr>
              <w:rPr>
                <w:color w:val="000000" w:themeColor="text1"/>
              </w:rPr>
            </w:pPr>
            <w:r w:rsidRPr="00421870">
              <w:rPr>
                <w:color w:val="000000" w:themeColor="text1"/>
              </w:rPr>
              <w:t>Tỉnh Lâm Đồng</w:t>
            </w:r>
          </w:p>
        </w:tc>
      </w:tr>
      <w:tr w:rsidR="00421870" w:rsidRPr="00421870" w14:paraId="21964BF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DEC156" w14:textId="77777777" w:rsidR="008E219D" w:rsidRPr="00421870" w:rsidRDefault="005378B8">
            <w:pPr>
              <w:rPr>
                <w:color w:val="000000" w:themeColor="text1"/>
              </w:rPr>
            </w:pPr>
            <w:r w:rsidRPr="00421870">
              <w:rPr>
                <w:color w:val="000000" w:themeColor="text1"/>
              </w:rPr>
              <w:lastRenderedPageBreak/>
              <w:t>24751</w:t>
            </w:r>
          </w:p>
        </w:tc>
        <w:tc>
          <w:tcPr>
            <w:tcW w:w="2285" w:type="dxa"/>
            <w:tcBorders>
              <w:top w:val="nil"/>
              <w:left w:val="nil"/>
              <w:bottom w:val="single" w:sz="4" w:space="0" w:color="A9A9A9"/>
              <w:right w:val="single" w:sz="4" w:space="0" w:color="A9A9A9"/>
            </w:tcBorders>
            <w:vAlign w:val="center"/>
          </w:tcPr>
          <w:p w14:paraId="65ABF009" w14:textId="77777777" w:rsidR="008E219D" w:rsidRPr="00421870" w:rsidRDefault="005378B8">
            <w:pPr>
              <w:rPr>
                <w:color w:val="000000" w:themeColor="text1"/>
              </w:rPr>
            </w:pPr>
            <w:r w:rsidRPr="00421870">
              <w:rPr>
                <w:color w:val="000000" w:themeColor="text1"/>
              </w:rPr>
              <w:t>Xã Nhân Cơ</w:t>
            </w:r>
          </w:p>
        </w:tc>
        <w:tc>
          <w:tcPr>
            <w:tcW w:w="1198" w:type="dxa"/>
            <w:tcBorders>
              <w:top w:val="nil"/>
              <w:left w:val="nil"/>
              <w:bottom w:val="single" w:sz="4" w:space="0" w:color="A9A9A9"/>
              <w:right w:val="single" w:sz="4" w:space="0" w:color="A9A9A9"/>
            </w:tcBorders>
            <w:vAlign w:val="center"/>
          </w:tcPr>
          <w:p w14:paraId="1024636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067A53"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168FB16C" w14:textId="77777777" w:rsidR="008E219D" w:rsidRPr="00421870" w:rsidRDefault="005378B8">
            <w:pPr>
              <w:rPr>
                <w:color w:val="000000" w:themeColor="text1"/>
              </w:rPr>
            </w:pPr>
            <w:r w:rsidRPr="00421870">
              <w:rPr>
                <w:color w:val="000000" w:themeColor="text1"/>
              </w:rPr>
              <w:t>Tỉnh Lâm Đồng</w:t>
            </w:r>
          </w:p>
        </w:tc>
      </w:tr>
      <w:tr w:rsidR="00421870" w:rsidRPr="00421870" w14:paraId="0D5E8B4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ECDA09" w14:textId="77777777" w:rsidR="008E219D" w:rsidRPr="00421870" w:rsidRDefault="005378B8">
            <w:pPr>
              <w:rPr>
                <w:color w:val="000000" w:themeColor="text1"/>
              </w:rPr>
            </w:pPr>
            <w:r w:rsidRPr="00421870">
              <w:rPr>
                <w:color w:val="000000" w:themeColor="text1"/>
              </w:rPr>
              <w:t>24760</w:t>
            </w:r>
          </w:p>
        </w:tc>
        <w:tc>
          <w:tcPr>
            <w:tcW w:w="2285" w:type="dxa"/>
            <w:tcBorders>
              <w:top w:val="nil"/>
              <w:left w:val="nil"/>
              <w:bottom w:val="single" w:sz="4" w:space="0" w:color="A9A9A9"/>
              <w:right w:val="single" w:sz="4" w:space="0" w:color="A9A9A9"/>
            </w:tcBorders>
            <w:vAlign w:val="center"/>
          </w:tcPr>
          <w:p w14:paraId="2275518E" w14:textId="77777777" w:rsidR="008E219D" w:rsidRPr="00421870" w:rsidRDefault="005378B8">
            <w:pPr>
              <w:rPr>
                <w:color w:val="000000" w:themeColor="text1"/>
              </w:rPr>
            </w:pPr>
            <w:r w:rsidRPr="00421870">
              <w:rPr>
                <w:color w:val="000000" w:themeColor="text1"/>
              </w:rPr>
              <w:t>Xã Quảng Tín</w:t>
            </w:r>
          </w:p>
        </w:tc>
        <w:tc>
          <w:tcPr>
            <w:tcW w:w="1198" w:type="dxa"/>
            <w:tcBorders>
              <w:top w:val="nil"/>
              <w:left w:val="nil"/>
              <w:bottom w:val="single" w:sz="4" w:space="0" w:color="A9A9A9"/>
              <w:right w:val="single" w:sz="4" w:space="0" w:color="A9A9A9"/>
            </w:tcBorders>
            <w:vAlign w:val="center"/>
          </w:tcPr>
          <w:p w14:paraId="09C676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C0A666"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02BC503B" w14:textId="77777777" w:rsidR="008E219D" w:rsidRPr="00421870" w:rsidRDefault="005378B8">
            <w:pPr>
              <w:rPr>
                <w:color w:val="000000" w:themeColor="text1"/>
              </w:rPr>
            </w:pPr>
            <w:r w:rsidRPr="00421870">
              <w:rPr>
                <w:color w:val="000000" w:themeColor="text1"/>
              </w:rPr>
              <w:t>Tỉnh Lâm Đồng</w:t>
            </w:r>
          </w:p>
        </w:tc>
      </w:tr>
      <w:tr w:rsidR="00421870" w:rsidRPr="00421870" w14:paraId="79382F3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10E958" w14:textId="77777777" w:rsidR="008E219D" w:rsidRPr="00421870" w:rsidRDefault="005378B8">
            <w:pPr>
              <w:rPr>
                <w:color w:val="000000" w:themeColor="text1"/>
              </w:rPr>
            </w:pPr>
            <w:r w:rsidRPr="00421870">
              <w:rPr>
                <w:color w:val="000000" w:themeColor="text1"/>
              </w:rPr>
              <w:t>24778</w:t>
            </w:r>
          </w:p>
        </w:tc>
        <w:tc>
          <w:tcPr>
            <w:tcW w:w="2285" w:type="dxa"/>
            <w:tcBorders>
              <w:top w:val="nil"/>
              <w:left w:val="nil"/>
              <w:bottom w:val="single" w:sz="4" w:space="0" w:color="A9A9A9"/>
              <w:right w:val="single" w:sz="4" w:space="0" w:color="A9A9A9"/>
            </w:tcBorders>
            <w:vAlign w:val="center"/>
          </w:tcPr>
          <w:p w14:paraId="46D4D6AB" w14:textId="77777777" w:rsidR="008E219D" w:rsidRPr="00421870" w:rsidRDefault="005378B8">
            <w:pPr>
              <w:rPr>
                <w:color w:val="000000" w:themeColor="text1"/>
              </w:rPr>
            </w:pPr>
            <w:r w:rsidRPr="00421870">
              <w:rPr>
                <w:color w:val="000000" w:themeColor="text1"/>
              </w:rPr>
              <w:t>Phường Lâm Viên - Đà Lạt</w:t>
            </w:r>
          </w:p>
        </w:tc>
        <w:tc>
          <w:tcPr>
            <w:tcW w:w="1198" w:type="dxa"/>
            <w:tcBorders>
              <w:top w:val="nil"/>
              <w:left w:val="nil"/>
              <w:bottom w:val="single" w:sz="4" w:space="0" w:color="A9A9A9"/>
              <w:right w:val="single" w:sz="4" w:space="0" w:color="A9A9A9"/>
            </w:tcBorders>
            <w:vAlign w:val="center"/>
          </w:tcPr>
          <w:p w14:paraId="6E3C482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9A88E1B"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72607367" w14:textId="77777777" w:rsidR="008E219D" w:rsidRPr="00421870" w:rsidRDefault="005378B8">
            <w:pPr>
              <w:rPr>
                <w:color w:val="000000" w:themeColor="text1"/>
              </w:rPr>
            </w:pPr>
            <w:r w:rsidRPr="00421870">
              <w:rPr>
                <w:color w:val="000000" w:themeColor="text1"/>
              </w:rPr>
              <w:t>Tỉnh Lâm Đồng</w:t>
            </w:r>
          </w:p>
        </w:tc>
      </w:tr>
      <w:tr w:rsidR="00421870" w:rsidRPr="00421870" w14:paraId="3433660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77B03C" w14:textId="77777777" w:rsidR="008E219D" w:rsidRPr="00421870" w:rsidRDefault="005378B8">
            <w:pPr>
              <w:rPr>
                <w:color w:val="000000" w:themeColor="text1"/>
              </w:rPr>
            </w:pPr>
            <w:r w:rsidRPr="00421870">
              <w:rPr>
                <w:color w:val="000000" w:themeColor="text1"/>
              </w:rPr>
              <w:t>24781</w:t>
            </w:r>
          </w:p>
        </w:tc>
        <w:tc>
          <w:tcPr>
            <w:tcW w:w="2285" w:type="dxa"/>
            <w:tcBorders>
              <w:top w:val="nil"/>
              <w:left w:val="nil"/>
              <w:bottom w:val="single" w:sz="4" w:space="0" w:color="A9A9A9"/>
              <w:right w:val="single" w:sz="4" w:space="0" w:color="A9A9A9"/>
            </w:tcBorders>
            <w:vAlign w:val="center"/>
          </w:tcPr>
          <w:p w14:paraId="39B0DF9D" w14:textId="77777777" w:rsidR="008E219D" w:rsidRPr="00421870" w:rsidRDefault="005378B8">
            <w:pPr>
              <w:rPr>
                <w:color w:val="000000" w:themeColor="text1"/>
              </w:rPr>
            </w:pPr>
            <w:r w:rsidRPr="00421870">
              <w:rPr>
                <w:color w:val="000000" w:themeColor="text1"/>
              </w:rPr>
              <w:t xml:space="preserve">Phường </w:t>
            </w:r>
            <w:r w:rsidRPr="00421870">
              <w:rPr>
                <w:color w:val="000000" w:themeColor="text1"/>
              </w:rPr>
              <w:t>Xuân Hương - Đà Lạt</w:t>
            </w:r>
          </w:p>
        </w:tc>
        <w:tc>
          <w:tcPr>
            <w:tcW w:w="1198" w:type="dxa"/>
            <w:tcBorders>
              <w:top w:val="nil"/>
              <w:left w:val="nil"/>
              <w:bottom w:val="single" w:sz="4" w:space="0" w:color="A9A9A9"/>
              <w:right w:val="single" w:sz="4" w:space="0" w:color="A9A9A9"/>
            </w:tcBorders>
            <w:vAlign w:val="center"/>
          </w:tcPr>
          <w:p w14:paraId="517F609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EA8DFBD"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4F9C248F" w14:textId="77777777" w:rsidR="008E219D" w:rsidRPr="00421870" w:rsidRDefault="005378B8">
            <w:pPr>
              <w:rPr>
                <w:color w:val="000000" w:themeColor="text1"/>
              </w:rPr>
            </w:pPr>
            <w:r w:rsidRPr="00421870">
              <w:rPr>
                <w:color w:val="000000" w:themeColor="text1"/>
              </w:rPr>
              <w:t>Tỉnh Lâm Đồng</w:t>
            </w:r>
          </w:p>
        </w:tc>
      </w:tr>
      <w:tr w:rsidR="00421870" w:rsidRPr="00421870" w14:paraId="0577F42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DEF457" w14:textId="77777777" w:rsidR="008E219D" w:rsidRPr="00421870" w:rsidRDefault="005378B8">
            <w:pPr>
              <w:rPr>
                <w:color w:val="000000" w:themeColor="text1"/>
              </w:rPr>
            </w:pPr>
            <w:r w:rsidRPr="00421870">
              <w:rPr>
                <w:color w:val="000000" w:themeColor="text1"/>
              </w:rPr>
              <w:t>24787</w:t>
            </w:r>
          </w:p>
        </w:tc>
        <w:tc>
          <w:tcPr>
            <w:tcW w:w="2285" w:type="dxa"/>
            <w:tcBorders>
              <w:top w:val="nil"/>
              <w:left w:val="nil"/>
              <w:bottom w:val="single" w:sz="4" w:space="0" w:color="A9A9A9"/>
              <w:right w:val="single" w:sz="4" w:space="0" w:color="A9A9A9"/>
            </w:tcBorders>
            <w:vAlign w:val="center"/>
          </w:tcPr>
          <w:p w14:paraId="2E506B7F" w14:textId="77777777" w:rsidR="008E219D" w:rsidRPr="00421870" w:rsidRDefault="005378B8">
            <w:pPr>
              <w:rPr>
                <w:color w:val="000000" w:themeColor="text1"/>
              </w:rPr>
            </w:pPr>
            <w:r w:rsidRPr="00421870">
              <w:rPr>
                <w:color w:val="000000" w:themeColor="text1"/>
              </w:rPr>
              <w:t>Phường Cam Ly - Đà Lạt</w:t>
            </w:r>
          </w:p>
        </w:tc>
        <w:tc>
          <w:tcPr>
            <w:tcW w:w="1198" w:type="dxa"/>
            <w:tcBorders>
              <w:top w:val="nil"/>
              <w:left w:val="nil"/>
              <w:bottom w:val="single" w:sz="4" w:space="0" w:color="A9A9A9"/>
              <w:right w:val="single" w:sz="4" w:space="0" w:color="A9A9A9"/>
            </w:tcBorders>
            <w:vAlign w:val="center"/>
          </w:tcPr>
          <w:p w14:paraId="5E38C25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283C62A"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4561532" w14:textId="77777777" w:rsidR="008E219D" w:rsidRPr="00421870" w:rsidRDefault="005378B8">
            <w:pPr>
              <w:rPr>
                <w:color w:val="000000" w:themeColor="text1"/>
              </w:rPr>
            </w:pPr>
            <w:r w:rsidRPr="00421870">
              <w:rPr>
                <w:color w:val="000000" w:themeColor="text1"/>
              </w:rPr>
              <w:t>Tỉnh Lâm Đồng</w:t>
            </w:r>
          </w:p>
        </w:tc>
      </w:tr>
      <w:tr w:rsidR="00421870" w:rsidRPr="00421870" w14:paraId="19D49B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DD9570" w14:textId="77777777" w:rsidR="008E219D" w:rsidRPr="00421870" w:rsidRDefault="005378B8">
            <w:pPr>
              <w:rPr>
                <w:color w:val="000000" w:themeColor="text1"/>
              </w:rPr>
            </w:pPr>
            <w:r w:rsidRPr="00421870">
              <w:rPr>
                <w:color w:val="000000" w:themeColor="text1"/>
              </w:rPr>
              <w:t>24805</w:t>
            </w:r>
          </w:p>
        </w:tc>
        <w:tc>
          <w:tcPr>
            <w:tcW w:w="2285" w:type="dxa"/>
            <w:tcBorders>
              <w:top w:val="nil"/>
              <w:left w:val="nil"/>
              <w:bottom w:val="single" w:sz="4" w:space="0" w:color="A9A9A9"/>
              <w:right w:val="single" w:sz="4" w:space="0" w:color="A9A9A9"/>
            </w:tcBorders>
            <w:vAlign w:val="center"/>
          </w:tcPr>
          <w:p w14:paraId="00BAE8C5" w14:textId="77777777" w:rsidR="008E219D" w:rsidRPr="00421870" w:rsidRDefault="005378B8">
            <w:pPr>
              <w:rPr>
                <w:color w:val="000000" w:themeColor="text1"/>
              </w:rPr>
            </w:pPr>
            <w:r w:rsidRPr="00421870">
              <w:rPr>
                <w:color w:val="000000" w:themeColor="text1"/>
              </w:rPr>
              <w:t>Phường Xuân Trường - Đà Lạt</w:t>
            </w:r>
          </w:p>
        </w:tc>
        <w:tc>
          <w:tcPr>
            <w:tcW w:w="1198" w:type="dxa"/>
            <w:tcBorders>
              <w:top w:val="nil"/>
              <w:left w:val="nil"/>
              <w:bottom w:val="single" w:sz="4" w:space="0" w:color="A9A9A9"/>
              <w:right w:val="single" w:sz="4" w:space="0" w:color="A9A9A9"/>
            </w:tcBorders>
            <w:vAlign w:val="center"/>
          </w:tcPr>
          <w:p w14:paraId="1D80837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63F5087"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26014584"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Lâm Đồng</w:t>
            </w:r>
          </w:p>
        </w:tc>
      </w:tr>
      <w:tr w:rsidR="00421870" w:rsidRPr="00421870" w14:paraId="241EFE0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5DEFA4" w14:textId="77777777" w:rsidR="008E219D" w:rsidRPr="00421870" w:rsidRDefault="005378B8">
            <w:pPr>
              <w:rPr>
                <w:color w:val="000000" w:themeColor="text1"/>
              </w:rPr>
            </w:pPr>
            <w:r w:rsidRPr="00421870">
              <w:rPr>
                <w:color w:val="000000" w:themeColor="text1"/>
              </w:rPr>
              <w:t>24820</w:t>
            </w:r>
          </w:p>
        </w:tc>
        <w:tc>
          <w:tcPr>
            <w:tcW w:w="2285" w:type="dxa"/>
            <w:tcBorders>
              <w:top w:val="nil"/>
              <w:left w:val="nil"/>
              <w:bottom w:val="single" w:sz="4" w:space="0" w:color="A9A9A9"/>
              <w:right w:val="single" w:sz="4" w:space="0" w:color="A9A9A9"/>
            </w:tcBorders>
            <w:vAlign w:val="center"/>
          </w:tcPr>
          <w:p w14:paraId="0ABF2945" w14:textId="77777777" w:rsidR="008E219D" w:rsidRPr="00421870" w:rsidRDefault="005378B8">
            <w:pPr>
              <w:rPr>
                <w:color w:val="000000" w:themeColor="text1"/>
              </w:rPr>
            </w:pPr>
            <w:r w:rsidRPr="00421870">
              <w:rPr>
                <w:color w:val="000000" w:themeColor="text1"/>
              </w:rPr>
              <w:t>Phường 2 Bảo Lộc</w:t>
            </w:r>
          </w:p>
        </w:tc>
        <w:tc>
          <w:tcPr>
            <w:tcW w:w="1198" w:type="dxa"/>
            <w:tcBorders>
              <w:top w:val="nil"/>
              <w:left w:val="nil"/>
              <w:bottom w:val="single" w:sz="4" w:space="0" w:color="A9A9A9"/>
              <w:right w:val="single" w:sz="4" w:space="0" w:color="A9A9A9"/>
            </w:tcBorders>
            <w:vAlign w:val="center"/>
          </w:tcPr>
          <w:p w14:paraId="629EE28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4644FAD"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1751470A" w14:textId="77777777" w:rsidR="008E219D" w:rsidRPr="00421870" w:rsidRDefault="005378B8">
            <w:pPr>
              <w:rPr>
                <w:color w:val="000000" w:themeColor="text1"/>
              </w:rPr>
            </w:pPr>
            <w:r w:rsidRPr="00421870">
              <w:rPr>
                <w:color w:val="000000" w:themeColor="text1"/>
              </w:rPr>
              <w:t>Tỉnh Lâm Đồng</w:t>
            </w:r>
          </w:p>
        </w:tc>
      </w:tr>
      <w:tr w:rsidR="00421870" w:rsidRPr="00421870" w14:paraId="3AC7D8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0469F9" w14:textId="77777777" w:rsidR="008E219D" w:rsidRPr="00421870" w:rsidRDefault="005378B8">
            <w:pPr>
              <w:rPr>
                <w:color w:val="000000" w:themeColor="text1"/>
              </w:rPr>
            </w:pPr>
            <w:r w:rsidRPr="00421870">
              <w:rPr>
                <w:color w:val="000000" w:themeColor="text1"/>
              </w:rPr>
              <w:t>24823</w:t>
            </w:r>
          </w:p>
        </w:tc>
        <w:tc>
          <w:tcPr>
            <w:tcW w:w="2285" w:type="dxa"/>
            <w:tcBorders>
              <w:top w:val="nil"/>
              <w:left w:val="nil"/>
              <w:bottom w:val="single" w:sz="4" w:space="0" w:color="A9A9A9"/>
              <w:right w:val="single" w:sz="4" w:space="0" w:color="A9A9A9"/>
            </w:tcBorders>
            <w:vAlign w:val="center"/>
          </w:tcPr>
          <w:p w14:paraId="486252F8" w14:textId="77777777" w:rsidR="008E219D" w:rsidRPr="00421870" w:rsidRDefault="005378B8">
            <w:pPr>
              <w:rPr>
                <w:color w:val="000000" w:themeColor="text1"/>
              </w:rPr>
            </w:pPr>
            <w:r w:rsidRPr="00421870">
              <w:rPr>
                <w:color w:val="000000" w:themeColor="text1"/>
              </w:rPr>
              <w:t>Phường 1 Bảo Lộc</w:t>
            </w:r>
          </w:p>
        </w:tc>
        <w:tc>
          <w:tcPr>
            <w:tcW w:w="1198" w:type="dxa"/>
            <w:tcBorders>
              <w:top w:val="nil"/>
              <w:left w:val="nil"/>
              <w:bottom w:val="single" w:sz="4" w:space="0" w:color="A9A9A9"/>
              <w:right w:val="single" w:sz="4" w:space="0" w:color="A9A9A9"/>
            </w:tcBorders>
            <w:vAlign w:val="center"/>
          </w:tcPr>
          <w:p w14:paraId="7F15C1F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0BE3031"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1B4B8206" w14:textId="77777777" w:rsidR="008E219D" w:rsidRPr="00421870" w:rsidRDefault="005378B8">
            <w:pPr>
              <w:rPr>
                <w:color w:val="000000" w:themeColor="text1"/>
              </w:rPr>
            </w:pPr>
            <w:r w:rsidRPr="00421870">
              <w:rPr>
                <w:color w:val="000000" w:themeColor="text1"/>
              </w:rPr>
              <w:t>Tỉnh Lâm Đồng</w:t>
            </w:r>
          </w:p>
        </w:tc>
      </w:tr>
      <w:tr w:rsidR="00421870" w:rsidRPr="00421870" w14:paraId="2319D1E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D60849" w14:textId="77777777" w:rsidR="008E219D" w:rsidRPr="00421870" w:rsidRDefault="005378B8">
            <w:pPr>
              <w:rPr>
                <w:color w:val="000000" w:themeColor="text1"/>
              </w:rPr>
            </w:pPr>
            <w:r w:rsidRPr="00421870">
              <w:rPr>
                <w:color w:val="000000" w:themeColor="text1"/>
              </w:rPr>
              <w:t>24829</w:t>
            </w:r>
          </w:p>
        </w:tc>
        <w:tc>
          <w:tcPr>
            <w:tcW w:w="2285" w:type="dxa"/>
            <w:tcBorders>
              <w:top w:val="nil"/>
              <w:left w:val="nil"/>
              <w:bottom w:val="single" w:sz="4" w:space="0" w:color="A9A9A9"/>
              <w:right w:val="single" w:sz="4" w:space="0" w:color="A9A9A9"/>
            </w:tcBorders>
            <w:vAlign w:val="center"/>
          </w:tcPr>
          <w:p w14:paraId="71088A6B" w14:textId="77777777" w:rsidR="008E219D" w:rsidRPr="00421870" w:rsidRDefault="005378B8">
            <w:pPr>
              <w:rPr>
                <w:color w:val="000000" w:themeColor="text1"/>
              </w:rPr>
            </w:pPr>
            <w:r w:rsidRPr="00421870">
              <w:rPr>
                <w:color w:val="000000" w:themeColor="text1"/>
              </w:rPr>
              <w:t>Phường B’Lao</w:t>
            </w:r>
          </w:p>
        </w:tc>
        <w:tc>
          <w:tcPr>
            <w:tcW w:w="1198" w:type="dxa"/>
            <w:tcBorders>
              <w:top w:val="nil"/>
              <w:left w:val="nil"/>
              <w:bottom w:val="single" w:sz="4" w:space="0" w:color="A9A9A9"/>
              <w:right w:val="single" w:sz="4" w:space="0" w:color="A9A9A9"/>
            </w:tcBorders>
            <w:vAlign w:val="center"/>
          </w:tcPr>
          <w:p w14:paraId="6FB32A0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7600B76"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4AA47B45" w14:textId="77777777" w:rsidR="008E219D" w:rsidRPr="00421870" w:rsidRDefault="005378B8">
            <w:pPr>
              <w:rPr>
                <w:color w:val="000000" w:themeColor="text1"/>
              </w:rPr>
            </w:pPr>
            <w:r w:rsidRPr="00421870">
              <w:rPr>
                <w:color w:val="000000" w:themeColor="text1"/>
              </w:rPr>
              <w:t>Tỉnh Lâm Đồng</w:t>
            </w:r>
          </w:p>
        </w:tc>
      </w:tr>
      <w:tr w:rsidR="00421870" w:rsidRPr="00421870" w14:paraId="6AA6090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961123" w14:textId="77777777" w:rsidR="008E219D" w:rsidRPr="00421870" w:rsidRDefault="005378B8">
            <w:pPr>
              <w:rPr>
                <w:color w:val="000000" w:themeColor="text1"/>
              </w:rPr>
            </w:pPr>
            <w:r w:rsidRPr="00421870">
              <w:rPr>
                <w:color w:val="000000" w:themeColor="text1"/>
              </w:rPr>
              <w:t>24841</w:t>
            </w:r>
          </w:p>
        </w:tc>
        <w:tc>
          <w:tcPr>
            <w:tcW w:w="2285" w:type="dxa"/>
            <w:tcBorders>
              <w:top w:val="nil"/>
              <w:left w:val="nil"/>
              <w:bottom w:val="single" w:sz="4" w:space="0" w:color="A9A9A9"/>
              <w:right w:val="single" w:sz="4" w:space="0" w:color="A9A9A9"/>
            </w:tcBorders>
            <w:vAlign w:val="center"/>
          </w:tcPr>
          <w:p w14:paraId="081C487B" w14:textId="77777777" w:rsidR="008E219D" w:rsidRPr="00421870" w:rsidRDefault="005378B8">
            <w:pPr>
              <w:rPr>
                <w:color w:val="000000" w:themeColor="text1"/>
              </w:rPr>
            </w:pPr>
            <w:r w:rsidRPr="00421870">
              <w:rPr>
                <w:color w:val="000000" w:themeColor="text1"/>
              </w:rPr>
              <w:t>Phường 3 Bảo Lộc</w:t>
            </w:r>
          </w:p>
        </w:tc>
        <w:tc>
          <w:tcPr>
            <w:tcW w:w="1198" w:type="dxa"/>
            <w:tcBorders>
              <w:top w:val="nil"/>
              <w:left w:val="nil"/>
              <w:bottom w:val="single" w:sz="4" w:space="0" w:color="A9A9A9"/>
              <w:right w:val="single" w:sz="4" w:space="0" w:color="A9A9A9"/>
            </w:tcBorders>
            <w:vAlign w:val="center"/>
          </w:tcPr>
          <w:p w14:paraId="4015453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B0D211B"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11BBBF49" w14:textId="77777777" w:rsidR="008E219D" w:rsidRPr="00421870" w:rsidRDefault="005378B8">
            <w:pPr>
              <w:rPr>
                <w:color w:val="000000" w:themeColor="text1"/>
              </w:rPr>
            </w:pPr>
            <w:r w:rsidRPr="00421870">
              <w:rPr>
                <w:color w:val="000000" w:themeColor="text1"/>
              </w:rPr>
              <w:t>Tỉnh Lâm Đồng</w:t>
            </w:r>
          </w:p>
        </w:tc>
      </w:tr>
      <w:tr w:rsidR="00421870" w:rsidRPr="00421870" w14:paraId="3BAA953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B4D2D0" w14:textId="77777777" w:rsidR="008E219D" w:rsidRPr="00421870" w:rsidRDefault="005378B8">
            <w:pPr>
              <w:rPr>
                <w:color w:val="000000" w:themeColor="text1"/>
              </w:rPr>
            </w:pPr>
            <w:r w:rsidRPr="00421870">
              <w:rPr>
                <w:color w:val="000000" w:themeColor="text1"/>
              </w:rPr>
              <w:t>24846</w:t>
            </w:r>
          </w:p>
        </w:tc>
        <w:tc>
          <w:tcPr>
            <w:tcW w:w="2285" w:type="dxa"/>
            <w:tcBorders>
              <w:top w:val="nil"/>
              <w:left w:val="nil"/>
              <w:bottom w:val="single" w:sz="4" w:space="0" w:color="A9A9A9"/>
              <w:right w:val="single" w:sz="4" w:space="0" w:color="A9A9A9"/>
            </w:tcBorders>
            <w:vAlign w:val="center"/>
          </w:tcPr>
          <w:p w14:paraId="7A087922" w14:textId="77777777" w:rsidR="008E219D" w:rsidRPr="00421870" w:rsidRDefault="005378B8">
            <w:pPr>
              <w:rPr>
                <w:color w:val="000000" w:themeColor="text1"/>
              </w:rPr>
            </w:pPr>
            <w:r w:rsidRPr="00421870">
              <w:rPr>
                <w:color w:val="000000" w:themeColor="text1"/>
              </w:rPr>
              <w:t>Phường Lang Biang - Đà Lạt</w:t>
            </w:r>
          </w:p>
        </w:tc>
        <w:tc>
          <w:tcPr>
            <w:tcW w:w="1198" w:type="dxa"/>
            <w:tcBorders>
              <w:top w:val="nil"/>
              <w:left w:val="nil"/>
              <w:bottom w:val="single" w:sz="4" w:space="0" w:color="A9A9A9"/>
              <w:right w:val="single" w:sz="4" w:space="0" w:color="A9A9A9"/>
            </w:tcBorders>
            <w:vAlign w:val="center"/>
          </w:tcPr>
          <w:p w14:paraId="321C0C0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90754EB"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2951A16D" w14:textId="77777777" w:rsidR="008E219D" w:rsidRPr="00421870" w:rsidRDefault="005378B8">
            <w:pPr>
              <w:rPr>
                <w:color w:val="000000" w:themeColor="text1"/>
              </w:rPr>
            </w:pPr>
            <w:r w:rsidRPr="00421870">
              <w:rPr>
                <w:color w:val="000000" w:themeColor="text1"/>
              </w:rPr>
              <w:t>Tỉnh Lâm Đồng</w:t>
            </w:r>
          </w:p>
        </w:tc>
      </w:tr>
      <w:tr w:rsidR="00421870" w:rsidRPr="00421870" w14:paraId="76A82F4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2AFE74" w14:textId="77777777" w:rsidR="008E219D" w:rsidRPr="00421870" w:rsidRDefault="005378B8">
            <w:pPr>
              <w:rPr>
                <w:color w:val="000000" w:themeColor="text1"/>
              </w:rPr>
            </w:pPr>
            <w:r w:rsidRPr="00421870">
              <w:rPr>
                <w:color w:val="000000" w:themeColor="text1"/>
              </w:rPr>
              <w:t>24848</w:t>
            </w:r>
          </w:p>
        </w:tc>
        <w:tc>
          <w:tcPr>
            <w:tcW w:w="2285" w:type="dxa"/>
            <w:tcBorders>
              <w:top w:val="nil"/>
              <w:left w:val="nil"/>
              <w:bottom w:val="single" w:sz="4" w:space="0" w:color="A9A9A9"/>
              <w:right w:val="single" w:sz="4" w:space="0" w:color="A9A9A9"/>
            </w:tcBorders>
            <w:vAlign w:val="center"/>
          </w:tcPr>
          <w:p w14:paraId="7E7066B4" w14:textId="77777777" w:rsidR="008E219D" w:rsidRPr="00421870" w:rsidRDefault="005378B8">
            <w:pPr>
              <w:rPr>
                <w:color w:val="000000" w:themeColor="text1"/>
              </w:rPr>
            </w:pPr>
            <w:r w:rsidRPr="00421870">
              <w:rPr>
                <w:color w:val="000000" w:themeColor="text1"/>
              </w:rPr>
              <w:t>Xã Lạc Dương</w:t>
            </w:r>
          </w:p>
        </w:tc>
        <w:tc>
          <w:tcPr>
            <w:tcW w:w="1198" w:type="dxa"/>
            <w:tcBorders>
              <w:top w:val="nil"/>
              <w:left w:val="nil"/>
              <w:bottom w:val="single" w:sz="4" w:space="0" w:color="A9A9A9"/>
              <w:right w:val="single" w:sz="4" w:space="0" w:color="A9A9A9"/>
            </w:tcBorders>
            <w:vAlign w:val="center"/>
          </w:tcPr>
          <w:p w14:paraId="3920FAE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4759BF"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94AD3B1" w14:textId="77777777" w:rsidR="008E219D" w:rsidRPr="00421870" w:rsidRDefault="005378B8">
            <w:pPr>
              <w:rPr>
                <w:color w:val="000000" w:themeColor="text1"/>
              </w:rPr>
            </w:pPr>
            <w:r w:rsidRPr="00421870">
              <w:rPr>
                <w:color w:val="000000" w:themeColor="text1"/>
              </w:rPr>
              <w:t>Tỉnh Lâm Đồng</w:t>
            </w:r>
          </w:p>
        </w:tc>
      </w:tr>
      <w:tr w:rsidR="00421870" w:rsidRPr="00421870" w14:paraId="612F4D8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2B7C6F" w14:textId="77777777" w:rsidR="008E219D" w:rsidRPr="00421870" w:rsidRDefault="005378B8">
            <w:pPr>
              <w:rPr>
                <w:color w:val="000000" w:themeColor="text1"/>
              </w:rPr>
            </w:pPr>
            <w:r w:rsidRPr="00421870">
              <w:rPr>
                <w:color w:val="000000" w:themeColor="text1"/>
              </w:rPr>
              <w:t>24853</w:t>
            </w:r>
          </w:p>
        </w:tc>
        <w:tc>
          <w:tcPr>
            <w:tcW w:w="2285" w:type="dxa"/>
            <w:tcBorders>
              <w:top w:val="nil"/>
              <w:left w:val="nil"/>
              <w:bottom w:val="single" w:sz="4" w:space="0" w:color="A9A9A9"/>
              <w:right w:val="single" w:sz="4" w:space="0" w:color="A9A9A9"/>
            </w:tcBorders>
            <w:vAlign w:val="center"/>
          </w:tcPr>
          <w:p w14:paraId="78517188" w14:textId="77777777" w:rsidR="008E219D" w:rsidRPr="00421870" w:rsidRDefault="005378B8">
            <w:pPr>
              <w:rPr>
                <w:color w:val="000000" w:themeColor="text1"/>
              </w:rPr>
            </w:pPr>
            <w:r w:rsidRPr="00421870">
              <w:rPr>
                <w:color w:val="000000" w:themeColor="text1"/>
              </w:rPr>
              <w:t>Xã Đam Rông 4</w:t>
            </w:r>
          </w:p>
        </w:tc>
        <w:tc>
          <w:tcPr>
            <w:tcW w:w="1198" w:type="dxa"/>
            <w:tcBorders>
              <w:top w:val="nil"/>
              <w:left w:val="nil"/>
              <w:bottom w:val="single" w:sz="4" w:space="0" w:color="A9A9A9"/>
              <w:right w:val="single" w:sz="4" w:space="0" w:color="A9A9A9"/>
            </w:tcBorders>
            <w:vAlign w:val="center"/>
          </w:tcPr>
          <w:p w14:paraId="677D6B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A48CDF"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30BD1730" w14:textId="77777777" w:rsidR="008E219D" w:rsidRPr="00421870" w:rsidRDefault="005378B8">
            <w:pPr>
              <w:rPr>
                <w:color w:val="000000" w:themeColor="text1"/>
              </w:rPr>
            </w:pPr>
            <w:r w:rsidRPr="00421870">
              <w:rPr>
                <w:color w:val="000000" w:themeColor="text1"/>
              </w:rPr>
              <w:t>Tỉnh Lâm Đồng</w:t>
            </w:r>
          </w:p>
        </w:tc>
      </w:tr>
      <w:tr w:rsidR="00421870" w:rsidRPr="00421870" w14:paraId="3DFD526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BEEE24" w14:textId="77777777" w:rsidR="008E219D" w:rsidRPr="00421870" w:rsidRDefault="005378B8">
            <w:pPr>
              <w:rPr>
                <w:color w:val="000000" w:themeColor="text1"/>
              </w:rPr>
            </w:pPr>
            <w:r w:rsidRPr="00421870">
              <w:rPr>
                <w:color w:val="000000" w:themeColor="text1"/>
              </w:rPr>
              <w:t>24868</w:t>
            </w:r>
          </w:p>
        </w:tc>
        <w:tc>
          <w:tcPr>
            <w:tcW w:w="2285" w:type="dxa"/>
            <w:tcBorders>
              <w:top w:val="nil"/>
              <w:left w:val="nil"/>
              <w:bottom w:val="single" w:sz="4" w:space="0" w:color="A9A9A9"/>
              <w:right w:val="single" w:sz="4" w:space="0" w:color="A9A9A9"/>
            </w:tcBorders>
            <w:vAlign w:val="center"/>
          </w:tcPr>
          <w:p w14:paraId="2DC2C5B4" w14:textId="77777777" w:rsidR="008E219D" w:rsidRPr="00421870" w:rsidRDefault="005378B8">
            <w:pPr>
              <w:rPr>
                <w:color w:val="000000" w:themeColor="text1"/>
              </w:rPr>
            </w:pPr>
            <w:r w:rsidRPr="00421870">
              <w:rPr>
                <w:color w:val="000000" w:themeColor="text1"/>
              </w:rPr>
              <w:t>Xã Nam Ban Lâm Hà</w:t>
            </w:r>
          </w:p>
        </w:tc>
        <w:tc>
          <w:tcPr>
            <w:tcW w:w="1198" w:type="dxa"/>
            <w:tcBorders>
              <w:top w:val="nil"/>
              <w:left w:val="nil"/>
              <w:bottom w:val="single" w:sz="4" w:space="0" w:color="A9A9A9"/>
              <w:right w:val="single" w:sz="4" w:space="0" w:color="A9A9A9"/>
            </w:tcBorders>
            <w:vAlign w:val="center"/>
          </w:tcPr>
          <w:p w14:paraId="2427502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3A9FC5"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4B0FF380" w14:textId="77777777" w:rsidR="008E219D" w:rsidRPr="00421870" w:rsidRDefault="005378B8">
            <w:pPr>
              <w:rPr>
                <w:color w:val="000000" w:themeColor="text1"/>
              </w:rPr>
            </w:pPr>
            <w:r w:rsidRPr="00421870">
              <w:rPr>
                <w:color w:val="000000" w:themeColor="text1"/>
              </w:rPr>
              <w:t>Tỉnh Lâm Đồng</w:t>
            </w:r>
          </w:p>
        </w:tc>
      </w:tr>
      <w:tr w:rsidR="00421870" w:rsidRPr="00421870" w14:paraId="4C8C3E2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4F68FA" w14:textId="77777777" w:rsidR="008E219D" w:rsidRPr="00421870" w:rsidRDefault="005378B8">
            <w:pPr>
              <w:rPr>
                <w:color w:val="000000" w:themeColor="text1"/>
              </w:rPr>
            </w:pPr>
            <w:r w:rsidRPr="00421870">
              <w:rPr>
                <w:color w:val="000000" w:themeColor="text1"/>
              </w:rPr>
              <w:t>24871</w:t>
            </w:r>
          </w:p>
        </w:tc>
        <w:tc>
          <w:tcPr>
            <w:tcW w:w="2285" w:type="dxa"/>
            <w:tcBorders>
              <w:top w:val="nil"/>
              <w:left w:val="nil"/>
              <w:bottom w:val="single" w:sz="4" w:space="0" w:color="A9A9A9"/>
              <w:right w:val="single" w:sz="4" w:space="0" w:color="A9A9A9"/>
            </w:tcBorders>
            <w:vAlign w:val="center"/>
          </w:tcPr>
          <w:p w14:paraId="137B08B4" w14:textId="77777777" w:rsidR="008E219D" w:rsidRPr="00421870" w:rsidRDefault="005378B8">
            <w:pPr>
              <w:rPr>
                <w:color w:val="000000" w:themeColor="text1"/>
              </w:rPr>
            </w:pPr>
            <w:r w:rsidRPr="00421870">
              <w:rPr>
                <w:color w:val="000000" w:themeColor="text1"/>
              </w:rPr>
              <w:t>Xã Đinh Văn Lâm Hà</w:t>
            </w:r>
          </w:p>
        </w:tc>
        <w:tc>
          <w:tcPr>
            <w:tcW w:w="1198" w:type="dxa"/>
            <w:tcBorders>
              <w:top w:val="nil"/>
              <w:left w:val="nil"/>
              <w:bottom w:val="single" w:sz="4" w:space="0" w:color="A9A9A9"/>
              <w:right w:val="single" w:sz="4" w:space="0" w:color="A9A9A9"/>
            </w:tcBorders>
            <w:vAlign w:val="center"/>
          </w:tcPr>
          <w:p w14:paraId="7209989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53093DA"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3A503B6" w14:textId="77777777" w:rsidR="008E219D" w:rsidRPr="00421870" w:rsidRDefault="005378B8">
            <w:pPr>
              <w:rPr>
                <w:color w:val="000000" w:themeColor="text1"/>
              </w:rPr>
            </w:pPr>
            <w:r w:rsidRPr="00421870">
              <w:rPr>
                <w:color w:val="000000" w:themeColor="text1"/>
              </w:rPr>
              <w:t>Tỉnh Lâm Đồng</w:t>
            </w:r>
          </w:p>
        </w:tc>
      </w:tr>
      <w:tr w:rsidR="00421870" w:rsidRPr="00421870" w14:paraId="033C850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391A43" w14:textId="77777777" w:rsidR="008E219D" w:rsidRPr="00421870" w:rsidRDefault="005378B8">
            <w:pPr>
              <w:rPr>
                <w:color w:val="000000" w:themeColor="text1"/>
              </w:rPr>
            </w:pPr>
            <w:r w:rsidRPr="00421870">
              <w:rPr>
                <w:color w:val="000000" w:themeColor="text1"/>
              </w:rPr>
              <w:t>24875</w:t>
            </w:r>
          </w:p>
        </w:tc>
        <w:tc>
          <w:tcPr>
            <w:tcW w:w="2285" w:type="dxa"/>
            <w:tcBorders>
              <w:top w:val="nil"/>
              <w:left w:val="nil"/>
              <w:bottom w:val="single" w:sz="4" w:space="0" w:color="A9A9A9"/>
              <w:right w:val="single" w:sz="4" w:space="0" w:color="A9A9A9"/>
            </w:tcBorders>
            <w:vAlign w:val="center"/>
          </w:tcPr>
          <w:p w14:paraId="18B149BE" w14:textId="77777777" w:rsidR="008E219D" w:rsidRPr="00421870" w:rsidRDefault="005378B8">
            <w:pPr>
              <w:rPr>
                <w:color w:val="000000" w:themeColor="text1"/>
              </w:rPr>
            </w:pPr>
            <w:r w:rsidRPr="00421870">
              <w:rPr>
                <w:color w:val="000000" w:themeColor="text1"/>
              </w:rPr>
              <w:t xml:space="preserve">Xã Đam </w:t>
            </w:r>
            <w:r w:rsidRPr="00421870">
              <w:rPr>
                <w:color w:val="000000" w:themeColor="text1"/>
              </w:rPr>
              <w:t>Rông 3</w:t>
            </w:r>
          </w:p>
        </w:tc>
        <w:tc>
          <w:tcPr>
            <w:tcW w:w="1198" w:type="dxa"/>
            <w:tcBorders>
              <w:top w:val="nil"/>
              <w:left w:val="nil"/>
              <w:bottom w:val="single" w:sz="4" w:space="0" w:color="A9A9A9"/>
              <w:right w:val="single" w:sz="4" w:space="0" w:color="A9A9A9"/>
            </w:tcBorders>
            <w:vAlign w:val="center"/>
          </w:tcPr>
          <w:p w14:paraId="6466C9D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5A8324"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965D8D6" w14:textId="77777777" w:rsidR="008E219D" w:rsidRPr="00421870" w:rsidRDefault="005378B8">
            <w:pPr>
              <w:rPr>
                <w:color w:val="000000" w:themeColor="text1"/>
              </w:rPr>
            </w:pPr>
            <w:r w:rsidRPr="00421870">
              <w:rPr>
                <w:color w:val="000000" w:themeColor="text1"/>
              </w:rPr>
              <w:t>Tỉnh Lâm Đồng</w:t>
            </w:r>
          </w:p>
        </w:tc>
      </w:tr>
      <w:tr w:rsidR="00421870" w:rsidRPr="00421870" w14:paraId="68B5C4E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C7231F" w14:textId="77777777" w:rsidR="008E219D" w:rsidRPr="00421870" w:rsidRDefault="005378B8">
            <w:pPr>
              <w:rPr>
                <w:color w:val="000000" w:themeColor="text1"/>
              </w:rPr>
            </w:pPr>
            <w:r w:rsidRPr="00421870">
              <w:rPr>
                <w:color w:val="000000" w:themeColor="text1"/>
              </w:rPr>
              <w:t>24877</w:t>
            </w:r>
          </w:p>
        </w:tc>
        <w:tc>
          <w:tcPr>
            <w:tcW w:w="2285" w:type="dxa"/>
            <w:tcBorders>
              <w:top w:val="nil"/>
              <w:left w:val="nil"/>
              <w:bottom w:val="single" w:sz="4" w:space="0" w:color="A9A9A9"/>
              <w:right w:val="single" w:sz="4" w:space="0" w:color="A9A9A9"/>
            </w:tcBorders>
            <w:vAlign w:val="center"/>
          </w:tcPr>
          <w:p w14:paraId="499B391A" w14:textId="77777777" w:rsidR="008E219D" w:rsidRPr="00421870" w:rsidRDefault="005378B8">
            <w:pPr>
              <w:rPr>
                <w:color w:val="000000" w:themeColor="text1"/>
              </w:rPr>
            </w:pPr>
            <w:r w:rsidRPr="00421870">
              <w:rPr>
                <w:color w:val="000000" w:themeColor="text1"/>
              </w:rPr>
              <w:t>Xã Đam Rông 2</w:t>
            </w:r>
          </w:p>
        </w:tc>
        <w:tc>
          <w:tcPr>
            <w:tcW w:w="1198" w:type="dxa"/>
            <w:tcBorders>
              <w:top w:val="nil"/>
              <w:left w:val="nil"/>
              <w:bottom w:val="single" w:sz="4" w:space="0" w:color="A9A9A9"/>
              <w:right w:val="single" w:sz="4" w:space="0" w:color="A9A9A9"/>
            </w:tcBorders>
            <w:vAlign w:val="center"/>
          </w:tcPr>
          <w:p w14:paraId="62EA66F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7C3D36"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1A451EA8" w14:textId="77777777" w:rsidR="008E219D" w:rsidRPr="00421870" w:rsidRDefault="005378B8">
            <w:pPr>
              <w:rPr>
                <w:color w:val="000000" w:themeColor="text1"/>
              </w:rPr>
            </w:pPr>
            <w:r w:rsidRPr="00421870">
              <w:rPr>
                <w:color w:val="000000" w:themeColor="text1"/>
              </w:rPr>
              <w:t>Tỉnh Lâm Đồng</w:t>
            </w:r>
          </w:p>
        </w:tc>
      </w:tr>
      <w:tr w:rsidR="00421870" w:rsidRPr="00421870" w14:paraId="37B347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50DD9E" w14:textId="77777777" w:rsidR="008E219D" w:rsidRPr="00421870" w:rsidRDefault="005378B8">
            <w:pPr>
              <w:rPr>
                <w:color w:val="000000" w:themeColor="text1"/>
              </w:rPr>
            </w:pPr>
            <w:r w:rsidRPr="00421870">
              <w:rPr>
                <w:color w:val="000000" w:themeColor="text1"/>
              </w:rPr>
              <w:t>24883</w:t>
            </w:r>
          </w:p>
        </w:tc>
        <w:tc>
          <w:tcPr>
            <w:tcW w:w="2285" w:type="dxa"/>
            <w:tcBorders>
              <w:top w:val="nil"/>
              <w:left w:val="nil"/>
              <w:bottom w:val="single" w:sz="4" w:space="0" w:color="A9A9A9"/>
              <w:right w:val="single" w:sz="4" w:space="0" w:color="A9A9A9"/>
            </w:tcBorders>
            <w:vAlign w:val="center"/>
          </w:tcPr>
          <w:p w14:paraId="5952B33D" w14:textId="77777777" w:rsidR="008E219D" w:rsidRPr="00421870" w:rsidRDefault="005378B8">
            <w:pPr>
              <w:rPr>
                <w:color w:val="000000" w:themeColor="text1"/>
              </w:rPr>
            </w:pPr>
            <w:r w:rsidRPr="00421870">
              <w:rPr>
                <w:color w:val="000000" w:themeColor="text1"/>
              </w:rPr>
              <w:t>Xã Nam Hà Lâm Hà</w:t>
            </w:r>
          </w:p>
        </w:tc>
        <w:tc>
          <w:tcPr>
            <w:tcW w:w="1198" w:type="dxa"/>
            <w:tcBorders>
              <w:top w:val="nil"/>
              <w:left w:val="nil"/>
              <w:bottom w:val="single" w:sz="4" w:space="0" w:color="A9A9A9"/>
              <w:right w:val="single" w:sz="4" w:space="0" w:color="A9A9A9"/>
            </w:tcBorders>
            <w:vAlign w:val="center"/>
          </w:tcPr>
          <w:p w14:paraId="54B317E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5A80214"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4964B652" w14:textId="77777777" w:rsidR="008E219D" w:rsidRPr="00421870" w:rsidRDefault="005378B8">
            <w:pPr>
              <w:rPr>
                <w:color w:val="000000" w:themeColor="text1"/>
              </w:rPr>
            </w:pPr>
            <w:r w:rsidRPr="00421870">
              <w:rPr>
                <w:color w:val="000000" w:themeColor="text1"/>
              </w:rPr>
              <w:t>Tỉnh Lâm Đồng</w:t>
            </w:r>
          </w:p>
        </w:tc>
      </w:tr>
      <w:tr w:rsidR="00421870" w:rsidRPr="00421870" w14:paraId="163E1DE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D5448D" w14:textId="77777777" w:rsidR="008E219D" w:rsidRPr="00421870" w:rsidRDefault="005378B8">
            <w:pPr>
              <w:rPr>
                <w:color w:val="000000" w:themeColor="text1"/>
              </w:rPr>
            </w:pPr>
            <w:r w:rsidRPr="00421870">
              <w:rPr>
                <w:color w:val="000000" w:themeColor="text1"/>
              </w:rPr>
              <w:t>24886</w:t>
            </w:r>
          </w:p>
        </w:tc>
        <w:tc>
          <w:tcPr>
            <w:tcW w:w="2285" w:type="dxa"/>
            <w:tcBorders>
              <w:top w:val="nil"/>
              <w:left w:val="nil"/>
              <w:bottom w:val="single" w:sz="4" w:space="0" w:color="A9A9A9"/>
              <w:right w:val="single" w:sz="4" w:space="0" w:color="A9A9A9"/>
            </w:tcBorders>
            <w:vAlign w:val="center"/>
          </w:tcPr>
          <w:p w14:paraId="57B3DC51" w14:textId="77777777" w:rsidR="008E219D" w:rsidRPr="00421870" w:rsidRDefault="005378B8">
            <w:pPr>
              <w:rPr>
                <w:color w:val="000000" w:themeColor="text1"/>
              </w:rPr>
            </w:pPr>
            <w:r w:rsidRPr="00421870">
              <w:rPr>
                <w:color w:val="000000" w:themeColor="text1"/>
              </w:rPr>
              <w:t>Xã Đam Rông 1</w:t>
            </w:r>
          </w:p>
        </w:tc>
        <w:tc>
          <w:tcPr>
            <w:tcW w:w="1198" w:type="dxa"/>
            <w:tcBorders>
              <w:top w:val="nil"/>
              <w:left w:val="nil"/>
              <w:bottom w:val="single" w:sz="4" w:space="0" w:color="A9A9A9"/>
              <w:right w:val="single" w:sz="4" w:space="0" w:color="A9A9A9"/>
            </w:tcBorders>
            <w:vAlign w:val="center"/>
          </w:tcPr>
          <w:p w14:paraId="2A17FC7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53C864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1671/NQ-UBTVQH15; Ngày: 16/06/2025</w:t>
            </w:r>
          </w:p>
        </w:tc>
        <w:tc>
          <w:tcPr>
            <w:tcW w:w="1695" w:type="dxa"/>
            <w:tcBorders>
              <w:top w:val="nil"/>
              <w:left w:val="nil"/>
              <w:bottom w:val="single" w:sz="4" w:space="0" w:color="A9A9A9"/>
              <w:right w:val="single" w:sz="4" w:space="0" w:color="A9A9A9"/>
            </w:tcBorders>
            <w:vAlign w:val="center"/>
          </w:tcPr>
          <w:p w14:paraId="2DF7CB47" w14:textId="77777777" w:rsidR="008E219D" w:rsidRPr="00421870" w:rsidRDefault="005378B8">
            <w:pPr>
              <w:rPr>
                <w:color w:val="000000" w:themeColor="text1"/>
              </w:rPr>
            </w:pPr>
            <w:r w:rsidRPr="00421870">
              <w:rPr>
                <w:color w:val="000000" w:themeColor="text1"/>
              </w:rPr>
              <w:t>Tỉnh Lâm Đồng</w:t>
            </w:r>
          </w:p>
        </w:tc>
      </w:tr>
      <w:tr w:rsidR="00421870" w:rsidRPr="00421870" w14:paraId="6218D4B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0E598B" w14:textId="77777777" w:rsidR="008E219D" w:rsidRPr="00421870" w:rsidRDefault="005378B8">
            <w:pPr>
              <w:rPr>
                <w:color w:val="000000" w:themeColor="text1"/>
              </w:rPr>
            </w:pPr>
            <w:r w:rsidRPr="00421870">
              <w:rPr>
                <w:color w:val="000000" w:themeColor="text1"/>
              </w:rPr>
              <w:t>24895</w:t>
            </w:r>
          </w:p>
        </w:tc>
        <w:tc>
          <w:tcPr>
            <w:tcW w:w="2285" w:type="dxa"/>
            <w:tcBorders>
              <w:top w:val="nil"/>
              <w:left w:val="nil"/>
              <w:bottom w:val="single" w:sz="4" w:space="0" w:color="A9A9A9"/>
              <w:right w:val="single" w:sz="4" w:space="0" w:color="A9A9A9"/>
            </w:tcBorders>
            <w:vAlign w:val="center"/>
          </w:tcPr>
          <w:p w14:paraId="098E2AE7" w14:textId="77777777" w:rsidR="008E219D" w:rsidRPr="00421870" w:rsidRDefault="005378B8">
            <w:pPr>
              <w:rPr>
                <w:color w:val="000000" w:themeColor="text1"/>
              </w:rPr>
            </w:pPr>
            <w:r w:rsidRPr="00421870">
              <w:rPr>
                <w:color w:val="000000" w:themeColor="text1"/>
              </w:rPr>
              <w:t>Xã Phú Sơn Lâm Hà</w:t>
            </w:r>
          </w:p>
        </w:tc>
        <w:tc>
          <w:tcPr>
            <w:tcW w:w="1198" w:type="dxa"/>
            <w:tcBorders>
              <w:top w:val="nil"/>
              <w:left w:val="nil"/>
              <w:bottom w:val="single" w:sz="4" w:space="0" w:color="A9A9A9"/>
              <w:right w:val="single" w:sz="4" w:space="0" w:color="A9A9A9"/>
            </w:tcBorders>
            <w:vAlign w:val="center"/>
          </w:tcPr>
          <w:p w14:paraId="2E1087A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300FAB"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0DD5E758" w14:textId="77777777" w:rsidR="008E219D" w:rsidRPr="00421870" w:rsidRDefault="005378B8">
            <w:pPr>
              <w:rPr>
                <w:color w:val="000000" w:themeColor="text1"/>
              </w:rPr>
            </w:pPr>
            <w:r w:rsidRPr="00421870">
              <w:rPr>
                <w:color w:val="000000" w:themeColor="text1"/>
              </w:rPr>
              <w:t>Tỉnh Lâm Đồng</w:t>
            </w:r>
          </w:p>
        </w:tc>
      </w:tr>
      <w:tr w:rsidR="00421870" w:rsidRPr="00421870" w14:paraId="67512E8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A63238" w14:textId="77777777" w:rsidR="008E219D" w:rsidRPr="00421870" w:rsidRDefault="005378B8">
            <w:pPr>
              <w:rPr>
                <w:color w:val="000000" w:themeColor="text1"/>
              </w:rPr>
            </w:pPr>
            <w:r w:rsidRPr="00421870">
              <w:rPr>
                <w:color w:val="000000" w:themeColor="text1"/>
              </w:rPr>
              <w:t>24907</w:t>
            </w:r>
          </w:p>
        </w:tc>
        <w:tc>
          <w:tcPr>
            <w:tcW w:w="2285" w:type="dxa"/>
            <w:tcBorders>
              <w:top w:val="nil"/>
              <w:left w:val="nil"/>
              <w:bottom w:val="single" w:sz="4" w:space="0" w:color="A9A9A9"/>
              <w:right w:val="single" w:sz="4" w:space="0" w:color="A9A9A9"/>
            </w:tcBorders>
            <w:vAlign w:val="center"/>
          </w:tcPr>
          <w:p w14:paraId="1BE18D33" w14:textId="77777777" w:rsidR="008E219D" w:rsidRPr="00421870" w:rsidRDefault="005378B8">
            <w:pPr>
              <w:rPr>
                <w:color w:val="000000" w:themeColor="text1"/>
              </w:rPr>
            </w:pPr>
            <w:r w:rsidRPr="00421870">
              <w:rPr>
                <w:color w:val="000000" w:themeColor="text1"/>
              </w:rPr>
              <w:t>Xã Phúc Thọ Lâm Hà</w:t>
            </w:r>
          </w:p>
        </w:tc>
        <w:tc>
          <w:tcPr>
            <w:tcW w:w="1198" w:type="dxa"/>
            <w:tcBorders>
              <w:top w:val="nil"/>
              <w:left w:val="nil"/>
              <w:bottom w:val="single" w:sz="4" w:space="0" w:color="A9A9A9"/>
              <w:right w:val="single" w:sz="4" w:space="0" w:color="A9A9A9"/>
            </w:tcBorders>
            <w:vAlign w:val="center"/>
          </w:tcPr>
          <w:p w14:paraId="36F2A4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AE42A3"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93F2A93" w14:textId="77777777" w:rsidR="008E219D" w:rsidRPr="00421870" w:rsidRDefault="005378B8">
            <w:pPr>
              <w:rPr>
                <w:color w:val="000000" w:themeColor="text1"/>
              </w:rPr>
            </w:pPr>
            <w:r w:rsidRPr="00421870">
              <w:rPr>
                <w:color w:val="000000" w:themeColor="text1"/>
              </w:rPr>
              <w:t>Tỉnh Lâm Đồng</w:t>
            </w:r>
          </w:p>
        </w:tc>
      </w:tr>
      <w:tr w:rsidR="00421870" w:rsidRPr="00421870" w14:paraId="7FD5309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73DFAB" w14:textId="77777777" w:rsidR="008E219D" w:rsidRPr="00421870" w:rsidRDefault="005378B8">
            <w:pPr>
              <w:rPr>
                <w:color w:val="000000" w:themeColor="text1"/>
              </w:rPr>
            </w:pPr>
            <w:r w:rsidRPr="00421870">
              <w:rPr>
                <w:color w:val="000000" w:themeColor="text1"/>
              </w:rPr>
              <w:t>24916</w:t>
            </w:r>
          </w:p>
        </w:tc>
        <w:tc>
          <w:tcPr>
            <w:tcW w:w="2285" w:type="dxa"/>
            <w:tcBorders>
              <w:top w:val="nil"/>
              <w:left w:val="nil"/>
              <w:bottom w:val="single" w:sz="4" w:space="0" w:color="A9A9A9"/>
              <w:right w:val="single" w:sz="4" w:space="0" w:color="A9A9A9"/>
            </w:tcBorders>
            <w:vAlign w:val="center"/>
          </w:tcPr>
          <w:p w14:paraId="6858740B" w14:textId="77777777" w:rsidR="008E219D" w:rsidRPr="00421870" w:rsidRDefault="005378B8">
            <w:pPr>
              <w:rPr>
                <w:color w:val="000000" w:themeColor="text1"/>
              </w:rPr>
            </w:pPr>
            <w:r w:rsidRPr="00421870">
              <w:rPr>
                <w:color w:val="000000" w:themeColor="text1"/>
              </w:rPr>
              <w:t>Xã Tân Hà Lâm Hà</w:t>
            </w:r>
          </w:p>
        </w:tc>
        <w:tc>
          <w:tcPr>
            <w:tcW w:w="1198" w:type="dxa"/>
            <w:tcBorders>
              <w:top w:val="nil"/>
              <w:left w:val="nil"/>
              <w:bottom w:val="single" w:sz="4" w:space="0" w:color="A9A9A9"/>
              <w:right w:val="single" w:sz="4" w:space="0" w:color="A9A9A9"/>
            </w:tcBorders>
            <w:vAlign w:val="center"/>
          </w:tcPr>
          <w:p w14:paraId="2468AA6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5F0F08"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1671/NQ-UBTVQH15; Ngày: 16/06/2025</w:t>
            </w:r>
          </w:p>
        </w:tc>
        <w:tc>
          <w:tcPr>
            <w:tcW w:w="1695" w:type="dxa"/>
            <w:tcBorders>
              <w:top w:val="nil"/>
              <w:left w:val="nil"/>
              <w:bottom w:val="single" w:sz="4" w:space="0" w:color="A9A9A9"/>
              <w:right w:val="single" w:sz="4" w:space="0" w:color="A9A9A9"/>
            </w:tcBorders>
            <w:vAlign w:val="center"/>
          </w:tcPr>
          <w:p w14:paraId="7FD09446" w14:textId="77777777" w:rsidR="008E219D" w:rsidRPr="00421870" w:rsidRDefault="005378B8">
            <w:pPr>
              <w:rPr>
                <w:color w:val="000000" w:themeColor="text1"/>
              </w:rPr>
            </w:pPr>
            <w:r w:rsidRPr="00421870">
              <w:rPr>
                <w:color w:val="000000" w:themeColor="text1"/>
              </w:rPr>
              <w:t>Tỉnh Lâm Đồng</w:t>
            </w:r>
          </w:p>
        </w:tc>
      </w:tr>
      <w:tr w:rsidR="00421870" w:rsidRPr="00421870" w14:paraId="015E856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B732E2" w14:textId="77777777" w:rsidR="008E219D" w:rsidRPr="00421870" w:rsidRDefault="005378B8">
            <w:pPr>
              <w:rPr>
                <w:color w:val="000000" w:themeColor="text1"/>
              </w:rPr>
            </w:pPr>
            <w:r w:rsidRPr="00421870">
              <w:rPr>
                <w:color w:val="000000" w:themeColor="text1"/>
              </w:rPr>
              <w:t>24931</w:t>
            </w:r>
          </w:p>
        </w:tc>
        <w:tc>
          <w:tcPr>
            <w:tcW w:w="2285" w:type="dxa"/>
            <w:tcBorders>
              <w:top w:val="nil"/>
              <w:left w:val="nil"/>
              <w:bottom w:val="single" w:sz="4" w:space="0" w:color="A9A9A9"/>
              <w:right w:val="single" w:sz="4" w:space="0" w:color="A9A9A9"/>
            </w:tcBorders>
            <w:vAlign w:val="center"/>
          </w:tcPr>
          <w:p w14:paraId="7F27C9F6" w14:textId="77777777" w:rsidR="008E219D" w:rsidRPr="00421870" w:rsidRDefault="005378B8">
            <w:pPr>
              <w:rPr>
                <w:color w:val="000000" w:themeColor="text1"/>
              </w:rPr>
            </w:pPr>
            <w:r w:rsidRPr="00421870">
              <w:rPr>
                <w:color w:val="000000" w:themeColor="text1"/>
              </w:rPr>
              <w:t>Xã Đơn Dương</w:t>
            </w:r>
          </w:p>
        </w:tc>
        <w:tc>
          <w:tcPr>
            <w:tcW w:w="1198" w:type="dxa"/>
            <w:tcBorders>
              <w:top w:val="nil"/>
              <w:left w:val="nil"/>
              <w:bottom w:val="single" w:sz="4" w:space="0" w:color="A9A9A9"/>
              <w:right w:val="single" w:sz="4" w:space="0" w:color="A9A9A9"/>
            </w:tcBorders>
            <w:vAlign w:val="center"/>
          </w:tcPr>
          <w:p w14:paraId="347BD59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BE8316"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0B7AC6C" w14:textId="77777777" w:rsidR="008E219D" w:rsidRPr="00421870" w:rsidRDefault="005378B8">
            <w:pPr>
              <w:rPr>
                <w:color w:val="000000" w:themeColor="text1"/>
              </w:rPr>
            </w:pPr>
            <w:r w:rsidRPr="00421870">
              <w:rPr>
                <w:color w:val="000000" w:themeColor="text1"/>
              </w:rPr>
              <w:t>Tỉnh Lâm Đồng</w:t>
            </w:r>
          </w:p>
        </w:tc>
      </w:tr>
      <w:tr w:rsidR="00421870" w:rsidRPr="00421870" w14:paraId="07A2FEC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2F7B0F" w14:textId="77777777" w:rsidR="008E219D" w:rsidRPr="00421870" w:rsidRDefault="005378B8">
            <w:pPr>
              <w:rPr>
                <w:color w:val="000000" w:themeColor="text1"/>
              </w:rPr>
            </w:pPr>
            <w:r w:rsidRPr="00421870">
              <w:rPr>
                <w:color w:val="000000" w:themeColor="text1"/>
              </w:rPr>
              <w:t>24934</w:t>
            </w:r>
          </w:p>
        </w:tc>
        <w:tc>
          <w:tcPr>
            <w:tcW w:w="2285" w:type="dxa"/>
            <w:tcBorders>
              <w:top w:val="nil"/>
              <w:left w:val="nil"/>
              <w:bottom w:val="single" w:sz="4" w:space="0" w:color="A9A9A9"/>
              <w:right w:val="single" w:sz="4" w:space="0" w:color="A9A9A9"/>
            </w:tcBorders>
            <w:vAlign w:val="center"/>
          </w:tcPr>
          <w:p w14:paraId="1290B75C" w14:textId="77777777" w:rsidR="008E219D" w:rsidRPr="00421870" w:rsidRDefault="005378B8">
            <w:pPr>
              <w:rPr>
                <w:color w:val="000000" w:themeColor="text1"/>
              </w:rPr>
            </w:pPr>
            <w:r w:rsidRPr="00421870">
              <w:rPr>
                <w:color w:val="000000" w:themeColor="text1"/>
              </w:rPr>
              <w:t>Xã D’Ran</w:t>
            </w:r>
          </w:p>
        </w:tc>
        <w:tc>
          <w:tcPr>
            <w:tcW w:w="1198" w:type="dxa"/>
            <w:tcBorders>
              <w:top w:val="nil"/>
              <w:left w:val="nil"/>
              <w:bottom w:val="single" w:sz="4" w:space="0" w:color="A9A9A9"/>
              <w:right w:val="single" w:sz="4" w:space="0" w:color="A9A9A9"/>
            </w:tcBorders>
            <w:vAlign w:val="center"/>
          </w:tcPr>
          <w:p w14:paraId="54D6F94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2631D5"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1252A57A" w14:textId="77777777" w:rsidR="008E219D" w:rsidRPr="00421870" w:rsidRDefault="005378B8">
            <w:pPr>
              <w:rPr>
                <w:color w:val="000000" w:themeColor="text1"/>
              </w:rPr>
            </w:pPr>
            <w:r w:rsidRPr="00421870">
              <w:rPr>
                <w:color w:val="000000" w:themeColor="text1"/>
              </w:rPr>
              <w:t>Tỉnh Lâm Đồng</w:t>
            </w:r>
          </w:p>
        </w:tc>
      </w:tr>
      <w:tr w:rsidR="00421870" w:rsidRPr="00421870" w14:paraId="44920D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1500BF" w14:textId="77777777" w:rsidR="008E219D" w:rsidRPr="00421870" w:rsidRDefault="005378B8">
            <w:pPr>
              <w:rPr>
                <w:color w:val="000000" w:themeColor="text1"/>
              </w:rPr>
            </w:pPr>
            <w:r w:rsidRPr="00421870">
              <w:rPr>
                <w:color w:val="000000" w:themeColor="text1"/>
              </w:rPr>
              <w:t>24943</w:t>
            </w:r>
          </w:p>
        </w:tc>
        <w:tc>
          <w:tcPr>
            <w:tcW w:w="2285" w:type="dxa"/>
            <w:tcBorders>
              <w:top w:val="nil"/>
              <w:left w:val="nil"/>
              <w:bottom w:val="single" w:sz="4" w:space="0" w:color="A9A9A9"/>
              <w:right w:val="single" w:sz="4" w:space="0" w:color="A9A9A9"/>
            </w:tcBorders>
            <w:vAlign w:val="center"/>
          </w:tcPr>
          <w:p w14:paraId="27CA5ACF" w14:textId="77777777" w:rsidR="008E219D" w:rsidRPr="00421870" w:rsidRDefault="005378B8">
            <w:pPr>
              <w:rPr>
                <w:color w:val="000000" w:themeColor="text1"/>
              </w:rPr>
            </w:pPr>
            <w:r w:rsidRPr="00421870">
              <w:rPr>
                <w:color w:val="000000" w:themeColor="text1"/>
              </w:rPr>
              <w:t>Xã Ka Đô</w:t>
            </w:r>
          </w:p>
        </w:tc>
        <w:tc>
          <w:tcPr>
            <w:tcW w:w="1198" w:type="dxa"/>
            <w:tcBorders>
              <w:top w:val="nil"/>
              <w:left w:val="nil"/>
              <w:bottom w:val="single" w:sz="4" w:space="0" w:color="A9A9A9"/>
              <w:right w:val="single" w:sz="4" w:space="0" w:color="A9A9A9"/>
            </w:tcBorders>
            <w:vAlign w:val="center"/>
          </w:tcPr>
          <w:p w14:paraId="190A6C4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FE79DCE" w14:textId="77777777" w:rsidR="008E219D" w:rsidRPr="00421870" w:rsidRDefault="005378B8">
            <w:pPr>
              <w:rPr>
                <w:color w:val="000000" w:themeColor="text1"/>
              </w:rPr>
            </w:pPr>
            <w:r w:rsidRPr="00421870">
              <w:rPr>
                <w:color w:val="000000" w:themeColor="text1"/>
              </w:rPr>
              <w:t xml:space="preserve">Số: 1671/NQ-UBTVQH15;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339DB769" w14:textId="77777777" w:rsidR="008E219D" w:rsidRPr="00421870" w:rsidRDefault="005378B8">
            <w:pPr>
              <w:rPr>
                <w:color w:val="000000" w:themeColor="text1"/>
              </w:rPr>
            </w:pPr>
            <w:r w:rsidRPr="00421870">
              <w:rPr>
                <w:color w:val="000000" w:themeColor="text1"/>
              </w:rPr>
              <w:lastRenderedPageBreak/>
              <w:t xml:space="preserve">Tỉnh Lâm </w:t>
            </w:r>
            <w:r w:rsidRPr="00421870">
              <w:rPr>
                <w:color w:val="000000" w:themeColor="text1"/>
              </w:rPr>
              <w:lastRenderedPageBreak/>
              <w:t>Đồng</w:t>
            </w:r>
          </w:p>
        </w:tc>
      </w:tr>
      <w:tr w:rsidR="00421870" w:rsidRPr="00421870" w14:paraId="24C4C90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12ABB0" w14:textId="77777777" w:rsidR="008E219D" w:rsidRPr="00421870" w:rsidRDefault="005378B8">
            <w:pPr>
              <w:rPr>
                <w:color w:val="000000" w:themeColor="text1"/>
              </w:rPr>
            </w:pPr>
            <w:r w:rsidRPr="00421870">
              <w:rPr>
                <w:color w:val="000000" w:themeColor="text1"/>
              </w:rPr>
              <w:lastRenderedPageBreak/>
              <w:t>24955</w:t>
            </w:r>
          </w:p>
        </w:tc>
        <w:tc>
          <w:tcPr>
            <w:tcW w:w="2285" w:type="dxa"/>
            <w:tcBorders>
              <w:top w:val="nil"/>
              <w:left w:val="nil"/>
              <w:bottom w:val="single" w:sz="4" w:space="0" w:color="A9A9A9"/>
              <w:right w:val="single" w:sz="4" w:space="0" w:color="A9A9A9"/>
            </w:tcBorders>
            <w:vAlign w:val="center"/>
          </w:tcPr>
          <w:p w14:paraId="11514034" w14:textId="77777777" w:rsidR="008E219D" w:rsidRPr="00421870" w:rsidRDefault="005378B8">
            <w:pPr>
              <w:rPr>
                <w:color w:val="000000" w:themeColor="text1"/>
              </w:rPr>
            </w:pPr>
            <w:r w:rsidRPr="00421870">
              <w:rPr>
                <w:color w:val="000000" w:themeColor="text1"/>
              </w:rPr>
              <w:t>Xã Quảng Lập</w:t>
            </w:r>
          </w:p>
        </w:tc>
        <w:tc>
          <w:tcPr>
            <w:tcW w:w="1198" w:type="dxa"/>
            <w:tcBorders>
              <w:top w:val="nil"/>
              <w:left w:val="nil"/>
              <w:bottom w:val="single" w:sz="4" w:space="0" w:color="A9A9A9"/>
              <w:right w:val="single" w:sz="4" w:space="0" w:color="A9A9A9"/>
            </w:tcBorders>
            <w:vAlign w:val="center"/>
          </w:tcPr>
          <w:p w14:paraId="7518C66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7F7FFB"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005DAD0F" w14:textId="77777777" w:rsidR="008E219D" w:rsidRPr="00421870" w:rsidRDefault="005378B8">
            <w:pPr>
              <w:rPr>
                <w:color w:val="000000" w:themeColor="text1"/>
              </w:rPr>
            </w:pPr>
            <w:r w:rsidRPr="00421870">
              <w:rPr>
                <w:color w:val="000000" w:themeColor="text1"/>
              </w:rPr>
              <w:t>Tỉnh Lâm Đồng</w:t>
            </w:r>
          </w:p>
        </w:tc>
      </w:tr>
      <w:tr w:rsidR="00421870" w:rsidRPr="00421870" w14:paraId="1D9E0CF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5FF9D1" w14:textId="77777777" w:rsidR="008E219D" w:rsidRPr="00421870" w:rsidRDefault="005378B8">
            <w:pPr>
              <w:rPr>
                <w:color w:val="000000" w:themeColor="text1"/>
              </w:rPr>
            </w:pPr>
            <w:r w:rsidRPr="00421870">
              <w:rPr>
                <w:color w:val="000000" w:themeColor="text1"/>
              </w:rPr>
              <w:t>24958</w:t>
            </w:r>
          </w:p>
        </w:tc>
        <w:tc>
          <w:tcPr>
            <w:tcW w:w="2285" w:type="dxa"/>
            <w:tcBorders>
              <w:top w:val="nil"/>
              <w:left w:val="nil"/>
              <w:bottom w:val="single" w:sz="4" w:space="0" w:color="A9A9A9"/>
              <w:right w:val="single" w:sz="4" w:space="0" w:color="A9A9A9"/>
            </w:tcBorders>
            <w:vAlign w:val="center"/>
          </w:tcPr>
          <w:p w14:paraId="78FF8F9A" w14:textId="77777777" w:rsidR="008E219D" w:rsidRPr="00421870" w:rsidRDefault="005378B8">
            <w:pPr>
              <w:rPr>
                <w:color w:val="000000" w:themeColor="text1"/>
              </w:rPr>
            </w:pPr>
            <w:r w:rsidRPr="00421870">
              <w:rPr>
                <w:color w:val="000000" w:themeColor="text1"/>
              </w:rPr>
              <w:t>Xã Đức Trọng</w:t>
            </w:r>
          </w:p>
        </w:tc>
        <w:tc>
          <w:tcPr>
            <w:tcW w:w="1198" w:type="dxa"/>
            <w:tcBorders>
              <w:top w:val="nil"/>
              <w:left w:val="nil"/>
              <w:bottom w:val="single" w:sz="4" w:space="0" w:color="A9A9A9"/>
              <w:right w:val="single" w:sz="4" w:space="0" w:color="A9A9A9"/>
            </w:tcBorders>
            <w:vAlign w:val="center"/>
          </w:tcPr>
          <w:p w14:paraId="7F350E7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79C1E1"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270FA0F1" w14:textId="77777777" w:rsidR="008E219D" w:rsidRPr="00421870" w:rsidRDefault="005378B8">
            <w:pPr>
              <w:rPr>
                <w:color w:val="000000" w:themeColor="text1"/>
              </w:rPr>
            </w:pPr>
            <w:r w:rsidRPr="00421870">
              <w:rPr>
                <w:color w:val="000000" w:themeColor="text1"/>
              </w:rPr>
              <w:t>Tỉnh Lâm Đồng</w:t>
            </w:r>
          </w:p>
        </w:tc>
      </w:tr>
      <w:tr w:rsidR="00421870" w:rsidRPr="00421870" w14:paraId="05F43B8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649AFA" w14:textId="77777777" w:rsidR="008E219D" w:rsidRPr="00421870" w:rsidRDefault="005378B8">
            <w:pPr>
              <w:rPr>
                <w:color w:val="000000" w:themeColor="text1"/>
              </w:rPr>
            </w:pPr>
            <w:r w:rsidRPr="00421870">
              <w:rPr>
                <w:color w:val="000000" w:themeColor="text1"/>
              </w:rPr>
              <w:t>24967</w:t>
            </w:r>
          </w:p>
        </w:tc>
        <w:tc>
          <w:tcPr>
            <w:tcW w:w="2285" w:type="dxa"/>
            <w:tcBorders>
              <w:top w:val="nil"/>
              <w:left w:val="nil"/>
              <w:bottom w:val="single" w:sz="4" w:space="0" w:color="A9A9A9"/>
              <w:right w:val="single" w:sz="4" w:space="0" w:color="A9A9A9"/>
            </w:tcBorders>
            <w:vAlign w:val="center"/>
          </w:tcPr>
          <w:p w14:paraId="559A3F96" w14:textId="77777777" w:rsidR="008E219D" w:rsidRPr="00421870" w:rsidRDefault="005378B8">
            <w:pPr>
              <w:rPr>
                <w:color w:val="000000" w:themeColor="text1"/>
              </w:rPr>
            </w:pPr>
            <w:r w:rsidRPr="00421870">
              <w:rPr>
                <w:color w:val="000000" w:themeColor="text1"/>
              </w:rPr>
              <w:t>Xã Hiệp Thạnh</w:t>
            </w:r>
          </w:p>
        </w:tc>
        <w:tc>
          <w:tcPr>
            <w:tcW w:w="1198" w:type="dxa"/>
            <w:tcBorders>
              <w:top w:val="nil"/>
              <w:left w:val="nil"/>
              <w:bottom w:val="single" w:sz="4" w:space="0" w:color="A9A9A9"/>
              <w:right w:val="single" w:sz="4" w:space="0" w:color="A9A9A9"/>
            </w:tcBorders>
            <w:vAlign w:val="center"/>
          </w:tcPr>
          <w:p w14:paraId="1986445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F9B30C"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C56B896" w14:textId="77777777" w:rsidR="008E219D" w:rsidRPr="00421870" w:rsidRDefault="005378B8">
            <w:pPr>
              <w:rPr>
                <w:color w:val="000000" w:themeColor="text1"/>
              </w:rPr>
            </w:pPr>
            <w:r w:rsidRPr="00421870">
              <w:rPr>
                <w:color w:val="000000" w:themeColor="text1"/>
              </w:rPr>
              <w:t>Tỉnh Lâm Đồng</w:t>
            </w:r>
          </w:p>
        </w:tc>
      </w:tr>
      <w:tr w:rsidR="00421870" w:rsidRPr="00421870" w14:paraId="709435C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9D104D" w14:textId="77777777" w:rsidR="008E219D" w:rsidRPr="00421870" w:rsidRDefault="005378B8">
            <w:pPr>
              <w:rPr>
                <w:color w:val="000000" w:themeColor="text1"/>
              </w:rPr>
            </w:pPr>
            <w:r w:rsidRPr="00421870">
              <w:rPr>
                <w:color w:val="000000" w:themeColor="text1"/>
              </w:rPr>
              <w:t>24976</w:t>
            </w:r>
          </w:p>
        </w:tc>
        <w:tc>
          <w:tcPr>
            <w:tcW w:w="2285" w:type="dxa"/>
            <w:tcBorders>
              <w:top w:val="nil"/>
              <w:left w:val="nil"/>
              <w:bottom w:val="single" w:sz="4" w:space="0" w:color="A9A9A9"/>
              <w:right w:val="single" w:sz="4" w:space="0" w:color="A9A9A9"/>
            </w:tcBorders>
            <w:vAlign w:val="center"/>
          </w:tcPr>
          <w:p w14:paraId="7587146A" w14:textId="77777777" w:rsidR="008E219D" w:rsidRPr="00421870" w:rsidRDefault="005378B8">
            <w:pPr>
              <w:rPr>
                <w:color w:val="000000" w:themeColor="text1"/>
              </w:rPr>
            </w:pPr>
            <w:r w:rsidRPr="00421870">
              <w:rPr>
                <w:color w:val="000000" w:themeColor="text1"/>
              </w:rPr>
              <w:t>Xã Tân</w:t>
            </w:r>
            <w:r w:rsidRPr="00421870">
              <w:rPr>
                <w:color w:val="000000" w:themeColor="text1"/>
              </w:rPr>
              <w:t xml:space="preserve"> Hội</w:t>
            </w:r>
          </w:p>
        </w:tc>
        <w:tc>
          <w:tcPr>
            <w:tcW w:w="1198" w:type="dxa"/>
            <w:tcBorders>
              <w:top w:val="nil"/>
              <w:left w:val="nil"/>
              <w:bottom w:val="single" w:sz="4" w:space="0" w:color="A9A9A9"/>
              <w:right w:val="single" w:sz="4" w:space="0" w:color="A9A9A9"/>
            </w:tcBorders>
            <w:vAlign w:val="center"/>
          </w:tcPr>
          <w:p w14:paraId="5A271A6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2D7B13"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0D75993" w14:textId="77777777" w:rsidR="008E219D" w:rsidRPr="00421870" w:rsidRDefault="005378B8">
            <w:pPr>
              <w:rPr>
                <w:color w:val="000000" w:themeColor="text1"/>
              </w:rPr>
            </w:pPr>
            <w:r w:rsidRPr="00421870">
              <w:rPr>
                <w:color w:val="000000" w:themeColor="text1"/>
              </w:rPr>
              <w:t>Tỉnh Lâm Đồng</w:t>
            </w:r>
          </w:p>
        </w:tc>
      </w:tr>
      <w:tr w:rsidR="00421870" w:rsidRPr="00421870" w14:paraId="322D7CA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E07AFA" w14:textId="77777777" w:rsidR="008E219D" w:rsidRPr="00421870" w:rsidRDefault="005378B8">
            <w:pPr>
              <w:rPr>
                <w:color w:val="000000" w:themeColor="text1"/>
              </w:rPr>
            </w:pPr>
            <w:r w:rsidRPr="00421870">
              <w:rPr>
                <w:color w:val="000000" w:themeColor="text1"/>
              </w:rPr>
              <w:t>24985</w:t>
            </w:r>
          </w:p>
        </w:tc>
        <w:tc>
          <w:tcPr>
            <w:tcW w:w="2285" w:type="dxa"/>
            <w:tcBorders>
              <w:top w:val="nil"/>
              <w:left w:val="nil"/>
              <w:bottom w:val="single" w:sz="4" w:space="0" w:color="A9A9A9"/>
              <w:right w:val="single" w:sz="4" w:space="0" w:color="A9A9A9"/>
            </w:tcBorders>
            <w:vAlign w:val="center"/>
          </w:tcPr>
          <w:p w14:paraId="3EDA6E36" w14:textId="77777777" w:rsidR="008E219D" w:rsidRPr="00421870" w:rsidRDefault="005378B8">
            <w:pPr>
              <w:rPr>
                <w:color w:val="000000" w:themeColor="text1"/>
              </w:rPr>
            </w:pPr>
            <w:r w:rsidRPr="00421870">
              <w:rPr>
                <w:color w:val="000000" w:themeColor="text1"/>
              </w:rPr>
              <w:t>Xã Ninh Gia</w:t>
            </w:r>
          </w:p>
        </w:tc>
        <w:tc>
          <w:tcPr>
            <w:tcW w:w="1198" w:type="dxa"/>
            <w:tcBorders>
              <w:top w:val="nil"/>
              <w:left w:val="nil"/>
              <w:bottom w:val="single" w:sz="4" w:space="0" w:color="A9A9A9"/>
              <w:right w:val="single" w:sz="4" w:space="0" w:color="A9A9A9"/>
            </w:tcBorders>
            <w:vAlign w:val="center"/>
          </w:tcPr>
          <w:p w14:paraId="5CC2D99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228891"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9DDEF2D" w14:textId="77777777" w:rsidR="008E219D" w:rsidRPr="00421870" w:rsidRDefault="005378B8">
            <w:pPr>
              <w:rPr>
                <w:color w:val="000000" w:themeColor="text1"/>
              </w:rPr>
            </w:pPr>
            <w:r w:rsidRPr="00421870">
              <w:rPr>
                <w:color w:val="000000" w:themeColor="text1"/>
              </w:rPr>
              <w:t>Tỉnh Lâm Đồng</w:t>
            </w:r>
          </w:p>
        </w:tc>
      </w:tr>
      <w:tr w:rsidR="00421870" w:rsidRPr="00421870" w14:paraId="6F2C63E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13A3FB" w14:textId="77777777" w:rsidR="008E219D" w:rsidRPr="00421870" w:rsidRDefault="005378B8">
            <w:pPr>
              <w:rPr>
                <w:color w:val="000000" w:themeColor="text1"/>
              </w:rPr>
            </w:pPr>
            <w:r w:rsidRPr="00421870">
              <w:rPr>
                <w:color w:val="000000" w:themeColor="text1"/>
              </w:rPr>
              <w:t>24988</w:t>
            </w:r>
          </w:p>
        </w:tc>
        <w:tc>
          <w:tcPr>
            <w:tcW w:w="2285" w:type="dxa"/>
            <w:tcBorders>
              <w:top w:val="nil"/>
              <w:left w:val="nil"/>
              <w:bottom w:val="single" w:sz="4" w:space="0" w:color="A9A9A9"/>
              <w:right w:val="single" w:sz="4" w:space="0" w:color="A9A9A9"/>
            </w:tcBorders>
            <w:vAlign w:val="center"/>
          </w:tcPr>
          <w:p w14:paraId="0A868617" w14:textId="77777777" w:rsidR="008E219D" w:rsidRPr="00421870" w:rsidRDefault="005378B8">
            <w:pPr>
              <w:rPr>
                <w:color w:val="000000" w:themeColor="text1"/>
              </w:rPr>
            </w:pPr>
            <w:r w:rsidRPr="00421870">
              <w:rPr>
                <w:color w:val="000000" w:themeColor="text1"/>
              </w:rPr>
              <w:t>Xã Tà Năng</w:t>
            </w:r>
          </w:p>
        </w:tc>
        <w:tc>
          <w:tcPr>
            <w:tcW w:w="1198" w:type="dxa"/>
            <w:tcBorders>
              <w:top w:val="nil"/>
              <w:left w:val="nil"/>
              <w:bottom w:val="single" w:sz="4" w:space="0" w:color="A9A9A9"/>
              <w:right w:val="single" w:sz="4" w:space="0" w:color="A9A9A9"/>
            </w:tcBorders>
            <w:vAlign w:val="center"/>
          </w:tcPr>
          <w:p w14:paraId="65D2D2C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ED25DC"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1BD255A5" w14:textId="77777777" w:rsidR="008E219D" w:rsidRPr="00421870" w:rsidRDefault="005378B8">
            <w:pPr>
              <w:rPr>
                <w:color w:val="000000" w:themeColor="text1"/>
              </w:rPr>
            </w:pPr>
            <w:r w:rsidRPr="00421870">
              <w:rPr>
                <w:color w:val="000000" w:themeColor="text1"/>
              </w:rPr>
              <w:t>Tỉnh Lâm Đồng</w:t>
            </w:r>
          </w:p>
        </w:tc>
      </w:tr>
      <w:tr w:rsidR="00421870" w:rsidRPr="00421870" w14:paraId="0B5BC44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022B6E" w14:textId="77777777" w:rsidR="008E219D" w:rsidRPr="00421870" w:rsidRDefault="005378B8">
            <w:pPr>
              <w:rPr>
                <w:color w:val="000000" w:themeColor="text1"/>
              </w:rPr>
            </w:pPr>
            <w:r w:rsidRPr="00421870">
              <w:rPr>
                <w:color w:val="000000" w:themeColor="text1"/>
              </w:rPr>
              <w:t>24991</w:t>
            </w:r>
          </w:p>
        </w:tc>
        <w:tc>
          <w:tcPr>
            <w:tcW w:w="2285" w:type="dxa"/>
            <w:tcBorders>
              <w:top w:val="nil"/>
              <w:left w:val="nil"/>
              <w:bottom w:val="single" w:sz="4" w:space="0" w:color="A9A9A9"/>
              <w:right w:val="single" w:sz="4" w:space="0" w:color="A9A9A9"/>
            </w:tcBorders>
            <w:vAlign w:val="center"/>
          </w:tcPr>
          <w:p w14:paraId="0F48D496" w14:textId="77777777" w:rsidR="008E219D" w:rsidRPr="00421870" w:rsidRDefault="005378B8">
            <w:pPr>
              <w:rPr>
                <w:color w:val="000000" w:themeColor="text1"/>
              </w:rPr>
            </w:pPr>
            <w:r w:rsidRPr="00421870">
              <w:rPr>
                <w:color w:val="000000" w:themeColor="text1"/>
              </w:rPr>
              <w:t>Xã Tà Hine</w:t>
            </w:r>
          </w:p>
        </w:tc>
        <w:tc>
          <w:tcPr>
            <w:tcW w:w="1198" w:type="dxa"/>
            <w:tcBorders>
              <w:top w:val="nil"/>
              <w:left w:val="nil"/>
              <w:bottom w:val="single" w:sz="4" w:space="0" w:color="A9A9A9"/>
              <w:right w:val="single" w:sz="4" w:space="0" w:color="A9A9A9"/>
            </w:tcBorders>
            <w:vAlign w:val="center"/>
          </w:tcPr>
          <w:p w14:paraId="781025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853DD9" w14:textId="77777777" w:rsidR="008E219D" w:rsidRPr="00421870" w:rsidRDefault="005378B8">
            <w:pPr>
              <w:rPr>
                <w:color w:val="000000" w:themeColor="text1"/>
              </w:rPr>
            </w:pPr>
            <w:r w:rsidRPr="00421870">
              <w:rPr>
                <w:color w:val="000000" w:themeColor="text1"/>
              </w:rPr>
              <w:t xml:space="preserve">Số: 1671/NQ-UBTVQH15;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78A2747C" w14:textId="77777777" w:rsidR="008E219D" w:rsidRPr="00421870" w:rsidRDefault="005378B8">
            <w:pPr>
              <w:rPr>
                <w:color w:val="000000" w:themeColor="text1"/>
              </w:rPr>
            </w:pPr>
            <w:r w:rsidRPr="00421870">
              <w:rPr>
                <w:color w:val="000000" w:themeColor="text1"/>
              </w:rPr>
              <w:t>Tỉnh Lâm Đồng</w:t>
            </w:r>
          </w:p>
        </w:tc>
      </w:tr>
      <w:tr w:rsidR="00421870" w:rsidRPr="00421870" w14:paraId="3976763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852AE9" w14:textId="77777777" w:rsidR="008E219D" w:rsidRPr="00421870" w:rsidRDefault="005378B8">
            <w:pPr>
              <w:rPr>
                <w:color w:val="000000" w:themeColor="text1"/>
              </w:rPr>
            </w:pPr>
            <w:r w:rsidRPr="00421870">
              <w:rPr>
                <w:color w:val="000000" w:themeColor="text1"/>
              </w:rPr>
              <w:t>25000</w:t>
            </w:r>
          </w:p>
        </w:tc>
        <w:tc>
          <w:tcPr>
            <w:tcW w:w="2285" w:type="dxa"/>
            <w:tcBorders>
              <w:top w:val="nil"/>
              <w:left w:val="nil"/>
              <w:bottom w:val="single" w:sz="4" w:space="0" w:color="A9A9A9"/>
              <w:right w:val="single" w:sz="4" w:space="0" w:color="A9A9A9"/>
            </w:tcBorders>
            <w:vAlign w:val="center"/>
          </w:tcPr>
          <w:p w14:paraId="41CC0E0D" w14:textId="77777777" w:rsidR="008E219D" w:rsidRPr="00421870" w:rsidRDefault="005378B8">
            <w:pPr>
              <w:rPr>
                <w:color w:val="000000" w:themeColor="text1"/>
              </w:rPr>
            </w:pPr>
            <w:r w:rsidRPr="00421870">
              <w:rPr>
                <w:color w:val="000000" w:themeColor="text1"/>
              </w:rPr>
              <w:t>Xã Di Linh</w:t>
            </w:r>
          </w:p>
        </w:tc>
        <w:tc>
          <w:tcPr>
            <w:tcW w:w="1198" w:type="dxa"/>
            <w:tcBorders>
              <w:top w:val="nil"/>
              <w:left w:val="nil"/>
              <w:bottom w:val="single" w:sz="4" w:space="0" w:color="A9A9A9"/>
              <w:right w:val="single" w:sz="4" w:space="0" w:color="A9A9A9"/>
            </w:tcBorders>
            <w:vAlign w:val="center"/>
          </w:tcPr>
          <w:p w14:paraId="4C43E7A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1AF730"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7989E080" w14:textId="77777777" w:rsidR="008E219D" w:rsidRPr="00421870" w:rsidRDefault="005378B8">
            <w:pPr>
              <w:rPr>
                <w:color w:val="000000" w:themeColor="text1"/>
              </w:rPr>
            </w:pPr>
            <w:r w:rsidRPr="00421870">
              <w:rPr>
                <w:color w:val="000000" w:themeColor="text1"/>
              </w:rPr>
              <w:t>Tỉnh Lâm Đồng</w:t>
            </w:r>
          </w:p>
        </w:tc>
      </w:tr>
      <w:tr w:rsidR="00421870" w:rsidRPr="00421870" w14:paraId="785BC55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A16B5B" w14:textId="77777777" w:rsidR="008E219D" w:rsidRPr="00421870" w:rsidRDefault="005378B8">
            <w:pPr>
              <w:rPr>
                <w:color w:val="000000" w:themeColor="text1"/>
              </w:rPr>
            </w:pPr>
            <w:r w:rsidRPr="00421870">
              <w:rPr>
                <w:color w:val="000000" w:themeColor="text1"/>
              </w:rPr>
              <w:t>25007</w:t>
            </w:r>
          </w:p>
        </w:tc>
        <w:tc>
          <w:tcPr>
            <w:tcW w:w="2285" w:type="dxa"/>
            <w:tcBorders>
              <w:top w:val="nil"/>
              <w:left w:val="nil"/>
              <w:bottom w:val="single" w:sz="4" w:space="0" w:color="A9A9A9"/>
              <w:right w:val="single" w:sz="4" w:space="0" w:color="A9A9A9"/>
            </w:tcBorders>
            <w:vAlign w:val="center"/>
          </w:tcPr>
          <w:p w14:paraId="1BA039F5" w14:textId="77777777" w:rsidR="008E219D" w:rsidRPr="00421870" w:rsidRDefault="005378B8">
            <w:pPr>
              <w:rPr>
                <w:color w:val="000000" w:themeColor="text1"/>
              </w:rPr>
            </w:pPr>
            <w:r w:rsidRPr="00421870">
              <w:rPr>
                <w:color w:val="000000" w:themeColor="text1"/>
              </w:rPr>
              <w:t>Xã Đinh Trang Thượng</w:t>
            </w:r>
          </w:p>
        </w:tc>
        <w:tc>
          <w:tcPr>
            <w:tcW w:w="1198" w:type="dxa"/>
            <w:tcBorders>
              <w:top w:val="nil"/>
              <w:left w:val="nil"/>
              <w:bottom w:val="single" w:sz="4" w:space="0" w:color="A9A9A9"/>
              <w:right w:val="single" w:sz="4" w:space="0" w:color="A9A9A9"/>
            </w:tcBorders>
            <w:vAlign w:val="center"/>
          </w:tcPr>
          <w:p w14:paraId="6CDC32C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9621FD"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8A2CB3D" w14:textId="77777777" w:rsidR="008E219D" w:rsidRPr="00421870" w:rsidRDefault="005378B8">
            <w:pPr>
              <w:rPr>
                <w:color w:val="000000" w:themeColor="text1"/>
              </w:rPr>
            </w:pPr>
            <w:r w:rsidRPr="00421870">
              <w:rPr>
                <w:color w:val="000000" w:themeColor="text1"/>
              </w:rPr>
              <w:t>Tỉnh Lâm Đồng</w:t>
            </w:r>
          </w:p>
        </w:tc>
      </w:tr>
      <w:tr w:rsidR="00421870" w:rsidRPr="00421870" w14:paraId="0F44F5F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AD8C50" w14:textId="77777777" w:rsidR="008E219D" w:rsidRPr="00421870" w:rsidRDefault="005378B8">
            <w:pPr>
              <w:rPr>
                <w:color w:val="000000" w:themeColor="text1"/>
              </w:rPr>
            </w:pPr>
            <w:r w:rsidRPr="00421870">
              <w:rPr>
                <w:color w:val="000000" w:themeColor="text1"/>
              </w:rPr>
              <w:t>25015</w:t>
            </w:r>
          </w:p>
        </w:tc>
        <w:tc>
          <w:tcPr>
            <w:tcW w:w="2285" w:type="dxa"/>
            <w:tcBorders>
              <w:top w:val="nil"/>
              <w:left w:val="nil"/>
              <w:bottom w:val="single" w:sz="4" w:space="0" w:color="A9A9A9"/>
              <w:right w:val="single" w:sz="4" w:space="0" w:color="A9A9A9"/>
            </w:tcBorders>
            <w:vAlign w:val="center"/>
          </w:tcPr>
          <w:p w14:paraId="63ECDBCF" w14:textId="77777777" w:rsidR="008E219D" w:rsidRPr="00421870" w:rsidRDefault="005378B8">
            <w:pPr>
              <w:rPr>
                <w:color w:val="000000" w:themeColor="text1"/>
              </w:rPr>
            </w:pPr>
            <w:r w:rsidRPr="00421870">
              <w:rPr>
                <w:color w:val="000000" w:themeColor="text1"/>
              </w:rPr>
              <w:t>Xã Gia Hiệp</w:t>
            </w:r>
          </w:p>
        </w:tc>
        <w:tc>
          <w:tcPr>
            <w:tcW w:w="1198" w:type="dxa"/>
            <w:tcBorders>
              <w:top w:val="nil"/>
              <w:left w:val="nil"/>
              <w:bottom w:val="single" w:sz="4" w:space="0" w:color="A9A9A9"/>
              <w:right w:val="single" w:sz="4" w:space="0" w:color="A9A9A9"/>
            </w:tcBorders>
            <w:vAlign w:val="center"/>
          </w:tcPr>
          <w:p w14:paraId="10B9930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4B476B"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74FFAAB6"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Lâm Đồng</w:t>
            </w:r>
          </w:p>
        </w:tc>
      </w:tr>
      <w:tr w:rsidR="00421870" w:rsidRPr="00421870" w14:paraId="2011926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9CC325" w14:textId="77777777" w:rsidR="008E219D" w:rsidRPr="00421870" w:rsidRDefault="005378B8">
            <w:pPr>
              <w:rPr>
                <w:color w:val="000000" w:themeColor="text1"/>
              </w:rPr>
            </w:pPr>
            <w:r w:rsidRPr="00421870">
              <w:rPr>
                <w:color w:val="000000" w:themeColor="text1"/>
              </w:rPr>
              <w:t>25018</w:t>
            </w:r>
          </w:p>
        </w:tc>
        <w:tc>
          <w:tcPr>
            <w:tcW w:w="2285" w:type="dxa"/>
            <w:tcBorders>
              <w:top w:val="nil"/>
              <w:left w:val="nil"/>
              <w:bottom w:val="single" w:sz="4" w:space="0" w:color="A9A9A9"/>
              <w:right w:val="single" w:sz="4" w:space="0" w:color="A9A9A9"/>
            </w:tcBorders>
            <w:vAlign w:val="center"/>
          </w:tcPr>
          <w:p w14:paraId="0FF7480C" w14:textId="77777777" w:rsidR="008E219D" w:rsidRPr="00421870" w:rsidRDefault="005378B8">
            <w:pPr>
              <w:rPr>
                <w:color w:val="000000" w:themeColor="text1"/>
              </w:rPr>
            </w:pPr>
            <w:r w:rsidRPr="00421870">
              <w:rPr>
                <w:color w:val="000000" w:themeColor="text1"/>
              </w:rPr>
              <w:t>Xã Bảo Thuận</w:t>
            </w:r>
          </w:p>
        </w:tc>
        <w:tc>
          <w:tcPr>
            <w:tcW w:w="1198" w:type="dxa"/>
            <w:tcBorders>
              <w:top w:val="nil"/>
              <w:left w:val="nil"/>
              <w:bottom w:val="single" w:sz="4" w:space="0" w:color="A9A9A9"/>
              <w:right w:val="single" w:sz="4" w:space="0" w:color="A9A9A9"/>
            </w:tcBorders>
            <w:vAlign w:val="center"/>
          </w:tcPr>
          <w:p w14:paraId="1C93B3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5AFA3D"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23ED8D7" w14:textId="77777777" w:rsidR="008E219D" w:rsidRPr="00421870" w:rsidRDefault="005378B8">
            <w:pPr>
              <w:rPr>
                <w:color w:val="000000" w:themeColor="text1"/>
              </w:rPr>
            </w:pPr>
            <w:r w:rsidRPr="00421870">
              <w:rPr>
                <w:color w:val="000000" w:themeColor="text1"/>
              </w:rPr>
              <w:t>Tỉnh Lâm Đồng</w:t>
            </w:r>
          </w:p>
        </w:tc>
      </w:tr>
      <w:tr w:rsidR="00421870" w:rsidRPr="00421870" w14:paraId="6480F25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2AABF8" w14:textId="77777777" w:rsidR="008E219D" w:rsidRPr="00421870" w:rsidRDefault="005378B8">
            <w:pPr>
              <w:rPr>
                <w:color w:val="000000" w:themeColor="text1"/>
              </w:rPr>
            </w:pPr>
            <w:r w:rsidRPr="00421870">
              <w:rPr>
                <w:color w:val="000000" w:themeColor="text1"/>
              </w:rPr>
              <w:t>25036</w:t>
            </w:r>
          </w:p>
        </w:tc>
        <w:tc>
          <w:tcPr>
            <w:tcW w:w="2285" w:type="dxa"/>
            <w:tcBorders>
              <w:top w:val="nil"/>
              <w:left w:val="nil"/>
              <w:bottom w:val="single" w:sz="4" w:space="0" w:color="A9A9A9"/>
              <w:right w:val="single" w:sz="4" w:space="0" w:color="A9A9A9"/>
            </w:tcBorders>
            <w:vAlign w:val="center"/>
          </w:tcPr>
          <w:p w14:paraId="49144387" w14:textId="77777777" w:rsidR="008E219D" w:rsidRPr="00421870" w:rsidRDefault="005378B8">
            <w:pPr>
              <w:rPr>
                <w:color w:val="000000" w:themeColor="text1"/>
              </w:rPr>
            </w:pPr>
            <w:r w:rsidRPr="00421870">
              <w:rPr>
                <w:color w:val="000000" w:themeColor="text1"/>
              </w:rPr>
              <w:t>Xã Hòa Ninh</w:t>
            </w:r>
          </w:p>
        </w:tc>
        <w:tc>
          <w:tcPr>
            <w:tcW w:w="1198" w:type="dxa"/>
            <w:tcBorders>
              <w:top w:val="nil"/>
              <w:left w:val="nil"/>
              <w:bottom w:val="single" w:sz="4" w:space="0" w:color="A9A9A9"/>
              <w:right w:val="single" w:sz="4" w:space="0" w:color="A9A9A9"/>
            </w:tcBorders>
            <w:vAlign w:val="center"/>
          </w:tcPr>
          <w:p w14:paraId="296F643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655BF7"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1885EA79" w14:textId="77777777" w:rsidR="008E219D" w:rsidRPr="00421870" w:rsidRDefault="005378B8">
            <w:pPr>
              <w:rPr>
                <w:color w:val="000000" w:themeColor="text1"/>
              </w:rPr>
            </w:pPr>
            <w:r w:rsidRPr="00421870">
              <w:rPr>
                <w:color w:val="000000" w:themeColor="text1"/>
              </w:rPr>
              <w:t>Tỉnh Lâm Đồng</w:t>
            </w:r>
          </w:p>
        </w:tc>
      </w:tr>
      <w:tr w:rsidR="00421870" w:rsidRPr="00421870" w14:paraId="2636B98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DD8091" w14:textId="77777777" w:rsidR="008E219D" w:rsidRPr="00421870" w:rsidRDefault="005378B8">
            <w:pPr>
              <w:rPr>
                <w:color w:val="000000" w:themeColor="text1"/>
              </w:rPr>
            </w:pPr>
            <w:r w:rsidRPr="00421870">
              <w:rPr>
                <w:color w:val="000000" w:themeColor="text1"/>
              </w:rPr>
              <w:t>25042</w:t>
            </w:r>
          </w:p>
        </w:tc>
        <w:tc>
          <w:tcPr>
            <w:tcW w:w="2285" w:type="dxa"/>
            <w:tcBorders>
              <w:top w:val="nil"/>
              <w:left w:val="nil"/>
              <w:bottom w:val="single" w:sz="4" w:space="0" w:color="A9A9A9"/>
              <w:right w:val="single" w:sz="4" w:space="0" w:color="A9A9A9"/>
            </w:tcBorders>
            <w:vAlign w:val="center"/>
          </w:tcPr>
          <w:p w14:paraId="699A24C6" w14:textId="77777777" w:rsidR="008E219D" w:rsidRPr="00421870" w:rsidRDefault="005378B8">
            <w:pPr>
              <w:rPr>
                <w:color w:val="000000" w:themeColor="text1"/>
              </w:rPr>
            </w:pPr>
            <w:r w:rsidRPr="00421870">
              <w:rPr>
                <w:color w:val="000000" w:themeColor="text1"/>
              </w:rPr>
              <w:t>Xã Hòa Bắc</w:t>
            </w:r>
          </w:p>
        </w:tc>
        <w:tc>
          <w:tcPr>
            <w:tcW w:w="1198" w:type="dxa"/>
            <w:tcBorders>
              <w:top w:val="nil"/>
              <w:left w:val="nil"/>
              <w:bottom w:val="single" w:sz="4" w:space="0" w:color="A9A9A9"/>
              <w:right w:val="single" w:sz="4" w:space="0" w:color="A9A9A9"/>
            </w:tcBorders>
            <w:vAlign w:val="center"/>
          </w:tcPr>
          <w:p w14:paraId="5981A1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1FDEC9"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2AB2BE2E" w14:textId="77777777" w:rsidR="008E219D" w:rsidRPr="00421870" w:rsidRDefault="005378B8">
            <w:pPr>
              <w:rPr>
                <w:color w:val="000000" w:themeColor="text1"/>
              </w:rPr>
            </w:pPr>
            <w:r w:rsidRPr="00421870">
              <w:rPr>
                <w:color w:val="000000" w:themeColor="text1"/>
              </w:rPr>
              <w:t>Tỉnh Lâm Đồng</w:t>
            </w:r>
          </w:p>
        </w:tc>
      </w:tr>
      <w:tr w:rsidR="00421870" w:rsidRPr="00421870" w14:paraId="3335735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7899E8" w14:textId="77777777" w:rsidR="008E219D" w:rsidRPr="00421870" w:rsidRDefault="005378B8">
            <w:pPr>
              <w:rPr>
                <w:color w:val="000000" w:themeColor="text1"/>
              </w:rPr>
            </w:pPr>
            <w:r w:rsidRPr="00421870">
              <w:rPr>
                <w:color w:val="000000" w:themeColor="text1"/>
              </w:rPr>
              <w:t>25051</w:t>
            </w:r>
          </w:p>
        </w:tc>
        <w:tc>
          <w:tcPr>
            <w:tcW w:w="2285" w:type="dxa"/>
            <w:tcBorders>
              <w:top w:val="nil"/>
              <w:left w:val="nil"/>
              <w:bottom w:val="single" w:sz="4" w:space="0" w:color="A9A9A9"/>
              <w:right w:val="single" w:sz="4" w:space="0" w:color="A9A9A9"/>
            </w:tcBorders>
            <w:vAlign w:val="center"/>
          </w:tcPr>
          <w:p w14:paraId="59B52AA7" w14:textId="77777777" w:rsidR="008E219D" w:rsidRPr="00421870" w:rsidRDefault="005378B8">
            <w:pPr>
              <w:rPr>
                <w:color w:val="000000" w:themeColor="text1"/>
              </w:rPr>
            </w:pPr>
            <w:r w:rsidRPr="00421870">
              <w:rPr>
                <w:color w:val="000000" w:themeColor="text1"/>
              </w:rPr>
              <w:t>Xã Sơn Điền</w:t>
            </w:r>
          </w:p>
        </w:tc>
        <w:tc>
          <w:tcPr>
            <w:tcW w:w="1198" w:type="dxa"/>
            <w:tcBorders>
              <w:top w:val="nil"/>
              <w:left w:val="nil"/>
              <w:bottom w:val="single" w:sz="4" w:space="0" w:color="A9A9A9"/>
              <w:right w:val="single" w:sz="4" w:space="0" w:color="A9A9A9"/>
            </w:tcBorders>
            <w:vAlign w:val="center"/>
          </w:tcPr>
          <w:p w14:paraId="16322C8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E3D592"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48850C4B" w14:textId="77777777" w:rsidR="008E219D" w:rsidRPr="00421870" w:rsidRDefault="005378B8">
            <w:pPr>
              <w:rPr>
                <w:color w:val="000000" w:themeColor="text1"/>
              </w:rPr>
            </w:pPr>
            <w:r w:rsidRPr="00421870">
              <w:rPr>
                <w:color w:val="000000" w:themeColor="text1"/>
              </w:rPr>
              <w:t>Tỉnh Lâm Đồng</w:t>
            </w:r>
          </w:p>
        </w:tc>
      </w:tr>
      <w:tr w:rsidR="00421870" w:rsidRPr="00421870" w14:paraId="5D3965D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958447" w14:textId="77777777" w:rsidR="008E219D" w:rsidRPr="00421870" w:rsidRDefault="005378B8">
            <w:pPr>
              <w:rPr>
                <w:color w:val="000000" w:themeColor="text1"/>
              </w:rPr>
            </w:pPr>
            <w:r w:rsidRPr="00421870">
              <w:rPr>
                <w:color w:val="000000" w:themeColor="text1"/>
              </w:rPr>
              <w:t>25054</w:t>
            </w:r>
          </w:p>
        </w:tc>
        <w:tc>
          <w:tcPr>
            <w:tcW w:w="2285" w:type="dxa"/>
            <w:tcBorders>
              <w:top w:val="nil"/>
              <w:left w:val="nil"/>
              <w:bottom w:val="single" w:sz="4" w:space="0" w:color="A9A9A9"/>
              <w:right w:val="single" w:sz="4" w:space="0" w:color="A9A9A9"/>
            </w:tcBorders>
            <w:vAlign w:val="center"/>
          </w:tcPr>
          <w:p w14:paraId="170064D2" w14:textId="77777777" w:rsidR="008E219D" w:rsidRPr="00421870" w:rsidRDefault="005378B8">
            <w:pPr>
              <w:rPr>
                <w:color w:val="000000" w:themeColor="text1"/>
              </w:rPr>
            </w:pPr>
            <w:r w:rsidRPr="00421870">
              <w:rPr>
                <w:color w:val="000000" w:themeColor="text1"/>
              </w:rPr>
              <w:t>Xã Bảo Lâm 1</w:t>
            </w:r>
          </w:p>
        </w:tc>
        <w:tc>
          <w:tcPr>
            <w:tcW w:w="1198" w:type="dxa"/>
            <w:tcBorders>
              <w:top w:val="nil"/>
              <w:left w:val="nil"/>
              <w:bottom w:val="single" w:sz="4" w:space="0" w:color="A9A9A9"/>
              <w:right w:val="single" w:sz="4" w:space="0" w:color="A9A9A9"/>
            </w:tcBorders>
            <w:vAlign w:val="center"/>
          </w:tcPr>
          <w:p w14:paraId="05289BA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E7A3C5"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2E827118" w14:textId="77777777" w:rsidR="008E219D" w:rsidRPr="00421870" w:rsidRDefault="005378B8">
            <w:pPr>
              <w:rPr>
                <w:color w:val="000000" w:themeColor="text1"/>
              </w:rPr>
            </w:pPr>
            <w:r w:rsidRPr="00421870">
              <w:rPr>
                <w:color w:val="000000" w:themeColor="text1"/>
              </w:rPr>
              <w:t>Tỉnh Lâm Đồng</w:t>
            </w:r>
          </w:p>
        </w:tc>
      </w:tr>
      <w:tr w:rsidR="00421870" w:rsidRPr="00421870" w14:paraId="2480C4B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0585FB" w14:textId="77777777" w:rsidR="008E219D" w:rsidRPr="00421870" w:rsidRDefault="005378B8">
            <w:pPr>
              <w:rPr>
                <w:color w:val="000000" w:themeColor="text1"/>
              </w:rPr>
            </w:pPr>
            <w:r w:rsidRPr="00421870">
              <w:rPr>
                <w:color w:val="000000" w:themeColor="text1"/>
              </w:rPr>
              <w:t>25057</w:t>
            </w:r>
          </w:p>
        </w:tc>
        <w:tc>
          <w:tcPr>
            <w:tcW w:w="2285" w:type="dxa"/>
            <w:tcBorders>
              <w:top w:val="nil"/>
              <w:left w:val="nil"/>
              <w:bottom w:val="single" w:sz="4" w:space="0" w:color="A9A9A9"/>
              <w:right w:val="single" w:sz="4" w:space="0" w:color="A9A9A9"/>
            </w:tcBorders>
            <w:vAlign w:val="center"/>
          </w:tcPr>
          <w:p w14:paraId="34F1DEF4" w14:textId="77777777" w:rsidR="008E219D" w:rsidRPr="00421870" w:rsidRDefault="005378B8">
            <w:pPr>
              <w:rPr>
                <w:color w:val="000000" w:themeColor="text1"/>
              </w:rPr>
            </w:pPr>
            <w:r w:rsidRPr="00421870">
              <w:rPr>
                <w:color w:val="000000" w:themeColor="text1"/>
              </w:rPr>
              <w:t>Xã Bảo Lâm 5</w:t>
            </w:r>
          </w:p>
        </w:tc>
        <w:tc>
          <w:tcPr>
            <w:tcW w:w="1198" w:type="dxa"/>
            <w:tcBorders>
              <w:top w:val="nil"/>
              <w:left w:val="nil"/>
              <w:bottom w:val="single" w:sz="4" w:space="0" w:color="A9A9A9"/>
              <w:right w:val="single" w:sz="4" w:space="0" w:color="A9A9A9"/>
            </w:tcBorders>
            <w:vAlign w:val="center"/>
          </w:tcPr>
          <w:p w14:paraId="3E02F85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FE7A00"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479B1BA8" w14:textId="77777777" w:rsidR="008E219D" w:rsidRPr="00421870" w:rsidRDefault="005378B8">
            <w:pPr>
              <w:rPr>
                <w:color w:val="000000" w:themeColor="text1"/>
              </w:rPr>
            </w:pPr>
            <w:r w:rsidRPr="00421870">
              <w:rPr>
                <w:color w:val="000000" w:themeColor="text1"/>
              </w:rPr>
              <w:t>Tỉnh Lâm Đồng</w:t>
            </w:r>
          </w:p>
        </w:tc>
      </w:tr>
      <w:tr w:rsidR="00421870" w:rsidRPr="00421870" w14:paraId="217837A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075B4C" w14:textId="77777777" w:rsidR="008E219D" w:rsidRPr="00421870" w:rsidRDefault="005378B8">
            <w:pPr>
              <w:rPr>
                <w:color w:val="000000" w:themeColor="text1"/>
              </w:rPr>
            </w:pPr>
            <w:r w:rsidRPr="00421870">
              <w:rPr>
                <w:color w:val="000000" w:themeColor="text1"/>
              </w:rPr>
              <w:t>25063</w:t>
            </w:r>
          </w:p>
        </w:tc>
        <w:tc>
          <w:tcPr>
            <w:tcW w:w="2285" w:type="dxa"/>
            <w:tcBorders>
              <w:top w:val="nil"/>
              <w:left w:val="nil"/>
              <w:bottom w:val="single" w:sz="4" w:space="0" w:color="A9A9A9"/>
              <w:right w:val="single" w:sz="4" w:space="0" w:color="A9A9A9"/>
            </w:tcBorders>
            <w:vAlign w:val="center"/>
          </w:tcPr>
          <w:p w14:paraId="64466300" w14:textId="77777777" w:rsidR="008E219D" w:rsidRPr="00421870" w:rsidRDefault="005378B8">
            <w:pPr>
              <w:rPr>
                <w:color w:val="000000" w:themeColor="text1"/>
              </w:rPr>
            </w:pPr>
            <w:r w:rsidRPr="00421870">
              <w:rPr>
                <w:color w:val="000000" w:themeColor="text1"/>
              </w:rPr>
              <w:t>Xã Bảo Lâm 4</w:t>
            </w:r>
          </w:p>
        </w:tc>
        <w:tc>
          <w:tcPr>
            <w:tcW w:w="1198" w:type="dxa"/>
            <w:tcBorders>
              <w:top w:val="nil"/>
              <w:left w:val="nil"/>
              <w:bottom w:val="single" w:sz="4" w:space="0" w:color="A9A9A9"/>
              <w:right w:val="single" w:sz="4" w:space="0" w:color="A9A9A9"/>
            </w:tcBorders>
            <w:vAlign w:val="center"/>
          </w:tcPr>
          <w:p w14:paraId="7B50E28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0EFB41" w14:textId="77777777" w:rsidR="008E219D" w:rsidRPr="00421870" w:rsidRDefault="005378B8">
            <w:pPr>
              <w:rPr>
                <w:color w:val="000000" w:themeColor="text1"/>
              </w:rPr>
            </w:pPr>
            <w:r w:rsidRPr="00421870">
              <w:rPr>
                <w:color w:val="000000" w:themeColor="text1"/>
              </w:rPr>
              <w:t xml:space="preserve">Số: 1671/NQ-UBTVQH15;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EC9DEE0" w14:textId="77777777" w:rsidR="008E219D" w:rsidRPr="00421870" w:rsidRDefault="005378B8">
            <w:pPr>
              <w:rPr>
                <w:color w:val="000000" w:themeColor="text1"/>
              </w:rPr>
            </w:pPr>
            <w:r w:rsidRPr="00421870">
              <w:rPr>
                <w:color w:val="000000" w:themeColor="text1"/>
              </w:rPr>
              <w:t>Tỉnh Lâm Đồng</w:t>
            </w:r>
          </w:p>
        </w:tc>
      </w:tr>
      <w:tr w:rsidR="00421870" w:rsidRPr="00421870" w14:paraId="68B175E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FBDA50" w14:textId="77777777" w:rsidR="008E219D" w:rsidRPr="00421870" w:rsidRDefault="005378B8">
            <w:pPr>
              <w:rPr>
                <w:color w:val="000000" w:themeColor="text1"/>
              </w:rPr>
            </w:pPr>
            <w:r w:rsidRPr="00421870">
              <w:rPr>
                <w:color w:val="000000" w:themeColor="text1"/>
              </w:rPr>
              <w:t>25084</w:t>
            </w:r>
          </w:p>
        </w:tc>
        <w:tc>
          <w:tcPr>
            <w:tcW w:w="2285" w:type="dxa"/>
            <w:tcBorders>
              <w:top w:val="nil"/>
              <w:left w:val="nil"/>
              <w:bottom w:val="single" w:sz="4" w:space="0" w:color="A9A9A9"/>
              <w:right w:val="single" w:sz="4" w:space="0" w:color="A9A9A9"/>
            </w:tcBorders>
            <w:vAlign w:val="center"/>
          </w:tcPr>
          <w:p w14:paraId="27F2DDF8" w14:textId="77777777" w:rsidR="008E219D" w:rsidRPr="00421870" w:rsidRDefault="005378B8">
            <w:pPr>
              <w:rPr>
                <w:color w:val="000000" w:themeColor="text1"/>
              </w:rPr>
            </w:pPr>
            <w:r w:rsidRPr="00421870">
              <w:rPr>
                <w:color w:val="000000" w:themeColor="text1"/>
              </w:rPr>
              <w:t>Xã Bảo Lâm 2</w:t>
            </w:r>
          </w:p>
        </w:tc>
        <w:tc>
          <w:tcPr>
            <w:tcW w:w="1198" w:type="dxa"/>
            <w:tcBorders>
              <w:top w:val="nil"/>
              <w:left w:val="nil"/>
              <w:bottom w:val="single" w:sz="4" w:space="0" w:color="A9A9A9"/>
              <w:right w:val="single" w:sz="4" w:space="0" w:color="A9A9A9"/>
            </w:tcBorders>
            <w:vAlign w:val="center"/>
          </w:tcPr>
          <w:p w14:paraId="2B3A41B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F711E4"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45765BED" w14:textId="77777777" w:rsidR="008E219D" w:rsidRPr="00421870" w:rsidRDefault="005378B8">
            <w:pPr>
              <w:rPr>
                <w:color w:val="000000" w:themeColor="text1"/>
              </w:rPr>
            </w:pPr>
            <w:r w:rsidRPr="00421870">
              <w:rPr>
                <w:color w:val="000000" w:themeColor="text1"/>
              </w:rPr>
              <w:t>Tỉnh Lâm Đồng</w:t>
            </w:r>
          </w:p>
        </w:tc>
      </w:tr>
      <w:tr w:rsidR="00421870" w:rsidRPr="00421870" w14:paraId="1B600E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05F556" w14:textId="77777777" w:rsidR="008E219D" w:rsidRPr="00421870" w:rsidRDefault="005378B8">
            <w:pPr>
              <w:rPr>
                <w:color w:val="000000" w:themeColor="text1"/>
              </w:rPr>
            </w:pPr>
            <w:r w:rsidRPr="00421870">
              <w:rPr>
                <w:color w:val="000000" w:themeColor="text1"/>
              </w:rPr>
              <w:t>25093</w:t>
            </w:r>
          </w:p>
        </w:tc>
        <w:tc>
          <w:tcPr>
            <w:tcW w:w="2285" w:type="dxa"/>
            <w:tcBorders>
              <w:top w:val="nil"/>
              <w:left w:val="nil"/>
              <w:bottom w:val="single" w:sz="4" w:space="0" w:color="A9A9A9"/>
              <w:right w:val="single" w:sz="4" w:space="0" w:color="A9A9A9"/>
            </w:tcBorders>
            <w:vAlign w:val="center"/>
          </w:tcPr>
          <w:p w14:paraId="2EA1E831" w14:textId="77777777" w:rsidR="008E219D" w:rsidRPr="00421870" w:rsidRDefault="005378B8">
            <w:pPr>
              <w:rPr>
                <w:color w:val="000000" w:themeColor="text1"/>
              </w:rPr>
            </w:pPr>
            <w:r w:rsidRPr="00421870">
              <w:rPr>
                <w:color w:val="000000" w:themeColor="text1"/>
              </w:rPr>
              <w:t>Xã Bảo Lâm 3</w:t>
            </w:r>
          </w:p>
        </w:tc>
        <w:tc>
          <w:tcPr>
            <w:tcW w:w="1198" w:type="dxa"/>
            <w:tcBorders>
              <w:top w:val="nil"/>
              <w:left w:val="nil"/>
              <w:bottom w:val="single" w:sz="4" w:space="0" w:color="A9A9A9"/>
              <w:right w:val="single" w:sz="4" w:space="0" w:color="A9A9A9"/>
            </w:tcBorders>
            <w:vAlign w:val="center"/>
          </w:tcPr>
          <w:p w14:paraId="145574B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6AA2C9"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6EF3D5DA" w14:textId="77777777" w:rsidR="008E219D" w:rsidRPr="00421870" w:rsidRDefault="005378B8">
            <w:pPr>
              <w:rPr>
                <w:color w:val="000000" w:themeColor="text1"/>
              </w:rPr>
            </w:pPr>
            <w:r w:rsidRPr="00421870">
              <w:rPr>
                <w:color w:val="000000" w:themeColor="text1"/>
              </w:rPr>
              <w:t>Tỉnh Lâm Đồng</w:t>
            </w:r>
          </w:p>
        </w:tc>
      </w:tr>
      <w:tr w:rsidR="00421870" w:rsidRPr="00421870" w14:paraId="1675626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16133C" w14:textId="77777777" w:rsidR="008E219D" w:rsidRPr="00421870" w:rsidRDefault="005378B8">
            <w:pPr>
              <w:rPr>
                <w:color w:val="000000" w:themeColor="text1"/>
              </w:rPr>
            </w:pPr>
            <w:r w:rsidRPr="00421870">
              <w:rPr>
                <w:color w:val="000000" w:themeColor="text1"/>
              </w:rPr>
              <w:t>25099</w:t>
            </w:r>
          </w:p>
        </w:tc>
        <w:tc>
          <w:tcPr>
            <w:tcW w:w="2285" w:type="dxa"/>
            <w:tcBorders>
              <w:top w:val="nil"/>
              <w:left w:val="nil"/>
              <w:bottom w:val="single" w:sz="4" w:space="0" w:color="A9A9A9"/>
              <w:right w:val="single" w:sz="4" w:space="0" w:color="A9A9A9"/>
            </w:tcBorders>
            <w:vAlign w:val="center"/>
          </w:tcPr>
          <w:p w14:paraId="1CECC203" w14:textId="77777777" w:rsidR="008E219D" w:rsidRPr="00421870" w:rsidRDefault="005378B8">
            <w:pPr>
              <w:rPr>
                <w:color w:val="000000" w:themeColor="text1"/>
              </w:rPr>
            </w:pPr>
            <w:r w:rsidRPr="00421870">
              <w:rPr>
                <w:color w:val="000000" w:themeColor="text1"/>
              </w:rPr>
              <w:t>Xã Đạ Huoai</w:t>
            </w:r>
          </w:p>
        </w:tc>
        <w:tc>
          <w:tcPr>
            <w:tcW w:w="1198" w:type="dxa"/>
            <w:tcBorders>
              <w:top w:val="nil"/>
              <w:left w:val="nil"/>
              <w:bottom w:val="single" w:sz="4" w:space="0" w:color="A9A9A9"/>
              <w:right w:val="single" w:sz="4" w:space="0" w:color="A9A9A9"/>
            </w:tcBorders>
            <w:vAlign w:val="center"/>
          </w:tcPr>
          <w:p w14:paraId="41DB9F1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722EF0"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347F65E9" w14:textId="77777777" w:rsidR="008E219D" w:rsidRPr="00421870" w:rsidRDefault="005378B8">
            <w:pPr>
              <w:rPr>
                <w:color w:val="000000" w:themeColor="text1"/>
              </w:rPr>
            </w:pPr>
            <w:r w:rsidRPr="00421870">
              <w:rPr>
                <w:color w:val="000000" w:themeColor="text1"/>
              </w:rPr>
              <w:t>Tỉnh Lâm Đồng</w:t>
            </w:r>
          </w:p>
        </w:tc>
      </w:tr>
      <w:tr w:rsidR="00421870" w:rsidRPr="00421870" w14:paraId="7AC743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4BE8B3" w14:textId="77777777" w:rsidR="008E219D" w:rsidRPr="00421870" w:rsidRDefault="005378B8">
            <w:pPr>
              <w:rPr>
                <w:color w:val="000000" w:themeColor="text1"/>
              </w:rPr>
            </w:pPr>
            <w:r w:rsidRPr="00421870">
              <w:rPr>
                <w:color w:val="000000" w:themeColor="text1"/>
              </w:rPr>
              <w:t>25105</w:t>
            </w:r>
          </w:p>
        </w:tc>
        <w:tc>
          <w:tcPr>
            <w:tcW w:w="2285" w:type="dxa"/>
            <w:tcBorders>
              <w:top w:val="nil"/>
              <w:left w:val="nil"/>
              <w:bottom w:val="single" w:sz="4" w:space="0" w:color="A9A9A9"/>
              <w:right w:val="single" w:sz="4" w:space="0" w:color="A9A9A9"/>
            </w:tcBorders>
            <w:vAlign w:val="center"/>
          </w:tcPr>
          <w:p w14:paraId="6B2ADD1D" w14:textId="77777777" w:rsidR="008E219D" w:rsidRPr="00421870" w:rsidRDefault="005378B8">
            <w:pPr>
              <w:rPr>
                <w:color w:val="000000" w:themeColor="text1"/>
              </w:rPr>
            </w:pPr>
            <w:r w:rsidRPr="00421870">
              <w:rPr>
                <w:color w:val="000000" w:themeColor="text1"/>
              </w:rPr>
              <w:t>Xã Đạ Huoai 2</w:t>
            </w:r>
          </w:p>
        </w:tc>
        <w:tc>
          <w:tcPr>
            <w:tcW w:w="1198" w:type="dxa"/>
            <w:tcBorders>
              <w:top w:val="nil"/>
              <w:left w:val="nil"/>
              <w:bottom w:val="single" w:sz="4" w:space="0" w:color="A9A9A9"/>
              <w:right w:val="single" w:sz="4" w:space="0" w:color="A9A9A9"/>
            </w:tcBorders>
            <w:vAlign w:val="center"/>
          </w:tcPr>
          <w:p w14:paraId="6671835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C795EA"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22CF0388" w14:textId="77777777" w:rsidR="008E219D" w:rsidRPr="00421870" w:rsidRDefault="005378B8">
            <w:pPr>
              <w:rPr>
                <w:color w:val="000000" w:themeColor="text1"/>
              </w:rPr>
            </w:pPr>
            <w:r w:rsidRPr="00421870">
              <w:rPr>
                <w:color w:val="000000" w:themeColor="text1"/>
              </w:rPr>
              <w:t>Tỉnh Lâm Đồng</w:t>
            </w:r>
          </w:p>
        </w:tc>
      </w:tr>
      <w:tr w:rsidR="00421870" w:rsidRPr="00421870" w14:paraId="3B4822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832564" w14:textId="77777777" w:rsidR="008E219D" w:rsidRPr="00421870" w:rsidRDefault="005378B8">
            <w:pPr>
              <w:rPr>
                <w:color w:val="000000" w:themeColor="text1"/>
              </w:rPr>
            </w:pPr>
            <w:r w:rsidRPr="00421870">
              <w:rPr>
                <w:color w:val="000000" w:themeColor="text1"/>
              </w:rPr>
              <w:t>25114</w:t>
            </w:r>
          </w:p>
        </w:tc>
        <w:tc>
          <w:tcPr>
            <w:tcW w:w="2285" w:type="dxa"/>
            <w:tcBorders>
              <w:top w:val="nil"/>
              <w:left w:val="nil"/>
              <w:bottom w:val="single" w:sz="4" w:space="0" w:color="A9A9A9"/>
              <w:right w:val="single" w:sz="4" w:space="0" w:color="A9A9A9"/>
            </w:tcBorders>
            <w:vAlign w:val="center"/>
          </w:tcPr>
          <w:p w14:paraId="473E3855" w14:textId="77777777" w:rsidR="008E219D" w:rsidRPr="00421870" w:rsidRDefault="005378B8">
            <w:pPr>
              <w:rPr>
                <w:color w:val="000000" w:themeColor="text1"/>
              </w:rPr>
            </w:pPr>
            <w:r w:rsidRPr="00421870">
              <w:rPr>
                <w:color w:val="000000" w:themeColor="text1"/>
              </w:rPr>
              <w:t>Xã Đạ Huoai 3</w:t>
            </w:r>
          </w:p>
        </w:tc>
        <w:tc>
          <w:tcPr>
            <w:tcW w:w="1198" w:type="dxa"/>
            <w:tcBorders>
              <w:top w:val="nil"/>
              <w:left w:val="nil"/>
              <w:bottom w:val="single" w:sz="4" w:space="0" w:color="A9A9A9"/>
              <w:right w:val="single" w:sz="4" w:space="0" w:color="A9A9A9"/>
            </w:tcBorders>
            <w:vAlign w:val="center"/>
          </w:tcPr>
          <w:p w14:paraId="3903E7E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E44648"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01692F4C" w14:textId="77777777" w:rsidR="008E219D" w:rsidRPr="00421870" w:rsidRDefault="005378B8">
            <w:pPr>
              <w:rPr>
                <w:color w:val="000000" w:themeColor="text1"/>
              </w:rPr>
            </w:pPr>
            <w:r w:rsidRPr="00421870">
              <w:rPr>
                <w:color w:val="000000" w:themeColor="text1"/>
              </w:rPr>
              <w:t>Tỉnh Lâm Đồng</w:t>
            </w:r>
          </w:p>
        </w:tc>
      </w:tr>
      <w:tr w:rsidR="00421870" w:rsidRPr="00421870" w14:paraId="55AE2CB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69AC57" w14:textId="77777777" w:rsidR="008E219D" w:rsidRPr="00421870" w:rsidRDefault="005378B8">
            <w:pPr>
              <w:rPr>
                <w:color w:val="000000" w:themeColor="text1"/>
              </w:rPr>
            </w:pPr>
            <w:r w:rsidRPr="00421870">
              <w:rPr>
                <w:color w:val="000000" w:themeColor="text1"/>
              </w:rPr>
              <w:t>25126</w:t>
            </w:r>
          </w:p>
        </w:tc>
        <w:tc>
          <w:tcPr>
            <w:tcW w:w="2285" w:type="dxa"/>
            <w:tcBorders>
              <w:top w:val="nil"/>
              <w:left w:val="nil"/>
              <w:bottom w:val="single" w:sz="4" w:space="0" w:color="A9A9A9"/>
              <w:right w:val="single" w:sz="4" w:space="0" w:color="A9A9A9"/>
            </w:tcBorders>
            <w:vAlign w:val="center"/>
          </w:tcPr>
          <w:p w14:paraId="46055854" w14:textId="77777777" w:rsidR="008E219D" w:rsidRPr="00421870" w:rsidRDefault="005378B8">
            <w:pPr>
              <w:rPr>
                <w:color w:val="000000" w:themeColor="text1"/>
              </w:rPr>
            </w:pPr>
            <w:r w:rsidRPr="00421870">
              <w:rPr>
                <w:color w:val="000000" w:themeColor="text1"/>
              </w:rPr>
              <w:t>Xã Đạ Tẻh</w:t>
            </w:r>
          </w:p>
        </w:tc>
        <w:tc>
          <w:tcPr>
            <w:tcW w:w="1198" w:type="dxa"/>
            <w:tcBorders>
              <w:top w:val="nil"/>
              <w:left w:val="nil"/>
              <w:bottom w:val="single" w:sz="4" w:space="0" w:color="A9A9A9"/>
              <w:right w:val="single" w:sz="4" w:space="0" w:color="A9A9A9"/>
            </w:tcBorders>
            <w:vAlign w:val="center"/>
          </w:tcPr>
          <w:p w14:paraId="561A565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705BC5"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307D6591" w14:textId="77777777" w:rsidR="008E219D" w:rsidRPr="00421870" w:rsidRDefault="005378B8">
            <w:pPr>
              <w:rPr>
                <w:color w:val="000000" w:themeColor="text1"/>
              </w:rPr>
            </w:pPr>
            <w:r w:rsidRPr="00421870">
              <w:rPr>
                <w:color w:val="000000" w:themeColor="text1"/>
              </w:rPr>
              <w:t>Tỉnh Lâm Đồng</w:t>
            </w:r>
          </w:p>
        </w:tc>
      </w:tr>
      <w:tr w:rsidR="00421870" w:rsidRPr="00421870" w14:paraId="4C129F1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F6356F" w14:textId="77777777" w:rsidR="008E219D" w:rsidRPr="00421870" w:rsidRDefault="005378B8">
            <w:pPr>
              <w:rPr>
                <w:color w:val="000000" w:themeColor="text1"/>
              </w:rPr>
            </w:pPr>
            <w:r w:rsidRPr="00421870">
              <w:rPr>
                <w:color w:val="000000" w:themeColor="text1"/>
              </w:rPr>
              <w:t>25135</w:t>
            </w:r>
          </w:p>
        </w:tc>
        <w:tc>
          <w:tcPr>
            <w:tcW w:w="2285" w:type="dxa"/>
            <w:tcBorders>
              <w:top w:val="nil"/>
              <w:left w:val="nil"/>
              <w:bottom w:val="single" w:sz="4" w:space="0" w:color="A9A9A9"/>
              <w:right w:val="single" w:sz="4" w:space="0" w:color="A9A9A9"/>
            </w:tcBorders>
            <w:vAlign w:val="center"/>
          </w:tcPr>
          <w:p w14:paraId="216CABB5" w14:textId="77777777" w:rsidR="008E219D" w:rsidRPr="00421870" w:rsidRDefault="005378B8">
            <w:pPr>
              <w:rPr>
                <w:color w:val="000000" w:themeColor="text1"/>
              </w:rPr>
            </w:pPr>
            <w:r w:rsidRPr="00421870">
              <w:rPr>
                <w:color w:val="000000" w:themeColor="text1"/>
              </w:rPr>
              <w:t>Xã Đạ Tẻh 3</w:t>
            </w:r>
          </w:p>
        </w:tc>
        <w:tc>
          <w:tcPr>
            <w:tcW w:w="1198" w:type="dxa"/>
            <w:tcBorders>
              <w:top w:val="nil"/>
              <w:left w:val="nil"/>
              <w:bottom w:val="single" w:sz="4" w:space="0" w:color="A9A9A9"/>
              <w:right w:val="single" w:sz="4" w:space="0" w:color="A9A9A9"/>
            </w:tcBorders>
            <w:vAlign w:val="center"/>
          </w:tcPr>
          <w:p w14:paraId="6104041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1CB453"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1671/NQ-UBTVQH15; Ngày: 16/06/2025</w:t>
            </w:r>
          </w:p>
        </w:tc>
        <w:tc>
          <w:tcPr>
            <w:tcW w:w="1695" w:type="dxa"/>
            <w:tcBorders>
              <w:top w:val="nil"/>
              <w:left w:val="nil"/>
              <w:bottom w:val="single" w:sz="4" w:space="0" w:color="A9A9A9"/>
              <w:right w:val="single" w:sz="4" w:space="0" w:color="A9A9A9"/>
            </w:tcBorders>
            <w:vAlign w:val="center"/>
          </w:tcPr>
          <w:p w14:paraId="523EBE2D" w14:textId="77777777" w:rsidR="008E219D" w:rsidRPr="00421870" w:rsidRDefault="005378B8">
            <w:pPr>
              <w:rPr>
                <w:color w:val="000000" w:themeColor="text1"/>
              </w:rPr>
            </w:pPr>
            <w:r w:rsidRPr="00421870">
              <w:rPr>
                <w:color w:val="000000" w:themeColor="text1"/>
              </w:rPr>
              <w:t>Tỉnh Lâm Đồng</w:t>
            </w:r>
          </w:p>
        </w:tc>
      </w:tr>
      <w:tr w:rsidR="00421870" w:rsidRPr="00421870" w14:paraId="44702FF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6DE790" w14:textId="77777777" w:rsidR="008E219D" w:rsidRPr="00421870" w:rsidRDefault="005378B8">
            <w:pPr>
              <w:rPr>
                <w:color w:val="000000" w:themeColor="text1"/>
              </w:rPr>
            </w:pPr>
            <w:r w:rsidRPr="00421870">
              <w:rPr>
                <w:color w:val="000000" w:themeColor="text1"/>
              </w:rPr>
              <w:lastRenderedPageBreak/>
              <w:t>25138</w:t>
            </w:r>
          </w:p>
        </w:tc>
        <w:tc>
          <w:tcPr>
            <w:tcW w:w="2285" w:type="dxa"/>
            <w:tcBorders>
              <w:top w:val="nil"/>
              <w:left w:val="nil"/>
              <w:bottom w:val="single" w:sz="4" w:space="0" w:color="A9A9A9"/>
              <w:right w:val="single" w:sz="4" w:space="0" w:color="A9A9A9"/>
            </w:tcBorders>
            <w:vAlign w:val="center"/>
          </w:tcPr>
          <w:p w14:paraId="7059273F" w14:textId="77777777" w:rsidR="008E219D" w:rsidRPr="00421870" w:rsidRDefault="005378B8">
            <w:pPr>
              <w:rPr>
                <w:color w:val="000000" w:themeColor="text1"/>
              </w:rPr>
            </w:pPr>
            <w:r w:rsidRPr="00421870">
              <w:rPr>
                <w:color w:val="000000" w:themeColor="text1"/>
              </w:rPr>
              <w:t>Xã Đạ Tẻh 2</w:t>
            </w:r>
          </w:p>
        </w:tc>
        <w:tc>
          <w:tcPr>
            <w:tcW w:w="1198" w:type="dxa"/>
            <w:tcBorders>
              <w:top w:val="nil"/>
              <w:left w:val="nil"/>
              <w:bottom w:val="single" w:sz="4" w:space="0" w:color="A9A9A9"/>
              <w:right w:val="single" w:sz="4" w:space="0" w:color="A9A9A9"/>
            </w:tcBorders>
            <w:vAlign w:val="center"/>
          </w:tcPr>
          <w:p w14:paraId="274394F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B6E7DA"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11E97668" w14:textId="77777777" w:rsidR="008E219D" w:rsidRPr="00421870" w:rsidRDefault="005378B8">
            <w:pPr>
              <w:rPr>
                <w:color w:val="000000" w:themeColor="text1"/>
              </w:rPr>
            </w:pPr>
            <w:r w:rsidRPr="00421870">
              <w:rPr>
                <w:color w:val="000000" w:themeColor="text1"/>
              </w:rPr>
              <w:t>Tỉnh Lâm Đồng</w:t>
            </w:r>
          </w:p>
        </w:tc>
      </w:tr>
      <w:tr w:rsidR="00421870" w:rsidRPr="00421870" w14:paraId="3D5D8F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EC51A6" w14:textId="77777777" w:rsidR="008E219D" w:rsidRPr="00421870" w:rsidRDefault="005378B8">
            <w:pPr>
              <w:rPr>
                <w:color w:val="000000" w:themeColor="text1"/>
              </w:rPr>
            </w:pPr>
            <w:r w:rsidRPr="00421870">
              <w:rPr>
                <w:color w:val="000000" w:themeColor="text1"/>
              </w:rPr>
              <w:t>25159</w:t>
            </w:r>
          </w:p>
        </w:tc>
        <w:tc>
          <w:tcPr>
            <w:tcW w:w="2285" w:type="dxa"/>
            <w:tcBorders>
              <w:top w:val="nil"/>
              <w:left w:val="nil"/>
              <w:bottom w:val="single" w:sz="4" w:space="0" w:color="A9A9A9"/>
              <w:right w:val="single" w:sz="4" w:space="0" w:color="A9A9A9"/>
            </w:tcBorders>
            <w:vAlign w:val="center"/>
          </w:tcPr>
          <w:p w14:paraId="6B051502" w14:textId="77777777" w:rsidR="008E219D" w:rsidRPr="00421870" w:rsidRDefault="005378B8">
            <w:pPr>
              <w:rPr>
                <w:color w:val="000000" w:themeColor="text1"/>
              </w:rPr>
            </w:pPr>
            <w:r w:rsidRPr="00421870">
              <w:rPr>
                <w:color w:val="000000" w:themeColor="text1"/>
              </w:rPr>
              <w:t>Xã Cát Tiên</w:t>
            </w:r>
          </w:p>
        </w:tc>
        <w:tc>
          <w:tcPr>
            <w:tcW w:w="1198" w:type="dxa"/>
            <w:tcBorders>
              <w:top w:val="nil"/>
              <w:left w:val="nil"/>
              <w:bottom w:val="single" w:sz="4" w:space="0" w:color="A9A9A9"/>
              <w:right w:val="single" w:sz="4" w:space="0" w:color="A9A9A9"/>
            </w:tcBorders>
            <w:vAlign w:val="center"/>
          </w:tcPr>
          <w:p w14:paraId="3D03E76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D18062"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55371641" w14:textId="77777777" w:rsidR="008E219D" w:rsidRPr="00421870" w:rsidRDefault="005378B8">
            <w:pPr>
              <w:rPr>
                <w:color w:val="000000" w:themeColor="text1"/>
              </w:rPr>
            </w:pPr>
            <w:r w:rsidRPr="00421870">
              <w:rPr>
                <w:color w:val="000000" w:themeColor="text1"/>
              </w:rPr>
              <w:t>Tỉnh Lâm Đồng</w:t>
            </w:r>
          </w:p>
        </w:tc>
      </w:tr>
      <w:tr w:rsidR="00421870" w:rsidRPr="00421870" w14:paraId="485654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5B1EE6" w14:textId="77777777" w:rsidR="008E219D" w:rsidRPr="00421870" w:rsidRDefault="005378B8">
            <w:pPr>
              <w:rPr>
                <w:color w:val="000000" w:themeColor="text1"/>
              </w:rPr>
            </w:pPr>
            <w:r w:rsidRPr="00421870">
              <w:rPr>
                <w:color w:val="000000" w:themeColor="text1"/>
              </w:rPr>
              <w:t>25162</w:t>
            </w:r>
          </w:p>
        </w:tc>
        <w:tc>
          <w:tcPr>
            <w:tcW w:w="2285" w:type="dxa"/>
            <w:tcBorders>
              <w:top w:val="nil"/>
              <w:left w:val="nil"/>
              <w:bottom w:val="single" w:sz="4" w:space="0" w:color="A9A9A9"/>
              <w:right w:val="single" w:sz="4" w:space="0" w:color="A9A9A9"/>
            </w:tcBorders>
            <w:vAlign w:val="center"/>
          </w:tcPr>
          <w:p w14:paraId="47BD457B" w14:textId="77777777" w:rsidR="008E219D" w:rsidRPr="00421870" w:rsidRDefault="005378B8">
            <w:pPr>
              <w:rPr>
                <w:color w:val="000000" w:themeColor="text1"/>
              </w:rPr>
            </w:pPr>
            <w:r w:rsidRPr="00421870">
              <w:rPr>
                <w:color w:val="000000" w:themeColor="text1"/>
              </w:rPr>
              <w:t>Xã Cát Tiên 3</w:t>
            </w:r>
          </w:p>
        </w:tc>
        <w:tc>
          <w:tcPr>
            <w:tcW w:w="1198" w:type="dxa"/>
            <w:tcBorders>
              <w:top w:val="nil"/>
              <w:left w:val="nil"/>
              <w:bottom w:val="single" w:sz="4" w:space="0" w:color="A9A9A9"/>
              <w:right w:val="single" w:sz="4" w:space="0" w:color="A9A9A9"/>
            </w:tcBorders>
            <w:vAlign w:val="center"/>
          </w:tcPr>
          <w:p w14:paraId="431F570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5B5F9F" w14:textId="77777777" w:rsidR="008E219D" w:rsidRPr="00421870" w:rsidRDefault="005378B8">
            <w:pPr>
              <w:rPr>
                <w:color w:val="000000" w:themeColor="text1"/>
              </w:rPr>
            </w:pPr>
            <w:r w:rsidRPr="00421870">
              <w:rPr>
                <w:color w:val="000000" w:themeColor="text1"/>
              </w:rPr>
              <w:t xml:space="preserve">Số: 1671/NQ-UBTVQH15;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0701EB1" w14:textId="77777777" w:rsidR="008E219D" w:rsidRPr="00421870" w:rsidRDefault="005378B8">
            <w:pPr>
              <w:rPr>
                <w:color w:val="000000" w:themeColor="text1"/>
              </w:rPr>
            </w:pPr>
            <w:r w:rsidRPr="00421870">
              <w:rPr>
                <w:color w:val="000000" w:themeColor="text1"/>
              </w:rPr>
              <w:t>Tỉnh Lâm Đồng</w:t>
            </w:r>
          </w:p>
        </w:tc>
      </w:tr>
      <w:tr w:rsidR="00421870" w:rsidRPr="00421870" w14:paraId="45813F6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F58BEC" w14:textId="77777777" w:rsidR="008E219D" w:rsidRPr="00421870" w:rsidRDefault="005378B8">
            <w:pPr>
              <w:rPr>
                <w:color w:val="000000" w:themeColor="text1"/>
              </w:rPr>
            </w:pPr>
            <w:r w:rsidRPr="00421870">
              <w:rPr>
                <w:color w:val="000000" w:themeColor="text1"/>
              </w:rPr>
              <w:t>25180</w:t>
            </w:r>
          </w:p>
        </w:tc>
        <w:tc>
          <w:tcPr>
            <w:tcW w:w="2285" w:type="dxa"/>
            <w:tcBorders>
              <w:top w:val="nil"/>
              <w:left w:val="nil"/>
              <w:bottom w:val="single" w:sz="4" w:space="0" w:color="A9A9A9"/>
              <w:right w:val="single" w:sz="4" w:space="0" w:color="A9A9A9"/>
            </w:tcBorders>
            <w:vAlign w:val="center"/>
          </w:tcPr>
          <w:p w14:paraId="11059E26" w14:textId="77777777" w:rsidR="008E219D" w:rsidRPr="00421870" w:rsidRDefault="005378B8">
            <w:pPr>
              <w:rPr>
                <w:color w:val="000000" w:themeColor="text1"/>
              </w:rPr>
            </w:pPr>
            <w:r w:rsidRPr="00421870">
              <w:rPr>
                <w:color w:val="000000" w:themeColor="text1"/>
              </w:rPr>
              <w:t>Xã Cát Tiên 2</w:t>
            </w:r>
          </w:p>
        </w:tc>
        <w:tc>
          <w:tcPr>
            <w:tcW w:w="1198" w:type="dxa"/>
            <w:tcBorders>
              <w:top w:val="nil"/>
              <w:left w:val="nil"/>
              <w:bottom w:val="single" w:sz="4" w:space="0" w:color="A9A9A9"/>
              <w:right w:val="single" w:sz="4" w:space="0" w:color="A9A9A9"/>
            </w:tcBorders>
            <w:vAlign w:val="center"/>
          </w:tcPr>
          <w:p w14:paraId="1F90E13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1D94F0" w14:textId="77777777" w:rsidR="008E219D" w:rsidRPr="00421870" w:rsidRDefault="005378B8">
            <w:pPr>
              <w:rPr>
                <w:color w:val="000000" w:themeColor="text1"/>
              </w:rPr>
            </w:pPr>
            <w:r w:rsidRPr="00421870">
              <w:rPr>
                <w:color w:val="000000" w:themeColor="text1"/>
              </w:rPr>
              <w:t>Số: 1671/NQ-UBTVQH15; Ngày: 16/06/2025</w:t>
            </w:r>
          </w:p>
        </w:tc>
        <w:tc>
          <w:tcPr>
            <w:tcW w:w="1695" w:type="dxa"/>
            <w:tcBorders>
              <w:top w:val="nil"/>
              <w:left w:val="nil"/>
              <w:bottom w:val="single" w:sz="4" w:space="0" w:color="A9A9A9"/>
              <w:right w:val="single" w:sz="4" w:space="0" w:color="A9A9A9"/>
            </w:tcBorders>
            <w:vAlign w:val="center"/>
          </w:tcPr>
          <w:p w14:paraId="4DE7825E" w14:textId="77777777" w:rsidR="008E219D" w:rsidRPr="00421870" w:rsidRDefault="005378B8">
            <w:pPr>
              <w:rPr>
                <w:color w:val="000000" w:themeColor="text1"/>
              </w:rPr>
            </w:pPr>
            <w:r w:rsidRPr="00421870">
              <w:rPr>
                <w:color w:val="000000" w:themeColor="text1"/>
              </w:rPr>
              <w:t>Tỉnh Lâm Đồng</w:t>
            </w:r>
          </w:p>
        </w:tc>
      </w:tr>
      <w:tr w:rsidR="00421870" w:rsidRPr="00421870" w14:paraId="552D5E2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6ABB99" w14:textId="77777777" w:rsidR="008E219D" w:rsidRPr="00421870" w:rsidRDefault="005378B8">
            <w:pPr>
              <w:rPr>
                <w:color w:val="000000" w:themeColor="text1"/>
              </w:rPr>
            </w:pPr>
            <w:r w:rsidRPr="00421870">
              <w:rPr>
                <w:color w:val="000000" w:themeColor="text1"/>
              </w:rPr>
              <w:t>25195</w:t>
            </w:r>
          </w:p>
        </w:tc>
        <w:tc>
          <w:tcPr>
            <w:tcW w:w="2285" w:type="dxa"/>
            <w:tcBorders>
              <w:top w:val="nil"/>
              <w:left w:val="nil"/>
              <w:bottom w:val="single" w:sz="4" w:space="0" w:color="A9A9A9"/>
              <w:right w:val="single" w:sz="4" w:space="0" w:color="A9A9A9"/>
            </w:tcBorders>
            <w:vAlign w:val="center"/>
          </w:tcPr>
          <w:p w14:paraId="3BAB9A40" w14:textId="77777777" w:rsidR="008E219D" w:rsidRPr="00421870" w:rsidRDefault="005378B8">
            <w:pPr>
              <w:rPr>
                <w:color w:val="000000" w:themeColor="text1"/>
              </w:rPr>
            </w:pPr>
            <w:r w:rsidRPr="00421870">
              <w:rPr>
                <w:color w:val="000000" w:themeColor="text1"/>
              </w:rPr>
              <w:t>Phường Bình Phước</w:t>
            </w:r>
          </w:p>
        </w:tc>
        <w:tc>
          <w:tcPr>
            <w:tcW w:w="1198" w:type="dxa"/>
            <w:tcBorders>
              <w:top w:val="nil"/>
              <w:left w:val="nil"/>
              <w:bottom w:val="single" w:sz="4" w:space="0" w:color="A9A9A9"/>
              <w:right w:val="single" w:sz="4" w:space="0" w:color="A9A9A9"/>
            </w:tcBorders>
            <w:vAlign w:val="center"/>
          </w:tcPr>
          <w:p w14:paraId="41494F8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47CFCC8"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39FA5F78" w14:textId="77777777" w:rsidR="008E219D" w:rsidRPr="00421870" w:rsidRDefault="005378B8">
            <w:pPr>
              <w:rPr>
                <w:color w:val="000000" w:themeColor="text1"/>
              </w:rPr>
            </w:pPr>
            <w:r w:rsidRPr="00421870">
              <w:rPr>
                <w:color w:val="000000" w:themeColor="text1"/>
              </w:rPr>
              <w:t>Tỉnh Đồng Nai</w:t>
            </w:r>
          </w:p>
        </w:tc>
      </w:tr>
      <w:tr w:rsidR="00421870" w:rsidRPr="00421870" w14:paraId="44F1C6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80E22B" w14:textId="77777777" w:rsidR="008E219D" w:rsidRPr="00421870" w:rsidRDefault="005378B8">
            <w:pPr>
              <w:rPr>
                <w:color w:val="000000" w:themeColor="text1"/>
              </w:rPr>
            </w:pPr>
            <w:r w:rsidRPr="00421870">
              <w:rPr>
                <w:color w:val="000000" w:themeColor="text1"/>
              </w:rPr>
              <w:t>25210</w:t>
            </w:r>
          </w:p>
        </w:tc>
        <w:tc>
          <w:tcPr>
            <w:tcW w:w="2285" w:type="dxa"/>
            <w:tcBorders>
              <w:top w:val="nil"/>
              <w:left w:val="nil"/>
              <w:bottom w:val="single" w:sz="4" w:space="0" w:color="A9A9A9"/>
              <w:right w:val="single" w:sz="4" w:space="0" w:color="A9A9A9"/>
            </w:tcBorders>
            <w:vAlign w:val="center"/>
          </w:tcPr>
          <w:p w14:paraId="13715EB8" w14:textId="77777777" w:rsidR="008E219D" w:rsidRPr="00421870" w:rsidRDefault="005378B8">
            <w:pPr>
              <w:rPr>
                <w:color w:val="000000" w:themeColor="text1"/>
              </w:rPr>
            </w:pPr>
            <w:r w:rsidRPr="00421870">
              <w:rPr>
                <w:color w:val="000000" w:themeColor="text1"/>
              </w:rPr>
              <w:t>Phường Đồng Xoài</w:t>
            </w:r>
          </w:p>
        </w:tc>
        <w:tc>
          <w:tcPr>
            <w:tcW w:w="1198" w:type="dxa"/>
            <w:tcBorders>
              <w:top w:val="nil"/>
              <w:left w:val="nil"/>
              <w:bottom w:val="single" w:sz="4" w:space="0" w:color="A9A9A9"/>
              <w:right w:val="single" w:sz="4" w:space="0" w:color="A9A9A9"/>
            </w:tcBorders>
            <w:vAlign w:val="center"/>
          </w:tcPr>
          <w:p w14:paraId="7F4B7D2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E0E1A5E"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4E1634BB" w14:textId="77777777" w:rsidR="008E219D" w:rsidRPr="00421870" w:rsidRDefault="005378B8">
            <w:pPr>
              <w:rPr>
                <w:color w:val="000000" w:themeColor="text1"/>
              </w:rPr>
            </w:pPr>
            <w:r w:rsidRPr="00421870">
              <w:rPr>
                <w:color w:val="000000" w:themeColor="text1"/>
              </w:rPr>
              <w:t>Tỉnh Đồng Nai</w:t>
            </w:r>
          </w:p>
        </w:tc>
      </w:tr>
      <w:tr w:rsidR="00421870" w:rsidRPr="00421870" w14:paraId="14874C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606F90" w14:textId="77777777" w:rsidR="008E219D" w:rsidRPr="00421870" w:rsidRDefault="005378B8">
            <w:pPr>
              <w:rPr>
                <w:color w:val="000000" w:themeColor="text1"/>
              </w:rPr>
            </w:pPr>
            <w:r w:rsidRPr="00421870">
              <w:rPr>
                <w:color w:val="000000" w:themeColor="text1"/>
              </w:rPr>
              <w:t>25217</w:t>
            </w:r>
          </w:p>
        </w:tc>
        <w:tc>
          <w:tcPr>
            <w:tcW w:w="2285" w:type="dxa"/>
            <w:tcBorders>
              <w:top w:val="nil"/>
              <w:left w:val="nil"/>
              <w:bottom w:val="single" w:sz="4" w:space="0" w:color="A9A9A9"/>
              <w:right w:val="single" w:sz="4" w:space="0" w:color="A9A9A9"/>
            </w:tcBorders>
            <w:vAlign w:val="center"/>
          </w:tcPr>
          <w:p w14:paraId="30A49312" w14:textId="77777777" w:rsidR="008E219D" w:rsidRPr="00421870" w:rsidRDefault="005378B8">
            <w:pPr>
              <w:rPr>
                <w:color w:val="000000" w:themeColor="text1"/>
              </w:rPr>
            </w:pPr>
            <w:r w:rsidRPr="00421870">
              <w:rPr>
                <w:color w:val="000000" w:themeColor="text1"/>
              </w:rPr>
              <w:t>Phường Phước Long</w:t>
            </w:r>
          </w:p>
        </w:tc>
        <w:tc>
          <w:tcPr>
            <w:tcW w:w="1198" w:type="dxa"/>
            <w:tcBorders>
              <w:top w:val="nil"/>
              <w:left w:val="nil"/>
              <w:bottom w:val="single" w:sz="4" w:space="0" w:color="A9A9A9"/>
              <w:right w:val="single" w:sz="4" w:space="0" w:color="A9A9A9"/>
            </w:tcBorders>
            <w:vAlign w:val="center"/>
          </w:tcPr>
          <w:p w14:paraId="34AAF66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DBA9CBD"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1B1BCCAA" w14:textId="77777777" w:rsidR="008E219D" w:rsidRPr="00421870" w:rsidRDefault="005378B8">
            <w:pPr>
              <w:rPr>
                <w:color w:val="000000" w:themeColor="text1"/>
              </w:rPr>
            </w:pPr>
            <w:r w:rsidRPr="00421870">
              <w:rPr>
                <w:color w:val="000000" w:themeColor="text1"/>
              </w:rPr>
              <w:t>Tỉnh Đồng Nai</w:t>
            </w:r>
          </w:p>
        </w:tc>
      </w:tr>
      <w:tr w:rsidR="00421870" w:rsidRPr="00421870" w14:paraId="175BB60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92AEA7" w14:textId="77777777" w:rsidR="008E219D" w:rsidRPr="00421870" w:rsidRDefault="005378B8">
            <w:pPr>
              <w:rPr>
                <w:color w:val="000000" w:themeColor="text1"/>
              </w:rPr>
            </w:pPr>
            <w:r w:rsidRPr="00421870">
              <w:rPr>
                <w:color w:val="000000" w:themeColor="text1"/>
              </w:rPr>
              <w:t>25220</w:t>
            </w:r>
          </w:p>
        </w:tc>
        <w:tc>
          <w:tcPr>
            <w:tcW w:w="2285" w:type="dxa"/>
            <w:tcBorders>
              <w:top w:val="nil"/>
              <w:left w:val="nil"/>
              <w:bottom w:val="single" w:sz="4" w:space="0" w:color="A9A9A9"/>
              <w:right w:val="single" w:sz="4" w:space="0" w:color="A9A9A9"/>
            </w:tcBorders>
            <w:vAlign w:val="center"/>
          </w:tcPr>
          <w:p w14:paraId="0742F611" w14:textId="77777777" w:rsidR="008E219D" w:rsidRPr="00421870" w:rsidRDefault="005378B8">
            <w:pPr>
              <w:rPr>
                <w:color w:val="000000" w:themeColor="text1"/>
              </w:rPr>
            </w:pPr>
            <w:r w:rsidRPr="00421870">
              <w:rPr>
                <w:color w:val="000000" w:themeColor="text1"/>
              </w:rPr>
              <w:t>Phường Phước Bình</w:t>
            </w:r>
          </w:p>
        </w:tc>
        <w:tc>
          <w:tcPr>
            <w:tcW w:w="1198" w:type="dxa"/>
            <w:tcBorders>
              <w:top w:val="nil"/>
              <w:left w:val="nil"/>
              <w:bottom w:val="single" w:sz="4" w:space="0" w:color="A9A9A9"/>
              <w:right w:val="single" w:sz="4" w:space="0" w:color="A9A9A9"/>
            </w:tcBorders>
            <w:vAlign w:val="center"/>
          </w:tcPr>
          <w:p w14:paraId="2EE6A2E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1041849"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75249457" w14:textId="77777777" w:rsidR="008E219D" w:rsidRPr="00421870" w:rsidRDefault="005378B8">
            <w:pPr>
              <w:rPr>
                <w:color w:val="000000" w:themeColor="text1"/>
              </w:rPr>
            </w:pPr>
            <w:r w:rsidRPr="00421870">
              <w:rPr>
                <w:color w:val="000000" w:themeColor="text1"/>
              </w:rPr>
              <w:t>Tỉnh Đồng Nai</w:t>
            </w:r>
          </w:p>
        </w:tc>
      </w:tr>
      <w:tr w:rsidR="00421870" w:rsidRPr="00421870" w14:paraId="7121CA6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6418DE" w14:textId="77777777" w:rsidR="008E219D" w:rsidRPr="00421870" w:rsidRDefault="005378B8">
            <w:pPr>
              <w:rPr>
                <w:color w:val="000000" w:themeColor="text1"/>
              </w:rPr>
            </w:pPr>
            <w:r w:rsidRPr="00421870">
              <w:rPr>
                <w:color w:val="000000" w:themeColor="text1"/>
              </w:rPr>
              <w:t>25222</w:t>
            </w:r>
          </w:p>
        </w:tc>
        <w:tc>
          <w:tcPr>
            <w:tcW w:w="2285" w:type="dxa"/>
            <w:tcBorders>
              <w:top w:val="nil"/>
              <w:left w:val="nil"/>
              <w:bottom w:val="single" w:sz="4" w:space="0" w:color="A9A9A9"/>
              <w:right w:val="single" w:sz="4" w:space="0" w:color="A9A9A9"/>
            </w:tcBorders>
            <w:vAlign w:val="center"/>
          </w:tcPr>
          <w:p w14:paraId="7F1AD80F" w14:textId="77777777" w:rsidR="008E219D" w:rsidRPr="00421870" w:rsidRDefault="005378B8">
            <w:pPr>
              <w:rPr>
                <w:color w:val="000000" w:themeColor="text1"/>
              </w:rPr>
            </w:pPr>
            <w:r w:rsidRPr="00421870">
              <w:rPr>
                <w:color w:val="000000" w:themeColor="text1"/>
              </w:rPr>
              <w:t>Xã Bù Gia Mập</w:t>
            </w:r>
          </w:p>
        </w:tc>
        <w:tc>
          <w:tcPr>
            <w:tcW w:w="1198" w:type="dxa"/>
            <w:tcBorders>
              <w:top w:val="nil"/>
              <w:left w:val="nil"/>
              <w:bottom w:val="single" w:sz="4" w:space="0" w:color="A9A9A9"/>
              <w:right w:val="single" w:sz="4" w:space="0" w:color="A9A9A9"/>
            </w:tcBorders>
            <w:vAlign w:val="center"/>
          </w:tcPr>
          <w:p w14:paraId="43DFA85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64AEDCB"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3391882C"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Đồng Nai</w:t>
            </w:r>
          </w:p>
        </w:tc>
      </w:tr>
      <w:tr w:rsidR="00421870" w:rsidRPr="00421870" w14:paraId="7D091E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5E1FF7" w14:textId="77777777" w:rsidR="008E219D" w:rsidRPr="00421870" w:rsidRDefault="005378B8">
            <w:pPr>
              <w:rPr>
                <w:color w:val="000000" w:themeColor="text1"/>
              </w:rPr>
            </w:pPr>
            <w:r w:rsidRPr="00421870">
              <w:rPr>
                <w:color w:val="000000" w:themeColor="text1"/>
              </w:rPr>
              <w:t>25225</w:t>
            </w:r>
          </w:p>
        </w:tc>
        <w:tc>
          <w:tcPr>
            <w:tcW w:w="2285" w:type="dxa"/>
            <w:tcBorders>
              <w:top w:val="nil"/>
              <w:left w:val="nil"/>
              <w:bottom w:val="single" w:sz="4" w:space="0" w:color="A9A9A9"/>
              <w:right w:val="single" w:sz="4" w:space="0" w:color="A9A9A9"/>
            </w:tcBorders>
            <w:vAlign w:val="center"/>
          </w:tcPr>
          <w:p w14:paraId="0DFD2512" w14:textId="77777777" w:rsidR="008E219D" w:rsidRPr="00421870" w:rsidRDefault="005378B8">
            <w:pPr>
              <w:rPr>
                <w:color w:val="000000" w:themeColor="text1"/>
              </w:rPr>
            </w:pPr>
            <w:r w:rsidRPr="00421870">
              <w:rPr>
                <w:color w:val="000000" w:themeColor="text1"/>
              </w:rPr>
              <w:t>Xã Đăk Ơ</w:t>
            </w:r>
          </w:p>
        </w:tc>
        <w:tc>
          <w:tcPr>
            <w:tcW w:w="1198" w:type="dxa"/>
            <w:tcBorders>
              <w:top w:val="nil"/>
              <w:left w:val="nil"/>
              <w:bottom w:val="single" w:sz="4" w:space="0" w:color="A9A9A9"/>
              <w:right w:val="single" w:sz="4" w:space="0" w:color="A9A9A9"/>
            </w:tcBorders>
            <w:vAlign w:val="center"/>
          </w:tcPr>
          <w:p w14:paraId="4383CAF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0DBAF3"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53C9BA9E" w14:textId="77777777" w:rsidR="008E219D" w:rsidRPr="00421870" w:rsidRDefault="005378B8">
            <w:pPr>
              <w:rPr>
                <w:color w:val="000000" w:themeColor="text1"/>
              </w:rPr>
            </w:pPr>
            <w:r w:rsidRPr="00421870">
              <w:rPr>
                <w:color w:val="000000" w:themeColor="text1"/>
              </w:rPr>
              <w:t>Tỉnh Đồng Nai</w:t>
            </w:r>
          </w:p>
        </w:tc>
      </w:tr>
      <w:tr w:rsidR="00421870" w:rsidRPr="00421870" w14:paraId="4419191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D2028E" w14:textId="77777777" w:rsidR="008E219D" w:rsidRPr="00421870" w:rsidRDefault="005378B8">
            <w:pPr>
              <w:rPr>
                <w:color w:val="000000" w:themeColor="text1"/>
              </w:rPr>
            </w:pPr>
            <w:r w:rsidRPr="00421870">
              <w:rPr>
                <w:color w:val="000000" w:themeColor="text1"/>
              </w:rPr>
              <w:t>25231</w:t>
            </w:r>
          </w:p>
        </w:tc>
        <w:tc>
          <w:tcPr>
            <w:tcW w:w="2285" w:type="dxa"/>
            <w:tcBorders>
              <w:top w:val="nil"/>
              <w:left w:val="nil"/>
              <w:bottom w:val="single" w:sz="4" w:space="0" w:color="A9A9A9"/>
              <w:right w:val="single" w:sz="4" w:space="0" w:color="A9A9A9"/>
            </w:tcBorders>
            <w:vAlign w:val="center"/>
          </w:tcPr>
          <w:p w14:paraId="50B8DFC5" w14:textId="77777777" w:rsidR="008E219D" w:rsidRPr="00421870" w:rsidRDefault="005378B8">
            <w:pPr>
              <w:rPr>
                <w:color w:val="000000" w:themeColor="text1"/>
              </w:rPr>
            </w:pPr>
            <w:r w:rsidRPr="00421870">
              <w:rPr>
                <w:color w:val="000000" w:themeColor="text1"/>
              </w:rPr>
              <w:t>Xã Đa Kia</w:t>
            </w:r>
          </w:p>
        </w:tc>
        <w:tc>
          <w:tcPr>
            <w:tcW w:w="1198" w:type="dxa"/>
            <w:tcBorders>
              <w:top w:val="nil"/>
              <w:left w:val="nil"/>
              <w:bottom w:val="single" w:sz="4" w:space="0" w:color="A9A9A9"/>
              <w:right w:val="single" w:sz="4" w:space="0" w:color="A9A9A9"/>
            </w:tcBorders>
            <w:vAlign w:val="center"/>
          </w:tcPr>
          <w:p w14:paraId="5F6D6EC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3F4C1E"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0B57D87E" w14:textId="77777777" w:rsidR="008E219D" w:rsidRPr="00421870" w:rsidRDefault="005378B8">
            <w:pPr>
              <w:rPr>
                <w:color w:val="000000" w:themeColor="text1"/>
              </w:rPr>
            </w:pPr>
            <w:r w:rsidRPr="00421870">
              <w:rPr>
                <w:color w:val="000000" w:themeColor="text1"/>
              </w:rPr>
              <w:t>Tỉnh Đồng Nai</w:t>
            </w:r>
          </w:p>
        </w:tc>
      </w:tr>
      <w:tr w:rsidR="00421870" w:rsidRPr="00421870" w14:paraId="0617EBE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E44D7E" w14:textId="77777777" w:rsidR="008E219D" w:rsidRPr="00421870" w:rsidRDefault="005378B8">
            <w:pPr>
              <w:rPr>
                <w:color w:val="000000" w:themeColor="text1"/>
              </w:rPr>
            </w:pPr>
            <w:r w:rsidRPr="00421870">
              <w:rPr>
                <w:color w:val="000000" w:themeColor="text1"/>
              </w:rPr>
              <w:t>25246</w:t>
            </w:r>
          </w:p>
        </w:tc>
        <w:tc>
          <w:tcPr>
            <w:tcW w:w="2285" w:type="dxa"/>
            <w:tcBorders>
              <w:top w:val="nil"/>
              <w:left w:val="nil"/>
              <w:bottom w:val="single" w:sz="4" w:space="0" w:color="A9A9A9"/>
              <w:right w:val="single" w:sz="4" w:space="0" w:color="A9A9A9"/>
            </w:tcBorders>
            <w:vAlign w:val="center"/>
          </w:tcPr>
          <w:p w14:paraId="7E7D8ED8" w14:textId="77777777" w:rsidR="008E219D" w:rsidRPr="00421870" w:rsidRDefault="005378B8">
            <w:pPr>
              <w:rPr>
                <w:color w:val="000000" w:themeColor="text1"/>
              </w:rPr>
            </w:pPr>
            <w:r w:rsidRPr="00421870">
              <w:rPr>
                <w:color w:val="000000" w:themeColor="text1"/>
              </w:rPr>
              <w:t>Xã Bình Tân</w:t>
            </w:r>
          </w:p>
        </w:tc>
        <w:tc>
          <w:tcPr>
            <w:tcW w:w="1198" w:type="dxa"/>
            <w:tcBorders>
              <w:top w:val="nil"/>
              <w:left w:val="nil"/>
              <w:bottom w:val="single" w:sz="4" w:space="0" w:color="A9A9A9"/>
              <w:right w:val="single" w:sz="4" w:space="0" w:color="A9A9A9"/>
            </w:tcBorders>
            <w:vAlign w:val="center"/>
          </w:tcPr>
          <w:p w14:paraId="31DDFDE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61CC40"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3EE58479" w14:textId="77777777" w:rsidR="008E219D" w:rsidRPr="00421870" w:rsidRDefault="005378B8">
            <w:pPr>
              <w:rPr>
                <w:color w:val="000000" w:themeColor="text1"/>
              </w:rPr>
            </w:pPr>
            <w:r w:rsidRPr="00421870">
              <w:rPr>
                <w:color w:val="000000" w:themeColor="text1"/>
              </w:rPr>
              <w:t>Tỉnh Đồng Nai</w:t>
            </w:r>
          </w:p>
        </w:tc>
      </w:tr>
      <w:tr w:rsidR="00421870" w:rsidRPr="00421870" w14:paraId="5BC42B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C1BD81" w14:textId="77777777" w:rsidR="008E219D" w:rsidRPr="00421870" w:rsidRDefault="005378B8">
            <w:pPr>
              <w:rPr>
                <w:color w:val="000000" w:themeColor="text1"/>
              </w:rPr>
            </w:pPr>
            <w:r w:rsidRPr="00421870">
              <w:rPr>
                <w:color w:val="000000" w:themeColor="text1"/>
              </w:rPr>
              <w:t>25252</w:t>
            </w:r>
          </w:p>
        </w:tc>
        <w:tc>
          <w:tcPr>
            <w:tcW w:w="2285" w:type="dxa"/>
            <w:tcBorders>
              <w:top w:val="nil"/>
              <w:left w:val="nil"/>
              <w:bottom w:val="single" w:sz="4" w:space="0" w:color="A9A9A9"/>
              <w:right w:val="single" w:sz="4" w:space="0" w:color="A9A9A9"/>
            </w:tcBorders>
            <w:vAlign w:val="center"/>
          </w:tcPr>
          <w:p w14:paraId="498FEDBB" w14:textId="77777777" w:rsidR="008E219D" w:rsidRPr="00421870" w:rsidRDefault="005378B8">
            <w:pPr>
              <w:rPr>
                <w:color w:val="000000" w:themeColor="text1"/>
              </w:rPr>
            </w:pPr>
            <w:r w:rsidRPr="00421870">
              <w:rPr>
                <w:color w:val="000000" w:themeColor="text1"/>
              </w:rPr>
              <w:t>Xã Phú Riềng</w:t>
            </w:r>
          </w:p>
        </w:tc>
        <w:tc>
          <w:tcPr>
            <w:tcW w:w="1198" w:type="dxa"/>
            <w:tcBorders>
              <w:top w:val="nil"/>
              <w:left w:val="nil"/>
              <w:bottom w:val="single" w:sz="4" w:space="0" w:color="A9A9A9"/>
              <w:right w:val="single" w:sz="4" w:space="0" w:color="A9A9A9"/>
            </w:tcBorders>
            <w:vAlign w:val="center"/>
          </w:tcPr>
          <w:p w14:paraId="31A0000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2E690E"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1662/NQ-UBTVQH15; Ngày: 16/06/2025</w:t>
            </w:r>
          </w:p>
        </w:tc>
        <w:tc>
          <w:tcPr>
            <w:tcW w:w="1695" w:type="dxa"/>
            <w:tcBorders>
              <w:top w:val="nil"/>
              <w:left w:val="nil"/>
              <w:bottom w:val="single" w:sz="4" w:space="0" w:color="A9A9A9"/>
              <w:right w:val="single" w:sz="4" w:space="0" w:color="A9A9A9"/>
            </w:tcBorders>
            <w:vAlign w:val="center"/>
          </w:tcPr>
          <w:p w14:paraId="29812DBB" w14:textId="77777777" w:rsidR="008E219D" w:rsidRPr="00421870" w:rsidRDefault="005378B8">
            <w:pPr>
              <w:rPr>
                <w:color w:val="000000" w:themeColor="text1"/>
              </w:rPr>
            </w:pPr>
            <w:r w:rsidRPr="00421870">
              <w:rPr>
                <w:color w:val="000000" w:themeColor="text1"/>
              </w:rPr>
              <w:t>Tỉnh Đồng Nai</w:t>
            </w:r>
          </w:p>
        </w:tc>
      </w:tr>
      <w:tr w:rsidR="00421870" w:rsidRPr="00421870" w14:paraId="563AD7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B7AD24" w14:textId="77777777" w:rsidR="008E219D" w:rsidRPr="00421870" w:rsidRDefault="005378B8">
            <w:pPr>
              <w:rPr>
                <w:color w:val="000000" w:themeColor="text1"/>
              </w:rPr>
            </w:pPr>
            <w:r w:rsidRPr="00421870">
              <w:rPr>
                <w:color w:val="000000" w:themeColor="text1"/>
              </w:rPr>
              <w:t>25255</w:t>
            </w:r>
          </w:p>
        </w:tc>
        <w:tc>
          <w:tcPr>
            <w:tcW w:w="2285" w:type="dxa"/>
            <w:tcBorders>
              <w:top w:val="nil"/>
              <w:left w:val="nil"/>
              <w:bottom w:val="single" w:sz="4" w:space="0" w:color="A9A9A9"/>
              <w:right w:val="single" w:sz="4" w:space="0" w:color="A9A9A9"/>
            </w:tcBorders>
            <w:vAlign w:val="center"/>
          </w:tcPr>
          <w:p w14:paraId="147A063D" w14:textId="77777777" w:rsidR="008E219D" w:rsidRPr="00421870" w:rsidRDefault="005378B8">
            <w:pPr>
              <w:rPr>
                <w:color w:val="000000" w:themeColor="text1"/>
              </w:rPr>
            </w:pPr>
            <w:r w:rsidRPr="00421870">
              <w:rPr>
                <w:color w:val="000000" w:themeColor="text1"/>
              </w:rPr>
              <w:t>Xã Long Hà</w:t>
            </w:r>
          </w:p>
        </w:tc>
        <w:tc>
          <w:tcPr>
            <w:tcW w:w="1198" w:type="dxa"/>
            <w:tcBorders>
              <w:top w:val="nil"/>
              <w:left w:val="nil"/>
              <w:bottom w:val="single" w:sz="4" w:space="0" w:color="A9A9A9"/>
              <w:right w:val="single" w:sz="4" w:space="0" w:color="A9A9A9"/>
            </w:tcBorders>
            <w:vAlign w:val="center"/>
          </w:tcPr>
          <w:p w14:paraId="284E029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C53530"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4F965B56" w14:textId="77777777" w:rsidR="008E219D" w:rsidRPr="00421870" w:rsidRDefault="005378B8">
            <w:pPr>
              <w:rPr>
                <w:color w:val="000000" w:themeColor="text1"/>
              </w:rPr>
            </w:pPr>
            <w:r w:rsidRPr="00421870">
              <w:rPr>
                <w:color w:val="000000" w:themeColor="text1"/>
              </w:rPr>
              <w:t>Tỉnh Đồng Nai</w:t>
            </w:r>
          </w:p>
        </w:tc>
      </w:tr>
      <w:tr w:rsidR="00421870" w:rsidRPr="00421870" w14:paraId="349D1D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68FFA5" w14:textId="77777777" w:rsidR="008E219D" w:rsidRPr="00421870" w:rsidRDefault="005378B8">
            <w:pPr>
              <w:rPr>
                <w:color w:val="000000" w:themeColor="text1"/>
              </w:rPr>
            </w:pPr>
            <w:r w:rsidRPr="00421870">
              <w:rPr>
                <w:color w:val="000000" w:themeColor="text1"/>
              </w:rPr>
              <w:t>25261</w:t>
            </w:r>
          </w:p>
        </w:tc>
        <w:tc>
          <w:tcPr>
            <w:tcW w:w="2285" w:type="dxa"/>
            <w:tcBorders>
              <w:top w:val="nil"/>
              <w:left w:val="nil"/>
              <w:bottom w:val="single" w:sz="4" w:space="0" w:color="A9A9A9"/>
              <w:right w:val="single" w:sz="4" w:space="0" w:color="A9A9A9"/>
            </w:tcBorders>
            <w:vAlign w:val="center"/>
          </w:tcPr>
          <w:p w14:paraId="192429BF" w14:textId="77777777" w:rsidR="008E219D" w:rsidRPr="00421870" w:rsidRDefault="005378B8">
            <w:pPr>
              <w:rPr>
                <w:color w:val="000000" w:themeColor="text1"/>
              </w:rPr>
            </w:pPr>
            <w:r w:rsidRPr="00421870">
              <w:rPr>
                <w:color w:val="000000" w:themeColor="text1"/>
              </w:rPr>
              <w:t>Xã Phú Trung</w:t>
            </w:r>
          </w:p>
        </w:tc>
        <w:tc>
          <w:tcPr>
            <w:tcW w:w="1198" w:type="dxa"/>
            <w:tcBorders>
              <w:top w:val="nil"/>
              <w:left w:val="nil"/>
              <w:bottom w:val="single" w:sz="4" w:space="0" w:color="A9A9A9"/>
              <w:right w:val="single" w:sz="4" w:space="0" w:color="A9A9A9"/>
            </w:tcBorders>
            <w:vAlign w:val="center"/>
          </w:tcPr>
          <w:p w14:paraId="1B623ED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113EEF"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67A80A39" w14:textId="77777777" w:rsidR="008E219D" w:rsidRPr="00421870" w:rsidRDefault="005378B8">
            <w:pPr>
              <w:rPr>
                <w:color w:val="000000" w:themeColor="text1"/>
              </w:rPr>
            </w:pPr>
            <w:r w:rsidRPr="00421870">
              <w:rPr>
                <w:color w:val="000000" w:themeColor="text1"/>
              </w:rPr>
              <w:t>Tỉnh Đồng Nai</w:t>
            </w:r>
          </w:p>
        </w:tc>
      </w:tr>
      <w:tr w:rsidR="00421870" w:rsidRPr="00421870" w14:paraId="6659FBA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8C1272" w14:textId="77777777" w:rsidR="008E219D" w:rsidRPr="00421870" w:rsidRDefault="005378B8">
            <w:pPr>
              <w:rPr>
                <w:color w:val="000000" w:themeColor="text1"/>
              </w:rPr>
            </w:pPr>
            <w:r w:rsidRPr="00421870">
              <w:rPr>
                <w:color w:val="000000" w:themeColor="text1"/>
              </w:rPr>
              <w:t>25267</w:t>
            </w:r>
          </w:p>
        </w:tc>
        <w:tc>
          <w:tcPr>
            <w:tcW w:w="2285" w:type="dxa"/>
            <w:tcBorders>
              <w:top w:val="nil"/>
              <w:left w:val="nil"/>
              <w:bottom w:val="single" w:sz="4" w:space="0" w:color="A9A9A9"/>
              <w:right w:val="single" w:sz="4" w:space="0" w:color="A9A9A9"/>
            </w:tcBorders>
            <w:vAlign w:val="center"/>
          </w:tcPr>
          <w:p w14:paraId="3AAC46E7" w14:textId="77777777" w:rsidR="008E219D" w:rsidRPr="00421870" w:rsidRDefault="005378B8">
            <w:pPr>
              <w:rPr>
                <w:color w:val="000000" w:themeColor="text1"/>
              </w:rPr>
            </w:pPr>
            <w:r w:rsidRPr="00421870">
              <w:rPr>
                <w:color w:val="000000" w:themeColor="text1"/>
              </w:rPr>
              <w:t>Xã Phú Nghĩa</w:t>
            </w:r>
          </w:p>
        </w:tc>
        <w:tc>
          <w:tcPr>
            <w:tcW w:w="1198" w:type="dxa"/>
            <w:tcBorders>
              <w:top w:val="nil"/>
              <w:left w:val="nil"/>
              <w:bottom w:val="single" w:sz="4" w:space="0" w:color="A9A9A9"/>
              <w:right w:val="single" w:sz="4" w:space="0" w:color="A9A9A9"/>
            </w:tcBorders>
            <w:vAlign w:val="center"/>
          </w:tcPr>
          <w:p w14:paraId="7E28DB3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6DC763" w14:textId="77777777" w:rsidR="008E219D" w:rsidRPr="00421870" w:rsidRDefault="005378B8">
            <w:pPr>
              <w:rPr>
                <w:color w:val="000000" w:themeColor="text1"/>
              </w:rPr>
            </w:pPr>
            <w:r w:rsidRPr="00421870">
              <w:rPr>
                <w:color w:val="000000" w:themeColor="text1"/>
              </w:rPr>
              <w:t xml:space="preserve">Số: 1662/NQ-UBTVQH15;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E86D9B0" w14:textId="77777777" w:rsidR="008E219D" w:rsidRPr="00421870" w:rsidRDefault="005378B8">
            <w:pPr>
              <w:rPr>
                <w:color w:val="000000" w:themeColor="text1"/>
              </w:rPr>
            </w:pPr>
            <w:r w:rsidRPr="00421870">
              <w:rPr>
                <w:color w:val="000000" w:themeColor="text1"/>
              </w:rPr>
              <w:t>Tỉnh Đồng Nai</w:t>
            </w:r>
          </w:p>
        </w:tc>
      </w:tr>
      <w:tr w:rsidR="00421870" w:rsidRPr="00421870" w14:paraId="6AF94C1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18C672" w14:textId="77777777" w:rsidR="008E219D" w:rsidRPr="00421870" w:rsidRDefault="005378B8">
            <w:pPr>
              <w:rPr>
                <w:color w:val="000000" w:themeColor="text1"/>
              </w:rPr>
            </w:pPr>
            <w:r w:rsidRPr="00421870">
              <w:rPr>
                <w:color w:val="000000" w:themeColor="text1"/>
              </w:rPr>
              <w:t>25270</w:t>
            </w:r>
          </w:p>
        </w:tc>
        <w:tc>
          <w:tcPr>
            <w:tcW w:w="2285" w:type="dxa"/>
            <w:tcBorders>
              <w:top w:val="nil"/>
              <w:left w:val="nil"/>
              <w:bottom w:val="single" w:sz="4" w:space="0" w:color="A9A9A9"/>
              <w:right w:val="single" w:sz="4" w:space="0" w:color="A9A9A9"/>
            </w:tcBorders>
            <w:vAlign w:val="center"/>
          </w:tcPr>
          <w:p w14:paraId="4281D430" w14:textId="77777777" w:rsidR="008E219D" w:rsidRPr="00421870" w:rsidRDefault="005378B8">
            <w:pPr>
              <w:rPr>
                <w:color w:val="000000" w:themeColor="text1"/>
              </w:rPr>
            </w:pPr>
            <w:r w:rsidRPr="00421870">
              <w:rPr>
                <w:color w:val="000000" w:themeColor="text1"/>
              </w:rPr>
              <w:t>Xã Lộc Ninh</w:t>
            </w:r>
          </w:p>
        </w:tc>
        <w:tc>
          <w:tcPr>
            <w:tcW w:w="1198" w:type="dxa"/>
            <w:tcBorders>
              <w:top w:val="nil"/>
              <w:left w:val="nil"/>
              <w:bottom w:val="single" w:sz="4" w:space="0" w:color="A9A9A9"/>
              <w:right w:val="single" w:sz="4" w:space="0" w:color="A9A9A9"/>
            </w:tcBorders>
            <w:vAlign w:val="center"/>
          </w:tcPr>
          <w:p w14:paraId="09B607F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5B3524"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71126D55" w14:textId="77777777" w:rsidR="008E219D" w:rsidRPr="00421870" w:rsidRDefault="005378B8">
            <w:pPr>
              <w:rPr>
                <w:color w:val="000000" w:themeColor="text1"/>
              </w:rPr>
            </w:pPr>
            <w:r w:rsidRPr="00421870">
              <w:rPr>
                <w:color w:val="000000" w:themeColor="text1"/>
              </w:rPr>
              <w:t>Tỉnh Đồng Nai</w:t>
            </w:r>
          </w:p>
        </w:tc>
      </w:tr>
      <w:tr w:rsidR="00421870" w:rsidRPr="00421870" w14:paraId="412BD35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E9E67F" w14:textId="77777777" w:rsidR="008E219D" w:rsidRPr="00421870" w:rsidRDefault="005378B8">
            <w:pPr>
              <w:rPr>
                <w:color w:val="000000" w:themeColor="text1"/>
              </w:rPr>
            </w:pPr>
            <w:r w:rsidRPr="00421870">
              <w:rPr>
                <w:color w:val="000000" w:themeColor="text1"/>
              </w:rPr>
              <w:t>25279</w:t>
            </w:r>
          </w:p>
        </w:tc>
        <w:tc>
          <w:tcPr>
            <w:tcW w:w="2285" w:type="dxa"/>
            <w:tcBorders>
              <w:top w:val="nil"/>
              <w:left w:val="nil"/>
              <w:bottom w:val="single" w:sz="4" w:space="0" w:color="A9A9A9"/>
              <w:right w:val="single" w:sz="4" w:space="0" w:color="A9A9A9"/>
            </w:tcBorders>
            <w:vAlign w:val="center"/>
          </w:tcPr>
          <w:p w14:paraId="403CA0FB" w14:textId="77777777" w:rsidR="008E219D" w:rsidRPr="00421870" w:rsidRDefault="005378B8">
            <w:pPr>
              <w:rPr>
                <w:color w:val="000000" w:themeColor="text1"/>
              </w:rPr>
            </w:pPr>
            <w:r w:rsidRPr="00421870">
              <w:rPr>
                <w:color w:val="000000" w:themeColor="text1"/>
              </w:rPr>
              <w:t>Xã Lộc Tấn</w:t>
            </w:r>
          </w:p>
        </w:tc>
        <w:tc>
          <w:tcPr>
            <w:tcW w:w="1198" w:type="dxa"/>
            <w:tcBorders>
              <w:top w:val="nil"/>
              <w:left w:val="nil"/>
              <w:bottom w:val="single" w:sz="4" w:space="0" w:color="A9A9A9"/>
              <w:right w:val="single" w:sz="4" w:space="0" w:color="A9A9A9"/>
            </w:tcBorders>
            <w:vAlign w:val="center"/>
          </w:tcPr>
          <w:p w14:paraId="70F886F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5F6E88"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2D2009FC" w14:textId="77777777" w:rsidR="008E219D" w:rsidRPr="00421870" w:rsidRDefault="005378B8">
            <w:pPr>
              <w:rPr>
                <w:color w:val="000000" w:themeColor="text1"/>
              </w:rPr>
            </w:pPr>
            <w:r w:rsidRPr="00421870">
              <w:rPr>
                <w:color w:val="000000" w:themeColor="text1"/>
              </w:rPr>
              <w:t>Tỉnh Đồng Nai</w:t>
            </w:r>
          </w:p>
        </w:tc>
      </w:tr>
      <w:tr w:rsidR="00421870" w:rsidRPr="00421870" w14:paraId="0F30B4D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56FBA2" w14:textId="77777777" w:rsidR="008E219D" w:rsidRPr="00421870" w:rsidRDefault="005378B8">
            <w:pPr>
              <w:rPr>
                <w:color w:val="000000" w:themeColor="text1"/>
              </w:rPr>
            </w:pPr>
            <w:r w:rsidRPr="00421870">
              <w:rPr>
                <w:color w:val="000000" w:themeColor="text1"/>
              </w:rPr>
              <w:t>25280</w:t>
            </w:r>
          </w:p>
        </w:tc>
        <w:tc>
          <w:tcPr>
            <w:tcW w:w="2285" w:type="dxa"/>
            <w:tcBorders>
              <w:top w:val="nil"/>
              <w:left w:val="nil"/>
              <w:bottom w:val="single" w:sz="4" w:space="0" w:color="A9A9A9"/>
              <w:right w:val="single" w:sz="4" w:space="0" w:color="A9A9A9"/>
            </w:tcBorders>
            <w:vAlign w:val="center"/>
          </w:tcPr>
          <w:p w14:paraId="29003F95" w14:textId="77777777" w:rsidR="008E219D" w:rsidRPr="00421870" w:rsidRDefault="005378B8">
            <w:pPr>
              <w:rPr>
                <w:color w:val="000000" w:themeColor="text1"/>
              </w:rPr>
            </w:pPr>
            <w:r w:rsidRPr="00421870">
              <w:rPr>
                <w:color w:val="000000" w:themeColor="text1"/>
              </w:rPr>
              <w:t>Xã Lộc Thạnh</w:t>
            </w:r>
          </w:p>
        </w:tc>
        <w:tc>
          <w:tcPr>
            <w:tcW w:w="1198" w:type="dxa"/>
            <w:tcBorders>
              <w:top w:val="nil"/>
              <w:left w:val="nil"/>
              <w:bottom w:val="single" w:sz="4" w:space="0" w:color="A9A9A9"/>
              <w:right w:val="single" w:sz="4" w:space="0" w:color="A9A9A9"/>
            </w:tcBorders>
            <w:vAlign w:val="center"/>
          </w:tcPr>
          <w:p w14:paraId="099406C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D4DD5B"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173CB677" w14:textId="77777777" w:rsidR="008E219D" w:rsidRPr="00421870" w:rsidRDefault="005378B8">
            <w:pPr>
              <w:rPr>
                <w:color w:val="000000" w:themeColor="text1"/>
              </w:rPr>
            </w:pPr>
            <w:r w:rsidRPr="00421870">
              <w:rPr>
                <w:color w:val="000000" w:themeColor="text1"/>
              </w:rPr>
              <w:t>Tỉnh Đồng Nai</w:t>
            </w:r>
          </w:p>
        </w:tc>
      </w:tr>
      <w:tr w:rsidR="00421870" w:rsidRPr="00421870" w14:paraId="68D0D58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9786FB" w14:textId="77777777" w:rsidR="008E219D" w:rsidRPr="00421870" w:rsidRDefault="005378B8">
            <w:pPr>
              <w:rPr>
                <w:color w:val="000000" w:themeColor="text1"/>
              </w:rPr>
            </w:pPr>
            <w:r w:rsidRPr="00421870">
              <w:rPr>
                <w:color w:val="000000" w:themeColor="text1"/>
              </w:rPr>
              <w:t>25292</w:t>
            </w:r>
          </w:p>
        </w:tc>
        <w:tc>
          <w:tcPr>
            <w:tcW w:w="2285" w:type="dxa"/>
            <w:tcBorders>
              <w:top w:val="nil"/>
              <w:left w:val="nil"/>
              <w:bottom w:val="single" w:sz="4" w:space="0" w:color="A9A9A9"/>
              <w:right w:val="single" w:sz="4" w:space="0" w:color="A9A9A9"/>
            </w:tcBorders>
            <w:vAlign w:val="center"/>
          </w:tcPr>
          <w:p w14:paraId="02223F54" w14:textId="77777777" w:rsidR="008E219D" w:rsidRPr="00421870" w:rsidRDefault="005378B8">
            <w:pPr>
              <w:rPr>
                <w:color w:val="000000" w:themeColor="text1"/>
              </w:rPr>
            </w:pPr>
            <w:r w:rsidRPr="00421870">
              <w:rPr>
                <w:color w:val="000000" w:themeColor="text1"/>
              </w:rPr>
              <w:t>Xã Lộc Quang</w:t>
            </w:r>
          </w:p>
        </w:tc>
        <w:tc>
          <w:tcPr>
            <w:tcW w:w="1198" w:type="dxa"/>
            <w:tcBorders>
              <w:top w:val="nil"/>
              <w:left w:val="nil"/>
              <w:bottom w:val="single" w:sz="4" w:space="0" w:color="A9A9A9"/>
              <w:right w:val="single" w:sz="4" w:space="0" w:color="A9A9A9"/>
            </w:tcBorders>
            <w:vAlign w:val="center"/>
          </w:tcPr>
          <w:p w14:paraId="76E41B7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FE3C36"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5F58B2D1" w14:textId="77777777" w:rsidR="008E219D" w:rsidRPr="00421870" w:rsidRDefault="005378B8">
            <w:pPr>
              <w:rPr>
                <w:color w:val="000000" w:themeColor="text1"/>
              </w:rPr>
            </w:pPr>
            <w:r w:rsidRPr="00421870">
              <w:rPr>
                <w:color w:val="000000" w:themeColor="text1"/>
              </w:rPr>
              <w:t>Tỉnh Đồng Nai</w:t>
            </w:r>
          </w:p>
        </w:tc>
      </w:tr>
      <w:tr w:rsidR="00421870" w:rsidRPr="00421870" w14:paraId="637CE7E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9CF244" w14:textId="77777777" w:rsidR="008E219D" w:rsidRPr="00421870" w:rsidRDefault="005378B8">
            <w:pPr>
              <w:rPr>
                <w:color w:val="000000" w:themeColor="text1"/>
              </w:rPr>
            </w:pPr>
            <w:r w:rsidRPr="00421870">
              <w:rPr>
                <w:color w:val="000000" w:themeColor="text1"/>
              </w:rPr>
              <w:t>25294</w:t>
            </w:r>
          </w:p>
        </w:tc>
        <w:tc>
          <w:tcPr>
            <w:tcW w:w="2285" w:type="dxa"/>
            <w:tcBorders>
              <w:top w:val="nil"/>
              <w:left w:val="nil"/>
              <w:bottom w:val="single" w:sz="4" w:space="0" w:color="A9A9A9"/>
              <w:right w:val="single" w:sz="4" w:space="0" w:color="A9A9A9"/>
            </w:tcBorders>
            <w:vAlign w:val="center"/>
          </w:tcPr>
          <w:p w14:paraId="5606DA17" w14:textId="77777777" w:rsidR="008E219D" w:rsidRPr="00421870" w:rsidRDefault="005378B8">
            <w:pPr>
              <w:rPr>
                <w:color w:val="000000" w:themeColor="text1"/>
              </w:rPr>
            </w:pPr>
            <w:r w:rsidRPr="00421870">
              <w:rPr>
                <w:color w:val="000000" w:themeColor="text1"/>
              </w:rPr>
              <w:t>Xã Lộc Thành</w:t>
            </w:r>
          </w:p>
        </w:tc>
        <w:tc>
          <w:tcPr>
            <w:tcW w:w="1198" w:type="dxa"/>
            <w:tcBorders>
              <w:top w:val="nil"/>
              <w:left w:val="nil"/>
              <w:bottom w:val="single" w:sz="4" w:space="0" w:color="A9A9A9"/>
              <w:right w:val="single" w:sz="4" w:space="0" w:color="A9A9A9"/>
            </w:tcBorders>
            <w:vAlign w:val="center"/>
          </w:tcPr>
          <w:p w14:paraId="5FE997D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F72299C"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79B302BC" w14:textId="77777777" w:rsidR="008E219D" w:rsidRPr="00421870" w:rsidRDefault="005378B8">
            <w:pPr>
              <w:rPr>
                <w:color w:val="000000" w:themeColor="text1"/>
              </w:rPr>
            </w:pPr>
            <w:r w:rsidRPr="00421870">
              <w:rPr>
                <w:color w:val="000000" w:themeColor="text1"/>
              </w:rPr>
              <w:t>Tỉnh Đồng Nai</w:t>
            </w:r>
          </w:p>
        </w:tc>
      </w:tr>
      <w:tr w:rsidR="00421870" w:rsidRPr="00421870" w14:paraId="4157CD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DA2BB7" w14:textId="77777777" w:rsidR="008E219D" w:rsidRPr="00421870" w:rsidRDefault="005378B8">
            <w:pPr>
              <w:rPr>
                <w:color w:val="000000" w:themeColor="text1"/>
              </w:rPr>
            </w:pPr>
            <w:r w:rsidRPr="00421870">
              <w:rPr>
                <w:color w:val="000000" w:themeColor="text1"/>
              </w:rPr>
              <w:t>25303</w:t>
            </w:r>
          </w:p>
        </w:tc>
        <w:tc>
          <w:tcPr>
            <w:tcW w:w="2285" w:type="dxa"/>
            <w:tcBorders>
              <w:top w:val="nil"/>
              <w:left w:val="nil"/>
              <w:bottom w:val="single" w:sz="4" w:space="0" w:color="A9A9A9"/>
              <w:right w:val="single" w:sz="4" w:space="0" w:color="A9A9A9"/>
            </w:tcBorders>
            <w:vAlign w:val="center"/>
          </w:tcPr>
          <w:p w14:paraId="51CBE34C" w14:textId="77777777" w:rsidR="008E219D" w:rsidRPr="00421870" w:rsidRDefault="005378B8">
            <w:pPr>
              <w:rPr>
                <w:color w:val="000000" w:themeColor="text1"/>
              </w:rPr>
            </w:pPr>
            <w:r w:rsidRPr="00421870">
              <w:rPr>
                <w:color w:val="000000" w:themeColor="text1"/>
              </w:rPr>
              <w:t>Xã Lộc Hưng</w:t>
            </w:r>
          </w:p>
        </w:tc>
        <w:tc>
          <w:tcPr>
            <w:tcW w:w="1198" w:type="dxa"/>
            <w:tcBorders>
              <w:top w:val="nil"/>
              <w:left w:val="nil"/>
              <w:bottom w:val="single" w:sz="4" w:space="0" w:color="A9A9A9"/>
              <w:right w:val="single" w:sz="4" w:space="0" w:color="A9A9A9"/>
            </w:tcBorders>
            <w:vAlign w:val="center"/>
          </w:tcPr>
          <w:p w14:paraId="15DBAFF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F9F936"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3BDA50BA" w14:textId="77777777" w:rsidR="008E219D" w:rsidRPr="00421870" w:rsidRDefault="005378B8">
            <w:pPr>
              <w:rPr>
                <w:color w:val="000000" w:themeColor="text1"/>
              </w:rPr>
            </w:pPr>
            <w:r w:rsidRPr="00421870">
              <w:rPr>
                <w:color w:val="000000" w:themeColor="text1"/>
              </w:rPr>
              <w:t>Tỉnh Đồng Nai</w:t>
            </w:r>
          </w:p>
        </w:tc>
      </w:tr>
      <w:tr w:rsidR="00421870" w:rsidRPr="00421870" w14:paraId="1836CC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7A6B71" w14:textId="77777777" w:rsidR="008E219D" w:rsidRPr="00421870" w:rsidRDefault="005378B8">
            <w:pPr>
              <w:rPr>
                <w:color w:val="000000" w:themeColor="text1"/>
              </w:rPr>
            </w:pPr>
            <w:r w:rsidRPr="00421870">
              <w:rPr>
                <w:color w:val="000000" w:themeColor="text1"/>
              </w:rPr>
              <w:t>25308</w:t>
            </w:r>
          </w:p>
        </w:tc>
        <w:tc>
          <w:tcPr>
            <w:tcW w:w="2285" w:type="dxa"/>
            <w:tcBorders>
              <w:top w:val="nil"/>
              <w:left w:val="nil"/>
              <w:bottom w:val="single" w:sz="4" w:space="0" w:color="A9A9A9"/>
              <w:right w:val="single" w:sz="4" w:space="0" w:color="A9A9A9"/>
            </w:tcBorders>
            <w:vAlign w:val="center"/>
          </w:tcPr>
          <w:p w14:paraId="5378C915" w14:textId="77777777" w:rsidR="008E219D" w:rsidRPr="00421870" w:rsidRDefault="005378B8">
            <w:pPr>
              <w:rPr>
                <w:color w:val="000000" w:themeColor="text1"/>
              </w:rPr>
            </w:pPr>
            <w:r w:rsidRPr="00421870">
              <w:rPr>
                <w:color w:val="000000" w:themeColor="text1"/>
              </w:rPr>
              <w:t>Xã Thiện Hưng</w:t>
            </w:r>
          </w:p>
        </w:tc>
        <w:tc>
          <w:tcPr>
            <w:tcW w:w="1198" w:type="dxa"/>
            <w:tcBorders>
              <w:top w:val="nil"/>
              <w:left w:val="nil"/>
              <w:bottom w:val="single" w:sz="4" w:space="0" w:color="A9A9A9"/>
              <w:right w:val="single" w:sz="4" w:space="0" w:color="A9A9A9"/>
            </w:tcBorders>
            <w:vAlign w:val="center"/>
          </w:tcPr>
          <w:p w14:paraId="5BC70E3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78F073"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1662/NQ-UBTVQH15; Ngày: 16/06/2025</w:t>
            </w:r>
          </w:p>
        </w:tc>
        <w:tc>
          <w:tcPr>
            <w:tcW w:w="1695" w:type="dxa"/>
            <w:tcBorders>
              <w:top w:val="nil"/>
              <w:left w:val="nil"/>
              <w:bottom w:val="single" w:sz="4" w:space="0" w:color="A9A9A9"/>
              <w:right w:val="single" w:sz="4" w:space="0" w:color="A9A9A9"/>
            </w:tcBorders>
            <w:vAlign w:val="center"/>
          </w:tcPr>
          <w:p w14:paraId="00AD6CE2" w14:textId="77777777" w:rsidR="008E219D" w:rsidRPr="00421870" w:rsidRDefault="005378B8">
            <w:pPr>
              <w:rPr>
                <w:color w:val="000000" w:themeColor="text1"/>
              </w:rPr>
            </w:pPr>
            <w:r w:rsidRPr="00421870">
              <w:rPr>
                <w:color w:val="000000" w:themeColor="text1"/>
              </w:rPr>
              <w:t>Tỉnh Đồng Nai</w:t>
            </w:r>
          </w:p>
        </w:tc>
      </w:tr>
      <w:tr w:rsidR="00421870" w:rsidRPr="00421870" w14:paraId="163FEC4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4B7A83" w14:textId="77777777" w:rsidR="008E219D" w:rsidRPr="00421870" w:rsidRDefault="005378B8">
            <w:pPr>
              <w:rPr>
                <w:color w:val="000000" w:themeColor="text1"/>
              </w:rPr>
            </w:pPr>
            <w:r w:rsidRPr="00421870">
              <w:rPr>
                <w:color w:val="000000" w:themeColor="text1"/>
              </w:rPr>
              <w:t>25309</w:t>
            </w:r>
          </w:p>
        </w:tc>
        <w:tc>
          <w:tcPr>
            <w:tcW w:w="2285" w:type="dxa"/>
            <w:tcBorders>
              <w:top w:val="nil"/>
              <w:left w:val="nil"/>
              <w:bottom w:val="single" w:sz="4" w:space="0" w:color="A9A9A9"/>
              <w:right w:val="single" w:sz="4" w:space="0" w:color="A9A9A9"/>
            </w:tcBorders>
            <w:vAlign w:val="center"/>
          </w:tcPr>
          <w:p w14:paraId="2FA7A754" w14:textId="77777777" w:rsidR="008E219D" w:rsidRPr="00421870" w:rsidRDefault="005378B8">
            <w:pPr>
              <w:rPr>
                <w:color w:val="000000" w:themeColor="text1"/>
              </w:rPr>
            </w:pPr>
            <w:r w:rsidRPr="00421870">
              <w:rPr>
                <w:color w:val="000000" w:themeColor="text1"/>
              </w:rPr>
              <w:t>Xã Hưng Phước</w:t>
            </w:r>
          </w:p>
        </w:tc>
        <w:tc>
          <w:tcPr>
            <w:tcW w:w="1198" w:type="dxa"/>
            <w:tcBorders>
              <w:top w:val="nil"/>
              <w:left w:val="nil"/>
              <w:bottom w:val="single" w:sz="4" w:space="0" w:color="A9A9A9"/>
              <w:right w:val="single" w:sz="4" w:space="0" w:color="A9A9A9"/>
            </w:tcBorders>
            <w:vAlign w:val="center"/>
          </w:tcPr>
          <w:p w14:paraId="4DCB186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373B8D8"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0986DFAF" w14:textId="77777777" w:rsidR="008E219D" w:rsidRPr="00421870" w:rsidRDefault="005378B8">
            <w:pPr>
              <w:rPr>
                <w:color w:val="000000" w:themeColor="text1"/>
              </w:rPr>
            </w:pPr>
            <w:r w:rsidRPr="00421870">
              <w:rPr>
                <w:color w:val="000000" w:themeColor="text1"/>
              </w:rPr>
              <w:t>Tỉnh Đồng Nai</w:t>
            </w:r>
          </w:p>
        </w:tc>
      </w:tr>
      <w:tr w:rsidR="00421870" w:rsidRPr="00421870" w14:paraId="53CF81C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593ADD" w14:textId="77777777" w:rsidR="008E219D" w:rsidRPr="00421870" w:rsidRDefault="005378B8">
            <w:pPr>
              <w:rPr>
                <w:color w:val="000000" w:themeColor="text1"/>
              </w:rPr>
            </w:pPr>
            <w:r w:rsidRPr="00421870">
              <w:rPr>
                <w:color w:val="000000" w:themeColor="text1"/>
              </w:rPr>
              <w:t>25318</w:t>
            </w:r>
          </w:p>
        </w:tc>
        <w:tc>
          <w:tcPr>
            <w:tcW w:w="2285" w:type="dxa"/>
            <w:tcBorders>
              <w:top w:val="nil"/>
              <w:left w:val="nil"/>
              <w:bottom w:val="single" w:sz="4" w:space="0" w:color="A9A9A9"/>
              <w:right w:val="single" w:sz="4" w:space="0" w:color="A9A9A9"/>
            </w:tcBorders>
            <w:vAlign w:val="center"/>
          </w:tcPr>
          <w:p w14:paraId="5333F18C" w14:textId="77777777" w:rsidR="008E219D" w:rsidRPr="00421870" w:rsidRDefault="005378B8">
            <w:pPr>
              <w:rPr>
                <w:color w:val="000000" w:themeColor="text1"/>
              </w:rPr>
            </w:pPr>
            <w:r w:rsidRPr="00421870">
              <w:rPr>
                <w:color w:val="000000" w:themeColor="text1"/>
              </w:rPr>
              <w:t>Xã Tân Tiến</w:t>
            </w:r>
          </w:p>
        </w:tc>
        <w:tc>
          <w:tcPr>
            <w:tcW w:w="1198" w:type="dxa"/>
            <w:tcBorders>
              <w:top w:val="nil"/>
              <w:left w:val="nil"/>
              <w:bottom w:val="single" w:sz="4" w:space="0" w:color="A9A9A9"/>
              <w:right w:val="single" w:sz="4" w:space="0" w:color="A9A9A9"/>
            </w:tcBorders>
            <w:vAlign w:val="center"/>
          </w:tcPr>
          <w:p w14:paraId="0AC669B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8D273DC" w14:textId="77777777" w:rsidR="008E219D" w:rsidRPr="00421870" w:rsidRDefault="005378B8">
            <w:pPr>
              <w:rPr>
                <w:color w:val="000000" w:themeColor="text1"/>
              </w:rPr>
            </w:pPr>
            <w:r w:rsidRPr="00421870">
              <w:rPr>
                <w:color w:val="000000" w:themeColor="text1"/>
              </w:rPr>
              <w:t xml:space="preserve">Số: 1662/NQ-UBTVQH15;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3CB3ABB8" w14:textId="77777777" w:rsidR="008E219D" w:rsidRPr="00421870" w:rsidRDefault="005378B8">
            <w:pPr>
              <w:rPr>
                <w:color w:val="000000" w:themeColor="text1"/>
              </w:rPr>
            </w:pPr>
            <w:r w:rsidRPr="00421870">
              <w:rPr>
                <w:color w:val="000000" w:themeColor="text1"/>
              </w:rPr>
              <w:lastRenderedPageBreak/>
              <w:t>Tỉnh Đồng Nai</w:t>
            </w:r>
          </w:p>
        </w:tc>
      </w:tr>
      <w:tr w:rsidR="00421870" w:rsidRPr="00421870" w14:paraId="0BCDC7F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B31B51" w14:textId="77777777" w:rsidR="008E219D" w:rsidRPr="00421870" w:rsidRDefault="005378B8">
            <w:pPr>
              <w:rPr>
                <w:color w:val="000000" w:themeColor="text1"/>
              </w:rPr>
            </w:pPr>
            <w:r w:rsidRPr="00421870">
              <w:rPr>
                <w:color w:val="000000" w:themeColor="text1"/>
              </w:rPr>
              <w:lastRenderedPageBreak/>
              <w:t>25326</w:t>
            </w:r>
          </w:p>
        </w:tc>
        <w:tc>
          <w:tcPr>
            <w:tcW w:w="2285" w:type="dxa"/>
            <w:tcBorders>
              <w:top w:val="nil"/>
              <w:left w:val="nil"/>
              <w:bottom w:val="single" w:sz="4" w:space="0" w:color="A9A9A9"/>
              <w:right w:val="single" w:sz="4" w:space="0" w:color="A9A9A9"/>
            </w:tcBorders>
            <w:vAlign w:val="center"/>
          </w:tcPr>
          <w:p w14:paraId="242BD2B6" w14:textId="77777777" w:rsidR="008E219D" w:rsidRPr="00421870" w:rsidRDefault="005378B8">
            <w:pPr>
              <w:rPr>
                <w:color w:val="000000" w:themeColor="text1"/>
              </w:rPr>
            </w:pPr>
            <w:r w:rsidRPr="00421870">
              <w:rPr>
                <w:color w:val="000000" w:themeColor="text1"/>
              </w:rPr>
              <w:t>Phường Bình Long</w:t>
            </w:r>
          </w:p>
        </w:tc>
        <w:tc>
          <w:tcPr>
            <w:tcW w:w="1198" w:type="dxa"/>
            <w:tcBorders>
              <w:top w:val="nil"/>
              <w:left w:val="nil"/>
              <w:bottom w:val="single" w:sz="4" w:space="0" w:color="A9A9A9"/>
              <w:right w:val="single" w:sz="4" w:space="0" w:color="A9A9A9"/>
            </w:tcBorders>
            <w:vAlign w:val="center"/>
          </w:tcPr>
          <w:p w14:paraId="403F534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869B4DC" w14:textId="77777777" w:rsidR="008E219D" w:rsidRPr="00421870" w:rsidRDefault="005378B8">
            <w:pPr>
              <w:rPr>
                <w:color w:val="000000" w:themeColor="text1"/>
              </w:rPr>
            </w:pPr>
            <w:r w:rsidRPr="00421870">
              <w:rPr>
                <w:color w:val="000000" w:themeColor="text1"/>
              </w:rPr>
              <w:t xml:space="preserve">Số: 1662/NQ-UBTVQH15;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6A4C4A5D" w14:textId="77777777" w:rsidR="008E219D" w:rsidRPr="00421870" w:rsidRDefault="005378B8">
            <w:pPr>
              <w:rPr>
                <w:color w:val="000000" w:themeColor="text1"/>
              </w:rPr>
            </w:pPr>
            <w:r w:rsidRPr="00421870">
              <w:rPr>
                <w:color w:val="000000" w:themeColor="text1"/>
              </w:rPr>
              <w:t>Tỉnh Đồng Nai</w:t>
            </w:r>
          </w:p>
        </w:tc>
      </w:tr>
      <w:tr w:rsidR="00421870" w:rsidRPr="00421870" w14:paraId="46B13F5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7C79E9" w14:textId="77777777" w:rsidR="008E219D" w:rsidRPr="00421870" w:rsidRDefault="005378B8">
            <w:pPr>
              <w:rPr>
                <w:color w:val="000000" w:themeColor="text1"/>
              </w:rPr>
            </w:pPr>
            <w:r w:rsidRPr="00421870">
              <w:rPr>
                <w:color w:val="000000" w:themeColor="text1"/>
              </w:rPr>
              <w:t>25333</w:t>
            </w:r>
          </w:p>
        </w:tc>
        <w:tc>
          <w:tcPr>
            <w:tcW w:w="2285" w:type="dxa"/>
            <w:tcBorders>
              <w:top w:val="nil"/>
              <w:left w:val="nil"/>
              <w:bottom w:val="single" w:sz="4" w:space="0" w:color="A9A9A9"/>
              <w:right w:val="single" w:sz="4" w:space="0" w:color="A9A9A9"/>
            </w:tcBorders>
            <w:vAlign w:val="center"/>
          </w:tcPr>
          <w:p w14:paraId="725DC82B" w14:textId="77777777" w:rsidR="008E219D" w:rsidRPr="00421870" w:rsidRDefault="005378B8">
            <w:pPr>
              <w:rPr>
                <w:color w:val="000000" w:themeColor="text1"/>
              </w:rPr>
            </w:pPr>
            <w:r w:rsidRPr="00421870">
              <w:rPr>
                <w:color w:val="000000" w:themeColor="text1"/>
              </w:rPr>
              <w:t>Phường An Lộc</w:t>
            </w:r>
          </w:p>
        </w:tc>
        <w:tc>
          <w:tcPr>
            <w:tcW w:w="1198" w:type="dxa"/>
            <w:tcBorders>
              <w:top w:val="nil"/>
              <w:left w:val="nil"/>
              <w:bottom w:val="single" w:sz="4" w:space="0" w:color="A9A9A9"/>
              <w:right w:val="single" w:sz="4" w:space="0" w:color="A9A9A9"/>
            </w:tcBorders>
            <w:vAlign w:val="center"/>
          </w:tcPr>
          <w:p w14:paraId="12D5027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0CBADC1"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70D56C86" w14:textId="77777777" w:rsidR="008E219D" w:rsidRPr="00421870" w:rsidRDefault="005378B8">
            <w:pPr>
              <w:rPr>
                <w:color w:val="000000" w:themeColor="text1"/>
              </w:rPr>
            </w:pPr>
            <w:r w:rsidRPr="00421870">
              <w:rPr>
                <w:color w:val="000000" w:themeColor="text1"/>
              </w:rPr>
              <w:t>Tỉnh Đồng Nai</w:t>
            </w:r>
          </w:p>
        </w:tc>
      </w:tr>
      <w:tr w:rsidR="00421870" w:rsidRPr="00421870" w14:paraId="09B42D1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D81E1D" w14:textId="77777777" w:rsidR="008E219D" w:rsidRPr="00421870" w:rsidRDefault="005378B8">
            <w:pPr>
              <w:rPr>
                <w:color w:val="000000" w:themeColor="text1"/>
              </w:rPr>
            </w:pPr>
            <w:r w:rsidRPr="00421870">
              <w:rPr>
                <w:color w:val="000000" w:themeColor="text1"/>
              </w:rPr>
              <w:t>25345</w:t>
            </w:r>
          </w:p>
        </w:tc>
        <w:tc>
          <w:tcPr>
            <w:tcW w:w="2285" w:type="dxa"/>
            <w:tcBorders>
              <w:top w:val="nil"/>
              <w:left w:val="nil"/>
              <w:bottom w:val="single" w:sz="4" w:space="0" w:color="A9A9A9"/>
              <w:right w:val="single" w:sz="4" w:space="0" w:color="A9A9A9"/>
            </w:tcBorders>
            <w:vAlign w:val="center"/>
          </w:tcPr>
          <w:p w14:paraId="3607FDC7" w14:textId="77777777" w:rsidR="008E219D" w:rsidRPr="00421870" w:rsidRDefault="005378B8">
            <w:pPr>
              <w:rPr>
                <w:color w:val="000000" w:themeColor="text1"/>
              </w:rPr>
            </w:pPr>
            <w:r w:rsidRPr="00421870">
              <w:rPr>
                <w:color w:val="000000" w:themeColor="text1"/>
              </w:rPr>
              <w:t>Xã Tân Hưng</w:t>
            </w:r>
          </w:p>
        </w:tc>
        <w:tc>
          <w:tcPr>
            <w:tcW w:w="1198" w:type="dxa"/>
            <w:tcBorders>
              <w:top w:val="nil"/>
              <w:left w:val="nil"/>
              <w:bottom w:val="single" w:sz="4" w:space="0" w:color="A9A9A9"/>
              <w:right w:val="single" w:sz="4" w:space="0" w:color="A9A9A9"/>
            </w:tcBorders>
            <w:vAlign w:val="center"/>
          </w:tcPr>
          <w:p w14:paraId="6B9F7A7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29B910"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3BAD7D7E" w14:textId="77777777" w:rsidR="008E219D" w:rsidRPr="00421870" w:rsidRDefault="005378B8">
            <w:pPr>
              <w:rPr>
                <w:color w:val="000000" w:themeColor="text1"/>
              </w:rPr>
            </w:pPr>
            <w:r w:rsidRPr="00421870">
              <w:rPr>
                <w:color w:val="000000" w:themeColor="text1"/>
              </w:rPr>
              <w:t>Tỉnh Đồng Nai</w:t>
            </w:r>
          </w:p>
        </w:tc>
      </w:tr>
      <w:tr w:rsidR="00421870" w:rsidRPr="00421870" w14:paraId="7556755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323E17" w14:textId="77777777" w:rsidR="008E219D" w:rsidRPr="00421870" w:rsidRDefault="005378B8">
            <w:pPr>
              <w:rPr>
                <w:color w:val="000000" w:themeColor="text1"/>
              </w:rPr>
            </w:pPr>
            <w:r w:rsidRPr="00421870">
              <w:rPr>
                <w:color w:val="000000" w:themeColor="text1"/>
              </w:rPr>
              <w:t>25349</w:t>
            </w:r>
          </w:p>
        </w:tc>
        <w:tc>
          <w:tcPr>
            <w:tcW w:w="2285" w:type="dxa"/>
            <w:tcBorders>
              <w:top w:val="nil"/>
              <w:left w:val="nil"/>
              <w:bottom w:val="single" w:sz="4" w:space="0" w:color="A9A9A9"/>
              <w:right w:val="single" w:sz="4" w:space="0" w:color="A9A9A9"/>
            </w:tcBorders>
            <w:vAlign w:val="center"/>
          </w:tcPr>
          <w:p w14:paraId="0284F2CB" w14:textId="77777777" w:rsidR="008E219D" w:rsidRPr="00421870" w:rsidRDefault="005378B8">
            <w:pPr>
              <w:rPr>
                <w:color w:val="000000" w:themeColor="text1"/>
              </w:rPr>
            </w:pPr>
            <w:r w:rsidRPr="00421870">
              <w:rPr>
                <w:color w:val="000000" w:themeColor="text1"/>
              </w:rPr>
              <w:t>Xã Minh Đức</w:t>
            </w:r>
          </w:p>
        </w:tc>
        <w:tc>
          <w:tcPr>
            <w:tcW w:w="1198" w:type="dxa"/>
            <w:tcBorders>
              <w:top w:val="nil"/>
              <w:left w:val="nil"/>
              <w:bottom w:val="single" w:sz="4" w:space="0" w:color="A9A9A9"/>
              <w:right w:val="single" w:sz="4" w:space="0" w:color="A9A9A9"/>
            </w:tcBorders>
            <w:vAlign w:val="center"/>
          </w:tcPr>
          <w:p w14:paraId="4163019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406E93"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58DEC5C8"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Đồng Nai</w:t>
            </w:r>
          </w:p>
        </w:tc>
      </w:tr>
      <w:tr w:rsidR="00421870" w:rsidRPr="00421870" w14:paraId="245F946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DFF208" w14:textId="77777777" w:rsidR="008E219D" w:rsidRPr="00421870" w:rsidRDefault="005378B8">
            <w:pPr>
              <w:rPr>
                <w:color w:val="000000" w:themeColor="text1"/>
              </w:rPr>
            </w:pPr>
            <w:r w:rsidRPr="00421870">
              <w:rPr>
                <w:color w:val="000000" w:themeColor="text1"/>
              </w:rPr>
              <w:t>25351</w:t>
            </w:r>
          </w:p>
        </w:tc>
        <w:tc>
          <w:tcPr>
            <w:tcW w:w="2285" w:type="dxa"/>
            <w:tcBorders>
              <w:top w:val="nil"/>
              <w:left w:val="nil"/>
              <w:bottom w:val="single" w:sz="4" w:space="0" w:color="A9A9A9"/>
              <w:right w:val="single" w:sz="4" w:space="0" w:color="A9A9A9"/>
            </w:tcBorders>
            <w:vAlign w:val="center"/>
          </w:tcPr>
          <w:p w14:paraId="7A54E090" w14:textId="77777777" w:rsidR="008E219D" w:rsidRPr="00421870" w:rsidRDefault="005378B8">
            <w:pPr>
              <w:rPr>
                <w:color w:val="000000" w:themeColor="text1"/>
              </w:rPr>
            </w:pPr>
            <w:r w:rsidRPr="00421870">
              <w:rPr>
                <w:color w:val="000000" w:themeColor="text1"/>
              </w:rPr>
              <w:t>Xã Tân Quan</w:t>
            </w:r>
          </w:p>
        </w:tc>
        <w:tc>
          <w:tcPr>
            <w:tcW w:w="1198" w:type="dxa"/>
            <w:tcBorders>
              <w:top w:val="nil"/>
              <w:left w:val="nil"/>
              <w:bottom w:val="single" w:sz="4" w:space="0" w:color="A9A9A9"/>
              <w:right w:val="single" w:sz="4" w:space="0" w:color="A9A9A9"/>
            </w:tcBorders>
            <w:vAlign w:val="center"/>
          </w:tcPr>
          <w:p w14:paraId="2537F55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CBDC33"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1DCB8950" w14:textId="77777777" w:rsidR="008E219D" w:rsidRPr="00421870" w:rsidRDefault="005378B8">
            <w:pPr>
              <w:rPr>
                <w:color w:val="000000" w:themeColor="text1"/>
              </w:rPr>
            </w:pPr>
            <w:r w:rsidRPr="00421870">
              <w:rPr>
                <w:color w:val="000000" w:themeColor="text1"/>
              </w:rPr>
              <w:t>Tỉnh Đồng Nai</w:t>
            </w:r>
          </w:p>
        </w:tc>
      </w:tr>
      <w:tr w:rsidR="00421870" w:rsidRPr="00421870" w14:paraId="252DDEC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CD4B87" w14:textId="77777777" w:rsidR="008E219D" w:rsidRPr="00421870" w:rsidRDefault="005378B8">
            <w:pPr>
              <w:rPr>
                <w:color w:val="000000" w:themeColor="text1"/>
              </w:rPr>
            </w:pPr>
            <w:r w:rsidRPr="00421870">
              <w:rPr>
                <w:color w:val="000000" w:themeColor="text1"/>
              </w:rPr>
              <w:t>25357</w:t>
            </w:r>
          </w:p>
        </w:tc>
        <w:tc>
          <w:tcPr>
            <w:tcW w:w="2285" w:type="dxa"/>
            <w:tcBorders>
              <w:top w:val="nil"/>
              <w:left w:val="nil"/>
              <w:bottom w:val="single" w:sz="4" w:space="0" w:color="A9A9A9"/>
              <w:right w:val="single" w:sz="4" w:space="0" w:color="A9A9A9"/>
            </w:tcBorders>
            <w:vAlign w:val="center"/>
          </w:tcPr>
          <w:p w14:paraId="3BD7232E" w14:textId="77777777" w:rsidR="008E219D" w:rsidRPr="00421870" w:rsidRDefault="005378B8">
            <w:pPr>
              <w:rPr>
                <w:color w:val="000000" w:themeColor="text1"/>
              </w:rPr>
            </w:pPr>
            <w:r w:rsidRPr="00421870">
              <w:rPr>
                <w:color w:val="000000" w:themeColor="text1"/>
              </w:rPr>
              <w:t>Xã Tân Khai</w:t>
            </w:r>
          </w:p>
        </w:tc>
        <w:tc>
          <w:tcPr>
            <w:tcW w:w="1198" w:type="dxa"/>
            <w:tcBorders>
              <w:top w:val="nil"/>
              <w:left w:val="nil"/>
              <w:bottom w:val="single" w:sz="4" w:space="0" w:color="A9A9A9"/>
              <w:right w:val="single" w:sz="4" w:space="0" w:color="A9A9A9"/>
            </w:tcBorders>
            <w:vAlign w:val="center"/>
          </w:tcPr>
          <w:p w14:paraId="476D6AD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A87D64"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19DF4384" w14:textId="77777777" w:rsidR="008E219D" w:rsidRPr="00421870" w:rsidRDefault="005378B8">
            <w:pPr>
              <w:rPr>
                <w:color w:val="000000" w:themeColor="text1"/>
              </w:rPr>
            </w:pPr>
            <w:r w:rsidRPr="00421870">
              <w:rPr>
                <w:color w:val="000000" w:themeColor="text1"/>
              </w:rPr>
              <w:t>Tỉnh Đồng Nai</w:t>
            </w:r>
          </w:p>
        </w:tc>
      </w:tr>
      <w:tr w:rsidR="00421870" w:rsidRPr="00421870" w14:paraId="57CBCE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C8E24B" w14:textId="77777777" w:rsidR="008E219D" w:rsidRPr="00421870" w:rsidRDefault="005378B8">
            <w:pPr>
              <w:rPr>
                <w:color w:val="000000" w:themeColor="text1"/>
              </w:rPr>
            </w:pPr>
            <w:r w:rsidRPr="00421870">
              <w:rPr>
                <w:color w:val="000000" w:themeColor="text1"/>
              </w:rPr>
              <w:t>25363</w:t>
            </w:r>
          </w:p>
        </w:tc>
        <w:tc>
          <w:tcPr>
            <w:tcW w:w="2285" w:type="dxa"/>
            <w:tcBorders>
              <w:top w:val="nil"/>
              <w:left w:val="nil"/>
              <w:bottom w:val="single" w:sz="4" w:space="0" w:color="A9A9A9"/>
              <w:right w:val="single" w:sz="4" w:space="0" w:color="A9A9A9"/>
            </w:tcBorders>
            <w:vAlign w:val="center"/>
          </w:tcPr>
          <w:p w14:paraId="149E3B34" w14:textId="77777777" w:rsidR="008E219D" w:rsidRPr="00421870" w:rsidRDefault="005378B8">
            <w:pPr>
              <w:rPr>
                <w:color w:val="000000" w:themeColor="text1"/>
              </w:rPr>
            </w:pPr>
            <w:r w:rsidRPr="00421870">
              <w:rPr>
                <w:color w:val="000000" w:themeColor="text1"/>
              </w:rPr>
              <w:t>Xã Đồng Phú</w:t>
            </w:r>
          </w:p>
        </w:tc>
        <w:tc>
          <w:tcPr>
            <w:tcW w:w="1198" w:type="dxa"/>
            <w:tcBorders>
              <w:top w:val="nil"/>
              <w:left w:val="nil"/>
              <w:bottom w:val="single" w:sz="4" w:space="0" w:color="A9A9A9"/>
              <w:right w:val="single" w:sz="4" w:space="0" w:color="A9A9A9"/>
            </w:tcBorders>
            <w:vAlign w:val="center"/>
          </w:tcPr>
          <w:p w14:paraId="1551F93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D22C64"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0DFDAC68" w14:textId="77777777" w:rsidR="008E219D" w:rsidRPr="00421870" w:rsidRDefault="005378B8">
            <w:pPr>
              <w:rPr>
                <w:color w:val="000000" w:themeColor="text1"/>
              </w:rPr>
            </w:pPr>
            <w:r w:rsidRPr="00421870">
              <w:rPr>
                <w:color w:val="000000" w:themeColor="text1"/>
              </w:rPr>
              <w:t>Tỉnh Đồng Nai</w:t>
            </w:r>
          </w:p>
        </w:tc>
      </w:tr>
      <w:tr w:rsidR="00421870" w:rsidRPr="00421870" w14:paraId="054155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BCD6BE" w14:textId="77777777" w:rsidR="008E219D" w:rsidRPr="00421870" w:rsidRDefault="005378B8">
            <w:pPr>
              <w:rPr>
                <w:color w:val="000000" w:themeColor="text1"/>
              </w:rPr>
            </w:pPr>
            <w:r w:rsidRPr="00421870">
              <w:rPr>
                <w:color w:val="000000" w:themeColor="text1"/>
              </w:rPr>
              <w:t>25378</w:t>
            </w:r>
          </w:p>
        </w:tc>
        <w:tc>
          <w:tcPr>
            <w:tcW w:w="2285" w:type="dxa"/>
            <w:tcBorders>
              <w:top w:val="nil"/>
              <w:left w:val="nil"/>
              <w:bottom w:val="single" w:sz="4" w:space="0" w:color="A9A9A9"/>
              <w:right w:val="single" w:sz="4" w:space="0" w:color="A9A9A9"/>
            </w:tcBorders>
            <w:vAlign w:val="center"/>
          </w:tcPr>
          <w:p w14:paraId="2787083F" w14:textId="77777777" w:rsidR="008E219D" w:rsidRPr="00421870" w:rsidRDefault="005378B8">
            <w:pPr>
              <w:rPr>
                <w:color w:val="000000" w:themeColor="text1"/>
              </w:rPr>
            </w:pPr>
            <w:r w:rsidRPr="00421870">
              <w:rPr>
                <w:color w:val="000000" w:themeColor="text1"/>
              </w:rPr>
              <w:t>Xã Tân Lợi</w:t>
            </w:r>
          </w:p>
        </w:tc>
        <w:tc>
          <w:tcPr>
            <w:tcW w:w="1198" w:type="dxa"/>
            <w:tcBorders>
              <w:top w:val="nil"/>
              <w:left w:val="nil"/>
              <w:bottom w:val="single" w:sz="4" w:space="0" w:color="A9A9A9"/>
              <w:right w:val="single" w:sz="4" w:space="0" w:color="A9A9A9"/>
            </w:tcBorders>
            <w:vAlign w:val="center"/>
          </w:tcPr>
          <w:p w14:paraId="02542ED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9561F7"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67DC3099" w14:textId="77777777" w:rsidR="008E219D" w:rsidRPr="00421870" w:rsidRDefault="005378B8">
            <w:pPr>
              <w:rPr>
                <w:color w:val="000000" w:themeColor="text1"/>
              </w:rPr>
            </w:pPr>
            <w:r w:rsidRPr="00421870">
              <w:rPr>
                <w:color w:val="000000" w:themeColor="text1"/>
              </w:rPr>
              <w:t>Tỉnh Đồng Nai</w:t>
            </w:r>
          </w:p>
        </w:tc>
      </w:tr>
      <w:tr w:rsidR="00421870" w:rsidRPr="00421870" w14:paraId="4414703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8147A9" w14:textId="77777777" w:rsidR="008E219D" w:rsidRPr="00421870" w:rsidRDefault="005378B8">
            <w:pPr>
              <w:rPr>
                <w:color w:val="000000" w:themeColor="text1"/>
              </w:rPr>
            </w:pPr>
            <w:r w:rsidRPr="00421870">
              <w:rPr>
                <w:color w:val="000000" w:themeColor="text1"/>
              </w:rPr>
              <w:t>25387</w:t>
            </w:r>
          </w:p>
        </w:tc>
        <w:tc>
          <w:tcPr>
            <w:tcW w:w="2285" w:type="dxa"/>
            <w:tcBorders>
              <w:top w:val="nil"/>
              <w:left w:val="nil"/>
              <w:bottom w:val="single" w:sz="4" w:space="0" w:color="A9A9A9"/>
              <w:right w:val="single" w:sz="4" w:space="0" w:color="A9A9A9"/>
            </w:tcBorders>
            <w:vAlign w:val="center"/>
          </w:tcPr>
          <w:p w14:paraId="18A6E880" w14:textId="77777777" w:rsidR="008E219D" w:rsidRPr="00421870" w:rsidRDefault="005378B8">
            <w:pPr>
              <w:rPr>
                <w:color w:val="000000" w:themeColor="text1"/>
              </w:rPr>
            </w:pPr>
            <w:r w:rsidRPr="00421870">
              <w:rPr>
                <w:color w:val="000000" w:themeColor="text1"/>
              </w:rPr>
              <w:t>Xã Thuận Lợi</w:t>
            </w:r>
          </w:p>
        </w:tc>
        <w:tc>
          <w:tcPr>
            <w:tcW w:w="1198" w:type="dxa"/>
            <w:tcBorders>
              <w:top w:val="nil"/>
              <w:left w:val="nil"/>
              <w:bottom w:val="single" w:sz="4" w:space="0" w:color="A9A9A9"/>
              <w:right w:val="single" w:sz="4" w:space="0" w:color="A9A9A9"/>
            </w:tcBorders>
            <w:vAlign w:val="center"/>
          </w:tcPr>
          <w:p w14:paraId="563242A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32E2F1"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78392A30" w14:textId="77777777" w:rsidR="008E219D" w:rsidRPr="00421870" w:rsidRDefault="005378B8">
            <w:pPr>
              <w:rPr>
                <w:color w:val="000000" w:themeColor="text1"/>
              </w:rPr>
            </w:pPr>
            <w:r w:rsidRPr="00421870">
              <w:rPr>
                <w:color w:val="000000" w:themeColor="text1"/>
              </w:rPr>
              <w:t>Tỉnh Đồng Nai</w:t>
            </w:r>
          </w:p>
        </w:tc>
      </w:tr>
      <w:tr w:rsidR="00421870" w:rsidRPr="00421870" w14:paraId="5EA74F1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20F246" w14:textId="77777777" w:rsidR="008E219D" w:rsidRPr="00421870" w:rsidRDefault="005378B8">
            <w:pPr>
              <w:rPr>
                <w:color w:val="000000" w:themeColor="text1"/>
              </w:rPr>
            </w:pPr>
            <w:r w:rsidRPr="00421870">
              <w:rPr>
                <w:color w:val="000000" w:themeColor="text1"/>
              </w:rPr>
              <w:t>25390</w:t>
            </w:r>
          </w:p>
        </w:tc>
        <w:tc>
          <w:tcPr>
            <w:tcW w:w="2285" w:type="dxa"/>
            <w:tcBorders>
              <w:top w:val="nil"/>
              <w:left w:val="nil"/>
              <w:bottom w:val="single" w:sz="4" w:space="0" w:color="A9A9A9"/>
              <w:right w:val="single" w:sz="4" w:space="0" w:color="A9A9A9"/>
            </w:tcBorders>
            <w:vAlign w:val="center"/>
          </w:tcPr>
          <w:p w14:paraId="0DFB458B" w14:textId="77777777" w:rsidR="008E219D" w:rsidRPr="00421870" w:rsidRDefault="005378B8">
            <w:pPr>
              <w:rPr>
                <w:color w:val="000000" w:themeColor="text1"/>
              </w:rPr>
            </w:pPr>
            <w:r w:rsidRPr="00421870">
              <w:rPr>
                <w:color w:val="000000" w:themeColor="text1"/>
              </w:rPr>
              <w:t>Xã Đồng Tâm</w:t>
            </w:r>
          </w:p>
        </w:tc>
        <w:tc>
          <w:tcPr>
            <w:tcW w:w="1198" w:type="dxa"/>
            <w:tcBorders>
              <w:top w:val="nil"/>
              <w:left w:val="nil"/>
              <w:bottom w:val="single" w:sz="4" w:space="0" w:color="A9A9A9"/>
              <w:right w:val="single" w:sz="4" w:space="0" w:color="A9A9A9"/>
            </w:tcBorders>
            <w:vAlign w:val="center"/>
          </w:tcPr>
          <w:p w14:paraId="7BA79E5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7350D1"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2AF04582" w14:textId="77777777" w:rsidR="008E219D" w:rsidRPr="00421870" w:rsidRDefault="005378B8">
            <w:pPr>
              <w:rPr>
                <w:color w:val="000000" w:themeColor="text1"/>
              </w:rPr>
            </w:pPr>
            <w:r w:rsidRPr="00421870">
              <w:rPr>
                <w:color w:val="000000" w:themeColor="text1"/>
              </w:rPr>
              <w:t>Tỉnh Đồng Nai</w:t>
            </w:r>
          </w:p>
        </w:tc>
      </w:tr>
      <w:tr w:rsidR="00421870" w:rsidRPr="00421870" w14:paraId="5455AA3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90F38D" w14:textId="77777777" w:rsidR="008E219D" w:rsidRPr="00421870" w:rsidRDefault="005378B8">
            <w:pPr>
              <w:rPr>
                <w:color w:val="000000" w:themeColor="text1"/>
              </w:rPr>
            </w:pPr>
            <w:r w:rsidRPr="00421870">
              <w:rPr>
                <w:color w:val="000000" w:themeColor="text1"/>
              </w:rPr>
              <w:t>25396</w:t>
            </w:r>
          </w:p>
        </w:tc>
        <w:tc>
          <w:tcPr>
            <w:tcW w:w="2285" w:type="dxa"/>
            <w:tcBorders>
              <w:top w:val="nil"/>
              <w:left w:val="nil"/>
              <w:bottom w:val="single" w:sz="4" w:space="0" w:color="A9A9A9"/>
              <w:right w:val="single" w:sz="4" w:space="0" w:color="A9A9A9"/>
            </w:tcBorders>
            <w:vAlign w:val="center"/>
          </w:tcPr>
          <w:p w14:paraId="7ADC40C9" w14:textId="77777777" w:rsidR="008E219D" w:rsidRPr="00421870" w:rsidRDefault="005378B8">
            <w:pPr>
              <w:rPr>
                <w:color w:val="000000" w:themeColor="text1"/>
              </w:rPr>
            </w:pPr>
            <w:r w:rsidRPr="00421870">
              <w:rPr>
                <w:color w:val="000000" w:themeColor="text1"/>
              </w:rPr>
              <w:t>Xã Bù Đăng</w:t>
            </w:r>
          </w:p>
        </w:tc>
        <w:tc>
          <w:tcPr>
            <w:tcW w:w="1198" w:type="dxa"/>
            <w:tcBorders>
              <w:top w:val="nil"/>
              <w:left w:val="nil"/>
              <w:bottom w:val="single" w:sz="4" w:space="0" w:color="A9A9A9"/>
              <w:right w:val="single" w:sz="4" w:space="0" w:color="A9A9A9"/>
            </w:tcBorders>
            <w:vAlign w:val="center"/>
          </w:tcPr>
          <w:p w14:paraId="6EAE53A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CD335F" w14:textId="77777777" w:rsidR="008E219D" w:rsidRPr="00421870" w:rsidRDefault="005378B8">
            <w:pPr>
              <w:rPr>
                <w:color w:val="000000" w:themeColor="text1"/>
              </w:rPr>
            </w:pPr>
            <w:r w:rsidRPr="00421870">
              <w:rPr>
                <w:color w:val="000000" w:themeColor="text1"/>
              </w:rPr>
              <w:t xml:space="preserve">Số: 1662/NQ-UBTVQH15;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B389269" w14:textId="77777777" w:rsidR="008E219D" w:rsidRPr="00421870" w:rsidRDefault="005378B8">
            <w:pPr>
              <w:rPr>
                <w:color w:val="000000" w:themeColor="text1"/>
              </w:rPr>
            </w:pPr>
            <w:r w:rsidRPr="00421870">
              <w:rPr>
                <w:color w:val="000000" w:themeColor="text1"/>
              </w:rPr>
              <w:t>Tỉnh Đồng Nai</w:t>
            </w:r>
          </w:p>
        </w:tc>
      </w:tr>
      <w:tr w:rsidR="00421870" w:rsidRPr="00421870" w14:paraId="46333D0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712680" w14:textId="77777777" w:rsidR="008E219D" w:rsidRPr="00421870" w:rsidRDefault="005378B8">
            <w:pPr>
              <w:rPr>
                <w:color w:val="000000" w:themeColor="text1"/>
              </w:rPr>
            </w:pPr>
            <w:r w:rsidRPr="00421870">
              <w:rPr>
                <w:color w:val="000000" w:themeColor="text1"/>
              </w:rPr>
              <w:t>25399</w:t>
            </w:r>
          </w:p>
        </w:tc>
        <w:tc>
          <w:tcPr>
            <w:tcW w:w="2285" w:type="dxa"/>
            <w:tcBorders>
              <w:top w:val="nil"/>
              <w:left w:val="nil"/>
              <w:bottom w:val="single" w:sz="4" w:space="0" w:color="A9A9A9"/>
              <w:right w:val="single" w:sz="4" w:space="0" w:color="A9A9A9"/>
            </w:tcBorders>
            <w:vAlign w:val="center"/>
          </w:tcPr>
          <w:p w14:paraId="10DEE0C2" w14:textId="77777777" w:rsidR="008E219D" w:rsidRPr="00421870" w:rsidRDefault="005378B8">
            <w:pPr>
              <w:rPr>
                <w:color w:val="000000" w:themeColor="text1"/>
              </w:rPr>
            </w:pPr>
            <w:r w:rsidRPr="00421870">
              <w:rPr>
                <w:color w:val="000000" w:themeColor="text1"/>
              </w:rPr>
              <w:t>Xã Đak Nhau</w:t>
            </w:r>
          </w:p>
        </w:tc>
        <w:tc>
          <w:tcPr>
            <w:tcW w:w="1198" w:type="dxa"/>
            <w:tcBorders>
              <w:top w:val="nil"/>
              <w:left w:val="nil"/>
              <w:bottom w:val="single" w:sz="4" w:space="0" w:color="A9A9A9"/>
              <w:right w:val="single" w:sz="4" w:space="0" w:color="A9A9A9"/>
            </w:tcBorders>
            <w:vAlign w:val="center"/>
          </w:tcPr>
          <w:p w14:paraId="5161274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2D90FD"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4A1FEF7C" w14:textId="77777777" w:rsidR="008E219D" w:rsidRPr="00421870" w:rsidRDefault="005378B8">
            <w:pPr>
              <w:rPr>
                <w:color w:val="000000" w:themeColor="text1"/>
              </w:rPr>
            </w:pPr>
            <w:r w:rsidRPr="00421870">
              <w:rPr>
                <w:color w:val="000000" w:themeColor="text1"/>
              </w:rPr>
              <w:t>Tỉnh Đồng Nai</w:t>
            </w:r>
          </w:p>
        </w:tc>
      </w:tr>
      <w:tr w:rsidR="00421870" w:rsidRPr="00421870" w14:paraId="0B071D6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B89B8B" w14:textId="77777777" w:rsidR="008E219D" w:rsidRPr="00421870" w:rsidRDefault="005378B8">
            <w:pPr>
              <w:rPr>
                <w:color w:val="000000" w:themeColor="text1"/>
              </w:rPr>
            </w:pPr>
            <w:r w:rsidRPr="00421870">
              <w:rPr>
                <w:color w:val="000000" w:themeColor="text1"/>
              </w:rPr>
              <w:t>25402</w:t>
            </w:r>
          </w:p>
        </w:tc>
        <w:tc>
          <w:tcPr>
            <w:tcW w:w="2285" w:type="dxa"/>
            <w:tcBorders>
              <w:top w:val="nil"/>
              <w:left w:val="nil"/>
              <w:bottom w:val="single" w:sz="4" w:space="0" w:color="A9A9A9"/>
              <w:right w:val="single" w:sz="4" w:space="0" w:color="A9A9A9"/>
            </w:tcBorders>
            <w:vAlign w:val="center"/>
          </w:tcPr>
          <w:p w14:paraId="6333FC36" w14:textId="77777777" w:rsidR="008E219D" w:rsidRPr="00421870" w:rsidRDefault="005378B8">
            <w:pPr>
              <w:rPr>
                <w:color w:val="000000" w:themeColor="text1"/>
              </w:rPr>
            </w:pPr>
            <w:r w:rsidRPr="00421870">
              <w:rPr>
                <w:color w:val="000000" w:themeColor="text1"/>
              </w:rPr>
              <w:t>Xã Thọ Sơn</w:t>
            </w:r>
          </w:p>
        </w:tc>
        <w:tc>
          <w:tcPr>
            <w:tcW w:w="1198" w:type="dxa"/>
            <w:tcBorders>
              <w:top w:val="nil"/>
              <w:left w:val="nil"/>
              <w:bottom w:val="single" w:sz="4" w:space="0" w:color="A9A9A9"/>
              <w:right w:val="single" w:sz="4" w:space="0" w:color="A9A9A9"/>
            </w:tcBorders>
            <w:vAlign w:val="center"/>
          </w:tcPr>
          <w:p w14:paraId="5C5F7FD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B8BF09"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0885AB3E" w14:textId="77777777" w:rsidR="008E219D" w:rsidRPr="00421870" w:rsidRDefault="005378B8">
            <w:pPr>
              <w:rPr>
                <w:color w:val="000000" w:themeColor="text1"/>
              </w:rPr>
            </w:pPr>
            <w:r w:rsidRPr="00421870">
              <w:rPr>
                <w:color w:val="000000" w:themeColor="text1"/>
              </w:rPr>
              <w:t>Tỉnh Đồng Nai</w:t>
            </w:r>
          </w:p>
        </w:tc>
      </w:tr>
      <w:tr w:rsidR="00421870" w:rsidRPr="00421870" w14:paraId="7F7C9E0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FEBA07" w14:textId="77777777" w:rsidR="008E219D" w:rsidRPr="00421870" w:rsidRDefault="005378B8">
            <w:pPr>
              <w:rPr>
                <w:color w:val="000000" w:themeColor="text1"/>
              </w:rPr>
            </w:pPr>
            <w:r w:rsidRPr="00421870">
              <w:rPr>
                <w:color w:val="000000" w:themeColor="text1"/>
              </w:rPr>
              <w:t>25405</w:t>
            </w:r>
          </w:p>
        </w:tc>
        <w:tc>
          <w:tcPr>
            <w:tcW w:w="2285" w:type="dxa"/>
            <w:tcBorders>
              <w:top w:val="nil"/>
              <w:left w:val="nil"/>
              <w:bottom w:val="single" w:sz="4" w:space="0" w:color="A9A9A9"/>
              <w:right w:val="single" w:sz="4" w:space="0" w:color="A9A9A9"/>
            </w:tcBorders>
            <w:vAlign w:val="center"/>
          </w:tcPr>
          <w:p w14:paraId="09336355" w14:textId="77777777" w:rsidR="008E219D" w:rsidRPr="00421870" w:rsidRDefault="005378B8">
            <w:pPr>
              <w:rPr>
                <w:color w:val="000000" w:themeColor="text1"/>
              </w:rPr>
            </w:pPr>
            <w:r w:rsidRPr="00421870">
              <w:rPr>
                <w:color w:val="000000" w:themeColor="text1"/>
              </w:rPr>
              <w:t>Xã Bom Bo</w:t>
            </w:r>
          </w:p>
        </w:tc>
        <w:tc>
          <w:tcPr>
            <w:tcW w:w="1198" w:type="dxa"/>
            <w:tcBorders>
              <w:top w:val="nil"/>
              <w:left w:val="nil"/>
              <w:bottom w:val="single" w:sz="4" w:space="0" w:color="A9A9A9"/>
              <w:right w:val="single" w:sz="4" w:space="0" w:color="A9A9A9"/>
            </w:tcBorders>
            <w:vAlign w:val="center"/>
          </w:tcPr>
          <w:p w14:paraId="13765D9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F2308B"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6C3D1C89" w14:textId="77777777" w:rsidR="008E219D" w:rsidRPr="00421870" w:rsidRDefault="005378B8">
            <w:pPr>
              <w:rPr>
                <w:color w:val="000000" w:themeColor="text1"/>
              </w:rPr>
            </w:pPr>
            <w:r w:rsidRPr="00421870">
              <w:rPr>
                <w:color w:val="000000" w:themeColor="text1"/>
              </w:rPr>
              <w:t>Tỉnh Đồng Nai</w:t>
            </w:r>
          </w:p>
        </w:tc>
      </w:tr>
      <w:tr w:rsidR="00421870" w:rsidRPr="00421870" w14:paraId="770E6FA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C6EF05" w14:textId="77777777" w:rsidR="008E219D" w:rsidRPr="00421870" w:rsidRDefault="005378B8">
            <w:pPr>
              <w:rPr>
                <w:color w:val="000000" w:themeColor="text1"/>
              </w:rPr>
            </w:pPr>
            <w:r w:rsidRPr="00421870">
              <w:rPr>
                <w:color w:val="000000" w:themeColor="text1"/>
              </w:rPr>
              <w:t>25417</w:t>
            </w:r>
          </w:p>
        </w:tc>
        <w:tc>
          <w:tcPr>
            <w:tcW w:w="2285" w:type="dxa"/>
            <w:tcBorders>
              <w:top w:val="nil"/>
              <w:left w:val="nil"/>
              <w:bottom w:val="single" w:sz="4" w:space="0" w:color="A9A9A9"/>
              <w:right w:val="single" w:sz="4" w:space="0" w:color="A9A9A9"/>
            </w:tcBorders>
            <w:vAlign w:val="center"/>
          </w:tcPr>
          <w:p w14:paraId="6CCC7E7C" w14:textId="77777777" w:rsidR="008E219D" w:rsidRPr="00421870" w:rsidRDefault="005378B8">
            <w:pPr>
              <w:rPr>
                <w:color w:val="000000" w:themeColor="text1"/>
              </w:rPr>
            </w:pPr>
            <w:r w:rsidRPr="00421870">
              <w:rPr>
                <w:color w:val="000000" w:themeColor="text1"/>
              </w:rPr>
              <w:t>Xã</w:t>
            </w:r>
            <w:r w:rsidRPr="00421870">
              <w:rPr>
                <w:color w:val="000000" w:themeColor="text1"/>
              </w:rPr>
              <w:t xml:space="preserve"> Nghĩa Trung</w:t>
            </w:r>
          </w:p>
        </w:tc>
        <w:tc>
          <w:tcPr>
            <w:tcW w:w="1198" w:type="dxa"/>
            <w:tcBorders>
              <w:top w:val="nil"/>
              <w:left w:val="nil"/>
              <w:bottom w:val="single" w:sz="4" w:space="0" w:color="A9A9A9"/>
              <w:right w:val="single" w:sz="4" w:space="0" w:color="A9A9A9"/>
            </w:tcBorders>
            <w:vAlign w:val="center"/>
          </w:tcPr>
          <w:p w14:paraId="7C1D5BF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5F36B5"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18C274FB" w14:textId="77777777" w:rsidR="008E219D" w:rsidRPr="00421870" w:rsidRDefault="005378B8">
            <w:pPr>
              <w:rPr>
                <w:color w:val="000000" w:themeColor="text1"/>
              </w:rPr>
            </w:pPr>
            <w:r w:rsidRPr="00421870">
              <w:rPr>
                <w:color w:val="000000" w:themeColor="text1"/>
              </w:rPr>
              <w:t>Tỉnh Đồng Nai</w:t>
            </w:r>
          </w:p>
        </w:tc>
      </w:tr>
      <w:tr w:rsidR="00421870" w:rsidRPr="00421870" w14:paraId="149803D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DDB1BA" w14:textId="77777777" w:rsidR="008E219D" w:rsidRPr="00421870" w:rsidRDefault="005378B8">
            <w:pPr>
              <w:rPr>
                <w:color w:val="000000" w:themeColor="text1"/>
              </w:rPr>
            </w:pPr>
            <w:r w:rsidRPr="00421870">
              <w:rPr>
                <w:color w:val="000000" w:themeColor="text1"/>
              </w:rPr>
              <w:t>25420</w:t>
            </w:r>
          </w:p>
        </w:tc>
        <w:tc>
          <w:tcPr>
            <w:tcW w:w="2285" w:type="dxa"/>
            <w:tcBorders>
              <w:top w:val="nil"/>
              <w:left w:val="nil"/>
              <w:bottom w:val="single" w:sz="4" w:space="0" w:color="A9A9A9"/>
              <w:right w:val="single" w:sz="4" w:space="0" w:color="A9A9A9"/>
            </w:tcBorders>
            <w:vAlign w:val="center"/>
          </w:tcPr>
          <w:p w14:paraId="76F833F6" w14:textId="77777777" w:rsidR="008E219D" w:rsidRPr="00421870" w:rsidRDefault="005378B8">
            <w:pPr>
              <w:rPr>
                <w:color w:val="000000" w:themeColor="text1"/>
              </w:rPr>
            </w:pPr>
            <w:r w:rsidRPr="00421870">
              <w:rPr>
                <w:color w:val="000000" w:themeColor="text1"/>
              </w:rPr>
              <w:t>Xã Phước Sơn</w:t>
            </w:r>
          </w:p>
        </w:tc>
        <w:tc>
          <w:tcPr>
            <w:tcW w:w="1198" w:type="dxa"/>
            <w:tcBorders>
              <w:top w:val="nil"/>
              <w:left w:val="nil"/>
              <w:bottom w:val="single" w:sz="4" w:space="0" w:color="A9A9A9"/>
              <w:right w:val="single" w:sz="4" w:space="0" w:color="A9A9A9"/>
            </w:tcBorders>
            <w:vAlign w:val="center"/>
          </w:tcPr>
          <w:p w14:paraId="2AEE6D4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E277C9"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661A28B1" w14:textId="77777777" w:rsidR="008E219D" w:rsidRPr="00421870" w:rsidRDefault="005378B8">
            <w:pPr>
              <w:rPr>
                <w:color w:val="000000" w:themeColor="text1"/>
              </w:rPr>
            </w:pPr>
            <w:r w:rsidRPr="00421870">
              <w:rPr>
                <w:color w:val="000000" w:themeColor="text1"/>
              </w:rPr>
              <w:t>Tỉnh Đồng Nai</w:t>
            </w:r>
          </w:p>
        </w:tc>
      </w:tr>
      <w:tr w:rsidR="00421870" w:rsidRPr="00421870" w14:paraId="49F7ACE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D90EE7" w14:textId="77777777" w:rsidR="008E219D" w:rsidRPr="00421870" w:rsidRDefault="005378B8">
            <w:pPr>
              <w:rPr>
                <w:color w:val="000000" w:themeColor="text1"/>
              </w:rPr>
            </w:pPr>
            <w:r w:rsidRPr="00421870">
              <w:rPr>
                <w:color w:val="000000" w:themeColor="text1"/>
              </w:rPr>
              <w:t>25432</w:t>
            </w:r>
          </w:p>
        </w:tc>
        <w:tc>
          <w:tcPr>
            <w:tcW w:w="2285" w:type="dxa"/>
            <w:tcBorders>
              <w:top w:val="nil"/>
              <w:left w:val="nil"/>
              <w:bottom w:val="single" w:sz="4" w:space="0" w:color="A9A9A9"/>
              <w:right w:val="single" w:sz="4" w:space="0" w:color="A9A9A9"/>
            </w:tcBorders>
            <w:vAlign w:val="center"/>
          </w:tcPr>
          <w:p w14:paraId="701D70AF" w14:textId="77777777" w:rsidR="008E219D" w:rsidRPr="00421870" w:rsidRDefault="005378B8">
            <w:pPr>
              <w:rPr>
                <w:color w:val="000000" w:themeColor="text1"/>
              </w:rPr>
            </w:pPr>
            <w:r w:rsidRPr="00421870">
              <w:rPr>
                <w:color w:val="000000" w:themeColor="text1"/>
              </w:rPr>
              <w:t>Phường Chơn Thành</w:t>
            </w:r>
          </w:p>
        </w:tc>
        <w:tc>
          <w:tcPr>
            <w:tcW w:w="1198" w:type="dxa"/>
            <w:tcBorders>
              <w:top w:val="nil"/>
              <w:left w:val="nil"/>
              <w:bottom w:val="single" w:sz="4" w:space="0" w:color="A9A9A9"/>
              <w:right w:val="single" w:sz="4" w:space="0" w:color="A9A9A9"/>
            </w:tcBorders>
            <w:vAlign w:val="center"/>
          </w:tcPr>
          <w:p w14:paraId="3478CF5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9B6969F"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0CBD01B8" w14:textId="77777777" w:rsidR="008E219D" w:rsidRPr="00421870" w:rsidRDefault="005378B8">
            <w:pPr>
              <w:rPr>
                <w:color w:val="000000" w:themeColor="text1"/>
              </w:rPr>
            </w:pPr>
            <w:r w:rsidRPr="00421870">
              <w:rPr>
                <w:color w:val="000000" w:themeColor="text1"/>
              </w:rPr>
              <w:t>Tỉnh Đồng Nai</w:t>
            </w:r>
          </w:p>
        </w:tc>
      </w:tr>
      <w:tr w:rsidR="00421870" w:rsidRPr="00421870" w14:paraId="55AEAF0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B141E8" w14:textId="77777777" w:rsidR="008E219D" w:rsidRPr="00421870" w:rsidRDefault="005378B8">
            <w:pPr>
              <w:rPr>
                <w:color w:val="000000" w:themeColor="text1"/>
              </w:rPr>
            </w:pPr>
            <w:r w:rsidRPr="00421870">
              <w:rPr>
                <w:color w:val="000000" w:themeColor="text1"/>
              </w:rPr>
              <w:t>25441</w:t>
            </w:r>
          </w:p>
        </w:tc>
        <w:tc>
          <w:tcPr>
            <w:tcW w:w="2285" w:type="dxa"/>
            <w:tcBorders>
              <w:top w:val="nil"/>
              <w:left w:val="nil"/>
              <w:bottom w:val="single" w:sz="4" w:space="0" w:color="A9A9A9"/>
              <w:right w:val="single" w:sz="4" w:space="0" w:color="A9A9A9"/>
            </w:tcBorders>
            <w:vAlign w:val="center"/>
          </w:tcPr>
          <w:p w14:paraId="543A4443" w14:textId="77777777" w:rsidR="008E219D" w:rsidRPr="00421870" w:rsidRDefault="005378B8">
            <w:pPr>
              <w:rPr>
                <w:color w:val="000000" w:themeColor="text1"/>
              </w:rPr>
            </w:pPr>
            <w:r w:rsidRPr="00421870">
              <w:rPr>
                <w:color w:val="000000" w:themeColor="text1"/>
              </w:rPr>
              <w:t>Phường Minh Hưng</w:t>
            </w:r>
          </w:p>
        </w:tc>
        <w:tc>
          <w:tcPr>
            <w:tcW w:w="1198" w:type="dxa"/>
            <w:tcBorders>
              <w:top w:val="nil"/>
              <w:left w:val="nil"/>
              <w:bottom w:val="single" w:sz="4" w:space="0" w:color="A9A9A9"/>
              <w:right w:val="single" w:sz="4" w:space="0" w:color="A9A9A9"/>
            </w:tcBorders>
            <w:vAlign w:val="center"/>
          </w:tcPr>
          <w:p w14:paraId="5A59962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9E251E0"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3A6BD3F2" w14:textId="77777777" w:rsidR="008E219D" w:rsidRPr="00421870" w:rsidRDefault="005378B8">
            <w:pPr>
              <w:rPr>
                <w:color w:val="000000" w:themeColor="text1"/>
              </w:rPr>
            </w:pPr>
            <w:r w:rsidRPr="00421870">
              <w:rPr>
                <w:color w:val="000000" w:themeColor="text1"/>
              </w:rPr>
              <w:t>Tỉnh Đồng Nai</w:t>
            </w:r>
          </w:p>
        </w:tc>
      </w:tr>
      <w:tr w:rsidR="00421870" w:rsidRPr="00421870" w14:paraId="2084624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7D574B" w14:textId="77777777" w:rsidR="008E219D" w:rsidRPr="00421870" w:rsidRDefault="005378B8">
            <w:pPr>
              <w:rPr>
                <w:color w:val="000000" w:themeColor="text1"/>
              </w:rPr>
            </w:pPr>
            <w:r w:rsidRPr="00421870">
              <w:rPr>
                <w:color w:val="000000" w:themeColor="text1"/>
              </w:rPr>
              <w:t>25450</w:t>
            </w:r>
          </w:p>
        </w:tc>
        <w:tc>
          <w:tcPr>
            <w:tcW w:w="2285" w:type="dxa"/>
            <w:tcBorders>
              <w:top w:val="nil"/>
              <w:left w:val="nil"/>
              <w:bottom w:val="single" w:sz="4" w:space="0" w:color="A9A9A9"/>
              <w:right w:val="single" w:sz="4" w:space="0" w:color="A9A9A9"/>
            </w:tcBorders>
            <w:vAlign w:val="center"/>
          </w:tcPr>
          <w:p w14:paraId="488A911E" w14:textId="77777777" w:rsidR="008E219D" w:rsidRPr="00421870" w:rsidRDefault="005378B8">
            <w:pPr>
              <w:rPr>
                <w:color w:val="000000" w:themeColor="text1"/>
              </w:rPr>
            </w:pPr>
            <w:r w:rsidRPr="00421870">
              <w:rPr>
                <w:color w:val="000000" w:themeColor="text1"/>
              </w:rPr>
              <w:t>Xã Nha Bích</w:t>
            </w:r>
          </w:p>
        </w:tc>
        <w:tc>
          <w:tcPr>
            <w:tcW w:w="1198" w:type="dxa"/>
            <w:tcBorders>
              <w:top w:val="nil"/>
              <w:left w:val="nil"/>
              <w:bottom w:val="single" w:sz="4" w:space="0" w:color="A9A9A9"/>
              <w:right w:val="single" w:sz="4" w:space="0" w:color="A9A9A9"/>
            </w:tcBorders>
            <w:vAlign w:val="center"/>
          </w:tcPr>
          <w:p w14:paraId="06EE009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989E41"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40FC0CD0" w14:textId="77777777" w:rsidR="008E219D" w:rsidRPr="00421870" w:rsidRDefault="005378B8">
            <w:pPr>
              <w:rPr>
                <w:color w:val="000000" w:themeColor="text1"/>
              </w:rPr>
            </w:pPr>
            <w:r w:rsidRPr="00421870">
              <w:rPr>
                <w:color w:val="000000" w:themeColor="text1"/>
              </w:rPr>
              <w:t>Tỉnh Đồng Nai</w:t>
            </w:r>
          </w:p>
        </w:tc>
      </w:tr>
      <w:tr w:rsidR="00421870" w:rsidRPr="00421870" w14:paraId="5B603D2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BBFC8B" w14:textId="77777777" w:rsidR="008E219D" w:rsidRPr="00421870" w:rsidRDefault="005378B8">
            <w:pPr>
              <w:rPr>
                <w:color w:val="000000" w:themeColor="text1"/>
              </w:rPr>
            </w:pPr>
            <w:r w:rsidRPr="00421870">
              <w:rPr>
                <w:color w:val="000000" w:themeColor="text1"/>
              </w:rPr>
              <w:t>25993</w:t>
            </w:r>
          </w:p>
        </w:tc>
        <w:tc>
          <w:tcPr>
            <w:tcW w:w="2285" w:type="dxa"/>
            <w:tcBorders>
              <w:top w:val="nil"/>
              <w:left w:val="nil"/>
              <w:bottom w:val="single" w:sz="4" w:space="0" w:color="A9A9A9"/>
              <w:right w:val="single" w:sz="4" w:space="0" w:color="A9A9A9"/>
            </w:tcBorders>
            <w:vAlign w:val="center"/>
          </w:tcPr>
          <w:p w14:paraId="73D4086E" w14:textId="77777777" w:rsidR="008E219D" w:rsidRPr="00421870" w:rsidRDefault="005378B8">
            <w:pPr>
              <w:rPr>
                <w:color w:val="000000" w:themeColor="text1"/>
              </w:rPr>
            </w:pPr>
            <w:r w:rsidRPr="00421870">
              <w:rPr>
                <w:color w:val="000000" w:themeColor="text1"/>
              </w:rPr>
              <w:t>Phường Trảng Dài</w:t>
            </w:r>
          </w:p>
        </w:tc>
        <w:tc>
          <w:tcPr>
            <w:tcW w:w="1198" w:type="dxa"/>
            <w:tcBorders>
              <w:top w:val="nil"/>
              <w:left w:val="nil"/>
              <w:bottom w:val="single" w:sz="4" w:space="0" w:color="A9A9A9"/>
              <w:right w:val="single" w:sz="4" w:space="0" w:color="A9A9A9"/>
            </w:tcBorders>
            <w:vAlign w:val="center"/>
          </w:tcPr>
          <w:p w14:paraId="28545D0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7825D37"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6F3EE83C" w14:textId="77777777" w:rsidR="008E219D" w:rsidRPr="00421870" w:rsidRDefault="005378B8">
            <w:pPr>
              <w:rPr>
                <w:color w:val="000000" w:themeColor="text1"/>
              </w:rPr>
            </w:pPr>
            <w:r w:rsidRPr="00421870">
              <w:rPr>
                <w:color w:val="000000" w:themeColor="text1"/>
              </w:rPr>
              <w:t>Tỉnh Đồng Nai</w:t>
            </w:r>
          </w:p>
        </w:tc>
      </w:tr>
      <w:tr w:rsidR="00421870" w:rsidRPr="00421870" w14:paraId="3BEF8EE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170F03" w14:textId="77777777" w:rsidR="008E219D" w:rsidRPr="00421870" w:rsidRDefault="005378B8">
            <w:pPr>
              <w:rPr>
                <w:color w:val="000000" w:themeColor="text1"/>
              </w:rPr>
            </w:pPr>
            <w:r w:rsidRPr="00421870">
              <w:rPr>
                <w:color w:val="000000" w:themeColor="text1"/>
              </w:rPr>
              <w:t>26005</w:t>
            </w:r>
          </w:p>
        </w:tc>
        <w:tc>
          <w:tcPr>
            <w:tcW w:w="2285" w:type="dxa"/>
            <w:tcBorders>
              <w:top w:val="nil"/>
              <w:left w:val="nil"/>
              <w:bottom w:val="single" w:sz="4" w:space="0" w:color="A9A9A9"/>
              <w:right w:val="single" w:sz="4" w:space="0" w:color="A9A9A9"/>
            </w:tcBorders>
            <w:vAlign w:val="center"/>
          </w:tcPr>
          <w:p w14:paraId="0DA793A6" w14:textId="77777777" w:rsidR="008E219D" w:rsidRPr="00421870" w:rsidRDefault="005378B8">
            <w:pPr>
              <w:rPr>
                <w:color w:val="000000" w:themeColor="text1"/>
              </w:rPr>
            </w:pPr>
            <w:r w:rsidRPr="00421870">
              <w:rPr>
                <w:color w:val="000000" w:themeColor="text1"/>
              </w:rPr>
              <w:t>Phường Hố Nai</w:t>
            </w:r>
          </w:p>
        </w:tc>
        <w:tc>
          <w:tcPr>
            <w:tcW w:w="1198" w:type="dxa"/>
            <w:tcBorders>
              <w:top w:val="nil"/>
              <w:left w:val="nil"/>
              <w:bottom w:val="single" w:sz="4" w:space="0" w:color="A9A9A9"/>
              <w:right w:val="single" w:sz="4" w:space="0" w:color="A9A9A9"/>
            </w:tcBorders>
            <w:vAlign w:val="center"/>
          </w:tcPr>
          <w:p w14:paraId="70D80B9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B407F5C"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1662/NQ-UBTVQH15; Ngày: 16/06/2025</w:t>
            </w:r>
          </w:p>
        </w:tc>
        <w:tc>
          <w:tcPr>
            <w:tcW w:w="1695" w:type="dxa"/>
            <w:tcBorders>
              <w:top w:val="nil"/>
              <w:left w:val="nil"/>
              <w:bottom w:val="single" w:sz="4" w:space="0" w:color="A9A9A9"/>
              <w:right w:val="single" w:sz="4" w:space="0" w:color="A9A9A9"/>
            </w:tcBorders>
            <w:vAlign w:val="center"/>
          </w:tcPr>
          <w:p w14:paraId="6462C369" w14:textId="77777777" w:rsidR="008E219D" w:rsidRPr="00421870" w:rsidRDefault="005378B8">
            <w:pPr>
              <w:rPr>
                <w:color w:val="000000" w:themeColor="text1"/>
              </w:rPr>
            </w:pPr>
            <w:r w:rsidRPr="00421870">
              <w:rPr>
                <w:color w:val="000000" w:themeColor="text1"/>
              </w:rPr>
              <w:t>Tỉnh Đồng Nai</w:t>
            </w:r>
          </w:p>
        </w:tc>
      </w:tr>
      <w:tr w:rsidR="00421870" w:rsidRPr="00421870" w14:paraId="496572D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4AF6A2" w14:textId="77777777" w:rsidR="008E219D" w:rsidRPr="00421870" w:rsidRDefault="005378B8">
            <w:pPr>
              <w:rPr>
                <w:color w:val="000000" w:themeColor="text1"/>
              </w:rPr>
            </w:pPr>
            <w:r w:rsidRPr="00421870">
              <w:rPr>
                <w:color w:val="000000" w:themeColor="text1"/>
              </w:rPr>
              <w:t>26017</w:t>
            </w:r>
          </w:p>
        </w:tc>
        <w:tc>
          <w:tcPr>
            <w:tcW w:w="2285" w:type="dxa"/>
            <w:tcBorders>
              <w:top w:val="nil"/>
              <w:left w:val="nil"/>
              <w:bottom w:val="single" w:sz="4" w:space="0" w:color="A9A9A9"/>
              <w:right w:val="single" w:sz="4" w:space="0" w:color="A9A9A9"/>
            </w:tcBorders>
            <w:vAlign w:val="center"/>
          </w:tcPr>
          <w:p w14:paraId="06E48B35" w14:textId="77777777" w:rsidR="008E219D" w:rsidRPr="00421870" w:rsidRDefault="005378B8">
            <w:pPr>
              <w:rPr>
                <w:color w:val="000000" w:themeColor="text1"/>
              </w:rPr>
            </w:pPr>
            <w:r w:rsidRPr="00421870">
              <w:rPr>
                <w:color w:val="000000" w:themeColor="text1"/>
              </w:rPr>
              <w:t>Phường Tam Hiệp</w:t>
            </w:r>
          </w:p>
        </w:tc>
        <w:tc>
          <w:tcPr>
            <w:tcW w:w="1198" w:type="dxa"/>
            <w:tcBorders>
              <w:top w:val="nil"/>
              <w:left w:val="nil"/>
              <w:bottom w:val="single" w:sz="4" w:space="0" w:color="A9A9A9"/>
              <w:right w:val="single" w:sz="4" w:space="0" w:color="A9A9A9"/>
            </w:tcBorders>
            <w:vAlign w:val="center"/>
          </w:tcPr>
          <w:p w14:paraId="08BD286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BC2C696"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5A494EEB" w14:textId="77777777" w:rsidR="008E219D" w:rsidRPr="00421870" w:rsidRDefault="005378B8">
            <w:pPr>
              <w:rPr>
                <w:color w:val="000000" w:themeColor="text1"/>
              </w:rPr>
            </w:pPr>
            <w:r w:rsidRPr="00421870">
              <w:rPr>
                <w:color w:val="000000" w:themeColor="text1"/>
              </w:rPr>
              <w:t>Tỉnh Đồng Nai</w:t>
            </w:r>
          </w:p>
        </w:tc>
      </w:tr>
      <w:tr w:rsidR="00421870" w:rsidRPr="00421870" w14:paraId="6734548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F2E03E" w14:textId="77777777" w:rsidR="008E219D" w:rsidRPr="00421870" w:rsidRDefault="005378B8">
            <w:pPr>
              <w:rPr>
                <w:color w:val="000000" w:themeColor="text1"/>
              </w:rPr>
            </w:pPr>
            <w:r w:rsidRPr="00421870">
              <w:rPr>
                <w:color w:val="000000" w:themeColor="text1"/>
              </w:rPr>
              <w:t>26020</w:t>
            </w:r>
          </w:p>
        </w:tc>
        <w:tc>
          <w:tcPr>
            <w:tcW w:w="2285" w:type="dxa"/>
            <w:tcBorders>
              <w:top w:val="nil"/>
              <w:left w:val="nil"/>
              <w:bottom w:val="single" w:sz="4" w:space="0" w:color="A9A9A9"/>
              <w:right w:val="single" w:sz="4" w:space="0" w:color="A9A9A9"/>
            </w:tcBorders>
            <w:vAlign w:val="center"/>
          </w:tcPr>
          <w:p w14:paraId="27919154" w14:textId="77777777" w:rsidR="008E219D" w:rsidRPr="00421870" w:rsidRDefault="005378B8">
            <w:pPr>
              <w:rPr>
                <w:color w:val="000000" w:themeColor="text1"/>
              </w:rPr>
            </w:pPr>
            <w:r w:rsidRPr="00421870">
              <w:rPr>
                <w:color w:val="000000" w:themeColor="text1"/>
              </w:rPr>
              <w:t>Phường Long Bình</w:t>
            </w:r>
          </w:p>
        </w:tc>
        <w:tc>
          <w:tcPr>
            <w:tcW w:w="1198" w:type="dxa"/>
            <w:tcBorders>
              <w:top w:val="nil"/>
              <w:left w:val="nil"/>
              <w:bottom w:val="single" w:sz="4" w:space="0" w:color="A9A9A9"/>
              <w:right w:val="single" w:sz="4" w:space="0" w:color="A9A9A9"/>
            </w:tcBorders>
            <w:vAlign w:val="center"/>
          </w:tcPr>
          <w:p w14:paraId="1680FF1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DC6B1FA"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7AA6AC7E" w14:textId="77777777" w:rsidR="008E219D" w:rsidRPr="00421870" w:rsidRDefault="005378B8">
            <w:pPr>
              <w:rPr>
                <w:color w:val="000000" w:themeColor="text1"/>
              </w:rPr>
            </w:pPr>
            <w:r w:rsidRPr="00421870">
              <w:rPr>
                <w:color w:val="000000" w:themeColor="text1"/>
              </w:rPr>
              <w:t>Tỉnh Đồng Nai</w:t>
            </w:r>
          </w:p>
        </w:tc>
      </w:tr>
      <w:tr w:rsidR="00421870" w:rsidRPr="00421870" w14:paraId="0B5D051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9BE1DC" w14:textId="77777777" w:rsidR="008E219D" w:rsidRPr="00421870" w:rsidRDefault="005378B8">
            <w:pPr>
              <w:rPr>
                <w:color w:val="000000" w:themeColor="text1"/>
              </w:rPr>
            </w:pPr>
            <w:r w:rsidRPr="00421870">
              <w:rPr>
                <w:color w:val="000000" w:themeColor="text1"/>
              </w:rPr>
              <w:t>26041</w:t>
            </w:r>
          </w:p>
        </w:tc>
        <w:tc>
          <w:tcPr>
            <w:tcW w:w="2285" w:type="dxa"/>
            <w:tcBorders>
              <w:top w:val="nil"/>
              <w:left w:val="nil"/>
              <w:bottom w:val="single" w:sz="4" w:space="0" w:color="A9A9A9"/>
              <w:right w:val="single" w:sz="4" w:space="0" w:color="A9A9A9"/>
            </w:tcBorders>
            <w:vAlign w:val="center"/>
          </w:tcPr>
          <w:p w14:paraId="4034A9CF" w14:textId="77777777" w:rsidR="008E219D" w:rsidRPr="00421870" w:rsidRDefault="005378B8">
            <w:pPr>
              <w:rPr>
                <w:color w:val="000000" w:themeColor="text1"/>
              </w:rPr>
            </w:pPr>
            <w:r w:rsidRPr="00421870">
              <w:rPr>
                <w:color w:val="000000" w:themeColor="text1"/>
              </w:rPr>
              <w:t>Phường Trấn Biên</w:t>
            </w:r>
          </w:p>
        </w:tc>
        <w:tc>
          <w:tcPr>
            <w:tcW w:w="1198" w:type="dxa"/>
            <w:tcBorders>
              <w:top w:val="nil"/>
              <w:left w:val="nil"/>
              <w:bottom w:val="single" w:sz="4" w:space="0" w:color="A9A9A9"/>
              <w:right w:val="single" w:sz="4" w:space="0" w:color="A9A9A9"/>
            </w:tcBorders>
            <w:vAlign w:val="center"/>
          </w:tcPr>
          <w:p w14:paraId="3F6351D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046ED82"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1662/NQ-UBTVQH15; Ngày: 16/06/2025</w:t>
            </w:r>
          </w:p>
        </w:tc>
        <w:tc>
          <w:tcPr>
            <w:tcW w:w="1695" w:type="dxa"/>
            <w:tcBorders>
              <w:top w:val="nil"/>
              <w:left w:val="nil"/>
              <w:bottom w:val="single" w:sz="4" w:space="0" w:color="A9A9A9"/>
              <w:right w:val="single" w:sz="4" w:space="0" w:color="A9A9A9"/>
            </w:tcBorders>
            <w:vAlign w:val="center"/>
          </w:tcPr>
          <w:p w14:paraId="1C12769C" w14:textId="77777777" w:rsidR="008E219D" w:rsidRPr="00421870" w:rsidRDefault="005378B8">
            <w:pPr>
              <w:rPr>
                <w:color w:val="000000" w:themeColor="text1"/>
              </w:rPr>
            </w:pPr>
            <w:r w:rsidRPr="00421870">
              <w:rPr>
                <w:color w:val="000000" w:themeColor="text1"/>
              </w:rPr>
              <w:t>Tỉnh Đồng Nai</w:t>
            </w:r>
          </w:p>
        </w:tc>
      </w:tr>
      <w:tr w:rsidR="00421870" w:rsidRPr="00421870" w14:paraId="05E5750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99ACC3" w14:textId="77777777" w:rsidR="008E219D" w:rsidRPr="00421870" w:rsidRDefault="005378B8">
            <w:pPr>
              <w:rPr>
                <w:color w:val="000000" w:themeColor="text1"/>
              </w:rPr>
            </w:pPr>
            <w:r w:rsidRPr="00421870">
              <w:rPr>
                <w:color w:val="000000" w:themeColor="text1"/>
              </w:rPr>
              <w:lastRenderedPageBreak/>
              <w:t>26068</w:t>
            </w:r>
          </w:p>
        </w:tc>
        <w:tc>
          <w:tcPr>
            <w:tcW w:w="2285" w:type="dxa"/>
            <w:tcBorders>
              <w:top w:val="nil"/>
              <w:left w:val="nil"/>
              <w:bottom w:val="single" w:sz="4" w:space="0" w:color="A9A9A9"/>
              <w:right w:val="single" w:sz="4" w:space="0" w:color="A9A9A9"/>
            </w:tcBorders>
            <w:vAlign w:val="center"/>
          </w:tcPr>
          <w:p w14:paraId="4485610C" w14:textId="77777777" w:rsidR="008E219D" w:rsidRPr="00421870" w:rsidRDefault="005378B8">
            <w:pPr>
              <w:rPr>
                <w:color w:val="000000" w:themeColor="text1"/>
              </w:rPr>
            </w:pPr>
            <w:r w:rsidRPr="00421870">
              <w:rPr>
                <w:color w:val="000000" w:themeColor="text1"/>
              </w:rPr>
              <w:t>Phường Biên Hòa</w:t>
            </w:r>
          </w:p>
        </w:tc>
        <w:tc>
          <w:tcPr>
            <w:tcW w:w="1198" w:type="dxa"/>
            <w:tcBorders>
              <w:top w:val="nil"/>
              <w:left w:val="nil"/>
              <w:bottom w:val="single" w:sz="4" w:space="0" w:color="A9A9A9"/>
              <w:right w:val="single" w:sz="4" w:space="0" w:color="A9A9A9"/>
            </w:tcBorders>
            <w:vAlign w:val="center"/>
          </w:tcPr>
          <w:p w14:paraId="4BE8E9A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1582214"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6D202983" w14:textId="77777777" w:rsidR="008E219D" w:rsidRPr="00421870" w:rsidRDefault="005378B8">
            <w:pPr>
              <w:rPr>
                <w:color w:val="000000" w:themeColor="text1"/>
              </w:rPr>
            </w:pPr>
            <w:r w:rsidRPr="00421870">
              <w:rPr>
                <w:color w:val="000000" w:themeColor="text1"/>
              </w:rPr>
              <w:t>Tỉnh Đồng Nai</w:t>
            </w:r>
          </w:p>
        </w:tc>
      </w:tr>
      <w:tr w:rsidR="00421870" w:rsidRPr="00421870" w14:paraId="16033D8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C7AA11" w14:textId="77777777" w:rsidR="008E219D" w:rsidRPr="00421870" w:rsidRDefault="005378B8">
            <w:pPr>
              <w:rPr>
                <w:color w:val="000000" w:themeColor="text1"/>
              </w:rPr>
            </w:pPr>
            <w:r w:rsidRPr="00421870">
              <w:rPr>
                <w:color w:val="000000" w:themeColor="text1"/>
              </w:rPr>
              <w:t>26080</w:t>
            </w:r>
          </w:p>
        </w:tc>
        <w:tc>
          <w:tcPr>
            <w:tcW w:w="2285" w:type="dxa"/>
            <w:tcBorders>
              <w:top w:val="nil"/>
              <w:left w:val="nil"/>
              <w:bottom w:val="single" w:sz="4" w:space="0" w:color="A9A9A9"/>
              <w:right w:val="single" w:sz="4" w:space="0" w:color="A9A9A9"/>
            </w:tcBorders>
            <w:vAlign w:val="center"/>
          </w:tcPr>
          <w:p w14:paraId="5CD4392C" w14:textId="77777777" w:rsidR="008E219D" w:rsidRPr="00421870" w:rsidRDefault="005378B8">
            <w:pPr>
              <w:rPr>
                <w:color w:val="000000" w:themeColor="text1"/>
              </w:rPr>
            </w:pPr>
            <w:r w:rsidRPr="00421870">
              <w:rPr>
                <w:color w:val="000000" w:themeColor="text1"/>
              </w:rPr>
              <w:t>Phường Long Khánh</w:t>
            </w:r>
          </w:p>
        </w:tc>
        <w:tc>
          <w:tcPr>
            <w:tcW w:w="1198" w:type="dxa"/>
            <w:tcBorders>
              <w:top w:val="nil"/>
              <w:left w:val="nil"/>
              <w:bottom w:val="single" w:sz="4" w:space="0" w:color="A9A9A9"/>
              <w:right w:val="single" w:sz="4" w:space="0" w:color="A9A9A9"/>
            </w:tcBorders>
            <w:vAlign w:val="center"/>
          </w:tcPr>
          <w:p w14:paraId="54A2358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DEBA4F9"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0424E21E" w14:textId="77777777" w:rsidR="008E219D" w:rsidRPr="00421870" w:rsidRDefault="005378B8">
            <w:pPr>
              <w:rPr>
                <w:color w:val="000000" w:themeColor="text1"/>
              </w:rPr>
            </w:pPr>
            <w:r w:rsidRPr="00421870">
              <w:rPr>
                <w:color w:val="000000" w:themeColor="text1"/>
              </w:rPr>
              <w:t>Tỉnh Đồng Nai</w:t>
            </w:r>
          </w:p>
        </w:tc>
      </w:tr>
      <w:tr w:rsidR="00421870" w:rsidRPr="00421870" w14:paraId="7C06DF0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5CAA28" w14:textId="77777777" w:rsidR="008E219D" w:rsidRPr="00421870" w:rsidRDefault="005378B8">
            <w:pPr>
              <w:rPr>
                <w:color w:val="000000" w:themeColor="text1"/>
              </w:rPr>
            </w:pPr>
            <w:r w:rsidRPr="00421870">
              <w:rPr>
                <w:color w:val="000000" w:themeColor="text1"/>
              </w:rPr>
              <w:t>26089</w:t>
            </w:r>
          </w:p>
        </w:tc>
        <w:tc>
          <w:tcPr>
            <w:tcW w:w="2285" w:type="dxa"/>
            <w:tcBorders>
              <w:top w:val="nil"/>
              <w:left w:val="nil"/>
              <w:bottom w:val="single" w:sz="4" w:space="0" w:color="A9A9A9"/>
              <w:right w:val="single" w:sz="4" w:space="0" w:color="A9A9A9"/>
            </w:tcBorders>
            <w:vAlign w:val="center"/>
          </w:tcPr>
          <w:p w14:paraId="1EF87DE6" w14:textId="77777777" w:rsidR="008E219D" w:rsidRPr="00421870" w:rsidRDefault="005378B8">
            <w:pPr>
              <w:rPr>
                <w:color w:val="000000" w:themeColor="text1"/>
              </w:rPr>
            </w:pPr>
            <w:r w:rsidRPr="00421870">
              <w:rPr>
                <w:color w:val="000000" w:themeColor="text1"/>
              </w:rPr>
              <w:t>Phường Bình Lộc</w:t>
            </w:r>
          </w:p>
        </w:tc>
        <w:tc>
          <w:tcPr>
            <w:tcW w:w="1198" w:type="dxa"/>
            <w:tcBorders>
              <w:top w:val="nil"/>
              <w:left w:val="nil"/>
              <w:bottom w:val="single" w:sz="4" w:space="0" w:color="A9A9A9"/>
              <w:right w:val="single" w:sz="4" w:space="0" w:color="A9A9A9"/>
            </w:tcBorders>
            <w:vAlign w:val="center"/>
          </w:tcPr>
          <w:p w14:paraId="3E02B15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859B60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1662/NQ-UBTVQH15; Ngày: 16/06/2025</w:t>
            </w:r>
          </w:p>
        </w:tc>
        <w:tc>
          <w:tcPr>
            <w:tcW w:w="1695" w:type="dxa"/>
            <w:tcBorders>
              <w:top w:val="nil"/>
              <w:left w:val="nil"/>
              <w:bottom w:val="single" w:sz="4" w:space="0" w:color="A9A9A9"/>
              <w:right w:val="single" w:sz="4" w:space="0" w:color="A9A9A9"/>
            </w:tcBorders>
            <w:vAlign w:val="center"/>
          </w:tcPr>
          <w:p w14:paraId="74A86A67" w14:textId="77777777" w:rsidR="008E219D" w:rsidRPr="00421870" w:rsidRDefault="005378B8">
            <w:pPr>
              <w:rPr>
                <w:color w:val="000000" w:themeColor="text1"/>
              </w:rPr>
            </w:pPr>
            <w:r w:rsidRPr="00421870">
              <w:rPr>
                <w:color w:val="000000" w:themeColor="text1"/>
              </w:rPr>
              <w:t>Tỉnh Đồng Nai</w:t>
            </w:r>
          </w:p>
        </w:tc>
      </w:tr>
      <w:tr w:rsidR="00421870" w:rsidRPr="00421870" w14:paraId="3B59C4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A75295" w14:textId="77777777" w:rsidR="008E219D" w:rsidRPr="00421870" w:rsidRDefault="005378B8">
            <w:pPr>
              <w:rPr>
                <w:color w:val="000000" w:themeColor="text1"/>
              </w:rPr>
            </w:pPr>
            <w:r w:rsidRPr="00421870">
              <w:rPr>
                <w:color w:val="000000" w:themeColor="text1"/>
              </w:rPr>
              <w:t>26098</w:t>
            </w:r>
          </w:p>
        </w:tc>
        <w:tc>
          <w:tcPr>
            <w:tcW w:w="2285" w:type="dxa"/>
            <w:tcBorders>
              <w:top w:val="nil"/>
              <w:left w:val="nil"/>
              <w:bottom w:val="single" w:sz="4" w:space="0" w:color="A9A9A9"/>
              <w:right w:val="single" w:sz="4" w:space="0" w:color="A9A9A9"/>
            </w:tcBorders>
            <w:vAlign w:val="center"/>
          </w:tcPr>
          <w:p w14:paraId="6417F0C6" w14:textId="77777777" w:rsidR="008E219D" w:rsidRPr="00421870" w:rsidRDefault="005378B8">
            <w:pPr>
              <w:rPr>
                <w:color w:val="000000" w:themeColor="text1"/>
              </w:rPr>
            </w:pPr>
            <w:r w:rsidRPr="00421870">
              <w:rPr>
                <w:color w:val="000000" w:themeColor="text1"/>
              </w:rPr>
              <w:t>Phường Bảo Vinh</w:t>
            </w:r>
          </w:p>
        </w:tc>
        <w:tc>
          <w:tcPr>
            <w:tcW w:w="1198" w:type="dxa"/>
            <w:tcBorders>
              <w:top w:val="nil"/>
              <w:left w:val="nil"/>
              <w:bottom w:val="single" w:sz="4" w:space="0" w:color="A9A9A9"/>
              <w:right w:val="single" w:sz="4" w:space="0" w:color="A9A9A9"/>
            </w:tcBorders>
            <w:vAlign w:val="center"/>
          </w:tcPr>
          <w:p w14:paraId="057CC32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E58A117"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4928BFFA" w14:textId="77777777" w:rsidR="008E219D" w:rsidRPr="00421870" w:rsidRDefault="005378B8">
            <w:pPr>
              <w:rPr>
                <w:color w:val="000000" w:themeColor="text1"/>
              </w:rPr>
            </w:pPr>
            <w:r w:rsidRPr="00421870">
              <w:rPr>
                <w:color w:val="000000" w:themeColor="text1"/>
              </w:rPr>
              <w:t>Tỉnh Đồng Nai</w:t>
            </w:r>
          </w:p>
        </w:tc>
      </w:tr>
      <w:tr w:rsidR="00421870" w:rsidRPr="00421870" w14:paraId="7E23572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DD8E94" w14:textId="77777777" w:rsidR="008E219D" w:rsidRPr="00421870" w:rsidRDefault="005378B8">
            <w:pPr>
              <w:rPr>
                <w:color w:val="000000" w:themeColor="text1"/>
              </w:rPr>
            </w:pPr>
            <w:r w:rsidRPr="00421870">
              <w:rPr>
                <w:color w:val="000000" w:themeColor="text1"/>
              </w:rPr>
              <w:t>26104</w:t>
            </w:r>
          </w:p>
        </w:tc>
        <w:tc>
          <w:tcPr>
            <w:tcW w:w="2285" w:type="dxa"/>
            <w:tcBorders>
              <w:top w:val="nil"/>
              <w:left w:val="nil"/>
              <w:bottom w:val="single" w:sz="4" w:space="0" w:color="A9A9A9"/>
              <w:right w:val="single" w:sz="4" w:space="0" w:color="A9A9A9"/>
            </w:tcBorders>
            <w:vAlign w:val="center"/>
          </w:tcPr>
          <w:p w14:paraId="37B3B0A3" w14:textId="77777777" w:rsidR="008E219D" w:rsidRPr="00421870" w:rsidRDefault="005378B8">
            <w:pPr>
              <w:rPr>
                <w:color w:val="000000" w:themeColor="text1"/>
              </w:rPr>
            </w:pPr>
            <w:r w:rsidRPr="00421870">
              <w:rPr>
                <w:color w:val="000000" w:themeColor="text1"/>
              </w:rPr>
              <w:t>Phường Xuân Lập</w:t>
            </w:r>
          </w:p>
        </w:tc>
        <w:tc>
          <w:tcPr>
            <w:tcW w:w="1198" w:type="dxa"/>
            <w:tcBorders>
              <w:top w:val="nil"/>
              <w:left w:val="nil"/>
              <w:bottom w:val="single" w:sz="4" w:space="0" w:color="A9A9A9"/>
              <w:right w:val="single" w:sz="4" w:space="0" w:color="A9A9A9"/>
            </w:tcBorders>
            <w:vAlign w:val="center"/>
          </w:tcPr>
          <w:p w14:paraId="038C343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4BBAAAC"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1E8F6506" w14:textId="77777777" w:rsidR="008E219D" w:rsidRPr="00421870" w:rsidRDefault="005378B8">
            <w:pPr>
              <w:rPr>
                <w:color w:val="000000" w:themeColor="text1"/>
              </w:rPr>
            </w:pPr>
            <w:r w:rsidRPr="00421870">
              <w:rPr>
                <w:color w:val="000000" w:themeColor="text1"/>
              </w:rPr>
              <w:t>Tỉnh Đồng Nai</w:t>
            </w:r>
          </w:p>
        </w:tc>
      </w:tr>
      <w:tr w:rsidR="00421870" w:rsidRPr="00421870" w14:paraId="2462E3C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D3EB1B" w14:textId="77777777" w:rsidR="008E219D" w:rsidRPr="00421870" w:rsidRDefault="005378B8">
            <w:pPr>
              <w:rPr>
                <w:color w:val="000000" w:themeColor="text1"/>
              </w:rPr>
            </w:pPr>
            <w:r w:rsidRPr="00421870">
              <w:rPr>
                <w:color w:val="000000" w:themeColor="text1"/>
              </w:rPr>
              <w:t>26113</w:t>
            </w:r>
          </w:p>
        </w:tc>
        <w:tc>
          <w:tcPr>
            <w:tcW w:w="2285" w:type="dxa"/>
            <w:tcBorders>
              <w:top w:val="nil"/>
              <w:left w:val="nil"/>
              <w:bottom w:val="single" w:sz="4" w:space="0" w:color="A9A9A9"/>
              <w:right w:val="single" w:sz="4" w:space="0" w:color="A9A9A9"/>
            </w:tcBorders>
            <w:vAlign w:val="center"/>
          </w:tcPr>
          <w:p w14:paraId="58EF4698" w14:textId="77777777" w:rsidR="008E219D" w:rsidRPr="00421870" w:rsidRDefault="005378B8">
            <w:pPr>
              <w:rPr>
                <w:color w:val="000000" w:themeColor="text1"/>
              </w:rPr>
            </w:pPr>
            <w:r w:rsidRPr="00421870">
              <w:rPr>
                <w:color w:val="000000" w:themeColor="text1"/>
              </w:rPr>
              <w:t>Phường Hàng Gòn</w:t>
            </w:r>
          </w:p>
        </w:tc>
        <w:tc>
          <w:tcPr>
            <w:tcW w:w="1198" w:type="dxa"/>
            <w:tcBorders>
              <w:top w:val="nil"/>
              <w:left w:val="nil"/>
              <w:bottom w:val="single" w:sz="4" w:space="0" w:color="A9A9A9"/>
              <w:right w:val="single" w:sz="4" w:space="0" w:color="A9A9A9"/>
            </w:tcBorders>
            <w:vAlign w:val="center"/>
          </w:tcPr>
          <w:p w14:paraId="6E74229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860C25D"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1662/NQ-UBTVQH15; Ngày: 16/06/2025</w:t>
            </w:r>
          </w:p>
        </w:tc>
        <w:tc>
          <w:tcPr>
            <w:tcW w:w="1695" w:type="dxa"/>
            <w:tcBorders>
              <w:top w:val="nil"/>
              <w:left w:val="nil"/>
              <w:bottom w:val="single" w:sz="4" w:space="0" w:color="A9A9A9"/>
              <w:right w:val="single" w:sz="4" w:space="0" w:color="A9A9A9"/>
            </w:tcBorders>
            <w:vAlign w:val="center"/>
          </w:tcPr>
          <w:p w14:paraId="330D6831" w14:textId="77777777" w:rsidR="008E219D" w:rsidRPr="00421870" w:rsidRDefault="005378B8">
            <w:pPr>
              <w:rPr>
                <w:color w:val="000000" w:themeColor="text1"/>
              </w:rPr>
            </w:pPr>
            <w:r w:rsidRPr="00421870">
              <w:rPr>
                <w:color w:val="000000" w:themeColor="text1"/>
              </w:rPr>
              <w:t>Tỉnh Đồng Nai</w:t>
            </w:r>
          </w:p>
        </w:tc>
      </w:tr>
      <w:tr w:rsidR="00421870" w:rsidRPr="00421870" w14:paraId="4213FA6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C88004" w14:textId="77777777" w:rsidR="008E219D" w:rsidRPr="00421870" w:rsidRDefault="005378B8">
            <w:pPr>
              <w:rPr>
                <w:color w:val="000000" w:themeColor="text1"/>
              </w:rPr>
            </w:pPr>
            <w:r w:rsidRPr="00421870">
              <w:rPr>
                <w:color w:val="000000" w:themeColor="text1"/>
              </w:rPr>
              <w:t>26116</w:t>
            </w:r>
          </w:p>
        </w:tc>
        <w:tc>
          <w:tcPr>
            <w:tcW w:w="2285" w:type="dxa"/>
            <w:tcBorders>
              <w:top w:val="nil"/>
              <w:left w:val="nil"/>
              <w:bottom w:val="single" w:sz="4" w:space="0" w:color="A9A9A9"/>
              <w:right w:val="single" w:sz="4" w:space="0" w:color="A9A9A9"/>
            </w:tcBorders>
            <w:vAlign w:val="center"/>
          </w:tcPr>
          <w:p w14:paraId="26E3DA91" w14:textId="77777777" w:rsidR="008E219D" w:rsidRPr="00421870" w:rsidRDefault="005378B8">
            <w:pPr>
              <w:rPr>
                <w:color w:val="000000" w:themeColor="text1"/>
              </w:rPr>
            </w:pPr>
            <w:r w:rsidRPr="00421870">
              <w:rPr>
                <w:color w:val="000000" w:themeColor="text1"/>
              </w:rPr>
              <w:t>Xã Tân Phú</w:t>
            </w:r>
          </w:p>
        </w:tc>
        <w:tc>
          <w:tcPr>
            <w:tcW w:w="1198" w:type="dxa"/>
            <w:tcBorders>
              <w:top w:val="nil"/>
              <w:left w:val="nil"/>
              <w:bottom w:val="single" w:sz="4" w:space="0" w:color="A9A9A9"/>
              <w:right w:val="single" w:sz="4" w:space="0" w:color="A9A9A9"/>
            </w:tcBorders>
            <w:vAlign w:val="center"/>
          </w:tcPr>
          <w:p w14:paraId="0E44C0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9D7D57"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7ADE6D4C" w14:textId="77777777" w:rsidR="008E219D" w:rsidRPr="00421870" w:rsidRDefault="005378B8">
            <w:pPr>
              <w:rPr>
                <w:color w:val="000000" w:themeColor="text1"/>
              </w:rPr>
            </w:pPr>
            <w:r w:rsidRPr="00421870">
              <w:rPr>
                <w:color w:val="000000" w:themeColor="text1"/>
              </w:rPr>
              <w:t>Tỉnh Đồng Nai</w:t>
            </w:r>
          </w:p>
        </w:tc>
      </w:tr>
      <w:tr w:rsidR="00421870" w:rsidRPr="00421870" w14:paraId="5B0DF68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7A8D73" w14:textId="77777777" w:rsidR="008E219D" w:rsidRPr="00421870" w:rsidRDefault="005378B8">
            <w:pPr>
              <w:rPr>
                <w:color w:val="000000" w:themeColor="text1"/>
              </w:rPr>
            </w:pPr>
            <w:r w:rsidRPr="00421870">
              <w:rPr>
                <w:color w:val="000000" w:themeColor="text1"/>
              </w:rPr>
              <w:t>26119</w:t>
            </w:r>
          </w:p>
        </w:tc>
        <w:tc>
          <w:tcPr>
            <w:tcW w:w="2285" w:type="dxa"/>
            <w:tcBorders>
              <w:top w:val="nil"/>
              <w:left w:val="nil"/>
              <w:bottom w:val="single" w:sz="4" w:space="0" w:color="A9A9A9"/>
              <w:right w:val="single" w:sz="4" w:space="0" w:color="A9A9A9"/>
            </w:tcBorders>
            <w:vAlign w:val="center"/>
          </w:tcPr>
          <w:p w14:paraId="5F913F8E" w14:textId="77777777" w:rsidR="008E219D" w:rsidRPr="00421870" w:rsidRDefault="005378B8">
            <w:pPr>
              <w:rPr>
                <w:color w:val="000000" w:themeColor="text1"/>
              </w:rPr>
            </w:pPr>
            <w:r w:rsidRPr="00421870">
              <w:rPr>
                <w:color w:val="000000" w:themeColor="text1"/>
              </w:rPr>
              <w:t>Xã Đak Lua</w:t>
            </w:r>
          </w:p>
        </w:tc>
        <w:tc>
          <w:tcPr>
            <w:tcW w:w="1198" w:type="dxa"/>
            <w:tcBorders>
              <w:top w:val="nil"/>
              <w:left w:val="nil"/>
              <w:bottom w:val="single" w:sz="4" w:space="0" w:color="A9A9A9"/>
              <w:right w:val="single" w:sz="4" w:space="0" w:color="A9A9A9"/>
            </w:tcBorders>
            <w:vAlign w:val="center"/>
          </w:tcPr>
          <w:p w14:paraId="62400F1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8EC8E8"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56BE3BEE" w14:textId="77777777" w:rsidR="008E219D" w:rsidRPr="00421870" w:rsidRDefault="005378B8">
            <w:pPr>
              <w:rPr>
                <w:color w:val="000000" w:themeColor="text1"/>
              </w:rPr>
            </w:pPr>
            <w:r w:rsidRPr="00421870">
              <w:rPr>
                <w:color w:val="000000" w:themeColor="text1"/>
              </w:rPr>
              <w:t>Tỉnh Đồng Nai</w:t>
            </w:r>
          </w:p>
        </w:tc>
      </w:tr>
      <w:tr w:rsidR="00421870" w:rsidRPr="00421870" w14:paraId="555BA1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B73D15" w14:textId="77777777" w:rsidR="008E219D" w:rsidRPr="00421870" w:rsidRDefault="005378B8">
            <w:pPr>
              <w:rPr>
                <w:color w:val="000000" w:themeColor="text1"/>
              </w:rPr>
            </w:pPr>
            <w:r w:rsidRPr="00421870">
              <w:rPr>
                <w:color w:val="000000" w:themeColor="text1"/>
              </w:rPr>
              <w:t>26122</w:t>
            </w:r>
          </w:p>
        </w:tc>
        <w:tc>
          <w:tcPr>
            <w:tcW w:w="2285" w:type="dxa"/>
            <w:tcBorders>
              <w:top w:val="nil"/>
              <w:left w:val="nil"/>
              <w:bottom w:val="single" w:sz="4" w:space="0" w:color="A9A9A9"/>
              <w:right w:val="single" w:sz="4" w:space="0" w:color="A9A9A9"/>
            </w:tcBorders>
            <w:vAlign w:val="center"/>
          </w:tcPr>
          <w:p w14:paraId="2DAF36A1" w14:textId="77777777" w:rsidR="008E219D" w:rsidRPr="00421870" w:rsidRDefault="005378B8">
            <w:pPr>
              <w:rPr>
                <w:color w:val="000000" w:themeColor="text1"/>
              </w:rPr>
            </w:pPr>
            <w:r w:rsidRPr="00421870">
              <w:rPr>
                <w:color w:val="000000" w:themeColor="text1"/>
              </w:rPr>
              <w:t>Xã Nam Cát Tiên</w:t>
            </w:r>
          </w:p>
        </w:tc>
        <w:tc>
          <w:tcPr>
            <w:tcW w:w="1198" w:type="dxa"/>
            <w:tcBorders>
              <w:top w:val="nil"/>
              <w:left w:val="nil"/>
              <w:bottom w:val="single" w:sz="4" w:space="0" w:color="A9A9A9"/>
              <w:right w:val="single" w:sz="4" w:space="0" w:color="A9A9A9"/>
            </w:tcBorders>
            <w:vAlign w:val="center"/>
          </w:tcPr>
          <w:p w14:paraId="35CF9CD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8C0186D" w14:textId="77777777" w:rsidR="008E219D" w:rsidRPr="00421870" w:rsidRDefault="005378B8">
            <w:pPr>
              <w:rPr>
                <w:color w:val="000000" w:themeColor="text1"/>
              </w:rPr>
            </w:pPr>
            <w:r w:rsidRPr="00421870">
              <w:rPr>
                <w:color w:val="000000" w:themeColor="text1"/>
              </w:rPr>
              <w:t xml:space="preserve">Số: 1662/NQ-UBTVQH15;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C75FC43" w14:textId="77777777" w:rsidR="008E219D" w:rsidRPr="00421870" w:rsidRDefault="005378B8">
            <w:pPr>
              <w:rPr>
                <w:color w:val="000000" w:themeColor="text1"/>
              </w:rPr>
            </w:pPr>
            <w:r w:rsidRPr="00421870">
              <w:rPr>
                <w:color w:val="000000" w:themeColor="text1"/>
              </w:rPr>
              <w:t>Tỉnh Đồng Nai</w:t>
            </w:r>
          </w:p>
        </w:tc>
      </w:tr>
      <w:tr w:rsidR="00421870" w:rsidRPr="00421870" w14:paraId="6088854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4ED15D" w14:textId="77777777" w:rsidR="008E219D" w:rsidRPr="00421870" w:rsidRDefault="005378B8">
            <w:pPr>
              <w:rPr>
                <w:color w:val="000000" w:themeColor="text1"/>
              </w:rPr>
            </w:pPr>
            <w:r w:rsidRPr="00421870">
              <w:rPr>
                <w:color w:val="000000" w:themeColor="text1"/>
              </w:rPr>
              <w:t>26134</w:t>
            </w:r>
          </w:p>
        </w:tc>
        <w:tc>
          <w:tcPr>
            <w:tcW w:w="2285" w:type="dxa"/>
            <w:tcBorders>
              <w:top w:val="nil"/>
              <w:left w:val="nil"/>
              <w:bottom w:val="single" w:sz="4" w:space="0" w:color="A9A9A9"/>
              <w:right w:val="single" w:sz="4" w:space="0" w:color="A9A9A9"/>
            </w:tcBorders>
            <w:vAlign w:val="center"/>
          </w:tcPr>
          <w:p w14:paraId="65C2A2EB" w14:textId="77777777" w:rsidR="008E219D" w:rsidRPr="00421870" w:rsidRDefault="005378B8">
            <w:pPr>
              <w:rPr>
                <w:color w:val="000000" w:themeColor="text1"/>
              </w:rPr>
            </w:pPr>
            <w:r w:rsidRPr="00421870">
              <w:rPr>
                <w:color w:val="000000" w:themeColor="text1"/>
              </w:rPr>
              <w:t>Xã Tà Lài</w:t>
            </w:r>
          </w:p>
        </w:tc>
        <w:tc>
          <w:tcPr>
            <w:tcW w:w="1198" w:type="dxa"/>
            <w:tcBorders>
              <w:top w:val="nil"/>
              <w:left w:val="nil"/>
              <w:bottom w:val="single" w:sz="4" w:space="0" w:color="A9A9A9"/>
              <w:right w:val="single" w:sz="4" w:space="0" w:color="A9A9A9"/>
            </w:tcBorders>
            <w:vAlign w:val="center"/>
          </w:tcPr>
          <w:p w14:paraId="76F0EBC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934742"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14216767" w14:textId="77777777" w:rsidR="008E219D" w:rsidRPr="00421870" w:rsidRDefault="005378B8">
            <w:pPr>
              <w:rPr>
                <w:color w:val="000000" w:themeColor="text1"/>
              </w:rPr>
            </w:pPr>
            <w:r w:rsidRPr="00421870">
              <w:rPr>
                <w:color w:val="000000" w:themeColor="text1"/>
              </w:rPr>
              <w:t>Tỉnh Đồng Nai</w:t>
            </w:r>
          </w:p>
        </w:tc>
      </w:tr>
      <w:tr w:rsidR="00421870" w:rsidRPr="00421870" w14:paraId="7619A1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6DCABC" w14:textId="77777777" w:rsidR="008E219D" w:rsidRPr="00421870" w:rsidRDefault="005378B8">
            <w:pPr>
              <w:rPr>
                <w:color w:val="000000" w:themeColor="text1"/>
              </w:rPr>
            </w:pPr>
            <w:r w:rsidRPr="00421870">
              <w:rPr>
                <w:color w:val="000000" w:themeColor="text1"/>
              </w:rPr>
              <w:t>26158</w:t>
            </w:r>
          </w:p>
        </w:tc>
        <w:tc>
          <w:tcPr>
            <w:tcW w:w="2285" w:type="dxa"/>
            <w:tcBorders>
              <w:top w:val="nil"/>
              <w:left w:val="nil"/>
              <w:bottom w:val="single" w:sz="4" w:space="0" w:color="A9A9A9"/>
              <w:right w:val="single" w:sz="4" w:space="0" w:color="A9A9A9"/>
            </w:tcBorders>
            <w:vAlign w:val="center"/>
          </w:tcPr>
          <w:p w14:paraId="3F077540" w14:textId="77777777" w:rsidR="008E219D" w:rsidRPr="00421870" w:rsidRDefault="005378B8">
            <w:pPr>
              <w:rPr>
                <w:color w:val="000000" w:themeColor="text1"/>
              </w:rPr>
            </w:pPr>
            <w:r w:rsidRPr="00421870">
              <w:rPr>
                <w:color w:val="000000" w:themeColor="text1"/>
              </w:rPr>
              <w:t>Xã Phú Lâm</w:t>
            </w:r>
          </w:p>
        </w:tc>
        <w:tc>
          <w:tcPr>
            <w:tcW w:w="1198" w:type="dxa"/>
            <w:tcBorders>
              <w:top w:val="nil"/>
              <w:left w:val="nil"/>
              <w:bottom w:val="single" w:sz="4" w:space="0" w:color="A9A9A9"/>
              <w:right w:val="single" w:sz="4" w:space="0" w:color="A9A9A9"/>
            </w:tcBorders>
            <w:vAlign w:val="center"/>
          </w:tcPr>
          <w:p w14:paraId="1C29E1C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C68A39"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14B16FC5" w14:textId="77777777" w:rsidR="008E219D" w:rsidRPr="00421870" w:rsidRDefault="005378B8">
            <w:pPr>
              <w:rPr>
                <w:color w:val="000000" w:themeColor="text1"/>
              </w:rPr>
            </w:pPr>
            <w:r w:rsidRPr="00421870">
              <w:rPr>
                <w:color w:val="000000" w:themeColor="text1"/>
              </w:rPr>
              <w:t>Tỉnh Đồng Nai</w:t>
            </w:r>
          </w:p>
        </w:tc>
      </w:tr>
      <w:tr w:rsidR="00421870" w:rsidRPr="00421870" w14:paraId="6B08E9A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62CE09" w14:textId="77777777" w:rsidR="008E219D" w:rsidRPr="00421870" w:rsidRDefault="005378B8">
            <w:pPr>
              <w:rPr>
                <w:color w:val="000000" w:themeColor="text1"/>
              </w:rPr>
            </w:pPr>
            <w:r w:rsidRPr="00421870">
              <w:rPr>
                <w:color w:val="000000" w:themeColor="text1"/>
              </w:rPr>
              <w:t>26170</w:t>
            </w:r>
          </w:p>
        </w:tc>
        <w:tc>
          <w:tcPr>
            <w:tcW w:w="2285" w:type="dxa"/>
            <w:tcBorders>
              <w:top w:val="nil"/>
              <w:left w:val="nil"/>
              <w:bottom w:val="single" w:sz="4" w:space="0" w:color="A9A9A9"/>
              <w:right w:val="single" w:sz="4" w:space="0" w:color="A9A9A9"/>
            </w:tcBorders>
            <w:vAlign w:val="center"/>
          </w:tcPr>
          <w:p w14:paraId="7986FEC4" w14:textId="77777777" w:rsidR="008E219D" w:rsidRPr="00421870" w:rsidRDefault="005378B8">
            <w:pPr>
              <w:rPr>
                <w:color w:val="000000" w:themeColor="text1"/>
              </w:rPr>
            </w:pPr>
            <w:r w:rsidRPr="00421870">
              <w:rPr>
                <w:color w:val="000000" w:themeColor="text1"/>
              </w:rPr>
              <w:t>Xã Trị An</w:t>
            </w:r>
          </w:p>
        </w:tc>
        <w:tc>
          <w:tcPr>
            <w:tcW w:w="1198" w:type="dxa"/>
            <w:tcBorders>
              <w:top w:val="nil"/>
              <w:left w:val="nil"/>
              <w:bottom w:val="single" w:sz="4" w:space="0" w:color="A9A9A9"/>
              <w:right w:val="single" w:sz="4" w:space="0" w:color="A9A9A9"/>
            </w:tcBorders>
            <w:vAlign w:val="center"/>
          </w:tcPr>
          <w:p w14:paraId="4AE89AB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834AF2"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3FDF0D2A" w14:textId="77777777" w:rsidR="008E219D" w:rsidRPr="00421870" w:rsidRDefault="005378B8">
            <w:pPr>
              <w:rPr>
                <w:color w:val="000000" w:themeColor="text1"/>
              </w:rPr>
            </w:pPr>
            <w:r w:rsidRPr="00421870">
              <w:rPr>
                <w:color w:val="000000" w:themeColor="text1"/>
              </w:rPr>
              <w:t>Tỉnh Đồng Nai</w:t>
            </w:r>
          </w:p>
        </w:tc>
      </w:tr>
      <w:tr w:rsidR="00421870" w:rsidRPr="00421870" w14:paraId="2D9DA07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F7E2D6" w14:textId="77777777" w:rsidR="008E219D" w:rsidRPr="00421870" w:rsidRDefault="005378B8">
            <w:pPr>
              <w:rPr>
                <w:color w:val="000000" w:themeColor="text1"/>
              </w:rPr>
            </w:pPr>
            <w:r w:rsidRPr="00421870">
              <w:rPr>
                <w:color w:val="000000" w:themeColor="text1"/>
              </w:rPr>
              <w:t>26173</w:t>
            </w:r>
          </w:p>
        </w:tc>
        <w:tc>
          <w:tcPr>
            <w:tcW w:w="2285" w:type="dxa"/>
            <w:tcBorders>
              <w:top w:val="nil"/>
              <w:left w:val="nil"/>
              <w:bottom w:val="single" w:sz="4" w:space="0" w:color="A9A9A9"/>
              <w:right w:val="single" w:sz="4" w:space="0" w:color="A9A9A9"/>
            </w:tcBorders>
            <w:vAlign w:val="center"/>
          </w:tcPr>
          <w:p w14:paraId="73C616A9"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Phú Lý</w:t>
            </w:r>
          </w:p>
        </w:tc>
        <w:tc>
          <w:tcPr>
            <w:tcW w:w="1198" w:type="dxa"/>
            <w:tcBorders>
              <w:top w:val="nil"/>
              <w:left w:val="nil"/>
              <w:bottom w:val="single" w:sz="4" w:space="0" w:color="A9A9A9"/>
              <w:right w:val="single" w:sz="4" w:space="0" w:color="A9A9A9"/>
            </w:tcBorders>
            <w:vAlign w:val="center"/>
          </w:tcPr>
          <w:p w14:paraId="1160595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4F3EEF"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532E2DBD" w14:textId="77777777" w:rsidR="008E219D" w:rsidRPr="00421870" w:rsidRDefault="005378B8">
            <w:pPr>
              <w:rPr>
                <w:color w:val="000000" w:themeColor="text1"/>
              </w:rPr>
            </w:pPr>
            <w:r w:rsidRPr="00421870">
              <w:rPr>
                <w:color w:val="000000" w:themeColor="text1"/>
              </w:rPr>
              <w:t>Tỉnh Đồng Nai</w:t>
            </w:r>
          </w:p>
        </w:tc>
      </w:tr>
      <w:tr w:rsidR="00421870" w:rsidRPr="00421870" w14:paraId="0D5E293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22229E" w14:textId="77777777" w:rsidR="008E219D" w:rsidRPr="00421870" w:rsidRDefault="005378B8">
            <w:pPr>
              <w:rPr>
                <w:color w:val="000000" w:themeColor="text1"/>
              </w:rPr>
            </w:pPr>
            <w:r w:rsidRPr="00421870">
              <w:rPr>
                <w:color w:val="000000" w:themeColor="text1"/>
              </w:rPr>
              <w:t>26179</w:t>
            </w:r>
          </w:p>
        </w:tc>
        <w:tc>
          <w:tcPr>
            <w:tcW w:w="2285" w:type="dxa"/>
            <w:tcBorders>
              <w:top w:val="nil"/>
              <w:left w:val="nil"/>
              <w:bottom w:val="single" w:sz="4" w:space="0" w:color="A9A9A9"/>
              <w:right w:val="single" w:sz="4" w:space="0" w:color="A9A9A9"/>
            </w:tcBorders>
            <w:vAlign w:val="center"/>
          </w:tcPr>
          <w:p w14:paraId="1F96C704" w14:textId="77777777" w:rsidR="008E219D" w:rsidRPr="00421870" w:rsidRDefault="005378B8">
            <w:pPr>
              <w:rPr>
                <w:color w:val="000000" w:themeColor="text1"/>
              </w:rPr>
            </w:pPr>
            <w:r w:rsidRPr="00421870">
              <w:rPr>
                <w:color w:val="000000" w:themeColor="text1"/>
              </w:rPr>
              <w:t>Xã Tân An</w:t>
            </w:r>
          </w:p>
        </w:tc>
        <w:tc>
          <w:tcPr>
            <w:tcW w:w="1198" w:type="dxa"/>
            <w:tcBorders>
              <w:top w:val="nil"/>
              <w:left w:val="nil"/>
              <w:bottom w:val="single" w:sz="4" w:space="0" w:color="A9A9A9"/>
              <w:right w:val="single" w:sz="4" w:space="0" w:color="A9A9A9"/>
            </w:tcBorders>
            <w:vAlign w:val="center"/>
          </w:tcPr>
          <w:p w14:paraId="765DA01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D3A90A"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5308A2E6" w14:textId="77777777" w:rsidR="008E219D" w:rsidRPr="00421870" w:rsidRDefault="005378B8">
            <w:pPr>
              <w:rPr>
                <w:color w:val="000000" w:themeColor="text1"/>
              </w:rPr>
            </w:pPr>
            <w:r w:rsidRPr="00421870">
              <w:rPr>
                <w:color w:val="000000" w:themeColor="text1"/>
              </w:rPr>
              <w:t>Tỉnh Đồng Nai</w:t>
            </w:r>
          </w:p>
        </w:tc>
      </w:tr>
      <w:tr w:rsidR="00421870" w:rsidRPr="00421870" w14:paraId="5BD0DD8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604293" w14:textId="77777777" w:rsidR="008E219D" w:rsidRPr="00421870" w:rsidRDefault="005378B8">
            <w:pPr>
              <w:rPr>
                <w:color w:val="000000" w:themeColor="text1"/>
              </w:rPr>
            </w:pPr>
            <w:r w:rsidRPr="00421870">
              <w:rPr>
                <w:color w:val="000000" w:themeColor="text1"/>
              </w:rPr>
              <w:t>26188</w:t>
            </w:r>
          </w:p>
        </w:tc>
        <w:tc>
          <w:tcPr>
            <w:tcW w:w="2285" w:type="dxa"/>
            <w:tcBorders>
              <w:top w:val="nil"/>
              <w:left w:val="nil"/>
              <w:bottom w:val="single" w:sz="4" w:space="0" w:color="A9A9A9"/>
              <w:right w:val="single" w:sz="4" w:space="0" w:color="A9A9A9"/>
            </w:tcBorders>
            <w:vAlign w:val="center"/>
          </w:tcPr>
          <w:p w14:paraId="37E6FD8F" w14:textId="77777777" w:rsidR="008E219D" w:rsidRPr="00421870" w:rsidRDefault="005378B8">
            <w:pPr>
              <w:rPr>
                <w:color w:val="000000" w:themeColor="text1"/>
              </w:rPr>
            </w:pPr>
            <w:r w:rsidRPr="00421870">
              <w:rPr>
                <w:color w:val="000000" w:themeColor="text1"/>
              </w:rPr>
              <w:t>Phường Tân Triều</w:t>
            </w:r>
          </w:p>
        </w:tc>
        <w:tc>
          <w:tcPr>
            <w:tcW w:w="1198" w:type="dxa"/>
            <w:tcBorders>
              <w:top w:val="nil"/>
              <w:left w:val="nil"/>
              <w:bottom w:val="single" w:sz="4" w:space="0" w:color="A9A9A9"/>
              <w:right w:val="single" w:sz="4" w:space="0" w:color="A9A9A9"/>
            </w:tcBorders>
            <w:vAlign w:val="center"/>
          </w:tcPr>
          <w:p w14:paraId="339A300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D31C859"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39DFDA92" w14:textId="77777777" w:rsidR="008E219D" w:rsidRPr="00421870" w:rsidRDefault="005378B8">
            <w:pPr>
              <w:rPr>
                <w:color w:val="000000" w:themeColor="text1"/>
              </w:rPr>
            </w:pPr>
            <w:r w:rsidRPr="00421870">
              <w:rPr>
                <w:color w:val="000000" w:themeColor="text1"/>
              </w:rPr>
              <w:t>Tỉnh Đồng Nai</w:t>
            </w:r>
          </w:p>
        </w:tc>
      </w:tr>
      <w:tr w:rsidR="00421870" w:rsidRPr="00421870" w14:paraId="1F41646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CEFFEB" w14:textId="77777777" w:rsidR="008E219D" w:rsidRPr="00421870" w:rsidRDefault="005378B8">
            <w:pPr>
              <w:rPr>
                <w:color w:val="000000" w:themeColor="text1"/>
              </w:rPr>
            </w:pPr>
            <w:r w:rsidRPr="00421870">
              <w:rPr>
                <w:color w:val="000000" w:themeColor="text1"/>
              </w:rPr>
              <w:t>26206</w:t>
            </w:r>
          </w:p>
        </w:tc>
        <w:tc>
          <w:tcPr>
            <w:tcW w:w="2285" w:type="dxa"/>
            <w:tcBorders>
              <w:top w:val="nil"/>
              <w:left w:val="nil"/>
              <w:bottom w:val="single" w:sz="4" w:space="0" w:color="A9A9A9"/>
              <w:right w:val="single" w:sz="4" w:space="0" w:color="A9A9A9"/>
            </w:tcBorders>
            <w:vAlign w:val="center"/>
          </w:tcPr>
          <w:p w14:paraId="7E3CDAF2" w14:textId="77777777" w:rsidR="008E219D" w:rsidRPr="00421870" w:rsidRDefault="005378B8">
            <w:pPr>
              <w:rPr>
                <w:color w:val="000000" w:themeColor="text1"/>
              </w:rPr>
            </w:pPr>
            <w:r w:rsidRPr="00421870">
              <w:rPr>
                <w:color w:val="000000" w:themeColor="text1"/>
              </w:rPr>
              <w:t>Xã Định Quán</w:t>
            </w:r>
          </w:p>
        </w:tc>
        <w:tc>
          <w:tcPr>
            <w:tcW w:w="1198" w:type="dxa"/>
            <w:tcBorders>
              <w:top w:val="nil"/>
              <w:left w:val="nil"/>
              <w:bottom w:val="single" w:sz="4" w:space="0" w:color="A9A9A9"/>
              <w:right w:val="single" w:sz="4" w:space="0" w:color="A9A9A9"/>
            </w:tcBorders>
            <w:vAlign w:val="center"/>
          </w:tcPr>
          <w:p w14:paraId="7FA86A6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07C2D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1662/NQ-UBTVQH15; Ngày: 16/06/2025</w:t>
            </w:r>
          </w:p>
        </w:tc>
        <w:tc>
          <w:tcPr>
            <w:tcW w:w="1695" w:type="dxa"/>
            <w:tcBorders>
              <w:top w:val="nil"/>
              <w:left w:val="nil"/>
              <w:bottom w:val="single" w:sz="4" w:space="0" w:color="A9A9A9"/>
              <w:right w:val="single" w:sz="4" w:space="0" w:color="A9A9A9"/>
            </w:tcBorders>
            <w:vAlign w:val="center"/>
          </w:tcPr>
          <w:p w14:paraId="73C9C96E" w14:textId="77777777" w:rsidR="008E219D" w:rsidRPr="00421870" w:rsidRDefault="005378B8">
            <w:pPr>
              <w:rPr>
                <w:color w:val="000000" w:themeColor="text1"/>
              </w:rPr>
            </w:pPr>
            <w:r w:rsidRPr="00421870">
              <w:rPr>
                <w:color w:val="000000" w:themeColor="text1"/>
              </w:rPr>
              <w:t>Tỉnh Đồng Nai</w:t>
            </w:r>
          </w:p>
        </w:tc>
      </w:tr>
      <w:tr w:rsidR="00421870" w:rsidRPr="00421870" w14:paraId="2E42CCF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B52BAB" w14:textId="77777777" w:rsidR="008E219D" w:rsidRPr="00421870" w:rsidRDefault="005378B8">
            <w:pPr>
              <w:rPr>
                <w:color w:val="000000" w:themeColor="text1"/>
              </w:rPr>
            </w:pPr>
            <w:r w:rsidRPr="00421870">
              <w:rPr>
                <w:color w:val="000000" w:themeColor="text1"/>
              </w:rPr>
              <w:t>26209</w:t>
            </w:r>
          </w:p>
        </w:tc>
        <w:tc>
          <w:tcPr>
            <w:tcW w:w="2285" w:type="dxa"/>
            <w:tcBorders>
              <w:top w:val="nil"/>
              <w:left w:val="nil"/>
              <w:bottom w:val="single" w:sz="4" w:space="0" w:color="A9A9A9"/>
              <w:right w:val="single" w:sz="4" w:space="0" w:color="A9A9A9"/>
            </w:tcBorders>
            <w:vAlign w:val="center"/>
          </w:tcPr>
          <w:p w14:paraId="035902B6" w14:textId="77777777" w:rsidR="008E219D" w:rsidRPr="00421870" w:rsidRDefault="005378B8">
            <w:pPr>
              <w:rPr>
                <w:color w:val="000000" w:themeColor="text1"/>
              </w:rPr>
            </w:pPr>
            <w:r w:rsidRPr="00421870">
              <w:rPr>
                <w:color w:val="000000" w:themeColor="text1"/>
              </w:rPr>
              <w:t>Xã Thanh Sơn</w:t>
            </w:r>
          </w:p>
        </w:tc>
        <w:tc>
          <w:tcPr>
            <w:tcW w:w="1198" w:type="dxa"/>
            <w:tcBorders>
              <w:top w:val="nil"/>
              <w:left w:val="nil"/>
              <w:bottom w:val="single" w:sz="4" w:space="0" w:color="A9A9A9"/>
              <w:right w:val="single" w:sz="4" w:space="0" w:color="A9A9A9"/>
            </w:tcBorders>
            <w:vAlign w:val="center"/>
          </w:tcPr>
          <w:p w14:paraId="08C9AD7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0FEA7F"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49A3DC2F" w14:textId="77777777" w:rsidR="008E219D" w:rsidRPr="00421870" w:rsidRDefault="005378B8">
            <w:pPr>
              <w:rPr>
                <w:color w:val="000000" w:themeColor="text1"/>
              </w:rPr>
            </w:pPr>
            <w:r w:rsidRPr="00421870">
              <w:rPr>
                <w:color w:val="000000" w:themeColor="text1"/>
              </w:rPr>
              <w:t>Tỉnh Đồng Nai</w:t>
            </w:r>
          </w:p>
        </w:tc>
      </w:tr>
      <w:tr w:rsidR="00421870" w:rsidRPr="00421870" w14:paraId="005DC6E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BD1988" w14:textId="77777777" w:rsidR="008E219D" w:rsidRPr="00421870" w:rsidRDefault="005378B8">
            <w:pPr>
              <w:rPr>
                <w:color w:val="000000" w:themeColor="text1"/>
              </w:rPr>
            </w:pPr>
            <w:r w:rsidRPr="00421870">
              <w:rPr>
                <w:color w:val="000000" w:themeColor="text1"/>
              </w:rPr>
              <w:t>26215</w:t>
            </w:r>
          </w:p>
        </w:tc>
        <w:tc>
          <w:tcPr>
            <w:tcW w:w="2285" w:type="dxa"/>
            <w:tcBorders>
              <w:top w:val="nil"/>
              <w:left w:val="nil"/>
              <w:bottom w:val="single" w:sz="4" w:space="0" w:color="A9A9A9"/>
              <w:right w:val="single" w:sz="4" w:space="0" w:color="A9A9A9"/>
            </w:tcBorders>
            <w:vAlign w:val="center"/>
          </w:tcPr>
          <w:p w14:paraId="18896A66" w14:textId="77777777" w:rsidR="008E219D" w:rsidRPr="00421870" w:rsidRDefault="005378B8">
            <w:pPr>
              <w:rPr>
                <w:color w:val="000000" w:themeColor="text1"/>
              </w:rPr>
            </w:pPr>
            <w:r w:rsidRPr="00421870">
              <w:rPr>
                <w:color w:val="000000" w:themeColor="text1"/>
              </w:rPr>
              <w:t>Xã Phú Vinh</w:t>
            </w:r>
          </w:p>
        </w:tc>
        <w:tc>
          <w:tcPr>
            <w:tcW w:w="1198" w:type="dxa"/>
            <w:tcBorders>
              <w:top w:val="nil"/>
              <w:left w:val="nil"/>
              <w:bottom w:val="single" w:sz="4" w:space="0" w:color="A9A9A9"/>
              <w:right w:val="single" w:sz="4" w:space="0" w:color="A9A9A9"/>
            </w:tcBorders>
            <w:vAlign w:val="center"/>
          </w:tcPr>
          <w:p w14:paraId="6AC3856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E26D2E"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2E835B99" w14:textId="77777777" w:rsidR="008E219D" w:rsidRPr="00421870" w:rsidRDefault="005378B8">
            <w:pPr>
              <w:rPr>
                <w:color w:val="000000" w:themeColor="text1"/>
              </w:rPr>
            </w:pPr>
            <w:r w:rsidRPr="00421870">
              <w:rPr>
                <w:color w:val="000000" w:themeColor="text1"/>
              </w:rPr>
              <w:t>Tỉnh Đồng Nai</w:t>
            </w:r>
          </w:p>
        </w:tc>
      </w:tr>
      <w:tr w:rsidR="00421870" w:rsidRPr="00421870" w14:paraId="5CC57FD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A4B9AE" w14:textId="77777777" w:rsidR="008E219D" w:rsidRPr="00421870" w:rsidRDefault="005378B8">
            <w:pPr>
              <w:rPr>
                <w:color w:val="000000" w:themeColor="text1"/>
              </w:rPr>
            </w:pPr>
            <w:r w:rsidRPr="00421870">
              <w:rPr>
                <w:color w:val="000000" w:themeColor="text1"/>
              </w:rPr>
              <w:t>26221</w:t>
            </w:r>
          </w:p>
        </w:tc>
        <w:tc>
          <w:tcPr>
            <w:tcW w:w="2285" w:type="dxa"/>
            <w:tcBorders>
              <w:top w:val="nil"/>
              <w:left w:val="nil"/>
              <w:bottom w:val="single" w:sz="4" w:space="0" w:color="A9A9A9"/>
              <w:right w:val="single" w:sz="4" w:space="0" w:color="A9A9A9"/>
            </w:tcBorders>
            <w:vAlign w:val="center"/>
          </w:tcPr>
          <w:p w14:paraId="5274044E" w14:textId="77777777" w:rsidR="008E219D" w:rsidRPr="00421870" w:rsidRDefault="005378B8">
            <w:pPr>
              <w:rPr>
                <w:color w:val="000000" w:themeColor="text1"/>
              </w:rPr>
            </w:pPr>
            <w:r w:rsidRPr="00421870">
              <w:rPr>
                <w:color w:val="000000" w:themeColor="text1"/>
              </w:rPr>
              <w:t>Xã Phú Hòa</w:t>
            </w:r>
          </w:p>
        </w:tc>
        <w:tc>
          <w:tcPr>
            <w:tcW w:w="1198" w:type="dxa"/>
            <w:tcBorders>
              <w:top w:val="nil"/>
              <w:left w:val="nil"/>
              <w:bottom w:val="single" w:sz="4" w:space="0" w:color="A9A9A9"/>
              <w:right w:val="single" w:sz="4" w:space="0" w:color="A9A9A9"/>
            </w:tcBorders>
            <w:vAlign w:val="center"/>
          </w:tcPr>
          <w:p w14:paraId="47D6001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7CF92A7" w14:textId="77777777" w:rsidR="008E219D" w:rsidRPr="00421870" w:rsidRDefault="005378B8">
            <w:pPr>
              <w:rPr>
                <w:color w:val="000000" w:themeColor="text1"/>
              </w:rPr>
            </w:pPr>
            <w:r w:rsidRPr="00421870">
              <w:rPr>
                <w:color w:val="000000" w:themeColor="text1"/>
              </w:rPr>
              <w:t xml:space="preserve">Số: 1662/NQ-UBTVQH15;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13A185C" w14:textId="77777777" w:rsidR="008E219D" w:rsidRPr="00421870" w:rsidRDefault="005378B8">
            <w:pPr>
              <w:rPr>
                <w:color w:val="000000" w:themeColor="text1"/>
              </w:rPr>
            </w:pPr>
            <w:r w:rsidRPr="00421870">
              <w:rPr>
                <w:color w:val="000000" w:themeColor="text1"/>
              </w:rPr>
              <w:t>Tỉnh Đồng Nai</w:t>
            </w:r>
          </w:p>
        </w:tc>
      </w:tr>
      <w:tr w:rsidR="00421870" w:rsidRPr="00421870" w14:paraId="394959F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C5ABFA" w14:textId="77777777" w:rsidR="008E219D" w:rsidRPr="00421870" w:rsidRDefault="005378B8">
            <w:pPr>
              <w:rPr>
                <w:color w:val="000000" w:themeColor="text1"/>
              </w:rPr>
            </w:pPr>
            <w:r w:rsidRPr="00421870">
              <w:rPr>
                <w:color w:val="000000" w:themeColor="text1"/>
              </w:rPr>
              <w:t>26227</w:t>
            </w:r>
          </w:p>
        </w:tc>
        <w:tc>
          <w:tcPr>
            <w:tcW w:w="2285" w:type="dxa"/>
            <w:tcBorders>
              <w:top w:val="nil"/>
              <w:left w:val="nil"/>
              <w:bottom w:val="single" w:sz="4" w:space="0" w:color="A9A9A9"/>
              <w:right w:val="single" w:sz="4" w:space="0" w:color="A9A9A9"/>
            </w:tcBorders>
            <w:vAlign w:val="center"/>
          </w:tcPr>
          <w:p w14:paraId="7D6365FD" w14:textId="77777777" w:rsidR="008E219D" w:rsidRPr="00421870" w:rsidRDefault="005378B8">
            <w:pPr>
              <w:rPr>
                <w:color w:val="000000" w:themeColor="text1"/>
              </w:rPr>
            </w:pPr>
            <w:r w:rsidRPr="00421870">
              <w:rPr>
                <w:color w:val="000000" w:themeColor="text1"/>
              </w:rPr>
              <w:t>Xã La Ngà</w:t>
            </w:r>
          </w:p>
        </w:tc>
        <w:tc>
          <w:tcPr>
            <w:tcW w:w="1198" w:type="dxa"/>
            <w:tcBorders>
              <w:top w:val="nil"/>
              <w:left w:val="nil"/>
              <w:bottom w:val="single" w:sz="4" w:space="0" w:color="A9A9A9"/>
              <w:right w:val="single" w:sz="4" w:space="0" w:color="A9A9A9"/>
            </w:tcBorders>
            <w:vAlign w:val="center"/>
          </w:tcPr>
          <w:p w14:paraId="694CA8B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F2A1BF"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4333E79D" w14:textId="77777777" w:rsidR="008E219D" w:rsidRPr="00421870" w:rsidRDefault="005378B8">
            <w:pPr>
              <w:rPr>
                <w:color w:val="000000" w:themeColor="text1"/>
              </w:rPr>
            </w:pPr>
            <w:r w:rsidRPr="00421870">
              <w:rPr>
                <w:color w:val="000000" w:themeColor="text1"/>
              </w:rPr>
              <w:t>Tỉnh Đồng Nai</w:t>
            </w:r>
          </w:p>
        </w:tc>
      </w:tr>
      <w:tr w:rsidR="00421870" w:rsidRPr="00421870" w14:paraId="203E8E2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0D09BC" w14:textId="77777777" w:rsidR="008E219D" w:rsidRPr="00421870" w:rsidRDefault="005378B8">
            <w:pPr>
              <w:rPr>
                <w:color w:val="000000" w:themeColor="text1"/>
              </w:rPr>
            </w:pPr>
            <w:r w:rsidRPr="00421870">
              <w:rPr>
                <w:color w:val="000000" w:themeColor="text1"/>
              </w:rPr>
              <w:t>26248</w:t>
            </w:r>
          </w:p>
        </w:tc>
        <w:tc>
          <w:tcPr>
            <w:tcW w:w="2285" w:type="dxa"/>
            <w:tcBorders>
              <w:top w:val="nil"/>
              <w:left w:val="nil"/>
              <w:bottom w:val="single" w:sz="4" w:space="0" w:color="A9A9A9"/>
              <w:right w:val="single" w:sz="4" w:space="0" w:color="A9A9A9"/>
            </w:tcBorders>
            <w:vAlign w:val="center"/>
          </w:tcPr>
          <w:p w14:paraId="653B4331" w14:textId="77777777" w:rsidR="008E219D" w:rsidRPr="00421870" w:rsidRDefault="005378B8">
            <w:pPr>
              <w:rPr>
                <w:color w:val="000000" w:themeColor="text1"/>
              </w:rPr>
            </w:pPr>
            <w:r w:rsidRPr="00421870">
              <w:rPr>
                <w:color w:val="000000" w:themeColor="text1"/>
              </w:rPr>
              <w:t>Xã Trảng Bom</w:t>
            </w:r>
          </w:p>
        </w:tc>
        <w:tc>
          <w:tcPr>
            <w:tcW w:w="1198" w:type="dxa"/>
            <w:tcBorders>
              <w:top w:val="nil"/>
              <w:left w:val="nil"/>
              <w:bottom w:val="single" w:sz="4" w:space="0" w:color="A9A9A9"/>
              <w:right w:val="single" w:sz="4" w:space="0" w:color="A9A9A9"/>
            </w:tcBorders>
            <w:vAlign w:val="center"/>
          </w:tcPr>
          <w:p w14:paraId="2D8D9D1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D089F2"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5748D5CA" w14:textId="77777777" w:rsidR="008E219D" w:rsidRPr="00421870" w:rsidRDefault="005378B8">
            <w:pPr>
              <w:rPr>
                <w:color w:val="000000" w:themeColor="text1"/>
              </w:rPr>
            </w:pPr>
            <w:r w:rsidRPr="00421870">
              <w:rPr>
                <w:color w:val="000000" w:themeColor="text1"/>
              </w:rPr>
              <w:t>Tỉnh Đồng Nai</w:t>
            </w:r>
          </w:p>
        </w:tc>
      </w:tr>
      <w:tr w:rsidR="00421870" w:rsidRPr="00421870" w14:paraId="10CC7A8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E08454" w14:textId="77777777" w:rsidR="008E219D" w:rsidRPr="00421870" w:rsidRDefault="005378B8">
            <w:pPr>
              <w:rPr>
                <w:color w:val="000000" w:themeColor="text1"/>
              </w:rPr>
            </w:pPr>
            <w:r w:rsidRPr="00421870">
              <w:rPr>
                <w:color w:val="000000" w:themeColor="text1"/>
              </w:rPr>
              <w:t>26254</w:t>
            </w:r>
          </w:p>
        </w:tc>
        <w:tc>
          <w:tcPr>
            <w:tcW w:w="2285" w:type="dxa"/>
            <w:tcBorders>
              <w:top w:val="nil"/>
              <w:left w:val="nil"/>
              <w:bottom w:val="single" w:sz="4" w:space="0" w:color="A9A9A9"/>
              <w:right w:val="single" w:sz="4" w:space="0" w:color="A9A9A9"/>
            </w:tcBorders>
            <w:vAlign w:val="center"/>
          </w:tcPr>
          <w:p w14:paraId="32413E4B" w14:textId="77777777" w:rsidR="008E219D" w:rsidRPr="00421870" w:rsidRDefault="005378B8">
            <w:pPr>
              <w:rPr>
                <w:color w:val="000000" w:themeColor="text1"/>
              </w:rPr>
            </w:pPr>
            <w:r w:rsidRPr="00421870">
              <w:rPr>
                <w:color w:val="000000" w:themeColor="text1"/>
              </w:rPr>
              <w:t>Xã Bàu Hàm</w:t>
            </w:r>
          </w:p>
        </w:tc>
        <w:tc>
          <w:tcPr>
            <w:tcW w:w="1198" w:type="dxa"/>
            <w:tcBorders>
              <w:top w:val="nil"/>
              <w:left w:val="nil"/>
              <w:bottom w:val="single" w:sz="4" w:space="0" w:color="A9A9A9"/>
              <w:right w:val="single" w:sz="4" w:space="0" w:color="A9A9A9"/>
            </w:tcBorders>
            <w:vAlign w:val="center"/>
          </w:tcPr>
          <w:p w14:paraId="0BFF8A6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6E66DD"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576D225F" w14:textId="77777777" w:rsidR="008E219D" w:rsidRPr="00421870" w:rsidRDefault="005378B8">
            <w:pPr>
              <w:rPr>
                <w:color w:val="000000" w:themeColor="text1"/>
              </w:rPr>
            </w:pPr>
            <w:r w:rsidRPr="00421870">
              <w:rPr>
                <w:color w:val="000000" w:themeColor="text1"/>
              </w:rPr>
              <w:t>Tỉnh Đồng Nai</w:t>
            </w:r>
          </w:p>
        </w:tc>
      </w:tr>
      <w:tr w:rsidR="00421870" w:rsidRPr="00421870" w14:paraId="64DE15E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85ECC8" w14:textId="77777777" w:rsidR="008E219D" w:rsidRPr="00421870" w:rsidRDefault="005378B8">
            <w:pPr>
              <w:rPr>
                <w:color w:val="000000" w:themeColor="text1"/>
              </w:rPr>
            </w:pPr>
            <w:r w:rsidRPr="00421870">
              <w:rPr>
                <w:color w:val="000000" w:themeColor="text1"/>
              </w:rPr>
              <w:t>26278</w:t>
            </w:r>
          </w:p>
        </w:tc>
        <w:tc>
          <w:tcPr>
            <w:tcW w:w="2285" w:type="dxa"/>
            <w:tcBorders>
              <w:top w:val="nil"/>
              <w:left w:val="nil"/>
              <w:bottom w:val="single" w:sz="4" w:space="0" w:color="A9A9A9"/>
              <w:right w:val="single" w:sz="4" w:space="0" w:color="A9A9A9"/>
            </w:tcBorders>
            <w:vAlign w:val="center"/>
          </w:tcPr>
          <w:p w14:paraId="1FD976AC" w14:textId="77777777" w:rsidR="008E219D" w:rsidRPr="00421870" w:rsidRDefault="005378B8">
            <w:pPr>
              <w:rPr>
                <w:color w:val="000000" w:themeColor="text1"/>
              </w:rPr>
            </w:pPr>
            <w:r w:rsidRPr="00421870">
              <w:rPr>
                <w:color w:val="000000" w:themeColor="text1"/>
              </w:rPr>
              <w:t>Xã Bình Minh</w:t>
            </w:r>
          </w:p>
        </w:tc>
        <w:tc>
          <w:tcPr>
            <w:tcW w:w="1198" w:type="dxa"/>
            <w:tcBorders>
              <w:top w:val="nil"/>
              <w:left w:val="nil"/>
              <w:bottom w:val="single" w:sz="4" w:space="0" w:color="A9A9A9"/>
              <w:right w:val="single" w:sz="4" w:space="0" w:color="A9A9A9"/>
            </w:tcBorders>
            <w:vAlign w:val="center"/>
          </w:tcPr>
          <w:p w14:paraId="74AA58E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22A85C"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3AA19BAD" w14:textId="77777777" w:rsidR="008E219D" w:rsidRPr="00421870" w:rsidRDefault="005378B8">
            <w:pPr>
              <w:rPr>
                <w:color w:val="000000" w:themeColor="text1"/>
              </w:rPr>
            </w:pPr>
            <w:r w:rsidRPr="00421870">
              <w:rPr>
                <w:color w:val="000000" w:themeColor="text1"/>
              </w:rPr>
              <w:t>Tỉnh Đồng Nai</w:t>
            </w:r>
          </w:p>
        </w:tc>
      </w:tr>
      <w:tr w:rsidR="00421870" w:rsidRPr="00421870" w14:paraId="6CD066F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FB7239" w14:textId="77777777" w:rsidR="008E219D" w:rsidRPr="00421870" w:rsidRDefault="005378B8">
            <w:pPr>
              <w:rPr>
                <w:color w:val="000000" w:themeColor="text1"/>
              </w:rPr>
            </w:pPr>
            <w:r w:rsidRPr="00421870">
              <w:rPr>
                <w:color w:val="000000" w:themeColor="text1"/>
              </w:rPr>
              <w:t>26281</w:t>
            </w:r>
          </w:p>
        </w:tc>
        <w:tc>
          <w:tcPr>
            <w:tcW w:w="2285" w:type="dxa"/>
            <w:tcBorders>
              <w:top w:val="nil"/>
              <w:left w:val="nil"/>
              <w:bottom w:val="single" w:sz="4" w:space="0" w:color="A9A9A9"/>
              <w:right w:val="single" w:sz="4" w:space="0" w:color="A9A9A9"/>
            </w:tcBorders>
            <w:vAlign w:val="center"/>
          </w:tcPr>
          <w:p w14:paraId="6759C1BB" w14:textId="77777777" w:rsidR="008E219D" w:rsidRPr="00421870" w:rsidRDefault="005378B8">
            <w:pPr>
              <w:rPr>
                <w:color w:val="000000" w:themeColor="text1"/>
              </w:rPr>
            </w:pPr>
            <w:r w:rsidRPr="00421870">
              <w:rPr>
                <w:color w:val="000000" w:themeColor="text1"/>
              </w:rPr>
              <w:t>Xã Hưng Thịnh</w:t>
            </w:r>
          </w:p>
        </w:tc>
        <w:tc>
          <w:tcPr>
            <w:tcW w:w="1198" w:type="dxa"/>
            <w:tcBorders>
              <w:top w:val="nil"/>
              <w:left w:val="nil"/>
              <w:bottom w:val="single" w:sz="4" w:space="0" w:color="A9A9A9"/>
              <w:right w:val="single" w:sz="4" w:space="0" w:color="A9A9A9"/>
            </w:tcBorders>
            <w:vAlign w:val="center"/>
          </w:tcPr>
          <w:p w14:paraId="796A18A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640597D"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1DB611AA" w14:textId="77777777" w:rsidR="008E219D" w:rsidRPr="00421870" w:rsidRDefault="005378B8">
            <w:pPr>
              <w:rPr>
                <w:color w:val="000000" w:themeColor="text1"/>
              </w:rPr>
            </w:pPr>
            <w:r w:rsidRPr="00421870">
              <w:rPr>
                <w:color w:val="000000" w:themeColor="text1"/>
              </w:rPr>
              <w:t>Tỉnh Đồng Nai</w:t>
            </w:r>
          </w:p>
        </w:tc>
      </w:tr>
      <w:tr w:rsidR="00421870" w:rsidRPr="00421870" w14:paraId="027032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0B2B7D" w14:textId="77777777" w:rsidR="008E219D" w:rsidRPr="00421870" w:rsidRDefault="005378B8">
            <w:pPr>
              <w:rPr>
                <w:color w:val="000000" w:themeColor="text1"/>
              </w:rPr>
            </w:pPr>
            <w:r w:rsidRPr="00421870">
              <w:rPr>
                <w:color w:val="000000" w:themeColor="text1"/>
              </w:rPr>
              <w:t>26296</w:t>
            </w:r>
          </w:p>
        </w:tc>
        <w:tc>
          <w:tcPr>
            <w:tcW w:w="2285" w:type="dxa"/>
            <w:tcBorders>
              <w:top w:val="nil"/>
              <w:left w:val="nil"/>
              <w:bottom w:val="single" w:sz="4" w:space="0" w:color="A9A9A9"/>
              <w:right w:val="single" w:sz="4" w:space="0" w:color="A9A9A9"/>
            </w:tcBorders>
            <w:vAlign w:val="center"/>
          </w:tcPr>
          <w:p w14:paraId="51900365" w14:textId="77777777" w:rsidR="008E219D" w:rsidRPr="00421870" w:rsidRDefault="005378B8">
            <w:pPr>
              <w:rPr>
                <w:color w:val="000000" w:themeColor="text1"/>
              </w:rPr>
            </w:pPr>
            <w:r w:rsidRPr="00421870">
              <w:rPr>
                <w:color w:val="000000" w:themeColor="text1"/>
              </w:rPr>
              <w:t>Xã An Viễn</w:t>
            </w:r>
          </w:p>
        </w:tc>
        <w:tc>
          <w:tcPr>
            <w:tcW w:w="1198" w:type="dxa"/>
            <w:tcBorders>
              <w:top w:val="nil"/>
              <w:left w:val="nil"/>
              <w:bottom w:val="single" w:sz="4" w:space="0" w:color="A9A9A9"/>
              <w:right w:val="single" w:sz="4" w:space="0" w:color="A9A9A9"/>
            </w:tcBorders>
            <w:vAlign w:val="center"/>
          </w:tcPr>
          <w:p w14:paraId="1CDF213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0B226A" w14:textId="77777777" w:rsidR="008E219D" w:rsidRPr="00421870" w:rsidRDefault="005378B8">
            <w:pPr>
              <w:rPr>
                <w:color w:val="000000" w:themeColor="text1"/>
              </w:rPr>
            </w:pPr>
            <w:r w:rsidRPr="00421870">
              <w:rPr>
                <w:color w:val="000000" w:themeColor="text1"/>
              </w:rPr>
              <w:t xml:space="preserve">Số: 1662/NQ-UBTVQH15;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4133FCA6" w14:textId="77777777" w:rsidR="008E219D" w:rsidRPr="00421870" w:rsidRDefault="005378B8">
            <w:pPr>
              <w:rPr>
                <w:color w:val="000000" w:themeColor="text1"/>
              </w:rPr>
            </w:pPr>
            <w:r w:rsidRPr="00421870">
              <w:rPr>
                <w:color w:val="000000" w:themeColor="text1"/>
              </w:rPr>
              <w:lastRenderedPageBreak/>
              <w:t>Tỉnh Đồng Nai</w:t>
            </w:r>
          </w:p>
        </w:tc>
      </w:tr>
      <w:tr w:rsidR="00421870" w:rsidRPr="00421870" w14:paraId="0465613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48ED42" w14:textId="77777777" w:rsidR="008E219D" w:rsidRPr="00421870" w:rsidRDefault="005378B8">
            <w:pPr>
              <w:rPr>
                <w:color w:val="000000" w:themeColor="text1"/>
              </w:rPr>
            </w:pPr>
            <w:r w:rsidRPr="00421870">
              <w:rPr>
                <w:color w:val="000000" w:themeColor="text1"/>
              </w:rPr>
              <w:lastRenderedPageBreak/>
              <w:t>26299</w:t>
            </w:r>
          </w:p>
        </w:tc>
        <w:tc>
          <w:tcPr>
            <w:tcW w:w="2285" w:type="dxa"/>
            <w:tcBorders>
              <w:top w:val="nil"/>
              <w:left w:val="nil"/>
              <w:bottom w:val="single" w:sz="4" w:space="0" w:color="A9A9A9"/>
              <w:right w:val="single" w:sz="4" w:space="0" w:color="A9A9A9"/>
            </w:tcBorders>
            <w:vAlign w:val="center"/>
          </w:tcPr>
          <w:p w14:paraId="79C2BDCA" w14:textId="77777777" w:rsidR="008E219D" w:rsidRPr="00421870" w:rsidRDefault="005378B8">
            <w:pPr>
              <w:rPr>
                <w:color w:val="000000" w:themeColor="text1"/>
              </w:rPr>
            </w:pPr>
            <w:r w:rsidRPr="00421870">
              <w:rPr>
                <w:color w:val="000000" w:themeColor="text1"/>
              </w:rPr>
              <w:t>Xã Thống Nhất</w:t>
            </w:r>
          </w:p>
        </w:tc>
        <w:tc>
          <w:tcPr>
            <w:tcW w:w="1198" w:type="dxa"/>
            <w:tcBorders>
              <w:top w:val="nil"/>
              <w:left w:val="nil"/>
              <w:bottom w:val="single" w:sz="4" w:space="0" w:color="A9A9A9"/>
              <w:right w:val="single" w:sz="4" w:space="0" w:color="A9A9A9"/>
            </w:tcBorders>
            <w:vAlign w:val="center"/>
          </w:tcPr>
          <w:p w14:paraId="3EF7E3C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EAD4DD"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1662/NQ-UBTVQH15; Ngày: 16/06/2025</w:t>
            </w:r>
          </w:p>
        </w:tc>
        <w:tc>
          <w:tcPr>
            <w:tcW w:w="1695" w:type="dxa"/>
            <w:tcBorders>
              <w:top w:val="nil"/>
              <w:left w:val="nil"/>
              <w:bottom w:val="single" w:sz="4" w:space="0" w:color="A9A9A9"/>
              <w:right w:val="single" w:sz="4" w:space="0" w:color="A9A9A9"/>
            </w:tcBorders>
            <w:vAlign w:val="center"/>
          </w:tcPr>
          <w:p w14:paraId="39F4EE43" w14:textId="77777777" w:rsidR="008E219D" w:rsidRPr="00421870" w:rsidRDefault="005378B8">
            <w:pPr>
              <w:rPr>
                <w:color w:val="000000" w:themeColor="text1"/>
              </w:rPr>
            </w:pPr>
            <w:r w:rsidRPr="00421870">
              <w:rPr>
                <w:color w:val="000000" w:themeColor="text1"/>
              </w:rPr>
              <w:t>Tỉnh Đồng Nai</w:t>
            </w:r>
          </w:p>
        </w:tc>
      </w:tr>
      <w:tr w:rsidR="00421870" w:rsidRPr="00421870" w14:paraId="2682C5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4F9C3A" w14:textId="77777777" w:rsidR="008E219D" w:rsidRPr="00421870" w:rsidRDefault="005378B8">
            <w:pPr>
              <w:rPr>
                <w:color w:val="000000" w:themeColor="text1"/>
              </w:rPr>
            </w:pPr>
            <w:r w:rsidRPr="00421870">
              <w:rPr>
                <w:color w:val="000000" w:themeColor="text1"/>
              </w:rPr>
              <w:t>26311</w:t>
            </w:r>
          </w:p>
        </w:tc>
        <w:tc>
          <w:tcPr>
            <w:tcW w:w="2285" w:type="dxa"/>
            <w:tcBorders>
              <w:top w:val="nil"/>
              <w:left w:val="nil"/>
              <w:bottom w:val="single" w:sz="4" w:space="0" w:color="A9A9A9"/>
              <w:right w:val="single" w:sz="4" w:space="0" w:color="A9A9A9"/>
            </w:tcBorders>
            <w:vAlign w:val="center"/>
          </w:tcPr>
          <w:p w14:paraId="492932B7" w14:textId="77777777" w:rsidR="008E219D" w:rsidRPr="00421870" w:rsidRDefault="005378B8">
            <w:pPr>
              <w:rPr>
                <w:color w:val="000000" w:themeColor="text1"/>
              </w:rPr>
            </w:pPr>
            <w:r w:rsidRPr="00421870">
              <w:rPr>
                <w:color w:val="000000" w:themeColor="text1"/>
              </w:rPr>
              <w:t>Xã Gia Kiệm</w:t>
            </w:r>
          </w:p>
        </w:tc>
        <w:tc>
          <w:tcPr>
            <w:tcW w:w="1198" w:type="dxa"/>
            <w:tcBorders>
              <w:top w:val="nil"/>
              <w:left w:val="nil"/>
              <w:bottom w:val="single" w:sz="4" w:space="0" w:color="A9A9A9"/>
              <w:right w:val="single" w:sz="4" w:space="0" w:color="A9A9A9"/>
            </w:tcBorders>
            <w:vAlign w:val="center"/>
          </w:tcPr>
          <w:p w14:paraId="4C8B61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A2A84F1"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6C3ACACB" w14:textId="77777777" w:rsidR="008E219D" w:rsidRPr="00421870" w:rsidRDefault="005378B8">
            <w:pPr>
              <w:rPr>
                <w:color w:val="000000" w:themeColor="text1"/>
              </w:rPr>
            </w:pPr>
            <w:r w:rsidRPr="00421870">
              <w:rPr>
                <w:color w:val="000000" w:themeColor="text1"/>
              </w:rPr>
              <w:t>Tỉnh Đồng Nai</w:t>
            </w:r>
          </w:p>
        </w:tc>
      </w:tr>
      <w:tr w:rsidR="00421870" w:rsidRPr="00421870" w14:paraId="1A9DC26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D64408" w14:textId="77777777" w:rsidR="008E219D" w:rsidRPr="00421870" w:rsidRDefault="005378B8">
            <w:pPr>
              <w:rPr>
                <w:color w:val="000000" w:themeColor="text1"/>
              </w:rPr>
            </w:pPr>
            <w:r w:rsidRPr="00421870">
              <w:rPr>
                <w:color w:val="000000" w:themeColor="text1"/>
              </w:rPr>
              <w:t>26326</w:t>
            </w:r>
          </w:p>
        </w:tc>
        <w:tc>
          <w:tcPr>
            <w:tcW w:w="2285" w:type="dxa"/>
            <w:tcBorders>
              <w:top w:val="nil"/>
              <w:left w:val="nil"/>
              <w:bottom w:val="single" w:sz="4" w:space="0" w:color="A9A9A9"/>
              <w:right w:val="single" w:sz="4" w:space="0" w:color="A9A9A9"/>
            </w:tcBorders>
            <w:vAlign w:val="center"/>
          </w:tcPr>
          <w:p w14:paraId="13FC8C39" w14:textId="77777777" w:rsidR="008E219D" w:rsidRPr="00421870" w:rsidRDefault="005378B8">
            <w:pPr>
              <w:rPr>
                <w:color w:val="000000" w:themeColor="text1"/>
              </w:rPr>
            </w:pPr>
            <w:r w:rsidRPr="00421870">
              <w:rPr>
                <w:color w:val="000000" w:themeColor="text1"/>
              </w:rPr>
              <w:t>Xã Dầu Giây</w:t>
            </w:r>
          </w:p>
        </w:tc>
        <w:tc>
          <w:tcPr>
            <w:tcW w:w="1198" w:type="dxa"/>
            <w:tcBorders>
              <w:top w:val="nil"/>
              <w:left w:val="nil"/>
              <w:bottom w:val="single" w:sz="4" w:space="0" w:color="A9A9A9"/>
              <w:right w:val="single" w:sz="4" w:space="0" w:color="A9A9A9"/>
            </w:tcBorders>
            <w:vAlign w:val="center"/>
          </w:tcPr>
          <w:p w14:paraId="5A9C2BB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46077D"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7D9A117C" w14:textId="77777777" w:rsidR="008E219D" w:rsidRPr="00421870" w:rsidRDefault="005378B8">
            <w:pPr>
              <w:rPr>
                <w:color w:val="000000" w:themeColor="text1"/>
              </w:rPr>
            </w:pPr>
            <w:r w:rsidRPr="00421870">
              <w:rPr>
                <w:color w:val="000000" w:themeColor="text1"/>
              </w:rPr>
              <w:t>Tỉnh Đồng Nai</w:t>
            </w:r>
          </w:p>
        </w:tc>
      </w:tr>
      <w:tr w:rsidR="00421870" w:rsidRPr="00421870" w14:paraId="1CDEC3B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37A2BD" w14:textId="77777777" w:rsidR="008E219D" w:rsidRPr="00421870" w:rsidRDefault="005378B8">
            <w:pPr>
              <w:rPr>
                <w:color w:val="000000" w:themeColor="text1"/>
              </w:rPr>
            </w:pPr>
            <w:r w:rsidRPr="00421870">
              <w:rPr>
                <w:color w:val="000000" w:themeColor="text1"/>
              </w:rPr>
              <w:t>26332</w:t>
            </w:r>
          </w:p>
        </w:tc>
        <w:tc>
          <w:tcPr>
            <w:tcW w:w="2285" w:type="dxa"/>
            <w:tcBorders>
              <w:top w:val="nil"/>
              <w:left w:val="nil"/>
              <w:bottom w:val="single" w:sz="4" w:space="0" w:color="A9A9A9"/>
              <w:right w:val="single" w:sz="4" w:space="0" w:color="A9A9A9"/>
            </w:tcBorders>
            <w:vAlign w:val="center"/>
          </w:tcPr>
          <w:p w14:paraId="3E6B04C7" w14:textId="77777777" w:rsidR="008E219D" w:rsidRPr="00421870" w:rsidRDefault="005378B8">
            <w:pPr>
              <w:rPr>
                <w:color w:val="000000" w:themeColor="text1"/>
              </w:rPr>
            </w:pPr>
            <w:r w:rsidRPr="00421870">
              <w:rPr>
                <w:color w:val="000000" w:themeColor="text1"/>
              </w:rPr>
              <w:t>Xã Xuân Quế</w:t>
            </w:r>
          </w:p>
        </w:tc>
        <w:tc>
          <w:tcPr>
            <w:tcW w:w="1198" w:type="dxa"/>
            <w:tcBorders>
              <w:top w:val="nil"/>
              <w:left w:val="nil"/>
              <w:bottom w:val="single" w:sz="4" w:space="0" w:color="A9A9A9"/>
              <w:right w:val="single" w:sz="4" w:space="0" w:color="A9A9A9"/>
            </w:tcBorders>
            <w:vAlign w:val="center"/>
          </w:tcPr>
          <w:p w14:paraId="2AA3112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CD5A3E3" w14:textId="77777777" w:rsidR="008E219D" w:rsidRPr="00421870" w:rsidRDefault="005378B8">
            <w:pPr>
              <w:rPr>
                <w:color w:val="000000" w:themeColor="text1"/>
              </w:rPr>
            </w:pPr>
            <w:r w:rsidRPr="00421870">
              <w:rPr>
                <w:color w:val="000000" w:themeColor="text1"/>
              </w:rPr>
              <w:t xml:space="preserve">Số: 1662/NQ-UBTVQH15;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3AFD2770" w14:textId="77777777" w:rsidR="008E219D" w:rsidRPr="00421870" w:rsidRDefault="005378B8">
            <w:pPr>
              <w:rPr>
                <w:color w:val="000000" w:themeColor="text1"/>
              </w:rPr>
            </w:pPr>
            <w:r w:rsidRPr="00421870">
              <w:rPr>
                <w:color w:val="000000" w:themeColor="text1"/>
              </w:rPr>
              <w:t>Tỉnh Đồng Nai</w:t>
            </w:r>
          </w:p>
        </w:tc>
      </w:tr>
      <w:tr w:rsidR="00421870" w:rsidRPr="00421870" w14:paraId="641781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06F6A9" w14:textId="77777777" w:rsidR="008E219D" w:rsidRPr="00421870" w:rsidRDefault="005378B8">
            <w:pPr>
              <w:rPr>
                <w:color w:val="000000" w:themeColor="text1"/>
              </w:rPr>
            </w:pPr>
            <w:r w:rsidRPr="00421870">
              <w:rPr>
                <w:color w:val="000000" w:themeColor="text1"/>
              </w:rPr>
              <w:t>26341</w:t>
            </w:r>
          </w:p>
        </w:tc>
        <w:tc>
          <w:tcPr>
            <w:tcW w:w="2285" w:type="dxa"/>
            <w:tcBorders>
              <w:top w:val="nil"/>
              <w:left w:val="nil"/>
              <w:bottom w:val="single" w:sz="4" w:space="0" w:color="A9A9A9"/>
              <w:right w:val="single" w:sz="4" w:space="0" w:color="A9A9A9"/>
            </w:tcBorders>
            <w:vAlign w:val="center"/>
          </w:tcPr>
          <w:p w14:paraId="0B316732" w14:textId="77777777" w:rsidR="008E219D" w:rsidRPr="00421870" w:rsidRDefault="005378B8">
            <w:pPr>
              <w:rPr>
                <w:color w:val="000000" w:themeColor="text1"/>
              </w:rPr>
            </w:pPr>
            <w:r w:rsidRPr="00421870">
              <w:rPr>
                <w:color w:val="000000" w:themeColor="text1"/>
              </w:rPr>
              <w:t>Xã Cẩm Mỹ</w:t>
            </w:r>
          </w:p>
        </w:tc>
        <w:tc>
          <w:tcPr>
            <w:tcW w:w="1198" w:type="dxa"/>
            <w:tcBorders>
              <w:top w:val="nil"/>
              <w:left w:val="nil"/>
              <w:bottom w:val="single" w:sz="4" w:space="0" w:color="A9A9A9"/>
              <w:right w:val="single" w:sz="4" w:space="0" w:color="A9A9A9"/>
            </w:tcBorders>
            <w:vAlign w:val="center"/>
          </w:tcPr>
          <w:p w14:paraId="0150ACA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FD3594"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22FD223F" w14:textId="77777777" w:rsidR="008E219D" w:rsidRPr="00421870" w:rsidRDefault="005378B8">
            <w:pPr>
              <w:rPr>
                <w:color w:val="000000" w:themeColor="text1"/>
              </w:rPr>
            </w:pPr>
            <w:r w:rsidRPr="00421870">
              <w:rPr>
                <w:color w:val="000000" w:themeColor="text1"/>
              </w:rPr>
              <w:t>Tỉnh Đồng Nai</w:t>
            </w:r>
          </w:p>
        </w:tc>
      </w:tr>
      <w:tr w:rsidR="00421870" w:rsidRPr="00421870" w14:paraId="3386C1E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D771B3" w14:textId="77777777" w:rsidR="008E219D" w:rsidRPr="00421870" w:rsidRDefault="005378B8">
            <w:pPr>
              <w:rPr>
                <w:color w:val="000000" w:themeColor="text1"/>
              </w:rPr>
            </w:pPr>
            <w:r w:rsidRPr="00421870">
              <w:rPr>
                <w:color w:val="000000" w:themeColor="text1"/>
              </w:rPr>
              <w:t>26347</w:t>
            </w:r>
          </w:p>
        </w:tc>
        <w:tc>
          <w:tcPr>
            <w:tcW w:w="2285" w:type="dxa"/>
            <w:tcBorders>
              <w:top w:val="nil"/>
              <w:left w:val="nil"/>
              <w:bottom w:val="single" w:sz="4" w:space="0" w:color="A9A9A9"/>
              <w:right w:val="single" w:sz="4" w:space="0" w:color="A9A9A9"/>
            </w:tcBorders>
            <w:vAlign w:val="center"/>
          </w:tcPr>
          <w:p w14:paraId="0831D512" w14:textId="77777777" w:rsidR="008E219D" w:rsidRPr="00421870" w:rsidRDefault="005378B8">
            <w:pPr>
              <w:rPr>
                <w:color w:val="000000" w:themeColor="text1"/>
              </w:rPr>
            </w:pPr>
            <w:r w:rsidRPr="00421870">
              <w:rPr>
                <w:color w:val="000000" w:themeColor="text1"/>
              </w:rPr>
              <w:t>Xã Xuân Đường</w:t>
            </w:r>
          </w:p>
        </w:tc>
        <w:tc>
          <w:tcPr>
            <w:tcW w:w="1198" w:type="dxa"/>
            <w:tcBorders>
              <w:top w:val="nil"/>
              <w:left w:val="nil"/>
              <w:bottom w:val="single" w:sz="4" w:space="0" w:color="A9A9A9"/>
              <w:right w:val="single" w:sz="4" w:space="0" w:color="A9A9A9"/>
            </w:tcBorders>
            <w:vAlign w:val="center"/>
          </w:tcPr>
          <w:p w14:paraId="7AC7BC5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92887D"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1F8B068B" w14:textId="77777777" w:rsidR="008E219D" w:rsidRPr="00421870" w:rsidRDefault="005378B8">
            <w:pPr>
              <w:rPr>
                <w:color w:val="000000" w:themeColor="text1"/>
              </w:rPr>
            </w:pPr>
            <w:r w:rsidRPr="00421870">
              <w:rPr>
                <w:color w:val="000000" w:themeColor="text1"/>
              </w:rPr>
              <w:t>Tỉnh Đồng Nai</w:t>
            </w:r>
          </w:p>
        </w:tc>
      </w:tr>
      <w:tr w:rsidR="00421870" w:rsidRPr="00421870" w14:paraId="1015762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C8EE91" w14:textId="77777777" w:rsidR="008E219D" w:rsidRPr="00421870" w:rsidRDefault="005378B8">
            <w:pPr>
              <w:rPr>
                <w:color w:val="000000" w:themeColor="text1"/>
              </w:rPr>
            </w:pPr>
            <w:r w:rsidRPr="00421870">
              <w:rPr>
                <w:color w:val="000000" w:themeColor="text1"/>
              </w:rPr>
              <w:t>26359</w:t>
            </w:r>
          </w:p>
        </w:tc>
        <w:tc>
          <w:tcPr>
            <w:tcW w:w="2285" w:type="dxa"/>
            <w:tcBorders>
              <w:top w:val="nil"/>
              <w:left w:val="nil"/>
              <w:bottom w:val="single" w:sz="4" w:space="0" w:color="A9A9A9"/>
              <w:right w:val="single" w:sz="4" w:space="0" w:color="A9A9A9"/>
            </w:tcBorders>
            <w:vAlign w:val="center"/>
          </w:tcPr>
          <w:p w14:paraId="5E7506FE" w14:textId="77777777" w:rsidR="008E219D" w:rsidRPr="00421870" w:rsidRDefault="005378B8">
            <w:pPr>
              <w:rPr>
                <w:color w:val="000000" w:themeColor="text1"/>
              </w:rPr>
            </w:pPr>
            <w:r w:rsidRPr="00421870">
              <w:rPr>
                <w:color w:val="000000" w:themeColor="text1"/>
              </w:rPr>
              <w:t>Xã Xuân Đông</w:t>
            </w:r>
          </w:p>
        </w:tc>
        <w:tc>
          <w:tcPr>
            <w:tcW w:w="1198" w:type="dxa"/>
            <w:tcBorders>
              <w:top w:val="nil"/>
              <w:left w:val="nil"/>
              <w:bottom w:val="single" w:sz="4" w:space="0" w:color="A9A9A9"/>
              <w:right w:val="single" w:sz="4" w:space="0" w:color="A9A9A9"/>
            </w:tcBorders>
            <w:vAlign w:val="center"/>
          </w:tcPr>
          <w:p w14:paraId="4A9A21B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0BD1A8"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5E76D6A6" w14:textId="77777777" w:rsidR="008E219D" w:rsidRPr="00421870" w:rsidRDefault="005378B8">
            <w:pPr>
              <w:rPr>
                <w:color w:val="000000" w:themeColor="text1"/>
              </w:rPr>
            </w:pPr>
            <w:r w:rsidRPr="00421870">
              <w:rPr>
                <w:color w:val="000000" w:themeColor="text1"/>
              </w:rPr>
              <w:t>Tỉnh Đồng Nai</w:t>
            </w:r>
          </w:p>
        </w:tc>
      </w:tr>
      <w:tr w:rsidR="00421870" w:rsidRPr="00421870" w14:paraId="1B928FB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61589B" w14:textId="77777777" w:rsidR="008E219D" w:rsidRPr="00421870" w:rsidRDefault="005378B8">
            <w:pPr>
              <w:rPr>
                <w:color w:val="000000" w:themeColor="text1"/>
              </w:rPr>
            </w:pPr>
            <w:r w:rsidRPr="00421870">
              <w:rPr>
                <w:color w:val="000000" w:themeColor="text1"/>
              </w:rPr>
              <w:t>26362</w:t>
            </w:r>
          </w:p>
        </w:tc>
        <w:tc>
          <w:tcPr>
            <w:tcW w:w="2285" w:type="dxa"/>
            <w:tcBorders>
              <w:top w:val="nil"/>
              <w:left w:val="nil"/>
              <w:bottom w:val="single" w:sz="4" w:space="0" w:color="A9A9A9"/>
              <w:right w:val="single" w:sz="4" w:space="0" w:color="A9A9A9"/>
            </w:tcBorders>
            <w:vAlign w:val="center"/>
          </w:tcPr>
          <w:p w14:paraId="0B9107E1" w14:textId="77777777" w:rsidR="008E219D" w:rsidRPr="00421870" w:rsidRDefault="005378B8">
            <w:pPr>
              <w:rPr>
                <w:color w:val="000000" w:themeColor="text1"/>
              </w:rPr>
            </w:pPr>
            <w:r w:rsidRPr="00421870">
              <w:rPr>
                <w:color w:val="000000" w:themeColor="text1"/>
              </w:rPr>
              <w:t>Xã Sông Ray</w:t>
            </w:r>
          </w:p>
        </w:tc>
        <w:tc>
          <w:tcPr>
            <w:tcW w:w="1198" w:type="dxa"/>
            <w:tcBorders>
              <w:top w:val="nil"/>
              <w:left w:val="nil"/>
              <w:bottom w:val="single" w:sz="4" w:space="0" w:color="A9A9A9"/>
              <w:right w:val="single" w:sz="4" w:space="0" w:color="A9A9A9"/>
            </w:tcBorders>
            <w:vAlign w:val="center"/>
          </w:tcPr>
          <w:p w14:paraId="55E806D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5B90F1"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70D44CC8" w14:textId="77777777" w:rsidR="008E219D" w:rsidRPr="00421870" w:rsidRDefault="005378B8">
            <w:pPr>
              <w:rPr>
                <w:color w:val="000000" w:themeColor="text1"/>
              </w:rPr>
            </w:pPr>
            <w:r w:rsidRPr="00421870">
              <w:rPr>
                <w:color w:val="000000" w:themeColor="text1"/>
              </w:rPr>
              <w:t>Tỉnh Đồng Nai</w:t>
            </w:r>
          </w:p>
        </w:tc>
      </w:tr>
      <w:tr w:rsidR="00421870" w:rsidRPr="00421870" w14:paraId="6FCA9E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9F3684" w14:textId="77777777" w:rsidR="008E219D" w:rsidRPr="00421870" w:rsidRDefault="005378B8">
            <w:pPr>
              <w:rPr>
                <w:color w:val="000000" w:themeColor="text1"/>
              </w:rPr>
            </w:pPr>
            <w:r w:rsidRPr="00421870">
              <w:rPr>
                <w:color w:val="000000" w:themeColor="text1"/>
              </w:rPr>
              <w:t>26368</w:t>
            </w:r>
          </w:p>
        </w:tc>
        <w:tc>
          <w:tcPr>
            <w:tcW w:w="2285" w:type="dxa"/>
            <w:tcBorders>
              <w:top w:val="nil"/>
              <w:left w:val="nil"/>
              <w:bottom w:val="single" w:sz="4" w:space="0" w:color="A9A9A9"/>
              <w:right w:val="single" w:sz="4" w:space="0" w:color="A9A9A9"/>
            </w:tcBorders>
            <w:vAlign w:val="center"/>
          </w:tcPr>
          <w:p w14:paraId="56FB4F27" w14:textId="77777777" w:rsidR="008E219D" w:rsidRPr="00421870" w:rsidRDefault="005378B8">
            <w:pPr>
              <w:rPr>
                <w:color w:val="000000" w:themeColor="text1"/>
              </w:rPr>
            </w:pPr>
            <w:r w:rsidRPr="00421870">
              <w:rPr>
                <w:color w:val="000000" w:themeColor="text1"/>
              </w:rPr>
              <w:t>Xã Long Thành</w:t>
            </w:r>
          </w:p>
        </w:tc>
        <w:tc>
          <w:tcPr>
            <w:tcW w:w="1198" w:type="dxa"/>
            <w:tcBorders>
              <w:top w:val="nil"/>
              <w:left w:val="nil"/>
              <w:bottom w:val="single" w:sz="4" w:space="0" w:color="A9A9A9"/>
              <w:right w:val="single" w:sz="4" w:space="0" w:color="A9A9A9"/>
            </w:tcBorders>
            <w:vAlign w:val="center"/>
          </w:tcPr>
          <w:p w14:paraId="021865E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0A4DD8"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0F594C23" w14:textId="77777777" w:rsidR="008E219D" w:rsidRPr="00421870" w:rsidRDefault="005378B8">
            <w:pPr>
              <w:rPr>
                <w:color w:val="000000" w:themeColor="text1"/>
              </w:rPr>
            </w:pPr>
            <w:r w:rsidRPr="00421870">
              <w:rPr>
                <w:color w:val="000000" w:themeColor="text1"/>
              </w:rPr>
              <w:t>Tỉnh Đồng Nai</w:t>
            </w:r>
          </w:p>
        </w:tc>
      </w:tr>
      <w:tr w:rsidR="00421870" w:rsidRPr="00421870" w14:paraId="02C9BBA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1F240E" w14:textId="77777777" w:rsidR="008E219D" w:rsidRPr="00421870" w:rsidRDefault="005378B8">
            <w:pPr>
              <w:rPr>
                <w:color w:val="000000" w:themeColor="text1"/>
              </w:rPr>
            </w:pPr>
            <w:r w:rsidRPr="00421870">
              <w:rPr>
                <w:color w:val="000000" w:themeColor="text1"/>
              </w:rPr>
              <w:t>26374</w:t>
            </w:r>
          </w:p>
        </w:tc>
        <w:tc>
          <w:tcPr>
            <w:tcW w:w="2285" w:type="dxa"/>
            <w:tcBorders>
              <w:top w:val="nil"/>
              <w:left w:val="nil"/>
              <w:bottom w:val="single" w:sz="4" w:space="0" w:color="A9A9A9"/>
              <w:right w:val="single" w:sz="4" w:space="0" w:color="A9A9A9"/>
            </w:tcBorders>
            <w:vAlign w:val="center"/>
          </w:tcPr>
          <w:p w14:paraId="04B70F2C" w14:textId="77777777" w:rsidR="008E219D" w:rsidRPr="00421870" w:rsidRDefault="005378B8">
            <w:pPr>
              <w:rPr>
                <w:color w:val="000000" w:themeColor="text1"/>
              </w:rPr>
            </w:pPr>
            <w:r w:rsidRPr="00421870">
              <w:rPr>
                <w:color w:val="000000" w:themeColor="text1"/>
              </w:rPr>
              <w:t>Phường Tam Phước</w:t>
            </w:r>
          </w:p>
        </w:tc>
        <w:tc>
          <w:tcPr>
            <w:tcW w:w="1198" w:type="dxa"/>
            <w:tcBorders>
              <w:top w:val="nil"/>
              <w:left w:val="nil"/>
              <w:bottom w:val="single" w:sz="4" w:space="0" w:color="A9A9A9"/>
              <w:right w:val="single" w:sz="4" w:space="0" w:color="A9A9A9"/>
            </w:tcBorders>
            <w:vAlign w:val="center"/>
          </w:tcPr>
          <w:p w14:paraId="7DCDB58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7BA75ED"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274AFC9C" w14:textId="77777777" w:rsidR="008E219D" w:rsidRPr="00421870" w:rsidRDefault="005378B8">
            <w:pPr>
              <w:rPr>
                <w:color w:val="000000" w:themeColor="text1"/>
              </w:rPr>
            </w:pPr>
            <w:r w:rsidRPr="00421870">
              <w:rPr>
                <w:color w:val="000000" w:themeColor="text1"/>
              </w:rPr>
              <w:t>Tỉnh Đồng Nai</w:t>
            </w:r>
          </w:p>
        </w:tc>
      </w:tr>
      <w:tr w:rsidR="00421870" w:rsidRPr="00421870" w14:paraId="26A712C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309404" w14:textId="77777777" w:rsidR="008E219D" w:rsidRPr="00421870" w:rsidRDefault="005378B8">
            <w:pPr>
              <w:rPr>
                <w:color w:val="000000" w:themeColor="text1"/>
              </w:rPr>
            </w:pPr>
            <w:r w:rsidRPr="00421870">
              <w:rPr>
                <w:color w:val="000000" w:themeColor="text1"/>
              </w:rPr>
              <w:t>26377</w:t>
            </w:r>
          </w:p>
        </w:tc>
        <w:tc>
          <w:tcPr>
            <w:tcW w:w="2285" w:type="dxa"/>
            <w:tcBorders>
              <w:top w:val="nil"/>
              <w:left w:val="nil"/>
              <w:bottom w:val="single" w:sz="4" w:space="0" w:color="A9A9A9"/>
              <w:right w:val="single" w:sz="4" w:space="0" w:color="A9A9A9"/>
            </w:tcBorders>
            <w:vAlign w:val="center"/>
          </w:tcPr>
          <w:p w14:paraId="32AB2696" w14:textId="77777777" w:rsidR="008E219D" w:rsidRPr="00421870" w:rsidRDefault="005378B8">
            <w:pPr>
              <w:rPr>
                <w:color w:val="000000" w:themeColor="text1"/>
              </w:rPr>
            </w:pPr>
            <w:r w:rsidRPr="00421870">
              <w:rPr>
                <w:color w:val="000000" w:themeColor="text1"/>
              </w:rPr>
              <w:t xml:space="preserve">Phường Phước </w:t>
            </w:r>
            <w:r w:rsidRPr="00421870">
              <w:rPr>
                <w:color w:val="000000" w:themeColor="text1"/>
              </w:rPr>
              <w:t>Tân</w:t>
            </w:r>
          </w:p>
        </w:tc>
        <w:tc>
          <w:tcPr>
            <w:tcW w:w="1198" w:type="dxa"/>
            <w:tcBorders>
              <w:top w:val="nil"/>
              <w:left w:val="nil"/>
              <w:bottom w:val="single" w:sz="4" w:space="0" w:color="A9A9A9"/>
              <w:right w:val="single" w:sz="4" w:space="0" w:color="A9A9A9"/>
            </w:tcBorders>
            <w:vAlign w:val="center"/>
          </w:tcPr>
          <w:p w14:paraId="6AF41DC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2269071"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0C80075C" w14:textId="77777777" w:rsidR="008E219D" w:rsidRPr="00421870" w:rsidRDefault="005378B8">
            <w:pPr>
              <w:rPr>
                <w:color w:val="000000" w:themeColor="text1"/>
              </w:rPr>
            </w:pPr>
            <w:r w:rsidRPr="00421870">
              <w:rPr>
                <w:color w:val="000000" w:themeColor="text1"/>
              </w:rPr>
              <w:t>Tỉnh Đồng Nai</w:t>
            </w:r>
          </w:p>
        </w:tc>
      </w:tr>
      <w:tr w:rsidR="00421870" w:rsidRPr="00421870" w14:paraId="41CC841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87A179" w14:textId="77777777" w:rsidR="008E219D" w:rsidRPr="00421870" w:rsidRDefault="005378B8">
            <w:pPr>
              <w:rPr>
                <w:color w:val="000000" w:themeColor="text1"/>
              </w:rPr>
            </w:pPr>
            <w:r w:rsidRPr="00421870">
              <w:rPr>
                <w:color w:val="000000" w:themeColor="text1"/>
              </w:rPr>
              <w:t>26380</w:t>
            </w:r>
          </w:p>
        </w:tc>
        <w:tc>
          <w:tcPr>
            <w:tcW w:w="2285" w:type="dxa"/>
            <w:tcBorders>
              <w:top w:val="nil"/>
              <w:left w:val="nil"/>
              <w:bottom w:val="single" w:sz="4" w:space="0" w:color="A9A9A9"/>
              <w:right w:val="single" w:sz="4" w:space="0" w:color="A9A9A9"/>
            </w:tcBorders>
            <w:vAlign w:val="center"/>
          </w:tcPr>
          <w:p w14:paraId="584A889B" w14:textId="77777777" w:rsidR="008E219D" w:rsidRPr="00421870" w:rsidRDefault="005378B8">
            <w:pPr>
              <w:rPr>
                <w:color w:val="000000" w:themeColor="text1"/>
              </w:rPr>
            </w:pPr>
            <w:r w:rsidRPr="00421870">
              <w:rPr>
                <w:color w:val="000000" w:themeColor="text1"/>
              </w:rPr>
              <w:t>Phường Long Hưng</w:t>
            </w:r>
          </w:p>
        </w:tc>
        <w:tc>
          <w:tcPr>
            <w:tcW w:w="1198" w:type="dxa"/>
            <w:tcBorders>
              <w:top w:val="nil"/>
              <w:left w:val="nil"/>
              <w:bottom w:val="single" w:sz="4" w:space="0" w:color="A9A9A9"/>
              <w:right w:val="single" w:sz="4" w:space="0" w:color="A9A9A9"/>
            </w:tcBorders>
            <w:vAlign w:val="center"/>
          </w:tcPr>
          <w:p w14:paraId="3E67807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3B947FA"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160B125F" w14:textId="77777777" w:rsidR="008E219D" w:rsidRPr="00421870" w:rsidRDefault="005378B8">
            <w:pPr>
              <w:rPr>
                <w:color w:val="000000" w:themeColor="text1"/>
              </w:rPr>
            </w:pPr>
            <w:r w:rsidRPr="00421870">
              <w:rPr>
                <w:color w:val="000000" w:themeColor="text1"/>
              </w:rPr>
              <w:t>Tỉnh Đồng Nai</w:t>
            </w:r>
          </w:p>
        </w:tc>
      </w:tr>
      <w:tr w:rsidR="00421870" w:rsidRPr="00421870" w14:paraId="204AEDC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F4BF1F" w14:textId="77777777" w:rsidR="008E219D" w:rsidRPr="00421870" w:rsidRDefault="005378B8">
            <w:pPr>
              <w:rPr>
                <w:color w:val="000000" w:themeColor="text1"/>
              </w:rPr>
            </w:pPr>
            <w:r w:rsidRPr="00421870">
              <w:rPr>
                <w:color w:val="000000" w:themeColor="text1"/>
              </w:rPr>
              <w:t>26383</w:t>
            </w:r>
          </w:p>
        </w:tc>
        <w:tc>
          <w:tcPr>
            <w:tcW w:w="2285" w:type="dxa"/>
            <w:tcBorders>
              <w:top w:val="nil"/>
              <w:left w:val="nil"/>
              <w:bottom w:val="single" w:sz="4" w:space="0" w:color="A9A9A9"/>
              <w:right w:val="single" w:sz="4" w:space="0" w:color="A9A9A9"/>
            </w:tcBorders>
            <w:vAlign w:val="center"/>
          </w:tcPr>
          <w:p w14:paraId="1154F4C3" w14:textId="77777777" w:rsidR="008E219D" w:rsidRPr="00421870" w:rsidRDefault="005378B8">
            <w:pPr>
              <w:rPr>
                <w:color w:val="000000" w:themeColor="text1"/>
              </w:rPr>
            </w:pPr>
            <w:r w:rsidRPr="00421870">
              <w:rPr>
                <w:color w:val="000000" w:themeColor="text1"/>
              </w:rPr>
              <w:t>Xã An Phước</w:t>
            </w:r>
          </w:p>
        </w:tc>
        <w:tc>
          <w:tcPr>
            <w:tcW w:w="1198" w:type="dxa"/>
            <w:tcBorders>
              <w:top w:val="nil"/>
              <w:left w:val="nil"/>
              <w:bottom w:val="single" w:sz="4" w:space="0" w:color="A9A9A9"/>
              <w:right w:val="single" w:sz="4" w:space="0" w:color="A9A9A9"/>
            </w:tcBorders>
            <w:vAlign w:val="center"/>
          </w:tcPr>
          <w:p w14:paraId="033E90E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4A4411"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4621F899" w14:textId="77777777" w:rsidR="008E219D" w:rsidRPr="00421870" w:rsidRDefault="005378B8">
            <w:pPr>
              <w:rPr>
                <w:color w:val="000000" w:themeColor="text1"/>
              </w:rPr>
            </w:pPr>
            <w:r w:rsidRPr="00421870">
              <w:rPr>
                <w:color w:val="000000" w:themeColor="text1"/>
              </w:rPr>
              <w:t>Tỉnh Đồng Nai</w:t>
            </w:r>
          </w:p>
        </w:tc>
      </w:tr>
      <w:tr w:rsidR="00421870" w:rsidRPr="00421870" w14:paraId="0CE9718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91EB13" w14:textId="77777777" w:rsidR="008E219D" w:rsidRPr="00421870" w:rsidRDefault="005378B8">
            <w:pPr>
              <w:rPr>
                <w:color w:val="000000" w:themeColor="text1"/>
              </w:rPr>
            </w:pPr>
            <w:r w:rsidRPr="00421870">
              <w:rPr>
                <w:color w:val="000000" w:themeColor="text1"/>
              </w:rPr>
              <w:t>26389</w:t>
            </w:r>
          </w:p>
        </w:tc>
        <w:tc>
          <w:tcPr>
            <w:tcW w:w="2285" w:type="dxa"/>
            <w:tcBorders>
              <w:top w:val="nil"/>
              <w:left w:val="nil"/>
              <w:bottom w:val="single" w:sz="4" w:space="0" w:color="A9A9A9"/>
              <w:right w:val="single" w:sz="4" w:space="0" w:color="A9A9A9"/>
            </w:tcBorders>
            <w:vAlign w:val="center"/>
          </w:tcPr>
          <w:p w14:paraId="79F41FAD" w14:textId="77777777" w:rsidR="008E219D" w:rsidRPr="00421870" w:rsidRDefault="005378B8">
            <w:pPr>
              <w:rPr>
                <w:color w:val="000000" w:themeColor="text1"/>
              </w:rPr>
            </w:pPr>
            <w:r w:rsidRPr="00421870">
              <w:rPr>
                <w:color w:val="000000" w:themeColor="text1"/>
              </w:rPr>
              <w:t>Xã Bình An</w:t>
            </w:r>
          </w:p>
        </w:tc>
        <w:tc>
          <w:tcPr>
            <w:tcW w:w="1198" w:type="dxa"/>
            <w:tcBorders>
              <w:top w:val="nil"/>
              <w:left w:val="nil"/>
              <w:bottom w:val="single" w:sz="4" w:space="0" w:color="A9A9A9"/>
              <w:right w:val="single" w:sz="4" w:space="0" w:color="A9A9A9"/>
            </w:tcBorders>
            <w:vAlign w:val="center"/>
          </w:tcPr>
          <w:p w14:paraId="25701FB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7D90A9"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1662/NQ-UBTVQH15; Ngày: 16/06/2025</w:t>
            </w:r>
          </w:p>
        </w:tc>
        <w:tc>
          <w:tcPr>
            <w:tcW w:w="1695" w:type="dxa"/>
            <w:tcBorders>
              <w:top w:val="nil"/>
              <w:left w:val="nil"/>
              <w:bottom w:val="single" w:sz="4" w:space="0" w:color="A9A9A9"/>
              <w:right w:val="single" w:sz="4" w:space="0" w:color="A9A9A9"/>
            </w:tcBorders>
            <w:vAlign w:val="center"/>
          </w:tcPr>
          <w:p w14:paraId="412393CA" w14:textId="77777777" w:rsidR="008E219D" w:rsidRPr="00421870" w:rsidRDefault="005378B8">
            <w:pPr>
              <w:rPr>
                <w:color w:val="000000" w:themeColor="text1"/>
              </w:rPr>
            </w:pPr>
            <w:r w:rsidRPr="00421870">
              <w:rPr>
                <w:color w:val="000000" w:themeColor="text1"/>
              </w:rPr>
              <w:t>Tỉnh Đồng Nai</w:t>
            </w:r>
          </w:p>
        </w:tc>
      </w:tr>
      <w:tr w:rsidR="00421870" w:rsidRPr="00421870" w14:paraId="2439996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B5AE12" w14:textId="77777777" w:rsidR="008E219D" w:rsidRPr="00421870" w:rsidRDefault="005378B8">
            <w:pPr>
              <w:rPr>
                <w:color w:val="000000" w:themeColor="text1"/>
              </w:rPr>
            </w:pPr>
            <w:r w:rsidRPr="00421870">
              <w:rPr>
                <w:color w:val="000000" w:themeColor="text1"/>
              </w:rPr>
              <w:t>26413</w:t>
            </w:r>
          </w:p>
        </w:tc>
        <w:tc>
          <w:tcPr>
            <w:tcW w:w="2285" w:type="dxa"/>
            <w:tcBorders>
              <w:top w:val="nil"/>
              <w:left w:val="nil"/>
              <w:bottom w:val="single" w:sz="4" w:space="0" w:color="A9A9A9"/>
              <w:right w:val="single" w:sz="4" w:space="0" w:color="A9A9A9"/>
            </w:tcBorders>
            <w:vAlign w:val="center"/>
          </w:tcPr>
          <w:p w14:paraId="3EE3DACE" w14:textId="77777777" w:rsidR="008E219D" w:rsidRPr="00421870" w:rsidRDefault="005378B8">
            <w:pPr>
              <w:rPr>
                <w:color w:val="000000" w:themeColor="text1"/>
              </w:rPr>
            </w:pPr>
            <w:r w:rsidRPr="00421870">
              <w:rPr>
                <w:color w:val="000000" w:themeColor="text1"/>
              </w:rPr>
              <w:t>Xã Long Phước</w:t>
            </w:r>
          </w:p>
        </w:tc>
        <w:tc>
          <w:tcPr>
            <w:tcW w:w="1198" w:type="dxa"/>
            <w:tcBorders>
              <w:top w:val="nil"/>
              <w:left w:val="nil"/>
              <w:bottom w:val="single" w:sz="4" w:space="0" w:color="A9A9A9"/>
              <w:right w:val="single" w:sz="4" w:space="0" w:color="A9A9A9"/>
            </w:tcBorders>
            <w:vAlign w:val="center"/>
          </w:tcPr>
          <w:p w14:paraId="464DEAD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368043"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63E35B7C" w14:textId="77777777" w:rsidR="008E219D" w:rsidRPr="00421870" w:rsidRDefault="005378B8">
            <w:pPr>
              <w:rPr>
                <w:color w:val="000000" w:themeColor="text1"/>
              </w:rPr>
            </w:pPr>
            <w:r w:rsidRPr="00421870">
              <w:rPr>
                <w:color w:val="000000" w:themeColor="text1"/>
              </w:rPr>
              <w:t>Tỉnh Đồng Nai</w:t>
            </w:r>
          </w:p>
        </w:tc>
      </w:tr>
      <w:tr w:rsidR="00421870" w:rsidRPr="00421870" w14:paraId="29673C1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BE2FAC" w14:textId="77777777" w:rsidR="008E219D" w:rsidRPr="00421870" w:rsidRDefault="005378B8">
            <w:pPr>
              <w:rPr>
                <w:color w:val="000000" w:themeColor="text1"/>
              </w:rPr>
            </w:pPr>
            <w:r w:rsidRPr="00421870">
              <w:rPr>
                <w:color w:val="000000" w:themeColor="text1"/>
              </w:rPr>
              <w:t>26422</w:t>
            </w:r>
          </w:p>
        </w:tc>
        <w:tc>
          <w:tcPr>
            <w:tcW w:w="2285" w:type="dxa"/>
            <w:tcBorders>
              <w:top w:val="nil"/>
              <w:left w:val="nil"/>
              <w:bottom w:val="single" w:sz="4" w:space="0" w:color="A9A9A9"/>
              <w:right w:val="single" w:sz="4" w:space="0" w:color="A9A9A9"/>
            </w:tcBorders>
            <w:vAlign w:val="center"/>
          </w:tcPr>
          <w:p w14:paraId="2B37C8FB" w14:textId="77777777" w:rsidR="008E219D" w:rsidRPr="00421870" w:rsidRDefault="005378B8">
            <w:pPr>
              <w:rPr>
                <w:color w:val="000000" w:themeColor="text1"/>
              </w:rPr>
            </w:pPr>
            <w:r w:rsidRPr="00421870">
              <w:rPr>
                <w:color w:val="000000" w:themeColor="text1"/>
              </w:rPr>
              <w:t>Xã Phước Thái</w:t>
            </w:r>
          </w:p>
        </w:tc>
        <w:tc>
          <w:tcPr>
            <w:tcW w:w="1198" w:type="dxa"/>
            <w:tcBorders>
              <w:top w:val="nil"/>
              <w:left w:val="nil"/>
              <w:bottom w:val="single" w:sz="4" w:space="0" w:color="A9A9A9"/>
              <w:right w:val="single" w:sz="4" w:space="0" w:color="A9A9A9"/>
            </w:tcBorders>
            <w:vAlign w:val="center"/>
          </w:tcPr>
          <w:p w14:paraId="1626037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5F2A71"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1CEC1ED3" w14:textId="77777777" w:rsidR="008E219D" w:rsidRPr="00421870" w:rsidRDefault="005378B8">
            <w:pPr>
              <w:rPr>
                <w:color w:val="000000" w:themeColor="text1"/>
              </w:rPr>
            </w:pPr>
            <w:r w:rsidRPr="00421870">
              <w:rPr>
                <w:color w:val="000000" w:themeColor="text1"/>
              </w:rPr>
              <w:t>Tỉnh Đồng Nai</w:t>
            </w:r>
          </w:p>
        </w:tc>
      </w:tr>
      <w:tr w:rsidR="00421870" w:rsidRPr="00421870" w14:paraId="04F31B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7974CD" w14:textId="77777777" w:rsidR="008E219D" w:rsidRPr="00421870" w:rsidRDefault="005378B8">
            <w:pPr>
              <w:rPr>
                <w:color w:val="000000" w:themeColor="text1"/>
              </w:rPr>
            </w:pPr>
            <w:r w:rsidRPr="00421870">
              <w:rPr>
                <w:color w:val="000000" w:themeColor="text1"/>
              </w:rPr>
              <w:t>26425</w:t>
            </w:r>
          </w:p>
        </w:tc>
        <w:tc>
          <w:tcPr>
            <w:tcW w:w="2285" w:type="dxa"/>
            <w:tcBorders>
              <w:top w:val="nil"/>
              <w:left w:val="nil"/>
              <w:bottom w:val="single" w:sz="4" w:space="0" w:color="A9A9A9"/>
              <w:right w:val="single" w:sz="4" w:space="0" w:color="A9A9A9"/>
            </w:tcBorders>
            <w:vAlign w:val="center"/>
          </w:tcPr>
          <w:p w14:paraId="6682E7FD" w14:textId="77777777" w:rsidR="008E219D" w:rsidRPr="00421870" w:rsidRDefault="005378B8">
            <w:pPr>
              <w:rPr>
                <w:color w:val="000000" w:themeColor="text1"/>
              </w:rPr>
            </w:pPr>
            <w:r w:rsidRPr="00421870">
              <w:rPr>
                <w:color w:val="000000" w:themeColor="text1"/>
              </w:rPr>
              <w:t>Xã Xuân Lộc</w:t>
            </w:r>
          </w:p>
        </w:tc>
        <w:tc>
          <w:tcPr>
            <w:tcW w:w="1198" w:type="dxa"/>
            <w:tcBorders>
              <w:top w:val="nil"/>
              <w:left w:val="nil"/>
              <w:bottom w:val="single" w:sz="4" w:space="0" w:color="A9A9A9"/>
              <w:right w:val="single" w:sz="4" w:space="0" w:color="A9A9A9"/>
            </w:tcBorders>
            <w:vAlign w:val="center"/>
          </w:tcPr>
          <w:p w14:paraId="470AB6F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1AFF33" w14:textId="77777777" w:rsidR="008E219D" w:rsidRPr="00421870" w:rsidRDefault="005378B8">
            <w:pPr>
              <w:rPr>
                <w:color w:val="000000" w:themeColor="text1"/>
              </w:rPr>
            </w:pPr>
            <w:r w:rsidRPr="00421870">
              <w:rPr>
                <w:color w:val="000000" w:themeColor="text1"/>
              </w:rPr>
              <w:t xml:space="preserve">Số: 1662/NQ-UBTVQH15;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3BD019A" w14:textId="77777777" w:rsidR="008E219D" w:rsidRPr="00421870" w:rsidRDefault="005378B8">
            <w:pPr>
              <w:rPr>
                <w:color w:val="000000" w:themeColor="text1"/>
              </w:rPr>
            </w:pPr>
            <w:r w:rsidRPr="00421870">
              <w:rPr>
                <w:color w:val="000000" w:themeColor="text1"/>
              </w:rPr>
              <w:t>Tỉnh Đồng Nai</w:t>
            </w:r>
          </w:p>
        </w:tc>
      </w:tr>
      <w:tr w:rsidR="00421870" w:rsidRPr="00421870" w14:paraId="1BC0CAF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78CF89" w14:textId="77777777" w:rsidR="008E219D" w:rsidRPr="00421870" w:rsidRDefault="005378B8">
            <w:pPr>
              <w:rPr>
                <w:color w:val="000000" w:themeColor="text1"/>
              </w:rPr>
            </w:pPr>
            <w:r w:rsidRPr="00421870">
              <w:rPr>
                <w:color w:val="000000" w:themeColor="text1"/>
              </w:rPr>
              <w:t>26428</w:t>
            </w:r>
          </w:p>
        </w:tc>
        <w:tc>
          <w:tcPr>
            <w:tcW w:w="2285" w:type="dxa"/>
            <w:tcBorders>
              <w:top w:val="nil"/>
              <w:left w:val="nil"/>
              <w:bottom w:val="single" w:sz="4" w:space="0" w:color="A9A9A9"/>
              <w:right w:val="single" w:sz="4" w:space="0" w:color="A9A9A9"/>
            </w:tcBorders>
            <w:vAlign w:val="center"/>
          </w:tcPr>
          <w:p w14:paraId="1EBEB89D" w14:textId="77777777" w:rsidR="008E219D" w:rsidRPr="00421870" w:rsidRDefault="005378B8">
            <w:pPr>
              <w:rPr>
                <w:color w:val="000000" w:themeColor="text1"/>
              </w:rPr>
            </w:pPr>
            <w:r w:rsidRPr="00421870">
              <w:rPr>
                <w:color w:val="000000" w:themeColor="text1"/>
              </w:rPr>
              <w:t>Xã Xuân Bắc</w:t>
            </w:r>
          </w:p>
        </w:tc>
        <w:tc>
          <w:tcPr>
            <w:tcW w:w="1198" w:type="dxa"/>
            <w:tcBorders>
              <w:top w:val="nil"/>
              <w:left w:val="nil"/>
              <w:bottom w:val="single" w:sz="4" w:space="0" w:color="A9A9A9"/>
              <w:right w:val="single" w:sz="4" w:space="0" w:color="A9A9A9"/>
            </w:tcBorders>
            <w:vAlign w:val="center"/>
          </w:tcPr>
          <w:p w14:paraId="15BD283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BD97C3"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4873C105" w14:textId="77777777" w:rsidR="008E219D" w:rsidRPr="00421870" w:rsidRDefault="005378B8">
            <w:pPr>
              <w:rPr>
                <w:color w:val="000000" w:themeColor="text1"/>
              </w:rPr>
            </w:pPr>
            <w:r w:rsidRPr="00421870">
              <w:rPr>
                <w:color w:val="000000" w:themeColor="text1"/>
              </w:rPr>
              <w:t>Tỉnh Đồng Nai</w:t>
            </w:r>
          </w:p>
        </w:tc>
      </w:tr>
      <w:tr w:rsidR="00421870" w:rsidRPr="00421870" w14:paraId="064CC8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3719A8" w14:textId="77777777" w:rsidR="008E219D" w:rsidRPr="00421870" w:rsidRDefault="005378B8">
            <w:pPr>
              <w:rPr>
                <w:color w:val="000000" w:themeColor="text1"/>
              </w:rPr>
            </w:pPr>
            <w:r w:rsidRPr="00421870">
              <w:rPr>
                <w:color w:val="000000" w:themeColor="text1"/>
              </w:rPr>
              <w:t>26434</w:t>
            </w:r>
          </w:p>
        </w:tc>
        <w:tc>
          <w:tcPr>
            <w:tcW w:w="2285" w:type="dxa"/>
            <w:tcBorders>
              <w:top w:val="nil"/>
              <w:left w:val="nil"/>
              <w:bottom w:val="single" w:sz="4" w:space="0" w:color="A9A9A9"/>
              <w:right w:val="single" w:sz="4" w:space="0" w:color="A9A9A9"/>
            </w:tcBorders>
            <w:vAlign w:val="center"/>
          </w:tcPr>
          <w:p w14:paraId="32E01727" w14:textId="77777777" w:rsidR="008E219D" w:rsidRPr="00421870" w:rsidRDefault="005378B8">
            <w:pPr>
              <w:rPr>
                <w:color w:val="000000" w:themeColor="text1"/>
              </w:rPr>
            </w:pPr>
            <w:r w:rsidRPr="00421870">
              <w:rPr>
                <w:color w:val="000000" w:themeColor="text1"/>
              </w:rPr>
              <w:t>Xã Xuân Thành</w:t>
            </w:r>
          </w:p>
        </w:tc>
        <w:tc>
          <w:tcPr>
            <w:tcW w:w="1198" w:type="dxa"/>
            <w:tcBorders>
              <w:top w:val="nil"/>
              <w:left w:val="nil"/>
              <w:bottom w:val="single" w:sz="4" w:space="0" w:color="A9A9A9"/>
              <w:right w:val="single" w:sz="4" w:space="0" w:color="A9A9A9"/>
            </w:tcBorders>
            <w:vAlign w:val="center"/>
          </w:tcPr>
          <w:p w14:paraId="59E4F3D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F6B02DA"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0759422F" w14:textId="77777777" w:rsidR="008E219D" w:rsidRPr="00421870" w:rsidRDefault="005378B8">
            <w:pPr>
              <w:rPr>
                <w:color w:val="000000" w:themeColor="text1"/>
              </w:rPr>
            </w:pPr>
            <w:r w:rsidRPr="00421870">
              <w:rPr>
                <w:color w:val="000000" w:themeColor="text1"/>
              </w:rPr>
              <w:t>Tỉnh Đồng Nai</w:t>
            </w:r>
          </w:p>
        </w:tc>
      </w:tr>
      <w:tr w:rsidR="00421870" w:rsidRPr="00421870" w14:paraId="44C87EE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B50F59" w14:textId="77777777" w:rsidR="008E219D" w:rsidRPr="00421870" w:rsidRDefault="005378B8">
            <w:pPr>
              <w:rPr>
                <w:color w:val="000000" w:themeColor="text1"/>
              </w:rPr>
            </w:pPr>
            <w:r w:rsidRPr="00421870">
              <w:rPr>
                <w:color w:val="000000" w:themeColor="text1"/>
              </w:rPr>
              <w:t>26446</w:t>
            </w:r>
          </w:p>
        </w:tc>
        <w:tc>
          <w:tcPr>
            <w:tcW w:w="2285" w:type="dxa"/>
            <w:tcBorders>
              <w:top w:val="nil"/>
              <w:left w:val="nil"/>
              <w:bottom w:val="single" w:sz="4" w:space="0" w:color="A9A9A9"/>
              <w:right w:val="single" w:sz="4" w:space="0" w:color="A9A9A9"/>
            </w:tcBorders>
            <w:vAlign w:val="center"/>
          </w:tcPr>
          <w:p w14:paraId="1F1AA74B" w14:textId="77777777" w:rsidR="008E219D" w:rsidRPr="00421870" w:rsidRDefault="005378B8">
            <w:pPr>
              <w:rPr>
                <w:color w:val="000000" w:themeColor="text1"/>
              </w:rPr>
            </w:pPr>
            <w:r w:rsidRPr="00421870">
              <w:rPr>
                <w:color w:val="000000" w:themeColor="text1"/>
              </w:rPr>
              <w:t>Xã Xuân Hòa</w:t>
            </w:r>
          </w:p>
        </w:tc>
        <w:tc>
          <w:tcPr>
            <w:tcW w:w="1198" w:type="dxa"/>
            <w:tcBorders>
              <w:top w:val="nil"/>
              <w:left w:val="nil"/>
              <w:bottom w:val="single" w:sz="4" w:space="0" w:color="A9A9A9"/>
              <w:right w:val="single" w:sz="4" w:space="0" w:color="A9A9A9"/>
            </w:tcBorders>
            <w:vAlign w:val="center"/>
          </w:tcPr>
          <w:p w14:paraId="5C90B98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2AE668"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03D6069E" w14:textId="77777777" w:rsidR="008E219D" w:rsidRPr="00421870" w:rsidRDefault="005378B8">
            <w:pPr>
              <w:rPr>
                <w:color w:val="000000" w:themeColor="text1"/>
              </w:rPr>
            </w:pPr>
            <w:r w:rsidRPr="00421870">
              <w:rPr>
                <w:color w:val="000000" w:themeColor="text1"/>
              </w:rPr>
              <w:t>Tỉnh Đồng Nai</w:t>
            </w:r>
          </w:p>
        </w:tc>
      </w:tr>
      <w:tr w:rsidR="00421870" w:rsidRPr="00421870" w14:paraId="299B1B3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B9B498" w14:textId="77777777" w:rsidR="008E219D" w:rsidRPr="00421870" w:rsidRDefault="005378B8">
            <w:pPr>
              <w:rPr>
                <w:color w:val="000000" w:themeColor="text1"/>
              </w:rPr>
            </w:pPr>
            <w:r w:rsidRPr="00421870">
              <w:rPr>
                <w:color w:val="000000" w:themeColor="text1"/>
              </w:rPr>
              <w:t>26458</w:t>
            </w:r>
          </w:p>
        </w:tc>
        <w:tc>
          <w:tcPr>
            <w:tcW w:w="2285" w:type="dxa"/>
            <w:tcBorders>
              <w:top w:val="nil"/>
              <w:left w:val="nil"/>
              <w:bottom w:val="single" w:sz="4" w:space="0" w:color="A9A9A9"/>
              <w:right w:val="single" w:sz="4" w:space="0" w:color="A9A9A9"/>
            </w:tcBorders>
            <w:vAlign w:val="center"/>
          </w:tcPr>
          <w:p w14:paraId="2152000A" w14:textId="77777777" w:rsidR="008E219D" w:rsidRPr="00421870" w:rsidRDefault="005378B8">
            <w:pPr>
              <w:rPr>
                <w:color w:val="000000" w:themeColor="text1"/>
              </w:rPr>
            </w:pPr>
            <w:r w:rsidRPr="00421870">
              <w:rPr>
                <w:color w:val="000000" w:themeColor="text1"/>
              </w:rPr>
              <w:t>Xã Xuân Phú</w:t>
            </w:r>
          </w:p>
        </w:tc>
        <w:tc>
          <w:tcPr>
            <w:tcW w:w="1198" w:type="dxa"/>
            <w:tcBorders>
              <w:top w:val="nil"/>
              <w:left w:val="nil"/>
              <w:bottom w:val="single" w:sz="4" w:space="0" w:color="A9A9A9"/>
              <w:right w:val="single" w:sz="4" w:space="0" w:color="A9A9A9"/>
            </w:tcBorders>
            <w:vAlign w:val="center"/>
          </w:tcPr>
          <w:p w14:paraId="61D84AC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B9E1FA"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131F0F50" w14:textId="77777777" w:rsidR="008E219D" w:rsidRPr="00421870" w:rsidRDefault="005378B8">
            <w:pPr>
              <w:rPr>
                <w:color w:val="000000" w:themeColor="text1"/>
              </w:rPr>
            </w:pPr>
            <w:r w:rsidRPr="00421870">
              <w:rPr>
                <w:color w:val="000000" w:themeColor="text1"/>
              </w:rPr>
              <w:t>Tỉnh Đồng Nai</w:t>
            </w:r>
          </w:p>
        </w:tc>
      </w:tr>
      <w:tr w:rsidR="00421870" w:rsidRPr="00421870" w14:paraId="47D2B9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702529" w14:textId="77777777" w:rsidR="008E219D" w:rsidRPr="00421870" w:rsidRDefault="005378B8">
            <w:pPr>
              <w:rPr>
                <w:color w:val="000000" w:themeColor="text1"/>
              </w:rPr>
            </w:pPr>
            <w:r w:rsidRPr="00421870">
              <w:rPr>
                <w:color w:val="000000" w:themeColor="text1"/>
              </w:rPr>
              <w:t>26461</w:t>
            </w:r>
          </w:p>
        </w:tc>
        <w:tc>
          <w:tcPr>
            <w:tcW w:w="2285" w:type="dxa"/>
            <w:tcBorders>
              <w:top w:val="nil"/>
              <w:left w:val="nil"/>
              <w:bottom w:val="single" w:sz="4" w:space="0" w:color="A9A9A9"/>
              <w:right w:val="single" w:sz="4" w:space="0" w:color="A9A9A9"/>
            </w:tcBorders>
            <w:vAlign w:val="center"/>
          </w:tcPr>
          <w:p w14:paraId="6F4E6C5C" w14:textId="77777777" w:rsidR="008E219D" w:rsidRPr="00421870" w:rsidRDefault="005378B8">
            <w:pPr>
              <w:rPr>
                <w:color w:val="000000" w:themeColor="text1"/>
              </w:rPr>
            </w:pPr>
            <w:r w:rsidRPr="00421870">
              <w:rPr>
                <w:color w:val="000000" w:themeColor="text1"/>
              </w:rPr>
              <w:t>Xã Xuân Định</w:t>
            </w:r>
          </w:p>
        </w:tc>
        <w:tc>
          <w:tcPr>
            <w:tcW w:w="1198" w:type="dxa"/>
            <w:tcBorders>
              <w:top w:val="nil"/>
              <w:left w:val="nil"/>
              <w:bottom w:val="single" w:sz="4" w:space="0" w:color="A9A9A9"/>
              <w:right w:val="single" w:sz="4" w:space="0" w:color="A9A9A9"/>
            </w:tcBorders>
            <w:vAlign w:val="center"/>
          </w:tcPr>
          <w:p w14:paraId="2E9FF6C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CB767A"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1D8D1105" w14:textId="77777777" w:rsidR="008E219D" w:rsidRPr="00421870" w:rsidRDefault="005378B8">
            <w:pPr>
              <w:rPr>
                <w:color w:val="000000" w:themeColor="text1"/>
              </w:rPr>
            </w:pPr>
            <w:r w:rsidRPr="00421870">
              <w:rPr>
                <w:color w:val="000000" w:themeColor="text1"/>
              </w:rPr>
              <w:t>Tỉnh Đồng Nai</w:t>
            </w:r>
          </w:p>
        </w:tc>
      </w:tr>
      <w:tr w:rsidR="00421870" w:rsidRPr="00421870" w14:paraId="6B2123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220376" w14:textId="77777777" w:rsidR="008E219D" w:rsidRPr="00421870" w:rsidRDefault="005378B8">
            <w:pPr>
              <w:rPr>
                <w:color w:val="000000" w:themeColor="text1"/>
              </w:rPr>
            </w:pPr>
            <w:r w:rsidRPr="00421870">
              <w:rPr>
                <w:color w:val="000000" w:themeColor="text1"/>
              </w:rPr>
              <w:t>26485</w:t>
            </w:r>
          </w:p>
        </w:tc>
        <w:tc>
          <w:tcPr>
            <w:tcW w:w="2285" w:type="dxa"/>
            <w:tcBorders>
              <w:top w:val="nil"/>
              <w:left w:val="nil"/>
              <w:bottom w:val="single" w:sz="4" w:space="0" w:color="A9A9A9"/>
              <w:right w:val="single" w:sz="4" w:space="0" w:color="A9A9A9"/>
            </w:tcBorders>
            <w:vAlign w:val="center"/>
          </w:tcPr>
          <w:p w14:paraId="05EBC207" w14:textId="77777777" w:rsidR="008E219D" w:rsidRPr="00421870" w:rsidRDefault="005378B8">
            <w:pPr>
              <w:rPr>
                <w:color w:val="000000" w:themeColor="text1"/>
              </w:rPr>
            </w:pPr>
            <w:r w:rsidRPr="00421870">
              <w:rPr>
                <w:color w:val="000000" w:themeColor="text1"/>
              </w:rPr>
              <w:t>Xã Nhơn Trạch</w:t>
            </w:r>
          </w:p>
        </w:tc>
        <w:tc>
          <w:tcPr>
            <w:tcW w:w="1198" w:type="dxa"/>
            <w:tcBorders>
              <w:top w:val="nil"/>
              <w:left w:val="nil"/>
              <w:bottom w:val="single" w:sz="4" w:space="0" w:color="A9A9A9"/>
              <w:right w:val="single" w:sz="4" w:space="0" w:color="A9A9A9"/>
            </w:tcBorders>
            <w:vAlign w:val="center"/>
          </w:tcPr>
          <w:p w14:paraId="407F394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C4E4C7"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7B89A8E4" w14:textId="77777777" w:rsidR="008E219D" w:rsidRPr="00421870" w:rsidRDefault="005378B8">
            <w:pPr>
              <w:rPr>
                <w:color w:val="000000" w:themeColor="text1"/>
              </w:rPr>
            </w:pPr>
            <w:r w:rsidRPr="00421870">
              <w:rPr>
                <w:color w:val="000000" w:themeColor="text1"/>
              </w:rPr>
              <w:t>Tỉnh Đồng Nai</w:t>
            </w:r>
          </w:p>
        </w:tc>
      </w:tr>
      <w:tr w:rsidR="00421870" w:rsidRPr="00421870" w14:paraId="3C79CEF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652608" w14:textId="77777777" w:rsidR="008E219D" w:rsidRPr="00421870" w:rsidRDefault="005378B8">
            <w:pPr>
              <w:rPr>
                <w:color w:val="000000" w:themeColor="text1"/>
              </w:rPr>
            </w:pPr>
            <w:r w:rsidRPr="00421870">
              <w:rPr>
                <w:color w:val="000000" w:themeColor="text1"/>
              </w:rPr>
              <w:t>26491</w:t>
            </w:r>
          </w:p>
        </w:tc>
        <w:tc>
          <w:tcPr>
            <w:tcW w:w="2285" w:type="dxa"/>
            <w:tcBorders>
              <w:top w:val="nil"/>
              <w:left w:val="nil"/>
              <w:bottom w:val="single" w:sz="4" w:space="0" w:color="A9A9A9"/>
              <w:right w:val="single" w:sz="4" w:space="0" w:color="A9A9A9"/>
            </w:tcBorders>
            <w:vAlign w:val="center"/>
          </w:tcPr>
          <w:p w14:paraId="50710468" w14:textId="77777777" w:rsidR="008E219D" w:rsidRPr="00421870" w:rsidRDefault="005378B8">
            <w:pPr>
              <w:rPr>
                <w:color w:val="000000" w:themeColor="text1"/>
              </w:rPr>
            </w:pPr>
            <w:r w:rsidRPr="00421870">
              <w:rPr>
                <w:color w:val="000000" w:themeColor="text1"/>
              </w:rPr>
              <w:t>Xã Đại Phước</w:t>
            </w:r>
          </w:p>
        </w:tc>
        <w:tc>
          <w:tcPr>
            <w:tcW w:w="1198" w:type="dxa"/>
            <w:tcBorders>
              <w:top w:val="nil"/>
              <w:left w:val="nil"/>
              <w:bottom w:val="single" w:sz="4" w:space="0" w:color="A9A9A9"/>
              <w:right w:val="single" w:sz="4" w:space="0" w:color="A9A9A9"/>
            </w:tcBorders>
            <w:vAlign w:val="center"/>
          </w:tcPr>
          <w:p w14:paraId="1AC2DB3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0612AE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1662/NQ-UBTVQH15; Ngày: 16/06/2025</w:t>
            </w:r>
          </w:p>
        </w:tc>
        <w:tc>
          <w:tcPr>
            <w:tcW w:w="1695" w:type="dxa"/>
            <w:tcBorders>
              <w:top w:val="nil"/>
              <w:left w:val="nil"/>
              <w:bottom w:val="single" w:sz="4" w:space="0" w:color="A9A9A9"/>
              <w:right w:val="single" w:sz="4" w:space="0" w:color="A9A9A9"/>
            </w:tcBorders>
            <w:vAlign w:val="center"/>
          </w:tcPr>
          <w:p w14:paraId="6AB853F5" w14:textId="77777777" w:rsidR="008E219D" w:rsidRPr="00421870" w:rsidRDefault="005378B8">
            <w:pPr>
              <w:rPr>
                <w:color w:val="000000" w:themeColor="text1"/>
              </w:rPr>
            </w:pPr>
            <w:r w:rsidRPr="00421870">
              <w:rPr>
                <w:color w:val="000000" w:themeColor="text1"/>
              </w:rPr>
              <w:t>Tỉnh Đồng Nai</w:t>
            </w:r>
          </w:p>
        </w:tc>
      </w:tr>
      <w:tr w:rsidR="00421870" w:rsidRPr="00421870" w14:paraId="2C596C1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06E32E" w14:textId="77777777" w:rsidR="008E219D" w:rsidRPr="00421870" w:rsidRDefault="005378B8">
            <w:pPr>
              <w:rPr>
                <w:color w:val="000000" w:themeColor="text1"/>
              </w:rPr>
            </w:pPr>
            <w:r w:rsidRPr="00421870">
              <w:rPr>
                <w:color w:val="000000" w:themeColor="text1"/>
              </w:rPr>
              <w:lastRenderedPageBreak/>
              <w:t>26503</w:t>
            </w:r>
          </w:p>
        </w:tc>
        <w:tc>
          <w:tcPr>
            <w:tcW w:w="2285" w:type="dxa"/>
            <w:tcBorders>
              <w:top w:val="nil"/>
              <w:left w:val="nil"/>
              <w:bottom w:val="single" w:sz="4" w:space="0" w:color="A9A9A9"/>
              <w:right w:val="single" w:sz="4" w:space="0" w:color="A9A9A9"/>
            </w:tcBorders>
            <w:vAlign w:val="center"/>
          </w:tcPr>
          <w:p w14:paraId="2B462DAF" w14:textId="77777777" w:rsidR="008E219D" w:rsidRPr="00421870" w:rsidRDefault="005378B8">
            <w:pPr>
              <w:rPr>
                <w:color w:val="000000" w:themeColor="text1"/>
              </w:rPr>
            </w:pPr>
            <w:r w:rsidRPr="00421870">
              <w:rPr>
                <w:color w:val="000000" w:themeColor="text1"/>
              </w:rPr>
              <w:t>Xã Phước An</w:t>
            </w:r>
          </w:p>
        </w:tc>
        <w:tc>
          <w:tcPr>
            <w:tcW w:w="1198" w:type="dxa"/>
            <w:tcBorders>
              <w:top w:val="nil"/>
              <w:left w:val="nil"/>
              <w:bottom w:val="single" w:sz="4" w:space="0" w:color="A9A9A9"/>
              <w:right w:val="single" w:sz="4" w:space="0" w:color="A9A9A9"/>
            </w:tcBorders>
            <w:vAlign w:val="center"/>
          </w:tcPr>
          <w:p w14:paraId="3E53617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FCF4310" w14:textId="77777777" w:rsidR="008E219D" w:rsidRPr="00421870" w:rsidRDefault="005378B8">
            <w:pPr>
              <w:rPr>
                <w:color w:val="000000" w:themeColor="text1"/>
              </w:rPr>
            </w:pPr>
            <w:r w:rsidRPr="00421870">
              <w:rPr>
                <w:color w:val="000000" w:themeColor="text1"/>
              </w:rPr>
              <w:t>Số: 1662/NQ-UBTVQH15; Ngày: 16/06/2025</w:t>
            </w:r>
          </w:p>
        </w:tc>
        <w:tc>
          <w:tcPr>
            <w:tcW w:w="1695" w:type="dxa"/>
            <w:tcBorders>
              <w:top w:val="nil"/>
              <w:left w:val="nil"/>
              <w:bottom w:val="single" w:sz="4" w:space="0" w:color="A9A9A9"/>
              <w:right w:val="single" w:sz="4" w:space="0" w:color="A9A9A9"/>
            </w:tcBorders>
            <w:vAlign w:val="center"/>
          </w:tcPr>
          <w:p w14:paraId="6D4C8A10" w14:textId="77777777" w:rsidR="008E219D" w:rsidRPr="00421870" w:rsidRDefault="005378B8">
            <w:pPr>
              <w:rPr>
                <w:color w:val="000000" w:themeColor="text1"/>
              </w:rPr>
            </w:pPr>
            <w:r w:rsidRPr="00421870">
              <w:rPr>
                <w:color w:val="000000" w:themeColor="text1"/>
              </w:rPr>
              <w:t>Tỉnh Đồng Nai</w:t>
            </w:r>
          </w:p>
        </w:tc>
      </w:tr>
      <w:tr w:rsidR="00421870" w:rsidRPr="00421870" w14:paraId="43EC970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93A35C" w14:textId="77777777" w:rsidR="008E219D" w:rsidRPr="00421870" w:rsidRDefault="005378B8">
            <w:pPr>
              <w:rPr>
                <w:color w:val="000000" w:themeColor="text1"/>
              </w:rPr>
            </w:pPr>
            <w:r w:rsidRPr="00421870">
              <w:rPr>
                <w:color w:val="000000" w:themeColor="text1"/>
              </w:rPr>
              <w:t>25747</w:t>
            </w:r>
          </w:p>
        </w:tc>
        <w:tc>
          <w:tcPr>
            <w:tcW w:w="2285" w:type="dxa"/>
            <w:tcBorders>
              <w:top w:val="nil"/>
              <w:left w:val="nil"/>
              <w:bottom w:val="single" w:sz="4" w:space="0" w:color="A9A9A9"/>
              <w:right w:val="single" w:sz="4" w:space="0" w:color="A9A9A9"/>
            </w:tcBorders>
            <w:vAlign w:val="center"/>
          </w:tcPr>
          <w:p w14:paraId="23EF02CD" w14:textId="77777777" w:rsidR="008E219D" w:rsidRPr="00421870" w:rsidRDefault="005378B8">
            <w:pPr>
              <w:rPr>
                <w:color w:val="000000" w:themeColor="text1"/>
              </w:rPr>
            </w:pPr>
            <w:r w:rsidRPr="00421870">
              <w:rPr>
                <w:color w:val="000000" w:themeColor="text1"/>
              </w:rPr>
              <w:t>Phường Thủ Dầu Một</w:t>
            </w:r>
          </w:p>
        </w:tc>
        <w:tc>
          <w:tcPr>
            <w:tcW w:w="1198" w:type="dxa"/>
            <w:tcBorders>
              <w:top w:val="nil"/>
              <w:left w:val="nil"/>
              <w:bottom w:val="single" w:sz="4" w:space="0" w:color="A9A9A9"/>
              <w:right w:val="single" w:sz="4" w:space="0" w:color="A9A9A9"/>
            </w:tcBorders>
            <w:vAlign w:val="center"/>
          </w:tcPr>
          <w:p w14:paraId="234B280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54C2955"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5DA549B"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71381A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6A9D6A" w14:textId="77777777" w:rsidR="008E219D" w:rsidRPr="00421870" w:rsidRDefault="005378B8">
            <w:pPr>
              <w:rPr>
                <w:color w:val="000000" w:themeColor="text1"/>
              </w:rPr>
            </w:pPr>
            <w:r w:rsidRPr="00421870">
              <w:rPr>
                <w:color w:val="000000" w:themeColor="text1"/>
              </w:rPr>
              <w:t>25750</w:t>
            </w:r>
          </w:p>
        </w:tc>
        <w:tc>
          <w:tcPr>
            <w:tcW w:w="2285" w:type="dxa"/>
            <w:tcBorders>
              <w:top w:val="nil"/>
              <w:left w:val="nil"/>
              <w:bottom w:val="single" w:sz="4" w:space="0" w:color="A9A9A9"/>
              <w:right w:val="single" w:sz="4" w:space="0" w:color="A9A9A9"/>
            </w:tcBorders>
            <w:vAlign w:val="center"/>
          </w:tcPr>
          <w:p w14:paraId="2325DC5A" w14:textId="77777777" w:rsidR="008E219D" w:rsidRPr="00421870" w:rsidRDefault="005378B8">
            <w:pPr>
              <w:rPr>
                <w:color w:val="000000" w:themeColor="text1"/>
              </w:rPr>
            </w:pPr>
            <w:r w:rsidRPr="00421870">
              <w:rPr>
                <w:color w:val="000000" w:themeColor="text1"/>
              </w:rPr>
              <w:t>Phường Phú Lợi</w:t>
            </w:r>
          </w:p>
        </w:tc>
        <w:tc>
          <w:tcPr>
            <w:tcW w:w="1198" w:type="dxa"/>
            <w:tcBorders>
              <w:top w:val="nil"/>
              <w:left w:val="nil"/>
              <w:bottom w:val="single" w:sz="4" w:space="0" w:color="A9A9A9"/>
              <w:right w:val="single" w:sz="4" w:space="0" w:color="A9A9A9"/>
            </w:tcBorders>
            <w:vAlign w:val="center"/>
          </w:tcPr>
          <w:p w14:paraId="7E83314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A07313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1685/NQ-UBTVQH15; Ngày: 16/06/2025</w:t>
            </w:r>
          </w:p>
        </w:tc>
        <w:tc>
          <w:tcPr>
            <w:tcW w:w="1695" w:type="dxa"/>
            <w:tcBorders>
              <w:top w:val="nil"/>
              <w:left w:val="nil"/>
              <w:bottom w:val="single" w:sz="4" w:space="0" w:color="A9A9A9"/>
              <w:right w:val="single" w:sz="4" w:space="0" w:color="A9A9A9"/>
            </w:tcBorders>
            <w:vAlign w:val="center"/>
          </w:tcPr>
          <w:p w14:paraId="50F6CC96"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FE0743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6140AD" w14:textId="77777777" w:rsidR="008E219D" w:rsidRPr="00421870" w:rsidRDefault="005378B8">
            <w:pPr>
              <w:rPr>
                <w:color w:val="000000" w:themeColor="text1"/>
              </w:rPr>
            </w:pPr>
            <w:r w:rsidRPr="00421870">
              <w:rPr>
                <w:color w:val="000000" w:themeColor="text1"/>
              </w:rPr>
              <w:t>25760</w:t>
            </w:r>
          </w:p>
        </w:tc>
        <w:tc>
          <w:tcPr>
            <w:tcW w:w="2285" w:type="dxa"/>
            <w:tcBorders>
              <w:top w:val="nil"/>
              <w:left w:val="nil"/>
              <w:bottom w:val="single" w:sz="4" w:space="0" w:color="A9A9A9"/>
              <w:right w:val="single" w:sz="4" w:space="0" w:color="A9A9A9"/>
            </w:tcBorders>
            <w:vAlign w:val="center"/>
          </w:tcPr>
          <w:p w14:paraId="57FB0D5B" w14:textId="77777777" w:rsidR="008E219D" w:rsidRPr="00421870" w:rsidRDefault="005378B8">
            <w:pPr>
              <w:rPr>
                <w:color w:val="000000" w:themeColor="text1"/>
              </w:rPr>
            </w:pPr>
            <w:r w:rsidRPr="00421870">
              <w:rPr>
                <w:color w:val="000000" w:themeColor="text1"/>
              </w:rPr>
              <w:t>Phường Bình Dương</w:t>
            </w:r>
          </w:p>
        </w:tc>
        <w:tc>
          <w:tcPr>
            <w:tcW w:w="1198" w:type="dxa"/>
            <w:tcBorders>
              <w:top w:val="nil"/>
              <w:left w:val="nil"/>
              <w:bottom w:val="single" w:sz="4" w:space="0" w:color="A9A9A9"/>
              <w:right w:val="single" w:sz="4" w:space="0" w:color="A9A9A9"/>
            </w:tcBorders>
            <w:vAlign w:val="center"/>
          </w:tcPr>
          <w:p w14:paraId="553C341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1A78D56"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3E5BF16"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94CBD0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D7B41F" w14:textId="77777777" w:rsidR="008E219D" w:rsidRPr="00421870" w:rsidRDefault="005378B8">
            <w:pPr>
              <w:rPr>
                <w:color w:val="000000" w:themeColor="text1"/>
              </w:rPr>
            </w:pPr>
            <w:r w:rsidRPr="00421870">
              <w:rPr>
                <w:color w:val="000000" w:themeColor="text1"/>
              </w:rPr>
              <w:t>25768</w:t>
            </w:r>
          </w:p>
        </w:tc>
        <w:tc>
          <w:tcPr>
            <w:tcW w:w="2285" w:type="dxa"/>
            <w:tcBorders>
              <w:top w:val="nil"/>
              <w:left w:val="nil"/>
              <w:bottom w:val="single" w:sz="4" w:space="0" w:color="A9A9A9"/>
              <w:right w:val="single" w:sz="4" w:space="0" w:color="A9A9A9"/>
            </w:tcBorders>
            <w:vAlign w:val="center"/>
          </w:tcPr>
          <w:p w14:paraId="3E25B94B" w14:textId="77777777" w:rsidR="008E219D" w:rsidRPr="00421870" w:rsidRDefault="005378B8">
            <w:pPr>
              <w:rPr>
                <w:color w:val="000000" w:themeColor="text1"/>
              </w:rPr>
            </w:pPr>
            <w:r w:rsidRPr="00421870">
              <w:rPr>
                <w:color w:val="000000" w:themeColor="text1"/>
              </w:rPr>
              <w:t>Phường Phú An</w:t>
            </w:r>
          </w:p>
        </w:tc>
        <w:tc>
          <w:tcPr>
            <w:tcW w:w="1198" w:type="dxa"/>
            <w:tcBorders>
              <w:top w:val="nil"/>
              <w:left w:val="nil"/>
              <w:bottom w:val="single" w:sz="4" w:space="0" w:color="A9A9A9"/>
              <w:right w:val="single" w:sz="4" w:space="0" w:color="A9A9A9"/>
            </w:tcBorders>
            <w:vAlign w:val="center"/>
          </w:tcPr>
          <w:p w14:paraId="4842364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F293F4D"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C6E29F6"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C431D1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FC7648" w14:textId="77777777" w:rsidR="008E219D" w:rsidRPr="00421870" w:rsidRDefault="005378B8">
            <w:pPr>
              <w:rPr>
                <w:color w:val="000000" w:themeColor="text1"/>
              </w:rPr>
            </w:pPr>
            <w:r w:rsidRPr="00421870">
              <w:rPr>
                <w:color w:val="000000" w:themeColor="text1"/>
              </w:rPr>
              <w:t>25771</w:t>
            </w:r>
          </w:p>
        </w:tc>
        <w:tc>
          <w:tcPr>
            <w:tcW w:w="2285" w:type="dxa"/>
            <w:tcBorders>
              <w:top w:val="nil"/>
              <w:left w:val="nil"/>
              <w:bottom w:val="single" w:sz="4" w:space="0" w:color="A9A9A9"/>
              <w:right w:val="single" w:sz="4" w:space="0" w:color="A9A9A9"/>
            </w:tcBorders>
            <w:vAlign w:val="center"/>
          </w:tcPr>
          <w:p w14:paraId="73527F98" w14:textId="77777777" w:rsidR="008E219D" w:rsidRPr="00421870" w:rsidRDefault="005378B8">
            <w:pPr>
              <w:rPr>
                <w:color w:val="000000" w:themeColor="text1"/>
              </w:rPr>
            </w:pPr>
            <w:r w:rsidRPr="00421870">
              <w:rPr>
                <w:color w:val="000000" w:themeColor="text1"/>
              </w:rPr>
              <w:t xml:space="preserve">Phường </w:t>
            </w:r>
            <w:r w:rsidRPr="00421870">
              <w:rPr>
                <w:color w:val="000000" w:themeColor="text1"/>
              </w:rPr>
              <w:t>Chánh Hiệp</w:t>
            </w:r>
          </w:p>
        </w:tc>
        <w:tc>
          <w:tcPr>
            <w:tcW w:w="1198" w:type="dxa"/>
            <w:tcBorders>
              <w:top w:val="nil"/>
              <w:left w:val="nil"/>
              <w:bottom w:val="single" w:sz="4" w:space="0" w:color="A9A9A9"/>
              <w:right w:val="single" w:sz="4" w:space="0" w:color="A9A9A9"/>
            </w:tcBorders>
            <w:vAlign w:val="center"/>
          </w:tcPr>
          <w:p w14:paraId="3EF5E97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B09A496"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BFBF71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CDC89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BF3513" w14:textId="77777777" w:rsidR="008E219D" w:rsidRPr="00421870" w:rsidRDefault="005378B8">
            <w:pPr>
              <w:rPr>
                <w:color w:val="000000" w:themeColor="text1"/>
              </w:rPr>
            </w:pPr>
            <w:r w:rsidRPr="00421870">
              <w:rPr>
                <w:color w:val="000000" w:themeColor="text1"/>
              </w:rPr>
              <w:t>25777</w:t>
            </w:r>
          </w:p>
        </w:tc>
        <w:tc>
          <w:tcPr>
            <w:tcW w:w="2285" w:type="dxa"/>
            <w:tcBorders>
              <w:top w:val="nil"/>
              <w:left w:val="nil"/>
              <w:bottom w:val="single" w:sz="4" w:space="0" w:color="A9A9A9"/>
              <w:right w:val="single" w:sz="4" w:space="0" w:color="A9A9A9"/>
            </w:tcBorders>
            <w:vAlign w:val="center"/>
          </w:tcPr>
          <w:p w14:paraId="5363E534" w14:textId="77777777" w:rsidR="008E219D" w:rsidRPr="00421870" w:rsidRDefault="005378B8">
            <w:pPr>
              <w:rPr>
                <w:color w:val="000000" w:themeColor="text1"/>
              </w:rPr>
            </w:pPr>
            <w:r w:rsidRPr="00421870">
              <w:rPr>
                <w:color w:val="000000" w:themeColor="text1"/>
              </w:rPr>
              <w:t>Xã Dầu Tiếng</w:t>
            </w:r>
          </w:p>
        </w:tc>
        <w:tc>
          <w:tcPr>
            <w:tcW w:w="1198" w:type="dxa"/>
            <w:tcBorders>
              <w:top w:val="nil"/>
              <w:left w:val="nil"/>
              <w:bottom w:val="single" w:sz="4" w:space="0" w:color="A9A9A9"/>
              <w:right w:val="single" w:sz="4" w:space="0" w:color="A9A9A9"/>
            </w:tcBorders>
            <w:vAlign w:val="center"/>
          </w:tcPr>
          <w:p w14:paraId="3A5CEAC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9A7F444"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B52A6F9"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6E90A8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89700F" w14:textId="77777777" w:rsidR="008E219D" w:rsidRPr="00421870" w:rsidRDefault="005378B8">
            <w:pPr>
              <w:rPr>
                <w:color w:val="000000" w:themeColor="text1"/>
              </w:rPr>
            </w:pPr>
            <w:r w:rsidRPr="00421870">
              <w:rPr>
                <w:color w:val="000000" w:themeColor="text1"/>
              </w:rPr>
              <w:t>25780</w:t>
            </w:r>
          </w:p>
        </w:tc>
        <w:tc>
          <w:tcPr>
            <w:tcW w:w="2285" w:type="dxa"/>
            <w:tcBorders>
              <w:top w:val="nil"/>
              <w:left w:val="nil"/>
              <w:bottom w:val="single" w:sz="4" w:space="0" w:color="A9A9A9"/>
              <w:right w:val="single" w:sz="4" w:space="0" w:color="A9A9A9"/>
            </w:tcBorders>
            <w:vAlign w:val="center"/>
          </w:tcPr>
          <w:p w14:paraId="4A9C97D6" w14:textId="77777777" w:rsidR="008E219D" w:rsidRPr="00421870" w:rsidRDefault="005378B8">
            <w:pPr>
              <w:rPr>
                <w:color w:val="000000" w:themeColor="text1"/>
              </w:rPr>
            </w:pPr>
            <w:r w:rsidRPr="00421870">
              <w:rPr>
                <w:color w:val="000000" w:themeColor="text1"/>
              </w:rPr>
              <w:t>Xã Minh Thạnh</w:t>
            </w:r>
          </w:p>
        </w:tc>
        <w:tc>
          <w:tcPr>
            <w:tcW w:w="1198" w:type="dxa"/>
            <w:tcBorders>
              <w:top w:val="nil"/>
              <w:left w:val="nil"/>
              <w:bottom w:val="single" w:sz="4" w:space="0" w:color="A9A9A9"/>
              <w:right w:val="single" w:sz="4" w:space="0" w:color="A9A9A9"/>
            </w:tcBorders>
            <w:vAlign w:val="center"/>
          </w:tcPr>
          <w:p w14:paraId="7479C2E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373A22"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7BE344C"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D025D6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457205" w14:textId="77777777" w:rsidR="008E219D" w:rsidRPr="00421870" w:rsidRDefault="005378B8">
            <w:pPr>
              <w:rPr>
                <w:color w:val="000000" w:themeColor="text1"/>
              </w:rPr>
            </w:pPr>
            <w:r w:rsidRPr="00421870">
              <w:rPr>
                <w:color w:val="000000" w:themeColor="text1"/>
              </w:rPr>
              <w:t>25792</w:t>
            </w:r>
          </w:p>
        </w:tc>
        <w:tc>
          <w:tcPr>
            <w:tcW w:w="2285" w:type="dxa"/>
            <w:tcBorders>
              <w:top w:val="nil"/>
              <w:left w:val="nil"/>
              <w:bottom w:val="single" w:sz="4" w:space="0" w:color="A9A9A9"/>
              <w:right w:val="single" w:sz="4" w:space="0" w:color="A9A9A9"/>
            </w:tcBorders>
            <w:vAlign w:val="center"/>
          </w:tcPr>
          <w:p w14:paraId="043424A1" w14:textId="77777777" w:rsidR="008E219D" w:rsidRPr="00421870" w:rsidRDefault="005378B8">
            <w:pPr>
              <w:rPr>
                <w:color w:val="000000" w:themeColor="text1"/>
              </w:rPr>
            </w:pPr>
            <w:r w:rsidRPr="00421870">
              <w:rPr>
                <w:color w:val="000000" w:themeColor="text1"/>
              </w:rPr>
              <w:t>Xã Long Hòa</w:t>
            </w:r>
          </w:p>
        </w:tc>
        <w:tc>
          <w:tcPr>
            <w:tcW w:w="1198" w:type="dxa"/>
            <w:tcBorders>
              <w:top w:val="nil"/>
              <w:left w:val="nil"/>
              <w:bottom w:val="single" w:sz="4" w:space="0" w:color="A9A9A9"/>
              <w:right w:val="single" w:sz="4" w:space="0" w:color="A9A9A9"/>
            </w:tcBorders>
            <w:vAlign w:val="center"/>
          </w:tcPr>
          <w:p w14:paraId="5F6DDCD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BF538C"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AF4D0FE"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3F1C12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C68DBE" w14:textId="77777777" w:rsidR="008E219D" w:rsidRPr="00421870" w:rsidRDefault="005378B8">
            <w:pPr>
              <w:rPr>
                <w:color w:val="000000" w:themeColor="text1"/>
              </w:rPr>
            </w:pPr>
            <w:r w:rsidRPr="00421870">
              <w:rPr>
                <w:color w:val="000000" w:themeColor="text1"/>
              </w:rPr>
              <w:t>25807</w:t>
            </w:r>
          </w:p>
        </w:tc>
        <w:tc>
          <w:tcPr>
            <w:tcW w:w="2285" w:type="dxa"/>
            <w:tcBorders>
              <w:top w:val="nil"/>
              <w:left w:val="nil"/>
              <w:bottom w:val="single" w:sz="4" w:space="0" w:color="A9A9A9"/>
              <w:right w:val="single" w:sz="4" w:space="0" w:color="A9A9A9"/>
            </w:tcBorders>
            <w:vAlign w:val="center"/>
          </w:tcPr>
          <w:p w14:paraId="72386A97" w14:textId="77777777" w:rsidR="008E219D" w:rsidRPr="00421870" w:rsidRDefault="005378B8">
            <w:pPr>
              <w:rPr>
                <w:color w:val="000000" w:themeColor="text1"/>
              </w:rPr>
            </w:pPr>
            <w:r w:rsidRPr="00421870">
              <w:rPr>
                <w:color w:val="000000" w:themeColor="text1"/>
              </w:rPr>
              <w:t>Xã Thanh An</w:t>
            </w:r>
          </w:p>
        </w:tc>
        <w:tc>
          <w:tcPr>
            <w:tcW w:w="1198" w:type="dxa"/>
            <w:tcBorders>
              <w:top w:val="nil"/>
              <w:left w:val="nil"/>
              <w:bottom w:val="single" w:sz="4" w:space="0" w:color="A9A9A9"/>
              <w:right w:val="single" w:sz="4" w:space="0" w:color="A9A9A9"/>
            </w:tcBorders>
            <w:vAlign w:val="center"/>
          </w:tcPr>
          <w:p w14:paraId="795E286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3FDEF1"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95884F7"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36D0BD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8C1C09" w14:textId="77777777" w:rsidR="008E219D" w:rsidRPr="00421870" w:rsidRDefault="005378B8">
            <w:pPr>
              <w:rPr>
                <w:color w:val="000000" w:themeColor="text1"/>
              </w:rPr>
            </w:pPr>
            <w:r w:rsidRPr="00421870">
              <w:rPr>
                <w:color w:val="000000" w:themeColor="text1"/>
              </w:rPr>
              <w:t>25813</w:t>
            </w:r>
          </w:p>
        </w:tc>
        <w:tc>
          <w:tcPr>
            <w:tcW w:w="2285" w:type="dxa"/>
            <w:tcBorders>
              <w:top w:val="nil"/>
              <w:left w:val="nil"/>
              <w:bottom w:val="single" w:sz="4" w:space="0" w:color="A9A9A9"/>
              <w:right w:val="single" w:sz="4" w:space="0" w:color="A9A9A9"/>
            </w:tcBorders>
            <w:vAlign w:val="center"/>
          </w:tcPr>
          <w:p w14:paraId="161C4C74" w14:textId="77777777" w:rsidR="008E219D" w:rsidRPr="00421870" w:rsidRDefault="005378B8">
            <w:pPr>
              <w:rPr>
                <w:color w:val="000000" w:themeColor="text1"/>
              </w:rPr>
            </w:pPr>
            <w:r w:rsidRPr="00421870">
              <w:rPr>
                <w:color w:val="000000" w:themeColor="text1"/>
              </w:rPr>
              <w:t>Phường Bến Cát</w:t>
            </w:r>
          </w:p>
        </w:tc>
        <w:tc>
          <w:tcPr>
            <w:tcW w:w="1198" w:type="dxa"/>
            <w:tcBorders>
              <w:top w:val="nil"/>
              <w:left w:val="nil"/>
              <w:bottom w:val="single" w:sz="4" w:space="0" w:color="A9A9A9"/>
              <w:right w:val="single" w:sz="4" w:space="0" w:color="A9A9A9"/>
            </w:tcBorders>
            <w:vAlign w:val="center"/>
          </w:tcPr>
          <w:p w14:paraId="56ADC70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3B9E715"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DE2F4A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05477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097E3A" w14:textId="77777777" w:rsidR="008E219D" w:rsidRPr="00421870" w:rsidRDefault="005378B8">
            <w:pPr>
              <w:rPr>
                <w:color w:val="000000" w:themeColor="text1"/>
              </w:rPr>
            </w:pPr>
            <w:r w:rsidRPr="00421870">
              <w:rPr>
                <w:color w:val="000000" w:themeColor="text1"/>
              </w:rPr>
              <w:t>25819</w:t>
            </w:r>
          </w:p>
        </w:tc>
        <w:tc>
          <w:tcPr>
            <w:tcW w:w="2285" w:type="dxa"/>
            <w:tcBorders>
              <w:top w:val="nil"/>
              <w:left w:val="nil"/>
              <w:bottom w:val="single" w:sz="4" w:space="0" w:color="A9A9A9"/>
              <w:right w:val="single" w:sz="4" w:space="0" w:color="A9A9A9"/>
            </w:tcBorders>
            <w:vAlign w:val="center"/>
          </w:tcPr>
          <w:p w14:paraId="643C2B85" w14:textId="77777777" w:rsidR="008E219D" w:rsidRPr="00421870" w:rsidRDefault="005378B8">
            <w:pPr>
              <w:rPr>
                <w:color w:val="000000" w:themeColor="text1"/>
              </w:rPr>
            </w:pPr>
            <w:r w:rsidRPr="00421870">
              <w:rPr>
                <w:color w:val="000000" w:themeColor="text1"/>
              </w:rPr>
              <w:t>Xã Trừ Văn Thố</w:t>
            </w:r>
          </w:p>
        </w:tc>
        <w:tc>
          <w:tcPr>
            <w:tcW w:w="1198" w:type="dxa"/>
            <w:tcBorders>
              <w:top w:val="nil"/>
              <w:left w:val="nil"/>
              <w:bottom w:val="single" w:sz="4" w:space="0" w:color="A9A9A9"/>
              <w:right w:val="single" w:sz="4" w:space="0" w:color="A9A9A9"/>
            </w:tcBorders>
            <w:vAlign w:val="center"/>
          </w:tcPr>
          <w:p w14:paraId="735E6CD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82BCD8"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A934F43"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5042B5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89E74F" w14:textId="77777777" w:rsidR="008E219D" w:rsidRPr="00421870" w:rsidRDefault="005378B8">
            <w:pPr>
              <w:rPr>
                <w:color w:val="000000" w:themeColor="text1"/>
              </w:rPr>
            </w:pPr>
            <w:r w:rsidRPr="00421870">
              <w:rPr>
                <w:color w:val="000000" w:themeColor="text1"/>
              </w:rPr>
              <w:t>25822</w:t>
            </w:r>
          </w:p>
        </w:tc>
        <w:tc>
          <w:tcPr>
            <w:tcW w:w="2285" w:type="dxa"/>
            <w:tcBorders>
              <w:top w:val="nil"/>
              <w:left w:val="nil"/>
              <w:bottom w:val="single" w:sz="4" w:space="0" w:color="A9A9A9"/>
              <w:right w:val="single" w:sz="4" w:space="0" w:color="A9A9A9"/>
            </w:tcBorders>
            <w:vAlign w:val="center"/>
          </w:tcPr>
          <w:p w14:paraId="3C7BB996" w14:textId="77777777" w:rsidR="008E219D" w:rsidRPr="00421870" w:rsidRDefault="005378B8">
            <w:pPr>
              <w:rPr>
                <w:color w:val="000000" w:themeColor="text1"/>
              </w:rPr>
            </w:pPr>
            <w:r w:rsidRPr="00421870">
              <w:rPr>
                <w:color w:val="000000" w:themeColor="text1"/>
              </w:rPr>
              <w:t>Xã Bàu Bàng</w:t>
            </w:r>
          </w:p>
        </w:tc>
        <w:tc>
          <w:tcPr>
            <w:tcW w:w="1198" w:type="dxa"/>
            <w:tcBorders>
              <w:top w:val="nil"/>
              <w:left w:val="nil"/>
              <w:bottom w:val="single" w:sz="4" w:space="0" w:color="A9A9A9"/>
              <w:right w:val="single" w:sz="4" w:space="0" w:color="A9A9A9"/>
            </w:tcBorders>
            <w:vAlign w:val="center"/>
          </w:tcPr>
          <w:p w14:paraId="718B7AF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F86C62"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B62B69A"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7587FE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FF193F" w14:textId="77777777" w:rsidR="008E219D" w:rsidRPr="00421870" w:rsidRDefault="005378B8">
            <w:pPr>
              <w:rPr>
                <w:color w:val="000000" w:themeColor="text1"/>
              </w:rPr>
            </w:pPr>
            <w:r w:rsidRPr="00421870">
              <w:rPr>
                <w:color w:val="000000" w:themeColor="text1"/>
              </w:rPr>
              <w:t>25837</w:t>
            </w:r>
          </w:p>
        </w:tc>
        <w:tc>
          <w:tcPr>
            <w:tcW w:w="2285" w:type="dxa"/>
            <w:tcBorders>
              <w:top w:val="nil"/>
              <w:left w:val="nil"/>
              <w:bottom w:val="single" w:sz="4" w:space="0" w:color="A9A9A9"/>
              <w:right w:val="single" w:sz="4" w:space="0" w:color="A9A9A9"/>
            </w:tcBorders>
            <w:vAlign w:val="center"/>
          </w:tcPr>
          <w:p w14:paraId="147856AA" w14:textId="77777777" w:rsidR="008E219D" w:rsidRPr="00421870" w:rsidRDefault="005378B8">
            <w:pPr>
              <w:rPr>
                <w:color w:val="000000" w:themeColor="text1"/>
              </w:rPr>
            </w:pPr>
            <w:r w:rsidRPr="00421870">
              <w:rPr>
                <w:color w:val="000000" w:themeColor="text1"/>
              </w:rPr>
              <w:t>Phường Chánh Phú Hòa</w:t>
            </w:r>
          </w:p>
        </w:tc>
        <w:tc>
          <w:tcPr>
            <w:tcW w:w="1198" w:type="dxa"/>
            <w:tcBorders>
              <w:top w:val="nil"/>
              <w:left w:val="nil"/>
              <w:bottom w:val="single" w:sz="4" w:space="0" w:color="A9A9A9"/>
              <w:right w:val="single" w:sz="4" w:space="0" w:color="A9A9A9"/>
            </w:tcBorders>
            <w:vAlign w:val="center"/>
          </w:tcPr>
          <w:p w14:paraId="67A163E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581FB25"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68C81B2" w14:textId="77777777" w:rsidR="008E219D" w:rsidRPr="00421870" w:rsidRDefault="005378B8">
            <w:pPr>
              <w:rPr>
                <w:color w:val="000000" w:themeColor="text1"/>
              </w:rPr>
            </w:pPr>
            <w:r w:rsidRPr="00421870">
              <w:rPr>
                <w:color w:val="000000" w:themeColor="text1"/>
              </w:rPr>
              <w:t xml:space="preserve">Thành phố Hồ Chí </w:t>
            </w:r>
            <w:r w:rsidRPr="00421870">
              <w:rPr>
                <w:color w:val="000000" w:themeColor="text1"/>
              </w:rPr>
              <w:t>Minh</w:t>
            </w:r>
          </w:p>
        </w:tc>
      </w:tr>
      <w:tr w:rsidR="00421870" w:rsidRPr="00421870" w14:paraId="4A0B0A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2F8C85" w14:textId="77777777" w:rsidR="008E219D" w:rsidRPr="00421870" w:rsidRDefault="005378B8">
            <w:pPr>
              <w:rPr>
                <w:color w:val="000000" w:themeColor="text1"/>
              </w:rPr>
            </w:pPr>
            <w:r w:rsidRPr="00421870">
              <w:rPr>
                <w:color w:val="000000" w:themeColor="text1"/>
              </w:rPr>
              <w:t>25840</w:t>
            </w:r>
          </w:p>
        </w:tc>
        <w:tc>
          <w:tcPr>
            <w:tcW w:w="2285" w:type="dxa"/>
            <w:tcBorders>
              <w:top w:val="nil"/>
              <w:left w:val="nil"/>
              <w:bottom w:val="single" w:sz="4" w:space="0" w:color="A9A9A9"/>
              <w:right w:val="single" w:sz="4" w:space="0" w:color="A9A9A9"/>
            </w:tcBorders>
            <w:vAlign w:val="center"/>
          </w:tcPr>
          <w:p w14:paraId="402EAEB8" w14:textId="77777777" w:rsidR="008E219D" w:rsidRPr="00421870" w:rsidRDefault="005378B8">
            <w:pPr>
              <w:rPr>
                <w:color w:val="000000" w:themeColor="text1"/>
              </w:rPr>
            </w:pPr>
            <w:r w:rsidRPr="00421870">
              <w:rPr>
                <w:color w:val="000000" w:themeColor="text1"/>
              </w:rPr>
              <w:t>Phường Long Nguyên</w:t>
            </w:r>
          </w:p>
        </w:tc>
        <w:tc>
          <w:tcPr>
            <w:tcW w:w="1198" w:type="dxa"/>
            <w:tcBorders>
              <w:top w:val="nil"/>
              <w:left w:val="nil"/>
              <w:bottom w:val="single" w:sz="4" w:space="0" w:color="A9A9A9"/>
              <w:right w:val="single" w:sz="4" w:space="0" w:color="A9A9A9"/>
            </w:tcBorders>
            <w:vAlign w:val="center"/>
          </w:tcPr>
          <w:p w14:paraId="59F1B1F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8454ADE"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555DCFA"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1C9E9D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9A27D9" w14:textId="77777777" w:rsidR="008E219D" w:rsidRPr="00421870" w:rsidRDefault="005378B8">
            <w:pPr>
              <w:rPr>
                <w:color w:val="000000" w:themeColor="text1"/>
              </w:rPr>
            </w:pPr>
            <w:r w:rsidRPr="00421870">
              <w:rPr>
                <w:color w:val="000000" w:themeColor="text1"/>
              </w:rPr>
              <w:t>25843</w:t>
            </w:r>
          </w:p>
        </w:tc>
        <w:tc>
          <w:tcPr>
            <w:tcW w:w="2285" w:type="dxa"/>
            <w:tcBorders>
              <w:top w:val="nil"/>
              <w:left w:val="nil"/>
              <w:bottom w:val="single" w:sz="4" w:space="0" w:color="A9A9A9"/>
              <w:right w:val="single" w:sz="4" w:space="0" w:color="A9A9A9"/>
            </w:tcBorders>
            <w:vAlign w:val="center"/>
          </w:tcPr>
          <w:p w14:paraId="48F765EE" w14:textId="77777777" w:rsidR="008E219D" w:rsidRPr="00421870" w:rsidRDefault="005378B8">
            <w:pPr>
              <w:rPr>
                <w:color w:val="000000" w:themeColor="text1"/>
              </w:rPr>
            </w:pPr>
            <w:r w:rsidRPr="00421870">
              <w:rPr>
                <w:color w:val="000000" w:themeColor="text1"/>
              </w:rPr>
              <w:t>Phường Tây Nam</w:t>
            </w:r>
          </w:p>
        </w:tc>
        <w:tc>
          <w:tcPr>
            <w:tcW w:w="1198" w:type="dxa"/>
            <w:tcBorders>
              <w:top w:val="nil"/>
              <w:left w:val="nil"/>
              <w:bottom w:val="single" w:sz="4" w:space="0" w:color="A9A9A9"/>
              <w:right w:val="single" w:sz="4" w:space="0" w:color="A9A9A9"/>
            </w:tcBorders>
            <w:vAlign w:val="center"/>
          </w:tcPr>
          <w:p w14:paraId="560E3AD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AF45312"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A23DB3E"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460EE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00EEBE" w14:textId="77777777" w:rsidR="008E219D" w:rsidRPr="00421870" w:rsidRDefault="005378B8">
            <w:pPr>
              <w:rPr>
                <w:color w:val="000000" w:themeColor="text1"/>
              </w:rPr>
            </w:pPr>
            <w:r w:rsidRPr="00421870">
              <w:rPr>
                <w:color w:val="000000" w:themeColor="text1"/>
              </w:rPr>
              <w:t>25846</w:t>
            </w:r>
          </w:p>
        </w:tc>
        <w:tc>
          <w:tcPr>
            <w:tcW w:w="2285" w:type="dxa"/>
            <w:tcBorders>
              <w:top w:val="nil"/>
              <w:left w:val="nil"/>
              <w:bottom w:val="single" w:sz="4" w:space="0" w:color="A9A9A9"/>
              <w:right w:val="single" w:sz="4" w:space="0" w:color="A9A9A9"/>
            </w:tcBorders>
            <w:vAlign w:val="center"/>
          </w:tcPr>
          <w:p w14:paraId="1AD39A42" w14:textId="77777777" w:rsidR="008E219D" w:rsidRPr="00421870" w:rsidRDefault="005378B8">
            <w:pPr>
              <w:rPr>
                <w:color w:val="000000" w:themeColor="text1"/>
              </w:rPr>
            </w:pPr>
            <w:r w:rsidRPr="00421870">
              <w:rPr>
                <w:color w:val="000000" w:themeColor="text1"/>
              </w:rPr>
              <w:t>Phường Thới Hòa</w:t>
            </w:r>
          </w:p>
        </w:tc>
        <w:tc>
          <w:tcPr>
            <w:tcW w:w="1198" w:type="dxa"/>
            <w:tcBorders>
              <w:top w:val="nil"/>
              <w:left w:val="nil"/>
              <w:bottom w:val="single" w:sz="4" w:space="0" w:color="A9A9A9"/>
              <w:right w:val="single" w:sz="4" w:space="0" w:color="A9A9A9"/>
            </w:tcBorders>
            <w:vAlign w:val="center"/>
          </w:tcPr>
          <w:p w14:paraId="42D1A86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0362368" w14:textId="77777777" w:rsidR="008E219D" w:rsidRPr="00421870" w:rsidRDefault="005378B8">
            <w:pPr>
              <w:rPr>
                <w:color w:val="000000" w:themeColor="text1"/>
              </w:rPr>
            </w:pPr>
            <w:r w:rsidRPr="00421870">
              <w:rPr>
                <w:color w:val="000000" w:themeColor="text1"/>
              </w:rPr>
              <w:t xml:space="preserve">Số: 1685/NQ-UBTVQH15;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37F8F1CC"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349EB0E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AEB42E" w14:textId="77777777" w:rsidR="008E219D" w:rsidRPr="00421870" w:rsidRDefault="005378B8">
            <w:pPr>
              <w:rPr>
                <w:color w:val="000000" w:themeColor="text1"/>
              </w:rPr>
            </w:pPr>
            <w:r w:rsidRPr="00421870">
              <w:rPr>
                <w:color w:val="000000" w:themeColor="text1"/>
              </w:rPr>
              <w:t>25849</w:t>
            </w:r>
          </w:p>
        </w:tc>
        <w:tc>
          <w:tcPr>
            <w:tcW w:w="2285" w:type="dxa"/>
            <w:tcBorders>
              <w:top w:val="nil"/>
              <w:left w:val="nil"/>
              <w:bottom w:val="single" w:sz="4" w:space="0" w:color="A9A9A9"/>
              <w:right w:val="single" w:sz="4" w:space="0" w:color="A9A9A9"/>
            </w:tcBorders>
            <w:vAlign w:val="center"/>
          </w:tcPr>
          <w:p w14:paraId="4A433CED" w14:textId="77777777" w:rsidR="008E219D" w:rsidRPr="00421870" w:rsidRDefault="005378B8">
            <w:pPr>
              <w:rPr>
                <w:color w:val="000000" w:themeColor="text1"/>
              </w:rPr>
            </w:pPr>
            <w:r w:rsidRPr="00421870">
              <w:rPr>
                <w:color w:val="000000" w:themeColor="text1"/>
              </w:rPr>
              <w:t>Phường Hòa Lợi</w:t>
            </w:r>
          </w:p>
        </w:tc>
        <w:tc>
          <w:tcPr>
            <w:tcW w:w="1198" w:type="dxa"/>
            <w:tcBorders>
              <w:top w:val="nil"/>
              <w:left w:val="nil"/>
              <w:bottom w:val="single" w:sz="4" w:space="0" w:color="A9A9A9"/>
              <w:right w:val="single" w:sz="4" w:space="0" w:color="A9A9A9"/>
            </w:tcBorders>
            <w:vAlign w:val="center"/>
          </w:tcPr>
          <w:p w14:paraId="10851F7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E143FF7"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49E6C19E"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5267C4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F553FA" w14:textId="77777777" w:rsidR="008E219D" w:rsidRPr="00421870" w:rsidRDefault="005378B8">
            <w:pPr>
              <w:rPr>
                <w:color w:val="000000" w:themeColor="text1"/>
              </w:rPr>
            </w:pPr>
            <w:r w:rsidRPr="00421870">
              <w:rPr>
                <w:color w:val="000000" w:themeColor="text1"/>
              </w:rPr>
              <w:t>25858</w:t>
            </w:r>
          </w:p>
        </w:tc>
        <w:tc>
          <w:tcPr>
            <w:tcW w:w="2285" w:type="dxa"/>
            <w:tcBorders>
              <w:top w:val="nil"/>
              <w:left w:val="nil"/>
              <w:bottom w:val="single" w:sz="4" w:space="0" w:color="A9A9A9"/>
              <w:right w:val="single" w:sz="4" w:space="0" w:color="A9A9A9"/>
            </w:tcBorders>
            <w:vAlign w:val="center"/>
          </w:tcPr>
          <w:p w14:paraId="4CA3714A" w14:textId="77777777" w:rsidR="008E219D" w:rsidRPr="00421870" w:rsidRDefault="005378B8">
            <w:pPr>
              <w:rPr>
                <w:color w:val="000000" w:themeColor="text1"/>
              </w:rPr>
            </w:pPr>
            <w:r w:rsidRPr="00421870">
              <w:rPr>
                <w:color w:val="000000" w:themeColor="text1"/>
              </w:rPr>
              <w:t>Xã Phú Giáo</w:t>
            </w:r>
          </w:p>
        </w:tc>
        <w:tc>
          <w:tcPr>
            <w:tcW w:w="1198" w:type="dxa"/>
            <w:tcBorders>
              <w:top w:val="nil"/>
              <w:left w:val="nil"/>
              <w:bottom w:val="single" w:sz="4" w:space="0" w:color="A9A9A9"/>
              <w:right w:val="single" w:sz="4" w:space="0" w:color="A9A9A9"/>
            </w:tcBorders>
            <w:vAlign w:val="center"/>
          </w:tcPr>
          <w:p w14:paraId="353E0B0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3B1CDC"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7ECEF8AA"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3BD6A68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7BA16B" w14:textId="77777777" w:rsidR="008E219D" w:rsidRPr="00421870" w:rsidRDefault="005378B8">
            <w:pPr>
              <w:rPr>
                <w:color w:val="000000" w:themeColor="text1"/>
              </w:rPr>
            </w:pPr>
            <w:r w:rsidRPr="00421870">
              <w:rPr>
                <w:color w:val="000000" w:themeColor="text1"/>
              </w:rPr>
              <w:t>25864</w:t>
            </w:r>
          </w:p>
        </w:tc>
        <w:tc>
          <w:tcPr>
            <w:tcW w:w="2285" w:type="dxa"/>
            <w:tcBorders>
              <w:top w:val="nil"/>
              <w:left w:val="nil"/>
              <w:bottom w:val="single" w:sz="4" w:space="0" w:color="A9A9A9"/>
              <w:right w:val="single" w:sz="4" w:space="0" w:color="A9A9A9"/>
            </w:tcBorders>
            <w:vAlign w:val="center"/>
          </w:tcPr>
          <w:p w14:paraId="71EC3A9E" w14:textId="77777777" w:rsidR="008E219D" w:rsidRPr="00421870" w:rsidRDefault="005378B8">
            <w:pPr>
              <w:rPr>
                <w:color w:val="000000" w:themeColor="text1"/>
              </w:rPr>
            </w:pPr>
            <w:r w:rsidRPr="00421870">
              <w:rPr>
                <w:color w:val="000000" w:themeColor="text1"/>
              </w:rPr>
              <w:t>Xã Phước Thành</w:t>
            </w:r>
          </w:p>
        </w:tc>
        <w:tc>
          <w:tcPr>
            <w:tcW w:w="1198" w:type="dxa"/>
            <w:tcBorders>
              <w:top w:val="nil"/>
              <w:left w:val="nil"/>
              <w:bottom w:val="single" w:sz="4" w:space="0" w:color="A9A9A9"/>
              <w:right w:val="single" w:sz="4" w:space="0" w:color="A9A9A9"/>
            </w:tcBorders>
            <w:vAlign w:val="center"/>
          </w:tcPr>
          <w:p w14:paraId="0E91BAC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B850F9" w14:textId="77777777" w:rsidR="008E219D" w:rsidRPr="00421870" w:rsidRDefault="005378B8">
            <w:pPr>
              <w:rPr>
                <w:color w:val="000000" w:themeColor="text1"/>
              </w:rPr>
            </w:pPr>
            <w:r w:rsidRPr="00421870">
              <w:rPr>
                <w:color w:val="000000" w:themeColor="text1"/>
              </w:rPr>
              <w:t xml:space="preserve">Số: 1685/NQ-UBTVQH15;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450715A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F941A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BF2A03" w14:textId="77777777" w:rsidR="008E219D" w:rsidRPr="00421870" w:rsidRDefault="005378B8">
            <w:pPr>
              <w:rPr>
                <w:color w:val="000000" w:themeColor="text1"/>
              </w:rPr>
            </w:pPr>
            <w:r w:rsidRPr="00421870">
              <w:rPr>
                <w:color w:val="000000" w:themeColor="text1"/>
              </w:rPr>
              <w:t>25867</w:t>
            </w:r>
          </w:p>
        </w:tc>
        <w:tc>
          <w:tcPr>
            <w:tcW w:w="2285" w:type="dxa"/>
            <w:tcBorders>
              <w:top w:val="nil"/>
              <w:left w:val="nil"/>
              <w:bottom w:val="single" w:sz="4" w:space="0" w:color="A9A9A9"/>
              <w:right w:val="single" w:sz="4" w:space="0" w:color="A9A9A9"/>
            </w:tcBorders>
            <w:vAlign w:val="center"/>
          </w:tcPr>
          <w:p w14:paraId="24BB8BEF" w14:textId="77777777" w:rsidR="008E219D" w:rsidRPr="00421870" w:rsidRDefault="005378B8">
            <w:pPr>
              <w:rPr>
                <w:color w:val="000000" w:themeColor="text1"/>
              </w:rPr>
            </w:pPr>
            <w:r w:rsidRPr="00421870">
              <w:rPr>
                <w:color w:val="000000" w:themeColor="text1"/>
              </w:rPr>
              <w:t>Xã An Long</w:t>
            </w:r>
          </w:p>
        </w:tc>
        <w:tc>
          <w:tcPr>
            <w:tcW w:w="1198" w:type="dxa"/>
            <w:tcBorders>
              <w:top w:val="nil"/>
              <w:left w:val="nil"/>
              <w:bottom w:val="single" w:sz="4" w:space="0" w:color="A9A9A9"/>
              <w:right w:val="single" w:sz="4" w:space="0" w:color="A9A9A9"/>
            </w:tcBorders>
            <w:vAlign w:val="center"/>
          </w:tcPr>
          <w:p w14:paraId="49F4174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2EF01E"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7BE6E24"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586EC3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BF9B15" w14:textId="77777777" w:rsidR="008E219D" w:rsidRPr="00421870" w:rsidRDefault="005378B8">
            <w:pPr>
              <w:rPr>
                <w:color w:val="000000" w:themeColor="text1"/>
              </w:rPr>
            </w:pPr>
            <w:r w:rsidRPr="00421870">
              <w:rPr>
                <w:color w:val="000000" w:themeColor="text1"/>
              </w:rPr>
              <w:t>25882</w:t>
            </w:r>
          </w:p>
        </w:tc>
        <w:tc>
          <w:tcPr>
            <w:tcW w:w="2285" w:type="dxa"/>
            <w:tcBorders>
              <w:top w:val="nil"/>
              <w:left w:val="nil"/>
              <w:bottom w:val="single" w:sz="4" w:space="0" w:color="A9A9A9"/>
              <w:right w:val="single" w:sz="4" w:space="0" w:color="A9A9A9"/>
            </w:tcBorders>
            <w:vAlign w:val="center"/>
          </w:tcPr>
          <w:p w14:paraId="54AD574F" w14:textId="77777777" w:rsidR="008E219D" w:rsidRPr="00421870" w:rsidRDefault="005378B8">
            <w:pPr>
              <w:rPr>
                <w:color w:val="000000" w:themeColor="text1"/>
              </w:rPr>
            </w:pPr>
            <w:r w:rsidRPr="00421870">
              <w:rPr>
                <w:color w:val="000000" w:themeColor="text1"/>
              </w:rPr>
              <w:t>Xã Phước Hòa</w:t>
            </w:r>
          </w:p>
        </w:tc>
        <w:tc>
          <w:tcPr>
            <w:tcW w:w="1198" w:type="dxa"/>
            <w:tcBorders>
              <w:top w:val="nil"/>
              <w:left w:val="nil"/>
              <w:bottom w:val="single" w:sz="4" w:space="0" w:color="A9A9A9"/>
              <w:right w:val="single" w:sz="4" w:space="0" w:color="A9A9A9"/>
            </w:tcBorders>
            <w:vAlign w:val="center"/>
          </w:tcPr>
          <w:p w14:paraId="18FB540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D29030"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4F27BDF"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A1F68C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20910F" w14:textId="77777777" w:rsidR="008E219D" w:rsidRPr="00421870" w:rsidRDefault="005378B8">
            <w:pPr>
              <w:rPr>
                <w:color w:val="000000" w:themeColor="text1"/>
              </w:rPr>
            </w:pPr>
            <w:r w:rsidRPr="00421870">
              <w:rPr>
                <w:color w:val="000000" w:themeColor="text1"/>
              </w:rPr>
              <w:t>25888</w:t>
            </w:r>
          </w:p>
        </w:tc>
        <w:tc>
          <w:tcPr>
            <w:tcW w:w="2285" w:type="dxa"/>
            <w:tcBorders>
              <w:top w:val="nil"/>
              <w:left w:val="nil"/>
              <w:bottom w:val="single" w:sz="4" w:space="0" w:color="A9A9A9"/>
              <w:right w:val="single" w:sz="4" w:space="0" w:color="A9A9A9"/>
            </w:tcBorders>
            <w:vAlign w:val="center"/>
          </w:tcPr>
          <w:p w14:paraId="6069C430" w14:textId="77777777" w:rsidR="008E219D" w:rsidRPr="00421870" w:rsidRDefault="005378B8">
            <w:pPr>
              <w:rPr>
                <w:color w:val="000000" w:themeColor="text1"/>
              </w:rPr>
            </w:pPr>
            <w:r w:rsidRPr="00421870">
              <w:rPr>
                <w:color w:val="000000" w:themeColor="text1"/>
              </w:rPr>
              <w:t>Phường Tân Uyên</w:t>
            </w:r>
          </w:p>
        </w:tc>
        <w:tc>
          <w:tcPr>
            <w:tcW w:w="1198" w:type="dxa"/>
            <w:tcBorders>
              <w:top w:val="nil"/>
              <w:left w:val="nil"/>
              <w:bottom w:val="single" w:sz="4" w:space="0" w:color="A9A9A9"/>
              <w:right w:val="single" w:sz="4" w:space="0" w:color="A9A9A9"/>
            </w:tcBorders>
            <w:vAlign w:val="center"/>
          </w:tcPr>
          <w:p w14:paraId="54985A2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3C84A09" w14:textId="77777777" w:rsidR="008E219D" w:rsidRPr="00421870" w:rsidRDefault="005378B8">
            <w:pPr>
              <w:rPr>
                <w:color w:val="000000" w:themeColor="text1"/>
              </w:rPr>
            </w:pPr>
            <w:r w:rsidRPr="00421870">
              <w:rPr>
                <w:color w:val="000000" w:themeColor="text1"/>
              </w:rPr>
              <w:t>Số: 1685/NQ-UBTVQH15;</w:t>
            </w:r>
            <w:r w:rsidRPr="00421870">
              <w:rPr>
                <w:color w:val="000000" w:themeColor="text1"/>
              </w:rPr>
              <w:t xml:space="preserve"> Ngày: 16/06/2025</w:t>
            </w:r>
          </w:p>
        </w:tc>
        <w:tc>
          <w:tcPr>
            <w:tcW w:w="1695" w:type="dxa"/>
            <w:tcBorders>
              <w:top w:val="nil"/>
              <w:left w:val="nil"/>
              <w:bottom w:val="single" w:sz="4" w:space="0" w:color="A9A9A9"/>
              <w:right w:val="single" w:sz="4" w:space="0" w:color="A9A9A9"/>
            </w:tcBorders>
            <w:vAlign w:val="center"/>
          </w:tcPr>
          <w:p w14:paraId="65CD255E"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ADC713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038E21" w14:textId="77777777" w:rsidR="008E219D" w:rsidRPr="00421870" w:rsidRDefault="005378B8">
            <w:pPr>
              <w:rPr>
                <w:color w:val="000000" w:themeColor="text1"/>
              </w:rPr>
            </w:pPr>
            <w:r w:rsidRPr="00421870">
              <w:rPr>
                <w:color w:val="000000" w:themeColor="text1"/>
              </w:rPr>
              <w:t>25891</w:t>
            </w:r>
          </w:p>
        </w:tc>
        <w:tc>
          <w:tcPr>
            <w:tcW w:w="2285" w:type="dxa"/>
            <w:tcBorders>
              <w:top w:val="nil"/>
              <w:left w:val="nil"/>
              <w:bottom w:val="single" w:sz="4" w:space="0" w:color="A9A9A9"/>
              <w:right w:val="single" w:sz="4" w:space="0" w:color="A9A9A9"/>
            </w:tcBorders>
            <w:vAlign w:val="center"/>
          </w:tcPr>
          <w:p w14:paraId="0D708127" w14:textId="77777777" w:rsidR="008E219D" w:rsidRPr="00421870" w:rsidRDefault="005378B8">
            <w:pPr>
              <w:rPr>
                <w:color w:val="000000" w:themeColor="text1"/>
              </w:rPr>
            </w:pPr>
            <w:r w:rsidRPr="00421870">
              <w:rPr>
                <w:color w:val="000000" w:themeColor="text1"/>
              </w:rPr>
              <w:t>Phường Tân Khánh</w:t>
            </w:r>
          </w:p>
        </w:tc>
        <w:tc>
          <w:tcPr>
            <w:tcW w:w="1198" w:type="dxa"/>
            <w:tcBorders>
              <w:top w:val="nil"/>
              <w:left w:val="nil"/>
              <w:bottom w:val="single" w:sz="4" w:space="0" w:color="A9A9A9"/>
              <w:right w:val="single" w:sz="4" w:space="0" w:color="A9A9A9"/>
            </w:tcBorders>
            <w:vAlign w:val="center"/>
          </w:tcPr>
          <w:p w14:paraId="30175DB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B72A680"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486A2363"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42AC7E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F04C88" w14:textId="77777777" w:rsidR="008E219D" w:rsidRPr="00421870" w:rsidRDefault="005378B8">
            <w:pPr>
              <w:rPr>
                <w:color w:val="000000" w:themeColor="text1"/>
              </w:rPr>
            </w:pPr>
            <w:r w:rsidRPr="00421870">
              <w:rPr>
                <w:color w:val="000000" w:themeColor="text1"/>
              </w:rPr>
              <w:t>25906</w:t>
            </w:r>
          </w:p>
        </w:tc>
        <w:tc>
          <w:tcPr>
            <w:tcW w:w="2285" w:type="dxa"/>
            <w:tcBorders>
              <w:top w:val="nil"/>
              <w:left w:val="nil"/>
              <w:bottom w:val="single" w:sz="4" w:space="0" w:color="A9A9A9"/>
              <w:right w:val="single" w:sz="4" w:space="0" w:color="A9A9A9"/>
            </w:tcBorders>
            <w:vAlign w:val="center"/>
          </w:tcPr>
          <w:p w14:paraId="4EB4D96B" w14:textId="77777777" w:rsidR="008E219D" w:rsidRPr="00421870" w:rsidRDefault="005378B8">
            <w:pPr>
              <w:rPr>
                <w:color w:val="000000" w:themeColor="text1"/>
              </w:rPr>
            </w:pPr>
            <w:r w:rsidRPr="00421870">
              <w:rPr>
                <w:color w:val="000000" w:themeColor="text1"/>
              </w:rPr>
              <w:t>Xã Bắc Tân Uyên</w:t>
            </w:r>
          </w:p>
        </w:tc>
        <w:tc>
          <w:tcPr>
            <w:tcW w:w="1198" w:type="dxa"/>
            <w:tcBorders>
              <w:top w:val="nil"/>
              <w:left w:val="nil"/>
              <w:bottom w:val="single" w:sz="4" w:space="0" w:color="A9A9A9"/>
              <w:right w:val="single" w:sz="4" w:space="0" w:color="A9A9A9"/>
            </w:tcBorders>
            <w:vAlign w:val="center"/>
          </w:tcPr>
          <w:p w14:paraId="0B05B9D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5B60F2A" w14:textId="77777777" w:rsidR="008E219D" w:rsidRPr="00421870" w:rsidRDefault="005378B8">
            <w:pPr>
              <w:rPr>
                <w:color w:val="000000" w:themeColor="text1"/>
              </w:rPr>
            </w:pPr>
            <w:r w:rsidRPr="00421870">
              <w:rPr>
                <w:color w:val="000000" w:themeColor="text1"/>
              </w:rPr>
              <w:t xml:space="preserve">Số: 1685/NQ-UBTVQH15;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6470BDB5" w14:textId="77777777" w:rsidR="008E219D" w:rsidRPr="00421870" w:rsidRDefault="005378B8">
            <w:pPr>
              <w:rPr>
                <w:color w:val="000000" w:themeColor="text1"/>
              </w:rPr>
            </w:pPr>
            <w:r w:rsidRPr="00421870">
              <w:rPr>
                <w:color w:val="000000" w:themeColor="text1"/>
              </w:rPr>
              <w:lastRenderedPageBreak/>
              <w:t xml:space="preserve">Thành phố Hồ </w:t>
            </w:r>
            <w:r w:rsidRPr="00421870">
              <w:rPr>
                <w:color w:val="000000" w:themeColor="text1"/>
              </w:rPr>
              <w:lastRenderedPageBreak/>
              <w:t>Chí Minh</w:t>
            </w:r>
          </w:p>
        </w:tc>
      </w:tr>
      <w:tr w:rsidR="00421870" w:rsidRPr="00421870" w14:paraId="0F6E360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43F27D" w14:textId="77777777" w:rsidR="008E219D" w:rsidRPr="00421870" w:rsidRDefault="005378B8">
            <w:pPr>
              <w:rPr>
                <w:color w:val="000000" w:themeColor="text1"/>
              </w:rPr>
            </w:pPr>
            <w:r w:rsidRPr="00421870">
              <w:rPr>
                <w:color w:val="000000" w:themeColor="text1"/>
              </w:rPr>
              <w:lastRenderedPageBreak/>
              <w:t>25909</w:t>
            </w:r>
          </w:p>
        </w:tc>
        <w:tc>
          <w:tcPr>
            <w:tcW w:w="2285" w:type="dxa"/>
            <w:tcBorders>
              <w:top w:val="nil"/>
              <w:left w:val="nil"/>
              <w:bottom w:val="single" w:sz="4" w:space="0" w:color="A9A9A9"/>
              <w:right w:val="single" w:sz="4" w:space="0" w:color="A9A9A9"/>
            </w:tcBorders>
            <w:vAlign w:val="center"/>
          </w:tcPr>
          <w:p w14:paraId="31BA6BC5" w14:textId="77777777" w:rsidR="008E219D" w:rsidRPr="00421870" w:rsidRDefault="005378B8">
            <w:pPr>
              <w:rPr>
                <w:color w:val="000000" w:themeColor="text1"/>
              </w:rPr>
            </w:pPr>
            <w:r w:rsidRPr="00421870">
              <w:rPr>
                <w:color w:val="000000" w:themeColor="text1"/>
              </w:rPr>
              <w:t>Xã Thường Tân</w:t>
            </w:r>
          </w:p>
        </w:tc>
        <w:tc>
          <w:tcPr>
            <w:tcW w:w="1198" w:type="dxa"/>
            <w:tcBorders>
              <w:top w:val="nil"/>
              <w:left w:val="nil"/>
              <w:bottom w:val="single" w:sz="4" w:space="0" w:color="A9A9A9"/>
              <w:right w:val="single" w:sz="4" w:space="0" w:color="A9A9A9"/>
            </w:tcBorders>
            <w:vAlign w:val="center"/>
          </w:tcPr>
          <w:p w14:paraId="57C52D8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712A8D"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1685/NQ-UBTVQH15; Ngày: 16/06/2025</w:t>
            </w:r>
          </w:p>
        </w:tc>
        <w:tc>
          <w:tcPr>
            <w:tcW w:w="1695" w:type="dxa"/>
            <w:tcBorders>
              <w:top w:val="nil"/>
              <w:left w:val="nil"/>
              <w:bottom w:val="single" w:sz="4" w:space="0" w:color="A9A9A9"/>
              <w:right w:val="single" w:sz="4" w:space="0" w:color="A9A9A9"/>
            </w:tcBorders>
            <w:vAlign w:val="center"/>
          </w:tcPr>
          <w:p w14:paraId="0A7A4322"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6C4D67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1ACF95" w14:textId="77777777" w:rsidR="008E219D" w:rsidRPr="00421870" w:rsidRDefault="005378B8">
            <w:pPr>
              <w:rPr>
                <w:color w:val="000000" w:themeColor="text1"/>
              </w:rPr>
            </w:pPr>
            <w:r w:rsidRPr="00421870">
              <w:rPr>
                <w:color w:val="000000" w:themeColor="text1"/>
              </w:rPr>
              <w:t>25912</w:t>
            </w:r>
          </w:p>
        </w:tc>
        <w:tc>
          <w:tcPr>
            <w:tcW w:w="2285" w:type="dxa"/>
            <w:tcBorders>
              <w:top w:val="nil"/>
              <w:left w:val="nil"/>
              <w:bottom w:val="single" w:sz="4" w:space="0" w:color="A9A9A9"/>
              <w:right w:val="single" w:sz="4" w:space="0" w:color="A9A9A9"/>
            </w:tcBorders>
            <w:vAlign w:val="center"/>
          </w:tcPr>
          <w:p w14:paraId="299A4D57" w14:textId="77777777" w:rsidR="008E219D" w:rsidRPr="00421870" w:rsidRDefault="005378B8">
            <w:pPr>
              <w:rPr>
                <w:color w:val="000000" w:themeColor="text1"/>
              </w:rPr>
            </w:pPr>
            <w:r w:rsidRPr="00421870">
              <w:rPr>
                <w:color w:val="000000" w:themeColor="text1"/>
              </w:rPr>
              <w:t>Phường Vĩnh Tân</w:t>
            </w:r>
          </w:p>
        </w:tc>
        <w:tc>
          <w:tcPr>
            <w:tcW w:w="1198" w:type="dxa"/>
            <w:tcBorders>
              <w:top w:val="nil"/>
              <w:left w:val="nil"/>
              <w:bottom w:val="single" w:sz="4" w:space="0" w:color="A9A9A9"/>
              <w:right w:val="single" w:sz="4" w:space="0" w:color="A9A9A9"/>
            </w:tcBorders>
            <w:vAlign w:val="center"/>
          </w:tcPr>
          <w:p w14:paraId="1F95BDA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E99683D"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E40CB51"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C19A3D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656131" w14:textId="77777777" w:rsidR="008E219D" w:rsidRPr="00421870" w:rsidRDefault="005378B8">
            <w:pPr>
              <w:rPr>
                <w:color w:val="000000" w:themeColor="text1"/>
              </w:rPr>
            </w:pPr>
            <w:r w:rsidRPr="00421870">
              <w:rPr>
                <w:color w:val="000000" w:themeColor="text1"/>
              </w:rPr>
              <w:t>25915</w:t>
            </w:r>
          </w:p>
        </w:tc>
        <w:tc>
          <w:tcPr>
            <w:tcW w:w="2285" w:type="dxa"/>
            <w:tcBorders>
              <w:top w:val="nil"/>
              <w:left w:val="nil"/>
              <w:bottom w:val="single" w:sz="4" w:space="0" w:color="A9A9A9"/>
              <w:right w:val="single" w:sz="4" w:space="0" w:color="A9A9A9"/>
            </w:tcBorders>
            <w:vAlign w:val="center"/>
          </w:tcPr>
          <w:p w14:paraId="344E37DE" w14:textId="77777777" w:rsidR="008E219D" w:rsidRPr="00421870" w:rsidRDefault="005378B8">
            <w:pPr>
              <w:rPr>
                <w:color w:val="000000" w:themeColor="text1"/>
              </w:rPr>
            </w:pPr>
            <w:r w:rsidRPr="00421870">
              <w:rPr>
                <w:color w:val="000000" w:themeColor="text1"/>
              </w:rPr>
              <w:t>Phường Bình Cơ</w:t>
            </w:r>
          </w:p>
        </w:tc>
        <w:tc>
          <w:tcPr>
            <w:tcW w:w="1198" w:type="dxa"/>
            <w:tcBorders>
              <w:top w:val="nil"/>
              <w:left w:val="nil"/>
              <w:bottom w:val="single" w:sz="4" w:space="0" w:color="A9A9A9"/>
              <w:right w:val="single" w:sz="4" w:space="0" w:color="A9A9A9"/>
            </w:tcBorders>
            <w:vAlign w:val="center"/>
          </w:tcPr>
          <w:p w14:paraId="37C219C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C642191"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8688095"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B82582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AFC639" w14:textId="77777777" w:rsidR="008E219D" w:rsidRPr="00421870" w:rsidRDefault="005378B8">
            <w:pPr>
              <w:rPr>
                <w:color w:val="000000" w:themeColor="text1"/>
              </w:rPr>
            </w:pPr>
            <w:r w:rsidRPr="00421870">
              <w:rPr>
                <w:color w:val="000000" w:themeColor="text1"/>
              </w:rPr>
              <w:t>25920</w:t>
            </w:r>
          </w:p>
        </w:tc>
        <w:tc>
          <w:tcPr>
            <w:tcW w:w="2285" w:type="dxa"/>
            <w:tcBorders>
              <w:top w:val="nil"/>
              <w:left w:val="nil"/>
              <w:bottom w:val="single" w:sz="4" w:space="0" w:color="A9A9A9"/>
              <w:right w:val="single" w:sz="4" w:space="0" w:color="A9A9A9"/>
            </w:tcBorders>
            <w:vAlign w:val="center"/>
          </w:tcPr>
          <w:p w14:paraId="3854656E" w14:textId="77777777" w:rsidR="008E219D" w:rsidRPr="00421870" w:rsidRDefault="005378B8">
            <w:pPr>
              <w:rPr>
                <w:color w:val="000000" w:themeColor="text1"/>
              </w:rPr>
            </w:pPr>
            <w:r w:rsidRPr="00421870">
              <w:rPr>
                <w:color w:val="000000" w:themeColor="text1"/>
              </w:rPr>
              <w:t xml:space="preserve">Phường Tân </w:t>
            </w:r>
            <w:r w:rsidRPr="00421870">
              <w:rPr>
                <w:color w:val="000000" w:themeColor="text1"/>
              </w:rPr>
              <w:t>Hiệp</w:t>
            </w:r>
          </w:p>
        </w:tc>
        <w:tc>
          <w:tcPr>
            <w:tcW w:w="1198" w:type="dxa"/>
            <w:tcBorders>
              <w:top w:val="nil"/>
              <w:left w:val="nil"/>
              <w:bottom w:val="single" w:sz="4" w:space="0" w:color="A9A9A9"/>
              <w:right w:val="single" w:sz="4" w:space="0" w:color="A9A9A9"/>
            </w:tcBorders>
            <w:vAlign w:val="center"/>
          </w:tcPr>
          <w:p w14:paraId="18C3F60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0C1D51D"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7199553"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31B745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7DE467" w14:textId="77777777" w:rsidR="008E219D" w:rsidRPr="00421870" w:rsidRDefault="005378B8">
            <w:pPr>
              <w:rPr>
                <w:color w:val="000000" w:themeColor="text1"/>
              </w:rPr>
            </w:pPr>
            <w:r w:rsidRPr="00421870">
              <w:rPr>
                <w:color w:val="000000" w:themeColor="text1"/>
              </w:rPr>
              <w:t>25942</w:t>
            </w:r>
          </w:p>
        </w:tc>
        <w:tc>
          <w:tcPr>
            <w:tcW w:w="2285" w:type="dxa"/>
            <w:tcBorders>
              <w:top w:val="nil"/>
              <w:left w:val="nil"/>
              <w:bottom w:val="single" w:sz="4" w:space="0" w:color="A9A9A9"/>
              <w:right w:val="single" w:sz="4" w:space="0" w:color="A9A9A9"/>
            </w:tcBorders>
            <w:vAlign w:val="center"/>
          </w:tcPr>
          <w:p w14:paraId="12B041C0" w14:textId="77777777" w:rsidR="008E219D" w:rsidRPr="00421870" w:rsidRDefault="005378B8">
            <w:pPr>
              <w:rPr>
                <w:color w:val="000000" w:themeColor="text1"/>
              </w:rPr>
            </w:pPr>
            <w:r w:rsidRPr="00421870">
              <w:rPr>
                <w:color w:val="000000" w:themeColor="text1"/>
              </w:rPr>
              <w:t>Phường Dĩ An</w:t>
            </w:r>
          </w:p>
        </w:tc>
        <w:tc>
          <w:tcPr>
            <w:tcW w:w="1198" w:type="dxa"/>
            <w:tcBorders>
              <w:top w:val="nil"/>
              <w:left w:val="nil"/>
              <w:bottom w:val="single" w:sz="4" w:space="0" w:color="A9A9A9"/>
              <w:right w:val="single" w:sz="4" w:space="0" w:color="A9A9A9"/>
            </w:tcBorders>
            <w:vAlign w:val="center"/>
          </w:tcPr>
          <w:p w14:paraId="0ED71FA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DE6B072"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460BF0A3"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D98030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4BAA69" w14:textId="77777777" w:rsidR="008E219D" w:rsidRPr="00421870" w:rsidRDefault="005378B8">
            <w:pPr>
              <w:rPr>
                <w:color w:val="000000" w:themeColor="text1"/>
              </w:rPr>
            </w:pPr>
            <w:r w:rsidRPr="00421870">
              <w:rPr>
                <w:color w:val="000000" w:themeColor="text1"/>
              </w:rPr>
              <w:t>25945</w:t>
            </w:r>
          </w:p>
        </w:tc>
        <w:tc>
          <w:tcPr>
            <w:tcW w:w="2285" w:type="dxa"/>
            <w:tcBorders>
              <w:top w:val="nil"/>
              <w:left w:val="nil"/>
              <w:bottom w:val="single" w:sz="4" w:space="0" w:color="A9A9A9"/>
              <w:right w:val="single" w:sz="4" w:space="0" w:color="A9A9A9"/>
            </w:tcBorders>
            <w:vAlign w:val="center"/>
          </w:tcPr>
          <w:p w14:paraId="74D578CD" w14:textId="77777777" w:rsidR="008E219D" w:rsidRPr="00421870" w:rsidRDefault="005378B8">
            <w:pPr>
              <w:rPr>
                <w:color w:val="000000" w:themeColor="text1"/>
              </w:rPr>
            </w:pPr>
            <w:r w:rsidRPr="00421870">
              <w:rPr>
                <w:color w:val="000000" w:themeColor="text1"/>
              </w:rPr>
              <w:t>Phường Tân Đông Hiệp</w:t>
            </w:r>
          </w:p>
        </w:tc>
        <w:tc>
          <w:tcPr>
            <w:tcW w:w="1198" w:type="dxa"/>
            <w:tcBorders>
              <w:top w:val="nil"/>
              <w:left w:val="nil"/>
              <w:bottom w:val="single" w:sz="4" w:space="0" w:color="A9A9A9"/>
              <w:right w:val="single" w:sz="4" w:space="0" w:color="A9A9A9"/>
            </w:tcBorders>
            <w:vAlign w:val="center"/>
          </w:tcPr>
          <w:p w14:paraId="3C88379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0C8D9D8"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445A0C55"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3E22DDE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B9F252" w14:textId="77777777" w:rsidR="008E219D" w:rsidRPr="00421870" w:rsidRDefault="005378B8">
            <w:pPr>
              <w:rPr>
                <w:color w:val="000000" w:themeColor="text1"/>
              </w:rPr>
            </w:pPr>
            <w:r w:rsidRPr="00421870">
              <w:rPr>
                <w:color w:val="000000" w:themeColor="text1"/>
              </w:rPr>
              <w:t>25951</w:t>
            </w:r>
          </w:p>
        </w:tc>
        <w:tc>
          <w:tcPr>
            <w:tcW w:w="2285" w:type="dxa"/>
            <w:tcBorders>
              <w:top w:val="nil"/>
              <w:left w:val="nil"/>
              <w:bottom w:val="single" w:sz="4" w:space="0" w:color="A9A9A9"/>
              <w:right w:val="single" w:sz="4" w:space="0" w:color="A9A9A9"/>
            </w:tcBorders>
            <w:vAlign w:val="center"/>
          </w:tcPr>
          <w:p w14:paraId="07922383" w14:textId="77777777" w:rsidR="008E219D" w:rsidRPr="00421870" w:rsidRDefault="005378B8">
            <w:pPr>
              <w:rPr>
                <w:color w:val="000000" w:themeColor="text1"/>
              </w:rPr>
            </w:pPr>
            <w:r w:rsidRPr="00421870">
              <w:rPr>
                <w:color w:val="000000" w:themeColor="text1"/>
              </w:rPr>
              <w:t>Phường Đông Hòa</w:t>
            </w:r>
          </w:p>
        </w:tc>
        <w:tc>
          <w:tcPr>
            <w:tcW w:w="1198" w:type="dxa"/>
            <w:tcBorders>
              <w:top w:val="nil"/>
              <w:left w:val="nil"/>
              <w:bottom w:val="single" w:sz="4" w:space="0" w:color="A9A9A9"/>
              <w:right w:val="single" w:sz="4" w:space="0" w:color="A9A9A9"/>
            </w:tcBorders>
            <w:vAlign w:val="center"/>
          </w:tcPr>
          <w:p w14:paraId="0C69056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400E55C"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16BC2F4"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FA43A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A71FBC" w14:textId="77777777" w:rsidR="008E219D" w:rsidRPr="00421870" w:rsidRDefault="005378B8">
            <w:pPr>
              <w:rPr>
                <w:color w:val="000000" w:themeColor="text1"/>
              </w:rPr>
            </w:pPr>
            <w:r w:rsidRPr="00421870">
              <w:rPr>
                <w:color w:val="000000" w:themeColor="text1"/>
              </w:rPr>
              <w:t>25966</w:t>
            </w:r>
          </w:p>
        </w:tc>
        <w:tc>
          <w:tcPr>
            <w:tcW w:w="2285" w:type="dxa"/>
            <w:tcBorders>
              <w:top w:val="nil"/>
              <w:left w:val="nil"/>
              <w:bottom w:val="single" w:sz="4" w:space="0" w:color="A9A9A9"/>
              <w:right w:val="single" w:sz="4" w:space="0" w:color="A9A9A9"/>
            </w:tcBorders>
            <w:vAlign w:val="center"/>
          </w:tcPr>
          <w:p w14:paraId="58795A12" w14:textId="77777777" w:rsidR="008E219D" w:rsidRPr="00421870" w:rsidRDefault="005378B8">
            <w:pPr>
              <w:rPr>
                <w:color w:val="000000" w:themeColor="text1"/>
              </w:rPr>
            </w:pPr>
            <w:r w:rsidRPr="00421870">
              <w:rPr>
                <w:color w:val="000000" w:themeColor="text1"/>
              </w:rPr>
              <w:t>Phường Lái Thiêu</w:t>
            </w:r>
          </w:p>
        </w:tc>
        <w:tc>
          <w:tcPr>
            <w:tcW w:w="1198" w:type="dxa"/>
            <w:tcBorders>
              <w:top w:val="nil"/>
              <w:left w:val="nil"/>
              <w:bottom w:val="single" w:sz="4" w:space="0" w:color="A9A9A9"/>
              <w:right w:val="single" w:sz="4" w:space="0" w:color="A9A9A9"/>
            </w:tcBorders>
            <w:vAlign w:val="center"/>
          </w:tcPr>
          <w:p w14:paraId="4281382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2544BA4"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6E6CF1C"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3EDF67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6B6F43" w14:textId="77777777" w:rsidR="008E219D" w:rsidRPr="00421870" w:rsidRDefault="005378B8">
            <w:pPr>
              <w:rPr>
                <w:color w:val="000000" w:themeColor="text1"/>
              </w:rPr>
            </w:pPr>
            <w:r w:rsidRPr="00421870">
              <w:rPr>
                <w:color w:val="000000" w:themeColor="text1"/>
              </w:rPr>
              <w:t>25969</w:t>
            </w:r>
          </w:p>
        </w:tc>
        <w:tc>
          <w:tcPr>
            <w:tcW w:w="2285" w:type="dxa"/>
            <w:tcBorders>
              <w:top w:val="nil"/>
              <w:left w:val="nil"/>
              <w:bottom w:val="single" w:sz="4" w:space="0" w:color="A9A9A9"/>
              <w:right w:val="single" w:sz="4" w:space="0" w:color="A9A9A9"/>
            </w:tcBorders>
            <w:vAlign w:val="center"/>
          </w:tcPr>
          <w:p w14:paraId="66983F92" w14:textId="77777777" w:rsidR="008E219D" w:rsidRPr="00421870" w:rsidRDefault="005378B8">
            <w:pPr>
              <w:rPr>
                <w:color w:val="000000" w:themeColor="text1"/>
              </w:rPr>
            </w:pPr>
            <w:r w:rsidRPr="00421870">
              <w:rPr>
                <w:color w:val="000000" w:themeColor="text1"/>
              </w:rPr>
              <w:t>Phường Thuận Giao</w:t>
            </w:r>
          </w:p>
        </w:tc>
        <w:tc>
          <w:tcPr>
            <w:tcW w:w="1198" w:type="dxa"/>
            <w:tcBorders>
              <w:top w:val="nil"/>
              <w:left w:val="nil"/>
              <w:bottom w:val="single" w:sz="4" w:space="0" w:color="A9A9A9"/>
              <w:right w:val="single" w:sz="4" w:space="0" w:color="A9A9A9"/>
            </w:tcBorders>
            <w:vAlign w:val="center"/>
          </w:tcPr>
          <w:p w14:paraId="79CBA2E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43529C0"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68F564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449345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148200" w14:textId="77777777" w:rsidR="008E219D" w:rsidRPr="00421870" w:rsidRDefault="005378B8">
            <w:pPr>
              <w:rPr>
                <w:color w:val="000000" w:themeColor="text1"/>
              </w:rPr>
            </w:pPr>
            <w:r w:rsidRPr="00421870">
              <w:rPr>
                <w:color w:val="000000" w:themeColor="text1"/>
              </w:rPr>
              <w:t>25975</w:t>
            </w:r>
          </w:p>
        </w:tc>
        <w:tc>
          <w:tcPr>
            <w:tcW w:w="2285" w:type="dxa"/>
            <w:tcBorders>
              <w:top w:val="nil"/>
              <w:left w:val="nil"/>
              <w:bottom w:val="single" w:sz="4" w:space="0" w:color="A9A9A9"/>
              <w:right w:val="single" w:sz="4" w:space="0" w:color="A9A9A9"/>
            </w:tcBorders>
            <w:vAlign w:val="center"/>
          </w:tcPr>
          <w:p w14:paraId="0CCC2D3E" w14:textId="77777777" w:rsidR="008E219D" w:rsidRPr="00421870" w:rsidRDefault="005378B8">
            <w:pPr>
              <w:rPr>
                <w:color w:val="000000" w:themeColor="text1"/>
              </w:rPr>
            </w:pPr>
            <w:r w:rsidRPr="00421870">
              <w:rPr>
                <w:color w:val="000000" w:themeColor="text1"/>
              </w:rPr>
              <w:t>Phường An Phú</w:t>
            </w:r>
          </w:p>
        </w:tc>
        <w:tc>
          <w:tcPr>
            <w:tcW w:w="1198" w:type="dxa"/>
            <w:tcBorders>
              <w:top w:val="nil"/>
              <w:left w:val="nil"/>
              <w:bottom w:val="single" w:sz="4" w:space="0" w:color="A9A9A9"/>
              <w:right w:val="single" w:sz="4" w:space="0" w:color="A9A9A9"/>
            </w:tcBorders>
            <w:vAlign w:val="center"/>
          </w:tcPr>
          <w:p w14:paraId="0FF064F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45D149F"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1ECCB89"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34D3601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68D056" w14:textId="77777777" w:rsidR="008E219D" w:rsidRPr="00421870" w:rsidRDefault="005378B8">
            <w:pPr>
              <w:rPr>
                <w:color w:val="000000" w:themeColor="text1"/>
              </w:rPr>
            </w:pPr>
            <w:r w:rsidRPr="00421870">
              <w:rPr>
                <w:color w:val="000000" w:themeColor="text1"/>
              </w:rPr>
              <w:t>25978</w:t>
            </w:r>
          </w:p>
        </w:tc>
        <w:tc>
          <w:tcPr>
            <w:tcW w:w="2285" w:type="dxa"/>
            <w:tcBorders>
              <w:top w:val="nil"/>
              <w:left w:val="nil"/>
              <w:bottom w:val="single" w:sz="4" w:space="0" w:color="A9A9A9"/>
              <w:right w:val="single" w:sz="4" w:space="0" w:color="A9A9A9"/>
            </w:tcBorders>
            <w:vAlign w:val="center"/>
          </w:tcPr>
          <w:p w14:paraId="5B0D1C9A" w14:textId="77777777" w:rsidR="008E219D" w:rsidRPr="00421870" w:rsidRDefault="005378B8">
            <w:pPr>
              <w:rPr>
                <w:color w:val="000000" w:themeColor="text1"/>
              </w:rPr>
            </w:pPr>
            <w:r w:rsidRPr="00421870">
              <w:rPr>
                <w:color w:val="000000" w:themeColor="text1"/>
              </w:rPr>
              <w:t>Phường Thuận An</w:t>
            </w:r>
          </w:p>
        </w:tc>
        <w:tc>
          <w:tcPr>
            <w:tcW w:w="1198" w:type="dxa"/>
            <w:tcBorders>
              <w:top w:val="nil"/>
              <w:left w:val="nil"/>
              <w:bottom w:val="single" w:sz="4" w:space="0" w:color="A9A9A9"/>
              <w:right w:val="single" w:sz="4" w:space="0" w:color="A9A9A9"/>
            </w:tcBorders>
            <w:vAlign w:val="center"/>
          </w:tcPr>
          <w:p w14:paraId="210F23F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CE3F41A"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01871D2"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9F4E4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1AA4FB" w14:textId="77777777" w:rsidR="008E219D" w:rsidRPr="00421870" w:rsidRDefault="005378B8">
            <w:pPr>
              <w:rPr>
                <w:color w:val="000000" w:themeColor="text1"/>
              </w:rPr>
            </w:pPr>
            <w:r w:rsidRPr="00421870">
              <w:rPr>
                <w:color w:val="000000" w:themeColor="text1"/>
              </w:rPr>
              <w:t>25987</w:t>
            </w:r>
          </w:p>
        </w:tc>
        <w:tc>
          <w:tcPr>
            <w:tcW w:w="2285" w:type="dxa"/>
            <w:tcBorders>
              <w:top w:val="nil"/>
              <w:left w:val="nil"/>
              <w:bottom w:val="single" w:sz="4" w:space="0" w:color="A9A9A9"/>
              <w:right w:val="single" w:sz="4" w:space="0" w:color="A9A9A9"/>
            </w:tcBorders>
            <w:vAlign w:val="center"/>
          </w:tcPr>
          <w:p w14:paraId="1537FB5E" w14:textId="77777777" w:rsidR="008E219D" w:rsidRPr="00421870" w:rsidRDefault="005378B8">
            <w:pPr>
              <w:rPr>
                <w:color w:val="000000" w:themeColor="text1"/>
              </w:rPr>
            </w:pPr>
            <w:r w:rsidRPr="00421870">
              <w:rPr>
                <w:color w:val="000000" w:themeColor="text1"/>
              </w:rPr>
              <w:t>Phường Bình Hòa</w:t>
            </w:r>
          </w:p>
        </w:tc>
        <w:tc>
          <w:tcPr>
            <w:tcW w:w="1198" w:type="dxa"/>
            <w:tcBorders>
              <w:top w:val="nil"/>
              <w:left w:val="nil"/>
              <w:bottom w:val="single" w:sz="4" w:space="0" w:color="A9A9A9"/>
              <w:right w:val="single" w:sz="4" w:space="0" w:color="A9A9A9"/>
            </w:tcBorders>
            <w:vAlign w:val="center"/>
          </w:tcPr>
          <w:p w14:paraId="1FB2F1E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EF62F70" w14:textId="77777777" w:rsidR="008E219D" w:rsidRPr="00421870" w:rsidRDefault="005378B8">
            <w:pPr>
              <w:rPr>
                <w:color w:val="000000" w:themeColor="text1"/>
              </w:rPr>
            </w:pPr>
            <w:r w:rsidRPr="00421870">
              <w:rPr>
                <w:color w:val="000000" w:themeColor="text1"/>
              </w:rPr>
              <w:t xml:space="preserve">Số: 1685/NQ-UBTVQH15;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3586A857"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17BAD80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EDF21E" w14:textId="77777777" w:rsidR="008E219D" w:rsidRPr="00421870" w:rsidRDefault="005378B8">
            <w:pPr>
              <w:rPr>
                <w:color w:val="000000" w:themeColor="text1"/>
              </w:rPr>
            </w:pPr>
            <w:r w:rsidRPr="00421870">
              <w:rPr>
                <w:color w:val="000000" w:themeColor="text1"/>
              </w:rPr>
              <w:t>26506</w:t>
            </w:r>
          </w:p>
        </w:tc>
        <w:tc>
          <w:tcPr>
            <w:tcW w:w="2285" w:type="dxa"/>
            <w:tcBorders>
              <w:top w:val="nil"/>
              <w:left w:val="nil"/>
              <w:bottom w:val="single" w:sz="4" w:space="0" w:color="A9A9A9"/>
              <w:right w:val="single" w:sz="4" w:space="0" w:color="A9A9A9"/>
            </w:tcBorders>
            <w:vAlign w:val="center"/>
          </w:tcPr>
          <w:p w14:paraId="4D6E1B8D" w14:textId="77777777" w:rsidR="008E219D" w:rsidRPr="00421870" w:rsidRDefault="005378B8">
            <w:pPr>
              <w:rPr>
                <w:color w:val="000000" w:themeColor="text1"/>
              </w:rPr>
            </w:pPr>
            <w:r w:rsidRPr="00421870">
              <w:rPr>
                <w:color w:val="000000" w:themeColor="text1"/>
              </w:rPr>
              <w:t>Phường Vũng Tàu</w:t>
            </w:r>
          </w:p>
        </w:tc>
        <w:tc>
          <w:tcPr>
            <w:tcW w:w="1198" w:type="dxa"/>
            <w:tcBorders>
              <w:top w:val="nil"/>
              <w:left w:val="nil"/>
              <w:bottom w:val="single" w:sz="4" w:space="0" w:color="A9A9A9"/>
              <w:right w:val="single" w:sz="4" w:space="0" w:color="A9A9A9"/>
            </w:tcBorders>
            <w:vAlign w:val="center"/>
          </w:tcPr>
          <w:p w14:paraId="1423C1F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AD52774"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E57573F"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D873B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FDD9E8" w14:textId="77777777" w:rsidR="008E219D" w:rsidRPr="00421870" w:rsidRDefault="005378B8">
            <w:pPr>
              <w:rPr>
                <w:color w:val="000000" w:themeColor="text1"/>
              </w:rPr>
            </w:pPr>
            <w:r w:rsidRPr="00421870">
              <w:rPr>
                <w:color w:val="000000" w:themeColor="text1"/>
              </w:rPr>
              <w:t>26526</w:t>
            </w:r>
          </w:p>
        </w:tc>
        <w:tc>
          <w:tcPr>
            <w:tcW w:w="2285" w:type="dxa"/>
            <w:tcBorders>
              <w:top w:val="nil"/>
              <w:left w:val="nil"/>
              <w:bottom w:val="single" w:sz="4" w:space="0" w:color="A9A9A9"/>
              <w:right w:val="single" w:sz="4" w:space="0" w:color="A9A9A9"/>
            </w:tcBorders>
            <w:vAlign w:val="center"/>
          </w:tcPr>
          <w:p w14:paraId="269D8BEC" w14:textId="77777777" w:rsidR="008E219D" w:rsidRPr="00421870" w:rsidRDefault="005378B8">
            <w:pPr>
              <w:rPr>
                <w:color w:val="000000" w:themeColor="text1"/>
              </w:rPr>
            </w:pPr>
            <w:r w:rsidRPr="00421870">
              <w:rPr>
                <w:color w:val="000000" w:themeColor="text1"/>
              </w:rPr>
              <w:t>Phường Tam Thắng</w:t>
            </w:r>
          </w:p>
        </w:tc>
        <w:tc>
          <w:tcPr>
            <w:tcW w:w="1198" w:type="dxa"/>
            <w:tcBorders>
              <w:top w:val="nil"/>
              <w:left w:val="nil"/>
              <w:bottom w:val="single" w:sz="4" w:space="0" w:color="A9A9A9"/>
              <w:right w:val="single" w:sz="4" w:space="0" w:color="A9A9A9"/>
            </w:tcBorders>
            <w:vAlign w:val="center"/>
          </w:tcPr>
          <w:p w14:paraId="050DB32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99DBD05"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3696653"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6F17ED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F7AE9A" w14:textId="77777777" w:rsidR="008E219D" w:rsidRPr="00421870" w:rsidRDefault="005378B8">
            <w:pPr>
              <w:rPr>
                <w:color w:val="000000" w:themeColor="text1"/>
              </w:rPr>
            </w:pPr>
            <w:r w:rsidRPr="00421870">
              <w:rPr>
                <w:color w:val="000000" w:themeColor="text1"/>
              </w:rPr>
              <w:t>26536</w:t>
            </w:r>
          </w:p>
        </w:tc>
        <w:tc>
          <w:tcPr>
            <w:tcW w:w="2285" w:type="dxa"/>
            <w:tcBorders>
              <w:top w:val="nil"/>
              <w:left w:val="nil"/>
              <w:bottom w:val="single" w:sz="4" w:space="0" w:color="A9A9A9"/>
              <w:right w:val="single" w:sz="4" w:space="0" w:color="A9A9A9"/>
            </w:tcBorders>
            <w:vAlign w:val="center"/>
          </w:tcPr>
          <w:p w14:paraId="73F25349" w14:textId="77777777" w:rsidR="008E219D" w:rsidRPr="00421870" w:rsidRDefault="005378B8">
            <w:pPr>
              <w:rPr>
                <w:color w:val="000000" w:themeColor="text1"/>
              </w:rPr>
            </w:pPr>
            <w:r w:rsidRPr="00421870">
              <w:rPr>
                <w:color w:val="000000" w:themeColor="text1"/>
              </w:rPr>
              <w:t>Phường Rạch Dừa</w:t>
            </w:r>
          </w:p>
        </w:tc>
        <w:tc>
          <w:tcPr>
            <w:tcW w:w="1198" w:type="dxa"/>
            <w:tcBorders>
              <w:top w:val="nil"/>
              <w:left w:val="nil"/>
              <w:bottom w:val="single" w:sz="4" w:space="0" w:color="A9A9A9"/>
              <w:right w:val="single" w:sz="4" w:space="0" w:color="A9A9A9"/>
            </w:tcBorders>
            <w:vAlign w:val="center"/>
          </w:tcPr>
          <w:p w14:paraId="327215C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DBA295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1685/NQ-UBTVQH15; Ngày: 16/06/2025</w:t>
            </w:r>
          </w:p>
        </w:tc>
        <w:tc>
          <w:tcPr>
            <w:tcW w:w="1695" w:type="dxa"/>
            <w:tcBorders>
              <w:top w:val="nil"/>
              <w:left w:val="nil"/>
              <w:bottom w:val="single" w:sz="4" w:space="0" w:color="A9A9A9"/>
              <w:right w:val="single" w:sz="4" w:space="0" w:color="A9A9A9"/>
            </w:tcBorders>
            <w:vAlign w:val="center"/>
          </w:tcPr>
          <w:p w14:paraId="49CFE0D7"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2A6E37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9B8C58" w14:textId="77777777" w:rsidR="008E219D" w:rsidRPr="00421870" w:rsidRDefault="005378B8">
            <w:pPr>
              <w:rPr>
                <w:color w:val="000000" w:themeColor="text1"/>
              </w:rPr>
            </w:pPr>
            <w:r w:rsidRPr="00421870">
              <w:rPr>
                <w:color w:val="000000" w:themeColor="text1"/>
              </w:rPr>
              <w:t>26542</w:t>
            </w:r>
          </w:p>
        </w:tc>
        <w:tc>
          <w:tcPr>
            <w:tcW w:w="2285" w:type="dxa"/>
            <w:tcBorders>
              <w:top w:val="nil"/>
              <w:left w:val="nil"/>
              <w:bottom w:val="single" w:sz="4" w:space="0" w:color="A9A9A9"/>
              <w:right w:val="single" w:sz="4" w:space="0" w:color="A9A9A9"/>
            </w:tcBorders>
            <w:vAlign w:val="center"/>
          </w:tcPr>
          <w:p w14:paraId="1F63D314" w14:textId="77777777" w:rsidR="008E219D" w:rsidRPr="00421870" w:rsidRDefault="005378B8">
            <w:pPr>
              <w:rPr>
                <w:color w:val="000000" w:themeColor="text1"/>
              </w:rPr>
            </w:pPr>
            <w:r w:rsidRPr="00421870">
              <w:rPr>
                <w:color w:val="000000" w:themeColor="text1"/>
              </w:rPr>
              <w:t>Phường Phước Thắng</w:t>
            </w:r>
          </w:p>
        </w:tc>
        <w:tc>
          <w:tcPr>
            <w:tcW w:w="1198" w:type="dxa"/>
            <w:tcBorders>
              <w:top w:val="nil"/>
              <w:left w:val="nil"/>
              <w:bottom w:val="single" w:sz="4" w:space="0" w:color="A9A9A9"/>
              <w:right w:val="single" w:sz="4" w:space="0" w:color="A9A9A9"/>
            </w:tcBorders>
            <w:vAlign w:val="center"/>
          </w:tcPr>
          <w:p w14:paraId="53A5683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B9B66BD"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3C11DF3"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80763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706308" w14:textId="77777777" w:rsidR="008E219D" w:rsidRPr="00421870" w:rsidRDefault="005378B8">
            <w:pPr>
              <w:rPr>
                <w:color w:val="000000" w:themeColor="text1"/>
              </w:rPr>
            </w:pPr>
            <w:r w:rsidRPr="00421870">
              <w:rPr>
                <w:color w:val="000000" w:themeColor="text1"/>
              </w:rPr>
              <w:t>26545</w:t>
            </w:r>
          </w:p>
        </w:tc>
        <w:tc>
          <w:tcPr>
            <w:tcW w:w="2285" w:type="dxa"/>
            <w:tcBorders>
              <w:top w:val="nil"/>
              <w:left w:val="nil"/>
              <w:bottom w:val="single" w:sz="4" w:space="0" w:color="A9A9A9"/>
              <w:right w:val="single" w:sz="4" w:space="0" w:color="A9A9A9"/>
            </w:tcBorders>
            <w:vAlign w:val="center"/>
          </w:tcPr>
          <w:p w14:paraId="0D9402DA" w14:textId="77777777" w:rsidR="008E219D" w:rsidRPr="00421870" w:rsidRDefault="005378B8">
            <w:pPr>
              <w:rPr>
                <w:color w:val="000000" w:themeColor="text1"/>
              </w:rPr>
            </w:pPr>
            <w:r w:rsidRPr="00421870">
              <w:rPr>
                <w:color w:val="000000" w:themeColor="text1"/>
              </w:rPr>
              <w:t>Xã Long Sơn</w:t>
            </w:r>
          </w:p>
        </w:tc>
        <w:tc>
          <w:tcPr>
            <w:tcW w:w="1198" w:type="dxa"/>
            <w:tcBorders>
              <w:top w:val="nil"/>
              <w:left w:val="nil"/>
              <w:bottom w:val="single" w:sz="4" w:space="0" w:color="A9A9A9"/>
              <w:right w:val="single" w:sz="4" w:space="0" w:color="A9A9A9"/>
            </w:tcBorders>
            <w:vAlign w:val="center"/>
          </w:tcPr>
          <w:p w14:paraId="023E209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760273"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E48C055"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45F9A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7F4C88" w14:textId="77777777" w:rsidR="008E219D" w:rsidRPr="00421870" w:rsidRDefault="005378B8">
            <w:pPr>
              <w:rPr>
                <w:color w:val="000000" w:themeColor="text1"/>
              </w:rPr>
            </w:pPr>
            <w:r w:rsidRPr="00421870">
              <w:rPr>
                <w:color w:val="000000" w:themeColor="text1"/>
              </w:rPr>
              <w:t>26560</w:t>
            </w:r>
          </w:p>
        </w:tc>
        <w:tc>
          <w:tcPr>
            <w:tcW w:w="2285" w:type="dxa"/>
            <w:tcBorders>
              <w:top w:val="nil"/>
              <w:left w:val="nil"/>
              <w:bottom w:val="single" w:sz="4" w:space="0" w:color="A9A9A9"/>
              <w:right w:val="single" w:sz="4" w:space="0" w:color="A9A9A9"/>
            </w:tcBorders>
            <w:vAlign w:val="center"/>
          </w:tcPr>
          <w:p w14:paraId="34A7CCC2" w14:textId="77777777" w:rsidR="008E219D" w:rsidRPr="00421870" w:rsidRDefault="005378B8">
            <w:pPr>
              <w:rPr>
                <w:color w:val="000000" w:themeColor="text1"/>
              </w:rPr>
            </w:pPr>
            <w:r w:rsidRPr="00421870">
              <w:rPr>
                <w:color w:val="000000" w:themeColor="text1"/>
              </w:rPr>
              <w:t>Phường Bà Rịa</w:t>
            </w:r>
          </w:p>
        </w:tc>
        <w:tc>
          <w:tcPr>
            <w:tcW w:w="1198" w:type="dxa"/>
            <w:tcBorders>
              <w:top w:val="nil"/>
              <w:left w:val="nil"/>
              <w:bottom w:val="single" w:sz="4" w:space="0" w:color="A9A9A9"/>
              <w:right w:val="single" w:sz="4" w:space="0" w:color="A9A9A9"/>
            </w:tcBorders>
            <w:vAlign w:val="center"/>
          </w:tcPr>
          <w:p w14:paraId="2466EFA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C0527A6"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CCECB72"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D1EB3D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B5E76E" w14:textId="77777777" w:rsidR="008E219D" w:rsidRPr="00421870" w:rsidRDefault="005378B8">
            <w:pPr>
              <w:rPr>
                <w:color w:val="000000" w:themeColor="text1"/>
              </w:rPr>
            </w:pPr>
            <w:r w:rsidRPr="00421870">
              <w:rPr>
                <w:color w:val="000000" w:themeColor="text1"/>
              </w:rPr>
              <w:t>26566</w:t>
            </w:r>
          </w:p>
        </w:tc>
        <w:tc>
          <w:tcPr>
            <w:tcW w:w="2285" w:type="dxa"/>
            <w:tcBorders>
              <w:top w:val="nil"/>
              <w:left w:val="nil"/>
              <w:bottom w:val="single" w:sz="4" w:space="0" w:color="A9A9A9"/>
              <w:right w:val="single" w:sz="4" w:space="0" w:color="A9A9A9"/>
            </w:tcBorders>
            <w:vAlign w:val="center"/>
          </w:tcPr>
          <w:p w14:paraId="677C27C6" w14:textId="77777777" w:rsidR="008E219D" w:rsidRPr="00421870" w:rsidRDefault="005378B8">
            <w:pPr>
              <w:rPr>
                <w:color w:val="000000" w:themeColor="text1"/>
              </w:rPr>
            </w:pPr>
            <w:r w:rsidRPr="00421870">
              <w:rPr>
                <w:color w:val="000000" w:themeColor="text1"/>
              </w:rPr>
              <w:t>Phường Long Hương</w:t>
            </w:r>
          </w:p>
        </w:tc>
        <w:tc>
          <w:tcPr>
            <w:tcW w:w="1198" w:type="dxa"/>
            <w:tcBorders>
              <w:top w:val="nil"/>
              <w:left w:val="nil"/>
              <w:bottom w:val="single" w:sz="4" w:space="0" w:color="A9A9A9"/>
              <w:right w:val="single" w:sz="4" w:space="0" w:color="A9A9A9"/>
            </w:tcBorders>
            <w:vAlign w:val="center"/>
          </w:tcPr>
          <w:p w14:paraId="210EB55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C4F9F59"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5A103E2"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1FD935D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E5340B" w14:textId="77777777" w:rsidR="008E219D" w:rsidRPr="00421870" w:rsidRDefault="005378B8">
            <w:pPr>
              <w:rPr>
                <w:color w:val="000000" w:themeColor="text1"/>
              </w:rPr>
            </w:pPr>
            <w:r w:rsidRPr="00421870">
              <w:rPr>
                <w:color w:val="000000" w:themeColor="text1"/>
              </w:rPr>
              <w:t>26572</w:t>
            </w:r>
          </w:p>
        </w:tc>
        <w:tc>
          <w:tcPr>
            <w:tcW w:w="2285" w:type="dxa"/>
            <w:tcBorders>
              <w:top w:val="nil"/>
              <w:left w:val="nil"/>
              <w:bottom w:val="single" w:sz="4" w:space="0" w:color="A9A9A9"/>
              <w:right w:val="single" w:sz="4" w:space="0" w:color="A9A9A9"/>
            </w:tcBorders>
            <w:vAlign w:val="center"/>
          </w:tcPr>
          <w:p w14:paraId="2D0A38AE" w14:textId="77777777" w:rsidR="008E219D" w:rsidRPr="00421870" w:rsidRDefault="005378B8">
            <w:pPr>
              <w:rPr>
                <w:color w:val="000000" w:themeColor="text1"/>
              </w:rPr>
            </w:pPr>
            <w:r w:rsidRPr="00421870">
              <w:rPr>
                <w:color w:val="000000" w:themeColor="text1"/>
              </w:rPr>
              <w:t>Phường Tam Long</w:t>
            </w:r>
          </w:p>
        </w:tc>
        <w:tc>
          <w:tcPr>
            <w:tcW w:w="1198" w:type="dxa"/>
            <w:tcBorders>
              <w:top w:val="nil"/>
              <w:left w:val="nil"/>
              <w:bottom w:val="single" w:sz="4" w:space="0" w:color="A9A9A9"/>
              <w:right w:val="single" w:sz="4" w:space="0" w:color="A9A9A9"/>
            </w:tcBorders>
            <w:vAlign w:val="center"/>
          </w:tcPr>
          <w:p w14:paraId="7C2D24E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AEDACDF"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B0DEA10"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7E943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F249C5" w14:textId="77777777" w:rsidR="008E219D" w:rsidRPr="00421870" w:rsidRDefault="005378B8">
            <w:pPr>
              <w:rPr>
                <w:color w:val="000000" w:themeColor="text1"/>
              </w:rPr>
            </w:pPr>
            <w:r w:rsidRPr="00421870">
              <w:rPr>
                <w:color w:val="000000" w:themeColor="text1"/>
              </w:rPr>
              <w:t>26575</w:t>
            </w:r>
          </w:p>
        </w:tc>
        <w:tc>
          <w:tcPr>
            <w:tcW w:w="2285" w:type="dxa"/>
            <w:tcBorders>
              <w:top w:val="nil"/>
              <w:left w:val="nil"/>
              <w:bottom w:val="single" w:sz="4" w:space="0" w:color="A9A9A9"/>
              <w:right w:val="single" w:sz="4" w:space="0" w:color="A9A9A9"/>
            </w:tcBorders>
            <w:vAlign w:val="center"/>
          </w:tcPr>
          <w:p w14:paraId="6C050945" w14:textId="77777777" w:rsidR="008E219D" w:rsidRPr="00421870" w:rsidRDefault="005378B8">
            <w:pPr>
              <w:rPr>
                <w:color w:val="000000" w:themeColor="text1"/>
              </w:rPr>
            </w:pPr>
            <w:r w:rsidRPr="00421870">
              <w:rPr>
                <w:color w:val="000000" w:themeColor="text1"/>
              </w:rPr>
              <w:t>Xã Ngãi Giao</w:t>
            </w:r>
          </w:p>
        </w:tc>
        <w:tc>
          <w:tcPr>
            <w:tcW w:w="1198" w:type="dxa"/>
            <w:tcBorders>
              <w:top w:val="nil"/>
              <w:left w:val="nil"/>
              <w:bottom w:val="single" w:sz="4" w:space="0" w:color="A9A9A9"/>
              <w:right w:val="single" w:sz="4" w:space="0" w:color="A9A9A9"/>
            </w:tcBorders>
            <w:vAlign w:val="center"/>
          </w:tcPr>
          <w:p w14:paraId="18417BE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3B0CAF"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B625F2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81B72C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C586D3" w14:textId="77777777" w:rsidR="008E219D" w:rsidRPr="00421870" w:rsidRDefault="005378B8">
            <w:pPr>
              <w:rPr>
                <w:color w:val="000000" w:themeColor="text1"/>
              </w:rPr>
            </w:pPr>
            <w:r w:rsidRPr="00421870">
              <w:rPr>
                <w:color w:val="000000" w:themeColor="text1"/>
              </w:rPr>
              <w:t>26584</w:t>
            </w:r>
          </w:p>
        </w:tc>
        <w:tc>
          <w:tcPr>
            <w:tcW w:w="2285" w:type="dxa"/>
            <w:tcBorders>
              <w:top w:val="nil"/>
              <w:left w:val="nil"/>
              <w:bottom w:val="single" w:sz="4" w:space="0" w:color="A9A9A9"/>
              <w:right w:val="single" w:sz="4" w:space="0" w:color="A9A9A9"/>
            </w:tcBorders>
            <w:vAlign w:val="center"/>
          </w:tcPr>
          <w:p w14:paraId="16D23CAC" w14:textId="77777777" w:rsidR="008E219D" w:rsidRPr="00421870" w:rsidRDefault="005378B8">
            <w:pPr>
              <w:rPr>
                <w:color w:val="000000" w:themeColor="text1"/>
              </w:rPr>
            </w:pPr>
            <w:r w:rsidRPr="00421870">
              <w:rPr>
                <w:color w:val="000000" w:themeColor="text1"/>
              </w:rPr>
              <w:t>Xã Xuân Sơn</w:t>
            </w:r>
          </w:p>
        </w:tc>
        <w:tc>
          <w:tcPr>
            <w:tcW w:w="1198" w:type="dxa"/>
            <w:tcBorders>
              <w:top w:val="nil"/>
              <w:left w:val="nil"/>
              <w:bottom w:val="single" w:sz="4" w:space="0" w:color="A9A9A9"/>
              <w:right w:val="single" w:sz="4" w:space="0" w:color="A9A9A9"/>
            </w:tcBorders>
            <w:vAlign w:val="center"/>
          </w:tcPr>
          <w:p w14:paraId="1A6E5B2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AC3B71"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8712814"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38D985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0F7BF6" w14:textId="77777777" w:rsidR="008E219D" w:rsidRPr="00421870" w:rsidRDefault="005378B8">
            <w:pPr>
              <w:rPr>
                <w:color w:val="000000" w:themeColor="text1"/>
              </w:rPr>
            </w:pPr>
            <w:r w:rsidRPr="00421870">
              <w:rPr>
                <w:color w:val="000000" w:themeColor="text1"/>
              </w:rPr>
              <w:t>26590</w:t>
            </w:r>
          </w:p>
        </w:tc>
        <w:tc>
          <w:tcPr>
            <w:tcW w:w="2285" w:type="dxa"/>
            <w:tcBorders>
              <w:top w:val="nil"/>
              <w:left w:val="nil"/>
              <w:bottom w:val="single" w:sz="4" w:space="0" w:color="A9A9A9"/>
              <w:right w:val="single" w:sz="4" w:space="0" w:color="A9A9A9"/>
            </w:tcBorders>
            <w:vAlign w:val="center"/>
          </w:tcPr>
          <w:p w14:paraId="5D135845" w14:textId="77777777" w:rsidR="008E219D" w:rsidRPr="00421870" w:rsidRDefault="005378B8">
            <w:pPr>
              <w:rPr>
                <w:color w:val="000000" w:themeColor="text1"/>
              </w:rPr>
            </w:pPr>
            <w:r w:rsidRPr="00421870">
              <w:rPr>
                <w:color w:val="000000" w:themeColor="text1"/>
              </w:rPr>
              <w:t>Xã Bình Giã</w:t>
            </w:r>
          </w:p>
        </w:tc>
        <w:tc>
          <w:tcPr>
            <w:tcW w:w="1198" w:type="dxa"/>
            <w:tcBorders>
              <w:top w:val="nil"/>
              <w:left w:val="nil"/>
              <w:bottom w:val="single" w:sz="4" w:space="0" w:color="A9A9A9"/>
              <w:right w:val="single" w:sz="4" w:space="0" w:color="A9A9A9"/>
            </w:tcBorders>
            <w:vAlign w:val="center"/>
          </w:tcPr>
          <w:p w14:paraId="4A2E28F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E6FDD2"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3A45CEC"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AC5DA7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19E37A" w14:textId="77777777" w:rsidR="008E219D" w:rsidRPr="00421870" w:rsidRDefault="005378B8">
            <w:pPr>
              <w:rPr>
                <w:color w:val="000000" w:themeColor="text1"/>
              </w:rPr>
            </w:pPr>
            <w:r w:rsidRPr="00421870">
              <w:rPr>
                <w:color w:val="000000" w:themeColor="text1"/>
              </w:rPr>
              <w:t>26596</w:t>
            </w:r>
          </w:p>
        </w:tc>
        <w:tc>
          <w:tcPr>
            <w:tcW w:w="2285" w:type="dxa"/>
            <w:tcBorders>
              <w:top w:val="nil"/>
              <w:left w:val="nil"/>
              <w:bottom w:val="single" w:sz="4" w:space="0" w:color="A9A9A9"/>
              <w:right w:val="single" w:sz="4" w:space="0" w:color="A9A9A9"/>
            </w:tcBorders>
            <w:vAlign w:val="center"/>
          </w:tcPr>
          <w:p w14:paraId="6E3876B1" w14:textId="77777777" w:rsidR="008E219D" w:rsidRPr="00421870" w:rsidRDefault="005378B8">
            <w:pPr>
              <w:rPr>
                <w:color w:val="000000" w:themeColor="text1"/>
              </w:rPr>
            </w:pPr>
            <w:r w:rsidRPr="00421870">
              <w:rPr>
                <w:color w:val="000000" w:themeColor="text1"/>
              </w:rPr>
              <w:t>Xã Châu Đức</w:t>
            </w:r>
          </w:p>
        </w:tc>
        <w:tc>
          <w:tcPr>
            <w:tcW w:w="1198" w:type="dxa"/>
            <w:tcBorders>
              <w:top w:val="nil"/>
              <w:left w:val="nil"/>
              <w:bottom w:val="single" w:sz="4" w:space="0" w:color="A9A9A9"/>
              <w:right w:val="single" w:sz="4" w:space="0" w:color="A9A9A9"/>
            </w:tcBorders>
            <w:vAlign w:val="center"/>
          </w:tcPr>
          <w:p w14:paraId="072E470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68CD5D"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709B2420"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46F97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59A312" w14:textId="77777777" w:rsidR="008E219D" w:rsidRPr="00421870" w:rsidRDefault="005378B8">
            <w:pPr>
              <w:rPr>
                <w:color w:val="000000" w:themeColor="text1"/>
              </w:rPr>
            </w:pPr>
            <w:r w:rsidRPr="00421870">
              <w:rPr>
                <w:color w:val="000000" w:themeColor="text1"/>
              </w:rPr>
              <w:lastRenderedPageBreak/>
              <w:t>26608</w:t>
            </w:r>
          </w:p>
        </w:tc>
        <w:tc>
          <w:tcPr>
            <w:tcW w:w="2285" w:type="dxa"/>
            <w:tcBorders>
              <w:top w:val="nil"/>
              <w:left w:val="nil"/>
              <w:bottom w:val="single" w:sz="4" w:space="0" w:color="A9A9A9"/>
              <w:right w:val="single" w:sz="4" w:space="0" w:color="A9A9A9"/>
            </w:tcBorders>
            <w:vAlign w:val="center"/>
          </w:tcPr>
          <w:p w14:paraId="00D1E613" w14:textId="77777777" w:rsidR="008E219D" w:rsidRPr="00421870" w:rsidRDefault="005378B8">
            <w:pPr>
              <w:rPr>
                <w:color w:val="000000" w:themeColor="text1"/>
              </w:rPr>
            </w:pPr>
            <w:r w:rsidRPr="00421870">
              <w:rPr>
                <w:color w:val="000000" w:themeColor="text1"/>
              </w:rPr>
              <w:t>Xã Kim Long</w:t>
            </w:r>
          </w:p>
        </w:tc>
        <w:tc>
          <w:tcPr>
            <w:tcW w:w="1198" w:type="dxa"/>
            <w:tcBorders>
              <w:top w:val="nil"/>
              <w:left w:val="nil"/>
              <w:bottom w:val="single" w:sz="4" w:space="0" w:color="A9A9A9"/>
              <w:right w:val="single" w:sz="4" w:space="0" w:color="A9A9A9"/>
            </w:tcBorders>
            <w:vAlign w:val="center"/>
          </w:tcPr>
          <w:p w14:paraId="0F7416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7E1469"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46E1EDE0"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11F34A1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2121C5" w14:textId="77777777" w:rsidR="008E219D" w:rsidRPr="00421870" w:rsidRDefault="005378B8">
            <w:pPr>
              <w:rPr>
                <w:color w:val="000000" w:themeColor="text1"/>
              </w:rPr>
            </w:pPr>
            <w:r w:rsidRPr="00421870">
              <w:rPr>
                <w:color w:val="000000" w:themeColor="text1"/>
              </w:rPr>
              <w:t>26617</w:t>
            </w:r>
          </w:p>
        </w:tc>
        <w:tc>
          <w:tcPr>
            <w:tcW w:w="2285" w:type="dxa"/>
            <w:tcBorders>
              <w:top w:val="nil"/>
              <w:left w:val="nil"/>
              <w:bottom w:val="single" w:sz="4" w:space="0" w:color="A9A9A9"/>
              <w:right w:val="single" w:sz="4" w:space="0" w:color="A9A9A9"/>
            </w:tcBorders>
            <w:vAlign w:val="center"/>
          </w:tcPr>
          <w:p w14:paraId="1A19566A" w14:textId="77777777" w:rsidR="008E219D" w:rsidRPr="00421870" w:rsidRDefault="005378B8">
            <w:pPr>
              <w:rPr>
                <w:color w:val="000000" w:themeColor="text1"/>
              </w:rPr>
            </w:pPr>
            <w:r w:rsidRPr="00421870">
              <w:rPr>
                <w:color w:val="000000" w:themeColor="text1"/>
              </w:rPr>
              <w:t>Xã Nghĩa Thành</w:t>
            </w:r>
          </w:p>
        </w:tc>
        <w:tc>
          <w:tcPr>
            <w:tcW w:w="1198" w:type="dxa"/>
            <w:tcBorders>
              <w:top w:val="nil"/>
              <w:left w:val="nil"/>
              <w:bottom w:val="single" w:sz="4" w:space="0" w:color="A9A9A9"/>
              <w:right w:val="single" w:sz="4" w:space="0" w:color="A9A9A9"/>
            </w:tcBorders>
            <w:vAlign w:val="center"/>
          </w:tcPr>
          <w:p w14:paraId="5914DDC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08DCB48"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ABC3969"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1975190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6DF8C5" w14:textId="77777777" w:rsidR="008E219D" w:rsidRPr="00421870" w:rsidRDefault="005378B8">
            <w:pPr>
              <w:rPr>
                <w:color w:val="000000" w:themeColor="text1"/>
              </w:rPr>
            </w:pPr>
            <w:r w:rsidRPr="00421870">
              <w:rPr>
                <w:color w:val="000000" w:themeColor="text1"/>
              </w:rPr>
              <w:t>26620</w:t>
            </w:r>
          </w:p>
        </w:tc>
        <w:tc>
          <w:tcPr>
            <w:tcW w:w="2285" w:type="dxa"/>
            <w:tcBorders>
              <w:top w:val="nil"/>
              <w:left w:val="nil"/>
              <w:bottom w:val="single" w:sz="4" w:space="0" w:color="A9A9A9"/>
              <w:right w:val="single" w:sz="4" w:space="0" w:color="A9A9A9"/>
            </w:tcBorders>
            <w:vAlign w:val="center"/>
          </w:tcPr>
          <w:p w14:paraId="3EED820C"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Hồ Tràm</w:t>
            </w:r>
          </w:p>
        </w:tc>
        <w:tc>
          <w:tcPr>
            <w:tcW w:w="1198" w:type="dxa"/>
            <w:tcBorders>
              <w:top w:val="nil"/>
              <w:left w:val="nil"/>
              <w:bottom w:val="single" w:sz="4" w:space="0" w:color="A9A9A9"/>
              <w:right w:val="single" w:sz="4" w:space="0" w:color="A9A9A9"/>
            </w:tcBorders>
            <w:vAlign w:val="center"/>
          </w:tcPr>
          <w:p w14:paraId="38A2D0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15D201"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5264D6D"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109C5B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4CFD00" w14:textId="77777777" w:rsidR="008E219D" w:rsidRPr="00421870" w:rsidRDefault="005378B8">
            <w:pPr>
              <w:rPr>
                <w:color w:val="000000" w:themeColor="text1"/>
              </w:rPr>
            </w:pPr>
            <w:r w:rsidRPr="00421870">
              <w:rPr>
                <w:color w:val="000000" w:themeColor="text1"/>
              </w:rPr>
              <w:t>26632</w:t>
            </w:r>
          </w:p>
        </w:tc>
        <w:tc>
          <w:tcPr>
            <w:tcW w:w="2285" w:type="dxa"/>
            <w:tcBorders>
              <w:top w:val="nil"/>
              <w:left w:val="nil"/>
              <w:bottom w:val="single" w:sz="4" w:space="0" w:color="A9A9A9"/>
              <w:right w:val="single" w:sz="4" w:space="0" w:color="A9A9A9"/>
            </w:tcBorders>
            <w:vAlign w:val="center"/>
          </w:tcPr>
          <w:p w14:paraId="7092C755" w14:textId="77777777" w:rsidR="008E219D" w:rsidRPr="00421870" w:rsidRDefault="005378B8">
            <w:pPr>
              <w:rPr>
                <w:color w:val="000000" w:themeColor="text1"/>
              </w:rPr>
            </w:pPr>
            <w:r w:rsidRPr="00421870">
              <w:rPr>
                <w:color w:val="000000" w:themeColor="text1"/>
              </w:rPr>
              <w:t>Xã Xuyên Mộc</w:t>
            </w:r>
          </w:p>
        </w:tc>
        <w:tc>
          <w:tcPr>
            <w:tcW w:w="1198" w:type="dxa"/>
            <w:tcBorders>
              <w:top w:val="nil"/>
              <w:left w:val="nil"/>
              <w:bottom w:val="single" w:sz="4" w:space="0" w:color="A9A9A9"/>
              <w:right w:val="single" w:sz="4" w:space="0" w:color="A9A9A9"/>
            </w:tcBorders>
            <w:vAlign w:val="center"/>
          </w:tcPr>
          <w:p w14:paraId="49F5FC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D2141E"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25ACDF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878266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69E86F" w14:textId="77777777" w:rsidR="008E219D" w:rsidRPr="00421870" w:rsidRDefault="005378B8">
            <w:pPr>
              <w:rPr>
                <w:color w:val="000000" w:themeColor="text1"/>
              </w:rPr>
            </w:pPr>
            <w:r w:rsidRPr="00421870">
              <w:rPr>
                <w:color w:val="000000" w:themeColor="text1"/>
              </w:rPr>
              <w:t>26638</w:t>
            </w:r>
          </w:p>
        </w:tc>
        <w:tc>
          <w:tcPr>
            <w:tcW w:w="2285" w:type="dxa"/>
            <w:tcBorders>
              <w:top w:val="nil"/>
              <w:left w:val="nil"/>
              <w:bottom w:val="single" w:sz="4" w:space="0" w:color="A9A9A9"/>
              <w:right w:val="single" w:sz="4" w:space="0" w:color="A9A9A9"/>
            </w:tcBorders>
            <w:vAlign w:val="center"/>
          </w:tcPr>
          <w:p w14:paraId="4F06C882" w14:textId="77777777" w:rsidR="008E219D" w:rsidRPr="00421870" w:rsidRDefault="005378B8">
            <w:pPr>
              <w:rPr>
                <w:color w:val="000000" w:themeColor="text1"/>
              </w:rPr>
            </w:pPr>
            <w:r w:rsidRPr="00421870">
              <w:rPr>
                <w:color w:val="000000" w:themeColor="text1"/>
              </w:rPr>
              <w:t>Xã Bàu Lâm</w:t>
            </w:r>
          </w:p>
        </w:tc>
        <w:tc>
          <w:tcPr>
            <w:tcW w:w="1198" w:type="dxa"/>
            <w:tcBorders>
              <w:top w:val="nil"/>
              <w:left w:val="nil"/>
              <w:bottom w:val="single" w:sz="4" w:space="0" w:color="A9A9A9"/>
              <w:right w:val="single" w:sz="4" w:space="0" w:color="A9A9A9"/>
            </w:tcBorders>
            <w:vAlign w:val="center"/>
          </w:tcPr>
          <w:p w14:paraId="5247096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419183"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0780C2F"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132FC8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659076" w14:textId="77777777" w:rsidR="008E219D" w:rsidRPr="00421870" w:rsidRDefault="005378B8">
            <w:pPr>
              <w:rPr>
                <w:color w:val="000000" w:themeColor="text1"/>
              </w:rPr>
            </w:pPr>
            <w:r w:rsidRPr="00421870">
              <w:rPr>
                <w:color w:val="000000" w:themeColor="text1"/>
              </w:rPr>
              <w:t>26641</w:t>
            </w:r>
          </w:p>
        </w:tc>
        <w:tc>
          <w:tcPr>
            <w:tcW w:w="2285" w:type="dxa"/>
            <w:tcBorders>
              <w:top w:val="nil"/>
              <w:left w:val="nil"/>
              <w:bottom w:val="single" w:sz="4" w:space="0" w:color="A9A9A9"/>
              <w:right w:val="single" w:sz="4" w:space="0" w:color="A9A9A9"/>
            </w:tcBorders>
            <w:vAlign w:val="center"/>
          </w:tcPr>
          <w:p w14:paraId="2763D94F" w14:textId="77777777" w:rsidR="008E219D" w:rsidRPr="00421870" w:rsidRDefault="005378B8">
            <w:pPr>
              <w:rPr>
                <w:color w:val="000000" w:themeColor="text1"/>
              </w:rPr>
            </w:pPr>
            <w:r w:rsidRPr="00421870">
              <w:rPr>
                <w:color w:val="000000" w:themeColor="text1"/>
              </w:rPr>
              <w:t>Xã Hòa Hội</w:t>
            </w:r>
          </w:p>
        </w:tc>
        <w:tc>
          <w:tcPr>
            <w:tcW w:w="1198" w:type="dxa"/>
            <w:tcBorders>
              <w:top w:val="nil"/>
              <w:left w:val="nil"/>
              <w:bottom w:val="single" w:sz="4" w:space="0" w:color="A9A9A9"/>
              <w:right w:val="single" w:sz="4" w:space="0" w:color="A9A9A9"/>
            </w:tcBorders>
            <w:vAlign w:val="center"/>
          </w:tcPr>
          <w:p w14:paraId="3C94686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75A31D"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4FFF60C2"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135DC42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2897D3" w14:textId="77777777" w:rsidR="008E219D" w:rsidRPr="00421870" w:rsidRDefault="005378B8">
            <w:pPr>
              <w:rPr>
                <w:color w:val="000000" w:themeColor="text1"/>
              </w:rPr>
            </w:pPr>
            <w:r w:rsidRPr="00421870">
              <w:rPr>
                <w:color w:val="000000" w:themeColor="text1"/>
              </w:rPr>
              <w:t>26647</w:t>
            </w:r>
          </w:p>
        </w:tc>
        <w:tc>
          <w:tcPr>
            <w:tcW w:w="2285" w:type="dxa"/>
            <w:tcBorders>
              <w:top w:val="nil"/>
              <w:left w:val="nil"/>
              <w:bottom w:val="single" w:sz="4" w:space="0" w:color="A9A9A9"/>
              <w:right w:val="single" w:sz="4" w:space="0" w:color="A9A9A9"/>
            </w:tcBorders>
            <w:vAlign w:val="center"/>
          </w:tcPr>
          <w:p w14:paraId="4F554328" w14:textId="77777777" w:rsidR="008E219D" w:rsidRPr="00421870" w:rsidRDefault="005378B8">
            <w:pPr>
              <w:rPr>
                <w:color w:val="000000" w:themeColor="text1"/>
              </w:rPr>
            </w:pPr>
            <w:r w:rsidRPr="00421870">
              <w:rPr>
                <w:color w:val="000000" w:themeColor="text1"/>
              </w:rPr>
              <w:t>Xã Hòa Hiệp</w:t>
            </w:r>
          </w:p>
        </w:tc>
        <w:tc>
          <w:tcPr>
            <w:tcW w:w="1198" w:type="dxa"/>
            <w:tcBorders>
              <w:top w:val="nil"/>
              <w:left w:val="nil"/>
              <w:bottom w:val="single" w:sz="4" w:space="0" w:color="A9A9A9"/>
              <w:right w:val="single" w:sz="4" w:space="0" w:color="A9A9A9"/>
            </w:tcBorders>
            <w:vAlign w:val="center"/>
          </w:tcPr>
          <w:p w14:paraId="14FE36A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782F4A3"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75F000DB"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05F9B1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39CF21" w14:textId="77777777" w:rsidR="008E219D" w:rsidRPr="00421870" w:rsidRDefault="005378B8">
            <w:pPr>
              <w:rPr>
                <w:color w:val="000000" w:themeColor="text1"/>
              </w:rPr>
            </w:pPr>
            <w:r w:rsidRPr="00421870">
              <w:rPr>
                <w:color w:val="000000" w:themeColor="text1"/>
              </w:rPr>
              <w:t>26656</w:t>
            </w:r>
          </w:p>
        </w:tc>
        <w:tc>
          <w:tcPr>
            <w:tcW w:w="2285" w:type="dxa"/>
            <w:tcBorders>
              <w:top w:val="nil"/>
              <w:left w:val="nil"/>
              <w:bottom w:val="single" w:sz="4" w:space="0" w:color="A9A9A9"/>
              <w:right w:val="single" w:sz="4" w:space="0" w:color="A9A9A9"/>
            </w:tcBorders>
            <w:vAlign w:val="center"/>
          </w:tcPr>
          <w:p w14:paraId="37CBCDC0" w14:textId="77777777" w:rsidR="008E219D" w:rsidRPr="00421870" w:rsidRDefault="005378B8">
            <w:pPr>
              <w:rPr>
                <w:color w:val="000000" w:themeColor="text1"/>
              </w:rPr>
            </w:pPr>
            <w:r w:rsidRPr="00421870">
              <w:rPr>
                <w:color w:val="000000" w:themeColor="text1"/>
              </w:rPr>
              <w:t>Xã Bình Châu</w:t>
            </w:r>
          </w:p>
        </w:tc>
        <w:tc>
          <w:tcPr>
            <w:tcW w:w="1198" w:type="dxa"/>
            <w:tcBorders>
              <w:top w:val="nil"/>
              <w:left w:val="nil"/>
              <w:bottom w:val="single" w:sz="4" w:space="0" w:color="A9A9A9"/>
              <w:right w:val="single" w:sz="4" w:space="0" w:color="A9A9A9"/>
            </w:tcBorders>
            <w:vAlign w:val="center"/>
          </w:tcPr>
          <w:p w14:paraId="20A1116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2536F1"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4B9A0EE"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65228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CD5F8E" w14:textId="77777777" w:rsidR="008E219D" w:rsidRPr="00421870" w:rsidRDefault="005378B8">
            <w:pPr>
              <w:rPr>
                <w:color w:val="000000" w:themeColor="text1"/>
              </w:rPr>
            </w:pPr>
            <w:r w:rsidRPr="00421870">
              <w:rPr>
                <w:color w:val="000000" w:themeColor="text1"/>
              </w:rPr>
              <w:t>26659</w:t>
            </w:r>
          </w:p>
        </w:tc>
        <w:tc>
          <w:tcPr>
            <w:tcW w:w="2285" w:type="dxa"/>
            <w:tcBorders>
              <w:top w:val="nil"/>
              <w:left w:val="nil"/>
              <w:bottom w:val="single" w:sz="4" w:space="0" w:color="A9A9A9"/>
              <w:right w:val="single" w:sz="4" w:space="0" w:color="A9A9A9"/>
            </w:tcBorders>
            <w:vAlign w:val="center"/>
          </w:tcPr>
          <w:p w14:paraId="47D785DB" w14:textId="77777777" w:rsidR="008E219D" w:rsidRPr="00421870" w:rsidRDefault="005378B8">
            <w:pPr>
              <w:rPr>
                <w:color w:val="000000" w:themeColor="text1"/>
              </w:rPr>
            </w:pPr>
            <w:r w:rsidRPr="00421870">
              <w:rPr>
                <w:color w:val="000000" w:themeColor="text1"/>
              </w:rPr>
              <w:t>Xã Long Điền</w:t>
            </w:r>
          </w:p>
        </w:tc>
        <w:tc>
          <w:tcPr>
            <w:tcW w:w="1198" w:type="dxa"/>
            <w:tcBorders>
              <w:top w:val="nil"/>
              <w:left w:val="nil"/>
              <w:bottom w:val="single" w:sz="4" w:space="0" w:color="A9A9A9"/>
              <w:right w:val="single" w:sz="4" w:space="0" w:color="A9A9A9"/>
            </w:tcBorders>
            <w:vAlign w:val="center"/>
          </w:tcPr>
          <w:p w14:paraId="3236F0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A35C12"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60FC701"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3AFC1B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DAA397" w14:textId="77777777" w:rsidR="008E219D" w:rsidRPr="00421870" w:rsidRDefault="005378B8">
            <w:pPr>
              <w:rPr>
                <w:color w:val="000000" w:themeColor="text1"/>
              </w:rPr>
            </w:pPr>
            <w:r w:rsidRPr="00421870">
              <w:rPr>
                <w:color w:val="000000" w:themeColor="text1"/>
              </w:rPr>
              <w:t>26662</w:t>
            </w:r>
          </w:p>
        </w:tc>
        <w:tc>
          <w:tcPr>
            <w:tcW w:w="2285" w:type="dxa"/>
            <w:tcBorders>
              <w:top w:val="nil"/>
              <w:left w:val="nil"/>
              <w:bottom w:val="single" w:sz="4" w:space="0" w:color="A9A9A9"/>
              <w:right w:val="single" w:sz="4" w:space="0" w:color="A9A9A9"/>
            </w:tcBorders>
            <w:vAlign w:val="center"/>
          </w:tcPr>
          <w:p w14:paraId="06C2A410" w14:textId="77777777" w:rsidR="008E219D" w:rsidRPr="00421870" w:rsidRDefault="005378B8">
            <w:pPr>
              <w:rPr>
                <w:color w:val="000000" w:themeColor="text1"/>
              </w:rPr>
            </w:pPr>
            <w:r w:rsidRPr="00421870">
              <w:rPr>
                <w:color w:val="000000" w:themeColor="text1"/>
              </w:rPr>
              <w:t>Xã Long Hải</w:t>
            </w:r>
          </w:p>
        </w:tc>
        <w:tc>
          <w:tcPr>
            <w:tcW w:w="1198" w:type="dxa"/>
            <w:tcBorders>
              <w:top w:val="nil"/>
              <w:left w:val="nil"/>
              <w:bottom w:val="single" w:sz="4" w:space="0" w:color="A9A9A9"/>
              <w:right w:val="single" w:sz="4" w:space="0" w:color="A9A9A9"/>
            </w:tcBorders>
            <w:vAlign w:val="center"/>
          </w:tcPr>
          <w:p w14:paraId="741CA2D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A13389"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842BF40"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1D6894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A807B7" w14:textId="77777777" w:rsidR="008E219D" w:rsidRPr="00421870" w:rsidRDefault="005378B8">
            <w:pPr>
              <w:rPr>
                <w:color w:val="000000" w:themeColor="text1"/>
              </w:rPr>
            </w:pPr>
            <w:r w:rsidRPr="00421870">
              <w:rPr>
                <w:color w:val="000000" w:themeColor="text1"/>
              </w:rPr>
              <w:t>26680</w:t>
            </w:r>
          </w:p>
        </w:tc>
        <w:tc>
          <w:tcPr>
            <w:tcW w:w="2285" w:type="dxa"/>
            <w:tcBorders>
              <w:top w:val="nil"/>
              <w:left w:val="nil"/>
              <w:bottom w:val="single" w:sz="4" w:space="0" w:color="A9A9A9"/>
              <w:right w:val="single" w:sz="4" w:space="0" w:color="A9A9A9"/>
            </w:tcBorders>
            <w:vAlign w:val="center"/>
          </w:tcPr>
          <w:p w14:paraId="313CB6B9" w14:textId="77777777" w:rsidR="008E219D" w:rsidRPr="00421870" w:rsidRDefault="005378B8">
            <w:pPr>
              <w:rPr>
                <w:color w:val="000000" w:themeColor="text1"/>
              </w:rPr>
            </w:pPr>
            <w:r w:rsidRPr="00421870">
              <w:rPr>
                <w:color w:val="000000" w:themeColor="text1"/>
              </w:rPr>
              <w:t>Xã Đất Đỏ</w:t>
            </w:r>
          </w:p>
        </w:tc>
        <w:tc>
          <w:tcPr>
            <w:tcW w:w="1198" w:type="dxa"/>
            <w:tcBorders>
              <w:top w:val="nil"/>
              <w:left w:val="nil"/>
              <w:bottom w:val="single" w:sz="4" w:space="0" w:color="A9A9A9"/>
              <w:right w:val="single" w:sz="4" w:space="0" w:color="A9A9A9"/>
            </w:tcBorders>
            <w:vAlign w:val="center"/>
          </w:tcPr>
          <w:p w14:paraId="013A966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FA79912"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BA82A39"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32865E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06FA58" w14:textId="77777777" w:rsidR="008E219D" w:rsidRPr="00421870" w:rsidRDefault="005378B8">
            <w:pPr>
              <w:rPr>
                <w:color w:val="000000" w:themeColor="text1"/>
              </w:rPr>
            </w:pPr>
            <w:r w:rsidRPr="00421870">
              <w:rPr>
                <w:color w:val="000000" w:themeColor="text1"/>
              </w:rPr>
              <w:t>26686</w:t>
            </w:r>
          </w:p>
        </w:tc>
        <w:tc>
          <w:tcPr>
            <w:tcW w:w="2285" w:type="dxa"/>
            <w:tcBorders>
              <w:top w:val="nil"/>
              <w:left w:val="nil"/>
              <w:bottom w:val="single" w:sz="4" w:space="0" w:color="A9A9A9"/>
              <w:right w:val="single" w:sz="4" w:space="0" w:color="A9A9A9"/>
            </w:tcBorders>
            <w:vAlign w:val="center"/>
          </w:tcPr>
          <w:p w14:paraId="36BEEBB2" w14:textId="77777777" w:rsidR="008E219D" w:rsidRPr="00421870" w:rsidRDefault="005378B8">
            <w:pPr>
              <w:rPr>
                <w:color w:val="000000" w:themeColor="text1"/>
              </w:rPr>
            </w:pPr>
            <w:r w:rsidRPr="00421870">
              <w:rPr>
                <w:color w:val="000000" w:themeColor="text1"/>
              </w:rPr>
              <w:t>Xã Phước Hải</w:t>
            </w:r>
          </w:p>
        </w:tc>
        <w:tc>
          <w:tcPr>
            <w:tcW w:w="1198" w:type="dxa"/>
            <w:tcBorders>
              <w:top w:val="nil"/>
              <w:left w:val="nil"/>
              <w:bottom w:val="single" w:sz="4" w:space="0" w:color="A9A9A9"/>
              <w:right w:val="single" w:sz="4" w:space="0" w:color="A9A9A9"/>
            </w:tcBorders>
            <w:vAlign w:val="center"/>
          </w:tcPr>
          <w:p w14:paraId="5564CA7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B7A639"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1685/NQ-UBTVQH15; Ngày: 16/06/2025</w:t>
            </w:r>
          </w:p>
        </w:tc>
        <w:tc>
          <w:tcPr>
            <w:tcW w:w="1695" w:type="dxa"/>
            <w:tcBorders>
              <w:top w:val="nil"/>
              <w:left w:val="nil"/>
              <w:bottom w:val="single" w:sz="4" w:space="0" w:color="A9A9A9"/>
              <w:right w:val="single" w:sz="4" w:space="0" w:color="A9A9A9"/>
            </w:tcBorders>
            <w:vAlign w:val="center"/>
          </w:tcPr>
          <w:p w14:paraId="1E70A9A2"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E0184E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DADFCF" w14:textId="77777777" w:rsidR="008E219D" w:rsidRPr="00421870" w:rsidRDefault="005378B8">
            <w:pPr>
              <w:rPr>
                <w:color w:val="000000" w:themeColor="text1"/>
              </w:rPr>
            </w:pPr>
            <w:r w:rsidRPr="00421870">
              <w:rPr>
                <w:color w:val="000000" w:themeColor="text1"/>
              </w:rPr>
              <w:t>26704</w:t>
            </w:r>
          </w:p>
        </w:tc>
        <w:tc>
          <w:tcPr>
            <w:tcW w:w="2285" w:type="dxa"/>
            <w:tcBorders>
              <w:top w:val="nil"/>
              <w:left w:val="nil"/>
              <w:bottom w:val="single" w:sz="4" w:space="0" w:color="A9A9A9"/>
              <w:right w:val="single" w:sz="4" w:space="0" w:color="A9A9A9"/>
            </w:tcBorders>
            <w:vAlign w:val="center"/>
          </w:tcPr>
          <w:p w14:paraId="2AC8D035" w14:textId="77777777" w:rsidR="008E219D" w:rsidRPr="00421870" w:rsidRDefault="005378B8">
            <w:pPr>
              <w:rPr>
                <w:color w:val="000000" w:themeColor="text1"/>
              </w:rPr>
            </w:pPr>
            <w:r w:rsidRPr="00421870">
              <w:rPr>
                <w:color w:val="000000" w:themeColor="text1"/>
              </w:rPr>
              <w:t>Phường Phú Mỹ</w:t>
            </w:r>
          </w:p>
        </w:tc>
        <w:tc>
          <w:tcPr>
            <w:tcW w:w="1198" w:type="dxa"/>
            <w:tcBorders>
              <w:top w:val="nil"/>
              <w:left w:val="nil"/>
              <w:bottom w:val="single" w:sz="4" w:space="0" w:color="A9A9A9"/>
              <w:right w:val="single" w:sz="4" w:space="0" w:color="A9A9A9"/>
            </w:tcBorders>
            <w:vAlign w:val="center"/>
          </w:tcPr>
          <w:p w14:paraId="74E84A1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E6EF6C0"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1FCE59C"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37B43C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54C66B" w14:textId="77777777" w:rsidR="008E219D" w:rsidRPr="00421870" w:rsidRDefault="005378B8">
            <w:pPr>
              <w:rPr>
                <w:color w:val="000000" w:themeColor="text1"/>
              </w:rPr>
            </w:pPr>
            <w:r w:rsidRPr="00421870">
              <w:rPr>
                <w:color w:val="000000" w:themeColor="text1"/>
              </w:rPr>
              <w:t>26710</w:t>
            </w:r>
          </w:p>
        </w:tc>
        <w:tc>
          <w:tcPr>
            <w:tcW w:w="2285" w:type="dxa"/>
            <w:tcBorders>
              <w:top w:val="nil"/>
              <w:left w:val="nil"/>
              <w:bottom w:val="single" w:sz="4" w:space="0" w:color="A9A9A9"/>
              <w:right w:val="single" w:sz="4" w:space="0" w:color="A9A9A9"/>
            </w:tcBorders>
            <w:vAlign w:val="center"/>
          </w:tcPr>
          <w:p w14:paraId="0E4CE6BE" w14:textId="77777777" w:rsidR="008E219D" w:rsidRPr="00421870" w:rsidRDefault="005378B8">
            <w:pPr>
              <w:rPr>
                <w:color w:val="000000" w:themeColor="text1"/>
              </w:rPr>
            </w:pPr>
            <w:r w:rsidRPr="00421870">
              <w:rPr>
                <w:color w:val="000000" w:themeColor="text1"/>
              </w:rPr>
              <w:t>Phường Tân Hải</w:t>
            </w:r>
          </w:p>
        </w:tc>
        <w:tc>
          <w:tcPr>
            <w:tcW w:w="1198" w:type="dxa"/>
            <w:tcBorders>
              <w:top w:val="nil"/>
              <w:left w:val="nil"/>
              <w:bottom w:val="single" w:sz="4" w:space="0" w:color="A9A9A9"/>
              <w:right w:val="single" w:sz="4" w:space="0" w:color="A9A9A9"/>
            </w:tcBorders>
            <w:vAlign w:val="center"/>
          </w:tcPr>
          <w:p w14:paraId="373CC1C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0E265A1"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78619AC4"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7B022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E3AC11" w14:textId="77777777" w:rsidR="008E219D" w:rsidRPr="00421870" w:rsidRDefault="005378B8">
            <w:pPr>
              <w:rPr>
                <w:color w:val="000000" w:themeColor="text1"/>
              </w:rPr>
            </w:pPr>
            <w:r w:rsidRPr="00421870">
              <w:rPr>
                <w:color w:val="000000" w:themeColor="text1"/>
              </w:rPr>
              <w:t>26713</w:t>
            </w:r>
          </w:p>
        </w:tc>
        <w:tc>
          <w:tcPr>
            <w:tcW w:w="2285" w:type="dxa"/>
            <w:tcBorders>
              <w:top w:val="nil"/>
              <w:left w:val="nil"/>
              <w:bottom w:val="single" w:sz="4" w:space="0" w:color="A9A9A9"/>
              <w:right w:val="single" w:sz="4" w:space="0" w:color="A9A9A9"/>
            </w:tcBorders>
            <w:vAlign w:val="center"/>
          </w:tcPr>
          <w:p w14:paraId="4B4CD74D" w14:textId="77777777" w:rsidR="008E219D" w:rsidRPr="00421870" w:rsidRDefault="005378B8">
            <w:pPr>
              <w:rPr>
                <w:color w:val="000000" w:themeColor="text1"/>
              </w:rPr>
            </w:pPr>
            <w:r w:rsidRPr="00421870">
              <w:rPr>
                <w:color w:val="000000" w:themeColor="text1"/>
              </w:rPr>
              <w:t xml:space="preserve">Phường Tân </w:t>
            </w:r>
            <w:r w:rsidRPr="00421870">
              <w:rPr>
                <w:color w:val="000000" w:themeColor="text1"/>
              </w:rPr>
              <w:t>Phước</w:t>
            </w:r>
          </w:p>
        </w:tc>
        <w:tc>
          <w:tcPr>
            <w:tcW w:w="1198" w:type="dxa"/>
            <w:tcBorders>
              <w:top w:val="nil"/>
              <w:left w:val="nil"/>
              <w:bottom w:val="single" w:sz="4" w:space="0" w:color="A9A9A9"/>
              <w:right w:val="single" w:sz="4" w:space="0" w:color="A9A9A9"/>
            </w:tcBorders>
            <w:vAlign w:val="center"/>
          </w:tcPr>
          <w:p w14:paraId="5DEC779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3B5CFA6"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0EBF8B0"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88AA9E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1CC317" w14:textId="77777777" w:rsidR="008E219D" w:rsidRPr="00421870" w:rsidRDefault="005378B8">
            <w:pPr>
              <w:rPr>
                <w:color w:val="000000" w:themeColor="text1"/>
              </w:rPr>
            </w:pPr>
            <w:r w:rsidRPr="00421870">
              <w:rPr>
                <w:color w:val="000000" w:themeColor="text1"/>
              </w:rPr>
              <w:t>26725</w:t>
            </w:r>
          </w:p>
        </w:tc>
        <w:tc>
          <w:tcPr>
            <w:tcW w:w="2285" w:type="dxa"/>
            <w:tcBorders>
              <w:top w:val="nil"/>
              <w:left w:val="nil"/>
              <w:bottom w:val="single" w:sz="4" w:space="0" w:color="A9A9A9"/>
              <w:right w:val="single" w:sz="4" w:space="0" w:color="A9A9A9"/>
            </w:tcBorders>
            <w:vAlign w:val="center"/>
          </w:tcPr>
          <w:p w14:paraId="59751003" w14:textId="77777777" w:rsidR="008E219D" w:rsidRPr="00421870" w:rsidRDefault="005378B8">
            <w:pPr>
              <w:rPr>
                <w:color w:val="000000" w:themeColor="text1"/>
              </w:rPr>
            </w:pPr>
            <w:r w:rsidRPr="00421870">
              <w:rPr>
                <w:color w:val="000000" w:themeColor="text1"/>
              </w:rPr>
              <w:t>Phường Tân Thành</w:t>
            </w:r>
          </w:p>
        </w:tc>
        <w:tc>
          <w:tcPr>
            <w:tcW w:w="1198" w:type="dxa"/>
            <w:tcBorders>
              <w:top w:val="nil"/>
              <w:left w:val="nil"/>
              <w:bottom w:val="single" w:sz="4" w:space="0" w:color="A9A9A9"/>
              <w:right w:val="single" w:sz="4" w:space="0" w:color="A9A9A9"/>
            </w:tcBorders>
            <w:vAlign w:val="center"/>
          </w:tcPr>
          <w:p w14:paraId="7AF427F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3AD3520"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6DBC7BF"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97DDBB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A5C422" w14:textId="77777777" w:rsidR="008E219D" w:rsidRPr="00421870" w:rsidRDefault="005378B8">
            <w:pPr>
              <w:rPr>
                <w:color w:val="000000" w:themeColor="text1"/>
              </w:rPr>
            </w:pPr>
            <w:r w:rsidRPr="00421870">
              <w:rPr>
                <w:color w:val="000000" w:themeColor="text1"/>
              </w:rPr>
              <w:t>26728</w:t>
            </w:r>
          </w:p>
        </w:tc>
        <w:tc>
          <w:tcPr>
            <w:tcW w:w="2285" w:type="dxa"/>
            <w:tcBorders>
              <w:top w:val="nil"/>
              <w:left w:val="nil"/>
              <w:bottom w:val="single" w:sz="4" w:space="0" w:color="A9A9A9"/>
              <w:right w:val="single" w:sz="4" w:space="0" w:color="A9A9A9"/>
            </w:tcBorders>
            <w:vAlign w:val="center"/>
          </w:tcPr>
          <w:p w14:paraId="246240CB" w14:textId="77777777" w:rsidR="008E219D" w:rsidRPr="00421870" w:rsidRDefault="005378B8">
            <w:pPr>
              <w:rPr>
                <w:color w:val="000000" w:themeColor="text1"/>
              </w:rPr>
            </w:pPr>
            <w:r w:rsidRPr="00421870">
              <w:rPr>
                <w:color w:val="000000" w:themeColor="text1"/>
              </w:rPr>
              <w:t>Xã Châu Pha</w:t>
            </w:r>
          </w:p>
        </w:tc>
        <w:tc>
          <w:tcPr>
            <w:tcW w:w="1198" w:type="dxa"/>
            <w:tcBorders>
              <w:top w:val="nil"/>
              <w:left w:val="nil"/>
              <w:bottom w:val="single" w:sz="4" w:space="0" w:color="A9A9A9"/>
              <w:right w:val="single" w:sz="4" w:space="0" w:color="A9A9A9"/>
            </w:tcBorders>
            <w:vAlign w:val="center"/>
          </w:tcPr>
          <w:p w14:paraId="685C69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4A8D88"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3247A8B"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D5F0CB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621427" w14:textId="77777777" w:rsidR="008E219D" w:rsidRPr="00421870" w:rsidRDefault="005378B8">
            <w:pPr>
              <w:rPr>
                <w:color w:val="000000" w:themeColor="text1"/>
              </w:rPr>
            </w:pPr>
            <w:r w:rsidRPr="00421870">
              <w:rPr>
                <w:color w:val="000000" w:themeColor="text1"/>
              </w:rPr>
              <w:t>26732</w:t>
            </w:r>
          </w:p>
        </w:tc>
        <w:tc>
          <w:tcPr>
            <w:tcW w:w="2285" w:type="dxa"/>
            <w:tcBorders>
              <w:top w:val="nil"/>
              <w:left w:val="nil"/>
              <w:bottom w:val="single" w:sz="4" w:space="0" w:color="A9A9A9"/>
              <w:right w:val="single" w:sz="4" w:space="0" w:color="A9A9A9"/>
            </w:tcBorders>
            <w:vAlign w:val="center"/>
          </w:tcPr>
          <w:p w14:paraId="09AC09F1" w14:textId="77777777" w:rsidR="008E219D" w:rsidRPr="00421870" w:rsidRDefault="005378B8">
            <w:pPr>
              <w:rPr>
                <w:color w:val="000000" w:themeColor="text1"/>
              </w:rPr>
            </w:pPr>
            <w:r w:rsidRPr="00421870">
              <w:rPr>
                <w:color w:val="000000" w:themeColor="text1"/>
              </w:rPr>
              <w:t>Đặc khu Côn Đảo</w:t>
            </w:r>
          </w:p>
        </w:tc>
        <w:tc>
          <w:tcPr>
            <w:tcW w:w="1198" w:type="dxa"/>
            <w:tcBorders>
              <w:top w:val="nil"/>
              <w:left w:val="nil"/>
              <w:bottom w:val="single" w:sz="4" w:space="0" w:color="A9A9A9"/>
              <w:right w:val="single" w:sz="4" w:space="0" w:color="A9A9A9"/>
            </w:tcBorders>
            <w:vAlign w:val="center"/>
          </w:tcPr>
          <w:p w14:paraId="28061A13" w14:textId="77777777" w:rsidR="008E219D" w:rsidRPr="00421870" w:rsidRDefault="005378B8">
            <w:pPr>
              <w:rPr>
                <w:color w:val="000000" w:themeColor="text1"/>
              </w:rPr>
            </w:pPr>
            <w:r w:rsidRPr="00421870">
              <w:rPr>
                <w:color w:val="000000" w:themeColor="text1"/>
              </w:rPr>
              <w:t>Đặc khu</w:t>
            </w:r>
          </w:p>
        </w:tc>
        <w:tc>
          <w:tcPr>
            <w:tcW w:w="3007" w:type="dxa"/>
            <w:tcBorders>
              <w:top w:val="nil"/>
              <w:left w:val="nil"/>
              <w:bottom w:val="single" w:sz="4" w:space="0" w:color="A9A9A9"/>
              <w:right w:val="single" w:sz="4" w:space="0" w:color="A9A9A9"/>
            </w:tcBorders>
            <w:vAlign w:val="center"/>
          </w:tcPr>
          <w:p w14:paraId="0D23153C"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5F2597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D1576C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768957" w14:textId="77777777" w:rsidR="008E219D" w:rsidRPr="00421870" w:rsidRDefault="005378B8">
            <w:pPr>
              <w:rPr>
                <w:color w:val="000000" w:themeColor="text1"/>
              </w:rPr>
            </w:pPr>
            <w:r w:rsidRPr="00421870">
              <w:rPr>
                <w:color w:val="000000" w:themeColor="text1"/>
              </w:rPr>
              <w:t>26737</w:t>
            </w:r>
          </w:p>
        </w:tc>
        <w:tc>
          <w:tcPr>
            <w:tcW w:w="2285" w:type="dxa"/>
            <w:tcBorders>
              <w:top w:val="nil"/>
              <w:left w:val="nil"/>
              <w:bottom w:val="single" w:sz="4" w:space="0" w:color="A9A9A9"/>
              <w:right w:val="single" w:sz="4" w:space="0" w:color="A9A9A9"/>
            </w:tcBorders>
            <w:vAlign w:val="center"/>
          </w:tcPr>
          <w:p w14:paraId="687F9A6E" w14:textId="77777777" w:rsidR="008E219D" w:rsidRPr="00421870" w:rsidRDefault="005378B8">
            <w:pPr>
              <w:rPr>
                <w:color w:val="000000" w:themeColor="text1"/>
              </w:rPr>
            </w:pPr>
            <w:r w:rsidRPr="00421870">
              <w:rPr>
                <w:color w:val="000000" w:themeColor="text1"/>
              </w:rPr>
              <w:t>Phường Tân Định</w:t>
            </w:r>
          </w:p>
        </w:tc>
        <w:tc>
          <w:tcPr>
            <w:tcW w:w="1198" w:type="dxa"/>
            <w:tcBorders>
              <w:top w:val="nil"/>
              <w:left w:val="nil"/>
              <w:bottom w:val="single" w:sz="4" w:space="0" w:color="A9A9A9"/>
              <w:right w:val="single" w:sz="4" w:space="0" w:color="A9A9A9"/>
            </w:tcBorders>
            <w:vAlign w:val="center"/>
          </w:tcPr>
          <w:p w14:paraId="0254674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B0A9ED3"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17BFFE9"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240531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7A3755" w14:textId="77777777" w:rsidR="008E219D" w:rsidRPr="00421870" w:rsidRDefault="005378B8">
            <w:pPr>
              <w:rPr>
                <w:color w:val="000000" w:themeColor="text1"/>
              </w:rPr>
            </w:pPr>
            <w:r w:rsidRPr="00421870">
              <w:rPr>
                <w:color w:val="000000" w:themeColor="text1"/>
              </w:rPr>
              <w:t>26740</w:t>
            </w:r>
          </w:p>
        </w:tc>
        <w:tc>
          <w:tcPr>
            <w:tcW w:w="2285" w:type="dxa"/>
            <w:tcBorders>
              <w:top w:val="nil"/>
              <w:left w:val="nil"/>
              <w:bottom w:val="single" w:sz="4" w:space="0" w:color="A9A9A9"/>
              <w:right w:val="single" w:sz="4" w:space="0" w:color="A9A9A9"/>
            </w:tcBorders>
            <w:vAlign w:val="center"/>
          </w:tcPr>
          <w:p w14:paraId="4AA9BAEE" w14:textId="77777777" w:rsidR="008E219D" w:rsidRPr="00421870" w:rsidRDefault="005378B8">
            <w:pPr>
              <w:rPr>
                <w:color w:val="000000" w:themeColor="text1"/>
              </w:rPr>
            </w:pPr>
            <w:r w:rsidRPr="00421870">
              <w:rPr>
                <w:color w:val="000000" w:themeColor="text1"/>
              </w:rPr>
              <w:t>Phường Sài Gòn</w:t>
            </w:r>
          </w:p>
        </w:tc>
        <w:tc>
          <w:tcPr>
            <w:tcW w:w="1198" w:type="dxa"/>
            <w:tcBorders>
              <w:top w:val="nil"/>
              <w:left w:val="nil"/>
              <w:bottom w:val="single" w:sz="4" w:space="0" w:color="A9A9A9"/>
              <w:right w:val="single" w:sz="4" w:space="0" w:color="A9A9A9"/>
            </w:tcBorders>
            <w:vAlign w:val="center"/>
          </w:tcPr>
          <w:p w14:paraId="6C750A7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11F2E14"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4378D9C" w14:textId="77777777" w:rsidR="008E219D" w:rsidRPr="00421870" w:rsidRDefault="005378B8">
            <w:pPr>
              <w:rPr>
                <w:color w:val="000000" w:themeColor="text1"/>
              </w:rPr>
            </w:pPr>
            <w:r w:rsidRPr="00421870">
              <w:rPr>
                <w:color w:val="000000" w:themeColor="text1"/>
              </w:rPr>
              <w:t>Thành phố Hồ</w:t>
            </w:r>
            <w:r w:rsidRPr="00421870">
              <w:rPr>
                <w:color w:val="000000" w:themeColor="text1"/>
              </w:rPr>
              <w:t xml:space="preserve"> Chí Minh</w:t>
            </w:r>
          </w:p>
        </w:tc>
      </w:tr>
      <w:tr w:rsidR="00421870" w:rsidRPr="00421870" w14:paraId="5AEEBD2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BF9242" w14:textId="77777777" w:rsidR="008E219D" w:rsidRPr="00421870" w:rsidRDefault="005378B8">
            <w:pPr>
              <w:rPr>
                <w:color w:val="000000" w:themeColor="text1"/>
              </w:rPr>
            </w:pPr>
            <w:r w:rsidRPr="00421870">
              <w:rPr>
                <w:color w:val="000000" w:themeColor="text1"/>
              </w:rPr>
              <w:t>26743</w:t>
            </w:r>
          </w:p>
        </w:tc>
        <w:tc>
          <w:tcPr>
            <w:tcW w:w="2285" w:type="dxa"/>
            <w:tcBorders>
              <w:top w:val="nil"/>
              <w:left w:val="nil"/>
              <w:bottom w:val="single" w:sz="4" w:space="0" w:color="A9A9A9"/>
              <w:right w:val="single" w:sz="4" w:space="0" w:color="A9A9A9"/>
            </w:tcBorders>
            <w:vAlign w:val="center"/>
          </w:tcPr>
          <w:p w14:paraId="485ADB12" w14:textId="77777777" w:rsidR="008E219D" w:rsidRPr="00421870" w:rsidRDefault="005378B8">
            <w:pPr>
              <w:rPr>
                <w:color w:val="000000" w:themeColor="text1"/>
              </w:rPr>
            </w:pPr>
            <w:r w:rsidRPr="00421870">
              <w:rPr>
                <w:color w:val="000000" w:themeColor="text1"/>
              </w:rPr>
              <w:t>Phường Bến Thành</w:t>
            </w:r>
          </w:p>
        </w:tc>
        <w:tc>
          <w:tcPr>
            <w:tcW w:w="1198" w:type="dxa"/>
            <w:tcBorders>
              <w:top w:val="nil"/>
              <w:left w:val="nil"/>
              <w:bottom w:val="single" w:sz="4" w:space="0" w:color="A9A9A9"/>
              <w:right w:val="single" w:sz="4" w:space="0" w:color="A9A9A9"/>
            </w:tcBorders>
            <w:vAlign w:val="center"/>
          </w:tcPr>
          <w:p w14:paraId="60932D5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9400AE0"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78EDEECA"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1B2EFD2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DB9874" w14:textId="77777777" w:rsidR="008E219D" w:rsidRPr="00421870" w:rsidRDefault="005378B8">
            <w:pPr>
              <w:rPr>
                <w:color w:val="000000" w:themeColor="text1"/>
              </w:rPr>
            </w:pPr>
            <w:r w:rsidRPr="00421870">
              <w:rPr>
                <w:color w:val="000000" w:themeColor="text1"/>
              </w:rPr>
              <w:t>26758</w:t>
            </w:r>
          </w:p>
        </w:tc>
        <w:tc>
          <w:tcPr>
            <w:tcW w:w="2285" w:type="dxa"/>
            <w:tcBorders>
              <w:top w:val="nil"/>
              <w:left w:val="nil"/>
              <w:bottom w:val="single" w:sz="4" w:space="0" w:color="A9A9A9"/>
              <w:right w:val="single" w:sz="4" w:space="0" w:color="A9A9A9"/>
            </w:tcBorders>
            <w:vAlign w:val="center"/>
          </w:tcPr>
          <w:p w14:paraId="6A744359" w14:textId="77777777" w:rsidR="008E219D" w:rsidRPr="00421870" w:rsidRDefault="005378B8">
            <w:pPr>
              <w:rPr>
                <w:color w:val="000000" w:themeColor="text1"/>
              </w:rPr>
            </w:pPr>
            <w:r w:rsidRPr="00421870">
              <w:rPr>
                <w:color w:val="000000" w:themeColor="text1"/>
              </w:rPr>
              <w:t>Phường Cầu Ông Lãnh</w:t>
            </w:r>
          </w:p>
        </w:tc>
        <w:tc>
          <w:tcPr>
            <w:tcW w:w="1198" w:type="dxa"/>
            <w:tcBorders>
              <w:top w:val="nil"/>
              <w:left w:val="nil"/>
              <w:bottom w:val="single" w:sz="4" w:space="0" w:color="A9A9A9"/>
              <w:right w:val="single" w:sz="4" w:space="0" w:color="A9A9A9"/>
            </w:tcBorders>
            <w:vAlign w:val="center"/>
          </w:tcPr>
          <w:p w14:paraId="0948A9C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3A678E8"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47943E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7A2C28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B20A18" w14:textId="77777777" w:rsidR="008E219D" w:rsidRPr="00421870" w:rsidRDefault="005378B8">
            <w:pPr>
              <w:rPr>
                <w:color w:val="000000" w:themeColor="text1"/>
              </w:rPr>
            </w:pPr>
            <w:r w:rsidRPr="00421870">
              <w:rPr>
                <w:color w:val="000000" w:themeColor="text1"/>
              </w:rPr>
              <w:t>26767</w:t>
            </w:r>
          </w:p>
        </w:tc>
        <w:tc>
          <w:tcPr>
            <w:tcW w:w="2285" w:type="dxa"/>
            <w:tcBorders>
              <w:top w:val="nil"/>
              <w:left w:val="nil"/>
              <w:bottom w:val="single" w:sz="4" w:space="0" w:color="A9A9A9"/>
              <w:right w:val="single" w:sz="4" w:space="0" w:color="A9A9A9"/>
            </w:tcBorders>
            <w:vAlign w:val="center"/>
          </w:tcPr>
          <w:p w14:paraId="6D3A2783" w14:textId="77777777" w:rsidR="008E219D" w:rsidRPr="00421870" w:rsidRDefault="005378B8">
            <w:pPr>
              <w:rPr>
                <w:color w:val="000000" w:themeColor="text1"/>
              </w:rPr>
            </w:pPr>
            <w:r w:rsidRPr="00421870">
              <w:rPr>
                <w:color w:val="000000" w:themeColor="text1"/>
              </w:rPr>
              <w:t>Phường An Phú Đông</w:t>
            </w:r>
          </w:p>
        </w:tc>
        <w:tc>
          <w:tcPr>
            <w:tcW w:w="1198" w:type="dxa"/>
            <w:tcBorders>
              <w:top w:val="nil"/>
              <w:left w:val="nil"/>
              <w:bottom w:val="single" w:sz="4" w:space="0" w:color="A9A9A9"/>
              <w:right w:val="single" w:sz="4" w:space="0" w:color="A9A9A9"/>
            </w:tcBorders>
            <w:vAlign w:val="center"/>
          </w:tcPr>
          <w:p w14:paraId="6B0AC2E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6E3EA91" w14:textId="77777777" w:rsidR="008E219D" w:rsidRPr="00421870" w:rsidRDefault="005378B8">
            <w:pPr>
              <w:rPr>
                <w:color w:val="000000" w:themeColor="text1"/>
              </w:rPr>
            </w:pPr>
            <w:r w:rsidRPr="00421870">
              <w:rPr>
                <w:color w:val="000000" w:themeColor="text1"/>
              </w:rPr>
              <w:t xml:space="preserve">Số: 1685/NQ-UBTVQH15;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40AA7DA4"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A0CFFD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0EDAD0" w14:textId="77777777" w:rsidR="008E219D" w:rsidRPr="00421870" w:rsidRDefault="005378B8">
            <w:pPr>
              <w:rPr>
                <w:color w:val="000000" w:themeColor="text1"/>
              </w:rPr>
            </w:pPr>
            <w:r w:rsidRPr="00421870">
              <w:rPr>
                <w:color w:val="000000" w:themeColor="text1"/>
              </w:rPr>
              <w:t>26773</w:t>
            </w:r>
          </w:p>
        </w:tc>
        <w:tc>
          <w:tcPr>
            <w:tcW w:w="2285" w:type="dxa"/>
            <w:tcBorders>
              <w:top w:val="nil"/>
              <w:left w:val="nil"/>
              <w:bottom w:val="single" w:sz="4" w:space="0" w:color="A9A9A9"/>
              <w:right w:val="single" w:sz="4" w:space="0" w:color="A9A9A9"/>
            </w:tcBorders>
            <w:vAlign w:val="center"/>
          </w:tcPr>
          <w:p w14:paraId="56ED48DC" w14:textId="77777777" w:rsidR="008E219D" w:rsidRPr="00421870" w:rsidRDefault="005378B8">
            <w:pPr>
              <w:rPr>
                <w:color w:val="000000" w:themeColor="text1"/>
              </w:rPr>
            </w:pPr>
            <w:r w:rsidRPr="00421870">
              <w:rPr>
                <w:color w:val="000000" w:themeColor="text1"/>
              </w:rPr>
              <w:t>Phường Thới An</w:t>
            </w:r>
          </w:p>
        </w:tc>
        <w:tc>
          <w:tcPr>
            <w:tcW w:w="1198" w:type="dxa"/>
            <w:tcBorders>
              <w:top w:val="nil"/>
              <w:left w:val="nil"/>
              <w:bottom w:val="single" w:sz="4" w:space="0" w:color="A9A9A9"/>
              <w:right w:val="single" w:sz="4" w:space="0" w:color="A9A9A9"/>
            </w:tcBorders>
            <w:vAlign w:val="center"/>
          </w:tcPr>
          <w:p w14:paraId="6810FDF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EEB7844"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A71C7DB"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E7E8BA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BFA86F" w14:textId="77777777" w:rsidR="008E219D" w:rsidRPr="00421870" w:rsidRDefault="005378B8">
            <w:pPr>
              <w:rPr>
                <w:color w:val="000000" w:themeColor="text1"/>
              </w:rPr>
            </w:pPr>
            <w:r w:rsidRPr="00421870">
              <w:rPr>
                <w:color w:val="000000" w:themeColor="text1"/>
              </w:rPr>
              <w:t>26782</w:t>
            </w:r>
          </w:p>
        </w:tc>
        <w:tc>
          <w:tcPr>
            <w:tcW w:w="2285" w:type="dxa"/>
            <w:tcBorders>
              <w:top w:val="nil"/>
              <w:left w:val="nil"/>
              <w:bottom w:val="single" w:sz="4" w:space="0" w:color="A9A9A9"/>
              <w:right w:val="single" w:sz="4" w:space="0" w:color="A9A9A9"/>
            </w:tcBorders>
            <w:vAlign w:val="center"/>
          </w:tcPr>
          <w:p w14:paraId="36AD6F2F" w14:textId="77777777" w:rsidR="008E219D" w:rsidRPr="00421870" w:rsidRDefault="005378B8">
            <w:pPr>
              <w:rPr>
                <w:color w:val="000000" w:themeColor="text1"/>
              </w:rPr>
            </w:pPr>
            <w:r w:rsidRPr="00421870">
              <w:rPr>
                <w:color w:val="000000" w:themeColor="text1"/>
              </w:rPr>
              <w:t xml:space="preserve">Phường Tân Thới </w:t>
            </w:r>
            <w:r w:rsidRPr="00421870">
              <w:rPr>
                <w:color w:val="000000" w:themeColor="text1"/>
              </w:rPr>
              <w:lastRenderedPageBreak/>
              <w:t>Hiệp</w:t>
            </w:r>
          </w:p>
        </w:tc>
        <w:tc>
          <w:tcPr>
            <w:tcW w:w="1198" w:type="dxa"/>
            <w:tcBorders>
              <w:top w:val="nil"/>
              <w:left w:val="nil"/>
              <w:bottom w:val="single" w:sz="4" w:space="0" w:color="A9A9A9"/>
              <w:right w:val="single" w:sz="4" w:space="0" w:color="A9A9A9"/>
            </w:tcBorders>
            <w:vAlign w:val="center"/>
          </w:tcPr>
          <w:p w14:paraId="368F3524" w14:textId="77777777" w:rsidR="008E219D" w:rsidRPr="00421870" w:rsidRDefault="005378B8">
            <w:pPr>
              <w:rPr>
                <w:color w:val="000000" w:themeColor="text1"/>
              </w:rPr>
            </w:pPr>
            <w:r w:rsidRPr="00421870">
              <w:rPr>
                <w:color w:val="000000" w:themeColor="text1"/>
              </w:rPr>
              <w:lastRenderedPageBreak/>
              <w:t>Phường</w:t>
            </w:r>
          </w:p>
        </w:tc>
        <w:tc>
          <w:tcPr>
            <w:tcW w:w="3007" w:type="dxa"/>
            <w:tcBorders>
              <w:top w:val="nil"/>
              <w:left w:val="nil"/>
              <w:bottom w:val="single" w:sz="4" w:space="0" w:color="A9A9A9"/>
              <w:right w:val="single" w:sz="4" w:space="0" w:color="A9A9A9"/>
            </w:tcBorders>
            <w:vAlign w:val="center"/>
          </w:tcPr>
          <w:p w14:paraId="2EF68277" w14:textId="77777777" w:rsidR="008E219D" w:rsidRPr="00421870" w:rsidRDefault="005378B8">
            <w:pPr>
              <w:rPr>
                <w:color w:val="000000" w:themeColor="text1"/>
              </w:rPr>
            </w:pPr>
            <w:r w:rsidRPr="00421870">
              <w:rPr>
                <w:color w:val="000000" w:themeColor="text1"/>
              </w:rPr>
              <w:t xml:space="preserve">Số: 1685/NQ-UBTVQH15;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41F7E7A5" w14:textId="77777777" w:rsidR="008E219D" w:rsidRPr="00421870" w:rsidRDefault="005378B8">
            <w:pPr>
              <w:rPr>
                <w:color w:val="000000" w:themeColor="text1"/>
              </w:rPr>
            </w:pPr>
            <w:r w:rsidRPr="00421870">
              <w:rPr>
                <w:color w:val="000000" w:themeColor="text1"/>
              </w:rPr>
              <w:lastRenderedPageBreak/>
              <w:t xml:space="preserve">Thành phố Hồ </w:t>
            </w:r>
            <w:r w:rsidRPr="00421870">
              <w:rPr>
                <w:color w:val="000000" w:themeColor="text1"/>
              </w:rPr>
              <w:lastRenderedPageBreak/>
              <w:t>Chí Minh</w:t>
            </w:r>
          </w:p>
        </w:tc>
      </w:tr>
      <w:tr w:rsidR="00421870" w:rsidRPr="00421870" w14:paraId="1EC2407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C0FA16" w14:textId="77777777" w:rsidR="008E219D" w:rsidRPr="00421870" w:rsidRDefault="005378B8">
            <w:pPr>
              <w:rPr>
                <w:color w:val="000000" w:themeColor="text1"/>
              </w:rPr>
            </w:pPr>
            <w:r w:rsidRPr="00421870">
              <w:rPr>
                <w:color w:val="000000" w:themeColor="text1"/>
              </w:rPr>
              <w:lastRenderedPageBreak/>
              <w:t>26785</w:t>
            </w:r>
          </w:p>
        </w:tc>
        <w:tc>
          <w:tcPr>
            <w:tcW w:w="2285" w:type="dxa"/>
            <w:tcBorders>
              <w:top w:val="nil"/>
              <w:left w:val="nil"/>
              <w:bottom w:val="single" w:sz="4" w:space="0" w:color="A9A9A9"/>
              <w:right w:val="single" w:sz="4" w:space="0" w:color="A9A9A9"/>
            </w:tcBorders>
            <w:vAlign w:val="center"/>
          </w:tcPr>
          <w:p w14:paraId="0146E51A" w14:textId="77777777" w:rsidR="008E219D" w:rsidRPr="00421870" w:rsidRDefault="005378B8">
            <w:pPr>
              <w:rPr>
                <w:color w:val="000000" w:themeColor="text1"/>
              </w:rPr>
            </w:pPr>
            <w:r w:rsidRPr="00421870">
              <w:rPr>
                <w:color w:val="000000" w:themeColor="text1"/>
              </w:rPr>
              <w:t>Phường Trung Mỹ Tây</w:t>
            </w:r>
          </w:p>
        </w:tc>
        <w:tc>
          <w:tcPr>
            <w:tcW w:w="1198" w:type="dxa"/>
            <w:tcBorders>
              <w:top w:val="nil"/>
              <w:left w:val="nil"/>
              <w:bottom w:val="single" w:sz="4" w:space="0" w:color="A9A9A9"/>
              <w:right w:val="single" w:sz="4" w:space="0" w:color="A9A9A9"/>
            </w:tcBorders>
            <w:vAlign w:val="center"/>
          </w:tcPr>
          <w:p w14:paraId="17CFD86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BACFB73"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6373392"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76A85D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30F8D8" w14:textId="77777777" w:rsidR="008E219D" w:rsidRPr="00421870" w:rsidRDefault="005378B8">
            <w:pPr>
              <w:rPr>
                <w:color w:val="000000" w:themeColor="text1"/>
              </w:rPr>
            </w:pPr>
            <w:r w:rsidRPr="00421870">
              <w:rPr>
                <w:color w:val="000000" w:themeColor="text1"/>
              </w:rPr>
              <w:t>26791</w:t>
            </w:r>
          </w:p>
        </w:tc>
        <w:tc>
          <w:tcPr>
            <w:tcW w:w="2285" w:type="dxa"/>
            <w:tcBorders>
              <w:top w:val="nil"/>
              <w:left w:val="nil"/>
              <w:bottom w:val="single" w:sz="4" w:space="0" w:color="A9A9A9"/>
              <w:right w:val="single" w:sz="4" w:space="0" w:color="A9A9A9"/>
            </w:tcBorders>
            <w:vAlign w:val="center"/>
          </w:tcPr>
          <w:p w14:paraId="7AC72C7D" w14:textId="77777777" w:rsidR="008E219D" w:rsidRPr="00421870" w:rsidRDefault="005378B8">
            <w:pPr>
              <w:rPr>
                <w:color w:val="000000" w:themeColor="text1"/>
              </w:rPr>
            </w:pPr>
            <w:r w:rsidRPr="00421870">
              <w:rPr>
                <w:color w:val="000000" w:themeColor="text1"/>
              </w:rPr>
              <w:t>Phường Đông Hưng Thuận</w:t>
            </w:r>
          </w:p>
        </w:tc>
        <w:tc>
          <w:tcPr>
            <w:tcW w:w="1198" w:type="dxa"/>
            <w:tcBorders>
              <w:top w:val="nil"/>
              <w:left w:val="nil"/>
              <w:bottom w:val="single" w:sz="4" w:space="0" w:color="A9A9A9"/>
              <w:right w:val="single" w:sz="4" w:space="0" w:color="A9A9A9"/>
            </w:tcBorders>
            <w:vAlign w:val="center"/>
          </w:tcPr>
          <w:p w14:paraId="4602B63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1143629"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F6EC439"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FA607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9C64DC" w14:textId="77777777" w:rsidR="008E219D" w:rsidRPr="00421870" w:rsidRDefault="005378B8">
            <w:pPr>
              <w:rPr>
                <w:color w:val="000000" w:themeColor="text1"/>
              </w:rPr>
            </w:pPr>
            <w:r w:rsidRPr="00421870">
              <w:rPr>
                <w:color w:val="000000" w:themeColor="text1"/>
              </w:rPr>
              <w:t>26800</w:t>
            </w:r>
          </w:p>
        </w:tc>
        <w:tc>
          <w:tcPr>
            <w:tcW w:w="2285" w:type="dxa"/>
            <w:tcBorders>
              <w:top w:val="nil"/>
              <w:left w:val="nil"/>
              <w:bottom w:val="single" w:sz="4" w:space="0" w:color="A9A9A9"/>
              <w:right w:val="single" w:sz="4" w:space="0" w:color="A9A9A9"/>
            </w:tcBorders>
            <w:vAlign w:val="center"/>
          </w:tcPr>
          <w:p w14:paraId="76D64620" w14:textId="77777777" w:rsidR="008E219D" w:rsidRPr="00421870" w:rsidRDefault="005378B8">
            <w:pPr>
              <w:rPr>
                <w:color w:val="000000" w:themeColor="text1"/>
              </w:rPr>
            </w:pPr>
            <w:r w:rsidRPr="00421870">
              <w:rPr>
                <w:color w:val="000000" w:themeColor="text1"/>
              </w:rPr>
              <w:t>Phường Linh Xuân</w:t>
            </w:r>
          </w:p>
        </w:tc>
        <w:tc>
          <w:tcPr>
            <w:tcW w:w="1198" w:type="dxa"/>
            <w:tcBorders>
              <w:top w:val="nil"/>
              <w:left w:val="nil"/>
              <w:bottom w:val="single" w:sz="4" w:space="0" w:color="A9A9A9"/>
              <w:right w:val="single" w:sz="4" w:space="0" w:color="A9A9A9"/>
            </w:tcBorders>
            <w:vAlign w:val="center"/>
          </w:tcPr>
          <w:p w14:paraId="154D43A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028DABF"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4A5CA801" w14:textId="77777777" w:rsidR="008E219D" w:rsidRPr="00421870" w:rsidRDefault="005378B8">
            <w:pPr>
              <w:rPr>
                <w:color w:val="000000" w:themeColor="text1"/>
              </w:rPr>
            </w:pPr>
            <w:r w:rsidRPr="00421870">
              <w:rPr>
                <w:color w:val="000000" w:themeColor="text1"/>
              </w:rPr>
              <w:t xml:space="preserve">Thành phố Hồ Chí </w:t>
            </w:r>
            <w:r w:rsidRPr="00421870">
              <w:rPr>
                <w:color w:val="000000" w:themeColor="text1"/>
              </w:rPr>
              <w:t>Minh</w:t>
            </w:r>
          </w:p>
        </w:tc>
      </w:tr>
      <w:tr w:rsidR="00421870" w:rsidRPr="00421870" w14:paraId="4954AD6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73061C" w14:textId="77777777" w:rsidR="008E219D" w:rsidRPr="00421870" w:rsidRDefault="005378B8">
            <w:pPr>
              <w:rPr>
                <w:color w:val="000000" w:themeColor="text1"/>
              </w:rPr>
            </w:pPr>
            <w:r w:rsidRPr="00421870">
              <w:rPr>
                <w:color w:val="000000" w:themeColor="text1"/>
              </w:rPr>
              <w:t>26803</w:t>
            </w:r>
          </w:p>
        </w:tc>
        <w:tc>
          <w:tcPr>
            <w:tcW w:w="2285" w:type="dxa"/>
            <w:tcBorders>
              <w:top w:val="nil"/>
              <w:left w:val="nil"/>
              <w:bottom w:val="single" w:sz="4" w:space="0" w:color="A9A9A9"/>
              <w:right w:val="single" w:sz="4" w:space="0" w:color="A9A9A9"/>
            </w:tcBorders>
            <w:vAlign w:val="center"/>
          </w:tcPr>
          <w:p w14:paraId="7ABE6B03" w14:textId="77777777" w:rsidR="008E219D" w:rsidRPr="00421870" w:rsidRDefault="005378B8">
            <w:pPr>
              <w:rPr>
                <w:color w:val="000000" w:themeColor="text1"/>
              </w:rPr>
            </w:pPr>
            <w:r w:rsidRPr="00421870">
              <w:rPr>
                <w:color w:val="000000" w:themeColor="text1"/>
              </w:rPr>
              <w:t>Phường Tam Bình</w:t>
            </w:r>
          </w:p>
        </w:tc>
        <w:tc>
          <w:tcPr>
            <w:tcW w:w="1198" w:type="dxa"/>
            <w:tcBorders>
              <w:top w:val="nil"/>
              <w:left w:val="nil"/>
              <w:bottom w:val="single" w:sz="4" w:space="0" w:color="A9A9A9"/>
              <w:right w:val="single" w:sz="4" w:space="0" w:color="A9A9A9"/>
            </w:tcBorders>
            <w:vAlign w:val="center"/>
          </w:tcPr>
          <w:p w14:paraId="761C424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526B4AB"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8EDE41B"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AB0EC6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8E5C0E" w14:textId="77777777" w:rsidR="008E219D" w:rsidRPr="00421870" w:rsidRDefault="005378B8">
            <w:pPr>
              <w:rPr>
                <w:color w:val="000000" w:themeColor="text1"/>
              </w:rPr>
            </w:pPr>
            <w:r w:rsidRPr="00421870">
              <w:rPr>
                <w:color w:val="000000" w:themeColor="text1"/>
              </w:rPr>
              <w:t>26809</w:t>
            </w:r>
          </w:p>
        </w:tc>
        <w:tc>
          <w:tcPr>
            <w:tcW w:w="2285" w:type="dxa"/>
            <w:tcBorders>
              <w:top w:val="nil"/>
              <w:left w:val="nil"/>
              <w:bottom w:val="single" w:sz="4" w:space="0" w:color="A9A9A9"/>
              <w:right w:val="single" w:sz="4" w:space="0" w:color="A9A9A9"/>
            </w:tcBorders>
            <w:vAlign w:val="center"/>
          </w:tcPr>
          <w:p w14:paraId="006E7209" w14:textId="77777777" w:rsidR="008E219D" w:rsidRPr="00421870" w:rsidRDefault="005378B8">
            <w:pPr>
              <w:rPr>
                <w:color w:val="000000" w:themeColor="text1"/>
              </w:rPr>
            </w:pPr>
            <w:r w:rsidRPr="00421870">
              <w:rPr>
                <w:color w:val="000000" w:themeColor="text1"/>
              </w:rPr>
              <w:t>Phường Hiệp Bình</w:t>
            </w:r>
          </w:p>
        </w:tc>
        <w:tc>
          <w:tcPr>
            <w:tcW w:w="1198" w:type="dxa"/>
            <w:tcBorders>
              <w:top w:val="nil"/>
              <w:left w:val="nil"/>
              <w:bottom w:val="single" w:sz="4" w:space="0" w:color="A9A9A9"/>
              <w:right w:val="single" w:sz="4" w:space="0" w:color="A9A9A9"/>
            </w:tcBorders>
            <w:vAlign w:val="center"/>
          </w:tcPr>
          <w:p w14:paraId="28197AC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4888813"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4D92D70"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63CA93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6995D7" w14:textId="77777777" w:rsidR="008E219D" w:rsidRPr="00421870" w:rsidRDefault="005378B8">
            <w:pPr>
              <w:rPr>
                <w:color w:val="000000" w:themeColor="text1"/>
              </w:rPr>
            </w:pPr>
            <w:r w:rsidRPr="00421870">
              <w:rPr>
                <w:color w:val="000000" w:themeColor="text1"/>
              </w:rPr>
              <w:t>26824</w:t>
            </w:r>
          </w:p>
        </w:tc>
        <w:tc>
          <w:tcPr>
            <w:tcW w:w="2285" w:type="dxa"/>
            <w:tcBorders>
              <w:top w:val="nil"/>
              <w:left w:val="nil"/>
              <w:bottom w:val="single" w:sz="4" w:space="0" w:color="A9A9A9"/>
              <w:right w:val="single" w:sz="4" w:space="0" w:color="A9A9A9"/>
            </w:tcBorders>
            <w:vAlign w:val="center"/>
          </w:tcPr>
          <w:p w14:paraId="2DA626F5" w14:textId="77777777" w:rsidR="008E219D" w:rsidRPr="00421870" w:rsidRDefault="005378B8">
            <w:pPr>
              <w:rPr>
                <w:color w:val="000000" w:themeColor="text1"/>
              </w:rPr>
            </w:pPr>
            <w:r w:rsidRPr="00421870">
              <w:rPr>
                <w:color w:val="000000" w:themeColor="text1"/>
              </w:rPr>
              <w:t>Phường Thủ Đức</w:t>
            </w:r>
          </w:p>
        </w:tc>
        <w:tc>
          <w:tcPr>
            <w:tcW w:w="1198" w:type="dxa"/>
            <w:tcBorders>
              <w:top w:val="nil"/>
              <w:left w:val="nil"/>
              <w:bottom w:val="single" w:sz="4" w:space="0" w:color="A9A9A9"/>
              <w:right w:val="single" w:sz="4" w:space="0" w:color="A9A9A9"/>
            </w:tcBorders>
            <w:vAlign w:val="center"/>
          </w:tcPr>
          <w:p w14:paraId="5A31544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17B0860"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7FD29E2"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3CC93ED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350604" w14:textId="77777777" w:rsidR="008E219D" w:rsidRPr="00421870" w:rsidRDefault="005378B8">
            <w:pPr>
              <w:rPr>
                <w:color w:val="000000" w:themeColor="text1"/>
              </w:rPr>
            </w:pPr>
            <w:r w:rsidRPr="00421870">
              <w:rPr>
                <w:color w:val="000000" w:themeColor="text1"/>
              </w:rPr>
              <w:t>26833</w:t>
            </w:r>
          </w:p>
        </w:tc>
        <w:tc>
          <w:tcPr>
            <w:tcW w:w="2285" w:type="dxa"/>
            <w:tcBorders>
              <w:top w:val="nil"/>
              <w:left w:val="nil"/>
              <w:bottom w:val="single" w:sz="4" w:space="0" w:color="A9A9A9"/>
              <w:right w:val="single" w:sz="4" w:space="0" w:color="A9A9A9"/>
            </w:tcBorders>
            <w:vAlign w:val="center"/>
          </w:tcPr>
          <w:p w14:paraId="0D34892B" w14:textId="77777777" w:rsidR="008E219D" w:rsidRPr="00421870" w:rsidRDefault="005378B8">
            <w:pPr>
              <w:rPr>
                <w:color w:val="000000" w:themeColor="text1"/>
              </w:rPr>
            </w:pPr>
            <w:r w:rsidRPr="00421870">
              <w:rPr>
                <w:color w:val="000000" w:themeColor="text1"/>
              </w:rPr>
              <w:t>Phường Long Bình</w:t>
            </w:r>
          </w:p>
        </w:tc>
        <w:tc>
          <w:tcPr>
            <w:tcW w:w="1198" w:type="dxa"/>
            <w:tcBorders>
              <w:top w:val="nil"/>
              <w:left w:val="nil"/>
              <w:bottom w:val="single" w:sz="4" w:space="0" w:color="A9A9A9"/>
              <w:right w:val="single" w:sz="4" w:space="0" w:color="A9A9A9"/>
            </w:tcBorders>
            <w:vAlign w:val="center"/>
          </w:tcPr>
          <w:p w14:paraId="337EF59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89F6D58"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732A3F9"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E98CD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7D9DB6" w14:textId="77777777" w:rsidR="008E219D" w:rsidRPr="00421870" w:rsidRDefault="005378B8">
            <w:pPr>
              <w:rPr>
                <w:color w:val="000000" w:themeColor="text1"/>
              </w:rPr>
            </w:pPr>
            <w:r w:rsidRPr="00421870">
              <w:rPr>
                <w:color w:val="000000" w:themeColor="text1"/>
              </w:rPr>
              <w:t>26842</w:t>
            </w:r>
          </w:p>
        </w:tc>
        <w:tc>
          <w:tcPr>
            <w:tcW w:w="2285" w:type="dxa"/>
            <w:tcBorders>
              <w:top w:val="nil"/>
              <w:left w:val="nil"/>
              <w:bottom w:val="single" w:sz="4" w:space="0" w:color="A9A9A9"/>
              <w:right w:val="single" w:sz="4" w:space="0" w:color="A9A9A9"/>
            </w:tcBorders>
            <w:vAlign w:val="center"/>
          </w:tcPr>
          <w:p w14:paraId="6117FCD2" w14:textId="77777777" w:rsidR="008E219D" w:rsidRPr="00421870" w:rsidRDefault="005378B8">
            <w:pPr>
              <w:rPr>
                <w:color w:val="000000" w:themeColor="text1"/>
              </w:rPr>
            </w:pPr>
            <w:r w:rsidRPr="00421870">
              <w:rPr>
                <w:color w:val="000000" w:themeColor="text1"/>
              </w:rPr>
              <w:t>Phường Tăng Nhơn Phú</w:t>
            </w:r>
          </w:p>
        </w:tc>
        <w:tc>
          <w:tcPr>
            <w:tcW w:w="1198" w:type="dxa"/>
            <w:tcBorders>
              <w:top w:val="nil"/>
              <w:left w:val="nil"/>
              <w:bottom w:val="single" w:sz="4" w:space="0" w:color="A9A9A9"/>
              <w:right w:val="single" w:sz="4" w:space="0" w:color="A9A9A9"/>
            </w:tcBorders>
            <w:vAlign w:val="center"/>
          </w:tcPr>
          <w:p w14:paraId="704AFCD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7D2F4A4"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42FFE8F5"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BAE054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0BDBED" w14:textId="77777777" w:rsidR="008E219D" w:rsidRPr="00421870" w:rsidRDefault="005378B8">
            <w:pPr>
              <w:rPr>
                <w:color w:val="000000" w:themeColor="text1"/>
              </w:rPr>
            </w:pPr>
            <w:r w:rsidRPr="00421870">
              <w:rPr>
                <w:color w:val="000000" w:themeColor="text1"/>
              </w:rPr>
              <w:t>26848</w:t>
            </w:r>
          </w:p>
        </w:tc>
        <w:tc>
          <w:tcPr>
            <w:tcW w:w="2285" w:type="dxa"/>
            <w:tcBorders>
              <w:top w:val="nil"/>
              <w:left w:val="nil"/>
              <w:bottom w:val="single" w:sz="4" w:space="0" w:color="A9A9A9"/>
              <w:right w:val="single" w:sz="4" w:space="0" w:color="A9A9A9"/>
            </w:tcBorders>
            <w:vAlign w:val="center"/>
          </w:tcPr>
          <w:p w14:paraId="1D00FD46" w14:textId="77777777" w:rsidR="008E219D" w:rsidRPr="00421870" w:rsidRDefault="005378B8">
            <w:pPr>
              <w:rPr>
                <w:color w:val="000000" w:themeColor="text1"/>
              </w:rPr>
            </w:pPr>
            <w:r w:rsidRPr="00421870">
              <w:rPr>
                <w:color w:val="000000" w:themeColor="text1"/>
              </w:rPr>
              <w:t>Phường Phước Long</w:t>
            </w:r>
          </w:p>
        </w:tc>
        <w:tc>
          <w:tcPr>
            <w:tcW w:w="1198" w:type="dxa"/>
            <w:tcBorders>
              <w:top w:val="nil"/>
              <w:left w:val="nil"/>
              <w:bottom w:val="single" w:sz="4" w:space="0" w:color="A9A9A9"/>
              <w:right w:val="single" w:sz="4" w:space="0" w:color="A9A9A9"/>
            </w:tcBorders>
            <w:vAlign w:val="center"/>
          </w:tcPr>
          <w:p w14:paraId="4A0128B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984D159"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1685/NQ-UBTVQH15; Ngày: 16/06/2025</w:t>
            </w:r>
          </w:p>
        </w:tc>
        <w:tc>
          <w:tcPr>
            <w:tcW w:w="1695" w:type="dxa"/>
            <w:tcBorders>
              <w:top w:val="nil"/>
              <w:left w:val="nil"/>
              <w:bottom w:val="single" w:sz="4" w:space="0" w:color="A9A9A9"/>
              <w:right w:val="single" w:sz="4" w:space="0" w:color="A9A9A9"/>
            </w:tcBorders>
            <w:vAlign w:val="center"/>
          </w:tcPr>
          <w:p w14:paraId="67601261"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DA2B87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0D602B" w14:textId="77777777" w:rsidR="008E219D" w:rsidRPr="00421870" w:rsidRDefault="005378B8">
            <w:pPr>
              <w:rPr>
                <w:color w:val="000000" w:themeColor="text1"/>
              </w:rPr>
            </w:pPr>
            <w:r w:rsidRPr="00421870">
              <w:rPr>
                <w:color w:val="000000" w:themeColor="text1"/>
              </w:rPr>
              <w:t>26857</w:t>
            </w:r>
          </w:p>
        </w:tc>
        <w:tc>
          <w:tcPr>
            <w:tcW w:w="2285" w:type="dxa"/>
            <w:tcBorders>
              <w:top w:val="nil"/>
              <w:left w:val="nil"/>
              <w:bottom w:val="single" w:sz="4" w:space="0" w:color="A9A9A9"/>
              <w:right w:val="single" w:sz="4" w:space="0" w:color="A9A9A9"/>
            </w:tcBorders>
            <w:vAlign w:val="center"/>
          </w:tcPr>
          <w:p w14:paraId="322F1056" w14:textId="77777777" w:rsidR="008E219D" w:rsidRPr="00421870" w:rsidRDefault="005378B8">
            <w:pPr>
              <w:rPr>
                <w:color w:val="000000" w:themeColor="text1"/>
              </w:rPr>
            </w:pPr>
            <w:r w:rsidRPr="00421870">
              <w:rPr>
                <w:color w:val="000000" w:themeColor="text1"/>
              </w:rPr>
              <w:t>Phường Long Phước</w:t>
            </w:r>
          </w:p>
        </w:tc>
        <w:tc>
          <w:tcPr>
            <w:tcW w:w="1198" w:type="dxa"/>
            <w:tcBorders>
              <w:top w:val="nil"/>
              <w:left w:val="nil"/>
              <w:bottom w:val="single" w:sz="4" w:space="0" w:color="A9A9A9"/>
              <w:right w:val="single" w:sz="4" w:space="0" w:color="A9A9A9"/>
            </w:tcBorders>
            <w:vAlign w:val="center"/>
          </w:tcPr>
          <w:p w14:paraId="52928E5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B6C0E1A"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B65DB81"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1B15B0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8B3D1E" w14:textId="77777777" w:rsidR="008E219D" w:rsidRPr="00421870" w:rsidRDefault="005378B8">
            <w:pPr>
              <w:rPr>
                <w:color w:val="000000" w:themeColor="text1"/>
              </w:rPr>
            </w:pPr>
            <w:r w:rsidRPr="00421870">
              <w:rPr>
                <w:color w:val="000000" w:themeColor="text1"/>
              </w:rPr>
              <w:t>26860</w:t>
            </w:r>
          </w:p>
        </w:tc>
        <w:tc>
          <w:tcPr>
            <w:tcW w:w="2285" w:type="dxa"/>
            <w:tcBorders>
              <w:top w:val="nil"/>
              <w:left w:val="nil"/>
              <w:bottom w:val="single" w:sz="4" w:space="0" w:color="A9A9A9"/>
              <w:right w:val="single" w:sz="4" w:space="0" w:color="A9A9A9"/>
            </w:tcBorders>
            <w:vAlign w:val="center"/>
          </w:tcPr>
          <w:p w14:paraId="76B46EDA" w14:textId="77777777" w:rsidR="008E219D" w:rsidRPr="00421870" w:rsidRDefault="005378B8">
            <w:pPr>
              <w:rPr>
                <w:color w:val="000000" w:themeColor="text1"/>
              </w:rPr>
            </w:pPr>
            <w:r w:rsidRPr="00421870">
              <w:rPr>
                <w:color w:val="000000" w:themeColor="text1"/>
              </w:rPr>
              <w:t>Phường Long Trường</w:t>
            </w:r>
          </w:p>
        </w:tc>
        <w:tc>
          <w:tcPr>
            <w:tcW w:w="1198" w:type="dxa"/>
            <w:tcBorders>
              <w:top w:val="nil"/>
              <w:left w:val="nil"/>
              <w:bottom w:val="single" w:sz="4" w:space="0" w:color="A9A9A9"/>
              <w:right w:val="single" w:sz="4" w:space="0" w:color="A9A9A9"/>
            </w:tcBorders>
            <w:vAlign w:val="center"/>
          </w:tcPr>
          <w:p w14:paraId="030DA1E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D09B6D2"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8B77933"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110571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FD78DA" w14:textId="77777777" w:rsidR="008E219D" w:rsidRPr="00421870" w:rsidRDefault="005378B8">
            <w:pPr>
              <w:rPr>
                <w:color w:val="000000" w:themeColor="text1"/>
              </w:rPr>
            </w:pPr>
            <w:r w:rsidRPr="00421870">
              <w:rPr>
                <w:color w:val="000000" w:themeColor="text1"/>
              </w:rPr>
              <w:t>26876</w:t>
            </w:r>
          </w:p>
        </w:tc>
        <w:tc>
          <w:tcPr>
            <w:tcW w:w="2285" w:type="dxa"/>
            <w:tcBorders>
              <w:top w:val="nil"/>
              <w:left w:val="nil"/>
              <w:bottom w:val="single" w:sz="4" w:space="0" w:color="A9A9A9"/>
              <w:right w:val="single" w:sz="4" w:space="0" w:color="A9A9A9"/>
            </w:tcBorders>
            <w:vAlign w:val="center"/>
          </w:tcPr>
          <w:p w14:paraId="0612194B" w14:textId="77777777" w:rsidR="008E219D" w:rsidRPr="00421870" w:rsidRDefault="005378B8">
            <w:pPr>
              <w:rPr>
                <w:color w:val="000000" w:themeColor="text1"/>
              </w:rPr>
            </w:pPr>
            <w:r w:rsidRPr="00421870">
              <w:rPr>
                <w:color w:val="000000" w:themeColor="text1"/>
              </w:rPr>
              <w:t>Phường An Nhơn</w:t>
            </w:r>
          </w:p>
        </w:tc>
        <w:tc>
          <w:tcPr>
            <w:tcW w:w="1198" w:type="dxa"/>
            <w:tcBorders>
              <w:top w:val="nil"/>
              <w:left w:val="nil"/>
              <w:bottom w:val="single" w:sz="4" w:space="0" w:color="A9A9A9"/>
              <w:right w:val="single" w:sz="4" w:space="0" w:color="A9A9A9"/>
            </w:tcBorders>
            <w:vAlign w:val="center"/>
          </w:tcPr>
          <w:p w14:paraId="7F60FA6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6734F68"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0BA2AB6"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B01092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DECAE8" w14:textId="77777777" w:rsidR="008E219D" w:rsidRPr="00421870" w:rsidRDefault="005378B8">
            <w:pPr>
              <w:rPr>
                <w:color w:val="000000" w:themeColor="text1"/>
              </w:rPr>
            </w:pPr>
            <w:r w:rsidRPr="00421870">
              <w:rPr>
                <w:color w:val="000000" w:themeColor="text1"/>
              </w:rPr>
              <w:t>26878</w:t>
            </w:r>
          </w:p>
        </w:tc>
        <w:tc>
          <w:tcPr>
            <w:tcW w:w="2285" w:type="dxa"/>
            <w:tcBorders>
              <w:top w:val="nil"/>
              <w:left w:val="nil"/>
              <w:bottom w:val="single" w:sz="4" w:space="0" w:color="A9A9A9"/>
              <w:right w:val="single" w:sz="4" w:space="0" w:color="A9A9A9"/>
            </w:tcBorders>
            <w:vAlign w:val="center"/>
          </w:tcPr>
          <w:p w14:paraId="361AF69B" w14:textId="77777777" w:rsidR="008E219D" w:rsidRPr="00421870" w:rsidRDefault="005378B8">
            <w:pPr>
              <w:rPr>
                <w:color w:val="000000" w:themeColor="text1"/>
              </w:rPr>
            </w:pPr>
            <w:r w:rsidRPr="00421870">
              <w:rPr>
                <w:color w:val="000000" w:themeColor="text1"/>
              </w:rPr>
              <w:t>Phường An Hội Đông</w:t>
            </w:r>
          </w:p>
        </w:tc>
        <w:tc>
          <w:tcPr>
            <w:tcW w:w="1198" w:type="dxa"/>
            <w:tcBorders>
              <w:top w:val="nil"/>
              <w:left w:val="nil"/>
              <w:bottom w:val="single" w:sz="4" w:space="0" w:color="A9A9A9"/>
              <w:right w:val="single" w:sz="4" w:space="0" w:color="A9A9A9"/>
            </w:tcBorders>
            <w:vAlign w:val="center"/>
          </w:tcPr>
          <w:p w14:paraId="4373675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D51001A"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77DAA74"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7C29C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C8A496" w14:textId="77777777" w:rsidR="008E219D" w:rsidRPr="00421870" w:rsidRDefault="005378B8">
            <w:pPr>
              <w:rPr>
                <w:color w:val="000000" w:themeColor="text1"/>
              </w:rPr>
            </w:pPr>
            <w:r w:rsidRPr="00421870">
              <w:rPr>
                <w:color w:val="000000" w:themeColor="text1"/>
              </w:rPr>
              <w:t>26882</w:t>
            </w:r>
          </w:p>
        </w:tc>
        <w:tc>
          <w:tcPr>
            <w:tcW w:w="2285" w:type="dxa"/>
            <w:tcBorders>
              <w:top w:val="nil"/>
              <w:left w:val="nil"/>
              <w:bottom w:val="single" w:sz="4" w:space="0" w:color="A9A9A9"/>
              <w:right w:val="single" w:sz="4" w:space="0" w:color="A9A9A9"/>
            </w:tcBorders>
            <w:vAlign w:val="center"/>
          </w:tcPr>
          <w:p w14:paraId="195EE7A9" w14:textId="77777777" w:rsidR="008E219D" w:rsidRPr="00421870" w:rsidRDefault="005378B8">
            <w:pPr>
              <w:rPr>
                <w:color w:val="000000" w:themeColor="text1"/>
              </w:rPr>
            </w:pPr>
            <w:r w:rsidRPr="00421870">
              <w:rPr>
                <w:color w:val="000000" w:themeColor="text1"/>
              </w:rPr>
              <w:t>Phường An Hội Tây</w:t>
            </w:r>
          </w:p>
        </w:tc>
        <w:tc>
          <w:tcPr>
            <w:tcW w:w="1198" w:type="dxa"/>
            <w:tcBorders>
              <w:top w:val="nil"/>
              <w:left w:val="nil"/>
              <w:bottom w:val="single" w:sz="4" w:space="0" w:color="A9A9A9"/>
              <w:right w:val="single" w:sz="4" w:space="0" w:color="A9A9A9"/>
            </w:tcBorders>
            <w:vAlign w:val="center"/>
          </w:tcPr>
          <w:p w14:paraId="68E9F7B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2D0FF98"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6EA5B6F" w14:textId="77777777" w:rsidR="008E219D" w:rsidRPr="00421870" w:rsidRDefault="005378B8">
            <w:pPr>
              <w:rPr>
                <w:color w:val="000000" w:themeColor="text1"/>
              </w:rPr>
            </w:pPr>
            <w:r w:rsidRPr="00421870">
              <w:rPr>
                <w:color w:val="000000" w:themeColor="text1"/>
              </w:rPr>
              <w:t xml:space="preserve">Thành </w:t>
            </w:r>
            <w:r w:rsidRPr="00421870">
              <w:rPr>
                <w:color w:val="000000" w:themeColor="text1"/>
              </w:rPr>
              <w:t>phố Hồ Chí Minh</w:t>
            </w:r>
          </w:p>
        </w:tc>
      </w:tr>
      <w:tr w:rsidR="00421870" w:rsidRPr="00421870" w14:paraId="10E72BE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07FD6A" w14:textId="77777777" w:rsidR="008E219D" w:rsidRPr="00421870" w:rsidRDefault="005378B8">
            <w:pPr>
              <w:rPr>
                <w:color w:val="000000" w:themeColor="text1"/>
              </w:rPr>
            </w:pPr>
            <w:r w:rsidRPr="00421870">
              <w:rPr>
                <w:color w:val="000000" w:themeColor="text1"/>
              </w:rPr>
              <w:t>26884</w:t>
            </w:r>
          </w:p>
        </w:tc>
        <w:tc>
          <w:tcPr>
            <w:tcW w:w="2285" w:type="dxa"/>
            <w:tcBorders>
              <w:top w:val="nil"/>
              <w:left w:val="nil"/>
              <w:bottom w:val="single" w:sz="4" w:space="0" w:color="A9A9A9"/>
              <w:right w:val="single" w:sz="4" w:space="0" w:color="A9A9A9"/>
            </w:tcBorders>
            <w:vAlign w:val="center"/>
          </w:tcPr>
          <w:p w14:paraId="4D91710C" w14:textId="77777777" w:rsidR="008E219D" w:rsidRPr="00421870" w:rsidRDefault="005378B8">
            <w:pPr>
              <w:rPr>
                <w:color w:val="000000" w:themeColor="text1"/>
              </w:rPr>
            </w:pPr>
            <w:r w:rsidRPr="00421870">
              <w:rPr>
                <w:color w:val="000000" w:themeColor="text1"/>
              </w:rPr>
              <w:t>Phường Gò Vấp</w:t>
            </w:r>
          </w:p>
        </w:tc>
        <w:tc>
          <w:tcPr>
            <w:tcW w:w="1198" w:type="dxa"/>
            <w:tcBorders>
              <w:top w:val="nil"/>
              <w:left w:val="nil"/>
              <w:bottom w:val="single" w:sz="4" w:space="0" w:color="A9A9A9"/>
              <w:right w:val="single" w:sz="4" w:space="0" w:color="A9A9A9"/>
            </w:tcBorders>
            <w:vAlign w:val="center"/>
          </w:tcPr>
          <w:p w14:paraId="5FAAB34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2AC6AB5"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B867946"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936484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8BFC9C" w14:textId="77777777" w:rsidR="008E219D" w:rsidRPr="00421870" w:rsidRDefault="005378B8">
            <w:pPr>
              <w:rPr>
                <w:color w:val="000000" w:themeColor="text1"/>
              </w:rPr>
            </w:pPr>
            <w:r w:rsidRPr="00421870">
              <w:rPr>
                <w:color w:val="000000" w:themeColor="text1"/>
              </w:rPr>
              <w:t>26890</w:t>
            </w:r>
          </w:p>
        </w:tc>
        <w:tc>
          <w:tcPr>
            <w:tcW w:w="2285" w:type="dxa"/>
            <w:tcBorders>
              <w:top w:val="nil"/>
              <w:left w:val="nil"/>
              <w:bottom w:val="single" w:sz="4" w:space="0" w:color="A9A9A9"/>
              <w:right w:val="single" w:sz="4" w:space="0" w:color="A9A9A9"/>
            </w:tcBorders>
            <w:vAlign w:val="center"/>
          </w:tcPr>
          <w:p w14:paraId="0866AF49" w14:textId="77777777" w:rsidR="008E219D" w:rsidRPr="00421870" w:rsidRDefault="005378B8">
            <w:pPr>
              <w:rPr>
                <w:color w:val="000000" w:themeColor="text1"/>
              </w:rPr>
            </w:pPr>
            <w:r w:rsidRPr="00421870">
              <w:rPr>
                <w:color w:val="000000" w:themeColor="text1"/>
              </w:rPr>
              <w:t>Phường Hạnh Thông</w:t>
            </w:r>
          </w:p>
        </w:tc>
        <w:tc>
          <w:tcPr>
            <w:tcW w:w="1198" w:type="dxa"/>
            <w:tcBorders>
              <w:top w:val="nil"/>
              <w:left w:val="nil"/>
              <w:bottom w:val="single" w:sz="4" w:space="0" w:color="A9A9A9"/>
              <w:right w:val="single" w:sz="4" w:space="0" w:color="A9A9A9"/>
            </w:tcBorders>
            <w:vAlign w:val="center"/>
          </w:tcPr>
          <w:p w14:paraId="665F495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08DE69F"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ED5554E"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7D347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7EEB4A" w14:textId="77777777" w:rsidR="008E219D" w:rsidRPr="00421870" w:rsidRDefault="005378B8">
            <w:pPr>
              <w:rPr>
                <w:color w:val="000000" w:themeColor="text1"/>
              </w:rPr>
            </w:pPr>
            <w:r w:rsidRPr="00421870">
              <w:rPr>
                <w:color w:val="000000" w:themeColor="text1"/>
              </w:rPr>
              <w:t>26898</w:t>
            </w:r>
          </w:p>
        </w:tc>
        <w:tc>
          <w:tcPr>
            <w:tcW w:w="2285" w:type="dxa"/>
            <w:tcBorders>
              <w:top w:val="nil"/>
              <w:left w:val="nil"/>
              <w:bottom w:val="single" w:sz="4" w:space="0" w:color="A9A9A9"/>
              <w:right w:val="single" w:sz="4" w:space="0" w:color="A9A9A9"/>
            </w:tcBorders>
            <w:vAlign w:val="center"/>
          </w:tcPr>
          <w:p w14:paraId="7A152B27" w14:textId="77777777" w:rsidR="008E219D" w:rsidRPr="00421870" w:rsidRDefault="005378B8">
            <w:pPr>
              <w:rPr>
                <w:color w:val="000000" w:themeColor="text1"/>
              </w:rPr>
            </w:pPr>
            <w:r w:rsidRPr="00421870">
              <w:rPr>
                <w:color w:val="000000" w:themeColor="text1"/>
              </w:rPr>
              <w:t>Phường Thông Tây Hội</w:t>
            </w:r>
          </w:p>
        </w:tc>
        <w:tc>
          <w:tcPr>
            <w:tcW w:w="1198" w:type="dxa"/>
            <w:tcBorders>
              <w:top w:val="nil"/>
              <w:left w:val="nil"/>
              <w:bottom w:val="single" w:sz="4" w:space="0" w:color="A9A9A9"/>
              <w:right w:val="single" w:sz="4" w:space="0" w:color="A9A9A9"/>
            </w:tcBorders>
            <w:vAlign w:val="center"/>
          </w:tcPr>
          <w:p w14:paraId="19257CF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E38DF7C" w14:textId="77777777" w:rsidR="008E219D" w:rsidRPr="00421870" w:rsidRDefault="005378B8">
            <w:pPr>
              <w:rPr>
                <w:color w:val="000000" w:themeColor="text1"/>
              </w:rPr>
            </w:pPr>
            <w:r w:rsidRPr="00421870">
              <w:rPr>
                <w:color w:val="000000" w:themeColor="text1"/>
              </w:rPr>
              <w:t xml:space="preserve">Số: 1685/NQ-UBTVQH15;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76E26F43"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D6A30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711502" w14:textId="77777777" w:rsidR="008E219D" w:rsidRPr="00421870" w:rsidRDefault="005378B8">
            <w:pPr>
              <w:rPr>
                <w:color w:val="000000" w:themeColor="text1"/>
              </w:rPr>
            </w:pPr>
            <w:r w:rsidRPr="00421870">
              <w:rPr>
                <w:color w:val="000000" w:themeColor="text1"/>
              </w:rPr>
              <w:t>26905</w:t>
            </w:r>
          </w:p>
        </w:tc>
        <w:tc>
          <w:tcPr>
            <w:tcW w:w="2285" w:type="dxa"/>
            <w:tcBorders>
              <w:top w:val="nil"/>
              <w:left w:val="nil"/>
              <w:bottom w:val="single" w:sz="4" w:space="0" w:color="A9A9A9"/>
              <w:right w:val="single" w:sz="4" w:space="0" w:color="A9A9A9"/>
            </w:tcBorders>
            <w:vAlign w:val="center"/>
          </w:tcPr>
          <w:p w14:paraId="203FB5CF" w14:textId="77777777" w:rsidR="008E219D" w:rsidRPr="00421870" w:rsidRDefault="005378B8">
            <w:pPr>
              <w:rPr>
                <w:color w:val="000000" w:themeColor="text1"/>
              </w:rPr>
            </w:pPr>
            <w:r w:rsidRPr="00421870">
              <w:rPr>
                <w:color w:val="000000" w:themeColor="text1"/>
              </w:rPr>
              <w:t>Phường Bình Lợi Trung</w:t>
            </w:r>
          </w:p>
        </w:tc>
        <w:tc>
          <w:tcPr>
            <w:tcW w:w="1198" w:type="dxa"/>
            <w:tcBorders>
              <w:top w:val="nil"/>
              <w:left w:val="nil"/>
              <w:bottom w:val="single" w:sz="4" w:space="0" w:color="A9A9A9"/>
              <w:right w:val="single" w:sz="4" w:space="0" w:color="A9A9A9"/>
            </w:tcBorders>
            <w:vAlign w:val="center"/>
          </w:tcPr>
          <w:p w14:paraId="472E95F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13D42A2"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6322961"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A0FCB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D8416A" w14:textId="77777777" w:rsidR="008E219D" w:rsidRPr="00421870" w:rsidRDefault="005378B8">
            <w:pPr>
              <w:rPr>
                <w:color w:val="000000" w:themeColor="text1"/>
              </w:rPr>
            </w:pPr>
            <w:r w:rsidRPr="00421870">
              <w:rPr>
                <w:color w:val="000000" w:themeColor="text1"/>
              </w:rPr>
              <w:t>26911</w:t>
            </w:r>
          </w:p>
        </w:tc>
        <w:tc>
          <w:tcPr>
            <w:tcW w:w="2285" w:type="dxa"/>
            <w:tcBorders>
              <w:top w:val="nil"/>
              <w:left w:val="nil"/>
              <w:bottom w:val="single" w:sz="4" w:space="0" w:color="A9A9A9"/>
              <w:right w:val="single" w:sz="4" w:space="0" w:color="A9A9A9"/>
            </w:tcBorders>
            <w:vAlign w:val="center"/>
          </w:tcPr>
          <w:p w14:paraId="6C5270CC" w14:textId="77777777" w:rsidR="008E219D" w:rsidRPr="00421870" w:rsidRDefault="005378B8">
            <w:pPr>
              <w:rPr>
                <w:color w:val="000000" w:themeColor="text1"/>
              </w:rPr>
            </w:pPr>
            <w:r w:rsidRPr="00421870">
              <w:rPr>
                <w:color w:val="000000" w:themeColor="text1"/>
              </w:rPr>
              <w:t>Phường Bình Quới</w:t>
            </w:r>
          </w:p>
        </w:tc>
        <w:tc>
          <w:tcPr>
            <w:tcW w:w="1198" w:type="dxa"/>
            <w:tcBorders>
              <w:top w:val="nil"/>
              <w:left w:val="nil"/>
              <w:bottom w:val="single" w:sz="4" w:space="0" w:color="A9A9A9"/>
              <w:right w:val="single" w:sz="4" w:space="0" w:color="A9A9A9"/>
            </w:tcBorders>
            <w:vAlign w:val="center"/>
          </w:tcPr>
          <w:p w14:paraId="31BE348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8F1E09A"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24271AD"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DF4EC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082651" w14:textId="77777777" w:rsidR="008E219D" w:rsidRPr="00421870" w:rsidRDefault="005378B8">
            <w:pPr>
              <w:rPr>
                <w:color w:val="000000" w:themeColor="text1"/>
              </w:rPr>
            </w:pPr>
            <w:r w:rsidRPr="00421870">
              <w:rPr>
                <w:color w:val="000000" w:themeColor="text1"/>
              </w:rPr>
              <w:t>26929</w:t>
            </w:r>
          </w:p>
        </w:tc>
        <w:tc>
          <w:tcPr>
            <w:tcW w:w="2285" w:type="dxa"/>
            <w:tcBorders>
              <w:top w:val="nil"/>
              <w:left w:val="nil"/>
              <w:bottom w:val="single" w:sz="4" w:space="0" w:color="A9A9A9"/>
              <w:right w:val="single" w:sz="4" w:space="0" w:color="A9A9A9"/>
            </w:tcBorders>
            <w:vAlign w:val="center"/>
          </w:tcPr>
          <w:p w14:paraId="02B2D9A8" w14:textId="77777777" w:rsidR="008E219D" w:rsidRPr="00421870" w:rsidRDefault="005378B8">
            <w:pPr>
              <w:rPr>
                <w:color w:val="000000" w:themeColor="text1"/>
              </w:rPr>
            </w:pPr>
            <w:r w:rsidRPr="00421870">
              <w:rPr>
                <w:color w:val="000000" w:themeColor="text1"/>
              </w:rPr>
              <w:t>Phường Bình Thạnh</w:t>
            </w:r>
          </w:p>
        </w:tc>
        <w:tc>
          <w:tcPr>
            <w:tcW w:w="1198" w:type="dxa"/>
            <w:tcBorders>
              <w:top w:val="nil"/>
              <w:left w:val="nil"/>
              <w:bottom w:val="single" w:sz="4" w:space="0" w:color="A9A9A9"/>
              <w:right w:val="single" w:sz="4" w:space="0" w:color="A9A9A9"/>
            </w:tcBorders>
            <w:vAlign w:val="center"/>
          </w:tcPr>
          <w:p w14:paraId="2254A89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4D5A426"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306FBC1"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97802A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2414CC" w14:textId="77777777" w:rsidR="008E219D" w:rsidRPr="00421870" w:rsidRDefault="005378B8">
            <w:pPr>
              <w:rPr>
                <w:color w:val="000000" w:themeColor="text1"/>
              </w:rPr>
            </w:pPr>
            <w:r w:rsidRPr="00421870">
              <w:rPr>
                <w:color w:val="000000" w:themeColor="text1"/>
              </w:rPr>
              <w:t>26944</w:t>
            </w:r>
          </w:p>
        </w:tc>
        <w:tc>
          <w:tcPr>
            <w:tcW w:w="2285" w:type="dxa"/>
            <w:tcBorders>
              <w:top w:val="nil"/>
              <w:left w:val="nil"/>
              <w:bottom w:val="single" w:sz="4" w:space="0" w:color="A9A9A9"/>
              <w:right w:val="single" w:sz="4" w:space="0" w:color="A9A9A9"/>
            </w:tcBorders>
            <w:vAlign w:val="center"/>
          </w:tcPr>
          <w:p w14:paraId="0B3EB0B4" w14:textId="77777777" w:rsidR="008E219D" w:rsidRPr="00421870" w:rsidRDefault="005378B8">
            <w:pPr>
              <w:rPr>
                <w:color w:val="000000" w:themeColor="text1"/>
              </w:rPr>
            </w:pPr>
            <w:r w:rsidRPr="00421870">
              <w:rPr>
                <w:color w:val="000000" w:themeColor="text1"/>
              </w:rPr>
              <w:t>Phường Gia Định</w:t>
            </w:r>
          </w:p>
        </w:tc>
        <w:tc>
          <w:tcPr>
            <w:tcW w:w="1198" w:type="dxa"/>
            <w:tcBorders>
              <w:top w:val="nil"/>
              <w:left w:val="nil"/>
              <w:bottom w:val="single" w:sz="4" w:space="0" w:color="A9A9A9"/>
              <w:right w:val="single" w:sz="4" w:space="0" w:color="A9A9A9"/>
            </w:tcBorders>
            <w:vAlign w:val="center"/>
          </w:tcPr>
          <w:p w14:paraId="7F0D8DA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6003C93"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220A574"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AB6457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0A53EC" w14:textId="77777777" w:rsidR="008E219D" w:rsidRPr="00421870" w:rsidRDefault="005378B8">
            <w:pPr>
              <w:rPr>
                <w:color w:val="000000" w:themeColor="text1"/>
              </w:rPr>
            </w:pPr>
            <w:r w:rsidRPr="00421870">
              <w:rPr>
                <w:color w:val="000000" w:themeColor="text1"/>
              </w:rPr>
              <w:t>26956</w:t>
            </w:r>
          </w:p>
        </w:tc>
        <w:tc>
          <w:tcPr>
            <w:tcW w:w="2285" w:type="dxa"/>
            <w:tcBorders>
              <w:top w:val="nil"/>
              <w:left w:val="nil"/>
              <w:bottom w:val="single" w:sz="4" w:space="0" w:color="A9A9A9"/>
              <w:right w:val="single" w:sz="4" w:space="0" w:color="A9A9A9"/>
            </w:tcBorders>
            <w:vAlign w:val="center"/>
          </w:tcPr>
          <w:p w14:paraId="134278BA" w14:textId="77777777" w:rsidR="008E219D" w:rsidRPr="00421870" w:rsidRDefault="005378B8">
            <w:pPr>
              <w:rPr>
                <w:color w:val="000000" w:themeColor="text1"/>
              </w:rPr>
            </w:pPr>
            <w:r w:rsidRPr="00421870">
              <w:rPr>
                <w:color w:val="000000" w:themeColor="text1"/>
              </w:rPr>
              <w:t>Phường Thạnh Mỹ Tây</w:t>
            </w:r>
          </w:p>
        </w:tc>
        <w:tc>
          <w:tcPr>
            <w:tcW w:w="1198" w:type="dxa"/>
            <w:tcBorders>
              <w:top w:val="nil"/>
              <w:left w:val="nil"/>
              <w:bottom w:val="single" w:sz="4" w:space="0" w:color="A9A9A9"/>
              <w:right w:val="single" w:sz="4" w:space="0" w:color="A9A9A9"/>
            </w:tcBorders>
            <w:vAlign w:val="center"/>
          </w:tcPr>
          <w:p w14:paraId="781E31F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96EB122"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68E433C"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68ACCA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94AD71" w14:textId="77777777" w:rsidR="008E219D" w:rsidRPr="00421870" w:rsidRDefault="005378B8">
            <w:pPr>
              <w:rPr>
                <w:color w:val="000000" w:themeColor="text1"/>
              </w:rPr>
            </w:pPr>
            <w:r w:rsidRPr="00421870">
              <w:rPr>
                <w:color w:val="000000" w:themeColor="text1"/>
              </w:rPr>
              <w:t>26968</w:t>
            </w:r>
          </w:p>
        </w:tc>
        <w:tc>
          <w:tcPr>
            <w:tcW w:w="2285" w:type="dxa"/>
            <w:tcBorders>
              <w:top w:val="nil"/>
              <w:left w:val="nil"/>
              <w:bottom w:val="single" w:sz="4" w:space="0" w:color="A9A9A9"/>
              <w:right w:val="single" w:sz="4" w:space="0" w:color="A9A9A9"/>
            </w:tcBorders>
            <w:vAlign w:val="center"/>
          </w:tcPr>
          <w:p w14:paraId="0BCEAA96" w14:textId="77777777" w:rsidR="008E219D" w:rsidRPr="00421870" w:rsidRDefault="005378B8">
            <w:pPr>
              <w:rPr>
                <w:color w:val="000000" w:themeColor="text1"/>
              </w:rPr>
            </w:pPr>
            <w:r w:rsidRPr="00421870">
              <w:rPr>
                <w:color w:val="000000" w:themeColor="text1"/>
              </w:rPr>
              <w:t>Phường Tân Sơn Nhất</w:t>
            </w:r>
          </w:p>
        </w:tc>
        <w:tc>
          <w:tcPr>
            <w:tcW w:w="1198" w:type="dxa"/>
            <w:tcBorders>
              <w:top w:val="nil"/>
              <w:left w:val="nil"/>
              <w:bottom w:val="single" w:sz="4" w:space="0" w:color="A9A9A9"/>
              <w:right w:val="single" w:sz="4" w:space="0" w:color="A9A9A9"/>
            </w:tcBorders>
            <w:vAlign w:val="center"/>
          </w:tcPr>
          <w:p w14:paraId="1272EA8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D9AF834"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D30DC94"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36B3721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D9963B" w14:textId="77777777" w:rsidR="008E219D" w:rsidRPr="00421870" w:rsidRDefault="005378B8">
            <w:pPr>
              <w:rPr>
                <w:color w:val="000000" w:themeColor="text1"/>
              </w:rPr>
            </w:pPr>
            <w:r w:rsidRPr="00421870">
              <w:rPr>
                <w:color w:val="000000" w:themeColor="text1"/>
              </w:rPr>
              <w:t>26977</w:t>
            </w:r>
          </w:p>
        </w:tc>
        <w:tc>
          <w:tcPr>
            <w:tcW w:w="2285" w:type="dxa"/>
            <w:tcBorders>
              <w:top w:val="nil"/>
              <w:left w:val="nil"/>
              <w:bottom w:val="single" w:sz="4" w:space="0" w:color="A9A9A9"/>
              <w:right w:val="single" w:sz="4" w:space="0" w:color="A9A9A9"/>
            </w:tcBorders>
            <w:vAlign w:val="center"/>
          </w:tcPr>
          <w:p w14:paraId="4765296E" w14:textId="77777777" w:rsidR="008E219D" w:rsidRPr="00421870" w:rsidRDefault="005378B8">
            <w:pPr>
              <w:rPr>
                <w:color w:val="000000" w:themeColor="text1"/>
              </w:rPr>
            </w:pPr>
            <w:r w:rsidRPr="00421870">
              <w:rPr>
                <w:color w:val="000000" w:themeColor="text1"/>
              </w:rPr>
              <w:t>Phường Tân Sơn Hòa</w:t>
            </w:r>
          </w:p>
        </w:tc>
        <w:tc>
          <w:tcPr>
            <w:tcW w:w="1198" w:type="dxa"/>
            <w:tcBorders>
              <w:top w:val="nil"/>
              <w:left w:val="nil"/>
              <w:bottom w:val="single" w:sz="4" w:space="0" w:color="A9A9A9"/>
              <w:right w:val="single" w:sz="4" w:space="0" w:color="A9A9A9"/>
            </w:tcBorders>
            <w:vAlign w:val="center"/>
          </w:tcPr>
          <w:p w14:paraId="0EF32C3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1F3155D"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587682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AEE021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2BBE1C" w14:textId="77777777" w:rsidR="008E219D" w:rsidRPr="00421870" w:rsidRDefault="005378B8">
            <w:pPr>
              <w:rPr>
                <w:color w:val="000000" w:themeColor="text1"/>
              </w:rPr>
            </w:pPr>
            <w:r w:rsidRPr="00421870">
              <w:rPr>
                <w:color w:val="000000" w:themeColor="text1"/>
              </w:rPr>
              <w:lastRenderedPageBreak/>
              <w:t>26983</w:t>
            </w:r>
          </w:p>
        </w:tc>
        <w:tc>
          <w:tcPr>
            <w:tcW w:w="2285" w:type="dxa"/>
            <w:tcBorders>
              <w:top w:val="nil"/>
              <w:left w:val="nil"/>
              <w:bottom w:val="single" w:sz="4" w:space="0" w:color="A9A9A9"/>
              <w:right w:val="single" w:sz="4" w:space="0" w:color="A9A9A9"/>
            </w:tcBorders>
            <w:vAlign w:val="center"/>
          </w:tcPr>
          <w:p w14:paraId="3228FA09" w14:textId="77777777" w:rsidR="008E219D" w:rsidRPr="00421870" w:rsidRDefault="005378B8">
            <w:pPr>
              <w:rPr>
                <w:color w:val="000000" w:themeColor="text1"/>
              </w:rPr>
            </w:pPr>
            <w:r w:rsidRPr="00421870">
              <w:rPr>
                <w:color w:val="000000" w:themeColor="text1"/>
              </w:rPr>
              <w:t>Phường Bảy Hiền</w:t>
            </w:r>
          </w:p>
        </w:tc>
        <w:tc>
          <w:tcPr>
            <w:tcW w:w="1198" w:type="dxa"/>
            <w:tcBorders>
              <w:top w:val="nil"/>
              <w:left w:val="nil"/>
              <w:bottom w:val="single" w:sz="4" w:space="0" w:color="A9A9A9"/>
              <w:right w:val="single" w:sz="4" w:space="0" w:color="A9A9A9"/>
            </w:tcBorders>
            <w:vAlign w:val="center"/>
          </w:tcPr>
          <w:p w14:paraId="690CF82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1988B38"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4421ACC6"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579954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D233B8" w14:textId="77777777" w:rsidR="008E219D" w:rsidRPr="00421870" w:rsidRDefault="005378B8">
            <w:pPr>
              <w:rPr>
                <w:color w:val="000000" w:themeColor="text1"/>
              </w:rPr>
            </w:pPr>
            <w:r w:rsidRPr="00421870">
              <w:rPr>
                <w:color w:val="000000" w:themeColor="text1"/>
              </w:rPr>
              <w:t>26995</w:t>
            </w:r>
          </w:p>
        </w:tc>
        <w:tc>
          <w:tcPr>
            <w:tcW w:w="2285" w:type="dxa"/>
            <w:tcBorders>
              <w:top w:val="nil"/>
              <w:left w:val="nil"/>
              <w:bottom w:val="single" w:sz="4" w:space="0" w:color="A9A9A9"/>
              <w:right w:val="single" w:sz="4" w:space="0" w:color="A9A9A9"/>
            </w:tcBorders>
            <w:vAlign w:val="center"/>
          </w:tcPr>
          <w:p w14:paraId="5617091C" w14:textId="77777777" w:rsidR="008E219D" w:rsidRPr="00421870" w:rsidRDefault="005378B8">
            <w:pPr>
              <w:rPr>
                <w:color w:val="000000" w:themeColor="text1"/>
              </w:rPr>
            </w:pPr>
            <w:r w:rsidRPr="00421870">
              <w:rPr>
                <w:color w:val="000000" w:themeColor="text1"/>
              </w:rPr>
              <w:t>Phường Tân Hòa</w:t>
            </w:r>
          </w:p>
        </w:tc>
        <w:tc>
          <w:tcPr>
            <w:tcW w:w="1198" w:type="dxa"/>
            <w:tcBorders>
              <w:top w:val="nil"/>
              <w:left w:val="nil"/>
              <w:bottom w:val="single" w:sz="4" w:space="0" w:color="A9A9A9"/>
              <w:right w:val="single" w:sz="4" w:space="0" w:color="A9A9A9"/>
            </w:tcBorders>
            <w:vAlign w:val="center"/>
          </w:tcPr>
          <w:p w14:paraId="4CC56D5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D0040E0"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DC5B9E7"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D7D96D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61A8A0" w14:textId="77777777" w:rsidR="008E219D" w:rsidRPr="00421870" w:rsidRDefault="005378B8">
            <w:pPr>
              <w:rPr>
                <w:color w:val="000000" w:themeColor="text1"/>
              </w:rPr>
            </w:pPr>
            <w:r w:rsidRPr="00421870">
              <w:rPr>
                <w:color w:val="000000" w:themeColor="text1"/>
              </w:rPr>
              <w:t>27004</w:t>
            </w:r>
          </w:p>
        </w:tc>
        <w:tc>
          <w:tcPr>
            <w:tcW w:w="2285" w:type="dxa"/>
            <w:tcBorders>
              <w:top w:val="nil"/>
              <w:left w:val="nil"/>
              <w:bottom w:val="single" w:sz="4" w:space="0" w:color="A9A9A9"/>
              <w:right w:val="single" w:sz="4" w:space="0" w:color="A9A9A9"/>
            </w:tcBorders>
            <w:vAlign w:val="center"/>
          </w:tcPr>
          <w:p w14:paraId="118EF36B" w14:textId="77777777" w:rsidR="008E219D" w:rsidRPr="00421870" w:rsidRDefault="005378B8">
            <w:pPr>
              <w:rPr>
                <w:color w:val="000000" w:themeColor="text1"/>
              </w:rPr>
            </w:pPr>
            <w:r w:rsidRPr="00421870">
              <w:rPr>
                <w:color w:val="000000" w:themeColor="text1"/>
              </w:rPr>
              <w:t>Phường Tân Bình</w:t>
            </w:r>
          </w:p>
        </w:tc>
        <w:tc>
          <w:tcPr>
            <w:tcW w:w="1198" w:type="dxa"/>
            <w:tcBorders>
              <w:top w:val="nil"/>
              <w:left w:val="nil"/>
              <w:bottom w:val="single" w:sz="4" w:space="0" w:color="A9A9A9"/>
              <w:right w:val="single" w:sz="4" w:space="0" w:color="A9A9A9"/>
            </w:tcBorders>
            <w:vAlign w:val="center"/>
          </w:tcPr>
          <w:p w14:paraId="341D1BE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BC51495"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2B38EE4"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476CB1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10CA63" w14:textId="77777777" w:rsidR="008E219D" w:rsidRPr="00421870" w:rsidRDefault="005378B8">
            <w:pPr>
              <w:rPr>
                <w:color w:val="000000" w:themeColor="text1"/>
              </w:rPr>
            </w:pPr>
            <w:r w:rsidRPr="00421870">
              <w:rPr>
                <w:color w:val="000000" w:themeColor="text1"/>
              </w:rPr>
              <w:t>27007</w:t>
            </w:r>
          </w:p>
        </w:tc>
        <w:tc>
          <w:tcPr>
            <w:tcW w:w="2285" w:type="dxa"/>
            <w:tcBorders>
              <w:top w:val="nil"/>
              <w:left w:val="nil"/>
              <w:bottom w:val="single" w:sz="4" w:space="0" w:color="A9A9A9"/>
              <w:right w:val="single" w:sz="4" w:space="0" w:color="A9A9A9"/>
            </w:tcBorders>
            <w:vAlign w:val="center"/>
          </w:tcPr>
          <w:p w14:paraId="0D3123B7" w14:textId="77777777" w:rsidR="008E219D" w:rsidRPr="00421870" w:rsidRDefault="005378B8">
            <w:pPr>
              <w:rPr>
                <w:color w:val="000000" w:themeColor="text1"/>
              </w:rPr>
            </w:pPr>
            <w:r w:rsidRPr="00421870">
              <w:rPr>
                <w:color w:val="000000" w:themeColor="text1"/>
              </w:rPr>
              <w:t>Phường Tân Sơn</w:t>
            </w:r>
          </w:p>
        </w:tc>
        <w:tc>
          <w:tcPr>
            <w:tcW w:w="1198" w:type="dxa"/>
            <w:tcBorders>
              <w:top w:val="nil"/>
              <w:left w:val="nil"/>
              <w:bottom w:val="single" w:sz="4" w:space="0" w:color="A9A9A9"/>
              <w:right w:val="single" w:sz="4" w:space="0" w:color="A9A9A9"/>
            </w:tcBorders>
            <w:vAlign w:val="center"/>
          </w:tcPr>
          <w:p w14:paraId="3133DE9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DEF797C" w14:textId="77777777" w:rsidR="008E219D" w:rsidRPr="00421870" w:rsidRDefault="005378B8">
            <w:pPr>
              <w:rPr>
                <w:color w:val="000000" w:themeColor="text1"/>
              </w:rPr>
            </w:pPr>
            <w:r w:rsidRPr="00421870">
              <w:rPr>
                <w:color w:val="000000" w:themeColor="text1"/>
              </w:rPr>
              <w:t xml:space="preserve">Số: 1685/NQ-UBTVQH15;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57146515"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6EA3AC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592F5B" w14:textId="77777777" w:rsidR="008E219D" w:rsidRPr="00421870" w:rsidRDefault="005378B8">
            <w:pPr>
              <w:rPr>
                <w:color w:val="000000" w:themeColor="text1"/>
              </w:rPr>
            </w:pPr>
            <w:r w:rsidRPr="00421870">
              <w:rPr>
                <w:color w:val="000000" w:themeColor="text1"/>
              </w:rPr>
              <w:t>27013</w:t>
            </w:r>
          </w:p>
        </w:tc>
        <w:tc>
          <w:tcPr>
            <w:tcW w:w="2285" w:type="dxa"/>
            <w:tcBorders>
              <w:top w:val="nil"/>
              <w:left w:val="nil"/>
              <w:bottom w:val="single" w:sz="4" w:space="0" w:color="A9A9A9"/>
              <w:right w:val="single" w:sz="4" w:space="0" w:color="A9A9A9"/>
            </w:tcBorders>
            <w:vAlign w:val="center"/>
          </w:tcPr>
          <w:p w14:paraId="247A8A48" w14:textId="77777777" w:rsidR="008E219D" w:rsidRPr="00421870" w:rsidRDefault="005378B8">
            <w:pPr>
              <w:rPr>
                <w:color w:val="000000" w:themeColor="text1"/>
              </w:rPr>
            </w:pPr>
            <w:r w:rsidRPr="00421870">
              <w:rPr>
                <w:color w:val="000000" w:themeColor="text1"/>
              </w:rPr>
              <w:t>Phường Tây Thạnh</w:t>
            </w:r>
          </w:p>
        </w:tc>
        <w:tc>
          <w:tcPr>
            <w:tcW w:w="1198" w:type="dxa"/>
            <w:tcBorders>
              <w:top w:val="nil"/>
              <w:left w:val="nil"/>
              <w:bottom w:val="single" w:sz="4" w:space="0" w:color="A9A9A9"/>
              <w:right w:val="single" w:sz="4" w:space="0" w:color="A9A9A9"/>
            </w:tcBorders>
            <w:vAlign w:val="center"/>
          </w:tcPr>
          <w:p w14:paraId="0C17A5E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24550AA"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8343BE3"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AA6CAF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DE91F5" w14:textId="77777777" w:rsidR="008E219D" w:rsidRPr="00421870" w:rsidRDefault="005378B8">
            <w:pPr>
              <w:rPr>
                <w:color w:val="000000" w:themeColor="text1"/>
              </w:rPr>
            </w:pPr>
            <w:r w:rsidRPr="00421870">
              <w:rPr>
                <w:color w:val="000000" w:themeColor="text1"/>
              </w:rPr>
              <w:t>27019</w:t>
            </w:r>
          </w:p>
        </w:tc>
        <w:tc>
          <w:tcPr>
            <w:tcW w:w="2285" w:type="dxa"/>
            <w:tcBorders>
              <w:top w:val="nil"/>
              <w:left w:val="nil"/>
              <w:bottom w:val="single" w:sz="4" w:space="0" w:color="A9A9A9"/>
              <w:right w:val="single" w:sz="4" w:space="0" w:color="A9A9A9"/>
            </w:tcBorders>
            <w:vAlign w:val="center"/>
          </w:tcPr>
          <w:p w14:paraId="4F92226B" w14:textId="77777777" w:rsidR="008E219D" w:rsidRPr="00421870" w:rsidRDefault="005378B8">
            <w:pPr>
              <w:rPr>
                <w:color w:val="000000" w:themeColor="text1"/>
              </w:rPr>
            </w:pPr>
            <w:r w:rsidRPr="00421870">
              <w:rPr>
                <w:color w:val="000000" w:themeColor="text1"/>
              </w:rPr>
              <w:t>Phường Tân Sơn Nhì</w:t>
            </w:r>
          </w:p>
        </w:tc>
        <w:tc>
          <w:tcPr>
            <w:tcW w:w="1198" w:type="dxa"/>
            <w:tcBorders>
              <w:top w:val="nil"/>
              <w:left w:val="nil"/>
              <w:bottom w:val="single" w:sz="4" w:space="0" w:color="A9A9A9"/>
              <w:right w:val="single" w:sz="4" w:space="0" w:color="A9A9A9"/>
            </w:tcBorders>
            <w:vAlign w:val="center"/>
          </w:tcPr>
          <w:p w14:paraId="343F487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ACC2F7B"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646869C"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529702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C62E37" w14:textId="77777777" w:rsidR="008E219D" w:rsidRPr="00421870" w:rsidRDefault="005378B8">
            <w:pPr>
              <w:rPr>
                <w:color w:val="000000" w:themeColor="text1"/>
              </w:rPr>
            </w:pPr>
            <w:r w:rsidRPr="00421870">
              <w:rPr>
                <w:color w:val="000000" w:themeColor="text1"/>
              </w:rPr>
              <w:t>27022</w:t>
            </w:r>
          </w:p>
        </w:tc>
        <w:tc>
          <w:tcPr>
            <w:tcW w:w="2285" w:type="dxa"/>
            <w:tcBorders>
              <w:top w:val="nil"/>
              <w:left w:val="nil"/>
              <w:bottom w:val="single" w:sz="4" w:space="0" w:color="A9A9A9"/>
              <w:right w:val="single" w:sz="4" w:space="0" w:color="A9A9A9"/>
            </w:tcBorders>
            <w:vAlign w:val="center"/>
          </w:tcPr>
          <w:p w14:paraId="0CE7D9D0" w14:textId="77777777" w:rsidR="008E219D" w:rsidRPr="00421870" w:rsidRDefault="005378B8">
            <w:pPr>
              <w:rPr>
                <w:color w:val="000000" w:themeColor="text1"/>
              </w:rPr>
            </w:pPr>
            <w:r w:rsidRPr="00421870">
              <w:rPr>
                <w:color w:val="000000" w:themeColor="text1"/>
              </w:rPr>
              <w:t>Phường Phú Thọ Hòa</w:t>
            </w:r>
          </w:p>
        </w:tc>
        <w:tc>
          <w:tcPr>
            <w:tcW w:w="1198" w:type="dxa"/>
            <w:tcBorders>
              <w:top w:val="nil"/>
              <w:left w:val="nil"/>
              <w:bottom w:val="single" w:sz="4" w:space="0" w:color="A9A9A9"/>
              <w:right w:val="single" w:sz="4" w:space="0" w:color="A9A9A9"/>
            </w:tcBorders>
            <w:vAlign w:val="center"/>
          </w:tcPr>
          <w:p w14:paraId="359BAE4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0795F44"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B487125"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3073F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C18974" w14:textId="77777777" w:rsidR="008E219D" w:rsidRPr="00421870" w:rsidRDefault="005378B8">
            <w:pPr>
              <w:rPr>
                <w:color w:val="000000" w:themeColor="text1"/>
              </w:rPr>
            </w:pPr>
            <w:r w:rsidRPr="00421870">
              <w:rPr>
                <w:color w:val="000000" w:themeColor="text1"/>
              </w:rPr>
              <w:t>27028</w:t>
            </w:r>
          </w:p>
        </w:tc>
        <w:tc>
          <w:tcPr>
            <w:tcW w:w="2285" w:type="dxa"/>
            <w:tcBorders>
              <w:top w:val="nil"/>
              <w:left w:val="nil"/>
              <w:bottom w:val="single" w:sz="4" w:space="0" w:color="A9A9A9"/>
              <w:right w:val="single" w:sz="4" w:space="0" w:color="A9A9A9"/>
            </w:tcBorders>
            <w:vAlign w:val="center"/>
          </w:tcPr>
          <w:p w14:paraId="78C2DA77" w14:textId="77777777" w:rsidR="008E219D" w:rsidRPr="00421870" w:rsidRDefault="005378B8">
            <w:pPr>
              <w:rPr>
                <w:color w:val="000000" w:themeColor="text1"/>
              </w:rPr>
            </w:pPr>
            <w:r w:rsidRPr="00421870">
              <w:rPr>
                <w:color w:val="000000" w:themeColor="text1"/>
              </w:rPr>
              <w:t>Phường Phú Thạnh</w:t>
            </w:r>
          </w:p>
        </w:tc>
        <w:tc>
          <w:tcPr>
            <w:tcW w:w="1198" w:type="dxa"/>
            <w:tcBorders>
              <w:top w:val="nil"/>
              <w:left w:val="nil"/>
              <w:bottom w:val="single" w:sz="4" w:space="0" w:color="A9A9A9"/>
              <w:right w:val="single" w:sz="4" w:space="0" w:color="A9A9A9"/>
            </w:tcBorders>
            <w:vAlign w:val="center"/>
          </w:tcPr>
          <w:p w14:paraId="6643F15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78E1C13"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1D7E8B6"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D69320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1BB983" w14:textId="77777777" w:rsidR="008E219D" w:rsidRPr="00421870" w:rsidRDefault="005378B8">
            <w:pPr>
              <w:rPr>
                <w:color w:val="000000" w:themeColor="text1"/>
              </w:rPr>
            </w:pPr>
            <w:r w:rsidRPr="00421870">
              <w:rPr>
                <w:color w:val="000000" w:themeColor="text1"/>
              </w:rPr>
              <w:t>27031</w:t>
            </w:r>
          </w:p>
        </w:tc>
        <w:tc>
          <w:tcPr>
            <w:tcW w:w="2285" w:type="dxa"/>
            <w:tcBorders>
              <w:top w:val="nil"/>
              <w:left w:val="nil"/>
              <w:bottom w:val="single" w:sz="4" w:space="0" w:color="A9A9A9"/>
              <w:right w:val="single" w:sz="4" w:space="0" w:color="A9A9A9"/>
            </w:tcBorders>
            <w:vAlign w:val="center"/>
          </w:tcPr>
          <w:p w14:paraId="3AA8C748" w14:textId="77777777" w:rsidR="008E219D" w:rsidRPr="00421870" w:rsidRDefault="005378B8">
            <w:pPr>
              <w:rPr>
                <w:color w:val="000000" w:themeColor="text1"/>
              </w:rPr>
            </w:pPr>
            <w:r w:rsidRPr="00421870">
              <w:rPr>
                <w:color w:val="000000" w:themeColor="text1"/>
              </w:rPr>
              <w:t>Phường Tân Phú</w:t>
            </w:r>
          </w:p>
        </w:tc>
        <w:tc>
          <w:tcPr>
            <w:tcW w:w="1198" w:type="dxa"/>
            <w:tcBorders>
              <w:top w:val="nil"/>
              <w:left w:val="nil"/>
              <w:bottom w:val="single" w:sz="4" w:space="0" w:color="A9A9A9"/>
              <w:right w:val="single" w:sz="4" w:space="0" w:color="A9A9A9"/>
            </w:tcBorders>
            <w:vAlign w:val="center"/>
          </w:tcPr>
          <w:p w14:paraId="77F1F62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87E71E5"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45E42B9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2C91C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B1C94F" w14:textId="77777777" w:rsidR="008E219D" w:rsidRPr="00421870" w:rsidRDefault="005378B8">
            <w:pPr>
              <w:rPr>
                <w:color w:val="000000" w:themeColor="text1"/>
              </w:rPr>
            </w:pPr>
            <w:r w:rsidRPr="00421870">
              <w:rPr>
                <w:color w:val="000000" w:themeColor="text1"/>
              </w:rPr>
              <w:t>27043</w:t>
            </w:r>
          </w:p>
        </w:tc>
        <w:tc>
          <w:tcPr>
            <w:tcW w:w="2285" w:type="dxa"/>
            <w:tcBorders>
              <w:top w:val="nil"/>
              <w:left w:val="nil"/>
              <w:bottom w:val="single" w:sz="4" w:space="0" w:color="A9A9A9"/>
              <w:right w:val="single" w:sz="4" w:space="0" w:color="A9A9A9"/>
            </w:tcBorders>
            <w:vAlign w:val="center"/>
          </w:tcPr>
          <w:p w14:paraId="6A849218" w14:textId="77777777" w:rsidR="008E219D" w:rsidRPr="00421870" w:rsidRDefault="005378B8">
            <w:pPr>
              <w:rPr>
                <w:color w:val="000000" w:themeColor="text1"/>
              </w:rPr>
            </w:pPr>
            <w:r w:rsidRPr="00421870">
              <w:rPr>
                <w:color w:val="000000" w:themeColor="text1"/>
              </w:rPr>
              <w:t>Phường Đức Nhuận</w:t>
            </w:r>
          </w:p>
        </w:tc>
        <w:tc>
          <w:tcPr>
            <w:tcW w:w="1198" w:type="dxa"/>
            <w:tcBorders>
              <w:top w:val="nil"/>
              <w:left w:val="nil"/>
              <w:bottom w:val="single" w:sz="4" w:space="0" w:color="A9A9A9"/>
              <w:right w:val="single" w:sz="4" w:space="0" w:color="A9A9A9"/>
            </w:tcBorders>
            <w:vAlign w:val="center"/>
          </w:tcPr>
          <w:p w14:paraId="7AE59DF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5EA51F1"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9566764"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7744A8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63BF05" w14:textId="77777777" w:rsidR="008E219D" w:rsidRPr="00421870" w:rsidRDefault="005378B8">
            <w:pPr>
              <w:rPr>
                <w:color w:val="000000" w:themeColor="text1"/>
              </w:rPr>
            </w:pPr>
            <w:r w:rsidRPr="00421870">
              <w:rPr>
                <w:color w:val="000000" w:themeColor="text1"/>
              </w:rPr>
              <w:t>27058</w:t>
            </w:r>
          </w:p>
        </w:tc>
        <w:tc>
          <w:tcPr>
            <w:tcW w:w="2285" w:type="dxa"/>
            <w:tcBorders>
              <w:top w:val="nil"/>
              <w:left w:val="nil"/>
              <w:bottom w:val="single" w:sz="4" w:space="0" w:color="A9A9A9"/>
              <w:right w:val="single" w:sz="4" w:space="0" w:color="A9A9A9"/>
            </w:tcBorders>
            <w:vAlign w:val="center"/>
          </w:tcPr>
          <w:p w14:paraId="45A3D9AA" w14:textId="77777777" w:rsidR="008E219D" w:rsidRPr="00421870" w:rsidRDefault="005378B8">
            <w:pPr>
              <w:rPr>
                <w:color w:val="000000" w:themeColor="text1"/>
              </w:rPr>
            </w:pPr>
            <w:r w:rsidRPr="00421870">
              <w:rPr>
                <w:color w:val="000000" w:themeColor="text1"/>
              </w:rPr>
              <w:t>Phường Cầu Kiệu</w:t>
            </w:r>
          </w:p>
        </w:tc>
        <w:tc>
          <w:tcPr>
            <w:tcW w:w="1198" w:type="dxa"/>
            <w:tcBorders>
              <w:top w:val="nil"/>
              <w:left w:val="nil"/>
              <w:bottom w:val="single" w:sz="4" w:space="0" w:color="A9A9A9"/>
              <w:right w:val="single" w:sz="4" w:space="0" w:color="A9A9A9"/>
            </w:tcBorders>
            <w:vAlign w:val="center"/>
          </w:tcPr>
          <w:p w14:paraId="39E2271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402C9D7"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A061C30"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ECE05E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5C2F3B" w14:textId="77777777" w:rsidR="008E219D" w:rsidRPr="00421870" w:rsidRDefault="005378B8">
            <w:pPr>
              <w:rPr>
                <w:color w:val="000000" w:themeColor="text1"/>
              </w:rPr>
            </w:pPr>
            <w:r w:rsidRPr="00421870">
              <w:rPr>
                <w:color w:val="000000" w:themeColor="text1"/>
              </w:rPr>
              <w:t>27073</w:t>
            </w:r>
          </w:p>
        </w:tc>
        <w:tc>
          <w:tcPr>
            <w:tcW w:w="2285" w:type="dxa"/>
            <w:tcBorders>
              <w:top w:val="nil"/>
              <w:left w:val="nil"/>
              <w:bottom w:val="single" w:sz="4" w:space="0" w:color="A9A9A9"/>
              <w:right w:val="single" w:sz="4" w:space="0" w:color="A9A9A9"/>
            </w:tcBorders>
            <w:vAlign w:val="center"/>
          </w:tcPr>
          <w:p w14:paraId="528CAC85" w14:textId="77777777" w:rsidR="008E219D" w:rsidRPr="00421870" w:rsidRDefault="005378B8">
            <w:pPr>
              <w:rPr>
                <w:color w:val="000000" w:themeColor="text1"/>
              </w:rPr>
            </w:pPr>
            <w:r w:rsidRPr="00421870">
              <w:rPr>
                <w:color w:val="000000" w:themeColor="text1"/>
              </w:rPr>
              <w:t>Phường Phú Nhuận</w:t>
            </w:r>
          </w:p>
        </w:tc>
        <w:tc>
          <w:tcPr>
            <w:tcW w:w="1198" w:type="dxa"/>
            <w:tcBorders>
              <w:top w:val="nil"/>
              <w:left w:val="nil"/>
              <w:bottom w:val="single" w:sz="4" w:space="0" w:color="A9A9A9"/>
              <w:right w:val="single" w:sz="4" w:space="0" w:color="A9A9A9"/>
            </w:tcBorders>
            <w:vAlign w:val="center"/>
          </w:tcPr>
          <w:p w14:paraId="79C34C1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44B367E"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47670B0" w14:textId="77777777" w:rsidR="008E219D" w:rsidRPr="00421870" w:rsidRDefault="005378B8">
            <w:pPr>
              <w:rPr>
                <w:color w:val="000000" w:themeColor="text1"/>
              </w:rPr>
            </w:pPr>
            <w:r w:rsidRPr="00421870">
              <w:rPr>
                <w:color w:val="000000" w:themeColor="text1"/>
              </w:rPr>
              <w:t>Thành phố</w:t>
            </w:r>
            <w:r w:rsidRPr="00421870">
              <w:rPr>
                <w:color w:val="000000" w:themeColor="text1"/>
              </w:rPr>
              <w:t xml:space="preserve"> Hồ Chí Minh</w:t>
            </w:r>
          </w:p>
        </w:tc>
      </w:tr>
      <w:tr w:rsidR="00421870" w:rsidRPr="00421870" w14:paraId="4DF2505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C43878" w14:textId="77777777" w:rsidR="008E219D" w:rsidRPr="00421870" w:rsidRDefault="005378B8">
            <w:pPr>
              <w:rPr>
                <w:color w:val="000000" w:themeColor="text1"/>
              </w:rPr>
            </w:pPr>
            <w:r w:rsidRPr="00421870">
              <w:rPr>
                <w:color w:val="000000" w:themeColor="text1"/>
              </w:rPr>
              <w:t>27094</w:t>
            </w:r>
          </w:p>
        </w:tc>
        <w:tc>
          <w:tcPr>
            <w:tcW w:w="2285" w:type="dxa"/>
            <w:tcBorders>
              <w:top w:val="nil"/>
              <w:left w:val="nil"/>
              <w:bottom w:val="single" w:sz="4" w:space="0" w:color="A9A9A9"/>
              <w:right w:val="single" w:sz="4" w:space="0" w:color="A9A9A9"/>
            </w:tcBorders>
            <w:vAlign w:val="center"/>
          </w:tcPr>
          <w:p w14:paraId="72B7221E" w14:textId="77777777" w:rsidR="008E219D" w:rsidRPr="00421870" w:rsidRDefault="005378B8">
            <w:pPr>
              <w:rPr>
                <w:color w:val="000000" w:themeColor="text1"/>
              </w:rPr>
            </w:pPr>
            <w:r w:rsidRPr="00421870">
              <w:rPr>
                <w:color w:val="000000" w:themeColor="text1"/>
              </w:rPr>
              <w:t>Phường An Khánh</w:t>
            </w:r>
          </w:p>
        </w:tc>
        <w:tc>
          <w:tcPr>
            <w:tcW w:w="1198" w:type="dxa"/>
            <w:tcBorders>
              <w:top w:val="nil"/>
              <w:left w:val="nil"/>
              <w:bottom w:val="single" w:sz="4" w:space="0" w:color="A9A9A9"/>
              <w:right w:val="single" w:sz="4" w:space="0" w:color="A9A9A9"/>
            </w:tcBorders>
            <w:vAlign w:val="center"/>
          </w:tcPr>
          <w:p w14:paraId="76A4C08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97AB69D"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3BC681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0F05D2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01CBFC" w14:textId="77777777" w:rsidR="008E219D" w:rsidRPr="00421870" w:rsidRDefault="005378B8">
            <w:pPr>
              <w:rPr>
                <w:color w:val="000000" w:themeColor="text1"/>
              </w:rPr>
            </w:pPr>
            <w:r w:rsidRPr="00421870">
              <w:rPr>
                <w:color w:val="000000" w:themeColor="text1"/>
              </w:rPr>
              <w:t>27097</w:t>
            </w:r>
          </w:p>
        </w:tc>
        <w:tc>
          <w:tcPr>
            <w:tcW w:w="2285" w:type="dxa"/>
            <w:tcBorders>
              <w:top w:val="nil"/>
              <w:left w:val="nil"/>
              <w:bottom w:val="single" w:sz="4" w:space="0" w:color="A9A9A9"/>
              <w:right w:val="single" w:sz="4" w:space="0" w:color="A9A9A9"/>
            </w:tcBorders>
            <w:vAlign w:val="center"/>
          </w:tcPr>
          <w:p w14:paraId="33FB7856" w14:textId="77777777" w:rsidR="008E219D" w:rsidRPr="00421870" w:rsidRDefault="005378B8">
            <w:pPr>
              <w:rPr>
                <w:color w:val="000000" w:themeColor="text1"/>
              </w:rPr>
            </w:pPr>
            <w:r w:rsidRPr="00421870">
              <w:rPr>
                <w:color w:val="000000" w:themeColor="text1"/>
              </w:rPr>
              <w:t>Phường Bình Trưng</w:t>
            </w:r>
          </w:p>
        </w:tc>
        <w:tc>
          <w:tcPr>
            <w:tcW w:w="1198" w:type="dxa"/>
            <w:tcBorders>
              <w:top w:val="nil"/>
              <w:left w:val="nil"/>
              <w:bottom w:val="single" w:sz="4" w:space="0" w:color="A9A9A9"/>
              <w:right w:val="single" w:sz="4" w:space="0" w:color="A9A9A9"/>
            </w:tcBorders>
            <w:vAlign w:val="center"/>
          </w:tcPr>
          <w:p w14:paraId="5144436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2DA76D2"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20D3D2A"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39D642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32ACC3" w14:textId="77777777" w:rsidR="008E219D" w:rsidRPr="00421870" w:rsidRDefault="005378B8">
            <w:pPr>
              <w:rPr>
                <w:color w:val="000000" w:themeColor="text1"/>
              </w:rPr>
            </w:pPr>
            <w:r w:rsidRPr="00421870">
              <w:rPr>
                <w:color w:val="000000" w:themeColor="text1"/>
              </w:rPr>
              <w:t>27112</w:t>
            </w:r>
          </w:p>
        </w:tc>
        <w:tc>
          <w:tcPr>
            <w:tcW w:w="2285" w:type="dxa"/>
            <w:tcBorders>
              <w:top w:val="nil"/>
              <w:left w:val="nil"/>
              <w:bottom w:val="single" w:sz="4" w:space="0" w:color="A9A9A9"/>
              <w:right w:val="single" w:sz="4" w:space="0" w:color="A9A9A9"/>
            </w:tcBorders>
            <w:vAlign w:val="center"/>
          </w:tcPr>
          <w:p w14:paraId="331A7787" w14:textId="77777777" w:rsidR="008E219D" w:rsidRPr="00421870" w:rsidRDefault="005378B8">
            <w:pPr>
              <w:rPr>
                <w:color w:val="000000" w:themeColor="text1"/>
              </w:rPr>
            </w:pPr>
            <w:r w:rsidRPr="00421870">
              <w:rPr>
                <w:color w:val="000000" w:themeColor="text1"/>
              </w:rPr>
              <w:t>Phường Cát Lái</w:t>
            </w:r>
          </w:p>
        </w:tc>
        <w:tc>
          <w:tcPr>
            <w:tcW w:w="1198" w:type="dxa"/>
            <w:tcBorders>
              <w:top w:val="nil"/>
              <w:left w:val="nil"/>
              <w:bottom w:val="single" w:sz="4" w:space="0" w:color="A9A9A9"/>
              <w:right w:val="single" w:sz="4" w:space="0" w:color="A9A9A9"/>
            </w:tcBorders>
            <w:vAlign w:val="center"/>
          </w:tcPr>
          <w:p w14:paraId="196842D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FD947A9" w14:textId="77777777" w:rsidR="008E219D" w:rsidRPr="00421870" w:rsidRDefault="005378B8">
            <w:pPr>
              <w:rPr>
                <w:color w:val="000000" w:themeColor="text1"/>
              </w:rPr>
            </w:pPr>
            <w:r w:rsidRPr="00421870">
              <w:rPr>
                <w:color w:val="000000" w:themeColor="text1"/>
              </w:rPr>
              <w:t xml:space="preserve">Số: 1685/NQ-UBTVQH15;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D9F0D83"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43F4E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CB38EE" w14:textId="77777777" w:rsidR="008E219D" w:rsidRPr="00421870" w:rsidRDefault="005378B8">
            <w:pPr>
              <w:rPr>
                <w:color w:val="000000" w:themeColor="text1"/>
              </w:rPr>
            </w:pPr>
            <w:r w:rsidRPr="00421870">
              <w:rPr>
                <w:color w:val="000000" w:themeColor="text1"/>
              </w:rPr>
              <w:t>27139</w:t>
            </w:r>
          </w:p>
        </w:tc>
        <w:tc>
          <w:tcPr>
            <w:tcW w:w="2285" w:type="dxa"/>
            <w:tcBorders>
              <w:top w:val="nil"/>
              <w:left w:val="nil"/>
              <w:bottom w:val="single" w:sz="4" w:space="0" w:color="A9A9A9"/>
              <w:right w:val="single" w:sz="4" w:space="0" w:color="A9A9A9"/>
            </w:tcBorders>
            <w:vAlign w:val="center"/>
          </w:tcPr>
          <w:p w14:paraId="6E53EE5B" w14:textId="77777777" w:rsidR="008E219D" w:rsidRPr="00421870" w:rsidRDefault="005378B8">
            <w:pPr>
              <w:rPr>
                <w:color w:val="000000" w:themeColor="text1"/>
              </w:rPr>
            </w:pPr>
            <w:r w:rsidRPr="00421870">
              <w:rPr>
                <w:color w:val="000000" w:themeColor="text1"/>
              </w:rPr>
              <w:t>Phường Xuân Hòa</w:t>
            </w:r>
          </w:p>
        </w:tc>
        <w:tc>
          <w:tcPr>
            <w:tcW w:w="1198" w:type="dxa"/>
            <w:tcBorders>
              <w:top w:val="nil"/>
              <w:left w:val="nil"/>
              <w:bottom w:val="single" w:sz="4" w:space="0" w:color="A9A9A9"/>
              <w:right w:val="single" w:sz="4" w:space="0" w:color="A9A9A9"/>
            </w:tcBorders>
            <w:vAlign w:val="center"/>
          </w:tcPr>
          <w:p w14:paraId="24EC087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E0E0E0F"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4C3E11D7"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F916DB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AEC0F3" w14:textId="77777777" w:rsidR="008E219D" w:rsidRPr="00421870" w:rsidRDefault="005378B8">
            <w:pPr>
              <w:rPr>
                <w:color w:val="000000" w:themeColor="text1"/>
              </w:rPr>
            </w:pPr>
            <w:r w:rsidRPr="00421870">
              <w:rPr>
                <w:color w:val="000000" w:themeColor="text1"/>
              </w:rPr>
              <w:t>27142</w:t>
            </w:r>
          </w:p>
        </w:tc>
        <w:tc>
          <w:tcPr>
            <w:tcW w:w="2285" w:type="dxa"/>
            <w:tcBorders>
              <w:top w:val="nil"/>
              <w:left w:val="nil"/>
              <w:bottom w:val="single" w:sz="4" w:space="0" w:color="A9A9A9"/>
              <w:right w:val="single" w:sz="4" w:space="0" w:color="A9A9A9"/>
            </w:tcBorders>
            <w:vAlign w:val="center"/>
          </w:tcPr>
          <w:p w14:paraId="4A2CD85C" w14:textId="77777777" w:rsidR="008E219D" w:rsidRPr="00421870" w:rsidRDefault="005378B8">
            <w:pPr>
              <w:rPr>
                <w:color w:val="000000" w:themeColor="text1"/>
              </w:rPr>
            </w:pPr>
            <w:r w:rsidRPr="00421870">
              <w:rPr>
                <w:color w:val="000000" w:themeColor="text1"/>
              </w:rPr>
              <w:t>Phường Nhiêu Lộc</w:t>
            </w:r>
          </w:p>
        </w:tc>
        <w:tc>
          <w:tcPr>
            <w:tcW w:w="1198" w:type="dxa"/>
            <w:tcBorders>
              <w:top w:val="nil"/>
              <w:left w:val="nil"/>
              <w:bottom w:val="single" w:sz="4" w:space="0" w:color="A9A9A9"/>
              <w:right w:val="single" w:sz="4" w:space="0" w:color="A9A9A9"/>
            </w:tcBorders>
            <w:vAlign w:val="center"/>
          </w:tcPr>
          <w:p w14:paraId="3575101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6F75E47"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AE8C9C5"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AB249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2A2B6A" w14:textId="77777777" w:rsidR="008E219D" w:rsidRPr="00421870" w:rsidRDefault="005378B8">
            <w:pPr>
              <w:rPr>
                <w:color w:val="000000" w:themeColor="text1"/>
              </w:rPr>
            </w:pPr>
            <w:r w:rsidRPr="00421870">
              <w:rPr>
                <w:color w:val="000000" w:themeColor="text1"/>
              </w:rPr>
              <w:t>27154</w:t>
            </w:r>
          </w:p>
        </w:tc>
        <w:tc>
          <w:tcPr>
            <w:tcW w:w="2285" w:type="dxa"/>
            <w:tcBorders>
              <w:top w:val="nil"/>
              <w:left w:val="nil"/>
              <w:bottom w:val="single" w:sz="4" w:space="0" w:color="A9A9A9"/>
              <w:right w:val="single" w:sz="4" w:space="0" w:color="A9A9A9"/>
            </w:tcBorders>
            <w:vAlign w:val="center"/>
          </w:tcPr>
          <w:p w14:paraId="41D074F9" w14:textId="77777777" w:rsidR="008E219D" w:rsidRPr="00421870" w:rsidRDefault="005378B8">
            <w:pPr>
              <w:rPr>
                <w:color w:val="000000" w:themeColor="text1"/>
              </w:rPr>
            </w:pPr>
            <w:r w:rsidRPr="00421870">
              <w:rPr>
                <w:color w:val="000000" w:themeColor="text1"/>
              </w:rPr>
              <w:t>Phường Bàn Cờ</w:t>
            </w:r>
          </w:p>
        </w:tc>
        <w:tc>
          <w:tcPr>
            <w:tcW w:w="1198" w:type="dxa"/>
            <w:tcBorders>
              <w:top w:val="nil"/>
              <w:left w:val="nil"/>
              <w:bottom w:val="single" w:sz="4" w:space="0" w:color="A9A9A9"/>
              <w:right w:val="single" w:sz="4" w:space="0" w:color="A9A9A9"/>
            </w:tcBorders>
            <w:vAlign w:val="center"/>
          </w:tcPr>
          <w:p w14:paraId="75244AC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C55715D"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1685/NQ-UBTVQH15; Ngày: 16/06/2025</w:t>
            </w:r>
          </w:p>
        </w:tc>
        <w:tc>
          <w:tcPr>
            <w:tcW w:w="1695" w:type="dxa"/>
            <w:tcBorders>
              <w:top w:val="nil"/>
              <w:left w:val="nil"/>
              <w:bottom w:val="single" w:sz="4" w:space="0" w:color="A9A9A9"/>
              <w:right w:val="single" w:sz="4" w:space="0" w:color="A9A9A9"/>
            </w:tcBorders>
            <w:vAlign w:val="center"/>
          </w:tcPr>
          <w:p w14:paraId="44EAB1C2"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DEFA9B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B7AE4B" w14:textId="77777777" w:rsidR="008E219D" w:rsidRPr="00421870" w:rsidRDefault="005378B8">
            <w:pPr>
              <w:rPr>
                <w:color w:val="000000" w:themeColor="text1"/>
              </w:rPr>
            </w:pPr>
            <w:r w:rsidRPr="00421870">
              <w:rPr>
                <w:color w:val="000000" w:themeColor="text1"/>
              </w:rPr>
              <w:t>27163</w:t>
            </w:r>
          </w:p>
        </w:tc>
        <w:tc>
          <w:tcPr>
            <w:tcW w:w="2285" w:type="dxa"/>
            <w:tcBorders>
              <w:top w:val="nil"/>
              <w:left w:val="nil"/>
              <w:bottom w:val="single" w:sz="4" w:space="0" w:color="A9A9A9"/>
              <w:right w:val="single" w:sz="4" w:space="0" w:color="A9A9A9"/>
            </w:tcBorders>
            <w:vAlign w:val="center"/>
          </w:tcPr>
          <w:p w14:paraId="35A6490A" w14:textId="77777777" w:rsidR="008E219D" w:rsidRPr="00421870" w:rsidRDefault="005378B8">
            <w:pPr>
              <w:rPr>
                <w:color w:val="000000" w:themeColor="text1"/>
              </w:rPr>
            </w:pPr>
            <w:r w:rsidRPr="00421870">
              <w:rPr>
                <w:color w:val="000000" w:themeColor="text1"/>
              </w:rPr>
              <w:t>Phường Hòa Hưng</w:t>
            </w:r>
          </w:p>
        </w:tc>
        <w:tc>
          <w:tcPr>
            <w:tcW w:w="1198" w:type="dxa"/>
            <w:tcBorders>
              <w:top w:val="nil"/>
              <w:left w:val="nil"/>
              <w:bottom w:val="single" w:sz="4" w:space="0" w:color="A9A9A9"/>
              <w:right w:val="single" w:sz="4" w:space="0" w:color="A9A9A9"/>
            </w:tcBorders>
            <w:vAlign w:val="center"/>
          </w:tcPr>
          <w:p w14:paraId="474CDDA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ADFFB0D"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DAF0215"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34004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4F5D6C" w14:textId="77777777" w:rsidR="008E219D" w:rsidRPr="00421870" w:rsidRDefault="005378B8">
            <w:pPr>
              <w:rPr>
                <w:color w:val="000000" w:themeColor="text1"/>
              </w:rPr>
            </w:pPr>
            <w:r w:rsidRPr="00421870">
              <w:rPr>
                <w:color w:val="000000" w:themeColor="text1"/>
              </w:rPr>
              <w:t>27169</w:t>
            </w:r>
          </w:p>
        </w:tc>
        <w:tc>
          <w:tcPr>
            <w:tcW w:w="2285" w:type="dxa"/>
            <w:tcBorders>
              <w:top w:val="nil"/>
              <w:left w:val="nil"/>
              <w:bottom w:val="single" w:sz="4" w:space="0" w:color="A9A9A9"/>
              <w:right w:val="single" w:sz="4" w:space="0" w:color="A9A9A9"/>
            </w:tcBorders>
            <w:vAlign w:val="center"/>
          </w:tcPr>
          <w:p w14:paraId="25BFE70E" w14:textId="77777777" w:rsidR="008E219D" w:rsidRPr="00421870" w:rsidRDefault="005378B8">
            <w:pPr>
              <w:rPr>
                <w:color w:val="000000" w:themeColor="text1"/>
              </w:rPr>
            </w:pPr>
            <w:r w:rsidRPr="00421870">
              <w:rPr>
                <w:color w:val="000000" w:themeColor="text1"/>
              </w:rPr>
              <w:t>Phường Diên Hồng</w:t>
            </w:r>
          </w:p>
        </w:tc>
        <w:tc>
          <w:tcPr>
            <w:tcW w:w="1198" w:type="dxa"/>
            <w:tcBorders>
              <w:top w:val="nil"/>
              <w:left w:val="nil"/>
              <w:bottom w:val="single" w:sz="4" w:space="0" w:color="A9A9A9"/>
              <w:right w:val="single" w:sz="4" w:space="0" w:color="A9A9A9"/>
            </w:tcBorders>
            <w:vAlign w:val="center"/>
          </w:tcPr>
          <w:p w14:paraId="4E0FD05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FB9562D"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42BE6C0"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076278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FA9265" w14:textId="77777777" w:rsidR="008E219D" w:rsidRPr="00421870" w:rsidRDefault="005378B8">
            <w:pPr>
              <w:rPr>
                <w:color w:val="000000" w:themeColor="text1"/>
              </w:rPr>
            </w:pPr>
            <w:r w:rsidRPr="00421870">
              <w:rPr>
                <w:color w:val="000000" w:themeColor="text1"/>
              </w:rPr>
              <w:t>27190</w:t>
            </w:r>
          </w:p>
        </w:tc>
        <w:tc>
          <w:tcPr>
            <w:tcW w:w="2285" w:type="dxa"/>
            <w:tcBorders>
              <w:top w:val="nil"/>
              <w:left w:val="nil"/>
              <w:bottom w:val="single" w:sz="4" w:space="0" w:color="A9A9A9"/>
              <w:right w:val="single" w:sz="4" w:space="0" w:color="A9A9A9"/>
            </w:tcBorders>
            <w:vAlign w:val="center"/>
          </w:tcPr>
          <w:p w14:paraId="1CCF275A" w14:textId="77777777" w:rsidR="008E219D" w:rsidRPr="00421870" w:rsidRDefault="005378B8">
            <w:pPr>
              <w:rPr>
                <w:color w:val="000000" w:themeColor="text1"/>
              </w:rPr>
            </w:pPr>
            <w:r w:rsidRPr="00421870">
              <w:rPr>
                <w:color w:val="000000" w:themeColor="text1"/>
              </w:rPr>
              <w:t xml:space="preserve">Phường </w:t>
            </w:r>
            <w:r w:rsidRPr="00421870">
              <w:rPr>
                <w:color w:val="000000" w:themeColor="text1"/>
              </w:rPr>
              <w:t>Vườn Lài</w:t>
            </w:r>
          </w:p>
        </w:tc>
        <w:tc>
          <w:tcPr>
            <w:tcW w:w="1198" w:type="dxa"/>
            <w:tcBorders>
              <w:top w:val="nil"/>
              <w:left w:val="nil"/>
              <w:bottom w:val="single" w:sz="4" w:space="0" w:color="A9A9A9"/>
              <w:right w:val="single" w:sz="4" w:space="0" w:color="A9A9A9"/>
            </w:tcBorders>
            <w:vAlign w:val="center"/>
          </w:tcPr>
          <w:p w14:paraId="5225688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02721A4"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78423EF5"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BE853D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D83FAF" w14:textId="77777777" w:rsidR="008E219D" w:rsidRPr="00421870" w:rsidRDefault="005378B8">
            <w:pPr>
              <w:rPr>
                <w:color w:val="000000" w:themeColor="text1"/>
              </w:rPr>
            </w:pPr>
            <w:r w:rsidRPr="00421870">
              <w:rPr>
                <w:color w:val="000000" w:themeColor="text1"/>
              </w:rPr>
              <w:t>27211</w:t>
            </w:r>
          </w:p>
        </w:tc>
        <w:tc>
          <w:tcPr>
            <w:tcW w:w="2285" w:type="dxa"/>
            <w:tcBorders>
              <w:top w:val="nil"/>
              <w:left w:val="nil"/>
              <w:bottom w:val="single" w:sz="4" w:space="0" w:color="A9A9A9"/>
              <w:right w:val="single" w:sz="4" w:space="0" w:color="A9A9A9"/>
            </w:tcBorders>
            <w:vAlign w:val="center"/>
          </w:tcPr>
          <w:p w14:paraId="56101941" w14:textId="77777777" w:rsidR="008E219D" w:rsidRPr="00421870" w:rsidRDefault="005378B8">
            <w:pPr>
              <w:rPr>
                <w:color w:val="000000" w:themeColor="text1"/>
              </w:rPr>
            </w:pPr>
            <w:r w:rsidRPr="00421870">
              <w:rPr>
                <w:color w:val="000000" w:themeColor="text1"/>
              </w:rPr>
              <w:t>Phường Hòa Bình</w:t>
            </w:r>
          </w:p>
        </w:tc>
        <w:tc>
          <w:tcPr>
            <w:tcW w:w="1198" w:type="dxa"/>
            <w:tcBorders>
              <w:top w:val="nil"/>
              <w:left w:val="nil"/>
              <w:bottom w:val="single" w:sz="4" w:space="0" w:color="A9A9A9"/>
              <w:right w:val="single" w:sz="4" w:space="0" w:color="A9A9A9"/>
            </w:tcBorders>
            <w:vAlign w:val="center"/>
          </w:tcPr>
          <w:p w14:paraId="42A5B60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A459F42"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BFB89F6"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194AA62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E474A2" w14:textId="77777777" w:rsidR="008E219D" w:rsidRPr="00421870" w:rsidRDefault="005378B8">
            <w:pPr>
              <w:rPr>
                <w:color w:val="000000" w:themeColor="text1"/>
              </w:rPr>
            </w:pPr>
            <w:r w:rsidRPr="00421870">
              <w:rPr>
                <w:color w:val="000000" w:themeColor="text1"/>
              </w:rPr>
              <w:t>27226</w:t>
            </w:r>
          </w:p>
        </w:tc>
        <w:tc>
          <w:tcPr>
            <w:tcW w:w="2285" w:type="dxa"/>
            <w:tcBorders>
              <w:top w:val="nil"/>
              <w:left w:val="nil"/>
              <w:bottom w:val="single" w:sz="4" w:space="0" w:color="A9A9A9"/>
              <w:right w:val="single" w:sz="4" w:space="0" w:color="A9A9A9"/>
            </w:tcBorders>
            <w:vAlign w:val="center"/>
          </w:tcPr>
          <w:p w14:paraId="195B406C" w14:textId="77777777" w:rsidR="008E219D" w:rsidRPr="00421870" w:rsidRDefault="005378B8">
            <w:pPr>
              <w:rPr>
                <w:color w:val="000000" w:themeColor="text1"/>
              </w:rPr>
            </w:pPr>
            <w:r w:rsidRPr="00421870">
              <w:rPr>
                <w:color w:val="000000" w:themeColor="text1"/>
              </w:rPr>
              <w:t>Phường Phú Thọ</w:t>
            </w:r>
          </w:p>
        </w:tc>
        <w:tc>
          <w:tcPr>
            <w:tcW w:w="1198" w:type="dxa"/>
            <w:tcBorders>
              <w:top w:val="nil"/>
              <w:left w:val="nil"/>
              <w:bottom w:val="single" w:sz="4" w:space="0" w:color="A9A9A9"/>
              <w:right w:val="single" w:sz="4" w:space="0" w:color="A9A9A9"/>
            </w:tcBorders>
            <w:vAlign w:val="center"/>
          </w:tcPr>
          <w:p w14:paraId="5CC3335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7959514"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084FF80" w14:textId="77777777" w:rsidR="008E219D" w:rsidRPr="00421870" w:rsidRDefault="005378B8">
            <w:pPr>
              <w:rPr>
                <w:color w:val="000000" w:themeColor="text1"/>
              </w:rPr>
            </w:pPr>
            <w:r w:rsidRPr="00421870">
              <w:rPr>
                <w:color w:val="000000" w:themeColor="text1"/>
              </w:rPr>
              <w:t xml:space="preserve">Thành phố Hồ Chí </w:t>
            </w:r>
            <w:r w:rsidRPr="00421870">
              <w:rPr>
                <w:color w:val="000000" w:themeColor="text1"/>
              </w:rPr>
              <w:t>Minh</w:t>
            </w:r>
          </w:p>
        </w:tc>
      </w:tr>
      <w:tr w:rsidR="00421870" w:rsidRPr="00421870" w14:paraId="7AEFA91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D5A333" w14:textId="77777777" w:rsidR="008E219D" w:rsidRPr="00421870" w:rsidRDefault="005378B8">
            <w:pPr>
              <w:rPr>
                <w:color w:val="000000" w:themeColor="text1"/>
              </w:rPr>
            </w:pPr>
            <w:r w:rsidRPr="00421870">
              <w:rPr>
                <w:color w:val="000000" w:themeColor="text1"/>
              </w:rPr>
              <w:t>27232</w:t>
            </w:r>
          </w:p>
        </w:tc>
        <w:tc>
          <w:tcPr>
            <w:tcW w:w="2285" w:type="dxa"/>
            <w:tcBorders>
              <w:top w:val="nil"/>
              <w:left w:val="nil"/>
              <w:bottom w:val="single" w:sz="4" w:space="0" w:color="A9A9A9"/>
              <w:right w:val="single" w:sz="4" w:space="0" w:color="A9A9A9"/>
            </w:tcBorders>
            <w:vAlign w:val="center"/>
          </w:tcPr>
          <w:p w14:paraId="21E2C4BB" w14:textId="77777777" w:rsidR="008E219D" w:rsidRPr="00421870" w:rsidRDefault="005378B8">
            <w:pPr>
              <w:rPr>
                <w:color w:val="000000" w:themeColor="text1"/>
              </w:rPr>
            </w:pPr>
            <w:r w:rsidRPr="00421870">
              <w:rPr>
                <w:color w:val="000000" w:themeColor="text1"/>
              </w:rPr>
              <w:t>Phường Bình Thới</w:t>
            </w:r>
          </w:p>
        </w:tc>
        <w:tc>
          <w:tcPr>
            <w:tcW w:w="1198" w:type="dxa"/>
            <w:tcBorders>
              <w:top w:val="nil"/>
              <w:left w:val="nil"/>
              <w:bottom w:val="single" w:sz="4" w:space="0" w:color="A9A9A9"/>
              <w:right w:val="single" w:sz="4" w:space="0" w:color="A9A9A9"/>
            </w:tcBorders>
            <w:vAlign w:val="center"/>
          </w:tcPr>
          <w:p w14:paraId="13A1EE5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6402544"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5E27001"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159E5E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3678D9" w14:textId="77777777" w:rsidR="008E219D" w:rsidRPr="00421870" w:rsidRDefault="005378B8">
            <w:pPr>
              <w:rPr>
                <w:color w:val="000000" w:themeColor="text1"/>
              </w:rPr>
            </w:pPr>
            <w:r w:rsidRPr="00421870">
              <w:rPr>
                <w:color w:val="000000" w:themeColor="text1"/>
              </w:rPr>
              <w:t>27238</w:t>
            </w:r>
          </w:p>
        </w:tc>
        <w:tc>
          <w:tcPr>
            <w:tcW w:w="2285" w:type="dxa"/>
            <w:tcBorders>
              <w:top w:val="nil"/>
              <w:left w:val="nil"/>
              <w:bottom w:val="single" w:sz="4" w:space="0" w:color="A9A9A9"/>
              <w:right w:val="single" w:sz="4" w:space="0" w:color="A9A9A9"/>
            </w:tcBorders>
            <w:vAlign w:val="center"/>
          </w:tcPr>
          <w:p w14:paraId="5FC6FE2A" w14:textId="77777777" w:rsidR="008E219D" w:rsidRPr="00421870" w:rsidRDefault="005378B8">
            <w:pPr>
              <w:rPr>
                <w:color w:val="000000" w:themeColor="text1"/>
              </w:rPr>
            </w:pPr>
            <w:r w:rsidRPr="00421870">
              <w:rPr>
                <w:color w:val="000000" w:themeColor="text1"/>
              </w:rPr>
              <w:t>Phường Minh Phụng</w:t>
            </w:r>
          </w:p>
        </w:tc>
        <w:tc>
          <w:tcPr>
            <w:tcW w:w="1198" w:type="dxa"/>
            <w:tcBorders>
              <w:top w:val="nil"/>
              <w:left w:val="nil"/>
              <w:bottom w:val="single" w:sz="4" w:space="0" w:color="A9A9A9"/>
              <w:right w:val="single" w:sz="4" w:space="0" w:color="A9A9A9"/>
            </w:tcBorders>
            <w:vAlign w:val="center"/>
          </w:tcPr>
          <w:p w14:paraId="7011693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6FE92FC" w14:textId="77777777" w:rsidR="008E219D" w:rsidRPr="00421870" w:rsidRDefault="005378B8">
            <w:pPr>
              <w:rPr>
                <w:color w:val="000000" w:themeColor="text1"/>
              </w:rPr>
            </w:pPr>
            <w:r w:rsidRPr="00421870">
              <w:rPr>
                <w:color w:val="000000" w:themeColor="text1"/>
              </w:rPr>
              <w:t xml:space="preserve">Số: 1685/NQ-UBTVQH15;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4F59C14F" w14:textId="77777777" w:rsidR="008E219D" w:rsidRPr="00421870" w:rsidRDefault="005378B8">
            <w:pPr>
              <w:rPr>
                <w:color w:val="000000" w:themeColor="text1"/>
              </w:rPr>
            </w:pPr>
            <w:r w:rsidRPr="00421870">
              <w:rPr>
                <w:color w:val="000000" w:themeColor="text1"/>
              </w:rPr>
              <w:lastRenderedPageBreak/>
              <w:t xml:space="preserve">Thành phố Hồ </w:t>
            </w:r>
            <w:r w:rsidRPr="00421870">
              <w:rPr>
                <w:color w:val="000000" w:themeColor="text1"/>
              </w:rPr>
              <w:lastRenderedPageBreak/>
              <w:t>Chí Minh</w:t>
            </w:r>
          </w:p>
        </w:tc>
      </w:tr>
      <w:tr w:rsidR="00421870" w:rsidRPr="00421870" w14:paraId="74E896C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D52EC6" w14:textId="77777777" w:rsidR="008E219D" w:rsidRPr="00421870" w:rsidRDefault="005378B8">
            <w:pPr>
              <w:rPr>
                <w:color w:val="000000" w:themeColor="text1"/>
              </w:rPr>
            </w:pPr>
            <w:r w:rsidRPr="00421870">
              <w:rPr>
                <w:color w:val="000000" w:themeColor="text1"/>
              </w:rPr>
              <w:lastRenderedPageBreak/>
              <w:t>27259</w:t>
            </w:r>
          </w:p>
        </w:tc>
        <w:tc>
          <w:tcPr>
            <w:tcW w:w="2285" w:type="dxa"/>
            <w:tcBorders>
              <w:top w:val="nil"/>
              <w:left w:val="nil"/>
              <w:bottom w:val="single" w:sz="4" w:space="0" w:color="A9A9A9"/>
              <w:right w:val="single" w:sz="4" w:space="0" w:color="A9A9A9"/>
            </w:tcBorders>
            <w:vAlign w:val="center"/>
          </w:tcPr>
          <w:p w14:paraId="7D703EB0" w14:textId="77777777" w:rsidR="008E219D" w:rsidRPr="00421870" w:rsidRDefault="005378B8">
            <w:pPr>
              <w:rPr>
                <w:color w:val="000000" w:themeColor="text1"/>
              </w:rPr>
            </w:pPr>
            <w:r w:rsidRPr="00421870">
              <w:rPr>
                <w:color w:val="000000" w:themeColor="text1"/>
              </w:rPr>
              <w:t>Phường Xóm Chiếu</w:t>
            </w:r>
          </w:p>
        </w:tc>
        <w:tc>
          <w:tcPr>
            <w:tcW w:w="1198" w:type="dxa"/>
            <w:tcBorders>
              <w:top w:val="nil"/>
              <w:left w:val="nil"/>
              <w:bottom w:val="single" w:sz="4" w:space="0" w:color="A9A9A9"/>
              <w:right w:val="single" w:sz="4" w:space="0" w:color="A9A9A9"/>
            </w:tcBorders>
            <w:vAlign w:val="center"/>
          </w:tcPr>
          <w:p w14:paraId="5621E13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CC90D5C" w14:textId="77777777" w:rsidR="008E219D" w:rsidRPr="00421870" w:rsidRDefault="005378B8">
            <w:pPr>
              <w:rPr>
                <w:color w:val="000000" w:themeColor="text1"/>
              </w:rPr>
            </w:pPr>
            <w:r w:rsidRPr="00421870">
              <w:rPr>
                <w:color w:val="000000" w:themeColor="text1"/>
              </w:rPr>
              <w:t xml:space="preserve">Số: 1685/NQ-UBTVQH15;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8126639"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8965CF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EE7804" w14:textId="77777777" w:rsidR="008E219D" w:rsidRPr="00421870" w:rsidRDefault="005378B8">
            <w:pPr>
              <w:rPr>
                <w:color w:val="000000" w:themeColor="text1"/>
              </w:rPr>
            </w:pPr>
            <w:r w:rsidRPr="00421870">
              <w:rPr>
                <w:color w:val="000000" w:themeColor="text1"/>
              </w:rPr>
              <w:t>27265</w:t>
            </w:r>
          </w:p>
        </w:tc>
        <w:tc>
          <w:tcPr>
            <w:tcW w:w="2285" w:type="dxa"/>
            <w:tcBorders>
              <w:top w:val="nil"/>
              <w:left w:val="nil"/>
              <w:bottom w:val="single" w:sz="4" w:space="0" w:color="A9A9A9"/>
              <w:right w:val="single" w:sz="4" w:space="0" w:color="A9A9A9"/>
            </w:tcBorders>
            <w:vAlign w:val="center"/>
          </w:tcPr>
          <w:p w14:paraId="6C7EEBD2" w14:textId="77777777" w:rsidR="008E219D" w:rsidRPr="00421870" w:rsidRDefault="005378B8">
            <w:pPr>
              <w:rPr>
                <w:color w:val="000000" w:themeColor="text1"/>
              </w:rPr>
            </w:pPr>
            <w:r w:rsidRPr="00421870">
              <w:rPr>
                <w:color w:val="000000" w:themeColor="text1"/>
              </w:rPr>
              <w:t>Phường Khánh Hội</w:t>
            </w:r>
          </w:p>
        </w:tc>
        <w:tc>
          <w:tcPr>
            <w:tcW w:w="1198" w:type="dxa"/>
            <w:tcBorders>
              <w:top w:val="nil"/>
              <w:left w:val="nil"/>
              <w:bottom w:val="single" w:sz="4" w:space="0" w:color="A9A9A9"/>
              <w:right w:val="single" w:sz="4" w:space="0" w:color="A9A9A9"/>
            </w:tcBorders>
            <w:vAlign w:val="center"/>
          </w:tcPr>
          <w:p w14:paraId="5C29C43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95A0FAF"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F1876E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5C3F6E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78B8BD" w14:textId="77777777" w:rsidR="008E219D" w:rsidRPr="00421870" w:rsidRDefault="005378B8">
            <w:pPr>
              <w:rPr>
                <w:color w:val="000000" w:themeColor="text1"/>
              </w:rPr>
            </w:pPr>
            <w:r w:rsidRPr="00421870">
              <w:rPr>
                <w:color w:val="000000" w:themeColor="text1"/>
              </w:rPr>
              <w:t>27286</w:t>
            </w:r>
          </w:p>
        </w:tc>
        <w:tc>
          <w:tcPr>
            <w:tcW w:w="2285" w:type="dxa"/>
            <w:tcBorders>
              <w:top w:val="nil"/>
              <w:left w:val="nil"/>
              <w:bottom w:val="single" w:sz="4" w:space="0" w:color="A9A9A9"/>
              <w:right w:val="single" w:sz="4" w:space="0" w:color="A9A9A9"/>
            </w:tcBorders>
            <w:vAlign w:val="center"/>
          </w:tcPr>
          <w:p w14:paraId="3153D1B3" w14:textId="77777777" w:rsidR="008E219D" w:rsidRPr="00421870" w:rsidRDefault="005378B8">
            <w:pPr>
              <w:rPr>
                <w:color w:val="000000" w:themeColor="text1"/>
              </w:rPr>
            </w:pPr>
            <w:r w:rsidRPr="00421870">
              <w:rPr>
                <w:color w:val="000000" w:themeColor="text1"/>
              </w:rPr>
              <w:t>Phường Vĩnh Hội</w:t>
            </w:r>
          </w:p>
        </w:tc>
        <w:tc>
          <w:tcPr>
            <w:tcW w:w="1198" w:type="dxa"/>
            <w:tcBorders>
              <w:top w:val="nil"/>
              <w:left w:val="nil"/>
              <w:bottom w:val="single" w:sz="4" w:space="0" w:color="A9A9A9"/>
              <w:right w:val="single" w:sz="4" w:space="0" w:color="A9A9A9"/>
            </w:tcBorders>
            <w:vAlign w:val="center"/>
          </w:tcPr>
          <w:p w14:paraId="77A08BD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5222381"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9B8E8B2"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75DBDA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E356D3" w14:textId="77777777" w:rsidR="008E219D" w:rsidRPr="00421870" w:rsidRDefault="005378B8">
            <w:pPr>
              <w:rPr>
                <w:color w:val="000000" w:themeColor="text1"/>
              </w:rPr>
            </w:pPr>
            <w:r w:rsidRPr="00421870">
              <w:rPr>
                <w:color w:val="000000" w:themeColor="text1"/>
              </w:rPr>
              <w:t>27301</w:t>
            </w:r>
          </w:p>
        </w:tc>
        <w:tc>
          <w:tcPr>
            <w:tcW w:w="2285" w:type="dxa"/>
            <w:tcBorders>
              <w:top w:val="nil"/>
              <w:left w:val="nil"/>
              <w:bottom w:val="single" w:sz="4" w:space="0" w:color="A9A9A9"/>
              <w:right w:val="single" w:sz="4" w:space="0" w:color="A9A9A9"/>
            </w:tcBorders>
            <w:vAlign w:val="center"/>
          </w:tcPr>
          <w:p w14:paraId="2186E04E" w14:textId="77777777" w:rsidR="008E219D" w:rsidRPr="00421870" w:rsidRDefault="005378B8">
            <w:pPr>
              <w:rPr>
                <w:color w:val="000000" w:themeColor="text1"/>
              </w:rPr>
            </w:pPr>
            <w:r w:rsidRPr="00421870">
              <w:rPr>
                <w:color w:val="000000" w:themeColor="text1"/>
              </w:rPr>
              <w:t>Phường Chợ Quán</w:t>
            </w:r>
          </w:p>
        </w:tc>
        <w:tc>
          <w:tcPr>
            <w:tcW w:w="1198" w:type="dxa"/>
            <w:tcBorders>
              <w:top w:val="nil"/>
              <w:left w:val="nil"/>
              <w:bottom w:val="single" w:sz="4" w:space="0" w:color="A9A9A9"/>
              <w:right w:val="single" w:sz="4" w:space="0" w:color="A9A9A9"/>
            </w:tcBorders>
            <w:vAlign w:val="center"/>
          </w:tcPr>
          <w:p w14:paraId="4E57C95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8D48AA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1685/NQ-UBTVQH15; Ngày: 16/06/2025</w:t>
            </w:r>
          </w:p>
        </w:tc>
        <w:tc>
          <w:tcPr>
            <w:tcW w:w="1695" w:type="dxa"/>
            <w:tcBorders>
              <w:top w:val="nil"/>
              <w:left w:val="nil"/>
              <w:bottom w:val="single" w:sz="4" w:space="0" w:color="A9A9A9"/>
              <w:right w:val="single" w:sz="4" w:space="0" w:color="A9A9A9"/>
            </w:tcBorders>
            <w:vAlign w:val="center"/>
          </w:tcPr>
          <w:p w14:paraId="2CD87719"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EB58C6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421CD1" w14:textId="77777777" w:rsidR="008E219D" w:rsidRPr="00421870" w:rsidRDefault="005378B8">
            <w:pPr>
              <w:rPr>
                <w:color w:val="000000" w:themeColor="text1"/>
              </w:rPr>
            </w:pPr>
            <w:r w:rsidRPr="00421870">
              <w:rPr>
                <w:color w:val="000000" w:themeColor="text1"/>
              </w:rPr>
              <w:t>27316</w:t>
            </w:r>
          </w:p>
        </w:tc>
        <w:tc>
          <w:tcPr>
            <w:tcW w:w="2285" w:type="dxa"/>
            <w:tcBorders>
              <w:top w:val="nil"/>
              <w:left w:val="nil"/>
              <w:bottom w:val="single" w:sz="4" w:space="0" w:color="A9A9A9"/>
              <w:right w:val="single" w:sz="4" w:space="0" w:color="A9A9A9"/>
            </w:tcBorders>
            <w:vAlign w:val="center"/>
          </w:tcPr>
          <w:p w14:paraId="2D5853A5" w14:textId="77777777" w:rsidR="008E219D" w:rsidRPr="00421870" w:rsidRDefault="005378B8">
            <w:pPr>
              <w:rPr>
                <w:color w:val="000000" w:themeColor="text1"/>
              </w:rPr>
            </w:pPr>
            <w:r w:rsidRPr="00421870">
              <w:rPr>
                <w:color w:val="000000" w:themeColor="text1"/>
              </w:rPr>
              <w:t>Phường An Đông</w:t>
            </w:r>
          </w:p>
        </w:tc>
        <w:tc>
          <w:tcPr>
            <w:tcW w:w="1198" w:type="dxa"/>
            <w:tcBorders>
              <w:top w:val="nil"/>
              <w:left w:val="nil"/>
              <w:bottom w:val="single" w:sz="4" w:space="0" w:color="A9A9A9"/>
              <w:right w:val="single" w:sz="4" w:space="0" w:color="A9A9A9"/>
            </w:tcBorders>
            <w:vAlign w:val="center"/>
          </w:tcPr>
          <w:p w14:paraId="308DB2F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71869C7"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E9ED74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429EE3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D8C59B" w14:textId="77777777" w:rsidR="008E219D" w:rsidRPr="00421870" w:rsidRDefault="005378B8">
            <w:pPr>
              <w:rPr>
                <w:color w:val="000000" w:themeColor="text1"/>
              </w:rPr>
            </w:pPr>
            <w:r w:rsidRPr="00421870">
              <w:rPr>
                <w:color w:val="000000" w:themeColor="text1"/>
              </w:rPr>
              <w:t>27343</w:t>
            </w:r>
          </w:p>
        </w:tc>
        <w:tc>
          <w:tcPr>
            <w:tcW w:w="2285" w:type="dxa"/>
            <w:tcBorders>
              <w:top w:val="nil"/>
              <w:left w:val="nil"/>
              <w:bottom w:val="single" w:sz="4" w:space="0" w:color="A9A9A9"/>
              <w:right w:val="single" w:sz="4" w:space="0" w:color="A9A9A9"/>
            </w:tcBorders>
            <w:vAlign w:val="center"/>
          </w:tcPr>
          <w:p w14:paraId="382191F7" w14:textId="77777777" w:rsidR="008E219D" w:rsidRPr="00421870" w:rsidRDefault="005378B8">
            <w:pPr>
              <w:rPr>
                <w:color w:val="000000" w:themeColor="text1"/>
              </w:rPr>
            </w:pPr>
            <w:r w:rsidRPr="00421870">
              <w:rPr>
                <w:color w:val="000000" w:themeColor="text1"/>
              </w:rPr>
              <w:t>Phường Chợ Lớn</w:t>
            </w:r>
          </w:p>
        </w:tc>
        <w:tc>
          <w:tcPr>
            <w:tcW w:w="1198" w:type="dxa"/>
            <w:tcBorders>
              <w:top w:val="nil"/>
              <w:left w:val="nil"/>
              <w:bottom w:val="single" w:sz="4" w:space="0" w:color="A9A9A9"/>
              <w:right w:val="single" w:sz="4" w:space="0" w:color="A9A9A9"/>
            </w:tcBorders>
            <w:vAlign w:val="center"/>
          </w:tcPr>
          <w:p w14:paraId="7AE9959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E1C61B3"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1DCF182"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F241EE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A422E5" w14:textId="77777777" w:rsidR="008E219D" w:rsidRPr="00421870" w:rsidRDefault="005378B8">
            <w:pPr>
              <w:rPr>
                <w:color w:val="000000" w:themeColor="text1"/>
              </w:rPr>
            </w:pPr>
            <w:r w:rsidRPr="00421870">
              <w:rPr>
                <w:color w:val="000000" w:themeColor="text1"/>
              </w:rPr>
              <w:t>27349</w:t>
            </w:r>
          </w:p>
        </w:tc>
        <w:tc>
          <w:tcPr>
            <w:tcW w:w="2285" w:type="dxa"/>
            <w:tcBorders>
              <w:top w:val="nil"/>
              <w:left w:val="nil"/>
              <w:bottom w:val="single" w:sz="4" w:space="0" w:color="A9A9A9"/>
              <w:right w:val="single" w:sz="4" w:space="0" w:color="A9A9A9"/>
            </w:tcBorders>
            <w:vAlign w:val="center"/>
          </w:tcPr>
          <w:p w14:paraId="6EDB9B82" w14:textId="77777777" w:rsidR="008E219D" w:rsidRPr="00421870" w:rsidRDefault="005378B8">
            <w:pPr>
              <w:rPr>
                <w:color w:val="000000" w:themeColor="text1"/>
              </w:rPr>
            </w:pPr>
            <w:r w:rsidRPr="00421870">
              <w:rPr>
                <w:color w:val="000000" w:themeColor="text1"/>
              </w:rPr>
              <w:t xml:space="preserve">Phường Phú </w:t>
            </w:r>
            <w:r w:rsidRPr="00421870">
              <w:rPr>
                <w:color w:val="000000" w:themeColor="text1"/>
              </w:rPr>
              <w:t>Lâm</w:t>
            </w:r>
          </w:p>
        </w:tc>
        <w:tc>
          <w:tcPr>
            <w:tcW w:w="1198" w:type="dxa"/>
            <w:tcBorders>
              <w:top w:val="nil"/>
              <w:left w:val="nil"/>
              <w:bottom w:val="single" w:sz="4" w:space="0" w:color="A9A9A9"/>
              <w:right w:val="single" w:sz="4" w:space="0" w:color="A9A9A9"/>
            </w:tcBorders>
            <w:vAlign w:val="center"/>
          </w:tcPr>
          <w:p w14:paraId="79E9AED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4E5DF4D"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1B45B6C"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028202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C1F6CD" w14:textId="77777777" w:rsidR="008E219D" w:rsidRPr="00421870" w:rsidRDefault="005378B8">
            <w:pPr>
              <w:rPr>
                <w:color w:val="000000" w:themeColor="text1"/>
              </w:rPr>
            </w:pPr>
            <w:r w:rsidRPr="00421870">
              <w:rPr>
                <w:color w:val="000000" w:themeColor="text1"/>
              </w:rPr>
              <w:t>27364</w:t>
            </w:r>
          </w:p>
        </w:tc>
        <w:tc>
          <w:tcPr>
            <w:tcW w:w="2285" w:type="dxa"/>
            <w:tcBorders>
              <w:top w:val="nil"/>
              <w:left w:val="nil"/>
              <w:bottom w:val="single" w:sz="4" w:space="0" w:color="A9A9A9"/>
              <w:right w:val="single" w:sz="4" w:space="0" w:color="A9A9A9"/>
            </w:tcBorders>
            <w:vAlign w:val="center"/>
          </w:tcPr>
          <w:p w14:paraId="67261ED7" w14:textId="77777777" w:rsidR="008E219D" w:rsidRPr="00421870" w:rsidRDefault="005378B8">
            <w:pPr>
              <w:rPr>
                <w:color w:val="000000" w:themeColor="text1"/>
              </w:rPr>
            </w:pPr>
            <w:r w:rsidRPr="00421870">
              <w:rPr>
                <w:color w:val="000000" w:themeColor="text1"/>
              </w:rPr>
              <w:t>Phường Bình Phú</w:t>
            </w:r>
          </w:p>
        </w:tc>
        <w:tc>
          <w:tcPr>
            <w:tcW w:w="1198" w:type="dxa"/>
            <w:tcBorders>
              <w:top w:val="nil"/>
              <w:left w:val="nil"/>
              <w:bottom w:val="single" w:sz="4" w:space="0" w:color="A9A9A9"/>
              <w:right w:val="single" w:sz="4" w:space="0" w:color="A9A9A9"/>
            </w:tcBorders>
            <w:vAlign w:val="center"/>
          </w:tcPr>
          <w:p w14:paraId="3C7A0E6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18829CA"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4FB7FB14"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55DB47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667BF7" w14:textId="77777777" w:rsidR="008E219D" w:rsidRPr="00421870" w:rsidRDefault="005378B8">
            <w:pPr>
              <w:rPr>
                <w:color w:val="000000" w:themeColor="text1"/>
              </w:rPr>
            </w:pPr>
            <w:r w:rsidRPr="00421870">
              <w:rPr>
                <w:color w:val="000000" w:themeColor="text1"/>
              </w:rPr>
              <w:t>27367</w:t>
            </w:r>
          </w:p>
        </w:tc>
        <w:tc>
          <w:tcPr>
            <w:tcW w:w="2285" w:type="dxa"/>
            <w:tcBorders>
              <w:top w:val="nil"/>
              <w:left w:val="nil"/>
              <w:bottom w:val="single" w:sz="4" w:space="0" w:color="A9A9A9"/>
              <w:right w:val="single" w:sz="4" w:space="0" w:color="A9A9A9"/>
            </w:tcBorders>
            <w:vAlign w:val="center"/>
          </w:tcPr>
          <w:p w14:paraId="3CAE9FFA" w14:textId="77777777" w:rsidR="008E219D" w:rsidRPr="00421870" w:rsidRDefault="005378B8">
            <w:pPr>
              <w:rPr>
                <w:color w:val="000000" w:themeColor="text1"/>
              </w:rPr>
            </w:pPr>
            <w:r w:rsidRPr="00421870">
              <w:rPr>
                <w:color w:val="000000" w:themeColor="text1"/>
              </w:rPr>
              <w:t>Phường Bình Tây</w:t>
            </w:r>
          </w:p>
        </w:tc>
        <w:tc>
          <w:tcPr>
            <w:tcW w:w="1198" w:type="dxa"/>
            <w:tcBorders>
              <w:top w:val="nil"/>
              <w:left w:val="nil"/>
              <w:bottom w:val="single" w:sz="4" w:space="0" w:color="A9A9A9"/>
              <w:right w:val="single" w:sz="4" w:space="0" w:color="A9A9A9"/>
            </w:tcBorders>
            <w:vAlign w:val="center"/>
          </w:tcPr>
          <w:p w14:paraId="123C0D3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4D3D731"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DF32EF7"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D4C95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E100F1" w14:textId="77777777" w:rsidR="008E219D" w:rsidRPr="00421870" w:rsidRDefault="005378B8">
            <w:pPr>
              <w:rPr>
                <w:color w:val="000000" w:themeColor="text1"/>
              </w:rPr>
            </w:pPr>
            <w:r w:rsidRPr="00421870">
              <w:rPr>
                <w:color w:val="000000" w:themeColor="text1"/>
              </w:rPr>
              <w:t>27373</w:t>
            </w:r>
          </w:p>
        </w:tc>
        <w:tc>
          <w:tcPr>
            <w:tcW w:w="2285" w:type="dxa"/>
            <w:tcBorders>
              <w:top w:val="nil"/>
              <w:left w:val="nil"/>
              <w:bottom w:val="single" w:sz="4" w:space="0" w:color="A9A9A9"/>
              <w:right w:val="single" w:sz="4" w:space="0" w:color="A9A9A9"/>
            </w:tcBorders>
            <w:vAlign w:val="center"/>
          </w:tcPr>
          <w:p w14:paraId="50EDCA82" w14:textId="77777777" w:rsidR="008E219D" w:rsidRPr="00421870" w:rsidRDefault="005378B8">
            <w:pPr>
              <w:rPr>
                <w:color w:val="000000" w:themeColor="text1"/>
              </w:rPr>
            </w:pPr>
            <w:r w:rsidRPr="00421870">
              <w:rPr>
                <w:color w:val="000000" w:themeColor="text1"/>
              </w:rPr>
              <w:t>Phường Bình Tiên</w:t>
            </w:r>
          </w:p>
        </w:tc>
        <w:tc>
          <w:tcPr>
            <w:tcW w:w="1198" w:type="dxa"/>
            <w:tcBorders>
              <w:top w:val="nil"/>
              <w:left w:val="nil"/>
              <w:bottom w:val="single" w:sz="4" w:space="0" w:color="A9A9A9"/>
              <w:right w:val="single" w:sz="4" w:space="0" w:color="A9A9A9"/>
            </w:tcBorders>
            <w:vAlign w:val="center"/>
          </w:tcPr>
          <w:p w14:paraId="4D7EB67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12AD9E3"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3F58719"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1CED4F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08DFA0" w14:textId="77777777" w:rsidR="008E219D" w:rsidRPr="00421870" w:rsidRDefault="005378B8">
            <w:pPr>
              <w:rPr>
                <w:color w:val="000000" w:themeColor="text1"/>
              </w:rPr>
            </w:pPr>
            <w:r w:rsidRPr="00421870">
              <w:rPr>
                <w:color w:val="000000" w:themeColor="text1"/>
              </w:rPr>
              <w:t>27418</w:t>
            </w:r>
          </w:p>
        </w:tc>
        <w:tc>
          <w:tcPr>
            <w:tcW w:w="2285" w:type="dxa"/>
            <w:tcBorders>
              <w:top w:val="nil"/>
              <w:left w:val="nil"/>
              <w:bottom w:val="single" w:sz="4" w:space="0" w:color="A9A9A9"/>
              <w:right w:val="single" w:sz="4" w:space="0" w:color="A9A9A9"/>
            </w:tcBorders>
            <w:vAlign w:val="center"/>
          </w:tcPr>
          <w:p w14:paraId="2577D491" w14:textId="77777777" w:rsidR="008E219D" w:rsidRPr="00421870" w:rsidRDefault="005378B8">
            <w:pPr>
              <w:rPr>
                <w:color w:val="000000" w:themeColor="text1"/>
              </w:rPr>
            </w:pPr>
            <w:r w:rsidRPr="00421870">
              <w:rPr>
                <w:color w:val="000000" w:themeColor="text1"/>
              </w:rPr>
              <w:t>Phường Chánh Hưng</w:t>
            </w:r>
          </w:p>
        </w:tc>
        <w:tc>
          <w:tcPr>
            <w:tcW w:w="1198" w:type="dxa"/>
            <w:tcBorders>
              <w:top w:val="nil"/>
              <w:left w:val="nil"/>
              <w:bottom w:val="single" w:sz="4" w:space="0" w:color="A9A9A9"/>
              <w:right w:val="single" w:sz="4" w:space="0" w:color="A9A9A9"/>
            </w:tcBorders>
            <w:vAlign w:val="center"/>
          </w:tcPr>
          <w:p w14:paraId="0122978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71C734F"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9805FF1"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7AB2AC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FE3AD0" w14:textId="77777777" w:rsidR="008E219D" w:rsidRPr="00421870" w:rsidRDefault="005378B8">
            <w:pPr>
              <w:rPr>
                <w:color w:val="000000" w:themeColor="text1"/>
              </w:rPr>
            </w:pPr>
            <w:r w:rsidRPr="00421870">
              <w:rPr>
                <w:color w:val="000000" w:themeColor="text1"/>
              </w:rPr>
              <w:t>27424</w:t>
            </w:r>
          </w:p>
        </w:tc>
        <w:tc>
          <w:tcPr>
            <w:tcW w:w="2285" w:type="dxa"/>
            <w:tcBorders>
              <w:top w:val="nil"/>
              <w:left w:val="nil"/>
              <w:bottom w:val="single" w:sz="4" w:space="0" w:color="A9A9A9"/>
              <w:right w:val="single" w:sz="4" w:space="0" w:color="A9A9A9"/>
            </w:tcBorders>
            <w:vAlign w:val="center"/>
          </w:tcPr>
          <w:p w14:paraId="72232FA3" w14:textId="77777777" w:rsidR="008E219D" w:rsidRPr="00421870" w:rsidRDefault="005378B8">
            <w:pPr>
              <w:rPr>
                <w:color w:val="000000" w:themeColor="text1"/>
              </w:rPr>
            </w:pPr>
            <w:r w:rsidRPr="00421870">
              <w:rPr>
                <w:color w:val="000000" w:themeColor="text1"/>
              </w:rPr>
              <w:t>Phường Bình Đông</w:t>
            </w:r>
          </w:p>
        </w:tc>
        <w:tc>
          <w:tcPr>
            <w:tcW w:w="1198" w:type="dxa"/>
            <w:tcBorders>
              <w:top w:val="nil"/>
              <w:left w:val="nil"/>
              <w:bottom w:val="single" w:sz="4" w:space="0" w:color="A9A9A9"/>
              <w:right w:val="single" w:sz="4" w:space="0" w:color="A9A9A9"/>
            </w:tcBorders>
            <w:vAlign w:val="center"/>
          </w:tcPr>
          <w:p w14:paraId="4AE7824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E7E3750"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B1CB727"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DB788C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943B47" w14:textId="77777777" w:rsidR="008E219D" w:rsidRPr="00421870" w:rsidRDefault="005378B8">
            <w:pPr>
              <w:rPr>
                <w:color w:val="000000" w:themeColor="text1"/>
              </w:rPr>
            </w:pPr>
            <w:r w:rsidRPr="00421870">
              <w:rPr>
                <w:color w:val="000000" w:themeColor="text1"/>
              </w:rPr>
              <w:t>27427</w:t>
            </w:r>
          </w:p>
        </w:tc>
        <w:tc>
          <w:tcPr>
            <w:tcW w:w="2285" w:type="dxa"/>
            <w:tcBorders>
              <w:top w:val="nil"/>
              <w:left w:val="nil"/>
              <w:bottom w:val="single" w:sz="4" w:space="0" w:color="A9A9A9"/>
              <w:right w:val="single" w:sz="4" w:space="0" w:color="A9A9A9"/>
            </w:tcBorders>
            <w:vAlign w:val="center"/>
          </w:tcPr>
          <w:p w14:paraId="3DB2F4BA" w14:textId="77777777" w:rsidR="008E219D" w:rsidRPr="00421870" w:rsidRDefault="005378B8">
            <w:pPr>
              <w:rPr>
                <w:color w:val="000000" w:themeColor="text1"/>
              </w:rPr>
            </w:pPr>
            <w:r w:rsidRPr="00421870">
              <w:rPr>
                <w:color w:val="000000" w:themeColor="text1"/>
              </w:rPr>
              <w:t>Phường Phú Định</w:t>
            </w:r>
          </w:p>
        </w:tc>
        <w:tc>
          <w:tcPr>
            <w:tcW w:w="1198" w:type="dxa"/>
            <w:tcBorders>
              <w:top w:val="nil"/>
              <w:left w:val="nil"/>
              <w:bottom w:val="single" w:sz="4" w:space="0" w:color="A9A9A9"/>
              <w:right w:val="single" w:sz="4" w:space="0" w:color="A9A9A9"/>
            </w:tcBorders>
            <w:vAlign w:val="center"/>
          </w:tcPr>
          <w:p w14:paraId="1563468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C969E43"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94240A9"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97DABF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0838E0" w14:textId="77777777" w:rsidR="008E219D" w:rsidRPr="00421870" w:rsidRDefault="005378B8">
            <w:pPr>
              <w:rPr>
                <w:color w:val="000000" w:themeColor="text1"/>
              </w:rPr>
            </w:pPr>
            <w:r w:rsidRPr="00421870">
              <w:rPr>
                <w:color w:val="000000" w:themeColor="text1"/>
              </w:rPr>
              <w:t>27439</w:t>
            </w:r>
          </w:p>
        </w:tc>
        <w:tc>
          <w:tcPr>
            <w:tcW w:w="2285" w:type="dxa"/>
            <w:tcBorders>
              <w:top w:val="nil"/>
              <w:left w:val="nil"/>
              <w:bottom w:val="single" w:sz="4" w:space="0" w:color="A9A9A9"/>
              <w:right w:val="single" w:sz="4" w:space="0" w:color="A9A9A9"/>
            </w:tcBorders>
            <w:vAlign w:val="center"/>
          </w:tcPr>
          <w:p w14:paraId="077AD4C0" w14:textId="77777777" w:rsidR="008E219D" w:rsidRPr="00421870" w:rsidRDefault="005378B8">
            <w:pPr>
              <w:rPr>
                <w:color w:val="000000" w:themeColor="text1"/>
              </w:rPr>
            </w:pPr>
            <w:r w:rsidRPr="00421870">
              <w:rPr>
                <w:color w:val="000000" w:themeColor="text1"/>
              </w:rPr>
              <w:t>Phường Bình Hưng Hòa</w:t>
            </w:r>
          </w:p>
        </w:tc>
        <w:tc>
          <w:tcPr>
            <w:tcW w:w="1198" w:type="dxa"/>
            <w:tcBorders>
              <w:top w:val="nil"/>
              <w:left w:val="nil"/>
              <w:bottom w:val="single" w:sz="4" w:space="0" w:color="A9A9A9"/>
              <w:right w:val="single" w:sz="4" w:space="0" w:color="A9A9A9"/>
            </w:tcBorders>
            <w:vAlign w:val="center"/>
          </w:tcPr>
          <w:p w14:paraId="0E40886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CBD3879"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22C531F"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3E1ECD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3A3B08" w14:textId="77777777" w:rsidR="008E219D" w:rsidRPr="00421870" w:rsidRDefault="005378B8">
            <w:pPr>
              <w:rPr>
                <w:color w:val="000000" w:themeColor="text1"/>
              </w:rPr>
            </w:pPr>
            <w:r w:rsidRPr="00421870">
              <w:rPr>
                <w:color w:val="000000" w:themeColor="text1"/>
              </w:rPr>
              <w:t>27442</w:t>
            </w:r>
          </w:p>
        </w:tc>
        <w:tc>
          <w:tcPr>
            <w:tcW w:w="2285" w:type="dxa"/>
            <w:tcBorders>
              <w:top w:val="nil"/>
              <w:left w:val="nil"/>
              <w:bottom w:val="single" w:sz="4" w:space="0" w:color="A9A9A9"/>
              <w:right w:val="single" w:sz="4" w:space="0" w:color="A9A9A9"/>
            </w:tcBorders>
            <w:vAlign w:val="center"/>
          </w:tcPr>
          <w:p w14:paraId="65F76CC2" w14:textId="77777777" w:rsidR="008E219D" w:rsidRPr="00421870" w:rsidRDefault="005378B8">
            <w:pPr>
              <w:rPr>
                <w:color w:val="000000" w:themeColor="text1"/>
              </w:rPr>
            </w:pPr>
            <w:r w:rsidRPr="00421870">
              <w:rPr>
                <w:color w:val="000000" w:themeColor="text1"/>
              </w:rPr>
              <w:t>Phường Bình Tân</w:t>
            </w:r>
          </w:p>
        </w:tc>
        <w:tc>
          <w:tcPr>
            <w:tcW w:w="1198" w:type="dxa"/>
            <w:tcBorders>
              <w:top w:val="nil"/>
              <w:left w:val="nil"/>
              <w:bottom w:val="single" w:sz="4" w:space="0" w:color="A9A9A9"/>
              <w:right w:val="single" w:sz="4" w:space="0" w:color="A9A9A9"/>
            </w:tcBorders>
            <w:vAlign w:val="center"/>
          </w:tcPr>
          <w:p w14:paraId="601439E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2FEFEB6"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1685/NQ-UBTVQH15; Ngày: 16/06/2025</w:t>
            </w:r>
          </w:p>
        </w:tc>
        <w:tc>
          <w:tcPr>
            <w:tcW w:w="1695" w:type="dxa"/>
            <w:tcBorders>
              <w:top w:val="nil"/>
              <w:left w:val="nil"/>
              <w:bottom w:val="single" w:sz="4" w:space="0" w:color="A9A9A9"/>
              <w:right w:val="single" w:sz="4" w:space="0" w:color="A9A9A9"/>
            </w:tcBorders>
            <w:vAlign w:val="center"/>
          </w:tcPr>
          <w:p w14:paraId="0B7E35C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3344111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479A8A" w14:textId="77777777" w:rsidR="008E219D" w:rsidRPr="00421870" w:rsidRDefault="005378B8">
            <w:pPr>
              <w:rPr>
                <w:color w:val="000000" w:themeColor="text1"/>
              </w:rPr>
            </w:pPr>
            <w:r w:rsidRPr="00421870">
              <w:rPr>
                <w:color w:val="000000" w:themeColor="text1"/>
              </w:rPr>
              <w:t>27448</w:t>
            </w:r>
          </w:p>
        </w:tc>
        <w:tc>
          <w:tcPr>
            <w:tcW w:w="2285" w:type="dxa"/>
            <w:tcBorders>
              <w:top w:val="nil"/>
              <w:left w:val="nil"/>
              <w:bottom w:val="single" w:sz="4" w:space="0" w:color="A9A9A9"/>
              <w:right w:val="single" w:sz="4" w:space="0" w:color="A9A9A9"/>
            </w:tcBorders>
            <w:vAlign w:val="center"/>
          </w:tcPr>
          <w:p w14:paraId="0F004B53" w14:textId="77777777" w:rsidR="008E219D" w:rsidRPr="00421870" w:rsidRDefault="005378B8">
            <w:pPr>
              <w:rPr>
                <w:color w:val="000000" w:themeColor="text1"/>
              </w:rPr>
            </w:pPr>
            <w:r w:rsidRPr="00421870">
              <w:rPr>
                <w:color w:val="000000" w:themeColor="text1"/>
              </w:rPr>
              <w:t>Phường Bình Trị Đông</w:t>
            </w:r>
          </w:p>
        </w:tc>
        <w:tc>
          <w:tcPr>
            <w:tcW w:w="1198" w:type="dxa"/>
            <w:tcBorders>
              <w:top w:val="nil"/>
              <w:left w:val="nil"/>
              <w:bottom w:val="single" w:sz="4" w:space="0" w:color="A9A9A9"/>
              <w:right w:val="single" w:sz="4" w:space="0" w:color="A9A9A9"/>
            </w:tcBorders>
            <w:vAlign w:val="center"/>
          </w:tcPr>
          <w:p w14:paraId="19565BA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106DC37"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F3AF134"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FE42F5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550CCED" w14:textId="77777777" w:rsidR="008E219D" w:rsidRPr="00421870" w:rsidRDefault="005378B8">
            <w:pPr>
              <w:rPr>
                <w:color w:val="000000" w:themeColor="text1"/>
              </w:rPr>
            </w:pPr>
            <w:r w:rsidRPr="00421870">
              <w:rPr>
                <w:color w:val="000000" w:themeColor="text1"/>
              </w:rPr>
              <w:t>27457</w:t>
            </w:r>
          </w:p>
        </w:tc>
        <w:tc>
          <w:tcPr>
            <w:tcW w:w="2285" w:type="dxa"/>
            <w:tcBorders>
              <w:top w:val="nil"/>
              <w:left w:val="nil"/>
              <w:bottom w:val="single" w:sz="4" w:space="0" w:color="A9A9A9"/>
              <w:right w:val="single" w:sz="4" w:space="0" w:color="A9A9A9"/>
            </w:tcBorders>
            <w:vAlign w:val="center"/>
          </w:tcPr>
          <w:p w14:paraId="17D28451" w14:textId="77777777" w:rsidR="008E219D" w:rsidRPr="00421870" w:rsidRDefault="005378B8">
            <w:pPr>
              <w:rPr>
                <w:color w:val="000000" w:themeColor="text1"/>
              </w:rPr>
            </w:pPr>
            <w:r w:rsidRPr="00421870">
              <w:rPr>
                <w:color w:val="000000" w:themeColor="text1"/>
              </w:rPr>
              <w:t>Phường Tân Tạo</w:t>
            </w:r>
          </w:p>
        </w:tc>
        <w:tc>
          <w:tcPr>
            <w:tcW w:w="1198" w:type="dxa"/>
            <w:tcBorders>
              <w:top w:val="nil"/>
              <w:left w:val="nil"/>
              <w:bottom w:val="single" w:sz="4" w:space="0" w:color="A9A9A9"/>
              <w:right w:val="single" w:sz="4" w:space="0" w:color="A9A9A9"/>
            </w:tcBorders>
            <w:vAlign w:val="center"/>
          </w:tcPr>
          <w:p w14:paraId="022ADBF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146341B"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D49B652"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69A6B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F92EB6" w14:textId="77777777" w:rsidR="008E219D" w:rsidRPr="00421870" w:rsidRDefault="005378B8">
            <w:pPr>
              <w:rPr>
                <w:color w:val="000000" w:themeColor="text1"/>
              </w:rPr>
            </w:pPr>
            <w:r w:rsidRPr="00421870">
              <w:rPr>
                <w:color w:val="000000" w:themeColor="text1"/>
              </w:rPr>
              <w:t>27460</w:t>
            </w:r>
          </w:p>
        </w:tc>
        <w:tc>
          <w:tcPr>
            <w:tcW w:w="2285" w:type="dxa"/>
            <w:tcBorders>
              <w:top w:val="nil"/>
              <w:left w:val="nil"/>
              <w:bottom w:val="single" w:sz="4" w:space="0" w:color="A9A9A9"/>
              <w:right w:val="single" w:sz="4" w:space="0" w:color="A9A9A9"/>
            </w:tcBorders>
            <w:vAlign w:val="center"/>
          </w:tcPr>
          <w:p w14:paraId="158203F7" w14:textId="77777777" w:rsidR="008E219D" w:rsidRPr="00421870" w:rsidRDefault="005378B8">
            <w:pPr>
              <w:rPr>
                <w:color w:val="000000" w:themeColor="text1"/>
              </w:rPr>
            </w:pPr>
            <w:r w:rsidRPr="00421870">
              <w:rPr>
                <w:color w:val="000000" w:themeColor="text1"/>
              </w:rPr>
              <w:t>Phường</w:t>
            </w:r>
            <w:r w:rsidRPr="00421870">
              <w:rPr>
                <w:color w:val="000000" w:themeColor="text1"/>
              </w:rPr>
              <w:t xml:space="preserve"> An Lạc</w:t>
            </w:r>
          </w:p>
        </w:tc>
        <w:tc>
          <w:tcPr>
            <w:tcW w:w="1198" w:type="dxa"/>
            <w:tcBorders>
              <w:top w:val="nil"/>
              <w:left w:val="nil"/>
              <w:bottom w:val="single" w:sz="4" w:space="0" w:color="A9A9A9"/>
              <w:right w:val="single" w:sz="4" w:space="0" w:color="A9A9A9"/>
            </w:tcBorders>
            <w:vAlign w:val="center"/>
          </w:tcPr>
          <w:p w14:paraId="37DEDA5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B6B43F9"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D1B97C6"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0D7F1E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1D249D" w14:textId="77777777" w:rsidR="008E219D" w:rsidRPr="00421870" w:rsidRDefault="005378B8">
            <w:pPr>
              <w:rPr>
                <w:color w:val="000000" w:themeColor="text1"/>
              </w:rPr>
            </w:pPr>
            <w:r w:rsidRPr="00421870">
              <w:rPr>
                <w:color w:val="000000" w:themeColor="text1"/>
              </w:rPr>
              <w:t>27475</w:t>
            </w:r>
          </w:p>
        </w:tc>
        <w:tc>
          <w:tcPr>
            <w:tcW w:w="2285" w:type="dxa"/>
            <w:tcBorders>
              <w:top w:val="nil"/>
              <w:left w:val="nil"/>
              <w:bottom w:val="single" w:sz="4" w:space="0" w:color="A9A9A9"/>
              <w:right w:val="single" w:sz="4" w:space="0" w:color="A9A9A9"/>
            </w:tcBorders>
            <w:vAlign w:val="center"/>
          </w:tcPr>
          <w:p w14:paraId="121288CF" w14:textId="77777777" w:rsidR="008E219D" w:rsidRPr="00421870" w:rsidRDefault="005378B8">
            <w:pPr>
              <w:rPr>
                <w:color w:val="000000" w:themeColor="text1"/>
              </w:rPr>
            </w:pPr>
            <w:r w:rsidRPr="00421870">
              <w:rPr>
                <w:color w:val="000000" w:themeColor="text1"/>
              </w:rPr>
              <w:t>Phường Tân Hưng</w:t>
            </w:r>
          </w:p>
        </w:tc>
        <w:tc>
          <w:tcPr>
            <w:tcW w:w="1198" w:type="dxa"/>
            <w:tcBorders>
              <w:top w:val="nil"/>
              <w:left w:val="nil"/>
              <w:bottom w:val="single" w:sz="4" w:space="0" w:color="A9A9A9"/>
              <w:right w:val="single" w:sz="4" w:space="0" w:color="A9A9A9"/>
            </w:tcBorders>
            <w:vAlign w:val="center"/>
          </w:tcPr>
          <w:p w14:paraId="6C1724B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EE89789"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4C0A43CD"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F5C22D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6904DD" w14:textId="77777777" w:rsidR="008E219D" w:rsidRPr="00421870" w:rsidRDefault="005378B8">
            <w:pPr>
              <w:rPr>
                <w:color w:val="000000" w:themeColor="text1"/>
              </w:rPr>
            </w:pPr>
            <w:r w:rsidRPr="00421870">
              <w:rPr>
                <w:color w:val="000000" w:themeColor="text1"/>
              </w:rPr>
              <w:t>27478</w:t>
            </w:r>
          </w:p>
        </w:tc>
        <w:tc>
          <w:tcPr>
            <w:tcW w:w="2285" w:type="dxa"/>
            <w:tcBorders>
              <w:top w:val="nil"/>
              <w:left w:val="nil"/>
              <w:bottom w:val="single" w:sz="4" w:space="0" w:color="A9A9A9"/>
              <w:right w:val="single" w:sz="4" w:space="0" w:color="A9A9A9"/>
            </w:tcBorders>
            <w:vAlign w:val="center"/>
          </w:tcPr>
          <w:p w14:paraId="52EC5E1D" w14:textId="77777777" w:rsidR="008E219D" w:rsidRPr="00421870" w:rsidRDefault="005378B8">
            <w:pPr>
              <w:rPr>
                <w:color w:val="000000" w:themeColor="text1"/>
              </w:rPr>
            </w:pPr>
            <w:r w:rsidRPr="00421870">
              <w:rPr>
                <w:color w:val="000000" w:themeColor="text1"/>
              </w:rPr>
              <w:t>Phường Tân Thuận</w:t>
            </w:r>
          </w:p>
        </w:tc>
        <w:tc>
          <w:tcPr>
            <w:tcW w:w="1198" w:type="dxa"/>
            <w:tcBorders>
              <w:top w:val="nil"/>
              <w:left w:val="nil"/>
              <w:bottom w:val="single" w:sz="4" w:space="0" w:color="A9A9A9"/>
              <w:right w:val="single" w:sz="4" w:space="0" w:color="A9A9A9"/>
            </w:tcBorders>
            <w:vAlign w:val="center"/>
          </w:tcPr>
          <w:p w14:paraId="50E3517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BB9B872"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EE5C24E" w14:textId="77777777" w:rsidR="008E219D" w:rsidRPr="00421870" w:rsidRDefault="005378B8">
            <w:pPr>
              <w:rPr>
                <w:color w:val="000000" w:themeColor="text1"/>
              </w:rPr>
            </w:pPr>
            <w:r w:rsidRPr="00421870">
              <w:rPr>
                <w:color w:val="000000" w:themeColor="text1"/>
              </w:rPr>
              <w:t xml:space="preserve">Thành phố Hồ Chí </w:t>
            </w:r>
            <w:r w:rsidRPr="00421870">
              <w:rPr>
                <w:color w:val="000000" w:themeColor="text1"/>
              </w:rPr>
              <w:t>Minh</w:t>
            </w:r>
          </w:p>
        </w:tc>
      </w:tr>
      <w:tr w:rsidR="00421870" w:rsidRPr="00421870" w14:paraId="3ABBFFD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B0AF1F" w14:textId="77777777" w:rsidR="008E219D" w:rsidRPr="00421870" w:rsidRDefault="005378B8">
            <w:pPr>
              <w:rPr>
                <w:color w:val="000000" w:themeColor="text1"/>
              </w:rPr>
            </w:pPr>
            <w:r w:rsidRPr="00421870">
              <w:rPr>
                <w:color w:val="000000" w:themeColor="text1"/>
              </w:rPr>
              <w:t>27484</w:t>
            </w:r>
          </w:p>
        </w:tc>
        <w:tc>
          <w:tcPr>
            <w:tcW w:w="2285" w:type="dxa"/>
            <w:tcBorders>
              <w:top w:val="nil"/>
              <w:left w:val="nil"/>
              <w:bottom w:val="single" w:sz="4" w:space="0" w:color="A9A9A9"/>
              <w:right w:val="single" w:sz="4" w:space="0" w:color="A9A9A9"/>
            </w:tcBorders>
            <w:vAlign w:val="center"/>
          </w:tcPr>
          <w:p w14:paraId="213B3A7D" w14:textId="77777777" w:rsidR="008E219D" w:rsidRPr="00421870" w:rsidRDefault="005378B8">
            <w:pPr>
              <w:rPr>
                <w:color w:val="000000" w:themeColor="text1"/>
              </w:rPr>
            </w:pPr>
            <w:r w:rsidRPr="00421870">
              <w:rPr>
                <w:color w:val="000000" w:themeColor="text1"/>
              </w:rPr>
              <w:t>Phường Phú Thuận</w:t>
            </w:r>
          </w:p>
        </w:tc>
        <w:tc>
          <w:tcPr>
            <w:tcW w:w="1198" w:type="dxa"/>
            <w:tcBorders>
              <w:top w:val="nil"/>
              <w:left w:val="nil"/>
              <w:bottom w:val="single" w:sz="4" w:space="0" w:color="A9A9A9"/>
              <w:right w:val="single" w:sz="4" w:space="0" w:color="A9A9A9"/>
            </w:tcBorders>
            <w:vAlign w:val="center"/>
          </w:tcPr>
          <w:p w14:paraId="783F9B6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B39E85B"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793C366"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E98CBC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51ADA5" w14:textId="77777777" w:rsidR="008E219D" w:rsidRPr="00421870" w:rsidRDefault="005378B8">
            <w:pPr>
              <w:rPr>
                <w:color w:val="000000" w:themeColor="text1"/>
              </w:rPr>
            </w:pPr>
            <w:r w:rsidRPr="00421870">
              <w:rPr>
                <w:color w:val="000000" w:themeColor="text1"/>
              </w:rPr>
              <w:t>27487</w:t>
            </w:r>
          </w:p>
        </w:tc>
        <w:tc>
          <w:tcPr>
            <w:tcW w:w="2285" w:type="dxa"/>
            <w:tcBorders>
              <w:top w:val="nil"/>
              <w:left w:val="nil"/>
              <w:bottom w:val="single" w:sz="4" w:space="0" w:color="A9A9A9"/>
              <w:right w:val="single" w:sz="4" w:space="0" w:color="A9A9A9"/>
            </w:tcBorders>
            <w:vAlign w:val="center"/>
          </w:tcPr>
          <w:p w14:paraId="2D7F800A" w14:textId="77777777" w:rsidR="008E219D" w:rsidRPr="00421870" w:rsidRDefault="005378B8">
            <w:pPr>
              <w:rPr>
                <w:color w:val="000000" w:themeColor="text1"/>
              </w:rPr>
            </w:pPr>
            <w:r w:rsidRPr="00421870">
              <w:rPr>
                <w:color w:val="000000" w:themeColor="text1"/>
              </w:rPr>
              <w:t>Phường Tân Mỹ</w:t>
            </w:r>
          </w:p>
        </w:tc>
        <w:tc>
          <w:tcPr>
            <w:tcW w:w="1198" w:type="dxa"/>
            <w:tcBorders>
              <w:top w:val="nil"/>
              <w:left w:val="nil"/>
              <w:bottom w:val="single" w:sz="4" w:space="0" w:color="A9A9A9"/>
              <w:right w:val="single" w:sz="4" w:space="0" w:color="A9A9A9"/>
            </w:tcBorders>
            <w:vAlign w:val="center"/>
          </w:tcPr>
          <w:p w14:paraId="0F5FC51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818EBCE"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F1B1F9F"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D62431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CFB51D" w14:textId="77777777" w:rsidR="008E219D" w:rsidRPr="00421870" w:rsidRDefault="005378B8">
            <w:pPr>
              <w:rPr>
                <w:color w:val="000000" w:themeColor="text1"/>
              </w:rPr>
            </w:pPr>
            <w:r w:rsidRPr="00421870">
              <w:rPr>
                <w:color w:val="000000" w:themeColor="text1"/>
              </w:rPr>
              <w:t>27496</w:t>
            </w:r>
          </w:p>
        </w:tc>
        <w:tc>
          <w:tcPr>
            <w:tcW w:w="2285" w:type="dxa"/>
            <w:tcBorders>
              <w:top w:val="nil"/>
              <w:left w:val="nil"/>
              <w:bottom w:val="single" w:sz="4" w:space="0" w:color="A9A9A9"/>
              <w:right w:val="single" w:sz="4" w:space="0" w:color="A9A9A9"/>
            </w:tcBorders>
            <w:vAlign w:val="center"/>
          </w:tcPr>
          <w:p w14:paraId="19640F8D" w14:textId="77777777" w:rsidR="008E219D" w:rsidRPr="00421870" w:rsidRDefault="005378B8">
            <w:pPr>
              <w:rPr>
                <w:color w:val="000000" w:themeColor="text1"/>
              </w:rPr>
            </w:pPr>
            <w:r w:rsidRPr="00421870">
              <w:rPr>
                <w:color w:val="000000" w:themeColor="text1"/>
              </w:rPr>
              <w:t>Xã Tân An Hội</w:t>
            </w:r>
          </w:p>
        </w:tc>
        <w:tc>
          <w:tcPr>
            <w:tcW w:w="1198" w:type="dxa"/>
            <w:tcBorders>
              <w:top w:val="nil"/>
              <w:left w:val="nil"/>
              <w:bottom w:val="single" w:sz="4" w:space="0" w:color="A9A9A9"/>
              <w:right w:val="single" w:sz="4" w:space="0" w:color="A9A9A9"/>
            </w:tcBorders>
            <w:vAlign w:val="center"/>
          </w:tcPr>
          <w:p w14:paraId="2EB54AF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0AEA01"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49C0329B" w14:textId="77777777" w:rsidR="008E219D" w:rsidRPr="00421870" w:rsidRDefault="005378B8">
            <w:pPr>
              <w:rPr>
                <w:color w:val="000000" w:themeColor="text1"/>
              </w:rPr>
            </w:pPr>
            <w:r w:rsidRPr="00421870">
              <w:rPr>
                <w:color w:val="000000" w:themeColor="text1"/>
              </w:rPr>
              <w:t xml:space="preserve">Thành </w:t>
            </w:r>
            <w:r w:rsidRPr="00421870">
              <w:rPr>
                <w:color w:val="000000" w:themeColor="text1"/>
              </w:rPr>
              <w:t>phố Hồ Chí Minh</w:t>
            </w:r>
          </w:p>
        </w:tc>
      </w:tr>
      <w:tr w:rsidR="00421870" w:rsidRPr="00421870" w14:paraId="7D4DD45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B4C0F0" w14:textId="77777777" w:rsidR="008E219D" w:rsidRPr="00421870" w:rsidRDefault="005378B8">
            <w:pPr>
              <w:rPr>
                <w:color w:val="000000" w:themeColor="text1"/>
              </w:rPr>
            </w:pPr>
            <w:r w:rsidRPr="00421870">
              <w:rPr>
                <w:color w:val="000000" w:themeColor="text1"/>
              </w:rPr>
              <w:t>27508</w:t>
            </w:r>
          </w:p>
        </w:tc>
        <w:tc>
          <w:tcPr>
            <w:tcW w:w="2285" w:type="dxa"/>
            <w:tcBorders>
              <w:top w:val="nil"/>
              <w:left w:val="nil"/>
              <w:bottom w:val="single" w:sz="4" w:space="0" w:color="A9A9A9"/>
              <w:right w:val="single" w:sz="4" w:space="0" w:color="A9A9A9"/>
            </w:tcBorders>
            <w:vAlign w:val="center"/>
          </w:tcPr>
          <w:p w14:paraId="4A5AB37E" w14:textId="77777777" w:rsidR="008E219D" w:rsidRPr="00421870" w:rsidRDefault="005378B8">
            <w:pPr>
              <w:rPr>
                <w:color w:val="000000" w:themeColor="text1"/>
              </w:rPr>
            </w:pPr>
            <w:r w:rsidRPr="00421870">
              <w:rPr>
                <w:color w:val="000000" w:themeColor="text1"/>
              </w:rPr>
              <w:t>Xã An Nhơn Tây</w:t>
            </w:r>
          </w:p>
        </w:tc>
        <w:tc>
          <w:tcPr>
            <w:tcW w:w="1198" w:type="dxa"/>
            <w:tcBorders>
              <w:top w:val="nil"/>
              <w:left w:val="nil"/>
              <w:bottom w:val="single" w:sz="4" w:space="0" w:color="A9A9A9"/>
              <w:right w:val="single" w:sz="4" w:space="0" w:color="A9A9A9"/>
            </w:tcBorders>
            <w:vAlign w:val="center"/>
          </w:tcPr>
          <w:p w14:paraId="14A4CFC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C4BBF3"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436B0FE6"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0B5AFE6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D86CD1" w14:textId="77777777" w:rsidR="008E219D" w:rsidRPr="00421870" w:rsidRDefault="005378B8">
            <w:pPr>
              <w:rPr>
                <w:color w:val="000000" w:themeColor="text1"/>
              </w:rPr>
            </w:pPr>
            <w:r w:rsidRPr="00421870">
              <w:rPr>
                <w:color w:val="000000" w:themeColor="text1"/>
              </w:rPr>
              <w:lastRenderedPageBreak/>
              <w:t>27511</w:t>
            </w:r>
          </w:p>
        </w:tc>
        <w:tc>
          <w:tcPr>
            <w:tcW w:w="2285" w:type="dxa"/>
            <w:tcBorders>
              <w:top w:val="nil"/>
              <w:left w:val="nil"/>
              <w:bottom w:val="single" w:sz="4" w:space="0" w:color="A9A9A9"/>
              <w:right w:val="single" w:sz="4" w:space="0" w:color="A9A9A9"/>
            </w:tcBorders>
            <w:vAlign w:val="center"/>
          </w:tcPr>
          <w:p w14:paraId="62D36BF6" w14:textId="77777777" w:rsidR="008E219D" w:rsidRPr="00421870" w:rsidRDefault="005378B8">
            <w:pPr>
              <w:rPr>
                <w:color w:val="000000" w:themeColor="text1"/>
              </w:rPr>
            </w:pPr>
            <w:r w:rsidRPr="00421870">
              <w:rPr>
                <w:color w:val="000000" w:themeColor="text1"/>
              </w:rPr>
              <w:t>Xã Nhuận Đức</w:t>
            </w:r>
          </w:p>
        </w:tc>
        <w:tc>
          <w:tcPr>
            <w:tcW w:w="1198" w:type="dxa"/>
            <w:tcBorders>
              <w:top w:val="nil"/>
              <w:left w:val="nil"/>
              <w:bottom w:val="single" w:sz="4" w:space="0" w:color="A9A9A9"/>
              <w:right w:val="single" w:sz="4" w:space="0" w:color="A9A9A9"/>
            </w:tcBorders>
            <w:vAlign w:val="center"/>
          </w:tcPr>
          <w:p w14:paraId="63E194A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0FE3A4"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C9CEDC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C735E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DD9838" w14:textId="77777777" w:rsidR="008E219D" w:rsidRPr="00421870" w:rsidRDefault="005378B8">
            <w:pPr>
              <w:rPr>
                <w:color w:val="000000" w:themeColor="text1"/>
              </w:rPr>
            </w:pPr>
            <w:r w:rsidRPr="00421870">
              <w:rPr>
                <w:color w:val="000000" w:themeColor="text1"/>
              </w:rPr>
              <w:t>27526</w:t>
            </w:r>
          </w:p>
        </w:tc>
        <w:tc>
          <w:tcPr>
            <w:tcW w:w="2285" w:type="dxa"/>
            <w:tcBorders>
              <w:top w:val="nil"/>
              <w:left w:val="nil"/>
              <w:bottom w:val="single" w:sz="4" w:space="0" w:color="A9A9A9"/>
              <w:right w:val="single" w:sz="4" w:space="0" w:color="A9A9A9"/>
            </w:tcBorders>
            <w:vAlign w:val="center"/>
          </w:tcPr>
          <w:p w14:paraId="1C25730A" w14:textId="77777777" w:rsidR="008E219D" w:rsidRPr="00421870" w:rsidRDefault="005378B8">
            <w:pPr>
              <w:rPr>
                <w:color w:val="000000" w:themeColor="text1"/>
              </w:rPr>
            </w:pPr>
            <w:r w:rsidRPr="00421870">
              <w:rPr>
                <w:color w:val="000000" w:themeColor="text1"/>
              </w:rPr>
              <w:t>Xã Thái Mỹ</w:t>
            </w:r>
          </w:p>
        </w:tc>
        <w:tc>
          <w:tcPr>
            <w:tcW w:w="1198" w:type="dxa"/>
            <w:tcBorders>
              <w:top w:val="nil"/>
              <w:left w:val="nil"/>
              <w:bottom w:val="single" w:sz="4" w:space="0" w:color="A9A9A9"/>
              <w:right w:val="single" w:sz="4" w:space="0" w:color="A9A9A9"/>
            </w:tcBorders>
            <w:vAlign w:val="center"/>
          </w:tcPr>
          <w:p w14:paraId="63BB002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02AB5F"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9751A01" w14:textId="77777777" w:rsidR="008E219D" w:rsidRPr="00421870" w:rsidRDefault="005378B8">
            <w:pPr>
              <w:rPr>
                <w:color w:val="000000" w:themeColor="text1"/>
              </w:rPr>
            </w:pPr>
            <w:r w:rsidRPr="00421870">
              <w:rPr>
                <w:color w:val="000000" w:themeColor="text1"/>
              </w:rPr>
              <w:t xml:space="preserve">Thành phố </w:t>
            </w:r>
            <w:r w:rsidRPr="00421870">
              <w:rPr>
                <w:color w:val="000000" w:themeColor="text1"/>
              </w:rPr>
              <w:t>Hồ Chí Minh</w:t>
            </w:r>
          </w:p>
        </w:tc>
      </w:tr>
      <w:tr w:rsidR="00421870" w:rsidRPr="00421870" w14:paraId="4DAAC6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FFE872" w14:textId="77777777" w:rsidR="008E219D" w:rsidRPr="00421870" w:rsidRDefault="005378B8">
            <w:pPr>
              <w:rPr>
                <w:color w:val="000000" w:themeColor="text1"/>
              </w:rPr>
            </w:pPr>
            <w:r w:rsidRPr="00421870">
              <w:rPr>
                <w:color w:val="000000" w:themeColor="text1"/>
              </w:rPr>
              <w:t>27541</w:t>
            </w:r>
          </w:p>
        </w:tc>
        <w:tc>
          <w:tcPr>
            <w:tcW w:w="2285" w:type="dxa"/>
            <w:tcBorders>
              <w:top w:val="nil"/>
              <w:left w:val="nil"/>
              <w:bottom w:val="single" w:sz="4" w:space="0" w:color="A9A9A9"/>
              <w:right w:val="single" w:sz="4" w:space="0" w:color="A9A9A9"/>
            </w:tcBorders>
            <w:vAlign w:val="center"/>
          </w:tcPr>
          <w:p w14:paraId="04853C5A" w14:textId="77777777" w:rsidR="008E219D" w:rsidRPr="00421870" w:rsidRDefault="005378B8">
            <w:pPr>
              <w:rPr>
                <w:color w:val="000000" w:themeColor="text1"/>
              </w:rPr>
            </w:pPr>
            <w:r w:rsidRPr="00421870">
              <w:rPr>
                <w:color w:val="000000" w:themeColor="text1"/>
              </w:rPr>
              <w:t>Xã Phú Hòa Đông</w:t>
            </w:r>
          </w:p>
        </w:tc>
        <w:tc>
          <w:tcPr>
            <w:tcW w:w="1198" w:type="dxa"/>
            <w:tcBorders>
              <w:top w:val="nil"/>
              <w:left w:val="nil"/>
              <w:bottom w:val="single" w:sz="4" w:space="0" w:color="A9A9A9"/>
              <w:right w:val="single" w:sz="4" w:space="0" w:color="A9A9A9"/>
            </w:tcBorders>
            <w:vAlign w:val="center"/>
          </w:tcPr>
          <w:p w14:paraId="0669017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6B0C7A"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76CA65A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25B8ED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9B9DE5" w14:textId="77777777" w:rsidR="008E219D" w:rsidRPr="00421870" w:rsidRDefault="005378B8">
            <w:pPr>
              <w:rPr>
                <w:color w:val="000000" w:themeColor="text1"/>
              </w:rPr>
            </w:pPr>
            <w:r w:rsidRPr="00421870">
              <w:rPr>
                <w:color w:val="000000" w:themeColor="text1"/>
              </w:rPr>
              <w:t>27544</w:t>
            </w:r>
          </w:p>
        </w:tc>
        <w:tc>
          <w:tcPr>
            <w:tcW w:w="2285" w:type="dxa"/>
            <w:tcBorders>
              <w:top w:val="nil"/>
              <w:left w:val="nil"/>
              <w:bottom w:val="single" w:sz="4" w:space="0" w:color="A9A9A9"/>
              <w:right w:val="single" w:sz="4" w:space="0" w:color="A9A9A9"/>
            </w:tcBorders>
            <w:vAlign w:val="center"/>
          </w:tcPr>
          <w:p w14:paraId="0C0527F8" w14:textId="77777777" w:rsidR="008E219D" w:rsidRPr="00421870" w:rsidRDefault="005378B8">
            <w:pPr>
              <w:rPr>
                <w:color w:val="000000" w:themeColor="text1"/>
              </w:rPr>
            </w:pPr>
            <w:r w:rsidRPr="00421870">
              <w:rPr>
                <w:color w:val="000000" w:themeColor="text1"/>
              </w:rPr>
              <w:t>Xã Bình Mỹ</w:t>
            </w:r>
          </w:p>
        </w:tc>
        <w:tc>
          <w:tcPr>
            <w:tcW w:w="1198" w:type="dxa"/>
            <w:tcBorders>
              <w:top w:val="nil"/>
              <w:left w:val="nil"/>
              <w:bottom w:val="single" w:sz="4" w:space="0" w:color="A9A9A9"/>
              <w:right w:val="single" w:sz="4" w:space="0" w:color="A9A9A9"/>
            </w:tcBorders>
            <w:vAlign w:val="center"/>
          </w:tcPr>
          <w:p w14:paraId="3CDB1D6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03B6C2"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2870F1C"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309E402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82EC7A" w14:textId="77777777" w:rsidR="008E219D" w:rsidRPr="00421870" w:rsidRDefault="005378B8">
            <w:pPr>
              <w:rPr>
                <w:color w:val="000000" w:themeColor="text1"/>
              </w:rPr>
            </w:pPr>
            <w:r w:rsidRPr="00421870">
              <w:rPr>
                <w:color w:val="000000" w:themeColor="text1"/>
              </w:rPr>
              <w:t>27553</w:t>
            </w:r>
          </w:p>
        </w:tc>
        <w:tc>
          <w:tcPr>
            <w:tcW w:w="2285" w:type="dxa"/>
            <w:tcBorders>
              <w:top w:val="nil"/>
              <w:left w:val="nil"/>
              <w:bottom w:val="single" w:sz="4" w:space="0" w:color="A9A9A9"/>
              <w:right w:val="single" w:sz="4" w:space="0" w:color="A9A9A9"/>
            </w:tcBorders>
            <w:vAlign w:val="center"/>
          </w:tcPr>
          <w:p w14:paraId="12B6C42A" w14:textId="77777777" w:rsidR="008E219D" w:rsidRPr="00421870" w:rsidRDefault="005378B8">
            <w:pPr>
              <w:rPr>
                <w:color w:val="000000" w:themeColor="text1"/>
              </w:rPr>
            </w:pPr>
            <w:r w:rsidRPr="00421870">
              <w:rPr>
                <w:color w:val="000000" w:themeColor="text1"/>
              </w:rPr>
              <w:t>Xã Củ Chi</w:t>
            </w:r>
          </w:p>
        </w:tc>
        <w:tc>
          <w:tcPr>
            <w:tcW w:w="1198" w:type="dxa"/>
            <w:tcBorders>
              <w:top w:val="nil"/>
              <w:left w:val="nil"/>
              <w:bottom w:val="single" w:sz="4" w:space="0" w:color="A9A9A9"/>
              <w:right w:val="single" w:sz="4" w:space="0" w:color="A9A9A9"/>
            </w:tcBorders>
            <w:vAlign w:val="center"/>
          </w:tcPr>
          <w:p w14:paraId="0890297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92B802"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0A9E40B" w14:textId="77777777" w:rsidR="008E219D" w:rsidRPr="00421870" w:rsidRDefault="005378B8">
            <w:pPr>
              <w:rPr>
                <w:color w:val="000000" w:themeColor="text1"/>
              </w:rPr>
            </w:pPr>
            <w:r w:rsidRPr="00421870">
              <w:rPr>
                <w:color w:val="000000" w:themeColor="text1"/>
              </w:rPr>
              <w:t>Thành phố Hồ Chí</w:t>
            </w:r>
            <w:r w:rsidRPr="00421870">
              <w:rPr>
                <w:color w:val="000000" w:themeColor="text1"/>
              </w:rPr>
              <w:t xml:space="preserve"> Minh</w:t>
            </w:r>
          </w:p>
        </w:tc>
      </w:tr>
      <w:tr w:rsidR="00421870" w:rsidRPr="00421870" w14:paraId="3343AF8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0F0C6D" w14:textId="77777777" w:rsidR="008E219D" w:rsidRPr="00421870" w:rsidRDefault="005378B8">
            <w:pPr>
              <w:rPr>
                <w:color w:val="000000" w:themeColor="text1"/>
              </w:rPr>
            </w:pPr>
            <w:r w:rsidRPr="00421870">
              <w:rPr>
                <w:color w:val="000000" w:themeColor="text1"/>
              </w:rPr>
              <w:t>27559</w:t>
            </w:r>
          </w:p>
        </w:tc>
        <w:tc>
          <w:tcPr>
            <w:tcW w:w="2285" w:type="dxa"/>
            <w:tcBorders>
              <w:top w:val="nil"/>
              <w:left w:val="nil"/>
              <w:bottom w:val="single" w:sz="4" w:space="0" w:color="A9A9A9"/>
              <w:right w:val="single" w:sz="4" w:space="0" w:color="A9A9A9"/>
            </w:tcBorders>
            <w:vAlign w:val="center"/>
          </w:tcPr>
          <w:p w14:paraId="565C94A7" w14:textId="77777777" w:rsidR="008E219D" w:rsidRPr="00421870" w:rsidRDefault="005378B8">
            <w:pPr>
              <w:rPr>
                <w:color w:val="000000" w:themeColor="text1"/>
              </w:rPr>
            </w:pPr>
            <w:r w:rsidRPr="00421870">
              <w:rPr>
                <w:color w:val="000000" w:themeColor="text1"/>
              </w:rPr>
              <w:t>Xã Hóc Môn</w:t>
            </w:r>
          </w:p>
        </w:tc>
        <w:tc>
          <w:tcPr>
            <w:tcW w:w="1198" w:type="dxa"/>
            <w:tcBorders>
              <w:top w:val="nil"/>
              <w:left w:val="nil"/>
              <w:bottom w:val="single" w:sz="4" w:space="0" w:color="A9A9A9"/>
              <w:right w:val="single" w:sz="4" w:space="0" w:color="A9A9A9"/>
            </w:tcBorders>
            <w:vAlign w:val="center"/>
          </w:tcPr>
          <w:p w14:paraId="38BFA97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D4985D"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5E5FDBB"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11F8F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B1712F" w14:textId="77777777" w:rsidR="008E219D" w:rsidRPr="00421870" w:rsidRDefault="005378B8">
            <w:pPr>
              <w:rPr>
                <w:color w:val="000000" w:themeColor="text1"/>
              </w:rPr>
            </w:pPr>
            <w:r w:rsidRPr="00421870">
              <w:rPr>
                <w:color w:val="000000" w:themeColor="text1"/>
              </w:rPr>
              <w:t>27568</w:t>
            </w:r>
          </w:p>
        </w:tc>
        <w:tc>
          <w:tcPr>
            <w:tcW w:w="2285" w:type="dxa"/>
            <w:tcBorders>
              <w:top w:val="nil"/>
              <w:left w:val="nil"/>
              <w:bottom w:val="single" w:sz="4" w:space="0" w:color="A9A9A9"/>
              <w:right w:val="single" w:sz="4" w:space="0" w:color="A9A9A9"/>
            </w:tcBorders>
            <w:vAlign w:val="center"/>
          </w:tcPr>
          <w:p w14:paraId="204FF92F" w14:textId="77777777" w:rsidR="008E219D" w:rsidRPr="00421870" w:rsidRDefault="005378B8">
            <w:pPr>
              <w:rPr>
                <w:color w:val="000000" w:themeColor="text1"/>
              </w:rPr>
            </w:pPr>
            <w:r w:rsidRPr="00421870">
              <w:rPr>
                <w:color w:val="000000" w:themeColor="text1"/>
              </w:rPr>
              <w:t>Xã Đông Thạnh</w:t>
            </w:r>
          </w:p>
        </w:tc>
        <w:tc>
          <w:tcPr>
            <w:tcW w:w="1198" w:type="dxa"/>
            <w:tcBorders>
              <w:top w:val="nil"/>
              <w:left w:val="nil"/>
              <w:bottom w:val="single" w:sz="4" w:space="0" w:color="A9A9A9"/>
              <w:right w:val="single" w:sz="4" w:space="0" w:color="A9A9A9"/>
            </w:tcBorders>
            <w:vAlign w:val="center"/>
          </w:tcPr>
          <w:p w14:paraId="3717432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775EFF"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88428D8"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3735B6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D21C90" w14:textId="77777777" w:rsidR="008E219D" w:rsidRPr="00421870" w:rsidRDefault="005378B8">
            <w:pPr>
              <w:rPr>
                <w:color w:val="000000" w:themeColor="text1"/>
              </w:rPr>
            </w:pPr>
            <w:r w:rsidRPr="00421870">
              <w:rPr>
                <w:color w:val="000000" w:themeColor="text1"/>
              </w:rPr>
              <w:t>27577</w:t>
            </w:r>
          </w:p>
        </w:tc>
        <w:tc>
          <w:tcPr>
            <w:tcW w:w="2285" w:type="dxa"/>
            <w:tcBorders>
              <w:top w:val="nil"/>
              <w:left w:val="nil"/>
              <w:bottom w:val="single" w:sz="4" w:space="0" w:color="A9A9A9"/>
              <w:right w:val="single" w:sz="4" w:space="0" w:color="A9A9A9"/>
            </w:tcBorders>
            <w:vAlign w:val="center"/>
          </w:tcPr>
          <w:p w14:paraId="119E9715" w14:textId="77777777" w:rsidR="008E219D" w:rsidRPr="00421870" w:rsidRDefault="005378B8">
            <w:pPr>
              <w:rPr>
                <w:color w:val="000000" w:themeColor="text1"/>
              </w:rPr>
            </w:pPr>
            <w:r w:rsidRPr="00421870">
              <w:rPr>
                <w:color w:val="000000" w:themeColor="text1"/>
              </w:rPr>
              <w:t>Xã Xuân Thới Sơn</w:t>
            </w:r>
          </w:p>
        </w:tc>
        <w:tc>
          <w:tcPr>
            <w:tcW w:w="1198" w:type="dxa"/>
            <w:tcBorders>
              <w:top w:val="nil"/>
              <w:left w:val="nil"/>
              <w:bottom w:val="single" w:sz="4" w:space="0" w:color="A9A9A9"/>
              <w:right w:val="single" w:sz="4" w:space="0" w:color="A9A9A9"/>
            </w:tcBorders>
            <w:vAlign w:val="center"/>
          </w:tcPr>
          <w:p w14:paraId="0C16C12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FC6AFA"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71A0DE0C" w14:textId="77777777" w:rsidR="008E219D" w:rsidRPr="00421870" w:rsidRDefault="005378B8">
            <w:pPr>
              <w:rPr>
                <w:color w:val="000000" w:themeColor="text1"/>
              </w:rPr>
            </w:pPr>
            <w:r w:rsidRPr="00421870">
              <w:rPr>
                <w:color w:val="000000" w:themeColor="text1"/>
              </w:rPr>
              <w:t xml:space="preserve">Thành phố Hồ Chí </w:t>
            </w:r>
            <w:r w:rsidRPr="00421870">
              <w:rPr>
                <w:color w:val="000000" w:themeColor="text1"/>
              </w:rPr>
              <w:t>Minh</w:t>
            </w:r>
          </w:p>
        </w:tc>
      </w:tr>
      <w:tr w:rsidR="00421870" w:rsidRPr="00421870" w14:paraId="43F248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8697F2" w14:textId="77777777" w:rsidR="008E219D" w:rsidRPr="00421870" w:rsidRDefault="005378B8">
            <w:pPr>
              <w:rPr>
                <w:color w:val="000000" w:themeColor="text1"/>
              </w:rPr>
            </w:pPr>
            <w:r w:rsidRPr="00421870">
              <w:rPr>
                <w:color w:val="000000" w:themeColor="text1"/>
              </w:rPr>
              <w:t>27592</w:t>
            </w:r>
          </w:p>
        </w:tc>
        <w:tc>
          <w:tcPr>
            <w:tcW w:w="2285" w:type="dxa"/>
            <w:tcBorders>
              <w:top w:val="nil"/>
              <w:left w:val="nil"/>
              <w:bottom w:val="single" w:sz="4" w:space="0" w:color="A9A9A9"/>
              <w:right w:val="single" w:sz="4" w:space="0" w:color="A9A9A9"/>
            </w:tcBorders>
            <w:vAlign w:val="center"/>
          </w:tcPr>
          <w:p w14:paraId="357FFFB9" w14:textId="77777777" w:rsidR="008E219D" w:rsidRPr="00421870" w:rsidRDefault="005378B8">
            <w:pPr>
              <w:rPr>
                <w:color w:val="000000" w:themeColor="text1"/>
              </w:rPr>
            </w:pPr>
            <w:r w:rsidRPr="00421870">
              <w:rPr>
                <w:color w:val="000000" w:themeColor="text1"/>
              </w:rPr>
              <w:t>Xã Bà Điểm</w:t>
            </w:r>
          </w:p>
        </w:tc>
        <w:tc>
          <w:tcPr>
            <w:tcW w:w="1198" w:type="dxa"/>
            <w:tcBorders>
              <w:top w:val="nil"/>
              <w:left w:val="nil"/>
              <w:bottom w:val="single" w:sz="4" w:space="0" w:color="A9A9A9"/>
              <w:right w:val="single" w:sz="4" w:space="0" w:color="A9A9A9"/>
            </w:tcBorders>
            <w:vAlign w:val="center"/>
          </w:tcPr>
          <w:p w14:paraId="0A8229C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88D13E"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1D0023B"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2E7EDA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D749FB" w14:textId="77777777" w:rsidR="008E219D" w:rsidRPr="00421870" w:rsidRDefault="005378B8">
            <w:pPr>
              <w:rPr>
                <w:color w:val="000000" w:themeColor="text1"/>
              </w:rPr>
            </w:pPr>
            <w:r w:rsidRPr="00421870">
              <w:rPr>
                <w:color w:val="000000" w:themeColor="text1"/>
              </w:rPr>
              <w:t>27595</w:t>
            </w:r>
          </w:p>
        </w:tc>
        <w:tc>
          <w:tcPr>
            <w:tcW w:w="2285" w:type="dxa"/>
            <w:tcBorders>
              <w:top w:val="nil"/>
              <w:left w:val="nil"/>
              <w:bottom w:val="single" w:sz="4" w:space="0" w:color="A9A9A9"/>
              <w:right w:val="single" w:sz="4" w:space="0" w:color="A9A9A9"/>
            </w:tcBorders>
            <w:vAlign w:val="center"/>
          </w:tcPr>
          <w:p w14:paraId="1E3DF176" w14:textId="77777777" w:rsidR="008E219D" w:rsidRPr="00421870" w:rsidRDefault="005378B8">
            <w:pPr>
              <w:rPr>
                <w:color w:val="000000" w:themeColor="text1"/>
              </w:rPr>
            </w:pPr>
            <w:r w:rsidRPr="00421870">
              <w:rPr>
                <w:color w:val="000000" w:themeColor="text1"/>
              </w:rPr>
              <w:t>Xã Tân Nhựt</w:t>
            </w:r>
          </w:p>
        </w:tc>
        <w:tc>
          <w:tcPr>
            <w:tcW w:w="1198" w:type="dxa"/>
            <w:tcBorders>
              <w:top w:val="nil"/>
              <w:left w:val="nil"/>
              <w:bottom w:val="single" w:sz="4" w:space="0" w:color="A9A9A9"/>
              <w:right w:val="single" w:sz="4" w:space="0" w:color="A9A9A9"/>
            </w:tcBorders>
            <w:vAlign w:val="center"/>
          </w:tcPr>
          <w:p w14:paraId="4964F61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418900"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0A31AB22"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09155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93D4C0" w14:textId="77777777" w:rsidR="008E219D" w:rsidRPr="00421870" w:rsidRDefault="005378B8">
            <w:pPr>
              <w:rPr>
                <w:color w:val="000000" w:themeColor="text1"/>
              </w:rPr>
            </w:pPr>
            <w:r w:rsidRPr="00421870">
              <w:rPr>
                <w:color w:val="000000" w:themeColor="text1"/>
              </w:rPr>
              <w:t>27601</w:t>
            </w:r>
          </w:p>
        </w:tc>
        <w:tc>
          <w:tcPr>
            <w:tcW w:w="2285" w:type="dxa"/>
            <w:tcBorders>
              <w:top w:val="nil"/>
              <w:left w:val="nil"/>
              <w:bottom w:val="single" w:sz="4" w:space="0" w:color="A9A9A9"/>
              <w:right w:val="single" w:sz="4" w:space="0" w:color="A9A9A9"/>
            </w:tcBorders>
            <w:vAlign w:val="center"/>
          </w:tcPr>
          <w:p w14:paraId="6955AF0D" w14:textId="77777777" w:rsidR="008E219D" w:rsidRPr="00421870" w:rsidRDefault="005378B8">
            <w:pPr>
              <w:rPr>
                <w:color w:val="000000" w:themeColor="text1"/>
              </w:rPr>
            </w:pPr>
            <w:r w:rsidRPr="00421870">
              <w:rPr>
                <w:color w:val="000000" w:themeColor="text1"/>
              </w:rPr>
              <w:t>Xã Vĩnh Lộc</w:t>
            </w:r>
          </w:p>
        </w:tc>
        <w:tc>
          <w:tcPr>
            <w:tcW w:w="1198" w:type="dxa"/>
            <w:tcBorders>
              <w:top w:val="nil"/>
              <w:left w:val="nil"/>
              <w:bottom w:val="single" w:sz="4" w:space="0" w:color="A9A9A9"/>
              <w:right w:val="single" w:sz="4" w:space="0" w:color="A9A9A9"/>
            </w:tcBorders>
            <w:vAlign w:val="center"/>
          </w:tcPr>
          <w:p w14:paraId="172975B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96C2B5"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EB85493"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204C21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87487C" w14:textId="77777777" w:rsidR="008E219D" w:rsidRPr="00421870" w:rsidRDefault="005378B8">
            <w:pPr>
              <w:rPr>
                <w:color w:val="000000" w:themeColor="text1"/>
              </w:rPr>
            </w:pPr>
            <w:r w:rsidRPr="00421870">
              <w:rPr>
                <w:color w:val="000000" w:themeColor="text1"/>
              </w:rPr>
              <w:t>27604</w:t>
            </w:r>
          </w:p>
        </w:tc>
        <w:tc>
          <w:tcPr>
            <w:tcW w:w="2285" w:type="dxa"/>
            <w:tcBorders>
              <w:top w:val="nil"/>
              <w:left w:val="nil"/>
              <w:bottom w:val="single" w:sz="4" w:space="0" w:color="A9A9A9"/>
              <w:right w:val="single" w:sz="4" w:space="0" w:color="A9A9A9"/>
            </w:tcBorders>
            <w:vAlign w:val="center"/>
          </w:tcPr>
          <w:p w14:paraId="6AF489B2" w14:textId="77777777" w:rsidR="008E219D" w:rsidRPr="00421870" w:rsidRDefault="005378B8">
            <w:pPr>
              <w:rPr>
                <w:color w:val="000000" w:themeColor="text1"/>
              </w:rPr>
            </w:pPr>
            <w:r w:rsidRPr="00421870">
              <w:rPr>
                <w:color w:val="000000" w:themeColor="text1"/>
              </w:rPr>
              <w:t>Xã Tân Vĩnh Lộc</w:t>
            </w:r>
          </w:p>
        </w:tc>
        <w:tc>
          <w:tcPr>
            <w:tcW w:w="1198" w:type="dxa"/>
            <w:tcBorders>
              <w:top w:val="nil"/>
              <w:left w:val="nil"/>
              <w:bottom w:val="single" w:sz="4" w:space="0" w:color="A9A9A9"/>
              <w:right w:val="single" w:sz="4" w:space="0" w:color="A9A9A9"/>
            </w:tcBorders>
            <w:vAlign w:val="center"/>
          </w:tcPr>
          <w:p w14:paraId="42536AE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38CF5A"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3F776259"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5683E5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96599F" w14:textId="77777777" w:rsidR="008E219D" w:rsidRPr="00421870" w:rsidRDefault="005378B8">
            <w:pPr>
              <w:rPr>
                <w:color w:val="000000" w:themeColor="text1"/>
              </w:rPr>
            </w:pPr>
            <w:r w:rsidRPr="00421870">
              <w:rPr>
                <w:color w:val="000000" w:themeColor="text1"/>
              </w:rPr>
              <w:t>27610</w:t>
            </w:r>
          </w:p>
        </w:tc>
        <w:tc>
          <w:tcPr>
            <w:tcW w:w="2285" w:type="dxa"/>
            <w:tcBorders>
              <w:top w:val="nil"/>
              <w:left w:val="nil"/>
              <w:bottom w:val="single" w:sz="4" w:space="0" w:color="A9A9A9"/>
              <w:right w:val="single" w:sz="4" w:space="0" w:color="A9A9A9"/>
            </w:tcBorders>
            <w:vAlign w:val="center"/>
          </w:tcPr>
          <w:p w14:paraId="01F9193C" w14:textId="77777777" w:rsidR="008E219D" w:rsidRPr="00421870" w:rsidRDefault="005378B8">
            <w:pPr>
              <w:rPr>
                <w:color w:val="000000" w:themeColor="text1"/>
              </w:rPr>
            </w:pPr>
            <w:r w:rsidRPr="00421870">
              <w:rPr>
                <w:color w:val="000000" w:themeColor="text1"/>
              </w:rPr>
              <w:t>Xã Bình Lợi</w:t>
            </w:r>
          </w:p>
        </w:tc>
        <w:tc>
          <w:tcPr>
            <w:tcW w:w="1198" w:type="dxa"/>
            <w:tcBorders>
              <w:top w:val="nil"/>
              <w:left w:val="nil"/>
              <w:bottom w:val="single" w:sz="4" w:space="0" w:color="A9A9A9"/>
              <w:right w:val="single" w:sz="4" w:space="0" w:color="A9A9A9"/>
            </w:tcBorders>
            <w:vAlign w:val="center"/>
          </w:tcPr>
          <w:p w14:paraId="4C49B8A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3D14A4"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94DB6BD"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10E8B5B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2D3720" w14:textId="77777777" w:rsidR="008E219D" w:rsidRPr="00421870" w:rsidRDefault="005378B8">
            <w:pPr>
              <w:rPr>
                <w:color w:val="000000" w:themeColor="text1"/>
              </w:rPr>
            </w:pPr>
            <w:r w:rsidRPr="00421870">
              <w:rPr>
                <w:color w:val="000000" w:themeColor="text1"/>
              </w:rPr>
              <w:t>27619</w:t>
            </w:r>
          </w:p>
        </w:tc>
        <w:tc>
          <w:tcPr>
            <w:tcW w:w="2285" w:type="dxa"/>
            <w:tcBorders>
              <w:top w:val="nil"/>
              <w:left w:val="nil"/>
              <w:bottom w:val="single" w:sz="4" w:space="0" w:color="A9A9A9"/>
              <w:right w:val="single" w:sz="4" w:space="0" w:color="A9A9A9"/>
            </w:tcBorders>
            <w:vAlign w:val="center"/>
          </w:tcPr>
          <w:p w14:paraId="30A88916" w14:textId="77777777" w:rsidR="008E219D" w:rsidRPr="00421870" w:rsidRDefault="005378B8">
            <w:pPr>
              <w:rPr>
                <w:color w:val="000000" w:themeColor="text1"/>
              </w:rPr>
            </w:pPr>
            <w:r w:rsidRPr="00421870">
              <w:rPr>
                <w:color w:val="000000" w:themeColor="text1"/>
              </w:rPr>
              <w:t>Xã Bình Hưng</w:t>
            </w:r>
          </w:p>
        </w:tc>
        <w:tc>
          <w:tcPr>
            <w:tcW w:w="1198" w:type="dxa"/>
            <w:tcBorders>
              <w:top w:val="nil"/>
              <w:left w:val="nil"/>
              <w:bottom w:val="single" w:sz="4" w:space="0" w:color="A9A9A9"/>
              <w:right w:val="single" w:sz="4" w:space="0" w:color="A9A9A9"/>
            </w:tcBorders>
            <w:vAlign w:val="center"/>
          </w:tcPr>
          <w:p w14:paraId="4C9FEF4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AA576C"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7E896A9"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33196B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905C5D" w14:textId="77777777" w:rsidR="008E219D" w:rsidRPr="00421870" w:rsidRDefault="005378B8">
            <w:pPr>
              <w:rPr>
                <w:color w:val="000000" w:themeColor="text1"/>
              </w:rPr>
            </w:pPr>
            <w:r w:rsidRPr="00421870">
              <w:rPr>
                <w:color w:val="000000" w:themeColor="text1"/>
              </w:rPr>
              <w:t>27628</w:t>
            </w:r>
          </w:p>
        </w:tc>
        <w:tc>
          <w:tcPr>
            <w:tcW w:w="2285" w:type="dxa"/>
            <w:tcBorders>
              <w:top w:val="nil"/>
              <w:left w:val="nil"/>
              <w:bottom w:val="single" w:sz="4" w:space="0" w:color="A9A9A9"/>
              <w:right w:val="single" w:sz="4" w:space="0" w:color="A9A9A9"/>
            </w:tcBorders>
            <w:vAlign w:val="center"/>
          </w:tcPr>
          <w:p w14:paraId="1F3433AE" w14:textId="77777777" w:rsidR="008E219D" w:rsidRPr="00421870" w:rsidRDefault="005378B8">
            <w:pPr>
              <w:rPr>
                <w:color w:val="000000" w:themeColor="text1"/>
              </w:rPr>
            </w:pPr>
            <w:r w:rsidRPr="00421870">
              <w:rPr>
                <w:color w:val="000000" w:themeColor="text1"/>
              </w:rPr>
              <w:t>Xã Hưng Long</w:t>
            </w:r>
          </w:p>
        </w:tc>
        <w:tc>
          <w:tcPr>
            <w:tcW w:w="1198" w:type="dxa"/>
            <w:tcBorders>
              <w:top w:val="nil"/>
              <w:left w:val="nil"/>
              <w:bottom w:val="single" w:sz="4" w:space="0" w:color="A9A9A9"/>
              <w:right w:val="single" w:sz="4" w:space="0" w:color="A9A9A9"/>
            </w:tcBorders>
            <w:vAlign w:val="center"/>
          </w:tcPr>
          <w:p w14:paraId="30AF502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A30657"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19372275"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73BD1F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704E90" w14:textId="77777777" w:rsidR="008E219D" w:rsidRPr="00421870" w:rsidRDefault="005378B8">
            <w:pPr>
              <w:rPr>
                <w:color w:val="000000" w:themeColor="text1"/>
              </w:rPr>
            </w:pPr>
            <w:r w:rsidRPr="00421870">
              <w:rPr>
                <w:color w:val="000000" w:themeColor="text1"/>
              </w:rPr>
              <w:t>27637</w:t>
            </w:r>
          </w:p>
        </w:tc>
        <w:tc>
          <w:tcPr>
            <w:tcW w:w="2285" w:type="dxa"/>
            <w:tcBorders>
              <w:top w:val="nil"/>
              <w:left w:val="nil"/>
              <w:bottom w:val="single" w:sz="4" w:space="0" w:color="A9A9A9"/>
              <w:right w:val="single" w:sz="4" w:space="0" w:color="A9A9A9"/>
            </w:tcBorders>
            <w:vAlign w:val="center"/>
          </w:tcPr>
          <w:p w14:paraId="7F82C0DA" w14:textId="77777777" w:rsidR="008E219D" w:rsidRPr="00421870" w:rsidRDefault="005378B8">
            <w:pPr>
              <w:rPr>
                <w:color w:val="000000" w:themeColor="text1"/>
              </w:rPr>
            </w:pPr>
            <w:r w:rsidRPr="00421870">
              <w:rPr>
                <w:color w:val="000000" w:themeColor="text1"/>
              </w:rPr>
              <w:t>Xã Bình Chánh</w:t>
            </w:r>
          </w:p>
        </w:tc>
        <w:tc>
          <w:tcPr>
            <w:tcW w:w="1198" w:type="dxa"/>
            <w:tcBorders>
              <w:top w:val="nil"/>
              <w:left w:val="nil"/>
              <w:bottom w:val="single" w:sz="4" w:space="0" w:color="A9A9A9"/>
              <w:right w:val="single" w:sz="4" w:space="0" w:color="A9A9A9"/>
            </w:tcBorders>
            <w:vAlign w:val="center"/>
          </w:tcPr>
          <w:p w14:paraId="562D63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50274F"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C00BF70"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33D291D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66B14D" w14:textId="77777777" w:rsidR="008E219D" w:rsidRPr="00421870" w:rsidRDefault="005378B8">
            <w:pPr>
              <w:rPr>
                <w:color w:val="000000" w:themeColor="text1"/>
              </w:rPr>
            </w:pPr>
            <w:r w:rsidRPr="00421870">
              <w:rPr>
                <w:color w:val="000000" w:themeColor="text1"/>
              </w:rPr>
              <w:t>27655</w:t>
            </w:r>
          </w:p>
        </w:tc>
        <w:tc>
          <w:tcPr>
            <w:tcW w:w="2285" w:type="dxa"/>
            <w:tcBorders>
              <w:top w:val="nil"/>
              <w:left w:val="nil"/>
              <w:bottom w:val="single" w:sz="4" w:space="0" w:color="A9A9A9"/>
              <w:right w:val="single" w:sz="4" w:space="0" w:color="A9A9A9"/>
            </w:tcBorders>
            <w:vAlign w:val="center"/>
          </w:tcPr>
          <w:p w14:paraId="33ACB934" w14:textId="77777777" w:rsidR="008E219D" w:rsidRPr="00421870" w:rsidRDefault="005378B8">
            <w:pPr>
              <w:rPr>
                <w:color w:val="000000" w:themeColor="text1"/>
              </w:rPr>
            </w:pPr>
            <w:r w:rsidRPr="00421870">
              <w:rPr>
                <w:color w:val="000000" w:themeColor="text1"/>
              </w:rPr>
              <w:t>Xã Nhà Bè</w:t>
            </w:r>
          </w:p>
        </w:tc>
        <w:tc>
          <w:tcPr>
            <w:tcW w:w="1198" w:type="dxa"/>
            <w:tcBorders>
              <w:top w:val="nil"/>
              <w:left w:val="nil"/>
              <w:bottom w:val="single" w:sz="4" w:space="0" w:color="A9A9A9"/>
              <w:right w:val="single" w:sz="4" w:space="0" w:color="A9A9A9"/>
            </w:tcBorders>
            <w:vAlign w:val="center"/>
          </w:tcPr>
          <w:p w14:paraId="0449DEC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F343F1"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F824660"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C4710C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31AB17" w14:textId="77777777" w:rsidR="008E219D" w:rsidRPr="00421870" w:rsidRDefault="005378B8">
            <w:pPr>
              <w:rPr>
                <w:color w:val="000000" w:themeColor="text1"/>
              </w:rPr>
            </w:pPr>
            <w:r w:rsidRPr="00421870">
              <w:rPr>
                <w:color w:val="000000" w:themeColor="text1"/>
              </w:rPr>
              <w:t>27658</w:t>
            </w:r>
          </w:p>
        </w:tc>
        <w:tc>
          <w:tcPr>
            <w:tcW w:w="2285" w:type="dxa"/>
            <w:tcBorders>
              <w:top w:val="nil"/>
              <w:left w:val="nil"/>
              <w:bottom w:val="single" w:sz="4" w:space="0" w:color="A9A9A9"/>
              <w:right w:val="single" w:sz="4" w:space="0" w:color="A9A9A9"/>
            </w:tcBorders>
            <w:vAlign w:val="center"/>
          </w:tcPr>
          <w:p w14:paraId="7C7D5DDB" w14:textId="77777777" w:rsidR="008E219D" w:rsidRPr="00421870" w:rsidRDefault="005378B8">
            <w:pPr>
              <w:rPr>
                <w:color w:val="000000" w:themeColor="text1"/>
              </w:rPr>
            </w:pPr>
            <w:r w:rsidRPr="00421870">
              <w:rPr>
                <w:color w:val="000000" w:themeColor="text1"/>
              </w:rPr>
              <w:t>Xã Hiệp Phước</w:t>
            </w:r>
          </w:p>
        </w:tc>
        <w:tc>
          <w:tcPr>
            <w:tcW w:w="1198" w:type="dxa"/>
            <w:tcBorders>
              <w:top w:val="nil"/>
              <w:left w:val="nil"/>
              <w:bottom w:val="single" w:sz="4" w:space="0" w:color="A9A9A9"/>
              <w:right w:val="single" w:sz="4" w:space="0" w:color="A9A9A9"/>
            </w:tcBorders>
            <w:vAlign w:val="center"/>
          </w:tcPr>
          <w:p w14:paraId="708685D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CA0097"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27859F90"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0F5425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5BAEB5" w14:textId="77777777" w:rsidR="008E219D" w:rsidRPr="00421870" w:rsidRDefault="005378B8">
            <w:pPr>
              <w:rPr>
                <w:color w:val="000000" w:themeColor="text1"/>
              </w:rPr>
            </w:pPr>
            <w:r w:rsidRPr="00421870">
              <w:rPr>
                <w:color w:val="000000" w:themeColor="text1"/>
              </w:rPr>
              <w:t>27664</w:t>
            </w:r>
          </w:p>
        </w:tc>
        <w:tc>
          <w:tcPr>
            <w:tcW w:w="2285" w:type="dxa"/>
            <w:tcBorders>
              <w:top w:val="nil"/>
              <w:left w:val="nil"/>
              <w:bottom w:val="single" w:sz="4" w:space="0" w:color="A9A9A9"/>
              <w:right w:val="single" w:sz="4" w:space="0" w:color="A9A9A9"/>
            </w:tcBorders>
            <w:vAlign w:val="center"/>
          </w:tcPr>
          <w:p w14:paraId="214A3EBB" w14:textId="77777777" w:rsidR="008E219D" w:rsidRPr="00421870" w:rsidRDefault="005378B8">
            <w:pPr>
              <w:rPr>
                <w:color w:val="000000" w:themeColor="text1"/>
              </w:rPr>
            </w:pPr>
            <w:r w:rsidRPr="00421870">
              <w:rPr>
                <w:color w:val="000000" w:themeColor="text1"/>
              </w:rPr>
              <w:t>Xã Cần Giờ</w:t>
            </w:r>
          </w:p>
        </w:tc>
        <w:tc>
          <w:tcPr>
            <w:tcW w:w="1198" w:type="dxa"/>
            <w:tcBorders>
              <w:top w:val="nil"/>
              <w:left w:val="nil"/>
              <w:bottom w:val="single" w:sz="4" w:space="0" w:color="A9A9A9"/>
              <w:right w:val="single" w:sz="4" w:space="0" w:color="A9A9A9"/>
            </w:tcBorders>
            <w:vAlign w:val="center"/>
          </w:tcPr>
          <w:p w14:paraId="385551C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2EB122"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64E3287"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480253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FE6FD3" w14:textId="77777777" w:rsidR="008E219D" w:rsidRPr="00421870" w:rsidRDefault="005378B8">
            <w:pPr>
              <w:rPr>
                <w:color w:val="000000" w:themeColor="text1"/>
              </w:rPr>
            </w:pPr>
            <w:r w:rsidRPr="00421870">
              <w:rPr>
                <w:color w:val="000000" w:themeColor="text1"/>
              </w:rPr>
              <w:t>27667</w:t>
            </w:r>
          </w:p>
        </w:tc>
        <w:tc>
          <w:tcPr>
            <w:tcW w:w="2285" w:type="dxa"/>
            <w:tcBorders>
              <w:top w:val="nil"/>
              <w:left w:val="nil"/>
              <w:bottom w:val="single" w:sz="4" w:space="0" w:color="A9A9A9"/>
              <w:right w:val="single" w:sz="4" w:space="0" w:color="A9A9A9"/>
            </w:tcBorders>
            <w:vAlign w:val="center"/>
          </w:tcPr>
          <w:p w14:paraId="2B14CD4B" w14:textId="77777777" w:rsidR="008E219D" w:rsidRPr="00421870" w:rsidRDefault="005378B8">
            <w:pPr>
              <w:rPr>
                <w:color w:val="000000" w:themeColor="text1"/>
              </w:rPr>
            </w:pPr>
            <w:r w:rsidRPr="00421870">
              <w:rPr>
                <w:color w:val="000000" w:themeColor="text1"/>
              </w:rPr>
              <w:t>Xã Bình Khánh</w:t>
            </w:r>
          </w:p>
        </w:tc>
        <w:tc>
          <w:tcPr>
            <w:tcW w:w="1198" w:type="dxa"/>
            <w:tcBorders>
              <w:top w:val="nil"/>
              <w:left w:val="nil"/>
              <w:bottom w:val="single" w:sz="4" w:space="0" w:color="A9A9A9"/>
              <w:right w:val="single" w:sz="4" w:space="0" w:color="A9A9A9"/>
            </w:tcBorders>
            <w:vAlign w:val="center"/>
          </w:tcPr>
          <w:p w14:paraId="58146F5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00462E"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C9129ED"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56F3B3A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472669" w14:textId="77777777" w:rsidR="008E219D" w:rsidRPr="00421870" w:rsidRDefault="005378B8">
            <w:pPr>
              <w:rPr>
                <w:color w:val="000000" w:themeColor="text1"/>
              </w:rPr>
            </w:pPr>
            <w:r w:rsidRPr="00421870">
              <w:rPr>
                <w:color w:val="000000" w:themeColor="text1"/>
              </w:rPr>
              <w:t>27673</w:t>
            </w:r>
          </w:p>
        </w:tc>
        <w:tc>
          <w:tcPr>
            <w:tcW w:w="2285" w:type="dxa"/>
            <w:tcBorders>
              <w:top w:val="nil"/>
              <w:left w:val="nil"/>
              <w:bottom w:val="single" w:sz="4" w:space="0" w:color="A9A9A9"/>
              <w:right w:val="single" w:sz="4" w:space="0" w:color="A9A9A9"/>
            </w:tcBorders>
            <w:vAlign w:val="center"/>
          </w:tcPr>
          <w:p w14:paraId="70994B41"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An Thới Đông</w:t>
            </w:r>
          </w:p>
        </w:tc>
        <w:tc>
          <w:tcPr>
            <w:tcW w:w="1198" w:type="dxa"/>
            <w:tcBorders>
              <w:top w:val="nil"/>
              <w:left w:val="nil"/>
              <w:bottom w:val="single" w:sz="4" w:space="0" w:color="A9A9A9"/>
              <w:right w:val="single" w:sz="4" w:space="0" w:color="A9A9A9"/>
            </w:tcBorders>
            <w:vAlign w:val="center"/>
          </w:tcPr>
          <w:p w14:paraId="43E8F6E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5499D0"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579DAC9C"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1EE4C52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40562D" w14:textId="77777777" w:rsidR="008E219D" w:rsidRPr="00421870" w:rsidRDefault="005378B8">
            <w:pPr>
              <w:rPr>
                <w:color w:val="000000" w:themeColor="text1"/>
              </w:rPr>
            </w:pPr>
            <w:r w:rsidRPr="00421870">
              <w:rPr>
                <w:color w:val="000000" w:themeColor="text1"/>
              </w:rPr>
              <w:t>27676</w:t>
            </w:r>
          </w:p>
        </w:tc>
        <w:tc>
          <w:tcPr>
            <w:tcW w:w="2285" w:type="dxa"/>
            <w:tcBorders>
              <w:top w:val="nil"/>
              <w:left w:val="nil"/>
              <w:bottom w:val="single" w:sz="4" w:space="0" w:color="A9A9A9"/>
              <w:right w:val="single" w:sz="4" w:space="0" w:color="A9A9A9"/>
            </w:tcBorders>
            <w:vAlign w:val="center"/>
          </w:tcPr>
          <w:p w14:paraId="6536D8E2" w14:textId="77777777" w:rsidR="008E219D" w:rsidRPr="00421870" w:rsidRDefault="005378B8">
            <w:pPr>
              <w:rPr>
                <w:color w:val="000000" w:themeColor="text1"/>
              </w:rPr>
            </w:pPr>
            <w:r w:rsidRPr="00421870">
              <w:rPr>
                <w:color w:val="000000" w:themeColor="text1"/>
              </w:rPr>
              <w:t>Xã Thạnh An</w:t>
            </w:r>
          </w:p>
        </w:tc>
        <w:tc>
          <w:tcPr>
            <w:tcW w:w="1198" w:type="dxa"/>
            <w:tcBorders>
              <w:top w:val="nil"/>
              <w:left w:val="nil"/>
              <w:bottom w:val="single" w:sz="4" w:space="0" w:color="A9A9A9"/>
              <w:right w:val="single" w:sz="4" w:space="0" w:color="A9A9A9"/>
            </w:tcBorders>
            <w:vAlign w:val="center"/>
          </w:tcPr>
          <w:p w14:paraId="042B3C7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BB0CA1" w14:textId="77777777" w:rsidR="008E219D" w:rsidRPr="00421870" w:rsidRDefault="005378B8">
            <w:pPr>
              <w:rPr>
                <w:color w:val="000000" w:themeColor="text1"/>
              </w:rPr>
            </w:pPr>
            <w:r w:rsidRPr="00421870">
              <w:rPr>
                <w:color w:val="000000" w:themeColor="text1"/>
              </w:rPr>
              <w:t>Số: 1685/NQ-UBTVQH15; Ngày: 16/06/2025</w:t>
            </w:r>
          </w:p>
        </w:tc>
        <w:tc>
          <w:tcPr>
            <w:tcW w:w="1695" w:type="dxa"/>
            <w:tcBorders>
              <w:top w:val="nil"/>
              <w:left w:val="nil"/>
              <w:bottom w:val="single" w:sz="4" w:space="0" w:color="A9A9A9"/>
              <w:right w:val="single" w:sz="4" w:space="0" w:color="A9A9A9"/>
            </w:tcBorders>
            <w:vAlign w:val="center"/>
          </w:tcPr>
          <w:p w14:paraId="67E031D6" w14:textId="77777777" w:rsidR="008E219D" w:rsidRPr="00421870" w:rsidRDefault="005378B8">
            <w:pPr>
              <w:rPr>
                <w:color w:val="000000" w:themeColor="text1"/>
              </w:rPr>
            </w:pPr>
            <w:r w:rsidRPr="00421870">
              <w:rPr>
                <w:color w:val="000000" w:themeColor="text1"/>
              </w:rPr>
              <w:t>Thành phố Hồ Chí Minh</w:t>
            </w:r>
          </w:p>
        </w:tc>
      </w:tr>
      <w:tr w:rsidR="00421870" w:rsidRPr="00421870" w14:paraId="6D2938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6CE813" w14:textId="77777777" w:rsidR="008E219D" w:rsidRPr="00421870" w:rsidRDefault="005378B8">
            <w:pPr>
              <w:rPr>
                <w:color w:val="000000" w:themeColor="text1"/>
              </w:rPr>
            </w:pPr>
            <w:r w:rsidRPr="00421870">
              <w:rPr>
                <w:color w:val="000000" w:themeColor="text1"/>
              </w:rPr>
              <w:t>25459</w:t>
            </w:r>
          </w:p>
        </w:tc>
        <w:tc>
          <w:tcPr>
            <w:tcW w:w="2285" w:type="dxa"/>
            <w:tcBorders>
              <w:top w:val="nil"/>
              <w:left w:val="nil"/>
              <w:bottom w:val="single" w:sz="4" w:space="0" w:color="A9A9A9"/>
              <w:right w:val="single" w:sz="4" w:space="0" w:color="A9A9A9"/>
            </w:tcBorders>
            <w:vAlign w:val="center"/>
          </w:tcPr>
          <w:p w14:paraId="720FF87E" w14:textId="77777777" w:rsidR="008E219D" w:rsidRPr="00421870" w:rsidRDefault="005378B8">
            <w:pPr>
              <w:rPr>
                <w:color w:val="000000" w:themeColor="text1"/>
              </w:rPr>
            </w:pPr>
            <w:r w:rsidRPr="00421870">
              <w:rPr>
                <w:color w:val="000000" w:themeColor="text1"/>
              </w:rPr>
              <w:t>Phường Tân Ninh</w:t>
            </w:r>
          </w:p>
        </w:tc>
        <w:tc>
          <w:tcPr>
            <w:tcW w:w="1198" w:type="dxa"/>
            <w:tcBorders>
              <w:top w:val="nil"/>
              <w:left w:val="nil"/>
              <w:bottom w:val="single" w:sz="4" w:space="0" w:color="A9A9A9"/>
              <w:right w:val="single" w:sz="4" w:space="0" w:color="A9A9A9"/>
            </w:tcBorders>
            <w:vAlign w:val="center"/>
          </w:tcPr>
          <w:p w14:paraId="69BCE09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E004956"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3C0A2B3B" w14:textId="77777777" w:rsidR="008E219D" w:rsidRPr="00421870" w:rsidRDefault="005378B8">
            <w:pPr>
              <w:rPr>
                <w:color w:val="000000" w:themeColor="text1"/>
              </w:rPr>
            </w:pPr>
            <w:r w:rsidRPr="00421870">
              <w:rPr>
                <w:color w:val="000000" w:themeColor="text1"/>
              </w:rPr>
              <w:t>Tỉnh Tây Ninh</w:t>
            </w:r>
          </w:p>
        </w:tc>
      </w:tr>
      <w:tr w:rsidR="00421870" w:rsidRPr="00421870" w14:paraId="6AFF0E9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72C7B5" w14:textId="77777777" w:rsidR="008E219D" w:rsidRPr="00421870" w:rsidRDefault="005378B8">
            <w:pPr>
              <w:rPr>
                <w:color w:val="000000" w:themeColor="text1"/>
              </w:rPr>
            </w:pPr>
            <w:r w:rsidRPr="00421870">
              <w:rPr>
                <w:color w:val="000000" w:themeColor="text1"/>
              </w:rPr>
              <w:t>25480</w:t>
            </w:r>
          </w:p>
        </w:tc>
        <w:tc>
          <w:tcPr>
            <w:tcW w:w="2285" w:type="dxa"/>
            <w:tcBorders>
              <w:top w:val="nil"/>
              <w:left w:val="nil"/>
              <w:bottom w:val="single" w:sz="4" w:space="0" w:color="A9A9A9"/>
              <w:right w:val="single" w:sz="4" w:space="0" w:color="A9A9A9"/>
            </w:tcBorders>
            <w:vAlign w:val="center"/>
          </w:tcPr>
          <w:p w14:paraId="0B64602C" w14:textId="77777777" w:rsidR="008E219D" w:rsidRPr="00421870" w:rsidRDefault="005378B8">
            <w:pPr>
              <w:rPr>
                <w:color w:val="000000" w:themeColor="text1"/>
              </w:rPr>
            </w:pPr>
            <w:r w:rsidRPr="00421870">
              <w:rPr>
                <w:color w:val="000000" w:themeColor="text1"/>
              </w:rPr>
              <w:t>Phường</w:t>
            </w:r>
            <w:r w:rsidRPr="00421870">
              <w:rPr>
                <w:color w:val="000000" w:themeColor="text1"/>
              </w:rPr>
              <w:t xml:space="preserve"> Bình Minh</w:t>
            </w:r>
          </w:p>
        </w:tc>
        <w:tc>
          <w:tcPr>
            <w:tcW w:w="1198" w:type="dxa"/>
            <w:tcBorders>
              <w:top w:val="nil"/>
              <w:left w:val="nil"/>
              <w:bottom w:val="single" w:sz="4" w:space="0" w:color="A9A9A9"/>
              <w:right w:val="single" w:sz="4" w:space="0" w:color="A9A9A9"/>
            </w:tcBorders>
            <w:vAlign w:val="center"/>
          </w:tcPr>
          <w:p w14:paraId="24CA1D4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8D2D7FA"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4BB49D30" w14:textId="77777777" w:rsidR="008E219D" w:rsidRPr="00421870" w:rsidRDefault="005378B8">
            <w:pPr>
              <w:rPr>
                <w:color w:val="000000" w:themeColor="text1"/>
              </w:rPr>
            </w:pPr>
            <w:r w:rsidRPr="00421870">
              <w:rPr>
                <w:color w:val="000000" w:themeColor="text1"/>
              </w:rPr>
              <w:t>Tỉnh Tây Ninh</w:t>
            </w:r>
          </w:p>
        </w:tc>
      </w:tr>
      <w:tr w:rsidR="00421870" w:rsidRPr="00421870" w14:paraId="71EFA77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5DF434B" w14:textId="77777777" w:rsidR="008E219D" w:rsidRPr="00421870" w:rsidRDefault="005378B8">
            <w:pPr>
              <w:rPr>
                <w:color w:val="000000" w:themeColor="text1"/>
              </w:rPr>
            </w:pPr>
            <w:r w:rsidRPr="00421870">
              <w:rPr>
                <w:color w:val="000000" w:themeColor="text1"/>
              </w:rPr>
              <w:t>25486</w:t>
            </w:r>
          </w:p>
        </w:tc>
        <w:tc>
          <w:tcPr>
            <w:tcW w:w="2285" w:type="dxa"/>
            <w:tcBorders>
              <w:top w:val="nil"/>
              <w:left w:val="nil"/>
              <w:bottom w:val="single" w:sz="4" w:space="0" w:color="A9A9A9"/>
              <w:right w:val="single" w:sz="4" w:space="0" w:color="A9A9A9"/>
            </w:tcBorders>
            <w:vAlign w:val="center"/>
          </w:tcPr>
          <w:p w14:paraId="712573ED" w14:textId="77777777" w:rsidR="008E219D" w:rsidRPr="00421870" w:rsidRDefault="005378B8">
            <w:pPr>
              <w:rPr>
                <w:color w:val="000000" w:themeColor="text1"/>
              </w:rPr>
            </w:pPr>
            <w:r w:rsidRPr="00421870">
              <w:rPr>
                <w:color w:val="000000" w:themeColor="text1"/>
              </w:rPr>
              <w:t>Xã Tân Biên</w:t>
            </w:r>
          </w:p>
        </w:tc>
        <w:tc>
          <w:tcPr>
            <w:tcW w:w="1198" w:type="dxa"/>
            <w:tcBorders>
              <w:top w:val="nil"/>
              <w:left w:val="nil"/>
              <w:bottom w:val="single" w:sz="4" w:space="0" w:color="A9A9A9"/>
              <w:right w:val="single" w:sz="4" w:space="0" w:color="A9A9A9"/>
            </w:tcBorders>
            <w:vAlign w:val="center"/>
          </w:tcPr>
          <w:p w14:paraId="44DD499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85C7D9E" w14:textId="77777777" w:rsidR="008E219D" w:rsidRPr="00421870" w:rsidRDefault="005378B8">
            <w:pPr>
              <w:rPr>
                <w:color w:val="000000" w:themeColor="text1"/>
              </w:rPr>
            </w:pPr>
            <w:r w:rsidRPr="00421870">
              <w:rPr>
                <w:color w:val="000000" w:themeColor="text1"/>
              </w:rPr>
              <w:t xml:space="preserve">Số: 1682/NQ-UBTVQH15;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0F4C01D9" w14:textId="77777777" w:rsidR="008E219D" w:rsidRPr="00421870" w:rsidRDefault="005378B8">
            <w:pPr>
              <w:rPr>
                <w:color w:val="000000" w:themeColor="text1"/>
              </w:rPr>
            </w:pPr>
            <w:r w:rsidRPr="00421870">
              <w:rPr>
                <w:color w:val="000000" w:themeColor="text1"/>
              </w:rPr>
              <w:lastRenderedPageBreak/>
              <w:t>Tỉnh Tây Ninh</w:t>
            </w:r>
          </w:p>
        </w:tc>
      </w:tr>
      <w:tr w:rsidR="00421870" w:rsidRPr="00421870" w14:paraId="5531725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F76A14" w14:textId="77777777" w:rsidR="008E219D" w:rsidRPr="00421870" w:rsidRDefault="005378B8">
            <w:pPr>
              <w:rPr>
                <w:color w:val="000000" w:themeColor="text1"/>
              </w:rPr>
            </w:pPr>
            <w:r w:rsidRPr="00421870">
              <w:rPr>
                <w:color w:val="000000" w:themeColor="text1"/>
              </w:rPr>
              <w:lastRenderedPageBreak/>
              <w:t>25489</w:t>
            </w:r>
          </w:p>
        </w:tc>
        <w:tc>
          <w:tcPr>
            <w:tcW w:w="2285" w:type="dxa"/>
            <w:tcBorders>
              <w:top w:val="nil"/>
              <w:left w:val="nil"/>
              <w:bottom w:val="single" w:sz="4" w:space="0" w:color="A9A9A9"/>
              <w:right w:val="single" w:sz="4" w:space="0" w:color="A9A9A9"/>
            </w:tcBorders>
            <w:vAlign w:val="center"/>
          </w:tcPr>
          <w:p w14:paraId="5BAD3471" w14:textId="77777777" w:rsidR="008E219D" w:rsidRPr="00421870" w:rsidRDefault="005378B8">
            <w:pPr>
              <w:rPr>
                <w:color w:val="000000" w:themeColor="text1"/>
              </w:rPr>
            </w:pPr>
            <w:r w:rsidRPr="00421870">
              <w:rPr>
                <w:color w:val="000000" w:themeColor="text1"/>
              </w:rPr>
              <w:t>Xã Tân Lập</w:t>
            </w:r>
          </w:p>
        </w:tc>
        <w:tc>
          <w:tcPr>
            <w:tcW w:w="1198" w:type="dxa"/>
            <w:tcBorders>
              <w:top w:val="nil"/>
              <w:left w:val="nil"/>
              <w:bottom w:val="single" w:sz="4" w:space="0" w:color="A9A9A9"/>
              <w:right w:val="single" w:sz="4" w:space="0" w:color="A9A9A9"/>
            </w:tcBorders>
            <w:vAlign w:val="center"/>
          </w:tcPr>
          <w:p w14:paraId="1EC1AF3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6B947F"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452C7280" w14:textId="77777777" w:rsidR="008E219D" w:rsidRPr="00421870" w:rsidRDefault="005378B8">
            <w:pPr>
              <w:rPr>
                <w:color w:val="000000" w:themeColor="text1"/>
              </w:rPr>
            </w:pPr>
            <w:r w:rsidRPr="00421870">
              <w:rPr>
                <w:color w:val="000000" w:themeColor="text1"/>
              </w:rPr>
              <w:t>Tỉnh Tây Ninh</w:t>
            </w:r>
          </w:p>
        </w:tc>
      </w:tr>
      <w:tr w:rsidR="00421870" w:rsidRPr="00421870" w14:paraId="65C3C2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FC4546" w14:textId="77777777" w:rsidR="008E219D" w:rsidRPr="00421870" w:rsidRDefault="005378B8">
            <w:pPr>
              <w:rPr>
                <w:color w:val="000000" w:themeColor="text1"/>
              </w:rPr>
            </w:pPr>
            <w:r w:rsidRPr="00421870">
              <w:rPr>
                <w:color w:val="000000" w:themeColor="text1"/>
              </w:rPr>
              <w:t>25498</w:t>
            </w:r>
          </w:p>
        </w:tc>
        <w:tc>
          <w:tcPr>
            <w:tcW w:w="2285" w:type="dxa"/>
            <w:tcBorders>
              <w:top w:val="nil"/>
              <w:left w:val="nil"/>
              <w:bottom w:val="single" w:sz="4" w:space="0" w:color="A9A9A9"/>
              <w:right w:val="single" w:sz="4" w:space="0" w:color="A9A9A9"/>
            </w:tcBorders>
            <w:vAlign w:val="center"/>
          </w:tcPr>
          <w:p w14:paraId="3CFA8E2F" w14:textId="77777777" w:rsidR="008E219D" w:rsidRPr="00421870" w:rsidRDefault="005378B8">
            <w:pPr>
              <w:rPr>
                <w:color w:val="000000" w:themeColor="text1"/>
              </w:rPr>
            </w:pPr>
            <w:r w:rsidRPr="00421870">
              <w:rPr>
                <w:color w:val="000000" w:themeColor="text1"/>
              </w:rPr>
              <w:t>Xã Thạnh Bình</w:t>
            </w:r>
          </w:p>
        </w:tc>
        <w:tc>
          <w:tcPr>
            <w:tcW w:w="1198" w:type="dxa"/>
            <w:tcBorders>
              <w:top w:val="nil"/>
              <w:left w:val="nil"/>
              <w:bottom w:val="single" w:sz="4" w:space="0" w:color="A9A9A9"/>
              <w:right w:val="single" w:sz="4" w:space="0" w:color="A9A9A9"/>
            </w:tcBorders>
            <w:vAlign w:val="center"/>
          </w:tcPr>
          <w:p w14:paraId="732D6F4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13A8BA"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1682/NQ-UBTVQH15; Ngày: 16/06/2025</w:t>
            </w:r>
          </w:p>
        </w:tc>
        <w:tc>
          <w:tcPr>
            <w:tcW w:w="1695" w:type="dxa"/>
            <w:tcBorders>
              <w:top w:val="nil"/>
              <w:left w:val="nil"/>
              <w:bottom w:val="single" w:sz="4" w:space="0" w:color="A9A9A9"/>
              <w:right w:val="single" w:sz="4" w:space="0" w:color="A9A9A9"/>
            </w:tcBorders>
            <w:vAlign w:val="center"/>
          </w:tcPr>
          <w:p w14:paraId="5A3CB39F" w14:textId="77777777" w:rsidR="008E219D" w:rsidRPr="00421870" w:rsidRDefault="005378B8">
            <w:pPr>
              <w:rPr>
                <w:color w:val="000000" w:themeColor="text1"/>
              </w:rPr>
            </w:pPr>
            <w:r w:rsidRPr="00421870">
              <w:rPr>
                <w:color w:val="000000" w:themeColor="text1"/>
              </w:rPr>
              <w:t>Tỉnh Tây Ninh</w:t>
            </w:r>
          </w:p>
        </w:tc>
      </w:tr>
      <w:tr w:rsidR="00421870" w:rsidRPr="00421870" w14:paraId="12D7282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0DD16F" w14:textId="77777777" w:rsidR="008E219D" w:rsidRPr="00421870" w:rsidRDefault="005378B8">
            <w:pPr>
              <w:rPr>
                <w:color w:val="000000" w:themeColor="text1"/>
              </w:rPr>
            </w:pPr>
            <w:r w:rsidRPr="00421870">
              <w:rPr>
                <w:color w:val="000000" w:themeColor="text1"/>
              </w:rPr>
              <w:t>25510</w:t>
            </w:r>
          </w:p>
        </w:tc>
        <w:tc>
          <w:tcPr>
            <w:tcW w:w="2285" w:type="dxa"/>
            <w:tcBorders>
              <w:top w:val="nil"/>
              <w:left w:val="nil"/>
              <w:bottom w:val="single" w:sz="4" w:space="0" w:color="A9A9A9"/>
              <w:right w:val="single" w:sz="4" w:space="0" w:color="A9A9A9"/>
            </w:tcBorders>
            <w:vAlign w:val="center"/>
          </w:tcPr>
          <w:p w14:paraId="07286558" w14:textId="77777777" w:rsidR="008E219D" w:rsidRPr="00421870" w:rsidRDefault="005378B8">
            <w:pPr>
              <w:rPr>
                <w:color w:val="000000" w:themeColor="text1"/>
              </w:rPr>
            </w:pPr>
            <w:r w:rsidRPr="00421870">
              <w:rPr>
                <w:color w:val="000000" w:themeColor="text1"/>
              </w:rPr>
              <w:t>Xã Trà Vong</w:t>
            </w:r>
          </w:p>
        </w:tc>
        <w:tc>
          <w:tcPr>
            <w:tcW w:w="1198" w:type="dxa"/>
            <w:tcBorders>
              <w:top w:val="nil"/>
              <w:left w:val="nil"/>
              <w:bottom w:val="single" w:sz="4" w:space="0" w:color="A9A9A9"/>
              <w:right w:val="single" w:sz="4" w:space="0" w:color="A9A9A9"/>
            </w:tcBorders>
            <w:vAlign w:val="center"/>
          </w:tcPr>
          <w:p w14:paraId="33C4A8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A82086E"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098A1F15" w14:textId="77777777" w:rsidR="008E219D" w:rsidRPr="00421870" w:rsidRDefault="005378B8">
            <w:pPr>
              <w:rPr>
                <w:color w:val="000000" w:themeColor="text1"/>
              </w:rPr>
            </w:pPr>
            <w:r w:rsidRPr="00421870">
              <w:rPr>
                <w:color w:val="000000" w:themeColor="text1"/>
              </w:rPr>
              <w:t>Tỉnh Tây Ninh</w:t>
            </w:r>
          </w:p>
        </w:tc>
      </w:tr>
      <w:tr w:rsidR="00421870" w:rsidRPr="00421870" w14:paraId="4FBE8FC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2CD4A8" w14:textId="77777777" w:rsidR="008E219D" w:rsidRPr="00421870" w:rsidRDefault="005378B8">
            <w:pPr>
              <w:rPr>
                <w:color w:val="000000" w:themeColor="text1"/>
              </w:rPr>
            </w:pPr>
            <w:r w:rsidRPr="00421870">
              <w:rPr>
                <w:color w:val="000000" w:themeColor="text1"/>
              </w:rPr>
              <w:t>25516</w:t>
            </w:r>
          </w:p>
        </w:tc>
        <w:tc>
          <w:tcPr>
            <w:tcW w:w="2285" w:type="dxa"/>
            <w:tcBorders>
              <w:top w:val="nil"/>
              <w:left w:val="nil"/>
              <w:bottom w:val="single" w:sz="4" w:space="0" w:color="A9A9A9"/>
              <w:right w:val="single" w:sz="4" w:space="0" w:color="A9A9A9"/>
            </w:tcBorders>
            <w:vAlign w:val="center"/>
          </w:tcPr>
          <w:p w14:paraId="49E72578" w14:textId="77777777" w:rsidR="008E219D" w:rsidRPr="00421870" w:rsidRDefault="005378B8">
            <w:pPr>
              <w:rPr>
                <w:color w:val="000000" w:themeColor="text1"/>
              </w:rPr>
            </w:pPr>
            <w:r w:rsidRPr="00421870">
              <w:rPr>
                <w:color w:val="000000" w:themeColor="text1"/>
              </w:rPr>
              <w:t>Xã Tân Châu</w:t>
            </w:r>
          </w:p>
        </w:tc>
        <w:tc>
          <w:tcPr>
            <w:tcW w:w="1198" w:type="dxa"/>
            <w:tcBorders>
              <w:top w:val="nil"/>
              <w:left w:val="nil"/>
              <w:bottom w:val="single" w:sz="4" w:space="0" w:color="A9A9A9"/>
              <w:right w:val="single" w:sz="4" w:space="0" w:color="A9A9A9"/>
            </w:tcBorders>
            <w:vAlign w:val="center"/>
          </w:tcPr>
          <w:p w14:paraId="439550C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489026"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44CEE1F0" w14:textId="77777777" w:rsidR="008E219D" w:rsidRPr="00421870" w:rsidRDefault="005378B8">
            <w:pPr>
              <w:rPr>
                <w:color w:val="000000" w:themeColor="text1"/>
              </w:rPr>
            </w:pPr>
            <w:r w:rsidRPr="00421870">
              <w:rPr>
                <w:color w:val="000000" w:themeColor="text1"/>
              </w:rPr>
              <w:t>Tỉnh Tây Ninh</w:t>
            </w:r>
          </w:p>
        </w:tc>
      </w:tr>
      <w:tr w:rsidR="00421870" w:rsidRPr="00421870" w14:paraId="3554DA8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9D913D" w14:textId="77777777" w:rsidR="008E219D" w:rsidRPr="00421870" w:rsidRDefault="005378B8">
            <w:pPr>
              <w:rPr>
                <w:color w:val="000000" w:themeColor="text1"/>
              </w:rPr>
            </w:pPr>
            <w:r w:rsidRPr="00421870">
              <w:rPr>
                <w:color w:val="000000" w:themeColor="text1"/>
              </w:rPr>
              <w:t>25522</w:t>
            </w:r>
          </w:p>
        </w:tc>
        <w:tc>
          <w:tcPr>
            <w:tcW w:w="2285" w:type="dxa"/>
            <w:tcBorders>
              <w:top w:val="nil"/>
              <w:left w:val="nil"/>
              <w:bottom w:val="single" w:sz="4" w:space="0" w:color="A9A9A9"/>
              <w:right w:val="single" w:sz="4" w:space="0" w:color="A9A9A9"/>
            </w:tcBorders>
            <w:vAlign w:val="center"/>
          </w:tcPr>
          <w:p w14:paraId="23D9BEDB" w14:textId="77777777" w:rsidR="008E219D" w:rsidRPr="00421870" w:rsidRDefault="005378B8">
            <w:pPr>
              <w:rPr>
                <w:color w:val="000000" w:themeColor="text1"/>
              </w:rPr>
            </w:pPr>
            <w:r w:rsidRPr="00421870">
              <w:rPr>
                <w:color w:val="000000" w:themeColor="text1"/>
              </w:rPr>
              <w:t>Xã Tân Đông</w:t>
            </w:r>
          </w:p>
        </w:tc>
        <w:tc>
          <w:tcPr>
            <w:tcW w:w="1198" w:type="dxa"/>
            <w:tcBorders>
              <w:top w:val="nil"/>
              <w:left w:val="nil"/>
              <w:bottom w:val="single" w:sz="4" w:space="0" w:color="A9A9A9"/>
              <w:right w:val="single" w:sz="4" w:space="0" w:color="A9A9A9"/>
            </w:tcBorders>
            <w:vAlign w:val="center"/>
          </w:tcPr>
          <w:p w14:paraId="737BAE6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DE6CE6" w14:textId="77777777" w:rsidR="008E219D" w:rsidRPr="00421870" w:rsidRDefault="005378B8">
            <w:pPr>
              <w:rPr>
                <w:color w:val="000000" w:themeColor="text1"/>
              </w:rPr>
            </w:pPr>
            <w:r w:rsidRPr="00421870">
              <w:rPr>
                <w:color w:val="000000" w:themeColor="text1"/>
              </w:rPr>
              <w:t xml:space="preserve">Số: 1682/NQ-UBTVQH15;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2049855" w14:textId="77777777" w:rsidR="008E219D" w:rsidRPr="00421870" w:rsidRDefault="005378B8">
            <w:pPr>
              <w:rPr>
                <w:color w:val="000000" w:themeColor="text1"/>
              </w:rPr>
            </w:pPr>
            <w:r w:rsidRPr="00421870">
              <w:rPr>
                <w:color w:val="000000" w:themeColor="text1"/>
              </w:rPr>
              <w:t>Tỉnh Tây Ninh</w:t>
            </w:r>
          </w:p>
        </w:tc>
      </w:tr>
      <w:tr w:rsidR="00421870" w:rsidRPr="00421870" w14:paraId="0DDD93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516629" w14:textId="77777777" w:rsidR="008E219D" w:rsidRPr="00421870" w:rsidRDefault="005378B8">
            <w:pPr>
              <w:rPr>
                <w:color w:val="000000" w:themeColor="text1"/>
              </w:rPr>
            </w:pPr>
            <w:r w:rsidRPr="00421870">
              <w:rPr>
                <w:color w:val="000000" w:themeColor="text1"/>
              </w:rPr>
              <w:t>25525</w:t>
            </w:r>
          </w:p>
        </w:tc>
        <w:tc>
          <w:tcPr>
            <w:tcW w:w="2285" w:type="dxa"/>
            <w:tcBorders>
              <w:top w:val="nil"/>
              <w:left w:val="nil"/>
              <w:bottom w:val="single" w:sz="4" w:space="0" w:color="A9A9A9"/>
              <w:right w:val="single" w:sz="4" w:space="0" w:color="A9A9A9"/>
            </w:tcBorders>
            <w:vAlign w:val="center"/>
          </w:tcPr>
          <w:p w14:paraId="34C8EDF0" w14:textId="77777777" w:rsidR="008E219D" w:rsidRPr="00421870" w:rsidRDefault="005378B8">
            <w:pPr>
              <w:rPr>
                <w:color w:val="000000" w:themeColor="text1"/>
              </w:rPr>
            </w:pPr>
            <w:r w:rsidRPr="00421870">
              <w:rPr>
                <w:color w:val="000000" w:themeColor="text1"/>
              </w:rPr>
              <w:t>Xã Tân Hội</w:t>
            </w:r>
          </w:p>
        </w:tc>
        <w:tc>
          <w:tcPr>
            <w:tcW w:w="1198" w:type="dxa"/>
            <w:tcBorders>
              <w:top w:val="nil"/>
              <w:left w:val="nil"/>
              <w:bottom w:val="single" w:sz="4" w:space="0" w:color="A9A9A9"/>
              <w:right w:val="single" w:sz="4" w:space="0" w:color="A9A9A9"/>
            </w:tcBorders>
            <w:vAlign w:val="center"/>
          </w:tcPr>
          <w:p w14:paraId="1B5CEF2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4E576B"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737C97EF" w14:textId="77777777" w:rsidR="008E219D" w:rsidRPr="00421870" w:rsidRDefault="005378B8">
            <w:pPr>
              <w:rPr>
                <w:color w:val="000000" w:themeColor="text1"/>
              </w:rPr>
            </w:pPr>
            <w:r w:rsidRPr="00421870">
              <w:rPr>
                <w:color w:val="000000" w:themeColor="text1"/>
              </w:rPr>
              <w:t>Tỉnh Tây Ninh</w:t>
            </w:r>
          </w:p>
        </w:tc>
      </w:tr>
      <w:tr w:rsidR="00421870" w:rsidRPr="00421870" w14:paraId="60194E9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716482" w14:textId="77777777" w:rsidR="008E219D" w:rsidRPr="00421870" w:rsidRDefault="005378B8">
            <w:pPr>
              <w:rPr>
                <w:color w:val="000000" w:themeColor="text1"/>
              </w:rPr>
            </w:pPr>
            <w:r w:rsidRPr="00421870">
              <w:rPr>
                <w:color w:val="000000" w:themeColor="text1"/>
              </w:rPr>
              <w:t>25531</w:t>
            </w:r>
          </w:p>
        </w:tc>
        <w:tc>
          <w:tcPr>
            <w:tcW w:w="2285" w:type="dxa"/>
            <w:tcBorders>
              <w:top w:val="nil"/>
              <w:left w:val="nil"/>
              <w:bottom w:val="single" w:sz="4" w:space="0" w:color="A9A9A9"/>
              <w:right w:val="single" w:sz="4" w:space="0" w:color="A9A9A9"/>
            </w:tcBorders>
            <w:vAlign w:val="center"/>
          </w:tcPr>
          <w:p w14:paraId="01298721" w14:textId="77777777" w:rsidR="008E219D" w:rsidRPr="00421870" w:rsidRDefault="005378B8">
            <w:pPr>
              <w:rPr>
                <w:color w:val="000000" w:themeColor="text1"/>
              </w:rPr>
            </w:pPr>
            <w:r w:rsidRPr="00421870">
              <w:rPr>
                <w:color w:val="000000" w:themeColor="text1"/>
              </w:rPr>
              <w:t>Xã Tân Hòa</w:t>
            </w:r>
          </w:p>
        </w:tc>
        <w:tc>
          <w:tcPr>
            <w:tcW w:w="1198" w:type="dxa"/>
            <w:tcBorders>
              <w:top w:val="nil"/>
              <w:left w:val="nil"/>
              <w:bottom w:val="single" w:sz="4" w:space="0" w:color="A9A9A9"/>
              <w:right w:val="single" w:sz="4" w:space="0" w:color="A9A9A9"/>
            </w:tcBorders>
            <w:vAlign w:val="center"/>
          </w:tcPr>
          <w:p w14:paraId="31319D6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7177C0"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370BF095" w14:textId="77777777" w:rsidR="008E219D" w:rsidRPr="00421870" w:rsidRDefault="005378B8">
            <w:pPr>
              <w:rPr>
                <w:color w:val="000000" w:themeColor="text1"/>
              </w:rPr>
            </w:pPr>
            <w:r w:rsidRPr="00421870">
              <w:rPr>
                <w:color w:val="000000" w:themeColor="text1"/>
              </w:rPr>
              <w:t>Tỉnh Tây Ninh</w:t>
            </w:r>
          </w:p>
        </w:tc>
      </w:tr>
      <w:tr w:rsidR="00421870" w:rsidRPr="00421870" w14:paraId="0CE0D5E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E97F47" w14:textId="77777777" w:rsidR="008E219D" w:rsidRPr="00421870" w:rsidRDefault="005378B8">
            <w:pPr>
              <w:rPr>
                <w:color w:val="000000" w:themeColor="text1"/>
              </w:rPr>
            </w:pPr>
            <w:r w:rsidRPr="00421870">
              <w:rPr>
                <w:color w:val="000000" w:themeColor="text1"/>
              </w:rPr>
              <w:t>25534</w:t>
            </w:r>
          </w:p>
        </w:tc>
        <w:tc>
          <w:tcPr>
            <w:tcW w:w="2285" w:type="dxa"/>
            <w:tcBorders>
              <w:top w:val="nil"/>
              <w:left w:val="nil"/>
              <w:bottom w:val="single" w:sz="4" w:space="0" w:color="A9A9A9"/>
              <w:right w:val="single" w:sz="4" w:space="0" w:color="A9A9A9"/>
            </w:tcBorders>
            <w:vAlign w:val="center"/>
          </w:tcPr>
          <w:p w14:paraId="29C4A102" w14:textId="77777777" w:rsidR="008E219D" w:rsidRPr="00421870" w:rsidRDefault="005378B8">
            <w:pPr>
              <w:rPr>
                <w:color w:val="000000" w:themeColor="text1"/>
              </w:rPr>
            </w:pPr>
            <w:r w:rsidRPr="00421870">
              <w:rPr>
                <w:color w:val="000000" w:themeColor="text1"/>
              </w:rPr>
              <w:t>Xã Tân Thành</w:t>
            </w:r>
          </w:p>
        </w:tc>
        <w:tc>
          <w:tcPr>
            <w:tcW w:w="1198" w:type="dxa"/>
            <w:tcBorders>
              <w:top w:val="nil"/>
              <w:left w:val="nil"/>
              <w:bottom w:val="single" w:sz="4" w:space="0" w:color="A9A9A9"/>
              <w:right w:val="single" w:sz="4" w:space="0" w:color="A9A9A9"/>
            </w:tcBorders>
            <w:vAlign w:val="center"/>
          </w:tcPr>
          <w:p w14:paraId="776197E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60C5785"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52867FC7" w14:textId="77777777" w:rsidR="008E219D" w:rsidRPr="00421870" w:rsidRDefault="005378B8">
            <w:pPr>
              <w:rPr>
                <w:color w:val="000000" w:themeColor="text1"/>
              </w:rPr>
            </w:pPr>
            <w:r w:rsidRPr="00421870">
              <w:rPr>
                <w:color w:val="000000" w:themeColor="text1"/>
              </w:rPr>
              <w:t>Tỉnh Tây Ninh</w:t>
            </w:r>
          </w:p>
        </w:tc>
      </w:tr>
      <w:tr w:rsidR="00421870" w:rsidRPr="00421870" w14:paraId="100870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79D163" w14:textId="77777777" w:rsidR="008E219D" w:rsidRPr="00421870" w:rsidRDefault="005378B8">
            <w:pPr>
              <w:rPr>
                <w:color w:val="000000" w:themeColor="text1"/>
              </w:rPr>
            </w:pPr>
            <w:r w:rsidRPr="00421870">
              <w:rPr>
                <w:color w:val="000000" w:themeColor="text1"/>
              </w:rPr>
              <w:t>25549</w:t>
            </w:r>
          </w:p>
        </w:tc>
        <w:tc>
          <w:tcPr>
            <w:tcW w:w="2285" w:type="dxa"/>
            <w:tcBorders>
              <w:top w:val="nil"/>
              <w:left w:val="nil"/>
              <w:bottom w:val="single" w:sz="4" w:space="0" w:color="A9A9A9"/>
              <w:right w:val="single" w:sz="4" w:space="0" w:color="A9A9A9"/>
            </w:tcBorders>
            <w:vAlign w:val="center"/>
          </w:tcPr>
          <w:p w14:paraId="646282BA" w14:textId="77777777" w:rsidR="008E219D" w:rsidRPr="00421870" w:rsidRDefault="005378B8">
            <w:pPr>
              <w:rPr>
                <w:color w:val="000000" w:themeColor="text1"/>
              </w:rPr>
            </w:pPr>
            <w:r w:rsidRPr="00421870">
              <w:rPr>
                <w:color w:val="000000" w:themeColor="text1"/>
              </w:rPr>
              <w:t>Xã Tân Phú</w:t>
            </w:r>
          </w:p>
        </w:tc>
        <w:tc>
          <w:tcPr>
            <w:tcW w:w="1198" w:type="dxa"/>
            <w:tcBorders>
              <w:top w:val="nil"/>
              <w:left w:val="nil"/>
              <w:bottom w:val="single" w:sz="4" w:space="0" w:color="A9A9A9"/>
              <w:right w:val="single" w:sz="4" w:space="0" w:color="A9A9A9"/>
            </w:tcBorders>
            <w:vAlign w:val="center"/>
          </w:tcPr>
          <w:p w14:paraId="323E098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0FFCEAB"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40A83510" w14:textId="77777777" w:rsidR="008E219D" w:rsidRPr="00421870" w:rsidRDefault="005378B8">
            <w:pPr>
              <w:rPr>
                <w:color w:val="000000" w:themeColor="text1"/>
              </w:rPr>
            </w:pPr>
            <w:r w:rsidRPr="00421870">
              <w:rPr>
                <w:color w:val="000000" w:themeColor="text1"/>
              </w:rPr>
              <w:t>Tỉnh Tây Ninh</w:t>
            </w:r>
          </w:p>
        </w:tc>
      </w:tr>
      <w:tr w:rsidR="00421870" w:rsidRPr="00421870" w14:paraId="3670273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CF7447" w14:textId="77777777" w:rsidR="008E219D" w:rsidRPr="00421870" w:rsidRDefault="005378B8">
            <w:pPr>
              <w:rPr>
                <w:color w:val="000000" w:themeColor="text1"/>
              </w:rPr>
            </w:pPr>
            <w:r w:rsidRPr="00421870">
              <w:rPr>
                <w:color w:val="000000" w:themeColor="text1"/>
              </w:rPr>
              <w:t>25552</w:t>
            </w:r>
          </w:p>
        </w:tc>
        <w:tc>
          <w:tcPr>
            <w:tcW w:w="2285" w:type="dxa"/>
            <w:tcBorders>
              <w:top w:val="nil"/>
              <w:left w:val="nil"/>
              <w:bottom w:val="single" w:sz="4" w:space="0" w:color="A9A9A9"/>
              <w:right w:val="single" w:sz="4" w:space="0" w:color="A9A9A9"/>
            </w:tcBorders>
            <w:vAlign w:val="center"/>
          </w:tcPr>
          <w:p w14:paraId="67AC829C" w14:textId="77777777" w:rsidR="008E219D" w:rsidRPr="00421870" w:rsidRDefault="005378B8">
            <w:pPr>
              <w:rPr>
                <w:color w:val="000000" w:themeColor="text1"/>
              </w:rPr>
            </w:pPr>
            <w:r w:rsidRPr="00421870">
              <w:rPr>
                <w:color w:val="000000" w:themeColor="text1"/>
              </w:rPr>
              <w:t>Xã Dương Minh Châu</w:t>
            </w:r>
          </w:p>
        </w:tc>
        <w:tc>
          <w:tcPr>
            <w:tcW w:w="1198" w:type="dxa"/>
            <w:tcBorders>
              <w:top w:val="nil"/>
              <w:left w:val="nil"/>
              <w:bottom w:val="single" w:sz="4" w:space="0" w:color="A9A9A9"/>
              <w:right w:val="single" w:sz="4" w:space="0" w:color="A9A9A9"/>
            </w:tcBorders>
            <w:vAlign w:val="center"/>
          </w:tcPr>
          <w:p w14:paraId="601B8B1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BB2D056"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35EF3FD2" w14:textId="77777777" w:rsidR="008E219D" w:rsidRPr="00421870" w:rsidRDefault="005378B8">
            <w:pPr>
              <w:rPr>
                <w:color w:val="000000" w:themeColor="text1"/>
              </w:rPr>
            </w:pPr>
            <w:r w:rsidRPr="00421870">
              <w:rPr>
                <w:color w:val="000000" w:themeColor="text1"/>
              </w:rPr>
              <w:t>Tỉnh Tây Ninh</w:t>
            </w:r>
          </w:p>
        </w:tc>
      </w:tr>
      <w:tr w:rsidR="00421870" w:rsidRPr="00421870" w14:paraId="210477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9C5CB8" w14:textId="77777777" w:rsidR="008E219D" w:rsidRPr="00421870" w:rsidRDefault="005378B8">
            <w:pPr>
              <w:rPr>
                <w:color w:val="000000" w:themeColor="text1"/>
              </w:rPr>
            </w:pPr>
            <w:r w:rsidRPr="00421870">
              <w:rPr>
                <w:color w:val="000000" w:themeColor="text1"/>
              </w:rPr>
              <w:t>25567</w:t>
            </w:r>
          </w:p>
        </w:tc>
        <w:tc>
          <w:tcPr>
            <w:tcW w:w="2285" w:type="dxa"/>
            <w:tcBorders>
              <w:top w:val="nil"/>
              <w:left w:val="nil"/>
              <w:bottom w:val="single" w:sz="4" w:space="0" w:color="A9A9A9"/>
              <w:right w:val="single" w:sz="4" w:space="0" w:color="A9A9A9"/>
            </w:tcBorders>
            <w:vAlign w:val="center"/>
          </w:tcPr>
          <w:p w14:paraId="149DB120" w14:textId="77777777" w:rsidR="008E219D" w:rsidRPr="00421870" w:rsidRDefault="005378B8">
            <w:pPr>
              <w:rPr>
                <w:color w:val="000000" w:themeColor="text1"/>
              </w:rPr>
            </w:pPr>
            <w:r w:rsidRPr="00421870">
              <w:rPr>
                <w:color w:val="000000" w:themeColor="text1"/>
              </w:rPr>
              <w:t>Phường Ninh Thạnh</w:t>
            </w:r>
          </w:p>
        </w:tc>
        <w:tc>
          <w:tcPr>
            <w:tcW w:w="1198" w:type="dxa"/>
            <w:tcBorders>
              <w:top w:val="nil"/>
              <w:left w:val="nil"/>
              <w:bottom w:val="single" w:sz="4" w:space="0" w:color="A9A9A9"/>
              <w:right w:val="single" w:sz="4" w:space="0" w:color="A9A9A9"/>
            </w:tcBorders>
            <w:vAlign w:val="center"/>
          </w:tcPr>
          <w:p w14:paraId="00A0C78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3137B02"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0D62C3F6" w14:textId="77777777" w:rsidR="008E219D" w:rsidRPr="00421870" w:rsidRDefault="005378B8">
            <w:pPr>
              <w:rPr>
                <w:color w:val="000000" w:themeColor="text1"/>
              </w:rPr>
            </w:pPr>
            <w:r w:rsidRPr="00421870">
              <w:rPr>
                <w:color w:val="000000" w:themeColor="text1"/>
              </w:rPr>
              <w:t>Tỉnh Tây Ninh</w:t>
            </w:r>
          </w:p>
        </w:tc>
      </w:tr>
      <w:tr w:rsidR="00421870" w:rsidRPr="00421870" w14:paraId="1BA7142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5F5090" w14:textId="77777777" w:rsidR="008E219D" w:rsidRPr="00421870" w:rsidRDefault="005378B8">
            <w:pPr>
              <w:rPr>
                <w:color w:val="000000" w:themeColor="text1"/>
              </w:rPr>
            </w:pPr>
            <w:r w:rsidRPr="00421870">
              <w:rPr>
                <w:color w:val="000000" w:themeColor="text1"/>
              </w:rPr>
              <w:t>25573</w:t>
            </w:r>
          </w:p>
        </w:tc>
        <w:tc>
          <w:tcPr>
            <w:tcW w:w="2285" w:type="dxa"/>
            <w:tcBorders>
              <w:top w:val="nil"/>
              <w:left w:val="nil"/>
              <w:bottom w:val="single" w:sz="4" w:space="0" w:color="A9A9A9"/>
              <w:right w:val="single" w:sz="4" w:space="0" w:color="A9A9A9"/>
            </w:tcBorders>
            <w:vAlign w:val="center"/>
          </w:tcPr>
          <w:p w14:paraId="3AA28E00" w14:textId="77777777" w:rsidR="008E219D" w:rsidRPr="00421870" w:rsidRDefault="005378B8">
            <w:pPr>
              <w:rPr>
                <w:color w:val="000000" w:themeColor="text1"/>
              </w:rPr>
            </w:pPr>
            <w:r w:rsidRPr="00421870">
              <w:rPr>
                <w:color w:val="000000" w:themeColor="text1"/>
              </w:rPr>
              <w:t>Xã Cầu Khởi</w:t>
            </w:r>
          </w:p>
        </w:tc>
        <w:tc>
          <w:tcPr>
            <w:tcW w:w="1198" w:type="dxa"/>
            <w:tcBorders>
              <w:top w:val="nil"/>
              <w:left w:val="nil"/>
              <w:bottom w:val="single" w:sz="4" w:space="0" w:color="A9A9A9"/>
              <w:right w:val="single" w:sz="4" w:space="0" w:color="A9A9A9"/>
            </w:tcBorders>
            <w:vAlign w:val="center"/>
          </w:tcPr>
          <w:p w14:paraId="092E64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D3504E"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6CBCA231" w14:textId="77777777" w:rsidR="008E219D" w:rsidRPr="00421870" w:rsidRDefault="005378B8">
            <w:pPr>
              <w:rPr>
                <w:color w:val="000000" w:themeColor="text1"/>
              </w:rPr>
            </w:pPr>
            <w:r w:rsidRPr="00421870">
              <w:rPr>
                <w:color w:val="000000" w:themeColor="text1"/>
              </w:rPr>
              <w:t>Tỉnh Tây Ninh</w:t>
            </w:r>
          </w:p>
        </w:tc>
      </w:tr>
      <w:tr w:rsidR="00421870" w:rsidRPr="00421870" w14:paraId="6C703F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BE1594" w14:textId="77777777" w:rsidR="008E219D" w:rsidRPr="00421870" w:rsidRDefault="005378B8">
            <w:pPr>
              <w:rPr>
                <w:color w:val="000000" w:themeColor="text1"/>
              </w:rPr>
            </w:pPr>
            <w:r w:rsidRPr="00421870">
              <w:rPr>
                <w:color w:val="000000" w:themeColor="text1"/>
              </w:rPr>
              <w:t>25579</w:t>
            </w:r>
          </w:p>
        </w:tc>
        <w:tc>
          <w:tcPr>
            <w:tcW w:w="2285" w:type="dxa"/>
            <w:tcBorders>
              <w:top w:val="nil"/>
              <w:left w:val="nil"/>
              <w:bottom w:val="single" w:sz="4" w:space="0" w:color="A9A9A9"/>
              <w:right w:val="single" w:sz="4" w:space="0" w:color="A9A9A9"/>
            </w:tcBorders>
            <w:vAlign w:val="center"/>
          </w:tcPr>
          <w:p w14:paraId="5E4ECC0B" w14:textId="77777777" w:rsidR="008E219D" w:rsidRPr="00421870" w:rsidRDefault="005378B8">
            <w:pPr>
              <w:rPr>
                <w:color w:val="000000" w:themeColor="text1"/>
              </w:rPr>
            </w:pPr>
            <w:r w:rsidRPr="00421870">
              <w:rPr>
                <w:color w:val="000000" w:themeColor="text1"/>
              </w:rPr>
              <w:t>Xã Lộc Ninh</w:t>
            </w:r>
          </w:p>
        </w:tc>
        <w:tc>
          <w:tcPr>
            <w:tcW w:w="1198" w:type="dxa"/>
            <w:tcBorders>
              <w:top w:val="nil"/>
              <w:left w:val="nil"/>
              <w:bottom w:val="single" w:sz="4" w:space="0" w:color="A9A9A9"/>
              <w:right w:val="single" w:sz="4" w:space="0" w:color="A9A9A9"/>
            </w:tcBorders>
            <w:vAlign w:val="center"/>
          </w:tcPr>
          <w:p w14:paraId="0FF6B6D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D003DC"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7530CE88" w14:textId="77777777" w:rsidR="008E219D" w:rsidRPr="00421870" w:rsidRDefault="005378B8">
            <w:pPr>
              <w:rPr>
                <w:color w:val="000000" w:themeColor="text1"/>
              </w:rPr>
            </w:pPr>
            <w:r w:rsidRPr="00421870">
              <w:rPr>
                <w:color w:val="000000" w:themeColor="text1"/>
              </w:rPr>
              <w:t>Tỉnh Tây Ninh</w:t>
            </w:r>
          </w:p>
        </w:tc>
      </w:tr>
      <w:tr w:rsidR="00421870" w:rsidRPr="00421870" w14:paraId="1279DEB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4B7F40" w14:textId="77777777" w:rsidR="008E219D" w:rsidRPr="00421870" w:rsidRDefault="005378B8">
            <w:pPr>
              <w:rPr>
                <w:color w:val="000000" w:themeColor="text1"/>
              </w:rPr>
            </w:pPr>
            <w:r w:rsidRPr="00421870">
              <w:rPr>
                <w:color w:val="000000" w:themeColor="text1"/>
              </w:rPr>
              <w:t>25585</w:t>
            </w:r>
          </w:p>
        </w:tc>
        <w:tc>
          <w:tcPr>
            <w:tcW w:w="2285" w:type="dxa"/>
            <w:tcBorders>
              <w:top w:val="nil"/>
              <w:left w:val="nil"/>
              <w:bottom w:val="single" w:sz="4" w:space="0" w:color="A9A9A9"/>
              <w:right w:val="single" w:sz="4" w:space="0" w:color="A9A9A9"/>
            </w:tcBorders>
            <w:vAlign w:val="center"/>
          </w:tcPr>
          <w:p w14:paraId="505D7884" w14:textId="77777777" w:rsidR="008E219D" w:rsidRPr="00421870" w:rsidRDefault="005378B8">
            <w:pPr>
              <w:rPr>
                <w:color w:val="000000" w:themeColor="text1"/>
              </w:rPr>
            </w:pPr>
            <w:r w:rsidRPr="00421870">
              <w:rPr>
                <w:color w:val="000000" w:themeColor="text1"/>
              </w:rPr>
              <w:t>Xã Châu Thành</w:t>
            </w:r>
          </w:p>
        </w:tc>
        <w:tc>
          <w:tcPr>
            <w:tcW w:w="1198" w:type="dxa"/>
            <w:tcBorders>
              <w:top w:val="nil"/>
              <w:left w:val="nil"/>
              <w:bottom w:val="single" w:sz="4" w:space="0" w:color="A9A9A9"/>
              <w:right w:val="single" w:sz="4" w:space="0" w:color="A9A9A9"/>
            </w:tcBorders>
            <w:vAlign w:val="center"/>
          </w:tcPr>
          <w:p w14:paraId="2CE5379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93962A"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68F4CD6E" w14:textId="77777777" w:rsidR="008E219D" w:rsidRPr="00421870" w:rsidRDefault="005378B8">
            <w:pPr>
              <w:rPr>
                <w:color w:val="000000" w:themeColor="text1"/>
              </w:rPr>
            </w:pPr>
            <w:r w:rsidRPr="00421870">
              <w:rPr>
                <w:color w:val="000000" w:themeColor="text1"/>
              </w:rPr>
              <w:t>Tỉnh Tây Ninh</w:t>
            </w:r>
          </w:p>
        </w:tc>
      </w:tr>
      <w:tr w:rsidR="00421870" w:rsidRPr="00421870" w14:paraId="2B6EEB0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60C4BA" w14:textId="77777777" w:rsidR="008E219D" w:rsidRPr="00421870" w:rsidRDefault="005378B8">
            <w:pPr>
              <w:rPr>
                <w:color w:val="000000" w:themeColor="text1"/>
              </w:rPr>
            </w:pPr>
            <w:r w:rsidRPr="00421870">
              <w:rPr>
                <w:color w:val="000000" w:themeColor="text1"/>
              </w:rPr>
              <w:t>25588</w:t>
            </w:r>
          </w:p>
        </w:tc>
        <w:tc>
          <w:tcPr>
            <w:tcW w:w="2285" w:type="dxa"/>
            <w:tcBorders>
              <w:top w:val="nil"/>
              <w:left w:val="nil"/>
              <w:bottom w:val="single" w:sz="4" w:space="0" w:color="A9A9A9"/>
              <w:right w:val="single" w:sz="4" w:space="0" w:color="A9A9A9"/>
            </w:tcBorders>
            <w:vAlign w:val="center"/>
          </w:tcPr>
          <w:p w14:paraId="6367F5A6" w14:textId="77777777" w:rsidR="008E219D" w:rsidRPr="00421870" w:rsidRDefault="005378B8">
            <w:pPr>
              <w:rPr>
                <w:color w:val="000000" w:themeColor="text1"/>
              </w:rPr>
            </w:pPr>
            <w:r w:rsidRPr="00421870">
              <w:rPr>
                <w:color w:val="000000" w:themeColor="text1"/>
              </w:rPr>
              <w:t xml:space="preserve">Xã Hảo Đước  </w:t>
            </w:r>
          </w:p>
        </w:tc>
        <w:tc>
          <w:tcPr>
            <w:tcW w:w="1198" w:type="dxa"/>
            <w:tcBorders>
              <w:top w:val="nil"/>
              <w:left w:val="nil"/>
              <w:bottom w:val="single" w:sz="4" w:space="0" w:color="A9A9A9"/>
              <w:right w:val="single" w:sz="4" w:space="0" w:color="A9A9A9"/>
            </w:tcBorders>
            <w:vAlign w:val="center"/>
          </w:tcPr>
          <w:p w14:paraId="2647D89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4CF94A" w14:textId="77777777" w:rsidR="008E219D" w:rsidRPr="00421870" w:rsidRDefault="005378B8">
            <w:pPr>
              <w:rPr>
                <w:color w:val="000000" w:themeColor="text1"/>
              </w:rPr>
            </w:pPr>
            <w:r w:rsidRPr="00421870">
              <w:rPr>
                <w:color w:val="000000" w:themeColor="text1"/>
              </w:rPr>
              <w:t>Số: 1682/NQ-UBTVQH15; Ngày:</w:t>
            </w:r>
            <w:r w:rsidRPr="00421870">
              <w:rPr>
                <w:color w:val="000000" w:themeColor="text1"/>
              </w:rPr>
              <w:t xml:space="preserve"> 16/06/2025</w:t>
            </w:r>
          </w:p>
        </w:tc>
        <w:tc>
          <w:tcPr>
            <w:tcW w:w="1695" w:type="dxa"/>
            <w:tcBorders>
              <w:top w:val="nil"/>
              <w:left w:val="nil"/>
              <w:bottom w:val="single" w:sz="4" w:space="0" w:color="A9A9A9"/>
              <w:right w:val="single" w:sz="4" w:space="0" w:color="A9A9A9"/>
            </w:tcBorders>
            <w:vAlign w:val="center"/>
          </w:tcPr>
          <w:p w14:paraId="7D045CF4" w14:textId="77777777" w:rsidR="008E219D" w:rsidRPr="00421870" w:rsidRDefault="005378B8">
            <w:pPr>
              <w:rPr>
                <w:color w:val="000000" w:themeColor="text1"/>
              </w:rPr>
            </w:pPr>
            <w:r w:rsidRPr="00421870">
              <w:rPr>
                <w:color w:val="000000" w:themeColor="text1"/>
              </w:rPr>
              <w:t>Tỉnh Tây Ninh</w:t>
            </w:r>
          </w:p>
        </w:tc>
      </w:tr>
      <w:tr w:rsidR="00421870" w:rsidRPr="00421870" w14:paraId="6E6CD77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3A9AFE" w14:textId="77777777" w:rsidR="008E219D" w:rsidRPr="00421870" w:rsidRDefault="005378B8">
            <w:pPr>
              <w:rPr>
                <w:color w:val="000000" w:themeColor="text1"/>
              </w:rPr>
            </w:pPr>
            <w:r w:rsidRPr="00421870">
              <w:rPr>
                <w:color w:val="000000" w:themeColor="text1"/>
              </w:rPr>
              <w:t>25591</w:t>
            </w:r>
          </w:p>
        </w:tc>
        <w:tc>
          <w:tcPr>
            <w:tcW w:w="2285" w:type="dxa"/>
            <w:tcBorders>
              <w:top w:val="nil"/>
              <w:left w:val="nil"/>
              <w:bottom w:val="single" w:sz="4" w:space="0" w:color="A9A9A9"/>
              <w:right w:val="single" w:sz="4" w:space="0" w:color="A9A9A9"/>
            </w:tcBorders>
            <w:vAlign w:val="center"/>
          </w:tcPr>
          <w:p w14:paraId="3858F85C" w14:textId="77777777" w:rsidR="008E219D" w:rsidRPr="00421870" w:rsidRDefault="005378B8">
            <w:pPr>
              <w:rPr>
                <w:color w:val="000000" w:themeColor="text1"/>
              </w:rPr>
            </w:pPr>
            <w:r w:rsidRPr="00421870">
              <w:rPr>
                <w:color w:val="000000" w:themeColor="text1"/>
              </w:rPr>
              <w:t>Xã Phước Vinh</w:t>
            </w:r>
          </w:p>
        </w:tc>
        <w:tc>
          <w:tcPr>
            <w:tcW w:w="1198" w:type="dxa"/>
            <w:tcBorders>
              <w:top w:val="nil"/>
              <w:left w:val="nil"/>
              <w:bottom w:val="single" w:sz="4" w:space="0" w:color="A9A9A9"/>
              <w:right w:val="single" w:sz="4" w:space="0" w:color="A9A9A9"/>
            </w:tcBorders>
            <w:vAlign w:val="center"/>
          </w:tcPr>
          <w:p w14:paraId="483CC57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6FB96C"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7F294C9B" w14:textId="77777777" w:rsidR="008E219D" w:rsidRPr="00421870" w:rsidRDefault="005378B8">
            <w:pPr>
              <w:rPr>
                <w:color w:val="000000" w:themeColor="text1"/>
              </w:rPr>
            </w:pPr>
            <w:r w:rsidRPr="00421870">
              <w:rPr>
                <w:color w:val="000000" w:themeColor="text1"/>
              </w:rPr>
              <w:t>Tỉnh Tây Ninh</w:t>
            </w:r>
          </w:p>
        </w:tc>
      </w:tr>
      <w:tr w:rsidR="00421870" w:rsidRPr="00421870" w14:paraId="7F7C046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938F94" w14:textId="77777777" w:rsidR="008E219D" w:rsidRPr="00421870" w:rsidRDefault="005378B8">
            <w:pPr>
              <w:rPr>
                <w:color w:val="000000" w:themeColor="text1"/>
              </w:rPr>
            </w:pPr>
            <w:r w:rsidRPr="00421870">
              <w:rPr>
                <w:color w:val="000000" w:themeColor="text1"/>
              </w:rPr>
              <w:t>25606</w:t>
            </w:r>
          </w:p>
        </w:tc>
        <w:tc>
          <w:tcPr>
            <w:tcW w:w="2285" w:type="dxa"/>
            <w:tcBorders>
              <w:top w:val="nil"/>
              <w:left w:val="nil"/>
              <w:bottom w:val="single" w:sz="4" w:space="0" w:color="A9A9A9"/>
              <w:right w:val="single" w:sz="4" w:space="0" w:color="A9A9A9"/>
            </w:tcBorders>
            <w:vAlign w:val="center"/>
          </w:tcPr>
          <w:p w14:paraId="17F81163" w14:textId="77777777" w:rsidR="008E219D" w:rsidRPr="00421870" w:rsidRDefault="005378B8">
            <w:pPr>
              <w:rPr>
                <w:color w:val="000000" w:themeColor="text1"/>
              </w:rPr>
            </w:pPr>
            <w:r w:rsidRPr="00421870">
              <w:rPr>
                <w:color w:val="000000" w:themeColor="text1"/>
              </w:rPr>
              <w:t>Xã Hòa Hội</w:t>
            </w:r>
          </w:p>
        </w:tc>
        <w:tc>
          <w:tcPr>
            <w:tcW w:w="1198" w:type="dxa"/>
            <w:tcBorders>
              <w:top w:val="nil"/>
              <w:left w:val="nil"/>
              <w:bottom w:val="single" w:sz="4" w:space="0" w:color="A9A9A9"/>
              <w:right w:val="single" w:sz="4" w:space="0" w:color="A9A9A9"/>
            </w:tcBorders>
            <w:vAlign w:val="center"/>
          </w:tcPr>
          <w:p w14:paraId="22BFB6A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CF7E56"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462E7645" w14:textId="77777777" w:rsidR="008E219D" w:rsidRPr="00421870" w:rsidRDefault="005378B8">
            <w:pPr>
              <w:rPr>
                <w:color w:val="000000" w:themeColor="text1"/>
              </w:rPr>
            </w:pPr>
            <w:r w:rsidRPr="00421870">
              <w:rPr>
                <w:color w:val="000000" w:themeColor="text1"/>
              </w:rPr>
              <w:t>Tỉnh Tây Ninh</w:t>
            </w:r>
          </w:p>
        </w:tc>
      </w:tr>
      <w:tr w:rsidR="00421870" w:rsidRPr="00421870" w14:paraId="3A3BE74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C23E0F" w14:textId="77777777" w:rsidR="008E219D" w:rsidRPr="00421870" w:rsidRDefault="005378B8">
            <w:pPr>
              <w:rPr>
                <w:color w:val="000000" w:themeColor="text1"/>
              </w:rPr>
            </w:pPr>
            <w:r w:rsidRPr="00421870">
              <w:rPr>
                <w:color w:val="000000" w:themeColor="text1"/>
              </w:rPr>
              <w:t>25621</w:t>
            </w:r>
          </w:p>
        </w:tc>
        <w:tc>
          <w:tcPr>
            <w:tcW w:w="2285" w:type="dxa"/>
            <w:tcBorders>
              <w:top w:val="nil"/>
              <w:left w:val="nil"/>
              <w:bottom w:val="single" w:sz="4" w:space="0" w:color="A9A9A9"/>
              <w:right w:val="single" w:sz="4" w:space="0" w:color="A9A9A9"/>
            </w:tcBorders>
            <w:vAlign w:val="center"/>
          </w:tcPr>
          <w:p w14:paraId="5DD3A056" w14:textId="77777777" w:rsidR="008E219D" w:rsidRPr="00421870" w:rsidRDefault="005378B8">
            <w:pPr>
              <w:rPr>
                <w:color w:val="000000" w:themeColor="text1"/>
              </w:rPr>
            </w:pPr>
            <w:r w:rsidRPr="00421870">
              <w:rPr>
                <w:color w:val="000000" w:themeColor="text1"/>
              </w:rPr>
              <w:t>Xã Ninh Điền</w:t>
            </w:r>
          </w:p>
        </w:tc>
        <w:tc>
          <w:tcPr>
            <w:tcW w:w="1198" w:type="dxa"/>
            <w:tcBorders>
              <w:top w:val="nil"/>
              <w:left w:val="nil"/>
              <w:bottom w:val="single" w:sz="4" w:space="0" w:color="A9A9A9"/>
              <w:right w:val="single" w:sz="4" w:space="0" w:color="A9A9A9"/>
            </w:tcBorders>
            <w:vAlign w:val="center"/>
          </w:tcPr>
          <w:p w14:paraId="1ABAE9B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A60A73"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6FEB8AE2" w14:textId="77777777" w:rsidR="008E219D" w:rsidRPr="00421870" w:rsidRDefault="005378B8">
            <w:pPr>
              <w:rPr>
                <w:color w:val="000000" w:themeColor="text1"/>
              </w:rPr>
            </w:pPr>
            <w:r w:rsidRPr="00421870">
              <w:rPr>
                <w:color w:val="000000" w:themeColor="text1"/>
              </w:rPr>
              <w:t>Tỉnh Tây Ninh</w:t>
            </w:r>
          </w:p>
        </w:tc>
      </w:tr>
      <w:tr w:rsidR="00421870" w:rsidRPr="00421870" w14:paraId="1FC7FF2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246D48" w14:textId="77777777" w:rsidR="008E219D" w:rsidRPr="00421870" w:rsidRDefault="005378B8">
            <w:pPr>
              <w:rPr>
                <w:color w:val="000000" w:themeColor="text1"/>
              </w:rPr>
            </w:pPr>
            <w:r w:rsidRPr="00421870">
              <w:rPr>
                <w:color w:val="000000" w:themeColor="text1"/>
              </w:rPr>
              <w:t>25630</w:t>
            </w:r>
          </w:p>
        </w:tc>
        <w:tc>
          <w:tcPr>
            <w:tcW w:w="2285" w:type="dxa"/>
            <w:tcBorders>
              <w:top w:val="nil"/>
              <w:left w:val="nil"/>
              <w:bottom w:val="single" w:sz="4" w:space="0" w:color="A9A9A9"/>
              <w:right w:val="single" w:sz="4" w:space="0" w:color="A9A9A9"/>
            </w:tcBorders>
            <w:vAlign w:val="center"/>
          </w:tcPr>
          <w:p w14:paraId="3B811881" w14:textId="77777777" w:rsidR="008E219D" w:rsidRPr="00421870" w:rsidRDefault="005378B8">
            <w:pPr>
              <w:rPr>
                <w:color w:val="000000" w:themeColor="text1"/>
              </w:rPr>
            </w:pPr>
            <w:r w:rsidRPr="00421870">
              <w:rPr>
                <w:color w:val="000000" w:themeColor="text1"/>
              </w:rPr>
              <w:t>Phường Long Hoa</w:t>
            </w:r>
          </w:p>
        </w:tc>
        <w:tc>
          <w:tcPr>
            <w:tcW w:w="1198" w:type="dxa"/>
            <w:tcBorders>
              <w:top w:val="nil"/>
              <w:left w:val="nil"/>
              <w:bottom w:val="single" w:sz="4" w:space="0" w:color="A9A9A9"/>
              <w:right w:val="single" w:sz="4" w:space="0" w:color="A9A9A9"/>
            </w:tcBorders>
            <w:vAlign w:val="center"/>
          </w:tcPr>
          <w:p w14:paraId="6295F34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DA34356"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6B5B11D5" w14:textId="77777777" w:rsidR="008E219D" w:rsidRPr="00421870" w:rsidRDefault="005378B8">
            <w:pPr>
              <w:rPr>
                <w:color w:val="000000" w:themeColor="text1"/>
              </w:rPr>
            </w:pPr>
            <w:r w:rsidRPr="00421870">
              <w:rPr>
                <w:color w:val="000000" w:themeColor="text1"/>
              </w:rPr>
              <w:t>Tỉnh Tây Ninh</w:t>
            </w:r>
          </w:p>
        </w:tc>
      </w:tr>
      <w:tr w:rsidR="00421870" w:rsidRPr="00421870" w14:paraId="5F450A6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9569A4" w14:textId="77777777" w:rsidR="008E219D" w:rsidRPr="00421870" w:rsidRDefault="005378B8">
            <w:pPr>
              <w:rPr>
                <w:color w:val="000000" w:themeColor="text1"/>
              </w:rPr>
            </w:pPr>
            <w:r w:rsidRPr="00421870">
              <w:rPr>
                <w:color w:val="000000" w:themeColor="text1"/>
              </w:rPr>
              <w:t>25633</w:t>
            </w:r>
          </w:p>
        </w:tc>
        <w:tc>
          <w:tcPr>
            <w:tcW w:w="2285" w:type="dxa"/>
            <w:tcBorders>
              <w:top w:val="nil"/>
              <w:left w:val="nil"/>
              <w:bottom w:val="single" w:sz="4" w:space="0" w:color="A9A9A9"/>
              <w:right w:val="single" w:sz="4" w:space="0" w:color="A9A9A9"/>
            </w:tcBorders>
            <w:vAlign w:val="center"/>
          </w:tcPr>
          <w:p w14:paraId="3D02A1EE" w14:textId="77777777" w:rsidR="008E219D" w:rsidRPr="00421870" w:rsidRDefault="005378B8">
            <w:pPr>
              <w:rPr>
                <w:color w:val="000000" w:themeColor="text1"/>
              </w:rPr>
            </w:pPr>
            <w:r w:rsidRPr="00421870">
              <w:rPr>
                <w:color w:val="000000" w:themeColor="text1"/>
              </w:rPr>
              <w:t>Phường Thanh Điền</w:t>
            </w:r>
          </w:p>
        </w:tc>
        <w:tc>
          <w:tcPr>
            <w:tcW w:w="1198" w:type="dxa"/>
            <w:tcBorders>
              <w:top w:val="nil"/>
              <w:left w:val="nil"/>
              <w:bottom w:val="single" w:sz="4" w:space="0" w:color="A9A9A9"/>
              <w:right w:val="single" w:sz="4" w:space="0" w:color="A9A9A9"/>
            </w:tcBorders>
            <w:vAlign w:val="center"/>
          </w:tcPr>
          <w:p w14:paraId="290AE9C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2B72141"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668389A9" w14:textId="77777777" w:rsidR="008E219D" w:rsidRPr="00421870" w:rsidRDefault="005378B8">
            <w:pPr>
              <w:rPr>
                <w:color w:val="000000" w:themeColor="text1"/>
              </w:rPr>
            </w:pPr>
            <w:r w:rsidRPr="00421870">
              <w:rPr>
                <w:color w:val="000000" w:themeColor="text1"/>
              </w:rPr>
              <w:t>Tỉnh Tây Ninh</w:t>
            </w:r>
          </w:p>
        </w:tc>
      </w:tr>
      <w:tr w:rsidR="00421870" w:rsidRPr="00421870" w14:paraId="72B9E1F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AE2FB2" w14:textId="77777777" w:rsidR="008E219D" w:rsidRPr="00421870" w:rsidRDefault="005378B8">
            <w:pPr>
              <w:rPr>
                <w:color w:val="000000" w:themeColor="text1"/>
              </w:rPr>
            </w:pPr>
            <w:r w:rsidRPr="00421870">
              <w:rPr>
                <w:color w:val="000000" w:themeColor="text1"/>
              </w:rPr>
              <w:t>25645</w:t>
            </w:r>
          </w:p>
        </w:tc>
        <w:tc>
          <w:tcPr>
            <w:tcW w:w="2285" w:type="dxa"/>
            <w:tcBorders>
              <w:top w:val="nil"/>
              <w:left w:val="nil"/>
              <w:bottom w:val="single" w:sz="4" w:space="0" w:color="A9A9A9"/>
              <w:right w:val="single" w:sz="4" w:space="0" w:color="A9A9A9"/>
            </w:tcBorders>
            <w:vAlign w:val="center"/>
          </w:tcPr>
          <w:p w14:paraId="1368A4AC" w14:textId="77777777" w:rsidR="008E219D" w:rsidRPr="00421870" w:rsidRDefault="005378B8">
            <w:pPr>
              <w:rPr>
                <w:color w:val="000000" w:themeColor="text1"/>
              </w:rPr>
            </w:pPr>
            <w:r w:rsidRPr="00421870">
              <w:rPr>
                <w:color w:val="000000" w:themeColor="text1"/>
              </w:rPr>
              <w:t>Phường Hòa Thành</w:t>
            </w:r>
          </w:p>
        </w:tc>
        <w:tc>
          <w:tcPr>
            <w:tcW w:w="1198" w:type="dxa"/>
            <w:tcBorders>
              <w:top w:val="nil"/>
              <w:left w:val="nil"/>
              <w:bottom w:val="single" w:sz="4" w:space="0" w:color="A9A9A9"/>
              <w:right w:val="single" w:sz="4" w:space="0" w:color="A9A9A9"/>
            </w:tcBorders>
            <w:vAlign w:val="center"/>
          </w:tcPr>
          <w:p w14:paraId="3082084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783F1DF"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6BE2B154" w14:textId="77777777" w:rsidR="008E219D" w:rsidRPr="00421870" w:rsidRDefault="005378B8">
            <w:pPr>
              <w:rPr>
                <w:color w:val="000000" w:themeColor="text1"/>
              </w:rPr>
            </w:pPr>
            <w:r w:rsidRPr="00421870">
              <w:rPr>
                <w:color w:val="000000" w:themeColor="text1"/>
              </w:rPr>
              <w:t>Tỉnh Tây Ninh</w:t>
            </w:r>
          </w:p>
        </w:tc>
      </w:tr>
      <w:tr w:rsidR="00421870" w:rsidRPr="00421870" w14:paraId="4F5B59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1FBE7D" w14:textId="77777777" w:rsidR="008E219D" w:rsidRPr="00421870" w:rsidRDefault="005378B8">
            <w:pPr>
              <w:rPr>
                <w:color w:val="000000" w:themeColor="text1"/>
              </w:rPr>
            </w:pPr>
            <w:r w:rsidRPr="00421870">
              <w:rPr>
                <w:color w:val="000000" w:themeColor="text1"/>
              </w:rPr>
              <w:t>25654</w:t>
            </w:r>
          </w:p>
        </w:tc>
        <w:tc>
          <w:tcPr>
            <w:tcW w:w="2285" w:type="dxa"/>
            <w:tcBorders>
              <w:top w:val="nil"/>
              <w:left w:val="nil"/>
              <w:bottom w:val="single" w:sz="4" w:space="0" w:color="A9A9A9"/>
              <w:right w:val="single" w:sz="4" w:space="0" w:color="A9A9A9"/>
            </w:tcBorders>
            <w:vAlign w:val="center"/>
          </w:tcPr>
          <w:p w14:paraId="3CDBACEF" w14:textId="77777777" w:rsidR="008E219D" w:rsidRPr="00421870" w:rsidRDefault="005378B8">
            <w:pPr>
              <w:rPr>
                <w:color w:val="000000" w:themeColor="text1"/>
              </w:rPr>
            </w:pPr>
            <w:r w:rsidRPr="00421870">
              <w:rPr>
                <w:color w:val="000000" w:themeColor="text1"/>
              </w:rPr>
              <w:t>Phường Gò Dầu</w:t>
            </w:r>
          </w:p>
        </w:tc>
        <w:tc>
          <w:tcPr>
            <w:tcW w:w="1198" w:type="dxa"/>
            <w:tcBorders>
              <w:top w:val="nil"/>
              <w:left w:val="nil"/>
              <w:bottom w:val="single" w:sz="4" w:space="0" w:color="A9A9A9"/>
              <w:right w:val="single" w:sz="4" w:space="0" w:color="A9A9A9"/>
            </w:tcBorders>
            <w:vAlign w:val="center"/>
          </w:tcPr>
          <w:p w14:paraId="5286196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D895051"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17DB33B5" w14:textId="77777777" w:rsidR="008E219D" w:rsidRPr="00421870" w:rsidRDefault="005378B8">
            <w:pPr>
              <w:rPr>
                <w:color w:val="000000" w:themeColor="text1"/>
              </w:rPr>
            </w:pPr>
            <w:r w:rsidRPr="00421870">
              <w:rPr>
                <w:color w:val="000000" w:themeColor="text1"/>
              </w:rPr>
              <w:t>Tỉnh Tây Ninh</w:t>
            </w:r>
          </w:p>
        </w:tc>
      </w:tr>
      <w:tr w:rsidR="00421870" w:rsidRPr="00421870" w14:paraId="5BB615B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735D2C" w14:textId="77777777" w:rsidR="008E219D" w:rsidRPr="00421870" w:rsidRDefault="005378B8">
            <w:pPr>
              <w:rPr>
                <w:color w:val="000000" w:themeColor="text1"/>
              </w:rPr>
            </w:pPr>
            <w:r w:rsidRPr="00421870">
              <w:rPr>
                <w:color w:val="000000" w:themeColor="text1"/>
              </w:rPr>
              <w:t>25657</w:t>
            </w:r>
          </w:p>
        </w:tc>
        <w:tc>
          <w:tcPr>
            <w:tcW w:w="2285" w:type="dxa"/>
            <w:tcBorders>
              <w:top w:val="nil"/>
              <w:left w:val="nil"/>
              <w:bottom w:val="single" w:sz="4" w:space="0" w:color="A9A9A9"/>
              <w:right w:val="single" w:sz="4" w:space="0" w:color="A9A9A9"/>
            </w:tcBorders>
            <w:vAlign w:val="center"/>
          </w:tcPr>
          <w:p w14:paraId="2ACA55F3" w14:textId="77777777" w:rsidR="008E219D" w:rsidRPr="00421870" w:rsidRDefault="005378B8">
            <w:pPr>
              <w:rPr>
                <w:color w:val="000000" w:themeColor="text1"/>
              </w:rPr>
            </w:pPr>
            <w:r w:rsidRPr="00421870">
              <w:rPr>
                <w:color w:val="000000" w:themeColor="text1"/>
              </w:rPr>
              <w:t>Xã Thạnh Đức</w:t>
            </w:r>
          </w:p>
        </w:tc>
        <w:tc>
          <w:tcPr>
            <w:tcW w:w="1198" w:type="dxa"/>
            <w:tcBorders>
              <w:top w:val="nil"/>
              <w:left w:val="nil"/>
              <w:bottom w:val="single" w:sz="4" w:space="0" w:color="A9A9A9"/>
              <w:right w:val="single" w:sz="4" w:space="0" w:color="A9A9A9"/>
            </w:tcBorders>
            <w:vAlign w:val="center"/>
          </w:tcPr>
          <w:p w14:paraId="2F50139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0C1FD5"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222E0D04" w14:textId="77777777" w:rsidR="008E219D" w:rsidRPr="00421870" w:rsidRDefault="005378B8">
            <w:pPr>
              <w:rPr>
                <w:color w:val="000000" w:themeColor="text1"/>
              </w:rPr>
            </w:pPr>
            <w:r w:rsidRPr="00421870">
              <w:rPr>
                <w:color w:val="000000" w:themeColor="text1"/>
              </w:rPr>
              <w:t>Tỉnh Tây Ninh</w:t>
            </w:r>
          </w:p>
        </w:tc>
      </w:tr>
      <w:tr w:rsidR="00421870" w:rsidRPr="00421870" w14:paraId="342B5D1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6CD1D8" w14:textId="77777777" w:rsidR="008E219D" w:rsidRPr="00421870" w:rsidRDefault="005378B8">
            <w:pPr>
              <w:rPr>
                <w:color w:val="000000" w:themeColor="text1"/>
              </w:rPr>
            </w:pPr>
            <w:r w:rsidRPr="00421870">
              <w:rPr>
                <w:color w:val="000000" w:themeColor="text1"/>
              </w:rPr>
              <w:t>25663</w:t>
            </w:r>
          </w:p>
        </w:tc>
        <w:tc>
          <w:tcPr>
            <w:tcW w:w="2285" w:type="dxa"/>
            <w:tcBorders>
              <w:top w:val="nil"/>
              <w:left w:val="nil"/>
              <w:bottom w:val="single" w:sz="4" w:space="0" w:color="A9A9A9"/>
              <w:right w:val="single" w:sz="4" w:space="0" w:color="A9A9A9"/>
            </w:tcBorders>
            <w:vAlign w:val="center"/>
          </w:tcPr>
          <w:p w14:paraId="30BB31AC" w14:textId="77777777" w:rsidR="008E219D" w:rsidRPr="00421870" w:rsidRDefault="005378B8">
            <w:pPr>
              <w:rPr>
                <w:color w:val="000000" w:themeColor="text1"/>
              </w:rPr>
            </w:pPr>
            <w:r w:rsidRPr="00421870">
              <w:rPr>
                <w:color w:val="000000" w:themeColor="text1"/>
              </w:rPr>
              <w:t>Xã Phước Thạnh</w:t>
            </w:r>
          </w:p>
        </w:tc>
        <w:tc>
          <w:tcPr>
            <w:tcW w:w="1198" w:type="dxa"/>
            <w:tcBorders>
              <w:top w:val="nil"/>
              <w:left w:val="nil"/>
              <w:bottom w:val="single" w:sz="4" w:space="0" w:color="A9A9A9"/>
              <w:right w:val="single" w:sz="4" w:space="0" w:color="A9A9A9"/>
            </w:tcBorders>
            <w:vAlign w:val="center"/>
          </w:tcPr>
          <w:p w14:paraId="186D64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A36ADD"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13475F9A" w14:textId="77777777" w:rsidR="008E219D" w:rsidRPr="00421870" w:rsidRDefault="005378B8">
            <w:pPr>
              <w:rPr>
                <w:color w:val="000000" w:themeColor="text1"/>
              </w:rPr>
            </w:pPr>
            <w:r w:rsidRPr="00421870">
              <w:rPr>
                <w:color w:val="000000" w:themeColor="text1"/>
              </w:rPr>
              <w:t>Tỉnh Tây Ninh</w:t>
            </w:r>
          </w:p>
        </w:tc>
      </w:tr>
      <w:tr w:rsidR="00421870" w:rsidRPr="00421870" w14:paraId="61CFF34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9EA2B3" w14:textId="77777777" w:rsidR="008E219D" w:rsidRPr="00421870" w:rsidRDefault="005378B8">
            <w:pPr>
              <w:rPr>
                <w:color w:val="000000" w:themeColor="text1"/>
              </w:rPr>
            </w:pPr>
            <w:r w:rsidRPr="00421870">
              <w:rPr>
                <w:color w:val="000000" w:themeColor="text1"/>
              </w:rPr>
              <w:lastRenderedPageBreak/>
              <w:t>25666</w:t>
            </w:r>
          </w:p>
        </w:tc>
        <w:tc>
          <w:tcPr>
            <w:tcW w:w="2285" w:type="dxa"/>
            <w:tcBorders>
              <w:top w:val="nil"/>
              <w:left w:val="nil"/>
              <w:bottom w:val="single" w:sz="4" w:space="0" w:color="A9A9A9"/>
              <w:right w:val="single" w:sz="4" w:space="0" w:color="A9A9A9"/>
            </w:tcBorders>
            <w:vAlign w:val="center"/>
          </w:tcPr>
          <w:p w14:paraId="26D4B673" w14:textId="77777777" w:rsidR="008E219D" w:rsidRPr="00421870" w:rsidRDefault="005378B8">
            <w:pPr>
              <w:rPr>
                <w:color w:val="000000" w:themeColor="text1"/>
              </w:rPr>
            </w:pPr>
            <w:r w:rsidRPr="00421870">
              <w:rPr>
                <w:color w:val="000000" w:themeColor="text1"/>
              </w:rPr>
              <w:t>Xã Truông Mít</w:t>
            </w:r>
          </w:p>
        </w:tc>
        <w:tc>
          <w:tcPr>
            <w:tcW w:w="1198" w:type="dxa"/>
            <w:tcBorders>
              <w:top w:val="nil"/>
              <w:left w:val="nil"/>
              <w:bottom w:val="single" w:sz="4" w:space="0" w:color="A9A9A9"/>
              <w:right w:val="single" w:sz="4" w:space="0" w:color="A9A9A9"/>
            </w:tcBorders>
            <w:vAlign w:val="center"/>
          </w:tcPr>
          <w:p w14:paraId="4968123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8EFFC0"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60F63EB1" w14:textId="77777777" w:rsidR="008E219D" w:rsidRPr="00421870" w:rsidRDefault="005378B8">
            <w:pPr>
              <w:rPr>
                <w:color w:val="000000" w:themeColor="text1"/>
              </w:rPr>
            </w:pPr>
            <w:r w:rsidRPr="00421870">
              <w:rPr>
                <w:color w:val="000000" w:themeColor="text1"/>
              </w:rPr>
              <w:t>Tỉnh Tây Ninh</w:t>
            </w:r>
          </w:p>
        </w:tc>
      </w:tr>
      <w:tr w:rsidR="00421870" w:rsidRPr="00421870" w14:paraId="4672193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B3CE1F" w14:textId="77777777" w:rsidR="008E219D" w:rsidRPr="00421870" w:rsidRDefault="005378B8">
            <w:pPr>
              <w:rPr>
                <w:color w:val="000000" w:themeColor="text1"/>
              </w:rPr>
            </w:pPr>
            <w:r w:rsidRPr="00421870">
              <w:rPr>
                <w:color w:val="000000" w:themeColor="text1"/>
              </w:rPr>
              <w:t>25672</w:t>
            </w:r>
          </w:p>
        </w:tc>
        <w:tc>
          <w:tcPr>
            <w:tcW w:w="2285" w:type="dxa"/>
            <w:tcBorders>
              <w:top w:val="nil"/>
              <w:left w:val="nil"/>
              <w:bottom w:val="single" w:sz="4" w:space="0" w:color="A9A9A9"/>
              <w:right w:val="single" w:sz="4" w:space="0" w:color="A9A9A9"/>
            </w:tcBorders>
            <w:vAlign w:val="center"/>
          </w:tcPr>
          <w:p w14:paraId="69F73601" w14:textId="77777777" w:rsidR="008E219D" w:rsidRPr="00421870" w:rsidRDefault="005378B8">
            <w:pPr>
              <w:rPr>
                <w:color w:val="000000" w:themeColor="text1"/>
              </w:rPr>
            </w:pPr>
            <w:r w:rsidRPr="00421870">
              <w:rPr>
                <w:color w:val="000000" w:themeColor="text1"/>
              </w:rPr>
              <w:t>Phường Gia Lộc</w:t>
            </w:r>
          </w:p>
        </w:tc>
        <w:tc>
          <w:tcPr>
            <w:tcW w:w="1198" w:type="dxa"/>
            <w:tcBorders>
              <w:top w:val="nil"/>
              <w:left w:val="nil"/>
              <w:bottom w:val="single" w:sz="4" w:space="0" w:color="A9A9A9"/>
              <w:right w:val="single" w:sz="4" w:space="0" w:color="A9A9A9"/>
            </w:tcBorders>
            <w:vAlign w:val="center"/>
          </w:tcPr>
          <w:p w14:paraId="4BDFADC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F1AFEAA"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29A8A942" w14:textId="77777777" w:rsidR="008E219D" w:rsidRPr="00421870" w:rsidRDefault="005378B8">
            <w:pPr>
              <w:rPr>
                <w:color w:val="000000" w:themeColor="text1"/>
              </w:rPr>
            </w:pPr>
            <w:r w:rsidRPr="00421870">
              <w:rPr>
                <w:color w:val="000000" w:themeColor="text1"/>
              </w:rPr>
              <w:t>Tỉnh Tây Ninh</w:t>
            </w:r>
          </w:p>
        </w:tc>
      </w:tr>
      <w:tr w:rsidR="00421870" w:rsidRPr="00421870" w14:paraId="61772AE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3E8E27" w14:textId="77777777" w:rsidR="008E219D" w:rsidRPr="00421870" w:rsidRDefault="005378B8">
            <w:pPr>
              <w:rPr>
                <w:color w:val="000000" w:themeColor="text1"/>
              </w:rPr>
            </w:pPr>
            <w:r w:rsidRPr="00421870">
              <w:rPr>
                <w:color w:val="000000" w:themeColor="text1"/>
              </w:rPr>
              <w:t>25681</w:t>
            </w:r>
          </w:p>
        </w:tc>
        <w:tc>
          <w:tcPr>
            <w:tcW w:w="2285" w:type="dxa"/>
            <w:tcBorders>
              <w:top w:val="nil"/>
              <w:left w:val="nil"/>
              <w:bottom w:val="single" w:sz="4" w:space="0" w:color="A9A9A9"/>
              <w:right w:val="single" w:sz="4" w:space="0" w:color="A9A9A9"/>
            </w:tcBorders>
            <w:vAlign w:val="center"/>
          </w:tcPr>
          <w:p w14:paraId="54E03DF7" w14:textId="77777777" w:rsidR="008E219D" w:rsidRPr="00421870" w:rsidRDefault="005378B8">
            <w:pPr>
              <w:rPr>
                <w:color w:val="000000" w:themeColor="text1"/>
              </w:rPr>
            </w:pPr>
            <w:r w:rsidRPr="00421870">
              <w:rPr>
                <w:color w:val="000000" w:themeColor="text1"/>
              </w:rPr>
              <w:t>Xã Bến Cầu</w:t>
            </w:r>
          </w:p>
        </w:tc>
        <w:tc>
          <w:tcPr>
            <w:tcW w:w="1198" w:type="dxa"/>
            <w:tcBorders>
              <w:top w:val="nil"/>
              <w:left w:val="nil"/>
              <w:bottom w:val="single" w:sz="4" w:space="0" w:color="A9A9A9"/>
              <w:right w:val="single" w:sz="4" w:space="0" w:color="A9A9A9"/>
            </w:tcBorders>
            <w:vAlign w:val="center"/>
          </w:tcPr>
          <w:p w14:paraId="39B617B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9B92319"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6E843877" w14:textId="77777777" w:rsidR="008E219D" w:rsidRPr="00421870" w:rsidRDefault="005378B8">
            <w:pPr>
              <w:rPr>
                <w:color w:val="000000" w:themeColor="text1"/>
              </w:rPr>
            </w:pPr>
            <w:r w:rsidRPr="00421870">
              <w:rPr>
                <w:color w:val="000000" w:themeColor="text1"/>
              </w:rPr>
              <w:t>Tỉnh Tây Ninh</w:t>
            </w:r>
          </w:p>
        </w:tc>
      </w:tr>
      <w:tr w:rsidR="00421870" w:rsidRPr="00421870" w14:paraId="03B065B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B51178" w14:textId="77777777" w:rsidR="008E219D" w:rsidRPr="00421870" w:rsidRDefault="005378B8">
            <w:pPr>
              <w:rPr>
                <w:color w:val="000000" w:themeColor="text1"/>
              </w:rPr>
            </w:pPr>
            <w:r w:rsidRPr="00421870">
              <w:rPr>
                <w:color w:val="000000" w:themeColor="text1"/>
              </w:rPr>
              <w:t>25684</w:t>
            </w:r>
          </w:p>
        </w:tc>
        <w:tc>
          <w:tcPr>
            <w:tcW w:w="2285" w:type="dxa"/>
            <w:tcBorders>
              <w:top w:val="nil"/>
              <w:left w:val="nil"/>
              <w:bottom w:val="single" w:sz="4" w:space="0" w:color="A9A9A9"/>
              <w:right w:val="single" w:sz="4" w:space="0" w:color="A9A9A9"/>
            </w:tcBorders>
            <w:vAlign w:val="center"/>
          </w:tcPr>
          <w:p w14:paraId="446BFB9D" w14:textId="77777777" w:rsidR="008E219D" w:rsidRPr="00421870" w:rsidRDefault="005378B8">
            <w:pPr>
              <w:rPr>
                <w:color w:val="000000" w:themeColor="text1"/>
              </w:rPr>
            </w:pPr>
            <w:r w:rsidRPr="00421870">
              <w:rPr>
                <w:color w:val="000000" w:themeColor="text1"/>
              </w:rPr>
              <w:t>Xã Long Chữ</w:t>
            </w:r>
          </w:p>
        </w:tc>
        <w:tc>
          <w:tcPr>
            <w:tcW w:w="1198" w:type="dxa"/>
            <w:tcBorders>
              <w:top w:val="nil"/>
              <w:left w:val="nil"/>
              <w:bottom w:val="single" w:sz="4" w:space="0" w:color="A9A9A9"/>
              <w:right w:val="single" w:sz="4" w:space="0" w:color="A9A9A9"/>
            </w:tcBorders>
            <w:vAlign w:val="center"/>
          </w:tcPr>
          <w:p w14:paraId="7DA099C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37C4FB" w14:textId="77777777" w:rsidR="008E219D" w:rsidRPr="00421870" w:rsidRDefault="005378B8">
            <w:pPr>
              <w:rPr>
                <w:color w:val="000000" w:themeColor="text1"/>
              </w:rPr>
            </w:pPr>
            <w:r w:rsidRPr="00421870">
              <w:rPr>
                <w:color w:val="000000" w:themeColor="text1"/>
              </w:rPr>
              <w:t xml:space="preserve">Số: 1682/NQ-UBTVQH15;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178C7D52" w14:textId="77777777" w:rsidR="008E219D" w:rsidRPr="00421870" w:rsidRDefault="005378B8">
            <w:pPr>
              <w:rPr>
                <w:color w:val="000000" w:themeColor="text1"/>
              </w:rPr>
            </w:pPr>
            <w:r w:rsidRPr="00421870">
              <w:rPr>
                <w:color w:val="000000" w:themeColor="text1"/>
              </w:rPr>
              <w:t>Tỉnh Tây Ninh</w:t>
            </w:r>
          </w:p>
        </w:tc>
      </w:tr>
      <w:tr w:rsidR="00421870" w:rsidRPr="00421870" w14:paraId="4EE703C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3BF148" w14:textId="77777777" w:rsidR="008E219D" w:rsidRPr="00421870" w:rsidRDefault="005378B8">
            <w:pPr>
              <w:rPr>
                <w:color w:val="000000" w:themeColor="text1"/>
              </w:rPr>
            </w:pPr>
            <w:r w:rsidRPr="00421870">
              <w:rPr>
                <w:color w:val="000000" w:themeColor="text1"/>
              </w:rPr>
              <w:t>25702</w:t>
            </w:r>
          </w:p>
        </w:tc>
        <w:tc>
          <w:tcPr>
            <w:tcW w:w="2285" w:type="dxa"/>
            <w:tcBorders>
              <w:top w:val="nil"/>
              <w:left w:val="nil"/>
              <w:bottom w:val="single" w:sz="4" w:space="0" w:color="A9A9A9"/>
              <w:right w:val="single" w:sz="4" w:space="0" w:color="A9A9A9"/>
            </w:tcBorders>
            <w:vAlign w:val="center"/>
          </w:tcPr>
          <w:p w14:paraId="13A42708" w14:textId="77777777" w:rsidR="008E219D" w:rsidRPr="00421870" w:rsidRDefault="005378B8">
            <w:pPr>
              <w:rPr>
                <w:color w:val="000000" w:themeColor="text1"/>
              </w:rPr>
            </w:pPr>
            <w:r w:rsidRPr="00421870">
              <w:rPr>
                <w:color w:val="000000" w:themeColor="text1"/>
              </w:rPr>
              <w:t>Xã Long Thuận</w:t>
            </w:r>
          </w:p>
        </w:tc>
        <w:tc>
          <w:tcPr>
            <w:tcW w:w="1198" w:type="dxa"/>
            <w:tcBorders>
              <w:top w:val="nil"/>
              <w:left w:val="nil"/>
              <w:bottom w:val="single" w:sz="4" w:space="0" w:color="A9A9A9"/>
              <w:right w:val="single" w:sz="4" w:space="0" w:color="A9A9A9"/>
            </w:tcBorders>
            <w:vAlign w:val="center"/>
          </w:tcPr>
          <w:p w14:paraId="1B7A298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9744A2"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1E30BD9D" w14:textId="77777777" w:rsidR="008E219D" w:rsidRPr="00421870" w:rsidRDefault="005378B8">
            <w:pPr>
              <w:rPr>
                <w:color w:val="000000" w:themeColor="text1"/>
              </w:rPr>
            </w:pPr>
            <w:r w:rsidRPr="00421870">
              <w:rPr>
                <w:color w:val="000000" w:themeColor="text1"/>
              </w:rPr>
              <w:t>Tỉnh Tây Ninh</w:t>
            </w:r>
          </w:p>
        </w:tc>
      </w:tr>
      <w:tr w:rsidR="00421870" w:rsidRPr="00421870" w14:paraId="483832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89D287" w14:textId="77777777" w:rsidR="008E219D" w:rsidRPr="00421870" w:rsidRDefault="005378B8">
            <w:pPr>
              <w:rPr>
                <w:color w:val="000000" w:themeColor="text1"/>
              </w:rPr>
            </w:pPr>
            <w:r w:rsidRPr="00421870">
              <w:rPr>
                <w:color w:val="000000" w:themeColor="text1"/>
              </w:rPr>
              <w:t>25708</w:t>
            </w:r>
          </w:p>
        </w:tc>
        <w:tc>
          <w:tcPr>
            <w:tcW w:w="2285" w:type="dxa"/>
            <w:tcBorders>
              <w:top w:val="nil"/>
              <w:left w:val="nil"/>
              <w:bottom w:val="single" w:sz="4" w:space="0" w:color="A9A9A9"/>
              <w:right w:val="single" w:sz="4" w:space="0" w:color="A9A9A9"/>
            </w:tcBorders>
            <w:vAlign w:val="center"/>
          </w:tcPr>
          <w:p w14:paraId="355E2C9B" w14:textId="77777777" w:rsidR="008E219D" w:rsidRPr="00421870" w:rsidRDefault="005378B8">
            <w:pPr>
              <w:rPr>
                <w:color w:val="000000" w:themeColor="text1"/>
              </w:rPr>
            </w:pPr>
            <w:r w:rsidRPr="00421870">
              <w:rPr>
                <w:color w:val="000000" w:themeColor="text1"/>
              </w:rPr>
              <w:t>Phường Trảng Bàng</w:t>
            </w:r>
          </w:p>
        </w:tc>
        <w:tc>
          <w:tcPr>
            <w:tcW w:w="1198" w:type="dxa"/>
            <w:tcBorders>
              <w:top w:val="nil"/>
              <w:left w:val="nil"/>
              <w:bottom w:val="single" w:sz="4" w:space="0" w:color="A9A9A9"/>
              <w:right w:val="single" w:sz="4" w:space="0" w:color="A9A9A9"/>
            </w:tcBorders>
            <w:vAlign w:val="center"/>
          </w:tcPr>
          <w:p w14:paraId="78E20C8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30859B0"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42656DF5" w14:textId="77777777" w:rsidR="008E219D" w:rsidRPr="00421870" w:rsidRDefault="005378B8">
            <w:pPr>
              <w:rPr>
                <w:color w:val="000000" w:themeColor="text1"/>
              </w:rPr>
            </w:pPr>
            <w:r w:rsidRPr="00421870">
              <w:rPr>
                <w:color w:val="000000" w:themeColor="text1"/>
              </w:rPr>
              <w:t>Tỉnh Tây Ninh</w:t>
            </w:r>
          </w:p>
        </w:tc>
      </w:tr>
      <w:tr w:rsidR="00421870" w:rsidRPr="00421870" w14:paraId="7902706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FA6603" w14:textId="77777777" w:rsidR="008E219D" w:rsidRPr="00421870" w:rsidRDefault="005378B8">
            <w:pPr>
              <w:rPr>
                <w:color w:val="000000" w:themeColor="text1"/>
              </w:rPr>
            </w:pPr>
            <w:r w:rsidRPr="00421870">
              <w:rPr>
                <w:color w:val="000000" w:themeColor="text1"/>
              </w:rPr>
              <w:t>25711</w:t>
            </w:r>
          </w:p>
        </w:tc>
        <w:tc>
          <w:tcPr>
            <w:tcW w:w="2285" w:type="dxa"/>
            <w:tcBorders>
              <w:top w:val="nil"/>
              <w:left w:val="nil"/>
              <w:bottom w:val="single" w:sz="4" w:space="0" w:color="A9A9A9"/>
              <w:right w:val="single" w:sz="4" w:space="0" w:color="A9A9A9"/>
            </w:tcBorders>
            <w:vAlign w:val="center"/>
          </w:tcPr>
          <w:p w14:paraId="572844AD" w14:textId="77777777" w:rsidR="008E219D" w:rsidRPr="00421870" w:rsidRDefault="005378B8">
            <w:pPr>
              <w:rPr>
                <w:color w:val="000000" w:themeColor="text1"/>
              </w:rPr>
            </w:pPr>
            <w:r w:rsidRPr="00421870">
              <w:rPr>
                <w:color w:val="000000" w:themeColor="text1"/>
              </w:rPr>
              <w:t>Xã Hưng Thuận</w:t>
            </w:r>
          </w:p>
        </w:tc>
        <w:tc>
          <w:tcPr>
            <w:tcW w:w="1198" w:type="dxa"/>
            <w:tcBorders>
              <w:top w:val="nil"/>
              <w:left w:val="nil"/>
              <w:bottom w:val="single" w:sz="4" w:space="0" w:color="A9A9A9"/>
              <w:right w:val="single" w:sz="4" w:space="0" w:color="A9A9A9"/>
            </w:tcBorders>
            <w:vAlign w:val="center"/>
          </w:tcPr>
          <w:p w14:paraId="3EDF748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86CE37"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57A1E607" w14:textId="77777777" w:rsidR="008E219D" w:rsidRPr="00421870" w:rsidRDefault="005378B8">
            <w:pPr>
              <w:rPr>
                <w:color w:val="000000" w:themeColor="text1"/>
              </w:rPr>
            </w:pPr>
            <w:r w:rsidRPr="00421870">
              <w:rPr>
                <w:color w:val="000000" w:themeColor="text1"/>
              </w:rPr>
              <w:t>Tỉnh Tây Ninh</w:t>
            </w:r>
          </w:p>
        </w:tc>
      </w:tr>
      <w:tr w:rsidR="00421870" w:rsidRPr="00421870" w14:paraId="192B653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9F4C20" w14:textId="77777777" w:rsidR="008E219D" w:rsidRPr="00421870" w:rsidRDefault="005378B8">
            <w:pPr>
              <w:rPr>
                <w:color w:val="000000" w:themeColor="text1"/>
              </w:rPr>
            </w:pPr>
            <w:r w:rsidRPr="00421870">
              <w:rPr>
                <w:color w:val="000000" w:themeColor="text1"/>
              </w:rPr>
              <w:t>25729</w:t>
            </w:r>
          </w:p>
        </w:tc>
        <w:tc>
          <w:tcPr>
            <w:tcW w:w="2285" w:type="dxa"/>
            <w:tcBorders>
              <w:top w:val="nil"/>
              <w:left w:val="nil"/>
              <w:bottom w:val="single" w:sz="4" w:space="0" w:color="A9A9A9"/>
              <w:right w:val="single" w:sz="4" w:space="0" w:color="A9A9A9"/>
            </w:tcBorders>
            <w:vAlign w:val="center"/>
          </w:tcPr>
          <w:p w14:paraId="13385BB1" w14:textId="77777777" w:rsidR="008E219D" w:rsidRPr="00421870" w:rsidRDefault="005378B8">
            <w:pPr>
              <w:rPr>
                <w:color w:val="000000" w:themeColor="text1"/>
              </w:rPr>
            </w:pPr>
            <w:r w:rsidRPr="00421870">
              <w:rPr>
                <w:color w:val="000000" w:themeColor="text1"/>
              </w:rPr>
              <w:t>Xã Phước Chỉ</w:t>
            </w:r>
          </w:p>
        </w:tc>
        <w:tc>
          <w:tcPr>
            <w:tcW w:w="1198" w:type="dxa"/>
            <w:tcBorders>
              <w:top w:val="nil"/>
              <w:left w:val="nil"/>
              <w:bottom w:val="single" w:sz="4" w:space="0" w:color="A9A9A9"/>
              <w:right w:val="single" w:sz="4" w:space="0" w:color="A9A9A9"/>
            </w:tcBorders>
            <w:vAlign w:val="center"/>
          </w:tcPr>
          <w:p w14:paraId="742256B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6573E9"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231C8BC9" w14:textId="77777777" w:rsidR="008E219D" w:rsidRPr="00421870" w:rsidRDefault="005378B8">
            <w:pPr>
              <w:rPr>
                <w:color w:val="000000" w:themeColor="text1"/>
              </w:rPr>
            </w:pPr>
            <w:r w:rsidRPr="00421870">
              <w:rPr>
                <w:color w:val="000000" w:themeColor="text1"/>
              </w:rPr>
              <w:t>Tỉnh Tây Ninh</w:t>
            </w:r>
          </w:p>
        </w:tc>
      </w:tr>
      <w:tr w:rsidR="00421870" w:rsidRPr="00421870" w14:paraId="509196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D644CC" w14:textId="77777777" w:rsidR="008E219D" w:rsidRPr="00421870" w:rsidRDefault="005378B8">
            <w:pPr>
              <w:rPr>
                <w:color w:val="000000" w:themeColor="text1"/>
              </w:rPr>
            </w:pPr>
            <w:r w:rsidRPr="00421870">
              <w:rPr>
                <w:color w:val="000000" w:themeColor="text1"/>
              </w:rPr>
              <w:t>25732</w:t>
            </w:r>
          </w:p>
        </w:tc>
        <w:tc>
          <w:tcPr>
            <w:tcW w:w="2285" w:type="dxa"/>
            <w:tcBorders>
              <w:top w:val="nil"/>
              <w:left w:val="nil"/>
              <w:bottom w:val="single" w:sz="4" w:space="0" w:color="A9A9A9"/>
              <w:right w:val="single" w:sz="4" w:space="0" w:color="A9A9A9"/>
            </w:tcBorders>
            <w:vAlign w:val="center"/>
          </w:tcPr>
          <w:p w14:paraId="271A15D6" w14:textId="77777777" w:rsidR="008E219D" w:rsidRPr="00421870" w:rsidRDefault="005378B8">
            <w:pPr>
              <w:rPr>
                <w:color w:val="000000" w:themeColor="text1"/>
              </w:rPr>
            </w:pPr>
            <w:r w:rsidRPr="00421870">
              <w:rPr>
                <w:color w:val="000000" w:themeColor="text1"/>
              </w:rPr>
              <w:t>Phường An Tịnh</w:t>
            </w:r>
          </w:p>
        </w:tc>
        <w:tc>
          <w:tcPr>
            <w:tcW w:w="1198" w:type="dxa"/>
            <w:tcBorders>
              <w:top w:val="nil"/>
              <w:left w:val="nil"/>
              <w:bottom w:val="single" w:sz="4" w:space="0" w:color="A9A9A9"/>
              <w:right w:val="single" w:sz="4" w:space="0" w:color="A9A9A9"/>
            </w:tcBorders>
            <w:vAlign w:val="center"/>
          </w:tcPr>
          <w:p w14:paraId="2EC4706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119326D"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7EB067F8" w14:textId="77777777" w:rsidR="008E219D" w:rsidRPr="00421870" w:rsidRDefault="005378B8">
            <w:pPr>
              <w:rPr>
                <w:color w:val="000000" w:themeColor="text1"/>
              </w:rPr>
            </w:pPr>
            <w:r w:rsidRPr="00421870">
              <w:rPr>
                <w:color w:val="000000" w:themeColor="text1"/>
              </w:rPr>
              <w:t>Tỉnh Tây Ninh</w:t>
            </w:r>
          </w:p>
        </w:tc>
      </w:tr>
      <w:tr w:rsidR="00421870" w:rsidRPr="00421870" w14:paraId="33E21E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3EB499" w14:textId="77777777" w:rsidR="008E219D" w:rsidRPr="00421870" w:rsidRDefault="005378B8">
            <w:pPr>
              <w:rPr>
                <w:color w:val="000000" w:themeColor="text1"/>
              </w:rPr>
            </w:pPr>
            <w:r w:rsidRPr="00421870">
              <w:rPr>
                <w:color w:val="000000" w:themeColor="text1"/>
              </w:rPr>
              <w:t>27694</w:t>
            </w:r>
          </w:p>
        </w:tc>
        <w:tc>
          <w:tcPr>
            <w:tcW w:w="2285" w:type="dxa"/>
            <w:tcBorders>
              <w:top w:val="nil"/>
              <w:left w:val="nil"/>
              <w:bottom w:val="single" w:sz="4" w:space="0" w:color="A9A9A9"/>
              <w:right w:val="single" w:sz="4" w:space="0" w:color="A9A9A9"/>
            </w:tcBorders>
            <w:vAlign w:val="center"/>
          </w:tcPr>
          <w:p w14:paraId="0CA34221" w14:textId="77777777" w:rsidR="008E219D" w:rsidRPr="00421870" w:rsidRDefault="005378B8">
            <w:pPr>
              <w:rPr>
                <w:color w:val="000000" w:themeColor="text1"/>
              </w:rPr>
            </w:pPr>
            <w:r w:rsidRPr="00421870">
              <w:rPr>
                <w:color w:val="000000" w:themeColor="text1"/>
              </w:rPr>
              <w:t>Phường Long An</w:t>
            </w:r>
          </w:p>
        </w:tc>
        <w:tc>
          <w:tcPr>
            <w:tcW w:w="1198" w:type="dxa"/>
            <w:tcBorders>
              <w:top w:val="nil"/>
              <w:left w:val="nil"/>
              <w:bottom w:val="single" w:sz="4" w:space="0" w:color="A9A9A9"/>
              <w:right w:val="single" w:sz="4" w:space="0" w:color="A9A9A9"/>
            </w:tcBorders>
            <w:vAlign w:val="center"/>
          </w:tcPr>
          <w:p w14:paraId="6E2C98B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FEBB58B"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50A06226" w14:textId="77777777" w:rsidR="008E219D" w:rsidRPr="00421870" w:rsidRDefault="005378B8">
            <w:pPr>
              <w:rPr>
                <w:color w:val="000000" w:themeColor="text1"/>
              </w:rPr>
            </w:pPr>
            <w:r w:rsidRPr="00421870">
              <w:rPr>
                <w:color w:val="000000" w:themeColor="text1"/>
              </w:rPr>
              <w:t>Tỉnh Tây Ninh</w:t>
            </w:r>
          </w:p>
        </w:tc>
      </w:tr>
      <w:tr w:rsidR="00421870" w:rsidRPr="00421870" w14:paraId="4FADF6F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BFA8A5" w14:textId="77777777" w:rsidR="008E219D" w:rsidRPr="00421870" w:rsidRDefault="005378B8">
            <w:pPr>
              <w:rPr>
                <w:color w:val="000000" w:themeColor="text1"/>
              </w:rPr>
            </w:pPr>
            <w:r w:rsidRPr="00421870">
              <w:rPr>
                <w:color w:val="000000" w:themeColor="text1"/>
              </w:rPr>
              <w:t>27712</w:t>
            </w:r>
          </w:p>
        </w:tc>
        <w:tc>
          <w:tcPr>
            <w:tcW w:w="2285" w:type="dxa"/>
            <w:tcBorders>
              <w:top w:val="nil"/>
              <w:left w:val="nil"/>
              <w:bottom w:val="single" w:sz="4" w:space="0" w:color="A9A9A9"/>
              <w:right w:val="single" w:sz="4" w:space="0" w:color="A9A9A9"/>
            </w:tcBorders>
            <w:vAlign w:val="center"/>
          </w:tcPr>
          <w:p w14:paraId="47B57498" w14:textId="77777777" w:rsidR="008E219D" w:rsidRPr="00421870" w:rsidRDefault="005378B8">
            <w:pPr>
              <w:rPr>
                <w:color w:val="000000" w:themeColor="text1"/>
              </w:rPr>
            </w:pPr>
            <w:r w:rsidRPr="00421870">
              <w:rPr>
                <w:color w:val="000000" w:themeColor="text1"/>
              </w:rPr>
              <w:t>Phường Tân An</w:t>
            </w:r>
          </w:p>
        </w:tc>
        <w:tc>
          <w:tcPr>
            <w:tcW w:w="1198" w:type="dxa"/>
            <w:tcBorders>
              <w:top w:val="nil"/>
              <w:left w:val="nil"/>
              <w:bottom w:val="single" w:sz="4" w:space="0" w:color="A9A9A9"/>
              <w:right w:val="single" w:sz="4" w:space="0" w:color="A9A9A9"/>
            </w:tcBorders>
            <w:vAlign w:val="center"/>
          </w:tcPr>
          <w:p w14:paraId="1746BCF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FCC3017"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275DAC76" w14:textId="77777777" w:rsidR="008E219D" w:rsidRPr="00421870" w:rsidRDefault="005378B8">
            <w:pPr>
              <w:rPr>
                <w:color w:val="000000" w:themeColor="text1"/>
              </w:rPr>
            </w:pPr>
            <w:r w:rsidRPr="00421870">
              <w:rPr>
                <w:color w:val="000000" w:themeColor="text1"/>
              </w:rPr>
              <w:t>Tỉnh Tây Ninh</w:t>
            </w:r>
          </w:p>
        </w:tc>
      </w:tr>
      <w:tr w:rsidR="00421870" w:rsidRPr="00421870" w14:paraId="09D831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E95D17" w14:textId="77777777" w:rsidR="008E219D" w:rsidRPr="00421870" w:rsidRDefault="005378B8">
            <w:pPr>
              <w:rPr>
                <w:color w:val="000000" w:themeColor="text1"/>
              </w:rPr>
            </w:pPr>
            <w:r w:rsidRPr="00421870">
              <w:rPr>
                <w:color w:val="000000" w:themeColor="text1"/>
              </w:rPr>
              <w:t>27715</w:t>
            </w:r>
          </w:p>
        </w:tc>
        <w:tc>
          <w:tcPr>
            <w:tcW w:w="2285" w:type="dxa"/>
            <w:tcBorders>
              <w:top w:val="nil"/>
              <w:left w:val="nil"/>
              <w:bottom w:val="single" w:sz="4" w:space="0" w:color="A9A9A9"/>
              <w:right w:val="single" w:sz="4" w:space="0" w:color="A9A9A9"/>
            </w:tcBorders>
            <w:vAlign w:val="center"/>
          </w:tcPr>
          <w:p w14:paraId="16A52E00" w14:textId="77777777" w:rsidR="008E219D" w:rsidRPr="00421870" w:rsidRDefault="005378B8">
            <w:pPr>
              <w:rPr>
                <w:color w:val="000000" w:themeColor="text1"/>
              </w:rPr>
            </w:pPr>
            <w:r w:rsidRPr="00421870">
              <w:rPr>
                <w:color w:val="000000" w:themeColor="text1"/>
              </w:rPr>
              <w:t xml:space="preserve">Phường Khánh Hậu </w:t>
            </w:r>
          </w:p>
        </w:tc>
        <w:tc>
          <w:tcPr>
            <w:tcW w:w="1198" w:type="dxa"/>
            <w:tcBorders>
              <w:top w:val="nil"/>
              <w:left w:val="nil"/>
              <w:bottom w:val="single" w:sz="4" w:space="0" w:color="A9A9A9"/>
              <w:right w:val="single" w:sz="4" w:space="0" w:color="A9A9A9"/>
            </w:tcBorders>
            <w:vAlign w:val="center"/>
          </w:tcPr>
          <w:p w14:paraId="59E2660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D7104F1"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53D768B1" w14:textId="77777777" w:rsidR="008E219D" w:rsidRPr="00421870" w:rsidRDefault="005378B8">
            <w:pPr>
              <w:rPr>
                <w:color w:val="000000" w:themeColor="text1"/>
              </w:rPr>
            </w:pPr>
            <w:r w:rsidRPr="00421870">
              <w:rPr>
                <w:color w:val="000000" w:themeColor="text1"/>
              </w:rPr>
              <w:t>Tỉnh Tây Ninh</w:t>
            </w:r>
          </w:p>
        </w:tc>
      </w:tr>
      <w:tr w:rsidR="00421870" w:rsidRPr="00421870" w14:paraId="5FFDFFA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F5CE53" w14:textId="77777777" w:rsidR="008E219D" w:rsidRPr="00421870" w:rsidRDefault="005378B8">
            <w:pPr>
              <w:rPr>
                <w:color w:val="000000" w:themeColor="text1"/>
              </w:rPr>
            </w:pPr>
            <w:r w:rsidRPr="00421870">
              <w:rPr>
                <w:color w:val="000000" w:themeColor="text1"/>
              </w:rPr>
              <w:t>27721</w:t>
            </w:r>
          </w:p>
        </w:tc>
        <w:tc>
          <w:tcPr>
            <w:tcW w:w="2285" w:type="dxa"/>
            <w:tcBorders>
              <w:top w:val="nil"/>
              <w:left w:val="nil"/>
              <w:bottom w:val="single" w:sz="4" w:space="0" w:color="A9A9A9"/>
              <w:right w:val="single" w:sz="4" w:space="0" w:color="A9A9A9"/>
            </w:tcBorders>
            <w:vAlign w:val="center"/>
          </w:tcPr>
          <w:p w14:paraId="01F92D42" w14:textId="77777777" w:rsidR="008E219D" w:rsidRPr="00421870" w:rsidRDefault="005378B8">
            <w:pPr>
              <w:rPr>
                <w:color w:val="000000" w:themeColor="text1"/>
              </w:rPr>
            </w:pPr>
            <w:r w:rsidRPr="00421870">
              <w:rPr>
                <w:color w:val="000000" w:themeColor="text1"/>
              </w:rPr>
              <w:t>Xã Tân Hưng</w:t>
            </w:r>
          </w:p>
        </w:tc>
        <w:tc>
          <w:tcPr>
            <w:tcW w:w="1198" w:type="dxa"/>
            <w:tcBorders>
              <w:top w:val="nil"/>
              <w:left w:val="nil"/>
              <w:bottom w:val="single" w:sz="4" w:space="0" w:color="A9A9A9"/>
              <w:right w:val="single" w:sz="4" w:space="0" w:color="A9A9A9"/>
            </w:tcBorders>
            <w:vAlign w:val="center"/>
          </w:tcPr>
          <w:p w14:paraId="4F49EE0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3E67F4"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0F26D675" w14:textId="77777777" w:rsidR="008E219D" w:rsidRPr="00421870" w:rsidRDefault="005378B8">
            <w:pPr>
              <w:rPr>
                <w:color w:val="000000" w:themeColor="text1"/>
              </w:rPr>
            </w:pPr>
            <w:r w:rsidRPr="00421870">
              <w:rPr>
                <w:color w:val="000000" w:themeColor="text1"/>
              </w:rPr>
              <w:t>Tỉnh Tây Ninh</w:t>
            </w:r>
          </w:p>
        </w:tc>
      </w:tr>
      <w:tr w:rsidR="00421870" w:rsidRPr="00421870" w14:paraId="544C6D7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465A07" w14:textId="77777777" w:rsidR="008E219D" w:rsidRPr="00421870" w:rsidRDefault="005378B8">
            <w:pPr>
              <w:rPr>
                <w:color w:val="000000" w:themeColor="text1"/>
              </w:rPr>
            </w:pPr>
            <w:r w:rsidRPr="00421870">
              <w:rPr>
                <w:color w:val="000000" w:themeColor="text1"/>
              </w:rPr>
              <w:t>27727</w:t>
            </w:r>
          </w:p>
        </w:tc>
        <w:tc>
          <w:tcPr>
            <w:tcW w:w="2285" w:type="dxa"/>
            <w:tcBorders>
              <w:top w:val="nil"/>
              <w:left w:val="nil"/>
              <w:bottom w:val="single" w:sz="4" w:space="0" w:color="A9A9A9"/>
              <w:right w:val="single" w:sz="4" w:space="0" w:color="A9A9A9"/>
            </w:tcBorders>
            <w:vAlign w:val="center"/>
          </w:tcPr>
          <w:p w14:paraId="5BF891A3" w14:textId="77777777" w:rsidR="008E219D" w:rsidRPr="00421870" w:rsidRDefault="005378B8">
            <w:pPr>
              <w:rPr>
                <w:color w:val="000000" w:themeColor="text1"/>
              </w:rPr>
            </w:pPr>
            <w:r w:rsidRPr="00421870">
              <w:rPr>
                <w:color w:val="000000" w:themeColor="text1"/>
              </w:rPr>
              <w:t xml:space="preserve">Xã Hưng </w:t>
            </w:r>
            <w:r w:rsidRPr="00421870">
              <w:rPr>
                <w:color w:val="000000" w:themeColor="text1"/>
              </w:rPr>
              <w:t>Điền</w:t>
            </w:r>
          </w:p>
        </w:tc>
        <w:tc>
          <w:tcPr>
            <w:tcW w:w="1198" w:type="dxa"/>
            <w:tcBorders>
              <w:top w:val="nil"/>
              <w:left w:val="nil"/>
              <w:bottom w:val="single" w:sz="4" w:space="0" w:color="A9A9A9"/>
              <w:right w:val="single" w:sz="4" w:space="0" w:color="A9A9A9"/>
            </w:tcBorders>
            <w:vAlign w:val="center"/>
          </w:tcPr>
          <w:p w14:paraId="69F804E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E151A8"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61069343" w14:textId="77777777" w:rsidR="008E219D" w:rsidRPr="00421870" w:rsidRDefault="005378B8">
            <w:pPr>
              <w:rPr>
                <w:color w:val="000000" w:themeColor="text1"/>
              </w:rPr>
            </w:pPr>
            <w:r w:rsidRPr="00421870">
              <w:rPr>
                <w:color w:val="000000" w:themeColor="text1"/>
              </w:rPr>
              <w:t>Tỉnh Tây Ninh</w:t>
            </w:r>
          </w:p>
        </w:tc>
      </w:tr>
      <w:tr w:rsidR="00421870" w:rsidRPr="00421870" w14:paraId="4E6186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117A28" w14:textId="77777777" w:rsidR="008E219D" w:rsidRPr="00421870" w:rsidRDefault="005378B8">
            <w:pPr>
              <w:rPr>
                <w:color w:val="000000" w:themeColor="text1"/>
              </w:rPr>
            </w:pPr>
            <w:r w:rsidRPr="00421870">
              <w:rPr>
                <w:color w:val="000000" w:themeColor="text1"/>
              </w:rPr>
              <w:t>27736</w:t>
            </w:r>
          </w:p>
        </w:tc>
        <w:tc>
          <w:tcPr>
            <w:tcW w:w="2285" w:type="dxa"/>
            <w:tcBorders>
              <w:top w:val="nil"/>
              <w:left w:val="nil"/>
              <w:bottom w:val="single" w:sz="4" w:space="0" w:color="A9A9A9"/>
              <w:right w:val="single" w:sz="4" w:space="0" w:color="A9A9A9"/>
            </w:tcBorders>
            <w:vAlign w:val="center"/>
          </w:tcPr>
          <w:p w14:paraId="2087FBEB" w14:textId="77777777" w:rsidR="008E219D" w:rsidRPr="00421870" w:rsidRDefault="005378B8">
            <w:pPr>
              <w:rPr>
                <w:color w:val="000000" w:themeColor="text1"/>
              </w:rPr>
            </w:pPr>
            <w:r w:rsidRPr="00421870">
              <w:rPr>
                <w:color w:val="000000" w:themeColor="text1"/>
              </w:rPr>
              <w:t>Xã Vĩnh Thạnh</w:t>
            </w:r>
          </w:p>
        </w:tc>
        <w:tc>
          <w:tcPr>
            <w:tcW w:w="1198" w:type="dxa"/>
            <w:tcBorders>
              <w:top w:val="nil"/>
              <w:left w:val="nil"/>
              <w:bottom w:val="single" w:sz="4" w:space="0" w:color="A9A9A9"/>
              <w:right w:val="single" w:sz="4" w:space="0" w:color="A9A9A9"/>
            </w:tcBorders>
            <w:vAlign w:val="center"/>
          </w:tcPr>
          <w:p w14:paraId="1BD8205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5E8041"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3D6B09BE" w14:textId="77777777" w:rsidR="008E219D" w:rsidRPr="00421870" w:rsidRDefault="005378B8">
            <w:pPr>
              <w:rPr>
                <w:color w:val="000000" w:themeColor="text1"/>
              </w:rPr>
            </w:pPr>
            <w:r w:rsidRPr="00421870">
              <w:rPr>
                <w:color w:val="000000" w:themeColor="text1"/>
              </w:rPr>
              <w:t>Tỉnh Tây Ninh</w:t>
            </w:r>
          </w:p>
        </w:tc>
      </w:tr>
      <w:tr w:rsidR="00421870" w:rsidRPr="00421870" w14:paraId="15C1490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70E8F7" w14:textId="77777777" w:rsidR="008E219D" w:rsidRPr="00421870" w:rsidRDefault="005378B8">
            <w:pPr>
              <w:rPr>
                <w:color w:val="000000" w:themeColor="text1"/>
              </w:rPr>
            </w:pPr>
            <w:r w:rsidRPr="00421870">
              <w:rPr>
                <w:color w:val="000000" w:themeColor="text1"/>
              </w:rPr>
              <w:t>27748</w:t>
            </w:r>
          </w:p>
        </w:tc>
        <w:tc>
          <w:tcPr>
            <w:tcW w:w="2285" w:type="dxa"/>
            <w:tcBorders>
              <w:top w:val="nil"/>
              <w:left w:val="nil"/>
              <w:bottom w:val="single" w:sz="4" w:space="0" w:color="A9A9A9"/>
              <w:right w:val="single" w:sz="4" w:space="0" w:color="A9A9A9"/>
            </w:tcBorders>
            <w:vAlign w:val="center"/>
          </w:tcPr>
          <w:p w14:paraId="1CA5FBC3" w14:textId="77777777" w:rsidR="008E219D" w:rsidRPr="00421870" w:rsidRDefault="005378B8">
            <w:pPr>
              <w:rPr>
                <w:color w:val="000000" w:themeColor="text1"/>
              </w:rPr>
            </w:pPr>
            <w:r w:rsidRPr="00421870">
              <w:rPr>
                <w:color w:val="000000" w:themeColor="text1"/>
              </w:rPr>
              <w:t>Xã Vĩnh Châu</w:t>
            </w:r>
          </w:p>
        </w:tc>
        <w:tc>
          <w:tcPr>
            <w:tcW w:w="1198" w:type="dxa"/>
            <w:tcBorders>
              <w:top w:val="nil"/>
              <w:left w:val="nil"/>
              <w:bottom w:val="single" w:sz="4" w:space="0" w:color="A9A9A9"/>
              <w:right w:val="single" w:sz="4" w:space="0" w:color="A9A9A9"/>
            </w:tcBorders>
            <w:vAlign w:val="center"/>
          </w:tcPr>
          <w:p w14:paraId="26B82BE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2780785"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51C5364F" w14:textId="77777777" w:rsidR="008E219D" w:rsidRPr="00421870" w:rsidRDefault="005378B8">
            <w:pPr>
              <w:rPr>
                <w:color w:val="000000" w:themeColor="text1"/>
              </w:rPr>
            </w:pPr>
            <w:r w:rsidRPr="00421870">
              <w:rPr>
                <w:color w:val="000000" w:themeColor="text1"/>
              </w:rPr>
              <w:t>Tỉnh Tây Ninh</w:t>
            </w:r>
          </w:p>
        </w:tc>
      </w:tr>
      <w:tr w:rsidR="00421870" w:rsidRPr="00421870" w14:paraId="5FD8849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1A3661" w14:textId="77777777" w:rsidR="008E219D" w:rsidRPr="00421870" w:rsidRDefault="005378B8">
            <w:pPr>
              <w:rPr>
                <w:color w:val="000000" w:themeColor="text1"/>
              </w:rPr>
            </w:pPr>
            <w:r w:rsidRPr="00421870">
              <w:rPr>
                <w:color w:val="000000" w:themeColor="text1"/>
              </w:rPr>
              <w:t>27757</w:t>
            </w:r>
          </w:p>
        </w:tc>
        <w:tc>
          <w:tcPr>
            <w:tcW w:w="2285" w:type="dxa"/>
            <w:tcBorders>
              <w:top w:val="nil"/>
              <w:left w:val="nil"/>
              <w:bottom w:val="single" w:sz="4" w:space="0" w:color="A9A9A9"/>
              <w:right w:val="single" w:sz="4" w:space="0" w:color="A9A9A9"/>
            </w:tcBorders>
            <w:vAlign w:val="center"/>
          </w:tcPr>
          <w:p w14:paraId="0FA4F59E" w14:textId="77777777" w:rsidR="008E219D" w:rsidRPr="00421870" w:rsidRDefault="005378B8">
            <w:pPr>
              <w:rPr>
                <w:color w:val="000000" w:themeColor="text1"/>
              </w:rPr>
            </w:pPr>
            <w:r w:rsidRPr="00421870">
              <w:rPr>
                <w:color w:val="000000" w:themeColor="text1"/>
              </w:rPr>
              <w:t>Xã Vĩnh Hưng</w:t>
            </w:r>
          </w:p>
        </w:tc>
        <w:tc>
          <w:tcPr>
            <w:tcW w:w="1198" w:type="dxa"/>
            <w:tcBorders>
              <w:top w:val="nil"/>
              <w:left w:val="nil"/>
              <w:bottom w:val="single" w:sz="4" w:space="0" w:color="A9A9A9"/>
              <w:right w:val="single" w:sz="4" w:space="0" w:color="A9A9A9"/>
            </w:tcBorders>
            <w:vAlign w:val="center"/>
          </w:tcPr>
          <w:p w14:paraId="466F61B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04E04E"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1682/NQ-UBTVQH15; Ngày: 16/06/2025</w:t>
            </w:r>
          </w:p>
        </w:tc>
        <w:tc>
          <w:tcPr>
            <w:tcW w:w="1695" w:type="dxa"/>
            <w:tcBorders>
              <w:top w:val="nil"/>
              <w:left w:val="nil"/>
              <w:bottom w:val="single" w:sz="4" w:space="0" w:color="A9A9A9"/>
              <w:right w:val="single" w:sz="4" w:space="0" w:color="A9A9A9"/>
            </w:tcBorders>
            <w:vAlign w:val="center"/>
          </w:tcPr>
          <w:p w14:paraId="681DF1F7" w14:textId="77777777" w:rsidR="008E219D" w:rsidRPr="00421870" w:rsidRDefault="005378B8">
            <w:pPr>
              <w:rPr>
                <w:color w:val="000000" w:themeColor="text1"/>
              </w:rPr>
            </w:pPr>
            <w:r w:rsidRPr="00421870">
              <w:rPr>
                <w:color w:val="000000" w:themeColor="text1"/>
              </w:rPr>
              <w:t>Tỉnh Tây Ninh</w:t>
            </w:r>
          </w:p>
        </w:tc>
      </w:tr>
      <w:tr w:rsidR="00421870" w:rsidRPr="00421870" w14:paraId="6986861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62A7D7" w14:textId="77777777" w:rsidR="008E219D" w:rsidRPr="00421870" w:rsidRDefault="005378B8">
            <w:pPr>
              <w:rPr>
                <w:color w:val="000000" w:themeColor="text1"/>
              </w:rPr>
            </w:pPr>
            <w:r w:rsidRPr="00421870">
              <w:rPr>
                <w:color w:val="000000" w:themeColor="text1"/>
              </w:rPr>
              <w:t>27763</w:t>
            </w:r>
          </w:p>
        </w:tc>
        <w:tc>
          <w:tcPr>
            <w:tcW w:w="2285" w:type="dxa"/>
            <w:tcBorders>
              <w:top w:val="nil"/>
              <w:left w:val="nil"/>
              <w:bottom w:val="single" w:sz="4" w:space="0" w:color="A9A9A9"/>
              <w:right w:val="single" w:sz="4" w:space="0" w:color="A9A9A9"/>
            </w:tcBorders>
            <w:vAlign w:val="center"/>
          </w:tcPr>
          <w:p w14:paraId="33CD8B91" w14:textId="77777777" w:rsidR="008E219D" w:rsidRPr="00421870" w:rsidRDefault="005378B8">
            <w:pPr>
              <w:rPr>
                <w:color w:val="000000" w:themeColor="text1"/>
              </w:rPr>
            </w:pPr>
            <w:r w:rsidRPr="00421870">
              <w:rPr>
                <w:color w:val="000000" w:themeColor="text1"/>
              </w:rPr>
              <w:t>Xã Khánh Hưng</w:t>
            </w:r>
          </w:p>
        </w:tc>
        <w:tc>
          <w:tcPr>
            <w:tcW w:w="1198" w:type="dxa"/>
            <w:tcBorders>
              <w:top w:val="nil"/>
              <w:left w:val="nil"/>
              <w:bottom w:val="single" w:sz="4" w:space="0" w:color="A9A9A9"/>
              <w:right w:val="single" w:sz="4" w:space="0" w:color="A9A9A9"/>
            </w:tcBorders>
            <w:vAlign w:val="center"/>
          </w:tcPr>
          <w:p w14:paraId="6F7016C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27FAEF"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2AD286B5" w14:textId="77777777" w:rsidR="008E219D" w:rsidRPr="00421870" w:rsidRDefault="005378B8">
            <w:pPr>
              <w:rPr>
                <w:color w:val="000000" w:themeColor="text1"/>
              </w:rPr>
            </w:pPr>
            <w:r w:rsidRPr="00421870">
              <w:rPr>
                <w:color w:val="000000" w:themeColor="text1"/>
              </w:rPr>
              <w:t>Tỉnh Tây Ninh</w:t>
            </w:r>
          </w:p>
        </w:tc>
      </w:tr>
      <w:tr w:rsidR="00421870" w:rsidRPr="00421870" w14:paraId="2AE161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D35DB2" w14:textId="77777777" w:rsidR="008E219D" w:rsidRPr="00421870" w:rsidRDefault="005378B8">
            <w:pPr>
              <w:rPr>
                <w:color w:val="000000" w:themeColor="text1"/>
              </w:rPr>
            </w:pPr>
            <w:r w:rsidRPr="00421870">
              <w:rPr>
                <w:color w:val="000000" w:themeColor="text1"/>
              </w:rPr>
              <w:t>27775</w:t>
            </w:r>
          </w:p>
        </w:tc>
        <w:tc>
          <w:tcPr>
            <w:tcW w:w="2285" w:type="dxa"/>
            <w:tcBorders>
              <w:top w:val="nil"/>
              <w:left w:val="nil"/>
              <w:bottom w:val="single" w:sz="4" w:space="0" w:color="A9A9A9"/>
              <w:right w:val="single" w:sz="4" w:space="0" w:color="A9A9A9"/>
            </w:tcBorders>
            <w:vAlign w:val="center"/>
          </w:tcPr>
          <w:p w14:paraId="0FBE7618" w14:textId="77777777" w:rsidR="008E219D" w:rsidRPr="00421870" w:rsidRDefault="005378B8">
            <w:pPr>
              <w:rPr>
                <w:color w:val="000000" w:themeColor="text1"/>
              </w:rPr>
            </w:pPr>
            <w:r w:rsidRPr="00421870">
              <w:rPr>
                <w:color w:val="000000" w:themeColor="text1"/>
              </w:rPr>
              <w:t>Xã Tuyên Bình</w:t>
            </w:r>
          </w:p>
        </w:tc>
        <w:tc>
          <w:tcPr>
            <w:tcW w:w="1198" w:type="dxa"/>
            <w:tcBorders>
              <w:top w:val="nil"/>
              <w:left w:val="nil"/>
              <w:bottom w:val="single" w:sz="4" w:space="0" w:color="A9A9A9"/>
              <w:right w:val="single" w:sz="4" w:space="0" w:color="A9A9A9"/>
            </w:tcBorders>
            <w:vAlign w:val="center"/>
          </w:tcPr>
          <w:p w14:paraId="18C536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D93BD9"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08D9E98C" w14:textId="77777777" w:rsidR="008E219D" w:rsidRPr="00421870" w:rsidRDefault="005378B8">
            <w:pPr>
              <w:rPr>
                <w:color w:val="000000" w:themeColor="text1"/>
              </w:rPr>
            </w:pPr>
            <w:r w:rsidRPr="00421870">
              <w:rPr>
                <w:color w:val="000000" w:themeColor="text1"/>
              </w:rPr>
              <w:t>Tỉnh Tây Ninh</w:t>
            </w:r>
          </w:p>
        </w:tc>
      </w:tr>
      <w:tr w:rsidR="00421870" w:rsidRPr="00421870" w14:paraId="3F0D67E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54E440" w14:textId="77777777" w:rsidR="008E219D" w:rsidRPr="00421870" w:rsidRDefault="005378B8">
            <w:pPr>
              <w:rPr>
                <w:color w:val="000000" w:themeColor="text1"/>
              </w:rPr>
            </w:pPr>
            <w:r w:rsidRPr="00421870">
              <w:rPr>
                <w:color w:val="000000" w:themeColor="text1"/>
              </w:rPr>
              <w:t>27787</w:t>
            </w:r>
          </w:p>
        </w:tc>
        <w:tc>
          <w:tcPr>
            <w:tcW w:w="2285" w:type="dxa"/>
            <w:tcBorders>
              <w:top w:val="nil"/>
              <w:left w:val="nil"/>
              <w:bottom w:val="single" w:sz="4" w:space="0" w:color="A9A9A9"/>
              <w:right w:val="single" w:sz="4" w:space="0" w:color="A9A9A9"/>
            </w:tcBorders>
            <w:vAlign w:val="center"/>
          </w:tcPr>
          <w:p w14:paraId="0AC52B64" w14:textId="77777777" w:rsidR="008E219D" w:rsidRPr="00421870" w:rsidRDefault="005378B8">
            <w:pPr>
              <w:rPr>
                <w:color w:val="000000" w:themeColor="text1"/>
              </w:rPr>
            </w:pPr>
            <w:r w:rsidRPr="00421870">
              <w:rPr>
                <w:color w:val="000000" w:themeColor="text1"/>
              </w:rPr>
              <w:t>Phường Kiến Tường</w:t>
            </w:r>
          </w:p>
        </w:tc>
        <w:tc>
          <w:tcPr>
            <w:tcW w:w="1198" w:type="dxa"/>
            <w:tcBorders>
              <w:top w:val="nil"/>
              <w:left w:val="nil"/>
              <w:bottom w:val="single" w:sz="4" w:space="0" w:color="A9A9A9"/>
              <w:right w:val="single" w:sz="4" w:space="0" w:color="A9A9A9"/>
            </w:tcBorders>
            <w:vAlign w:val="center"/>
          </w:tcPr>
          <w:p w14:paraId="491E616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D8AE670" w14:textId="77777777" w:rsidR="008E219D" w:rsidRPr="00421870" w:rsidRDefault="005378B8">
            <w:pPr>
              <w:rPr>
                <w:color w:val="000000" w:themeColor="text1"/>
              </w:rPr>
            </w:pPr>
            <w:r w:rsidRPr="00421870">
              <w:rPr>
                <w:color w:val="000000" w:themeColor="text1"/>
              </w:rPr>
              <w:t>Số: 1682/NQ-UBTVQH15;</w:t>
            </w:r>
            <w:r w:rsidRPr="00421870">
              <w:rPr>
                <w:color w:val="000000" w:themeColor="text1"/>
              </w:rPr>
              <w:t xml:space="preserve"> Ngày: 16/06/2025</w:t>
            </w:r>
          </w:p>
        </w:tc>
        <w:tc>
          <w:tcPr>
            <w:tcW w:w="1695" w:type="dxa"/>
            <w:tcBorders>
              <w:top w:val="nil"/>
              <w:left w:val="nil"/>
              <w:bottom w:val="single" w:sz="4" w:space="0" w:color="A9A9A9"/>
              <w:right w:val="single" w:sz="4" w:space="0" w:color="A9A9A9"/>
            </w:tcBorders>
            <w:vAlign w:val="center"/>
          </w:tcPr>
          <w:p w14:paraId="44B71780" w14:textId="77777777" w:rsidR="008E219D" w:rsidRPr="00421870" w:rsidRDefault="005378B8">
            <w:pPr>
              <w:rPr>
                <w:color w:val="000000" w:themeColor="text1"/>
              </w:rPr>
            </w:pPr>
            <w:r w:rsidRPr="00421870">
              <w:rPr>
                <w:color w:val="000000" w:themeColor="text1"/>
              </w:rPr>
              <w:t>Tỉnh Tây Ninh</w:t>
            </w:r>
          </w:p>
        </w:tc>
      </w:tr>
      <w:tr w:rsidR="00421870" w:rsidRPr="00421870" w14:paraId="2DCCA02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582A65" w14:textId="77777777" w:rsidR="008E219D" w:rsidRPr="00421870" w:rsidRDefault="005378B8">
            <w:pPr>
              <w:rPr>
                <w:color w:val="000000" w:themeColor="text1"/>
              </w:rPr>
            </w:pPr>
            <w:r w:rsidRPr="00421870">
              <w:rPr>
                <w:color w:val="000000" w:themeColor="text1"/>
              </w:rPr>
              <w:t>27793</w:t>
            </w:r>
          </w:p>
        </w:tc>
        <w:tc>
          <w:tcPr>
            <w:tcW w:w="2285" w:type="dxa"/>
            <w:tcBorders>
              <w:top w:val="nil"/>
              <w:left w:val="nil"/>
              <w:bottom w:val="single" w:sz="4" w:space="0" w:color="A9A9A9"/>
              <w:right w:val="single" w:sz="4" w:space="0" w:color="A9A9A9"/>
            </w:tcBorders>
            <w:vAlign w:val="center"/>
          </w:tcPr>
          <w:p w14:paraId="515F0283" w14:textId="77777777" w:rsidR="008E219D" w:rsidRPr="00421870" w:rsidRDefault="005378B8">
            <w:pPr>
              <w:rPr>
                <w:color w:val="000000" w:themeColor="text1"/>
              </w:rPr>
            </w:pPr>
            <w:r w:rsidRPr="00421870">
              <w:rPr>
                <w:color w:val="000000" w:themeColor="text1"/>
              </w:rPr>
              <w:t>Xã Bình Hiệp</w:t>
            </w:r>
          </w:p>
        </w:tc>
        <w:tc>
          <w:tcPr>
            <w:tcW w:w="1198" w:type="dxa"/>
            <w:tcBorders>
              <w:top w:val="nil"/>
              <w:left w:val="nil"/>
              <w:bottom w:val="single" w:sz="4" w:space="0" w:color="A9A9A9"/>
              <w:right w:val="single" w:sz="4" w:space="0" w:color="A9A9A9"/>
            </w:tcBorders>
            <w:vAlign w:val="center"/>
          </w:tcPr>
          <w:p w14:paraId="44F040A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FEDC99F"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705CA902" w14:textId="77777777" w:rsidR="008E219D" w:rsidRPr="00421870" w:rsidRDefault="005378B8">
            <w:pPr>
              <w:rPr>
                <w:color w:val="000000" w:themeColor="text1"/>
              </w:rPr>
            </w:pPr>
            <w:r w:rsidRPr="00421870">
              <w:rPr>
                <w:color w:val="000000" w:themeColor="text1"/>
              </w:rPr>
              <w:t>Tỉnh Tây Ninh</w:t>
            </w:r>
          </w:p>
        </w:tc>
      </w:tr>
      <w:tr w:rsidR="00421870" w:rsidRPr="00421870" w14:paraId="1BD1E3E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2987C9" w14:textId="77777777" w:rsidR="008E219D" w:rsidRPr="00421870" w:rsidRDefault="005378B8">
            <w:pPr>
              <w:rPr>
                <w:color w:val="000000" w:themeColor="text1"/>
              </w:rPr>
            </w:pPr>
            <w:r w:rsidRPr="00421870">
              <w:rPr>
                <w:color w:val="000000" w:themeColor="text1"/>
              </w:rPr>
              <w:t>27811</w:t>
            </w:r>
          </w:p>
        </w:tc>
        <w:tc>
          <w:tcPr>
            <w:tcW w:w="2285" w:type="dxa"/>
            <w:tcBorders>
              <w:top w:val="nil"/>
              <w:left w:val="nil"/>
              <w:bottom w:val="single" w:sz="4" w:space="0" w:color="A9A9A9"/>
              <w:right w:val="single" w:sz="4" w:space="0" w:color="A9A9A9"/>
            </w:tcBorders>
            <w:vAlign w:val="center"/>
          </w:tcPr>
          <w:p w14:paraId="3A4AEEA8" w14:textId="77777777" w:rsidR="008E219D" w:rsidRPr="00421870" w:rsidRDefault="005378B8">
            <w:pPr>
              <w:rPr>
                <w:color w:val="000000" w:themeColor="text1"/>
              </w:rPr>
            </w:pPr>
            <w:r w:rsidRPr="00421870">
              <w:rPr>
                <w:color w:val="000000" w:themeColor="text1"/>
              </w:rPr>
              <w:t>Xã Bình Hòa</w:t>
            </w:r>
          </w:p>
        </w:tc>
        <w:tc>
          <w:tcPr>
            <w:tcW w:w="1198" w:type="dxa"/>
            <w:tcBorders>
              <w:top w:val="nil"/>
              <w:left w:val="nil"/>
              <w:bottom w:val="single" w:sz="4" w:space="0" w:color="A9A9A9"/>
              <w:right w:val="single" w:sz="4" w:space="0" w:color="A9A9A9"/>
            </w:tcBorders>
            <w:vAlign w:val="center"/>
          </w:tcPr>
          <w:p w14:paraId="67B2653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E0F18D"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6D9F8583" w14:textId="77777777" w:rsidR="008E219D" w:rsidRPr="00421870" w:rsidRDefault="005378B8">
            <w:pPr>
              <w:rPr>
                <w:color w:val="000000" w:themeColor="text1"/>
              </w:rPr>
            </w:pPr>
            <w:r w:rsidRPr="00421870">
              <w:rPr>
                <w:color w:val="000000" w:themeColor="text1"/>
              </w:rPr>
              <w:t>Tỉnh Tây Ninh</w:t>
            </w:r>
          </w:p>
        </w:tc>
      </w:tr>
      <w:tr w:rsidR="00421870" w:rsidRPr="00421870" w14:paraId="32EE4F6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202127" w14:textId="77777777" w:rsidR="008E219D" w:rsidRPr="00421870" w:rsidRDefault="005378B8">
            <w:pPr>
              <w:rPr>
                <w:color w:val="000000" w:themeColor="text1"/>
              </w:rPr>
            </w:pPr>
            <w:r w:rsidRPr="00421870">
              <w:rPr>
                <w:color w:val="000000" w:themeColor="text1"/>
              </w:rPr>
              <w:t>27817</w:t>
            </w:r>
          </w:p>
        </w:tc>
        <w:tc>
          <w:tcPr>
            <w:tcW w:w="2285" w:type="dxa"/>
            <w:tcBorders>
              <w:top w:val="nil"/>
              <w:left w:val="nil"/>
              <w:bottom w:val="single" w:sz="4" w:space="0" w:color="A9A9A9"/>
              <w:right w:val="single" w:sz="4" w:space="0" w:color="A9A9A9"/>
            </w:tcBorders>
            <w:vAlign w:val="center"/>
          </w:tcPr>
          <w:p w14:paraId="11A4BD06" w14:textId="77777777" w:rsidR="008E219D" w:rsidRPr="00421870" w:rsidRDefault="005378B8">
            <w:pPr>
              <w:rPr>
                <w:color w:val="000000" w:themeColor="text1"/>
              </w:rPr>
            </w:pPr>
            <w:r w:rsidRPr="00421870">
              <w:rPr>
                <w:color w:val="000000" w:themeColor="text1"/>
              </w:rPr>
              <w:t>Xã Tuyên Thạnh</w:t>
            </w:r>
          </w:p>
        </w:tc>
        <w:tc>
          <w:tcPr>
            <w:tcW w:w="1198" w:type="dxa"/>
            <w:tcBorders>
              <w:top w:val="nil"/>
              <w:left w:val="nil"/>
              <w:bottom w:val="single" w:sz="4" w:space="0" w:color="A9A9A9"/>
              <w:right w:val="single" w:sz="4" w:space="0" w:color="A9A9A9"/>
            </w:tcBorders>
            <w:vAlign w:val="center"/>
          </w:tcPr>
          <w:p w14:paraId="77F4393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43C8FF"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1682CC8F" w14:textId="77777777" w:rsidR="008E219D" w:rsidRPr="00421870" w:rsidRDefault="005378B8">
            <w:pPr>
              <w:rPr>
                <w:color w:val="000000" w:themeColor="text1"/>
              </w:rPr>
            </w:pPr>
            <w:r w:rsidRPr="00421870">
              <w:rPr>
                <w:color w:val="000000" w:themeColor="text1"/>
              </w:rPr>
              <w:t xml:space="preserve">Tỉnh Tây </w:t>
            </w:r>
            <w:r w:rsidRPr="00421870">
              <w:rPr>
                <w:color w:val="000000" w:themeColor="text1"/>
              </w:rPr>
              <w:t>Ninh</w:t>
            </w:r>
          </w:p>
        </w:tc>
      </w:tr>
      <w:tr w:rsidR="00421870" w:rsidRPr="00421870" w14:paraId="63610D2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69313A" w14:textId="77777777" w:rsidR="008E219D" w:rsidRPr="00421870" w:rsidRDefault="005378B8">
            <w:pPr>
              <w:rPr>
                <w:color w:val="000000" w:themeColor="text1"/>
              </w:rPr>
            </w:pPr>
            <w:r w:rsidRPr="00421870">
              <w:rPr>
                <w:color w:val="000000" w:themeColor="text1"/>
              </w:rPr>
              <w:t>27823</w:t>
            </w:r>
          </w:p>
        </w:tc>
        <w:tc>
          <w:tcPr>
            <w:tcW w:w="2285" w:type="dxa"/>
            <w:tcBorders>
              <w:top w:val="nil"/>
              <w:left w:val="nil"/>
              <w:bottom w:val="single" w:sz="4" w:space="0" w:color="A9A9A9"/>
              <w:right w:val="single" w:sz="4" w:space="0" w:color="A9A9A9"/>
            </w:tcBorders>
            <w:vAlign w:val="center"/>
          </w:tcPr>
          <w:p w14:paraId="0D928638" w14:textId="77777777" w:rsidR="008E219D" w:rsidRPr="00421870" w:rsidRDefault="005378B8">
            <w:pPr>
              <w:rPr>
                <w:color w:val="000000" w:themeColor="text1"/>
              </w:rPr>
            </w:pPr>
            <w:r w:rsidRPr="00421870">
              <w:rPr>
                <w:color w:val="000000" w:themeColor="text1"/>
              </w:rPr>
              <w:t>Xã Mộc Hóa</w:t>
            </w:r>
          </w:p>
        </w:tc>
        <w:tc>
          <w:tcPr>
            <w:tcW w:w="1198" w:type="dxa"/>
            <w:tcBorders>
              <w:top w:val="nil"/>
              <w:left w:val="nil"/>
              <w:bottom w:val="single" w:sz="4" w:space="0" w:color="A9A9A9"/>
              <w:right w:val="single" w:sz="4" w:space="0" w:color="A9A9A9"/>
            </w:tcBorders>
            <w:vAlign w:val="center"/>
          </w:tcPr>
          <w:p w14:paraId="4933C77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78181D"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3442025A" w14:textId="77777777" w:rsidR="008E219D" w:rsidRPr="00421870" w:rsidRDefault="005378B8">
            <w:pPr>
              <w:rPr>
                <w:color w:val="000000" w:themeColor="text1"/>
              </w:rPr>
            </w:pPr>
            <w:r w:rsidRPr="00421870">
              <w:rPr>
                <w:color w:val="000000" w:themeColor="text1"/>
              </w:rPr>
              <w:t>Tỉnh Tây Ninh</w:t>
            </w:r>
          </w:p>
        </w:tc>
      </w:tr>
      <w:tr w:rsidR="00421870" w:rsidRPr="00421870" w14:paraId="5E442EA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42CF43" w14:textId="77777777" w:rsidR="008E219D" w:rsidRPr="00421870" w:rsidRDefault="005378B8">
            <w:pPr>
              <w:rPr>
                <w:color w:val="000000" w:themeColor="text1"/>
              </w:rPr>
            </w:pPr>
            <w:r w:rsidRPr="00421870">
              <w:rPr>
                <w:color w:val="000000" w:themeColor="text1"/>
              </w:rPr>
              <w:t>27826</w:t>
            </w:r>
          </w:p>
        </w:tc>
        <w:tc>
          <w:tcPr>
            <w:tcW w:w="2285" w:type="dxa"/>
            <w:tcBorders>
              <w:top w:val="nil"/>
              <w:left w:val="nil"/>
              <w:bottom w:val="single" w:sz="4" w:space="0" w:color="A9A9A9"/>
              <w:right w:val="single" w:sz="4" w:space="0" w:color="A9A9A9"/>
            </w:tcBorders>
            <w:vAlign w:val="center"/>
          </w:tcPr>
          <w:p w14:paraId="2716105D" w14:textId="77777777" w:rsidR="008E219D" w:rsidRPr="00421870" w:rsidRDefault="005378B8">
            <w:pPr>
              <w:rPr>
                <w:color w:val="000000" w:themeColor="text1"/>
              </w:rPr>
            </w:pPr>
            <w:r w:rsidRPr="00421870">
              <w:rPr>
                <w:color w:val="000000" w:themeColor="text1"/>
              </w:rPr>
              <w:t>Xã Tân Thạnh</w:t>
            </w:r>
          </w:p>
        </w:tc>
        <w:tc>
          <w:tcPr>
            <w:tcW w:w="1198" w:type="dxa"/>
            <w:tcBorders>
              <w:top w:val="nil"/>
              <w:left w:val="nil"/>
              <w:bottom w:val="single" w:sz="4" w:space="0" w:color="A9A9A9"/>
              <w:right w:val="single" w:sz="4" w:space="0" w:color="A9A9A9"/>
            </w:tcBorders>
            <w:vAlign w:val="center"/>
          </w:tcPr>
          <w:p w14:paraId="147E7D2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9411F1" w14:textId="77777777" w:rsidR="008E219D" w:rsidRPr="00421870" w:rsidRDefault="005378B8">
            <w:pPr>
              <w:rPr>
                <w:color w:val="000000" w:themeColor="text1"/>
              </w:rPr>
            </w:pPr>
            <w:r w:rsidRPr="00421870">
              <w:rPr>
                <w:color w:val="000000" w:themeColor="text1"/>
              </w:rPr>
              <w:t xml:space="preserve">Số: 1682/NQ-UBTVQH15;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72811D0B" w14:textId="77777777" w:rsidR="008E219D" w:rsidRPr="00421870" w:rsidRDefault="005378B8">
            <w:pPr>
              <w:rPr>
                <w:color w:val="000000" w:themeColor="text1"/>
              </w:rPr>
            </w:pPr>
            <w:r w:rsidRPr="00421870">
              <w:rPr>
                <w:color w:val="000000" w:themeColor="text1"/>
              </w:rPr>
              <w:lastRenderedPageBreak/>
              <w:t>Tỉnh Tây Ninh</w:t>
            </w:r>
          </w:p>
        </w:tc>
      </w:tr>
      <w:tr w:rsidR="00421870" w:rsidRPr="00421870" w14:paraId="12C2D32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BF6A1A" w14:textId="77777777" w:rsidR="008E219D" w:rsidRPr="00421870" w:rsidRDefault="005378B8">
            <w:pPr>
              <w:rPr>
                <w:color w:val="000000" w:themeColor="text1"/>
              </w:rPr>
            </w:pPr>
            <w:r w:rsidRPr="00421870">
              <w:rPr>
                <w:color w:val="000000" w:themeColor="text1"/>
              </w:rPr>
              <w:lastRenderedPageBreak/>
              <w:t>27838</w:t>
            </w:r>
          </w:p>
        </w:tc>
        <w:tc>
          <w:tcPr>
            <w:tcW w:w="2285" w:type="dxa"/>
            <w:tcBorders>
              <w:top w:val="nil"/>
              <w:left w:val="nil"/>
              <w:bottom w:val="single" w:sz="4" w:space="0" w:color="A9A9A9"/>
              <w:right w:val="single" w:sz="4" w:space="0" w:color="A9A9A9"/>
            </w:tcBorders>
            <w:vAlign w:val="center"/>
          </w:tcPr>
          <w:p w14:paraId="62565DAE" w14:textId="77777777" w:rsidR="008E219D" w:rsidRPr="00421870" w:rsidRDefault="005378B8">
            <w:pPr>
              <w:rPr>
                <w:color w:val="000000" w:themeColor="text1"/>
              </w:rPr>
            </w:pPr>
            <w:r w:rsidRPr="00421870">
              <w:rPr>
                <w:color w:val="000000" w:themeColor="text1"/>
              </w:rPr>
              <w:t>Xã Nhơn Hòa Lập</w:t>
            </w:r>
          </w:p>
        </w:tc>
        <w:tc>
          <w:tcPr>
            <w:tcW w:w="1198" w:type="dxa"/>
            <w:tcBorders>
              <w:top w:val="nil"/>
              <w:left w:val="nil"/>
              <w:bottom w:val="single" w:sz="4" w:space="0" w:color="A9A9A9"/>
              <w:right w:val="single" w:sz="4" w:space="0" w:color="A9A9A9"/>
            </w:tcBorders>
            <w:vAlign w:val="center"/>
          </w:tcPr>
          <w:p w14:paraId="2654CE2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7678C1"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420346E0" w14:textId="77777777" w:rsidR="008E219D" w:rsidRPr="00421870" w:rsidRDefault="005378B8">
            <w:pPr>
              <w:rPr>
                <w:color w:val="000000" w:themeColor="text1"/>
              </w:rPr>
            </w:pPr>
            <w:r w:rsidRPr="00421870">
              <w:rPr>
                <w:color w:val="000000" w:themeColor="text1"/>
              </w:rPr>
              <w:t>Tỉnh Tây Ninh</w:t>
            </w:r>
          </w:p>
        </w:tc>
      </w:tr>
      <w:tr w:rsidR="00421870" w:rsidRPr="00421870" w14:paraId="0D59221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2B0F20" w14:textId="77777777" w:rsidR="008E219D" w:rsidRPr="00421870" w:rsidRDefault="005378B8">
            <w:pPr>
              <w:rPr>
                <w:color w:val="000000" w:themeColor="text1"/>
              </w:rPr>
            </w:pPr>
            <w:r w:rsidRPr="00421870">
              <w:rPr>
                <w:color w:val="000000" w:themeColor="text1"/>
              </w:rPr>
              <w:t>27841</w:t>
            </w:r>
          </w:p>
        </w:tc>
        <w:tc>
          <w:tcPr>
            <w:tcW w:w="2285" w:type="dxa"/>
            <w:tcBorders>
              <w:top w:val="nil"/>
              <w:left w:val="nil"/>
              <w:bottom w:val="single" w:sz="4" w:space="0" w:color="A9A9A9"/>
              <w:right w:val="single" w:sz="4" w:space="0" w:color="A9A9A9"/>
            </w:tcBorders>
            <w:vAlign w:val="center"/>
          </w:tcPr>
          <w:p w14:paraId="29F032EA" w14:textId="77777777" w:rsidR="008E219D" w:rsidRPr="00421870" w:rsidRDefault="005378B8">
            <w:pPr>
              <w:rPr>
                <w:color w:val="000000" w:themeColor="text1"/>
              </w:rPr>
            </w:pPr>
            <w:r w:rsidRPr="00421870">
              <w:rPr>
                <w:color w:val="000000" w:themeColor="text1"/>
              </w:rPr>
              <w:t>Xã Hậu Thạnh</w:t>
            </w:r>
          </w:p>
        </w:tc>
        <w:tc>
          <w:tcPr>
            <w:tcW w:w="1198" w:type="dxa"/>
            <w:tcBorders>
              <w:top w:val="nil"/>
              <w:left w:val="nil"/>
              <w:bottom w:val="single" w:sz="4" w:space="0" w:color="A9A9A9"/>
              <w:right w:val="single" w:sz="4" w:space="0" w:color="A9A9A9"/>
            </w:tcBorders>
            <w:vAlign w:val="center"/>
          </w:tcPr>
          <w:p w14:paraId="7EDE113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48A0B7"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054A4581" w14:textId="77777777" w:rsidR="008E219D" w:rsidRPr="00421870" w:rsidRDefault="005378B8">
            <w:pPr>
              <w:rPr>
                <w:color w:val="000000" w:themeColor="text1"/>
              </w:rPr>
            </w:pPr>
            <w:r w:rsidRPr="00421870">
              <w:rPr>
                <w:color w:val="000000" w:themeColor="text1"/>
              </w:rPr>
              <w:t>Tỉnh Tây Ninh</w:t>
            </w:r>
          </w:p>
        </w:tc>
      </w:tr>
      <w:tr w:rsidR="00421870" w:rsidRPr="00421870" w14:paraId="1CCC03D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7E4126" w14:textId="77777777" w:rsidR="008E219D" w:rsidRPr="00421870" w:rsidRDefault="005378B8">
            <w:pPr>
              <w:rPr>
                <w:color w:val="000000" w:themeColor="text1"/>
              </w:rPr>
            </w:pPr>
            <w:r w:rsidRPr="00421870">
              <w:rPr>
                <w:color w:val="000000" w:themeColor="text1"/>
              </w:rPr>
              <w:t>27856</w:t>
            </w:r>
          </w:p>
        </w:tc>
        <w:tc>
          <w:tcPr>
            <w:tcW w:w="2285" w:type="dxa"/>
            <w:tcBorders>
              <w:top w:val="nil"/>
              <w:left w:val="nil"/>
              <w:bottom w:val="single" w:sz="4" w:space="0" w:color="A9A9A9"/>
              <w:right w:val="single" w:sz="4" w:space="0" w:color="A9A9A9"/>
            </w:tcBorders>
            <w:vAlign w:val="center"/>
          </w:tcPr>
          <w:p w14:paraId="19961265" w14:textId="77777777" w:rsidR="008E219D" w:rsidRPr="00421870" w:rsidRDefault="005378B8">
            <w:pPr>
              <w:rPr>
                <w:color w:val="000000" w:themeColor="text1"/>
              </w:rPr>
            </w:pPr>
            <w:r w:rsidRPr="00421870">
              <w:rPr>
                <w:color w:val="000000" w:themeColor="text1"/>
              </w:rPr>
              <w:t>Xã Nhơn Ninh</w:t>
            </w:r>
          </w:p>
        </w:tc>
        <w:tc>
          <w:tcPr>
            <w:tcW w:w="1198" w:type="dxa"/>
            <w:tcBorders>
              <w:top w:val="nil"/>
              <w:left w:val="nil"/>
              <w:bottom w:val="single" w:sz="4" w:space="0" w:color="A9A9A9"/>
              <w:right w:val="single" w:sz="4" w:space="0" w:color="A9A9A9"/>
            </w:tcBorders>
            <w:vAlign w:val="center"/>
          </w:tcPr>
          <w:p w14:paraId="2D4C5A0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266DE5"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0E52E29B" w14:textId="77777777" w:rsidR="008E219D" w:rsidRPr="00421870" w:rsidRDefault="005378B8">
            <w:pPr>
              <w:rPr>
                <w:color w:val="000000" w:themeColor="text1"/>
              </w:rPr>
            </w:pPr>
            <w:r w:rsidRPr="00421870">
              <w:rPr>
                <w:color w:val="000000" w:themeColor="text1"/>
              </w:rPr>
              <w:t>Tỉnh Tây Ninh</w:t>
            </w:r>
          </w:p>
        </w:tc>
      </w:tr>
      <w:tr w:rsidR="00421870" w:rsidRPr="00421870" w14:paraId="6C7D9C7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BB228B" w14:textId="77777777" w:rsidR="008E219D" w:rsidRPr="00421870" w:rsidRDefault="005378B8">
            <w:pPr>
              <w:rPr>
                <w:color w:val="000000" w:themeColor="text1"/>
              </w:rPr>
            </w:pPr>
            <w:r w:rsidRPr="00421870">
              <w:rPr>
                <w:color w:val="000000" w:themeColor="text1"/>
              </w:rPr>
              <w:t>27865</w:t>
            </w:r>
          </w:p>
        </w:tc>
        <w:tc>
          <w:tcPr>
            <w:tcW w:w="2285" w:type="dxa"/>
            <w:tcBorders>
              <w:top w:val="nil"/>
              <w:left w:val="nil"/>
              <w:bottom w:val="single" w:sz="4" w:space="0" w:color="A9A9A9"/>
              <w:right w:val="single" w:sz="4" w:space="0" w:color="A9A9A9"/>
            </w:tcBorders>
            <w:vAlign w:val="center"/>
          </w:tcPr>
          <w:p w14:paraId="7B29227B" w14:textId="77777777" w:rsidR="008E219D" w:rsidRPr="00421870" w:rsidRDefault="005378B8">
            <w:pPr>
              <w:rPr>
                <w:color w:val="000000" w:themeColor="text1"/>
              </w:rPr>
            </w:pPr>
            <w:r w:rsidRPr="00421870">
              <w:rPr>
                <w:color w:val="000000" w:themeColor="text1"/>
              </w:rPr>
              <w:t>Xã Thạnh Hóa</w:t>
            </w:r>
          </w:p>
        </w:tc>
        <w:tc>
          <w:tcPr>
            <w:tcW w:w="1198" w:type="dxa"/>
            <w:tcBorders>
              <w:top w:val="nil"/>
              <w:left w:val="nil"/>
              <w:bottom w:val="single" w:sz="4" w:space="0" w:color="A9A9A9"/>
              <w:right w:val="single" w:sz="4" w:space="0" w:color="A9A9A9"/>
            </w:tcBorders>
            <w:vAlign w:val="center"/>
          </w:tcPr>
          <w:p w14:paraId="741CCFC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05BF251"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326BCBFE" w14:textId="77777777" w:rsidR="008E219D" w:rsidRPr="00421870" w:rsidRDefault="005378B8">
            <w:pPr>
              <w:rPr>
                <w:color w:val="000000" w:themeColor="text1"/>
              </w:rPr>
            </w:pPr>
            <w:r w:rsidRPr="00421870">
              <w:rPr>
                <w:color w:val="000000" w:themeColor="text1"/>
              </w:rPr>
              <w:t>Tỉnh Tây Ninh</w:t>
            </w:r>
          </w:p>
        </w:tc>
      </w:tr>
      <w:tr w:rsidR="00421870" w:rsidRPr="00421870" w14:paraId="1B7F195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E7C511" w14:textId="77777777" w:rsidR="008E219D" w:rsidRPr="00421870" w:rsidRDefault="005378B8">
            <w:pPr>
              <w:rPr>
                <w:color w:val="000000" w:themeColor="text1"/>
              </w:rPr>
            </w:pPr>
            <w:r w:rsidRPr="00421870">
              <w:rPr>
                <w:color w:val="000000" w:themeColor="text1"/>
              </w:rPr>
              <w:t>27868</w:t>
            </w:r>
          </w:p>
        </w:tc>
        <w:tc>
          <w:tcPr>
            <w:tcW w:w="2285" w:type="dxa"/>
            <w:tcBorders>
              <w:top w:val="nil"/>
              <w:left w:val="nil"/>
              <w:bottom w:val="single" w:sz="4" w:space="0" w:color="A9A9A9"/>
              <w:right w:val="single" w:sz="4" w:space="0" w:color="A9A9A9"/>
            </w:tcBorders>
            <w:vAlign w:val="center"/>
          </w:tcPr>
          <w:p w14:paraId="3B7FD632" w14:textId="77777777" w:rsidR="008E219D" w:rsidRPr="00421870" w:rsidRDefault="005378B8">
            <w:pPr>
              <w:rPr>
                <w:color w:val="000000" w:themeColor="text1"/>
              </w:rPr>
            </w:pPr>
            <w:r w:rsidRPr="00421870">
              <w:rPr>
                <w:color w:val="000000" w:themeColor="text1"/>
              </w:rPr>
              <w:t>Xã Bình Thành</w:t>
            </w:r>
          </w:p>
        </w:tc>
        <w:tc>
          <w:tcPr>
            <w:tcW w:w="1198" w:type="dxa"/>
            <w:tcBorders>
              <w:top w:val="nil"/>
              <w:left w:val="nil"/>
              <w:bottom w:val="single" w:sz="4" w:space="0" w:color="A9A9A9"/>
              <w:right w:val="single" w:sz="4" w:space="0" w:color="A9A9A9"/>
            </w:tcBorders>
            <w:vAlign w:val="center"/>
          </w:tcPr>
          <w:p w14:paraId="32491EC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2E46E8" w14:textId="77777777" w:rsidR="008E219D" w:rsidRPr="00421870" w:rsidRDefault="005378B8">
            <w:pPr>
              <w:rPr>
                <w:color w:val="000000" w:themeColor="text1"/>
              </w:rPr>
            </w:pPr>
            <w:r w:rsidRPr="00421870">
              <w:rPr>
                <w:color w:val="000000" w:themeColor="text1"/>
              </w:rPr>
              <w:t xml:space="preserve">Số: 1682/NQ-UBTVQH15;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1C62F5DE" w14:textId="77777777" w:rsidR="008E219D" w:rsidRPr="00421870" w:rsidRDefault="005378B8">
            <w:pPr>
              <w:rPr>
                <w:color w:val="000000" w:themeColor="text1"/>
              </w:rPr>
            </w:pPr>
            <w:r w:rsidRPr="00421870">
              <w:rPr>
                <w:color w:val="000000" w:themeColor="text1"/>
              </w:rPr>
              <w:t>Tỉnh Tây Ninh</w:t>
            </w:r>
          </w:p>
        </w:tc>
      </w:tr>
      <w:tr w:rsidR="00421870" w:rsidRPr="00421870" w14:paraId="336A6F1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FC1AAF" w14:textId="77777777" w:rsidR="008E219D" w:rsidRPr="00421870" w:rsidRDefault="005378B8">
            <w:pPr>
              <w:rPr>
                <w:color w:val="000000" w:themeColor="text1"/>
              </w:rPr>
            </w:pPr>
            <w:r w:rsidRPr="00421870">
              <w:rPr>
                <w:color w:val="000000" w:themeColor="text1"/>
              </w:rPr>
              <w:t>27877</w:t>
            </w:r>
          </w:p>
        </w:tc>
        <w:tc>
          <w:tcPr>
            <w:tcW w:w="2285" w:type="dxa"/>
            <w:tcBorders>
              <w:top w:val="nil"/>
              <w:left w:val="nil"/>
              <w:bottom w:val="single" w:sz="4" w:space="0" w:color="A9A9A9"/>
              <w:right w:val="single" w:sz="4" w:space="0" w:color="A9A9A9"/>
            </w:tcBorders>
            <w:vAlign w:val="center"/>
          </w:tcPr>
          <w:p w14:paraId="6398A3FB" w14:textId="77777777" w:rsidR="008E219D" w:rsidRPr="00421870" w:rsidRDefault="005378B8">
            <w:pPr>
              <w:rPr>
                <w:color w:val="000000" w:themeColor="text1"/>
              </w:rPr>
            </w:pPr>
            <w:r w:rsidRPr="00421870">
              <w:rPr>
                <w:color w:val="000000" w:themeColor="text1"/>
              </w:rPr>
              <w:t>Xã Thạnh Phước</w:t>
            </w:r>
          </w:p>
        </w:tc>
        <w:tc>
          <w:tcPr>
            <w:tcW w:w="1198" w:type="dxa"/>
            <w:tcBorders>
              <w:top w:val="nil"/>
              <w:left w:val="nil"/>
              <w:bottom w:val="single" w:sz="4" w:space="0" w:color="A9A9A9"/>
              <w:right w:val="single" w:sz="4" w:space="0" w:color="A9A9A9"/>
            </w:tcBorders>
            <w:vAlign w:val="center"/>
          </w:tcPr>
          <w:p w14:paraId="71D7D07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66325C"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0EA6E34B" w14:textId="77777777" w:rsidR="008E219D" w:rsidRPr="00421870" w:rsidRDefault="005378B8">
            <w:pPr>
              <w:rPr>
                <w:color w:val="000000" w:themeColor="text1"/>
              </w:rPr>
            </w:pPr>
            <w:r w:rsidRPr="00421870">
              <w:rPr>
                <w:color w:val="000000" w:themeColor="text1"/>
              </w:rPr>
              <w:t>Tỉnh Tây Ninh</w:t>
            </w:r>
          </w:p>
        </w:tc>
      </w:tr>
      <w:tr w:rsidR="00421870" w:rsidRPr="00421870" w14:paraId="128C087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33A935" w14:textId="77777777" w:rsidR="008E219D" w:rsidRPr="00421870" w:rsidRDefault="005378B8">
            <w:pPr>
              <w:rPr>
                <w:color w:val="000000" w:themeColor="text1"/>
              </w:rPr>
            </w:pPr>
            <w:r w:rsidRPr="00421870">
              <w:rPr>
                <w:color w:val="000000" w:themeColor="text1"/>
              </w:rPr>
              <w:t>27889</w:t>
            </w:r>
          </w:p>
        </w:tc>
        <w:tc>
          <w:tcPr>
            <w:tcW w:w="2285" w:type="dxa"/>
            <w:tcBorders>
              <w:top w:val="nil"/>
              <w:left w:val="nil"/>
              <w:bottom w:val="single" w:sz="4" w:space="0" w:color="A9A9A9"/>
              <w:right w:val="single" w:sz="4" w:space="0" w:color="A9A9A9"/>
            </w:tcBorders>
            <w:vAlign w:val="center"/>
          </w:tcPr>
          <w:p w14:paraId="79EF1B69" w14:textId="77777777" w:rsidR="008E219D" w:rsidRPr="00421870" w:rsidRDefault="005378B8">
            <w:pPr>
              <w:rPr>
                <w:color w:val="000000" w:themeColor="text1"/>
              </w:rPr>
            </w:pPr>
            <w:r w:rsidRPr="00421870">
              <w:rPr>
                <w:color w:val="000000" w:themeColor="text1"/>
              </w:rPr>
              <w:t>Xã Tân Tây</w:t>
            </w:r>
          </w:p>
        </w:tc>
        <w:tc>
          <w:tcPr>
            <w:tcW w:w="1198" w:type="dxa"/>
            <w:tcBorders>
              <w:top w:val="nil"/>
              <w:left w:val="nil"/>
              <w:bottom w:val="single" w:sz="4" w:space="0" w:color="A9A9A9"/>
              <w:right w:val="single" w:sz="4" w:space="0" w:color="A9A9A9"/>
            </w:tcBorders>
            <w:vAlign w:val="center"/>
          </w:tcPr>
          <w:p w14:paraId="64FB7E1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F20DDE6"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4AED741B" w14:textId="77777777" w:rsidR="008E219D" w:rsidRPr="00421870" w:rsidRDefault="005378B8">
            <w:pPr>
              <w:rPr>
                <w:color w:val="000000" w:themeColor="text1"/>
              </w:rPr>
            </w:pPr>
            <w:r w:rsidRPr="00421870">
              <w:rPr>
                <w:color w:val="000000" w:themeColor="text1"/>
              </w:rPr>
              <w:t>Tỉnh Tây Ninh</w:t>
            </w:r>
          </w:p>
        </w:tc>
      </w:tr>
      <w:tr w:rsidR="00421870" w:rsidRPr="00421870" w14:paraId="5D48D6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2CF90C" w14:textId="77777777" w:rsidR="008E219D" w:rsidRPr="00421870" w:rsidRDefault="005378B8">
            <w:pPr>
              <w:rPr>
                <w:color w:val="000000" w:themeColor="text1"/>
              </w:rPr>
            </w:pPr>
            <w:r w:rsidRPr="00421870">
              <w:rPr>
                <w:color w:val="000000" w:themeColor="text1"/>
              </w:rPr>
              <w:t>27898</w:t>
            </w:r>
          </w:p>
        </w:tc>
        <w:tc>
          <w:tcPr>
            <w:tcW w:w="2285" w:type="dxa"/>
            <w:tcBorders>
              <w:top w:val="nil"/>
              <w:left w:val="nil"/>
              <w:bottom w:val="single" w:sz="4" w:space="0" w:color="A9A9A9"/>
              <w:right w:val="single" w:sz="4" w:space="0" w:color="A9A9A9"/>
            </w:tcBorders>
            <w:vAlign w:val="center"/>
          </w:tcPr>
          <w:p w14:paraId="555B0FF5" w14:textId="77777777" w:rsidR="008E219D" w:rsidRPr="00421870" w:rsidRDefault="005378B8">
            <w:pPr>
              <w:rPr>
                <w:color w:val="000000" w:themeColor="text1"/>
              </w:rPr>
            </w:pPr>
            <w:r w:rsidRPr="00421870">
              <w:rPr>
                <w:color w:val="000000" w:themeColor="text1"/>
              </w:rPr>
              <w:t>Xã Đông Thành</w:t>
            </w:r>
          </w:p>
        </w:tc>
        <w:tc>
          <w:tcPr>
            <w:tcW w:w="1198" w:type="dxa"/>
            <w:tcBorders>
              <w:top w:val="nil"/>
              <w:left w:val="nil"/>
              <w:bottom w:val="single" w:sz="4" w:space="0" w:color="A9A9A9"/>
              <w:right w:val="single" w:sz="4" w:space="0" w:color="A9A9A9"/>
            </w:tcBorders>
            <w:vAlign w:val="center"/>
          </w:tcPr>
          <w:p w14:paraId="218018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A3C8351"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0E869D2F" w14:textId="77777777" w:rsidR="008E219D" w:rsidRPr="00421870" w:rsidRDefault="005378B8">
            <w:pPr>
              <w:rPr>
                <w:color w:val="000000" w:themeColor="text1"/>
              </w:rPr>
            </w:pPr>
            <w:r w:rsidRPr="00421870">
              <w:rPr>
                <w:color w:val="000000" w:themeColor="text1"/>
              </w:rPr>
              <w:t xml:space="preserve">Tỉnh Tây </w:t>
            </w:r>
            <w:r w:rsidRPr="00421870">
              <w:rPr>
                <w:color w:val="000000" w:themeColor="text1"/>
              </w:rPr>
              <w:t>Ninh</w:t>
            </w:r>
          </w:p>
        </w:tc>
      </w:tr>
      <w:tr w:rsidR="00421870" w:rsidRPr="00421870" w14:paraId="7D04B4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6C6341" w14:textId="77777777" w:rsidR="008E219D" w:rsidRPr="00421870" w:rsidRDefault="005378B8">
            <w:pPr>
              <w:rPr>
                <w:color w:val="000000" w:themeColor="text1"/>
              </w:rPr>
            </w:pPr>
            <w:r w:rsidRPr="00421870">
              <w:rPr>
                <w:color w:val="000000" w:themeColor="text1"/>
              </w:rPr>
              <w:t>27907</w:t>
            </w:r>
          </w:p>
        </w:tc>
        <w:tc>
          <w:tcPr>
            <w:tcW w:w="2285" w:type="dxa"/>
            <w:tcBorders>
              <w:top w:val="nil"/>
              <w:left w:val="nil"/>
              <w:bottom w:val="single" w:sz="4" w:space="0" w:color="A9A9A9"/>
              <w:right w:val="single" w:sz="4" w:space="0" w:color="A9A9A9"/>
            </w:tcBorders>
            <w:vAlign w:val="center"/>
          </w:tcPr>
          <w:p w14:paraId="2F28890F" w14:textId="77777777" w:rsidR="008E219D" w:rsidRPr="00421870" w:rsidRDefault="005378B8">
            <w:pPr>
              <w:rPr>
                <w:color w:val="000000" w:themeColor="text1"/>
              </w:rPr>
            </w:pPr>
            <w:r w:rsidRPr="00421870">
              <w:rPr>
                <w:color w:val="000000" w:themeColor="text1"/>
              </w:rPr>
              <w:t>Xã Mỹ Quý</w:t>
            </w:r>
          </w:p>
        </w:tc>
        <w:tc>
          <w:tcPr>
            <w:tcW w:w="1198" w:type="dxa"/>
            <w:tcBorders>
              <w:top w:val="nil"/>
              <w:left w:val="nil"/>
              <w:bottom w:val="single" w:sz="4" w:space="0" w:color="A9A9A9"/>
              <w:right w:val="single" w:sz="4" w:space="0" w:color="A9A9A9"/>
            </w:tcBorders>
            <w:vAlign w:val="center"/>
          </w:tcPr>
          <w:p w14:paraId="411ED32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9641D3"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5D681544" w14:textId="77777777" w:rsidR="008E219D" w:rsidRPr="00421870" w:rsidRDefault="005378B8">
            <w:pPr>
              <w:rPr>
                <w:color w:val="000000" w:themeColor="text1"/>
              </w:rPr>
            </w:pPr>
            <w:r w:rsidRPr="00421870">
              <w:rPr>
                <w:color w:val="000000" w:themeColor="text1"/>
              </w:rPr>
              <w:t>Tỉnh Tây Ninh</w:t>
            </w:r>
          </w:p>
        </w:tc>
      </w:tr>
      <w:tr w:rsidR="00421870" w:rsidRPr="00421870" w14:paraId="2DEFAB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9A3522" w14:textId="77777777" w:rsidR="008E219D" w:rsidRPr="00421870" w:rsidRDefault="005378B8">
            <w:pPr>
              <w:rPr>
                <w:color w:val="000000" w:themeColor="text1"/>
              </w:rPr>
            </w:pPr>
            <w:r w:rsidRPr="00421870">
              <w:rPr>
                <w:color w:val="000000" w:themeColor="text1"/>
              </w:rPr>
              <w:t>27925</w:t>
            </w:r>
          </w:p>
        </w:tc>
        <w:tc>
          <w:tcPr>
            <w:tcW w:w="2285" w:type="dxa"/>
            <w:tcBorders>
              <w:top w:val="nil"/>
              <w:left w:val="nil"/>
              <w:bottom w:val="single" w:sz="4" w:space="0" w:color="A9A9A9"/>
              <w:right w:val="single" w:sz="4" w:space="0" w:color="A9A9A9"/>
            </w:tcBorders>
            <w:vAlign w:val="center"/>
          </w:tcPr>
          <w:p w14:paraId="0EF52675" w14:textId="77777777" w:rsidR="008E219D" w:rsidRPr="00421870" w:rsidRDefault="005378B8">
            <w:pPr>
              <w:rPr>
                <w:color w:val="000000" w:themeColor="text1"/>
              </w:rPr>
            </w:pPr>
            <w:r w:rsidRPr="00421870">
              <w:rPr>
                <w:color w:val="000000" w:themeColor="text1"/>
              </w:rPr>
              <w:t>Xã Đức Huệ</w:t>
            </w:r>
          </w:p>
        </w:tc>
        <w:tc>
          <w:tcPr>
            <w:tcW w:w="1198" w:type="dxa"/>
            <w:tcBorders>
              <w:top w:val="nil"/>
              <w:left w:val="nil"/>
              <w:bottom w:val="single" w:sz="4" w:space="0" w:color="A9A9A9"/>
              <w:right w:val="single" w:sz="4" w:space="0" w:color="A9A9A9"/>
            </w:tcBorders>
            <w:vAlign w:val="center"/>
          </w:tcPr>
          <w:p w14:paraId="6DD1067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F199F0"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7DAB4129" w14:textId="77777777" w:rsidR="008E219D" w:rsidRPr="00421870" w:rsidRDefault="005378B8">
            <w:pPr>
              <w:rPr>
                <w:color w:val="000000" w:themeColor="text1"/>
              </w:rPr>
            </w:pPr>
            <w:r w:rsidRPr="00421870">
              <w:rPr>
                <w:color w:val="000000" w:themeColor="text1"/>
              </w:rPr>
              <w:t>Tỉnh Tây Ninh</w:t>
            </w:r>
          </w:p>
        </w:tc>
      </w:tr>
      <w:tr w:rsidR="00421870" w:rsidRPr="00421870" w14:paraId="6DDB5ED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A05129" w14:textId="77777777" w:rsidR="008E219D" w:rsidRPr="00421870" w:rsidRDefault="005378B8">
            <w:pPr>
              <w:rPr>
                <w:color w:val="000000" w:themeColor="text1"/>
              </w:rPr>
            </w:pPr>
            <w:r w:rsidRPr="00421870">
              <w:rPr>
                <w:color w:val="000000" w:themeColor="text1"/>
              </w:rPr>
              <w:t>27931</w:t>
            </w:r>
          </w:p>
        </w:tc>
        <w:tc>
          <w:tcPr>
            <w:tcW w:w="2285" w:type="dxa"/>
            <w:tcBorders>
              <w:top w:val="nil"/>
              <w:left w:val="nil"/>
              <w:bottom w:val="single" w:sz="4" w:space="0" w:color="A9A9A9"/>
              <w:right w:val="single" w:sz="4" w:space="0" w:color="A9A9A9"/>
            </w:tcBorders>
            <w:vAlign w:val="center"/>
          </w:tcPr>
          <w:p w14:paraId="47568DFA" w14:textId="77777777" w:rsidR="008E219D" w:rsidRPr="00421870" w:rsidRDefault="005378B8">
            <w:pPr>
              <w:rPr>
                <w:color w:val="000000" w:themeColor="text1"/>
              </w:rPr>
            </w:pPr>
            <w:r w:rsidRPr="00421870">
              <w:rPr>
                <w:color w:val="000000" w:themeColor="text1"/>
              </w:rPr>
              <w:t>Xã Hậu Nghĩa</w:t>
            </w:r>
          </w:p>
        </w:tc>
        <w:tc>
          <w:tcPr>
            <w:tcW w:w="1198" w:type="dxa"/>
            <w:tcBorders>
              <w:top w:val="nil"/>
              <w:left w:val="nil"/>
              <w:bottom w:val="single" w:sz="4" w:space="0" w:color="A9A9A9"/>
              <w:right w:val="single" w:sz="4" w:space="0" w:color="A9A9A9"/>
            </w:tcBorders>
            <w:vAlign w:val="center"/>
          </w:tcPr>
          <w:p w14:paraId="5E9181D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2FF785"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3E3762F0" w14:textId="77777777" w:rsidR="008E219D" w:rsidRPr="00421870" w:rsidRDefault="005378B8">
            <w:pPr>
              <w:rPr>
                <w:color w:val="000000" w:themeColor="text1"/>
              </w:rPr>
            </w:pPr>
            <w:r w:rsidRPr="00421870">
              <w:rPr>
                <w:color w:val="000000" w:themeColor="text1"/>
              </w:rPr>
              <w:t>Tỉnh Tây Ninh</w:t>
            </w:r>
          </w:p>
        </w:tc>
      </w:tr>
      <w:tr w:rsidR="00421870" w:rsidRPr="00421870" w14:paraId="0443AA2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D1324C" w14:textId="77777777" w:rsidR="008E219D" w:rsidRPr="00421870" w:rsidRDefault="005378B8">
            <w:pPr>
              <w:rPr>
                <w:color w:val="000000" w:themeColor="text1"/>
              </w:rPr>
            </w:pPr>
            <w:r w:rsidRPr="00421870">
              <w:rPr>
                <w:color w:val="000000" w:themeColor="text1"/>
              </w:rPr>
              <w:t>27937</w:t>
            </w:r>
          </w:p>
        </w:tc>
        <w:tc>
          <w:tcPr>
            <w:tcW w:w="2285" w:type="dxa"/>
            <w:tcBorders>
              <w:top w:val="nil"/>
              <w:left w:val="nil"/>
              <w:bottom w:val="single" w:sz="4" w:space="0" w:color="A9A9A9"/>
              <w:right w:val="single" w:sz="4" w:space="0" w:color="A9A9A9"/>
            </w:tcBorders>
            <w:vAlign w:val="center"/>
          </w:tcPr>
          <w:p w14:paraId="5B835444" w14:textId="77777777" w:rsidR="008E219D" w:rsidRPr="00421870" w:rsidRDefault="005378B8">
            <w:pPr>
              <w:rPr>
                <w:color w:val="000000" w:themeColor="text1"/>
              </w:rPr>
            </w:pPr>
            <w:r w:rsidRPr="00421870">
              <w:rPr>
                <w:color w:val="000000" w:themeColor="text1"/>
              </w:rPr>
              <w:t>Xã Đức Hòa</w:t>
            </w:r>
          </w:p>
        </w:tc>
        <w:tc>
          <w:tcPr>
            <w:tcW w:w="1198" w:type="dxa"/>
            <w:tcBorders>
              <w:top w:val="nil"/>
              <w:left w:val="nil"/>
              <w:bottom w:val="single" w:sz="4" w:space="0" w:color="A9A9A9"/>
              <w:right w:val="single" w:sz="4" w:space="0" w:color="A9A9A9"/>
            </w:tcBorders>
            <w:vAlign w:val="center"/>
          </w:tcPr>
          <w:p w14:paraId="5844998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AC3C928"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1682/NQ-UBTVQH15; Ngày: 16/06/2025</w:t>
            </w:r>
          </w:p>
        </w:tc>
        <w:tc>
          <w:tcPr>
            <w:tcW w:w="1695" w:type="dxa"/>
            <w:tcBorders>
              <w:top w:val="nil"/>
              <w:left w:val="nil"/>
              <w:bottom w:val="single" w:sz="4" w:space="0" w:color="A9A9A9"/>
              <w:right w:val="single" w:sz="4" w:space="0" w:color="A9A9A9"/>
            </w:tcBorders>
            <w:vAlign w:val="center"/>
          </w:tcPr>
          <w:p w14:paraId="2408E4F1" w14:textId="77777777" w:rsidR="008E219D" w:rsidRPr="00421870" w:rsidRDefault="005378B8">
            <w:pPr>
              <w:rPr>
                <w:color w:val="000000" w:themeColor="text1"/>
              </w:rPr>
            </w:pPr>
            <w:r w:rsidRPr="00421870">
              <w:rPr>
                <w:color w:val="000000" w:themeColor="text1"/>
              </w:rPr>
              <w:t>Tỉnh Tây Ninh</w:t>
            </w:r>
          </w:p>
        </w:tc>
      </w:tr>
      <w:tr w:rsidR="00421870" w:rsidRPr="00421870" w14:paraId="0EACC04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E2466C" w14:textId="77777777" w:rsidR="008E219D" w:rsidRPr="00421870" w:rsidRDefault="005378B8">
            <w:pPr>
              <w:rPr>
                <w:color w:val="000000" w:themeColor="text1"/>
              </w:rPr>
            </w:pPr>
            <w:r w:rsidRPr="00421870">
              <w:rPr>
                <w:color w:val="000000" w:themeColor="text1"/>
              </w:rPr>
              <w:t>27943</w:t>
            </w:r>
          </w:p>
        </w:tc>
        <w:tc>
          <w:tcPr>
            <w:tcW w:w="2285" w:type="dxa"/>
            <w:tcBorders>
              <w:top w:val="nil"/>
              <w:left w:val="nil"/>
              <w:bottom w:val="single" w:sz="4" w:space="0" w:color="A9A9A9"/>
              <w:right w:val="single" w:sz="4" w:space="0" w:color="A9A9A9"/>
            </w:tcBorders>
            <w:vAlign w:val="center"/>
          </w:tcPr>
          <w:p w14:paraId="2DB46AF0" w14:textId="77777777" w:rsidR="008E219D" w:rsidRPr="00421870" w:rsidRDefault="005378B8">
            <w:pPr>
              <w:rPr>
                <w:color w:val="000000" w:themeColor="text1"/>
              </w:rPr>
            </w:pPr>
            <w:r w:rsidRPr="00421870">
              <w:rPr>
                <w:color w:val="000000" w:themeColor="text1"/>
              </w:rPr>
              <w:t>Xã An Ninh</w:t>
            </w:r>
          </w:p>
        </w:tc>
        <w:tc>
          <w:tcPr>
            <w:tcW w:w="1198" w:type="dxa"/>
            <w:tcBorders>
              <w:top w:val="nil"/>
              <w:left w:val="nil"/>
              <w:bottom w:val="single" w:sz="4" w:space="0" w:color="A9A9A9"/>
              <w:right w:val="single" w:sz="4" w:space="0" w:color="A9A9A9"/>
            </w:tcBorders>
            <w:vAlign w:val="center"/>
          </w:tcPr>
          <w:p w14:paraId="7D773A8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0D0F81"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2A18A633" w14:textId="77777777" w:rsidR="008E219D" w:rsidRPr="00421870" w:rsidRDefault="005378B8">
            <w:pPr>
              <w:rPr>
                <w:color w:val="000000" w:themeColor="text1"/>
              </w:rPr>
            </w:pPr>
            <w:r w:rsidRPr="00421870">
              <w:rPr>
                <w:color w:val="000000" w:themeColor="text1"/>
              </w:rPr>
              <w:t>Tỉnh Tây Ninh</w:t>
            </w:r>
          </w:p>
        </w:tc>
      </w:tr>
      <w:tr w:rsidR="00421870" w:rsidRPr="00421870" w14:paraId="2D88848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45A38A5" w14:textId="77777777" w:rsidR="008E219D" w:rsidRPr="00421870" w:rsidRDefault="005378B8">
            <w:pPr>
              <w:rPr>
                <w:color w:val="000000" w:themeColor="text1"/>
              </w:rPr>
            </w:pPr>
            <w:r w:rsidRPr="00421870">
              <w:rPr>
                <w:color w:val="000000" w:themeColor="text1"/>
              </w:rPr>
              <w:t>27952</w:t>
            </w:r>
          </w:p>
        </w:tc>
        <w:tc>
          <w:tcPr>
            <w:tcW w:w="2285" w:type="dxa"/>
            <w:tcBorders>
              <w:top w:val="nil"/>
              <w:left w:val="nil"/>
              <w:bottom w:val="single" w:sz="4" w:space="0" w:color="A9A9A9"/>
              <w:right w:val="single" w:sz="4" w:space="0" w:color="A9A9A9"/>
            </w:tcBorders>
            <w:vAlign w:val="center"/>
          </w:tcPr>
          <w:p w14:paraId="643BD048" w14:textId="77777777" w:rsidR="008E219D" w:rsidRPr="00421870" w:rsidRDefault="005378B8">
            <w:pPr>
              <w:rPr>
                <w:color w:val="000000" w:themeColor="text1"/>
              </w:rPr>
            </w:pPr>
            <w:r w:rsidRPr="00421870">
              <w:rPr>
                <w:color w:val="000000" w:themeColor="text1"/>
              </w:rPr>
              <w:t>Xã Hiệp Hòa</w:t>
            </w:r>
          </w:p>
        </w:tc>
        <w:tc>
          <w:tcPr>
            <w:tcW w:w="1198" w:type="dxa"/>
            <w:tcBorders>
              <w:top w:val="nil"/>
              <w:left w:val="nil"/>
              <w:bottom w:val="single" w:sz="4" w:space="0" w:color="A9A9A9"/>
              <w:right w:val="single" w:sz="4" w:space="0" w:color="A9A9A9"/>
            </w:tcBorders>
            <w:vAlign w:val="center"/>
          </w:tcPr>
          <w:p w14:paraId="65B238C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398709"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16FE1C18" w14:textId="77777777" w:rsidR="008E219D" w:rsidRPr="00421870" w:rsidRDefault="005378B8">
            <w:pPr>
              <w:rPr>
                <w:color w:val="000000" w:themeColor="text1"/>
              </w:rPr>
            </w:pPr>
            <w:r w:rsidRPr="00421870">
              <w:rPr>
                <w:color w:val="000000" w:themeColor="text1"/>
              </w:rPr>
              <w:t>Tỉnh Tây Ninh</w:t>
            </w:r>
          </w:p>
        </w:tc>
      </w:tr>
      <w:tr w:rsidR="00421870" w:rsidRPr="00421870" w14:paraId="4920933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9523DFF" w14:textId="77777777" w:rsidR="008E219D" w:rsidRPr="00421870" w:rsidRDefault="005378B8">
            <w:pPr>
              <w:rPr>
                <w:color w:val="000000" w:themeColor="text1"/>
              </w:rPr>
            </w:pPr>
            <w:r w:rsidRPr="00421870">
              <w:rPr>
                <w:color w:val="000000" w:themeColor="text1"/>
              </w:rPr>
              <w:t>27964</w:t>
            </w:r>
          </w:p>
        </w:tc>
        <w:tc>
          <w:tcPr>
            <w:tcW w:w="2285" w:type="dxa"/>
            <w:tcBorders>
              <w:top w:val="nil"/>
              <w:left w:val="nil"/>
              <w:bottom w:val="single" w:sz="4" w:space="0" w:color="A9A9A9"/>
              <w:right w:val="single" w:sz="4" w:space="0" w:color="A9A9A9"/>
            </w:tcBorders>
            <w:vAlign w:val="center"/>
          </w:tcPr>
          <w:p w14:paraId="1321523E" w14:textId="77777777" w:rsidR="008E219D" w:rsidRPr="00421870" w:rsidRDefault="005378B8">
            <w:pPr>
              <w:rPr>
                <w:color w:val="000000" w:themeColor="text1"/>
              </w:rPr>
            </w:pPr>
            <w:r w:rsidRPr="00421870">
              <w:rPr>
                <w:color w:val="000000" w:themeColor="text1"/>
              </w:rPr>
              <w:t>Xã Đức Lập</w:t>
            </w:r>
          </w:p>
        </w:tc>
        <w:tc>
          <w:tcPr>
            <w:tcW w:w="1198" w:type="dxa"/>
            <w:tcBorders>
              <w:top w:val="nil"/>
              <w:left w:val="nil"/>
              <w:bottom w:val="single" w:sz="4" w:space="0" w:color="A9A9A9"/>
              <w:right w:val="single" w:sz="4" w:space="0" w:color="A9A9A9"/>
            </w:tcBorders>
            <w:vAlign w:val="center"/>
          </w:tcPr>
          <w:p w14:paraId="005CD44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48E477" w14:textId="77777777" w:rsidR="008E219D" w:rsidRPr="00421870" w:rsidRDefault="005378B8">
            <w:pPr>
              <w:rPr>
                <w:color w:val="000000" w:themeColor="text1"/>
              </w:rPr>
            </w:pPr>
            <w:r w:rsidRPr="00421870">
              <w:rPr>
                <w:color w:val="000000" w:themeColor="text1"/>
              </w:rPr>
              <w:t xml:space="preserve">Số: 1682/NQ-UBTVQH15;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B716AF1" w14:textId="77777777" w:rsidR="008E219D" w:rsidRPr="00421870" w:rsidRDefault="005378B8">
            <w:pPr>
              <w:rPr>
                <w:color w:val="000000" w:themeColor="text1"/>
              </w:rPr>
            </w:pPr>
            <w:r w:rsidRPr="00421870">
              <w:rPr>
                <w:color w:val="000000" w:themeColor="text1"/>
              </w:rPr>
              <w:t>Tỉnh Tây Ninh</w:t>
            </w:r>
          </w:p>
        </w:tc>
      </w:tr>
      <w:tr w:rsidR="00421870" w:rsidRPr="00421870" w14:paraId="212EAB1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BCEC5E" w14:textId="77777777" w:rsidR="008E219D" w:rsidRPr="00421870" w:rsidRDefault="005378B8">
            <w:pPr>
              <w:rPr>
                <w:color w:val="000000" w:themeColor="text1"/>
              </w:rPr>
            </w:pPr>
            <w:r w:rsidRPr="00421870">
              <w:rPr>
                <w:color w:val="000000" w:themeColor="text1"/>
              </w:rPr>
              <w:t>27976</w:t>
            </w:r>
          </w:p>
        </w:tc>
        <w:tc>
          <w:tcPr>
            <w:tcW w:w="2285" w:type="dxa"/>
            <w:tcBorders>
              <w:top w:val="nil"/>
              <w:left w:val="nil"/>
              <w:bottom w:val="single" w:sz="4" w:space="0" w:color="A9A9A9"/>
              <w:right w:val="single" w:sz="4" w:space="0" w:color="A9A9A9"/>
            </w:tcBorders>
            <w:vAlign w:val="center"/>
          </w:tcPr>
          <w:p w14:paraId="47C492E3" w14:textId="77777777" w:rsidR="008E219D" w:rsidRPr="00421870" w:rsidRDefault="005378B8">
            <w:pPr>
              <w:rPr>
                <w:color w:val="000000" w:themeColor="text1"/>
              </w:rPr>
            </w:pPr>
            <w:r w:rsidRPr="00421870">
              <w:rPr>
                <w:color w:val="000000" w:themeColor="text1"/>
              </w:rPr>
              <w:t>Xã Mỹ Hạnh</w:t>
            </w:r>
          </w:p>
        </w:tc>
        <w:tc>
          <w:tcPr>
            <w:tcW w:w="1198" w:type="dxa"/>
            <w:tcBorders>
              <w:top w:val="nil"/>
              <w:left w:val="nil"/>
              <w:bottom w:val="single" w:sz="4" w:space="0" w:color="A9A9A9"/>
              <w:right w:val="single" w:sz="4" w:space="0" w:color="A9A9A9"/>
            </w:tcBorders>
            <w:vAlign w:val="center"/>
          </w:tcPr>
          <w:p w14:paraId="5B43E5E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D7E526"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337EC3EA" w14:textId="77777777" w:rsidR="008E219D" w:rsidRPr="00421870" w:rsidRDefault="005378B8">
            <w:pPr>
              <w:rPr>
                <w:color w:val="000000" w:themeColor="text1"/>
              </w:rPr>
            </w:pPr>
            <w:r w:rsidRPr="00421870">
              <w:rPr>
                <w:color w:val="000000" w:themeColor="text1"/>
              </w:rPr>
              <w:t>Tỉnh Tây Ninh</w:t>
            </w:r>
          </w:p>
        </w:tc>
      </w:tr>
      <w:tr w:rsidR="00421870" w:rsidRPr="00421870" w14:paraId="5FFD17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659AD2" w14:textId="77777777" w:rsidR="008E219D" w:rsidRPr="00421870" w:rsidRDefault="005378B8">
            <w:pPr>
              <w:rPr>
                <w:color w:val="000000" w:themeColor="text1"/>
              </w:rPr>
            </w:pPr>
            <w:r w:rsidRPr="00421870">
              <w:rPr>
                <w:color w:val="000000" w:themeColor="text1"/>
              </w:rPr>
              <w:t>27979</w:t>
            </w:r>
          </w:p>
        </w:tc>
        <w:tc>
          <w:tcPr>
            <w:tcW w:w="2285" w:type="dxa"/>
            <w:tcBorders>
              <w:top w:val="nil"/>
              <w:left w:val="nil"/>
              <w:bottom w:val="single" w:sz="4" w:space="0" w:color="A9A9A9"/>
              <w:right w:val="single" w:sz="4" w:space="0" w:color="A9A9A9"/>
            </w:tcBorders>
            <w:vAlign w:val="center"/>
          </w:tcPr>
          <w:p w14:paraId="52F1367E" w14:textId="77777777" w:rsidR="008E219D" w:rsidRPr="00421870" w:rsidRDefault="005378B8">
            <w:pPr>
              <w:rPr>
                <w:color w:val="000000" w:themeColor="text1"/>
              </w:rPr>
            </w:pPr>
            <w:r w:rsidRPr="00421870">
              <w:rPr>
                <w:color w:val="000000" w:themeColor="text1"/>
              </w:rPr>
              <w:t>Xã Hòa Khánh</w:t>
            </w:r>
          </w:p>
        </w:tc>
        <w:tc>
          <w:tcPr>
            <w:tcW w:w="1198" w:type="dxa"/>
            <w:tcBorders>
              <w:top w:val="nil"/>
              <w:left w:val="nil"/>
              <w:bottom w:val="single" w:sz="4" w:space="0" w:color="A9A9A9"/>
              <w:right w:val="single" w:sz="4" w:space="0" w:color="A9A9A9"/>
            </w:tcBorders>
            <w:vAlign w:val="center"/>
          </w:tcPr>
          <w:p w14:paraId="0AC44F3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1F1FAF"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4D0F5357" w14:textId="77777777" w:rsidR="008E219D" w:rsidRPr="00421870" w:rsidRDefault="005378B8">
            <w:pPr>
              <w:rPr>
                <w:color w:val="000000" w:themeColor="text1"/>
              </w:rPr>
            </w:pPr>
            <w:r w:rsidRPr="00421870">
              <w:rPr>
                <w:color w:val="000000" w:themeColor="text1"/>
              </w:rPr>
              <w:t>Tỉnh Tây Ninh</w:t>
            </w:r>
          </w:p>
        </w:tc>
      </w:tr>
      <w:tr w:rsidR="00421870" w:rsidRPr="00421870" w14:paraId="115A48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7AB296" w14:textId="77777777" w:rsidR="008E219D" w:rsidRPr="00421870" w:rsidRDefault="005378B8">
            <w:pPr>
              <w:rPr>
                <w:color w:val="000000" w:themeColor="text1"/>
              </w:rPr>
            </w:pPr>
            <w:r w:rsidRPr="00421870">
              <w:rPr>
                <w:color w:val="000000" w:themeColor="text1"/>
              </w:rPr>
              <w:t>27991</w:t>
            </w:r>
          </w:p>
        </w:tc>
        <w:tc>
          <w:tcPr>
            <w:tcW w:w="2285" w:type="dxa"/>
            <w:tcBorders>
              <w:top w:val="nil"/>
              <w:left w:val="nil"/>
              <w:bottom w:val="single" w:sz="4" w:space="0" w:color="A9A9A9"/>
              <w:right w:val="single" w:sz="4" w:space="0" w:color="A9A9A9"/>
            </w:tcBorders>
            <w:vAlign w:val="center"/>
          </w:tcPr>
          <w:p w14:paraId="7D21E35B" w14:textId="77777777" w:rsidR="008E219D" w:rsidRPr="00421870" w:rsidRDefault="005378B8">
            <w:pPr>
              <w:rPr>
                <w:color w:val="000000" w:themeColor="text1"/>
              </w:rPr>
            </w:pPr>
            <w:r w:rsidRPr="00421870">
              <w:rPr>
                <w:color w:val="000000" w:themeColor="text1"/>
              </w:rPr>
              <w:t>Xã Bến Lức</w:t>
            </w:r>
          </w:p>
        </w:tc>
        <w:tc>
          <w:tcPr>
            <w:tcW w:w="1198" w:type="dxa"/>
            <w:tcBorders>
              <w:top w:val="nil"/>
              <w:left w:val="nil"/>
              <w:bottom w:val="single" w:sz="4" w:space="0" w:color="A9A9A9"/>
              <w:right w:val="single" w:sz="4" w:space="0" w:color="A9A9A9"/>
            </w:tcBorders>
            <w:vAlign w:val="center"/>
          </w:tcPr>
          <w:p w14:paraId="181C031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B015FA"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4F47D244" w14:textId="77777777" w:rsidR="008E219D" w:rsidRPr="00421870" w:rsidRDefault="005378B8">
            <w:pPr>
              <w:rPr>
                <w:color w:val="000000" w:themeColor="text1"/>
              </w:rPr>
            </w:pPr>
            <w:r w:rsidRPr="00421870">
              <w:rPr>
                <w:color w:val="000000" w:themeColor="text1"/>
              </w:rPr>
              <w:t>Tỉnh Tây Ninh</w:t>
            </w:r>
          </w:p>
        </w:tc>
      </w:tr>
      <w:tr w:rsidR="00421870" w:rsidRPr="00421870" w14:paraId="194220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92BF60" w14:textId="77777777" w:rsidR="008E219D" w:rsidRPr="00421870" w:rsidRDefault="005378B8">
            <w:pPr>
              <w:rPr>
                <w:color w:val="000000" w:themeColor="text1"/>
              </w:rPr>
            </w:pPr>
            <w:r w:rsidRPr="00421870">
              <w:rPr>
                <w:color w:val="000000" w:themeColor="text1"/>
              </w:rPr>
              <w:t>27994</w:t>
            </w:r>
          </w:p>
        </w:tc>
        <w:tc>
          <w:tcPr>
            <w:tcW w:w="2285" w:type="dxa"/>
            <w:tcBorders>
              <w:top w:val="nil"/>
              <w:left w:val="nil"/>
              <w:bottom w:val="single" w:sz="4" w:space="0" w:color="A9A9A9"/>
              <w:right w:val="single" w:sz="4" w:space="0" w:color="A9A9A9"/>
            </w:tcBorders>
            <w:vAlign w:val="center"/>
          </w:tcPr>
          <w:p w14:paraId="4BC4B6F1" w14:textId="77777777" w:rsidR="008E219D" w:rsidRPr="00421870" w:rsidRDefault="005378B8">
            <w:pPr>
              <w:rPr>
                <w:color w:val="000000" w:themeColor="text1"/>
              </w:rPr>
            </w:pPr>
            <w:r w:rsidRPr="00421870">
              <w:rPr>
                <w:color w:val="000000" w:themeColor="text1"/>
              </w:rPr>
              <w:t>Xã Thạnh Lợi</w:t>
            </w:r>
          </w:p>
        </w:tc>
        <w:tc>
          <w:tcPr>
            <w:tcW w:w="1198" w:type="dxa"/>
            <w:tcBorders>
              <w:top w:val="nil"/>
              <w:left w:val="nil"/>
              <w:bottom w:val="single" w:sz="4" w:space="0" w:color="A9A9A9"/>
              <w:right w:val="single" w:sz="4" w:space="0" w:color="A9A9A9"/>
            </w:tcBorders>
            <w:vAlign w:val="center"/>
          </w:tcPr>
          <w:p w14:paraId="54AB190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ED48AA"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24097109" w14:textId="77777777" w:rsidR="008E219D" w:rsidRPr="00421870" w:rsidRDefault="005378B8">
            <w:pPr>
              <w:rPr>
                <w:color w:val="000000" w:themeColor="text1"/>
              </w:rPr>
            </w:pPr>
            <w:r w:rsidRPr="00421870">
              <w:rPr>
                <w:color w:val="000000" w:themeColor="text1"/>
              </w:rPr>
              <w:t>Tỉnh Tây Ninh</w:t>
            </w:r>
          </w:p>
        </w:tc>
      </w:tr>
      <w:tr w:rsidR="00421870" w:rsidRPr="00421870" w14:paraId="31B949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E53A6C" w14:textId="77777777" w:rsidR="008E219D" w:rsidRPr="00421870" w:rsidRDefault="005378B8">
            <w:pPr>
              <w:rPr>
                <w:color w:val="000000" w:themeColor="text1"/>
              </w:rPr>
            </w:pPr>
            <w:r w:rsidRPr="00421870">
              <w:rPr>
                <w:color w:val="000000" w:themeColor="text1"/>
              </w:rPr>
              <w:t>28003</w:t>
            </w:r>
          </w:p>
        </w:tc>
        <w:tc>
          <w:tcPr>
            <w:tcW w:w="2285" w:type="dxa"/>
            <w:tcBorders>
              <w:top w:val="nil"/>
              <w:left w:val="nil"/>
              <w:bottom w:val="single" w:sz="4" w:space="0" w:color="A9A9A9"/>
              <w:right w:val="single" w:sz="4" w:space="0" w:color="A9A9A9"/>
            </w:tcBorders>
            <w:vAlign w:val="center"/>
          </w:tcPr>
          <w:p w14:paraId="2CFF0100" w14:textId="77777777" w:rsidR="008E219D" w:rsidRPr="00421870" w:rsidRDefault="005378B8">
            <w:pPr>
              <w:rPr>
                <w:color w:val="000000" w:themeColor="text1"/>
              </w:rPr>
            </w:pPr>
            <w:r w:rsidRPr="00421870">
              <w:rPr>
                <w:color w:val="000000" w:themeColor="text1"/>
              </w:rPr>
              <w:t>Xã Lương Hòa</w:t>
            </w:r>
          </w:p>
        </w:tc>
        <w:tc>
          <w:tcPr>
            <w:tcW w:w="1198" w:type="dxa"/>
            <w:tcBorders>
              <w:top w:val="nil"/>
              <w:left w:val="nil"/>
              <w:bottom w:val="single" w:sz="4" w:space="0" w:color="A9A9A9"/>
              <w:right w:val="single" w:sz="4" w:space="0" w:color="A9A9A9"/>
            </w:tcBorders>
            <w:vAlign w:val="center"/>
          </w:tcPr>
          <w:p w14:paraId="4DD6269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92E3D8"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3D3B9469" w14:textId="77777777" w:rsidR="008E219D" w:rsidRPr="00421870" w:rsidRDefault="005378B8">
            <w:pPr>
              <w:rPr>
                <w:color w:val="000000" w:themeColor="text1"/>
              </w:rPr>
            </w:pPr>
            <w:r w:rsidRPr="00421870">
              <w:rPr>
                <w:color w:val="000000" w:themeColor="text1"/>
              </w:rPr>
              <w:t>Tỉnh Tây Ninh</w:t>
            </w:r>
          </w:p>
        </w:tc>
      </w:tr>
      <w:tr w:rsidR="00421870" w:rsidRPr="00421870" w14:paraId="567370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C510628" w14:textId="77777777" w:rsidR="008E219D" w:rsidRPr="00421870" w:rsidRDefault="005378B8">
            <w:pPr>
              <w:rPr>
                <w:color w:val="000000" w:themeColor="text1"/>
              </w:rPr>
            </w:pPr>
            <w:r w:rsidRPr="00421870">
              <w:rPr>
                <w:color w:val="000000" w:themeColor="text1"/>
              </w:rPr>
              <w:t>28015</w:t>
            </w:r>
          </w:p>
        </w:tc>
        <w:tc>
          <w:tcPr>
            <w:tcW w:w="2285" w:type="dxa"/>
            <w:tcBorders>
              <w:top w:val="nil"/>
              <w:left w:val="nil"/>
              <w:bottom w:val="single" w:sz="4" w:space="0" w:color="A9A9A9"/>
              <w:right w:val="single" w:sz="4" w:space="0" w:color="A9A9A9"/>
            </w:tcBorders>
            <w:vAlign w:val="center"/>
          </w:tcPr>
          <w:p w14:paraId="3B65E75A" w14:textId="77777777" w:rsidR="008E219D" w:rsidRPr="00421870" w:rsidRDefault="005378B8">
            <w:pPr>
              <w:rPr>
                <w:color w:val="000000" w:themeColor="text1"/>
              </w:rPr>
            </w:pPr>
            <w:r w:rsidRPr="00421870">
              <w:rPr>
                <w:color w:val="000000" w:themeColor="text1"/>
              </w:rPr>
              <w:t>Xã Bình Đức</w:t>
            </w:r>
          </w:p>
        </w:tc>
        <w:tc>
          <w:tcPr>
            <w:tcW w:w="1198" w:type="dxa"/>
            <w:tcBorders>
              <w:top w:val="nil"/>
              <w:left w:val="nil"/>
              <w:bottom w:val="single" w:sz="4" w:space="0" w:color="A9A9A9"/>
              <w:right w:val="single" w:sz="4" w:space="0" w:color="A9A9A9"/>
            </w:tcBorders>
            <w:vAlign w:val="center"/>
          </w:tcPr>
          <w:p w14:paraId="4F6931B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A571BB"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1308DF83" w14:textId="77777777" w:rsidR="008E219D" w:rsidRPr="00421870" w:rsidRDefault="005378B8">
            <w:pPr>
              <w:rPr>
                <w:color w:val="000000" w:themeColor="text1"/>
              </w:rPr>
            </w:pPr>
            <w:r w:rsidRPr="00421870">
              <w:rPr>
                <w:color w:val="000000" w:themeColor="text1"/>
              </w:rPr>
              <w:t>Tỉnh Tây Ninh</w:t>
            </w:r>
          </w:p>
        </w:tc>
      </w:tr>
      <w:tr w:rsidR="00421870" w:rsidRPr="00421870" w14:paraId="5DE624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AF6BB0" w14:textId="77777777" w:rsidR="008E219D" w:rsidRPr="00421870" w:rsidRDefault="005378B8">
            <w:pPr>
              <w:rPr>
                <w:color w:val="000000" w:themeColor="text1"/>
              </w:rPr>
            </w:pPr>
            <w:r w:rsidRPr="00421870">
              <w:rPr>
                <w:color w:val="000000" w:themeColor="text1"/>
              </w:rPr>
              <w:t>28018</w:t>
            </w:r>
          </w:p>
        </w:tc>
        <w:tc>
          <w:tcPr>
            <w:tcW w:w="2285" w:type="dxa"/>
            <w:tcBorders>
              <w:top w:val="nil"/>
              <w:left w:val="nil"/>
              <w:bottom w:val="single" w:sz="4" w:space="0" w:color="A9A9A9"/>
              <w:right w:val="single" w:sz="4" w:space="0" w:color="A9A9A9"/>
            </w:tcBorders>
            <w:vAlign w:val="center"/>
          </w:tcPr>
          <w:p w14:paraId="55C31794" w14:textId="77777777" w:rsidR="008E219D" w:rsidRPr="00421870" w:rsidRDefault="005378B8">
            <w:pPr>
              <w:rPr>
                <w:color w:val="000000" w:themeColor="text1"/>
              </w:rPr>
            </w:pPr>
            <w:r w:rsidRPr="00421870">
              <w:rPr>
                <w:color w:val="000000" w:themeColor="text1"/>
              </w:rPr>
              <w:t>Xã Mỹ Yên</w:t>
            </w:r>
          </w:p>
        </w:tc>
        <w:tc>
          <w:tcPr>
            <w:tcW w:w="1198" w:type="dxa"/>
            <w:tcBorders>
              <w:top w:val="nil"/>
              <w:left w:val="nil"/>
              <w:bottom w:val="single" w:sz="4" w:space="0" w:color="A9A9A9"/>
              <w:right w:val="single" w:sz="4" w:space="0" w:color="A9A9A9"/>
            </w:tcBorders>
            <w:vAlign w:val="center"/>
          </w:tcPr>
          <w:p w14:paraId="386C5E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604DDF"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1682/NQ-UBTVQH15; Ngày: 16/06/2025</w:t>
            </w:r>
          </w:p>
        </w:tc>
        <w:tc>
          <w:tcPr>
            <w:tcW w:w="1695" w:type="dxa"/>
            <w:tcBorders>
              <w:top w:val="nil"/>
              <w:left w:val="nil"/>
              <w:bottom w:val="single" w:sz="4" w:space="0" w:color="A9A9A9"/>
              <w:right w:val="single" w:sz="4" w:space="0" w:color="A9A9A9"/>
            </w:tcBorders>
            <w:vAlign w:val="center"/>
          </w:tcPr>
          <w:p w14:paraId="79982C3D" w14:textId="77777777" w:rsidR="008E219D" w:rsidRPr="00421870" w:rsidRDefault="005378B8">
            <w:pPr>
              <w:rPr>
                <w:color w:val="000000" w:themeColor="text1"/>
              </w:rPr>
            </w:pPr>
            <w:r w:rsidRPr="00421870">
              <w:rPr>
                <w:color w:val="000000" w:themeColor="text1"/>
              </w:rPr>
              <w:t>Tỉnh Tây Ninh</w:t>
            </w:r>
          </w:p>
        </w:tc>
      </w:tr>
      <w:tr w:rsidR="00421870" w:rsidRPr="00421870" w14:paraId="06860C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09DACE" w14:textId="77777777" w:rsidR="008E219D" w:rsidRPr="00421870" w:rsidRDefault="005378B8">
            <w:pPr>
              <w:rPr>
                <w:color w:val="000000" w:themeColor="text1"/>
              </w:rPr>
            </w:pPr>
            <w:r w:rsidRPr="00421870">
              <w:rPr>
                <w:color w:val="000000" w:themeColor="text1"/>
              </w:rPr>
              <w:t>28036</w:t>
            </w:r>
          </w:p>
        </w:tc>
        <w:tc>
          <w:tcPr>
            <w:tcW w:w="2285" w:type="dxa"/>
            <w:tcBorders>
              <w:top w:val="nil"/>
              <w:left w:val="nil"/>
              <w:bottom w:val="single" w:sz="4" w:space="0" w:color="A9A9A9"/>
              <w:right w:val="single" w:sz="4" w:space="0" w:color="A9A9A9"/>
            </w:tcBorders>
            <w:vAlign w:val="center"/>
          </w:tcPr>
          <w:p w14:paraId="521C0114" w14:textId="77777777" w:rsidR="008E219D" w:rsidRPr="00421870" w:rsidRDefault="005378B8">
            <w:pPr>
              <w:rPr>
                <w:color w:val="000000" w:themeColor="text1"/>
              </w:rPr>
            </w:pPr>
            <w:r w:rsidRPr="00421870">
              <w:rPr>
                <w:color w:val="000000" w:themeColor="text1"/>
              </w:rPr>
              <w:t>Xã Thủ Thừa</w:t>
            </w:r>
          </w:p>
        </w:tc>
        <w:tc>
          <w:tcPr>
            <w:tcW w:w="1198" w:type="dxa"/>
            <w:tcBorders>
              <w:top w:val="nil"/>
              <w:left w:val="nil"/>
              <w:bottom w:val="single" w:sz="4" w:space="0" w:color="A9A9A9"/>
              <w:right w:val="single" w:sz="4" w:space="0" w:color="A9A9A9"/>
            </w:tcBorders>
            <w:vAlign w:val="center"/>
          </w:tcPr>
          <w:p w14:paraId="176239D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523504"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22C8A59C" w14:textId="77777777" w:rsidR="008E219D" w:rsidRPr="00421870" w:rsidRDefault="005378B8">
            <w:pPr>
              <w:rPr>
                <w:color w:val="000000" w:themeColor="text1"/>
              </w:rPr>
            </w:pPr>
            <w:r w:rsidRPr="00421870">
              <w:rPr>
                <w:color w:val="000000" w:themeColor="text1"/>
              </w:rPr>
              <w:t>Tỉnh Tây Ninh</w:t>
            </w:r>
          </w:p>
        </w:tc>
      </w:tr>
      <w:tr w:rsidR="00421870" w:rsidRPr="00421870" w14:paraId="5489B7A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916830" w14:textId="77777777" w:rsidR="008E219D" w:rsidRPr="00421870" w:rsidRDefault="005378B8">
            <w:pPr>
              <w:rPr>
                <w:color w:val="000000" w:themeColor="text1"/>
              </w:rPr>
            </w:pPr>
            <w:r w:rsidRPr="00421870">
              <w:rPr>
                <w:color w:val="000000" w:themeColor="text1"/>
              </w:rPr>
              <w:t>28051</w:t>
            </w:r>
          </w:p>
        </w:tc>
        <w:tc>
          <w:tcPr>
            <w:tcW w:w="2285" w:type="dxa"/>
            <w:tcBorders>
              <w:top w:val="nil"/>
              <w:left w:val="nil"/>
              <w:bottom w:val="single" w:sz="4" w:space="0" w:color="A9A9A9"/>
              <w:right w:val="single" w:sz="4" w:space="0" w:color="A9A9A9"/>
            </w:tcBorders>
            <w:vAlign w:val="center"/>
          </w:tcPr>
          <w:p w14:paraId="6856F152" w14:textId="77777777" w:rsidR="008E219D" w:rsidRPr="00421870" w:rsidRDefault="005378B8">
            <w:pPr>
              <w:rPr>
                <w:color w:val="000000" w:themeColor="text1"/>
              </w:rPr>
            </w:pPr>
            <w:r w:rsidRPr="00421870">
              <w:rPr>
                <w:color w:val="000000" w:themeColor="text1"/>
              </w:rPr>
              <w:t>Xã Mỹ Thạnh</w:t>
            </w:r>
          </w:p>
        </w:tc>
        <w:tc>
          <w:tcPr>
            <w:tcW w:w="1198" w:type="dxa"/>
            <w:tcBorders>
              <w:top w:val="nil"/>
              <w:left w:val="nil"/>
              <w:bottom w:val="single" w:sz="4" w:space="0" w:color="A9A9A9"/>
              <w:right w:val="single" w:sz="4" w:space="0" w:color="A9A9A9"/>
            </w:tcBorders>
            <w:vAlign w:val="center"/>
          </w:tcPr>
          <w:p w14:paraId="6A74C8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40B8C7"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56FD754C" w14:textId="77777777" w:rsidR="008E219D" w:rsidRPr="00421870" w:rsidRDefault="005378B8">
            <w:pPr>
              <w:rPr>
                <w:color w:val="000000" w:themeColor="text1"/>
              </w:rPr>
            </w:pPr>
            <w:r w:rsidRPr="00421870">
              <w:rPr>
                <w:color w:val="000000" w:themeColor="text1"/>
              </w:rPr>
              <w:t>Tỉnh Tây Ninh</w:t>
            </w:r>
          </w:p>
        </w:tc>
      </w:tr>
      <w:tr w:rsidR="00421870" w:rsidRPr="00421870" w14:paraId="2D62C3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567F38" w14:textId="77777777" w:rsidR="008E219D" w:rsidRPr="00421870" w:rsidRDefault="005378B8">
            <w:pPr>
              <w:rPr>
                <w:color w:val="000000" w:themeColor="text1"/>
              </w:rPr>
            </w:pPr>
            <w:r w:rsidRPr="00421870">
              <w:rPr>
                <w:color w:val="000000" w:themeColor="text1"/>
              </w:rPr>
              <w:lastRenderedPageBreak/>
              <w:t>28066</w:t>
            </w:r>
          </w:p>
        </w:tc>
        <w:tc>
          <w:tcPr>
            <w:tcW w:w="2285" w:type="dxa"/>
            <w:tcBorders>
              <w:top w:val="nil"/>
              <w:left w:val="nil"/>
              <w:bottom w:val="single" w:sz="4" w:space="0" w:color="A9A9A9"/>
              <w:right w:val="single" w:sz="4" w:space="0" w:color="A9A9A9"/>
            </w:tcBorders>
            <w:vAlign w:val="center"/>
          </w:tcPr>
          <w:p w14:paraId="0B5B581F" w14:textId="77777777" w:rsidR="008E219D" w:rsidRPr="00421870" w:rsidRDefault="005378B8">
            <w:pPr>
              <w:rPr>
                <w:color w:val="000000" w:themeColor="text1"/>
              </w:rPr>
            </w:pPr>
            <w:r w:rsidRPr="00421870">
              <w:rPr>
                <w:color w:val="000000" w:themeColor="text1"/>
              </w:rPr>
              <w:t>Xã Mỹ An</w:t>
            </w:r>
          </w:p>
        </w:tc>
        <w:tc>
          <w:tcPr>
            <w:tcW w:w="1198" w:type="dxa"/>
            <w:tcBorders>
              <w:top w:val="nil"/>
              <w:left w:val="nil"/>
              <w:bottom w:val="single" w:sz="4" w:space="0" w:color="A9A9A9"/>
              <w:right w:val="single" w:sz="4" w:space="0" w:color="A9A9A9"/>
            </w:tcBorders>
            <w:vAlign w:val="center"/>
          </w:tcPr>
          <w:p w14:paraId="4A50496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1C8103"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318DF0FC" w14:textId="77777777" w:rsidR="008E219D" w:rsidRPr="00421870" w:rsidRDefault="005378B8">
            <w:pPr>
              <w:rPr>
                <w:color w:val="000000" w:themeColor="text1"/>
              </w:rPr>
            </w:pPr>
            <w:r w:rsidRPr="00421870">
              <w:rPr>
                <w:color w:val="000000" w:themeColor="text1"/>
              </w:rPr>
              <w:t>Tỉnh Tây Ninh</w:t>
            </w:r>
          </w:p>
        </w:tc>
      </w:tr>
      <w:tr w:rsidR="00421870" w:rsidRPr="00421870" w14:paraId="0800B2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EFD1D6" w14:textId="77777777" w:rsidR="008E219D" w:rsidRPr="00421870" w:rsidRDefault="005378B8">
            <w:pPr>
              <w:rPr>
                <w:color w:val="000000" w:themeColor="text1"/>
              </w:rPr>
            </w:pPr>
            <w:r w:rsidRPr="00421870">
              <w:rPr>
                <w:color w:val="000000" w:themeColor="text1"/>
              </w:rPr>
              <w:t>28072</w:t>
            </w:r>
          </w:p>
        </w:tc>
        <w:tc>
          <w:tcPr>
            <w:tcW w:w="2285" w:type="dxa"/>
            <w:tcBorders>
              <w:top w:val="nil"/>
              <w:left w:val="nil"/>
              <w:bottom w:val="single" w:sz="4" w:space="0" w:color="A9A9A9"/>
              <w:right w:val="single" w:sz="4" w:space="0" w:color="A9A9A9"/>
            </w:tcBorders>
            <w:vAlign w:val="center"/>
          </w:tcPr>
          <w:p w14:paraId="4B51E325" w14:textId="77777777" w:rsidR="008E219D" w:rsidRPr="00421870" w:rsidRDefault="005378B8">
            <w:pPr>
              <w:rPr>
                <w:color w:val="000000" w:themeColor="text1"/>
              </w:rPr>
            </w:pPr>
            <w:r w:rsidRPr="00421870">
              <w:rPr>
                <w:color w:val="000000" w:themeColor="text1"/>
              </w:rPr>
              <w:t>Xã Tân Long</w:t>
            </w:r>
          </w:p>
        </w:tc>
        <w:tc>
          <w:tcPr>
            <w:tcW w:w="1198" w:type="dxa"/>
            <w:tcBorders>
              <w:top w:val="nil"/>
              <w:left w:val="nil"/>
              <w:bottom w:val="single" w:sz="4" w:space="0" w:color="A9A9A9"/>
              <w:right w:val="single" w:sz="4" w:space="0" w:color="A9A9A9"/>
            </w:tcBorders>
            <w:vAlign w:val="center"/>
          </w:tcPr>
          <w:p w14:paraId="1F83EB9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F0ED73"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0FD20B1B" w14:textId="77777777" w:rsidR="008E219D" w:rsidRPr="00421870" w:rsidRDefault="005378B8">
            <w:pPr>
              <w:rPr>
                <w:color w:val="000000" w:themeColor="text1"/>
              </w:rPr>
            </w:pPr>
            <w:r w:rsidRPr="00421870">
              <w:rPr>
                <w:color w:val="000000" w:themeColor="text1"/>
              </w:rPr>
              <w:t>Tỉnh Tây Ninh</w:t>
            </w:r>
          </w:p>
        </w:tc>
      </w:tr>
      <w:tr w:rsidR="00421870" w:rsidRPr="00421870" w14:paraId="248A94D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C7BCC2" w14:textId="77777777" w:rsidR="008E219D" w:rsidRPr="00421870" w:rsidRDefault="005378B8">
            <w:pPr>
              <w:rPr>
                <w:color w:val="000000" w:themeColor="text1"/>
              </w:rPr>
            </w:pPr>
            <w:r w:rsidRPr="00421870">
              <w:rPr>
                <w:color w:val="000000" w:themeColor="text1"/>
              </w:rPr>
              <w:t>28075</w:t>
            </w:r>
          </w:p>
        </w:tc>
        <w:tc>
          <w:tcPr>
            <w:tcW w:w="2285" w:type="dxa"/>
            <w:tcBorders>
              <w:top w:val="nil"/>
              <w:left w:val="nil"/>
              <w:bottom w:val="single" w:sz="4" w:space="0" w:color="A9A9A9"/>
              <w:right w:val="single" w:sz="4" w:space="0" w:color="A9A9A9"/>
            </w:tcBorders>
            <w:vAlign w:val="center"/>
          </w:tcPr>
          <w:p w14:paraId="12A11494" w14:textId="77777777" w:rsidR="008E219D" w:rsidRPr="00421870" w:rsidRDefault="005378B8">
            <w:pPr>
              <w:rPr>
                <w:color w:val="000000" w:themeColor="text1"/>
              </w:rPr>
            </w:pPr>
            <w:r w:rsidRPr="00421870">
              <w:rPr>
                <w:color w:val="000000" w:themeColor="text1"/>
              </w:rPr>
              <w:t>Xã Tân Trụ</w:t>
            </w:r>
          </w:p>
        </w:tc>
        <w:tc>
          <w:tcPr>
            <w:tcW w:w="1198" w:type="dxa"/>
            <w:tcBorders>
              <w:top w:val="nil"/>
              <w:left w:val="nil"/>
              <w:bottom w:val="single" w:sz="4" w:space="0" w:color="A9A9A9"/>
              <w:right w:val="single" w:sz="4" w:space="0" w:color="A9A9A9"/>
            </w:tcBorders>
            <w:vAlign w:val="center"/>
          </w:tcPr>
          <w:p w14:paraId="489F2AC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3943A1"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38E42C77" w14:textId="77777777" w:rsidR="008E219D" w:rsidRPr="00421870" w:rsidRDefault="005378B8">
            <w:pPr>
              <w:rPr>
                <w:color w:val="000000" w:themeColor="text1"/>
              </w:rPr>
            </w:pPr>
            <w:r w:rsidRPr="00421870">
              <w:rPr>
                <w:color w:val="000000" w:themeColor="text1"/>
              </w:rPr>
              <w:t>Tỉnh Tây Ninh</w:t>
            </w:r>
          </w:p>
        </w:tc>
      </w:tr>
      <w:tr w:rsidR="00421870" w:rsidRPr="00421870" w14:paraId="43E9D9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7BE99E" w14:textId="77777777" w:rsidR="008E219D" w:rsidRPr="00421870" w:rsidRDefault="005378B8">
            <w:pPr>
              <w:rPr>
                <w:color w:val="000000" w:themeColor="text1"/>
              </w:rPr>
            </w:pPr>
            <w:r w:rsidRPr="00421870">
              <w:rPr>
                <w:color w:val="000000" w:themeColor="text1"/>
              </w:rPr>
              <w:t>28087</w:t>
            </w:r>
          </w:p>
        </w:tc>
        <w:tc>
          <w:tcPr>
            <w:tcW w:w="2285" w:type="dxa"/>
            <w:tcBorders>
              <w:top w:val="nil"/>
              <w:left w:val="nil"/>
              <w:bottom w:val="single" w:sz="4" w:space="0" w:color="A9A9A9"/>
              <w:right w:val="single" w:sz="4" w:space="0" w:color="A9A9A9"/>
            </w:tcBorders>
            <w:vAlign w:val="center"/>
          </w:tcPr>
          <w:p w14:paraId="73BE4E7A" w14:textId="77777777" w:rsidR="008E219D" w:rsidRPr="00421870" w:rsidRDefault="005378B8">
            <w:pPr>
              <w:rPr>
                <w:color w:val="000000" w:themeColor="text1"/>
              </w:rPr>
            </w:pPr>
            <w:r w:rsidRPr="00421870">
              <w:rPr>
                <w:color w:val="000000" w:themeColor="text1"/>
              </w:rPr>
              <w:t>Xã Nhựt Tảo</w:t>
            </w:r>
          </w:p>
        </w:tc>
        <w:tc>
          <w:tcPr>
            <w:tcW w:w="1198" w:type="dxa"/>
            <w:tcBorders>
              <w:top w:val="nil"/>
              <w:left w:val="nil"/>
              <w:bottom w:val="single" w:sz="4" w:space="0" w:color="A9A9A9"/>
              <w:right w:val="single" w:sz="4" w:space="0" w:color="A9A9A9"/>
            </w:tcBorders>
            <w:vAlign w:val="center"/>
          </w:tcPr>
          <w:p w14:paraId="66D596B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0459E1"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60F8CD53" w14:textId="77777777" w:rsidR="008E219D" w:rsidRPr="00421870" w:rsidRDefault="005378B8">
            <w:pPr>
              <w:rPr>
                <w:color w:val="000000" w:themeColor="text1"/>
              </w:rPr>
            </w:pPr>
            <w:r w:rsidRPr="00421870">
              <w:rPr>
                <w:color w:val="000000" w:themeColor="text1"/>
              </w:rPr>
              <w:t>Tỉnh Tây Ninh</w:t>
            </w:r>
          </w:p>
        </w:tc>
      </w:tr>
      <w:tr w:rsidR="00421870" w:rsidRPr="00421870" w14:paraId="4F2C70B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3775EC" w14:textId="77777777" w:rsidR="008E219D" w:rsidRPr="00421870" w:rsidRDefault="005378B8">
            <w:pPr>
              <w:rPr>
                <w:color w:val="000000" w:themeColor="text1"/>
              </w:rPr>
            </w:pPr>
            <w:r w:rsidRPr="00421870">
              <w:rPr>
                <w:color w:val="000000" w:themeColor="text1"/>
              </w:rPr>
              <w:t>28093</w:t>
            </w:r>
          </w:p>
        </w:tc>
        <w:tc>
          <w:tcPr>
            <w:tcW w:w="2285" w:type="dxa"/>
            <w:tcBorders>
              <w:top w:val="nil"/>
              <w:left w:val="nil"/>
              <w:bottom w:val="single" w:sz="4" w:space="0" w:color="A9A9A9"/>
              <w:right w:val="single" w:sz="4" w:space="0" w:color="A9A9A9"/>
            </w:tcBorders>
            <w:vAlign w:val="center"/>
          </w:tcPr>
          <w:p w14:paraId="53B3C828" w14:textId="77777777" w:rsidR="008E219D" w:rsidRPr="00421870" w:rsidRDefault="005378B8">
            <w:pPr>
              <w:rPr>
                <w:color w:val="000000" w:themeColor="text1"/>
              </w:rPr>
            </w:pPr>
            <w:r w:rsidRPr="00421870">
              <w:rPr>
                <w:color w:val="000000" w:themeColor="text1"/>
              </w:rPr>
              <w:t>Xã Vàm Cỏ</w:t>
            </w:r>
          </w:p>
        </w:tc>
        <w:tc>
          <w:tcPr>
            <w:tcW w:w="1198" w:type="dxa"/>
            <w:tcBorders>
              <w:top w:val="nil"/>
              <w:left w:val="nil"/>
              <w:bottom w:val="single" w:sz="4" w:space="0" w:color="A9A9A9"/>
              <w:right w:val="single" w:sz="4" w:space="0" w:color="A9A9A9"/>
            </w:tcBorders>
            <w:vAlign w:val="center"/>
          </w:tcPr>
          <w:p w14:paraId="3312964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1AE86B"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0253428B" w14:textId="77777777" w:rsidR="008E219D" w:rsidRPr="00421870" w:rsidRDefault="005378B8">
            <w:pPr>
              <w:rPr>
                <w:color w:val="000000" w:themeColor="text1"/>
              </w:rPr>
            </w:pPr>
            <w:r w:rsidRPr="00421870">
              <w:rPr>
                <w:color w:val="000000" w:themeColor="text1"/>
              </w:rPr>
              <w:t>Tỉnh Tây Ninh</w:t>
            </w:r>
          </w:p>
        </w:tc>
      </w:tr>
      <w:tr w:rsidR="00421870" w:rsidRPr="00421870" w14:paraId="6160B7D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EDDCE0" w14:textId="77777777" w:rsidR="008E219D" w:rsidRPr="00421870" w:rsidRDefault="005378B8">
            <w:pPr>
              <w:rPr>
                <w:color w:val="000000" w:themeColor="text1"/>
              </w:rPr>
            </w:pPr>
            <w:r w:rsidRPr="00421870">
              <w:rPr>
                <w:color w:val="000000" w:themeColor="text1"/>
              </w:rPr>
              <w:t>28108</w:t>
            </w:r>
          </w:p>
        </w:tc>
        <w:tc>
          <w:tcPr>
            <w:tcW w:w="2285" w:type="dxa"/>
            <w:tcBorders>
              <w:top w:val="nil"/>
              <w:left w:val="nil"/>
              <w:bottom w:val="single" w:sz="4" w:space="0" w:color="A9A9A9"/>
              <w:right w:val="single" w:sz="4" w:space="0" w:color="A9A9A9"/>
            </w:tcBorders>
            <w:vAlign w:val="center"/>
          </w:tcPr>
          <w:p w14:paraId="1E3F6288" w14:textId="77777777" w:rsidR="008E219D" w:rsidRPr="00421870" w:rsidRDefault="005378B8">
            <w:pPr>
              <w:rPr>
                <w:color w:val="000000" w:themeColor="text1"/>
              </w:rPr>
            </w:pPr>
            <w:r w:rsidRPr="00421870">
              <w:rPr>
                <w:color w:val="000000" w:themeColor="text1"/>
              </w:rPr>
              <w:t>Xã Cần Đước</w:t>
            </w:r>
          </w:p>
        </w:tc>
        <w:tc>
          <w:tcPr>
            <w:tcW w:w="1198" w:type="dxa"/>
            <w:tcBorders>
              <w:top w:val="nil"/>
              <w:left w:val="nil"/>
              <w:bottom w:val="single" w:sz="4" w:space="0" w:color="A9A9A9"/>
              <w:right w:val="single" w:sz="4" w:space="0" w:color="A9A9A9"/>
            </w:tcBorders>
            <w:vAlign w:val="center"/>
          </w:tcPr>
          <w:p w14:paraId="00B3B72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985178D"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51E5364B" w14:textId="77777777" w:rsidR="008E219D" w:rsidRPr="00421870" w:rsidRDefault="005378B8">
            <w:pPr>
              <w:rPr>
                <w:color w:val="000000" w:themeColor="text1"/>
              </w:rPr>
            </w:pPr>
            <w:r w:rsidRPr="00421870">
              <w:rPr>
                <w:color w:val="000000" w:themeColor="text1"/>
              </w:rPr>
              <w:t>Tỉnh Tây Ninh</w:t>
            </w:r>
          </w:p>
        </w:tc>
      </w:tr>
      <w:tr w:rsidR="00421870" w:rsidRPr="00421870" w14:paraId="7CC39F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78C9FB" w14:textId="77777777" w:rsidR="008E219D" w:rsidRPr="00421870" w:rsidRDefault="005378B8">
            <w:pPr>
              <w:rPr>
                <w:color w:val="000000" w:themeColor="text1"/>
              </w:rPr>
            </w:pPr>
            <w:r w:rsidRPr="00421870">
              <w:rPr>
                <w:color w:val="000000" w:themeColor="text1"/>
              </w:rPr>
              <w:t>28114</w:t>
            </w:r>
          </w:p>
        </w:tc>
        <w:tc>
          <w:tcPr>
            <w:tcW w:w="2285" w:type="dxa"/>
            <w:tcBorders>
              <w:top w:val="nil"/>
              <w:left w:val="nil"/>
              <w:bottom w:val="single" w:sz="4" w:space="0" w:color="A9A9A9"/>
              <w:right w:val="single" w:sz="4" w:space="0" w:color="A9A9A9"/>
            </w:tcBorders>
            <w:vAlign w:val="center"/>
          </w:tcPr>
          <w:p w14:paraId="72E98217" w14:textId="77777777" w:rsidR="008E219D" w:rsidRPr="00421870" w:rsidRDefault="005378B8">
            <w:pPr>
              <w:rPr>
                <w:color w:val="000000" w:themeColor="text1"/>
              </w:rPr>
            </w:pPr>
            <w:r w:rsidRPr="00421870">
              <w:rPr>
                <w:color w:val="000000" w:themeColor="text1"/>
              </w:rPr>
              <w:t>Xã Rạch Kiến</w:t>
            </w:r>
          </w:p>
        </w:tc>
        <w:tc>
          <w:tcPr>
            <w:tcW w:w="1198" w:type="dxa"/>
            <w:tcBorders>
              <w:top w:val="nil"/>
              <w:left w:val="nil"/>
              <w:bottom w:val="single" w:sz="4" w:space="0" w:color="A9A9A9"/>
              <w:right w:val="single" w:sz="4" w:space="0" w:color="A9A9A9"/>
            </w:tcBorders>
            <w:vAlign w:val="center"/>
          </w:tcPr>
          <w:p w14:paraId="0330996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78DCCD"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09BB9805" w14:textId="77777777" w:rsidR="008E219D" w:rsidRPr="00421870" w:rsidRDefault="005378B8">
            <w:pPr>
              <w:rPr>
                <w:color w:val="000000" w:themeColor="text1"/>
              </w:rPr>
            </w:pPr>
            <w:r w:rsidRPr="00421870">
              <w:rPr>
                <w:color w:val="000000" w:themeColor="text1"/>
              </w:rPr>
              <w:t>Tỉnh Tây Ninh</w:t>
            </w:r>
          </w:p>
        </w:tc>
      </w:tr>
      <w:tr w:rsidR="00421870" w:rsidRPr="00421870" w14:paraId="2E66EA1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C3429B" w14:textId="77777777" w:rsidR="008E219D" w:rsidRPr="00421870" w:rsidRDefault="005378B8">
            <w:pPr>
              <w:rPr>
                <w:color w:val="000000" w:themeColor="text1"/>
              </w:rPr>
            </w:pPr>
            <w:r w:rsidRPr="00421870">
              <w:rPr>
                <w:color w:val="000000" w:themeColor="text1"/>
              </w:rPr>
              <w:t>28126</w:t>
            </w:r>
          </w:p>
        </w:tc>
        <w:tc>
          <w:tcPr>
            <w:tcW w:w="2285" w:type="dxa"/>
            <w:tcBorders>
              <w:top w:val="nil"/>
              <w:left w:val="nil"/>
              <w:bottom w:val="single" w:sz="4" w:space="0" w:color="A9A9A9"/>
              <w:right w:val="single" w:sz="4" w:space="0" w:color="A9A9A9"/>
            </w:tcBorders>
            <w:vAlign w:val="center"/>
          </w:tcPr>
          <w:p w14:paraId="18DF3B42" w14:textId="77777777" w:rsidR="008E219D" w:rsidRPr="00421870" w:rsidRDefault="005378B8">
            <w:pPr>
              <w:rPr>
                <w:color w:val="000000" w:themeColor="text1"/>
              </w:rPr>
            </w:pPr>
            <w:r w:rsidRPr="00421870">
              <w:rPr>
                <w:color w:val="000000" w:themeColor="text1"/>
              </w:rPr>
              <w:t>Xã Long Cang</w:t>
            </w:r>
          </w:p>
        </w:tc>
        <w:tc>
          <w:tcPr>
            <w:tcW w:w="1198" w:type="dxa"/>
            <w:tcBorders>
              <w:top w:val="nil"/>
              <w:left w:val="nil"/>
              <w:bottom w:val="single" w:sz="4" w:space="0" w:color="A9A9A9"/>
              <w:right w:val="single" w:sz="4" w:space="0" w:color="A9A9A9"/>
            </w:tcBorders>
            <w:vAlign w:val="center"/>
          </w:tcPr>
          <w:p w14:paraId="46F10BB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5A98C3" w14:textId="77777777" w:rsidR="008E219D" w:rsidRPr="00421870" w:rsidRDefault="005378B8">
            <w:pPr>
              <w:rPr>
                <w:color w:val="000000" w:themeColor="text1"/>
              </w:rPr>
            </w:pPr>
            <w:r w:rsidRPr="00421870">
              <w:rPr>
                <w:color w:val="000000" w:themeColor="text1"/>
              </w:rPr>
              <w:t xml:space="preserve">Số: 1682/NQ-UBTVQH15;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36A3364D" w14:textId="77777777" w:rsidR="008E219D" w:rsidRPr="00421870" w:rsidRDefault="005378B8">
            <w:pPr>
              <w:rPr>
                <w:color w:val="000000" w:themeColor="text1"/>
              </w:rPr>
            </w:pPr>
            <w:r w:rsidRPr="00421870">
              <w:rPr>
                <w:color w:val="000000" w:themeColor="text1"/>
              </w:rPr>
              <w:t>Tỉnh Tây Ninh</w:t>
            </w:r>
          </w:p>
        </w:tc>
      </w:tr>
      <w:tr w:rsidR="00421870" w:rsidRPr="00421870" w14:paraId="2DB9449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2E233B" w14:textId="77777777" w:rsidR="008E219D" w:rsidRPr="00421870" w:rsidRDefault="005378B8">
            <w:pPr>
              <w:rPr>
                <w:color w:val="000000" w:themeColor="text1"/>
              </w:rPr>
            </w:pPr>
            <w:r w:rsidRPr="00421870">
              <w:rPr>
                <w:color w:val="000000" w:themeColor="text1"/>
              </w:rPr>
              <w:t>28132</w:t>
            </w:r>
          </w:p>
        </w:tc>
        <w:tc>
          <w:tcPr>
            <w:tcW w:w="2285" w:type="dxa"/>
            <w:tcBorders>
              <w:top w:val="nil"/>
              <w:left w:val="nil"/>
              <w:bottom w:val="single" w:sz="4" w:space="0" w:color="A9A9A9"/>
              <w:right w:val="single" w:sz="4" w:space="0" w:color="A9A9A9"/>
            </w:tcBorders>
            <w:vAlign w:val="center"/>
          </w:tcPr>
          <w:p w14:paraId="2E0A69D9" w14:textId="77777777" w:rsidR="008E219D" w:rsidRPr="00421870" w:rsidRDefault="005378B8">
            <w:pPr>
              <w:rPr>
                <w:color w:val="000000" w:themeColor="text1"/>
              </w:rPr>
            </w:pPr>
            <w:r w:rsidRPr="00421870">
              <w:rPr>
                <w:color w:val="000000" w:themeColor="text1"/>
              </w:rPr>
              <w:t>Xã Mỹ Lệ</w:t>
            </w:r>
          </w:p>
        </w:tc>
        <w:tc>
          <w:tcPr>
            <w:tcW w:w="1198" w:type="dxa"/>
            <w:tcBorders>
              <w:top w:val="nil"/>
              <w:left w:val="nil"/>
              <w:bottom w:val="single" w:sz="4" w:space="0" w:color="A9A9A9"/>
              <w:right w:val="single" w:sz="4" w:space="0" w:color="A9A9A9"/>
            </w:tcBorders>
            <w:vAlign w:val="center"/>
          </w:tcPr>
          <w:p w14:paraId="608B746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FCC989"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5CCC8939" w14:textId="77777777" w:rsidR="008E219D" w:rsidRPr="00421870" w:rsidRDefault="005378B8">
            <w:pPr>
              <w:rPr>
                <w:color w:val="000000" w:themeColor="text1"/>
              </w:rPr>
            </w:pPr>
            <w:r w:rsidRPr="00421870">
              <w:rPr>
                <w:color w:val="000000" w:themeColor="text1"/>
              </w:rPr>
              <w:t>Tỉnh Tây Ninh</w:t>
            </w:r>
          </w:p>
        </w:tc>
      </w:tr>
      <w:tr w:rsidR="00421870" w:rsidRPr="00421870" w14:paraId="4AA8CE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8962D8" w14:textId="77777777" w:rsidR="008E219D" w:rsidRPr="00421870" w:rsidRDefault="005378B8">
            <w:pPr>
              <w:rPr>
                <w:color w:val="000000" w:themeColor="text1"/>
              </w:rPr>
            </w:pPr>
            <w:r w:rsidRPr="00421870">
              <w:rPr>
                <w:color w:val="000000" w:themeColor="text1"/>
              </w:rPr>
              <w:t>28138</w:t>
            </w:r>
          </w:p>
        </w:tc>
        <w:tc>
          <w:tcPr>
            <w:tcW w:w="2285" w:type="dxa"/>
            <w:tcBorders>
              <w:top w:val="nil"/>
              <w:left w:val="nil"/>
              <w:bottom w:val="single" w:sz="4" w:space="0" w:color="A9A9A9"/>
              <w:right w:val="single" w:sz="4" w:space="0" w:color="A9A9A9"/>
            </w:tcBorders>
            <w:vAlign w:val="center"/>
          </w:tcPr>
          <w:p w14:paraId="2CA1DA54" w14:textId="77777777" w:rsidR="008E219D" w:rsidRPr="00421870" w:rsidRDefault="005378B8">
            <w:pPr>
              <w:rPr>
                <w:color w:val="000000" w:themeColor="text1"/>
              </w:rPr>
            </w:pPr>
            <w:r w:rsidRPr="00421870">
              <w:rPr>
                <w:color w:val="000000" w:themeColor="text1"/>
              </w:rPr>
              <w:t>Xã Tân Lân</w:t>
            </w:r>
          </w:p>
        </w:tc>
        <w:tc>
          <w:tcPr>
            <w:tcW w:w="1198" w:type="dxa"/>
            <w:tcBorders>
              <w:top w:val="nil"/>
              <w:left w:val="nil"/>
              <w:bottom w:val="single" w:sz="4" w:space="0" w:color="A9A9A9"/>
              <w:right w:val="single" w:sz="4" w:space="0" w:color="A9A9A9"/>
            </w:tcBorders>
            <w:vAlign w:val="center"/>
          </w:tcPr>
          <w:p w14:paraId="5841848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4864233"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0DA694D8" w14:textId="77777777" w:rsidR="008E219D" w:rsidRPr="00421870" w:rsidRDefault="005378B8">
            <w:pPr>
              <w:rPr>
                <w:color w:val="000000" w:themeColor="text1"/>
              </w:rPr>
            </w:pPr>
            <w:r w:rsidRPr="00421870">
              <w:rPr>
                <w:color w:val="000000" w:themeColor="text1"/>
              </w:rPr>
              <w:t>Tỉnh Tây Ninh</w:t>
            </w:r>
          </w:p>
        </w:tc>
      </w:tr>
      <w:tr w:rsidR="00421870" w:rsidRPr="00421870" w14:paraId="0001BDE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0DA321" w14:textId="77777777" w:rsidR="008E219D" w:rsidRPr="00421870" w:rsidRDefault="005378B8">
            <w:pPr>
              <w:rPr>
                <w:color w:val="000000" w:themeColor="text1"/>
              </w:rPr>
            </w:pPr>
            <w:r w:rsidRPr="00421870">
              <w:rPr>
                <w:color w:val="000000" w:themeColor="text1"/>
              </w:rPr>
              <w:t>28144</w:t>
            </w:r>
          </w:p>
        </w:tc>
        <w:tc>
          <w:tcPr>
            <w:tcW w:w="2285" w:type="dxa"/>
            <w:tcBorders>
              <w:top w:val="nil"/>
              <w:left w:val="nil"/>
              <w:bottom w:val="single" w:sz="4" w:space="0" w:color="A9A9A9"/>
              <w:right w:val="single" w:sz="4" w:space="0" w:color="A9A9A9"/>
            </w:tcBorders>
            <w:vAlign w:val="center"/>
          </w:tcPr>
          <w:p w14:paraId="2B38127D" w14:textId="77777777" w:rsidR="008E219D" w:rsidRPr="00421870" w:rsidRDefault="005378B8">
            <w:pPr>
              <w:rPr>
                <w:color w:val="000000" w:themeColor="text1"/>
              </w:rPr>
            </w:pPr>
            <w:r w:rsidRPr="00421870">
              <w:rPr>
                <w:color w:val="000000" w:themeColor="text1"/>
              </w:rPr>
              <w:t>Xã Long Hựu</w:t>
            </w:r>
          </w:p>
        </w:tc>
        <w:tc>
          <w:tcPr>
            <w:tcW w:w="1198" w:type="dxa"/>
            <w:tcBorders>
              <w:top w:val="nil"/>
              <w:left w:val="nil"/>
              <w:bottom w:val="single" w:sz="4" w:space="0" w:color="A9A9A9"/>
              <w:right w:val="single" w:sz="4" w:space="0" w:color="A9A9A9"/>
            </w:tcBorders>
            <w:vAlign w:val="center"/>
          </w:tcPr>
          <w:p w14:paraId="212A15A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68DBC79"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6684641E" w14:textId="77777777" w:rsidR="008E219D" w:rsidRPr="00421870" w:rsidRDefault="005378B8">
            <w:pPr>
              <w:rPr>
                <w:color w:val="000000" w:themeColor="text1"/>
              </w:rPr>
            </w:pPr>
            <w:r w:rsidRPr="00421870">
              <w:rPr>
                <w:color w:val="000000" w:themeColor="text1"/>
              </w:rPr>
              <w:t>Tỉnh Tây Ninh</w:t>
            </w:r>
          </w:p>
        </w:tc>
      </w:tr>
      <w:tr w:rsidR="00421870" w:rsidRPr="00421870" w14:paraId="5E3D4F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DEE2B7" w14:textId="77777777" w:rsidR="008E219D" w:rsidRPr="00421870" w:rsidRDefault="005378B8">
            <w:pPr>
              <w:rPr>
                <w:color w:val="000000" w:themeColor="text1"/>
              </w:rPr>
            </w:pPr>
            <w:r w:rsidRPr="00421870">
              <w:rPr>
                <w:color w:val="000000" w:themeColor="text1"/>
              </w:rPr>
              <w:t>28159</w:t>
            </w:r>
          </w:p>
        </w:tc>
        <w:tc>
          <w:tcPr>
            <w:tcW w:w="2285" w:type="dxa"/>
            <w:tcBorders>
              <w:top w:val="nil"/>
              <w:left w:val="nil"/>
              <w:bottom w:val="single" w:sz="4" w:space="0" w:color="A9A9A9"/>
              <w:right w:val="single" w:sz="4" w:space="0" w:color="A9A9A9"/>
            </w:tcBorders>
            <w:vAlign w:val="center"/>
          </w:tcPr>
          <w:p w14:paraId="4AAC6F3B" w14:textId="77777777" w:rsidR="008E219D" w:rsidRPr="00421870" w:rsidRDefault="005378B8">
            <w:pPr>
              <w:rPr>
                <w:color w:val="000000" w:themeColor="text1"/>
              </w:rPr>
            </w:pPr>
            <w:r w:rsidRPr="00421870">
              <w:rPr>
                <w:color w:val="000000" w:themeColor="text1"/>
              </w:rPr>
              <w:t>Xã Cần Giuộc</w:t>
            </w:r>
          </w:p>
        </w:tc>
        <w:tc>
          <w:tcPr>
            <w:tcW w:w="1198" w:type="dxa"/>
            <w:tcBorders>
              <w:top w:val="nil"/>
              <w:left w:val="nil"/>
              <w:bottom w:val="single" w:sz="4" w:space="0" w:color="A9A9A9"/>
              <w:right w:val="single" w:sz="4" w:space="0" w:color="A9A9A9"/>
            </w:tcBorders>
            <w:vAlign w:val="center"/>
          </w:tcPr>
          <w:p w14:paraId="54340F9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46CF92"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73960B52" w14:textId="77777777" w:rsidR="008E219D" w:rsidRPr="00421870" w:rsidRDefault="005378B8">
            <w:pPr>
              <w:rPr>
                <w:color w:val="000000" w:themeColor="text1"/>
              </w:rPr>
            </w:pPr>
            <w:r w:rsidRPr="00421870">
              <w:rPr>
                <w:color w:val="000000" w:themeColor="text1"/>
              </w:rPr>
              <w:t>Tỉnh Tây Ninh</w:t>
            </w:r>
          </w:p>
        </w:tc>
      </w:tr>
      <w:tr w:rsidR="00421870" w:rsidRPr="00421870" w14:paraId="169BD9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22FEA3" w14:textId="77777777" w:rsidR="008E219D" w:rsidRPr="00421870" w:rsidRDefault="005378B8">
            <w:pPr>
              <w:rPr>
                <w:color w:val="000000" w:themeColor="text1"/>
              </w:rPr>
            </w:pPr>
            <w:r w:rsidRPr="00421870">
              <w:rPr>
                <w:color w:val="000000" w:themeColor="text1"/>
              </w:rPr>
              <w:t>28165</w:t>
            </w:r>
          </w:p>
        </w:tc>
        <w:tc>
          <w:tcPr>
            <w:tcW w:w="2285" w:type="dxa"/>
            <w:tcBorders>
              <w:top w:val="nil"/>
              <w:left w:val="nil"/>
              <w:bottom w:val="single" w:sz="4" w:space="0" w:color="A9A9A9"/>
              <w:right w:val="single" w:sz="4" w:space="0" w:color="A9A9A9"/>
            </w:tcBorders>
            <w:vAlign w:val="center"/>
          </w:tcPr>
          <w:p w14:paraId="668FA88D" w14:textId="77777777" w:rsidR="008E219D" w:rsidRPr="00421870" w:rsidRDefault="005378B8">
            <w:pPr>
              <w:rPr>
                <w:color w:val="000000" w:themeColor="text1"/>
              </w:rPr>
            </w:pPr>
            <w:r w:rsidRPr="00421870">
              <w:rPr>
                <w:color w:val="000000" w:themeColor="text1"/>
              </w:rPr>
              <w:t>Xã Phước Lý</w:t>
            </w:r>
          </w:p>
        </w:tc>
        <w:tc>
          <w:tcPr>
            <w:tcW w:w="1198" w:type="dxa"/>
            <w:tcBorders>
              <w:top w:val="nil"/>
              <w:left w:val="nil"/>
              <w:bottom w:val="single" w:sz="4" w:space="0" w:color="A9A9A9"/>
              <w:right w:val="single" w:sz="4" w:space="0" w:color="A9A9A9"/>
            </w:tcBorders>
            <w:vAlign w:val="center"/>
          </w:tcPr>
          <w:p w14:paraId="3042144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1170BD"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221EE74A" w14:textId="77777777" w:rsidR="008E219D" w:rsidRPr="00421870" w:rsidRDefault="005378B8">
            <w:pPr>
              <w:rPr>
                <w:color w:val="000000" w:themeColor="text1"/>
              </w:rPr>
            </w:pPr>
            <w:r w:rsidRPr="00421870">
              <w:rPr>
                <w:color w:val="000000" w:themeColor="text1"/>
              </w:rPr>
              <w:t>Tỉnh Tây Ninh</w:t>
            </w:r>
          </w:p>
        </w:tc>
      </w:tr>
      <w:tr w:rsidR="00421870" w:rsidRPr="00421870" w14:paraId="23B6193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F89D7F" w14:textId="77777777" w:rsidR="008E219D" w:rsidRPr="00421870" w:rsidRDefault="005378B8">
            <w:pPr>
              <w:rPr>
                <w:color w:val="000000" w:themeColor="text1"/>
              </w:rPr>
            </w:pPr>
            <w:r w:rsidRPr="00421870">
              <w:rPr>
                <w:color w:val="000000" w:themeColor="text1"/>
              </w:rPr>
              <w:t>28177</w:t>
            </w:r>
          </w:p>
        </w:tc>
        <w:tc>
          <w:tcPr>
            <w:tcW w:w="2285" w:type="dxa"/>
            <w:tcBorders>
              <w:top w:val="nil"/>
              <w:left w:val="nil"/>
              <w:bottom w:val="single" w:sz="4" w:space="0" w:color="A9A9A9"/>
              <w:right w:val="single" w:sz="4" w:space="0" w:color="A9A9A9"/>
            </w:tcBorders>
            <w:vAlign w:val="center"/>
          </w:tcPr>
          <w:p w14:paraId="23BF1131" w14:textId="77777777" w:rsidR="008E219D" w:rsidRPr="00421870" w:rsidRDefault="005378B8">
            <w:pPr>
              <w:rPr>
                <w:color w:val="000000" w:themeColor="text1"/>
              </w:rPr>
            </w:pPr>
            <w:r w:rsidRPr="00421870">
              <w:rPr>
                <w:color w:val="000000" w:themeColor="text1"/>
              </w:rPr>
              <w:t>Xã Mỹ Lộc</w:t>
            </w:r>
          </w:p>
        </w:tc>
        <w:tc>
          <w:tcPr>
            <w:tcW w:w="1198" w:type="dxa"/>
            <w:tcBorders>
              <w:top w:val="nil"/>
              <w:left w:val="nil"/>
              <w:bottom w:val="single" w:sz="4" w:space="0" w:color="A9A9A9"/>
              <w:right w:val="single" w:sz="4" w:space="0" w:color="A9A9A9"/>
            </w:tcBorders>
            <w:vAlign w:val="center"/>
          </w:tcPr>
          <w:p w14:paraId="7403489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057146"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14D753CA" w14:textId="77777777" w:rsidR="008E219D" w:rsidRPr="00421870" w:rsidRDefault="005378B8">
            <w:pPr>
              <w:rPr>
                <w:color w:val="000000" w:themeColor="text1"/>
              </w:rPr>
            </w:pPr>
            <w:r w:rsidRPr="00421870">
              <w:rPr>
                <w:color w:val="000000" w:themeColor="text1"/>
              </w:rPr>
              <w:t>Tỉnh Tây Ninh</w:t>
            </w:r>
          </w:p>
        </w:tc>
      </w:tr>
      <w:tr w:rsidR="00421870" w:rsidRPr="00421870" w14:paraId="359416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F1381B" w14:textId="77777777" w:rsidR="008E219D" w:rsidRPr="00421870" w:rsidRDefault="005378B8">
            <w:pPr>
              <w:rPr>
                <w:color w:val="000000" w:themeColor="text1"/>
              </w:rPr>
            </w:pPr>
            <w:r w:rsidRPr="00421870">
              <w:rPr>
                <w:color w:val="000000" w:themeColor="text1"/>
              </w:rPr>
              <w:t>28201</w:t>
            </w:r>
          </w:p>
        </w:tc>
        <w:tc>
          <w:tcPr>
            <w:tcW w:w="2285" w:type="dxa"/>
            <w:tcBorders>
              <w:top w:val="nil"/>
              <w:left w:val="nil"/>
              <w:bottom w:val="single" w:sz="4" w:space="0" w:color="A9A9A9"/>
              <w:right w:val="single" w:sz="4" w:space="0" w:color="A9A9A9"/>
            </w:tcBorders>
            <w:vAlign w:val="center"/>
          </w:tcPr>
          <w:p w14:paraId="10022C58" w14:textId="77777777" w:rsidR="008E219D" w:rsidRPr="00421870" w:rsidRDefault="005378B8">
            <w:pPr>
              <w:rPr>
                <w:color w:val="000000" w:themeColor="text1"/>
              </w:rPr>
            </w:pPr>
            <w:r w:rsidRPr="00421870">
              <w:rPr>
                <w:color w:val="000000" w:themeColor="text1"/>
              </w:rPr>
              <w:t>Xã Phước Vĩnh Tây</w:t>
            </w:r>
          </w:p>
        </w:tc>
        <w:tc>
          <w:tcPr>
            <w:tcW w:w="1198" w:type="dxa"/>
            <w:tcBorders>
              <w:top w:val="nil"/>
              <w:left w:val="nil"/>
              <w:bottom w:val="single" w:sz="4" w:space="0" w:color="A9A9A9"/>
              <w:right w:val="single" w:sz="4" w:space="0" w:color="A9A9A9"/>
            </w:tcBorders>
            <w:vAlign w:val="center"/>
          </w:tcPr>
          <w:p w14:paraId="3E6BD8D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A6AF577"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1682/NQ-UBTVQH15; Ngày: 16/06/2025</w:t>
            </w:r>
          </w:p>
        </w:tc>
        <w:tc>
          <w:tcPr>
            <w:tcW w:w="1695" w:type="dxa"/>
            <w:tcBorders>
              <w:top w:val="nil"/>
              <w:left w:val="nil"/>
              <w:bottom w:val="single" w:sz="4" w:space="0" w:color="A9A9A9"/>
              <w:right w:val="single" w:sz="4" w:space="0" w:color="A9A9A9"/>
            </w:tcBorders>
            <w:vAlign w:val="center"/>
          </w:tcPr>
          <w:p w14:paraId="0457C102" w14:textId="77777777" w:rsidR="008E219D" w:rsidRPr="00421870" w:rsidRDefault="005378B8">
            <w:pPr>
              <w:rPr>
                <w:color w:val="000000" w:themeColor="text1"/>
              </w:rPr>
            </w:pPr>
            <w:r w:rsidRPr="00421870">
              <w:rPr>
                <w:color w:val="000000" w:themeColor="text1"/>
              </w:rPr>
              <w:t>Tỉnh Tây Ninh</w:t>
            </w:r>
          </w:p>
        </w:tc>
      </w:tr>
      <w:tr w:rsidR="00421870" w:rsidRPr="00421870" w14:paraId="734DD59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42904D" w14:textId="77777777" w:rsidR="008E219D" w:rsidRPr="00421870" w:rsidRDefault="005378B8">
            <w:pPr>
              <w:rPr>
                <w:color w:val="000000" w:themeColor="text1"/>
              </w:rPr>
            </w:pPr>
            <w:r w:rsidRPr="00421870">
              <w:rPr>
                <w:color w:val="000000" w:themeColor="text1"/>
              </w:rPr>
              <w:t>28207</w:t>
            </w:r>
          </w:p>
        </w:tc>
        <w:tc>
          <w:tcPr>
            <w:tcW w:w="2285" w:type="dxa"/>
            <w:tcBorders>
              <w:top w:val="nil"/>
              <w:left w:val="nil"/>
              <w:bottom w:val="single" w:sz="4" w:space="0" w:color="A9A9A9"/>
              <w:right w:val="single" w:sz="4" w:space="0" w:color="A9A9A9"/>
            </w:tcBorders>
            <w:vAlign w:val="center"/>
          </w:tcPr>
          <w:p w14:paraId="4DA689C7" w14:textId="77777777" w:rsidR="008E219D" w:rsidRPr="00421870" w:rsidRDefault="005378B8">
            <w:pPr>
              <w:rPr>
                <w:color w:val="000000" w:themeColor="text1"/>
              </w:rPr>
            </w:pPr>
            <w:r w:rsidRPr="00421870">
              <w:rPr>
                <w:color w:val="000000" w:themeColor="text1"/>
              </w:rPr>
              <w:t>Xã Tân Tập</w:t>
            </w:r>
          </w:p>
        </w:tc>
        <w:tc>
          <w:tcPr>
            <w:tcW w:w="1198" w:type="dxa"/>
            <w:tcBorders>
              <w:top w:val="nil"/>
              <w:left w:val="nil"/>
              <w:bottom w:val="single" w:sz="4" w:space="0" w:color="A9A9A9"/>
              <w:right w:val="single" w:sz="4" w:space="0" w:color="A9A9A9"/>
            </w:tcBorders>
            <w:vAlign w:val="center"/>
          </w:tcPr>
          <w:p w14:paraId="09006CC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5A3E86"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511D7CE9" w14:textId="77777777" w:rsidR="008E219D" w:rsidRPr="00421870" w:rsidRDefault="005378B8">
            <w:pPr>
              <w:rPr>
                <w:color w:val="000000" w:themeColor="text1"/>
              </w:rPr>
            </w:pPr>
            <w:r w:rsidRPr="00421870">
              <w:rPr>
                <w:color w:val="000000" w:themeColor="text1"/>
              </w:rPr>
              <w:t>Tỉnh Tây Ninh</w:t>
            </w:r>
          </w:p>
        </w:tc>
      </w:tr>
      <w:tr w:rsidR="00421870" w:rsidRPr="00421870" w14:paraId="79C02E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076DEE" w14:textId="77777777" w:rsidR="008E219D" w:rsidRPr="00421870" w:rsidRDefault="005378B8">
            <w:pPr>
              <w:rPr>
                <w:color w:val="000000" w:themeColor="text1"/>
              </w:rPr>
            </w:pPr>
            <w:r w:rsidRPr="00421870">
              <w:rPr>
                <w:color w:val="000000" w:themeColor="text1"/>
              </w:rPr>
              <w:t>28210</w:t>
            </w:r>
          </w:p>
        </w:tc>
        <w:tc>
          <w:tcPr>
            <w:tcW w:w="2285" w:type="dxa"/>
            <w:tcBorders>
              <w:top w:val="nil"/>
              <w:left w:val="nil"/>
              <w:bottom w:val="single" w:sz="4" w:space="0" w:color="A9A9A9"/>
              <w:right w:val="single" w:sz="4" w:space="0" w:color="A9A9A9"/>
            </w:tcBorders>
            <w:vAlign w:val="center"/>
          </w:tcPr>
          <w:p w14:paraId="1410EACD" w14:textId="77777777" w:rsidR="008E219D" w:rsidRPr="00421870" w:rsidRDefault="005378B8">
            <w:pPr>
              <w:rPr>
                <w:color w:val="000000" w:themeColor="text1"/>
              </w:rPr>
            </w:pPr>
            <w:r w:rsidRPr="00421870">
              <w:rPr>
                <w:color w:val="000000" w:themeColor="text1"/>
              </w:rPr>
              <w:t>Xã Tầm Vu</w:t>
            </w:r>
          </w:p>
        </w:tc>
        <w:tc>
          <w:tcPr>
            <w:tcW w:w="1198" w:type="dxa"/>
            <w:tcBorders>
              <w:top w:val="nil"/>
              <w:left w:val="nil"/>
              <w:bottom w:val="single" w:sz="4" w:space="0" w:color="A9A9A9"/>
              <w:right w:val="single" w:sz="4" w:space="0" w:color="A9A9A9"/>
            </w:tcBorders>
            <w:vAlign w:val="center"/>
          </w:tcPr>
          <w:p w14:paraId="680C7BC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F69D06"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2CF2CD71" w14:textId="77777777" w:rsidR="008E219D" w:rsidRPr="00421870" w:rsidRDefault="005378B8">
            <w:pPr>
              <w:rPr>
                <w:color w:val="000000" w:themeColor="text1"/>
              </w:rPr>
            </w:pPr>
            <w:r w:rsidRPr="00421870">
              <w:rPr>
                <w:color w:val="000000" w:themeColor="text1"/>
              </w:rPr>
              <w:t>Tỉnh Tây Ninh</w:t>
            </w:r>
          </w:p>
        </w:tc>
      </w:tr>
      <w:tr w:rsidR="00421870" w:rsidRPr="00421870" w14:paraId="1200104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D27A59" w14:textId="77777777" w:rsidR="008E219D" w:rsidRPr="00421870" w:rsidRDefault="005378B8">
            <w:pPr>
              <w:rPr>
                <w:color w:val="000000" w:themeColor="text1"/>
              </w:rPr>
            </w:pPr>
            <w:r w:rsidRPr="00421870">
              <w:rPr>
                <w:color w:val="000000" w:themeColor="text1"/>
              </w:rPr>
              <w:t>28222</w:t>
            </w:r>
          </w:p>
        </w:tc>
        <w:tc>
          <w:tcPr>
            <w:tcW w:w="2285" w:type="dxa"/>
            <w:tcBorders>
              <w:top w:val="nil"/>
              <w:left w:val="nil"/>
              <w:bottom w:val="single" w:sz="4" w:space="0" w:color="A9A9A9"/>
              <w:right w:val="single" w:sz="4" w:space="0" w:color="A9A9A9"/>
            </w:tcBorders>
            <w:vAlign w:val="center"/>
          </w:tcPr>
          <w:p w14:paraId="11AC8CAA" w14:textId="77777777" w:rsidR="008E219D" w:rsidRPr="00421870" w:rsidRDefault="005378B8">
            <w:pPr>
              <w:rPr>
                <w:color w:val="000000" w:themeColor="text1"/>
              </w:rPr>
            </w:pPr>
            <w:r w:rsidRPr="00421870">
              <w:rPr>
                <w:color w:val="000000" w:themeColor="text1"/>
              </w:rPr>
              <w:t>Xã Vĩnh Công</w:t>
            </w:r>
          </w:p>
        </w:tc>
        <w:tc>
          <w:tcPr>
            <w:tcW w:w="1198" w:type="dxa"/>
            <w:tcBorders>
              <w:top w:val="nil"/>
              <w:left w:val="nil"/>
              <w:bottom w:val="single" w:sz="4" w:space="0" w:color="A9A9A9"/>
              <w:right w:val="single" w:sz="4" w:space="0" w:color="A9A9A9"/>
            </w:tcBorders>
            <w:vAlign w:val="center"/>
          </w:tcPr>
          <w:p w14:paraId="239D118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B7261D" w14:textId="77777777" w:rsidR="008E219D" w:rsidRPr="00421870" w:rsidRDefault="005378B8">
            <w:pPr>
              <w:rPr>
                <w:color w:val="000000" w:themeColor="text1"/>
              </w:rPr>
            </w:pPr>
            <w:r w:rsidRPr="00421870">
              <w:rPr>
                <w:color w:val="000000" w:themeColor="text1"/>
              </w:rPr>
              <w:t xml:space="preserve">Số: 1682/NQ-UBTVQH15;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C3E02D9" w14:textId="77777777" w:rsidR="008E219D" w:rsidRPr="00421870" w:rsidRDefault="005378B8">
            <w:pPr>
              <w:rPr>
                <w:color w:val="000000" w:themeColor="text1"/>
              </w:rPr>
            </w:pPr>
            <w:r w:rsidRPr="00421870">
              <w:rPr>
                <w:color w:val="000000" w:themeColor="text1"/>
              </w:rPr>
              <w:t>Tỉnh Tây Ninh</w:t>
            </w:r>
          </w:p>
        </w:tc>
      </w:tr>
      <w:tr w:rsidR="00421870" w:rsidRPr="00421870" w14:paraId="0A291FB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7D5EA4" w14:textId="77777777" w:rsidR="008E219D" w:rsidRPr="00421870" w:rsidRDefault="005378B8">
            <w:pPr>
              <w:rPr>
                <w:color w:val="000000" w:themeColor="text1"/>
              </w:rPr>
            </w:pPr>
            <w:r w:rsidRPr="00421870">
              <w:rPr>
                <w:color w:val="000000" w:themeColor="text1"/>
              </w:rPr>
              <w:t>28225</w:t>
            </w:r>
          </w:p>
        </w:tc>
        <w:tc>
          <w:tcPr>
            <w:tcW w:w="2285" w:type="dxa"/>
            <w:tcBorders>
              <w:top w:val="nil"/>
              <w:left w:val="nil"/>
              <w:bottom w:val="single" w:sz="4" w:space="0" w:color="A9A9A9"/>
              <w:right w:val="single" w:sz="4" w:space="0" w:color="A9A9A9"/>
            </w:tcBorders>
            <w:vAlign w:val="center"/>
          </w:tcPr>
          <w:p w14:paraId="0FA4942B" w14:textId="77777777" w:rsidR="008E219D" w:rsidRPr="00421870" w:rsidRDefault="005378B8">
            <w:pPr>
              <w:rPr>
                <w:color w:val="000000" w:themeColor="text1"/>
              </w:rPr>
            </w:pPr>
            <w:r w:rsidRPr="00421870">
              <w:rPr>
                <w:color w:val="000000" w:themeColor="text1"/>
              </w:rPr>
              <w:t>Xã Thuận Mỹ</w:t>
            </w:r>
          </w:p>
        </w:tc>
        <w:tc>
          <w:tcPr>
            <w:tcW w:w="1198" w:type="dxa"/>
            <w:tcBorders>
              <w:top w:val="nil"/>
              <w:left w:val="nil"/>
              <w:bottom w:val="single" w:sz="4" w:space="0" w:color="A9A9A9"/>
              <w:right w:val="single" w:sz="4" w:space="0" w:color="A9A9A9"/>
            </w:tcBorders>
            <w:vAlign w:val="center"/>
          </w:tcPr>
          <w:p w14:paraId="37D5004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776DCC"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5DBBD6B7" w14:textId="77777777" w:rsidR="008E219D" w:rsidRPr="00421870" w:rsidRDefault="005378B8">
            <w:pPr>
              <w:rPr>
                <w:color w:val="000000" w:themeColor="text1"/>
              </w:rPr>
            </w:pPr>
            <w:r w:rsidRPr="00421870">
              <w:rPr>
                <w:color w:val="000000" w:themeColor="text1"/>
              </w:rPr>
              <w:t>Tỉnh Tây Ninh</w:t>
            </w:r>
          </w:p>
        </w:tc>
      </w:tr>
      <w:tr w:rsidR="00421870" w:rsidRPr="00421870" w14:paraId="50B9C9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B3AB97" w14:textId="77777777" w:rsidR="008E219D" w:rsidRPr="00421870" w:rsidRDefault="005378B8">
            <w:pPr>
              <w:rPr>
                <w:color w:val="000000" w:themeColor="text1"/>
              </w:rPr>
            </w:pPr>
            <w:r w:rsidRPr="00421870">
              <w:rPr>
                <w:color w:val="000000" w:themeColor="text1"/>
              </w:rPr>
              <w:t>28243</w:t>
            </w:r>
          </w:p>
        </w:tc>
        <w:tc>
          <w:tcPr>
            <w:tcW w:w="2285" w:type="dxa"/>
            <w:tcBorders>
              <w:top w:val="nil"/>
              <w:left w:val="nil"/>
              <w:bottom w:val="single" w:sz="4" w:space="0" w:color="A9A9A9"/>
              <w:right w:val="single" w:sz="4" w:space="0" w:color="A9A9A9"/>
            </w:tcBorders>
            <w:vAlign w:val="center"/>
          </w:tcPr>
          <w:p w14:paraId="15CAAB75" w14:textId="77777777" w:rsidR="008E219D" w:rsidRPr="00421870" w:rsidRDefault="005378B8">
            <w:pPr>
              <w:rPr>
                <w:color w:val="000000" w:themeColor="text1"/>
              </w:rPr>
            </w:pPr>
            <w:r w:rsidRPr="00421870">
              <w:rPr>
                <w:color w:val="000000" w:themeColor="text1"/>
              </w:rPr>
              <w:t>Xã An Lục Long</w:t>
            </w:r>
          </w:p>
        </w:tc>
        <w:tc>
          <w:tcPr>
            <w:tcW w:w="1198" w:type="dxa"/>
            <w:tcBorders>
              <w:top w:val="nil"/>
              <w:left w:val="nil"/>
              <w:bottom w:val="single" w:sz="4" w:space="0" w:color="A9A9A9"/>
              <w:right w:val="single" w:sz="4" w:space="0" w:color="A9A9A9"/>
            </w:tcBorders>
            <w:vAlign w:val="center"/>
          </w:tcPr>
          <w:p w14:paraId="1B2054B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5DABB8" w14:textId="77777777" w:rsidR="008E219D" w:rsidRPr="00421870" w:rsidRDefault="005378B8">
            <w:pPr>
              <w:rPr>
                <w:color w:val="000000" w:themeColor="text1"/>
              </w:rPr>
            </w:pPr>
            <w:r w:rsidRPr="00421870">
              <w:rPr>
                <w:color w:val="000000" w:themeColor="text1"/>
              </w:rPr>
              <w:t>Số: 1682/NQ-UBTVQH15; Ngày: 16/06/2025</w:t>
            </w:r>
          </w:p>
        </w:tc>
        <w:tc>
          <w:tcPr>
            <w:tcW w:w="1695" w:type="dxa"/>
            <w:tcBorders>
              <w:top w:val="nil"/>
              <w:left w:val="nil"/>
              <w:bottom w:val="single" w:sz="4" w:space="0" w:color="A9A9A9"/>
              <w:right w:val="single" w:sz="4" w:space="0" w:color="A9A9A9"/>
            </w:tcBorders>
            <w:vAlign w:val="center"/>
          </w:tcPr>
          <w:p w14:paraId="1E918C22" w14:textId="77777777" w:rsidR="008E219D" w:rsidRPr="00421870" w:rsidRDefault="005378B8">
            <w:pPr>
              <w:rPr>
                <w:color w:val="000000" w:themeColor="text1"/>
              </w:rPr>
            </w:pPr>
            <w:r w:rsidRPr="00421870">
              <w:rPr>
                <w:color w:val="000000" w:themeColor="text1"/>
              </w:rPr>
              <w:t>Tỉnh Tây Ninh</w:t>
            </w:r>
          </w:p>
        </w:tc>
      </w:tr>
      <w:tr w:rsidR="00421870" w:rsidRPr="00421870" w14:paraId="1781EC0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72E7A0" w14:textId="77777777" w:rsidR="008E219D" w:rsidRPr="00421870" w:rsidRDefault="005378B8">
            <w:pPr>
              <w:rPr>
                <w:color w:val="000000" w:themeColor="text1"/>
              </w:rPr>
            </w:pPr>
            <w:r w:rsidRPr="00421870">
              <w:rPr>
                <w:color w:val="000000" w:themeColor="text1"/>
              </w:rPr>
              <w:t>28249</w:t>
            </w:r>
          </w:p>
        </w:tc>
        <w:tc>
          <w:tcPr>
            <w:tcW w:w="2285" w:type="dxa"/>
            <w:tcBorders>
              <w:top w:val="nil"/>
              <w:left w:val="nil"/>
              <w:bottom w:val="single" w:sz="4" w:space="0" w:color="A9A9A9"/>
              <w:right w:val="single" w:sz="4" w:space="0" w:color="A9A9A9"/>
            </w:tcBorders>
            <w:vAlign w:val="center"/>
          </w:tcPr>
          <w:p w14:paraId="0D2C8F3D" w14:textId="77777777" w:rsidR="008E219D" w:rsidRPr="00421870" w:rsidRDefault="005378B8">
            <w:pPr>
              <w:rPr>
                <w:color w:val="000000" w:themeColor="text1"/>
              </w:rPr>
            </w:pPr>
            <w:r w:rsidRPr="00421870">
              <w:rPr>
                <w:color w:val="000000" w:themeColor="text1"/>
              </w:rPr>
              <w:t>Phường Đạo Thạnh</w:t>
            </w:r>
          </w:p>
        </w:tc>
        <w:tc>
          <w:tcPr>
            <w:tcW w:w="1198" w:type="dxa"/>
            <w:tcBorders>
              <w:top w:val="nil"/>
              <w:left w:val="nil"/>
              <w:bottom w:val="single" w:sz="4" w:space="0" w:color="A9A9A9"/>
              <w:right w:val="single" w:sz="4" w:space="0" w:color="A9A9A9"/>
            </w:tcBorders>
            <w:vAlign w:val="center"/>
          </w:tcPr>
          <w:p w14:paraId="017FCDC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F067273"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55617993"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Đồng Tháp</w:t>
            </w:r>
          </w:p>
        </w:tc>
      </w:tr>
      <w:tr w:rsidR="00421870" w:rsidRPr="00421870" w14:paraId="7B08829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47E4A9" w14:textId="77777777" w:rsidR="008E219D" w:rsidRPr="00421870" w:rsidRDefault="005378B8">
            <w:pPr>
              <w:rPr>
                <w:color w:val="000000" w:themeColor="text1"/>
              </w:rPr>
            </w:pPr>
            <w:r w:rsidRPr="00421870">
              <w:rPr>
                <w:color w:val="000000" w:themeColor="text1"/>
              </w:rPr>
              <w:t>28261</w:t>
            </w:r>
          </w:p>
        </w:tc>
        <w:tc>
          <w:tcPr>
            <w:tcW w:w="2285" w:type="dxa"/>
            <w:tcBorders>
              <w:top w:val="nil"/>
              <w:left w:val="nil"/>
              <w:bottom w:val="single" w:sz="4" w:space="0" w:color="A9A9A9"/>
              <w:right w:val="single" w:sz="4" w:space="0" w:color="A9A9A9"/>
            </w:tcBorders>
            <w:vAlign w:val="center"/>
          </w:tcPr>
          <w:p w14:paraId="571C22BA" w14:textId="77777777" w:rsidR="008E219D" w:rsidRPr="00421870" w:rsidRDefault="005378B8">
            <w:pPr>
              <w:rPr>
                <w:color w:val="000000" w:themeColor="text1"/>
              </w:rPr>
            </w:pPr>
            <w:r w:rsidRPr="00421870">
              <w:rPr>
                <w:color w:val="000000" w:themeColor="text1"/>
              </w:rPr>
              <w:t>Phường Mỹ Tho</w:t>
            </w:r>
          </w:p>
        </w:tc>
        <w:tc>
          <w:tcPr>
            <w:tcW w:w="1198" w:type="dxa"/>
            <w:tcBorders>
              <w:top w:val="nil"/>
              <w:left w:val="nil"/>
              <w:bottom w:val="single" w:sz="4" w:space="0" w:color="A9A9A9"/>
              <w:right w:val="single" w:sz="4" w:space="0" w:color="A9A9A9"/>
            </w:tcBorders>
            <w:vAlign w:val="center"/>
          </w:tcPr>
          <w:p w14:paraId="6D6D12A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C71B61D"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01642C6A" w14:textId="77777777" w:rsidR="008E219D" w:rsidRPr="00421870" w:rsidRDefault="005378B8">
            <w:pPr>
              <w:rPr>
                <w:color w:val="000000" w:themeColor="text1"/>
              </w:rPr>
            </w:pPr>
            <w:r w:rsidRPr="00421870">
              <w:rPr>
                <w:color w:val="000000" w:themeColor="text1"/>
              </w:rPr>
              <w:t>Tỉnh Đồng Tháp</w:t>
            </w:r>
          </w:p>
        </w:tc>
      </w:tr>
      <w:tr w:rsidR="00421870" w:rsidRPr="00421870" w14:paraId="34B7C19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87FCBC" w14:textId="77777777" w:rsidR="008E219D" w:rsidRPr="00421870" w:rsidRDefault="005378B8">
            <w:pPr>
              <w:rPr>
                <w:color w:val="000000" w:themeColor="text1"/>
              </w:rPr>
            </w:pPr>
            <w:r w:rsidRPr="00421870">
              <w:rPr>
                <w:color w:val="000000" w:themeColor="text1"/>
              </w:rPr>
              <w:t>28270</w:t>
            </w:r>
          </w:p>
        </w:tc>
        <w:tc>
          <w:tcPr>
            <w:tcW w:w="2285" w:type="dxa"/>
            <w:tcBorders>
              <w:top w:val="nil"/>
              <w:left w:val="nil"/>
              <w:bottom w:val="single" w:sz="4" w:space="0" w:color="A9A9A9"/>
              <w:right w:val="single" w:sz="4" w:space="0" w:color="A9A9A9"/>
            </w:tcBorders>
            <w:vAlign w:val="center"/>
          </w:tcPr>
          <w:p w14:paraId="4BF7779C" w14:textId="77777777" w:rsidR="008E219D" w:rsidRPr="00421870" w:rsidRDefault="005378B8">
            <w:pPr>
              <w:rPr>
                <w:color w:val="000000" w:themeColor="text1"/>
              </w:rPr>
            </w:pPr>
            <w:r w:rsidRPr="00421870">
              <w:rPr>
                <w:color w:val="000000" w:themeColor="text1"/>
              </w:rPr>
              <w:t>Phường Thới Sơn</w:t>
            </w:r>
          </w:p>
        </w:tc>
        <w:tc>
          <w:tcPr>
            <w:tcW w:w="1198" w:type="dxa"/>
            <w:tcBorders>
              <w:top w:val="nil"/>
              <w:left w:val="nil"/>
              <w:bottom w:val="single" w:sz="4" w:space="0" w:color="A9A9A9"/>
              <w:right w:val="single" w:sz="4" w:space="0" w:color="A9A9A9"/>
            </w:tcBorders>
            <w:vAlign w:val="center"/>
          </w:tcPr>
          <w:p w14:paraId="6FB4882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BD8B40E"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43808694" w14:textId="77777777" w:rsidR="008E219D" w:rsidRPr="00421870" w:rsidRDefault="005378B8">
            <w:pPr>
              <w:rPr>
                <w:color w:val="000000" w:themeColor="text1"/>
              </w:rPr>
            </w:pPr>
            <w:r w:rsidRPr="00421870">
              <w:rPr>
                <w:color w:val="000000" w:themeColor="text1"/>
              </w:rPr>
              <w:t>Tỉnh Đồng Tháp</w:t>
            </w:r>
          </w:p>
        </w:tc>
      </w:tr>
      <w:tr w:rsidR="00421870" w:rsidRPr="00421870" w14:paraId="5FD0CD1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8AB84B" w14:textId="77777777" w:rsidR="008E219D" w:rsidRPr="00421870" w:rsidRDefault="005378B8">
            <w:pPr>
              <w:rPr>
                <w:color w:val="000000" w:themeColor="text1"/>
              </w:rPr>
            </w:pPr>
            <w:r w:rsidRPr="00421870">
              <w:rPr>
                <w:color w:val="000000" w:themeColor="text1"/>
              </w:rPr>
              <w:t>28273</w:t>
            </w:r>
          </w:p>
        </w:tc>
        <w:tc>
          <w:tcPr>
            <w:tcW w:w="2285" w:type="dxa"/>
            <w:tcBorders>
              <w:top w:val="nil"/>
              <w:left w:val="nil"/>
              <w:bottom w:val="single" w:sz="4" w:space="0" w:color="A9A9A9"/>
              <w:right w:val="single" w:sz="4" w:space="0" w:color="A9A9A9"/>
            </w:tcBorders>
            <w:vAlign w:val="center"/>
          </w:tcPr>
          <w:p w14:paraId="4CCCC114" w14:textId="77777777" w:rsidR="008E219D" w:rsidRPr="00421870" w:rsidRDefault="005378B8">
            <w:pPr>
              <w:rPr>
                <w:color w:val="000000" w:themeColor="text1"/>
              </w:rPr>
            </w:pPr>
            <w:r w:rsidRPr="00421870">
              <w:rPr>
                <w:color w:val="000000" w:themeColor="text1"/>
              </w:rPr>
              <w:t>Phường Mỹ Phong</w:t>
            </w:r>
          </w:p>
        </w:tc>
        <w:tc>
          <w:tcPr>
            <w:tcW w:w="1198" w:type="dxa"/>
            <w:tcBorders>
              <w:top w:val="nil"/>
              <w:left w:val="nil"/>
              <w:bottom w:val="single" w:sz="4" w:space="0" w:color="A9A9A9"/>
              <w:right w:val="single" w:sz="4" w:space="0" w:color="A9A9A9"/>
            </w:tcBorders>
            <w:vAlign w:val="center"/>
          </w:tcPr>
          <w:p w14:paraId="6618001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1C78A48"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1F10BA89" w14:textId="77777777" w:rsidR="008E219D" w:rsidRPr="00421870" w:rsidRDefault="005378B8">
            <w:pPr>
              <w:rPr>
                <w:color w:val="000000" w:themeColor="text1"/>
              </w:rPr>
            </w:pPr>
            <w:r w:rsidRPr="00421870">
              <w:rPr>
                <w:color w:val="000000" w:themeColor="text1"/>
              </w:rPr>
              <w:t xml:space="preserve">Tỉnh Đồng </w:t>
            </w:r>
            <w:r w:rsidRPr="00421870">
              <w:rPr>
                <w:color w:val="000000" w:themeColor="text1"/>
              </w:rPr>
              <w:t>Tháp</w:t>
            </w:r>
          </w:p>
        </w:tc>
      </w:tr>
      <w:tr w:rsidR="00421870" w:rsidRPr="00421870" w14:paraId="0D8EA30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58FBD1" w14:textId="77777777" w:rsidR="008E219D" w:rsidRPr="00421870" w:rsidRDefault="005378B8">
            <w:pPr>
              <w:rPr>
                <w:color w:val="000000" w:themeColor="text1"/>
              </w:rPr>
            </w:pPr>
            <w:r w:rsidRPr="00421870">
              <w:rPr>
                <w:color w:val="000000" w:themeColor="text1"/>
              </w:rPr>
              <w:t>28285</w:t>
            </w:r>
          </w:p>
        </w:tc>
        <w:tc>
          <w:tcPr>
            <w:tcW w:w="2285" w:type="dxa"/>
            <w:tcBorders>
              <w:top w:val="nil"/>
              <w:left w:val="nil"/>
              <w:bottom w:val="single" w:sz="4" w:space="0" w:color="A9A9A9"/>
              <w:right w:val="single" w:sz="4" w:space="0" w:color="A9A9A9"/>
            </w:tcBorders>
            <w:vAlign w:val="center"/>
          </w:tcPr>
          <w:p w14:paraId="38C1628F" w14:textId="77777777" w:rsidR="008E219D" w:rsidRPr="00421870" w:rsidRDefault="005378B8">
            <w:pPr>
              <w:rPr>
                <w:color w:val="000000" w:themeColor="text1"/>
              </w:rPr>
            </w:pPr>
            <w:r w:rsidRPr="00421870">
              <w:rPr>
                <w:color w:val="000000" w:themeColor="text1"/>
              </w:rPr>
              <w:t>Phường Trung An</w:t>
            </w:r>
          </w:p>
        </w:tc>
        <w:tc>
          <w:tcPr>
            <w:tcW w:w="1198" w:type="dxa"/>
            <w:tcBorders>
              <w:top w:val="nil"/>
              <w:left w:val="nil"/>
              <w:bottom w:val="single" w:sz="4" w:space="0" w:color="A9A9A9"/>
              <w:right w:val="single" w:sz="4" w:space="0" w:color="A9A9A9"/>
            </w:tcBorders>
            <w:vAlign w:val="center"/>
          </w:tcPr>
          <w:p w14:paraId="6DEED56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E7E8964" w14:textId="77777777" w:rsidR="008E219D" w:rsidRPr="00421870" w:rsidRDefault="005378B8">
            <w:pPr>
              <w:rPr>
                <w:color w:val="000000" w:themeColor="text1"/>
              </w:rPr>
            </w:pPr>
            <w:r w:rsidRPr="00421870">
              <w:rPr>
                <w:color w:val="000000" w:themeColor="text1"/>
              </w:rPr>
              <w:t xml:space="preserve">Số: 1663/NQ-UBTVQH15;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5769B697" w14:textId="77777777" w:rsidR="008E219D" w:rsidRPr="00421870" w:rsidRDefault="005378B8">
            <w:pPr>
              <w:rPr>
                <w:color w:val="000000" w:themeColor="text1"/>
              </w:rPr>
            </w:pPr>
            <w:r w:rsidRPr="00421870">
              <w:rPr>
                <w:color w:val="000000" w:themeColor="text1"/>
              </w:rPr>
              <w:lastRenderedPageBreak/>
              <w:t xml:space="preserve">Tỉnh Đồng </w:t>
            </w:r>
            <w:r w:rsidRPr="00421870">
              <w:rPr>
                <w:color w:val="000000" w:themeColor="text1"/>
              </w:rPr>
              <w:lastRenderedPageBreak/>
              <w:t>Tháp</w:t>
            </w:r>
          </w:p>
        </w:tc>
      </w:tr>
      <w:tr w:rsidR="00421870" w:rsidRPr="00421870" w14:paraId="607D06D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11647D" w14:textId="77777777" w:rsidR="008E219D" w:rsidRPr="00421870" w:rsidRDefault="005378B8">
            <w:pPr>
              <w:rPr>
                <w:color w:val="000000" w:themeColor="text1"/>
              </w:rPr>
            </w:pPr>
            <w:r w:rsidRPr="00421870">
              <w:rPr>
                <w:color w:val="000000" w:themeColor="text1"/>
              </w:rPr>
              <w:lastRenderedPageBreak/>
              <w:t>28297</w:t>
            </w:r>
          </w:p>
        </w:tc>
        <w:tc>
          <w:tcPr>
            <w:tcW w:w="2285" w:type="dxa"/>
            <w:tcBorders>
              <w:top w:val="nil"/>
              <w:left w:val="nil"/>
              <w:bottom w:val="single" w:sz="4" w:space="0" w:color="A9A9A9"/>
              <w:right w:val="single" w:sz="4" w:space="0" w:color="A9A9A9"/>
            </w:tcBorders>
            <w:vAlign w:val="center"/>
          </w:tcPr>
          <w:p w14:paraId="1A48EF8C" w14:textId="77777777" w:rsidR="008E219D" w:rsidRPr="00421870" w:rsidRDefault="005378B8">
            <w:pPr>
              <w:rPr>
                <w:color w:val="000000" w:themeColor="text1"/>
              </w:rPr>
            </w:pPr>
            <w:r w:rsidRPr="00421870">
              <w:rPr>
                <w:color w:val="000000" w:themeColor="text1"/>
              </w:rPr>
              <w:t>Phường Long Thuận</w:t>
            </w:r>
          </w:p>
        </w:tc>
        <w:tc>
          <w:tcPr>
            <w:tcW w:w="1198" w:type="dxa"/>
            <w:tcBorders>
              <w:top w:val="nil"/>
              <w:left w:val="nil"/>
              <w:bottom w:val="single" w:sz="4" w:space="0" w:color="A9A9A9"/>
              <w:right w:val="single" w:sz="4" w:space="0" w:color="A9A9A9"/>
            </w:tcBorders>
            <w:vAlign w:val="center"/>
          </w:tcPr>
          <w:p w14:paraId="7B1A830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322AEF1"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249E1AF6" w14:textId="77777777" w:rsidR="008E219D" w:rsidRPr="00421870" w:rsidRDefault="005378B8">
            <w:pPr>
              <w:rPr>
                <w:color w:val="000000" w:themeColor="text1"/>
              </w:rPr>
            </w:pPr>
            <w:r w:rsidRPr="00421870">
              <w:rPr>
                <w:color w:val="000000" w:themeColor="text1"/>
              </w:rPr>
              <w:t>Tỉnh Đồng Tháp</w:t>
            </w:r>
          </w:p>
        </w:tc>
      </w:tr>
      <w:tr w:rsidR="00421870" w:rsidRPr="00421870" w14:paraId="3FDB978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7B434A" w14:textId="77777777" w:rsidR="008E219D" w:rsidRPr="00421870" w:rsidRDefault="005378B8">
            <w:pPr>
              <w:rPr>
                <w:color w:val="000000" w:themeColor="text1"/>
              </w:rPr>
            </w:pPr>
            <w:r w:rsidRPr="00421870">
              <w:rPr>
                <w:color w:val="000000" w:themeColor="text1"/>
              </w:rPr>
              <w:t>28306</w:t>
            </w:r>
          </w:p>
        </w:tc>
        <w:tc>
          <w:tcPr>
            <w:tcW w:w="2285" w:type="dxa"/>
            <w:tcBorders>
              <w:top w:val="nil"/>
              <w:left w:val="nil"/>
              <w:bottom w:val="single" w:sz="4" w:space="0" w:color="A9A9A9"/>
              <w:right w:val="single" w:sz="4" w:space="0" w:color="A9A9A9"/>
            </w:tcBorders>
            <w:vAlign w:val="center"/>
          </w:tcPr>
          <w:p w14:paraId="0ED12CAD" w14:textId="77777777" w:rsidR="008E219D" w:rsidRPr="00421870" w:rsidRDefault="005378B8">
            <w:pPr>
              <w:rPr>
                <w:color w:val="000000" w:themeColor="text1"/>
              </w:rPr>
            </w:pPr>
            <w:r w:rsidRPr="00421870">
              <w:rPr>
                <w:color w:val="000000" w:themeColor="text1"/>
              </w:rPr>
              <w:t>Phường Gò Công</w:t>
            </w:r>
          </w:p>
        </w:tc>
        <w:tc>
          <w:tcPr>
            <w:tcW w:w="1198" w:type="dxa"/>
            <w:tcBorders>
              <w:top w:val="nil"/>
              <w:left w:val="nil"/>
              <w:bottom w:val="single" w:sz="4" w:space="0" w:color="A9A9A9"/>
              <w:right w:val="single" w:sz="4" w:space="0" w:color="A9A9A9"/>
            </w:tcBorders>
            <w:vAlign w:val="center"/>
          </w:tcPr>
          <w:p w14:paraId="09ABA49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8D51F9A"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432A1104" w14:textId="77777777" w:rsidR="008E219D" w:rsidRPr="00421870" w:rsidRDefault="005378B8">
            <w:pPr>
              <w:rPr>
                <w:color w:val="000000" w:themeColor="text1"/>
              </w:rPr>
            </w:pPr>
            <w:r w:rsidRPr="00421870">
              <w:rPr>
                <w:color w:val="000000" w:themeColor="text1"/>
              </w:rPr>
              <w:t xml:space="preserve">Tỉnh Đồng </w:t>
            </w:r>
            <w:r w:rsidRPr="00421870">
              <w:rPr>
                <w:color w:val="000000" w:themeColor="text1"/>
              </w:rPr>
              <w:t>Tháp</w:t>
            </w:r>
          </w:p>
        </w:tc>
      </w:tr>
      <w:tr w:rsidR="00421870" w:rsidRPr="00421870" w14:paraId="24FDCD8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50DE0C" w14:textId="77777777" w:rsidR="008E219D" w:rsidRPr="00421870" w:rsidRDefault="005378B8">
            <w:pPr>
              <w:rPr>
                <w:color w:val="000000" w:themeColor="text1"/>
              </w:rPr>
            </w:pPr>
            <w:r w:rsidRPr="00421870">
              <w:rPr>
                <w:color w:val="000000" w:themeColor="text1"/>
              </w:rPr>
              <w:t>28315</w:t>
            </w:r>
          </w:p>
        </w:tc>
        <w:tc>
          <w:tcPr>
            <w:tcW w:w="2285" w:type="dxa"/>
            <w:tcBorders>
              <w:top w:val="nil"/>
              <w:left w:val="nil"/>
              <w:bottom w:val="single" w:sz="4" w:space="0" w:color="A9A9A9"/>
              <w:right w:val="single" w:sz="4" w:space="0" w:color="A9A9A9"/>
            </w:tcBorders>
            <w:vAlign w:val="center"/>
          </w:tcPr>
          <w:p w14:paraId="4763618E" w14:textId="77777777" w:rsidR="008E219D" w:rsidRPr="00421870" w:rsidRDefault="005378B8">
            <w:pPr>
              <w:rPr>
                <w:color w:val="000000" w:themeColor="text1"/>
              </w:rPr>
            </w:pPr>
            <w:r w:rsidRPr="00421870">
              <w:rPr>
                <w:color w:val="000000" w:themeColor="text1"/>
              </w:rPr>
              <w:t>Phường Bình Xuân</w:t>
            </w:r>
          </w:p>
        </w:tc>
        <w:tc>
          <w:tcPr>
            <w:tcW w:w="1198" w:type="dxa"/>
            <w:tcBorders>
              <w:top w:val="nil"/>
              <w:left w:val="nil"/>
              <w:bottom w:val="single" w:sz="4" w:space="0" w:color="A9A9A9"/>
              <w:right w:val="single" w:sz="4" w:space="0" w:color="A9A9A9"/>
            </w:tcBorders>
            <w:vAlign w:val="center"/>
          </w:tcPr>
          <w:p w14:paraId="4AA24D5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F7DEAC1"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2CA3DA63" w14:textId="77777777" w:rsidR="008E219D" w:rsidRPr="00421870" w:rsidRDefault="005378B8">
            <w:pPr>
              <w:rPr>
                <w:color w:val="000000" w:themeColor="text1"/>
              </w:rPr>
            </w:pPr>
            <w:r w:rsidRPr="00421870">
              <w:rPr>
                <w:color w:val="000000" w:themeColor="text1"/>
              </w:rPr>
              <w:t>Tỉnh Đồng Tháp</w:t>
            </w:r>
          </w:p>
        </w:tc>
      </w:tr>
      <w:tr w:rsidR="00421870" w:rsidRPr="00421870" w14:paraId="3D240B8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C1708E" w14:textId="77777777" w:rsidR="008E219D" w:rsidRPr="00421870" w:rsidRDefault="005378B8">
            <w:pPr>
              <w:rPr>
                <w:color w:val="000000" w:themeColor="text1"/>
              </w:rPr>
            </w:pPr>
            <w:r w:rsidRPr="00421870">
              <w:rPr>
                <w:color w:val="000000" w:themeColor="text1"/>
              </w:rPr>
              <w:t>28321</w:t>
            </w:r>
          </w:p>
        </w:tc>
        <w:tc>
          <w:tcPr>
            <w:tcW w:w="2285" w:type="dxa"/>
            <w:tcBorders>
              <w:top w:val="nil"/>
              <w:left w:val="nil"/>
              <w:bottom w:val="single" w:sz="4" w:space="0" w:color="A9A9A9"/>
              <w:right w:val="single" w:sz="4" w:space="0" w:color="A9A9A9"/>
            </w:tcBorders>
            <w:vAlign w:val="center"/>
          </w:tcPr>
          <w:p w14:paraId="1307D540" w14:textId="77777777" w:rsidR="008E219D" w:rsidRPr="00421870" w:rsidRDefault="005378B8">
            <w:pPr>
              <w:rPr>
                <w:color w:val="000000" w:themeColor="text1"/>
              </w:rPr>
            </w:pPr>
            <w:r w:rsidRPr="00421870">
              <w:rPr>
                <w:color w:val="000000" w:themeColor="text1"/>
              </w:rPr>
              <w:t>Xã Tân Phước 1</w:t>
            </w:r>
          </w:p>
        </w:tc>
        <w:tc>
          <w:tcPr>
            <w:tcW w:w="1198" w:type="dxa"/>
            <w:tcBorders>
              <w:top w:val="nil"/>
              <w:left w:val="nil"/>
              <w:bottom w:val="single" w:sz="4" w:space="0" w:color="A9A9A9"/>
              <w:right w:val="single" w:sz="4" w:space="0" w:color="A9A9A9"/>
            </w:tcBorders>
            <w:vAlign w:val="center"/>
          </w:tcPr>
          <w:p w14:paraId="2E8CADA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EF8CE1"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31FC7512" w14:textId="77777777" w:rsidR="008E219D" w:rsidRPr="00421870" w:rsidRDefault="005378B8">
            <w:pPr>
              <w:rPr>
                <w:color w:val="000000" w:themeColor="text1"/>
              </w:rPr>
            </w:pPr>
            <w:r w:rsidRPr="00421870">
              <w:rPr>
                <w:color w:val="000000" w:themeColor="text1"/>
              </w:rPr>
              <w:t>Tỉnh Đồng Tháp</w:t>
            </w:r>
          </w:p>
        </w:tc>
      </w:tr>
      <w:tr w:rsidR="00421870" w:rsidRPr="00421870" w14:paraId="299562D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DA3725" w14:textId="77777777" w:rsidR="008E219D" w:rsidRPr="00421870" w:rsidRDefault="005378B8">
            <w:pPr>
              <w:rPr>
                <w:color w:val="000000" w:themeColor="text1"/>
              </w:rPr>
            </w:pPr>
            <w:r w:rsidRPr="00421870">
              <w:rPr>
                <w:color w:val="000000" w:themeColor="text1"/>
              </w:rPr>
              <w:t>28327</w:t>
            </w:r>
          </w:p>
        </w:tc>
        <w:tc>
          <w:tcPr>
            <w:tcW w:w="2285" w:type="dxa"/>
            <w:tcBorders>
              <w:top w:val="nil"/>
              <w:left w:val="nil"/>
              <w:bottom w:val="single" w:sz="4" w:space="0" w:color="A9A9A9"/>
              <w:right w:val="single" w:sz="4" w:space="0" w:color="A9A9A9"/>
            </w:tcBorders>
            <w:vAlign w:val="center"/>
          </w:tcPr>
          <w:p w14:paraId="108253C5" w14:textId="77777777" w:rsidR="008E219D" w:rsidRPr="00421870" w:rsidRDefault="005378B8">
            <w:pPr>
              <w:rPr>
                <w:color w:val="000000" w:themeColor="text1"/>
              </w:rPr>
            </w:pPr>
            <w:r w:rsidRPr="00421870">
              <w:rPr>
                <w:color w:val="000000" w:themeColor="text1"/>
              </w:rPr>
              <w:t>Xã Tân Phước 2</w:t>
            </w:r>
          </w:p>
        </w:tc>
        <w:tc>
          <w:tcPr>
            <w:tcW w:w="1198" w:type="dxa"/>
            <w:tcBorders>
              <w:top w:val="nil"/>
              <w:left w:val="nil"/>
              <w:bottom w:val="single" w:sz="4" w:space="0" w:color="A9A9A9"/>
              <w:right w:val="single" w:sz="4" w:space="0" w:color="A9A9A9"/>
            </w:tcBorders>
            <w:vAlign w:val="center"/>
          </w:tcPr>
          <w:p w14:paraId="72D4716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1039AA"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18810B26" w14:textId="77777777" w:rsidR="008E219D" w:rsidRPr="00421870" w:rsidRDefault="005378B8">
            <w:pPr>
              <w:rPr>
                <w:color w:val="000000" w:themeColor="text1"/>
              </w:rPr>
            </w:pPr>
            <w:r w:rsidRPr="00421870">
              <w:rPr>
                <w:color w:val="000000" w:themeColor="text1"/>
              </w:rPr>
              <w:t>Tỉnh Đồng Tháp</w:t>
            </w:r>
          </w:p>
        </w:tc>
      </w:tr>
      <w:tr w:rsidR="00421870" w:rsidRPr="00421870" w14:paraId="73C2105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FE5249" w14:textId="77777777" w:rsidR="008E219D" w:rsidRPr="00421870" w:rsidRDefault="005378B8">
            <w:pPr>
              <w:rPr>
                <w:color w:val="000000" w:themeColor="text1"/>
              </w:rPr>
            </w:pPr>
            <w:r w:rsidRPr="00421870">
              <w:rPr>
                <w:color w:val="000000" w:themeColor="text1"/>
              </w:rPr>
              <w:t>28336</w:t>
            </w:r>
          </w:p>
        </w:tc>
        <w:tc>
          <w:tcPr>
            <w:tcW w:w="2285" w:type="dxa"/>
            <w:tcBorders>
              <w:top w:val="nil"/>
              <w:left w:val="nil"/>
              <w:bottom w:val="single" w:sz="4" w:space="0" w:color="A9A9A9"/>
              <w:right w:val="single" w:sz="4" w:space="0" w:color="A9A9A9"/>
            </w:tcBorders>
            <w:vAlign w:val="center"/>
          </w:tcPr>
          <w:p w14:paraId="51A7957B" w14:textId="77777777" w:rsidR="008E219D" w:rsidRPr="00421870" w:rsidRDefault="005378B8">
            <w:pPr>
              <w:rPr>
                <w:color w:val="000000" w:themeColor="text1"/>
              </w:rPr>
            </w:pPr>
            <w:r w:rsidRPr="00421870">
              <w:rPr>
                <w:color w:val="000000" w:themeColor="text1"/>
              </w:rPr>
              <w:t>Xã Hưng Thạnh</w:t>
            </w:r>
          </w:p>
        </w:tc>
        <w:tc>
          <w:tcPr>
            <w:tcW w:w="1198" w:type="dxa"/>
            <w:tcBorders>
              <w:top w:val="nil"/>
              <w:left w:val="nil"/>
              <w:bottom w:val="single" w:sz="4" w:space="0" w:color="A9A9A9"/>
              <w:right w:val="single" w:sz="4" w:space="0" w:color="A9A9A9"/>
            </w:tcBorders>
            <w:vAlign w:val="center"/>
          </w:tcPr>
          <w:p w14:paraId="251E7D2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B42978"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23A7B471" w14:textId="77777777" w:rsidR="008E219D" w:rsidRPr="00421870" w:rsidRDefault="005378B8">
            <w:pPr>
              <w:rPr>
                <w:color w:val="000000" w:themeColor="text1"/>
              </w:rPr>
            </w:pPr>
            <w:r w:rsidRPr="00421870">
              <w:rPr>
                <w:color w:val="000000" w:themeColor="text1"/>
              </w:rPr>
              <w:t>Tỉnh Đồng Tháp</w:t>
            </w:r>
          </w:p>
        </w:tc>
      </w:tr>
      <w:tr w:rsidR="00421870" w:rsidRPr="00421870" w14:paraId="1CC1D7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F9C9C5" w14:textId="77777777" w:rsidR="008E219D" w:rsidRPr="00421870" w:rsidRDefault="005378B8">
            <w:pPr>
              <w:rPr>
                <w:color w:val="000000" w:themeColor="text1"/>
              </w:rPr>
            </w:pPr>
            <w:r w:rsidRPr="00421870">
              <w:rPr>
                <w:color w:val="000000" w:themeColor="text1"/>
              </w:rPr>
              <w:t>28345</w:t>
            </w:r>
          </w:p>
        </w:tc>
        <w:tc>
          <w:tcPr>
            <w:tcW w:w="2285" w:type="dxa"/>
            <w:tcBorders>
              <w:top w:val="nil"/>
              <w:left w:val="nil"/>
              <w:bottom w:val="single" w:sz="4" w:space="0" w:color="A9A9A9"/>
              <w:right w:val="single" w:sz="4" w:space="0" w:color="A9A9A9"/>
            </w:tcBorders>
            <w:vAlign w:val="center"/>
          </w:tcPr>
          <w:p w14:paraId="67BE879F" w14:textId="77777777" w:rsidR="008E219D" w:rsidRPr="00421870" w:rsidRDefault="005378B8">
            <w:pPr>
              <w:rPr>
                <w:color w:val="000000" w:themeColor="text1"/>
              </w:rPr>
            </w:pPr>
            <w:r w:rsidRPr="00421870">
              <w:rPr>
                <w:color w:val="000000" w:themeColor="text1"/>
              </w:rPr>
              <w:t>Xã Tân Phước 3</w:t>
            </w:r>
          </w:p>
        </w:tc>
        <w:tc>
          <w:tcPr>
            <w:tcW w:w="1198" w:type="dxa"/>
            <w:tcBorders>
              <w:top w:val="nil"/>
              <w:left w:val="nil"/>
              <w:bottom w:val="single" w:sz="4" w:space="0" w:color="A9A9A9"/>
              <w:right w:val="single" w:sz="4" w:space="0" w:color="A9A9A9"/>
            </w:tcBorders>
            <w:vAlign w:val="center"/>
          </w:tcPr>
          <w:p w14:paraId="1365BEB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537303"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39701AD3" w14:textId="77777777" w:rsidR="008E219D" w:rsidRPr="00421870" w:rsidRDefault="005378B8">
            <w:pPr>
              <w:rPr>
                <w:color w:val="000000" w:themeColor="text1"/>
              </w:rPr>
            </w:pPr>
            <w:r w:rsidRPr="00421870">
              <w:rPr>
                <w:color w:val="000000" w:themeColor="text1"/>
              </w:rPr>
              <w:t>Tỉnh Đồng Tháp</w:t>
            </w:r>
          </w:p>
        </w:tc>
      </w:tr>
      <w:tr w:rsidR="00421870" w:rsidRPr="00421870" w14:paraId="34EA66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6AF6AE" w14:textId="77777777" w:rsidR="008E219D" w:rsidRPr="00421870" w:rsidRDefault="005378B8">
            <w:pPr>
              <w:rPr>
                <w:color w:val="000000" w:themeColor="text1"/>
              </w:rPr>
            </w:pPr>
            <w:r w:rsidRPr="00421870">
              <w:rPr>
                <w:color w:val="000000" w:themeColor="text1"/>
              </w:rPr>
              <w:t>28360</w:t>
            </w:r>
          </w:p>
        </w:tc>
        <w:tc>
          <w:tcPr>
            <w:tcW w:w="2285" w:type="dxa"/>
            <w:tcBorders>
              <w:top w:val="nil"/>
              <w:left w:val="nil"/>
              <w:bottom w:val="single" w:sz="4" w:space="0" w:color="A9A9A9"/>
              <w:right w:val="single" w:sz="4" w:space="0" w:color="A9A9A9"/>
            </w:tcBorders>
            <w:vAlign w:val="center"/>
          </w:tcPr>
          <w:p w14:paraId="498661E7" w14:textId="77777777" w:rsidR="008E219D" w:rsidRPr="00421870" w:rsidRDefault="005378B8">
            <w:pPr>
              <w:rPr>
                <w:color w:val="000000" w:themeColor="text1"/>
              </w:rPr>
            </w:pPr>
            <w:r w:rsidRPr="00421870">
              <w:rPr>
                <w:color w:val="000000" w:themeColor="text1"/>
              </w:rPr>
              <w:t>Xã Cái Bè</w:t>
            </w:r>
          </w:p>
        </w:tc>
        <w:tc>
          <w:tcPr>
            <w:tcW w:w="1198" w:type="dxa"/>
            <w:tcBorders>
              <w:top w:val="nil"/>
              <w:left w:val="nil"/>
              <w:bottom w:val="single" w:sz="4" w:space="0" w:color="A9A9A9"/>
              <w:right w:val="single" w:sz="4" w:space="0" w:color="A9A9A9"/>
            </w:tcBorders>
            <w:vAlign w:val="center"/>
          </w:tcPr>
          <w:p w14:paraId="4366BBF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453BBB"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161168B3" w14:textId="77777777" w:rsidR="008E219D" w:rsidRPr="00421870" w:rsidRDefault="005378B8">
            <w:pPr>
              <w:rPr>
                <w:color w:val="000000" w:themeColor="text1"/>
              </w:rPr>
            </w:pPr>
            <w:r w:rsidRPr="00421870">
              <w:rPr>
                <w:color w:val="000000" w:themeColor="text1"/>
              </w:rPr>
              <w:t>Tỉnh Đồng Tháp</w:t>
            </w:r>
          </w:p>
        </w:tc>
      </w:tr>
      <w:tr w:rsidR="00421870" w:rsidRPr="00421870" w14:paraId="7B20DEE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78B282" w14:textId="77777777" w:rsidR="008E219D" w:rsidRPr="00421870" w:rsidRDefault="005378B8">
            <w:pPr>
              <w:rPr>
                <w:color w:val="000000" w:themeColor="text1"/>
              </w:rPr>
            </w:pPr>
            <w:r w:rsidRPr="00421870">
              <w:rPr>
                <w:color w:val="000000" w:themeColor="text1"/>
              </w:rPr>
              <w:t>28366</w:t>
            </w:r>
          </w:p>
        </w:tc>
        <w:tc>
          <w:tcPr>
            <w:tcW w:w="2285" w:type="dxa"/>
            <w:tcBorders>
              <w:top w:val="nil"/>
              <w:left w:val="nil"/>
              <w:bottom w:val="single" w:sz="4" w:space="0" w:color="A9A9A9"/>
              <w:right w:val="single" w:sz="4" w:space="0" w:color="A9A9A9"/>
            </w:tcBorders>
            <w:vAlign w:val="center"/>
          </w:tcPr>
          <w:p w14:paraId="7464DB9F" w14:textId="77777777" w:rsidR="008E219D" w:rsidRPr="00421870" w:rsidRDefault="005378B8">
            <w:pPr>
              <w:rPr>
                <w:color w:val="000000" w:themeColor="text1"/>
              </w:rPr>
            </w:pPr>
            <w:r w:rsidRPr="00421870">
              <w:rPr>
                <w:color w:val="000000" w:themeColor="text1"/>
              </w:rPr>
              <w:t>Xã Hậu Mỹ</w:t>
            </w:r>
          </w:p>
        </w:tc>
        <w:tc>
          <w:tcPr>
            <w:tcW w:w="1198" w:type="dxa"/>
            <w:tcBorders>
              <w:top w:val="nil"/>
              <w:left w:val="nil"/>
              <w:bottom w:val="single" w:sz="4" w:space="0" w:color="A9A9A9"/>
              <w:right w:val="single" w:sz="4" w:space="0" w:color="A9A9A9"/>
            </w:tcBorders>
            <w:vAlign w:val="center"/>
          </w:tcPr>
          <w:p w14:paraId="5C4A5E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05B80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1663/NQ-UBTVQH15; Ngày: 16/06/2025</w:t>
            </w:r>
          </w:p>
        </w:tc>
        <w:tc>
          <w:tcPr>
            <w:tcW w:w="1695" w:type="dxa"/>
            <w:tcBorders>
              <w:top w:val="nil"/>
              <w:left w:val="nil"/>
              <w:bottom w:val="single" w:sz="4" w:space="0" w:color="A9A9A9"/>
              <w:right w:val="single" w:sz="4" w:space="0" w:color="A9A9A9"/>
            </w:tcBorders>
            <w:vAlign w:val="center"/>
          </w:tcPr>
          <w:p w14:paraId="72712EE4" w14:textId="77777777" w:rsidR="008E219D" w:rsidRPr="00421870" w:rsidRDefault="005378B8">
            <w:pPr>
              <w:rPr>
                <w:color w:val="000000" w:themeColor="text1"/>
              </w:rPr>
            </w:pPr>
            <w:r w:rsidRPr="00421870">
              <w:rPr>
                <w:color w:val="000000" w:themeColor="text1"/>
              </w:rPr>
              <w:t>Tỉnh Đồng Tháp</w:t>
            </w:r>
          </w:p>
        </w:tc>
      </w:tr>
      <w:tr w:rsidR="00421870" w:rsidRPr="00421870" w14:paraId="0AC997F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154546" w14:textId="77777777" w:rsidR="008E219D" w:rsidRPr="00421870" w:rsidRDefault="005378B8">
            <w:pPr>
              <w:rPr>
                <w:color w:val="000000" w:themeColor="text1"/>
              </w:rPr>
            </w:pPr>
            <w:r w:rsidRPr="00421870">
              <w:rPr>
                <w:color w:val="000000" w:themeColor="text1"/>
              </w:rPr>
              <w:t>28378</w:t>
            </w:r>
          </w:p>
        </w:tc>
        <w:tc>
          <w:tcPr>
            <w:tcW w:w="2285" w:type="dxa"/>
            <w:tcBorders>
              <w:top w:val="nil"/>
              <w:left w:val="nil"/>
              <w:bottom w:val="single" w:sz="4" w:space="0" w:color="A9A9A9"/>
              <w:right w:val="single" w:sz="4" w:space="0" w:color="A9A9A9"/>
            </w:tcBorders>
            <w:vAlign w:val="center"/>
          </w:tcPr>
          <w:p w14:paraId="460F6F29" w14:textId="77777777" w:rsidR="008E219D" w:rsidRPr="00421870" w:rsidRDefault="005378B8">
            <w:pPr>
              <w:rPr>
                <w:color w:val="000000" w:themeColor="text1"/>
              </w:rPr>
            </w:pPr>
            <w:r w:rsidRPr="00421870">
              <w:rPr>
                <w:color w:val="000000" w:themeColor="text1"/>
              </w:rPr>
              <w:t>Xã Mỹ Thiện</w:t>
            </w:r>
          </w:p>
        </w:tc>
        <w:tc>
          <w:tcPr>
            <w:tcW w:w="1198" w:type="dxa"/>
            <w:tcBorders>
              <w:top w:val="nil"/>
              <w:left w:val="nil"/>
              <w:bottom w:val="single" w:sz="4" w:space="0" w:color="A9A9A9"/>
              <w:right w:val="single" w:sz="4" w:space="0" w:color="A9A9A9"/>
            </w:tcBorders>
            <w:vAlign w:val="center"/>
          </w:tcPr>
          <w:p w14:paraId="592864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B169FD"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1A3BFF9B" w14:textId="77777777" w:rsidR="008E219D" w:rsidRPr="00421870" w:rsidRDefault="005378B8">
            <w:pPr>
              <w:rPr>
                <w:color w:val="000000" w:themeColor="text1"/>
              </w:rPr>
            </w:pPr>
            <w:r w:rsidRPr="00421870">
              <w:rPr>
                <w:color w:val="000000" w:themeColor="text1"/>
              </w:rPr>
              <w:t>Tỉnh Đồng Tháp</w:t>
            </w:r>
          </w:p>
        </w:tc>
      </w:tr>
      <w:tr w:rsidR="00421870" w:rsidRPr="00421870" w14:paraId="7CED44C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D83446" w14:textId="77777777" w:rsidR="008E219D" w:rsidRPr="00421870" w:rsidRDefault="005378B8">
            <w:pPr>
              <w:rPr>
                <w:color w:val="000000" w:themeColor="text1"/>
              </w:rPr>
            </w:pPr>
            <w:r w:rsidRPr="00421870">
              <w:rPr>
                <w:color w:val="000000" w:themeColor="text1"/>
              </w:rPr>
              <w:t>28393</w:t>
            </w:r>
          </w:p>
        </w:tc>
        <w:tc>
          <w:tcPr>
            <w:tcW w:w="2285" w:type="dxa"/>
            <w:tcBorders>
              <w:top w:val="nil"/>
              <w:left w:val="nil"/>
              <w:bottom w:val="single" w:sz="4" w:space="0" w:color="A9A9A9"/>
              <w:right w:val="single" w:sz="4" w:space="0" w:color="A9A9A9"/>
            </w:tcBorders>
            <w:vAlign w:val="center"/>
          </w:tcPr>
          <w:p w14:paraId="6B5A5531" w14:textId="77777777" w:rsidR="008E219D" w:rsidRPr="00421870" w:rsidRDefault="005378B8">
            <w:pPr>
              <w:rPr>
                <w:color w:val="000000" w:themeColor="text1"/>
              </w:rPr>
            </w:pPr>
            <w:r w:rsidRPr="00421870">
              <w:rPr>
                <w:color w:val="000000" w:themeColor="text1"/>
              </w:rPr>
              <w:t>Xã Hội Cư</w:t>
            </w:r>
          </w:p>
        </w:tc>
        <w:tc>
          <w:tcPr>
            <w:tcW w:w="1198" w:type="dxa"/>
            <w:tcBorders>
              <w:top w:val="nil"/>
              <w:left w:val="nil"/>
              <w:bottom w:val="single" w:sz="4" w:space="0" w:color="A9A9A9"/>
              <w:right w:val="single" w:sz="4" w:space="0" w:color="A9A9A9"/>
            </w:tcBorders>
            <w:vAlign w:val="center"/>
          </w:tcPr>
          <w:p w14:paraId="03832B1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A18052A"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668AFBDD" w14:textId="77777777" w:rsidR="008E219D" w:rsidRPr="00421870" w:rsidRDefault="005378B8">
            <w:pPr>
              <w:rPr>
                <w:color w:val="000000" w:themeColor="text1"/>
              </w:rPr>
            </w:pPr>
            <w:r w:rsidRPr="00421870">
              <w:rPr>
                <w:color w:val="000000" w:themeColor="text1"/>
              </w:rPr>
              <w:t>Tỉnh Đồng Tháp</w:t>
            </w:r>
          </w:p>
        </w:tc>
      </w:tr>
      <w:tr w:rsidR="00421870" w:rsidRPr="00421870" w14:paraId="467F178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751516" w14:textId="77777777" w:rsidR="008E219D" w:rsidRPr="00421870" w:rsidRDefault="005378B8">
            <w:pPr>
              <w:rPr>
                <w:color w:val="000000" w:themeColor="text1"/>
              </w:rPr>
            </w:pPr>
            <w:r w:rsidRPr="00421870">
              <w:rPr>
                <w:color w:val="000000" w:themeColor="text1"/>
              </w:rPr>
              <w:t>28405</w:t>
            </w:r>
          </w:p>
        </w:tc>
        <w:tc>
          <w:tcPr>
            <w:tcW w:w="2285" w:type="dxa"/>
            <w:tcBorders>
              <w:top w:val="nil"/>
              <w:left w:val="nil"/>
              <w:bottom w:val="single" w:sz="4" w:space="0" w:color="A9A9A9"/>
              <w:right w:val="single" w:sz="4" w:space="0" w:color="A9A9A9"/>
            </w:tcBorders>
            <w:vAlign w:val="center"/>
          </w:tcPr>
          <w:p w14:paraId="67B6B1B3" w14:textId="77777777" w:rsidR="008E219D" w:rsidRPr="00421870" w:rsidRDefault="005378B8">
            <w:pPr>
              <w:rPr>
                <w:color w:val="000000" w:themeColor="text1"/>
              </w:rPr>
            </w:pPr>
            <w:r w:rsidRPr="00421870">
              <w:rPr>
                <w:color w:val="000000" w:themeColor="text1"/>
              </w:rPr>
              <w:t>Xã Mỹ Đức Tây</w:t>
            </w:r>
          </w:p>
        </w:tc>
        <w:tc>
          <w:tcPr>
            <w:tcW w:w="1198" w:type="dxa"/>
            <w:tcBorders>
              <w:top w:val="nil"/>
              <w:left w:val="nil"/>
              <w:bottom w:val="single" w:sz="4" w:space="0" w:color="A9A9A9"/>
              <w:right w:val="single" w:sz="4" w:space="0" w:color="A9A9A9"/>
            </w:tcBorders>
            <w:vAlign w:val="center"/>
          </w:tcPr>
          <w:p w14:paraId="66CC0F8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7C45F2" w14:textId="77777777" w:rsidR="008E219D" w:rsidRPr="00421870" w:rsidRDefault="005378B8">
            <w:pPr>
              <w:rPr>
                <w:color w:val="000000" w:themeColor="text1"/>
              </w:rPr>
            </w:pPr>
            <w:r w:rsidRPr="00421870">
              <w:rPr>
                <w:color w:val="000000" w:themeColor="text1"/>
              </w:rPr>
              <w:t xml:space="preserve">Số: 1663/NQ-UBTVQH15;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3942C94" w14:textId="77777777" w:rsidR="008E219D" w:rsidRPr="00421870" w:rsidRDefault="005378B8">
            <w:pPr>
              <w:rPr>
                <w:color w:val="000000" w:themeColor="text1"/>
              </w:rPr>
            </w:pPr>
            <w:r w:rsidRPr="00421870">
              <w:rPr>
                <w:color w:val="000000" w:themeColor="text1"/>
              </w:rPr>
              <w:t>Tỉnh Đồng Tháp</w:t>
            </w:r>
          </w:p>
        </w:tc>
      </w:tr>
      <w:tr w:rsidR="00421870" w:rsidRPr="00421870" w14:paraId="083EFB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4B6C095" w14:textId="77777777" w:rsidR="008E219D" w:rsidRPr="00421870" w:rsidRDefault="005378B8">
            <w:pPr>
              <w:rPr>
                <w:color w:val="000000" w:themeColor="text1"/>
              </w:rPr>
            </w:pPr>
            <w:r w:rsidRPr="00421870">
              <w:rPr>
                <w:color w:val="000000" w:themeColor="text1"/>
              </w:rPr>
              <w:t>28414</w:t>
            </w:r>
          </w:p>
        </w:tc>
        <w:tc>
          <w:tcPr>
            <w:tcW w:w="2285" w:type="dxa"/>
            <w:tcBorders>
              <w:top w:val="nil"/>
              <w:left w:val="nil"/>
              <w:bottom w:val="single" w:sz="4" w:space="0" w:color="A9A9A9"/>
              <w:right w:val="single" w:sz="4" w:space="0" w:color="A9A9A9"/>
            </w:tcBorders>
            <w:vAlign w:val="center"/>
          </w:tcPr>
          <w:p w14:paraId="4206D77D" w14:textId="77777777" w:rsidR="008E219D" w:rsidRPr="00421870" w:rsidRDefault="005378B8">
            <w:pPr>
              <w:rPr>
                <w:color w:val="000000" w:themeColor="text1"/>
              </w:rPr>
            </w:pPr>
            <w:r w:rsidRPr="00421870">
              <w:rPr>
                <w:color w:val="000000" w:themeColor="text1"/>
              </w:rPr>
              <w:t>Xã Mỹ Lợi</w:t>
            </w:r>
          </w:p>
        </w:tc>
        <w:tc>
          <w:tcPr>
            <w:tcW w:w="1198" w:type="dxa"/>
            <w:tcBorders>
              <w:top w:val="nil"/>
              <w:left w:val="nil"/>
              <w:bottom w:val="single" w:sz="4" w:space="0" w:color="A9A9A9"/>
              <w:right w:val="single" w:sz="4" w:space="0" w:color="A9A9A9"/>
            </w:tcBorders>
            <w:vAlign w:val="center"/>
          </w:tcPr>
          <w:p w14:paraId="1B85BB9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796564"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7033A49D" w14:textId="77777777" w:rsidR="008E219D" w:rsidRPr="00421870" w:rsidRDefault="005378B8">
            <w:pPr>
              <w:rPr>
                <w:color w:val="000000" w:themeColor="text1"/>
              </w:rPr>
            </w:pPr>
            <w:r w:rsidRPr="00421870">
              <w:rPr>
                <w:color w:val="000000" w:themeColor="text1"/>
              </w:rPr>
              <w:t>Tỉnh Đồng Tháp</w:t>
            </w:r>
          </w:p>
        </w:tc>
      </w:tr>
      <w:tr w:rsidR="00421870" w:rsidRPr="00421870" w14:paraId="70D7429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41FBBD" w14:textId="77777777" w:rsidR="008E219D" w:rsidRPr="00421870" w:rsidRDefault="005378B8">
            <w:pPr>
              <w:rPr>
                <w:color w:val="000000" w:themeColor="text1"/>
              </w:rPr>
            </w:pPr>
            <w:r w:rsidRPr="00421870">
              <w:rPr>
                <w:color w:val="000000" w:themeColor="text1"/>
              </w:rPr>
              <w:t>28426</w:t>
            </w:r>
          </w:p>
        </w:tc>
        <w:tc>
          <w:tcPr>
            <w:tcW w:w="2285" w:type="dxa"/>
            <w:tcBorders>
              <w:top w:val="nil"/>
              <w:left w:val="nil"/>
              <w:bottom w:val="single" w:sz="4" w:space="0" w:color="A9A9A9"/>
              <w:right w:val="single" w:sz="4" w:space="0" w:color="A9A9A9"/>
            </w:tcBorders>
            <w:vAlign w:val="center"/>
          </w:tcPr>
          <w:p w14:paraId="456376FF" w14:textId="77777777" w:rsidR="008E219D" w:rsidRPr="00421870" w:rsidRDefault="005378B8">
            <w:pPr>
              <w:rPr>
                <w:color w:val="000000" w:themeColor="text1"/>
              </w:rPr>
            </w:pPr>
            <w:r w:rsidRPr="00421870">
              <w:rPr>
                <w:color w:val="000000" w:themeColor="text1"/>
              </w:rPr>
              <w:t>Xã Thanh Hưng</w:t>
            </w:r>
          </w:p>
        </w:tc>
        <w:tc>
          <w:tcPr>
            <w:tcW w:w="1198" w:type="dxa"/>
            <w:tcBorders>
              <w:top w:val="nil"/>
              <w:left w:val="nil"/>
              <w:bottom w:val="single" w:sz="4" w:space="0" w:color="A9A9A9"/>
              <w:right w:val="single" w:sz="4" w:space="0" w:color="A9A9A9"/>
            </w:tcBorders>
            <w:vAlign w:val="center"/>
          </w:tcPr>
          <w:p w14:paraId="13D8FFB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D6B240"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7580FF83" w14:textId="77777777" w:rsidR="008E219D" w:rsidRPr="00421870" w:rsidRDefault="005378B8">
            <w:pPr>
              <w:rPr>
                <w:color w:val="000000" w:themeColor="text1"/>
              </w:rPr>
            </w:pPr>
            <w:r w:rsidRPr="00421870">
              <w:rPr>
                <w:color w:val="000000" w:themeColor="text1"/>
              </w:rPr>
              <w:t>Tỉnh Đồng Tháp</w:t>
            </w:r>
          </w:p>
        </w:tc>
      </w:tr>
      <w:tr w:rsidR="00421870" w:rsidRPr="00421870" w14:paraId="2F7BC2F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23952C" w14:textId="77777777" w:rsidR="008E219D" w:rsidRPr="00421870" w:rsidRDefault="005378B8">
            <w:pPr>
              <w:rPr>
                <w:color w:val="000000" w:themeColor="text1"/>
              </w:rPr>
            </w:pPr>
            <w:r w:rsidRPr="00421870">
              <w:rPr>
                <w:color w:val="000000" w:themeColor="text1"/>
              </w:rPr>
              <w:t>28429</w:t>
            </w:r>
          </w:p>
        </w:tc>
        <w:tc>
          <w:tcPr>
            <w:tcW w:w="2285" w:type="dxa"/>
            <w:tcBorders>
              <w:top w:val="nil"/>
              <w:left w:val="nil"/>
              <w:bottom w:val="single" w:sz="4" w:space="0" w:color="A9A9A9"/>
              <w:right w:val="single" w:sz="4" w:space="0" w:color="A9A9A9"/>
            </w:tcBorders>
            <w:vAlign w:val="center"/>
          </w:tcPr>
          <w:p w14:paraId="291E7082" w14:textId="77777777" w:rsidR="008E219D" w:rsidRPr="00421870" w:rsidRDefault="005378B8">
            <w:pPr>
              <w:rPr>
                <w:color w:val="000000" w:themeColor="text1"/>
              </w:rPr>
            </w:pPr>
            <w:r w:rsidRPr="00421870">
              <w:rPr>
                <w:color w:val="000000" w:themeColor="text1"/>
              </w:rPr>
              <w:t>Xã An Hữu</w:t>
            </w:r>
          </w:p>
        </w:tc>
        <w:tc>
          <w:tcPr>
            <w:tcW w:w="1198" w:type="dxa"/>
            <w:tcBorders>
              <w:top w:val="nil"/>
              <w:left w:val="nil"/>
              <w:bottom w:val="single" w:sz="4" w:space="0" w:color="A9A9A9"/>
              <w:right w:val="single" w:sz="4" w:space="0" w:color="A9A9A9"/>
            </w:tcBorders>
            <w:vAlign w:val="center"/>
          </w:tcPr>
          <w:p w14:paraId="0FCEF5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AF299F"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07DC74DC" w14:textId="77777777" w:rsidR="008E219D" w:rsidRPr="00421870" w:rsidRDefault="005378B8">
            <w:pPr>
              <w:rPr>
                <w:color w:val="000000" w:themeColor="text1"/>
              </w:rPr>
            </w:pPr>
            <w:r w:rsidRPr="00421870">
              <w:rPr>
                <w:color w:val="000000" w:themeColor="text1"/>
              </w:rPr>
              <w:t>Tỉnh Đồng Tháp</w:t>
            </w:r>
          </w:p>
        </w:tc>
      </w:tr>
      <w:tr w:rsidR="00421870" w:rsidRPr="00421870" w14:paraId="1FF68F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F32332" w14:textId="77777777" w:rsidR="008E219D" w:rsidRPr="00421870" w:rsidRDefault="005378B8">
            <w:pPr>
              <w:rPr>
                <w:color w:val="000000" w:themeColor="text1"/>
              </w:rPr>
            </w:pPr>
            <w:r w:rsidRPr="00421870">
              <w:rPr>
                <w:color w:val="000000" w:themeColor="text1"/>
              </w:rPr>
              <w:t>28435</w:t>
            </w:r>
          </w:p>
        </w:tc>
        <w:tc>
          <w:tcPr>
            <w:tcW w:w="2285" w:type="dxa"/>
            <w:tcBorders>
              <w:top w:val="nil"/>
              <w:left w:val="nil"/>
              <w:bottom w:val="single" w:sz="4" w:space="0" w:color="A9A9A9"/>
              <w:right w:val="single" w:sz="4" w:space="0" w:color="A9A9A9"/>
            </w:tcBorders>
            <w:vAlign w:val="center"/>
          </w:tcPr>
          <w:p w14:paraId="3F9A081C" w14:textId="77777777" w:rsidR="008E219D" w:rsidRPr="00421870" w:rsidRDefault="005378B8">
            <w:pPr>
              <w:rPr>
                <w:color w:val="000000" w:themeColor="text1"/>
              </w:rPr>
            </w:pPr>
            <w:r w:rsidRPr="00421870">
              <w:rPr>
                <w:color w:val="000000" w:themeColor="text1"/>
              </w:rPr>
              <w:t>Phường Mỹ Phước Tây</w:t>
            </w:r>
          </w:p>
        </w:tc>
        <w:tc>
          <w:tcPr>
            <w:tcW w:w="1198" w:type="dxa"/>
            <w:tcBorders>
              <w:top w:val="nil"/>
              <w:left w:val="nil"/>
              <w:bottom w:val="single" w:sz="4" w:space="0" w:color="A9A9A9"/>
              <w:right w:val="single" w:sz="4" w:space="0" w:color="A9A9A9"/>
            </w:tcBorders>
            <w:vAlign w:val="center"/>
          </w:tcPr>
          <w:p w14:paraId="1335F6F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84F03B9"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2A4E7BF8" w14:textId="77777777" w:rsidR="008E219D" w:rsidRPr="00421870" w:rsidRDefault="005378B8">
            <w:pPr>
              <w:rPr>
                <w:color w:val="000000" w:themeColor="text1"/>
              </w:rPr>
            </w:pPr>
            <w:r w:rsidRPr="00421870">
              <w:rPr>
                <w:color w:val="000000" w:themeColor="text1"/>
              </w:rPr>
              <w:t>Tỉnh Đồng Tháp</w:t>
            </w:r>
          </w:p>
        </w:tc>
      </w:tr>
      <w:tr w:rsidR="00421870" w:rsidRPr="00421870" w14:paraId="383568A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EE898A" w14:textId="77777777" w:rsidR="008E219D" w:rsidRPr="00421870" w:rsidRDefault="005378B8">
            <w:pPr>
              <w:rPr>
                <w:color w:val="000000" w:themeColor="text1"/>
              </w:rPr>
            </w:pPr>
            <w:r w:rsidRPr="00421870">
              <w:rPr>
                <w:color w:val="000000" w:themeColor="text1"/>
              </w:rPr>
              <w:t>28436</w:t>
            </w:r>
          </w:p>
        </w:tc>
        <w:tc>
          <w:tcPr>
            <w:tcW w:w="2285" w:type="dxa"/>
            <w:tcBorders>
              <w:top w:val="nil"/>
              <w:left w:val="nil"/>
              <w:bottom w:val="single" w:sz="4" w:space="0" w:color="A9A9A9"/>
              <w:right w:val="single" w:sz="4" w:space="0" w:color="A9A9A9"/>
            </w:tcBorders>
            <w:vAlign w:val="center"/>
          </w:tcPr>
          <w:p w14:paraId="6A1F4122" w14:textId="77777777" w:rsidR="008E219D" w:rsidRPr="00421870" w:rsidRDefault="005378B8">
            <w:pPr>
              <w:rPr>
                <w:color w:val="000000" w:themeColor="text1"/>
              </w:rPr>
            </w:pPr>
            <w:r w:rsidRPr="00421870">
              <w:rPr>
                <w:color w:val="000000" w:themeColor="text1"/>
              </w:rPr>
              <w:t>Phường Thanh Hòa</w:t>
            </w:r>
          </w:p>
        </w:tc>
        <w:tc>
          <w:tcPr>
            <w:tcW w:w="1198" w:type="dxa"/>
            <w:tcBorders>
              <w:top w:val="nil"/>
              <w:left w:val="nil"/>
              <w:bottom w:val="single" w:sz="4" w:space="0" w:color="A9A9A9"/>
              <w:right w:val="single" w:sz="4" w:space="0" w:color="A9A9A9"/>
            </w:tcBorders>
            <w:vAlign w:val="center"/>
          </w:tcPr>
          <w:p w14:paraId="4C12929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F8D76A6"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710DC46C" w14:textId="77777777" w:rsidR="008E219D" w:rsidRPr="00421870" w:rsidRDefault="005378B8">
            <w:pPr>
              <w:rPr>
                <w:color w:val="000000" w:themeColor="text1"/>
              </w:rPr>
            </w:pPr>
            <w:r w:rsidRPr="00421870">
              <w:rPr>
                <w:color w:val="000000" w:themeColor="text1"/>
              </w:rPr>
              <w:t>Tỉnh Đồng Tháp</w:t>
            </w:r>
          </w:p>
        </w:tc>
      </w:tr>
      <w:tr w:rsidR="00421870" w:rsidRPr="00421870" w14:paraId="63178BF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FDC861" w14:textId="77777777" w:rsidR="008E219D" w:rsidRPr="00421870" w:rsidRDefault="005378B8">
            <w:pPr>
              <w:rPr>
                <w:color w:val="000000" w:themeColor="text1"/>
              </w:rPr>
            </w:pPr>
            <w:r w:rsidRPr="00421870">
              <w:rPr>
                <w:color w:val="000000" w:themeColor="text1"/>
              </w:rPr>
              <w:t>28439</w:t>
            </w:r>
          </w:p>
        </w:tc>
        <w:tc>
          <w:tcPr>
            <w:tcW w:w="2285" w:type="dxa"/>
            <w:tcBorders>
              <w:top w:val="nil"/>
              <w:left w:val="nil"/>
              <w:bottom w:val="single" w:sz="4" w:space="0" w:color="A9A9A9"/>
              <w:right w:val="single" w:sz="4" w:space="0" w:color="A9A9A9"/>
            </w:tcBorders>
            <w:vAlign w:val="center"/>
          </w:tcPr>
          <w:p w14:paraId="69FD2407" w14:textId="77777777" w:rsidR="008E219D" w:rsidRPr="00421870" w:rsidRDefault="005378B8">
            <w:pPr>
              <w:rPr>
                <w:color w:val="000000" w:themeColor="text1"/>
              </w:rPr>
            </w:pPr>
            <w:r w:rsidRPr="00421870">
              <w:rPr>
                <w:color w:val="000000" w:themeColor="text1"/>
              </w:rPr>
              <w:t>Phường Cai Lậy</w:t>
            </w:r>
          </w:p>
        </w:tc>
        <w:tc>
          <w:tcPr>
            <w:tcW w:w="1198" w:type="dxa"/>
            <w:tcBorders>
              <w:top w:val="nil"/>
              <w:left w:val="nil"/>
              <w:bottom w:val="single" w:sz="4" w:space="0" w:color="A9A9A9"/>
              <w:right w:val="single" w:sz="4" w:space="0" w:color="A9A9A9"/>
            </w:tcBorders>
            <w:vAlign w:val="center"/>
          </w:tcPr>
          <w:p w14:paraId="2F5C04E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833C12A"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74866682" w14:textId="77777777" w:rsidR="008E219D" w:rsidRPr="00421870" w:rsidRDefault="005378B8">
            <w:pPr>
              <w:rPr>
                <w:color w:val="000000" w:themeColor="text1"/>
              </w:rPr>
            </w:pPr>
            <w:r w:rsidRPr="00421870">
              <w:rPr>
                <w:color w:val="000000" w:themeColor="text1"/>
              </w:rPr>
              <w:t>Tỉnh Đồng Tháp</w:t>
            </w:r>
          </w:p>
        </w:tc>
      </w:tr>
      <w:tr w:rsidR="00421870" w:rsidRPr="00421870" w14:paraId="28169C2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61CE50" w14:textId="77777777" w:rsidR="008E219D" w:rsidRPr="00421870" w:rsidRDefault="005378B8">
            <w:pPr>
              <w:rPr>
                <w:color w:val="000000" w:themeColor="text1"/>
              </w:rPr>
            </w:pPr>
            <w:r w:rsidRPr="00421870">
              <w:rPr>
                <w:color w:val="000000" w:themeColor="text1"/>
              </w:rPr>
              <w:t>28444</w:t>
            </w:r>
          </w:p>
        </w:tc>
        <w:tc>
          <w:tcPr>
            <w:tcW w:w="2285" w:type="dxa"/>
            <w:tcBorders>
              <w:top w:val="nil"/>
              <w:left w:val="nil"/>
              <w:bottom w:val="single" w:sz="4" w:space="0" w:color="A9A9A9"/>
              <w:right w:val="single" w:sz="4" w:space="0" w:color="A9A9A9"/>
            </w:tcBorders>
            <w:vAlign w:val="center"/>
          </w:tcPr>
          <w:p w14:paraId="58349A65" w14:textId="77777777" w:rsidR="008E219D" w:rsidRPr="00421870" w:rsidRDefault="005378B8">
            <w:pPr>
              <w:rPr>
                <w:color w:val="000000" w:themeColor="text1"/>
              </w:rPr>
            </w:pPr>
            <w:r w:rsidRPr="00421870">
              <w:rPr>
                <w:color w:val="000000" w:themeColor="text1"/>
              </w:rPr>
              <w:t>Xã Thạnh Phú</w:t>
            </w:r>
          </w:p>
        </w:tc>
        <w:tc>
          <w:tcPr>
            <w:tcW w:w="1198" w:type="dxa"/>
            <w:tcBorders>
              <w:top w:val="nil"/>
              <w:left w:val="nil"/>
              <w:bottom w:val="single" w:sz="4" w:space="0" w:color="A9A9A9"/>
              <w:right w:val="single" w:sz="4" w:space="0" w:color="A9A9A9"/>
            </w:tcBorders>
            <w:vAlign w:val="center"/>
          </w:tcPr>
          <w:p w14:paraId="7513EB8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3FAE41"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5E0CB207" w14:textId="77777777" w:rsidR="008E219D" w:rsidRPr="00421870" w:rsidRDefault="005378B8">
            <w:pPr>
              <w:rPr>
                <w:color w:val="000000" w:themeColor="text1"/>
              </w:rPr>
            </w:pPr>
            <w:r w:rsidRPr="00421870">
              <w:rPr>
                <w:color w:val="000000" w:themeColor="text1"/>
              </w:rPr>
              <w:t>Tỉnh Đồng Tháp</w:t>
            </w:r>
          </w:p>
        </w:tc>
      </w:tr>
      <w:tr w:rsidR="00421870" w:rsidRPr="00421870" w14:paraId="01FA9A2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711CF9" w14:textId="77777777" w:rsidR="008E219D" w:rsidRPr="00421870" w:rsidRDefault="005378B8">
            <w:pPr>
              <w:rPr>
                <w:color w:val="000000" w:themeColor="text1"/>
              </w:rPr>
            </w:pPr>
            <w:r w:rsidRPr="00421870">
              <w:rPr>
                <w:color w:val="000000" w:themeColor="text1"/>
              </w:rPr>
              <w:t>28456</w:t>
            </w:r>
          </w:p>
        </w:tc>
        <w:tc>
          <w:tcPr>
            <w:tcW w:w="2285" w:type="dxa"/>
            <w:tcBorders>
              <w:top w:val="nil"/>
              <w:left w:val="nil"/>
              <w:bottom w:val="single" w:sz="4" w:space="0" w:color="A9A9A9"/>
              <w:right w:val="single" w:sz="4" w:space="0" w:color="A9A9A9"/>
            </w:tcBorders>
            <w:vAlign w:val="center"/>
          </w:tcPr>
          <w:p w14:paraId="3C7134A7" w14:textId="77777777" w:rsidR="008E219D" w:rsidRPr="00421870" w:rsidRDefault="005378B8">
            <w:pPr>
              <w:rPr>
                <w:color w:val="000000" w:themeColor="text1"/>
              </w:rPr>
            </w:pPr>
            <w:r w:rsidRPr="00421870">
              <w:rPr>
                <w:color w:val="000000" w:themeColor="text1"/>
              </w:rPr>
              <w:t>Xã Mỹ Thành</w:t>
            </w:r>
          </w:p>
        </w:tc>
        <w:tc>
          <w:tcPr>
            <w:tcW w:w="1198" w:type="dxa"/>
            <w:tcBorders>
              <w:top w:val="nil"/>
              <w:left w:val="nil"/>
              <w:bottom w:val="single" w:sz="4" w:space="0" w:color="A9A9A9"/>
              <w:right w:val="single" w:sz="4" w:space="0" w:color="A9A9A9"/>
            </w:tcBorders>
            <w:vAlign w:val="center"/>
          </w:tcPr>
          <w:p w14:paraId="5DFDCD5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BBB1A3"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779AA00A" w14:textId="77777777" w:rsidR="008E219D" w:rsidRPr="00421870" w:rsidRDefault="005378B8">
            <w:pPr>
              <w:rPr>
                <w:color w:val="000000" w:themeColor="text1"/>
              </w:rPr>
            </w:pPr>
            <w:r w:rsidRPr="00421870">
              <w:rPr>
                <w:color w:val="000000" w:themeColor="text1"/>
              </w:rPr>
              <w:t>Tỉnh Đồng Tháp</w:t>
            </w:r>
          </w:p>
        </w:tc>
      </w:tr>
      <w:tr w:rsidR="00421870" w:rsidRPr="00421870" w14:paraId="4737F0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F83052" w14:textId="77777777" w:rsidR="008E219D" w:rsidRPr="00421870" w:rsidRDefault="005378B8">
            <w:pPr>
              <w:rPr>
                <w:color w:val="000000" w:themeColor="text1"/>
              </w:rPr>
            </w:pPr>
            <w:r w:rsidRPr="00421870">
              <w:rPr>
                <w:color w:val="000000" w:themeColor="text1"/>
              </w:rPr>
              <w:t>28468</w:t>
            </w:r>
          </w:p>
        </w:tc>
        <w:tc>
          <w:tcPr>
            <w:tcW w:w="2285" w:type="dxa"/>
            <w:tcBorders>
              <w:top w:val="nil"/>
              <w:left w:val="nil"/>
              <w:bottom w:val="single" w:sz="4" w:space="0" w:color="A9A9A9"/>
              <w:right w:val="single" w:sz="4" w:space="0" w:color="A9A9A9"/>
            </w:tcBorders>
            <w:vAlign w:val="center"/>
          </w:tcPr>
          <w:p w14:paraId="1D627A15" w14:textId="77777777" w:rsidR="008E219D" w:rsidRPr="00421870" w:rsidRDefault="005378B8">
            <w:pPr>
              <w:rPr>
                <w:color w:val="000000" w:themeColor="text1"/>
              </w:rPr>
            </w:pPr>
            <w:r w:rsidRPr="00421870">
              <w:rPr>
                <w:color w:val="000000" w:themeColor="text1"/>
              </w:rPr>
              <w:t>Xã Tân Phú</w:t>
            </w:r>
          </w:p>
        </w:tc>
        <w:tc>
          <w:tcPr>
            <w:tcW w:w="1198" w:type="dxa"/>
            <w:tcBorders>
              <w:top w:val="nil"/>
              <w:left w:val="nil"/>
              <w:bottom w:val="single" w:sz="4" w:space="0" w:color="A9A9A9"/>
              <w:right w:val="single" w:sz="4" w:space="0" w:color="A9A9A9"/>
            </w:tcBorders>
            <w:vAlign w:val="center"/>
          </w:tcPr>
          <w:p w14:paraId="65F23C4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FE90DD"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79081C70" w14:textId="77777777" w:rsidR="008E219D" w:rsidRPr="00421870" w:rsidRDefault="005378B8">
            <w:pPr>
              <w:rPr>
                <w:color w:val="000000" w:themeColor="text1"/>
              </w:rPr>
            </w:pPr>
            <w:r w:rsidRPr="00421870">
              <w:rPr>
                <w:color w:val="000000" w:themeColor="text1"/>
              </w:rPr>
              <w:t>Tỉnh Đồng Tháp</w:t>
            </w:r>
          </w:p>
        </w:tc>
      </w:tr>
      <w:tr w:rsidR="00421870" w:rsidRPr="00421870" w14:paraId="5D936CC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19A7D1" w14:textId="77777777" w:rsidR="008E219D" w:rsidRPr="00421870" w:rsidRDefault="005378B8">
            <w:pPr>
              <w:rPr>
                <w:color w:val="000000" w:themeColor="text1"/>
              </w:rPr>
            </w:pPr>
            <w:r w:rsidRPr="00421870">
              <w:rPr>
                <w:color w:val="000000" w:themeColor="text1"/>
              </w:rPr>
              <w:t>28471</w:t>
            </w:r>
          </w:p>
        </w:tc>
        <w:tc>
          <w:tcPr>
            <w:tcW w:w="2285" w:type="dxa"/>
            <w:tcBorders>
              <w:top w:val="nil"/>
              <w:left w:val="nil"/>
              <w:bottom w:val="single" w:sz="4" w:space="0" w:color="A9A9A9"/>
              <w:right w:val="single" w:sz="4" w:space="0" w:color="A9A9A9"/>
            </w:tcBorders>
            <w:vAlign w:val="center"/>
          </w:tcPr>
          <w:p w14:paraId="1B47DDE3" w14:textId="77777777" w:rsidR="008E219D" w:rsidRPr="00421870" w:rsidRDefault="005378B8">
            <w:pPr>
              <w:rPr>
                <w:color w:val="000000" w:themeColor="text1"/>
              </w:rPr>
            </w:pPr>
            <w:r w:rsidRPr="00421870">
              <w:rPr>
                <w:color w:val="000000" w:themeColor="text1"/>
              </w:rPr>
              <w:t>Xã Bình Phú</w:t>
            </w:r>
          </w:p>
        </w:tc>
        <w:tc>
          <w:tcPr>
            <w:tcW w:w="1198" w:type="dxa"/>
            <w:tcBorders>
              <w:top w:val="nil"/>
              <w:left w:val="nil"/>
              <w:bottom w:val="single" w:sz="4" w:space="0" w:color="A9A9A9"/>
              <w:right w:val="single" w:sz="4" w:space="0" w:color="A9A9A9"/>
            </w:tcBorders>
            <w:vAlign w:val="center"/>
          </w:tcPr>
          <w:p w14:paraId="2F18029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282C6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1663/NQ-UBTVQH15; Ngày: 16/06/2025</w:t>
            </w:r>
          </w:p>
        </w:tc>
        <w:tc>
          <w:tcPr>
            <w:tcW w:w="1695" w:type="dxa"/>
            <w:tcBorders>
              <w:top w:val="nil"/>
              <w:left w:val="nil"/>
              <w:bottom w:val="single" w:sz="4" w:space="0" w:color="A9A9A9"/>
              <w:right w:val="single" w:sz="4" w:space="0" w:color="A9A9A9"/>
            </w:tcBorders>
            <w:vAlign w:val="center"/>
          </w:tcPr>
          <w:p w14:paraId="6B3B50B0" w14:textId="77777777" w:rsidR="008E219D" w:rsidRPr="00421870" w:rsidRDefault="005378B8">
            <w:pPr>
              <w:rPr>
                <w:color w:val="000000" w:themeColor="text1"/>
              </w:rPr>
            </w:pPr>
            <w:r w:rsidRPr="00421870">
              <w:rPr>
                <w:color w:val="000000" w:themeColor="text1"/>
              </w:rPr>
              <w:t>Tỉnh Đồng Tháp</w:t>
            </w:r>
          </w:p>
        </w:tc>
      </w:tr>
      <w:tr w:rsidR="00421870" w:rsidRPr="00421870" w14:paraId="6A6474C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BC08C91" w14:textId="77777777" w:rsidR="008E219D" w:rsidRPr="00421870" w:rsidRDefault="005378B8">
            <w:pPr>
              <w:rPr>
                <w:color w:val="000000" w:themeColor="text1"/>
              </w:rPr>
            </w:pPr>
            <w:r w:rsidRPr="00421870">
              <w:rPr>
                <w:color w:val="000000" w:themeColor="text1"/>
              </w:rPr>
              <w:t>28477</w:t>
            </w:r>
          </w:p>
        </w:tc>
        <w:tc>
          <w:tcPr>
            <w:tcW w:w="2285" w:type="dxa"/>
            <w:tcBorders>
              <w:top w:val="nil"/>
              <w:left w:val="nil"/>
              <w:bottom w:val="single" w:sz="4" w:space="0" w:color="A9A9A9"/>
              <w:right w:val="single" w:sz="4" w:space="0" w:color="A9A9A9"/>
            </w:tcBorders>
            <w:vAlign w:val="center"/>
          </w:tcPr>
          <w:p w14:paraId="24DD9010" w14:textId="77777777" w:rsidR="008E219D" w:rsidRPr="00421870" w:rsidRDefault="005378B8">
            <w:pPr>
              <w:rPr>
                <w:color w:val="000000" w:themeColor="text1"/>
              </w:rPr>
            </w:pPr>
            <w:r w:rsidRPr="00421870">
              <w:rPr>
                <w:color w:val="000000" w:themeColor="text1"/>
              </w:rPr>
              <w:t>Phường Nhị Quý</w:t>
            </w:r>
          </w:p>
        </w:tc>
        <w:tc>
          <w:tcPr>
            <w:tcW w:w="1198" w:type="dxa"/>
            <w:tcBorders>
              <w:top w:val="nil"/>
              <w:left w:val="nil"/>
              <w:bottom w:val="single" w:sz="4" w:space="0" w:color="A9A9A9"/>
              <w:right w:val="single" w:sz="4" w:space="0" w:color="A9A9A9"/>
            </w:tcBorders>
            <w:vAlign w:val="center"/>
          </w:tcPr>
          <w:p w14:paraId="62EC732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40B7C7C"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67B3738A" w14:textId="77777777" w:rsidR="008E219D" w:rsidRPr="00421870" w:rsidRDefault="005378B8">
            <w:pPr>
              <w:rPr>
                <w:color w:val="000000" w:themeColor="text1"/>
              </w:rPr>
            </w:pPr>
            <w:r w:rsidRPr="00421870">
              <w:rPr>
                <w:color w:val="000000" w:themeColor="text1"/>
              </w:rPr>
              <w:t>Tỉnh Đồng Tháp</w:t>
            </w:r>
          </w:p>
        </w:tc>
      </w:tr>
      <w:tr w:rsidR="00421870" w:rsidRPr="00421870" w14:paraId="4F151C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E216D2" w14:textId="77777777" w:rsidR="008E219D" w:rsidRPr="00421870" w:rsidRDefault="005378B8">
            <w:pPr>
              <w:rPr>
                <w:color w:val="000000" w:themeColor="text1"/>
              </w:rPr>
            </w:pPr>
            <w:r w:rsidRPr="00421870">
              <w:rPr>
                <w:color w:val="000000" w:themeColor="text1"/>
              </w:rPr>
              <w:t>28501</w:t>
            </w:r>
          </w:p>
        </w:tc>
        <w:tc>
          <w:tcPr>
            <w:tcW w:w="2285" w:type="dxa"/>
            <w:tcBorders>
              <w:top w:val="nil"/>
              <w:left w:val="nil"/>
              <w:bottom w:val="single" w:sz="4" w:space="0" w:color="A9A9A9"/>
              <w:right w:val="single" w:sz="4" w:space="0" w:color="A9A9A9"/>
            </w:tcBorders>
            <w:vAlign w:val="center"/>
          </w:tcPr>
          <w:p w14:paraId="3E92462A" w14:textId="77777777" w:rsidR="008E219D" w:rsidRPr="00421870" w:rsidRDefault="005378B8">
            <w:pPr>
              <w:rPr>
                <w:color w:val="000000" w:themeColor="text1"/>
              </w:rPr>
            </w:pPr>
            <w:r w:rsidRPr="00421870">
              <w:rPr>
                <w:color w:val="000000" w:themeColor="text1"/>
              </w:rPr>
              <w:t>Xã Hiệp Đức</w:t>
            </w:r>
          </w:p>
        </w:tc>
        <w:tc>
          <w:tcPr>
            <w:tcW w:w="1198" w:type="dxa"/>
            <w:tcBorders>
              <w:top w:val="nil"/>
              <w:left w:val="nil"/>
              <w:bottom w:val="single" w:sz="4" w:space="0" w:color="A9A9A9"/>
              <w:right w:val="single" w:sz="4" w:space="0" w:color="A9A9A9"/>
            </w:tcBorders>
            <w:vAlign w:val="center"/>
          </w:tcPr>
          <w:p w14:paraId="0C9A84D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E7D054"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3E2FE947" w14:textId="77777777" w:rsidR="008E219D" w:rsidRPr="00421870" w:rsidRDefault="005378B8">
            <w:pPr>
              <w:rPr>
                <w:color w:val="000000" w:themeColor="text1"/>
              </w:rPr>
            </w:pPr>
            <w:r w:rsidRPr="00421870">
              <w:rPr>
                <w:color w:val="000000" w:themeColor="text1"/>
              </w:rPr>
              <w:t>Tỉnh Đồng Tháp</w:t>
            </w:r>
          </w:p>
        </w:tc>
      </w:tr>
      <w:tr w:rsidR="00421870" w:rsidRPr="00421870" w14:paraId="35A03DA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F59CFF" w14:textId="77777777" w:rsidR="008E219D" w:rsidRPr="00421870" w:rsidRDefault="005378B8">
            <w:pPr>
              <w:rPr>
                <w:color w:val="000000" w:themeColor="text1"/>
              </w:rPr>
            </w:pPr>
            <w:r w:rsidRPr="00421870">
              <w:rPr>
                <w:color w:val="000000" w:themeColor="text1"/>
              </w:rPr>
              <w:lastRenderedPageBreak/>
              <w:t>28504</w:t>
            </w:r>
          </w:p>
        </w:tc>
        <w:tc>
          <w:tcPr>
            <w:tcW w:w="2285" w:type="dxa"/>
            <w:tcBorders>
              <w:top w:val="nil"/>
              <w:left w:val="nil"/>
              <w:bottom w:val="single" w:sz="4" w:space="0" w:color="A9A9A9"/>
              <w:right w:val="single" w:sz="4" w:space="0" w:color="A9A9A9"/>
            </w:tcBorders>
            <w:vAlign w:val="center"/>
          </w:tcPr>
          <w:p w14:paraId="2494D6ED" w14:textId="77777777" w:rsidR="008E219D" w:rsidRPr="00421870" w:rsidRDefault="005378B8">
            <w:pPr>
              <w:rPr>
                <w:color w:val="000000" w:themeColor="text1"/>
              </w:rPr>
            </w:pPr>
            <w:r w:rsidRPr="00421870">
              <w:rPr>
                <w:color w:val="000000" w:themeColor="text1"/>
              </w:rPr>
              <w:t>Xã Long Tiên</w:t>
            </w:r>
          </w:p>
        </w:tc>
        <w:tc>
          <w:tcPr>
            <w:tcW w:w="1198" w:type="dxa"/>
            <w:tcBorders>
              <w:top w:val="nil"/>
              <w:left w:val="nil"/>
              <w:bottom w:val="single" w:sz="4" w:space="0" w:color="A9A9A9"/>
              <w:right w:val="single" w:sz="4" w:space="0" w:color="A9A9A9"/>
            </w:tcBorders>
            <w:vAlign w:val="center"/>
          </w:tcPr>
          <w:p w14:paraId="7D06185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DE09E11" w14:textId="77777777" w:rsidR="008E219D" w:rsidRPr="00421870" w:rsidRDefault="005378B8">
            <w:pPr>
              <w:rPr>
                <w:color w:val="000000" w:themeColor="text1"/>
              </w:rPr>
            </w:pPr>
            <w:r w:rsidRPr="00421870">
              <w:rPr>
                <w:color w:val="000000" w:themeColor="text1"/>
              </w:rPr>
              <w:t xml:space="preserve">Số: 1663/NQ-UBTVQH15;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5D1CD18F" w14:textId="77777777" w:rsidR="008E219D" w:rsidRPr="00421870" w:rsidRDefault="005378B8">
            <w:pPr>
              <w:rPr>
                <w:color w:val="000000" w:themeColor="text1"/>
              </w:rPr>
            </w:pPr>
            <w:r w:rsidRPr="00421870">
              <w:rPr>
                <w:color w:val="000000" w:themeColor="text1"/>
              </w:rPr>
              <w:t>Tỉnh Đồng Tháp</w:t>
            </w:r>
          </w:p>
        </w:tc>
      </w:tr>
      <w:tr w:rsidR="00421870" w:rsidRPr="00421870" w14:paraId="33DEE23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692BCB" w14:textId="77777777" w:rsidR="008E219D" w:rsidRPr="00421870" w:rsidRDefault="005378B8">
            <w:pPr>
              <w:rPr>
                <w:color w:val="000000" w:themeColor="text1"/>
              </w:rPr>
            </w:pPr>
            <w:r w:rsidRPr="00421870">
              <w:rPr>
                <w:color w:val="000000" w:themeColor="text1"/>
              </w:rPr>
              <w:t>28516</w:t>
            </w:r>
          </w:p>
        </w:tc>
        <w:tc>
          <w:tcPr>
            <w:tcW w:w="2285" w:type="dxa"/>
            <w:tcBorders>
              <w:top w:val="nil"/>
              <w:left w:val="nil"/>
              <w:bottom w:val="single" w:sz="4" w:space="0" w:color="A9A9A9"/>
              <w:right w:val="single" w:sz="4" w:space="0" w:color="A9A9A9"/>
            </w:tcBorders>
            <w:vAlign w:val="center"/>
          </w:tcPr>
          <w:p w14:paraId="60C1F092" w14:textId="77777777" w:rsidR="008E219D" w:rsidRPr="00421870" w:rsidRDefault="005378B8">
            <w:pPr>
              <w:rPr>
                <w:color w:val="000000" w:themeColor="text1"/>
              </w:rPr>
            </w:pPr>
            <w:r w:rsidRPr="00421870">
              <w:rPr>
                <w:color w:val="000000" w:themeColor="text1"/>
              </w:rPr>
              <w:t>Xã Ngũ Hiệp</w:t>
            </w:r>
          </w:p>
        </w:tc>
        <w:tc>
          <w:tcPr>
            <w:tcW w:w="1198" w:type="dxa"/>
            <w:tcBorders>
              <w:top w:val="nil"/>
              <w:left w:val="nil"/>
              <w:bottom w:val="single" w:sz="4" w:space="0" w:color="A9A9A9"/>
              <w:right w:val="single" w:sz="4" w:space="0" w:color="A9A9A9"/>
            </w:tcBorders>
            <w:vAlign w:val="center"/>
          </w:tcPr>
          <w:p w14:paraId="0B370B7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BFF327"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33E002F9" w14:textId="77777777" w:rsidR="008E219D" w:rsidRPr="00421870" w:rsidRDefault="005378B8">
            <w:pPr>
              <w:rPr>
                <w:color w:val="000000" w:themeColor="text1"/>
              </w:rPr>
            </w:pPr>
            <w:r w:rsidRPr="00421870">
              <w:rPr>
                <w:color w:val="000000" w:themeColor="text1"/>
              </w:rPr>
              <w:t>Tỉnh Đồng Tháp</w:t>
            </w:r>
          </w:p>
        </w:tc>
      </w:tr>
      <w:tr w:rsidR="00421870" w:rsidRPr="00421870" w14:paraId="0B4C0F5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988CE8" w14:textId="77777777" w:rsidR="008E219D" w:rsidRPr="00421870" w:rsidRDefault="005378B8">
            <w:pPr>
              <w:rPr>
                <w:color w:val="000000" w:themeColor="text1"/>
              </w:rPr>
            </w:pPr>
            <w:r w:rsidRPr="00421870">
              <w:rPr>
                <w:color w:val="000000" w:themeColor="text1"/>
              </w:rPr>
              <w:t>28519</w:t>
            </w:r>
          </w:p>
        </w:tc>
        <w:tc>
          <w:tcPr>
            <w:tcW w:w="2285" w:type="dxa"/>
            <w:tcBorders>
              <w:top w:val="nil"/>
              <w:left w:val="nil"/>
              <w:bottom w:val="single" w:sz="4" w:space="0" w:color="A9A9A9"/>
              <w:right w:val="single" w:sz="4" w:space="0" w:color="A9A9A9"/>
            </w:tcBorders>
            <w:vAlign w:val="center"/>
          </w:tcPr>
          <w:p w14:paraId="5F62539B" w14:textId="77777777" w:rsidR="008E219D" w:rsidRPr="00421870" w:rsidRDefault="005378B8">
            <w:pPr>
              <w:rPr>
                <w:color w:val="000000" w:themeColor="text1"/>
              </w:rPr>
            </w:pPr>
            <w:r w:rsidRPr="00421870">
              <w:rPr>
                <w:color w:val="000000" w:themeColor="text1"/>
              </w:rPr>
              <w:t>Xã Châu Thành</w:t>
            </w:r>
          </w:p>
        </w:tc>
        <w:tc>
          <w:tcPr>
            <w:tcW w:w="1198" w:type="dxa"/>
            <w:tcBorders>
              <w:top w:val="nil"/>
              <w:left w:val="nil"/>
              <w:bottom w:val="single" w:sz="4" w:space="0" w:color="A9A9A9"/>
              <w:right w:val="single" w:sz="4" w:space="0" w:color="A9A9A9"/>
            </w:tcBorders>
            <w:vAlign w:val="center"/>
          </w:tcPr>
          <w:p w14:paraId="5A2E4B6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0FB66A"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1ED5CDFC" w14:textId="77777777" w:rsidR="008E219D" w:rsidRPr="00421870" w:rsidRDefault="005378B8">
            <w:pPr>
              <w:rPr>
                <w:color w:val="000000" w:themeColor="text1"/>
              </w:rPr>
            </w:pPr>
            <w:r w:rsidRPr="00421870">
              <w:rPr>
                <w:color w:val="000000" w:themeColor="text1"/>
              </w:rPr>
              <w:t>Tỉnh Đồng Tháp</w:t>
            </w:r>
          </w:p>
        </w:tc>
      </w:tr>
      <w:tr w:rsidR="00421870" w:rsidRPr="00421870" w14:paraId="6F8E699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F571CA" w14:textId="77777777" w:rsidR="008E219D" w:rsidRPr="00421870" w:rsidRDefault="005378B8">
            <w:pPr>
              <w:rPr>
                <w:color w:val="000000" w:themeColor="text1"/>
              </w:rPr>
            </w:pPr>
            <w:r w:rsidRPr="00421870">
              <w:rPr>
                <w:color w:val="000000" w:themeColor="text1"/>
              </w:rPr>
              <w:t>28525</w:t>
            </w:r>
          </w:p>
        </w:tc>
        <w:tc>
          <w:tcPr>
            <w:tcW w:w="2285" w:type="dxa"/>
            <w:tcBorders>
              <w:top w:val="nil"/>
              <w:left w:val="nil"/>
              <w:bottom w:val="single" w:sz="4" w:space="0" w:color="A9A9A9"/>
              <w:right w:val="single" w:sz="4" w:space="0" w:color="A9A9A9"/>
            </w:tcBorders>
            <w:vAlign w:val="center"/>
          </w:tcPr>
          <w:p w14:paraId="061B55E3" w14:textId="77777777" w:rsidR="008E219D" w:rsidRPr="00421870" w:rsidRDefault="005378B8">
            <w:pPr>
              <w:rPr>
                <w:color w:val="000000" w:themeColor="text1"/>
              </w:rPr>
            </w:pPr>
            <w:r w:rsidRPr="00421870">
              <w:rPr>
                <w:color w:val="000000" w:themeColor="text1"/>
              </w:rPr>
              <w:t>Xã Tân Hương</w:t>
            </w:r>
          </w:p>
        </w:tc>
        <w:tc>
          <w:tcPr>
            <w:tcW w:w="1198" w:type="dxa"/>
            <w:tcBorders>
              <w:top w:val="nil"/>
              <w:left w:val="nil"/>
              <w:bottom w:val="single" w:sz="4" w:space="0" w:color="A9A9A9"/>
              <w:right w:val="single" w:sz="4" w:space="0" w:color="A9A9A9"/>
            </w:tcBorders>
            <w:vAlign w:val="center"/>
          </w:tcPr>
          <w:p w14:paraId="61BA908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4835B5"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66413B57"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Đồng Tháp</w:t>
            </w:r>
          </w:p>
        </w:tc>
      </w:tr>
      <w:tr w:rsidR="00421870" w:rsidRPr="00421870" w14:paraId="779F5C5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75E920" w14:textId="77777777" w:rsidR="008E219D" w:rsidRPr="00421870" w:rsidRDefault="005378B8">
            <w:pPr>
              <w:rPr>
                <w:color w:val="000000" w:themeColor="text1"/>
              </w:rPr>
            </w:pPr>
            <w:r w:rsidRPr="00421870">
              <w:rPr>
                <w:color w:val="000000" w:themeColor="text1"/>
              </w:rPr>
              <w:t>28537</w:t>
            </w:r>
          </w:p>
        </w:tc>
        <w:tc>
          <w:tcPr>
            <w:tcW w:w="2285" w:type="dxa"/>
            <w:tcBorders>
              <w:top w:val="nil"/>
              <w:left w:val="nil"/>
              <w:bottom w:val="single" w:sz="4" w:space="0" w:color="A9A9A9"/>
              <w:right w:val="single" w:sz="4" w:space="0" w:color="A9A9A9"/>
            </w:tcBorders>
            <w:vAlign w:val="center"/>
          </w:tcPr>
          <w:p w14:paraId="577D42AC" w14:textId="77777777" w:rsidR="008E219D" w:rsidRPr="00421870" w:rsidRDefault="005378B8">
            <w:pPr>
              <w:rPr>
                <w:color w:val="000000" w:themeColor="text1"/>
              </w:rPr>
            </w:pPr>
            <w:r w:rsidRPr="00421870">
              <w:rPr>
                <w:color w:val="000000" w:themeColor="text1"/>
              </w:rPr>
              <w:t>Xã Long Hưng</w:t>
            </w:r>
          </w:p>
        </w:tc>
        <w:tc>
          <w:tcPr>
            <w:tcW w:w="1198" w:type="dxa"/>
            <w:tcBorders>
              <w:top w:val="nil"/>
              <w:left w:val="nil"/>
              <w:bottom w:val="single" w:sz="4" w:space="0" w:color="A9A9A9"/>
              <w:right w:val="single" w:sz="4" w:space="0" w:color="A9A9A9"/>
            </w:tcBorders>
            <w:vAlign w:val="center"/>
          </w:tcPr>
          <w:p w14:paraId="7B73965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5BDAAE"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0AE112EA" w14:textId="77777777" w:rsidR="008E219D" w:rsidRPr="00421870" w:rsidRDefault="005378B8">
            <w:pPr>
              <w:rPr>
                <w:color w:val="000000" w:themeColor="text1"/>
              </w:rPr>
            </w:pPr>
            <w:r w:rsidRPr="00421870">
              <w:rPr>
                <w:color w:val="000000" w:themeColor="text1"/>
              </w:rPr>
              <w:t>Tỉnh Đồng Tháp</w:t>
            </w:r>
          </w:p>
        </w:tc>
      </w:tr>
      <w:tr w:rsidR="00421870" w:rsidRPr="00421870" w14:paraId="5932264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A684CB" w14:textId="77777777" w:rsidR="008E219D" w:rsidRPr="00421870" w:rsidRDefault="005378B8">
            <w:pPr>
              <w:rPr>
                <w:color w:val="000000" w:themeColor="text1"/>
              </w:rPr>
            </w:pPr>
            <w:r w:rsidRPr="00421870">
              <w:rPr>
                <w:color w:val="000000" w:themeColor="text1"/>
              </w:rPr>
              <w:t>28543</w:t>
            </w:r>
          </w:p>
        </w:tc>
        <w:tc>
          <w:tcPr>
            <w:tcW w:w="2285" w:type="dxa"/>
            <w:tcBorders>
              <w:top w:val="nil"/>
              <w:left w:val="nil"/>
              <w:bottom w:val="single" w:sz="4" w:space="0" w:color="A9A9A9"/>
              <w:right w:val="single" w:sz="4" w:space="0" w:color="A9A9A9"/>
            </w:tcBorders>
            <w:vAlign w:val="center"/>
          </w:tcPr>
          <w:p w14:paraId="0A413E16" w14:textId="77777777" w:rsidR="008E219D" w:rsidRPr="00421870" w:rsidRDefault="005378B8">
            <w:pPr>
              <w:rPr>
                <w:color w:val="000000" w:themeColor="text1"/>
              </w:rPr>
            </w:pPr>
            <w:r w:rsidRPr="00421870">
              <w:rPr>
                <w:color w:val="000000" w:themeColor="text1"/>
              </w:rPr>
              <w:t>Xã Long Định</w:t>
            </w:r>
          </w:p>
        </w:tc>
        <w:tc>
          <w:tcPr>
            <w:tcW w:w="1198" w:type="dxa"/>
            <w:tcBorders>
              <w:top w:val="nil"/>
              <w:left w:val="nil"/>
              <w:bottom w:val="single" w:sz="4" w:space="0" w:color="A9A9A9"/>
              <w:right w:val="single" w:sz="4" w:space="0" w:color="A9A9A9"/>
            </w:tcBorders>
            <w:vAlign w:val="center"/>
          </w:tcPr>
          <w:p w14:paraId="03F7796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F95316"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42F557B2" w14:textId="77777777" w:rsidR="008E219D" w:rsidRPr="00421870" w:rsidRDefault="005378B8">
            <w:pPr>
              <w:rPr>
                <w:color w:val="000000" w:themeColor="text1"/>
              </w:rPr>
            </w:pPr>
            <w:r w:rsidRPr="00421870">
              <w:rPr>
                <w:color w:val="000000" w:themeColor="text1"/>
              </w:rPr>
              <w:t>Tỉnh Đồng Tháp</w:t>
            </w:r>
          </w:p>
        </w:tc>
      </w:tr>
      <w:tr w:rsidR="00421870" w:rsidRPr="00421870" w14:paraId="07B8E1D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F41B41" w14:textId="77777777" w:rsidR="008E219D" w:rsidRPr="00421870" w:rsidRDefault="005378B8">
            <w:pPr>
              <w:rPr>
                <w:color w:val="000000" w:themeColor="text1"/>
              </w:rPr>
            </w:pPr>
            <w:r w:rsidRPr="00421870">
              <w:rPr>
                <w:color w:val="000000" w:themeColor="text1"/>
              </w:rPr>
              <w:t>28564</w:t>
            </w:r>
          </w:p>
        </w:tc>
        <w:tc>
          <w:tcPr>
            <w:tcW w:w="2285" w:type="dxa"/>
            <w:tcBorders>
              <w:top w:val="nil"/>
              <w:left w:val="nil"/>
              <w:bottom w:val="single" w:sz="4" w:space="0" w:color="A9A9A9"/>
              <w:right w:val="single" w:sz="4" w:space="0" w:color="A9A9A9"/>
            </w:tcBorders>
            <w:vAlign w:val="center"/>
          </w:tcPr>
          <w:p w14:paraId="76C69129" w14:textId="77777777" w:rsidR="008E219D" w:rsidRPr="00421870" w:rsidRDefault="005378B8">
            <w:pPr>
              <w:rPr>
                <w:color w:val="000000" w:themeColor="text1"/>
              </w:rPr>
            </w:pPr>
            <w:r w:rsidRPr="00421870">
              <w:rPr>
                <w:color w:val="000000" w:themeColor="text1"/>
              </w:rPr>
              <w:t>Xã Bình Trưng</w:t>
            </w:r>
          </w:p>
        </w:tc>
        <w:tc>
          <w:tcPr>
            <w:tcW w:w="1198" w:type="dxa"/>
            <w:tcBorders>
              <w:top w:val="nil"/>
              <w:left w:val="nil"/>
              <w:bottom w:val="single" w:sz="4" w:space="0" w:color="A9A9A9"/>
              <w:right w:val="single" w:sz="4" w:space="0" w:color="A9A9A9"/>
            </w:tcBorders>
            <w:vAlign w:val="center"/>
          </w:tcPr>
          <w:p w14:paraId="3ABBB82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954793"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4FE7B934" w14:textId="77777777" w:rsidR="008E219D" w:rsidRPr="00421870" w:rsidRDefault="005378B8">
            <w:pPr>
              <w:rPr>
                <w:color w:val="000000" w:themeColor="text1"/>
              </w:rPr>
            </w:pPr>
            <w:r w:rsidRPr="00421870">
              <w:rPr>
                <w:color w:val="000000" w:themeColor="text1"/>
              </w:rPr>
              <w:t>Tỉnh Đồng Tháp</w:t>
            </w:r>
          </w:p>
        </w:tc>
      </w:tr>
      <w:tr w:rsidR="00421870" w:rsidRPr="00421870" w14:paraId="2CB04C3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BC1EA3" w14:textId="77777777" w:rsidR="008E219D" w:rsidRPr="00421870" w:rsidRDefault="005378B8">
            <w:pPr>
              <w:rPr>
                <w:color w:val="000000" w:themeColor="text1"/>
              </w:rPr>
            </w:pPr>
            <w:r w:rsidRPr="00421870">
              <w:rPr>
                <w:color w:val="000000" w:themeColor="text1"/>
              </w:rPr>
              <w:t>28576</w:t>
            </w:r>
          </w:p>
        </w:tc>
        <w:tc>
          <w:tcPr>
            <w:tcW w:w="2285" w:type="dxa"/>
            <w:tcBorders>
              <w:top w:val="nil"/>
              <w:left w:val="nil"/>
              <w:bottom w:val="single" w:sz="4" w:space="0" w:color="A9A9A9"/>
              <w:right w:val="single" w:sz="4" w:space="0" w:color="A9A9A9"/>
            </w:tcBorders>
            <w:vAlign w:val="center"/>
          </w:tcPr>
          <w:p w14:paraId="7DF03BE3" w14:textId="77777777" w:rsidR="008E219D" w:rsidRPr="00421870" w:rsidRDefault="005378B8">
            <w:pPr>
              <w:rPr>
                <w:color w:val="000000" w:themeColor="text1"/>
              </w:rPr>
            </w:pPr>
            <w:r w:rsidRPr="00421870">
              <w:rPr>
                <w:color w:val="000000" w:themeColor="text1"/>
              </w:rPr>
              <w:t>Xã Vĩnh</w:t>
            </w:r>
            <w:r w:rsidRPr="00421870">
              <w:rPr>
                <w:color w:val="000000" w:themeColor="text1"/>
              </w:rPr>
              <w:t xml:space="preserve"> Kim</w:t>
            </w:r>
          </w:p>
        </w:tc>
        <w:tc>
          <w:tcPr>
            <w:tcW w:w="1198" w:type="dxa"/>
            <w:tcBorders>
              <w:top w:val="nil"/>
              <w:left w:val="nil"/>
              <w:bottom w:val="single" w:sz="4" w:space="0" w:color="A9A9A9"/>
              <w:right w:val="single" w:sz="4" w:space="0" w:color="A9A9A9"/>
            </w:tcBorders>
            <w:vAlign w:val="center"/>
          </w:tcPr>
          <w:p w14:paraId="04366A2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932938"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46A11505" w14:textId="77777777" w:rsidR="008E219D" w:rsidRPr="00421870" w:rsidRDefault="005378B8">
            <w:pPr>
              <w:rPr>
                <w:color w:val="000000" w:themeColor="text1"/>
              </w:rPr>
            </w:pPr>
            <w:r w:rsidRPr="00421870">
              <w:rPr>
                <w:color w:val="000000" w:themeColor="text1"/>
              </w:rPr>
              <w:t>Tỉnh Đồng Tháp</w:t>
            </w:r>
          </w:p>
        </w:tc>
      </w:tr>
      <w:tr w:rsidR="00421870" w:rsidRPr="00421870" w14:paraId="5161E3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67B272" w14:textId="77777777" w:rsidR="008E219D" w:rsidRPr="00421870" w:rsidRDefault="005378B8">
            <w:pPr>
              <w:rPr>
                <w:color w:val="000000" w:themeColor="text1"/>
              </w:rPr>
            </w:pPr>
            <w:r w:rsidRPr="00421870">
              <w:rPr>
                <w:color w:val="000000" w:themeColor="text1"/>
              </w:rPr>
              <w:t>28582</w:t>
            </w:r>
          </w:p>
        </w:tc>
        <w:tc>
          <w:tcPr>
            <w:tcW w:w="2285" w:type="dxa"/>
            <w:tcBorders>
              <w:top w:val="nil"/>
              <w:left w:val="nil"/>
              <w:bottom w:val="single" w:sz="4" w:space="0" w:color="A9A9A9"/>
              <w:right w:val="single" w:sz="4" w:space="0" w:color="A9A9A9"/>
            </w:tcBorders>
            <w:vAlign w:val="center"/>
          </w:tcPr>
          <w:p w14:paraId="5F356D32" w14:textId="77777777" w:rsidR="008E219D" w:rsidRPr="00421870" w:rsidRDefault="005378B8">
            <w:pPr>
              <w:rPr>
                <w:color w:val="000000" w:themeColor="text1"/>
              </w:rPr>
            </w:pPr>
            <w:r w:rsidRPr="00421870">
              <w:rPr>
                <w:color w:val="000000" w:themeColor="text1"/>
              </w:rPr>
              <w:t>Xã Kim Sơn</w:t>
            </w:r>
          </w:p>
        </w:tc>
        <w:tc>
          <w:tcPr>
            <w:tcW w:w="1198" w:type="dxa"/>
            <w:tcBorders>
              <w:top w:val="nil"/>
              <w:left w:val="nil"/>
              <w:bottom w:val="single" w:sz="4" w:space="0" w:color="A9A9A9"/>
              <w:right w:val="single" w:sz="4" w:space="0" w:color="A9A9A9"/>
            </w:tcBorders>
            <w:vAlign w:val="center"/>
          </w:tcPr>
          <w:p w14:paraId="1FAAF05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D2BD33"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5EB142F0" w14:textId="77777777" w:rsidR="008E219D" w:rsidRPr="00421870" w:rsidRDefault="005378B8">
            <w:pPr>
              <w:rPr>
                <w:color w:val="000000" w:themeColor="text1"/>
              </w:rPr>
            </w:pPr>
            <w:r w:rsidRPr="00421870">
              <w:rPr>
                <w:color w:val="000000" w:themeColor="text1"/>
              </w:rPr>
              <w:t>Tỉnh Đồng Tháp</w:t>
            </w:r>
          </w:p>
        </w:tc>
      </w:tr>
      <w:tr w:rsidR="00421870" w:rsidRPr="00421870" w14:paraId="683BBDF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59F350" w14:textId="77777777" w:rsidR="008E219D" w:rsidRPr="00421870" w:rsidRDefault="005378B8">
            <w:pPr>
              <w:rPr>
                <w:color w:val="000000" w:themeColor="text1"/>
              </w:rPr>
            </w:pPr>
            <w:r w:rsidRPr="00421870">
              <w:rPr>
                <w:color w:val="000000" w:themeColor="text1"/>
              </w:rPr>
              <w:t>28594</w:t>
            </w:r>
          </w:p>
        </w:tc>
        <w:tc>
          <w:tcPr>
            <w:tcW w:w="2285" w:type="dxa"/>
            <w:tcBorders>
              <w:top w:val="nil"/>
              <w:left w:val="nil"/>
              <w:bottom w:val="single" w:sz="4" w:space="0" w:color="A9A9A9"/>
              <w:right w:val="single" w:sz="4" w:space="0" w:color="A9A9A9"/>
            </w:tcBorders>
            <w:vAlign w:val="center"/>
          </w:tcPr>
          <w:p w14:paraId="1CD824F2" w14:textId="77777777" w:rsidR="008E219D" w:rsidRPr="00421870" w:rsidRDefault="005378B8">
            <w:pPr>
              <w:rPr>
                <w:color w:val="000000" w:themeColor="text1"/>
              </w:rPr>
            </w:pPr>
            <w:r w:rsidRPr="00421870">
              <w:rPr>
                <w:color w:val="000000" w:themeColor="text1"/>
              </w:rPr>
              <w:t>Xã Chợ Gạo</w:t>
            </w:r>
          </w:p>
        </w:tc>
        <w:tc>
          <w:tcPr>
            <w:tcW w:w="1198" w:type="dxa"/>
            <w:tcBorders>
              <w:top w:val="nil"/>
              <w:left w:val="nil"/>
              <w:bottom w:val="single" w:sz="4" w:space="0" w:color="A9A9A9"/>
              <w:right w:val="single" w:sz="4" w:space="0" w:color="A9A9A9"/>
            </w:tcBorders>
            <w:vAlign w:val="center"/>
          </w:tcPr>
          <w:p w14:paraId="2B0E2C6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CB73F7"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6D2CBC2B" w14:textId="77777777" w:rsidR="008E219D" w:rsidRPr="00421870" w:rsidRDefault="005378B8">
            <w:pPr>
              <w:rPr>
                <w:color w:val="000000" w:themeColor="text1"/>
              </w:rPr>
            </w:pPr>
            <w:r w:rsidRPr="00421870">
              <w:rPr>
                <w:color w:val="000000" w:themeColor="text1"/>
              </w:rPr>
              <w:t>Tỉnh Đồng Tháp</w:t>
            </w:r>
          </w:p>
        </w:tc>
      </w:tr>
      <w:tr w:rsidR="00421870" w:rsidRPr="00421870" w14:paraId="6512C51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F3D924" w14:textId="77777777" w:rsidR="008E219D" w:rsidRPr="00421870" w:rsidRDefault="005378B8">
            <w:pPr>
              <w:rPr>
                <w:color w:val="000000" w:themeColor="text1"/>
              </w:rPr>
            </w:pPr>
            <w:r w:rsidRPr="00421870">
              <w:rPr>
                <w:color w:val="000000" w:themeColor="text1"/>
              </w:rPr>
              <w:t>28603</w:t>
            </w:r>
          </w:p>
        </w:tc>
        <w:tc>
          <w:tcPr>
            <w:tcW w:w="2285" w:type="dxa"/>
            <w:tcBorders>
              <w:top w:val="nil"/>
              <w:left w:val="nil"/>
              <w:bottom w:val="single" w:sz="4" w:space="0" w:color="A9A9A9"/>
              <w:right w:val="single" w:sz="4" w:space="0" w:color="A9A9A9"/>
            </w:tcBorders>
            <w:vAlign w:val="center"/>
          </w:tcPr>
          <w:p w14:paraId="63DE1231" w14:textId="77777777" w:rsidR="008E219D" w:rsidRPr="00421870" w:rsidRDefault="005378B8">
            <w:pPr>
              <w:rPr>
                <w:color w:val="000000" w:themeColor="text1"/>
              </w:rPr>
            </w:pPr>
            <w:r w:rsidRPr="00421870">
              <w:rPr>
                <w:color w:val="000000" w:themeColor="text1"/>
              </w:rPr>
              <w:t>Xã Mỹ Tịnh An</w:t>
            </w:r>
          </w:p>
        </w:tc>
        <w:tc>
          <w:tcPr>
            <w:tcW w:w="1198" w:type="dxa"/>
            <w:tcBorders>
              <w:top w:val="nil"/>
              <w:left w:val="nil"/>
              <w:bottom w:val="single" w:sz="4" w:space="0" w:color="A9A9A9"/>
              <w:right w:val="single" w:sz="4" w:space="0" w:color="A9A9A9"/>
            </w:tcBorders>
            <w:vAlign w:val="center"/>
          </w:tcPr>
          <w:p w14:paraId="596CD30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E82BE7"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1663/NQ-UBTVQH15; Ngày: 16/06/2025</w:t>
            </w:r>
          </w:p>
        </w:tc>
        <w:tc>
          <w:tcPr>
            <w:tcW w:w="1695" w:type="dxa"/>
            <w:tcBorders>
              <w:top w:val="nil"/>
              <w:left w:val="nil"/>
              <w:bottom w:val="single" w:sz="4" w:space="0" w:color="A9A9A9"/>
              <w:right w:val="single" w:sz="4" w:space="0" w:color="A9A9A9"/>
            </w:tcBorders>
            <w:vAlign w:val="center"/>
          </w:tcPr>
          <w:p w14:paraId="6BE90286" w14:textId="77777777" w:rsidR="008E219D" w:rsidRPr="00421870" w:rsidRDefault="005378B8">
            <w:pPr>
              <w:rPr>
                <w:color w:val="000000" w:themeColor="text1"/>
              </w:rPr>
            </w:pPr>
            <w:r w:rsidRPr="00421870">
              <w:rPr>
                <w:color w:val="000000" w:themeColor="text1"/>
              </w:rPr>
              <w:t>Tỉnh Đồng Tháp</w:t>
            </w:r>
          </w:p>
        </w:tc>
      </w:tr>
      <w:tr w:rsidR="00421870" w:rsidRPr="00421870" w14:paraId="58D5D1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1EF6B8" w14:textId="77777777" w:rsidR="008E219D" w:rsidRPr="00421870" w:rsidRDefault="005378B8">
            <w:pPr>
              <w:rPr>
                <w:color w:val="000000" w:themeColor="text1"/>
              </w:rPr>
            </w:pPr>
            <w:r w:rsidRPr="00421870">
              <w:rPr>
                <w:color w:val="000000" w:themeColor="text1"/>
              </w:rPr>
              <w:t>28615</w:t>
            </w:r>
          </w:p>
        </w:tc>
        <w:tc>
          <w:tcPr>
            <w:tcW w:w="2285" w:type="dxa"/>
            <w:tcBorders>
              <w:top w:val="nil"/>
              <w:left w:val="nil"/>
              <w:bottom w:val="single" w:sz="4" w:space="0" w:color="A9A9A9"/>
              <w:right w:val="single" w:sz="4" w:space="0" w:color="A9A9A9"/>
            </w:tcBorders>
            <w:vAlign w:val="center"/>
          </w:tcPr>
          <w:p w14:paraId="6AEBA6A4" w14:textId="77777777" w:rsidR="008E219D" w:rsidRPr="00421870" w:rsidRDefault="005378B8">
            <w:pPr>
              <w:rPr>
                <w:color w:val="000000" w:themeColor="text1"/>
              </w:rPr>
            </w:pPr>
            <w:r w:rsidRPr="00421870">
              <w:rPr>
                <w:color w:val="000000" w:themeColor="text1"/>
              </w:rPr>
              <w:t>Xã Lương Hòa Lạc</w:t>
            </w:r>
          </w:p>
        </w:tc>
        <w:tc>
          <w:tcPr>
            <w:tcW w:w="1198" w:type="dxa"/>
            <w:tcBorders>
              <w:top w:val="nil"/>
              <w:left w:val="nil"/>
              <w:bottom w:val="single" w:sz="4" w:space="0" w:color="A9A9A9"/>
              <w:right w:val="single" w:sz="4" w:space="0" w:color="A9A9A9"/>
            </w:tcBorders>
            <w:vAlign w:val="center"/>
          </w:tcPr>
          <w:p w14:paraId="6D64CB7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DDEDF1"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32FE176F" w14:textId="77777777" w:rsidR="008E219D" w:rsidRPr="00421870" w:rsidRDefault="005378B8">
            <w:pPr>
              <w:rPr>
                <w:color w:val="000000" w:themeColor="text1"/>
              </w:rPr>
            </w:pPr>
            <w:r w:rsidRPr="00421870">
              <w:rPr>
                <w:color w:val="000000" w:themeColor="text1"/>
              </w:rPr>
              <w:t>Tỉnh Đồng Tháp</w:t>
            </w:r>
          </w:p>
        </w:tc>
      </w:tr>
      <w:tr w:rsidR="00421870" w:rsidRPr="00421870" w14:paraId="3597E0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E0211D" w14:textId="77777777" w:rsidR="008E219D" w:rsidRPr="00421870" w:rsidRDefault="005378B8">
            <w:pPr>
              <w:rPr>
                <w:color w:val="000000" w:themeColor="text1"/>
              </w:rPr>
            </w:pPr>
            <w:r w:rsidRPr="00421870">
              <w:rPr>
                <w:color w:val="000000" w:themeColor="text1"/>
              </w:rPr>
              <w:t>28627</w:t>
            </w:r>
          </w:p>
        </w:tc>
        <w:tc>
          <w:tcPr>
            <w:tcW w:w="2285" w:type="dxa"/>
            <w:tcBorders>
              <w:top w:val="nil"/>
              <w:left w:val="nil"/>
              <w:bottom w:val="single" w:sz="4" w:space="0" w:color="A9A9A9"/>
              <w:right w:val="single" w:sz="4" w:space="0" w:color="A9A9A9"/>
            </w:tcBorders>
            <w:vAlign w:val="center"/>
          </w:tcPr>
          <w:p w14:paraId="3A63209D" w14:textId="77777777" w:rsidR="008E219D" w:rsidRPr="00421870" w:rsidRDefault="005378B8">
            <w:pPr>
              <w:rPr>
                <w:color w:val="000000" w:themeColor="text1"/>
              </w:rPr>
            </w:pPr>
            <w:r w:rsidRPr="00421870">
              <w:rPr>
                <w:color w:val="000000" w:themeColor="text1"/>
              </w:rPr>
              <w:t>Xã Tân Thuận Bình</w:t>
            </w:r>
          </w:p>
        </w:tc>
        <w:tc>
          <w:tcPr>
            <w:tcW w:w="1198" w:type="dxa"/>
            <w:tcBorders>
              <w:top w:val="nil"/>
              <w:left w:val="nil"/>
              <w:bottom w:val="single" w:sz="4" w:space="0" w:color="A9A9A9"/>
              <w:right w:val="single" w:sz="4" w:space="0" w:color="A9A9A9"/>
            </w:tcBorders>
            <w:vAlign w:val="center"/>
          </w:tcPr>
          <w:p w14:paraId="07E7010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41F22CA"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79867087" w14:textId="77777777" w:rsidR="008E219D" w:rsidRPr="00421870" w:rsidRDefault="005378B8">
            <w:pPr>
              <w:rPr>
                <w:color w:val="000000" w:themeColor="text1"/>
              </w:rPr>
            </w:pPr>
            <w:r w:rsidRPr="00421870">
              <w:rPr>
                <w:color w:val="000000" w:themeColor="text1"/>
              </w:rPr>
              <w:t>Tỉnh Đồng Tháp</w:t>
            </w:r>
          </w:p>
        </w:tc>
      </w:tr>
      <w:tr w:rsidR="00421870" w:rsidRPr="00421870" w14:paraId="0BC65B0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87D450" w14:textId="77777777" w:rsidR="008E219D" w:rsidRPr="00421870" w:rsidRDefault="005378B8">
            <w:pPr>
              <w:rPr>
                <w:color w:val="000000" w:themeColor="text1"/>
              </w:rPr>
            </w:pPr>
            <w:r w:rsidRPr="00421870">
              <w:rPr>
                <w:color w:val="000000" w:themeColor="text1"/>
              </w:rPr>
              <w:t>28633</w:t>
            </w:r>
          </w:p>
        </w:tc>
        <w:tc>
          <w:tcPr>
            <w:tcW w:w="2285" w:type="dxa"/>
            <w:tcBorders>
              <w:top w:val="nil"/>
              <w:left w:val="nil"/>
              <w:bottom w:val="single" w:sz="4" w:space="0" w:color="A9A9A9"/>
              <w:right w:val="single" w:sz="4" w:space="0" w:color="A9A9A9"/>
            </w:tcBorders>
            <w:vAlign w:val="center"/>
          </w:tcPr>
          <w:p w14:paraId="5BE8CA31" w14:textId="77777777" w:rsidR="008E219D" w:rsidRPr="00421870" w:rsidRDefault="005378B8">
            <w:pPr>
              <w:rPr>
                <w:color w:val="000000" w:themeColor="text1"/>
              </w:rPr>
            </w:pPr>
            <w:r w:rsidRPr="00421870">
              <w:rPr>
                <w:color w:val="000000" w:themeColor="text1"/>
              </w:rPr>
              <w:t>Xã An Thạnh Thủy</w:t>
            </w:r>
          </w:p>
        </w:tc>
        <w:tc>
          <w:tcPr>
            <w:tcW w:w="1198" w:type="dxa"/>
            <w:tcBorders>
              <w:top w:val="nil"/>
              <w:left w:val="nil"/>
              <w:bottom w:val="single" w:sz="4" w:space="0" w:color="A9A9A9"/>
              <w:right w:val="single" w:sz="4" w:space="0" w:color="A9A9A9"/>
            </w:tcBorders>
            <w:vAlign w:val="center"/>
          </w:tcPr>
          <w:p w14:paraId="0CA19E6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47B9A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1663/NQ-UBTVQH15; Ngày: 16/06/2025</w:t>
            </w:r>
          </w:p>
        </w:tc>
        <w:tc>
          <w:tcPr>
            <w:tcW w:w="1695" w:type="dxa"/>
            <w:tcBorders>
              <w:top w:val="nil"/>
              <w:left w:val="nil"/>
              <w:bottom w:val="single" w:sz="4" w:space="0" w:color="A9A9A9"/>
              <w:right w:val="single" w:sz="4" w:space="0" w:color="A9A9A9"/>
            </w:tcBorders>
            <w:vAlign w:val="center"/>
          </w:tcPr>
          <w:p w14:paraId="6DA91CE4" w14:textId="77777777" w:rsidR="008E219D" w:rsidRPr="00421870" w:rsidRDefault="005378B8">
            <w:pPr>
              <w:rPr>
                <w:color w:val="000000" w:themeColor="text1"/>
              </w:rPr>
            </w:pPr>
            <w:r w:rsidRPr="00421870">
              <w:rPr>
                <w:color w:val="000000" w:themeColor="text1"/>
              </w:rPr>
              <w:t>Tỉnh Đồng Tháp</w:t>
            </w:r>
          </w:p>
        </w:tc>
      </w:tr>
      <w:tr w:rsidR="00421870" w:rsidRPr="00421870" w14:paraId="79A23A1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9DF8B9" w14:textId="77777777" w:rsidR="008E219D" w:rsidRPr="00421870" w:rsidRDefault="005378B8">
            <w:pPr>
              <w:rPr>
                <w:color w:val="000000" w:themeColor="text1"/>
              </w:rPr>
            </w:pPr>
            <w:r w:rsidRPr="00421870">
              <w:rPr>
                <w:color w:val="000000" w:themeColor="text1"/>
              </w:rPr>
              <w:t>28648</w:t>
            </w:r>
          </w:p>
        </w:tc>
        <w:tc>
          <w:tcPr>
            <w:tcW w:w="2285" w:type="dxa"/>
            <w:tcBorders>
              <w:top w:val="nil"/>
              <w:left w:val="nil"/>
              <w:bottom w:val="single" w:sz="4" w:space="0" w:color="A9A9A9"/>
              <w:right w:val="single" w:sz="4" w:space="0" w:color="A9A9A9"/>
            </w:tcBorders>
            <w:vAlign w:val="center"/>
          </w:tcPr>
          <w:p w14:paraId="6E5BB65C" w14:textId="77777777" w:rsidR="008E219D" w:rsidRPr="00421870" w:rsidRDefault="005378B8">
            <w:pPr>
              <w:rPr>
                <w:color w:val="000000" w:themeColor="text1"/>
              </w:rPr>
            </w:pPr>
            <w:r w:rsidRPr="00421870">
              <w:rPr>
                <w:color w:val="000000" w:themeColor="text1"/>
              </w:rPr>
              <w:t>Xã Bình Ninh</w:t>
            </w:r>
          </w:p>
        </w:tc>
        <w:tc>
          <w:tcPr>
            <w:tcW w:w="1198" w:type="dxa"/>
            <w:tcBorders>
              <w:top w:val="nil"/>
              <w:left w:val="nil"/>
              <w:bottom w:val="single" w:sz="4" w:space="0" w:color="A9A9A9"/>
              <w:right w:val="single" w:sz="4" w:space="0" w:color="A9A9A9"/>
            </w:tcBorders>
            <w:vAlign w:val="center"/>
          </w:tcPr>
          <w:p w14:paraId="4F6FC98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922ADD"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18832153" w14:textId="77777777" w:rsidR="008E219D" w:rsidRPr="00421870" w:rsidRDefault="005378B8">
            <w:pPr>
              <w:rPr>
                <w:color w:val="000000" w:themeColor="text1"/>
              </w:rPr>
            </w:pPr>
            <w:r w:rsidRPr="00421870">
              <w:rPr>
                <w:color w:val="000000" w:themeColor="text1"/>
              </w:rPr>
              <w:t>Tỉnh Đồng Tháp</w:t>
            </w:r>
          </w:p>
        </w:tc>
      </w:tr>
      <w:tr w:rsidR="00421870" w:rsidRPr="00421870" w14:paraId="7E5F3C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9BE630" w14:textId="77777777" w:rsidR="008E219D" w:rsidRPr="00421870" w:rsidRDefault="005378B8">
            <w:pPr>
              <w:rPr>
                <w:color w:val="000000" w:themeColor="text1"/>
              </w:rPr>
            </w:pPr>
            <w:r w:rsidRPr="00421870">
              <w:rPr>
                <w:color w:val="000000" w:themeColor="text1"/>
              </w:rPr>
              <w:t>28651</w:t>
            </w:r>
          </w:p>
        </w:tc>
        <w:tc>
          <w:tcPr>
            <w:tcW w:w="2285" w:type="dxa"/>
            <w:tcBorders>
              <w:top w:val="nil"/>
              <w:left w:val="nil"/>
              <w:bottom w:val="single" w:sz="4" w:space="0" w:color="A9A9A9"/>
              <w:right w:val="single" w:sz="4" w:space="0" w:color="A9A9A9"/>
            </w:tcBorders>
            <w:vAlign w:val="center"/>
          </w:tcPr>
          <w:p w14:paraId="7ADAAB1B" w14:textId="77777777" w:rsidR="008E219D" w:rsidRPr="00421870" w:rsidRDefault="005378B8">
            <w:pPr>
              <w:rPr>
                <w:color w:val="000000" w:themeColor="text1"/>
              </w:rPr>
            </w:pPr>
            <w:r w:rsidRPr="00421870">
              <w:rPr>
                <w:color w:val="000000" w:themeColor="text1"/>
              </w:rPr>
              <w:t>Xã Vĩnh Bình</w:t>
            </w:r>
          </w:p>
        </w:tc>
        <w:tc>
          <w:tcPr>
            <w:tcW w:w="1198" w:type="dxa"/>
            <w:tcBorders>
              <w:top w:val="nil"/>
              <w:left w:val="nil"/>
              <w:bottom w:val="single" w:sz="4" w:space="0" w:color="A9A9A9"/>
              <w:right w:val="single" w:sz="4" w:space="0" w:color="A9A9A9"/>
            </w:tcBorders>
            <w:vAlign w:val="center"/>
          </w:tcPr>
          <w:p w14:paraId="31E32BB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0FC298"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3EA9423F" w14:textId="77777777" w:rsidR="008E219D" w:rsidRPr="00421870" w:rsidRDefault="005378B8">
            <w:pPr>
              <w:rPr>
                <w:color w:val="000000" w:themeColor="text1"/>
              </w:rPr>
            </w:pPr>
            <w:r w:rsidRPr="00421870">
              <w:rPr>
                <w:color w:val="000000" w:themeColor="text1"/>
              </w:rPr>
              <w:t>Tỉnh Đồng Tháp</w:t>
            </w:r>
          </w:p>
        </w:tc>
      </w:tr>
      <w:tr w:rsidR="00421870" w:rsidRPr="00421870" w14:paraId="74AF4D6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A03378" w14:textId="77777777" w:rsidR="008E219D" w:rsidRPr="00421870" w:rsidRDefault="005378B8">
            <w:pPr>
              <w:rPr>
                <w:color w:val="000000" w:themeColor="text1"/>
              </w:rPr>
            </w:pPr>
            <w:r w:rsidRPr="00421870">
              <w:rPr>
                <w:color w:val="000000" w:themeColor="text1"/>
              </w:rPr>
              <w:t>28660</w:t>
            </w:r>
          </w:p>
        </w:tc>
        <w:tc>
          <w:tcPr>
            <w:tcW w:w="2285" w:type="dxa"/>
            <w:tcBorders>
              <w:top w:val="nil"/>
              <w:left w:val="nil"/>
              <w:bottom w:val="single" w:sz="4" w:space="0" w:color="A9A9A9"/>
              <w:right w:val="single" w:sz="4" w:space="0" w:color="A9A9A9"/>
            </w:tcBorders>
            <w:vAlign w:val="center"/>
          </w:tcPr>
          <w:p w14:paraId="6AE354F0" w14:textId="77777777" w:rsidR="008E219D" w:rsidRPr="00421870" w:rsidRDefault="005378B8">
            <w:pPr>
              <w:rPr>
                <w:color w:val="000000" w:themeColor="text1"/>
              </w:rPr>
            </w:pPr>
            <w:r w:rsidRPr="00421870">
              <w:rPr>
                <w:color w:val="000000" w:themeColor="text1"/>
              </w:rPr>
              <w:t>Xã Đồng Sơn</w:t>
            </w:r>
          </w:p>
        </w:tc>
        <w:tc>
          <w:tcPr>
            <w:tcW w:w="1198" w:type="dxa"/>
            <w:tcBorders>
              <w:top w:val="nil"/>
              <w:left w:val="nil"/>
              <w:bottom w:val="single" w:sz="4" w:space="0" w:color="A9A9A9"/>
              <w:right w:val="single" w:sz="4" w:space="0" w:color="A9A9A9"/>
            </w:tcBorders>
            <w:vAlign w:val="center"/>
          </w:tcPr>
          <w:p w14:paraId="2E3E6CE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E5B5F6" w14:textId="77777777" w:rsidR="008E219D" w:rsidRPr="00421870" w:rsidRDefault="005378B8">
            <w:pPr>
              <w:rPr>
                <w:color w:val="000000" w:themeColor="text1"/>
              </w:rPr>
            </w:pPr>
            <w:r w:rsidRPr="00421870">
              <w:rPr>
                <w:color w:val="000000" w:themeColor="text1"/>
              </w:rPr>
              <w:t xml:space="preserve">Số: 1663/NQ-UBTVQH15;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6826D7E" w14:textId="77777777" w:rsidR="008E219D" w:rsidRPr="00421870" w:rsidRDefault="005378B8">
            <w:pPr>
              <w:rPr>
                <w:color w:val="000000" w:themeColor="text1"/>
              </w:rPr>
            </w:pPr>
            <w:r w:rsidRPr="00421870">
              <w:rPr>
                <w:color w:val="000000" w:themeColor="text1"/>
              </w:rPr>
              <w:t>Tỉnh Đồng Tháp</w:t>
            </w:r>
          </w:p>
        </w:tc>
      </w:tr>
      <w:tr w:rsidR="00421870" w:rsidRPr="00421870" w14:paraId="6F7DAC9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39E920" w14:textId="77777777" w:rsidR="008E219D" w:rsidRPr="00421870" w:rsidRDefault="005378B8">
            <w:pPr>
              <w:rPr>
                <w:color w:val="000000" w:themeColor="text1"/>
              </w:rPr>
            </w:pPr>
            <w:r w:rsidRPr="00421870">
              <w:rPr>
                <w:color w:val="000000" w:themeColor="text1"/>
              </w:rPr>
              <w:t>28663</w:t>
            </w:r>
          </w:p>
        </w:tc>
        <w:tc>
          <w:tcPr>
            <w:tcW w:w="2285" w:type="dxa"/>
            <w:tcBorders>
              <w:top w:val="nil"/>
              <w:left w:val="nil"/>
              <w:bottom w:val="single" w:sz="4" w:space="0" w:color="A9A9A9"/>
              <w:right w:val="single" w:sz="4" w:space="0" w:color="A9A9A9"/>
            </w:tcBorders>
            <w:vAlign w:val="center"/>
          </w:tcPr>
          <w:p w14:paraId="3CB12FA4" w14:textId="77777777" w:rsidR="008E219D" w:rsidRPr="00421870" w:rsidRDefault="005378B8">
            <w:pPr>
              <w:rPr>
                <w:color w:val="000000" w:themeColor="text1"/>
              </w:rPr>
            </w:pPr>
            <w:r w:rsidRPr="00421870">
              <w:rPr>
                <w:color w:val="000000" w:themeColor="text1"/>
              </w:rPr>
              <w:t>Xã Phú Thành</w:t>
            </w:r>
          </w:p>
        </w:tc>
        <w:tc>
          <w:tcPr>
            <w:tcW w:w="1198" w:type="dxa"/>
            <w:tcBorders>
              <w:top w:val="nil"/>
              <w:left w:val="nil"/>
              <w:bottom w:val="single" w:sz="4" w:space="0" w:color="A9A9A9"/>
              <w:right w:val="single" w:sz="4" w:space="0" w:color="A9A9A9"/>
            </w:tcBorders>
            <w:vAlign w:val="center"/>
          </w:tcPr>
          <w:p w14:paraId="747D773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52CA74"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5F2D7F68" w14:textId="77777777" w:rsidR="008E219D" w:rsidRPr="00421870" w:rsidRDefault="005378B8">
            <w:pPr>
              <w:rPr>
                <w:color w:val="000000" w:themeColor="text1"/>
              </w:rPr>
            </w:pPr>
            <w:r w:rsidRPr="00421870">
              <w:rPr>
                <w:color w:val="000000" w:themeColor="text1"/>
              </w:rPr>
              <w:t>Tỉnh Đồng Tháp</w:t>
            </w:r>
          </w:p>
        </w:tc>
      </w:tr>
      <w:tr w:rsidR="00421870" w:rsidRPr="00421870" w14:paraId="5293D6B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54228F" w14:textId="77777777" w:rsidR="008E219D" w:rsidRPr="00421870" w:rsidRDefault="005378B8">
            <w:pPr>
              <w:rPr>
                <w:color w:val="000000" w:themeColor="text1"/>
              </w:rPr>
            </w:pPr>
            <w:r w:rsidRPr="00421870">
              <w:rPr>
                <w:color w:val="000000" w:themeColor="text1"/>
              </w:rPr>
              <w:t>28678</w:t>
            </w:r>
          </w:p>
        </w:tc>
        <w:tc>
          <w:tcPr>
            <w:tcW w:w="2285" w:type="dxa"/>
            <w:tcBorders>
              <w:top w:val="nil"/>
              <w:left w:val="nil"/>
              <w:bottom w:val="single" w:sz="4" w:space="0" w:color="A9A9A9"/>
              <w:right w:val="single" w:sz="4" w:space="0" w:color="A9A9A9"/>
            </w:tcBorders>
            <w:vAlign w:val="center"/>
          </w:tcPr>
          <w:p w14:paraId="0DBE96DA" w14:textId="77777777" w:rsidR="008E219D" w:rsidRPr="00421870" w:rsidRDefault="005378B8">
            <w:pPr>
              <w:rPr>
                <w:color w:val="000000" w:themeColor="text1"/>
              </w:rPr>
            </w:pPr>
            <w:r w:rsidRPr="00421870">
              <w:rPr>
                <w:color w:val="000000" w:themeColor="text1"/>
              </w:rPr>
              <w:t>Xã Vĩnh Hựu</w:t>
            </w:r>
          </w:p>
        </w:tc>
        <w:tc>
          <w:tcPr>
            <w:tcW w:w="1198" w:type="dxa"/>
            <w:tcBorders>
              <w:top w:val="nil"/>
              <w:left w:val="nil"/>
              <w:bottom w:val="single" w:sz="4" w:space="0" w:color="A9A9A9"/>
              <w:right w:val="single" w:sz="4" w:space="0" w:color="A9A9A9"/>
            </w:tcBorders>
            <w:vAlign w:val="center"/>
          </w:tcPr>
          <w:p w14:paraId="63ADE6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815271"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794476F0" w14:textId="77777777" w:rsidR="008E219D" w:rsidRPr="00421870" w:rsidRDefault="005378B8">
            <w:pPr>
              <w:rPr>
                <w:color w:val="000000" w:themeColor="text1"/>
              </w:rPr>
            </w:pPr>
            <w:r w:rsidRPr="00421870">
              <w:rPr>
                <w:color w:val="000000" w:themeColor="text1"/>
              </w:rPr>
              <w:t>Tỉnh Đồng Tháp</w:t>
            </w:r>
          </w:p>
        </w:tc>
      </w:tr>
      <w:tr w:rsidR="00421870" w:rsidRPr="00421870" w14:paraId="5673E4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A1ECC0" w14:textId="77777777" w:rsidR="008E219D" w:rsidRPr="00421870" w:rsidRDefault="005378B8">
            <w:pPr>
              <w:rPr>
                <w:color w:val="000000" w:themeColor="text1"/>
              </w:rPr>
            </w:pPr>
            <w:r w:rsidRPr="00421870">
              <w:rPr>
                <w:color w:val="000000" w:themeColor="text1"/>
              </w:rPr>
              <w:t>28687</w:t>
            </w:r>
          </w:p>
        </w:tc>
        <w:tc>
          <w:tcPr>
            <w:tcW w:w="2285" w:type="dxa"/>
            <w:tcBorders>
              <w:top w:val="nil"/>
              <w:left w:val="nil"/>
              <w:bottom w:val="single" w:sz="4" w:space="0" w:color="A9A9A9"/>
              <w:right w:val="single" w:sz="4" w:space="0" w:color="A9A9A9"/>
            </w:tcBorders>
            <w:vAlign w:val="center"/>
          </w:tcPr>
          <w:p w14:paraId="3B043E4B" w14:textId="77777777" w:rsidR="008E219D" w:rsidRPr="00421870" w:rsidRDefault="005378B8">
            <w:pPr>
              <w:rPr>
                <w:color w:val="000000" w:themeColor="text1"/>
              </w:rPr>
            </w:pPr>
            <w:r w:rsidRPr="00421870">
              <w:rPr>
                <w:color w:val="000000" w:themeColor="text1"/>
              </w:rPr>
              <w:t>Xã Long Bình</w:t>
            </w:r>
          </w:p>
        </w:tc>
        <w:tc>
          <w:tcPr>
            <w:tcW w:w="1198" w:type="dxa"/>
            <w:tcBorders>
              <w:top w:val="nil"/>
              <w:left w:val="nil"/>
              <w:bottom w:val="single" w:sz="4" w:space="0" w:color="A9A9A9"/>
              <w:right w:val="single" w:sz="4" w:space="0" w:color="A9A9A9"/>
            </w:tcBorders>
            <w:vAlign w:val="center"/>
          </w:tcPr>
          <w:p w14:paraId="2CD6941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FC362F"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6CB77E44" w14:textId="77777777" w:rsidR="008E219D" w:rsidRPr="00421870" w:rsidRDefault="005378B8">
            <w:pPr>
              <w:rPr>
                <w:color w:val="000000" w:themeColor="text1"/>
              </w:rPr>
            </w:pPr>
            <w:r w:rsidRPr="00421870">
              <w:rPr>
                <w:color w:val="000000" w:themeColor="text1"/>
              </w:rPr>
              <w:t>Tỉnh Đồng Tháp</w:t>
            </w:r>
          </w:p>
        </w:tc>
      </w:tr>
      <w:tr w:rsidR="00421870" w:rsidRPr="00421870" w14:paraId="27983F5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197361" w14:textId="77777777" w:rsidR="008E219D" w:rsidRPr="00421870" w:rsidRDefault="005378B8">
            <w:pPr>
              <w:rPr>
                <w:color w:val="000000" w:themeColor="text1"/>
              </w:rPr>
            </w:pPr>
            <w:r w:rsidRPr="00421870">
              <w:rPr>
                <w:color w:val="000000" w:themeColor="text1"/>
              </w:rPr>
              <w:t>28693</w:t>
            </w:r>
          </w:p>
        </w:tc>
        <w:tc>
          <w:tcPr>
            <w:tcW w:w="2285" w:type="dxa"/>
            <w:tcBorders>
              <w:top w:val="nil"/>
              <w:left w:val="nil"/>
              <w:bottom w:val="single" w:sz="4" w:space="0" w:color="A9A9A9"/>
              <w:right w:val="single" w:sz="4" w:space="0" w:color="A9A9A9"/>
            </w:tcBorders>
            <w:vAlign w:val="center"/>
          </w:tcPr>
          <w:p w14:paraId="666C2D99" w14:textId="77777777" w:rsidR="008E219D" w:rsidRPr="00421870" w:rsidRDefault="005378B8">
            <w:pPr>
              <w:rPr>
                <w:color w:val="000000" w:themeColor="text1"/>
              </w:rPr>
            </w:pPr>
            <w:r w:rsidRPr="00421870">
              <w:rPr>
                <w:color w:val="000000" w:themeColor="text1"/>
              </w:rPr>
              <w:t>Xã Tân Thới</w:t>
            </w:r>
          </w:p>
        </w:tc>
        <w:tc>
          <w:tcPr>
            <w:tcW w:w="1198" w:type="dxa"/>
            <w:tcBorders>
              <w:top w:val="nil"/>
              <w:left w:val="nil"/>
              <w:bottom w:val="single" w:sz="4" w:space="0" w:color="A9A9A9"/>
              <w:right w:val="single" w:sz="4" w:space="0" w:color="A9A9A9"/>
            </w:tcBorders>
            <w:vAlign w:val="center"/>
          </w:tcPr>
          <w:p w14:paraId="5F1E2CD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ABCB71"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10A86786" w14:textId="77777777" w:rsidR="008E219D" w:rsidRPr="00421870" w:rsidRDefault="005378B8">
            <w:pPr>
              <w:rPr>
                <w:color w:val="000000" w:themeColor="text1"/>
              </w:rPr>
            </w:pPr>
            <w:r w:rsidRPr="00421870">
              <w:rPr>
                <w:color w:val="000000" w:themeColor="text1"/>
              </w:rPr>
              <w:t>Tỉnh Đồng Tháp</w:t>
            </w:r>
          </w:p>
        </w:tc>
      </w:tr>
      <w:tr w:rsidR="00421870" w:rsidRPr="00421870" w14:paraId="73854A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C3E220" w14:textId="77777777" w:rsidR="008E219D" w:rsidRPr="00421870" w:rsidRDefault="005378B8">
            <w:pPr>
              <w:rPr>
                <w:color w:val="000000" w:themeColor="text1"/>
              </w:rPr>
            </w:pPr>
            <w:r w:rsidRPr="00421870">
              <w:rPr>
                <w:color w:val="000000" w:themeColor="text1"/>
              </w:rPr>
              <w:t>28696</w:t>
            </w:r>
          </w:p>
        </w:tc>
        <w:tc>
          <w:tcPr>
            <w:tcW w:w="2285" w:type="dxa"/>
            <w:tcBorders>
              <w:top w:val="nil"/>
              <w:left w:val="nil"/>
              <w:bottom w:val="single" w:sz="4" w:space="0" w:color="A9A9A9"/>
              <w:right w:val="single" w:sz="4" w:space="0" w:color="A9A9A9"/>
            </w:tcBorders>
            <w:vAlign w:val="center"/>
          </w:tcPr>
          <w:p w14:paraId="73C6AB75" w14:textId="77777777" w:rsidR="008E219D" w:rsidRPr="00421870" w:rsidRDefault="005378B8">
            <w:pPr>
              <w:rPr>
                <w:color w:val="000000" w:themeColor="text1"/>
              </w:rPr>
            </w:pPr>
            <w:r w:rsidRPr="00421870">
              <w:rPr>
                <w:color w:val="000000" w:themeColor="text1"/>
              </w:rPr>
              <w:t>Xã Tân Phú Đông</w:t>
            </w:r>
          </w:p>
        </w:tc>
        <w:tc>
          <w:tcPr>
            <w:tcW w:w="1198" w:type="dxa"/>
            <w:tcBorders>
              <w:top w:val="nil"/>
              <w:left w:val="nil"/>
              <w:bottom w:val="single" w:sz="4" w:space="0" w:color="A9A9A9"/>
              <w:right w:val="single" w:sz="4" w:space="0" w:color="A9A9A9"/>
            </w:tcBorders>
            <w:vAlign w:val="center"/>
          </w:tcPr>
          <w:p w14:paraId="27AC8C6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944B94"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51242AA8" w14:textId="77777777" w:rsidR="008E219D" w:rsidRPr="00421870" w:rsidRDefault="005378B8">
            <w:pPr>
              <w:rPr>
                <w:color w:val="000000" w:themeColor="text1"/>
              </w:rPr>
            </w:pPr>
            <w:r w:rsidRPr="00421870">
              <w:rPr>
                <w:color w:val="000000" w:themeColor="text1"/>
              </w:rPr>
              <w:t>Tỉnh Đồng Tháp</w:t>
            </w:r>
          </w:p>
        </w:tc>
      </w:tr>
      <w:tr w:rsidR="00421870" w:rsidRPr="00421870" w14:paraId="765FB8B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7D225B" w14:textId="77777777" w:rsidR="008E219D" w:rsidRPr="00421870" w:rsidRDefault="005378B8">
            <w:pPr>
              <w:rPr>
                <w:color w:val="000000" w:themeColor="text1"/>
              </w:rPr>
            </w:pPr>
            <w:r w:rsidRPr="00421870">
              <w:rPr>
                <w:color w:val="000000" w:themeColor="text1"/>
              </w:rPr>
              <w:t>28702</w:t>
            </w:r>
          </w:p>
        </w:tc>
        <w:tc>
          <w:tcPr>
            <w:tcW w:w="2285" w:type="dxa"/>
            <w:tcBorders>
              <w:top w:val="nil"/>
              <w:left w:val="nil"/>
              <w:bottom w:val="single" w:sz="4" w:space="0" w:color="A9A9A9"/>
              <w:right w:val="single" w:sz="4" w:space="0" w:color="A9A9A9"/>
            </w:tcBorders>
            <w:vAlign w:val="center"/>
          </w:tcPr>
          <w:p w14:paraId="6A9BD8FE" w14:textId="77777777" w:rsidR="008E219D" w:rsidRPr="00421870" w:rsidRDefault="005378B8">
            <w:pPr>
              <w:rPr>
                <w:color w:val="000000" w:themeColor="text1"/>
              </w:rPr>
            </w:pPr>
            <w:r w:rsidRPr="00421870">
              <w:rPr>
                <w:color w:val="000000" w:themeColor="text1"/>
              </w:rPr>
              <w:t>Xã Tân Hòa</w:t>
            </w:r>
          </w:p>
        </w:tc>
        <w:tc>
          <w:tcPr>
            <w:tcW w:w="1198" w:type="dxa"/>
            <w:tcBorders>
              <w:top w:val="nil"/>
              <w:left w:val="nil"/>
              <w:bottom w:val="single" w:sz="4" w:space="0" w:color="A9A9A9"/>
              <w:right w:val="single" w:sz="4" w:space="0" w:color="A9A9A9"/>
            </w:tcBorders>
            <w:vAlign w:val="center"/>
          </w:tcPr>
          <w:p w14:paraId="77E083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25AA65"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6F06E3D8" w14:textId="77777777" w:rsidR="008E219D" w:rsidRPr="00421870" w:rsidRDefault="005378B8">
            <w:pPr>
              <w:rPr>
                <w:color w:val="000000" w:themeColor="text1"/>
              </w:rPr>
            </w:pPr>
            <w:r w:rsidRPr="00421870">
              <w:rPr>
                <w:color w:val="000000" w:themeColor="text1"/>
              </w:rPr>
              <w:t>Tỉnh Đồng Tháp</w:t>
            </w:r>
          </w:p>
        </w:tc>
      </w:tr>
      <w:tr w:rsidR="00421870" w:rsidRPr="00421870" w14:paraId="64E404B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3F6B26" w14:textId="77777777" w:rsidR="008E219D" w:rsidRPr="00421870" w:rsidRDefault="005378B8">
            <w:pPr>
              <w:rPr>
                <w:color w:val="000000" w:themeColor="text1"/>
              </w:rPr>
            </w:pPr>
            <w:r w:rsidRPr="00421870">
              <w:rPr>
                <w:color w:val="000000" w:themeColor="text1"/>
              </w:rPr>
              <w:t>28720</w:t>
            </w:r>
          </w:p>
        </w:tc>
        <w:tc>
          <w:tcPr>
            <w:tcW w:w="2285" w:type="dxa"/>
            <w:tcBorders>
              <w:top w:val="nil"/>
              <w:left w:val="nil"/>
              <w:bottom w:val="single" w:sz="4" w:space="0" w:color="A9A9A9"/>
              <w:right w:val="single" w:sz="4" w:space="0" w:color="A9A9A9"/>
            </w:tcBorders>
            <w:vAlign w:val="center"/>
          </w:tcPr>
          <w:p w14:paraId="08FE8313" w14:textId="77777777" w:rsidR="008E219D" w:rsidRPr="00421870" w:rsidRDefault="005378B8">
            <w:pPr>
              <w:rPr>
                <w:color w:val="000000" w:themeColor="text1"/>
              </w:rPr>
            </w:pPr>
            <w:r w:rsidRPr="00421870">
              <w:rPr>
                <w:color w:val="000000" w:themeColor="text1"/>
              </w:rPr>
              <w:t>Xã Gia Thuận</w:t>
            </w:r>
          </w:p>
        </w:tc>
        <w:tc>
          <w:tcPr>
            <w:tcW w:w="1198" w:type="dxa"/>
            <w:tcBorders>
              <w:top w:val="nil"/>
              <w:left w:val="nil"/>
              <w:bottom w:val="single" w:sz="4" w:space="0" w:color="A9A9A9"/>
              <w:right w:val="single" w:sz="4" w:space="0" w:color="A9A9A9"/>
            </w:tcBorders>
            <w:vAlign w:val="center"/>
          </w:tcPr>
          <w:p w14:paraId="26F7237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17F1C7"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1BA35AED" w14:textId="77777777" w:rsidR="008E219D" w:rsidRPr="00421870" w:rsidRDefault="005378B8">
            <w:pPr>
              <w:rPr>
                <w:color w:val="000000" w:themeColor="text1"/>
              </w:rPr>
            </w:pPr>
            <w:r w:rsidRPr="00421870">
              <w:rPr>
                <w:color w:val="000000" w:themeColor="text1"/>
              </w:rPr>
              <w:t>Tỉnh Đồng Tháp</w:t>
            </w:r>
          </w:p>
        </w:tc>
      </w:tr>
      <w:tr w:rsidR="00421870" w:rsidRPr="00421870" w14:paraId="3C95DF6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A950F43" w14:textId="77777777" w:rsidR="008E219D" w:rsidRPr="00421870" w:rsidRDefault="005378B8">
            <w:pPr>
              <w:rPr>
                <w:color w:val="000000" w:themeColor="text1"/>
              </w:rPr>
            </w:pPr>
            <w:r w:rsidRPr="00421870">
              <w:rPr>
                <w:color w:val="000000" w:themeColor="text1"/>
              </w:rPr>
              <w:t>28723</w:t>
            </w:r>
          </w:p>
        </w:tc>
        <w:tc>
          <w:tcPr>
            <w:tcW w:w="2285" w:type="dxa"/>
            <w:tcBorders>
              <w:top w:val="nil"/>
              <w:left w:val="nil"/>
              <w:bottom w:val="single" w:sz="4" w:space="0" w:color="A9A9A9"/>
              <w:right w:val="single" w:sz="4" w:space="0" w:color="A9A9A9"/>
            </w:tcBorders>
            <w:vAlign w:val="center"/>
          </w:tcPr>
          <w:p w14:paraId="637734B6" w14:textId="77777777" w:rsidR="008E219D" w:rsidRPr="00421870" w:rsidRDefault="005378B8">
            <w:pPr>
              <w:rPr>
                <w:color w:val="000000" w:themeColor="text1"/>
              </w:rPr>
            </w:pPr>
            <w:r w:rsidRPr="00421870">
              <w:rPr>
                <w:color w:val="000000" w:themeColor="text1"/>
              </w:rPr>
              <w:t>Xã Tân Đông</w:t>
            </w:r>
          </w:p>
        </w:tc>
        <w:tc>
          <w:tcPr>
            <w:tcW w:w="1198" w:type="dxa"/>
            <w:tcBorders>
              <w:top w:val="nil"/>
              <w:left w:val="nil"/>
              <w:bottom w:val="single" w:sz="4" w:space="0" w:color="A9A9A9"/>
              <w:right w:val="single" w:sz="4" w:space="0" w:color="A9A9A9"/>
            </w:tcBorders>
            <w:vAlign w:val="center"/>
          </w:tcPr>
          <w:p w14:paraId="6F2E0CD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B0B049" w14:textId="77777777" w:rsidR="008E219D" w:rsidRPr="00421870" w:rsidRDefault="005378B8">
            <w:pPr>
              <w:rPr>
                <w:color w:val="000000" w:themeColor="text1"/>
              </w:rPr>
            </w:pPr>
            <w:r w:rsidRPr="00421870">
              <w:rPr>
                <w:color w:val="000000" w:themeColor="text1"/>
              </w:rPr>
              <w:t xml:space="preserve">Số: 1663/NQ-UBTVQH15;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1967C24E" w14:textId="77777777" w:rsidR="008E219D" w:rsidRPr="00421870" w:rsidRDefault="005378B8">
            <w:pPr>
              <w:rPr>
                <w:color w:val="000000" w:themeColor="text1"/>
              </w:rPr>
            </w:pPr>
            <w:r w:rsidRPr="00421870">
              <w:rPr>
                <w:color w:val="000000" w:themeColor="text1"/>
              </w:rPr>
              <w:lastRenderedPageBreak/>
              <w:t xml:space="preserve">Tỉnh Đồng </w:t>
            </w:r>
            <w:r w:rsidRPr="00421870">
              <w:rPr>
                <w:color w:val="000000" w:themeColor="text1"/>
              </w:rPr>
              <w:lastRenderedPageBreak/>
              <w:t>Tháp</w:t>
            </w:r>
          </w:p>
        </w:tc>
      </w:tr>
      <w:tr w:rsidR="00421870" w:rsidRPr="00421870" w14:paraId="707274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CA7A384" w14:textId="77777777" w:rsidR="008E219D" w:rsidRPr="00421870" w:rsidRDefault="005378B8">
            <w:pPr>
              <w:rPr>
                <w:color w:val="000000" w:themeColor="text1"/>
              </w:rPr>
            </w:pPr>
            <w:r w:rsidRPr="00421870">
              <w:rPr>
                <w:color w:val="000000" w:themeColor="text1"/>
              </w:rPr>
              <w:lastRenderedPageBreak/>
              <w:t>28729</w:t>
            </w:r>
          </w:p>
        </w:tc>
        <w:tc>
          <w:tcPr>
            <w:tcW w:w="2285" w:type="dxa"/>
            <w:tcBorders>
              <w:top w:val="nil"/>
              <w:left w:val="nil"/>
              <w:bottom w:val="single" w:sz="4" w:space="0" w:color="A9A9A9"/>
              <w:right w:val="single" w:sz="4" w:space="0" w:color="A9A9A9"/>
            </w:tcBorders>
            <w:vAlign w:val="center"/>
          </w:tcPr>
          <w:p w14:paraId="2638F4E4" w14:textId="77777777" w:rsidR="008E219D" w:rsidRPr="00421870" w:rsidRDefault="005378B8">
            <w:pPr>
              <w:rPr>
                <w:color w:val="000000" w:themeColor="text1"/>
              </w:rPr>
            </w:pPr>
            <w:r w:rsidRPr="00421870">
              <w:rPr>
                <w:color w:val="000000" w:themeColor="text1"/>
              </w:rPr>
              <w:t>Phường Sơn Qui</w:t>
            </w:r>
          </w:p>
        </w:tc>
        <w:tc>
          <w:tcPr>
            <w:tcW w:w="1198" w:type="dxa"/>
            <w:tcBorders>
              <w:top w:val="nil"/>
              <w:left w:val="nil"/>
              <w:bottom w:val="single" w:sz="4" w:space="0" w:color="A9A9A9"/>
              <w:right w:val="single" w:sz="4" w:space="0" w:color="A9A9A9"/>
            </w:tcBorders>
            <w:vAlign w:val="center"/>
          </w:tcPr>
          <w:p w14:paraId="7217A4EB"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01EC043"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06C28B9B" w14:textId="77777777" w:rsidR="008E219D" w:rsidRPr="00421870" w:rsidRDefault="005378B8">
            <w:pPr>
              <w:rPr>
                <w:color w:val="000000" w:themeColor="text1"/>
              </w:rPr>
            </w:pPr>
            <w:r w:rsidRPr="00421870">
              <w:rPr>
                <w:color w:val="000000" w:themeColor="text1"/>
              </w:rPr>
              <w:t>Tỉnh Đồng Tháp</w:t>
            </w:r>
          </w:p>
        </w:tc>
      </w:tr>
      <w:tr w:rsidR="00421870" w:rsidRPr="00421870" w14:paraId="4B696FF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F7BEDA" w14:textId="77777777" w:rsidR="008E219D" w:rsidRPr="00421870" w:rsidRDefault="005378B8">
            <w:pPr>
              <w:rPr>
                <w:color w:val="000000" w:themeColor="text1"/>
              </w:rPr>
            </w:pPr>
            <w:r w:rsidRPr="00421870">
              <w:rPr>
                <w:color w:val="000000" w:themeColor="text1"/>
              </w:rPr>
              <w:t>28738</w:t>
            </w:r>
          </w:p>
        </w:tc>
        <w:tc>
          <w:tcPr>
            <w:tcW w:w="2285" w:type="dxa"/>
            <w:tcBorders>
              <w:top w:val="nil"/>
              <w:left w:val="nil"/>
              <w:bottom w:val="single" w:sz="4" w:space="0" w:color="A9A9A9"/>
              <w:right w:val="single" w:sz="4" w:space="0" w:color="A9A9A9"/>
            </w:tcBorders>
            <w:vAlign w:val="center"/>
          </w:tcPr>
          <w:p w14:paraId="48619E11" w14:textId="77777777" w:rsidR="008E219D" w:rsidRPr="00421870" w:rsidRDefault="005378B8">
            <w:pPr>
              <w:rPr>
                <w:color w:val="000000" w:themeColor="text1"/>
              </w:rPr>
            </w:pPr>
            <w:r w:rsidRPr="00421870">
              <w:rPr>
                <w:color w:val="000000" w:themeColor="text1"/>
              </w:rPr>
              <w:t>Xã Tân Điền</w:t>
            </w:r>
          </w:p>
        </w:tc>
        <w:tc>
          <w:tcPr>
            <w:tcW w:w="1198" w:type="dxa"/>
            <w:tcBorders>
              <w:top w:val="nil"/>
              <w:left w:val="nil"/>
              <w:bottom w:val="single" w:sz="4" w:space="0" w:color="A9A9A9"/>
              <w:right w:val="single" w:sz="4" w:space="0" w:color="A9A9A9"/>
            </w:tcBorders>
            <w:vAlign w:val="center"/>
          </w:tcPr>
          <w:p w14:paraId="63F9C92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A74C0B" w14:textId="77777777" w:rsidR="008E219D" w:rsidRPr="00421870" w:rsidRDefault="005378B8">
            <w:pPr>
              <w:rPr>
                <w:color w:val="000000" w:themeColor="text1"/>
              </w:rPr>
            </w:pPr>
            <w:r w:rsidRPr="00421870">
              <w:rPr>
                <w:color w:val="000000" w:themeColor="text1"/>
              </w:rPr>
              <w:t>Số: 1663/NQ-UBTVQH15;</w:t>
            </w:r>
            <w:r w:rsidRPr="00421870">
              <w:rPr>
                <w:color w:val="000000" w:themeColor="text1"/>
              </w:rPr>
              <w:t xml:space="preserve"> Ngày: 16/06/2025</w:t>
            </w:r>
          </w:p>
        </w:tc>
        <w:tc>
          <w:tcPr>
            <w:tcW w:w="1695" w:type="dxa"/>
            <w:tcBorders>
              <w:top w:val="nil"/>
              <w:left w:val="nil"/>
              <w:bottom w:val="single" w:sz="4" w:space="0" w:color="A9A9A9"/>
              <w:right w:val="single" w:sz="4" w:space="0" w:color="A9A9A9"/>
            </w:tcBorders>
            <w:vAlign w:val="center"/>
          </w:tcPr>
          <w:p w14:paraId="2D1CF82C" w14:textId="77777777" w:rsidR="008E219D" w:rsidRPr="00421870" w:rsidRDefault="005378B8">
            <w:pPr>
              <w:rPr>
                <w:color w:val="000000" w:themeColor="text1"/>
              </w:rPr>
            </w:pPr>
            <w:r w:rsidRPr="00421870">
              <w:rPr>
                <w:color w:val="000000" w:themeColor="text1"/>
              </w:rPr>
              <w:t>Tỉnh Đồng Tháp</w:t>
            </w:r>
          </w:p>
        </w:tc>
      </w:tr>
      <w:tr w:rsidR="00421870" w:rsidRPr="00421870" w14:paraId="1566826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F98D72" w14:textId="77777777" w:rsidR="008E219D" w:rsidRPr="00421870" w:rsidRDefault="005378B8">
            <w:pPr>
              <w:rPr>
                <w:color w:val="000000" w:themeColor="text1"/>
              </w:rPr>
            </w:pPr>
            <w:r w:rsidRPr="00421870">
              <w:rPr>
                <w:color w:val="000000" w:themeColor="text1"/>
              </w:rPr>
              <w:t>28747</w:t>
            </w:r>
          </w:p>
        </w:tc>
        <w:tc>
          <w:tcPr>
            <w:tcW w:w="2285" w:type="dxa"/>
            <w:tcBorders>
              <w:top w:val="nil"/>
              <w:left w:val="nil"/>
              <w:bottom w:val="single" w:sz="4" w:space="0" w:color="A9A9A9"/>
              <w:right w:val="single" w:sz="4" w:space="0" w:color="A9A9A9"/>
            </w:tcBorders>
            <w:vAlign w:val="center"/>
          </w:tcPr>
          <w:p w14:paraId="4EB41273" w14:textId="77777777" w:rsidR="008E219D" w:rsidRPr="00421870" w:rsidRDefault="005378B8">
            <w:pPr>
              <w:rPr>
                <w:color w:val="000000" w:themeColor="text1"/>
              </w:rPr>
            </w:pPr>
            <w:r w:rsidRPr="00421870">
              <w:rPr>
                <w:color w:val="000000" w:themeColor="text1"/>
              </w:rPr>
              <w:t>Xã Gò Công Đông</w:t>
            </w:r>
          </w:p>
        </w:tc>
        <w:tc>
          <w:tcPr>
            <w:tcW w:w="1198" w:type="dxa"/>
            <w:tcBorders>
              <w:top w:val="nil"/>
              <w:left w:val="nil"/>
              <w:bottom w:val="single" w:sz="4" w:space="0" w:color="A9A9A9"/>
              <w:right w:val="single" w:sz="4" w:space="0" w:color="A9A9A9"/>
            </w:tcBorders>
            <w:vAlign w:val="center"/>
          </w:tcPr>
          <w:p w14:paraId="6D349CE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74C6BB"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18F8A1DE" w14:textId="77777777" w:rsidR="008E219D" w:rsidRPr="00421870" w:rsidRDefault="005378B8">
            <w:pPr>
              <w:rPr>
                <w:color w:val="000000" w:themeColor="text1"/>
              </w:rPr>
            </w:pPr>
            <w:r w:rsidRPr="00421870">
              <w:rPr>
                <w:color w:val="000000" w:themeColor="text1"/>
              </w:rPr>
              <w:t>Tỉnh Đồng Tháp</w:t>
            </w:r>
          </w:p>
        </w:tc>
      </w:tr>
      <w:tr w:rsidR="00421870" w:rsidRPr="00421870" w14:paraId="74F753B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A4E769" w14:textId="77777777" w:rsidR="008E219D" w:rsidRPr="00421870" w:rsidRDefault="005378B8">
            <w:pPr>
              <w:rPr>
                <w:color w:val="000000" w:themeColor="text1"/>
              </w:rPr>
            </w:pPr>
            <w:r w:rsidRPr="00421870">
              <w:rPr>
                <w:color w:val="000000" w:themeColor="text1"/>
              </w:rPr>
              <w:t>29869</w:t>
            </w:r>
          </w:p>
        </w:tc>
        <w:tc>
          <w:tcPr>
            <w:tcW w:w="2285" w:type="dxa"/>
            <w:tcBorders>
              <w:top w:val="nil"/>
              <w:left w:val="nil"/>
              <w:bottom w:val="single" w:sz="4" w:space="0" w:color="A9A9A9"/>
              <w:right w:val="single" w:sz="4" w:space="0" w:color="A9A9A9"/>
            </w:tcBorders>
            <w:vAlign w:val="center"/>
          </w:tcPr>
          <w:p w14:paraId="094E59A6" w14:textId="77777777" w:rsidR="008E219D" w:rsidRPr="00421870" w:rsidRDefault="005378B8">
            <w:pPr>
              <w:rPr>
                <w:color w:val="000000" w:themeColor="text1"/>
              </w:rPr>
            </w:pPr>
            <w:r w:rsidRPr="00421870">
              <w:rPr>
                <w:color w:val="000000" w:themeColor="text1"/>
              </w:rPr>
              <w:t>Phường Cao Lãnh</w:t>
            </w:r>
          </w:p>
        </w:tc>
        <w:tc>
          <w:tcPr>
            <w:tcW w:w="1198" w:type="dxa"/>
            <w:tcBorders>
              <w:top w:val="nil"/>
              <w:left w:val="nil"/>
              <w:bottom w:val="single" w:sz="4" w:space="0" w:color="A9A9A9"/>
              <w:right w:val="single" w:sz="4" w:space="0" w:color="A9A9A9"/>
            </w:tcBorders>
            <w:vAlign w:val="center"/>
          </w:tcPr>
          <w:p w14:paraId="1DD1F91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B4EB623"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35AE2612" w14:textId="77777777" w:rsidR="008E219D" w:rsidRPr="00421870" w:rsidRDefault="005378B8">
            <w:pPr>
              <w:rPr>
                <w:color w:val="000000" w:themeColor="text1"/>
              </w:rPr>
            </w:pPr>
            <w:r w:rsidRPr="00421870">
              <w:rPr>
                <w:color w:val="000000" w:themeColor="text1"/>
              </w:rPr>
              <w:t>Tỉnh Đồng Tháp</w:t>
            </w:r>
          </w:p>
        </w:tc>
      </w:tr>
      <w:tr w:rsidR="00421870" w:rsidRPr="00421870" w14:paraId="0E38B55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53386B" w14:textId="77777777" w:rsidR="008E219D" w:rsidRPr="00421870" w:rsidRDefault="005378B8">
            <w:pPr>
              <w:rPr>
                <w:color w:val="000000" w:themeColor="text1"/>
              </w:rPr>
            </w:pPr>
            <w:r w:rsidRPr="00421870">
              <w:rPr>
                <w:color w:val="000000" w:themeColor="text1"/>
              </w:rPr>
              <w:t>29884</w:t>
            </w:r>
          </w:p>
        </w:tc>
        <w:tc>
          <w:tcPr>
            <w:tcW w:w="2285" w:type="dxa"/>
            <w:tcBorders>
              <w:top w:val="nil"/>
              <w:left w:val="nil"/>
              <w:bottom w:val="single" w:sz="4" w:space="0" w:color="A9A9A9"/>
              <w:right w:val="single" w:sz="4" w:space="0" w:color="A9A9A9"/>
            </w:tcBorders>
            <w:vAlign w:val="center"/>
          </w:tcPr>
          <w:p w14:paraId="46A84FD7" w14:textId="77777777" w:rsidR="008E219D" w:rsidRPr="00421870" w:rsidRDefault="005378B8">
            <w:pPr>
              <w:rPr>
                <w:color w:val="000000" w:themeColor="text1"/>
              </w:rPr>
            </w:pPr>
            <w:r w:rsidRPr="00421870">
              <w:rPr>
                <w:color w:val="000000" w:themeColor="text1"/>
              </w:rPr>
              <w:t>Phường Mỹ Ngãi</w:t>
            </w:r>
          </w:p>
        </w:tc>
        <w:tc>
          <w:tcPr>
            <w:tcW w:w="1198" w:type="dxa"/>
            <w:tcBorders>
              <w:top w:val="nil"/>
              <w:left w:val="nil"/>
              <w:bottom w:val="single" w:sz="4" w:space="0" w:color="A9A9A9"/>
              <w:right w:val="single" w:sz="4" w:space="0" w:color="A9A9A9"/>
            </w:tcBorders>
            <w:vAlign w:val="center"/>
          </w:tcPr>
          <w:p w14:paraId="420BC55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89DA8F0" w14:textId="77777777" w:rsidR="008E219D" w:rsidRPr="00421870" w:rsidRDefault="005378B8">
            <w:pPr>
              <w:rPr>
                <w:color w:val="000000" w:themeColor="text1"/>
              </w:rPr>
            </w:pPr>
            <w:r w:rsidRPr="00421870">
              <w:rPr>
                <w:color w:val="000000" w:themeColor="text1"/>
              </w:rPr>
              <w:t xml:space="preserve">Số: 1663/NQ-UBTVQH15;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3366EA56" w14:textId="77777777" w:rsidR="008E219D" w:rsidRPr="00421870" w:rsidRDefault="005378B8">
            <w:pPr>
              <w:rPr>
                <w:color w:val="000000" w:themeColor="text1"/>
              </w:rPr>
            </w:pPr>
            <w:r w:rsidRPr="00421870">
              <w:rPr>
                <w:color w:val="000000" w:themeColor="text1"/>
              </w:rPr>
              <w:t>Tỉnh Đồng Tháp</w:t>
            </w:r>
          </w:p>
        </w:tc>
      </w:tr>
      <w:tr w:rsidR="00421870" w:rsidRPr="00421870" w14:paraId="2BFE2D3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91AB1D" w14:textId="77777777" w:rsidR="008E219D" w:rsidRPr="00421870" w:rsidRDefault="005378B8">
            <w:pPr>
              <w:rPr>
                <w:color w:val="000000" w:themeColor="text1"/>
              </w:rPr>
            </w:pPr>
            <w:r w:rsidRPr="00421870">
              <w:rPr>
                <w:color w:val="000000" w:themeColor="text1"/>
              </w:rPr>
              <w:t>29888</w:t>
            </w:r>
          </w:p>
        </w:tc>
        <w:tc>
          <w:tcPr>
            <w:tcW w:w="2285" w:type="dxa"/>
            <w:tcBorders>
              <w:top w:val="nil"/>
              <w:left w:val="nil"/>
              <w:bottom w:val="single" w:sz="4" w:space="0" w:color="A9A9A9"/>
              <w:right w:val="single" w:sz="4" w:space="0" w:color="A9A9A9"/>
            </w:tcBorders>
            <w:vAlign w:val="center"/>
          </w:tcPr>
          <w:p w14:paraId="5F5E4F93" w14:textId="77777777" w:rsidR="008E219D" w:rsidRPr="00421870" w:rsidRDefault="005378B8">
            <w:pPr>
              <w:rPr>
                <w:color w:val="000000" w:themeColor="text1"/>
              </w:rPr>
            </w:pPr>
            <w:r w:rsidRPr="00421870">
              <w:rPr>
                <w:color w:val="000000" w:themeColor="text1"/>
              </w:rPr>
              <w:t>Phường Mỹ Trà</w:t>
            </w:r>
          </w:p>
        </w:tc>
        <w:tc>
          <w:tcPr>
            <w:tcW w:w="1198" w:type="dxa"/>
            <w:tcBorders>
              <w:top w:val="nil"/>
              <w:left w:val="nil"/>
              <w:bottom w:val="single" w:sz="4" w:space="0" w:color="A9A9A9"/>
              <w:right w:val="single" w:sz="4" w:space="0" w:color="A9A9A9"/>
            </w:tcBorders>
            <w:vAlign w:val="center"/>
          </w:tcPr>
          <w:p w14:paraId="401FA4A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8FC63E0"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25904D9C" w14:textId="77777777" w:rsidR="008E219D" w:rsidRPr="00421870" w:rsidRDefault="005378B8">
            <w:pPr>
              <w:rPr>
                <w:color w:val="000000" w:themeColor="text1"/>
              </w:rPr>
            </w:pPr>
            <w:r w:rsidRPr="00421870">
              <w:rPr>
                <w:color w:val="000000" w:themeColor="text1"/>
              </w:rPr>
              <w:t>Tỉnh Đồng Tháp</w:t>
            </w:r>
          </w:p>
        </w:tc>
      </w:tr>
      <w:tr w:rsidR="00421870" w:rsidRPr="00421870" w14:paraId="45C0731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198520" w14:textId="77777777" w:rsidR="008E219D" w:rsidRPr="00421870" w:rsidRDefault="005378B8">
            <w:pPr>
              <w:rPr>
                <w:color w:val="000000" w:themeColor="text1"/>
              </w:rPr>
            </w:pPr>
            <w:r w:rsidRPr="00421870">
              <w:rPr>
                <w:color w:val="000000" w:themeColor="text1"/>
              </w:rPr>
              <w:t>29905</w:t>
            </w:r>
          </w:p>
        </w:tc>
        <w:tc>
          <w:tcPr>
            <w:tcW w:w="2285" w:type="dxa"/>
            <w:tcBorders>
              <w:top w:val="nil"/>
              <w:left w:val="nil"/>
              <w:bottom w:val="single" w:sz="4" w:space="0" w:color="A9A9A9"/>
              <w:right w:val="single" w:sz="4" w:space="0" w:color="A9A9A9"/>
            </w:tcBorders>
            <w:vAlign w:val="center"/>
          </w:tcPr>
          <w:p w14:paraId="5B14F6EA" w14:textId="77777777" w:rsidR="008E219D" w:rsidRPr="00421870" w:rsidRDefault="005378B8">
            <w:pPr>
              <w:rPr>
                <w:color w:val="000000" w:themeColor="text1"/>
              </w:rPr>
            </w:pPr>
            <w:r w:rsidRPr="00421870">
              <w:rPr>
                <w:color w:val="000000" w:themeColor="text1"/>
              </w:rPr>
              <w:t>Phường Sa Đéc</w:t>
            </w:r>
          </w:p>
        </w:tc>
        <w:tc>
          <w:tcPr>
            <w:tcW w:w="1198" w:type="dxa"/>
            <w:tcBorders>
              <w:top w:val="nil"/>
              <w:left w:val="nil"/>
              <w:bottom w:val="single" w:sz="4" w:space="0" w:color="A9A9A9"/>
              <w:right w:val="single" w:sz="4" w:space="0" w:color="A9A9A9"/>
            </w:tcBorders>
            <w:vAlign w:val="center"/>
          </w:tcPr>
          <w:p w14:paraId="4E51442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EAF66A7"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4A01E524" w14:textId="77777777" w:rsidR="008E219D" w:rsidRPr="00421870" w:rsidRDefault="005378B8">
            <w:pPr>
              <w:rPr>
                <w:color w:val="000000" w:themeColor="text1"/>
              </w:rPr>
            </w:pPr>
            <w:r w:rsidRPr="00421870">
              <w:rPr>
                <w:color w:val="000000" w:themeColor="text1"/>
              </w:rPr>
              <w:t>Tỉnh Đồng Tháp</w:t>
            </w:r>
          </w:p>
        </w:tc>
      </w:tr>
      <w:tr w:rsidR="00421870" w:rsidRPr="00421870" w14:paraId="2F7C69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0B169E" w14:textId="77777777" w:rsidR="008E219D" w:rsidRPr="00421870" w:rsidRDefault="005378B8">
            <w:pPr>
              <w:rPr>
                <w:color w:val="000000" w:themeColor="text1"/>
              </w:rPr>
            </w:pPr>
            <w:r w:rsidRPr="00421870">
              <w:rPr>
                <w:color w:val="000000" w:themeColor="text1"/>
              </w:rPr>
              <w:t>29926</w:t>
            </w:r>
          </w:p>
        </w:tc>
        <w:tc>
          <w:tcPr>
            <w:tcW w:w="2285" w:type="dxa"/>
            <w:tcBorders>
              <w:top w:val="nil"/>
              <w:left w:val="nil"/>
              <w:bottom w:val="single" w:sz="4" w:space="0" w:color="A9A9A9"/>
              <w:right w:val="single" w:sz="4" w:space="0" w:color="A9A9A9"/>
            </w:tcBorders>
            <w:vAlign w:val="center"/>
          </w:tcPr>
          <w:p w14:paraId="5B6F4ACB" w14:textId="77777777" w:rsidR="008E219D" w:rsidRPr="00421870" w:rsidRDefault="005378B8">
            <w:pPr>
              <w:rPr>
                <w:color w:val="000000" w:themeColor="text1"/>
              </w:rPr>
            </w:pPr>
            <w:r w:rsidRPr="00421870">
              <w:rPr>
                <w:color w:val="000000" w:themeColor="text1"/>
              </w:rPr>
              <w:t>Xã Tân Hồng</w:t>
            </w:r>
          </w:p>
        </w:tc>
        <w:tc>
          <w:tcPr>
            <w:tcW w:w="1198" w:type="dxa"/>
            <w:tcBorders>
              <w:top w:val="nil"/>
              <w:left w:val="nil"/>
              <w:bottom w:val="single" w:sz="4" w:space="0" w:color="A9A9A9"/>
              <w:right w:val="single" w:sz="4" w:space="0" w:color="A9A9A9"/>
            </w:tcBorders>
            <w:vAlign w:val="center"/>
          </w:tcPr>
          <w:p w14:paraId="57952BB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0BAA70F"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63A797EE"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Đồng Tháp</w:t>
            </w:r>
          </w:p>
        </w:tc>
      </w:tr>
      <w:tr w:rsidR="00421870" w:rsidRPr="00421870" w14:paraId="254CA4E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2D96DB4" w14:textId="77777777" w:rsidR="008E219D" w:rsidRPr="00421870" w:rsidRDefault="005378B8">
            <w:pPr>
              <w:rPr>
                <w:color w:val="000000" w:themeColor="text1"/>
              </w:rPr>
            </w:pPr>
            <w:r w:rsidRPr="00421870">
              <w:rPr>
                <w:color w:val="000000" w:themeColor="text1"/>
              </w:rPr>
              <w:t>29929</w:t>
            </w:r>
          </w:p>
        </w:tc>
        <w:tc>
          <w:tcPr>
            <w:tcW w:w="2285" w:type="dxa"/>
            <w:tcBorders>
              <w:top w:val="nil"/>
              <w:left w:val="nil"/>
              <w:bottom w:val="single" w:sz="4" w:space="0" w:color="A9A9A9"/>
              <w:right w:val="single" w:sz="4" w:space="0" w:color="A9A9A9"/>
            </w:tcBorders>
            <w:vAlign w:val="center"/>
          </w:tcPr>
          <w:p w14:paraId="7A526901" w14:textId="77777777" w:rsidR="008E219D" w:rsidRPr="00421870" w:rsidRDefault="005378B8">
            <w:pPr>
              <w:rPr>
                <w:color w:val="000000" w:themeColor="text1"/>
              </w:rPr>
            </w:pPr>
            <w:r w:rsidRPr="00421870">
              <w:rPr>
                <w:color w:val="000000" w:themeColor="text1"/>
              </w:rPr>
              <w:t>Xã Tân Hộ Cơ</w:t>
            </w:r>
          </w:p>
        </w:tc>
        <w:tc>
          <w:tcPr>
            <w:tcW w:w="1198" w:type="dxa"/>
            <w:tcBorders>
              <w:top w:val="nil"/>
              <w:left w:val="nil"/>
              <w:bottom w:val="single" w:sz="4" w:space="0" w:color="A9A9A9"/>
              <w:right w:val="single" w:sz="4" w:space="0" w:color="A9A9A9"/>
            </w:tcBorders>
            <w:vAlign w:val="center"/>
          </w:tcPr>
          <w:p w14:paraId="46934AA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BA44CFA"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0929D7E8" w14:textId="77777777" w:rsidR="008E219D" w:rsidRPr="00421870" w:rsidRDefault="005378B8">
            <w:pPr>
              <w:rPr>
                <w:color w:val="000000" w:themeColor="text1"/>
              </w:rPr>
            </w:pPr>
            <w:r w:rsidRPr="00421870">
              <w:rPr>
                <w:color w:val="000000" w:themeColor="text1"/>
              </w:rPr>
              <w:t>Tỉnh Đồng Tháp</w:t>
            </w:r>
          </w:p>
        </w:tc>
      </w:tr>
      <w:tr w:rsidR="00421870" w:rsidRPr="00421870" w14:paraId="37F2A2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85E8EDB" w14:textId="77777777" w:rsidR="008E219D" w:rsidRPr="00421870" w:rsidRDefault="005378B8">
            <w:pPr>
              <w:rPr>
                <w:color w:val="000000" w:themeColor="text1"/>
              </w:rPr>
            </w:pPr>
            <w:r w:rsidRPr="00421870">
              <w:rPr>
                <w:color w:val="000000" w:themeColor="text1"/>
              </w:rPr>
              <w:t>29938</w:t>
            </w:r>
          </w:p>
        </w:tc>
        <w:tc>
          <w:tcPr>
            <w:tcW w:w="2285" w:type="dxa"/>
            <w:tcBorders>
              <w:top w:val="nil"/>
              <w:left w:val="nil"/>
              <w:bottom w:val="single" w:sz="4" w:space="0" w:color="A9A9A9"/>
              <w:right w:val="single" w:sz="4" w:space="0" w:color="A9A9A9"/>
            </w:tcBorders>
            <w:vAlign w:val="center"/>
          </w:tcPr>
          <w:p w14:paraId="2E9B1ABC" w14:textId="77777777" w:rsidR="008E219D" w:rsidRPr="00421870" w:rsidRDefault="005378B8">
            <w:pPr>
              <w:rPr>
                <w:color w:val="000000" w:themeColor="text1"/>
              </w:rPr>
            </w:pPr>
            <w:r w:rsidRPr="00421870">
              <w:rPr>
                <w:color w:val="000000" w:themeColor="text1"/>
              </w:rPr>
              <w:t>Xã Tân Thành</w:t>
            </w:r>
          </w:p>
        </w:tc>
        <w:tc>
          <w:tcPr>
            <w:tcW w:w="1198" w:type="dxa"/>
            <w:tcBorders>
              <w:top w:val="nil"/>
              <w:left w:val="nil"/>
              <w:bottom w:val="single" w:sz="4" w:space="0" w:color="A9A9A9"/>
              <w:right w:val="single" w:sz="4" w:space="0" w:color="A9A9A9"/>
            </w:tcBorders>
            <w:vAlign w:val="center"/>
          </w:tcPr>
          <w:p w14:paraId="0F5D7A7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02FC461"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138D89F8" w14:textId="77777777" w:rsidR="008E219D" w:rsidRPr="00421870" w:rsidRDefault="005378B8">
            <w:pPr>
              <w:rPr>
                <w:color w:val="000000" w:themeColor="text1"/>
              </w:rPr>
            </w:pPr>
            <w:r w:rsidRPr="00421870">
              <w:rPr>
                <w:color w:val="000000" w:themeColor="text1"/>
              </w:rPr>
              <w:t>Tỉnh Đồng Tháp</w:t>
            </w:r>
          </w:p>
        </w:tc>
      </w:tr>
      <w:tr w:rsidR="00421870" w:rsidRPr="00421870" w14:paraId="17C1D8B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538CB5" w14:textId="77777777" w:rsidR="008E219D" w:rsidRPr="00421870" w:rsidRDefault="005378B8">
            <w:pPr>
              <w:rPr>
                <w:color w:val="000000" w:themeColor="text1"/>
              </w:rPr>
            </w:pPr>
            <w:r w:rsidRPr="00421870">
              <w:rPr>
                <w:color w:val="000000" w:themeColor="text1"/>
              </w:rPr>
              <w:t>29944</w:t>
            </w:r>
          </w:p>
        </w:tc>
        <w:tc>
          <w:tcPr>
            <w:tcW w:w="2285" w:type="dxa"/>
            <w:tcBorders>
              <w:top w:val="nil"/>
              <w:left w:val="nil"/>
              <w:bottom w:val="single" w:sz="4" w:space="0" w:color="A9A9A9"/>
              <w:right w:val="single" w:sz="4" w:space="0" w:color="A9A9A9"/>
            </w:tcBorders>
            <w:vAlign w:val="center"/>
          </w:tcPr>
          <w:p w14:paraId="0A49FB83" w14:textId="77777777" w:rsidR="008E219D" w:rsidRPr="00421870" w:rsidRDefault="005378B8">
            <w:pPr>
              <w:rPr>
                <w:color w:val="000000" w:themeColor="text1"/>
              </w:rPr>
            </w:pPr>
            <w:r w:rsidRPr="00421870">
              <w:rPr>
                <w:color w:val="000000" w:themeColor="text1"/>
              </w:rPr>
              <w:t>Xã An Phước</w:t>
            </w:r>
          </w:p>
        </w:tc>
        <w:tc>
          <w:tcPr>
            <w:tcW w:w="1198" w:type="dxa"/>
            <w:tcBorders>
              <w:top w:val="nil"/>
              <w:left w:val="nil"/>
              <w:bottom w:val="single" w:sz="4" w:space="0" w:color="A9A9A9"/>
              <w:right w:val="single" w:sz="4" w:space="0" w:color="A9A9A9"/>
            </w:tcBorders>
            <w:vAlign w:val="center"/>
          </w:tcPr>
          <w:p w14:paraId="534278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16A5C4"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57E2180F" w14:textId="77777777" w:rsidR="008E219D" w:rsidRPr="00421870" w:rsidRDefault="005378B8">
            <w:pPr>
              <w:rPr>
                <w:color w:val="000000" w:themeColor="text1"/>
              </w:rPr>
            </w:pPr>
            <w:r w:rsidRPr="00421870">
              <w:rPr>
                <w:color w:val="000000" w:themeColor="text1"/>
              </w:rPr>
              <w:t>Tỉnh Đồng Tháp</w:t>
            </w:r>
          </w:p>
        </w:tc>
      </w:tr>
      <w:tr w:rsidR="00421870" w:rsidRPr="00421870" w14:paraId="02B8C41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A368C1" w14:textId="77777777" w:rsidR="008E219D" w:rsidRPr="00421870" w:rsidRDefault="005378B8">
            <w:pPr>
              <w:rPr>
                <w:color w:val="000000" w:themeColor="text1"/>
              </w:rPr>
            </w:pPr>
            <w:r w:rsidRPr="00421870">
              <w:rPr>
                <w:color w:val="000000" w:themeColor="text1"/>
              </w:rPr>
              <w:t>29954</w:t>
            </w:r>
          </w:p>
        </w:tc>
        <w:tc>
          <w:tcPr>
            <w:tcW w:w="2285" w:type="dxa"/>
            <w:tcBorders>
              <w:top w:val="nil"/>
              <w:left w:val="nil"/>
              <w:bottom w:val="single" w:sz="4" w:space="0" w:color="A9A9A9"/>
              <w:right w:val="single" w:sz="4" w:space="0" w:color="A9A9A9"/>
            </w:tcBorders>
            <w:vAlign w:val="center"/>
          </w:tcPr>
          <w:p w14:paraId="51F67526" w14:textId="77777777" w:rsidR="008E219D" w:rsidRPr="00421870" w:rsidRDefault="005378B8">
            <w:pPr>
              <w:rPr>
                <w:color w:val="000000" w:themeColor="text1"/>
              </w:rPr>
            </w:pPr>
            <w:r w:rsidRPr="00421870">
              <w:rPr>
                <w:color w:val="000000" w:themeColor="text1"/>
              </w:rPr>
              <w:t>Phường An</w:t>
            </w:r>
            <w:r w:rsidRPr="00421870">
              <w:rPr>
                <w:color w:val="000000" w:themeColor="text1"/>
              </w:rPr>
              <w:t xml:space="preserve"> Bình</w:t>
            </w:r>
          </w:p>
        </w:tc>
        <w:tc>
          <w:tcPr>
            <w:tcW w:w="1198" w:type="dxa"/>
            <w:tcBorders>
              <w:top w:val="nil"/>
              <w:left w:val="nil"/>
              <w:bottom w:val="single" w:sz="4" w:space="0" w:color="A9A9A9"/>
              <w:right w:val="single" w:sz="4" w:space="0" w:color="A9A9A9"/>
            </w:tcBorders>
            <w:vAlign w:val="center"/>
          </w:tcPr>
          <w:p w14:paraId="76F9261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F3852A5"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3EC7669F" w14:textId="77777777" w:rsidR="008E219D" w:rsidRPr="00421870" w:rsidRDefault="005378B8">
            <w:pPr>
              <w:rPr>
                <w:color w:val="000000" w:themeColor="text1"/>
              </w:rPr>
            </w:pPr>
            <w:r w:rsidRPr="00421870">
              <w:rPr>
                <w:color w:val="000000" w:themeColor="text1"/>
              </w:rPr>
              <w:t>Tỉnh Đồng Tháp</w:t>
            </w:r>
          </w:p>
        </w:tc>
      </w:tr>
      <w:tr w:rsidR="00421870" w:rsidRPr="00421870" w14:paraId="1B36FF4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46A602" w14:textId="77777777" w:rsidR="008E219D" w:rsidRPr="00421870" w:rsidRDefault="005378B8">
            <w:pPr>
              <w:rPr>
                <w:color w:val="000000" w:themeColor="text1"/>
              </w:rPr>
            </w:pPr>
            <w:r w:rsidRPr="00421870">
              <w:rPr>
                <w:color w:val="000000" w:themeColor="text1"/>
              </w:rPr>
              <w:t>29955</w:t>
            </w:r>
          </w:p>
        </w:tc>
        <w:tc>
          <w:tcPr>
            <w:tcW w:w="2285" w:type="dxa"/>
            <w:tcBorders>
              <w:top w:val="nil"/>
              <w:left w:val="nil"/>
              <w:bottom w:val="single" w:sz="4" w:space="0" w:color="A9A9A9"/>
              <w:right w:val="single" w:sz="4" w:space="0" w:color="A9A9A9"/>
            </w:tcBorders>
            <w:vAlign w:val="center"/>
          </w:tcPr>
          <w:p w14:paraId="025B4870" w14:textId="77777777" w:rsidR="008E219D" w:rsidRPr="00421870" w:rsidRDefault="005378B8">
            <w:pPr>
              <w:rPr>
                <w:color w:val="000000" w:themeColor="text1"/>
              </w:rPr>
            </w:pPr>
            <w:r w:rsidRPr="00421870">
              <w:rPr>
                <w:color w:val="000000" w:themeColor="text1"/>
              </w:rPr>
              <w:t>Phường Hồng Ngự</w:t>
            </w:r>
          </w:p>
        </w:tc>
        <w:tc>
          <w:tcPr>
            <w:tcW w:w="1198" w:type="dxa"/>
            <w:tcBorders>
              <w:top w:val="nil"/>
              <w:left w:val="nil"/>
              <w:bottom w:val="single" w:sz="4" w:space="0" w:color="A9A9A9"/>
              <w:right w:val="single" w:sz="4" w:space="0" w:color="A9A9A9"/>
            </w:tcBorders>
            <w:vAlign w:val="center"/>
          </w:tcPr>
          <w:p w14:paraId="02F6B38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D51C86E"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5582EFD1" w14:textId="77777777" w:rsidR="008E219D" w:rsidRPr="00421870" w:rsidRDefault="005378B8">
            <w:pPr>
              <w:rPr>
                <w:color w:val="000000" w:themeColor="text1"/>
              </w:rPr>
            </w:pPr>
            <w:r w:rsidRPr="00421870">
              <w:rPr>
                <w:color w:val="000000" w:themeColor="text1"/>
              </w:rPr>
              <w:t>Tỉnh Đồng Tháp</w:t>
            </w:r>
          </w:p>
        </w:tc>
      </w:tr>
      <w:tr w:rsidR="00421870" w:rsidRPr="00421870" w14:paraId="6C966A7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EC95F9" w14:textId="77777777" w:rsidR="008E219D" w:rsidRPr="00421870" w:rsidRDefault="005378B8">
            <w:pPr>
              <w:rPr>
                <w:color w:val="000000" w:themeColor="text1"/>
              </w:rPr>
            </w:pPr>
            <w:r w:rsidRPr="00421870">
              <w:rPr>
                <w:color w:val="000000" w:themeColor="text1"/>
              </w:rPr>
              <w:t>29971</w:t>
            </w:r>
          </w:p>
        </w:tc>
        <w:tc>
          <w:tcPr>
            <w:tcW w:w="2285" w:type="dxa"/>
            <w:tcBorders>
              <w:top w:val="nil"/>
              <w:left w:val="nil"/>
              <w:bottom w:val="single" w:sz="4" w:space="0" w:color="A9A9A9"/>
              <w:right w:val="single" w:sz="4" w:space="0" w:color="A9A9A9"/>
            </w:tcBorders>
            <w:vAlign w:val="center"/>
          </w:tcPr>
          <w:p w14:paraId="3A422E00" w14:textId="77777777" w:rsidR="008E219D" w:rsidRPr="00421870" w:rsidRDefault="005378B8">
            <w:pPr>
              <w:rPr>
                <w:color w:val="000000" w:themeColor="text1"/>
              </w:rPr>
            </w:pPr>
            <w:r w:rsidRPr="00421870">
              <w:rPr>
                <w:color w:val="000000" w:themeColor="text1"/>
              </w:rPr>
              <w:t>Xã Thường Phước</w:t>
            </w:r>
          </w:p>
        </w:tc>
        <w:tc>
          <w:tcPr>
            <w:tcW w:w="1198" w:type="dxa"/>
            <w:tcBorders>
              <w:top w:val="nil"/>
              <w:left w:val="nil"/>
              <w:bottom w:val="single" w:sz="4" w:space="0" w:color="A9A9A9"/>
              <w:right w:val="single" w:sz="4" w:space="0" w:color="A9A9A9"/>
            </w:tcBorders>
            <w:vAlign w:val="center"/>
          </w:tcPr>
          <w:p w14:paraId="17EB86D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A10C4C"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5A6194CD" w14:textId="77777777" w:rsidR="008E219D" w:rsidRPr="00421870" w:rsidRDefault="005378B8">
            <w:pPr>
              <w:rPr>
                <w:color w:val="000000" w:themeColor="text1"/>
              </w:rPr>
            </w:pPr>
            <w:r w:rsidRPr="00421870">
              <w:rPr>
                <w:color w:val="000000" w:themeColor="text1"/>
              </w:rPr>
              <w:t>Tỉnh Đồng Tháp</w:t>
            </w:r>
          </w:p>
        </w:tc>
      </w:tr>
      <w:tr w:rsidR="00421870" w:rsidRPr="00421870" w14:paraId="5FA136F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7F49F2" w14:textId="77777777" w:rsidR="008E219D" w:rsidRPr="00421870" w:rsidRDefault="005378B8">
            <w:pPr>
              <w:rPr>
                <w:color w:val="000000" w:themeColor="text1"/>
              </w:rPr>
            </w:pPr>
            <w:r w:rsidRPr="00421870">
              <w:rPr>
                <w:color w:val="000000" w:themeColor="text1"/>
              </w:rPr>
              <w:t>29978</w:t>
            </w:r>
          </w:p>
        </w:tc>
        <w:tc>
          <w:tcPr>
            <w:tcW w:w="2285" w:type="dxa"/>
            <w:tcBorders>
              <w:top w:val="nil"/>
              <w:left w:val="nil"/>
              <w:bottom w:val="single" w:sz="4" w:space="0" w:color="A9A9A9"/>
              <w:right w:val="single" w:sz="4" w:space="0" w:color="A9A9A9"/>
            </w:tcBorders>
            <w:vAlign w:val="center"/>
          </w:tcPr>
          <w:p w14:paraId="6B44A659" w14:textId="77777777" w:rsidR="008E219D" w:rsidRPr="00421870" w:rsidRDefault="005378B8">
            <w:pPr>
              <w:rPr>
                <w:color w:val="000000" w:themeColor="text1"/>
              </w:rPr>
            </w:pPr>
            <w:r w:rsidRPr="00421870">
              <w:rPr>
                <w:color w:val="000000" w:themeColor="text1"/>
              </w:rPr>
              <w:t>Phường Thường Lạc</w:t>
            </w:r>
          </w:p>
        </w:tc>
        <w:tc>
          <w:tcPr>
            <w:tcW w:w="1198" w:type="dxa"/>
            <w:tcBorders>
              <w:top w:val="nil"/>
              <w:left w:val="nil"/>
              <w:bottom w:val="single" w:sz="4" w:space="0" w:color="A9A9A9"/>
              <w:right w:val="single" w:sz="4" w:space="0" w:color="A9A9A9"/>
            </w:tcBorders>
            <w:vAlign w:val="center"/>
          </w:tcPr>
          <w:p w14:paraId="43AE919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B13AE2A"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5D0D3B1A" w14:textId="77777777" w:rsidR="008E219D" w:rsidRPr="00421870" w:rsidRDefault="005378B8">
            <w:pPr>
              <w:rPr>
                <w:color w:val="000000" w:themeColor="text1"/>
              </w:rPr>
            </w:pPr>
            <w:r w:rsidRPr="00421870">
              <w:rPr>
                <w:color w:val="000000" w:themeColor="text1"/>
              </w:rPr>
              <w:t>Tỉnh Đồng Tháp</w:t>
            </w:r>
          </w:p>
        </w:tc>
      </w:tr>
      <w:tr w:rsidR="00421870" w:rsidRPr="00421870" w14:paraId="757FEF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6C6E931" w14:textId="77777777" w:rsidR="008E219D" w:rsidRPr="00421870" w:rsidRDefault="005378B8">
            <w:pPr>
              <w:rPr>
                <w:color w:val="000000" w:themeColor="text1"/>
              </w:rPr>
            </w:pPr>
            <w:r w:rsidRPr="00421870">
              <w:rPr>
                <w:color w:val="000000" w:themeColor="text1"/>
              </w:rPr>
              <w:t>29983</w:t>
            </w:r>
          </w:p>
        </w:tc>
        <w:tc>
          <w:tcPr>
            <w:tcW w:w="2285" w:type="dxa"/>
            <w:tcBorders>
              <w:top w:val="nil"/>
              <w:left w:val="nil"/>
              <w:bottom w:val="single" w:sz="4" w:space="0" w:color="A9A9A9"/>
              <w:right w:val="single" w:sz="4" w:space="0" w:color="A9A9A9"/>
            </w:tcBorders>
            <w:vAlign w:val="center"/>
          </w:tcPr>
          <w:p w14:paraId="57ECC482" w14:textId="77777777" w:rsidR="008E219D" w:rsidRPr="00421870" w:rsidRDefault="005378B8">
            <w:pPr>
              <w:rPr>
                <w:color w:val="000000" w:themeColor="text1"/>
              </w:rPr>
            </w:pPr>
            <w:r w:rsidRPr="00421870">
              <w:rPr>
                <w:color w:val="000000" w:themeColor="text1"/>
              </w:rPr>
              <w:t>Xã Long Khánh</w:t>
            </w:r>
          </w:p>
        </w:tc>
        <w:tc>
          <w:tcPr>
            <w:tcW w:w="1198" w:type="dxa"/>
            <w:tcBorders>
              <w:top w:val="nil"/>
              <w:left w:val="nil"/>
              <w:bottom w:val="single" w:sz="4" w:space="0" w:color="A9A9A9"/>
              <w:right w:val="single" w:sz="4" w:space="0" w:color="A9A9A9"/>
            </w:tcBorders>
            <w:vAlign w:val="center"/>
          </w:tcPr>
          <w:p w14:paraId="313B828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0C0E19"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1085BBBD" w14:textId="77777777" w:rsidR="008E219D" w:rsidRPr="00421870" w:rsidRDefault="005378B8">
            <w:pPr>
              <w:rPr>
                <w:color w:val="000000" w:themeColor="text1"/>
              </w:rPr>
            </w:pPr>
            <w:r w:rsidRPr="00421870">
              <w:rPr>
                <w:color w:val="000000" w:themeColor="text1"/>
              </w:rPr>
              <w:t>Tỉnh Đồng Tháp</w:t>
            </w:r>
          </w:p>
        </w:tc>
      </w:tr>
      <w:tr w:rsidR="00421870" w:rsidRPr="00421870" w14:paraId="5B5ADC9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0BDB79" w14:textId="77777777" w:rsidR="008E219D" w:rsidRPr="00421870" w:rsidRDefault="005378B8">
            <w:pPr>
              <w:rPr>
                <w:color w:val="000000" w:themeColor="text1"/>
              </w:rPr>
            </w:pPr>
            <w:r w:rsidRPr="00421870">
              <w:rPr>
                <w:color w:val="000000" w:themeColor="text1"/>
              </w:rPr>
              <w:t>29992</w:t>
            </w:r>
          </w:p>
        </w:tc>
        <w:tc>
          <w:tcPr>
            <w:tcW w:w="2285" w:type="dxa"/>
            <w:tcBorders>
              <w:top w:val="nil"/>
              <w:left w:val="nil"/>
              <w:bottom w:val="single" w:sz="4" w:space="0" w:color="A9A9A9"/>
              <w:right w:val="single" w:sz="4" w:space="0" w:color="A9A9A9"/>
            </w:tcBorders>
            <w:vAlign w:val="center"/>
          </w:tcPr>
          <w:p w14:paraId="09EF98E3" w14:textId="77777777" w:rsidR="008E219D" w:rsidRPr="00421870" w:rsidRDefault="005378B8">
            <w:pPr>
              <w:rPr>
                <w:color w:val="000000" w:themeColor="text1"/>
              </w:rPr>
            </w:pPr>
            <w:r w:rsidRPr="00421870">
              <w:rPr>
                <w:color w:val="000000" w:themeColor="text1"/>
              </w:rPr>
              <w:t>Xã Long Phú Thuận</w:t>
            </w:r>
          </w:p>
        </w:tc>
        <w:tc>
          <w:tcPr>
            <w:tcW w:w="1198" w:type="dxa"/>
            <w:tcBorders>
              <w:top w:val="nil"/>
              <w:left w:val="nil"/>
              <w:bottom w:val="single" w:sz="4" w:space="0" w:color="A9A9A9"/>
              <w:right w:val="single" w:sz="4" w:space="0" w:color="A9A9A9"/>
            </w:tcBorders>
            <w:vAlign w:val="center"/>
          </w:tcPr>
          <w:p w14:paraId="47C8ED7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24AE67F"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0E7937B5" w14:textId="77777777" w:rsidR="008E219D" w:rsidRPr="00421870" w:rsidRDefault="005378B8">
            <w:pPr>
              <w:rPr>
                <w:color w:val="000000" w:themeColor="text1"/>
              </w:rPr>
            </w:pPr>
            <w:r w:rsidRPr="00421870">
              <w:rPr>
                <w:color w:val="000000" w:themeColor="text1"/>
              </w:rPr>
              <w:t>Tỉnh Đồng Tháp</w:t>
            </w:r>
          </w:p>
        </w:tc>
      </w:tr>
      <w:tr w:rsidR="00421870" w:rsidRPr="00421870" w14:paraId="2A1A75F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CE7D47" w14:textId="77777777" w:rsidR="008E219D" w:rsidRPr="00421870" w:rsidRDefault="005378B8">
            <w:pPr>
              <w:rPr>
                <w:color w:val="000000" w:themeColor="text1"/>
              </w:rPr>
            </w:pPr>
            <w:r w:rsidRPr="00421870">
              <w:rPr>
                <w:color w:val="000000" w:themeColor="text1"/>
              </w:rPr>
              <w:t>30001</w:t>
            </w:r>
          </w:p>
        </w:tc>
        <w:tc>
          <w:tcPr>
            <w:tcW w:w="2285" w:type="dxa"/>
            <w:tcBorders>
              <w:top w:val="nil"/>
              <w:left w:val="nil"/>
              <w:bottom w:val="single" w:sz="4" w:space="0" w:color="A9A9A9"/>
              <w:right w:val="single" w:sz="4" w:space="0" w:color="A9A9A9"/>
            </w:tcBorders>
            <w:vAlign w:val="center"/>
          </w:tcPr>
          <w:p w14:paraId="57A8EB80" w14:textId="77777777" w:rsidR="008E219D" w:rsidRPr="00421870" w:rsidRDefault="005378B8">
            <w:pPr>
              <w:rPr>
                <w:color w:val="000000" w:themeColor="text1"/>
              </w:rPr>
            </w:pPr>
            <w:r w:rsidRPr="00421870">
              <w:rPr>
                <w:color w:val="000000" w:themeColor="text1"/>
              </w:rPr>
              <w:t>Xã Tràm Chim</w:t>
            </w:r>
          </w:p>
        </w:tc>
        <w:tc>
          <w:tcPr>
            <w:tcW w:w="1198" w:type="dxa"/>
            <w:tcBorders>
              <w:top w:val="nil"/>
              <w:left w:val="nil"/>
              <w:bottom w:val="single" w:sz="4" w:space="0" w:color="A9A9A9"/>
              <w:right w:val="single" w:sz="4" w:space="0" w:color="A9A9A9"/>
            </w:tcBorders>
            <w:vAlign w:val="center"/>
          </w:tcPr>
          <w:p w14:paraId="065F7E1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761EF7"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1663/NQ-UBTVQH15; Ngày: 16/06/2025</w:t>
            </w:r>
          </w:p>
        </w:tc>
        <w:tc>
          <w:tcPr>
            <w:tcW w:w="1695" w:type="dxa"/>
            <w:tcBorders>
              <w:top w:val="nil"/>
              <w:left w:val="nil"/>
              <w:bottom w:val="single" w:sz="4" w:space="0" w:color="A9A9A9"/>
              <w:right w:val="single" w:sz="4" w:space="0" w:color="A9A9A9"/>
            </w:tcBorders>
            <w:vAlign w:val="center"/>
          </w:tcPr>
          <w:p w14:paraId="068EA9F3" w14:textId="77777777" w:rsidR="008E219D" w:rsidRPr="00421870" w:rsidRDefault="005378B8">
            <w:pPr>
              <w:rPr>
                <w:color w:val="000000" w:themeColor="text1"/>
              </w:rPr>
            </w:pPr>
            <w:r w:rsidRPr="00421870">
              <w:rPr>
                <w:color w:val="000000" w:themeColor="text1"/>
              </w:rPr>
              <w:t>Tỉnh Đồng Tháp</w:t>
            </w:r>
          </w:p>
        </w:tc>
      </w:tr>
      <w:tr w:rsidR="00421870" w:rsidRPr="00421870" w14:paraId="560F42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2B6DE6" w14:textId="77777777" w:rsidR="008E219D" w:rsidRPr="00421870" w:rsidRDefault="005378B8">
            <w:pPr>
              <w:rPr>
                <w:color w:val="000000" w:themeColor="text1"/>
              </w:rPr>
            </w:pPr>
            <w:r w:rsidRPr="00421870">
              <w:rPr>
                <w:color w:val="000000" w:themeColor="text1"/>
              </w:rPr>
              <w:t>30010</w:t>
            </w:r>
          </w:p>
        </w:tc>
        <w:tc>
          <w:tcPr>
            <w:tcW w:w="2285" w:type="dxa"/>
            <w:tcBorders>
              <w:top w:val="nil"/>
              <w:left w:val="nil"/>
              <w:bottom w:val="single" w:sz="4" w:space="0" w:color="A9A9A9"/>
              <w:right w:val="single" w:sz="4" w:space="0" w:color="A9A9A9"/>
            </w:tcBorders>
            <w:vAlign w:val="center"/>
          </w:tcPr>
          <w:p w14:paraId="2123F81C" w14:textId="77777777" w:rsidR="008E219D" w:rsidRPr="00421870" w:rsidRDefault="005378B8">
            <w:pPr>
              <w:rPr>
                <w:color w:val="000000" w:themeColor="text1"/>
              </w:rPr>
            </w:pPr>
            <w:r w:rsidRPr="00421870">
              <w:rPr>
                <w:color w:val="000000" w:themeColor="text1"/>
              </w:rPr>
              <w:t>Xã Tam Nông</w:t>
            </w:r>
          </w:p>
        </w:tc>
        <w:tc>
          <w:tcPr>
            <w:tcW w:w="1198" w:type="dxa"/>
            <w:tcBorders>
              <w:top w:val="nil"/>
              <w:left w:val="nil"/>
              <w:bottom w:val="single" w:sz="4" w:space="0" w:color="A9A9A9"/>
              <w:right w:val="single" w:sz="4" w:space="0" w:color="A9A9A9"/>
            </w:tcBorders>
            <w:vAlign w:val="center"/>
          </w:tcPr>
          <w:p w14:paraId="7BF1FEB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C4D92B"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53CC0CAE" w14:textId="77777777" w:rsidR="008E219D" w:rsidRPr="00421870" w:rsidRDefault="005378B8">
            <w:pPr>
              <w:rPr>
                <w:color w:val="000000" w:themeColor="text1"/>
              </w:rPr>
            </w:pPr>
            <w:r w:rsidRPr="00421870">
              <w:rPr>
                <w:color w:val="000000" w:themeColor="text1"/>
              </w:rPr>
              <w:t>Tỉnh Đồng Tháp</w:t>
            </w:r>
          </w:p>
        </w:tc>
      </w:tr>
      <w:tr w:rsidR="00421870" w:rsidRPr="00421870" w14:paraId="7088ED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7DF464" w14:textId="77777777" w:rsidR="008E219D" w:rsidRPr="00421870" w:rsidRDefault="005378B8">
            <w:pPr>
              <w:rPr>
                <w:color w:val="000000" w:themeColor="text1"/>
              </w:rPr>
            </w:pPr>
            <w:r w:rsidRPr="00421870">
              <w:rPr>
                <w:color w:val="000000" w:themeColor="text1"/>
              </w:rPr>
              <w:t>30019</w:t>
            </w:r>
          </w:p>
        </w:tc>
        <w:tc>
          <w:tcPr>
            <w:tcW w:w="2285" w:type="dxa"/>
            <w:tcBorders>
              <w:top w:val="nil"/>
              <w:left w:val="nil"/>
              <w:bottom w:val="single" w:sz="4" w:space="0" w:color="A9A9A9"/>
              <w:right w:val="single" w:sz="4" w:space="0" w:color="A9A9A9"/>
            </w:tcBorders>
            <w:vAlign w:val="center"/>
          </w:tcPr>
          <w:p w14:paraId="55155860" w14:textId="77777777" w:rsidR="008E219D" w:rsidRPr="00421870" w:rsidRDefault="005378B8">
            <w:pPr>
              <w:rPr>
                <w:color w:val="000000" w:themeColor="text1"/>
              </w:rPr>
            </w:pPr>
            <w:r w:rsidRPr="00421870">
              <w:rPr>
                <w:color w:val="000000" w:themeColor="text1"/>
              </w:rPr>
              <w:t>Xã An Hòa</w:t>
            </w:r>
          </w:p>
        </w:tc>
        <w:tc>
          <w:tcPr>
            <w:tcW w:w="1198" w:type="dxa"/>
            <w:tcBorders>
              <w:top w:val="nil"/>
              <w:left w:val="nil"/>
              <w:bottom w:val="single" w:sz="4" w:space="0" w:color="A9A9A9"/>
              <w:right w:val="single" w:sz="4" w:space="0" w:color="A9A9A9"/>
            </w:tcBorders>
            <w:vAlign w:val="center"/>
          </w:tcPr>
          <w:p w14:paraId="2EEC2F9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EBAAF3"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2D09EAFE" w14:textId="77777777" w:rsidR="008E219D" w:rsidRPr="00421870" w:rsidRDefault="005378B8">
            <w:pPr>
              <w:rPr>
                <w:color w:val="000000" w:themeColor="text1"/>
              </w:rPr>
            </w:pPr>
            <w:r w:rsidRPr="00421870">
              <w:rPr>
                <w:color w:val="000000" w:themeColor="text1"/>
              </w:rPr>
              <w:t>Tỉnh Đồng Tháp</w:t>
            </w:r>
          </w:p>
        </w:tc>
      </w:tr>
      <w:tr w:rsidR="00421870" w:rsidRPr="00421870" w14:paraId="631C411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07C402" w14:textId="77777777" w:rsidR="008E219D" w:rsidRPr="00421870" w:rsidRDefault="005378B8">
            <w:pPr>
              <w:rPr>
                <w:color w:val="000000" w:themeColor="text1"/>
              </w:rPr>
            </w:pPr>
            <w:r w:rsidRPr="00421870">
              <w:rPr>
                <w:color w:val="000000" w:themeColor="text1"/>
              </w:rPr>
              <w:t>30025</w:t>
            </w:r>
          </w:p>
        </w:tc>
        <w:tc>
          <w:tcPr>
            <w:tcW w:w="2285" w:type="dxa"/>
            <w:tcBorders>
              <w:top w:val="nil"/>
              <w:left w:val="nil"/>
              <w:bottom w:val="single" w:sz="4" w:space="0" w:color="A9A9A9"/>
              <w:right w:val="single" w:sz="4" w:space="0" w:color="A9A9A9"/>
            </w:tcBorders>
            <w:vAlign w:val="center"/>
          </w:tcPr>
          <w:p w14:paraId="54F760DC" w14:textId="77777777" w:rsidR="008E219D" w:rsidRPr="00421870" w:rsidRDefault="005378B8">
            <w:pPr>
              <w:rPr>
                <w:color w:val="000000" w:themeColor="text1"/>
              </w:rPr>
            </w:pPr>
            <w:r w:rsidRPr="00421870">
              <w:rPr>
                <w:color w:val="000000" w:themeColor="text1"/>
              </w:rPr>
              <w:t>Xã Phú Cường</w:t>
            </w:r>
          </w:p>
        </w:tc>
        <w:tc>
          <w:tcPr>
            <w:tcW w:w="1198" w:type="dxa"/>
            <w:tcBorders>
              <w:top w:val="nil"/>
              <w:left w:val="nil"/>
              <w:bottom w:val="single" w:sz="4" w:space="0" w:color="A9A9A9"/>
              <w:right w:val="single" w:sz="4" w:space="0" w:color="A9A9A9"/>
            </w:tcBorders>
            <w:vAlign w:val="center"/>
          </w:tcPr>
          <w:p w14:paraId="314BB37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031748A" w14:textId="77777777" w:rsidR="008E219D" w:rsidRPr="00421870" w:rsidRDefault="005378B8">
            <w:pPr>
              <w:rPr>
                <w:color w:val="000000" w:themeColor="text1"/>
              </w:rPr>
            </w:pPr>
            <w:r w:rsidRPr="00421870">
              <w:rPr>
                <w:color w:val="000000" w:themeColor="text1"/>
              </w:rPr>
              <w:t xml:space="preserve">Số: 1663/NQ-UBTVQH15;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4509977" w14:textId="77777777" w:rsidR="008E219D" w:rsidRPr="00421870" w:rsidRDefault="005378B8">
            <w:pPr>
              <w:rPr>
                <w:color w:val="000000" w:themeColor="text1"/>
              </w:rPr>
            </w:pPr>
            <w:r w:rsidRPr="00421870">
              <w:rPr>
                <w:color w:val="000000" w:themeColor="text1"/>
              </w:rPr>
              <w:t>Tỉnh Đồng Tháp</w:t>
            </w:r>
          </w:p>
        </w:tc>
      </w:tr>
      <w:tr w:rsidR="00421870" w:rsidRPr="00421870" w14:paraId="4B0047D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F93D62" w14:textId="77777777" w:rsidR="008E219D" w:rsidRPr="00421870" w:rsidRDefault="005378B8">
            <w:pPr>
              <w:rPr>
                <w:color w:val="000000" w:themeColor="text1"/>
              </w:rPr>
            </w:pPr>
            <w:r w:rsidRPr="00421870">
              <w:rPr>
                <w:color w:val="000000" w:themeColor="text1"/>
              </w:rPr>
              <w:t>30028</w:t>
            </w:r>
          </w:p>
        </w:tc>
        <w:tc>
          <w:tcPr>
            <w:tcW w:w="2285" w:type="dxa"/>
            <w:tcBorders>
              <w:top w:val="nil"/>
              <w:left w:val="nil"/>
              <w:bottom w:val="single" w:sz="4" w:space="0" w:color="A9A9A9"/>
              <w:right w:val="single" w:sz="4" w:space="0" w:color="A9A9A9"/>
            </w:tcBorders>
            <w:vAlign w:val="center"/>
          </w:tcPr>
          <w:p w14:paraId="6DB4BD61" w14:textId="77777777" w:rsidR="008E219D" w:rsidRPr="00421870" w:rsidRDefault="005378B8">
            <w:pPr>
              <w:rPr>
                <w:color w:val="000000" w:themeColor="text1"/>
              </w:rPr>
            </w:pPr>
            <w:r w:rsidRPr="00421870">
              <w:rPr>
                <w:color w:val="000000" w:themeColor="text1"/>
              </w:rPr>
              <w:t>Xã An Long</w:t>
            </w:r>
          </w:p>
        </w:tc>
        <w:tc>
          <w:tcPr>
            <w:tcW w:w="1198" w:type="dxa"/>
            <w:tcBorders>
              <w:top w:val="nil"/>
              <w:left w:val="nil"/>
              <w:bottom w:val="single" w:sz="4" w:space="0" w:color="A9A9A9"/>
              <w:right w:val="single" w:sz="4" w:space="0" w:color="A9A9A9"/>
            </w:tcBorders>
            <w:vAlign w:val="center"/>
          </w:tcPr>
          <w:p w14:paraId="49D217D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BE978A3"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66C5BD69" w14:textId="77777777" w:rsidR="008E219D" w:rsidRPr="00421870" w:rsidRDefault="005378B8">
            <w:pPr>
              <w:rPr>
                <w:color w:val="000000" w:themeColor="text1"/>
              </w:rPr>
            </w:pPr>
            <w:r w:rsidRPr="00421870">
              <w:rPr>
                <w:color w:val="000000" w:themeColor="text1"/>
              </w:rPr>
              <w:t>Tỉnh Đồng Tháp</w:t>
            </w:r>
          </w:p>
        </w:tc>
      </w:tr>
      <w:tr w:rsidR="00421870" w:rsidRPr="00421870" w14:paraId="7682811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D04BF5" w14:textId="77777777" w:rsidR="008E219D" w:rsidRPr="00421870" w:rsidRDefault="005378B8">
            <w:pPr>
              <w:rPr>
                <w:color w:val="000000" w:themeColor="text1"/>
              </w:rPr>
            </w:pPr>
            <w:r w:rsidRPr="00421870">
              <w:rPr>
                <w:color w:val="000000" w:themeColor="text1"/>
              </w:rPr>
              <w:t>30034</w:t>
            </w:r>
          </w:p>
        </w:tc>
        <w:tc>
          <w:tcPr>
            <w:tcW w:w="2285" w:type="dxa"/>
            <w:tcBorders>
              <w:top w:val="nil"/>
              <w:left w:val="nil"/>
              <w:bottom w:val="single" w:sz="4" w:space="0" w:color="A9A9A9"/>
              <w:right w:val="single" w:sz="4" w:space="0" w:color="A9A9A9"/>
            </w:tcBorders>
            <w:vAlign w:val="center"/>
          </w:tcPr>
          <w:p w14:paraId="25FEDBD5" w14:textId="77777777" w:rsidR="008E219D" w:rsidRPr="00421870" w:rsidRDefault="005378B8">
            <w:pPr>
              <w:rPr>
                <w:color w:val="000000" w:themeColor="text1"/>
              </w:rPr>
            </w:pPr>
            <w:r w:rsidRPr="00421870">
              <w:rPr>
                <w:color w:val="000000" w:themeColor="text1"/>
              </w:rPr>
              <w:t>Xã Phú Thọ</w:t>
            </w:r>
          </w:p>
        </w:tc>
        <w:tc>
          <w:tcPr>
            <w:tcW w:w="1198" w:type="dxa"/>
            <w:tcBorders>
              <w:top w:val="nil"/>
              <w:left w:val="nil"/>
              <w:bottom w:val="single" w:sz="4" w:space="0" w:color="A9A9A9"/>
              <w:right w:val="single" w:sz="4" w:space="0" w:color="A9A9A9"/>
            </w:tcBorders>
            <w:vAlign w:val="center"/>
          </w:tcPr>
          <w:p w14:paraId="3D444E7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8263FA"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25422B43" w14:textId="77777777" w:rsidR="008E219D" w:rsidRPr="00421870" w:rsidRDefault="005378B8">
            <w:pPr>
              <w:rPr>
                <w:color w:val="000000" w:themeColor="text1"/>
              </w:rPr>
            </w:pPr>
            <w:r w:rsidRPr="00421870">
              <w:rPr>
                <w:color w:val="000000" w:themeColor="text1"/>
              </w:rPr>
              <w:t>Tỉnh Đồng Tháp</w:t>
            </w:r>
          </w:p>
        </w:tc>
      </w:tr>
      <w:tr w:rsidR="00421870" w:rsidRPr="00421870" w14:paraId="0E69BD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9EDC82" w14:textId="77777777" w:rsidR="008E219D" w:rsidRPr="00421870" w:rsidRDefault="005378B8">
            <w:pPr>
              <w:rPr>
                <w:color w:val="000000" w:themeColor="text1"/>
              </w:rPr>
            </w:pPr>
            <w:r w:rsidRPr="00421870">
              <w:rPr>
                <w:color w:val="000000" w:themeColor="text1"/>
              </w:rPr>
              <w:t>30037</w:t>
            </w:r>
          </w:p>
        </w:tc>
        <w:tc>
          <w:tcPr>
            <w:tcW w:w="2285" w:type="dxa"/>
            <w:tcBorders>
              <w:top w:val="nil"/>
              <w:left w:val="nil"/>
              <w:bottom w:val="single" w:sz="4" w:space="0" w:color="A9A9A9"/>
              <w:right w:val="single" w:sz="4" w:space="0" w:color="A9A9A9"/>
            </w:tcBorders>
            <w:vAlign w:val="center"/>
          </w:tcPr>
          <w:p w14:paraId="747E293C" w14:textId="77777777" w:rsidR="008E219D" w:rsidRPr="00421870" w:rsidRDefault="005378B8">
            <w:pPr>
              <w:rPr>
                <w:color w:val="000000" w:themeColor="text1"/>
              </w:rPr>
            </w:pPr>
            <w:r w:rsidRPr="00421870">
              <w:rPr>
                <w:color w:val="000000" w:themeColor="text1"/>
              </w:rPr>
              <w:t>Xã Tháp Mười</w:t>
            </w:r>
          </w:p>
        </w:tc>
        <w:tc>
          <w:tcPr>
            <w:tcW w:w="1198" w:type="dxa"/>
            <w:tcBorders>
              <w:top w:val="nil"/>
              <w:left w:val="nil"/>
              <w:bottom w:val="single" w:sz="4" w:space="0" w:color="A9A9A9"/>
              <w:right w:val="single" w:sz="4" w:space="0" w:color="A9A9A9"/>
            </w:tcBorders>
            <w:vAlign w:val="center"/>
          </w:tcPr>
          <w:p w14:paraId="2700E3F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36A6FD"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13B12875" w14:textId="77777777" w:rsidR="008E219D" w:rsidRPr="00421870" w:rsidRDefault="005378B8">
            <w:pPr>
              <w:rPr>
                <w:color w:val="000000" w:themeColor="text1"/>
              </w:rPr>
            </w:pPr>
            <w:r w:rsidRPr="00421870">
              <w:rPr>
                <w:color w:val="000000" w:themeColor="text1"/>
              </w:rPr>
              <w:t>Tỉnh Đồng Tháp</w:t>
            </w:r>
          </w:p>
        </w:tc>
      </w:tr>
      <w:tr w:rsidR="00421870" w:rsidRPr="00421870" w14:paraId="137E8DD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8D9180" w14:textId="77777777" w:rsidR="008E219D" w:rsidRPr="00421870" w:rsidRDefault="005378B8">
            <w:pPr>
              <w:rPr>
                <w:color w:val="000000" w:themeColor="text1"/>
              </w:rPr>
            </w:pPr>
            <w:r w:rsidRPr="00421870">
              <w:rPr>
                <w:color w:val="000000" w:themeColor="text1"/>
              </w:rPr>
              <w:lastRenderedPageBreak/>
              <w:t>30043</w:t>
            </w:r>
          </w:p>
        </w:tc>
        <w:tc>
          <w:tcPr>
            <w:tcW w:w="2285" w:type="dxa"/>
            <w:tcBorders>
              <w:top w:val="nil"/>
              <w:left w:val="nil"/>
              <w:bottom w:val="single" w:sz="4" w:space="0" w:color="A9A9A9"/>
              <w:right w:val="single" w:sz="4" w:space="0" w:color="A9A9A9"/>
            </w:tcBorders>
            <w:vAlign w:val="center"/>
          </w:tcPr>
          <w:p w14:paraId="171381CB" w14:textId="77777777" w:rsidR="008E219D" w:rsidRPr="00421870" w:rsidRDefault="005378B8">
            <w:pPr>
              <w:rPr>
                <w:color w:val="000000" w:themeColor="text1"/>
              </w:rPr>
            </w:pPr>
            <w:r w:rsidRPr="00421870">
              <w:rPr>
                <w:color w:val="000000" w:themeColor="text1"/>
              </w:rPr>
              <w:t>Xã Phương Thịnh</w:t>
            </w:r>
          </w:p>
        </w:tc>
        <w:tc>
          <w:tcPr>
            <w:tcW w:w="1198" w:type="dxa"/>
            <w:tcBorders>
              <w:top w:val="nil"/>
              <w:left w:val="nil"/>
              <w:bottom w:val="single" w:sz="4" w:space="0" w:color="A9A9A9"/>
              <w:right w:val="single" w:sz="4" w:space="0" w:color="A9A9A9"/>
            </w:tcBorders>
            <w:vAlign w:val="center"/>
          </w:tcPr>
          <w:p w14:paraId="6266F54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DB9469"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5CD932CB" w14:textId="77777777" w:rsidR="008E219D" w:rsidRPr="00421870" w:rsidRDefault="005378B8">
            <w:pPr>
              <w:rPr>
                <w:color w:val="000000" w:themeColor="text1"/>
              </w:rPr>
            </w:pPr>
            <w:r w:rsidRPr="00421870">
              <w:rPr>
                <w:color w:val="000000" w:themeColor="text1"/>
              </w:rPr>
              <w:t>Tỉnh Đồng Tháp</w:t>
            </w:r>
          </w:p>
        </w:tc>
      </w:tr>
      <w:tr w:rsidR="00421870" w:rsidRPr="00421870" w14:paraId="0ECF5C8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14EAEA" w14:textId="77777777" w:rsidR="008E219D" w:rsidRPr="00421870" w:rsidRDefault="005378B8">
            <w:pPr>
              <w:rPr>
                <w:color w:val="000000" w:themeColor="text1"/>
              </w:rPr>
            </w:pPr>
            <w:r w:rsidRPr="00421870">
              <w:rPr>
                <w:color w:val="000000" w:themeColor="text1"/>
              </w:rPr>
              <w:t>30046</w:t>
            </w:r>
          </w:p>
        </w:tc>
        <w:tc>
          <w:tcPr>
            <w:tcW w:w="2285" w:type="dxa"/>
            <w:tcBorders>
              <w:top w:val="nil"/>
              <w:left w:val="nil"/>
              <w:bottom w:val="single" w:sz="4" w:space="0" w:color="A9A9A9"/>
              <w:right w:val="single" w:sz="4" w:space="0" w:color="A9A9A9"/>
            </w:tcBorders>
            <w:vAlign w:val="center"/>
          </w:tcPr>
          <w:p w14:paraId="3285037A" w14:textId="77777777" w:rsidR="008E219D" w:rsidRPr="00421870" w:rsidRDefault="005378B8">
            <w:pPr>
              <w:rPr>
                <w:color w:val="000000" w:themeColor="text1"/>
              </w:rPr>
            </w:pPr>
            <w:r w:rsidRPr="00421870">
              <w:rPr>
                <w:color w:val="000000" w:themeColor="text1"/>
              </w:rPr>
              <w:t>Xã Trường Xuân</w:t>
            </w:r>
          </w:p>
        </w:tc>
        <w:tc>
          <w:tcPr>
            <w:tcW w:w="1198" w:type="dxa"/>
            <w:tcBorders>
              <w:top w:val="nil"/>
              <w:left w:val="nil"/>
              <w:bottom w:val="single" w:sz="4" w:space="0" w:color="A9A9A9"/>
              <w:right w:val="single" w:sz="4" w:space="0" w:color="A9A9A9"/>
            </w:tcBorders>
            <w:vAlign w:val="center"/>
          </w:tcPr>
          <w:p w14:paraId="33E32B8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09831B"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60F76AF6" w14:textId="77777777" w:rsidR="008E219D" w:rsidRPr="00421870" w:rsidRDefault="005378B8">
            <w:pPr>
              <w:rPr>
                <w:color w:val="000000" w:themeColor="text1"/>
              </w:rPr>
            </w:pPr>
            <w:r w:rsidRPr="00421870">
              <w:rPr>
                <w:color w:val="000000" w:themeColor="text1"/>
              </w:rPr>
              <w:t>Tỉnh Đồng Tháp</w:t>
            </w:r>
          </w:p>
        </w:tc>
      </w:tr>
      <w:tr w:rsidR="00421870" w:rsidRPr="00421870" w14:paraId="6441372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41C5B03" w14:textId="77777777" w:rsidR="008E219D" w:rsidRPr="00421870" w:rsidRDefault="005378B8">
            <w:pPr>
              <w:rPr>
                <w:color w:val="000000" w:themeColor="text1"/>
              </w:rPr>
            </w:pPr>
            <w:r w:rsidRPr="00421870">
              <w:rPr>
                <w:color w:val="000000" w:themeColor="text1"/>
              </w:rPr>
              <w:t>30055</w:t>
            </w:r>
          </w:p>
        </w:tc>
        <w:tc>
          <w:tcPr>
            <w:tcW w:w="2285" w:type="dxa"/>
            <w:tcBorders>
              <w:top w:val="nil"/>
              <w:left w:val="nil"/>
              <w:bottom w:val="single" w:sz="4" w:space="0" w:color="A9A9A9"/>
              <w:right w:val="single" w:sz="4" w:space="0" w:color="A9A9A9"/>
            </w:tcBorders>
            <w:vAlign w:val="center"/>
          </w:tcPr>
          <w:p w14:paraId="0EDC6AFE" w14:textId="77777777" w:rsidR="008E219D" w:rsidRPr="00421870" w:rsidRDefault="005378B8">
            <w:pPr>
              <w:rPr>
                <w:color w:val="000000" w:themeColor="text1"/>
              </w:rPr>
            </w:pPr>
            <w:r w:rsidRPr="00421870">
              <w:rPr>
                <w:color w:val="000000" w:themeColor="text1"/>
              </w:rPr>
              <w:t>Xã Mỹ Quí</w:t>
            </w:r>
          </w:p>
        </w:tc>
        <w:tc>
          <w:tcPr>
            <w:tcW w:w="1198" w:type="dxa"/>
            <w:tcBorders>
              <w:top w:val="nil"/>
              <w:left w:val="nil"/>
              <w:bottom w:val="single" w:sz="4" w:space="0" w:color="A9A9A9"/>
              <w:right w:val="single" w:sz="4" w:space="0" w:color="A9A9A9"/>
            </w:tcBorders>
            <w:vAlign w:val="center"/>
          </w:tcPr>
          <w:p w14:paraId="3901512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29294C5"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4C61F001" w14:textId="77777777" w:rsidR="008E219D" w:rsidRPr="00421870" w:rsidRDefault="005378B8">
            <w:pPr>
              <w:rPr>
                <w:color w:val="000000" w:themeColor="text1"/>
              </w:rPr>
            </w:pPr>
            <w:r w:rsidRPr="00421870">
              <w:rPr>
                <w:color w:val="000000" w:themeColor="text1"/>
              </w:rPr>
              <w:t>Tỉnh Đồng Tháp</w:t>
            </w:r>
          </w:p>
        </w:tc>
      </w:tr>
      <w:tr w:rsidR="00421870" w:rsidRPr="00421870" w14:paraId="718B07F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EE778A" w14:textId="77777777" w:rsidR="008E219D" w:rsidRPr="00421870" w:rsidRDefault="005378B8">
            <w:pPr>
              <w:rPr>
                <w:color w:val="000000" w:themeColor="text1"/>
              </w:rPr>
            </w:pPr>
            <w:r w:rsidRPr="00421870">
              <w:rPr>
                <w:color w:val="000000" w:themeColor="text1"/>
              </w:rPr>
              <w:t>30061</w:t>
            </w:r>
          </w:p>
        </w:tc>
        <w:tc>
          <w:tcPr>
            <w:tcW w:w="2285" w:type="dxa"/>
            <w:tcBorders>
              <w:top w:val="nil"/>
              <w:left w:val="nil"/>
              <w:bottom w:val="single" w:sz="4" w:space="0" w:color="A9A9A9"/>
              <w:right w:val="single" w:sz="4" w:space="0" w:color="A9A9A9"/>
            </w:tcBorders>
            <w:vAlign w:val="center"/>
          </w:tcPr>
          <w:p w14:paraId="3B6CB9D5" w14:textId="77777777" w:rsidR="008E219D" w:rsidRPr="00421870" w:rsidRDefault="005378B8">
            <w:pPr>
              <w:rPr>
                <w:color w:val="000000" w:themeColor="text1"/>
              </w:rPr>
            </w:pPr>
            <w:r w:rsidRPr="00421870">
              <w:rPr>
                <w:color w:val="000000" w:themeColor="text1"/>
              </w:rPr>
              <w:t>Xã Đốc Binh Kiều</w:t>
            </w:r>
          </w:p>
        </w:tc>
        <w:tc>
          <w:tcPr>
            <w:tcW w:w="1198" w:type="dxa"/>
            <w:tcBorders>
              <w:top w:val="nil"/>
              <w:left w:val="nil"/>
              <w:bottom w:val="single" w:sz="4" w:space="0" w:color="A9A9A9"/>
              <w:right w:val="single" w:sz="4" w:space="0" w:color="A9A9A9"/>
            </w:tcBorders>
            <w:vAlign w:val="center"/>
          </w:tcPr>
          <w:p w14:paraId="5521EBE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6400B8"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447C59BA" w14:textId="77777777" w:rsidR="008E219D" w:rsidRPr="00421870" w:rsidRDefault="005378B8">
            <w:pPr>
              <w:rPr>
                <w:color w:val="000000" w:themeColor="text1"/>
              </w:rPr>
            </w:pPr>
            <w:r w:rsidRPr="00421870">
              <w:rPr>
                <w:color w:val="000000" w:themeColor="text1"/>
              </w:rPr>
              <w:t>Tỉnh Đồng Tháp</w:t>
            </w:r>
          </w:p>
        </w:tc>
      </w:tr>
      <w:tr w:rsidR="00421870" w:rsidRPr="00421870" w14:paraId="10FD83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BD6EEF" w14:textId="77777777" w:rsidR="008E219D" w:rsidRPr="00421870" w:rsidRDefault="005378B8">
            <w:pPr>
              <w:rPr>
                <w:color w:val="000000" w:themeColor="text1"/>
              </w:rPr>
            </w:pPr>
            <w:r w:rsidRPr="00421870">
              <w:rPr>
                <w:color w:val="000000" w:themeColor="text1"/>
              </w:rPr>
              <w:t>30073</w:t>
            </w:r>
          </w:p>
        </w:tc>
        <w:tc>
          <w:tcPr>
            <w:tcW w:w="2285" w:type="dxa"/>
            <w:tcBorders>
              <w:top w:val="nil"/>
              <w:left w:val="nil"/>
              <w:bottom w:val="single" w:sz="4" w:space="0" w:color="A9A9A9"/>
              <w:right w:val="single" w:sz="4" w:space="0" w:color="A9A9A9"/>
            </w:tcBorders>
            <w:vAlign w:val="center"/>
          </w:tcPr>
          <w:p w14:paraId="6755CFB7" w14:textId="77777777" w:rsidR="008E219D" w:rsidRPr="00421870" w:rsidRDefault="005378B8">
            <w:pPr>
              <w:rPr>
                <w:color w:val="000000" w:themeColor="text1"/>
              </w:rPr>
            </w:pPr>
            <w:r w:rsidRPr="00421870">
              <w:rPr>
                <w:color w:val="000000" w:themeColor="text1"/>
              </w:rPr>
              <w:t>Xã Thanh Mỹ</w:t>
            </w:r>
          </w:p>
        </w:tc>
        <w:tc>
          <w:tcPr>
            <w:tcW w:w="1198" w:type="dxa"/>
            <w:tcBorders>
              <w:top w:val="nil"/>
              <w:left w:val="nil"/>
              <w:bottom w:val="single" w:sz="4" w:space="0" w:color="A9A9A9"/>
              <w:right w:val="single" w:sz="4" w:space="0" w:color="A9A9A9"/>
            </w:tcBorders>
            <w:vAlign w:val="center"/>
          </w:tcPr>
          <w:p w14:paraId="620E9A4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41D78E"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29F75826" w14:textId="77777777" w:rsidR="008E219D" w:rsidRPr="00421870" w:rsidRDefault="005378B8">
            <w:pPr>
              <w:rPr>
                <w:color w:val="000000" w:themeColor="text1"/>
              </w:rPr>
            </w:pPr>
            <w:r w:rsidRPr="00421870">
              <w:rPr>
                <w:color w:val="000000" w:themeColor="text1"/>
              </w:rPr>
              <w:t>Tỉnh Đồng Tháp</w:t>
            </w:r>
          </w:p>
        </w:tc>
      </w:tr>
      <w:tr w:rsidR="00421870" w:rsidRPr="00421870" w14:paraId="2D4EFCA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A78300" w14:textId="77777777" w:rsidR="008E219D" w:rsidRPr="00421870" w:rsidRDefault="005378B8">
            <w:pPr>
              <w:rPr>
                <w:color w:val="000000" w:themeColor="text1"/>
              </w:rPr>
            </w:pPr>
            <w:r w:rsidRPr="00421870">
              <w:rPr>
                <w:color w:val="000000" w:themeColor="text1"/>
              </w:rPr>
              <w:t>30076</w:t>
            </w:r>
          </w:p>
        </w:tc>
        <w:tc>
          <w:tcPr>
            <w:tcW w:w="2285" w:type="dxa"/>
            <w:tcBorders>
              <w:top w:val="nil"/>
              <w:left w:val="nil"/>
              <w:bottom w:val="single" w:sz="4" w:space="0" w:color="A9A9A9"/>
              <w:right w:val="single" w:sz="4" w:space="0" w:color="A9A9A9"/>
            </w:tcBorders>
            <w:vAlign w:val="center"/>
          </w:tcPr>
          <w:p w14:paraId="7D597CC0" w14:textId="77777777" w:rsidR="008E219D" w:rsidRPr="00421870" w:rsidRDefault="005378B8">
            <w:pPr>
              <w:rPr>
                <w:color w:val="000000" w:themeColor="text1"/>
              </w:rPr>
            </w:pPr>
            <w:r w:rsidRPr="00421870">
              <w:rPr>
                <w:color w:val="000000" w:themeColor="text1"/>
              </w:rPr>
              <w:t>Xã Mỹ Thọ</w:t>
            </w:r>
          </w:p>
        </w:tc>
        <w:tc>
          <w:tcPr>
            <w:tcW w:w="1198" w:type="dxa"/>
            <w:tcBorders>
              <w:top w:val="nil"/>
              <w:left w:val="nil"/>
              <w:bottom w:val="single" w:sz="4" w:space="0" w:color="A9A9A9"/>
              <w:right w:val="single" w:sz="4" w:space="0" w:color="A9A9A9"/>
            </w:tcBorders>
            <w:vAlign w:val="center"/>
          </w:tcPr>
          <w:p w14:paraId="6D13C53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81A560"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4AB217FC" w14:textId="77777777" w:rsidR="008E219D" w:rsidRPr="00421870" w:rsidRDefault="005378B8">
            <w:pPr>
              <w:rPr>
                <w:color w:val="000000" w:themeColor="text1"/>
              </w:rPr>
            </w:pPr>
            <w:r w:rsidRPr="00421870">
              <w:rPr>
                <w:color w:val="000000" w:themeColor="text1"/>
              </w:rPr>
              <w:t>Tỉnh Đồng Tháp</w:t>
            </w:r>
          </w:p>
        </w:tc>
      </w:tr>
      <w:tr w:rsidR="00421870" w:rsidRPr="00421870" w14:paraId="196782B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3F9844" w14:textId="77777777" w:rsidR="008E219D" w:rsidRPr="00421870" w:rsidRDefault="005378B8">
            <w:pPr>
              <w:rPr>
                <w:color w:val="000000" w:themeColor="text1"/>
              </w:rPr>
            </w:pPr>
            <w:r w:rsidRPr="00421870">
              <w:rPr>
                <w:color w:val="000000" w:themeColor="text1"/>
              </w:rPr>
              <w:t>30085</w:t>
            </w:r>
          </w:p>
        </w:tc>
        <w:tc>
          <w:tcPr>
            <w:tcW w:w="2285" w:type="dxa"/>
            <w:tcBorders>
              <w:top w:val="nil"/>
              <w:left w:val="nil"/>
              <w:bottom w:val="single" w:sz="4" w:space="0" w:color="A9A9A9"/>
              <w:right w:val="single" w:sz="4" w:space="0" w:color="A9A9A9"/>
            </w:tcBorders>
            <w:vAlign w:val="center"/>
          </w:tcPr>
          <w:p w14:paraId="04C13D60" w14:textId="77777777" w:rsidR="008E219D" w:rsidRPr="00421870" w:rsidRDefault="005378B8">
            <w:pPr>
              <w:rPr>
                <w:color w:val="000000" w:themeColor="text1"/>
              </w:rPr>
            </w:pPr>
            <w:r w:rsidRPr="00421870">
              <w:rPr>
                <w:color w:val="000000" w:themeColor="text1"/>
              </w:rPr>
              <w:t>Xã Ba Sao</w:t>
            </w:r>
          </w:p>
        </w:tc>
        <w:tc>
          <w:tcPr>
            <w:tcW w:w="1198" w:type="dxa"/>
            <w:tcBorders>
              <w:top w:val="nil"/>
              <w:left w:val="nil"/>
              <w:bottom w:val="single" w:sz="4" w:space="0" w:color="A9A9A9"/>
              <w:right w:val="single" w:sz="4" w:space="0" w:color="A9A9A9"/>
            </w:tcBorders>
            <w:vAlign w:val="center"/>
          </w:tcPr>
          <w:p w14:paraId="045C491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6CE08E" w14:textId="77777777" w:rsidR="008E219D" w:rsidRPr="00421870" w:rsidRDefault="005378B8">
            <w:pPr>
              <w:rPr>
                <w:color w:val="000000" w:themeColor="text1"/>
              </w:rPr>
            </w:pPr>
            <w:r w:rsidRPr="00421870">
              <w:rPr>
                <w:color w:val="000000" w:themeColor="text1"/>
              </w:rPr>
              <w:t xml:space="preserve">Số: 1663/NQ-UBTVQH15;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2EF8253" w14:textId="77777777" w:rsidR="008E219D" w:rsidRPr="00421870" w:rsidRDefault="005378B8">
            <w:pPr>
              <w:rPr>
                <w:color w:val="000000" w:themeColor="text1"/>
              </w:rPr>
            </w:pPr>
            <w:r w:rsidRPr="00421870">
              <w:rPr>
                <w:color w:val="000000" w:themeColor="text1"/>
              </w:rPr>
              <w:t>Tỉnh Đồng Tháp</w:t>
            </w:r>
          </w:p>
        </w:tc>
      </w:tr>
      <w:tr w:rsidR="00421870" w:rsidRPr="00421870" w14:paraId="10C2896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0E9B25" w14:textId="77777777" w:rsidR="008E219D" w:rsidRPr="00421870" w:rsidRDefault="005378B8">
            <w:pPr>
              <w:rPr>
                <w:color w:val="000000" w:themeColor="text1"/>
              </w:rPr>
            </w:pPr>
            <w:r w:rsidRPr="00421870">
              <w:rPr>
                <w:color w:val="000000" w:themeColor="text1"/>
              </w:rPr>
              <w:t>30088</w:t>
            </w:r>
          </w:p>
        </w:tc>
        <w:tc>
          <w:tcPr>
            <w:tcW w:w="2285" w:type="dxa"/>
            <w:tcBorders>
              <w:top w:val="nil"/>
              <w:left w:val="nil"/>
              <w:bottom w:val="single" w:sz="4" w:space="0" w:color="A9A9A9"/>
              <w:right w:val="single" w:sz="4" w:space="0" w:color="A9A9A9"/>
            </w:tcBorders>
            <w:vAlign w:val="center"/>
          </w:tcPr>
          <w:p w14:paraId="5262AD29" w14:textId="77777777" w:rsidR="008E219D" w:rsidRPr="00421870" w:rsidRDefault="005378B8">
            <w:pPr>
              <w:rPr>
                <w:color w:val="000000" w:themeColor="text1"/>
              </w:rPr>
            </w:pPr>
            <w:r w:rsidRPr="00421870">
              <w:rPr>
                <w:color w:val="000000" w:themeColor="text1"/>
              </w:rPr>
              <w:t>Xã Phong Mỹ</w:t>
            </w:r>
          </w:p>
        </w:tc>
        <w:tc>
          <w:tcPr>
            <w:tcW w:w="1198" w:type="dxa"/>
            <w:tcBorders>
              <w:top w:val="nil"/>
              <w:left w:val="nil"/>
              <w:bottom w:val="single" w:sz="4" w:space="0" w:color="A9A9A9"/>
              <w:right w:val="single" w:sz="4" w:space="0" w:color="A9A9A9"/>
            </w:tcBorders>
            <w:vAlign w:val="center"/>
          </w:tcPr>
          <w:p w14:paraId="2E99EC1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03F5CA"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4CF93DBE" w14:textId="77777777" w:rsidR="008E219D" w:rsidRPr="00421870" w:rsidRDefault="005378B8">
            <w:pPr>
              <w:rPr>
                <w:color w:val="000000" w:themeColor="text1"/>
              </w:rPr>
            </w:pPr>
            <w:r w:rsidRPr="00421870">
              <w:rPr>
                <w:color w:val="000000" w:themeColor="text1"/>
              </w:rPr>
              <w:t>Tỉnh Đồng Tháp</w:t>
            </w:r>
          </w:p>
        </w:tc>
      </w:tr>
      <w:tr w:rsidR="00421870" w:rsidRPr="00421870" w14:paraId="4EF18CC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1EE78D" w14:textId="77777777" w:rsidR="008E219D" w:rsidRPr="00421870" w:rsidRDefault="005378B8">
            <w:pPr>
              <w:rPr>
                <w:color w:val="000000" w:themeColor="text1"/>
              </w:rPr>
            </w:pPr>
            <w:r w:rsidRPr="00421870">
              <w:rPr>
                <w:color w:val="000000" w:themeColor="text1"/>
              </w:rPr>
              <w:t>30112</w:t>
            </w:r>
          </w:p>
        </w:tc>
        <w:tc>
          <w:tcPr>
            <w:tcW w:w="2285" w:type="dxa"/>
            <w:tcBorders>
              <w:top w:val="nil"/>
              <w:left w:val="nil"/>
              <w:bottom w:val="single" w:sz="4" w:space="0" w:color="A9A9A9"/>
              <w:right w:val="single" w:sz="4" w:space="0" w:color="A9A9A9"/>
            </w:tcBorders>
            <w:vAlign w:val="center"/>
          </w:tcPr>
          <w:p w14:paraId="46A5D49A" w14:textId="77777777" w:rsidR="008E219D" w:rsidRPr="00421870" w:rsidRDefault="005378B8">
            <w:pPr>
              <w:rPr>
                <w:color w:val="000000" w:themeColor="text1"/>
              </w:rPr>
            </w:pPr>
            <w:r w:rsidRPr="00421870">
              <w:rPr>
                <w:color w:val="000000" w:themeColor="text1"/>
              </w:rPr>
              <w:t>Xã Mỹ Hiệp</w:t>
            </w:r>
          </w:p>
        </w:tc>
        <w:tc>
          <w:tcPr>
            <w:tcW w:w="1198" w:type="dxa"/>
            <w:tcBorders>
              <w:top w:val="nil"/>
              <w:left w:val="nil"/>
              <w:bottom w:val="single" w:sz="4" w:space="0" w:color="A9A9A9"/>
              <w:right w:val="single" w:sz="4" w:space="0" w:color="A9A9A9"/>
            </w:tcBorders>
            <w:vAlign w:val="center"/>
          </w:tcPr>
          <w:p w14:paraId="62DA039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C99EE9"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31E23AAB" w14:textId="77777777" w:rsidR="008E219D" w:rsidRPr="00421870" w:rsidRDefault="005378B8">
            <w:pPr>
              <w:rPr>
                <w:color w:val="000000" w:themeColor="text1"/>
              </w:rPr>
            </w:pPr>
            <w:r w:rsidRPr="00421870">
              <w:rPr>
                <w:color w:val="000000" w:themeColor="text1"/>
              </w:rPr>
              <w:t>Tỉnh Đồng Tháp</w:t>
            </w:r>
          </w:p>
        </w:tc>
      </w:tr>
      <w:tr w:rsidR="00421870" w:rsidRPr="00421870" w14:paraId="2BD3D4F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B2CC9E" w14:textId="77777777" w:rsidR="008E219D" w:rsidRPr="00421870" w:rsidRDefault="005378B8">
            <w:pPr>
              <w:rPr>
                <w:color w:val="000000" w:themeColor="text1"/>
              </w:rPr>
            </w:pPr>
            <w:r w:rsidRPr="00421870">
              <w:rPr>
                <w:color w:val="000000" w:themeColor="text1"/>
              </w:rPr>
              <w:t>30118</w:t>
            </w:r>
          </w:p>
        </w:tc>
        <w:tc>
          <w:tcPr>
            <w:tcW w:w="2285" w:type="dxa"/>
            <w:tcBorders>
              <w:top w:val="nil"/>
              <w:left w:val="nil"/>
              <w:bottom w:val="single" w:sz="4" w:space="0" w:color="A9A9A9"/>
              <w:right w:val="single" w:sz="4" w:space="0" w:color="A9A9A9"/>
            </w:tcBorders>
            <w:vAlign w:val="center"/>
          </w:tcPr>
          <w:p w14:paraId="1D609BD2" w14:textId="77777777" w:rsidR="008E219D" w:rsidRPr="00421870" w:rsidRDefault="005378B8">
            <w:pPr>
              <w:rPr>
                <w:color w:val="000000" w:themeColor="text1"/>
              </w:rPr>
            </w:pPr>
            <w:r w:rsidRPr="00421870">
              <w:rPr>
                <w:color w:val="000000" w:themeColor="text1"/>
              </w:rPr>
              <w:t>Xã Bình Hàng Trung</w:t>
            </w:r>
          </w:p>
        </w:tc>
        <w:tc>
          <w:tcPr>
            <w:tcW w:w="1198" w:type="dxa"/>
            <w:tcBorders>
              <w:top w:val="nil"/>
              <w:left w:val="nil"/>
              <w:bottom w:val="single" w:sz="4" w:space="0" w:color="A9A9A9"/>
              <w:right w:val="single" w:sz="4" w:space="0" w:color="A9A9A9"/>
            </w:tcBorders>
            <w:vAlign w:val="center"/>
          </w:tcPr>
          <w:p w14:paraId="1E4699A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80CD98"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095C0FB9" w14:textId="77777777" w:rsidR="008E219D" w:rsidRPr="00421870" w:rsidRDefault="005378B8">
            <w:pPr>
              <w:rPr>
                <w:color w:val="000000" w:themeColor="text1"/>
              </w:rPr>
            </w:pPr>
            <w:r w:rsidRPr="00421870">
              <w:rPr>
                <w:color w:val="000000" w:themeColor="text1"/>
              </w:rPr>
              <w:t xml:space="preserve">Tỉnh Đồng </w:t>
            </w:r>
            <w:r w:rsidRPr="00421870">
              <w:rPr>
                <w:color w:val="000000" w:themeColor="text1"/>
              </w:rPr>
              <w:t>Tháp</w:t>
            </w:r>
          </w:p>
        </w:tc>
      </w:tr>
      <w:tr w:rsidR="00421870" w:rsidRPr="00421870" w14:paraId="0295BA4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9E00BD" w14:textId="77777777" w:rsidR="008E219D" w:rsidRPr="00421870" w:rsidRDefault="005378B8">
            <w:pPr>
              <w:rPr>
                <w:color w:val="000000" w:themeColor="text1"/>
              </w:rPr>
            </w:pPr>
            <w:r w:rsidRPr="00421870">
              <w:rPr>
                <w:color w:val="000000" w:themeColor="text1"/>
              </w:rPr>
              <w:t>30130</w:t>
            </w:r>
          </w:p>
        </w:tc>
        <w:tc>
          <w:tcPr>
            <w:tcW w:w="2285" w:type="dxa"/>
            <w:tcBorders>
              <w:top w:val="nil"/>
              <w:left w:val="nil"/>
              <w:bottom w:val="single" w:sz="4" w:space="0" w:color="A9A9A9"/>
              <w:right w:val="single" w:sz="4" w:space="0" w:color="A9A9A9"/>
            </w:tcBorders>
            <w:vAlign w:val="center"/>
          </w:tcPr>
          <w:p w14:paraId="608F39E9" w14:textId="77777777" w:rsidR="008E219D" w:rsidRPr="00421870" w:rsidRDefault="005378B8">
            <w:pPr>
              <w:rPr>
                <w:color w:val="000000" w:themeColor="text1"/>
              </w:rPr>
            </w:pPr>
            <w:r w:rsidRPr="00421870">
              <w:rPr>
                <w:color w:val="000000" w:themeColor="text1"/>
              </w:rPr>
              <w:t>Xã Thanh Bình</w:t>
            </w:r>
          </w:p>
        </w:tc>
        <w:tc>
          <w:tcPr>
            <w:tcW w:w="1198" w:type="dxa"/>
            <w:tcBorders>
              <w:top w:val="nil"/>
              <w:left w:val="nil"/>
              <w:bottom w:val="single" w:sz="4" w:space="0" w:color="A9A9A9"/>
              <w:right w:val="single" w:sz="4" w:space="0" w:color="A9A9A9"/>
            </w:tcBorders>
            <w:vAlign w:val="center"/>
          </w:tcPr>
          <w:p w14:paraId="71AD850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D507CE"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0F992E66" w14:textId="77777777" w:rsidR="008E219D" w:rsidRPr="00421870" w:rsidRDefault="005378B8">
            <w:pPr>
              <w:rPr>
                <w:color w:val="000000" w:themeColor="text1"/>
              </w:rPr>
            </w:pPr>
            <w:r w:rsidRPr="00421870">
              <w:rPr>
                <w:color w:val="000000" w:themeColor="text1"/>
              </w:rPr>
              <w:t>Tỉnh Đồng Tháp</w:t>
            </w:r>
          </w:p>
        </w:tc>
      </w:tr>
      <w:tr w:rsidR="00421870" w:rsidRPr="00421870" w14:paraId="280575B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16EFC2" w14:textId="77777777" w:rsidR="008E219D" w:rsidRPr="00421870" w:rsidRDefault="005378B8">
            <w:pPr>
              <w:rPr>
                <w:color w:val="000000" w:themeColor="text1"/>
              </w:rPr>
            </w:pPr>
            <w:r w:rsidRPr="00421870">
              <w:rPr>
                <w:color w:val="000000" w:themeColor="text1"/>
              </w:rPr>
              <w:t>30154</w:t>
            </w:r>
          </w:p>
        </w:tc>
        <w:tc>
          <w:tcPr>
            <w:tcW w:w="2285" w:type="dxa"/>
            <w:tcBorders>
              <w:top w:val="nil"/>
              <w:left w:val="nil"/>
              <w:bottom w:val="single" w:sz="4" w:space="0" w:color="A9A9A9"/>
              <w:right w:val="single" w:sz="4" w:space="0" w:color="A9A9A9"/>
            </w:tcBorders>
            <w:vAlign w:val="center"/>
          </w:tcPr>
          <w:p w14:paraId="1BF8BC66" w14:textId="77777777" w:rsidR="008E219D" w:rsidRPr="00421870" w:rsidRDefault="005378B8">
            <w:pPr>
              <w:rPr>
                <w:color w:val="000000" w:themeColor="text1"/>
              </w:rPr>
            </w:pPr>
            <w:r w:rsidRPr="00421870">
              <w:rPr>
                <w:color w:val="000000" w:themeColor="text1"/>
              </w:rPr>
              <w:t>Xã Tân Long</w:t>
            </w:r>
          </w:p>
        </w:tc>
        <w:tc>
          <w:tcPr>
            <w:tcW w:w="1198" w:type="dxa"/>
            <w:tcBorders>
              <w:top w:val="nil"/>
              <w:left w:val="nil"/>
              <w:bottom w:val="single" w:sz="4" w:space="0" w:color="A9A9A9"/>
              <w:right w:val="single" w:sz="4" w:space="0" w:color="A9A9A9"/>
            </w:tcBorders>
            <w:vAlign w:val="center"/>
          </w:tcPr>
          <w:p w14:paraId="3060542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88E708"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711404B5" w14:textId="77777777" w:rsidR="008E219D" w:rsidRPr="00421870" w:rsidRDefault="005378B8">
            <w:pPr>
              <w:rPr>
                <w:color w:val="000000" w:themeColor="text1"/>
              </w:rPr>
            </w:pPr>
            <w:r w:rsidRPr="00421870">
              <w:rPr>
                <w:color w:val="000000" w:themeColor="text1"/>
              </w:rPr>
              <w:t>Tỉnh Đồng Tháp</w:t>
            </w:r>
          </w:p>
        </w:tc>
      </w:tr>
      <w:tr w:rsidR="00421870" w:rsidRPr="00421870" w14:paraId="42858F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80A3FF" w14:textId="77777777" w:rsidR="008E219D" w:rsidRPr="00421870" w:rsidRDefault="005378B8">
            <w:pPr>
              <w:rPr>
                <w:color w:val="000000" w:themeColor="text1"/>
              </w:rPr>
            </w:pPr>
            <w:r w:rsidRPr="00421870">
              <w:rPr>
                <w:color w:val="000000" w:themeColor="text1"/>
              </w:rPr>
              <w:t>30157</w:t>
            </w:r>
          </w:p>
        </w:tc>
        <w:tc>
          <w:tcPr>
            <w:tcW w:w="2285" w:type="dxa"/>
            <w:tcBorders>
              <w:top w:val="nil"/>
              <w:left w:val="nil"/>
              <w:bottom w:val="single" w:sz="4" w:space="0" w:color="A9A9A9"/>
              <w:right w:val="single" w:sz="4" w:space="0" w:color="A9A9A9"/>
            </w:tcBorders>
            <w:vAlign w:val="center"/>
          </w:tcPr>
          <w:p w14:paraId="06205D49" w14:textId="77777777" w:rsidR="008E219D" w:rsidRPr="00421870" w:rsidRDefault="005378B8">
            <w:pPr>
              <w:rPr>
                <w:color w:val="000000" w:themeColor="text1"/>
              </w:rPr>
            </w:pPr>
            <w:r w:rsidRPr="00421870">
              <w:rPr>
                <w:color w:val="000000" w:themeColor="text1"/>
              </w:rPr>
              <w:t>Xã Tân Thạnh</w:t>
            </w:r>
          </w:p>
        </w:tc>
        <w:tc>
          <w:tcPr>
            <w:tcW w:w="1198" w:type="dxa"/>
            <w:tcBorders>
              <w:top w:val="nil"/>
              <w:left w:val="nil"/>
              <w:bottom w:val="single" w:sz="4" w:space="0" w:color="A9A9A9"/>
              <w:right w:val="single" w:sz="4" w:space="0" w:color="A9A9A9"/>
            </w:tcBorders>
            <w:vAlign w:val="center"/>
          </w:tcPr>
          <w:p w14:paraId="22A75F5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021BD9"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0DF31BFE" w14:textId="77777777" w:rsidR="008E219D" w:rsidRPr="00421870" w:rsidRDefault="005378B8">
            <w:pPr>
              <w:rPr>
                <w:color w:val="000000" w:themeColor="text1"/>
              </w:rPr>
            </w:pPr>
            <w:r w:rsidRPr="00421870">
              <w:rPr>
                <w:color w:val="000000" w:themeColor="text1"/>
              </w:rPr>
              <w:t>Tỉnh Đồng Tháp</w:t>
            </w:r>
          </w:p>
        </w:tc>
      </w:tr>
      <w:tr w:rsidR="00421870" w:rsidRPr="00421870" w14:paraId="398796A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E5C6BA" w14:textId="77777777" w:rsidR="008E219D" w:rsidRPr="00421870" w:rsidRDefault="005378B8">
            <w:pPr>
              <w:rPr>
                <w:color w:val="000000" w:themeColor="text1"/>
              </w:rPr>
            </w:pPr>
            <w:r w:rsidRPr="00421870">
              <w:rPr>
                <w:color w:val="000000" w:themeColor="text1"/>
              </w:rPr>
              <w:t>30163</w:t>
            </w:r>
          </w:p>
        </w:tc>
        <w:tc>
          <w:tcPr>
            <w:tcW w:w="2285" w:type="dxa"/>
            <w:tcBorders>
              <w:top w:val="nil"/>
              <w:left w:val="nil"/>
              <w:bottom w:val="single" w:sz="4" w:space="0" w:color="A9A9A9"/>
              <w:right w:val="single" w:sz="4" w:space="0" w:color="A9A9A9"/>
            </w:tcBorders>
            <w:vAlign w:val="center"/>
          </w:tcPr>
          <w:p w14:paraId="4205901B" w14:textId="77777777" w:rsidR="008E219D" w:rsidRPr="00421870" w:rsidRDefault="005378B8">
            <w:pPr>
              <w:rPr>
                <w:color w:val="000000" w:themeColor="text1"/>
              </w:rPr>
            </w:pPr>
            <w:r w:rsidRPr="00421870">
              <w:rPr>
                <w:color w:val="000000" w:themeColor="text1"/>
              </w:rPr>
              <w:t>Xã Bình Thành</w:t>
            </w:r>
          </w:p>
        </w:tc>
        <w:tc>
          <w:tcPr>
            <w:tcW w:w="1198" w:type="dxa"/>
            <w:tcBorders>
              <w:top w:val="nil"/>
              <w:left w:val="nil"/>
              <w:bottom w:val="single" w:sz="4" w:space="0" w:color="A9A9A9"/>
              <w:right w:val="single" w:sz="4" w:space="0" w:color="A9A9A9"/>
            </w:tcBorders>
            <w:vAlign w:val="center"/>
          </w:tcPr>
          <w:p w14:paraId="6A7641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A9DF51"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70E91997" w14:textId="77777777" w:rsidR="008E219D" w:rsidRPr="00421870" w:rsidRDefault="005378B8">
            <w:pPr>
              <w:rPr>
                <w:color w:val="000000" w:themeColor="text1"/>
              </w:rPr>
            </w:pPr>
            <w:r w:rsidRPr="00421870">
              <w:rPr>
                <w:color w:val="000000" w:themeColor="text1"/>
              </w:rPr>
              <w:t>Tỉnh Đồng Tháp</w:t>
            </w:r>
          </w:p>
        </w:tc>
      </w:tr>
      <w:tr w:rsidR="00421870" w:rsidRPr="00421870" w14:paraId="24D47EF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1ABC550" w14:textId="77777777" w:rsidR="008E219D" w:rsidRPr="00421870" w:rsidRDefault="005378B8">
            <w:pPr>
              <w:rPr>
                <w:color w:val="000000" w:themeColor="text1"/>
              </w:rPr>
            </w:pPr>
            <w:r w:rsidRPr="00421870">
              <w:rPr>
                <w:color w:val="000000" w:themeColor="text1"/>
              </w:rPr>
              <w:t>30169</w:t>
            </w:r>
          </w:p>
        </w:tc>
        <w:tc>
          <w:tcPr>
            <w:tcW w:w="2285" w:type="dxa"/>
            <w:tcBorders>
              <w:top w:val="nil"/>
              <w:left w:val="nil"/>
              <w:bottom w:val="single" w:sz="4" w:space="0" w:color="A9A9A9"/>
              <w:right w:val="single" w:sz="4" w:space="0" w:color="A9A9A9"/>
            </w:tcBorders>
            <w:vAlign w:val="center"/>
          </w:tcPr>
          <w:p w14:paraId="55BD4176" w14:textId="77777777" w:rsidR="008E219D" w:rsidRPr="00421870" w:rsidRDefault="005378B8">
            <w:pPr>
              <w:rPr>
                <w:color w:val="000000" w:themeColor="text1"/>
              </w:rPr>
            </w:pPr>
            <w:r w:rsidRPr="00421870">
              <w:rPr>
                <w:color w:val="000000" w:themeColor="text1"/>
              </w:rPr>
              <w:t>Xã Lấp Vò</w:t>
            </w:r>
          </w:p>
        </w:tc>
        <w:tc>
          <w:tcPr>
            <w:tcW w:w="1198" w:type="dxa"/>
            <w:tcBorders>
              <w:top w:val="nil"/>
              <w:left w:val="nil"/>
              <w:bottom w:val="single" w:sz="4" w:space="0" w:color="A9A9A9"/>
              <w:right w:val="single" w:sz="4" w:space="0" w:color="A9A9A9"/>
            </w:tcBorders>
            <w:vAlign w:val="center"/>
          </w:tcPr>
          <w:p w14:paraId="58853C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7F7A57"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57850317" w14:textId="77777777" w:rsidR="008E219D" w:rsidRPr="00421870" w:rsidRDefault="005378B8">
            <w:pPr>
              <w:rPr>
                <w:color w:val="000000" w:themeColor="text1"/>
              </w:rPr>
            </w:pPr>
            <w:r w:rsidRPr="00421870">
              <w:rPr>
                <w:color w:val="000000" w:themeColor="text1"/>
              </w:rPr>
              <w:t>Tỉnh Đồng Tháp</w:t>
            </w:r>
          </w:p>
        </w:tc>
      </w:tr>
      <w:tr w:rsidR="00421870" w:rsidRPr="00421870" w14:paraId="1535D1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18B6DC" w14:textId="77777777" w:rsidR="008E219D" w:rsidRPr="00421870" w:rsidRDefault="005378B8">
            <w:pPr>
              <w:rPr>
                <w:color w:val="000000" w:themeColor="text1"/>
              </w:rPr>
            </w:pPr>
            <w:r w:rsidRPr="00421870">
              <w:rPr>
                <w:color w:val="000000" w:themeColor="text1"/>
              </w:rPr>
              <w:t>30178</w:t>
            </w:r>
          </w:p>
        </w:tc>
        <w:tc>
          <w:tcPr>
            <w:tcW w:w="2285" w:type="dxa"/>
            <w:tcBorders>
              <w:top w:val="nil"/>
              <w:left w:val="nil"/>
              <w:bottom w:val="single" w:sz="4" w:space="0" w:color="A9A9A9"/>
              <w:right w:val="single" w:sz="4" w:space="0" w:color="A9A9A9"/>
            </w:tcBorders>
            <w:vAlign w:val="center"/>
          </w:tcPr>
          <w:p w14:paraId="5A2BCE91" w14:textId="77777777" w:rsidR="008E219D" w:rsidRPr="00421870" w:rsidRDefault="005378B8">
            <w:pPr>
              <w:rPr>
                <w:color w:val="000000" w:themeColor="text1"/>
              </w:rPr>
            </w:pPr>
            <w:r w:rsidRPr="00421870">
              <w:rPr>
                <w:color w:val="000000" w:themeColor="text1"/>
              </w:rPr>
              <w:t>Xã Mỹ An Hưng</w:t>
            </w:r>
          </w:p>
        </w:tc>
        <w:tc>
          <w:tcPr>
            <w:tcW w:w="1198" w:type="dxa"/>
            <w:tcBorders>
              <w:top w:val="nil"/>
              <w:left w:val="nil"/>
              <w:bottom w:val="single" w:sz="4" w:space="0" w:color="A9A9A9"/>
              <w:right w:val="single" w:sz="4" w:space="0" w:color="A9A9A9"/>
            </w:tcBorders>
            <w:vAlign w:val="center"/>
          </w:tcPr>
          <w:p w14:paraId="5DA076C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FA866A"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79037894" w14:textId="77777777" w:rsidR="008E219D" w:rsidRPr="00421870" w:rsidRDefault="005378B8">
            <w:pPr>
              <w:rPr>
                <w:color w:val="000000" w:themeColor="text1"/>
              </w:rPr>
            </w:pPr>
            <w:r w:rsidRPr="00421870">
              <w:rPr>
                <w:color w:val="000000" w:themeColor="text1"/>
              </w:rPr>
              <w:t>Tỉnh Đồng Tháp</w:t>
            </w:r>
          </w:p>
        </w:tc>
      </w:tr>
      <w:tr w:rsidR="00421870" w:rsidRPr="00421870" w14:paraId="3BA6B82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B338ED" w14:textId="77777777" w:rsidR="008E219D" w:rsidRPr="00421870" w:rsidRDefault="005378B8">
            <w:pPr>
              <w:rPr>
                <w:color w:val="000000" w:themeColor="text1"/>
              </w:rPr>
            </w:pPr>
            <w:r w:rsidRPr="00421870">
              <w:rPr>
                <w:color w:val="000000" w:themeColor="text1"/>
              </w:rPr>
              <w:t>30184</w:t>
            </w:r>
          </w:p>
        </w:tc>
        <w:tc>
          <w:tcPr>
            <w:tcW w:w="2285" w:type="dxa"/>
            <w:tcBorders>
              <w:top w:val="nil"/>
              <w:left w:val="nil"/>
              <w:bottom w:val="single" w:sz="4" w:space="0" w:color="A9A9A9"/>
              <w:right w:val="single" w:sz="4" w:space="0" w:color="A9A9A9"/>
            </w:tcBorders>
            <w:vAlign w:val="center"/>
          </w:tcPr>
          <w:p w14:paraId="129BA7A1" w14:textId="77777777" w:rsidR="008E219D" w:rsidRPr="00421870" w:rsidRDefault="005378B8">
            <w:pPr>
              <w:rPr>
                <w:color w:val="000000" w:themeColor="text1"/>
              </w:rPr>
            </w:pPr>
            <w:r w:rsidRPr="00421870">
              <w:rPr>
                <w:color w:val="000000" w:themeColor="text1"/>
              </w:rPr>
              <w:t>Xã Tân Khánh Trung</w:t>
            </w:r>
          </w:p>
        </w:tc>
        <w:tc>
          <w:tcPr>
            <w:tcW w:w="1198" w:type="dxa"/>
            <w:tcBorders>
              <w:top w:val="nil"/>
              <w:left w:val="nil"/>
              <w:bottom w:val="single" w:sz="4" w:space="0" w:color="A9A9A9"/>
              <w:right w:val="single" w:sz="4" w:space="0" w:color="A9A9A9"/>
            </w:tcBorders>
            <w:vAlign w:val="center"/>
          </w:tcPr>
          <w:p w14:paraId="787A82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EF9533"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1663/NQ-UBTVQH15; Ngày: 16/06/2025</w:t>
            </w:r>
          </w:p>
        </w:tc>
        <w:tc>
          <w:tcPr>
            <w:tcW w:w="1695" w:type="dxa"/>
            <w:tcBorders>
              <w:top w:val="nil"/>
              <w:left w:val="nil"/>
              <w:bottom w:val="single" w:sz="4" w:space="0" w:color="A9A9A9"/>
              <w:right w:val="single" w:sz="4" w:space="0" w:color="A9A9A9"/>
            </w:tcBorders>
            <w:vAlign w:val="center"/>
          </w:tcPr>
          <w:p w14:paraId="183B7290" w14:textId="77777777" w:rsidR="008E219D" w:rsidRPr="00421870" w:rsidRDefault="005378B8">
            <w:pPr>
              <w:rPr>
                <w:color w:val="000000" w:themeColor="text1"/>
              </w:rPr>
            </w:pPr>
            <w:r w:rsidRPr="00421870">
              <w:rPr>
                <w:color w:val="000000" w:themeColor="text1"/>
              </w:rPr>
              <w:t>Tỉnh Đồng Tháp</w:t>
            </w:r>
          </w:p>
        </w:tc>
      </w:tr>
      <w:tr w:rsidR="00421870" w:rsidRPr="00421870" w14:paraId="11AABBF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5F3B911" w14:textId="77777777" w:rsidR="008E219D" w:rsidRPr="00421870" w:rsidRDefault="005378B8">
            <w:pPr>
              <w:rPr>
                <w:color w:val="000000" w:themeColor="text1"/>
              </w:rPr>
            </w:pPr>
            <w:r w:rsidRPr="00421870">
              <w:rPr>
                <w:color w:val="000000" w:themeColor="text1"/>
              </w:rPr>
              <w:t>30208</w:t>
            </w:r>
          </w:p>
        </w:tc>
        <w:tc>
          <w:tcPr>
            <w:tcW w:w="2285" w:type="dxa"/>
            <w:tcBorders>
              <w:top w:val="nil"/>
              <w:left w:val="nil"/>
              <w:bottom w:val="single" w:sz="4" w:space="0" w:color="A9A9A9"/>
              <w:right w:val="single" w:sz="4" w:space="0" w:color="A9A9A9"/>
            </w:tcBorders>
            <w:vAlign w:val="center"/>
          </w:tcPr>
          <w:p w14:paraId="720F6F2E" w14:textId="77777777" w:rsidR="008E219D" w:rsidRPr="00421870" w:rsidRDefault="005378B8">
            <w:pPr>
              <w:rPr>
                <w:color w:val="000000" w:themeColor="text1"/>
              </w:rPr>
            </w:pPr>
            <w:r w:rsidRPr="00421870">
              <w:rPr>
                <w:color w:val="000000" w:themeColor="text1"/>
              </w:rPr>
              <w:t>Xã Hòa Long</w:t>
            </w:r>
          </w:p>
        </w:tc>
        <w:tc>
          <w:tcPr>
            <w:tcW w:w="1198" w:type="dxa"/>
            <w:tcBorders>
              <w:top w:val="nil"/>
              <w:left w:val="nil"/>
              <w:bottom w:val="single" w:sz="4" w:space="0" w:color="A9A9A9"/>
              <w:right w:val="single" w:sz="4" w:space="0" w:color="A9A9A9"/>
            </w:tcBorders>
            <w:vAlign w:val="center"/>
          </w:tcPr>
          <w:p w14:paraId="552925C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9B3D0E"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2C81FBEF" w14:textId="77777777" w:rsidR="008E219D" w:rsidRPr="00421870" w:rsidRDefault="005378B8">
            <w:pPr>
              <w:rPr>
                <w:color w:val="000000" w:themeColor="text1"/>
              </w:rPr>
            </w:pPr>
            <w:r w:rsidRPr="00421870">
              <w:rPr>
                <w:color w:val="000000" w:themeColor="text1"/>
              </w:rPr>
              <w:t>Tỉnh Đồng Tháp</w:t>
            </w:r>
          </w:p>
        </w:tc>
      </w:tr>
      <w:tr w:rsidR="00421870" w:rsidRPr="00421870" w14:paraId="5F980C8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FAD3A4" w14:textId="77777777" w:rsidR="008E219D" w:rsidRPr="00421870" w:rsidRDefault="005378B8">
            <w:pPr>
              <w:rPr>
                <w:color w:val="000000" w:themeColor="text1"/>
              </w:rPr>
            </w:pPr>
            <w:r w:rsidRPr="00421870">
              <w:rPr>
                <w:color w:val="000000" w:themeColor="text1"/>
              </w:rPr>
              <w:t>30214</w:t>
            </w:r>
          </w:p>
        </w:tc>
        <w:tc>
          <w:tcPr>
            <w:tcW w:w="2285" w:type="dxa"/>
            <w:tcBorders>
              <w:top w:val="nil"/>
              <w:left w:val="nil"/>
              <w:bottom w:val="single" w:sz="4" w:space="0" w:color="A9A9A9"/>
              <w:right w:val="single" w:sz="4" w:space="0" w:color="A9A9A9"/>
            </w:tcBorders>
            <w:vAlign w:val="center"/>
          </w:tcPr>
          <w:p w14:paraId="7A9628A5" w14:textId="77777777" w:rsidR="008E219D" w:rsidRPr="00421870" w:rsidRDefault="005378B8">
            <w:pPr>
              <w:rPr>
                <w:color w:val="000000" w:themeColor="text1"/>
              </w:rPr>
            </w:pPr>
            <w:r w:rsidRPr="00421870">
              <w:rPr>
                <w:color w:val="000000" w:themeColor="text1"/>
              </w:rPr>
              <w:t>Xã Tân Dương</w:t>
            </w:r>
          </w:p>
        </w:tc>
        <w:tc>
          <w:tcPr>
            <w:tcW w:w="1198" w:type="dxa"/>
            <w:tcBorders>
              <w:top w:val="nil"/>
              <w:left w:val="nil"/>
              <w:bottom w:val="single" w:sz="4" w:space="0" w:color="A9A9A9"/>
              <w:right w:val="single" w:sz="4" w:space="0" w:color="A9A9A9"/>
            </w:tcBorders>
            <w:vAlign w:val="center"/>
          </w:tcPr>
          <w:p w14:paraId="6DA23B9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3D6425E"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4DBCD083" w14:textId="77777777" w:rsidR="008E219D" w:rsidRPr="00421870" w:rsidRDefault="005378B8">
            <w:pPr>
              <w:rPr>
                <w:color w:val="000000" w:themeColor="text1"/>
              </w:rPr>
            </w:pPr>
            <w:r w:rsidRPr="00421870">
              <w:rPr>
                <w:color w:val="000000" w:themeColor="text1"/>
              </w:rPr>
              <w:t>Tỉnh Đồng Tháp</w:t>
            </w:r>
          </w:p>
        </w:tc>
      </w:tr>
      <w:tr w:rsidR="00421870" w:rsidRPr="00421870" w14:paraId="5952C84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266AB1" w14:textId="77777777" w:rsidR="008E219D" w:rsidRPr="00421870" w:rsidRDefault="005378B8">
            <w:pPr>
              <w:rPr>
                <w:color w:val="000000" w:themeColor="text1"/>
              </w:rPr>
            </w:pPr>
            <w:r w:rsidRPr="00421870">
              <w:rPr>
                <w:color w:val="000000" w:themeColor="text1"/>
              </w:rPr>
              <w:t>30226</w:t>
            </w:r>
          </w:p>
        </w:tc>
        <w:tc>
          <w:tcPr>
            <w:tcW w:w="2285" w:type="dxa"/>
            <w:tcBorders>
              <w:top w:val="nil"/>
              <w:left w:val="nil"/>
              <w:bottom w:val="single" w:sz="4" w:space="0" w:color="A9A9A9"/>
              <w:right w:val="single" w:sz="4" w:space="0" w:color="A9A9A9"/>
            </w:tcBorders>
            <w:vAlign w:val="center"/>
          </w:tcPr>
          <w:p w14:paraId="47D7F09A" w14:textId="77777777" w:rsidR="008E219D" w:rsidRPr="00421870" w:rsidRDefault="005378B8">
            <w:pPr>
              <w:rPr>
                <w:color w:val="000000" w:themeColor="text1"/>
              </w:rPr>
            </w:pPr>
            <w:r w:rsidRPr="00421870">
              <w:rPr>
                <w:color w:val="000000" w:themeColor="text1"/>
              </w:rPr>
              <w:t>Xã Lai Vung</w:t>
            </w:r>
          </w:p>
        </w:tc>
        <w:tc>
          <w:tcPr>
            <w:tcW w:w="1198" w:type="dxa"/>
            <w:tcBorders>
              <w:top w:val="nil"/>
              <w:left w:val="nil"/>
              <w:bottom w:val="single" w:sz="4" w:space="0" w:color="A9A9A9"/>
              <w:right w:val="single" w:sz="4" w:space="0" w:color="A9A9A9"/>
            </w:tcBorders>
            <w:vAlign w:val="center"/>
          </w:tcPr>
          <w:p w14:paraId="423617C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3B840A" w14:textId="77777777" w:rsidR="008E219D" w:rsidRPr="00421870" w:rsidRDefault="005378B8">
            <w:pPr>
              <w:rPr>
                <w:color w:val="000000" w:themeColor="text1"/>
              </w:rPr>
            </w:pPr>
            <w:r w:rsidRPr="00421870">
              <w:rPr>
                <w:color w:val="000000" w:themeColor="text1"/>
              </w:rPr>
              <w:t xml:space="preserve">Số: 1663/NQ-UBTVQH15;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6453D6F" w14:textId="77777777" w:rsidR="008E219D" w:rsidRPr="00421870" w:rsidRDefault="005378B8">
            <w:pPr>
              <w:rPr>
                <w:color w:val="000000" w:themeColor="text1"/>
              </w:rPr>
            </w:pPr>
            <w:r w:rsidRPr="00421870">
              <w:rPr>
                <w:color w:val="000000" w:themeColor="text1"/>
              </w:rPr>
              <w:t>Tỉnh Đồng Tháp</w:t>
            </w:r>
          </w:p>
        </w:tc>
      </w:tr>
      <w:tr w:rsidR="00421870" w:rsidRPr="00421870" w14:paraId="4EED51C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DB3146" w14:textId="77777777" w:rsidR="008E219D" w:rsidRPr="00421870" w:rsidRDefault="005378B8">
            <w:pPr>
              <w:rPr>
                <w:color w:val="000000" w:themeColor="text1"/>
              </w:rPr>
            </w:pPr>
            <w:r w:rsidRPr="00421870">
              <w:rPr>
                <w:color w:val="000000" w:themeColor="text1"/>
              </w:rPr>
              <w:t>30235</w:t>
            </w:r>
          </w:p>
        </w:tc>
        <w:tc>
          <w:tcPr>
            <w:tcW w:w="2285" w:type="dxa"/>
            <w:tcBorders>
              <w:top w:val="nil"/>
              <w:left w:val="nil"/>
              <w:bottom w:val="single" w:sz="4" w:space="0" w:color="A9A9A9"/>
              <w:right w:val="single" w:sz="4" w:space="0" w:color="A9A9A9"/>
            </w:tcBorders>
            <w:vAlign w:val="center"/>
          </w:tcPr>
          <w:p w14:paraId="0EFE3B93" w14:textId="77777777" w:rsidR="008E219D" w:rsidRPr="00421870" w:rsidRDefault="005378B8">
            <w:pPr>
              <w:rPr>
                <w:color w:val="000000" w:themeColor="text1"/>
              </w:rPr>
            </w:pPr>
            <w:r w:rsidRPr="00421870">
              <w:rPr>
                <w:color w:val="000000" w:themeColor="text1"/>
              </w:rPr>
              <w:t>Xã Phong Hòa</w:t>
            </w:r>
          </w:p>
        </w:tc>
        <w:tc>
          <w:tcPr>
            <w:tcW w:w="1198" w:type="dxa"/>
            <w:tcBorders>
              <w:top w:val="nil"/>
              <w:left w:val="nil"/>
              <w:bottom w:val="single" w:sz="4" w:space="0" w:color="A9A9A9"/>
              <w:right w:val="single" w:sz="4" w:space="0" w:color="A9A9A9"/>
            </w:tcBorders>
            <w:vAlign w:val="center"/>
          </w:tcPr>
          <w:p w14:paraId="4A40348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2B9C0C"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500E4802" w14:textId="77777777" w:rsidR="008E219D" w:rsidRPr="00421870" w:rsidRDefault="005378B8">
            <w:pPr>
              <w:rPr>
                <w:color w:val="000000" w:themeColor="text1"/>
              </w:rPr>
            </w:pPr>
            <w:r w:rsidRPr="00421870">
              <w:rPr>
                <w:color w:val="000000" w:themeColor="text1"/>
              </w:rPr>
              <w:t>Tỉnh Đồng Tháp</w:t>
            </w:r>
          </w:p>
        </w:tc>
      </w:tr>
      <w:tr w:rsidR="00421870" w:rsidRPr="00421870" w14:paraId="22BC145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677CCA" w14:textId="77777777" w:rsidR="008E219D" w:rsidRPr="00421870" w:rsidRDefault="005378B8">
            <w:pPr>
              <w:rPr>
                <w:color w:val="000000" w:themeColor="text1"/>
              </w:rPr>
            </w:pPr>
            <w:r w:rsidRPr="00421870">
              <w:rPr>
                <w:color w:val="000000" w:themeColor="text1"/>
              </w:rPr>
              <w:t>30244</w:t>
            </w:r>
          </w:p>
        </w:tc>
        <w:tc>
          <w:tcPr>
            <w:tcW w:w="2285" w:type="dxa"/>
            <w:tcBorders>
              <w:top w:val="nil"/>
              <w:left w:val="nil"/>
              <w:bottom w:val="single" w:sz="4" w:space="0" w:color="A9A9A9"/>
              <w:right w:val="single" w:sz="4" w:space="0" w:color="A9A9A9"/>
            </w:tcBorders>
            <w:vAlign w:val="center"/>
          </w:tcPr>
          <w:p w14:paraId="7A2B1304" w14:textId="77777777" w:rsidR="008E219D" w:rsidRPr="00421870" w:rsidRDefault="005378B8">
            <w:pPr>
              <w:rPr>
                <w:color w:val="000000" w:themeColor="text1"/>
              </w:rPr>
            </w:pPr>
            <w:r w:rsidRPr="00421870">
              <w:rPr>
                <w:color w:val="000000" w:themeColor="text1"/>
              </w:rPr>
              <w:t>Xã Phú Hựu</w:t>
            </w:r>
          </w:p>
        </w:tc>
        <w:tc>
          <w:tcPr>
            <w:tcW w:w="1198" w:type="dxa"/>
            <w:tcBorders>
              <w:top w:val="nil"/>
              <w:left w:val="nil"/>
              <w:bottom w:val="single" w:sz="4" w:space="0" w:color="A9A9A9"/>
              <w:right w:val="single" w:sz="4" w:space="0" w:color="A9A9A9"/>
            </w:tcBorders>
            <w:vAlign w:val="center"/>
          </w:tcPr>
          <w:p w14:paraId="6185852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A520268"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17333670" w14:textId="77777777" w:rsidR="008E219D" w:rsidRPr="00421870" w:rsidRDefault="005378B8">
            <w:pPr>
              <w:rPr>
                <w:color w:val="000000" w:themeColor="text1"/>
              </w:rPr>
            </w:pPr>
            <w:r w:rsidRPr="00421870">
              <w:rPr>
                <w:color w:val="000000" w:themeColor="text1"/>
              </w:rPr>
              <w:t>Tỉnh Đồng Tháp</w:t>
            </w:r>
          </w:p>
        </w:tc>
      </w:tr>
      <w:tr w:rsidR="00421870" w:rsidRPr="00421870" w14:paraId="74F60A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645905" w14:textId="77777777" w:rsidR="008E219D" w:rsidRPr="00421870" w:rsidRDefault="005378B8">
            <w:pPr>
              <w:rPr>
                <w:color w:val="000000" w:themeColor="text1"/>
              </w:rPr>
            </w:pPr>
            <w:r w:rsidRPr="00421870">
              <w:rPr>
                <w:color w:val="000000" w:themeColor="text1"/>
              </w:rPr>
              <w:t>30253</w:t>
            </w:r>
          </w:p>
        </w:tc>
        <w:tc>
          <w:tcPr>
            <w:tcW w:w="2285" w:type="dxa"/>
            <w:tcBorders>
              <w:top w:val="nil"/>
              <w:left w:val="nil"/>
              <w:bottom w:val="single" w:sz="4" w:space="0" w:color="A9A9A9"/>
              <w:right w:val="single" w:sz="4" w:space="0" w:color="A9A9A9"/>
            </w:tcBorders>
            <w:vAlign w:val="center"/>
          </w:tcPr>
          <w:p w14:paraId="38B7D661" w14:textId="77777777" w:rsidR="008E219D" w:rsidRPr="00421870" w:rsidRDefault="005378B8">
            <w:pPr>
              <w:rPr>
                <w:color w:val="000000" w:themeColor="text1"/>
              </w:rPr>
            </w:pPr>
            <w:r w:rsidRPr="00421870">
              <w:rPr>
                <w:color w:val="000000" w:themeColor="text1"/>
              </w:rPr>
              <w:t>Xã Tân Nhuận Đông</w:t>
            </w:r>
          </w:p>
        </w:tc>
        <w:tc>
          <w:tcPr>
            <w:tcW w:w="1198" w:type="dxa"/>
            <w:tcBorders>
              <w:top w:val="nil"/>
              <w:left w:val="nil"/>
              <w:bottom w:val="single" w:sz="4" w:space="0" w:color="A9A9A9"/>
              <w:right w:val="single" w:sz="4" w:space="0" w:color="A9A9A9"/>
            </w:tcBorders>
            <w:vAlign w:val="center"/>
          </w:tcPr>
          <w:p w14:paraId="7FA81E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AAF234"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0C1AA343" w14:textId="77777777" w:rsidR="008E219D" w:rsidRPr="00421870" w:rsidRDefault="005378B8">
            <w:pPr>
              <w:rPr>
                <w:color w:val="000000" w:themeColor="text1"/>
              </w:rPr>
            </w:pPr>
            <w:r w:rsidRPr="00421870">
              <w:rPr>
                <w:color w:val="000000" w:themeColor="text1"/>
              </w:rPr>
              <w:t xml:space="preserve">Tỉnh Đồng </w:t>
            </w:r>
            <w:r w:rsidRPr="00421870">
              <w:rPr>
                <w:color w:val="000000" w:themeColor="text1"/>
              </w:rPr>
              <w:t>Tháp</w:t>
            </w:r>
          </w:p>
        </w:tc>
      </w:tr>
      <w:tr w:rsidR="00421870" w:rsidRPr="00421870" w14:paraId="2C856CD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F3E29D" w14:textId="77777777" w:rsidR="008E219D" w:rsidRPr="00421870" w:rsidRDefault="005378B8">
            <w:pPr>
              <w:rPr>
                <w:color w:val="000000" w:themeColor="text1"/>
              </w:rPr>
            </w:pPr>
            <w:r w:rsidRPr="00421870">
              <w:rPr>
                <w:color w:val="000000" w:themeColor="text1"/>
              </w:rPr>
              <w:t>30259</w:t>
            </w:r>
          </w:p>
        </w:tc>
        <w:tc>
          <w:tcPr>
            <w:tcW w:w="2285" w:type="dxa"/>
            <w:tcBorders>
              <w:top w:val="nil"/>
              <w:left w:val="nil"/>
              <w:bottom w:val="single" w:sz="4" w:space="0" w:color="A9A9A9"/>
              <w:right w:val="single" w:sz="4" w:space="0" w:color="A9A9A9"/>
            </w:tcBorders>
            <w:vAlign w:val="center"/>
          </w:tcPr>
          <w:p w14:paraId="30495EB4" w14:textId="77777777" w:rsidR="008E219D" w:rsidRPr="00421870" w:rsidRDefault="005378B8">
            <w:pPr>
              <w:rPr>
                <w:color w:val="000000" w:themeColor="text1"/>
              </w:rPr>
            </w:pPr>
            <w:r w:rsidRPr="00421870">
              <w:rPr>
                <w:color w:val="000000" w:themeColor="text1"/>
              </w:rPr>
              <w:t>Xã Tân Phú Trung</w:t>
            </w:r>
          </w:p>
        </w:tc>
        <w:tc>
          <w:tcPr>
            <w:tcW w:w="1198" w:type="dxa"/>
            <w:tcBorders>
              <w:top w:val="nil"/>
              <w:left w:val="nil"/>
              <w:bottom w:val="single" w:sz="4" w:space="0" w:color="A9A9A9"/>
              <w:right w:val="single" w:sz="4" w:space="0" w:color="A9A9A9"/>
            </w:tcBorders>
            <w:vAlign w:val="center"/>
          </w:tcPr>
          <w:p w14:paraId="09C2E5A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F1DFDD" w14:textId="77777777" w:rsidR="008E219D" w:rsidRPr="00421870" w:rsidRDefault="005378B8">
            <w:pPr>
              <w:rPr>
                <w:color w:val="000000" w:themeColor="text1"/>
              </w:rPr>
            </w:pPr>
            <w:r w:rsidRPr="00421870">
              <w:rPr>
                <w:color w:val="000000" w:themeColor="text1"/>
              </w:rPr>
              <w:t>Số: 1663/NQ-UBTVQH15; Ngày: 16/06/2025</w:t>
            </w:r>
          </w:p>
        </w:tc>
        <w:tc>
          <w:tcPr>
            <w:tcW w:w="1695" w:type="dxa"/>
            <w:tcBorders>
              <w:top w:val="nil"/>
              <w:left w:val="nil"/>
              <w:bottom w:val="single" w:sz="4" w:space="0" w:color="A9A9A9"/>
              <w:right w:val="single" w:sz="4" w:space="0" w:color="A9A9A9"/>
            </w:tcBorders>
            <w:vAlign w:val="center"/>
          </w:tcPr>
          <w:p w14:paraId="1E25D5BD" w14:textId="77777777" w:rsidR="008E219D" w:rsidRPr="00421870" w:rsidRDefault="005378B8">
            <w:pPr>
              <w:rPr>
                <w:color w:val="000000" w:themeColor="text1"/>
              </w:rPr>
            </w:pPr>
            <w:r w:rsidRPr="00421870">
              <w:rPr>
                <w:color w:val="000000" w:themeColor="text1"/>
              </w:rPr>
              <w:t>Tỉnh Đồng Tháp</w:t>
            </w:r>
          </w:p>
        </w:tc>
      </w:tr>
      <w:tr w:rsidR="00421870" w:rsidRPr="00421870" w14:paraId="6BFE966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ACF190" w14:textId="77777777" w:rsidR="008E219D" w:rsidRPr="00421870" w:rsidRDefault="005378B8">
            <w:pPr>
              <w:rPr>
                <w:color w:val="000000" w:themeColor="text1"/>
              </w:rPr>
            </w:pPr>
            <w:r w:rsidRPr="00421870">
              <w:rPr>
                <w:color w:val="000000" w:themeColor="text1"/>
              </w:rPr>
              <w:t>28756</w:t>
            </w:r>
          </w:p>
        </w:tc>
        <w:tc>
          <w:tcPr>
            <w:tcW w:w="2285" w:type="dxa"/>
            <w:tcBorders>
              <w:top w:val="nil"/>
              <w:left w:val="nil"/>
              <w:bottom w:val="single" w:sz="4" w:space="0" w:color="A9A9A9"/>
              <w:right w:val="single" w:sz="4" w:space="0" w:color="A9A9A9"/>
            </w:tcBorders>
            <w:vAlign w:val="center"/>
          </w:tcPr>
          <w:p w14:paraId="26BBCE0C" w14:textId="77777777" w:rsidR="008E219D" w:rsidRPr="00421870" w:rsidRDefault="005378B8">
            <w:pPr>
              <w:rPr>
                <w:color w:val="000000" w:themeColor="text1"/>
              </w:rPr>
            </w:pPr>
            <w:r w:rsidRPr="00421870">
              <w:rPr>
                <w:color w:val="000000" w:themeColor="text1"/>
              </w:rPr>
              <w:t>Phường Phú Khương</w:t>
            </w:r>
          </w:p>
        </w:tc>
        <w:tc>
          <w:tcPr>
            <w:tcW w:w="1198" w:type="dxa"/>
            <w:tcBorders>
              <w:top w:val="nil"/>
              <w:left w:val="nil"/>
              <w:bottom w:val="single" w:sz="4" w:space="0" w:color="A9A9A9"/>
              <w:right w:val="single" w:sz="4" w:space="0" w:color="A9A9A9"/>
            </w:tcBorders>
            <w:vAlign w:val="center"/>
          </w:tcPr>
          <w:p w14:paraId="0DDC66B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B5C8750" w14:textId="77777777" w:rsidR="008E219D" w:rsidRPr="00421870" w:rsidRDefault="005378B8">
            <w:pPr>
              <w:rPr>
                <w:color w:val="000000" w:themeColor="text1"/>
              </w:rPr>
            </w:pPr>
            <w:r w:rsidRPr="00421870">
              <w:rPr>
                <w:color w:val="000000" w:themeColor="text1"/>
              </w:rPr>
              <w:t xml:space="preserve">Số: 1687/NQ-UBTVQH15;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07C0014D" w14:textId="77777777" w:rsidR="008E219D" w:rsidRPr="00421870" w:rsidRDefault="005378B8">
            <w:pPr>
              <w:rPr>
                <w:color w:val="000000" w:themeColor="text1"/>
              </w:rPr>
            </w:pPr>
            <w:r w:rsidRPr="00421870">
              <w:rPr>
                <w:color w:val="000000" w:themeColor="text1"/>
              </w:rPr>
              <w:lastRenderedPageBreak/>
              <w:t xml:space="preserve">Tỉnh Vĩnh </w:t>
            </w:r>
            <w:r w:rsidRPr="00421870">
              <w:rPr>
                <w:color w:val="000000" w:themeColor="text1"/>
              </w:rPr>
              <w:lastRenderedPageBreak/>
              <w:t>Long</w:t>
            </w:r>
          </w:p>
        </w:tc>
      </w:tr>
      <w:tr w:rsidR="00421870" w:rsidRPr="00421870" w14:paraId="008C052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DCC66F" w14:textId="77777777" w:rsidR="008E219D" w:rsidRPr="00421870" w:rsidRDefault="005378B8">
            <w:pPr>
              <w:rPr>
                <w:color w:val="000000" w:themeColor="text1"/>
              </w:rPr>
            </w:pPr>
            <w:r w:rsidRPr="00421870">
              <w:rPr>
                <w:color w:val="000000" w:themeColor="text1"/>
              </w:rPr>
              <w:lastRenderedPageBreak/>
              <w:t>28777</w:t>
            </w:r>
          </w:p>
        </w:tc>
        <w:tc>
          <w:tcPr>
            <w:tcW w:w="2285" w:type="dxa"/>
            <w:tcBorders>
              <w:top w:val="nil"/>
              <w:left w:val="nil"/>
              <w:bottom w:val="single" w:sz="4" w:space="0" w:color="A9A9A9"/>
              <w:right w:val="single" w:sz="4" w:space="0" w:color="A9A9A9"/>
            </w:tcBorders>
            <w:vAlign w:val="center"/>
          </w:tcPr>
          <w:p w14:paraId="50B56212" w14:textId="77777777" w:rsidR="008E219D" w:rsidRPr="00421870" w:rsidRDefault="005378B8">
            <w:pPr>
              <w:rPr>
                <w:color w:val="000000" w:themeColor="text1"/>
              </w:rPr>
            </w:pPr>
            <w:r w:rsidRPr="00421870">
              <w:rPr>
                <w:color w:val="000000" w:themeColor="text1"/>
              </w:rPr>
              <w:t>Phường An Hội</w:t>
            </w:r>
          </w:p>
        </w:tc>
        <w:tc>
          <w:tcPr>
            <w:tcW w:w="1198" w:type="dxa"/>
            <w:tcBorders>
              <w:top w:val="nil"/>
              <w:left w:val="nil"/>
              <w:bottom w:val="single" w:sz="4" w:space="0" w:color="A9A9A9"/>
              <w:right w:val="single" w:sz="4" w:space="0" w:color="A9A9A9"/>
            </w:tcBorders>
            <w:vAlign w:val="center"/>
          </w:tcPr>
          <w:p w14:paraId="59802CE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5473DA9"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39154886" w14:textId="77777777" w:rsidR="008E219D" w:rsidRPr="00421870" w:rsidRDefault="005378B8">
            <w:pPr>
              <w:rPr>
                <w:color w:val="000000" w:themeColor="text1"/>
              </w:rPr>
            </w:pPr>
            <w:r w:rsidRPr="00421870">
              <w:rPr>
                <w:color w:val="000000" w:themeColor="text1"/>
              </w:rPr>
              <w:t>Tỉnh Vĩnh Long</w:t>
            </w:r>
          </w:p>
        </w:tc>
      </w:tr>
      <w:tr w:rsidR="00421870" w:rsidRPr="00421870" w14:paraId="6A5A3E8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ADDBFF" w14:textId="77777777" w:rsidR="008E219D" w:rsidRPr="00421870" w:rsidRDefault="005378B8">
            <w:pPr>
              <w:rPr>
                <w:color w:val="000000" w:themeColor="text1"/>
              </w:rPr>
            </w:pPr>
            <w:r w:rsidRPr="00421870">
              <w:rPr>
                <w:color w:val="000000" w:themeColor="text1"/>
              </w:rPr>
              <w:t>28783</w:t>
            </w:r>
          </w:p>
        </w:tc>
        <w:tc>
          <w:tcPr>
            <w:tcW w:w="2285" w:type="dxa"/>
            <w:tcBorders>
              <w:top w:val="nil"/>
              <w:left w:val="nil"/>
              <w:bottom w:val="single" w:sz="4" w:space="0" w:color="A9A9A9"/>
              <w:right w:val="single" w:sz="4" w:space="0" w:color="A9A9A9"/>
            </w:tcBorders>
            <w:vAlign w:val="center"/>
          </w:tcPr>
          <w:p w14:paraId="26DD75AB" w14:textId="77777777" w:rsidR="008E219D" w:rsidRPr="00421870" w:rsidRDefault="005378B8">
            <w:pPr>
              <w:rPr>
                <w:color w:val="000000" w:themeColor="text1"/>
              </w:rPr>
            </w:pPr>
            <w:r w:rsidRPr="00421870">
              <w:rPr>
                <w:color w:val="000000" w:themeColor="text1"/>
              </w:rPr>
              <w:t>Phường Sơn Đông</w:t>
            </w:r>
          </w:p>
        </w:tc>
        <w:tc>
          <w:tcPr>
            <w:tcW w:w="1198" w:type="dxa"/>
            <w:tcBorders>
              <w:top w:val="nil"/>
              <w:left w:val="nil"/>
              <w:bottom w:val="single" w:sz="4" w:space="0" w:color="A9A9A9"/>
              <w:right w:val="single" w:sz="4" w:space="0" w:color="A9A9A9"/>
            </w:tcBorders>
            <w:vAlign w:val="center"/>
          </w:tcPr>
          <w:p w14:paraId="18F7F0A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AD842D1"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5588560E" w14:textId="77777777" w:rsidR="008E219D" w:rsidRPr="00421870" w:rsidRDefault="005378B8">
            <w:pPr>
              <w:rPr>
                <w:color w:val="000000" w:themeColor="text1"/>
              </w:rPr>
            </w:pPr>
            <w:r w:rsidRPr="00421870">
              <w:rPr>
                <w:color w:val="000000" w:themeColor="text1"/>
              </w:rPr>
              <w:t>Tỉnh Vĩnh Long</w:t>
            </w:r>
          </w:p>
        </w:tc>
      </w:tr>
      <w:tr w:rsidR="00421870" w:rsidRPr="00421870" w14:paraId="1E43FB8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1EEE3C" w14:textId="77777777" w:rsidR="008E219D" w:rsidRPr="00421870" w:rsidRDefault="005378B8">
            <w:pPr>
              <w:rPr>
                <w:color w:val="000000" w:themeColor="text1"/>
              </w:rPr>
            </w:pPr>
            <w:r w:rsidRPr="00421870">
              <w:rPr>
                <w:color w:val="000000" w:themeColor="text1"/>
              </w:rPr>
              <w:t>28789</w:t>
            </w:r>
          </w:p>
        </w:tc>
        <w:tc>
          <w:tcPr>
            <w:tcW w:w="2285" w:type="dxa"/>
            <w:tcBorders>
              <w:top w:val="nil"/>
              <w:left w:val="nil"/>
              <w:bottom w:val="single" w:sz="4" w:space="0" w:color="A9A9A9"/>
              <w:right w:val="single" w:sz="4" w:space="0" w:color="A9A9A9"/>
            </w:tcBorders>
            <w:vAlign w:val="center"/>
          </w:tcPr>
          <w:p w14:paraId="74A6380E" w14:textId="77777777" w:rsidR="008E219D" w:rsidRPr="00421870" w:rsidRDefault="005378B8">
            <w:pPr>
              <w:rPr>
                <w:color w:val="000000" w:themeColor="text1"/>
              </w:rPr>
            </w:pPr>
            <w:r w:rsidRPr="00421870">
              <w:rPr>
                <w:color w:val="000000" w:themeColor="text1"/>
              </w:rPr>
              <w:t>Phường Bến Tre</w:t>
            </w:r>
          </w:p>
        </w:tc>
        <w:tc>
          <w:tcPr>
            <w:tcW w:w="1198" w:type="dxa"/>
            <w:tcBorders>
              <w:top w:val="nil"/>
              <w:left w:val="nil"/>
              <w:bottom w:val="single" w:sz="4" w:space="0" w:color="A9A9A9"/>
              <w:right w:val="single" w:sz="4" w:space="0" w:color="A9A9A9"/>
            </w:tcBorders>
            <w:vAlign w:val="center"/>
          </w:tcPr>
          <w:p w14:paraId="27C15D2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01EB858"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7592DD62" w14:textId="77777777" w:rsidR="008E219D" w:rsidRPr="00421870" w:rsidRDefault="005378B8">
            <w:pPr>
              <w:rPr>
                <w:color w:val="000000" w:themeColor="text1"/>
              </w:rPr>
            </w:pPr>
            <w:r w:rsidRPr="00421870">
              <w:rPr>
                <w:color w:val="000000" w:themeColor="text1"/>
              </w:rPr>
              <w:t>Tỉnh Vĩnh Long</w:t>
            </w:r>
          </w:p>
        </w:tc>
      </w:tr>
      <w:tr w:rsidR="00421870" w:rsidRPr="00421870" w14:paraId="4B3B66B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1443EE" w14:textId="77777777" w:rsidR="008E219D" w:rsidRPr="00421870" w:rsidRDefault="005378B8">
            <w:pPr>
              <w:rPr>
                <w:color w:val="000000" w:themeColor="text1"/>
              </w:rPr>
            </w:pPr>
            <w:r w:rsidRPr="00421870">
              <w:rPr>
                <w:color w:val="000000" w:themeColor="text1"/>
              </w:rPr>
              <w:t>28807</w:t>
            </w:r>
          </w:p>
        </w:tc>
        <w:tc>
          <w:tcPr>
            <w:tcW w:w="2285" w:type="dxa"/>
            <w:tcBorders>
              <w:top w:val="nil"/>
              <w:left w:val="nil"/>
              <w:bottom w:val="single" w:sz="4" w:space="0" w:color="A9A9A9"/>
              <w:right w:val="single" w:sz="4" w:space="0" w:color="A9A9A9"/>
            </w:tcBorders>
            <w:vAlign w:val="center"/>
          </w:tcPr>
          <w:p w14:paraId="717EC08C" w14:textId="77777777" w:rsidR="008E219D" w:rsidRPr="00421870" w:rsidRDefault="005378B8">
            <w:pPr>
              <w:rPr>
                <w:color w:val="000000" w:themeColor="text1"/>
              </w:rPr>
            </w:pPr>
            <w:r w:rsidRPr="00421870">
              <w:rPr>
                <w:color w:val="000000" w:themeColor="text1"/>
              </w:rPr>
              <w:t>Xã Giao Long</w:t>
            </w:r>
          </w:p>
        </w:tc>
        <w:tc>
          <w:tcPr>
            <w:tcW w:w="1198" w:type="dxa"/>
            <w:tcBorders>
              <w:top w:val="nil"/>
              <w:left w:val="nil"/>
              <w:bottom w:val="single" w:sz="4" w:space="0" w:color="A9A9A9"/>
              <w:right w:val="single" w:sz="4" w:space="0" w:color="A9A9A9"/>
            </w:tcBorders>
            <w:vAlign w:val="center"/>
          </w:tcPr>
          <w:p w14:paraId="26ADB8D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97EA70"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6C09B396" w14:textId="77777777" w:rsidR="008E219D" w:rsidRPr="00421870" w:rsidRDefault="005378B8">
            <w:pPr>
              <w:rPr>
                <w:color w:val="000000" w:themeColor="text1"/>
              </w:rPr>
            </w:pPr>
            <w:r w:rsidRPr="00421870">
              <w:rPr>
                <w:color w:val="000000" w:themeColor="text1"/>
              </w:rPr>
              <w:t>Tỉnh Vĩnh Long</w:t>
            </w:r>
          </w:p>
        </w:tc>
      </w:tr>
      <w:tr w:rsidR="00421870" w:rsidRPr="00421870" w14:paraId="4C6D2A2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E089F8" w14:textId="77777777" w:rsidR="008E219D" w:rsidRPr="00421870" w:rsidRDefault="005378B8">
            <w:pPr>
              <w:rPr>
                <w:color w:val="000000" w:themeColor="text1"/>
              </w:rPr>
            </w:pPr>
            <w:r w:rsidRPr="00421870">
              <w:rPr>
                <w:color w:val="000000" w:themeColor="text1"/>
              </w:rPr>
              <w:t>28810</w:t>
            </w:r>
          </w:p>
        </w:tc>
        <w:tc>
          <w:tcPr>
            <w:tcW w:w="2285" w:type="dxa"/>
            <w:tcBorders>
              <w:top w:val="nil"/>
              <w:left w:val="nil"/>
              <w:bottom w:val="single" w:sz="4" w:space="0" w:color="A9A9A9"/>
              <w:right w:val="single" w:sz="4" w:space="0" w:color="A9A9A9"/>
            </w:tcBorders>
            <w:vAlign w:val="center"/>
          </w:tcPr>
          <w:p w14:paraId="0119C2DE" w14:textId="77777777" w:rsidR="008E219D" w:rsidRPr="00421870" w:rsidRDefault="005378B8">
            <w:pPr>
              <w:rPr>
                <w:color w:val="000000" w:themeColor="text1"/>
              </w:rPr>
            </w:pPr>
            <w:r w:rsidRPr="00421870">
              <w:rPr>
                <w:color w:val="000000" w:themeColor="text1"/>
              </w:rPr>
              <w:t>Xã Phú</w:t>
            </w:r>
            <w:r w:rsidRPr="00421870">
              <w:rPr>
                <w:color w:val="000000" w:themeColor="text1"/>
              </w:rPr>
              <w:t xml:space="preserve"> Túc</w:t>
            </w:r>
          </w:p>
        </w:tc>
        <w:tc>
          <w:tcPr>
            <w:tcW w:w="1198" w:type="dxa"/>
            <w:tcBorders>
              <w:top w:val="nil"/>
              <w:left w:val="nil"/>
              <w:bottom w:val="single" w:sz="4" w:space="0" w:color="A9A9A9"/>
              <w:right w:val="single" w:sz="4" w:space="0" w:color="A9A9A9"/>
            </w:tcBorders>
            <w:vAlign w:val="center"/>
          </w:tcPr>
          <w:p w14:paraId="545574F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D754262"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6808B4F" w14:textId="77777777" w:rsidR="008E219D" w:rsidRPr="00421870" w:rsidRDefault="005378B8">
            <w:pPr>
              <w:rPr>
                <w:color w:val="000000" w:themeColor="text1"/>
              </w:rPr>
            </w:pPr>
            <w:r w:rsidRPr="00421870">
              <w:rPr>
                <w:color w:val="000000" w:themeColor="text1"/>
              </w:rPr>
              <w:t>Tỉnh Vĩnh Long</w:t>
            </w:r>
          </w:p>
        </w:tc>
      </w:tr>
      <w:tr w:rsidR="00421870" w:rsidRPr="00421870" w14:paraId="65F8C19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F69C1F" w14:textId="77777777" w:rsidR="008E219D" w:rsidRPr="00421870" w:rsidRDefault="005378B8">
            <w:pPr>
              <w:rPr>
                <w:color w:val="000000" w:themeColor="text1"/>
              </w:rPr>
            </w:pPr>
            <w:r w:rsidRPr="00421870">
              <w:rPr>
                <w:color w:val="000000" w:themeColor="text1"/>
              </w:rPr>
              <w:t>28840</w:t>
            </w:r>
          </w:p>
        </w:tc>
        <w:tc>
          <w:tcPr>
            <w:tcW w:w="2285" w:type="dxa"/>
            <w:tcBorders>
              <w:top w:val="nil"/>
              <w:left w:val="nil"/>
              <w:bottom w:val="single" w:sz="4" w:space="0" w:color="A9A9A9"/>
              <w:right w:val="single" w:sz="4" w:space="0" w:color="A9A9A9"/>
            </w:tcBorders>
            <w:vAlign w:val="center"/>
          </w:tcPr>
          <w:p w14:paraId="19CFFA1A" w14:textId="77777777" w:rsidR="008E219D" w:rsidRPr="00421870" w:rsidRDefault="005378B8">
            <w:pPr>
              <w:rPr>
                <w:color w:val="000000" w:themeColor="text1"/>
              </w:rPr>
            </w:pPr>
            <w:r w:rsidRPr="00421870">
              <w:rPr>
                <w:color w:val="000000" w:themeColor="text1"/>
              </w:rPr>
              <w:t>Xã Tân Phú</w:t>
            </w:r>
          </w:p>
        </w:tc>
        <w:tc>
          <w:tcPr>
            <w:tcW w:w="1198" w:type="dxa"/>
            <w:tcBorders>
              <w:top w:val="nil"/>
              <w:left w:val="nil"/>
              <w:bottom w:val="single" w:sz="4" w:space="0" w:color="A9A9A9"/>
              <w:right w:val="single" w:sz="4" w:space="0" w:color="A9A9A9"/>
            </w:tcBorders>
            <w:vAlign w:val="center"/>
          </w:tcPr>
          <w:p w14:paraId="5ABA6AB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9C11CB"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A637E80" w14:textId="77777777" w:rsidR="008E219D" w:rsidRPr="00421870" w:rsidRDefault="005378B8">
            <w:pPr>
              <w:rPr>
                <w:color w:val="000000" w:themeColor="text1"/>
              </w:rPr>
            </w:pPr>
            <w:r w:rsidRPr="00421870">
              <w:rPr>
                <w:color w:val="000000" w:themeColor="text1"/>
              </w:rPr>
              <w:t>Tỉnh Vĩnh Long</w:t>
            </w:r>
          </w:p>
        </w:tc>
      </w:tr>
      <w:tr w:rsidR="00421870" w:rsidRPr="00421870" w14:paraId="17A3BCC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280744" w14:textId="77777777" w:rsidR="008E219D" w:rsidRPr="00421870" w:rsidRDefault="005378B8">
            <w:pPr>
              <w:rPr>
                <w:color w:val="000000" w:themeColor="text1"/>
              </w:rPr>
            </w:pPr>
            <w:r w:rsidRPr="00421870">
              <w:rPr>
                <w:color w:val="000000" w:themeColor="text1"/>
              </w:rPr>
              <w:t>28858</w:t>
            </w:r>
          </w:p>
        </w:tc>
        <w:tc>
          <w:tcPr>
            <w:tcW w:w="2285" w:type="dxa"/>
            <w:tcBorders>
              <w:top w:val="nil"/>
              <w:left w:val="nil"/>
              <w:bottom w:val="single" w:sz="4" w:space="0" w:color="A9A9A9"/>
              <w:right w:val="single" w:sz="4" w:space="0" w:color="A9A9A9"/>
            </w:tcBorders>
            <w:vAlign w:val="center"/>
          </w:tcPr>
          <w:p w14:paraId="01AB78C6" w14:textId="77777777" w:rsidR="008E219D" w:rsidRPr="00421870" w:rsidRDefault="005378B8">
            <w:pPr>
              <w:rPr>
                <w:color w:val="000000" w:themeColor="text1"/>
              </w:rPr>
            </w:pPr>
            <w:r w:rsidRPr="00421870">
              <w:rPr>
                <w:color w:val="000000" w:themeColor="text1"/>
              </w:rPr>
              <w:t>Phường Phú Tân</w:t>
            </w:r>
          </w:p>
        </w:tc>
        <w:tc>
          <w:tcPr>
            <w:tcW w:w="1198" w:type="dxa"/>
            <w:tcBorders>
              <w:top w:val="nil"/>
              <w:left w:val="nil"/>
              <w:bottom w:val="single" w:sz="4" w:space="0" w:color="A9A9A9"/>
              <w:right w:val="single" w:sz="4" w:space="0" w:color="A9A9A9"/>
            </w:tcBorders>
            <w:vAlign w:val="center"/>
          </w:tcPr>
          <w:p w14:paraId="2A44F8D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30AC000"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3E748875" w14:textId="77777777" w:rsidR="008E219D" w:rsidRPr="00421870" w:rsidRDefault="005378B8">
            <w:pPr>
              <w:rPr>
                <w:color w:val="000000" w:themeColor="text1"/>
              </w:rPr>
            </w:pPr>
            <w:r w:rsidRPr="00421870">
              <w:rPr>
                <w:color w:val="000000" w:themeColor="text1"/>
              </w:rPr>
              <w:t>Tỉnh Vĩnh Long</w:t>
            </w:r>
          </w:p>
        </w:tc>
      </w:tr>
      <w:tr w:rsidR="00421870" w:rsidRPr="00421870" w14:paraId="49456EE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8E1B0C" w14:textId="77777777" w:rsidR="008E219D" w:rsidRPr="00421870" w:rsidRDefault="005378B8">
            <w:pPr>
              <w:rPr>
                <w:color w:val="000000" w:themeColor="text1"/>
              </w:rPr>
            </w:pPr>
            <w:r w:rsidRPr="00421870">
              <w:rPr>
                <w:color w:val="000000" w:themeColor="text1"/>
              </w:rPr>
              <w:t>28861</w:t>
            </w:r>
          </w:p>
        </w:tc>
        <w:tc>
          <w:tcPr>
            <w:tcW w:w="2285" w:type="dxa"/>
            <w:tcBorders>
              <w:top w:val="nil"/>
              <w:left w:val="nil"/>
              <w:bottom w:val="single" w:sz="4" w:space="0" w:color="A9A9A9"/>
              <w:right w:val="single" w:sz="4" w:space="0" w:color="A9A9A9"/>
            </w:tcBorders>
            <w:vAlign w:val="center"/>
          </w:tcPr>
          <w:p w14:paraId="09B085C3" w14:textId="77777777" w:rsidR="008E219D" w:rsidRPr="00421870" w:rsidRDefault="005378B8">
            <w:pPr>
              <w:rPr>
                <w:color w:val="000000" w:themeColor="text1"/>
              </w:rPr>
            </w:pPr>
            <w:r w:rsidRPr="00421870">
              <w:rPr>
                <w:color w:val="000000" w:themeColor="text1"/>
              </w:rPr>
              <w:t>Xã Tiên Thủy</w:t>
            </w:r>
          </w:p>
        </w:tc>
        <w:tc>
          <w:tcPr>
            <w:tcW w:w="1198" w:type="dxa"/>
            <w:tcBorders>
              <w:top w:val="nil"/>
              <w:left w:val="nil"/>
              <w:bottom w:val="single" w:sz="4" w:space="0" w:color="A9A9A9"/>
              <w:right w:val="single" w:sz="4" w:space="0" w:color="A9A9A9"/>
            </w:tcBorders>
            <w:vAlign w:val="center"/>
          </w:tcPr>
          <w:p w14:paraId="54083A9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ABDA2C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1687/NQ-UBTVQH15; Ngày: 16/06/2025</w:t>
            </w:r>
          </w:p>
        </w:tc>
        <w:tc>
          <w:tcPr>
            <w:tcW w:w="1695" w:type="dxa"/>
            <w:tcBorders>
              <w:top w:val="nil"/>
              <w:left w:val="nil"/>
              <w:bottom w:val="single" w:sz="4" w:space="0" w:color="A9A9A9"/>
              <w:right w:val="single" w:sz="4" w:space="0" w:color="A9A9A9"/>
            </w:tcBorders>
            <w:vAlign w:val="center"/>
          </w:tcPr>
          <w:p w14:paraId="38199A69" w14:textId="77777777" w:rsidR="008E219D" w:rsidRPr="00421870" w:rsidRDefault="005378B8">
            <w:pPr>
              <w:rPr>
                <w:color w:val="000000" w:themeColor="text1"/>
              </w:rPr>
            </w:pPr>
            <w:r w:rsidRPr="00421870">
              <w:rPr>
                <w:color w:val="000000" w:themeColor="text1"/>
              </w:rPr>
              <w:t>Tỉnh Vĩnh Long</w:t>
            </w:r>
          </w:p>
        </w:tc>
      </w:tr>
      <w:tr w:rsidR="00421870" w:rsidRPr="00421870" w14:paraId="37DE9C1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7BBAB8C" w14:textId="77777777" w:rsidR="008E219D" w:rsidRPr="00421870" w:rsidRDefault="005378B8">
            <w:pPr>
              <w:rPr>
                <w:color w:val="000000" w:themeColor="text1"/>
              </w:rPr>
            </w:pPr>
            <w:r w:rsidRPr="00421870">
              <w:rPr>
                <w:color w:val="000000" w:themeColor="text1"/>
              </w:rPr>
              <w:t>28870</w:t>
            </w:r>
          </w:p>
        </w:tc>
        <w:tc>
          <w:tcPr>
            <w:tcW w:w="2285" w:type="dxa"/>
            <w:tcBorders>
              <w:top w:val="nil"/>
              <w:left w:val="nil"/>
              <w:bottom w:val="single" w:sz="4" w:space="0" w:color="A9A9A9"/>
              <w:right w:val="single" w:sz="4" w:space="0" w:color="A9A9A9"/>
            </w:tcBorders>
            <w:vAlign w:val="center"/>
          </w:tcPr>
          <w:p w14:paraId="45B0CC5C" w14:textId="77777777" w:rsidR="008E219D" w:rsidRPr="00421870" w:rsidRDefault="005378B8">
            <w:pPr>
              <w:rPr>
                <w:color w:val="000000" w:themeColor="text1"/>
              </w:rPr>
            </w:pPr>
            <w:r w:rsidRPr="00421870">
              <w:rPr>
                <w:color w:val="000000" w:themeColor="text1"/>
              </w:rPr>
              <w:t>Xã Chợ Lách</w:t>
            </w:r>
          </w:p>
        </w:tc>
        <w:tc>
          <w:tcPr>
            <w:tcW w:w="1198" w:type="dxa"/>
            <w:tcBorders>
              <w:top w:val="nil"/>
              <w:left w:val="nil"/>
              <w:bottom w:val="single" w:sz="4" w:space="0" w:color="A9A9A9"/>
              <w:right w:val="single" w:sz="4" w:space="0" w:color="A9A9A9"/>
            </w:tcBorders>
            <w:vAlign w:val="center"/>
          </w:tcPr>
          <w:p w14:paraId="2A9CCF9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D4E2D1"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6E0E5BA4" w14:textId="77777777" w:rsidR="008E219D" w:rsidRPr="00421870" w:rsidRDefault="005378B8">
            <w:pPr>
              <w:rPr>
                <w:color w:val="000000" w:themeColor="text1"/>
              </w:rPr>
            </w:pPr>
            <w:r w:rsidRPr="00421870">
              <w:rPr>
                <w:color w:val="000000" w:themeColor="text1"/>
              </w:rPr>
              <w:t>Tỉnh Vĩnh Long</w:t>
            </w:r>
          </w:p>
        </w:tc>
      </w:tr>
      <w:tr w:rsidR="00421870" w:rsidRPr="00421870" w14:paraId="2C84A01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17CFD6" w14:textId="77777777" w:rsidR="008E219D" w:rsidRPr="00421870" w:rsidRDefault="005378B8">
            <w:pPr>
              <w:rPr>
                <w:color w:val="000000" w:themeColor="text1"/>
              </w:rPr>
            </w:pPr>
            <w:r w:rsidRPr="00421870">
              <w:rPr>
                <w:color w:val="000000" w:themeColor="text1"/>
              </w:rPr>
              <w:t>28879</w:t>
            </w:r>
          </w:p>
        </w:tc>
        <w:tc>
          <w:tcPr>
            <w:tcW w:w="2285" w:type="dxa"/>
            <w:tcBorders>
              <w:top w:val="nil"/>
              <w:left w:val="nil"/>
              <w:bottom w:val="single" w:sz="4" w:space="0" w:color="A9A9A9"/>
              <w:right w:val="single" w:sz="4" w:space="0" w:color="A9A9A9"/>
            </w:tcBorders>
            <w:vAlign w:val="center"/>
          </w:tcPr>
          <w:p w14:paraId="168D33A4" w14:textId="77777777" w:rsidR="008E219D" w:rsidRPr="00421870" w:rsidRDefault="005378B8">
            <w:pPr>
              <w:rPr>
                <w:color w:val="000000" w:themeColor="text1"/>
              </w:rPr>
            </w:pPr>
            <w:r w:rsidRPr="00421870">
              <w:rPr>
                <w:color w:val="000000" w:themeColor="text1"/>
              </w:rPr>
              <w:t>Xã Phú Phụng</w:t>
            </w:r>
          </w:p>
        </w:tc>
        <w:tc>
          <w:tcPr>
            <w:tcW w:w="1198" w:type="dxa"/>
            <w:tcBorders>
              <w:top w:val="nil"/>
              <w:left w:val="nil"/>
              <w:bottom w:val="single" w:sz="4" w:space="0" w:color="A9A9A9"/>
              <w:right w:val="single" w:sz="4" w:space="0" w:color="A9A9A9"/>
            </w:tcBorders>
            <w:vAlign w:val="center"/>
          </w:tcPr>
          <w:p w14:paraId="4202C77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AACC23"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5666457D" w14:textId="77777777" w:rsidR="008E219D" w:rsidRPr="00421870" w:rsidRDefault="005378B8">
            <w:pPr>
              <w:rPr>
                <w:color w:val="000000" w:themeColor="text1"/>
              </w:rPr>
            </w:pPr>
            <w:r w:rsidRPr="00421870">
              <w:rPr>
                <w:color w:val="000000" w:themeColor="text1"/>
              </w:rPr>
              <w:t>Tỉnh Vĩnh Long</w:t>
            </w:r>
          </w:p>
        </w:tc>
      </w:tr>
      <w:tr w:rsidR="00421870" w:rsidRPr="00421870" w14:paraId="41C208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FF0186" w14:textId="77777777" w:rsidR="008E219D" w:rsidRPr="00421870" w:rsidRDefault="005378B8">
            <w:pPr>
              <w:rPr>
                <w:color w:val="000000" w:themeColor="text1"/>
              </w:rPr>
            </w:pPr>
            <w:r w:rsidRPr="00421870">
              <w:rPr>
                <w:color w:val="000000" w:themeColor="text1"/>
              </w:rPr>
              <w:t>28894</w:t>
            </w:r>
          </w:p>
        </w:tc>
        <w:tc>
          <w:tcPr>
            <w:tcW w:w="2285" w:type="dxa"/>
            <w:tcBorders>
              <w:top w:val="nil"/>
              <w:left w:val="nil"/>
              <w:bottom w:val="single" w:sz="4" w:space="0" w:color="A9A9A9"/>
              <w:right w:val="single" w:sz="4" w:space="0" w:color="A9A9A9"/>
            </w:tcBorders>
            <w:vAlign w:val="center"/>
          </w:tcPr>
          <w:p w14:paraId="2FEA6A17" w14:textId="77777777" w:rsidR="008E219D" w:rsidRPr="00421870" w:rsidRDefault="005378B8">
            <w:pPr>
              <w:rPr>
                <w:color w:val="000000" w:themeColor="text1"/>
              </w:rPr>
            </w:pPr>
            <w:r w:rsidRPr="00421870">
              <w:rPr>
                <w:color w:val="000000" w:themeColor="text1"/>
              </w:rPr>
              <w:t>Xã Vĩnh Thành</w:t>
            </w:r>
          </w:p>
        </w:tc>
        <w:tc>
          <w:tcPr>
            <w:tcW w:w="1198" w:type="dxa"/>
            <w:tcBorders>
              <w:top w:val="nil"/>
              <w:left w:val="nil"/>
              <w:bottom w:val="single" w:sz="4" w:space="0" w:color="A9A9A9"/>
              <w:right w:val="single" w:sz="4" w:space="0" w:color="A9A9A9"/>
            </w:tcBorders>
            <w:vAlign w:val="center"/>
          </w:tcPr>
          <w:p w14:paraId="4EF4CA4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01AC90" w14:textId="77777777" w:rsidR="008E219D" w:rsidRPr="00421870" w:rsidRDefault="005378B8">
            <w:pPr>
              <w:rPr>
                <w:color w:val="000000" w:themeColor="text1"/>
              </w:rPr>
            </w:pPr>
            <w:r w:rsidRPr="00421870">
              <w:rPr>
                <w:color w:val="000000" w:themeColor="text1"/>
              </w:rPr>
              <w:t xml:space="preserve">Số: 1687/NQ-UBTVQH15;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7B45D9D0" w14:textId="77777777" w:rsidR="008E219D" w:rsidRPr="00421870" w:rsidRDefault="005378B8">
            <w:pPr>
              <w:rPr>
                <w:color w:val="000000" w:themeColor="text1"/>
              </w:rPr>
            </w:pPr>
            <w:r w:rsidRPr="00421870">
              <w:rPr>
                <w:color w:val="000000" w:themeColor="text1"/>
              </w:rPr>
              <w:t>Tỉnh Vĩnh Long</w:t>
            </w:r>
          </w:p>
        </w:tc>
      </w:tr>
      <w:tr w:rsidR="00421870" w:rsidRPr="00421870" w14:paraId="71152A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BB0454" w14:textId="77777777" w:rsidR="008E219D" w:rsidRPr="00421870" w:rsidRDefault="005378B8">
            <w:pPr>
              <w:rPr>
                <w:color w:val="000000" w:themeColor="text1"/>
              </w:rPr>
            </w:pPr>
            <w:r w:rsidRPr="00421870">
              <w:rPr>
                <w:color w:val="000000" w:themeColor="text1"/>
              </w:rPr>
              <w:t>28901</w:t>
            </w:r>
          </w:p>
        </w:tc>
        <w:tc>
          <w:tcPr>
            <w:tcW w:w="2285" w:type="dxa"/>
            <w:tcBorders>
              <w:top w:val="nil"/>
              <w:left w:val="nil"/>
              <w:bottom w:val="single" w:sz="4" w:space="0" w:color="A9A9A9"/>
              <w:right w:val="single" w:sz="4" w:space="0" w:color="A9A9A9"/>
            </w:tcBorders>
            <w:vAlign w:val="center"/>
          </w:tcPr>
          <w:p w14:paraId="60A1FA28" w14:textId="77777777" w:rsidR="008E219D" w:rsidRPr="00421870" w:rsidRDefault="005378B8">
            <w:pPr>
              <w:rPr>
                <w:color w:val="000000" w:themeColor="text1"/>
              </w:rPr>
            </w:pPr>
            <w:r w:rsidRPr="00421870">
              <w:rPr>
                <w:color w:val="000000" w:themeColor="text1"/>
              </w:rPr>
              <w:t>Xã Hưng Khánh Trung</w:t>
            </w:r>
          </w:p>
        </w:tc>
        <w:tc>
          <w:tcPr>
            <w:tcW w:w="1198" w:type="dxa"/>
            <w:tcBorders>
              <w:top w:val="nil"/>
              <w:left w:val="nil"/>
              <w:bottom w:val="single" w:sz="4" w:space="0" w:color="A9A9A9"/>
              <w:right w:val="single" w:sz="4" w:space="0" w:color="A9A9A9"/>
            </w:tcBorders>
            <w:vAlign w:val="center"/>
          </w:tcPr>
          <w:p w14:paraId="4106C31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B776582"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6E7DF461" w14:textId="77777777" w:rsidR="008E219D" w:rsidRPr="00421870" w:rsidRDefault="005378B8">
            <w:pPr>
              <w:rPr>
                <w:color w:val="000000" w:themeColor="text1"/>
              </w:rPr>
            </w:pPr>
            <w:r w:rsidRPr="00421870">
              <w:rPr>
                <w:color w:val="000000" w:themeColor="text1"/>
              </w:rPr>
              <w:t>Tỉnh Vĩnh Long</w:t>
            </w:r>
          </w:p>
        </w:tc>
      </w:tr>
      <w:tr w:rsidR="00421870" w:rsidRPr="00421870" w14:paraId="63D3595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073F06" w14:textId="77777777" w:rsidR="008E219D" w:rsidRPr="00421870" w:rsidRDefault="005378B8">
            <w:pPr>
              <w:rPr>
                <w:color w:val="000000" w:themeColor="text1"/>
              </w:rPr>
            </w:pPr>
            <w:r w:rsidRPr="00421870">
              <w:rPr>
                <w:color w:val="000000" w:themeColor="text1"/>
              </w:rPr>
              <w:t>28903</w:t>
            </w:r>
          </w:p>
        </w:tc>
        <w:tc>
          <w:tcPr>
            <w:tcW w:w="2285" w:type="dxa"/>
            <w:tcBorders>
              <w:top w:val="nil"/>
              <w:left w:val="nil"/>
              <w:bottom w:val="single" w:sz="4" w:space="0" w:color="A9A9A9"/>
              <w:right w:val="single" w:sz="4" w:space="0" w:color="A9A9A9"/>
            </w:tcBorders>
            <w:vAlign w:val="center"/>
          </w:tcPr>
          <w:p w14:paraId="3509B228" w14:textId="77777777" w:rsidR="008E219D" w:rsidRPr="00421870" w:rsidRDefault="005378B8">
            <w:pPr>
              <w:rPr>
                <w:color w:val="000000" w:themeColor="text1"/>
              </w:rPr>
            </w:pPr>
            <w:r w:rsidRPr="00421870">
              <w:rPr>
                <w:color w:val="000000" w:themeColor="text1"/>
              </w:rPr>
              <w:t>Xã Mỏ Cày</w:t>
            </w:r>
          </w:p>
        </w:tc>
        <w:tc>
          <w:tcPr>
            <w:tcW w:w="1198" w:type="dxa"/>
            <w:tcBorders>
              <w:top w:val="nil"/>
              <w:left w:val="nil"/>
              <w:bottom w:val="single" w:sz="4" w:space="0" w:color="A9A9A9"/>
              <w:right w:val="single" w:sz="4" w:space="0" w:color="A9A9A9"/>
            </w:tcBorders>
            <w:vAlign w:val="center"/>
          </w:tcPr>
          <w:p w14:paraId="50046E5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0ACAB6"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1A0F9BA9" w14:textId="77777777" w:rsidR="008E219D" w:rsidRPr="00421870" w:rsidRDefault="005378B8">
            <w:pPr>
              <w:rPr>
                <w:color w:val="000000" w:themeColor="text1"/>
              </w:rPr>
            </w:pPr>
            <w:r w:rsidRPr="00421870">
              <w:rPr>
                <w:color w:val="000000" w:themeColor="text1"/>
              </w:rPr>
              <w:t>Tỉnh Vĩnh Long</w:t>
            </w:r>
          </w:p>
        </w:tc>
      </w:tr>
      <w:tr w:rsidR="00421870" w:rsidRPr="00421870" w14:paraId="0FD122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1657BC" w14:textId="77777777" w:rsidR="008E219D" w:rsidRPr="00421870" w:rsidRDefault="005378B8">
            <w:pPr>
              <w:rPr>
                <w:color w:val="000000" w:themeColor="text1"/>
              </w:rPr>
            </w:pPr>
            <w:r w:rsidRPr="00421870">
              <w:rPr>
                <w:color w:val="000000" w:themeColor="text1"/>
              </w:rPr>
              <w:t>28915</w:t>
            </w:r>
          </w:p>
        </w:tc>
        <w:tc>
          <w:tcPr>
            <w:tcW w:w="2285" w:type="dxa"/>
            <w:tcBorders>
              <w:top w:val="nil"/>
              <w:left w:val="nil"/>
              <w:bottom w:val="single" w:sz="4" w:space="0" w:color="A9A9A9"/>
              <w:right w:val="single" w:sz="4" w:space="0" w:color="A9A9A9"/>
            </w:tcBorders>
            <w:vAlign w:val="center"/>
          </w:tcPr>
          <w:p w14:paraId="7A30A2EE" w14:textId="77777777" w:rsidR="008E219D" w:rsidRPr="00421870" w:rsidRDefault="005378B8">
            <w:pPr>
              <w:rPr>
                <w:color w:val="000000" w:themeColor="text1"/>
              </w:rPr>
            </w:pPr>
            <w:r w:rsidRPr="00421870">
              <w:rPr>
                <w:color w:val="000000" w:themeColor="text1"/>
              </w:rPr>
              <w:t>Xã Phước Mỹ Trung</w:t>
            </w:r>
          </w:p>
        </w:tc>
        <w:tc>
          <w:tcPr>
            <w:tcW w:w="1198" w:type="dxa"/>
            <w:tcBorders>
              <w:top w:val="nil"/>
              <w:left w:val="nil"/>
              <w:bottom w:val="single" w:sz="4" w:space="0" w:color="A9A9A9"/>
              <w:right w:val="single" w:sz="4" w:space="0" w:color="A9A9A9"/>
            </w:tcBorders>
            <w:vAlign w:val="center"/>
          </w:tcPr>
          <w:p w14:paraId="36E78A4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B0D5BA"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7A043E26"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Vĩnh Long</w:t>
            </w:r>
          </w:p>
        </w:tc>
      </w:tr>
      <w:tr w:rsidR="00421870" w:rsidRPr="00421870" w14:paraId="4A88363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171C3C" w14:textId="77777777" w:rsidR="008E219D" w:rsidRPr="00421870" w:rsidRDefault="005378B8">
            <w:pPr>
              <w:rPr>
                <w:color w:val="000000" w:themeColor="text1"/>
              </w:rPr>
            </w:pPr>
            <w:r w:rsidRPr="00421870">
              <w:rPr>
                <w:color w:val="000000" w:themeColor="text1"/>
              </w:rPr>
              <w:t>28921</w:t>
            </w:r>
          </w:p>
        </w:tc>
        <w:tc>
          <w:tcPr>
            <w:tcW w:w="2285" w:type="dxa"/>
            <w:tcBorders>
              <w:top w:val="nil"/>
              <w:left w:val="nil"/>
              <w:bottom w:val="single" w:sz="4" w:space="0" w:color="A9A9A9"/>
              <w:right w:val="single" w:sz="4" w:space="0" w:color="A9A9A9"/>
            </w:tcBorders>
            <w:vAlign w:val="center"/>
          </w:tcPr>
          <w:p w14:paraId="42A3183E" w14:textId="77777777" w:rsidR="008E219D" w:rsidRPr="00421870" w:rsidRDefault="005378B8">
            <w:pPr>
              <w:rPr>
                <w:color w:val="000000" w:themeColor="text1"/>
              </w:rPr>
            </w:pPr>
            <w:r w:rsidRPr="00421870">
              <w:rPr>
                <w:color w:val="000000" w:themeColor="text1"/>
              </w:rPr>
              <w:t>Xã Tân Thành Bình</w:t>
            </w:r>
          </w:p>
        </w:tc>
        <w:tc>
          <w:tcPr>
            <w:tcW w:w="1198" w:type="dxa"/>
            <w:tcBorders>
              <w:top w:val="nil"/>
              <w:left w:val="nil"/>
              <w:bottom w:val="single" w:sz="4" w:space="0" w:color="A9A9A9"/>
              <w:right w:val="single" w:sz="4" w:space="0" w:color="A9A9A9"/>
            </w:tcBorders>
            <w:vAlign w:val="center"/>
          </w:tcPr>
          <w:p w14:paraId="05E5D25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C27EC9"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2C86CD8C" w14:textId="77777777" w:rsidR="008E219D" w:rsidRPr="00421870" w:rsidRDefault="005378B8">
            <w:pPr>
              <w:rPr>
                <w:color w:val="000000" w:themeColor="text1"/>
              </w:rPr>
            </w:pPr>
            <w:r w:rsidRPr="00421870">
              <w:rPr>
                <w:color w:val="000000" w:themeColor="text1"/>
              </w:rPr>
              <w:t>Tỉnh Vĩnh Long</w:t>
            </w:r>
          </w:p>
        </w:tc>
      </w:tr>
      <w:tr w:rsidR="00421870" w:rsidRPr="00421870" w14:paraId="37E41E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95E62D" w14:textId="77777777" w:rsidR="008E219D" w:rsidRPr="00421870" w:rsidRDefault="005378B8">
            <w:pPr>
              <w:rPr>
                <w:color w:val="000000" w:themeColor="text1"/>
              </w:rPr>
            </w:pPr>
            <w:r w:rsidRPr="00421870">
              <w:rPr>
                <w:color w:val="000000" w:themeColor="text1"/>
              </w:rPr>
              <w:t>28945</w:t>
            </w:r>
          </w:p>
        </w:tc>
        <w:tc>
          <w:tcPr>
            <w:tcW w:w="2285" w:type="dxa"/>
            <w:tcBorders>
              <w:top w:val="nil"/>
              <w:left w:val="nil"/>
              <w:bottom w:val="single" w:sz="4" w:space="0" w:color="A9A9A9"/>
              <w:right w:val="single" w:sz="4" w:space="0" w:color="A9A9A9"/>
            </w:tcBorders>
            <w:vAlign w:val="center"/>
          </w:tcPr>
          <w:p w14:paraId="1FAC3DA4" w14:textId="77777777" w:rsidR="008E219D" w:rsidRPr="00421870" w:rsidRDefault="005378B8">
            <w:pPr>
              <w:rPr>
                <w:color w:val="000000" w:themeColor="text1"/>
              </w:rPr>
            </w:pPr>
            <w:r w:rsidRPr="00421870">
              <w:rPr>
                <w:color w:val="000000" w:themeColor="text1"/>
              </w:rPr>
              <w:t>Xã Đồng Khởi</w:t>
            </w:r>
          </w:p>
        </w:tc>
        <w:tc>
          <w:tcPr>
            <w:tcW w:w="1198" w:type="dxa"/>
            <w:tcBorders>
              <w:top w:val="nil"/>
              <w:left w:val="nil"/>
              <w:bottom w:val="single" w:sz="4" w:space="0" w:color="A9A9A9"/>
              <w:right w:val="single" w:sz="4" w:space="0" w:color="A9A9A9"/>
            </w:tcBorders>
            <w:vAlign w:val="center"/>
          </w:tcPr>
          <w:p w14:paraId="2DC588A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177058"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343D8A01" w14:textId="77777777" w:rsidR="008E219D" w:rsidRPr="00421870" w:rsidRDefault="005378B8">
            <w:pPr>
              <w:rPr>
                <w:color w:val="000000" w:themeColor="text1"/>
              </w:rPr>
            </w:pPr>
            <w:r w:rsidRPr="00421870">
              <w:rPr>
                <w:color w:val="000000" w:themeColor="text1"/>
              </w:rPr>
              <w:t>Tỉnh Vĩnh Long</w:t>
            </w:r>
          </w:p>
        </w:tc>
      </w:tr>
      <w:tr w:rsidR="00421870" w:rsidRPr="00421870" w14:paraId="2CC6578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6E5D28" w14:textId="77777777" w:rsidR="008E219D" w:rsidRPr="00421870" w:rsidRDefault="005378B8">
            <w:pPr>
              <w:rPr>
                <w:color w:val="000000" w:themeColor="text1"/>
              </w:rPr>
            </w:pPr>
            <w:r w:rsidRPr="00421870">
              <w:rPr>
                <w:color w:val="000000" w:themeColor="text1"/>
              </w:rPr>
              <w:t>28948</w:t>
            </w:r>
          </w:p>
        </w:tc>
        <w:tc>
          <w:tcPr>
            <w:tcW w:w="2285" w:type="dxa"/>
            <w:tcBorders>
              <w:top w:val="nil"/>
              <w:left w:val="nil"/>
              <w:bottom w:val="single" w:sz="4" w:space="0" w:color="A9A9A9"/>
              <w:right w:val="single" w:sz="4" w:space="0" w:color="A9A9A9"/>
            </w:tcBorders>
            <w:vAlign w:val="center"/>
          </w:tcPr>
          <w:p w14:paraId="35F8B347" w14:textId="77777777" w:rsidR="008E219D" w:rsidRPr="00421870" w:rsidRDefault="005378B8">
            <w:pPr>
              <w:rPr>
                <w:color w:val="000000" w:themeColor="text1"/>
              </w:rPr>
            </w:pPr>
            <w:r w:rsidRPr="00421870">
              <w:rPr>
                <w:color w:val="000000" w:themeColor="text1"/>
              </w:rPr>
              <w:t>Xã Nhuận Phú Tân</w:t>
            </w:r>
          </w:p>
        </w:tc>
        <w:tc>
          <w:tcPr>
            <w:tcW w:w="1198" w:type="dxa"/>
            <w:tcBorders>
              <w:top w:val="nil"/>
              <w:left w:val="nil"/>
              <w:bottom w:val="single" w:sz="4" w:space="0" w:color="A9A9A9"/>
              <w:right w:val="single" w:sz="4" w:space="0" w:color="A9A9A9"/>
            </w:tcBorders>
            <w:vAlign w:val="center"/>
          </w:tcPr>
          <w:p w14:paraId="21028C4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9CC3F54"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2BA67AEB" w14:textId="77777777" w:rsidR="008E219D" w:rsidRPr="00421870" w:rsidRDefault="005378B8">
            <w:pPr>
              <w:rPr>
                <w:color w:val="000000" w:themeColor="text1"/>
              </w:rPr>
            </w:pPr>
            <w:r w:rsidRPr="00421870">
              <w:rPr>
                <w:color w:val="000000" w:themeColor="text1"/>
              </w:rPr>
              <w:t>Tỉnh Vĩnh Long</w:t>
            </w:r>
          </w:p>
        </w:tc>
      </w:tr>
      <w:tr w:rsidR="00421870" w:rsidRPr="00421870" w14:paraId="4E3A604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187477" w14:textId="77777777" w:rsidR="008E219D" w:rsidRPr="00421870" w:rsidRDefault="005378B8">
            <w:pPr>
              <w:rPr>
                <w:color w:val="000000" w:themeColor="text1"/>
              </w:rPr>
            </w:pPr>
            <w:r w:rsidRPr="00421870">
              <w:rPr>
                <w:color w:val="000000" w:themeColor="text1"/>
              </w:rPr>
              <w:t>28957</w:t>
            </w:r>
          </w:p>
        </w:tc>
        <w:tc>
          <w:tcPr>
            <w:tcW w:w="2285" w:type="dxa"/>
            <w:tcBorders>
              <w:top w:val="nil"/>
              <w:left w:val="nil"/>
              <w:bottom w:val="single" w:sz="4" w:space="0" w:color="A9A9A9"/>
              <w:right w:val="single" w:sz="4" w:space="0" w:color="A9A9A9"/>
            </w:tcBorders>
            <w:vAlign w:val="center"/>
          </w:tcPr>
          <w:p w14:paraId="5538C954" w14:textId="77777777" w:rsidR="008E219D" w:rsidRPr="00421870" w:rsidRDefault="005378B8">
            <w:pPr>
              <w:rPr>
                <w:color w:val="000000" w:themeColor="text1"/>
              </w:rPr>
            </w:pPr>
            <w:r w:rsidRPr="00421870">
              <w:rPr>
                <w:color w:val="000000" w:themeColor="text1"/>
              </w:rPr>
              <w:t>Xã An Định</w:t>
            </w:r>
          </w:p>
        </w:tc>
        <w:tc>
          <w:tcPr>
            <w:tcW w:w="1198" w:type="dxa"/>
            <w:tcBorders>
              <w:top w:val="nil"/>
              <w:left w:val="nil"/>
              <w:bottom w:val="single" w:sz="4" w:space="0" w:color="A9A9A9"/>
              <w:right w:val="single" w:sz="4" w:space="0" w:color="A9A9A9"/>
            </w:tcBorders>
            <w:vAlign w:val="center"/>
          </w:tcPr>
          <w:p w14:paraId="7E907C0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F2CA39"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0844B0AC" w14:textId="77777777" w:rsidR="008E219D" w:rsidRPr="00421870" w:rsidRDefault="005378B8">
            <w:pPr>
              <w:rPr>
                <w:color w:val="000000" w:themeColor="text1"/>
              </w:rPr>
            </w:pPr>
            <w:r w:rsidRPr="00421870">
              <w:rPr>
                <w:color w:val="000000" w:themeColor="text1"/>
              </w:rPr>
              <w:t>Tỉnh Vĩnh Long</w:t>
            </w:r>
          </w:p>
        </w:tc>
      </w:tr>
      <w:tr w:rsidR="00421870" w:rsidRPr="00421870" w14:paraId="54F86D6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8D04B9" w14:textId="77777777" w:rsidR="008E219D" w:rsidRPr="00421870" w:rsidRDefault="005378B8">
            <w:pPr>
              <w:rPr>
                <w:color w:val="000000" w:themeColor="text1"/>
              </w:rPr>
            </w:pPr>
            <w:r w:rsidRPr="00421870">
              <w:rPr>
                <w:color w:val="000000" w:themeColor="text1"/>
              </w:rPr>
              <w:t>28969</w:t>
            </w:r>
          </w:p>
        </w:tc>
        <w:tc>
          <w:tcPr>
            <w:tcW w:w="2285" w:type="dxa"/>
            <w:tcBorders>
              <w:top w:val="nil"/>
              <w:left w:val="nil"/>
              <w:bottom w:val="single" w:sz="4" w:space="0" w:color="A9A9A9"/>
              <w:right w:val="single" w:sz="4" w:space="0" w:color="A9A9A9"/>
            </w:tcBorders>
            <w:vAlign w:val="center"/>
          </w:tcPr>
          <w:p w14:paraId="2CFB0121" w14:textId="77777777" w:rsidR="008E219D" w:rsidRPr="00421870" w:rsidRDefault="005378B8">
            <w:pPr>
              <w:rPr>
                <w:color w:val="000000" w:themeColor="text1"/>
              </w:rPr>
            </w:pPr>
            <w:r w:rsidRPr="00421870">
              <w:rPr>
                <w:color w:val="000000" w:themeColor="text1"/>
              </w:rPr>
              <w:t>Xã Thành Thới</w:t>
            </w:r>
          </w:p>
        </w:tc>
        <w:tc>
          <w:tcPr>
            <w:tcW w:w="1198" w:type="dxa"/>
            <w:tcBorders>
              <w:top w:val="nil"/>
              <w:left w:val="nil"/>
              <w:bottom w:val="single" w:sz="4" w:space="0" w:color="A9A9A9"/>
              <w:right w:val="single" w:sz="4" w:space="0" w:color="A9A9A9"/>
            </w:tcBorders>
            <w:vAlign w:val="center"/>
          </w:tcPr>
          <w:p w14:paraId="3467134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5A43EE"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2EECFED1" w14:textId="77777777" w:rsidR="008E219D" w:rsidRPr="00421870" w:rsidRDefault="005378B8">
            <w:pPr>
              <w:rPr>
                <w:color w:val="000000" w:themeColor="text1"/>
              </w:rPr>
            </w:pPr>
            <w:r w:rsidRPr="00421870">
              <w:rPr>
                <w:color w:val="000000" w:themeColor="text1"/>
              </w:rPr>
              <w:t>Tỉnh Vĩnh Long</w:t>
            </w:r>
          </w:p>
        </w:tc>
      </w:tr>
      <w:tr w:rsidR="00421870" w:rsidRPr="00421870" w14:paraId="3CA5DB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8A8560" w14:textId="77777777" w:rsidR="008E219D" w:rsidRPr="00421870" w:rsidRDefault="005378B8">
            <w:pPr>
              <w:rPr>
                <w:color w:val="000000" w:themeColor="text1"/>
              </w:rPr>
            </w:pPr>
            <w:r w:rsidRPr="00421870">
              <w:rPr>
                <w:color w:val="000000" w:themeColor="text1"/>
              </w:rPr>
              <w:t>28981</w:t>
            </w:r>
          </w:p>
        </w:tc>
        <w:tc>
          <w:tcPr>
            <w:tcW w:w="2285" w:type="dxa"/>
            <w:tcBorders>
              <w:top w:val="nil"/>
              <w:left w:val="nil"/>
              <w:bottom w:val="single" w:sz="4" w:space="0" w:color="A9A9A9"/>
              <w:right w:val="single" w:sz="4" w:space="0" w:color="A9A9A9"/>
            </w:tcBorders>
            <w:vAlign w:val="center"/>
          </w:tcPr>
          <w:p w14:paraId="322B961B" w14:textId="77777777" w:rsidR="008E219D" w:rsidRPr="00421870" w:rsidRDefault="005378B8">
            <w:pPr>
              <w:rPr>
                <w:color w:val="000000" w:themeColor="text1"/>
              </w:rPr>
            </w:pPr>
            <w:r w:rsidRPr="00421870">
              <w:rPr>
                <w:color w:val="000000" w:themeColor="text1"/>
              </w:rPr>
              <w:t>Xã Hương Mỹ</w:t>
            </w:r>
          </w:p>
        </w:tc>
        <w:tc>
          <w:tcPr>
            <w:tcW w:w="1198" w:type="dxa"/>
            <w:tcBorders>
              <w:top w:val="nil"/>
              <w:left w:val="nil"/>
              <w:bottom w:val="single" w:sz="4" w:space="0" w:color="A9A9A9"/>
              <w:right w:val="single" w:sz="4" w:space="0" w:color="A9A9A9"/>
            </w:tcBorders>
            <w:vAlign w:val="center"/>
          </w:tcPr>
          <w:p w14:paraId="4D2A68A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FE404F"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2AF60EE3" w14:textId="77777777" w:rsidR="008E219D" w:rsidRPr="00421870" w:rsidRDefault="005378B8">
            <w:pPr>
              <w:rPr>
                <w:color w:val="000000" w:themeColor="text1"/>
              </w:rPr>
            </w:pPr>
            <w:r w:rsidRPr="00421870">
              <w:rPr>
                <w:color w:val="000000" w:themeColor="text1"/>
              </w:rPr>
              <w:t>Tỉnh Vĩnh Long</w:t>
            </w:r>
          </w:p>
        </w:tc>
      </w:tr>
      <w:tr w:rsidR="00421870" w:rsidRPr="00421870" w14:paraId="642410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DFD0F2" w14:textId="77777777" w:rsidR="008E219D" w:rsidRPr="00421870" w:rsidRDefault="005378B8">
            <w:pPr>
              <w:rPr>
                <w:color w:val="000000" w:themeColor="text1"/>
              </w:rPr>
            </w:pPr>
            <w:r w:rsidRPr="00421870">
              <w:rPr>
                <w:color w:val="000000" w:themeColor="text1"/>
              </w:rPr>
              <w:t>28984</w:t>
            </w:r>
          </w:p>
        </w:tc>
        <w:tc>
          <w:tcPr>
            <w:tcW w:w="2285" w:type="dxa"/>
            <w:tcBorders>
              <w:top w:val="nil"/>
              <w:left w:val="nil"/>
              <w:bottom w:val="single" w:sz="4" w:space="0" w:color="A9A9A9"/>
              <w:right w:val="single" w:sz="4" w:space="0" w:color="A9A9A9"/>
            </w:tcBorders>
            <w:vAlign w:val="center"/>
          </w:tcPr>
          <w:p w14:paraId="425FA06B" w14:textId="77777777" w:rsidR="008E219D" w:rsidRPr="00421870" w:rsidRDefault="005378B8">
            <w:pPr>
              <w:rPr>
                <w:color w:val="000000" w:themeColor="text1"/>
              </w:rPr>
            </w:pPr>
            <w:r w:rsidRPr="00421870">
              <w:rPr>
                <w:color w:val="000000" w:themeColor="text1"/>
              </w:rPr>
              <w:t>Xã Giồng Trôm</w:t>
            </w:r>
          </w:p>
        </w:tc>
        <w:tc>
          <w:tcPr>
            <w:tcW w:w="1198" w:type="dxa"/>
            <w:tcBorders>
              <w:top w:val="nil"/>
              <w:left w:val="nil"/>
              <w:bottom w:val="single" w:sz="4" w:space="0" w:color="A9A9A9"/>
              <w:right w:val="single" w:sz="4" w:space="0" w:color="A9A9A9"/>
            </w:tcBorders>
            <w:vAlign w:val="center"/>
          </w:tcPr>
          <w:p w14:paraId="6999EDC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44D5DF"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1687/NQ-UBTVQH15; Ngày: 16/06/2025</w:t>
            </w:r>
          </w:p>
        </w:tc>
        <w:tc>
          <w:tcPr>
            <w:tcW w:w="1695" w:type="dxa"/>
            <w:tcBorders>
              <w:top w:val="nil"/>
              <w:left w:val="nil"/>
              <w:bottom w:val="single" w:sz="4" w:space="0" w:color="A9A9A9"/>
              <w:right w:val="single" w:sz="4" w:space="0" w:color="A9A9A9"/>
            </w:tcBorders>
            <w:vAlign w:val="center"/>
          </w:tcPr>
          <w:p w14:paraId="58CDA447" w14:textId="77777777" w:rsidR="008E219D" w:rsidRPr="00421870" w:rsidRDefault="005378B8">
            <w:pPr>
              <w:rPr>
                <w:color w:val="000000" w:themeColor="text1"/>
              </w:rPr>
            </w:pPr>
            <w:r w:rsidRPr="00421870">
              <w:rPr>
                <w:color w:val="000000" w:themeColor="text1"/>
              </w:rPr>
              <w:t>Tỉnh Vĩnh Long</w:t>
            </w:r>
          </w:p>
        </w:tc>
      </w:tr>
      <w:tr w:rsidR="00421870" w:rsidRPr="00421870" w14:paraId="47B6BE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9D0755" w14:textId="77777777" w:rsidR="008E219D" w:rsidRPr="00421870" w:rsidRDefault="005378B8">
            <w:pPr>
              <w:rPr>
                <w:color w:val="000000" w:themeColor="text1"/>
              </w:rPr>
            </w:pPr>
            <w:r w:rsidRPr="00421870">
              <w:rPr>
                <w:color w:val="000000" w:themeColor="text1"/>
              </w:rPr>
              <w:t>28987</w:t>
            </w:r>
          </w:p>
        </w:tc>
        <w:tc>
          <w:tcPr>
            <w:tcW w:w="2285" w:type="dxa"/>
            <w:tcBorders>
              <w:top w:val="nil"/>
              <w:left w:val="nil"/>
              <w:bottom w:val="single" w:sz="4" w:space="0" w:color="A9A9A9"/>
              <w:right w:val="single" w:sz="4" w:space="0" w:color="A9A9A9"/>
            </w:tcBorders>
            <w:vAlign w:val="center"/>
          </w:tcPr>
          <w:p w14:paraId="612F3499" w14:textId="77777777" w:rsidR="008E219D" w:rsidRPr="00421870" w:rsidRDefault="005378B8">
            <w:pPr>
              <w:rPr>
                <w:color w:val="000000" w:themeColor="text1"/>
              </w:rPr>
            </w:pPr>
            <w:r w:rsidRPr="00421870">
              <w:rPr>
                <w:color w:val="000000" w:themeColor="text1"/>
              </w:rPr>
              <w:t>Xã Lương Hòa</w:t>
            </w:r>
          </w:p>
        </w:tc>
        <w:tc>
          <w:tcPr>
            <w:tcW w:w="1198" w:type="dxa"/>
            <w:tcBorders>
              <w:top w:val="nil"/>
              <w:left w:val="nil"/>
              <w:bottom w:val="single" w:sz="4" w:space="0" w:color="A9A9A9"/>
              <w:right w:val="single" w:sz="4" w:space="0" w:color="A9A9A9"/>
            </w:tcBorders>
            <w:vAlign w:val="center"/>
          </w:tcPr>
          <w:p w14:paraId="6B01C0E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531ACA"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3837975E" w14:textId="77777777" w:rsidR="008E219D" w:rsidRPr="00421870" w:rsidRDefault="005378B8">
            <w:pPr>
              <w:rPr>
                <w:color w:val="000000" w:themeColor="text1"/>
              </w:rPr>
            </w:pPr>
            <w:r w:rsidRPr="00421870">
              <w:rPr>
                <w:color w:val="000000" w:themeColor="text1"/>
              </w:rPr>
              <w:t>Tỉnh Vĩnh Long</w:t>
            </w:r>
          </w:p>
        </w:tc>
      </w:tr>
      <w:tr w:rsidR="00421870" w:rsidRPr="00421870" w14:paraId="64D511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C192A9" w14:textId="77777777" w:rsidR="008E219D" w:rsidRPr="00421870" w:rsidRDefault="005378B8">
            <w:pPr>
              <w:rPr>
                <w:color w:val="000000" w:themeColor="text1"/>
              </w:rPr>
            </w:pPr>
            <w:r w:rsidRPr="00421870">
              <w:rPr>
                <w:color w:val="000000" w:themeColor="text1"/>
              </w:rPr>
              <w:t>28993</w:t>
            </w:r>
          </w:p>
        </w:tc>
        <w:tc>
          <w:tcPr>
            <w:tcW w:w="2285" w:type="dxa"/>
            <w:tcBorders>
              <w:top w:val="nil"/>
              <w:left w:val="nil"/>
              <w:bottom w:val="single" w:sz="4" w:space="0" w:color="A9A9A9"/>
              <w:right w:val="single" w:sz="4" w:space="0" w:color="A9A9A9"/>
            </w:tcBorders>
            <w:vAlign w:val="center"/>
          </w:tcPr>
          <w:p w14:paraId="45244A57" w14:textId="77777777" w:rsidR="008E219D" w:rsidRPr="00421870" w:rsidRDefault="005378B8">
            <w:pPr>
              <w:rPr>
                <w:color w:val="000000" w:themeColor="text1"/>
              </w:rPr>
            </w:pPr>
            <w:r w:rsidRPr="00421870">
              <w:rPr>
                <w:color w:val="000000" w:themeColor="text1"/>
              </w:rPr>
              <w:t>Xã Lương Phú</w:t>
            </w:r>
          </w:p>
        </w:tc>
        <w:tc>
          <w:tcPr>
            <w:tcW w:w="1198" w:type="dxa"/>
            <w:tcBorders>
              <w:top w:val="nil"/>
              <w:left w:val="nil"/>
              <w:bottom w:val="single" w:sz="4" w:space="0" w:color="A9A9A9"/>
              <w:right w:val="single" w:sz="4" w:space="0" w:color="A9A9A9"/>
            </w:tcBorders>
            <w:vAlign w:val="center"/>
          </w:tcPr>
          <w:p w14:paraId="1C44C97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F2B11B"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1A81137B" w14:textId="77777777" w:rsidR="008E219D" w:rsidRPr="00421870" w:rsidRDefault="005378B8">
            <w:pPr>
              <w:rPr>
                <w:color w:val="000000" w:themeColor="text1"/>
              </w:rPr>
            </w:pPr>
            <w:r w:rsidRPr="00421870">
              <w:rPr>
                <w:color w:val="000000" w:themeColor="text1"/>
              </w:rPr>
              <w:t>Tỉnh Vĩnh Long</w:t>
            </w:r>
          </w:p>
        </w:tc>
      </w:tr>
      <w:tr w:rsidR="00421870" w:rsidRPr="00421870" w14:paraId="42F7F8E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17CCB1" w14:textId="77777777" w:rsidR="008E219D" w:rsidRPr="00421870" w:rsidRDefault="005378B8">
            <w:pPr>
              <w:rPr>
                <w:color w:val="000000" w:themeColor="text1"/>
              </w:rPr>
            </w:pPr>
            <w:r w:rsidRPr="00421870">
              <w:rPr>
                <w:color w:val="000000" w:themeColor="text1"/>
              </w:rPr>
              <w:t>28996</w:t>
            </w:r>
          </w:p>
        </w:tc>
        <w:tc>
          <w:tcPr>
            <w:tcW w:w="2285" w:type="dxa"/>
            <w:tcBorders>
              <w:top w:val="nil"/>
              <w:left w:val="nil"/>
              <w:bottom w:val="single" w:sz="4" w:space="0" w:color="A9A9A9"/>
              <w:right w:val="single" w:sz="4" w:space="0" w:color="A9A9A9"/>
            </w:tcBorders>
            <w:vAlign w:val="center"/>
          </w:tcPr>
          <w:p w14:paraId="7514947D" w14:textId="77777777" w:rsidR="008E219D" w:rsidRPr="00421870" w:rsidRDefault="005378B8">
            <w:pPr>
              <w:rPr>
                <w:color w:val="000000" w:themeColor="text1"/>
              </w:rPr>
            </w:pPr>
            <w:r w:rsidRPr="00421870">
              <w:rPr>
                <w:color w:val="000000" w:themeColor="text1"/>
              </w:rPr>
              <w:t>Xã Châu Hòa</w:t>
            </w:r>
          </w:p>
        </w:tc>
        <w:tc>
          <w:tcPr>
            <w:tcW w:w="1198" w:type="dxa"/>
            <w:tcBorders>
              <w:top w:val="nil"/>
              <w:left w:val="nil"/>
              <w:bottom w:val="single" w:sz="4" w:space="0" w:color="A9A9A9"/>
              <w:right w:val="single" w:sz="4" w:space="0" w:color="A9A9A9"/>
            </w:tcBorders>
            <w:vAlign w:val="center"/>
          </w:tcPr>
          <w:p w14:paraId="319178B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D107AE" w14:textId="77777777" w:rsidR="008E219D" w:rsidRPr="00421870" w:rsidRDefault="005378B8">
            <w:pPr>
              <w:rPr>
                <w:color w:val="000000" w:themeColor="text1"/>
              </w:rPr>
            </w:pPr>
            <w:r w:rsidRPr="00421870">
              <w:rPr>
                <w:color w:val="000000" w:themeColor="text1"/>
              </w:rPr>
              <w:t xml:space="preserve">Số: 1687/NQ-UBTVQH15;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2207A12" w14:textId="77777777" w:rsidR="008E219D" w:rsidRPr="00421870" w:rsidRDefault="005378B8">
            <w:pPr>
              <w:rPr>
                <w:color w:val="000000" w:themeColor="text1"/>
              </w:rPr>
            </w:pPr>
            <w:r w:rsidRPr="00421870">
              <w:rPr>
                <w:color w:val="000000" w:themeColor="text1"/>
              </w:rPr>
              <w:t>Tỉnh Vĩnh Long</w:t>
            </w:r>
          </w:p>
        </w:tc>
      </w:tr>
      <w:tr w:rsidR="00421870" w:rsidRPr="00421870" w14:paraId="21CD466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149321" w14:textId="77777777" w:rsidR="008E219D" w:rsidRPr="00421870" w:rsidRDefault="005378B8">
            <w:pPr>
              <w:rPr>
                <w:color w:val="000000" w:themeColor="text1"/>
              </w:rPr>
            </w:pPr>
            <w:r w:rsidRPr="00421870">
              <w:rPr>
                <w:color w:val="000000" w:themeColor="text1"/>
              </w:rPr>
              <w:lastRenderedPageBreak/>
              <w:t>29020</w:t>
            </w:r>
          </w:p>
        </w:tc>
        <w:tc>
          <w:tcPr>
            <w:tcW w:w="2285" w:type="dxa"/>
            <w:tcBorders>
              <w:top w:val="nil"/>
              <w:left w:val="nil"/>
              <w:bottom w:val="single" w:sz="4" w:space="0" w:color="A9A9A9"/>
              <w:right w:val="single" w:sz="4" w:space="0" w:color="A9A9A9"/>
            </w:tcBorders>
            <w:vAlign w:val="center"/>
          </w:tcPr>
          <w:p w14:paraId="365D3154" w14:textId="77777777" w:rsidR="008E219D" w:rsidRPr="00421870" w:rsidRDefault="005378B8">
            <w:pPr>
              <w:rPr>
                <w:color w:val="000000" w:themeColor="text1"/>
              </w:rPr>
            </w:pPr>
            <w:r w:rsidRPr="00421870">
              <w:rPr>
                <w:color w:val="000000" w:themeColor="text1"/>
              </w:rPr>
              <w:t>Xã Phước Long</w:t>
            </w:r>
          </w:p>
        </w:tc>
        <w:tc>
          <w:tcPr>
            <w:tcW w:w="1198" w:type="dxa"/>
            <w:tcBorders>
              <w:top w:val="nil"/>
              <w:left w:val="nil"/>
              <w:bottom w:val="single" w:sz="4" w:space="0" w:color="A9A9A9"/>
              <w:right w:val="single" w:sz="4" w:space="0" w:color="A9A9A9"/>
            </w:tcBorders>
            <w:vAlign w:val="center"/>
          </w:tcPr>
          <w:p w14:paraId="303A434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33B383"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87A95AF" w14:textId="77777777" w:rsidR="008E219D" w:rsidRPr="00421870" w:rsidRDefault="005378B8">
            <w:pPr>
              <w:rPr>
                <w:color w:val="000000" w:themeColor="text1"/>
              </w:rPr>
            </w:pPr>
            <w:r w:rsidRPr="00421870">
              <w:rPr>
                <w:color w:val="000000" w:themeColor="text1"/>
              </w:rPr>
              <w:t>Tỉnh Vĩnh Long</w:t>
            </w:r>
          </w:p>
        </w:tc>
      </w:tr>
      <w:tr w:rsidR="00421870" w:rsidRPr="00421870" w14:paraId="49F96BA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127924" w14:textId="77777777" w:rsidR="008E219D" w:rsidRPr="00421870" w:rsidRDefault="005378B8">
            <w:pPr>
              <w:rPr>
                <w:color w:val="000000" w:themeColor="text1"/>
              </w:rPr>
            </w:pPr>
            <w:r w:rsidRPr="00421870">
              <w:rPr>
                <w:color w:val="000000" w:themeColor="text1"/>
              </w:rPr>
              <w:t>29029</w:t>
            </w:r>
          </w:p>
        </w:tc>
        <w:tc>
          <w:tcPr>
            <w:tcW w:w="2285" w:type="dxa"/>
            <w:tcBorders>
              <w:top w:val="nil"/>
              <w:left w:val="nil"/>
              <w:bottom w:val="single" w:sz="4" w:space="0" w:color="A9A9A9"/>
              <w:right w:val="single" w:sz="4" w:space="0" w:color="A9A9A9"/>
            </w:tcBorders>
            <w:vAlign w:val="center"/>
          </w:tcPr>
          <w:p w14:paraId="6EBE3BDB" w14:textId="77777777" w:rsidR="008E219D" w:rsidRPr="00421870" w:rsidRDefault="005378B8">
            <w:pPr>
              <w:rPr>
                <w:color w:val="000000" w:themeColor="text1"/>
              </w:rPr>
            </w:pPr>
            <w:r w:rsidRPr="00421870">
              <w:rPr>
                <w:color w:val="000000" w:themeColor="text1"/>
              </w:rPr>
              <w:t>Xã Tân Hào</w:t>
            </w:r>
          </w:p>
        </w:tc>
        <w:tc>
          <w:tcPr>
            <w:tcW w:w="1198" w:type="dxa"/>
            <w:tcBorders>
              <w:top w:val="nil"/>
              <w:left w:val="nil"/>
              <w:bottom w:val="single" w:sz="4" w:space="0" w:color="A9A9A9"/>
              <w:right w:val="single" w:sz="4" w:space="0" w:color="A9A9A9"/>
            </w:tcBorders>
            <w:vAlign w:val="center"/>
          </w:tcPr>
          <w:p w14:paraId="130B425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FCA7CC"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4BE0CAF" w14:textId="77777777" w:rsidR="008E219D" w:rsidRPr="00421870" w:rsidRDefault="005378B8">
            <w:pPr>
              <w:rPr>
                <w:color w:val="000000" w:themeColor="text1"/>
              </w:rPr>
            </w:pPr>
            <w:r w:rsidRPr="00421870">
              <w:rPr>
                <w:color w:val="000000" w:themeColor="text1"/>
              </w:rPr>
              <w:t>Tỉnh Vĩnh Long</w:t>
            </w:r>
          </w:p>
        </w:tc>
      </w:tr>
      <w:tr w:rsidR="00421870" w:rsidRPr="00421870" w14:paraId="47CECB2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A44DA6" w14:textId="77777777" w:rsidR="008E219D" w:rsidRPr="00421870" w:rsidRDefault="005378B8">
            <w:pPr>
              <w:rPr>
                <w:color w:val="000000" w:themeColor="text1"/>
              </w:rPr>
            </w:pPr>
            <w:r w:rsidRPr="00421870">
              <w:rPr>
                <w:color w:val="000000" w:themeColor="text1"/>
              </w:rPr>
              <w:t>29044</w:t>
            </w:r>
          </w:p>
        </w:tc>
        <w:tc>
          <w:tcPr>
            <w:tcW w:w="2285" w:type="dxa"/>
            <w:tcBorders>
              <w:top w:val="nil"/>
              <w:left w:val="nil"/>
              <w:bottom w:val="single" w:sz="4" w:space="0" w:color="A9A9A9"/>
              <w:right w:val="single" w:sz="4" w:space="0" w:color="A9A9A9"/>
            </w:tcBorders>
            <w:vAlign w:val="center"/>
          </w:tcPr>
          <w:p w14:paraId="3A439A91" w14:textId="77777777" w:rsidR="008E219D" w:rsidRPr="00421870" w:rsidRDefault="005378B8">
            <w:pPr>
              <w:rPr>
                <w:color w:val="000000" w:themeColor="text1"/>
              </w:rPr>
            </w:pPr>
            <w:r w:rsidRPr="00421870">
              <w:rPr>
                <w:color w:val="000000" w:themeColor="text1"/>
              </w:rPr>
              <w:t>Xã Hưng Nhượng</w:t>
            </w:r>
          </w:p>
        </w:tc>
        <w:tc>
          <w:tcPr>
            <w:tcW w:w="1198" w:type="dxa"/>
            <w:tcBorders>
              <w:top w:val="nil"/>
              <w:left w:val="nil"/>
              <w:bottom w:val="single" w:sz="4" w:space="0" w:color="A9A9A9"/>
              <w:right w:val="single" w:sz="4" w:space="0" w:color="A9A9A9"/>
            </w:tcBorders>
            <w:vAlign w:val="center"/>
          </w:tcPr>
          <w:p w14:paraId="4E8D8E8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A1E541"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08E4AD08" w14:textId="77777777" w:rsidR="008E219D" w:rsidRPr="00421870" w:rsidRDefault="005378B8">
            <w:pPr>
              <w:rPr>
                <w:color w:val="000000" w:themeColor="text1"/>
              </w:rPr>
            </w:pPr>
            <w:r w:rsidRPr="00421870">
              <w:rPr>
                <w:color w:val="000000" w:themeColor="text1"/>
              </w:rPr>
              <w:t xml:space="preserve">Tỉnh Vĩnh </w:t>
            </w:r>
            <w:r w:rsidRPr="00421870">
              <w:rPr>
                <w:color w:val="000000" w:themeColor="text1"/>
              </w:rPr>
              <w:t>Long</w:t>
            </w:r>
          </w:p>
        </w:tc>
      </w:tr>
      <w:tr w:rsidR="00421870" w:rsidRPr="00421870" w14:paraId="2C27311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3542FF8" w14:textId="77777777" w:rsidR="008E219D" w:rsidRPr="00421870" w:rsidRDefault="005378B8">
            <w:pPr>
              <w:rPr>
                <w:color w:val="000000" w:themeColor="text1"/>
              </w:rPr>
            </w:pPr>
            <w:r w:rsidRPr="00421870">
              <w:rPr>
                <w:color w:val="000000" w:themeColor="text1"/>
              </w:rPr>
              <w:t>29050</w:t>
            </w:r>
          </w:p>
        </w:tc>
        <w:tc>
          <w:tcPr>
            <w:tcW w:w="2285" w:type="dxa"/>
            <w:tcBorders>
              <w:top w:val="nil"/>
              <w:left w:val="nil"/>
              <w:bottom w:val="single" w:sz="4" w:space="0" w:color="A9A9A9"/>
              <w:right w:val="single" w:sz="4" w:space="0" w:color="A9A9A9"/>
            </w:tcBorders>
            <w:vAlign w:val="center"/>
          </w:tcPr>
          <w:p w14:paraId="2FC11BA8" w14:textId="77777777" w:rsidR="008E219D" w:rsidRPr="00421870" w:rsidRDefault="005378B8">
            <w:pPr>
              <w:rPr>
                <w:color w:val="000000" w:themeColor="text1"/>
              </w:rPr>
            </w:pPr>
            <w:r w:rsidRPr="00421870">
              <w:rPr>
                <w:color w:val="000000" w:themeColor="text1"/>
              </w:rPr>
              <w:t>Xã Bình Đại</w:t>
            </w:r>
          </w:p>
        </w:tc>
        <w:tc>
          <w:tcPr>
            <w:tcW w:w="1198" w:type="dxa"/>
            <w:tcBorders>
              <w:top w:val="nil"/>
              <w:left w:val="nil"/>
              <w:bottom w:val="single" w:sz="4" w:space="0" w:color="A9A9A9"/>
              <w:right w:val="single" w:sz="4" w:space="0" w:color="A9A9A9"/>
            </w:tcBorders>
            <w:vAlign w:val="center"/>
          </w:tcPr>
          <w:p w14:paraId="1E4EB85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0310A3"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09A2230C" w14:textId="77777777" w:rsidR="008E219D" w:rsidRPr="00421870" w:rsidRDefault="005378B8">
            <w:pPr>
              <w:rPr>
                <w:color w:val="000000" w:themeColor="text1"/>
              </w:rPr>
            </w:pPr>
            <w:r w:rsidRPr="00421870">
              <w:rPr>
                <w:color w:val="000000" w:themeColor="text1"/>
              </w:rPr>
              <w:t>Tỉnh Vĩnh Long</w:t>
            </w:r>
          </w:p>
        </w:tc>
      </w:tr>
      <w:tr w:rsidR="00421870" w:rsidRPr="00421870" w14:paraId="5825774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6922B5E" w14:textId="77777777" w:rsidR="008E219D" w:rsidRPr="00421870" w:rsidRDefault="005378B8">
            <w:pPr>
              <w:rPr>
                <w:color w:val="000000" w:themeColor="text1"/>
              </w:rPr>
            </w:pPr>
            <w:r w:rsidRPr="00421870">
              <w:rPr>
                <w:color w:val="000000" w:themeColor="text1"/>
              </w:rPr>
              <w:t>29062</w:t>
            </w:r>
          </w:p>
        </w:tc>
        <w:tc>
          <w:tcPr>
            <w:tcW w:w="2285" w:type="dxa"/>
            <w:tcBorders>
              <w:top w:val="nil"/>
              <w:left w:val="nil"/>
              <w:bottom w:val="single" w:sz="4" w:space="0" w:color="A9A9A9"/>
              <w:right w:val="single" w:sz="4" w:space="0" w:color="A9A9A9"/>
            </w:tcBorders>
            <w:vAlign w:val="center"/>
          </w:tcPr>
          <w:p w14:paraId="6096BF51" w14:textId="77777777" w:rsidR="008E219D" w:rsidRPr="00421870" w:rsidRDefault="005378B8">
            <w:pPr>
              <w:rPr>
                <w:color w:val="000000" w:themeColor="text1"/>
              </w:rPr>
            </w:pPr>
            <w:r w:rsidRPr="00421870">
              <w:rPr>
                <w:color w:val="000000" w:themeColor="text1"/>
              </w:rPr>
              <w:t>Xã Phú Thuận</w:t>
            </w:r>
          </w:p>
        </w:tc>
        <w:tc>
          <w:tcPr>
            <w:tcW w:w="1198" w:type="dxa"/>
            <w:tcBorders>
              <w:top w:val="nil"/>
              <w:left w:val="nil"/>
              <w:bottom w:val="single" w:sz="4" w:space="0" w:color="A9A9A9"/>
              <w:right w:val="single" w:sz="4" w:space="0" w:color="A9A9A9"/>
            </w:tcBorders>
            <w:vAlign w:val="center"/>
          </w:tcPr>
          <w:p w14:paraId="12365E2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AC765FF"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5EA0C153" w14:textId="77777777" w:rsidR="008E219D" w:rsidRPr="00421870" w:rsidRDefault="005378B8">
            <w:pPr>
              <w:rPr>
                <w:color w:val="000000" w:themeColor="text1"/>
              </w:rPr>
            </w:pPr>
            <w:r w:rsidRPr="00421870">
              <w:rPr>
                <w:color w:val="000000" w:themeColor="text1"/>
              </w:rPr>
              <w:t>Tỉnh Vĩnh Long</w:t>
            </w:r>
          </w:p>
        </w:tc>
      </w:tr>
      <w:tr w:rsidR="00421870" w:rsidRPr="00421870" w14:paraId="57FBC2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5CB3E2" w14:textId="77777777" w:rsidR="008E219D" w:rsidRPr="00421870" w:rsidRDefault="005378B8">
            <w:pPr>
              <w:rPr>
                <w:color w:val="000000" w:themeColor="text1"/>
              </w:rPr>
            </w:pPr>
            <w:r w:rsidRPr="00421870">
              <w:rPr>
                <w:color w:val="000000" w:themeColor="text1"/>
              </w:rPr>
              <w:t>29077</w:t>
            </w:r>
          </w:p>
        </w:tc>
        <w:tc>
          <w:tcPr>
            <w:tcW w:w="2285" w:type="dxa"/>
            <w:tcBorders>
              <w:top w:val="nil"/>
              <w:left w:val="nil"/>
              <w:bottom w:val="single" w:sz="4" w:space="0" w:color="A9A9A9"/>
              <w:right w:val="single" w:sz="4" w:space="0" w:color="A9A9A9"/>
            </w:tcBorders>
            <w:vAlign w:val="center"/>
          </w:tcPr>
          <w:p w14:paraId="6F6DB293" w14:textId="77777777" w:rsidR="008E219D" w:rsidRPr="00421870" w:rsidRDefault="005378B8">
            <w:pPr>
              <w:rPr>
                <w:color w:val="000000" w:themeColor="text1"/>
              </w:rPr>
            </w:pPr>
            <w:r w:rsidRPr="00421870">
              <w:rPr>
                <w:color w:val="000000" w:themeColor="text1"/>
              </w:rPr>
              <w:t>Xã Lộc Thuận</w:t>
            </w:r>
          </w:p>
        </w:tc>
        <w:tc>
          <w:tcPr>
            <w:tcW w:w="1198" w:type="dxa"/>
            <w:tcBorders>
              <w:top w:val="nil"/>
              <w:left w:val="nil"/>
              <w:bottom w:val="single" w:sz="4" w:space="0" w:color="A9A9A9"/>
              <w:right w:val="single" w:sz="4" w:space="0" w:color="A9A9A9"/>
            </w:tcBorders>
            <w:vAlign w:val="center"/>
          </w:tcPr>
          <w:p w14:paraId="5E68AA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642536"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CF46CB9" w14:textId="77777777" w:rsidR="008E219D" w:rsidRPr="00421870" w:rsidRDefault="005378B8">
            <w:pPr>
              <w:rPr>
                <w:color w:val="000000" w:themeColor="text1"/>
              </w:rPr>
            </w:pPr>
            <w:r w:rsidRPr="00421870">
              <w:rPr>
                <w:color w:val="000000" w:themeColor="text1"/>
              </w:rPr>
              <w:t>Tỉnh Vĩnh Long</w:t>
            </w:r>
          </w:p>
        </w:tc>
      </w:tr>
      <w:tr w:rsidR="00421870" w:rsidRPr="00421870" w14:paraId="3A8E36B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5FE6C1" w14:textId="77777777" w:rsidR="008E219D" w:rsidRPr="00421870" w:rsidRDefault="005378B8">
            <w:pPr>
              <w:rPr>
                <w:color w:val="000000" w:themeColor="text1"/>
              </w:rPr>
            </w:pPr>
            <w:r w:rsidRPr="00421870">
              <w:rPr>
                <w:color w:val="000000" w:themeColor="text1"/>
              </w:rPr>
              <w:t>29083</w:t>
            </w:r>
          </w:p>
        </w:tc>
        <w:tc>
          <w:tcPr>
            <w:tcW w:w="2285" w:type="dxa"/>
            <w:tcBorders>
              <w:top w:val="nil"/>
              <w:left w:val="nil"/>
              <w:bottom w:val="single" w:sz="4" w:space="0" w:color="A9A9A9"/>
              <w:right w:val="single" w:sz="4" w:space="0" w:color="A9A9A9"/>
            </w:tcBorders>
            <w:vAlign w:val="center"/>
          </w:tcPr>
          <w:p w14:paraId="2A247BAA" w14:textId="77777777" w:rsidR="008E219D" w:rsidRPr="00421870" w:rsidRDefault="005378B8">
            <w:pPr>
              <w:rPr>
                <w:color w:val="000000" w:themeColor="text1"/>
              </w:rPr>
            </w:pPr>
            <w:r w:rsidRPr="00421870">
              <w:rPr>
                <w:color w:val="000000" w:themeColor="text1"/>
              </w:rPr>
              <w:t>Xã Châu Hưng</w:t>
            </w:r>
          </w:p>
        </w:tc>
        <w:tc>
          <w:tcPr>
            <w:tcW w:w="1198" w:type="dxa"/>
            <w:tcBorders>
              <w:top w:val="nil"/>
              <w:left w:val="nil"/>
              <w:bottom w:val="single" w:sz="4" w:space="0" w:color="A9A9A9"/>
              <w:right w:val="single" w:sz="4" w:space="0" w:color="A9A9A9"/>
            </w:tcBorders>
            <w:vAlign w:val="center"/>
          </w:tcPr>
          <w:p w14:paraId="54A904D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2BB55F"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6ED9F4B8" w14:textId="77777777" w:rsidR="008E219D" w:rsidRPr="00421870" w:rsidRDefault="005378B8">
            <w:pPr>
              <w:rPr>
                <w:color w:val="000000" w:themeColor="text1"/>
              </w:rPr>
            </w:pPr>
            <w:r w:rsidRPr="00421870">
              <w:rPr>
                <w:color w:val="000000" w:themeColor="text1"/>
              </w:rPr>
              <w:t>Tỉnh Vĩnh Long</w:t>
            </w:r>
          </w:p>
        </w:tc>
      </w:tr>
      <w:tr w:rsidR="00421870" w:rsidRPr="00421870" w14:paraId="75BF6AB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D7199F" w14:textId="77777777" w:rsidR="008E219D" w:rsidRPr="00421870" w:rsidRDefault="005378B8">
            <w:pPr>
              <w:rPr>
                <w:color w:val="000000" w:themeColor="text1"/>
              </w:rPr>
            </w:pPr>
            <w:r w:rsidRPr="00421870">
              <w:rPr>
                <w:color w:val="000000" w:themeColor="text1"/>
              </w:rPr>
              <w:t>29089</w:t>
            </w:r>
          </w:p>
        </w:tc>
        <w:tc>
          <w:tcPr>
            <w:tcW w:w="2285" w:type="dxa"/>
            <w:tcBorders>
              <w:top w:val="nil"/>
              <w:left w:val="nil"/>
              <w:bottom w:val="single" w:sz="4" w:space="0" w:color="A9A9A9"/>
              <w:right w:val="single" w:sz="4" w:space="0" w:color="A9A9A9"/>
            </w:tcBorders>
            <w:vAlign w:val="center"/>
          </w:tcPr>
          <w:p w14:paraId="62FED99A" w14:textId="77777777" w:rsidR="008E219D" w:rsidRPr="00421870" w:rsidRDefault="005378B8">
            <w:pPr>
              <w:rPr>
                <w:color w:val="000000" w:themeColor="text1"/>
              </w:rPr>
            </w:pPr>
            <w:r w:rsidRPr="00421870">
              <w:rPr>
                <w:color w:val="000000" w:themeColor="text1"/>
              </w:rPr>
              <w:t>Xã Thạnh Trị</w:t>
            </w:r>
          </w:p>
        </w:tc>
        <w:tc>
          <w:tcPr>
            <w:tcW w:w="1198" w:type="dxa"/>
            <w:tcBorders>
              <w:top w:val="nil"/>
              <w:left w:val="nil"/>
              <w:bottom w:val="single" w:sz="4" w:space="0" w:color="A9A9A9"/>
              <w:right w:val="single" w:sz="4" w:space="0" w:color="A9A9A9"/>
            </w:tcBorders>
            <w:vAlign w:val="center"/>
          </w:tcPr>
          <w:p w14:paraId="65EED7E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DE0639"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5EA186DB" w14:textId="77777777" w:rsidR="008E219D" w:rsidRPr="00421870" w:rsidRDefault="005378B8">
            <w:pPr>
              <w:rPr>
                <w:color w:val="000000" w:themeColor="text1"/>
              </w:rPr>
            </w:pPr>
            <w:r w:rsidRPr="00421870">
              <w:rPr>
                <w:color w:val="000000" w:themeColor="text1"/>
              </w:rPr>
              <w:t>Tỉnh Vĩnh Long</w:t>
            </w:r>
          </w:p>
        </w:tc>
      </w:tr>
      <w:tr w:rsidR="00421870" w:rsidRPr="00421870" w14:paraId="747DDE4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B6D71DA" w14:textId="77777777" w:rsidR="008E219D" w:rsidRPr="00421870" w:rsidRDefault="005378B8">
            <w:pPr>
              <w:rPr>
                <w:color w:val="000000" w:themeColor="text1"/>
              </w:rPr>
            </w:pPr>
            <w:r w:rsidRPr="00421870">
              <w:rPr>
                <w:color w:val="000000" w:themeColor="text1"/>
              </w:rPr>
              <w:t>29104</w:t>
            </w:r>
          </w:p>
        </w:tc>
        <w:tc>
          <w:tcPr>
            <w:tcW w:w="2285" w:type="dxa"/>
            <w:tcBorders>
              <w:top w:val="nil"/>
              <w:left w:val="nil"/>
              <w:bottom w:val="single" w:sz="4" w:space="0" w:color="A9A9A9"/>
              <w:right w:val="single" w:sz="4" w:space="0" w:color="A9A9A9"/>
            </w:tcBorders>
            <w:vAlign w:val="center"/>
          </w:tcPr>
          <w:p w14:paraId="40B598C7" w14:textId="77777777" w:rsidR="008E219D" w:rsidRPr="00421870" w:rsidRDefault="005378B8">
            <w:pPr>
              <w:rPr>
                <w:color w:val="000000" w:themeColor="text1"/>
              </w:rPr>
            </w:pPr>
            <w:r w:rsidRPr="00421870">
              <w:rPr>
                <w:color w:val="000000" w:themeColor="text1"/>
              </w:rPr>
              <w:t>Xã Thạnh Phước</w:t>
            </w:r>
          </w:p>
        </w:tc>
        <w:tc>
          <w:tcPr>
            <w:tcW w:w="1198" w:type="dxa"/>
            <w:tcBorders>
              <w:top w:val="nil"/>
              <w:left w:val="nil"/>
              <w:bottom w:val="single" w:sz="4" w:space="0" w:color="A9A9A9"/>
              <w:right w:val="single" w:sz="4" w:space="0" w:color="A9A9A9"/>
            </w:tcBorders>
            <w:vAlign w:val="center"/>
          </w:tcPr>
          <w:p w14:paraId="11B2E94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AD151A"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660F5006" w14:textId="77777777" w:rsidR="008E219D" w:rsidRPr="00421870" w:rsidRDefault="005378B8">
            <w:pPr>
              <w:rPr>
                <w:color w:val="000000" w:themeColor="text1"/>
              </w:rPr>
            </w:pPr>
            <w:r w:rsidRPr="00421870">
              <w:rPr>
                <w:color w:val="000000" w:themeColor="text1"/>
              </w:rPr>
              <w:t>Tỉnh Vĩnh Long</w:t>
            </w:r>
          </w:p>
        </w:tc>
      </w:tr>
      <w:tr w:rsidR="00421870" w:rsidRPr="00421870" w14:paraId="2D20061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C448EB" w14:textId="77777777" w:rsidR="008E219D" w:rsidRPr="00421870" w:rsidRDefault="005378B8">
            <w:pPr>
              <w:rPr>
                <w:color w:val="000000" w:themeColor="text1"/>
              </w:rPr>
            </w:pPr>
            <w:r w:rsidRPr="00421870">
              <w:rPr>
                <w:color w:val="000000" w:themeColor="text1"/>
              </w:rPr>
              <w:t>29107</w:t>
            </w:r>
          </w:p>
        </w:tc>
        <w:tc>
          <w:tcPr>
            <w:tcW w:w="2285" w:type="dxa"/>
            <w:tcBorders>
              <w:top w:val="nil"/>
              <w:left w:val="nil"/>
              <w:bottom w:val="single" w:sz="4" w:space="0" w:color="A9A9A9"/>
              <w:right w:val="single" w:sz="4" w:space="0" w:color="A9A9A9"/>
            </w:tcBorders>
            <w:vAlign w:val="center"/>
          </w:tcPr>
          <w:p w14:paraId="542E2906" w14:textId="77777777" w:rsidR="008E219D" w:rsidRPr="00421870" w:rsidRDefault="005378B8">
            <w:pPr>
              <w:rPr>
                <w:color w:val="000000" w:themeColor="text1"/>
              </w:rPr>
            </w:pPr>
            <w:r w:rsidRPr="00421870">
              <w:rPr>
                <w:color w:val="000000" w:themeColor="text1"/>
              </w:rPr>
              <w:t>Xã Thới Thuận</w:t>
            </w:r>
          </w:p>
        </w:tc>
        <w:tc>
          <w:tcPr>
            <w:tcW w:w="1198" w:type="dxa"/>
            <w:tcBorders>
              <w:top w:val="nil"/>
              <w:left w:val="nil"/>
              <w:bottom w:val="single" w:sz="4" w:space="0" w:color="A9A9A9"/>
              <w:right w:val="single" w:sz="4" w:space="0" w:color="A9A9A9"/>
            </w:tcBorders>
            <w:vAlign w:val="center"/>
          </w:tcPr>
          <w:p w14:paraId="09E8BA3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03CFDE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1687/NQ-UBTVQH15; Ngày: 16/06/2025</w:t>
            </w:r>
          </w:p>
        </w:tc>
        <w:tc>
          <w:tcPr>
            <w:tcW w:w="1695" w:type="dxa"/>
            <w:tcBorders>
              <w:top w:val="nil"/>
              <w:left w:val="nil"/>
              <w:bottom w:val="single" w:sz="4" w:space="0" w:color="A9A9A9"/>
              <w:right w:val="single" w:sz="4" w:space="0" w:color="A9A9A9"/>
            </w:tcBorders>
            <w:vAlign w:val="center"/>
          </w:tcPr>
          <w:p w14:paraId="7EE4DDDB" w14:textId="77777777" w:rsidR="008E219D" w:rsidRPr="00421870" w:rsidRDefault="005378B8">
            <w:pPr>
              <w:rPr>
                <w:color w:val="000000" w:themeColor="text1"/>
              </w:rPr>
            </w:pPr>
            <w:r w:rsidRPr="00421870">
              <w:rPr>
                <w:color w:val="000000" w:themeColor="text1"/>
              </w:rPr>
              <w:t>Tỉnh Vĩnh Long</w:t>
            </w:r>
          </w:p>
        </w:tc>
      </w:tr>
      <w:tr w:rsidR="00421870" w:rsidRPr="00421870" w14:paraId="0B0A2D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962048" w14:textId="77777777" w:rsidR="008E219D" w:rsidRPr="00421870" w:rsidRDefault="005378B8">
            <w:pPr>
              <w:rPr>
                <w:color w:val="000000" w:themeColor="text1"/>
              </w:rPr>
            </w:pPr>
            <w:r w:rsidRPr="00421870">
              <w:rPr>
                <w:color w:val="000000" w:themeColor="text1"/>
              </w:rPr>
              <w:t>29110</w:t>
            </w:r>
          </w:p>
        </w:tc>
        <w:tc>
          <w:tcPr>
            <w:tcW w:w="2285" w:type="dxa"/>
            <w:tcBorders>
              <w:top w:val="nil"/>
              <w:left w:val="nil"/>
              <w:bottom w:val="single" w:sz="4" w:space="0" w:color="A9A9A9"/>
              <w:right w:val="single" w:sz="4" w:space="0" w:color="A9A9A9"/>
            </w:tcBorders>
            <w:vAlign w:val="center"/>
          </w:tcPr>
          <w:p w14:paraId="5A613D07" w14:textId="77777777" w:rsidR="008E219D" w:rsidRPr="00421870" w:rsidRDefault="005378B8">
            <w:pPr>
              <w:rPr>
                <w:color w:val="000000" w:themeColor="text1"/>
              </w:rPr>
            </w:pPr>
            <w:r w:rsidRPr="00421870">
              <w:rPr>
                <w:color w:val="000000" w:themeColor="text1"/>
              </w:rPr>
              <w:t>Xã Ba Tri</w:t>
            </w:r>
          </w:p>
        </w:tc>
        <w:tc>
          <w:tcPr>
            <w:tcW w:w="1198" w:type="dxa"/>
            <w:tcBorders>
              <w:top w:val="nil"/>
              <w:left w:val="nil"/>
              <w:bottom w:val="single" w:sz="4" w:space="0" w:color="A9A9A9"/>
              <w:right w:val="single" w:sz="4" w:space="0" w:color="A9A9A9"/>
            </w:tcBorders>
            <w:vAlign w:val="center"/>
          </w:tcPr>
          <w:p w14:paraId="5F6F0B5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12BB42"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63A6A4B9" w14:textId="77777777" w:rsidR="008E219D" w:rsidRPr="00421870" w:rsidRDefault="005378B8">
            <w:pPr>
              <w:rPr>
                <w:color w:val="000000" w:themeColor="text1"/>
              </w:rPr>
            </w:pPr>
            <w:r w:rsidRPr="00421870">
              <w:rPr>
                <w:color w:val="000000" w:themeColor="text1"/>
              </w:rPr>
              <w:t>Tỉnh Vĩnh Long</w:t>
            </w:r>
          </w:p>
        </w:tc>
      </w:tr>
      <w:tr w:rsidR="00421870" w:rsidRPr="00421870" w14:paraId="2CD3E5D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82DDC8" w14:textId="77777777" w:rsidR="008E219D" w:rsidRPr="00421870" w:rsidRDefault="005378B8">
            <w:pPr>
              <w:rPr>
                <w:color w:val="000000" w:themeColor="text1"/>
              </w:rPr>
            </w:pPr>
            <w:r w:rsidRPr="00421870">
              <w:rPr>
                <w:color w:val="000000" w:themeColor="text1"/>
              </w:rPr>
              <w:t>29122</w:t>
            </w:r>
          </w:p>
        </w:tc>
        <w:tc>
          <w:tcPr>
            <w:tcW w:w="2285" w:type="dxa"/>
            <w:tcBorders>
              <w:top w:val="nil"/>
              <w:left w:val="nil"/>
              <w:bottom w:val="single" w:sz="4" w:space="0" w:color="A9A9A9"/>
              <w:right w:val="single" w:sz="4" w:space="0" w:color="A9A9A9"/>
            </w:tcBorders>
            <w:vAlign w:val="center"/>
          </w:tcPr>
          <w:p w14:paraId="57830DC8" w14:textId="77777777" w:rsidR="008E219D" w:rsidRPr="00421870" w:rsidRDefault="005378B8">
            <w:pPr>
              <w:rPr>
                <w:color w:val="000000" w:themeColor="text1"/>
              </w:rPr>
            </w:pPr>
            <w:r w:rsidRPr="00421870">
              <w:rPr>
                <w:color w:val="000000" w:themeColor="text1"/>
              </w:rPr>
              <w:t>Xã Mỹ Chánh Hòa</w:t>
            </w:r>
          </w:p>
        </w:tc>
        <w:tc>
          <w:tcPr>
            <w:tcW w:w="1198" w:type="dxa"/>
            <w:tcBorders>
              <w:top w:val="nil"/>
              <w:left w:val="nil"/>
              <w:bottom w:val="single" w:sz="4" w:space="0" w:color="A9A9A9"/>
              <w:right w:val="single" w:sz="4" w:space="0" w:color="A9A9A9"/>
            </w:tcBorders>
            <w:vAlign w:val="center"/>
          </w:tcPr>
          <w:p w14:paraId="59B4A07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7D349A"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3B57A7FA" w14:textId="77777777" w:rsidR="008E219D" w:rsidRPr="00421870" w:rsidRDefault="005378B8">
            <w:pPr>
              <w:rPr>
                <w:color w:val="000000" w:themeColor="text1"/>
              </w:rPr>
            </w:pPr>
            <w:r w:rsidRPr="00421870">
              <w:rPr>
                <w:color w:val="000000" w:themeColor="text1"/>
              </w:rPr>
              <w:t>Tỉnh Vĩnh Long</w:t>
            </w:r>
          </w:p>
        </w:tc>
      </w:tr>
      <w:tr w:rsidR="00421870" w:rsidRPr="00421870" w14:paraId="10547B7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25E52A" w14:textId="77777777" w:rsidR="008E219D" w:rsidRPr="00421870" w:rsidRDefault="005378B8">
            <w:pPr>
              <w:rPr>
                <w:color w:val="000000" w:themeColor="text1"/>
              </w:rPr>
            </w:pPr>
            <w:r w:rsidRPr="00421870">
              <w:rPr>
                <w:color w:val="000000" w:themeColor="text1"/>
              </w:rPr>
              <w:t>29125</w:t>
            </w:r>
          </w:p>
        </w:tc>
        <w:tc>
          <w:tcPr>
            <w:tcW w:w="2285" w:type="dxa"/>
            <w:tcBorders>
              <w:top w:val="nil"/>
              <w:left w:val="nil"/>
              <w:bottom w:val="single" w:sz="4" w:space="0" w:color="A9A9A9"/>
              <w:right w:val="single" w:sz="4" w:space="0" w:color="A9A9A9"/>
            </w:tcBorders>
            <w:vAlign w:val="center"/>
          </w:tcPr>
          <w:p w14:paraId="40D55798" w14:textId="77777777" w:rsidR="008E219D" w:rsidRPr="00421870" w:rsidRDefault="005378B8">
            <w:pPr>
              <w:rPr>
                <w:color w:val="000000" w:themeColor="text1"/>
              </w:rPr>
            </w:pPr>
            <w:r w:rsidRPr="00421870">
              <w:rPr>
                <w:color w:val="000000" w:themeColor="text1"/>
              </w:rPr>
              <w:t>Xã Bảo Thạnh</w:t>
            </w:r>
          </w:p>
        </w:tc>
        <w:tc>
          <w:tcPr>
            <w:tcW w:w="1198" w:type="dxa"/>
            <w:tcBorders>
              <w:top w:val="nil"/>
              <w:left w:val="nil"/>
              <w:bottom w:val="single" w:sz="4" w:space="0" w:color="A9A9A9"/>
              <w:right w:val="single" w:sz="4" w:space="0" w:color="A9A9A9"/>
            </w:tcBorders>
            <w:vAlign w:val="center"/>
          </w:tcPr>
          <w:p w14:paraId="538E4C2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0CE152" w14:textId="77777777" w:rsidR="008E219D" w:rsidRPr="00421870" w:rsidRDefault="005378B8">
            <w:pPr>
              <w:rPr>
                <w:color w:val="000000" w:themeColor="text1"/>
              </w:rPr>
            </w:pPr>
            <w:r w:rsidRPr="00421870">
              <w:rPr>
                <w:color w:val="000000" w:themeColor="text1"/>
              </w:rPr>
              <w:t xml:space="preserve">Số: 1687/NQ-UBTVQH15;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A2CB625" w14:textId="77777777" w:rsidR="008E219D" w:rsidRPr="00421870" w:rsidRDefault="005378B8">
            <w:pPr>
              <w:rPr>
                <w:color w:val="000000" w:themeColor="text1"/>
              </w:rPr>
            </w:pPr>
            <w:r w:rsidRPr="00421870">
              <w:rPr>
                <w:color w:val="000000" w:themeColor="text1"/>
              </w:rPr>
              <w:t>Tỉnh Vĩnh Long</w:t>
            </w:r>
          </w:p>
        </w:tc>
      </w:tr>
      <w:tr w:rsidR="00421870" w:rsidRPr="00421870" w14:paraId="02BB2A1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4124048" w14:textId="77777777" w:rsidR="008E219D" w:rsidRPr="00421870" w:rsidRDefault="005378B8">
            <w:pPr>
              <w:rPr>
                <w:color w:val="000000" w:themeColor="text1"/>
              </w:rPr>
            </w:pPr>
            <w:r w:rsidRPr="00421870">
              <w:rPr>
                <w:color w:val="000000" w:themeColor="text1"/>
              </w:rPr>
              <w:t>29137</w:t>
            </w:r>
          </w:p>
        </w:tc>
        <w:tc>
          <w:tcPr>
            <w:tcW w:w="2285" w:type="dxa"/>
            <w:tcBorders>
              <w:top w:val="nil"/>
              <w:left w:val="nil"/>
              <w:bottom w:val="single" w:sz="4" w:space="0" w:color="A9A9A9"/>
              <w:right w:val="single" w:sz="4" w:space="0" w:color="A9A9A9"/>
            </w:tcBorders>
            <w:vAlign w:val="center"/>
          </w:tcPr>
          <w:p w14:paraId="1B38C3C7" w14:textId="77777777" w:rsidR="008E219D" w:rsidRPr="00421870" w:rsidRDefault="005378B8">
            <w:pPr>
              <w:rPr>
                <w:color w:val="000000" w:themeColor="text1"/>
              </w:rPr>
            </w:pPr>
            <w:r w:rsidRPr="00421870">
              <w:rPr>
                <w:color w:val="000000" w:themeColor="text1"/>
              </w:rPr>
              <w:t>Xã Tân Xuân</w:t>
            </w:r>
          </w:p>
        </w:tc>
        <w:tc>
          <w:tcPr>
            <w:tcW w:w="1198" w:type="dxa"/>
            <w:tcBorders>
              <w:top w:val="nil"/>
              <w:left w:val="nil"/>
              <w:bottom w:val="single" w:sz="4" w:space="0" w:color="A9A9A9"/>
              <w:right w:val="single" w:sz="4" w:space="0" w:color="A9A9A9"/>
            </w:tcBorders>
            <w:vAlign w:val="center"/>
          </w:tcPr>
          <w:p w14:paraId="6BBB76E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CDF61B"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25673078" w14:textId="77777777" w:rsidR="008E219D" w:rsidRPr="00421870" w:rsidRDefault="005378B8">
            <w:pPr>
              <w:rPr>
                <w:color w:val="000000" w:themeColor="text1"/>
              </w:rPr>
            </w:pPr>
            <w:r w:rsidRPr="00421870">
              <w:rPr>
                <w:color w:val="000000" w:themeColor="text1"/>
              </w:rPr>
              <w:t>Tỉnh Vĩnh Long</w:t>
            </w:r>
          </w:p>
        </w:tc>
      </w:tr>
      <w:tr w:rsidR="00421870" w:rsidRPr="00421870" w14:paraId="172315D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4A5433" w14:textId="77777777" w:rsidR="008E219D" w:rsidRPr="00421870" w:rsidRDefault="005378B8">
            <w:pPr>
              <w:rPr>
                <w:color w:val="000000" w:themeColor="text1"/>
              </w:rPr>
            </w:pPr>
            <w:r w:rsidRPr="00421870">
              <w:rPr>
                <w:color w:val="000000" w:themeColor="text1"/>
              </w:rPr>
              <w:t>29143</w:t>
            </w:r>
          </w:p>
        </w:tc>
        <w:tc>
          <w:tcPr>
            <w:tcW w:w="2285" w:type="dxa"/>
            <w:tcBorders>
              <w:top w:val="nil"/>
              <w:left w:val="nil"/>
              <w:bottom w:val="single" w:sz="4" w:space="0" w:color="A9A9A9"/>
              <w:right w:val="single" w:sz="4" w:space="0" w:color="A9A9A9"/>
            </w:tcBorders>
            <w:vAlign w:val="center"/>
          </w:tcPr>
          <w:p w14:paraId="7B8D09EF" w14:textId="77777777" w:rsidR="008E219D" w:rsidRPr="00421870" w:rsidRDefault="005378B8">
            <w:pPr>
              <w:rPr>
                <w:color w:val="000000" w:themeColor="text1"/>
              </w:rPr>
            </w:pPr>
            <w:r w:rsidRPr="00421870">
              <w:rPr>
                <w:color w:val="000000" w:themeColor="text1"/>
              </w:rPr>
              <w:t>Xã An Ngãi Trung</w:t>
            </w:r>
          </w:p>
        </w:tc>
        <w:tc>
          <w:tcPr>
            <w:tcW w:w="1198" w:type="dxa"/>
            <w:tcBorders>
              <w:top w:val="nil"/>
              <w:left w:val="nil"/>
              <w:bottom w:val="single" w:sz="4" w:space="0" w:color="A9A9A9"/>
              <w:right w:val="single" w:sz="4" w:space="0" w:color="A9A9A9"/>
            </w:tcBorders>
            <w:vAlign w:val="center"/>
          </w:tcPr>
          <w:p w14:paraId="6CC30BC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A70DF0"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50CE586C" w14:textId="77777777" w:rsidR="008E219D" w:rsidRPr="00421870" w:rsidRDefault="005378B8">
            <w:pPr>
              <w:rPr>
                <w:color w:val="000000" w:themeColor="text1"/>
              </w:rPr>
            </w:pPr>
            <w:r w:rsidRPr="00421870">
              <w:rPr>
                <w:color w:val="000000" w:themeColor="text1"/>
              </w:rPr>
              <w:t>Tỉnh Vĩnh Long</w:t>
            </w:r>
          </w:p>
        </w:tc>
      </w:tr>
      <w:tr w:rsidR="00421870" w:rsidRPr="00421870" w14:paraId="3F707DE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0943C0" w14:textId="77777777" w:rsidR="008E219D" w:rsidRPr="00421870" w:rsidRDefault="005378B8">
            <w:pPr>
              <w:rPr>
                <w:color w:val="000000" w:themeColor="text1"/>
              </w:rPr>
            </w:pPr>
            <w:r w:rsidRPr="00421870">
              <w:rPr>
                <w:color w:val="000000" w:themeColor="text1"/>
              </w:rPr>
              <w:t>29158</w:t>
            </w:r>
          </w:p>
        </w:tc>
        <w:tc>
          <w:tcPr>
            <w:tcW w:w="2285" w:type="dxa"/>
            <w:tcBorders>
              <w:top w:val="nil"/>
              <w:left w:val="nil"/>
              <w:bottom w:val="single" w:sz="4" w:space="0" w:color="A9A9A9"/>
              <w:right w:val="single" w:sz="4" w:space="0" w:color="A9A9A9"/>
            </w:tcBorders>
            <w:vAlign w:val="center"/>
          </w:tcPr>
          <w:p w14:paraId="5678FF81" w14:textId="77777777" w:rsidR="008E219D" w:rsidRPr="00421870" w:rsidRDefault="005378B8">
            <w:pPr>
              <w:rPr>
                <w:color w:val="000000" w:themeColor="text1"/>
              </w:rPr>
            </w:pPr>
            <w:r w:rsidRPr="00421870">
              <w:rPr>
                <w:color w:val="000000" w:themeColor="text1"/>
              </w:rPr>
              <w:t>Xã An Hiệp</w:t>
            </w:r>
          </w:p>
        </w:tc>
        <w:tc>
          <w:tcPr>
            <w:tcW w:w="1198" w:type="dxa"/>
            <w:tcBorders>
              <w:top w:val="nil"/>
              <w:left w:val="nil"/>
              <w:bottom w:val="single" w:sz="4" w:space="0" w:color="A9A9A9"/>
              <w:right w:val="single" w:sz="4" w:space="0" w:color="A9A9A9"/>
            </w:tcBorders>
            <w:vAlign w:val="center"/>
          </w:tcPr>
          <w:p w14:paraId="7AEEE12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93FDD6C"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621E4CAD" w14:textId="77777777" w:rsidR="008E219D" w:rsidRPr="00421870" w:rsidRDefault="005378B8">
            <w:pPr>
              <w:rPr>
                <w:color w:val="000000" w:themeColor="text1"/>
              </w:rPr>
            </w:pPr>
            <w:r w:rsidRPr="00421870">
              <w:rPr>
                <w:color w:val="000000" w:themeColor="text1"/>
              </w:rPr>
              <w:t xml:space="preserve">Tỉnh Vĩnh </w:t>
            </w:r>
            <w:r w:rsidRPr="00421870">
              <w:rPr>
                <w:color w:val="000000" w:themeColor="text1"/>
              </w:rPr>
              <w:t>Long</w:t>
            </w:r>
          </w:p>
        </w:tc>
      </w:tr>
      <w:tr w:rsidR="00421870" w:rsidRPr="00421870" w14:paraId="39D8238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9A3CAA" w14:textId="77777777" w:rsidR="008E219D" w:rsidRPr="00421870" w:rsidRDefault="005378B8">
            <w:pPr>
              <w:rPr>
                <w:color w:val="000000" w:themeColor="text1"/>
              </w:rPr>
            </w:pPr>
            <w:r w:rsidRPr="00421870">
              <w:rPr>
                <w:color w:val="000000" w:themeColor="text1"/>
              </w:rPr>
              <w:t>29167</w:t>
            </w:r>
          </w:p>
        </w:tc>
        <w:tc>
          <w:tcPr>
            <w:tcW w:w="2285" w:type="dxa"/>
            <w:tcBorders>
              <w:top w:val="nil"/>
              <w:left w:val="nil"/>
              <w:bottom w:val="single" w:sz="4" w:space="0" w:color="A9A9A9"/>
              <w:right w:val="single" w:sz="4" w:space="0" w:color="A9A9A9"/>
            </w:tcBorders>
            <w:vAlign w:val="center"/>
          </w:tcPr>
          <w:p w14:paraId="0D161F60" w14:textId="77777777" w:rsidR="008E219D" w:rsidRPr="00421870" w:rsidRDefault="005378B8">
            <w:pPr>
              <w:rPr>
                <w:color w:val="000000" w:themeColor="text1"/>
              </w:rPr>
            </w:pPr>
            <w:r w:rsidRPr="00421870">
              <w:rPr>
                <w:color w:val="000000" w:themeColor="text1"/>
              </w:rPr>
              <w:t>Xã Tân Thủy</w:t>
            </w:r>
          </w:p>
        </w:tc>
        <w:tc>
          <w:tcPr>
            <w:tcW w:w="1198" w:type="dxa"/>
            <w:tcBorders>
              <w:top w:val="nil"/>
              <w:left w:val="nil"/>
              <w:bottom w:val="single" w:sz="4" w:space="0" w:color="A9A9A9"/>
              <w:right w:val="single" w:sz="4" w:space="0" w:color="A9A9A9"/>
            </w:tcBorders>
            <w:vAlign w:val="center"/>
          </w:tcPr>
          <w:p w14:paraId="24BE62A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6DB1355"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0D8170FC" w14:textId="77777777" w:rsidR="008E219D" w:rsidRPr="00421870" w:rsidRDefault="005378B8">
            <w:pPr>
              <w:rPr>
                <w:color w:val="000000" w:themeColor="text1"/>
              </w:rPr>
            </w:pPr>
            <w:r w:rsidRPr="00421870">
              <w:rPr>
                <w:color w:val="000000" w:themeColor="text1"/>
              </w:rPr>
              <w:t>Tỉnh Vĩnh Long</w:t>
            </w:r>
          </w:p>
        </w:tc>
      </w:tr>
      <w:tr w:rsidR="00421870" w:rsidRPr="00421870" w14:paraId="66F2709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D6C8EE" w14:textId="77777777" w:rsidR="008E219D" w:rsidRPr="00421870" w:rsidRDefault="005378B8">
            <w:pPr>
              <w:rPr>
                <w:color w:val="000000" w:themeColor="text1"/>
              </w:rPr>
            </w:pPr>
            <w:r w:rsidRPr="00421870">
              <w:rPr>
                <w:color w:val="000000" w:themeColor="text1"/>
              </w:rPr>
              <w:t>29182</w:t>
            </w:r>
          </w:p>
        </w:tc>
        <w:tc>
          <w:tcPr>
            <w:tcW w:w="2285" w:type="dxa"/>
            <w:tcBorders>
              <w:top w:val="nil"/>
              <w:left w:val="nil"/>
              <w:bottom w:val="single" w:sz="4" w:space="0" w:color="A9A9A9"/>
              <w:right w:val="single" w:sz="4" w:space="0" w:color="A9A9A9"/>
            </w:tcBorders>
            <w:vAlign w:val="center"/>
          </w:tcPr>
          <w:p w14:paraId="51E72DB9" w14:textId="77777777" w:rsidR="008E219D" w:rsidRPr="00421870" w:rsidRDefault="005378B8">
            <w:pPr>
              <w:rPr>
                <w:color w:val="000000" w:themeColor="text1"/>
              </w:rPr>
            </w:pPr>
            <w:r w:rsidRPr="00421870">
              <w:rPr>
                <w:color w:val="000000" w:themeColor="text1"/>
              </w:rPr>
              <w:t>Xã Thạnh Phú</w:t>
            </w:r>
          </w:p>
        </w:tc>
        <w:tc>
          <w:tcPr>
            <w:tcW w:w="1198" w:type="dxa"/>
            <w:tcBorders>
              <w:top w:val="nil"/>
              <w:left w:val="nil"/>
              <w:bottom w:val="single" w:sz="4" w:space="0" w:color="A9A9A9"/>
              <w:right w:val="single" w:sz="4" w:space="0" w:color="A9A9A9"/>
            </w:tcBorders>
            <w:vAlign w:val="center"/>
          </w:tcPr>
          <w:p w14:paraId="2CD1F53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B80A42"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686E34F4" w14:textId="77777777" w:rsidR="008E219D" w:rsidRPr="00421870" w:rsidRDefault="005378B8">
            <w:pPr>
              <w:rPr>
                <w:color w:val="000000" w:themeColor="text1"/>
              </w:rPr>
            </w:pPr>
            <w:r w:rsidRPr="00421870">
              <w:rPr>
                <w:color w:val="000000" w:themeColor="text1"/>
              </w:rPr>
              <w:t>Tỉnh Vĩnh Long</w:t>
            </w:r>
          </w:p>
        </w:tc>
      </w:tr>
      <w:tr w:rsidR="00421870" w:rsidRPr="00421870" w14:paraId="2878C0F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D57B82" w14:textId="77777777" w:rsidR="008E219D" w:rsidRPr="00421870" w:rsidRDefault="005378B8">
            <w:pPr>
              <w:rPr>
                <w:color w:val="000000" w:themeColor="text1"/>
              </w:rPr>
            </w:pPr>
            <w:r w:rsidRPr="00421870">
              <w:rPr>
                <w:color w:val="000000" w:themeColor="text1"/>
              </w:rPr>
              <w:t>29191</w:t>
            </w:r>
          </w:p>
        </w:tc>
        <w:tc>
          <w:tcPr>
            <w:tcW w:w="2285" w:type="dxa"/>
            <w:tcBorders>
              <w:top w:val="nil"/>
              <w:left w:val="nil"/>
              <w:bottom w:val="single" w:sz="4" w:space="0" w:color="A9A9A9"/>
              <w:right w:val="single" w:sz="4" w:space="0" w:color="A9A9A9"/>
            </w:tcBorders>
            <w:vAlign w:val="center"/>
          </w:tcPr>
          <w:p w14:paraId="01F02EB4" w14:textId="77777777" w:rsidR="008E219D" w:rsidRPr="00421870" w:rsidRDefault="005378B8">
            <w:pPr>
              <w:rPr>
                <w:color w:val="000000" w:themeColor="text1"/>
              </w:rPr>
            </w:pPr>
            <w:r w:rsidRPr="00421870">
              <w:rPr>
                <w:color w:val="000000" w:themeColor="text1"/>
              </w:rPr>
              <w:t>Xã Quới Điền</w:t>
            </w:r>
          </w:p>
        </w:tc>
        <w:tc>
          <w:tcPr>
            <w:tcW w:w="1198" w:type="dxa"/>
            <w:tcBorders>
              <w:top w:val="nil"/>
              <w:left w:val="nil"/>
              <w:bottom w:val="single" w:sz="4" w:space="0" w:color="A9A9A9"/>
              <w:right w:val="single" w:sz="4" w:space="0" w:color="A9A9A9"/>
            </w:tcBorders>
            <w:vAlign w:val="center"/>
          </w:tcPr>
          <w:p w14:paraId="763C684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678A704"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5DABF23C" w14:textId="77777777" w:rsidR="008E219D" w:rsidRPr="00421870" w:rsidRDefault="005378B8">
            <w:pPr>
              <w:rPr>
                <w:color w:val="000000" w:themeColor="text1"/>
              </w:rPr>
            </w:pPr>
            <w:r w:rsidRPr="00421870">
              <w:rPr>
                <w:color w:val="000000" w:themeColor="text1"/>
              </w:rPr>
              <w:t>Tỉnh Vĩnh Long</w:t>
            </w:r>
          </w:p>
        </w:tc>
      </w:tr>
      <w:tr w:rsidR="00421870" w:rsidRPr="00421870" w14:paraId="66E69FC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8F7D0D" w14:textId="77777777" w:rsidR="008E219D" w:rsidRPr="00421870" w:rsidRDefault="005378B8">
            <w:pPr>
              <w:rPr>
                <w:color w:val="000000" w:themeColor="text1"/>
              </w:rPr>
            </w:pPr>
            <w:r w:rsidRPr="00421870">
              <w:rPr>
                <w:color w:val="000000" w:themeColor="text1"/>
              </w:rPr>
              <w:t>29194</w:t>
            </w:r>
          </w:p>
        </w:tc>
        <w:tc>
          <w:tcPr>
            <w:tcW w:w="2285" w:type="dxa"/>
            <w:tcBorders>
              <w:top w:val="nil"/>
              <w:left w:val="nil"/>
              <w:bottom w:val="single" w:sz="4" w:space="0" w:color="A9A9A9"/>
              <w:right w:val="single" w:sz="4" w:space="0" w:color="A9A9A9"/>
            </w:tcBorders>
            <w:vAlign w:val="center"/>
          </w:tcPr>
          <w:p w14:paraId="0ABD33D8" w14:textId="77777777" w:rsidR="008E219D" w:rsidRPr="00421870" w:rsidRDefault="005378B8">
            <w:pPr>
              <w:rPr>
                <w:color w:val="000000" w:themeColor="text1"/>
              </w:rPr>
            </w:pPr>
            <w:r w:rsidRPr="00421870">
              <w:rPr>
                <w:color w:val="000000" w:themeColor="text1"/>
              </w:rPr>
              <w:t>Xã Đại Điền</w:t>
            </w:r>
          </w:p>
        </w:tc>
        <w:tc>
          <w:tcPr>
            <w:tcW w:w="1198" w:type="dxa"/>
            <w:tcBorders>
              <w:top w:val="nil"/>
              <w:left w:val="nil"/>
              <w:bottom w:val="single" w:sz="4" w:space="0" w:color="A9A9A9"/>
              <w:right w:val="single" w:sz="4" w:space="0" w:color="A9A9A9"/>
            </w:tcBorders>
            <w:vAlign w:val="center"/>
          </w:tcPr>
          <w:p w14:paraId="177A89F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0B6773"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778C92BF" w14:textId="77777777" w:rsidR="008E219D" w:rsidRPr="00421870" w:rsidRDefault="005378B8">
            <w:pPr>
              <w:rPr>
                <w:color w:val="000000" w:themeColor="text1"/>
              </w:rPr>
            </w:pPr>
            <w:r w:rsidRPr="00421870">
              <w:rPr>
                <w:color w:val="000000" w:themeColor="text1"/>
              </w:rPr>
              <w:t>Tỉnh Vĩnh Long</w:t>
            </w:r>
          </w:p>
        </w:tc>
      </w:tr>
      <w:tr w:rsidR="00421870" w:rsidRPr="00421870" w14:paraId="043F5DA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8C4878" w14:textId="77777777" w:rsidR="008E219D" w:rsidRPr="00421870" w:rsidRDefault="005378B8">
            <w:pPr>
              <w:rPr>
                <w:color w:val="000000" w:themeColor="text1"/>
              </w:rPr>
            </w:pPr>
            <w:r w:rsidRPr="00421870">
              <w:rPr>
                <w:color w:val="000000" w:themeColor="text1"/>
              </w:rPr>
              <w:t>29221</w:t>
            </w:r>
          </w:p>
        </w:tc>
        <w:tc>
          <w:tcPr>
            <w:tcW w:w="2285" w:type="dxa"/>
            <w:tcBorders>
              <w:top w:val="nil"/>
              <w:left w:val="nil"/>
              <w:bottom w:val="single" w:sz="4" w:space="0" w:color="A9A9A9"/>
              <w:right w:val="single" w:sz="4" w:space="0" w:color="A9A9A9"/>
            </w:tcBorders>
            <w:vAlign w:val="center"/>
          </w:tcPr>
          <w:p w14:paraId="78C4FFC1" w14:textId="77777777" w:rsidR="008E219D" w:rsidRPr="00421870" w:rsidRDefault="005378B8">
            <w:pPr>
              <w:rPr>
                <w:color w:val="000000" w:themeColor="text1"/>
              </w:rPr>
            </w:pPr>
            <w:r w:rsidRPr="00421870">
              <w:rPr>
                <w:color w:val="000000" w:themeColor="text1"/>
              </w:rPr>
              <w:t>Xã Thạnh Hải</w:t>
            </w:r>
          </w:p>
        </w:tc>
        <w:tc>
          <w:tcPr>
            <w:tcW w:w="1198" w:type="dxa"/>
            <w:tcBorders>
              <w:top w:val="nil"/>
              <w:left w:val="nil"/>
              <w:bottom w:val="single" w:sz="4" w:space="0" w:color="A9A9A9"/>
              <w:right w:val="single" w:sz="4" w:space="0" w:color="A9A9A9"/>
            </w:tcBorders>
            <w:vAlign w:val="center"/>
          </w:tcPr>
          <w:p w14:paraId="389478F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F24EB6"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14C27CED" w14:textId="77777777" w:rsidR="008E219D" w:rsidRPr="00421870" w:rsidRDefault="005378B8">
            <w:pPr>
              <w:rPr>
                <w:color w:val="000000" w:themeColor="text1"/>
              </w:rPr>
            </w:pPr>
            <w:r w:rsidRPr="00421870">
              <w:rPr>
                <w:color w:val="000000" w:themeColor="text1"/>
              </w:rPr>
              <w:t>Tỉnh Vĩnh Long</w:t>
            </w:r>
          </w:p>
        </w:tc>
      </w:tr>
      <w:tr w:rsidR="00421870" w:rsidRPr="00421870" w14:paraId="0C7C475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F88312" w14:textId="77777777" w:rsidR="008E219D" w:rsidRPr="00421870" w:rsidRDefault="005378B8">
            <w:pPr>
              <w:rPr>
                <w:color w:val="000000" w:themeColor="text1"/>
              </w:rPr>
            </w:pPr>
            <w:r w:rsidRPr="00421870">
              <w:rPr>
                <w:color w:val="000000" w:themeColor="text1"/>
              </w:rPr>
              <w:t>29224</w:t>
            </w:r>
          </w:p>
        </w:tc>
        <w:tc>
          <w:tcPr>
            <w:tcW w:w="2285" w:type="dxa"/>
            <w:tcBorders>
              <w:top w:val="nil"/>
              <w:left w:val="nil"/>
              <w:bottom w:val="single" w:sz="4" w:space="0" w:color="A9A9A9"/>
              <w:right w:val="single" w:sz="4" w:space="0" w:color="A9A9A9"/>
            </w:tcBorders>
            <w:vAlign w:val="center"/>
          </w:tcPr>
          <w:p w14:paraId="11C9143F" w14:textId="77777777" w:rsidR="008E219D" w:rsidRPr="00421870" w:rsidRDefault="005378B8">
            <w:pPr>
              <w:rPr>
                <w:color w:val="000000" w:themeColor="text1"/>
              </w:rPr>
            </w:pPr>
            <w:r w:rsidRPr="00421870">
              <w:rPr>
                <w:color w:val="000000" w:themeColor="text1"/>
              </w:rPr>
              <w:t>Xã An Qui</w:t>
            </w:r>
          </w:p>
        </w:tc>
        <w:tc>
          <w:tcPr>
            <w:tcW w:w="1198" w:type="dxa"/>
            <w:tcBorders>
              <w:top w:val="nil"/>
              <w:left w:val="nil"/>
              <w:bottom w:val="single" w:sz="4" w:space="0" w:color="A9A9A9"/>
              <w:right w:val="single" w:sz="4" w:space="0" w:color="A9A9A9"/>
            </w:tcBorders>
            <w:vAlign w:val="center"/>
          </w:tcPr>
          <w:p w14:paraId="6A1A6C0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AF6320"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6D7A6B89" w14:textId="77777777" w:rsidR="008E219D" w:rsidRPr="00421870" w:rsidRDefault="005378B8">
            <w:pPr>
              <w:rPr>
                <w:color w:val="000000" w:themeColor="text1"/>
              </w:rPr>
            </w:pPr>
            <w:r w:rsidRPr="00421870">
              <w:rPr>
                <w:color w:val="000000" w:themeColor="text1"/>
              </w:rPr>
              <w:t>Tỉnh Vĩnh Long</w:t>
            </w:r>
          </w:p>
        </w:tc>
      </w:tr>
      <w:tr w:rsidR="00421870" w:rsidRPr="00421870" w14:paraId="4731E8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CA26C8" w14:textId="77777777" w:rsidR="008E219D" w:rsidRPr="00421870" w:rsidRDefault="005378B8">
            <w:pPr>
              <w:rPr>
                <w:color w:val="000000" w:themeColor="text1"/>
              </w:rPr>
            </w:pPr>
            <w:r w:rsidRPr="00421870">
              <w:rPr>
                <w:color w:val="000000" w:themeColor="text1"/>
              </w:rPr>
              <w:t>29227</w:t>
            </w:r>
          </w:p>
        </w:tc>
        <w:tc>
          <w:tcPr>
            <w:tcW w:w="2285" w:type="dxa"/>
            <w:tcBorders>
              <w:top w:val="nil"/>
              <w:left w:val="nil"/>
              <w:bottom w:val="single" w:sz="4" w:space="0" w:color="A9A9A9"/>
              <w:right w:val="single" w:sz="4" w:space="0" w:color="A9A9A9"/>
            </w:tcBorders>
            <w:vAlign w:val="center"/>
          </w:tcPr>
          <w:p w14:paraId="643E8D63" w14:textId="77777777" w:rsidR="008E219D" w:rsidRPr="00421870" w:rsidRDefault="005378B8">
            <w:pPr>
              <w:rPr>
                <w:color w:val="000000" w:themeColor="text1"/>
              </w:rPr>
            </w:pPr>
            <w:r w:rsidRPr="00421870">
              <w:rPr>
                <w:color w:val="000000" w:themeColor="text1"/>
              </w:rPr>
              <w:t>Xã Thạnh Phong</w:t>
            </w:r>
          </w:p>
        </w:tc>
        <w:tc>
          <w:tcPr>
            <w:tcW w:w="1198" w:type="dxa"/>
            <w:tcBorders>
              <w:top w:val="nil"/>
              <w:left w:val="nil"/>
              <w:bottom w:val="single" w:sz="4" w:space="0" w:color="A9A9A9"/>
              <w:right w:val="single" w:sz="4" w:space="0" w:color="A9A9A9"/>
            </w:tcBorders>
            <w:vAlign w:val="center"/>
          </w:tcPr>
          <w:p w14:paraId="4EC2FAC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1BD979" w14:textId="77777777" w:rsidR="008E219D" w:rsidRPr="00421870" w:rsidRDefault="005378B8">
            <w:pPr>
              <w:rPr>
                <w:color w:val="000000" w:themeColor="text1"/>
              </w:rPr>
            </w:pPr>
            <w:r w:rsidRPr="00421870">
              <w:rPr>
                <w:color w:val="000000" w:themeColor="text1"/>
              </w:rPr>
              <w:t xml:space="preserve">Số: 1687/NQ-UBTVQH15;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2C72B260" w14:textId="77777777" w:rsidR="008E219D" w:rsidRPr="00421870" w:rsidRDefault="005378B8">
            <w:pPr>
              <w:rPr>
                <w:color w:val="000000" w:themeColor="text1"/>
              </w:rPr>
            </w:pPr>
            <w:r w:rsidRPr="00421870">
              <w:rPr>
                <w:color w:val="000000" w:themeColor="text1"/>
              </w:rPr>
              <w:t>Tỉnh Vĩnh Long</w:t>
            </w:r>
          </w:p>
        </w:tc>
      </w:tr>
      <w:tr w:rsidR="00421870" w:rsidRPr="00421870" w14:paraId="74EE035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A9296F" w14:textId="77777777" w:rsidR="008E219D" w:rsidRPr="00421870" w:rsidRDefault="005378B8">
            <w:pPr>
              <w:rPr>
                <w:color w:val="000000" w:themeColor="text1"/>
              </w:rPr>
            </w:pPr>
            <w:r w:rsidRPr="00421870">
              <w:rPr>
                <w:color w:val="000000" w:themeColor="text1"/>
              </w:rPr>
              <w:t>29242</w:t>
            </w:r>
          </w:p>
        </w:tc>
        <w:tc>
          <w:tcPr>
            <w:tcW w:w="2285" w:type="dxa"/>
            <w:tcBorders>
              <w:top w:val="nil"/>
              <w:left w:val="nil"/>
              <w:bottom w:val="single" w:sz="4" w:space="0" w:color="A9A9A9"/>
              <w:right w:val="single" w:sz="4" w:space="0" w:color="A9A9A9"/>
            </w:tcBorders>
            <w:vAlign w:val="center"/>
          </w:tcPr>
          <w:p w14:paraId="54A77D43" w14:textId="77777777" w:rsidR="008E219D" w:rsidRPr="00421870" w:rsidRDefault="005378B8">
            <w:pPr>
              <w:rPr>
                <w:color w:val="000000" w:themeColor="text1"/>
              </w:rPr>
            </w:pPr>
            <w:r w:rsidRPr="00421870">
              <w:rPr>
                <w:color w:val="000000" w:themeColor="text1"/>
              </w:rPr>
              <w:t>Phường Trà Vinh</w:t>
            </w:r>
          </w:p>
        </w:tc>
        <w:tc>
          <w:tcPr>
            <w:tcW w:w="1198" w:type="dxa"/>
            <w:tcBorders>
              <w:top w:val="nil"/>
              <w:left w:val="nil"/>
              <w:bottom w:val="single" w:sz="4" w:space="0" w:color="A9A9A9"/>
              <w:right w:val="single" w:sz="4" w:space="0" w:color="A9A9A9"/>
            </w:tcBorders>
            <w:vAlign w:val="center"/>
          </w:tcPr>
          <w:p w14:paraId="387D496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976F5DA"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23C26D76" w14:textId="77777777" w:rsidR="008E219D" w:rsidRPr="00421870" w:rsidRDefault="005378B8">
            <w:pPr>
              <w:rPr>
                <w:color w:val="000000" w:themeColor="text1"/>
              </w:rPr>
            </w:pPr>
            <w:r w:rsidRPr="00421870">
              <w:rPr>
                <w:color w:val="000000" w:themeColor="text1"/>
              </w:rPr>
              <w:t>Tỉnh Vĩnh Long</w:t>
            </w:r>
          </w:p>
        </w:tc>
      </w:tr>
      <w:tr w:rsidR="00421870" w:rsidRPr="00421870" w14:paraId="204D3BB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03C2CD" w14:textId="77777777" w:rsidR="008E219D" w:rsidRPr="00421870" w:rsidRDefault="005378B8">
            <w:pPr>
              <w:rPr>
                <w:color w:val="000000" w:themeColor="text1"/>
              </w:rPr>
            </w:pPr>
            <w:r w:rsidRPr="00421870">
              <w:rPr>
                <w:color w:val="000000" w:themeColor="text1"/>
              </w:rPr>
              <w:t>29254</w:t>
            </w:r>
          </w:p>
        </w:tc>
        <w:tc>
          <w:tcPr>
            <w:tcW w:w="2285" w:type="dxa"/>
            <w:tcBorders>
              <w:top w:val="nil"/>
              <w:left w:val="nil"/>
              <w:bottom w:val="single" w:sz="4" w:space="0" w:color="A9A9A9"/>
              <w:right w:val="single" w:sz="4" w:space="0" w:color="A9A9A9"/>
            </w:tcBorders>
            <w:vAlign w:val="center"/>
          </w:tcPr>
          <w:p w14:paraId="2D551F58" w14:textId="77777777" w:rsidR="008E219D" w:rsidRPr="00421870" w:rsidRDefault="005378B8">
            <w:pPr>
              <w:rPr>
                <w:color w:val="000000" w:themeColor="text1"/>
              </w:rPr>
            </w:pPr>
            <w:r w:rsidRPr="00421870">
              <w:rPr>
                <w:color w:val="000000" w:themeColor="text1"/>
              </w:rPr>
              <w:t>Phường Nguyệt Hóa</w:t>
            </w:r>
          </w:p>
        </w:tc>
        <w:tc>
          <w:tcPr>
            <w:tcW w:w="1198" w:type="dxa"/>
            <w:tcBorders>
              <w:top w:val="nil"/>
              <w:left w:val="nil"/>
              <w:bottom w:val="single" w:sz="4" w:space="0" w:color="A9A9A9"/>
              <w:right w:val="single" w:sz="4" w:space="0" w:color="A9A9A9"/>
            </w:tcBorders>
            <w:vAlign w:val="center"/>
          </w:tcPr>
          <w:p w14:paraId="35A049E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13F57EA" w14:textId="77777777" w:rsidR="008E219D" w:rsidRPr="00421870" w:rsidRDefault="005378B8">
            <w:pPr>
              <w:rPr>
                <w:color w:val="000000" w:themeColor="text1"/>
              </w:rPr>
            </w:pPr>
            <w:r w:rsidRPr="00421870">
              <w:rPr>
                <w:color w:val="000000" w:themeColor="text1"/>
              </w:rPr>
              <w:t xml:space="preserve">Số: 1687/NQ-UBTVQH15;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561C8CAA" w14:textId="77777777" w:rsidR="008E219D" w:rsidRPr="00421870" w:rsidRDefault="005378B8">
            <w:pPr>
              <w:rPr>
                <w:color w:val="000000" w:themeColor="text1"/>
              </w:rPr>
            </w:pPr>
            <w:r w:rsidRPr="00421870">
              <w:rPr>
                <w:color w:val="000000" w:themeColor="text1"/>
              </w:rPr>
              <w:lastRenderedPageBreak/>
              <w:t xml:space="preserve">Tỉnh Vĩnh </w:t>
            </w:r>
            <w:r w:rsidRPr="00421870">
              <w:rPr>
                <w:color w:val="000000" w:themeColor="text1"/>
              </w:rPr>
              <w:lastRenderedPageBreak/>
              <w:t>Long</w:t>
            </w:r>
          </w:p>
        </w:tc>
      </w:tr>
      <w:tr w:rsidR="00421870" w:rsidRPr="00421870" w14:paraId="13A7973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F97D4D" w14:textId="77777777" w:rsidR="008E219D" w:rsidRPr="00421870" w:rsidRDefault="005378B8">
            <w:pPr>
              <w:rPr>
                <w:color w:val="000000" w:themeColor="text1"/>
              </w:rPr>
            </w:pPr>
            <w:r w:rsidRPr="00421870">
              <w:rPr>
                <w:color w:val="000000" w:themeColor="text1"/>
              </w:rPr>
              <w:lastRenderedPageBreak/>
              <w:t>29263</w:t>
            </w:r>
          </w:p>
        </w:tc>
        <w:tc>
          <w:tcPr>
            <w:tcW w:w="2285" w:type="dxa"/>
            <w:tcBorders>
              <w:top w:val="nil"/>
              <w:left w:val="nil"/>
              <w:bottom w:val="single" w:sz="4" w:space="0" w:color="A9A9A9"/>
              <w:right w:val="single" w:sz="4" w:space="0" w:color="A9A9A9"/>
            </w:tcBorders>
            <w:vAlign w:val="center"/>
          </w:tcPr>
          <w:p w14:paraId="7748E34A" w14:textId="77777777" w:rsidR="008E219D" w:rsidRPr="00421870" w:rsidRDefault="005378B8">
            <w:pPr>
              <w:rPr>
                <w:color w:val="000000" w:themeColor="text1"/>
              </w:rPr>
            </w:pPr>
            <w:r w:rsidRPr="00421870">
              <w:rPr>
                <w:color w:val="000000" w:themeColor="text1"/>
              </w:rPr>
              <w:t>Phường Long Đức</w:t>
            </w:r>
          </w:p>
        </w:tc>
        <w:tc>
          <w:tcPr>
            <w:tcW w:w="1198" w:type="dxa"/>
            <w:tcBorders>
              <w:top w:val="nil"/>
              <w:left w:val="nil"/>
              <w:bottom w:val="single" w:sz="4" w:space="0" w:color="A9A9A9"/>
              <w:right w:val="single" w:sz="4" w:space="0" w:color="A9A9A9"/>
            </w:tcBorders>
            <w:vAlign w:val="center"/>
          </w:tcPr>
          <w:p w14:paraId="4244727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6E70362" w14:textId="77777777" w:rsidR="008E219D" w:rsidRPr="00421870" w:rsidRDefault="005378B8">
            <w:pPr>
              <w:rPr>
                <w:color w:val="000000" w:themeColor="text1"/>
              </w:rPr>
            </w:pPr>
            <w:r w:rsidRPr="00421870">
              <w:rPr>
                <w:color w:val="000000" w:themeColor="text1"/>
              </w:rPr>
              <w:t xml:space="preserve">Số: 1687/NQ-UBTVQH15;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7779B87D" w14:textId="77777777" w:rsidR="008E219D" w:rsidRPr="00421870" w:rsidRDefault="005378B8">
            <w:pPr>
              <w:rPr>
                <w:color w:val="000000" w:themeColor="text1"/>
              </w:rPr>
            </w:pPr>
            <w:r w:rsidRPr="00421870">
              <w:rPr>
                <w:color w:val="000000" w:themeColor="text1"/>
              </w:rPr>
              <w:t>Tỉnh Vĩnh Long</w:t>
            </w:r>
          </w:p>
        </w:tc>
      </w:tr>
      <w:tr w:rsidR="00421870" w:rsidRPr="00421870" w14:paraId="67FB4CE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60B994" w14:textId="77777777" w:rsidR="008E219D" w:rsidRPr="00421870" w:rsidRDefault="005378B8">
            <w:pPr>
              <w:rPr>
                <w:color w:val="000000" w:themeColor="text1"/>
              </w:rPr>
            </w:pPr>
            <w:r w:rsidRPr="00421870">
              <w:rPr>
                <w:color w:val="000000" w:themeColor="text1"/>
              </w:rPr>
              <w:t>29266</w:t>
            </w:r>
          </w:p>
        </w:tc>
        <w:tc>
          <w:tcPr>
            <w:tcW w:w="2285" w:type="dxa"/>
            <w:tcBorders>
              <w:top w:val="nil"/>
              <w:left w:val="nil"/>
              <w:bottom w:val="single" w:sz="4" w:space="0" w:color="A9A9A9"/>
              <w:right w:val="single" w:sz="4" w:space="0" w:color="A9A9A9"/>
            </w:tcBorders>
            <w:vAlign w:val="center"/>
          </w:tcPr>
          <w:p w14:paraId="5CBC16C4" w14:textId="77777777" w:rsidR="008E219D" w:rsidRPr="00421870" w:rsidRDefault="005378B8">
            <w:pPr>
              <w:rPr>
                <w:color w:val="000000" w:themeColor="text1"/>
              </w:rPr>
            </w:pPr>
            <w:r w:rsidRPr="00421870">
              <w:rPr>
                <w:color w:val="000000" w:themeColor="text1"/>
              </w:rPr>
              <w:t>Xã Càng Long</w:t>
            </w:r>
          </w:p>
        </w:tc>
        <w:tc>
          <w:tcPr>
            <w:tcW w:w="1198" w:type="dxa"/>
            <w:tcBorders>
              <w:top w:val="nil"/>
              <w:left w:val="nil"/>
              <w:bottom w:val="single" w:sz="4" w:space="0" w:color="A9A9A9"/>
              <w:right w:val="single" w:sz="4" w:space="0" w:color="A9A9A9"/>
            </w:tcBorders>
            <w:vAlign w:val="center"/>
          </w:tcPr>
          <w:p w14:paraId="36C2394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1CAECA"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6B6A4C3A" w14:textId="77777777" w:rsidR="008E219D" w:rsidRPr="00421870" w:rsidRDefault="005378B8">
            <w:pPr>
              <w:rPr>
                <w:color w:val="000000" w:themeColor="text1"/>
              </w:rPr>
            </w:pPr>
            <w:r w:rsidRPr="00421870">
              <w:rPr>
                <w:color w:val="000000" w:themeColor="text1"/>
              </w:rPr>
              <w:t>Tỉnh Vĩnh Long</w:t>
            </w:r>
          </w:p>
        </w:tc>
      </w:tr>
      <w:tr w:rsidR="00421870" w:rsidRPr="00421870" w14:paraId="081CB35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C1E8C0" w14:textId="77777777" w:rsidR="008E219D" w:rsidRPr="00421870" w:rsidRDefault="005378B8">
            <w:pPr>
              <w:rPr>
                <w:color w:val="000000" w:themeColor="text1"/>
              </w:rPr>
            </w:pPr>
            <w:r w:rsidRPr="00421870">
              <w:rPr>
                <w:color w:val="000000" w:themeColor="text1"/>
              </w:rPr>
              <w:t>29275</w:t>
            </w:r>
          </w:p>
        </w:tc>
        <w:tc>
          <w:tcPr>
            <w:tcW w:w="2285" w:type="dxa"/>
            <w:tcBorders>
              <w:top w:val="nil"/>
              <w:left w:val="nil"/>
              <w:bottom w:val="single" w:sz="4" w:space="0" w:color="A9A9A9"/>
              <w:right w:val="single" w:sz="4" w:space="0" w:color="A9A9A9"/>
            </w:tcBorders>
            <w:vAlign w:val="center"/>
          </w:tcPr>
          <w:p w14:paraId="600AD561" w14:textId="77777777" w:rsidR="008E219D" w:rsidRPr="00421870" w:rsidRDefault="005378B8">
            <w:pPr>
              <w:rPr>
                <w:color w:val="000000" w:themeColor="text1"/>
              </w:rPr>
            </w:pPr>
            <w:r w:rsidRPr="00421870">
              <w:rPr>
                <w:color w:val="000000" w:themeColor="text1"/>
              </w:rPr>
              <w:t>Xã An Trường</w:t>
            </w:r>
          </w:p>
        </w:tc>
        <w:tc>
          <w:tcPr>
            <w:tcW w:w="1198" w:type="dxa"/>
            <w:tcBorders>
              <w:top w:val="nil"/>
              <w:left w:val="nil"/>
              <w:bottom w:val="single" w:sz="4" w:space="0" w:color="A9A9A9"/>
              <w:right w:val="single" w:sz="4" w:space="0" w:color="A9A9A9"/>
            </w:tcBorders>
            <w:vAlign w:val="center"/>
          </w:tcPr>
          <w:p w14:paraId="1AA8DCF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315A00"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0F569848" w14:textId="77777777" w:rsidR="008E219D" w:rsidRPr="00421870" w:rsidRDefault="005378B8">
            <w:pPr>
              <w:rPr>
                <w:color w:val="000000" w:themeColor="text1"/>
              </w:rPr>
            </w:pPr>
            <w:r w:rsidRPr="00421870">
              <w:rPr>
                <w:color w:val="000000" w:themeColor="text1"/>
              </w:rPr>
              <w:t>Tỉnh Vĩnh Long</w:t>
            </w:r>
          </w:p>
        </w:tc>
      </w:tr>
      <w:tr w:rsidR="00421870" w:rsidRPr="00421870" w14:paraId="57DB204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17BD88" w14:textId="77777777" w:rsidR="008E219D" w:rsidRPr="00421870" w:rsidRDefault="005378B8">
            <w:pPr>
              <w:rPr>
                <w:color w:val="000000" w:themeColor="text1"/>
              </w:rPr>
            </w:pPr>
            <w:r w:rsidRPr="00421870">
              <w:rPr>
                <w:color w:val="000000" w:themeColor="text1"/>
              </w:rPr>
              <w:t>29278</w:t>
            </w:r>
          </w:p>
        </w:tc>
        <w:tc>
          <w:tcPr>
            <w:tcW w:w="2285" w:type="dxa"/>
            <w:tcBorders>
              <w:top w:val="nil"/>
              <w:left w:val="nil"/>
              <w:bottom w:val="single" w:sz="4" w:space="0" w:color="A9A9A9"/>
              <w:right w:val="single" w:sz="4" w:space="0" w:color="A9A9A9"/>
            </w:tcBorders>
            <w:vAlign w:val="center"/>
          </w:tcPr>
          <w:p w14:paraId="39CEF076" w14:textId="77777777" w:rsidR="008E219D" w:rsidRPr="00421870" w:rsidRDefault="005378B8">
            <w:pPr>
              <w:rPr>
                <w:color w:val="000000" w:themeColor="text1"/>
              </w:rPr>
            </w:pPr>
            <w:r w:rsidRPr="00421870">
              <w:rPr>
                <w:color w:val="000000" w:themeColor="text1"/>
              </w:rPr>
              <w:t>Xã Tân An</w:t>
            </w:r>
          </w:p>
        </w:tc>
        <w:tc>
          <w:tcPr>
            <w:tcW w:w="1198" w:type="dxa"/>
            <w:tcBorders>
              <w:top w:val="nil"/>
              <w:left w:val="nil"/>
              <w:bottom w:val="single" w:sz="4" w:space="0" w:color="A9A9A9"/>
              <w:right w:val="single" w:sz="4" w:space="0" w:color="A9A9A9"/>
            </w:tcBorders>
            <w:vAlign w:val="center"/>
          </w:tcPr>
          <w:p w14:paraId="52EBA17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9EB185"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70CF9E2" w14:textId="77777777" w:rsidR="008E219D" w:rsidRPr="00421870" w:rsidRDefault="005378B8">
            <w:pPr>
              <w:rPr>
                <w:color w:val="000000" w:themeColor="text1"/>
              </w:rPr>
            </w:pPr>
            <w:r w:rsidRPr="00421870">
              <w:rPr>
                <w:color w:val="000000" w:themeColor="text1"/>
              </w:rPr>
              <w:t xml:space="preserve">Tỉnh Vĩnh </w:t>
            </w:r>
            <w:r w:rsidRPr="00421870">
              <w:rPr>
                <w:color w:val="000000" w:themeColor="text1"/>
              </w:rPr>
              <w:t>Long</w:t>
            </w:r>
          </w:p>
        </w:tc>
      </w:tr>
      <w:tr w:rsidR="00421870" w:rsidRPr="00421870" w14:paraId="794061A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722115" w14:textId="77777777" w:rsidR="008E219D" w:rsidRPr="00421870" w:rsidRDefault="005378B8">
            <w:pPr>
              <w:rPr>
                <w:color w:val="000000" w:themeColor="text1"/>
              </w:rPr>
            </w:pPr>
            <w:r w:rsidRPr="00421870">
              <w:rPr>
                <w:color w:val="000000" w:themeColor="text1"/>
              </w:rPr>
              <w:t>29287</w:t>
            </w:r>
          </w:p>
        </w:tc>
        <w:tc>
          <w:tcPr>
            <w:tcW w:w="2285" w:type="dxa"/>
            <w:tcBorders>
              <w:top w:val="nil"/>
              <w:left w:val="nil"/>
              <w:bottom w:val="single" w:sz="4" w:space="0" w:color="A9A9A9"/>
              <w:right w:val="single" w:sz="4" w:space="0" w:color="A9A9A9"/>
            </w:tcBorders>
            <w:vAlign w:val="center"/>
          </w:tcPr>
          <w:p w14:paraId="116BDB94" w14:textId="77777777" w:rsidR="008E219D" w:rsidRPr="00421870" w:rsidRDefault="005378B8">
            <w:pPr>
              <w:rPr>
                <w:color w:val="000000" w:themeColor="text1"/>
              </w:rPr>
            </w:pPr>
            <w:r w:rsidRPr="00421870">
              <w:rPr>
                <w:color w:val="000000" w:themeColor="text1"/>
              </w:rPr>
              <w:t>Xã Bình Phú</w:t>
            </w:r>
          </w:p>
        </w:tc>
        <w:tc>
          <w:tcPr>
            <w:tcW w:w="1198" w:type="dxa"/>
            <w:tcBorders>
              <w:top w:val="nil"/>
              <w:left w:val="nil"/>
              <w:bottom w:val="single" w:sz="4" w:space="0" w:color="A9A9A9"/>
              <w:right w:val="single" w:sz="4" w:space="0" w:color="A9A9A9"/>
            </w:tcBorders>
            <w:vAlign w:val="center"/>
          </w:tcPr>
          <w:p w14:paraId="71D372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7CAC917"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199160EF" w14:textId="77777777" w:rsidR="008E219D" w:rsidRPr="00421870" w:rsidRDefault="005378B8">
            <w:pPr>
              <w:rPr>
                <w:color w:val="000000" w:themeColor="text1"/>
              </w:rPr>
            </w:pPr>
            <w:r w:rsidRPr="00421870">
              <w:rPr>
                <w:color w:val="000000" w:themeColor="text1"/>
              </w:rPr>
              <w:t>Tỉnh Vĩnh Long</w:t>
            </w:r>
          </w:p>
        </w:tc>
      </w:tr>
      <w:tr w:rsidR="00421870" w:rsidRPr="00421870" w14:paraId="7F66F5B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F0142C" w14:textId="77777777" w:rsidR="008E219D" w:rsidRPr="00421870" w:rsidRDefault="005378B8">
            <w:pPr>
              <w:rPr>
                <w:color w:val="000000" w:themeColor="text1"/>
              </w:rPr>
            </w:pPr>
            <w:r w:rsidRPr="00421870">
              <w:rPr>
                <w:color w:val="000000" w:themeColor="text1"/>
              </w:rPr>
              <w:t>29302</w:t>
            </w:r>
          </w:p>
        </w:tc>
        <w:tc>
          <w:tcPr>
            <w:tcW w:w="2285" w:type="dxa"/>
            <w:tcBorders>
              <w:top w:val="nil"/>
              <w:left w:val="nil"/>
              <w:bottom w:val="single" w:sz="4" w:space="0" w:color="A9A9A9"/>
              <w:right w:val="single" w:sz="4" w:space="0" w:color="A9A9A9"/>
            </w:tcBorders>
            <w:vAlign w:val="center"/>
          </w:tcPr>
          <w:p w14:paraId="5642AC3B" w14:textId="77777777" w:rsidR="008E219D" w:rsidRPr="00421870" w:rsidRDefault="005378B8">
            <w:pPr>
              <w:rPr>
                <w:color w:val="000000" w:themeColor="text1"/>
              </w:rPr>
            </w:pPr>
            <w:r w:rsidRPr="00421870">
              <w:rPr>
                <w:color w:val="000000" w:themeColor="text1"/>
              </w:rPr>
              <w:t>Xã Nhị Long</w:t>
            </w:r>
          </w:p>
        </w:tc>
        <w:tc>
          <w:tcPr>
            <w:tcW w:w="1198" w:type="dxa"/>
            <w:tcBorders>
              <w:top w:val="nil"/>
              <w:left w:val="nil"/>
              <w:bottom w:val="single" w:sz="4" w:space="0" w:color="A9A9A9"/>
              <w:right w:val="single" w:sz="4" w:space="0" w:color="A9A9A9"/>
            </w:tcBorders>
            <w:vAlign w:val="center"/>
          </w:tcPr>
          <w:p w14:paraId="56D641E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AA2489"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3E4886C4" w14:textId="77777777" w:rsidR="008E219D" w:rsidRPr="00421870" w:rsidRDefault="005378B8">
            <w:pPr>
              <w:rPr>
                <w:color w:val="000000" w:themeColor="text1"/>
              </w:rPr>
            </w:pPr>
            <w:r w:rsidRPr="00421870">
              <w:rPr>
                <w:color w:val="000000" w:themeColor="text1"/>
              </w:rPr>
              <w:t>Tỉnh Vĩnh Long</w:t>
            </w:r>
          </w:p>
        </w:tc>
      </w:tr>
      <w:tr w:rsidR="00421870" w:rsidRPr="00421870" w14:paraId="4132A69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EDC952" w14:textId="77777777" w:rsidR="008E219D" w:rsidRPr="00421870" w:rsidRDefault="005378B8">
            <w:pPr>
              <w:rPr>
                <w:color w:val="000000" w:themeColor="text1"/>
              </w:rPr>
            </w:pPr>
            <w:r w:rsidRPr="00421870">
              <w:rPr>
                <w:color w:val="000000" w:themeColor="text1"/>
              </w:rPr>
              <w:t>29308</w:t>
            </w:r>
          </w:p>
        </w:tc>
        <w:tc>
          <w:tcPr>
            <w:tcW w:w="2285" w:type="dxa"/>
            <w:tcBorders>
              <w:top w:val="nil"/>
              <w:left w:val="nil"/>
              <w:bottom w:val="single" w:sz="4" w:space="0" w:color="A9A9A9"/>
              <w:right w:val="single" w:sz="4" w:space="0" w:color="A9A9A9"/>
            </w:tcBorders>
            <w:vAlign w:val="center"/>
          </w:tcPr>
          <w:p w14:paraId="5C512614" w14:textId="77777777" w:rsidR="008E219D" w:rsidRPr="00421870" w:rsidRDefault="005378B8">
            <w:pPr>
              <w:rPr>
                <w:color w:val="000000" w:themeColor="text1"/>
              </w:rPr>
            </w:pPr>
            <w:r w:rsidRPr="00421870">
              <w:rPr>
                <w:color w:val="000000" w:themeColor="text1"/>
              </w:rPr>
              <w:t>Xã Cầu Kè</w:t>
            </w:r>
          </w:p>
        </w:tc>
        <w:tc>
          <w:tcPr>
            <w:tcW w:w="1198" w:type="dxa"/>
            <w:tcBorders>
              <w:top w:val="nil"/>
              <w:left w:val="nil"/>
              <w:bottom w:val="single" w:sz="4" w:space="0" w:color="A9A9A9"/>
              <w:right w:val="single" w:sz="4" w:space="0" w:color="A9A9A9"/>
            </w:tcBorders>
            <w:vAlign w:val="center"/>
          </w:tcPr>
          <w:p w14:paraId="302EBE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514001"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241127DA" w14:textId="77777777" w:rsidR="008E219D" w:rsidRPr="00421870" w:rsidRDefault="005378B8">
            <w:pPr>
              <w:rPr>
                <w:color w:val="000000" w:themeColor="text1"/>
              </w:rPr>
            </w:pPr>
            <w:r w:rsidRPr="00421870">
              <w:rPr>
                <w:color w:val="000000" w:themeColor="text1"/>
              </w:rPr>
              <w:t>Tỉnh Vĩnh Long</w:t>
            </w:r>
          </w:p>
        </w:tc>
      </w:tr>
      <w:tr w:rsidR="00421870" w:rsidRPr="00421870" w14:paraId="4543F5A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2DEB3C" w14:textId="77777777" w:rsidR="008E219D" w:rsidRPr="00421870" w:rsidRDefault="005378B8">
            <w:pPr>
              <w:rPr>
                <w:color w:val="000000" w:themeColor="text1"/>
              </w:rPr>
            </w:pPr>
            <w:r w:rsidRPr="00421870">
              <w:rPr>
                <w:color w:val="000000" w:themeColor="text1"/>
              </w:rPr>
              <w:t>29317</w:t>
            </w:r>
          </w:p>
        </w:tc>
        <w:tc>
          <w:tcPr>
            <w:tcW w:w="2285" w:type="dxa"/>
            <w:tcBorders>
              <w:top w:val="nil"/>
              <w:left w:val="nil"/>
              <w:bottom w:val="single" w:sz="4" w:space="0" w:color="A9A9A9"/>
              <w:right w:val="single" w:sz="4" w:space="0" w:color="A9A9A9"/>
            </w:tcBorders>
            <w:vAlign w:val="center"/>
          </w:tcPr>
          <w:p w14:paraId="2FA64AB8" w14:textId="77777777" w:rsidR="008E219D" w:rsidRPr="00421870" w:rsidRDefault="005378B8">
            <w:pPr>
              <w:rPr>
                <w:color w:val="000000" w:themeColor="text1"/>
              </w:rPr>
            </w:pPr>
            <w:r w:rsidRPr="00421870">
              <w:rPr>
                <w:color w:val="000000" w:themeColor="text1"/>
              </w:rPr>
              <w:t>Xã An Phú Tân</w:t>
            </w:r>
          </w:p>
        </w:tc>
        <w:tc>
          <w:tcPr>
            <w:tcW w:w="1198" w:type="dxa"/>
            <w:tcBorders>
              <w:top w:val="nil"/>
              <w:left w:val="nil"/>
              <w:bottom w:val="single" w:sz="4" w:space="0" w:color="A9A9A9"/>
              <w:right w:val="single" w:sz="4" w:space="0" w:color="A9A9A9"/>
            </w:tcBorders>
            <w:vAlign w:val="center"/>
          </w:tcPr>
          <w:p w14:paraId="198D3A3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FFA48D"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3F589B20" w14:textId="77777777" w:rsidR="008E219D" w:rsidRPr="00421870" w:rsidRDefault="005378B8">
            <w:pPr>
              <w:rPr>
                <w:color w:val="000000" w:themeColor="text1"/>
              </w:rPr>
            </w:pPr>
            <w:r w:rsidRPr="00421870">
              <w:rPr>
                <w:color w:val="000000" w:themeColor="text1"/>
              </w:rPr>
              <w:t>Tỉnh Vĩnh Long</w:t>
            </w:r>
          </w:p>
        </w:tc>
      </w:tr>
      <w:tr w:rsidR="00421870" w:rsidRPr="00421870" w14:paraId="2D359A5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3448D5" w14:textId="77777777" w:rsidR="008E219D" w:rsidRPr="00421870" w:rsidRDefault="005378B8">
            <w:pPr>
              <w:rPr>
                <w:color w:val="000000" w:themeColor="text1"/>
              </w:rPr>
            </w:pPr>
            <w:r w:rsidRPr="00421870">
              <w:rPr>
                <w:color w:val="000000" w:themeColor="text1"/>
              </w:rPr>
              <w:t>29329</w:t>
            </w:r>
          </w:p>
        </w:tc>
        <w:tc>
          <w:tcPr>
            <w:tcW w:w="2285" w:type="dxa"/>
            <w:tcBorders>
              <w:top w:val="nil"/>
              <w:left w:val="nil"/>
              <w:bottom w:val="single" w:sz="4" w:space="0" w:color="A9A9A9"/>
              <w:right w:val="single" w:sz="4" w:space="0" w:color="A9A9A9"/>
            </w:tcBorders>
            <w:vAlign w:val="center"/>
          </w:tcPr>
          <w:p w14:paraId="7FDAF78E" w14:textId="77777777" w:rsidR="008E219D" w:rsidRPr="00421870" w:rsidRDefault="005378B8">
            <w:pPr>
              <w:rPr>
                <w:color w:val="000000" w:themeColor="text1"/>
              </w:rPr>
            </w:pPr>
            <w:r w:rsidRPr="00421870">
              <w:rPr>
                <w:color w:val="000000" w:themeColor="text1"/>
              </w:rPr>
              <w:t>Xã Phong Thạnh</w:t>
            </w:r>
          </w:p>
        </w:tc>
        <w:tc>
          <w:tcPr>
            <w:tcW w:w="1198" w:type="dxa"/>
            <w:tcBorders>
              <w:top w:val="nil"/>
              <w:left w:val="nil"/>
              <w:bottom w:val="single" w:sz="4" w:space="0" w:color="A9A9A9"/>
              <w:right w:val="single" w:sz="4" w:space="0" w:color="A9A9A9"/>
            </w:tcBorders>
            <w:vAlign w:val="center"/>
          </w:tcPr>
          <w:p w14:paraId="0E57FD2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983AC1"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B12D9AD" w14:textId="77777777" w:rsidR="008E219D" w:rsidRPr="00421870" w:rsidRDefault="005378B8">
            <w:pPr>
              <w:rPr>
                <w:color w:val="000000" w:themeColor="text1"/>
              </w:rPr>
            </w:pPr>
            <w:r w:rsidRPr="00421870">
              <w:rPr>
                <w:color w:val="000000" w:themeColor="text1"/>
              </w:rPr>
              <w:t>Tỉnh Vĩnh Long</w:t>
            </w:r>
          </w:p>
        </w:tc>
      </w:tr>
      <w:tr w:rsidR="00421870" w:rsidRPr="00421870" w14:paraId="22D509E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6EC2EF" w14:textId="77777777" w:rsidR="008E219D" w:rsidRPr="00421870" w:rsidRDefault="005378B8">
            <w:pPr>
              <w:rPr>
                <w:color w:val="000000" w:themeColor="text1"/>
              </w:rPr>
            </w:pPr>
            <w:r w:rsidRPr="00421870">
              <w:rPr>
                <w:color w:val="000000" w:themeColor="text1"/>
              </w:rPr>
              <w:t>29335</w:t>
            </w:r>
          </w:p>
        </w:tc>
        <w:tc>
          <w:tcPr>
            <w:tcW w:w="2285" w:type="dxa"/>
            <w:tcBorders>
              <w:top w:val="nil"/>
              <w:left w:val="nil"/>
              <w:bottom w:val="single" w:sz="4" w:space="0" w:color="A9A9A9"/>
              <w:right w:val="single" w:sz="4" w:space="0" w:color="A9A9A9"/>
            </w:tcBorders>
            <w:vAlign w:val="center"/>
          </w:tcPr>
          <w:p w14:paraId="40394808" w14:textId="77777777" w:rsidR="008E219D" w:rsidRPr="00421870" w:rsidRDefault="005378B8">
            <w:pPr>
              <w:rPr>
                <w:color w:val="000000" w:themeColor="text1"/>
              </w:rPr>
            </w:pPr>
            <w:r w:rsidRPr="00421870">
              <w:rPr>
                <w:color w:val="000000" w:themeColor="text1"/>
              </w:rPr>
              <w:t>Xã Tam Ngãi</w:t>
            </w:r>
          </w:p>
        </w:tc>
        <w:tc>
          <w:tcPr>
            <w:tcW w:w="1198" w:type="dxa"/>
            <w:tcBorders>
              <w:top w:val="nil"/>
              <w:left w:val="nil"/>
              <w:bottom w:val="single" w:sz="4" w:space="0" w:color="A9A9A9"/>
              <w:right w:val="single" w:sz="4" w:space="0" w:color="A9A9A9"/>
            </w:tcBorders>
            <w:vAlign w:val="center"/>
          </w:tcPr>
          <w:p w14:paraId="708D227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6FF49D"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6F080C84" w14:textId="77777777" w:rsidR="008E219D" w:rsidRPr="00421870" w:rsidRDefault="005378B8">
            <w:pPr>
              <w:rPr>
                <w:color w:val="000000" w:themeColor="text1"/>
              </w:rPr>
            </w:pPr>
            <w:r w:rsidRPr="00421870">
              <w:rPr>
                <w:color w:val="000000" w:themeColor="text1"/>
              </w:rPr>
              <w:t>Tỉnh Vĩnh Long</w:t>
            </w:r>
          </w:p>
        </w:tc>
      </w:tr>
      <w:tr w:rsidR="00421870" w:rsidRPr="00421870" w14:paraId="6AD39CF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EAD18A" w14:textId="77777777" w:rsidR="008E219D" w:rsidRPr="00421870" w:rsidRDefault="005378B8">
            <w:pPr>
              <w:rPr>
                <w:color w:val="000000" w:themeColor="text1"/>
              </w:rPr>
            </w:pPr>
            <w:r w:rsidRPr="00421870">
              <w:rPr>
                <w:color w:val="000000" w:themeColor="text1"/>
              </w:rPr>
              <w:t>29341</w:t>
            </w:r>
          </w:p>
        </w:tc>
        <w:tc>
          <w:tcPr>
            <w:tcW w:w="2285" w:type="dxa"/>
            <w:tcBorders>
              <w:top w:val="nil"/>
              <w:left w:val="nil"/>
              <w:bottom w:val="single" w:sz="4" w:space="0" w:color="A9A9A9"/>
              <w:right w:val="single" w:sz="4" w:space="0" w:color="A9A9A9"/>
            </w:tcBorders>
            <w:vAlign w:val="center"/>
          </w:tcPr>
          <w:p w14:paraId="0875926C" w14:textId="77777777" w:rsidR="008E219D" w:rsidRPr="00421870" w:rsidRDefault="005378B8">
            <w:pPr>
              <w:rPr>
                <w:color w:val="000000" w:themeColor="text1"/>
              </w:rPr>
            </w:pPr>
            <w:r w:rsidRPr="00421870">
              <w:rPr>
                <w:color w:val="000000" w:themeColor="text1"/>
              </w:rPr>
              <w:t>Xã Tiểu Cần</w:t>
            </w:r>
          </w:p>
        </w:tc>
        <w:tc>
          <w:tcPr>
            <w:tcW w:w="1198" w:type="dxa"/>
            <w:tcBorders>
              <w:top w:val="nil"/>
              <w:left w:val="nil"/>
              <w:bottom w:val="single" w:sz="4" w:space="0" w:color="A9A9A9"/>
              <w:right w:val="single" w:sz="4" w:space="0" w:color="A9A9A9"/>
            </w:tcBorders>
            <w:vAlign w:val="center"/>
          </w:tcPr>
          <w:p w14:paraId="217EF34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E48C869" w14:textId="77777777" w:rsidR="008E219D" w:rsidRPr="00421870" w:rsidRDefault="005378B8">
            <w:pPr>
              <w:rPr>
                <w:color w:val="000000" w:themeColor="text1"/>
              </w:rPr>
            </w:pPr>
            <w:r w:rsidRPr="00421870">
              <w:rPr>
                <w:color w:val="000000" w:themeColor="text1"/>
              </w:rPr>
              <w:t xml:space="preserve">Số: 1687/NQ-UBTVQH15;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693D2C26" w14:textId="77777777" w:rsidR="008E219D" w:rsidRPr="00421870" w:rsidRDefault="005378B8">
            <w:pPr>
              <w:rPr>
                <w:color w:val="000000" w:themeColor="text1"/>
              </w:rPr>
            </w:pPr>
            <w:r w:rsidRPr="00421870">
              <w:rPr>
                <w:color w:val="000000" w:themeColor="text1"/>
              </w:rPr>
              <w:t>Tỉnh Vĩnh Long</w:t>
            </w:r>
          </w:p>
        </w:tc>
      </w:tr>
      <w:tr w:rsidR="00421870" w:rsidRPr="00421870" w14:paraId="7A251AB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3AD1C1" w14:textId="77777777" w:rsidR="008E219D" w:rsidRPr="00421870" w:rsidRDefault="005378B8">
            <w:pPr>
              <w:rPr>
                <w:color w:val="000000" w:themeColor="text1"/>
              </w:rPr>
            </w:pPr>
            <w:r w:rsidRPr="00421870">
              <w:rPr>
                <w:color w:val="000000" w:themeColor="text1"/>
              </w:rPr>
              <w:t>29362</w:t>
            </w:r>
          </w:p>
        </w:tc>
        <w:tc>
          <w:tcPr>
            <w:tcW w:w="2285" w:type="dxa"/>
            <w:tcBorders>
              <w:top w:val="nil"/>
              <w:left w:val="nil"/>
              <w:bottom w:val="single" w:sz="4" w:space="0" w:color="A9A9A9"/>
              <w:right w:val="single" w:sz="4" w:space="0" w:color="A9A9A9"/>
            </w:tcBorders>
            <w:vAlign w:val="center"/>
          </w:tcPr>
          <w:p w14:paraId="128DC157" w14:textId="77777777" w:rsidR="008E219D" w:rsidRPr="00421870" w:rsidRDefault="005378B8">
            <w:pPr>
              <w:rPr>
                <w:color w:val="000000" w:themeColor="text1"/>
              </w:rPr>
            </w:pPr>
            <w:r w:rsidRPr="00421870">
              <w:rPr>
                <w:color w:val="000000" w:themeColor="text1"/>
              </w:rPr>
              <w:t>Xã Hùng Hòa</w:t>
            </w:r>
          </w:p>
        </w:tc>
        <w:tc>
          <w:tcPr>
            <w:tcW w:w="1198" w:type="dxa"/>
            <w:tcBorders>
              <w:top w:val="nil"/>
              <w:left w:val="nil"/>
              <w:bottom w:val="single" w:sz="4" w:space="0" w:color="A9A9A9"/>
              <w:right w:val="single" w:sz="4" w:space="0" w:color="A9A9A9"/>
            </w:tcBorders>
            <w:vAlign w:val="center"/>
          </w:tcPr>
          <w:p w14:paraId="633EF37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10F9D77"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F18814C" w14:textId="77777777" w:rsidR="008E219D" w:rsidRPr="00421870" w:rsidRDefault="005378B8">
            <w:pPr>
              <w:rPr>
                <w:color w:val="000000" w:themeColor="text1"/>
              </w:rPr>
            </w:pPr>
            <w:r w:rsidRPr="00421870">
              <w:rPr>
                <w:color w:val="000000" w:themeColor="text1"/>
              </w:rPr>
              <w:t>Tỉnh Vĩnh Long</w:t>
            </w:r>
          </w:p>
        </w:tc>
      </w:tr>
      <w:tr w:rsidR="00421870" w:rsidRPr="00421870" w14:paraId="5C0D325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C800A64" w14:textId="77777777" w:rsidR="008E219D" w:rsidRPr="00421870" w:rsidRDefault="005378B8">
            <w:pPr>
              <w:rPr>
                <w:color w:val="000000" w:themeColor="text1"/>
              </w:rPr>
            </w:pPr>
            <w:r w:rsidRPr="00421870">
              <w:rPr>
                <w:color w:val="000000" w:themeColor="text1"/>
              </w:rPr>
              <w:t>29365</w:t>
            </w:r>
          </w:p>
        </w:tc>
        <w:tc>
          <w:tcPr>
            <w:tcW w:w="2285" w:type="dxa"/>
            <w:tcBorders>
              <w:top w:val="nil"/>
              <w:left w:val="nil"/>
              <w:bottom w:val="single" w:sz="4" w:space="0" w:color="A9A9A9"/>
              <w:right w:val="single" w:sz="4" w:space="0" w:color="A9A9A9"/>
            </w:tcBorders>
            <w:vAlign w:val="center"/>
          </w:tcPr>
          <w:p w14:paraId="571BAC04" w14:textId="77777777" w:rsidR="008E219D" w:rsidRPr="00421870" w:rsidRDefault="005378B8">
            <w:pPr>
              <w:rPr>
                <w:color w:val="000000" w:themeColor="text1"/>
              </w:rPr>
            </w:pPr>
            <w:r w:rsidRPr="00421870">
              <w:rPr>
                <w:color w:val="000000" w:themeColor="text1"/>
              </w:rPr>
              <w:t>Xã Tập Ngãi</w:t>
            </w:r>
          </w:p>
        </w:tc>
        <w:tc>
          <w:tcPr>
            <w:tcW w:w="1198" w:type="dxa"/>
            <w:tcBorders>
              <w:top w:val="nil"/>
              <w:left w:val="nil"/>
              <w:bottom w:val="single" w:sz="4" w:space="0" w:color="A9A9A9"/>
              <w:right w:val="single" w:sz="4" w:space="0" w:color="A9A9A9"/>
            </w:tcBorders>
            <w:vAlign w:val="center"/>
          </w:tcPr>
          <w:p w14:paraId="5BA301D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8BC1D9"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679862A5" w14:textId="77777777" w:rsidR="008E219D" w:rsidRPr="00421870" w:rsidRDefault="005378B8">
            <w:pPr>
              <w:rPr>
                <w:color w:val="000000" w:themeColor="text1"/>
              </w:rPr>
            </w:pPr>
            <w:r w:rsidRPr="00421870">
              <w:rPr>
                <w:color w:val="000000" w:themeColor="text1"/>
              </w:rPr>
              <w:t>Tỉnh Vĩnh Long</w:t>
            </w:r>
          </w:p>
        </w:tc>
      </w:tr>
      <w:tr w:rsidR="00421870" w:rsidRPr="00421870" w14:paraId="7A62B85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517B72" w14:textId="77777777" w:rsidR="008E219D" w:rsidRPr="00421870" w:rsidRDefault="005378B8">
            <w:pPr>
              <w:rPr>
                <w:color w:val="000000" w:themeColor="text1"/>
              </w:rPr>
            </w:pPr>
            <w:r w:rsidRPr="00421870">
              <w:rPr>
                <w:color w:val="000000" w:themeColor="text1"/>
              </w:rPr>
              <w:t>29371</w:t>
            </w:r>
          </w:p>
        </w:tc>
        <w:tc>
          <w:tcPr>
            <w:tcW w:w="2285" w:type="dxa"/>
            <w:tcBorders>
              <w:top w:val="nil"/>
              <w:left w:val="nil"/>
              <w:bottom w:val="single" w:sz="4" w:space="0" w:color="A9A9A9"/>
              <w:right w:val="single" w:sz="4" w:space="0" w:color="A9A9A9"/>
            </w:tcBorders>
            <w:vAlign w:val="center"/>
          </w:tcPr>
          <w:p w14:paraId="2DF9623D" w14:textId="77777777" w:rsidR="008E219D" w:rsidRPr="00421870" w:rsidRDefault="005378B8">
            <w:pPr>
              <w:rPr>
                <w:color w:val="000000" w:themeColor="text1"/>
              </w:rPr>
            </w:pPr>
            <w:r w:rsidRPr="00421870">
              <w:rPr>
                <w:color w:val="000000" w:themeColor="text1"/>
              </w:rPr>
              <w:t>Xã Tân Hòa</w:t>
            </w:r>
          </w:p>
        </w:tc>
        <w:tc>
          <w:tcPr>
            <w:tcW w:w="1198" w:type="dxa"/>
            <w:tcBorders>
              <w:top w:val="nil"/>
              <w:left w:val="nil"/>
              <w:bottom w:val="single" w:sz="4" w:space="0" w:color="A9A9A9"/>
              <w:right w:val="single" w:sz="4" w:space="0" w:color="A9A9A9"/>
            </w:tcBorders>
            <w:vAlign w:val="center"/>
          </w:tcPr>
          <w:p w14:paraId="533A7CE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D583FE"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6B3564A3" w14:textId="77777777" w:rsidR="008E219D" w:rsidRPr="00421870" w:rsidRDefault="005378B8">
            <w:pPr>
              <w:rPr>
                <w:color w:val="000000" w:themeColor="text1"/>
              </w:rPr>
            </w:pPr>
            <w:r w:rsidRPr="00421870">
              <w:rPr>
                <w:color w:val="000000" w:themeColor="text1"/>
              </w:rPr>
              <w:t xml:space="preserve">Tỉnh Vĩnh </w:t>
            </w:r>
            <w:r w:rsidRPr="00421870">
              <w:rPr>
                <w:color w:val="000000" w:themeColor="text1"/>
              </w:rPr>
              <w:t>Long</w:t>
            </w:r>
          </w:p>
        </w:tc>
      </w:tr>
      <w:tr w:rsidR="00421870" w:rsidRPr="00421870" w14:paraId="7707E05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472731" w14:textId="77777777" w:rsidR="008E219D" w:rsidRPr="00421870" w:rsidRDefault="005378B8">
            <w:pPr>
              <w:rPr>
                <w:color w:val="000000" w:themeColor="text1"/>
              </w:rPr>
            </w:pPr>
            <w:r w:rsidRPr="00421870">
              <w:rPr>
                <w:color w:val="000000" w:themeColor="text1"/>
              </w:rPr>
              <w:t>29374</w:t>
            </w:r>
          </w:p>
        </w:tc>
        <w:tc>
          <w:tcPr>
            <w:tcW w:w="2285" w:type="dxa"/>
            <w:tcBorders>
              <w:top w:val="nil"/>
              <w:left w:val="nil"/>
              <w:bottom w:val="single" w:sz="4" w:space="0" w:color="A9A9A9"/>
              <w:right w:val="single" w:sz="4" w:space="0" w:color="A9A9A9"/>
            </w:tcBorders>
            <w:vAlign w:val="center"/>
          </w:tcPr>
          <w:p w14:paraId="1CB75C31" w14:textId="77777777" w:rsidR="008E219D" w:rsidRPr="00421870" w:rsidRDefault="005378B8">
            <w:pPr>
              <w:rPr>
                <w:color w:val="000000" w:themeColor="text1"/>
              </w:rPr>
            </w:pPr>
            <w:r w:rsidRPr="00421870">
              <w:rPr>
                <w:color w:val="000000" w:themeColor="text1"/>
              </w:rPr>
              <w:t>Xã Châu Thành</w:t>
            </w:r>
          </w:p>
        </w:tc>
        <w:tc>
          <w:tcPr>
            <w:tcW w:w="1198" w:type="dxa"/>
            <w:tcBorders>
              <w:top w:val="nil"/>
              <w:left w:val="nil"/>
              <w:bottom w:val="single" w:sz="4" w:space="0" w:color="A9A9A9"/>
              <w:right w:val="single" w:sz="4" w:space="0" w:color="A9A9A9"/>
            </w:tcBorders>
            <w:vAlign w:val="center"/>
          </w:tcPr>
          <w:p w14:paraId="4158920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E6E24B"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1D844997" w14:textId="77777777" w:rsidR="008E219D" w:rsidRPr="00421870" w:rsidRDefault="005378B8">
            <w:pPr>
              <w:rPr>
                <w:color w:val="000000" w:themeColor="text1"/>
              </w:rPr>
            </w:pPr>
            <w:r w:rsidRPr="00421870">
              <w:rPr>
                <w:color w:val="000000" w:themeColor="text1"/>
              </w:rPr>
              <w:t>Tỉnh Vĩnh Long</w:t>
            </w:r>
          </w:p>
        </w:tc>
      </w:tr>
      <w:tr w:rsidR="00421870" w:rsidRPr="00421870" w14:paraId="02F3E01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379766" w14:textId="77777777" w:rsidR="008E219D" w:rsidRPr="00421870" w:rsidRDefault="005378B8">
            <w:pPr>
              <w:rPr>
                <w:color w:val="000000" w:themeColor="text1"/>
              </w:rPr>
            </w:pPr>
            <w:r w:rsidRPr="00421870">
              <w:rPr>
                <w:color w:val="000000" w:themeColor="text1"/>
              </w:rPr>
              <w:t>29386</w:t>
            </w:r>
          </w:p>
        </w:tc>
        <w:tc>
          <w:tcPr>
            <w:tcW w:w="2285" w:type="dxa"/>
            <w:tcBorders>
              <w:top w:val="nil"/>
              <w:left w:val="nil"/>
              <w:bottom w:val="single" w:sz="4" w:space="0" w:color="A9A9A9"/>
              <w:right w:val="single" w:sz="4" w:space="0" w:color="A9A9A9"/>
            </w:tcBorders>
            <w:vAlign w:val="center"/>
          </w:tcPr>
          <w:p w14:paraId="63B7D355" w14:textId="77777777" w:rsidR="008E219D" w:rsidRPr="00421870" w:rsidRDefault="005378B8">
            <w:pPr>
              <w:rPr>
                <w:color w:val="000000" w:themeColor="text1"/>
              </w:rPr>
            </w:pPr>
            <w:r w:rsidRPr="00421870">
              <w:rPr>
                <w:color w:val="000000" w:themeColor="text1"/>
              </w:rPr>
              <w:t>Xã Song Lộc</w:t>
            </w:r>
          </w:p>
        </w:tc>
        <w:tc>
          <w:tcPr>
            <w:tcW w:w="1198" w:type="dxa"/>
            <w:tcBorders>
              <w:top w:val="nil"/>
              <w:left w:val="nil"/>
              <w:bottom w:val="single" w:sz="4" w:space="0" w:color="A9A9A9"/>
              <w:right w:val="single" w:sz="4" w:space="0" w:color="A9A9A9"/>
            </w:tcBorders>
            <w:vAlign w:val="center"/>
          </w:tcPr>
          <w:p w14:paraId="1E33555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5D04C7"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358D25E7" w14:textId="77777777" w:rsidR="008E219D" w:rsidRPr="00421870" w:rsidRDefault="005378B8">
            <w:pPr>
              <w:rPr>
                <w:color w:val="000000" w:themeColor="text1"/>
              </w:rPr>
            </w:pPr>
            <w:r w:rsidRPr="00421870">
              <w:rPr>
                <w:color w:val="000000" w:themeColor="text1"/>
              </w:rPr>
              <w:t>Tỉnh Vĩnh Long</w:t>
            </w:r>
          </w:p>
        </w:tc>
      </w:tr>
      <w:tr w:rsidR="00421870" w:rsidRPr="00421870" w14:paraId="56A97F8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E7BB26" w14:textId="77777777" w:rsidR="008E219D" w:rsidRPr="00421870" w:rsidRDefault="005378B8">
            <w:pPr>
              <w:rPr>
                <w:color w:val="000000" w:themeColor="text1"/>
              </w:rPr>
            </w:pPr>
            <w:r w:rsidRPr="00421870">
              <w:rPr>
                <w:color w:val="000000" w:themeColor="text1"/>
              </w:rPr>
              <w:t>29398</w:t>
            </w:r>
          </w:p>
        </w:tc>
        <w:tc>
          <w:tcPr>
            <w:tcW w:w="2285" w:type="dxa"/>
            <w:tcBorders>
              <w:top w:val="nil"/>
              <w:left w:val="nil"/>
              <w:bottom w:val="single" w:sz="4" w:space="0" w:color="A9A9A9"/>
              <w:right w:val="single" w:sz="4" w:space="0" w:color="A9A9A9"/>
            </w:tcBorders>
            <w:vAlign w:val="center"/>
          </w:tcPr>
          <w:p w14:paraId="35038BE1" w14:textId="77777777" w:rsidR="008E219D" w:rsidRPr="00421870" w:rsidRDefault="005378B8">
            <w:pPr>
              <w:rPr>
                <w:color w:val="000000" w:themeColor="text1"/>
              </w:rPr>
            </w:pPr>
            <w:r w:rsidRPr="00421870">
              <w:rPr>
                <w:color w:val="000000" w:themeColor="text1"/>
              </w:rPr>
              <w:t>Phường Hòa Thuận</w:t>
            </w:r>
          </w:p>
        </w:tc>
        <w:tc>
          <w:tcPr>
            <w:tcW w:w="1198" w:type="dxa"/>
            <w:tcBorders>
              <w:top w:val="nil"/>
              <w:left w:val="nil"/>
              <w:bottom w:val="single" w:sz="4" w:space="0" w:color="A9A9A9"/>
              <w:right w:val="single" w:sz="4" w:space="0" w:color="A9A9A9"/>
            </w:tcBorders>
            <w:vAlign w:val="center"/>
          </w:tcPr>
          <w:p w14:paraId="641A16D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7EC4493"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1E0F93E5" w14:textId="77777777" w:rsidR="008E219D" w:rsidRPr="00421870" w:rsidRDefault="005378B8">
            <w:pPr>
              <w:rPr>
                <w:color w:val="000000" w:themeColor="text1"/>
              </w:rPr>
            </w:pPr>
            <w:r w:rsidRPr="00421870">
              <w:rPr>
                <w:color w:val="000000" w:themeColor="text1"/>
              </w:rPr>
              <w:t>Tỉnh Vĩnh Long</w:t>
            </w:r>
          </w:p>
        </w:tc>
      </w:tr>
      <w:tr w:rsidR="00421870" w:rsidRPr="00421870" w14:paraId="662B64E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8E0E86" w14:textId="77777777" w:rsidR="008E219D" w:rsidRPr="00421870" w:rsidRDefault="005378B8">
            <w:pPr>
              <w:rPr>
                <w:color w:val="000000" w:themeColor="text1"/>
              </w:rPr>
            </w:pPr>
            <w:r w:rsidRPr="00421870">
              <w:rPr>
                <w:color w:val="000000" w:themeColor="text1"/>
              </w:rPr>
              <w:t>29407</w:t>
            </w:r>
          </w:p>
        </w:tc>
        <w:tc>
          <w:tcPr>
            <w:tcW w:w="2285" w:type="dxa"/>
            <w:tcBorders>
              <w:top w:val="nil"/>
              <w:left w:val="nil"/>
              <w:bottom w:val="single" w:sz="4" w:space="0" w:color="A9A9A9"/>
              <w:right w:val="single" w:sz="4" w:space="0" w:color="A9A9A9"/>
            </w:tcBorders>
            <w:vAlign w:val="center"/>
          </w:tcPr>
          <w:p w14:paraId="47CFF229"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Hưng Mỹ</w:t>
            </w:r>
          </w:p>
        </w:tc>
        <w:tc>
          <w:tcPr>
            <w:tcW w:w="1198" w:type="dxa"/>
            <w:tcBorders>
              <w:top w:val="nil"/>
              <w:left w:val="nil"/>
              <w:bottom w:val="single" w:sz="4" w:space="0" w:color="A9A9A9"/>
              <w:right w:val="single" w:sz="4" w:space="0" w:color="A9A9A9"/>
            </w:tcBorders>
            <w:vAlign w:val="center"/>
          </w:tcPr>
          <w:p w14:paraId="0F89F3A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A55F316"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0E5B7886" w14:textId="77777777" w:rsidR="008E219D" w:rsidRPr="00421870" w:rsidRDefault="005378B8">
            <w:pPr>
              <w:rPr>
                <w:color w:val="000000" w:themeColor="text1"/>
              </w:rPr>
            </w:pPr>
            <w:r w:rsidRPr="00421870">
              <w:rPr>
                <w:color w:val="000000" w:themeColor="text1"/>
              </w:rPr>
              <w:t>Tỉnh Vĩnh Long</w:t>
            </w:r>
          </w:p>
        </w:tc>
      </w:tr>
      <w:tr w:rsidR="00421870" w:rsidRPr="00421870" w14:paraId="031335F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C9C80F" w14:textId="77777777" w:rsidR="008E219D" w:rsidRPr="00421870" w:rsidRDefault="005378B8">
            <w:pPr>
              <w:rPr>
                <w:color w:val="000000" w:themeColor="text1"/>
              </w:rPr>
            </w:pPr>
            <w:r w:rsidRPr="00421870">
              <w:rPr>
                <w:color w:val="000000" w:themeColor="text1"/>
              </w:rPr>
              <w:t>29410</w:t>
            </w:r>
          </w:p>
        </w:tc>
        <w:tc>
          <w:tcPr>
            <w:tcW w:w="2285" w:type="dxa"/>
            <w:tcBorders>
              <w:top w:val="nil"/>
              <w:left w:val="nil"/>
              <w:bottom w:val="single" w:sz="4" w:space="0" w:color="A9A9A9"/>
              <w:right w:val="single" w:sz="4" w:space="0" w:color="A9A9A9"/>
            </w:tcBorders>
            <w:vAlign w:val="center"/>
          </w:tcPr>
          <w:p w14:paraId="3D0CA364" w14:textId="77777777" w:rsidR="008E219D" w:rsidRPr="00421870" w:rsidRDefault="005378B8">
            <w:pPr>
              <w:rPr>
                <w:color w:val="000000" w:themeColor="text1"/>
              </w:rPr>
            </w:pPr>
            <w:r w:rsidRPr="00421870">
              <w:rPr>
                <w:color w:val="000000" w:themeColor="text1"/>
              </w:rPr>
              <w:t>Xã Hòa Minh</w:t>
            </w:r>
          </w:p>
        </w:tc>
        <w:tc>
          <w:tcPr>
            <w:tcW w:w="1198" w:type="dxa"/>
            <w:tcBorders>
              <w:top w:val="nil"/>
              <w:left w:val="nil"/>
              <w:bottom w:val="single" w:sz="4" w:space="0" w:color="A9A9A9"/>
              <w:right w:val="single" w:sz="4" w:space="0" w:color="A9A9A9"/>
            </w:tcBorders>
            <w:vAlign w:val="center"/>
          </w:tcPr>
          <w:p w14:paraId="28E5192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802E799"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227BD125" w14:textId="77777777" w:rsidR="008E219D" w:rsidRPr="00421870" w:rsidRDefault="005378B8">
            <w:pPr>
              <w:rPr>
                <w:color w:val="000000" w:themeColor="text1"/>
              </w:rPr>
            </w:pPr>
            <w:r w:rsidRPr="00421870">
              <w:rPr>
                <w:color w:val="000000" w:themeColor="text1"/>
              </w:rPr>
              <w:t>Tỉnh Vĩnh Long</w:t>
            </w:r>
          </w:p>
        </w:tc>
      </w:tr>
      <w:tr w:rsidR="00421870" w:rsidRPr="00421870" w14:paraId="711F6F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09D6B7" w14:textId="77777777" w:rsidR="008E219D" w:rsidRPr="00421870" w:rsidRDefault="005378B8">
            <w:pPr>
              <w:rPr>
                <w:color w:val="000000" w:themeColor="text1"/>
              </w:rPr>
            </w:pPr>
            <w:r w:rsidRPr="00421870">
              <w:rPr>
                <w:color w:val="000000" w:themeColor="text1"/>
              </w:rPr>
              <w:t>29413</w:t>
            </w:r>
          </w:p>
        </w:tc>
        <w:tc>
          <w:tcPr>
            <w:tcW w:w="2285" w:type="dxa"/>
            <w:tcBorders>
              <w:top w:val="nil"/>
              <w:left w:val="nil"/>
              <w:bottom w:val="single" w:sz="4" w:space="0" w:color="A9A9A9"/>
              <w:right w:val="single" w:sz="4" w:space="0" w:color="A9A9A9"/>
            </w:tcBorders>
            <w:vAlign w:val="center"/>
          </w:tcPr>
          <w:p w14:paraId="7B7EF4BC" w14:textId="77777777" w:rsidR="008E219D" w:rsidRPr="00421870" w:rsidRDefault="005378B8">
            <w:pPr>
              <w:rPr>
                <w:color w:val="000000" w:themeColor="text1"/>
              </w:rPr>
            </w:pPr>
            <w:r w:rsidRPr="00421870">
              <w:rPr>
                <w:color w:val="000000" w:themeColor="text1"/>
              </w:rPr>
              <w:t>Xã Long Hòa</w:t>
            </w:r>
          </w:p>
        </w:tc>
        <w:tc>
          <w:tcPr>
            <w:tcW w:w="1198" w:type="dxa"/>
            <w:tcBorders>
              <w:top w:val="nil"/>
              <w:left w:val="nil"/>
              <w:bottom w:val="single" w:sz="4" w:space="0" w:color="A9A9A9"/>
              <w:right w:val="single" w:sz="4" w:space="0" w:color="A9A9A9"/>
            </w:tcBorders>
            <w:vAlign w:val="center"/>
          </w:tcPr>
          <w:p w14:paraId="507FC15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29EA5F"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73111354" w14:textId="77777777" w:rsidR="008E219D" w:rsidRPr="00421870" w:rsidRDefault="005378B8">
            <w:pPr>
              <w:rPr>
                <w:color w:val="000000" w:themeColor="text1"/>
              </w:rPr>
            </w:pPr>
            <w:r w:rsidRPr="00421870">
              <w:rPr>
                <w:color w:val="000000" w:themeColor="text1"/>
              </w:rPr>
              <w:t>Tỉnh Vĩnh Long</w:t>
            </w:r>
          </w:p>
        </w:tc>
      </w:tr>
      <w:tr w:rsidR="00421870" w:rsidRPr="00421870" w14:paraId="51C7CB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F366F0" w14:textId="77777777" w:rsidR="008E219D" w:rsidRPr="00421870" w:rsidRDefault="005378B8">
            <w:pPr>
              <w:rPr>
                <w:color w:val="000000" w:themeColor="text1"/>
              </w:rPr>
            </w:pPr>
            <w:r w:rsidRPr="00421870">
              <w:rPr>
                <w:color w:val="000000" w:themeColor="text1"/>
              </w:rPr>
              <w:t>29416</w:t>
            </w:r>
          </w:p>
        </w:tc>
        <w:tc>
          <w:tcPr>
            <w:tcW w:w="2285" w:type="dxa"/>
            <w:tcBorders>
              <w:top w:val="nil"/>
              <w:left w:val="nil"/>
              <w:bottom w:val="single" w:sz="4" w:space="0" w:color="A9A9A9"/>
              <w:right w:val="single" w:sz="4" w:space="0" w:color="A9A9A9"/>
            </w:tcBorders>
            <w:vAlign w:val="center"/>
          </w:tcPr>
          <w:p w14:paraId="5DC0E7B7" w14:textId="77777777" w:rsidR="008E219D" w:rsidRPr="00421870" w:rsidRDefault="005378B8">
            <w:pPr>
              <w:rPr>
                <w:color w:val="000000" w:themeColor="text1"/>
              </w:rPr>
            </w:pPr>
            <w:r w:rsidRPr="00421870">
              <w:rPr>
                <w:color w:val="000000" w:themeColor="text1"/>
              </w:rPr>
              <w:t>Xã Cầu Ngang</w:t>
            </w:r>
          </w:p>
        </w:tc>
        <w:tc>
          <w:tcPr>
            <w:tcW w:w="1198" w:type="dxa"/>
            <w:tcBorders>
              <w:top w:val="nil"/>
              <w:left w:val="nil"/>
              <w:bottom w:val="single" w:sz="4" w:space="0" w:color="A9A9A9"/>
              <w:right w:val="single" w:sz="4" w:space="0" w:color="A9A9A9"/>
            </w:tcBorders>
            <w:vAlign w:val="center"/>
          </w:tcPr>
          <w:p w14:paraId="4C86523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0CCFB0"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1687/NQ-UBTVQH15; Ngày: 16/06/2025</w:t>
            </w:r>
          </w:p>
        </w:tc>
        <w:tc>
          <w:tcPr>
            <w:tcW w:w="1695" w:type="dxa"/>
            <w:tcBorders>
              <w:top w:val="nil"/>
              <w:left w:val="nil"/>
              <w:bottom w:val="single" w:sz="4" w:space="0" w:color="A9A9A9"/>
              <w:right w:val="single" w:sz="4" w:space="0" w:color="A9A9A9"/>
            </w:tcBorders>
            <w:vAlign w:val="center"/>
          </w:tcPr>
          <w:p w14:paraId="7E886641" w14:textId="77777777" w:rsidR="008E219D" w:rsidRPr="00421870" w:rsidRDefault="005378B8">
            <w:pPr>
              <w:rPr>
                <w:color w:val="000000" w:themeColor="text1"/>
              </w:rPr>
            </w:pPr>
            <w:r w:rsidRPr="00421870">
              <w:rPr>
                <w:color w:val="000000" w:themeColor="text1"/>
              </w:rPr>
              <w:t>Tỉnh Vĩnh Long</w:t>
            </w:r>
          </w:p>
        </w:tc>
      </w:tr>
      <w:tr w:rsidR="00421870" w:rsidRPr="00421870" w14:paraId="5D45015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CBE3B4" w14:textId="77777777" w:rsidR="008E219D" w:rsidRPr="00421870" w:rsidRDefault="005378B8">
            <w:pPr>
              <w:rPr>
                <w:color w:val="000000" w:themeColor="text1"/>
              </w:rPr>
            </w:pPr>
            <w:r w:rsidRPr="00421870">
              <w:rPr>
                <w:color w:val="000000" w:themeColor="text1"/>
              </w:rPr>
              <w:t>29419</w:t>
            </w:r>
          </w:p>
        </w:tc>
        <w:tc>
          <w:tcPr>
            <w:tcW w:w="2285" w:type="dxa"/>
            <w:tcBorders>
              <w:top w:val="nil"/>
              <w:left w:val="nil"/>
              <w:bottom w:val="single" w:sz="4" w:space="0" w:color="A9A9A9"/>
              <w:right w:val="single" w:sz="4" w:space="0" w:color="A9A9A9"/>
            </w:tcBorders>
            <w:vAlign w:val="center"/>
          </w:tcPr>
          <w:p w14:paraId="40EB71B8" w14:textId="77777777" w:rsidR="008E219D" w:rsidRPr="00421870" w:rsidRDefault="005378B8">
            <w:pPr>
              <w:rPr>
                <w:color w:val="000000" w:themeColor="text1"/>
              </w:rPr>
            </w:pPr>
            <w:r w:rsidRPr="00421870">
              <w:rPr>
                <w:color w:val="000000" w:themeColor="text1"/>
              </w:rPr>
              <w:t>Xã Mỹ Long</w:t>
            </w:r>
          </w:p>
        </w:tc>
        <w:tc>
          <w:tcPr>
            <w:tcW w:w="1198" w:type="dxa"/>
            <w:tcBorders>
              <w:top w:val="nil"/>
              <w:left w:val="nil"/>
              <w:bottom w:val="single" w:sz="4" w:space="0" w:color="A9A9A9"/>
              <w:right w:val="single" w:sz="4" w:space="0" w:color="A9A9A9"/>
            </w:tcBorders>
            <w:vAlign w:val="center"/>
          </w:tcPr>
          <w:p w14:paraId="237666F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0586095"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297DE19D" w14:textId="77777777" w:rsidR="008E219D" w:rsidRPr="00421870" w:rsidRDefault="005378B8">
            <w:pPr>
              <w:rPr>
                <w:color w:val="000000" w:themeColor="text1"/>
              </w:rPr>
            </w:pPr>
            <w:r w:rsidRPr="00421870">
              <w:rPr>
                <w:color w:val="000000" w:themeColor="text1"/>
              </w:rPr>
              <w:t>Tỉnh Vĩnh Long</w:t>
            </w:r>
          </w:p>
        </w:tc>
      </w:tr>
      <w:tr w:rsidR="00421870" w:rsidRPr="00421870" w14:paraId="4756F84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50BD52" w14:textId="77777777" w:rsidR="008E219D" w:rsidRPr="00421870" w:rsidRDefault="005378B8">
            <w:pPr>
              <w:rPr>
                <w:color w:val="000000" w:themeColor="text1"/>
              </w:rPr>
            </w:pPr>
            <w:r w:rsidRPr="00421870">
              <w:rPr>
                <w:color w:val="000000" w:themeColor="text1"/>
              </w:rPr>
              <w:t>29431</w:t>
            </w:r>
          </w:p>
        </w:tc>
        <w:tc>
          <w:tcPr>
            <w:tcW w:w="2285" w:type="dxa"/>
            <w:tcBorders>
              <w:top w:val="nil"/>
              <w:left w:val="nil"/>
              <w:bottom w:val="single" w:sz="4" w:space="0" w:color="A9A9A9"/>
              <w:right w:val="single" w:sz="4" w:space="0" w:color="A9A9A9"/>
            </w:tcBorders>
            <w:vAlign w:val="center"/>
          </w:tcPr>
          <w:p w14:paraId="237BC969" w14:textId="77777777" w:rsidR="008E219D" w:rsidRPr="00421870" w:rsidRDefault="005378B8">
            <w:pPr>
              <w:rPr>
                <w:color w:val="000000" w:themeColor="text1"/>
              </w:rPr>
            </w:pPr>
            <w:r w:rsidRPr="00421870">
              <w:rPr>
                <w:color w:val="000000" w:themeColor="text1"/>
              </w:rPr>
              <w:t>Xã Vinh Kim</w:t>
            </w:r>
          </w:p>
        </w:tc>
        <w:tc>
          <w:tcPr>
            <w:tcW w:w="1198" w:type="dxa"/>
            <w:tcBorders>
              <w:top w:val="nil"/>
              <w:left w:val="nil"/>
              <w:bottom w:val="single" w:sz="4" w:space="0" w:color="A9A9A9"/>
              <w:right w:val="single" w:sz="4" w:space="0" w:color="A9A9A9"/>
            </w:tcBorders>
            <w:vAlign w:val="center"/>
          </w:tcPr>
          <w:p w14:paraId="5EEA73B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664AFC"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66578A06" w14:textId="77777777" w:rsidR="008E219D" w:rsidRPr="00421870" w:rsidRDefault="005378B8">
            <w:pPr>
              <w:rPr>
                <w:color w:val="000000" w:themeColor="text1"/>
              </w:rPr>
            </w:pPr>
            <w:r w:rsidRPr="00421870">
              <w:rPr>
                <w:color w:val="000000" w:themeColor="text1"/>
              </w:rPr>
              <w:t>Tỉnh Vĩnh Long</w:t>
            </w:r>
          </w:p>
        </w:tc>
      </w:tr>
      <w:tr w:rsidR="00421870" w:rsidRPr="00421870" w14:paraId="6E9F189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7F6513" w14:textId="77777777" w:rsidR="008E219D" w:rsidRPr="00421870" w:rsidRDefault="005378B8">
            <w:pPr>
              <w:rPr>
                <w:color w:val="000000" w:themeColor="text1"/>
              </w:rPr>
            </w:pPr>
            <w:r w:rsidRPr="00421870">
              <w:rPr>
                <w:color w:val="000000" w:themeColor="text1"/>
              </w:rPr>
              <w:t>29446</w:t>
            </w:r>
          </w:p>
        </w:tc>
        <w:tc>
          <w:tcPr>
            <w:tcW w:w="2285" w:type="dxa"/>
            <w:tcBorders>
              <w:top w:val="nil"/>
              <w:left w:val="nil"/>
              <w:bottom w:val="single" w:sz="4" w:space="0" w:color="A9A9A9"/>
              <w:right w:val="single" w:sz="4" w:space="0" w:color="A9A9A9"/>
            </w:tcBorders>
            <w:vAlign w:val="center"/>
          </w:tcPr>
          <w:p w14:paraId="28558D54" w14:textId="77777777" w:rsidR="008E219D" w:rsidRPr="00421870" w:rsidRDefault="005378B8">
            <w:pPr>
              <w:rPr>
                <w:color w:val="000000" w:themeColor="text1"/>
              </w:rPr>
            </w:pPr>
            <w:r w:rsidRPr="00421870">
              <w:rPr>
                <w:color w:val="000000" w:themeColor="text1"/>
              </w:rPr>
              <w:t>Xã Nhị Trường</w:t>
            </w:r>
          </w:p>
        </w:tc>
        <w:tc>
          <w:tcPr>
            <w:tcW w:w="1198" w:type="dxa"/>
            <w:tcBorders>
              <w:top w:val="nil"/>
              <w:left w:val="nil"/>
              <w:bottom w:val="single" w:sz="4" w:space="0" w:color="A9A9A9"/>
              <w:right w:val="single" w:sz="4" w:space="0" w:color="A9A9A9"/>
            </w:tcBorders>
            <w:vAlign w:val="center"/>
          </w:tcPr>
          <w:p w14:paraId="751B99E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ECB45F" w14:textId="77777777" w:rsidR="008E219D" w:rsidRPr="00421870" w:rsidRDefault="005378B8">
            <w:pPr>
              <w:rPr>
                <w:color w:val="000000" w:themeColor="text1"/>
              </w:rPr>
            </w:pPr>
            <w:r w:rsidRPr="00421870">
              <w:rPr>
                <w:color w:val="000000" w:themeColor="text1"/>
              </w:rPr>
              <w:t xml:space="preserve">Số: 1687/NQ-UBTVQH15;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9D07ED9" w14:textId="77777777" w:rsidR="008E219D" w:rsidRPr="00421870" w:rsidRDefault="005378B8">
            <w:pPr>
              <w:rPr>
                <w:color w:val="000000" w:themeColor="text1"/>
              </w:rPr>
            </w:pPr>
            <w:r w:rsidRPr="00421870">
              <w:rPr>
                <w:color w:val="000000" w:themeColor="text1"/>
              </w:rPr>
              <w:t>Tỉnh Vĩnh Long</w:t>
            </w:r>
          </w:p>
        </w:tc>
      </w:tr>
      <w:tr w:rsidR="00421870" w:rsidRPr="00421870" w14:paraId="03195B8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7FE0FA" w14:textId="77777777" w:rsidR="008E219D" w:rsidRPr="00421870" w:rsidRDefault="005378B8">
            <w:pPr>
              <w:rPr>
                <w:color w:val="000000" w:themeColor="text1"/>
              </w:rPr>
            </w:pPr>
            <w:r w:rsidRPr="00421870">
              <w:rPr>
                <w:color w:val="000000" w:themeColor="text1"/>
              </w:rPr>
              <w:lastRenderedPageBreak/>
              <w:t>29455</w:t>
            </w:r>
          </w:p>
        </w:tc>
        <w:tc>
          <w:tcPr>
            <w:tcW w:w="2285" w:type="dxa"/>
            <w:tcBorders>
              <w:top w:val="nil"/>
              <w:left w:val="nil"/>
              <w:bottom w:val="single" w:sz="4" w:space="0" w:color="A9A9A9"/>
              <w:right w:val="single" w:sz="4" w:space="0" w:color="A9A9A9"/>
            </w:tcBorders>
            <w:vAlign w:val="center"/>
          </w:tcPr>
          <w:p w14:paraId="0CE6BB9A" w14:textId="77777777" w:rsidR="008E219D" w:rsidRPr="00421870" w:rsidRDefault="005378B8">
            <w:pPr>
              <w:rPr>
                <w:color w:val="000000" w:themeColor="text1"/>
              </w:rPr>
            </w:pPr>
            <w:r w:rsidRPr="00421870">
              <w:rPr>
                <w:color w:val="000000" w:themeColor="text1"/>
              </w:rPr>
              <w:t>Xã Hiệp Mỹ</w:t>
            </w:r>
          </w:p>
        </w:tc>
        <w:tc>
          <w:tcPr>
            <w:tcW w:w="1198" w:type="dxa"/>
            <w:tcBorders>
              <w:top w:val="nil"/>
              <w:left w:val="nil"/>
              <w:bottom w:val="single" w:sz="4" w:space="0" w:color="A9A9A9"/>
              <w:right w:val="single" w:sz="4" w:space="0" w:color="A9A9A9"/>
            </w:tcBorders>
            <w:vAlign w:val="center"/>
          </w:tcPr>
          <w:p w14:paraId="0AB7C23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A16A9A"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39837481" w14:textId="77777777" w:rsidR="008E219D" w:rsidRPr="00421870" w:rsidRDefault="005378B8">
            <w:pPr>
              <w:rPr>
                <w:color w:val="000000" w:themeColor="text1"/>
              </w:rPr>
            </w:pPr>
            <w:r w:rsidRPr="00421870">
              <w:rPr>
                <w:color w:val="000000" w:themeColor="text1"/>
              </w:rPr>
              <w:t>Tỉnh Vĩnh Long</w:t>
            </w:r>
          </w:p>
        </w:tc>
      </w:tr>
      <w:tr w:rsidR="00421870" w:rsidRPr="00421870" w14:paraId="24171C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D9C5CC" w14:textId="77777777" w:rsidR="008E219D" w:rsidRPr="00421870" w:rsidRDefault="005378B8">
            <w:pPr>
              <w:rPr>
                <w:color w:val="000000" w:themeColor="text1"/>
              </w:rPr>
            </w:pPr>
            <w:r w:rsidRPr="00421870">
              <w:rPr>
                <w:color w:val="000000" w:themeColor="text1"/>
              </w:rPr>
              <w:t>29461</w:t>
            </w:r>
          </w:p>
        </w:tc>
        <w:tc>
          <w:tcPr>
            <w:tcW w:w="2285" w:type="dxa"/>
            <w:tcBorders>
              <w:top w:val="nil"/>
              <w:left w:val="nil"/>
              <w:bottom w:val="single" w:sz="4" w:space="0" w:color="A9A9A9"/>
              <w:right w:val="single" w:sz="4" w:space="0" w:color="A9A9A9"/>
            </w:tcBorders>
            <w:vAlign w:val="center"/>
          </w:tcPr>
          <w:p w14:paraId="03862F4E" w14:textId="77777777" w:rsidR="008E219D" w:rsidRPr="00421870" w:rsidRDefault="005378B8">
            <w:pPr>
              <w:rPr>
                <w:color w:val="000000" w:themeColor="text1"/>
              </w:rPr>
            </w:pPr>
            <w:r w:rsidRPr="00421870">
              <w:rPr>
                <w:color w:val="000000" w:themeColor="text1"/>
              </w:rPr>
              <w:t>Xã Trà Cú</w:t>
            </w:r>
          </w:p>
        </w:tc>
        <w:tc>
          <w:tcPr>
            <w:tcW w:w="1198" w:type="dxa"/>
            <w:tcBorders>
              <w:top w:val="nil"/>
              <w:left w:val="nil"/>
              <w:bottom w:val="single" w:sz="4" w:space="0" w:color="A9A9A9"/>
              <w:right w:val="single" w:sz="4" w:space="0" w:color="A9A9A9"/>
            </w:tcBorders>
            <w:vAlign w:val="center"/>
          </w:tcPr>
          <w:p w14:paraId="4DD1880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5CFD7C"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5C75890A" w14:textId="77777777" w:rsidR="008E219D" w:rsidRPr="00421870" w:rsidRDefault="005378B8">
            <w:pPr>
              <w:rPr>
                <w:color w:val="000000" w:themeColor="text1"/>
              </w:rPr>
            </w:pPr>
            <w:r w:rsidRPr="00421870">
              <w:rPr>
                <w:color w:val="000000" w:themeColor="text1"/>
              </w:rPr>
              <w:t>Tỉnh Vĩnh Long</w:t>
            </w:r>
          </w:p>
        </w:tc>
      </w:tr>
      <w:tr w:rsidR="00421870" w:rsidRPr="00421870" w14:paraId="456F4DB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A85D40" w14:textId="77777777" w:rsidR="008E219D" w:rsidRPr="00421870" w:rsidRDefault="005378B8">
            <w:pPr>
              <w:rPr>
                <w:color w:val="000000" w:themeColor="text1"/>
              </w:rPr>
            </w:pPr>
            <w:r w:rsidRPr="00421870">
              <w:rPr>
                <w:color w:val="000000" w:themeColor="text1"/>
              </w:rPr>
              <w:t>29467</w:t>
            </w:r>
          </w:p>
        </w:tc>
        <w:tc>
          <w:tcPr>
            <w:tcW w:w="2285" w:type="dxa"/>
            <w:tcBorders>
              <w:top w:val="nil"/>
              <w:left w:val="nil"/>
              <w:bottom w:val="single" w:sz="4" w:space="0" w:color="A9A9A9"/>
              <w:right w:val="single" w:sz="4" w:space="0" w:color="A9A9A9"/>
            </w:tcBorders>
            <w:vAlign w:val="center"/>
          </w:tcPr>
          <w:p w14:paraId="470E39F0" w14:textId="77777777" w:rsidR="008E219D" w:rsidRPr="00421870" w:rsidRDefault="005378B8">
            <w:pPr>
              <w:rPr>
                <w:color w:val="000000" w:themeColor="text1"/>
              </w:rPr>
            </w:pPr>
            <w:r w:rsidRPr="00421870">
              <w:rPr>
                <w:color w:val="000000" w:themeColor="text1"/>
              </w:rPr>
              <w:t>Xã Tập Sơn</w:t>
            </w:r>
          </w:p>
        </w:tc>
        <w:tc>
          <w:tcPr>
            <w:tcW w:w="1198" w:type="dxa"/>
            <w:tcBorders>
              <w:top w:val="nil"/>
              <w:left w:val="nil"/>
              <w:bottom w:val="single" w:sz="4" w:space="0" w:color="A9A9A9"/>
              <w:right w:val="single" w:sz="4" w:space="0" w:color="A9A9A9"/>
            </w:tcBorders>
            <w:vAlign w:val="center"/>
          </w:tcPr>
          <w:p w14:paraId="07D1964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7F5028"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532B5A5" w14:textId="77777777" w:rsidR="008E219D" w:rsidRPr="00421870" w:rsidRDefault="005378B8">
            <w:pPr>
              <w:rPr>
                <w:color w:val="000000" w:themeColor="text1"/>
              </w:rPr>
            </w:pPr>
            <w:r w:rsidRPr="00421870">
              <w:rPr>
                <w:color w:val="000000" w:themeColor="text1"/>
              </w:rPr>
              <w:t>Tỉnh Vĩnh Long</w:t>
            </w:r>
          </w:p>
        </w:tc>
      </w:tr>
      <w:tr w:rsidR="00421870" w:rsidRPr="00421870" w14:paraId="22DE414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061A7C" w14:textId="77777777" w:rsidR="008E219D" w:rsidRPr="00421870" w:rsidRDefault="005378B8">
            <w:pPr>
              <w:rPr>
                <w:color w:val="000000" w:themeColor="text1"/>
              </w:rPr>
            </w:pPr>
            <w:r w:rsidRPr="00421870">
              <w:rPr>
                <w:color w:val="000000" w:themeColor="text1"/>
              </w:rPr>
              <w:t>29476</w:t>
            </w:r>
          </w:p>
        </w:tc>
        <w:tc>
          <w:tcPr>
            <w:tcW w:w="2285" w:type="dxa"/>
            <w:tcBorders>
              <w:top w:val="nil"/>
              <w:left w:val="nil"/>
              <w:bottom w:val="single" w:sz="4" w:space="0" w:color="A9A9A9"/>
              <w:right w:val="single" w:sz="4" w:space="0" w:color="A9A9A9"/>
            </w:tcBorders>
            <w:vAlign w:val="center"/>
          </w:tcPr>
          <w:p w14:paraId="3732E42F" w14:textId="77777777" w:rsidR="008E219D" w:rsidRPr="00421870" w:rsidRDefault="005378B8">
            <w:pPr>
              <w:rPr>
                <w:color w:val="000000" w:themeColor="text1"/>
              </w:rPr>
            </w:pPr>
            <w:r w:rsidRPr="00421870">
              <w:rPr>
                <w:color w:val="000000" w:themeColor="text1"/>
              </w:rPr>
              <w:t>Xã Lưu Nghiệp Anh</w:t>
            </w:r>
          </w:p>
        </w:tc>
        <w:tc>
          <w:tcPr>
            <w:tcW w:w="1198" w:type="dxa"/>
            <w:tcBorders>
              <w:top w:val="nil"/>
              <w:left w:val="nil"/>
              <w:bottom w:val="single" w:sz="4" w:space="0" w:color="A9A9A9"/>
              <w:right w:val="single" w:sz="4" w:space="0" w:color="A9A9A9"/>
            </w:tcBorders>
            <w:vAlign w:val="center"/>
          </w:tcPr>
          <w:p w14:paraId="3668B07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945E94B"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3A13C0F5" w14:textId="77777777" w:rsidR="008E219D" w:rsidRPr="00421870" w:rsidRDefault="005378B8">
            <w:pPr>
              <w:rPr>
                <w:color w:val="000000" w:themeColor="text1"/>
              </w:rPr>
            </w:pPr>
            <w:r w:rsidRPr="00421870">
              <w:rPr>
                <w:color w:val="000000" w:themeColor="text1"/>
              </w:rPr>
              <w:t>Tỉnh Vĩnh Long</w:t>
            </w:r>
          </w:p>
        </w:tc>
      </w:tr>
      <w:tr w:rsidR="00421870" w:rsidRPr="00421870" w14:paraId="54944D3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7A5B0A" w14:textId="77777777" w:rsidR="008E219D" w:rsidRPr="00421870" w:rsidRDefault="005378B8">
            <w:pPr>
              <w:rPr>
                <w:color w:val="000000" w:themeColor="text1"/>
              </w:rPr>
            </w:pPr>
            <w:r w:rsidRPr="00421870">
              <w:rPr>
                <w:color w:val="000000" w:themeColor="text1"/>
              </w:rPr>
              <w:t>29489</w:t>
            </w:r>
          </w:p>
        </w:tc>
        <w:tc>
          <w:tcPr>
            <w:tcW w:w="2285" w:type="dxa"/>
            <w:tcBorders>
              <w:top w:val="nil"/>
              <w:left w:val="nil"/>
              <w:bottom w:val="single" w:sz="4" w:space="0" w:color="A9A9A9"/>
              <w:right w:val="single" w:sz="4" w:space="0" w:color="A9A9A9"/>
            </w:tcBorders>
            <w:vAlign w:val="center"/>
          </w:tcPr>
          <w:p w14:paraId="48037536" w14:textId="77777777" w:rsidR="008E219D" w:rsidRPr="00421870" w:rsidRDefault="005378B8">
            <w:pPr>
              <w:rPr>
                <w:color w:val="000000" w:themeColor="text1"/>
              </w:rPr>
            </w:pPr>
            <w:r w:rsidRPr="00421870">
              <w:rPr>
                <w:color w:val="000000" w:themeColor="text1"/>
              </w:rPr>
              <w:t>Xã Hàm Giang</w:t>
            </w:r>
          </w:p>
        </w:tc>
        <w:tc>
          <w:tcPr>
            <w:tcW w:w="1198" w:type="dxa"/>
            <w:tcBorders>
              <w:top w:val="nil"/>
              <w:left w:val="nil"/>
              <w:bottom w:val="single" w:sz="4" w:space="0" w:color="A9A9A9"/>
              <w:right w:val="single" w:sz="4" w:space="0" w:color="A9A9A9"/>
            </w:tcBorders>
            <w:vAlign w:val="center"/>
          </w:tcPr>
          <w:p w14:paraId="47B465A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EAC3A4A"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6045106F" w14:textId="77777777" w:rsidR="008E219D" w:rsidRPr="00421870" w:rsidRDefault="005378B8">
            <w:pPr>
              <w:rPr>
                <w:color w:val="000000" w:themeColor="text1"/>
              </w:rPr>
            </w:pPr>
            <w:r w:rsidRPr="00421870">
              <w:rPr>
                <w:color w:val="000000" w:themeColor="text1"/>
              </w:rPr>
              <w:t>Tỉnh Vĩnh Long</w:t>
            </w:r>
          </w:p>
        </w:tc>
      </w:tr>
      <w:tr w:rsidR="00421870" w:rsidRPr="00421870" w14:paraId="31251A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62F71E" w14:textId="77777777" w:rsidR="008E219D" w:rsidRPr="00421870" w:rsidRDefault="005378B8">
            <w:pPr>
              <w:rPr>
                <w:color w:val="000000" w:themeColor="text1"/>
              </w:rPr>
            </w:pPr>
            <w:r w:rsidRPr="00421870">
              <w:rPr>
                <w:color w:val="000000" w:themeColor="text1"/>
              </w:rPr>
              <w:t>29491</w:t>
            </w:r>
          </w:p>
        </w:tc>
        <w:tc>
          <w:tcPr>
            <w:tcW w:w="2285" w:type="dxa"/>
            <w:tcBorders>
              <w:top w:val="nil"/>
              <w:left w:val="nil"/>
              <w:bottom w:val="single" w:sz="4" w:space="0" w:color="A9A9A9"/>
              <w:right w:val="single" w:sz="4" w:space="0" w:color="A9A9A9"/>
            </w:tcBorders>
            <w:vAlign w:val="center"/>
          </w:tcPr>
          <w:p w14:paraId="67AF2651" w14:textId="77777777" w:rsidR="008E219D" w:rsidRPr="00421870" w:rsidRDefault="005378B8">
            <w:pPr>
              <w:rPr>
                <w:color w:val="000000" w:themeColor="text1"/>
              </w:rPr>
            </w:pPr>
            <w:r w:rsidRPr="00421870">
              <w:rPr>
                <w:color w:val="000000" w:themeColor="text1"/>
              </w:rPr>
              <w:t>Xã Đại An</w:t>
            </w:r>
          </w:p>
        </w:tc>
        <w:tc>
          <w:tcPr>
            <w:tcW w:w="1198" w:type="dxa"/>
            <w:tcBorders>
              <w:top w:val="nil"/>
              <w:left w:val="nil"/>
              <w:bottom w:val="single" w:sz="4" w:space="0" w:color="A9A9A9"/>
              <w:right w:val="single" w:sz="4" w:space="0" w:color="A9A9A9"/>
            </w:tcBorders>
            <w:vAlign w:val="center"/>
          </w:tcPr>
          <w:p w14:paraId="455DEB4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F172A27"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76B8F893" w14:textId="77777777" w:rsidR="008E219D" w:rsidRPr="00421870" w:rsidRDefault="005378B8">
            <w:pPr>
              <w:rPr>
                <w:color w:val="000000" w:themeColor="text1"/>
              </w:rPr>
            </w:pPr>
            <w:r w:rsidRPr="00421870">
              <w:rPr>
                <w:color w:val="000000" w:themeColor="text1"/>
              </w:rPr>
              <w:t>Tỉnh Vĩnh Long</w:t>
            </w:r>
          </w:p>
        </w:tc>
      </w:tr>
      <w:tr w:rsidR="00421870" w:rsidRPr="00421870" w14:paraId="288B46C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76D7D9" w14:textId="77777777" w:rsidR="008E219D" w:rsidRPr="00421870" w:rsidRDefault="005378B8">
            <w:pPr>
              <w:rPr>
                <w:color w:val="000000" w:themeColor="text1"/>
              </w:rPr>
            </w:pPr>
            <w:r w:rsidRPr="00421870">
              <w:rPr>
                <w:color w:val="000000" w:themeColor="text1"/>
              </w:rPr>
              <w:t>29497</w:t>
            </w:r>
          </w:p>
        </w:tc>
        <w:tc>
          <w:tcPr>
            <w:tcW w:w="2285" w:type="dxa"/>
            <w:tcBorders>
              <w:top w:val="nil"/>
              <w:left w:val="nil"/>
              <w:bottom w:val="single" w:sz="4" w:space="0" w:color="A9A9A9"/>
              <w:right w:val="single" w:sz="4" w:space="0" w:color="A9A9A9"/>
            </w:tcBorders>
            <w:vAlign w:val="center"/>
          </w:tcPr>
          <w:p w14:paraId="25438BE1" w14:textId="77777777" w:rsidR="008E219D" w:rsidRPr="00421870" w:rsidRDefault="005378B8">
            <w:pPr>
              <w:rPr>
                <w:color w:val="000000" w:themeColor="text1"/>
              </w:rPr>
            </w:pPr>
            <w:r w:rsidRPr="00421870">
              <w:rPr>
                <w:color w:val="000000" w:themeColor="text1"/>
              </w:rPr>
              <w:t>Xã Đôn Châu</w:t>
            </w:r>
          </w:p>
        </w:tc>
        <w:tc>
          <w:tcPr>
            <w:tcW w:w="1198" w:type="dxa"/>
            <w:tcBorders>
              <w:top w:val="nil"/>
              <w:left w:val="nil"/>
              <w:bottom w:val="single" w:sz="4" w:space="0" w:color="A9A9A9"/>
              <w:right w:val="single" w:sz="4" w:space="0" w:color="A9A9A9"/>
            </w:tcBorders>
            <w:vAlign w:val="center"/>
          </w:tcPr>
          <w:p w14:paraId="2B5A0DB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CD945A"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1687/NQ-UBTVQH15; Ngày: 16/06/2025</w:t>
            </w:r>
          </w:p>
        </w:tc>
        <w:tc>
          <w:tcPr>
            <w:tcW w:w="1695" w:type="dxa"/>
            <w:tcBorders>
              <w:top w:val="nil"/>
              <w:left w:val="nil"/>
              <w:bottom w:val="single" w:sz="4" w:space="0" w:color="A9A9A9"/>
              <w:right w:val="single" w:sz="4" w:space="0" w:color="A9A9A9"/>
            </w:tcBorders>
            <w:vAlign w:val="center"/>
          </w:tcPr>
          <w:p w14:paraId="41C11D3B" w14:textId="77777777" w:rsidR="008E219D" w:rsidRPr="00421870" w:rsidRDefault="005378B8">
            <w:pPr>
              <w:rPr>
                <w:color w:val="000000" w:themeColor="text1"/>
              </w:rPr>
            </w:pPr>
            <w:r w:rsidRPr="00421870">
              <w:rPr>
                <w:color w:val="000000" w:themeColor="text1"/>
              </w:rPr>
              <w:t>Tỉnh Vĩnh Long</w:t>
            </w:r>
          </w:p>
        </w:tc>
      </w:tr>
      <w:tr w:rsidR="00421870" w:rsidRPr="00421870" w14:paraId="581CEF4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276B82" w14:textId="77777777" w:rsidR="008E219D" w:rsidRPr="00421870" w:rsidRDefault="005378B8">
            <w:pPr>
              <w:rPr>
                <w:color w:val="000000" w:themeColor="text1"/>
              </w:rPr>
            </w:pPr>
            <w:r w:rsidRPr="00421870">
              <w:rPr>
                <w:color w:val="000000" w:themeColor="text1"/>
              </w:rPr>
              <w:t>29506</w:t>
            </w:r>
          </w:p>
        </w:tc>
        <w:tc>
          <w:tcPr>
            <w:tcW w:w="2285" w:type="dxa"/>
            <w:tcBorders>
              <w:top w:val="nil"/>
              <w:left w:val="nil"/>
              <w:bottom w:val="single" w:sz="4" w:space="0" w:color="A9A9A9"/>
              <w:right w:val="single" w:sz="4" w:space="0" w:color="A9A9A9"/>
            </w:tcBorders>
            <w:vAlign w:val="center"/>
          </w:tcPr>
          <w:p w14:paraId="3D540F93" w14:textId="77777777" w:rsidR="008E219D" w:rsidRPr="00421870" w:rsidRDefault="005378B8">
            <w:pPr>
              <w:rPr>
                <w:color w:val="000000" w:themeColor="text1"/>
              </w:rPr>
            </w:pPr>
            <w:r w:rsidRPr="00421870">
              <w:rPr>
                <w:color w:val="000000" w:themeColor="text1"/>
              </w:rPr>
              <w:t>Xã Long Hiệp</w:t>
            </w:r>
          </w:p>
        </w:tc>
        <w:tc>
          <w:tcPr>
            <w:tcW w:w="1198" w:type="dxa"/>
            <w:tcBorders>
              <w:top w:val="nil"/>
              <w:left w:val="nil"/>
              <w:bottom w:val="single" w:sz="4" w:space="0" w:color="A9A9A9"/>
              <w:right w:val="single" w:sz="4" w:space="0" w:color="A9A9A9"/>
            </w:tcBorders>
            <w:vAlign w:val="center"/>
          </w:tcPr>
          <w:p w14:paraId="5CE660D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1DA17A"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4C86D7B" w14:textId="77777777" w:rsidR="008E219D" w:rsidRPr="00421870" w:rsidRDefault="005378B8">
            <w:pPr>
              <w:rPr>
                <w:color w:val="000000" w:themeColor="text1"/>
              </w:rPr>
            </w:pPr>
            <w:r w:rsidRPr="00421870">
              <w:rPr>
                <w:color w:val="000000" w:themeColor="text1"/>
              </w:rPr>
              <w:t>Tỉnh Vĩnh Long</w:t>
            </w:r>
          </w:p>
        </w:tc>
      </w:tr>
      <w:tr w:rsidR="00421870" w:rsidRPr="00421870" w14:paraId="276A0AC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9158B8E" w14:textId="77777777" w:rsidR="008E219D" w:rsidRPr="00421870" w:rsidRDefault="005378B8">
            <w:pPr>
              <w:rPr>
                <w:color w:val="000000" w:themeColor="text1"/>
              </w:rPr>
            </w:pPr>
            <w:r w:rsidRPr="00421870">
              <w:rPr>
                <w:color w:val="000000" w:themeColor="text1"/>
              </w:rPr>
              <w:t>29512</w:t>
            </w:r>
          </w:p>
        </w:tc>
        <w:tc>
          <w:tcPr>
            <w:tcW w:w="2285" w:type="dxa"/>
            <w:tcBorders>
              <w:top w:val="nil"/>
              <w:left w:val="nil"/>
              <w:bottom w:val="single" w:sz="4" w:space="0" w:color="A9A9A9"/>
              <w:right w:val="single" w:sz="4" w:space="0" w:color="A9A9A9"/>
            </w:tcBorders>
            <w:vAlign w:val="center"/>
          </w:tcPr>
          <w:p w14:paraId="7A97A8F7" w14:textId="77777777" w:rsidR="008E219D" w:rsidRPr="00421870" w:rsidRDefault="005378B8">
            <w:pPr>
              <w:rPr>
                <w:color w:val="000000" w:themeColor="text1"/>
              </w:rPr>
            </w:pPr>
            <w:r w:rsidRPr="00421870">
              <w:rPr>
                <w:color w:val="000000" w:themeColor="text1"/>
              </w:rPr>
              <w:t>Phường Duyên Hải</w:t>
            </w:r>
          </w:p>
        </w:tc>
        <w:tc>
          <w:tcPr>
            <w:tcW w:w="1198" w:type="dxa"/>
            <w:tcBorders>
              <w:top w:val="nil"/>
              <w:left w:val="nil"/>
              <w:bottom w:val="single" w:sz="4" w:space="0" w:color="A9A9A9"/>
              <w:right w:val="single" w:sz="4" w:space="0" w:color="A9A9A9"/>
            </w:tcBorders>
            <w:vAlign w:val="center"/>
          </w:tcPr>
          <w:p w14:paraId="2739F88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60022FD"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7E4B3CD7" w14:textId="77777777" w:rsidR="008E219D" w:rsidRPr="00421870" w:rsidRDefault="005378B8">
            <w:pPr>
              <w:rPr>
                <w:color w:val="000000" w:themeColor="text1"/>
              </w:rPr>
            </w:pPr>
            <w:r w:rsidRPr="00421870">
              <w:rPr>
                <w:color w:val="000000" w:themeColor="text1"/>
              </w:rPr>
              <w:t>Tỉnh Vĩnh Long</w:t>
            </w:r>
          </w:p>
        </w:tc>
      </w:tr>
      <w:tr w:rsidR="00421870" w:rsidRPr="00421870" w14:paraId="7B17742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2B5153" w14:textId="77777777" w:rsidR="008E219D" w:rsidRPr="00421870" w:rsidRDefault="005378B8">
            <w:pPr>
              <w:rPr>
                <w:color w:val="000000" w:themeColor="text1"/>
              </w:rPr>
            </w:pPr>
            <w:r w:rsidRPr="00421870">
              <w:rPr>
                <w:color w:val="000000" w:themeColor="text1"/>
              </w:rPr>
              <w:t>29513</w:t>
            </w:r>
          </w:p>
        </w:tc>
        <w:tc>
          <w:tcPr>
            <w:tcW w:w="2285" w:type="dxa"/>
            <w:tcBorders>
              <w:top w:val="nil"/>
              <w:left w:val="nil"/>
              <w:bottom w:val="single" w:sz="4" w:space="0" w:color="A9A9A9"/>
              <w:right w:val="single" w:sz="4" w:space="0" w:color="A9A9A9"/>
            </w:tcBorders>
            <w:vAlign w:val="center"/>
          </w:tcPr>
          <w:p w14:paraId="5ADBB45E" w14:textId="77777777" w:rsidR="008E219D" w:rsidRPr="00421870" w:rsidRDefault="005378B8">
            <w:pPr>
              <w:rPr>
                <w:color w:val="000000" w:themeColor="text1"/>
              </w:rPr>
            </w:pPr>
            <w:r w:rsidRPr="00421870">
              <w:rPr>
                <w:color w:val="000000" w:themeColor="text1"/>
              </w:rPr>
              <w:t>Xã Long Thành</w:t>
            </w:r>
          </w:p>
        </w:tc>
        <w:tc>
          <w:tcPr>
            <w:tcW w:w="1198" w:type="dxa"/>
            <w:tcBorders>
              <w:top w:val="nil"/>
              <w:left w:val="nil"/>
              <w:bottom w:val="single" w:sz="4" w:space="0" w:color="A9A9A9"/>
              <w:right w:val="single" w:sz="4" w:space="0" w:color="A9A9A9"/>
            </w:tcBorders>
            <w:vAlign w:val="center"/>
          </w:tcPr>
          <w:p w14:paraId="39A3647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C52462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1687/NQ-UBTVQH15; Ngày: 16/06/2025</w:t>
            </w:r>
          </w:p>
        </w:tc>
        <w:tc>
          <w:tcPr>
            <w:tcW w:w="1695" w:type="dxa"/>
            <w:tcBorders>
              <w:top w:val="nil"/>
              <w:left w:val="nil"/>
              <w:bottom w:val="single" w:sz="4" w:space="0" w:color="A9A9A9"/>
              <w:right w:val="single" w:sz="4" w:space="0" w:color="A9A9A9"/>
            </w:tcBorders>
            <w:vAlign w:val="center"/>
          </w:tcPr>
          <w:p w14:paraId="0B594778" w14:textId="77777777" w:rsidR="008E219D" w:rsidRPr="00421870" w:rsidRDefault="005378B8">
            <w:pPr>
              <w:rPr>
                <w:color w:val="000000" w:themeColor="text1"/>
              </w:rPr>
            </w:pPr>
            <w:r w:rsidRPr="00421870">
              <w:rPr>
                <w:color w:val="000000" w:themeColor="text1"/>
              </w:rPr>
              <w:t>Tỉnh Vĩnh Long</w:t>
            </w:r>
          </w:p>
        </w:tc>
      </w:tr>
      <w:tr w:rsidR="00421870" w:rsidRPr="00421870" w14:paraId="12E01F2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DCFC06D" w14:textId="77777777" w:rsidR="008E219D" w:rsidRPr="00421870" w:rsidRDefault="005378B8">
            <w:pPr>
              <w:rPr>
                <w:color w:val="000000" w:themeColor="text1"/>
              </w:rPr>
            </w:pPr>
            <w:r w:rsidRPr="00421870">
              <w:rPr>
                <w:color w:val="000000" w:themeColor="text1"/>
              </w:rPr>
              <w:t>29516</w:t>
            </w:r>
          </w:p>
        </w:tc>
        <w:tc>
          <w:tcPr>
            <w:tcW w:w="2285" w:type="dxa"/>
            <w:tcBorders>
              <w:top w:val="nil"/>
              <w:left w:val="nil"/>
              <w:bottom w:val="single" w:sz="4" w:space="0" w:color="A9A9A9"/>
              <w:right w:val="single" w:sz="4" w:space="0" w:color="A9A9A9"/>
            </w:tcBorders>
            <w:vAlign w:val="center"/>
          </w:tcPr>
          <w:p w14:paraId="361601B8" w14:textId="77777777" w:rsidR="008E219D" w:rsidRPr="00421870" w:rsidRDefault="005378B8">
            <w:pPr>
              <w:rPr>
                <w:color w:val="000000" w:themeColor="text1"/>
              </w:rPr>
            </w:pPr>
            <w:r w:rsidRPr="00421870">
              <w:rPr>
                <w:color w:val="000000" w:themeColor="text1"/>
              </w:rPr>
              <w:t>Phường Trường Long Hòa</w:t>
            </w:r>
          </w:p>
        </w:tc>
        <w:tc>
          <w:tcPr>
            <w:tcW w:w="1198" w:type="dxa"/>
            <w:tcBorders>
              <w:top w:val="nil"/>
              <w:left w:val="nil"/>
              <w:bottom w:val="single" w:sz="4" w:space="0" w:color="A9A9A9"/>
              <w:right w:val="single" w:sz="4" w:space="0" w:color="A9A9A9"/>
            </w:tcBorders>
            <w:vAlign w:val="center"/>
          </w:tcPr>
          <w:p w14:paraId="054CCDC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E802921"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5B6DA43" w14:textId="77777777" w:rsidR="008E219D" w:rsidRPr="00421870" w:rsidRDefault="005378B8">
            <w:pPr>
              <w:rPr>
                <w:color w:val="000000" w:themeColor="text1"/>
              </w:rPr>
            </w:pPr>
            <w:r w:rsidRPr="00421870">
              <w:rPr>
                <w:color w:val="000000" w:themeColor="text1"/>
              </w:rPr>
              <w:t>Tỉnh Vĩnh Long</w:t>
            </w:r>
          </w:p>
        </w:tc>
      </w:tr>
      <w:tr w:rsidR="00421870" w:rsidRPr="00421870" w14:paraId="755AA5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18A4DD" w14:textId="77777777" w:rsidR="008E219D" w:rsidRPr="00421870" w:rsidRDefault="005378B8">
            <w:pPr>
              <w:rPr>
                <w:color w:val="000000" w:themeColor="text1"/>
              </w:rPr>
            </w:pPr>
            <w:r w:rsidRPr="00421870">
              <w:rPr>
                <w:color w:val="000000" w:themeColor="text1"/>
              </w:rPr>
              <w:t>29518</w:t>
            </w:r>
          </w:p>
        </w:tc>
        <w:tc>
          <w:tcPr>
            <w:tcW w:w="2285" w:type="dxa"/>
            <w:tcBorders>
              <w:top w:val="nil"/>
              <w:left w:val="nil"/>
              <w:bottom w:val="single" w:sz="4" w:space="0" w:color="A9A9A9"/>
              <w:right w:val="single" w:sz="4" w:space="0" w:color="A9A9A9"/>
            </w:tcBorders>
            <w:vAlign w:val="center"/>
          </w:tcPr>
          <w:p w14:paraId="3B798FDF" w14:textId="77777777" w:rsidR="008E219D" w:rsidRPr="00421870" w:rsidRDefault="005378B8">
            <w:pPr>
              <w:rPr>
                <w:color w:val="000000" w:themeColor="text1"/>
              </w:rPr>
            </w:pPr>
            <w:r w:rsidRPr="00421870">
              <w:rPr>
                <w:color w:val="000000" w:themeColor="text1"/>
              </w:rPr>
              <w:t>Xã Long Hữu</w:t>
            </w:r>
          </w:p>
        </w:tc>
        <w:tc>
          <w:tcPr>
            <w:tcW w:w="1198" w:type="dxa"/>
            <w:tcBorders>
              <w:top w:val="nil"/>
              <w:left w:val="nil"/>
              <w:bottom w:val="single" w:sz="4" w:space="0" w:color="A9A9A9"/>
              <w:right w:val="single" w:sz="4" w:space="0" w:color="A9A9A9"/>
            </w:tcBorders>
            <w:vAlign w:val="center"/>
          </w:tcPr>
          <w:p w14:paraId="419132D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57E087"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184DA25E" w14:textId="77777777" w:rsidR="008E219D" w:rsidRPr="00421870" w:rsidRDefault="005378B8">
            <w:pPr>
              <w:rPr>
                <w:color w:val="000000" w:themeColor="text1"/>
              </w:rPr>
            </w:pPr>
            <w:r w:rsidRPr="00421870">
              <w:rPr>
                <w:color w:val="000000" w:themeColor="text1"/>
              </w:rPr>
              <w:t>Tỉnh Vĩnh Long</w:t>
            </w:r>
          </w:p>
        </w:tc>
      </w:tr>
      <w:tr w:rsidR="00421870" w:rsidRPr="00421870" w14:paraId="5C87864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833FF4" w14:textId="77777777" w:rsidR="008E219D" w:rsidRPr="00421870" w:rsidRDefault="005378B8">
            <w:pPr>
              <w:rPr>
                <w:color w:val="000000" w:themeColor="text1"/>
              </w:rPr>
            </w:pPr>
            <w:r w:rsidRPr="00421870">
              <w:rPr>
                <w:color w:val="000000" w:themeColor="text1"/>
              </w:rPr>
              <w:t>29530</w:t>
            </w:r>
          </w:p>
        </w:tc>
        <w:tc>
          <w:tcPr>
            <w:tcW w:w="2285" w:type="dxa"/>
            <w:tcBorders>
              <w:top w:val="nil"/>
              <w:left w:val="nil"/>
              <w:bottom w:val="single" w:sz="4" w:space="0" w:color="A9A9A9"/>
              <w:right w:val="single" w:sz="4" w:space="0" w:color="A9A9A9"/>
            </w:tcBorders>
            <w:vAlign w:val="center"/>
          </w:tcPr>
          <w:p w14:paraId="13393F19" w14:textId="77777777" w:rsidR="008E219D" w:rsidRPr="00421870" w:rsidRDefault="005378B8">
            <w:pPr>
              <w:rPr>
                <w:color w:val="000000" w:themeColor="text1"/>
              </w:rPr>
            </w:pPr>
            <w:r w:rsidRPr="00421870">
              <w:rPr>
                <w:color w:val="000000" w:themeColor="text1"/>
              </w:rPr>
              <w:t>Xã Ngũ Lạc</w:t>
            </w:r>
          </w:p>
        </w:tc>
        <w:tc>
          <w:tcPr>
            <w:tcW w:w="1198" w:type="dxa"/>
            <w:tcBorders>
              <w:top w:val="nil"/>
              <w:left w:val="nil"/>
              <w:bottom w:val="single" w:sz="4" w:space="0" w:color="A9A9A9"/>
              <w:right w:val="single" w:sz="4" w:space="0" w:color="A9A9A9"/>
            </w:tcBorders>
            <w:vAlign w:val="center"/>
          </w:tcPr>
          <w:p w14:paraId="1636523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FBC67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1687/NQ-UBTVQH15; Ngày: 16/06/2025</w:t>
            </w:r>
          </w:p>
        </w:tc>
        <w:tc>
          <w:tcPr>
            <w:tcW w:w="1695" w:type="dxa"/>
            <w:tcBorders>
              <w:top w:val="nil"/>
              <w:left w:val="nil"/>
              <w:bottom w:val="single" w:sz="4" w:space="0" w:color="A9A9A9"/>
              <w:right w:val="single" w:sz="4" w:space="0" w:color="A9A9A9"/>
            </w:tcBorders>
            <w:vAlign w:val="center"/>
          </w:tcPr>
          <w:p w14:paraId="21F8B013" w14:textId="77777777" w:rsidR="008E219D" w:rsidRPr="00421870" w:rsidRDefault="005378B8">
            <w:pPr>
              <w:rPr>
                <w:color w:val="000000" w:themeColor="text1"/>
              </w:rPr>
            </w:pPr>
            <w:r w:rsidRPr="00421870">
              <w:rPr>
                <w:color w:val="000000" w:themeColor="text1"/>
              </w:rPr>
              <w:t>Tỉnh Vĩnh Long</w:t>
            </w:r>
          </w:p>
        </w:tc>
      </w:tr>
      <w:tr w:rsidR="00421870" w:rsidRPr="00421870" w14:paraId="2B35121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36D5D7" w14:textId="77777777" w:rsidR="008E219D" w:rsidRPr="00421870" w:rsidRDefault="005378B8">
            <w:pPr>
              <w:rPr>
                <w:color w:val="000000" w:themeColor="text1"/>
              </w:rPr>
            </w:pPr>
            <w:r w:rsidRPr="00421870">
              <w:rPr>
                <w:color w:val="000000" w:themeColor="text1"/>
              </w:rPr>
              <w:t>29533</w:t>
            </w:r>
          </w:p>
        </w:tc>
        <w:tc>
          <w:tcPr>
            <w:tcW w:w="2285" w:type="dxa"/>
            <w:tcBorders>
              <w:top w:val="nil"/>
              <w:left w:val="nil"/>
              <w:bottom w:val="single" w:sz="4" w:space="0" w:color="A9A9A9"/>
              <w:right w:val="single" w:sz="4" w:space="0" w:color="A9A9A9"/>
            </w:tcBorders>
            <w:vAlign w:val="center"/>
          </w:tcPr>
          <w:p w14:paraId="10B66B9B" w14:textId="77777777" w:rsidR="008E219D" w:rsidRPr="00421870" w:rsidRDefault="005378B8">
            <w:pPr>
              <w:rPr>
                <w:color w:val="000000" w:themeColor="text1"/>
              </w:rPr>
            </w:pPr>
            <w:r w:rsidRPr="00421870">
              <w:rPr>
                <w:color w:val="000000" w:themeColor="text1"/>
              </w:rPr>
              <w:t>Xã Long Vĩnh</w:t>
            </w:r>
          </w:p>
        </w:tc>
        <w:tc>
          <w:tcPr>
            <w:tcW w:w="1198" w:type="dxa"/>
            <w:tcBorders>
              <w:top w:val="nil"/>
              <w:left w:val="nil"/>
              <w:bottom w:val="single" w:sz="4" w:space="0" w:color="A9A9A9"/>
              <w:right w:val="single" w:sz="4" w:space="0" w:color="A9A9A9"/>
            </w:tcBorders>
            <w:vAlign w:val="center"/>
          </w:tcPr>
          <w:p w14:paraId="414ACC4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D8AED98"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05C9D676" w14:textId="77777777" w:rsidR="008E219D" w:rsidRPr="00421870" w:rsidRDefault="005378B8">
            <w:pPr>
              <w:rPr>
                <w:color w:val="000000" w:themeColor="text1"/>
              </w:rPr>
            </w:pPr>
            <w:r w:rsidRPr="00421870">
              <w:rPr>
                <w:color w:val="000000" w:themeColor="text1"/>
              </w:rPr>
              <w:t>Tỉnh Vĩnh Long</w:t>
            </w:r>
          </w:p>
        </w:tc>
      </w:tr>
      <w:tr w:rsidR="00421870" w:rsidRPr="00421870" w14:paraId="229C137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047A37" w14:textId="77777777" w:rsidR="008E219D" w:rsidRPr="00421870" w:rsidRDefault="005378B8">
            <w:pPr>
              <w:rPr>
                <w:color w:val="000000" w:themeColor="text1"/>
              </w:rPr>
            </w:pPr>
            <w:r w:rsidRPr="00421870">
              <w:rPr>
                <w:color w:val="000000" w:themeColor="text1"/>
              </w:rPr>
              <w:t>29536</w:t>
            </w:r>
          </w:p>
        </w:tc>
        <w:tc>
          <w:tcPr>
            <w:tcW w:w="2285" w:type="dxa"/>
            <w:tcBorders>
              <w:top w:val="nil"/>
              <w:left w:val="nil"/>
              <w:bottom w:val="single" w:sz="4" w:space="0" w:color="A9A9A9"/>
              <w:right w:val="single" w:sz="4" w:space="0" w:color="A9A9A9"/>
            </w:tcBorders>
            <w:vAlign w:val="center"/>
          </w:tcPr>
          <w:p w14:paraId="7CD152BD" w14:textId="77777777" w:rsidR="008E219D" w:rsidRPr="00421870" w:rsidRDefault="005378B8">
            <w:pPr>
              <w:rPr>
                <w:color w:val="000000" w:themeColor="text1"/>
              </w:rPr>
            </w:pPr>
            <w:r w:rsidRPr="00421870">
              <w:rPr>
                <w:color w:val="000000" w:themeColor="text1"/>
              </w:rPr>
              <w:t>Xã Đông Hải</w:t>
            </w:r>
          </w:p>
        </w:tc>
        <w:tc>
          <w:tcPr>
            <w:tcW w:w="1198" w:type="dxa"/>
            <w:tcBorders>
              <w:top w:val="nil"/>
              <w:left w:val="nil"/>
              <w:bottom w:val="single" w:sz="4" w:space="0" w:color="A9A9A9"/>
              <w:right w:val="single" w:sz="4" w:space="0" w:color="A9A9A9"/>
            </w:tcBorders>
            <w:vAlign w:val="center"/>
          </w:tcPr>
          <w:p w14:paraId="056016C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57466E"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7935DE3F" w14:textId="77777777" w:rsidR="008E219D" w:rsidRPr="00421870" w:rsidRDefault="005378B8">
            <w:pPr>
              <w:rPr>
                <w:color w:val="000000" w:themeColor="text1"/>
              </w:rPr>
            </w:pPr>
            <w:r w:rsidRPr="00421870">
              <w:rPr>
                <w:color w:val="000000" w:themeColor="text1"/>
              </w:rPr>
              <w:t>Tỉnh Vĩnh Long</w:t>
            </w:r>
          </w:p>
        </w:tc>
      </w:tr>
      <w:tr w:rsidR="00421870" w:rsidRPr="00421870" w14:paraId="674934F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A4A54F" w14:textId="77777777" w:rsidR="008E219D" w:rsidRPr="00421870" w:rsidRDefault="005378B8">
            <w:pPr>
              <w:rPr>
                <w:color w:val="000000" w:themeColor="text1"/>
              </w:rPr>
            </w:pPr>
            <w:r w:rsidRPr="00421870">
              <w:rPr>
                <w:color w:val="000000" w:themeColor="text1"/>
              </w:rPr>
              <w:t>29551</w:t>
            </w:r>
          </w:p>
        </w:tc>
        <w:tc>
          <w:tcPr>
            <w:tcW w:w="2285" w:type="dxa"/>
            <w:tcBorders>
              <w:top w:val="nil"/>
              <w:left w:val="nil"/>
              <w:bottom w:val="single" w:sz="4" w:space="0" w:color="A9A9A9"/>
              <w:right w:val="single" w:sz="4" w:space="0" w:color="A9A9A9"/>
            </w:tcBorders>
            <w:vAlign w:val="center"/>
          </w:tcPr>
          <w:p w14:paraId="3F66AE0D" w14:textId="77777777" w:rsidR="008E219D" w:rsidRPr="00421870" w:rsidRDefault="005378B8">
            <w:pPr>
              <w:rPr>
                <w:color w:val="000000" w:themeColor="text1"/>
              </w:rPr>
            </w:pPr>
            <w:r w:rsidRPr="00421870">
              <w:rPr>
                <w:color w:val="000000" w:themeColor="text1"/>
              </w:rPr>
              <w:t>Phường Long Châu</w:t>
            </w:r>
          </w:p>
        </w:tc>
        <w:tc>
          <w:tcPr>
            <w:tcW w:w="1198" w:type="dxa"/>
            <w:tcBorders>
              <w:top w:val="nil"/>
              <w:left w:val="nil"/>
              <w:bottom w:val="single" w:sz="4" w:space="0" w:color="A9A9A9"/>
              <w:right w:val="single" w:sz="4" w:space="0" w:color="A9A9A9"/>
            </w:tcBorders>
            <w:vAlign w:val="center"/>
          </w:tcPr>
          <w:p w14:paraId="6130073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A9157F8" w14:textId="77777777" w:rsidR="008E219D" w:rsidRPr="00421870" w:rsidRDefault="005378B8">
            <w:pPr>
              <w:rPr>
                <w:color w:val="000000" w:themeColor="text1"/>
              </w:rPr>
            </w:pPr>
            <w:r w:rsidRPr="00421870">
              <w:rPr>
                <w:color w:val="000000" w:themeColor="text1"/>
              </w:rPr>
              <w:t xml:space="preserve">Số: 1687/NQ-UBTVQH15;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04E88529" w14:textId="77777777" w:rsidR="008E219D" w:rsidRPr="00421870" w:rsidRDefault="005378B8">
            <w:pPr>
              <w:rPr>
                <w:color w:val="000000" w:themeColor="text1"/>
              </w:rPr>
            </w:pPr>
            <w:r w:rsidRPr="00421870">
              <w:rPr>
                <w:color w:val="000000" w:themeColor="text1"/>
              </w:rPr>
              <w:t>Tỉnh Vĩnh Long</w:t>
            </w:r>
          </w:p>
        </w:tc>
      </w:tr>
      <w:tr w:rsidR="00421870" w:rsidRPr="00421870" w14:paraId="59C7045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E827F22" w14:textId="77777777" w:rsidR="008E219D" w:rsidRPr="00421870" w:rsidRDefault="005378B8">
            <w:pPr>
              <w:rPr>
                <w:color w:val="000000" w:themeColor="text1"/>
              </w:rPr>
            </w:pPr>
            <w:r w:rsidRPr="00421870">
              <w:rPr>
                <w:color w:val="000000" w:themeColor="text1"/>
              </w:rPr>
              <w:t>29557</w:t>
            </w:r>
          </w:p>
        </w:tc>
        <w:tc>
          <w:tcPr>
            <w:tcW w:w="2285" w:type="dxa"/>
            <w:tcBorders>
              <w:top w:val="nil"/>
              <w:left w:val="nil"/>
              <w:bottom w:val="single" w:sz="4" w:space="0" w:color="A9A9A9"/>
              <w:right w:val="single" w:sz="4" w:space="0" w:color="A9A9A9"/>
            </w:tcBorders>
            <w:vAlign w:val="center"/>
          </w:tcPr>
          <w:p w14:paraId="6F544884" w14:textId="77777777" w:rsidR="008E219D" w:rsidRPr="00421870" w:rsidRDefault="005378B8">
            <w:pPr>
              <w:rPr>
                <w:color w:val="000000" w:themeColor="text1"/>
              </w:rPr>
            </w:pPr>
            <w:r w:rsidRPr="00421870">
              <w:rPr>
                <w:color w:val="000000" w:themeColor="text1"/>
              </w:rPr>
              <w:t>Phường Phước Hậu</w:t>
            </w:r>
          </w:p>
        </w:tc>
        <w:tc>
          <w:tcPr>
            <w:tcW w:w="1198" w:type="dxa"/>
            <w:tcBorders>
              <w:top w:val="nil"/>
              <w:left w:val="nil"/>
              <w:bottom w:val="single" w:sz="4" w:space="0" w:color="A9A9A9"/>
              <w:right w:val="single" w:sz="4" w:space="0" w:color="A9A9A9"/>
            </w:tcBorders>
            <w:vAlign w:val="center"/>
          </w:tcPr>
          <w:p w14:paraId="0F6ED1E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976B487"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9F86853" w14:textId="77777777" w:rsidR="008E219D" w:rsidRPr="00421870" w:rsidRDefault="005378B8">
            <w:pPr>
              <w:rPr>
                <w:color w:val="000000" w:themeColor="text1"/>
              </w:rPr>
            </w:pPr>
            <w:r w:rsidRPr="00421870">
              <w:rPr>
                <w:color w:val="000000" w:themeColor="text1"/>
              </w:rPr>
              <w:t>Tỉnh Vĩnh Long</w:t>
            </w:r>
          </w:p>
        </w:tc>
      </w:tr>
      <w:tr w:rsidR="00421870" w:rsidRPr="00421870" w14:paraId="6F17996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FEE67C" w14:textId="77777777" w:rsidR="008E219D" w:rsidRPr="00421870" w:rsidRDefault="005378B8">
            <w:pPr>
              <w:rPr>
                <w:color w:val="000000" w:themeColor="text1"/>
              </w:rPr>
            </w:pPr>
            <w:r w:rsidRPr="00421870">
              <w:rPr>
                <w:color w:val="000000" w:themeColor="text1"/>
              </w:rPr>
              <w:t>29566</w:t>
            </w:r>
          </w:p>
        </w:tc>
        <w:tc>
          <w:tcPr>
            <w:tcW w:w="2285" w:type="dxa"/>
            <w:tcBorders>
              <w:top w:val="nil"/>
              <w:left w:val="nil"/>
              <w:bottom w:val="single" w:sz="4" w:space="0" w:color="A9A9A9"/>
              <w:right w:val="single" w:sz="4" w:space="0" w:color="A9A9A9"/>
            </w:tcBorders>
            <w:vAlign w:val="center"/>
          </w:tcPr>
          <w:p w14:paraId="47DCEB34" w14:textId="77777777" w:rsidR="008E219D" w:rsidRPr="00421870" w:rsidRDefault="005378B8">
            <w:pPr>
              <w:rPr>
                <w:color w:val="000000" w:themeColor="text1"/>
              </w:rPr>
            </w:pPr>
            <w:r w:rsidRPr="00421870">
              <w:rPr>
                <w:color w:val="000000" w:themeColor="text1"/>
              </w:rPr>
              <w:t>Phường Tân Ngãi</w:t>
            </w:r>
          </w:p>
        </w:tc>
        <w:tc>
          <w:tcPr>
            <w:tcW w:w="1198" w:type="dxa"/>
            <w:tcBorders>
              <w:top w:val="nil"/>
              <w:left w:val="nil"/>
              <w:bottom w:val="single" w:sz="4" w:space="0" w:color="A9A9A9"/>
              <w:right w:val="single" w:sz="4" w:space="0" w:color="A9A9A9"/>
            </w:tcBorders>
            <w:vAlign w:val="center"/>
          </w:tcPr>
          <w:p w14:paraId="013800A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C7E13E8"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6BCE942E" w14:textId="77777777" w:rsidR="008E219D" w:rsidRPr="00421870" w:rsidRDefault="005378B8">
            <w:pPr>
              <w:rPr>
                <w:color w:val="000000" w:themeColor="text1"/>
              </w:rPr>
            </w:pPr>
            <w:r w:rsidRPr="00421870">
              <w:rPr>
                <w:color w:val="000000" w:themeColor="text1"/>
              </w:rPr>
              <w:t>Tỉnh Vĩnh Long</w:t>
            </w:r>
          </w:p>
        </w:tc>
      </w:tr>
      <w:tr w:rsidR="00421870" w:rsidRPr="00421870" w14:paraId="6A5ED89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64E572" w14:textId="77777777" w:rsidR="008E219D" w:rsidRPr="00421870" w:rsidRDefault="005378B8">
            <w:pPr>
              <w:rPr>
                <w:color w:val="000000" w:themeColor="text1"/>
              </w:rPr>
            </w:pPr>
            <w:r w:rsidRPr="00421870">
              <w:rPr>
                <w:color w:val="000000" w:themeColor="text1"/>
              </w:rPr>
              <w:t>29584</w:t>
            </w:r>
          </w:p>
        </w:tc>
        <w:tc>
          <w:tcPr>
            <w:tcW w:w="2285" w:type="dxa"/>
            <w:tcBorders>
              <w:top w:val="nil"/>
              <w:left w:val="nil"/>
              <w:bottom w:val="single" w:sz="4" w:space="0" w:color="A9A9A9"/>
              <w:right w:val="single" w:sz="4" w:space="0" w:color="A9A9A9"/>
            </w:tcBorders>
            <w:vAlign w:val="center"/>
          </w:tcPr>
          <w:p w14:paraId="74C34F4E" w14:textId="77777777" w:rsidR="008E219D" w:rsidRPr="00421870" w:rsidRDefault="005378B8">
            <w:pPr>
              <w:rPr>
                <w:color w:val="000000" w:themeColor="text1"/>
              </w:rPr>
            </w:pPr>
            <w:r w:rsidRPr="00421870">
              <w:rPr>
                <w:color w:val="000000" w:themeColor="text1"/>
              </w:rPr>
              <w:t>Xã An Bình</w:t>
            </w:r>
          </w:p>
        </w:tc>
        <w:tc>
          <w:tcPr>
            <w:tcW w:w="1198" w:type="dxa"/>
            <w:tcBorders>
              <w:top w:val="nil"/>
              <w:left w:val="nil"/>
              <w:bottom w:val="single" w:sz="4" w:space="0" w:color="A9A9A9"/>
              <w:right w:val="single" w:sz="4" w:space="0" w:color="A9A9A9"/>
            </w:tcBorders>
            <w:vAlign w:val="center"/>
          </w:tcPr>
          <w:p w14:paraId="03C65E2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168030" w14:textId="77777777" w:rsidR="008E219D" w:rsidRPr="00421870" w:rsidRDefault="005378B8">
            <w:pPr>
              <w:rPr>
                <w:color w:val="000000" w:themeColor="text1"/>
              </w:rPr>
            </w:pPr>
            <w:r w:rsidRPr="00421870">
              <w:rPr>
                <w:color w:val="000000" w:themeColor="text1"/>
              </w:rPr>
              <w:t xml:space="preserve">Số: 1687/NQ-UBTVQH15;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3640ADF8" w14:textId="77777777" w:rsidR="008E219D" w:rsidRPr="00421870" w:rsidRDefault="005378B8">
            <w:pPr>
              <w:rPr>
                <w:color w:val="000000" w:themeColor="text1"/>
              </w:rPr>
            </w:pPr>
            <w:r w:rsidRPr="00421870">
              <w:rPr>
                <w:color w:val="000000" w:themeColor="text1"/>
              </w:rPr>
              <w:t>Tỉnh Vĩnh Long</w:t>
            </w:r>
          </w:p>
        </w:tc>
      </w:tr>
      <w:tr w:rsidR="00421870" w:rsidRPr="00421870" w14:paraId="7C1042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A7D5FF" w14:textId="77777777" w:rsidR="008E219D" w:rsidRPr="00421870" w:rsidRDefault="005378B8">
            <w:pPr>
              <w:rPr>
                <w:color w:val="000000" w:themeColor="text1"/>
              </w:rPr>
            </w:pPr>
            <w:r w:rsidRPr="00421870">
              <w:rPr>
                <w:color w:val="000000" w:themeColor="text1"/>
              </w:rPr>
              <w:t>29590</w:t>
            </w:r>
          </w:p>
        </w:tc>
        <w:tc>
          <w:tcPr>
            <w:tcW w:w="2285" w:type="dxa"/>
            <w:tcBorders>
              <w:top w:val="nil"/>
              <w:left w:val="nil"/>
              <w:bottom w:val="single" w:sz="4" w:space="0" w:color="A9A9A9"/>
              <w:right w:val="single" w:sz="4" w:space="0" w:color="A9A9A9"/>
            </w:tcBorders>
            <w:vAlign w:val="center"/>
          </w:tcPr>
          <w:p w14:paraId="68C979DE" w14:textId="77777777" w:rsidR="008E219D" w:rsidRPr="00421870" w:rsidRDefault="005378B8">
            <w:pPr>
              <w:rPr>
                <w:color w:val="000000" w:themeColor="text1"/>
              </w:rPr>
            </w:pPr>
            <w:r w:rsidRPr="00421870">
              <w:rPr>
                <w:color w:val="000000" w:themeColor="text1"/>
              </w:rPr>
              <w:t>Phường Thanh Đức</w:t>
            </w:r>
          </w:p>
        </w:tc>
        <w:tc>
          <w:tcPr>
            <w:tcW w:w="1198" w:type="dxa"/>
            <w:tcBorders>
              <w:top w:val="nil"/>
              <w:left w:val="nil"/>
              <w:bottom w:val="single" w:sz="4" w:space="0" w:color="A9A9A9"/>
              <w:right w:val="single" w:sz="4" w:space="0" w:color="A9A9A9"/>
            </w:tcBorders>
            <w:vAlign w:val="center"/>
          </w:tcPr>
          <w:p w14:paraId="1455188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F9A0B6B"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73B4D9B1" w14:textId="77777777" w:rsidR="008E219D" w:rsidRPr="00421870" w:rsidRDefault="005378B8">
            <w:pPr>
              <w:rPr>
                <w:color w:val="000000" w:themeColor="text1"/>
              </w:rPr>
            </w:pPr>
            <w:r w:rsidRPr="00421870">
              <w:rPr>
                <w:color w:val="000000" w:themeColor="text1"/>
              </w:rPr>
              <w:t>Tỉnh Vĩnh Long</w:t>
            </w:r>
          </w:p>
        </w:tc>
      </w:tr>
      <w:tr w:rsidR="00421870" w:rsidRPr="00421870" w14:paraId="19E7AED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D8E08D" w14:textId="77777777" w:rsidR="008E219D" w:rsidRPr="00421870" w:rsidRDefault="005378B8">
            <w:pPr>
              <w:rPr>
                <w:color w:val="000000" w:themeColor="text1"/>
              </w:rPr>
            </w:pPr>
            <w:r w:rsidRPr="00421870">
              <w:rPr>
                <w:color w:val="000000" w:themeColor="text1"/>
              </w:rPr>
              <w:t>29593</w:t>
            </w:r>
          </w:p>
        </w:tc>
        <w:tc>
          <w:tcPr>
            <w:tcW w:w="2285" w:type="dxa"/>
            <w:tcBorders>
              <w:top w:val="nil"/>
              <w:left w:val="nil"/>
              <w:bottom w:val="single" w:sz="4" w:space="0" w:color="A9A9A9"/>
              <w:right w:val="single" w:sz="4" w:space="0" w:color="A9A9A9"/>
            </w:tcBorders>
            <w:vAlign w:val="center"/>
          </w:tcPr>
          <w:p w14:paraId="192B2E68" w14:textId="77777777" w:rsidR="008E219D" w:rsidRPr="00421870" w:rsidRDefault="005378B8">
            <w:pPr>
              <w:rPr>
                <w:color w:val="000000" w:themeColor="text1"/>
              </w:rPr>
            </w:pPr>
            <w:r w:rsidRPr="00421870">
              <w:rPr>
                <w:color w:val="000000" w:themeColor="text1"/>
              </w:rPr>
              <w:t>Phường Tân Hạnh</w:t>
            </w:r>
          </w:p>
        </w:tc>
        <w:tc>
          <w:tcPr>
            <w:tcW w:w="1198" w:type="dxa"/>
            <w:tcBorders>
              <w:top w:val="nil"/>
              <w:left w:val="nil"/>
              <w:bottom w:val="single" w:sz="4" w:space="0" w:color="A9A9A9"/>
              <w:right w:val="single" w:sz="4" w:space="0" w:color="A9A9A9"/>
            </w:tcBorders>
            <w:vAlign w:val="center"/>
          </w:tcPr>
          <w:p w14:paraId="28A0139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01B559A"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53AFCA10" w14:textId="77777777" w:rsidR="008E219D" w:rsidRPr="00421870" w:rsidRDefault="005378B8">
            <w:pPr>
              <w:rPr>
                <w:color w:val="000000" w:themeColor="text1"/>
              </w:rPr>
            </w:pPr>
            <w:r w:rsidRPr="00421870">
              <w:rPr>
                <w:color w:val="000000" w:themeColor="text1"/>
              </w:rPr>
              <w:t>Tỉnh Vĩnh Long</w:t>
            </w:r>
          </w:p>
        </w:tc>
      </w:tr>
      <w:tr w:rsidR="00421870" w:rsidRPr="00421870" w14:paraId="14D09C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2B3E94" w14:textId="77777777" w:rsidR="008E219D" w:rsidRPr="00421870" w:rsidRDefault="005378B8">
            <w:pPr>
              <w:rPr>
                <w:color w:val="000000" w:themeColor="text1"/>
              </w:rPr>
            </w:pPr>
            <w:r w:rsidRPr="00421870">
              <w:rPr>
                <w:color w:val="000000" w:themeColor="text1"/>
              </w:rPr>
              <w:t>29602</w:t>
            </w:r>
          </w:p>
        </w:tc>
        <w:tc>
          <w:tcPr>
            <w:tcW w:w="2285" w:type="dxa"/>
            <w:tcBorders>
              <w:top w:val="nil"/>
              <w:left w:val="nil"/>
              <w:bottom w:val="single" w:sz="4" w:space="0" w:color="A9A9A9"/>
              <w:right w:val="single" w:sz="4" w:space="0" w:color="A9A9A9"/>
            </w:tcBorders>
            <w:vAlign w:val="center"/>
          </w:tcPr>
          <w:p w14:paraId="5E0C90C0" w14:textId="77777777" w:rsidR="008E219D" w:rsidRPr="00421870" w:rsidRDefault="005378B8">
            <w:pPr>
              <w:rPr>
                <w:color w:val="000000" w:themeColor="text1"/>
              </w:rPr>
            </w:pPr>
            <w:r w:rsidRPr="00421870">
              <w:rPr>
                <w:color w:val="000000" w:themeColor="text1"/>
              </w:rPr>
              <w:t>Xã Long Hồ</w:t>
            </w:r>
          </w:p>
        </w:tc>
        <w:tc>
          <w:tcPr>
            <w:tcW w:w="1198" w:type="dxa"/>
            <w:tcBorders>
              <w:top w:val="nil"/>
              <w:left w:val="nil"/>
              <w:bottom w:val="single" w:sz="4" w:space="0" w:color="A9A9A9"/>
              <w:right w:val="single" w:sz="4" w:space="0" w:color="A9A9A9"/>
            </w:tcBorders>
            <w:vAlign w:val="center"/>
          </w:tcPr>
          <w:p w14:paraId="2319FF8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6D89FB"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00534026" w14:textId="77777777" w:rsidR="008E219D" w:rsidRPr="00421870" w:rsidRDefault="005378B8">
            <w:pPr>
              <w:rPr>
                <w:color w:val="000000" w:themeColor="text1"/>
              </w:rPr>
            </w:pPr>
            <w:r w:rsidRPr="00421870">
              <w:rPr>
                <w:color w:val="000000" w:themeColor="text1"/>
              </w:rPr>
              <w:t>Tỉnh Vĩnh Long</w:t>
            </w:r>
          </w:p>
        </w:tc>
      </w:tr>
      <w:tr w:rsidR="00421870" w:rsidRPr="00421870" w14:paraId="01747FB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219DB93" w14:textId="77777777" w:rsidR="008E219D" w:rsidRPr="00421870" w:rsidRDefault="005378B8">
            <w:pPr>
              <w:rPr>
                <w:color w:val="000000" w:themeColor="text1"/>
              </w:rPr>
            </w:pPr>
            <w:r w:rsidRPr="00421870">
              <w:rPr>
                <w:color w:val="000000" w:themeColor="text1"/>
              </w:rPr>
              <w:t>29611</w:t>
            </w:r>
          </w:p>
        </w:tc>
        <w:tc>
          <w:tcPr>
            <w:tcW w:w="2285" w:type="dxa"/>
            <w:tcBorders>
              <w:top w:val="nil"/>
              <w:left w:val="nil"/>
              <w:bottom w:val="single" w:sz="4" w:space="0" w:color="A9A9A9"/>
              <w:right w:val="single" w:sz="4" w:space="0" w:color="A9A9A9"/>
            </w:tcBorders>
            <w:vAlign w:val="center"/>
          </w:tcPr>
          <w:p w14:paraId="5509613C" w14:textId="77777777" w:rsidR="008E219D" w:rsidRPr="00421870" w:rsidRDefault="005378B8">
            <w:pPr>
              <w:rPr>
                <w:color w:val="000000" w:themeColor="text1"/>
              </w:rPr>
            </w:pPr>
            <w:r w:rsidRPr="00421870">
              <w:rPr>
                <w:color w:val="000000" w:themeColor="text1"/>
              </w:rPr>
              <w:t>Xã Phú Quới</w:t>
            </w:r>
          </w:p>
        </w:tc>
        <w:tc>
          <w:tcPr>
            <w:tcW w:w="1198" w:type="dxa"/>
            <w:tcBorders>
              <w:top w:val="nil"/>
              <w:left w:val="nil"/>
              <w:bottom w:val="single" w:sz="4" w:space="0" w:color="A9A9A9"/>
              <w:right w:val="single" w:sz="4" w:space="0" w:color="A9A9A9"/>
            </w:tcBorders>
            <w:vAlign w:val="center"/>
          </w:tcPr>
          <w:p w14:paraId="63E42E1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C9D6EA"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3146BAAE" w14:textId="77777777" w:rsidR="008E219D" w:rsidRPr="00421870" w:rsidRDefault="005378B8">
            <w:pPr>
              <w:rPr>
                <w:color w:val="000000" w:themeColor="text1"/>
              </w:rPr>
            </w:pPr>
            <w:r w:rsidRPr="00421870">
              <w:rPr>
                <w:color w:val="000000" w:themeColor="text1"/>
              </w:rPr>
              <w:t>Tỉnh Vĩnh Long</w:t>
            </w:r>
          </w:p>
        </w:tc>
      </w:tr>
      <w:tr w:rsidR="00421870" w:rsidRPr="00421870" w14:paraId="24D201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54C63A" w14:textId="77777777" w:rsidR="008E219D" w:rsidRPr="00421870" w:rsidRDefault="005378B8">
            <w:pPr>
              <w:rPr>
                <w:color w:val="000000" w:themeColor="text1"/>
              </w:rPr>
            </w:pPr>
            <w:r w:rsidRPr="00421870">
              <w:rPr>
                <w:color w:val="000000" w:themeColor="text1"/>
              </w:rPr>
              <w:t>29623</w:t>
            </w:r>
          </w:p>
        </w:tc>
        <w:tc>
          <w:tcPr>
            <w:tcW w:w="2285" w:type="dxa"/>
            <w:tcBorders>
              <w:top w:val="nil"/>
              <w:left w:val="nil"/>
              <w:bottom w:val="single" w:sz="4" w:space="0" w:color="A9A9A9"/>
              <w:right w:val="single" w:sz="4" w:space="0" w:color="A9A9A9"/>
            </w:tcBorders>
            <w:vAlign w:val="center"/>
          </w:tcPr>
          <w:p w14:paraId="6845A019" w14:textId="77777777" w:rsidR="008E219D" w:rsidRPr="00421870" w:rsidRDefault="005378B8">
            <w:pPr>
              <w:rPr>
                <w:color w:val="000000" w:themeColor="text1"/>
              </w:rPr>
            </w:pPr>
            <w:r w:rsidRPr="00421870">
              <w:rPr>
                <w:color w:val="000000" w:themeColor="text1"/>
              </w:rPr>
              <w:t>Xã Nhơn Phú</w:t>
            </w:r>
          </w:p>
        </w:tc>
        <w:tc>
          <w:tcPr>
            <w:tcW w:w="1198" w:type="dxa"/>
            <w:tcBorders>
              <w:top w:val="nil"/>
              <w:left w:val="nil"/>
              <w:bottom w:val="single" w:sz="4" w:space="0" w:color="A9A9A9"/>
              <w:right w:val="single" w:sz="4" w:space="0" w:color="A9A9A9"/>
            </w:tcBorders>
            <w:vAlign w:val="center"/>
          </w:tcPr>
          <w:p w14:paraId="521BBC3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1081B8"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D4D2D5C" w14:textId="77777777" w:rsidR="008E219D" w:rsidRPr="00421870" w:rsidRDefault="005378B8">
            <w:pPr>
              <w:rPr>
                <w:color w:val="000000" w:themeColor="text1"/>
              </w:rPr>
            </w:pPr>
            <w:r w:rsidRPr="00421870">
              <w:rPr>
                <w:color w:val="000000" w:themeColor="text1"/>
              </w:rPr>
              <w:t>Tỉnh Vĩnh Long</w:t>
            </w:r>
          </w:p>
        </w:tc>
      </w:tr>
      <w:tr w:rsidR="00421870" w:rsidRPr="00421870" w14:paraId="145EF04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823F9B" w14:textId="77777777" w:rsidR="008E219D" w:rsidRPr="00421870" w:rsidRDefault="005378B8">
            <w:pPr>
              <w:rPr>
                <w:color w:val="000000" w:themeColor="text1"/>
              </w:rPr>
            </w:pPr>
            <w:r w:rsidRPr="00421870">
              <w:rPr>
                <w:color w:val="000000" w:themeColor="text1"/>
              </w:rPr>
              <w:t>29638</w:t>
            </w:r>
          </w:p>
        </w:tc>
        <w:tc>
          <w:tcPr>
            <w:tcW w:w="2285" w:type="dxa"/>
            <w:tcBorders>
              <w:top w:val="nil"/>
              <w:left w:val="nil"/>
              <w:bottom w:val="single" w:sz="4" w:space="0" w:color="A9A9A9"/>
              <w:right w:val="single" w:sz="4" w:space="0" w:color="A9A9A9"/>
            </w:tcBorders>
            <w:vAlign w:val="center"/>
          </w:tcPr>
          <w:p w14:paraId="4ACEF75F" w14:textId="77777777" w:rsidR="008E219D" w:rsidRPr="00421870" w:rsidRDefault="005378B8">
            <w:pPr>
              <w:rPr>
                <w:color w:val="000000" w:themeColor="text1"/>
              </w:rPr>
            </w:pPr>
            <w:r w:rsidRPr="00421870">
              <w:rPr>
                <w:color w:val="000000" w:themeColor="text1"/>
              </w:rPr>
              <w:t>Xã Bình Phước</w:t>
            </w:r>
          </w:p>
        </w:tc>
        <w:tc>
          <w:tcPr>
            <w:tcW w:w="1198" w:type="dxa"/>
            <w:tcBorders>
              <w:top w:val="nil"/>
              <w:left w:val="nil"/>
              <w:bottom w:val="single" w:sz="4" w:space="0" w:color="A9A9A9"/>
              <w:right w:val="single" w:sz="4" w:space="0" w:color="A9A9A9"/>
            </w:tcBorders>
            <w:vAlign w:val="center"/>
          </w:tcPr>
          <w:p w14:paraId="00F4DE1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CF8E562" w14:textId="77777777" w:rsidR="008E219D" w:rsidRPr="00421870" w:rsidRDefault="005378B8">
            <w:pPr>
              <w:rPr>
                <w:color w:val="000000" w:themeColor="text1"/>
              </w:rPr>
            </w:pPr>
            <w:r w:rsidRPr="00421870">
              <w:rPr>
                <w:color w:val="000000" w:themeColor="text1"/>
              </w:rPr>
              <w:t xml:space="preserve">Số: 1687/NQ-UBTVQH15;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0384AFF5" w14:textId="77777777" w:rsidR="008E219D" w:rsidRPr="00421870" w:rsidRDefault="005378B8">
            <w:pPr>
              <w:rPr>
                <w:color w:val="000000" w:themeColor="text1"/>
              </w:rPr>
            </w:pPr>
            <w:r w:rsidRPr="00421870">
              <w:rPr>
                <w:color w:val="000000" w:themeColor="text1"/>
              </w:rPr>
              <w:lastRenderedPageBreak/>
              <w:t xml:space="preserve">Tỉnh Vĩnh </w:t>
            </w:r>
            <w:r w:rsidRPr="00421870">
              <w:rPr>
                <w:color w:val="000000" w:themeColor="text1"/>
              </w:rPr>
              <w:lastRenderedPageBreak/>
              <w:t>Long</w:t>
            </w:r>
          </w:p>
        </w:tc>
      </w:tr>
      <w:tr w:rsidR="00421870" w:rsidRPr="00421870" w14:paraId="6DB09E1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35401F" w14:textId="77777777" w:rsidR="008E219D" w:rsidRPr="00421870" w:rsidRDefault="005378B8">
            <w:pPr>
              <w:rPr>
                <w:color w:val="000000" w:themeColor="text1"/>
              </w:rPr>
            </w:pPr>
            <w:r w:rsidRPr="00421870">
              <w:rPr>
                <w:color w:val="000000" w:themeColor="text1"/>
              </w:rPr>
              <w:lastRenderedPageBreak/>
              <w:t>29641</w:t>
            </w:r>
          </w:p>
        </w:tc>
        <w:tc>
          <w:tcPr>
            <w:tcW w:w="2285" w:type="dxa"/>
            <w:tcBorders>
              <w:top w:val="nil"/>
              <w:left w:val="nil"/>
              <w:bottom w:val="single" w:sz="4" w:space="0" w:color="A9A9A9"/>
              <w:right w:val="single" w:sz="4" w:space="0" w:color="A9A9A9"/>
            </w:tcBorders>
            <w:vAlign w:val="center"/>
          </w:tcPr>
          <w:p w14:paraId="2AE994B1"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Cái Nhum</w:t>
            </w:r>
          </w:p>
        </w:tc>
        <w:tc>
          <w:tcPr>
            <w:tcW w:w="1198" w:type="dxa"/>
            <w:tcBorders>
              <w:top w:val="nil"/>
              <w:left w:val="nil"/>
              <w:bottom w:val="single" w:sz="4" w:space="0" w:color="A9A9A9"/>
              <w:right w:val="single" w:sz="4" w:space="0" w:color="A9A9A9"/>
            </w:tcBorders>
            <w:vAlign w:val="center"/>
          </w:tcPr>
          <w:p w14:paraId="5DFA235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29AC2C"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39BEF458" w14:textId="77777777" w:rsidR="008E219D" w:rsidRPr="00421870" w:rsidRDefault="005378B8">
            <w:pPr>
              <w:rPr>
                <w:color w:val="000000" w:themeColor="text1"/>
              </w:rPr>
            </w:pPr>
            <w:r w:rsidRPr="00421870">
              <w:rPr>
                <w:color w:val="000000" w:themeColor="text1"/>
              </w:rPr>
              <w:t>Tỉnh Vĩnh Long</w:t>
            </w:r>
          </w:p>
        </w:tc>
      </w:tr>
      <w:tr w:rsidR="00421870" w:rsidRPr="00421870" w14:paraId="38D1910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AD0B08" w14:textId="77777777" w:rsidR="008E219D" w:rsidRPr="00421870" w:rsidRDefault="005378B8">
            <w:pPr>
              <w:rPr>
                <w:color w:val="000000" w:themeColor="text1"/>
              </w:rPr>
            </w:pPr>
            <w:r w:rsidRPr="00421870">
              <w:rPr>
                <w:color w:val="000000" w:themeColor="text1"/>
              </w:rPr>
              <w:t>29653</w:t>
            </w:r>
          </w:p>
        </w:tc>
        <w:tc>
          <w:tcPr>
            <w:tcW w:w="2285" w:type="dxa"/>
            <w:tcBorders>
              <w:top w:val="nil"/>
              <w:left w:val="nil"/>
              <w:bottom w:val="single" w:sz="4" w:space="0" w:color="A9A9A9"/>
              <w:right w:val="single" w:sz="4" w:space="0" w:color="A9A9A9"/>
            </w:tcBorders>
            <w:vAlign w:val="center"/>
          </w:tcPr>
          <w:p w14:paraId="288CFA5D" w14:textId="77777777" w:rsidR="008E219D" w:rsidRPr="00421870" w:rsidRDefault="005378B8">
            <w:pPr>
              <w:rPr>
                <w:color w:val="000000" w:themeColor="text1"/>
              </w:rPr>
            </w:pPr>
            <w:r w:rsidRPr="00421870">
              <w:rPr>
                <w:color w:val="000000" w:themeColor="text1"/>
              </w:rPr>
              <w:t>Xã Tân Long Hội</w:t>
            </w:r>
          </w:p>
        </w:tc>
        <w:tc>
          <w:tcPr>
            <w:tcW w:w="1198" w:type="dxa"/>
            <w:tcBorders>
              <w:top w:val="nil"/>
              <w:left w:val="nil"/>
              <w:bottom w:val="single" w:sz="4" w:space="0" w:color="A9A9A9"/>
              <w:right w:val="single" w:sz="4" w:space="0" w:color="A9A9A9"/>
            </w:tcBorders>
            <w:vAlign w:val="center"/>
          </w:tcPr>
          <w:p w14:paraId="436D8E1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EFD234"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775FFF49" w14:textId="77777777" w:rsidR="008E219D" w:rsidRPr="00421870" w:rsidRDefault="005378B8">
            <w:pPr>
              <w:rPr>
                <w:color w:val="000000" w:themeColor="text1"/>
              </w:rPr>
            </w:pPr>
            <w:r w:rsidRPr="00421870">
              <w:rPr>
                <w:color w:val="000000" w:themeColor="text1"/>
              </w:rPr>
              <w:t>Tỉnh Vĩnh Long</w:t>
            </w:r>
          </w:p>
        </w:tc>
      </w:tr>
      <w:tr w:rsidR="00421870" w:rsidRPr="00421870" w14:paraId="132F6C8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B5769C" w14:textId="77777777" w:rsidR="008E219D" w:rsidRPr="00421870" w:rsidRDefault="005378B8">
            <w:pPr>
              <w:rPr>
                <w:color w:val="000000" w:themeColor="text1"/>
              </w:rPr>
            </w:pPr>
            <w:r w:rsidRPr="00421870">
              <w:rPr>
                <w:color w:val="000000" w:themeColor="text1"/>
              </w:rPr>
              <w:t>29659</w:t>
            </w:r>
          </w:p>
        </w:tc>
        <w:tc>
          <w:tcPr>
            <w:tcW w:w="2285" w:type="dxa"/>
            <w:tcBorders>
              <w:top w:val="nil"/>
              <w:left w:val="nil"/>
              <w:bottom w:val="single" w:sz="4" w:space="0" w:color="A9A9A9"/>
              <w:right w:val="single" w:sz="4" w:space="0" w:color="A9A9A9"/>
            </w:tcBorders>
            <w:vAlign w:val="center"/>
          </w:tcPr>
          <w:p w14:paraId="7E9419EE" w14:textId="77777777" w:rsidR="008E219D" w:rsidRPr="00421870" w:rsidRDefault="005378B8">
            <w:pPr>
              <w:rPr>
                <w:color w:val="000000" w:themeColor="text1"/>
              </w:rPr>
            </w:pPr>
            <w:r w:rsidRPr="00421870">
              <w:rPr>
                <w:color w:val="000000" w:themeColor="text1"/>
              </w:rPr>
              <w:t>Xã Trung Thành</w:t>
            </w:r>
          </w:p>
        </w:tc>
        <w:tc>
          <w:tcPr>
            <w:tcW w:w="1198" w:type="dxa"/>
            <w:tcBorders>
              <w:top w:val="nil"/>
              <w:left w:val="nil"/>
              <w:bottom w:val="single" w:sz="4" w:space="0" w:color="A9A9A9"/>
              <w:right w:val="single" w:sz="4" w:space="0" w:color="A9A9A9"/>
            </w:tcBorders>
            <w:vAlign w:val="center"/>
          </w:tcPr>
          <w:p w14:paraId="12B3C8C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2B5EBB"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18DDE1E2" w14:textId="77777777" w:rsidR="008E219D" w:rsidRPr="00421870" w:rsidRDefault="005378B8">
            <w:pPr>
              <w:rPr>
                <w:color w:val="000000" w:themeColor="text1"/>
              </w:rPr>
            </w:pPr>
            <w:r w:rsidRPr="00421870">
              <w:rPr>
                <w:color w:val="000000" w:themeColor="text1"/>
              </w:rPr>
              <w:t>Tỉnh Vĩnh Long</w:t>
            </w:r>
          </w:p>
        </w:tc>
      </w:tr>
      <w:tr w:rsidR="00421870" w:rsidRPr="00421870" w14:paraId="0E9A327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6421B6" w14:textId="77777777" w:rsidR="008E219D" w:rsidRPr="00421870" w:rsidRDefault="005378B8">
            <w:pPr>
              <w:rPr>
                <w:color w:val="000000" w:themeColor="text1"/>
              </w:rPr>
            </w:pPr>
            <w:r w:rsidRPr="00421870">
              <w:rPr>
                <w:color w:val="000000" w:themeColor="text1"/>
              </w:rPr>
              <w:t>29668</w:t>
            </w:r>
          </w:p>
        </w:tc>
        <w:tc>
          <w:tcPr>
            <w:tcW w:w="2285" w:type="dxa"/>
            <w:tcBorders>
              <w:top w:val="nil"/>
              <w:left w:val="nil"/>
              <w:bottom w:val="single" w:sz="4" w:space="0" w:color="A9A9A9"/>
              <w:right w:val="single" w:sz="4" w:space="0" w:color="A9A9A9"/>
            </w:tcBorders>
            <w:vAlign w:val="center"/>
          </w:tcPr>
          <w:p w14:paraId="256DF758" w14:textId="77777777" w:rsidR="008E219D" w:rsidRPr="00421870" w:rsidRDefault="005378B8">
            <w:pPr>
              <w:rPr>
                <w:color w:val="000000" w:themeColor="text1"/>
              </w:rPr>
            </w:pPr>
            <w:r w:rsidRPr="00421870">
              <w:rPr>
                <w:color w:val="000000" w:themeColor="text1"/>
              </w:rPr>
              <w:t>Xã Quới An</w:t>
            </w:r>
          </w:p>
        </w:tc>
        <w:tc>
          <w:tcPr>
            <w:tcW w:w="1198" w:type="dxa"/>
            <w:tcBorders>
              <w:top w:val="nil"/>
              <w:left w:val="nil"/>
              <w:bottom w:val="single" w:sz="4" w:space="0" w:color="A9A9A9"/>
              <w:right w:val="single" w:sz="4" w:space="0" w:color="A9A9A9"/>
            </w:tcBorders>
            <w:vAlign w:val="center"/>
          </w:tcPr>
          <w:p w14:paraId="06B6B5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618520"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1687/NQ-UBTVQH15; Ngày: 16/06/2025</w:t>
            </w:r>
          </w:p>
        </w:tc>
        <w:tc>
          <w:tcPr>
            <w:tcW w:w="1695" w:type="dxa"/>
            <w:tcBorders>
              <w:top w:val="nil"/>
              <w:left w:val="nil"/>
              <w:bottom w:val="single" w:sz="4" w:space="0" w:color="A9A9A9"/>
              <w:right w:val="single" w:sz="4" w:space="0" w:color="A9A9A9"/>
            </w:tcBorders>
            <w:vAlign w:val="center"/>
          </w:tcPr>
          <w:p w14:paraId="7A3CEE98" w14:textId="77777777" w:rsidR="008E219D" w:rsidRPr="00421870" w:rsidRDefault="005378B8">
            <w:pPr>
              <w:rPr>
                <w:color w:val="000000" w:themeColor="text1"/>
              </w:rPr>
            </w:pPr>
            <w:r w:rsidRPr="00421870">
              <w:rPr>
                <w:color w:val="000000" w:themeColor="text1"/>
              </w:rPr>
              <w:t>Tỉnh Vĩnh Long</w:t>
            </w:r>
          </w:p>
        </w:tc>
      </w:tr>
      <w:tr w:rsidR="00421870" w:rsidRPr="00421870" w14:paraId="7A77742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8F7CDD" w14:textId="77777777" w:rsidR="008E219D" w:rsidRPr="00421870" w:rsidRDefault="005378B8">
            <w:pPr>
              <w:rPr>
                <w:color w:val="000000" w:themeColor="text1"/>
              </w:rPr>
            </w:pPr>
            <w:r w:rsidRPr="00421870">
              <w:rPr>
                <w:color w:val="000000" w:themeColor="text1"/>
              </w:rPr>
              <w:t>29677</w:t>
            </w:r>
          </w:p>
        </w:tc>
        <w:tc>
          <w:tcPr>
            <w:tcW w:w="2285" w:type="dxa"/>
            <w:tcBorders>
              <w:top w:val="nil"/>
              <w:left w:val="nil"/>
              <w:bottom w:val="single" w:sz="4" w:space="0" w:color="A9A9A9"/>
              <w:right w:val="single" w:sz="4" w:space="0" w:color="A9A9A9"/>
            </w:tcBorders>
            <w:vAlign w:val="center"/>
          </w:tcPr>
          <w:p w14:paraId="37B5FE81" w14:textId="77777777" w:rsidR="008E219D" w:rsidRPr="00421870" w:rsidRDefault="005378B8">
            <w:pPr>
              <w:rPr>
                <w:color w:val="000000" w:themeColor="text1"/>
              </w:rPr>
            </w:pPr>
            <w:r w:rsidRPr="00421870">
              <w:rPr>
                <w:color w:val="000000" w:themeColor="text1"/>
              </w:rPr>
              <w:t>Xã Quới Thiện</w:t>
            </w:r>
          </w:p>
        </w:tc>
        <w:tc>
          <w:tcPr>
            <w:tcW w:w="1198" w:type="dxa"/>
            <w:tcBorders>
              <w:top w:val="nil"/>
              <w:left w:val="nil"/>
              <w:bottom w:val="single" w:sz="4" w:space="0" w:color="A9A9A9"/>
              <w:right w:val="single" w:sz="4" w:space="0" w:color="A9A9A9"/>
            </w:tcBorders>
            <w:vAlign w:val="center"/>
          </w:tcPr>
          <w:p w14:paraId="5BF17AF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A086433"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0EF8D105" w14:textId="77777777" w:rsidR="008E219D" w:rsidRPr="00421870" w:rsidRDefault="005378B8">
            <w:pPr>
              <w:rPr>
                <w:color w:val="000000" w:themeColor="text1"/>
              </w:rPr>
            </w:pPr>
            <w:r w:rsidRPr="00421870">
              <w:rPr>
                <w:color w:val="000000" w:themeColor="text1"/>
              </w:rPr>
              <w:t>Tỉnh Vĩnh Long</w:t>
            </w:r>
          </w:p>
        </w:tc>
      </w:tr>
      <w:tr w:rsidR="00421870" w:rsidRPr="00421870" w14:paraId="59CB1FD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3AFACA5" w14:textId="77777777" w:rsidR="008E219D" w:rsidRPr="00421870" w:rsidRDefault="005378B8">
            <w:pPr>
              <w:rPr>
                <w:color w:val="000000" w:themeColor="text1"/>
              </w:rPr>
            </w:pPr>
            <w:r w:rsidRPr="00421870">
              <w:rPr>
                <w:color w:val="000000" w:themeColor="text1"/>
              </w:rPr>
              <w:t>29683</w:t>
            </w:r>
          </w:p>
        </w:tc>
        <w:tc>
          <w:tcPr>
            <w:tcW w:w="2285" w:type="dxa"/>
            <w:tcBorders>
              <w:top w:val="nil"/>
              <w:left w:val="nil"/>
              <w:bottom w:val="single" w:sz="4" w:space="0" w:color="A9A9A9"/>
              <w:right w:val="single" w:sz="4" w:space="0" w:color="A9A9A9"/>
            </w:tcBorders>
            <w:vAlign w:val="center"/>
          </w:tcPr>
          <w:p w14:paraId="157F23DD" w14:textId="77777777" w:rsidR="008E219D" w:rsidRPr="00421870" w:rsidRDefault="005378B8">
            <w:pPr>
              <w:rPr>
                <w:color w:val="000000" w:themeColor="text1"/>
              </w:rPr>
            </w:pPr>
            <w:r w:rsidRPr="00421870">
              <w:rPr>
                <w:color w:val="000000" w:themeColor="text1"/>
              </w:rPr>
              <w:t>Xã Trung Hiệp</w:t>
            </w:r>
          </w:p>
        </w:tc>
        <w:tc>
          <w:tcPr>
            <w:tcW w:w="1198" w:type="dxa"/>
            <w:tcBorders>
              <w:top w:val="nil"/>
              <w:left w:val="nil"/>
              <w:bottom w:val="single" w:sz="4" w:space="0" w:color="A9A9A9"/>
              <w:right w:val="single" w:sz="4" w:space="0" w:color="A9A9A9"/>
            </w:tcBorders>
            <w:vAlign w:val="center"/>
          </w:tcPr>
          <w:p w14:paraId="498F9AA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2D739B"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5BB8C0D9" w14:textId="77777777" w:rsidR="008E219D" w:rsidRPr="00421870" w:rsidRDefault="005378B8">
            <w:pPr>
              <w:rPr>
                <w:color w:val="000000" w:themeColor="text1"/>
              </w:rPr>
            </w:pPr>
            <w:r w:rsidRPr="00421870">
              <w:rPr>
                <w:color w:val="000000" w:themeColor="text1"/>
              </w:rPr>
              <w:t>Tỉnh Vĩnh Long</w:t>
            </w:r>
          </w:p>
        </w:tc>
      </w:tr>
      <w:tr w:rsidR="00421870" w:rsidRPr="00421870" w14:paraId="2A3CC98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927C16" w14:textId="77777777" w:rsidR="008E219D" w:rsidRPr="00421870" w:rsidRDefault="005378B8">
            <w:pPr>
              <w:rPr>
                <w:color w:val="000000" w:themeColor="text1"/>
              </w:rPr>
            </w:pPr>
            <w:r w:rsidRPr="00421870">
              <w:rPr>
                <w:color w:val="000000" w:themeColor="text1"/>
              </w:rPr>
              <w:t>29698</w:t>
            </w:r>
          </w:p>
        </w:tc>
        <w:tc>
          <w:tcPr>
            <w:tcW w:w="2285" w:type="dxa"/>
            <w:tcBorders>
              <w:top w:val="nil"/>
              <w:left w:val="nil"/>
              <w:bottom w:val="single" w:sz="4" w:space="0" w:color="A9A9A9"/>
              <w:right w:val="single" w:sz="4" w:space="0" w:color="A9A9A9"/>
            </w:tcBorders>
            <w:vAlign w:val="center"/>
          </w:tcPr>
          <w:p w14:paraId="6EAF3C2B" w14:textId="77777777" w:rsidR="008E219D" w:rsidRPr="00421870" w:rsidRDefault="005378B8">
            <w:pPr>
              <w:rPr>
                <w:color w:val="000000" w:themeColor="text1"/>
              </w:rPr>
            </w:pPr>
            <w:r w:rsidRPr="00421870">
              <w:rPr>
                <w:color w:val="000000" w:themeColor="text1"/>
              </w:rPr>
              <w:t>Xã Trung Ngãi</w:t>
            </w:r>
          </w:p>
        </w:tc>
        <w:tc>
          <w:tcPr>
            <w:tcW w:w="1198" w:type="dxa"/>
            <w:tcBorders>
              <w:top w:val="nil"/>
              <w:left w:val="nil"/>
              <w:bottom w:val="single" w:sz="4" w:space="0" w:color="A9A9A9"/>
              <w:right w:val="single" w:sz="4" w:space="0" w:color="A9A9A9"/>
            </w:tcBorders>
            <w:vAlign w:val="center"/>
          </w:tcPr>
          <w:p w14:paraId="53A4383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0D0306" w14:textId="77777777" w:rsidR="008E219D" w:rsidRPr="00421870" w:rsidRDefault="005378B8">
            <w:pPr>
              <w:rPr>
                <w:color w:val="000000" w:themeColor="text1"/>
              </w:rPr>
            </w:pPr>
            <w:r w:rsidRPr="00421870">
              <w:rPr>
                <w:color w:val="000000" w:themeColor="text1"/>
              </w:rPr>
              <w:t xml:space="preserve">Số: 1687/NQ-UBTVQH15;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3439D8BE" w14:textId="77777777" w:rsidR="008E219D" w:rsidRPr="00421870" w:rsidRDefault="005378B8">
            <w:pPr>
              <w:rPr>
                <w:color w:val="000000" w:themeColor="text1"/>
              </w:rPr>
            </w:pPr>
            <w:r w:rsidRPr="00421870">
              <w:rPr>
                <w:color w:val="000000" w:themeColor="text1"/>
              </w:rPr>
              <w:t>Tỉnh Vĩnh Long</w:t>
            </w:r>
          </w:p>
        </w:tc>
      </w:tr>
      <w:tr w:rsidR="00421870" w:rsidRPr="00421870" w14:paraId="0D3E354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0B9448" w14:textId="77777777" w:rsidR="008E219D" w:rsidRPr="00421870" w:rsidRDefault="005378B8">
            <w:pPr>
              <w:rPr>
                <w:color w:val="000000" w:themeColor="text1"/>
              </w:rPr>
            </w:pPr>
            <w:r w:rsidRPr="00421870">
              <w:rPr>
                <w:color w:val="000000" w:themeColor="text1"/>
              </w:rPr>
              <w:t>29701</w:t>
            </w:r>
          </w:p>
        </w:tc>
        <w:tc>
          <w:tcPr>
            <w:tcW w:w="2285" w:type="dxa"/>
            <w:tcBorders>
              <w:top w:val="nil"/>
              <w:left w:val="nil"/>
              <w:bottom w:val="single" w:sz="4" w:space="0" w:color="A9A9A9"/>
              <w:right w:val="single" w:sz="4" w:space="0" w:color="A9A9A9"/>
            </w:tcBorders>
            <w:vAlign w:val="center"/>
          </w:tcPr>
          <w:p w14:paraId="4C448B5C" w14:textId="77777777" w:rsidR="008E219D" w:rsidRPr="00421870" w:rsidRDefault="005378B8">
            <w:pPr>
              <w:rPr>
                <w:color w:val="000000" w:themeColor="text1"/>
              </w:rPr>
            </w:pPr>
            <w:r w:rsidRPr="00421870">
              <w:rPr>
                <w:color w:val="000000" w:themeColor="text1"/>
              </w:rPr>
              <w:t>Xã Hiếu Phụng</w:t>
            </w:r>
          </w:p>
        </w:tc>
        <w:tc>
          <w:tcPr>
            <w:tcW w:w="1198" w:type="dxa"/>
            <w:tcBorders>
              <w:top w:val="nil"/>
              <w:left w:val="nil"/>
              <w:bottom w:val="single" w:sz="4" w:space="0" w:color="A9A9A9"/>
              <w:right w:val="single" w:sz="4" w:space="0" w:color="A9A9A9"/>
            </w:tcBorders>
            <w:vAlign w:val="center"/>
          </w:tcPr>
          <w:p w14:paraId="7CA3365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68935B"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72E9C52D" w14:textId="77777777" w:rsidR="008E219D" w:rsidRPr="00421870" w:rsidRDefault="005378B8">
            <w:pPr>
              <w:rPr>
                <w:color w:val="000000" w:themeColor="text1"/>
              </w:rPr>
            </w:pPr>
            <w:r w:rsidRPr="00421870">
              <w:rPr>
                <w:color w:val="000000" w:themeColor="text1"/>
              </w:rPr>
              <w:t>Tỉnh Vĩnh Long</w:t>
            </w:r>
          </w:p>
        </w:tc>
      </w:tr>
      <w:tr w:rsidR="00421870" w:rsidRPr="00421870" w14:paraId="0658E6C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8DB34A" w14:textId="77777777" w:rsidR="008E219D" w:rsidRPr="00421870" w:rsidRDefault="005378B8">
            <w:pPr>
              <w:rPr>
                <w:color w:val="000000" w:themeColor="text1"/>
              </w:rPr>
            </w:pPr>
            <w:r w:rsidRPr="00421870">
              <w:rPr>
                <w:color w:val="000000" w:themeColor="text1"/>
              </w:rPr>
              <w:t>29713</w:t>
            </w:r>
          </w:p>
        </w:tc>
        <w:tc>
          <w:tcPr>
            <w:tcW w:w="2285" w:type="dxa"/>
            <w:tcBorders>
              <w:top w:val="nil"/>
              <w:left w:val="nil"/>
              <w:bottom w:val="single" w:sz="4" w:space="0" w:color="A9A9A9"/>
              <w:right w:val="single" w:sz="4" w:space="0" w:color="A9A9A9"/>
            </w:tcBorders>
            <w:vAlign w:val="center"/>
          </w:tcPr>
          <w:p w14:paraId="2523EBF6" w14:textId="77777777" w:rsidR="008E219D" w:rsidRPr="00421870" w:rsidRDefault="005378B8">
            <w:pPr>
              <w:rPr>
                <w:color w:val="000000" w:themeColor="text1"/>
              </w:rPr>
            </w:pPr>
            <w:r w:rsidRPr="00421870">
              <w:rPr>
                <w:color w:val="000000" w:themeColor="text1"/>
              </w:rPr>
              <w:t>Xã Hiếu Thành</w:t>
            </w:r>
          </w:p>
        </w:tc>
        <w:tc>
          <w:tcPr>
            <w:tcW w:w="1198" w:type="dxa"/>
            <w:tcBorders>
              <w:top w:val="nil"/>
              <w:left w:val="nil"/>
              <w:bottom w:val="single" w:sz="4" w:space="0" w:color="A9A9A9"/>
              <w:right w:val="single" w:sz="4" w:space="0" w:color="A9A9A9"/>
            </w:tcBorders>
            <w:vAlign w:val="center"/>
          </w:tcPr>
          <w:p w14:paraId="6E1FFA2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CDB14B"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7D176A60" w14:textId="77777777" w:rsidR="008E219D" w:rsidRPr="00421870" w:rsidRDefault="005378B8">
            <w:pPr>
              <w:rPr>
                <w:color w:val="000000" w:themeColor="text1"/>
              </w:rPr>
            </w:pPr>
            <w:r w:rsidRPr="00421870">
              <w:rPr>
                <w:color w:val="000000" w:themeColor="text1"/>
              </w:rPr>
              <w:t>Tỉnh Vĩnh Long</w:t>
            </w:r>
          </w:p>
        </w:tc>
      </w:tr>
      <w:tr w:rsidR="00421870" w:rsidRPr="00421870" w14:paraId="06E2EAC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9B1EF7" w14:textId="77777777" w:rsidR="008E219D" w:rsidRPr="00421870" w:rsidRDefault="005378B8">
            <w:pPr>
              <w:rPr>
                <w:color w:val="000000" w:themeColor="text1"/>
              </w:rPr>
            </w:pPr>
            <w:r w:rsidRPr="00421870">
              <w:rPr>
                <w:color w:val="000000" w:themeColor="text1"/>
              </w:rPr>
              <w:t>29719</w:t>
            </w:r>
          </w:p>
        </w:tc>
        <w:tc>
          <w:tcPr>
            <w:tcW w:w="2285" w:type="dxa"/>
            <w:tcBorders>
              <w:top w:val="nil"/>
              <w:left w:val="nil"/>
              <w:bottom w:val="single" w:sz="4" w:space="0" w:color="A9A9A9"/>
              <w:right w:val="single" w:sz="4" w:space="0" w:color="A9A9A9"/>
            </w:tcBorders>
            <w:vAlign w:val="center"/>
          </w:tcPr>
          <w:p w14:paraId="28FFB110" w14:textId="77777777" w:rsidR="008E219D" w:rsidRPr="00421870" w:rsidRDefault="005378B8">
            <w:pPr>
              <w:rPr>
                <w:color w:val="000000" w:themeColor="text1"/>
              </w:rPr>
            </w:pPr>
            <w:r w:rsidRPr="00421870">
              <w:rPr>
                <w:color w:val="000000" w:themeColor="text1"/>
              </w:rPr>
              <w:t>Xã Tam Bình</w:t>
            </w:r>
          </w:p>
        </w:tc>
        <w:tc>
          <w:tcPr>
            <w:tcW w:w="1198" w:type="dxa"/>
            <w:tcBorders>
              <w:top w:val="nil"/>
              <w:left w:val="nil"/>
              <w:bottom w:val="single" w:sz="4" w:space="0" w:color="A9A9A9"/>
              <w:right w:val="single" w:sz="4" w:space="0" w:color="A9A9A9"/>
            </w:tcBorders>
            <w:vAlign w:val="center"/>
          </w:tcPr>
          <w:p w14:paraId="743889A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05B983"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EAABB5E" w14:textId="77777777" w:rsidR="008E219D" w:rsidRPr="00421870" w:rsidRDefault="005378B8">
            <w:pPr>
              <w:rPr>
                <w:color w:val="000000" w:themeColor="text1"/>
              </w:rPr>
            </w:pPr>
            <w:r w:rsidRPr="00421870">
              <w:rPr>
                <w:color w:val="000000" w:themeColor="text1"/>
              </w:rPr>
              <w:t xml:space="preserve">Tỉnh </w:t>
            </w:r>
            <w:r w:rsidRPr="00421870">
              <w:rPr>
                <w:color w:val="000000" w:themeColor="text1"/>
              </w:rPr>
              <w:t>Vĩnh Long</w:t>
            </w:r>
          </w:p>
        </w:tc>
      </w:tr>
      <w:tr w:rsidR="00421870" w:rsidRPr="00421870" w14:paraId="1E53373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54AD47" w14:textId="77777777" w:rsidR="008E219D" w:rsidRPr="00421870" w:rsidRDefault="005378B8">
            <w:pPr>
              <w:rPr>
                <w:color w:val="000000" w:themeColor="text1"/>
              </w:rPr>
            </w:pPr>
            <w:r w:rsidRPr="00421870">
              <w:rPr>
                <w:color w:val="000000" w:themeColor="text1"/>
              </w:rPr>
              <w:t>29728</w:t>
            </w:r>
          </w:p>
        </w:tc>
        <w:tc>
          <w:tcPr>
            <w:tcW w:w="2285" w:type="dxa"/>
            <w:tcBorders>
              <w:top w:val="nil"/>
              <w:left w:val="nil"/>
              <w:bottom w:val="single" w:sz="4" w:space="0" w:color="A9A9A9"/>
              <w:right w:val="single" w:sz="4" w:space="0" w:color="A9A9A9"/>
            </w:tcBorders>
            <w:vAlign w:val="center"/>
          </w:tcPr>
          <w:p w14:paraId="2D885B5B" w14:textId="77777777" w:rsidR="008E219D" w:rsidRPr="00421870" w:rsidRDefault="005378B8">
            <w:pPr>
              <w:rPr>
                <w:color w:val="000000" w:themeColor="text1"/>
              </w:rPr>
            </w:pPr>
            <w:r w:rsidRPr="00421870">
              <w:rPr>
                <w:color w:val="000000" w:themeColor="text1"/>
              </w:rPr>
              <w:t>Xã Cái Ngang</w:t>
            </w:r>
          </w:p>
        </w:tc>
        <w:tc>
          <w:tcPr>
            <w:tcW w:w="1198" w:type="dxa"/>
            <w:tcBorders>
              <w:top w:val="nil"/>
              <w:left w:val="nil"/>
              <w:bottom w:val="single" w:sz="4" w:space="0" w:color="A9A9A9"/>
              <w:right w:val="single" w:sz="4" w:space="0" w:color="A9A9A9"/>
            </w:tcBorders>
            <w:vAlign w:val="center"/>
          </w:tcPr>
          <w:p w14:paraId="63256E6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083B2F"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0CD3398B" w14:textId="77777777" w:rsidR="008E219D" w:rsidRPr="00421870" w:rsidRDefault="005378B8">
            <w:pPr>
              <w:rPr>
                <w:color w:val="000000" w:themeColor="text1"/>
              </w:rPr>
            </w:pPr>
            <w:r w:rsidRPr="00421870">
              <w:rPr>
                <w:color w:val="000000" w:themeColor="text1"/>
              </w:rPr>
              <w:t>Tỉnh Vĩnh Long</w:t>
            </w:r>
          </w:p>
        </w:tc>
      </w:tr>
      <w:tr w:rsidR="00421870" w:rsidRPr="00421870" w14:paraId="579D80A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799815" w14:textId="77777777" w:rsidR="008E219D" w:rsidRPr="00421870" w:rsidRDefault="005378B8">
            <w:pPr>
              <w:rPr>
                <w:color w:val="000000" w:themeColor="text1"/>
              </w:rPr>
            </w:pPr>
            <w:r w:rsidRPr="00421870">
              <w:rPr>
                <w:color w:val="000000" w:themeColor="text1"/>
              </w:rPr>
              <w:t>29734</w:t>
            </w:r>
          </w:p>
        </w:tc>
        <w:tc>
          <w:tcPr>
            <w:tcW w:w="2285" w:type="dxa"/>
            <w:tcBorders>
              <w:top w:val="nil"/>
              <w:left w:val="nil"/>
              <w:bottom w:val="single" w:sz="4" w:space="0" w:color="A9A9A9"/>
              <w:right w:val="single" w:sz="4" w:space="0" w:color="A9A9A9"/>
            </w:tcBorders>
            <w:vAlign w:val="center"/>
          </w:tcPr>
          <w:p w14:paraId="48CC67CC" w14:textId="77777777" w:rsidR="008E219D" w:rsidRPr="00421870" w:rsidRDefault="005378B8">
            <w:pPr>
              <w:rPr>
                <w:color w:val="000000" w:themeColor="text1"/>
              </w:rPr>
            </w:pPr>
            <w:r w:rsidRPr="00421870">
              <w:rPr>
                <w:color w:val="000000" w:themeColor="text1"/>
              </w:rPr>
              <w:t>Xã Hòa Hiệp</w:t>
            </w:r>
          </w:p>
        </w:tc>
        <w:tc>
          <w:tcPr>
            <w:tcW w:w="1198" w:type="dxa"/>
            <w:tcBorders>
              <w:top w:val="nil"/>
              <w:left w:val="nil"/>
              <w:bottom w:val="single" w:sz="4" w:space="0" w:color="A9A9A9"/>
              <w:right w:val="single" w:sz="4" w:space="0" w:color="A9A9A9"/>
            </w:tcBorders>
            <w:vAlign w:val="center"/>
          </w:tcPr>
          <w:p w14:paraId="64B6D4D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5107D92"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74AE23BA" w14:textId="77777777" w:rsidR="008E219D" w:rsidRPr="00421870" w:rsidRDefault="005378B8">
            <w:pPr>
              <w:rPr>
                <w:color w:val="000000" w:themeColor="text1"/>
              </w:rPr>
            </w:pPr>
            <w:r w:rsidRPr="00421870">
              <w:rPr>
                <w:color w:val="000000" w:themeColor="text1"/>
              </w:rPr>
              <w:t>Tỉnh Vĩnh Long</w:t>
            </w:r>
          </w:p>
        </w:tc>
      </w:tr>
      <w:tr w:rsidR="00421870" w:rsidRPr="00421870" w14:paraId="0CAC340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5E01C1" w14:textId="77777777" w:rsidR="008E219D" w:rsidRPr="00421870" w:rsidRDefault="005378B8">
            <w:pPr>
              <w:rPr>
                <w:color w:val="000000" w:themeColor="text1"/>
              </w:rPr>
            </w:pPr>
            <w:r w:rsidRPr="00421870">
              <w:rPr>
                <w:color w:val="000000" w:themeColor="text1"/>
              </w:rPr>
              <w:t>29740</w:t>
            </w:r>
          </w:p>
        </w:tc>
        <w:tc>
          <w:tcPr>
            <w:tcW w:w="2285" w:type="dxa"/>
            <w:tcBorders>
              <w:top w:val="nil"/>
              <w:left w:val="nil"/>
              <w:bottom w:val="single" w:sz="4" w:space="0" w:color="A9A9A9"/>
              <w:right w:val="single" w:sz="4" w:space="0" w:color="A9A9A9"/>
            </w:tcBorders>
            <w:vAlign w:val="center"/>
          </w:tcPr>
          <w:p w14:paraId="41761697" w14:textId="77777777" w:rsidR="008E219D" w:rsidRPr="00421870" w:rsidRDefault="005378B8">
            <w:pPr>
              <w:rPr>
                <w:color w:val="000000" w:themeColor="text1"/>
              </w:rPr>
            </w:pPr>
            <w:r w:rsidRPr="00421870">
              <w:rPr>
                <w:color w:val="000000" w:themeColor="text1"/>
              </w:rPr>
              <w:t>Xã Song Phú</w:t>
            </w:r>
          </w:p>
        </w:tc>
        <w:tc>
          <w:tcPr>
            <w:tcW w:w="1198" w:type="dxa"/>
            <w:tcBorders>
              <w:top w:val="nil"/>
              <w:left w:val="nil"/>
              <w:bottom w:val="single" w:sz="4" w:space="0" w:color="A9A9A9"/>
              <w:right w:val="single" w:sz="4" w:space="0" w:color="A9A9A9"/>
            </w:tcBorders>
            <w:vAlign w:val="center"/>
          </w:tcPr>
          <w:p w14:paraId="6A4D71A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0DE27E"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07B6D8EA" w14:textId="77777777" w:rsidR="008E219D" w:rsidRPr="00421870" w:rsidRDefault="005378B8">
            <w:pPr>
              <w:rPr>
                <w:color w:val="000000" w:themeColor="text1"/>
              </w:rPr>
            </w:pPr>
            <w:r w:rsidRPr="00421870">
              <w:rPr>
                <w:color w:val="000000" w:themeColor="text1"/>
              </w:rPr>
              <w:t>Tỉnh Vĩnh Long</w:t>
            </w:r>
          </w:p>
        </w:tc>
      </w:tr>
      <w:tr w:rsidR="00421870" w:rsidRPr="00421870" w14:paraId="420CDEE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5546155" w14:textId="77777777" w:rsidR="008E219D" w:rsidRPr="00421870" w:rsidRDefault="005378B8">
            <w:pPr>
              <w:rPr>
                <w:color w:val="000000" w:themeColor="text1"/>
              </w:rPr>
            </w:pPr>
            <w:r w:rsidRPr="00421870">
              <w:rPr>
                <w:color w:val="000000" w:themeColor="text1"/>
              </w:rPr>
              <w:t>29767</w:t>
            </w:r>
          </w:p>
        </w:tc>
        <w:tc>
          <w:tcPr>
            <w:tcW w:w="2285" w:type="dxa"/>
            <w:tcBorders>
              <w:top w:val="nil"/>
              <w:left w:val="nil"/>
              <w:bottom w:val="single" w:sz="4" w:space="0" w:color="A9A9A9"/>
              <w:right w:val="single" w:sz="4" w:space="0" w:color="A9A9A9"/>
            </w:tcBorders>
            <w:vAlign w:val="center"/>
          </w:tcPr>
          <w:p w14:paraId="5126D896" w14:textId="77777777" w:rsidR="008E219D" w:rsidRPr="00421870" w:rsidRDefault="005378B8">
            <w:pPr>
              <w:rPr>
                <w:color w:val="000000" w:themeColor="text1"/>
              </w:rPr>
            </w:pPr>
            <w:r w:rsidRPr="00421870">
              <w:rPr>
                <w:color w:val="000000" w:themeColor="text1"/>
              </w:rPr>
              <w:t>Xã Ngãi Tứ</w:t>
            </w:r>
          </w:p>
        </w:tc>
        <w:tc>
          <w:tcPr>
            <w:tcW w:w="1198" w:type="dxa"/>
            <w:tcBorders>
              <w:top w:val="nil"/>
              <w:left w:val="nil"/>
              <w:bottom w:val="single" w:sz="4" w:space="0" w:color="A9A9A9"/>
              <w:right w:val="single" w:sz="4" w:space="0" w:color="A9A9A9"/>
            </w:tcBorders>
            <w:vAlign w:val="center"/>
          </w:tcPr>
          <w:p w14:paraId="5A4FE31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C8833C"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385F7B60" w14:textId="77777777" w:rsidR="008E219D" w:rsidRPr="00421870" w:rsidRDefault="005378B8">
            <w:pPr>
              <w:rPr>
                <w:color w:val="000000" w:themeColor="text1"/>
              </w:rPr>
            </w:pPr>
            <w:r w:rsidRPr="00421870">
              <w:rPr>
                <w:color w:val="000000" w:themeColor="text1"/>
              </w:rPr>
              <w:t>Tỉnh Vĩnh Long</w:t>
            </w:r>
          </w:p>
        </w:tc>
      </w:tr>
      <w:tr w:rsidR="00421870" w:rsidRPr="00421870" w14:paraId="695D6E8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D01345" w14:textId="77777777" w:rsidR="008E219D" w:rsidRPr="00421870" w:rsidRDefault="005378B8">
            <w:pPr>
              <w:rPr>
                <w:color w:val="000000" w:themeColor="text1"/>
              </w:rPr>
            </w:pPr>
            <w:r w:rsidRPr="00421870">
              <w:rPr>
                <w:color w:val="000000" w:themeColor="text1"/>
              </w:rPr>
              <w:t>29770</w:t>
            </w:r>
          </w:p>
        </w:tc>
        <w:tc>
          <w:tcPr>
            <w:tcW w:w="2285" w:type="dxa"/>
            <w:tcBorders>
              <w:top w:val="nil"/>
              <w:left w:val="nil"/>
              <w:bottom w:val="single" w:sz="4" w:space="0" w:color="A9A9A9"/>
              <w:right w:val="single" w:sz="4" w:space="0" w:color="A9A9A9"/>
            </w:tcBorders>
            <w:vAlign w:val="center"/>
          </w:tcPr>
          <w:p w14:paraId="037FFF42" w14:textId="77777777" w:rsidR="008E219D" w:rsidRPr="00421870" w:rsidRDefault="005378B8">
            <w:pPr>
              <w:rPr>
                <w:color w:val="000000" w:themeColor="text1"/>
              </w:rPr>
            </w:pPr>
            <w:r w:rsidRPr="00421870">
              <w:rPr>
                <w:color w:val="000000" w:themeColor="text1"/>
              </w:rPr>
              <w:t>Phường Cái Vồn</w:t>
            </w:r>
          </w:p>
        </w:tc>
        <w:tc>
          <w:tcPr>
            <w:tcW w:w="1198" w:type="dxa"/>
            <w:tcBorders>
              <w:top w:val="nil"/>
              <w:left w:val="nil"/>
              <w:bottom w:val="single" w:sz="4" w:space="0" w:color="A9A9A9"/>
              <w:right w:val="single" w:sz="4" w:space="0" w:color="A9A9A9"/>
            </w:tcBorders>
            <w:vAlign w:val="center"/>
          </w:tcPr>
          <w:p w14:paraId="60703B8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CA79B00"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54F22AB6" w14:textId="77777777" w:rsidR="008E219D" w:rsidRPr="00421870" w:rsidRDefault="005378B8">
            <w:pPr>
              <w:rPr>
                <w:color w:val="000000" w:themeColor="text1"/>
              </w:rPr>
            </w:pPr>
            <w:r w:rsidRPr="00421870">
              <w:rPr>
                <w:color w:val="000000" w:themeColor="text1"/>
              </w:rPr>
              <w:t>Tỉnh Vĩnh Long</w:t>
            </w:r>
          </w:p>
        </w:tc>
      </w:tr>
      <w:tr w:rsidR="00421870" w:rsidRPr="00421870" w14:paraId="3B6FC31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66AFF3" w14:textId="77777777" w:rsidR="008E219D" w:rsidRPr="00421870" w:rsidRDefault="005378B8">
            <w:pPr>
              <w:rPr>
                <w:color w:val="000000" w:themeColor="text1"/>
              </w:rPr>
            </w:pPr>
            <w:r w:rsidRPr="00421870">
              <w:rPr>
                <w:color w:val="000000" w:themeColor="text1"/>
              </w:rPr>
              <w:t>29771</w:t>
            </w:r>
          </w:p>
        </w:tc>
        <w:tc>
          <w:tcPr>
            <w:tcW w:w="2285" w:type="dxa"/>
            <w:tcBorders>
              <w:top w:val="nil"/>
              <w:left w:val="nil"/>
              <w:bottom w:val="single" w:sz="4" w:space="0" w:color="A9A9A9"/>
              <w:right w:val="single" w:sz="4" w:space="0" w:color="A9A9A9"/>
            </w:tcBorders>
            <w:vAlign w:val="center"/>
          </w:tcPr>
          <w:p w14:paraId="3E78D4DE" w14:textId="77777777" w:rsidR="008E219D" w:rsidRPr="00421870" w:rsidRDefault="005378B8">
            <w:pPr>
              <w:rPr>
                <w:color w:val="000000" w:themeColor="text1"/>
              </w:rPr>
            </w:pPr>
            <w:r w:rsidRPr="00421870">
              <w:rPr>
                <w:color w:val="000000" w:themeColor="text1"/>
              </w:rPr>
              <w:t>Phường Bình Minh</w:t>
            </w:r>
          </w:p>
        </w:tc>
        <w:tc>
          <w:tcPr>
            <w:tcW w:w="1198" w:type="dxa"/>
            <w:tcBorders>
              <w:top w:val="nil"/>
              <w:left w:val="nil"/>
              <w:bottom w:val="single" w:sz="4" w:space="0" w:color="A9A9A9"/>
              <w:right w:val="single" w:sz="4" w:space="0" w:color="A9A9A9"/>
            </w:tcBorders>
            <w:vAlign w:val="center"/>
          </w:tcPr>
          <w:p w14:paraId="3C8B2F7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2A830B5"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961791A" w14:textId="77777777" w:rsidR="008E219D" w:rsidRPr="00421870" w:rsidRDefault="005378B8">
            <w:pPr>
              <w:rPr>
                <w:color w:val="000000" w:themeColor="text1"/>
              </w:rPr>
            </w:pPr>
            <w:r w:rsidRPr="00421870">
              <w:rPr>
                <w:color w:val="000000" w:themeColor="text1"/>
              </w:rPr>
              <w:t>Tỉnh Vĩnh Long</w:t>
            </w:r>
          </w:p>
        </w:tc>
      </w:tr>
      <w:tr w:rsidR="00421870" w:rsidRPr="00421870" w14:paraId="443091F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9D4C96" w14:textId="77777777" w:rsidR="008E219D" w:rsidRPr="00421870" w:rsidRDefault="005378B8">
            <w:pPr>
              <w:rPr>
                <w:color w:val="000000" w:themeColor="text1"/>
              </w:rPr>
            </w:pPr>
            <w:r w:rsidRPr="00421870">
              <w:rPr>
                <w:color w:val="000000" w:themeColor="text1"/>
              </w:rPr>
              <w:t>29785</w:t>
            </w:r>
          </w:p>
        </w:tc>
        <w:tc>
          <w:tcPr>
            <w:tcW w:w="2285" w:type="dxa"/>
            <w:tcBorders>
              <w:top w:val="nil"/>
              <w:left w:val="nil"/>
              <w:bottom w:val="single" w:sz="4" w:space="0" w:color="A9A9A9"/>
              <w:right w:val="single" w:sz="4" w:space="0" w:color="A9A9A9"/>
            </w:tcBorders>
            <w:vAlign w:val="center"/>
          </w:tcPr>
          <w:p w14:paraId="328FE58B" w14:textId="77777777" w:rsidR="008E219D" w:rsidRPr="00421870" w:rsidRDefault="005378B8">
            <w:pPr>
              <w:rPr>
                <w:color w:val="000000" w:themeColor="text1"/>
              </w:rPr>
            </w:pPr>
            <w:r w:rsidRPr="00421870">
              <w:rPr>
                <w:color w:val="000000" w:themeColor="text1"/>
              </w:rPr>
              <w:t>Xã Tân Lược</w:t>
            </w:r>
          </w:p>
        </w:tc>
        <w:tc>
          <w:tcPr>
            <w:tcW w:w="1198" w:type="dxa"/>
            <w:tcBorders>
              <w:top w:val="nil"/>
              <w:left w:val="nil"/>
              <w:bottom w:val="single" w:sz="4" w:space="0" w:color="A9A9A9"/>
              <w:right w:val="single" w:sz="4" w:space="0" w:color="A9A9A9"/>
            </w:tcBorders>
            <w:vAlign w:val="center"/>
          </w:tcPr>
          <w:p w14:paraId="5565D12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16705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1687/NQ-UBTVQH15; Ngày: 16/06/2025</w:t>
            </w:r>
          </w:p>
        </w:tc>
        <w:tc>
          <w:tcPr>
            <w:tcW w:w="1695" w:type="dxa"/>
            <w:tcBorders>
              <w:top w:val="nil"/>
              <w:left w:val="nil"/>
              <w:bottom w:val="single" w:sz="4" w:space="0" w:color="A9A9A9"/>
              <w:right w:val="single" w:sz="4" w:space="0" w:color="A9A9A9"/>
            </w:tcBorders>
            <w:vAlign w:val="center"/>
          </w:tcPr>
          <w:p w14:paraId="7DE1380F" w14:textId="77777777" w:rsidR="008E219D" w:rsidRPr="00421870" w:rsidRDefault="005378B8">
            <w:pPr>
              <w:rPr>
                <w:color w:val="000000" w:themeColor="text1"/>
              </w:rPr>
            </w:pPr>
            <w:r w:rsidRPr="00421870">
              <w:rPr>
                <w:color w:val="000000" w:themeColor="text1"/>
              </w:rPr>
              <w:t>Tỉnh Vĩnh Long</w:t>
            </w:r>
          </w:p>
        </w:tc>
      </w:tr>
      <w:tr w:rsidR="00421870" w:rsidRPr="00421870" w14:paraId="5A1028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5C3D3F" w14:textId="77777777" w:rsidR="008E219D" w:rsidRPr="00421870" w:rsidRDefault="005378B8">
            <w:pPr>
              <w:rPr>
                <w:color w:val="000000" w:themeColor="text1"/>
              </w:rPr>
            </w:pPr>
            <w:r w:rsidRPr="00421870">
              <w:rPr>
                <w:color w:val="000000" w:themeColor="text1"/>
              </w:rPr>
              <w:t>29788</w:t>
            </w:r>
          </w:p>
        </w:tc>
        <w:tc>
          <w:tcPr>
            <w:tcW w:w="2285" w:type="dxa"/>
            <w:tcBorders>
              <w:top w:val="nil"/>
              <w:left w:val="nil"/>
              <w:bottom w:val="single" w:sz="4" w:space="0" w:color="A9A9A9"/>
              <w:right w:val="single" w:sz="4" w:space="0" w:color="A9A9A9"/>
            </w:tcBorders>
            <w:vAlign w:val="center"/>
          </w:tcPr>
          <w:p w14:paraId="6BA65A2C" w14:textId="77777777" w:rsidR="008E219D" w:rsidRPr="00421870" w:rsidRDefault="005378B8">
            <w:pPr>
              <w:rPr>
                <w:color w:val="000000" w:themeColor="text1"/>
              </w:rPr>
            </w:pPr>
            <w:r w:rsidRPr="00421870">
              <w:rPr>
                <w:color w:val="000000" w:themeColor="text1"/>
              </w:rPr>
              <w:t>Xã Mỹ Thuận</w:t>
            </w:r>
          </w:p>
        </w:tc>
        <w:tc>
          <w:tcPr>
            <w:tcW w:w="1198" w:type="dxa"/>
            <w:tcBorders>
              <w:top w:val="nil"/>
              <w:left w:val="nil"/>
              <w:bottom w:val="single" w:sz="4" w:space="0" w:color="A9A9A9"/>
              <w:right w:val="single" w:sz="4" w:space="0" w:color="A9A9A9"/>
            </w:tcBorders>
            <w:vAlign w:val="center"/>
          </w:tcPr>
          <w:p w14:paraId="67DE445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F0AF45"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3080D8F6" w14:textId="77777777" w:rsidR="008E219D" w:rsidRPr="00421870" w:rsidRDefault="005378B8">
            <w:pPr>
              <w:rPr>
                <w:color w:val="000000" w:themeColor="text1"/>
              </w:rPr>
            </w:pPr>
            <w:r w:rsidRPr="00421870">
              <w:rPr>
                <w:color w:val="000000" w:themeColor="text1"/>
              </w:rPr>
              <w:t>Tỉnh Vĩnh Long</w:t>
            </w:r>
          </w:p>
        </w:tc>
      </w:tr>
      <w:tr w:rsidR="00421870" w:rsidRPr="00421870" w14:paraId="112C86B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F2E14F" w14:textId="77777777" w:rsidR="008E219D" w:rsidRPr="00421870" w:rsidRDefault="005378B8">
            <w:pPr>
              <w:rPr>
                <w:color w:val="000000" w:themeColor="text1"/>
              </w:rPr>
            </w:pPr>
            <w:r w:rsidRPr="00421870">
              <w:rPr>
                <w:color w:val="000000" w:themeColor="text1"/>
              </w:rPr>
              <w:t>29800</w:t>
            </w:r>
          </w:p>
        </w:tc>
        <w:tc>
          <w:tcPr>
            <w:tcW w:w="2285" w:type="dxa"/>
            <w:tcBorders>
              <w:top w:val="nil"/>
              <w:left w:val="nil"/>
              <w:bottom w:val="single" w:sz="4" w:space="0" w:color="A9A9A9"/>
              <w:right w:val="single" w:sz="4" w:space="0" w:color="A9A9A9"/>
            </w:tcBorders>
            <w:vAlign w:val="center"/>
          </w:tcPr>
          <w:p w14:paraId="58BA581C" w14:textId="77777777" w:rsidR="008E219D" w:rsidRPr="00421870" w:rsidRDefault="005378B8">
            <w:pPr>
              <w:rPr>
                <w:color w:val="000000" w:themeColor="text1"/>
              </w:rPr>
            </w:pPr>
            <w:r w:rsidRPr="00421870">
              <w:rPr>
                <w:color w:val="000000" w:themeColor="text1"/>
              </w:rPr>
              <w:t>Xã Tân Quới</w:t>
            </w:r>
          </w:p>
        </w:tc>
        <w:tc>
          <w:tcPr>
            <w:tcW w:w="1198" w:type="dxa"/>
            <w:tcBorders>
              <w:top w:val="nil"/>
              <w:left w:val="nil"/>
              <w:bottom w:val="single" w:sz="4" w:space="0" w:color="A9A9A9"/>
              <w:right w:val="single" w:sz="4" w:space="0" w:color="A9A9A9"/>
            </w:tcBorders>
            <w:vAlign w:val="center"/>
          </w:tcPr>
          <w:p w14:paraId="7FD2FDC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5F237F"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8E19561" w14:textId="77777777" w:rsidR="008E219D" w:rsidRPr="00421870" w:rsidRDefault="005378B8">
            <w:pPr>
              <w:rPr>
                <w:color w:val="000000" w:themeColor="text1"/>
              </w:rPr>
            </w:pPr>
            <w:r w:rsidRPr="00421870">
              <w:rPr>
                <w:color w:val="000000" w:themeColor="text1"/>
              </w:rPr>
              <w:t>Tỉnh Vĩnh Long</w:t>
            </w:r>
          </w:p>
        </w:tc>
      </w:tr>
      <w:tr w:rsidR="00421870" w:rsidRPr="00421870" w14:paraId="66B6739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386068" w14:textId="77777777" w:rsidR="008E219D" w:rsidRPr="00421870" w:rsidRDefault="005378B8">
            <w:pPr>
              <w:rPr>
                <w:color w:val="000000" w:themeColor="text1"/>
              </w:rPr>
            </w:pPr>
            <w:r w:rsidRPr="00421870">
              <w:rPr>
                <w:color w:val="000000" w:themeColor="text1"/>
              </w:rPr>
              <w:t>29812</w:t>
            </w:r>
          </w:p>
        </w:tc>
        <w:tc>
          <w:tcPr>
            <w:tcW w:w="2285" w:type="dxa"/>
            <w:tcBorders>
              <w:top w:val="nil"/>
              <w:left w:val="nil"/>
              <w:bottom w:val="single" w:sz="4" w:space="0" w:color="A9A9A9"/>
              <w:right w:val="single" w:sz="4" w:space="0" w:color="A9A9A9"/>
            </w:tcBorders>
            <w:vAlign w:val="center"/>
          </w:tcPr>
          <w:p w14:paraId="31D77EC0" w14:textId="77777777" w:rsidR="008E219D" w:rsidRPr="00421870" w:rsidRDefault="005378B8">
            <w:pPr>
              <w:rPr>
                <w:color w:val="000000" w:themeColor="text1"/>
              </w:rPr>
            </w:pPr>
            <w:r w:rsidRPr="00421870">
              <w:rPr>
                <w:color w:val="000000" w:themeColor="text1"/>
              </w:rPr>
              <w:t>Phường Đông Thành</w:t>
            </w:r>
          </w:p>
        </w:tc>
        <w:tc>
          <w:tcPr>
            <w:tcW w:w="1198" w:type="dxa"/>
            <w:tcBorders>
              <w:top w:val="nil"/>
              <w:left w:val="nil"/>
              <w:bottom w:val="single" w:sz="4" w:space="0" w:color="A9A9A9"/>
              <w:right w:val="single" w:sz="4" w:space="0" w:color="A9A9A9"/>
            </w:tcBorders>
            <w:vAlign w:val="center"/>
          </w:tcPr>
          <w:p w14:paraId="3326671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34DA0F0" w14:textId="77777777" w:rsidR="008E219D" w:rsidRPr="00421870" w:rsidRDefault="005378B8">
            <w:pPr>
              <w:rPr>
                <w:color w:val="000000" w:themeColor="text1"/>
              </w:rPr>
            </w:pPr>
            <w:r w:rsidRPr="00421870">
              <w:rPr>
                <w:color w:val="000000" w:themeColor="text1"/>
              </w:rPr>
              <w:t xml:space="preserve">Số: 1687/NQ-UBTVQH15;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3424113F" w14:textId="77777777" w:rsidR="008E219D" w:rsidRPr="00421870" w:rsidRDefault="005378B8">
            <w:pPr>
              <w:rPr>
                <w:color w:val="000000" w:themeColor="text1"/>
              </w:rPr>
            </w:pPr>
            <w:r w:rsidRPr="00421870">
              <w:rPr>
                <w:color w:val="000000" w:themeColor="text1"/>
              </w:rPr>
              <w:t>Tỉnh Vĩnh Long</w:t>
            </w:r>
          </w:p>
        </w:tc>
      </w:tr>
      <w:tr w:rsidR="00421870" w:rsidRPr="00421870" w14:paraId="572DDA2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7DD35C" w14:textId="77777777" w:rsidR="008E219D" w:rsidRPr="00421870" w:rsidRDefault="005378B8">
            <w:pPr>
              <w:rPr>
                <w:color w:val="000000" w:themeColor="text1"/>
              </w:rPr>
            </w:pPr>
            <w:r w:rsidRPr="00421870">
              <w:rPr>
                <w:color w:val="000000" w:themeColor="text1"/>
              </w:rPr>
              <w:t>29821</w:t>
            </w:r>
          </w:p>
        </w:tc>
        <w:tc>
          <w:tcPr>
            <w:tcW w:w="2285" w:type="dxa"/>
            <w:tcBorders>
              <w:top w:val="nil"/>
              <w:left w:val="nil"/>
              <w:bottom w:val="single" w:sz="4" w:space="0" w:color="A9A9A9"/>
              <w:right w:val="single" w:sz="4" w:space="0" w:color="A9A9A9"/>
            </w:tcBorders>
            <w:vAlign w:val="center"/>
          </w:tcPr>
          <w:p w14:paraId="76221FEC" w14:textId="77777777" w:rsidR="008E219D" w:rsidRPr="00421870" w:rsidRDefault="005378B8">
            <w:pPr>
              <w:rPr>
                <w:color w:val="000000" w:themeColor="text1"/>
              </w:rPr>
            </w:pPr>
            <w:r w:rsidRPr="00421870">
              <w:rPr>
                <w:color w:val="000000" w:themeColor="text1"/>
              </w:rPr>
              <w:t>Xã Trà Ôn</w:t>
            </w:r>
          </w:p>
        </w:tc>
        <w:tc>
          <w:tcPr>
            <w:tcW w:w="1198" w:type="dxa"/>
            <w:tcBorders>
              <w:top w:val="nil"/>
              <w:left w:val="nil"/>
              <w:bottom w:val="single" w:sz="4" w:space="0" w:color="A9A9A9"/>
              <w:right w:val="single" w:sz="4" w:space="0" w:color="A9A9A9"/>
            </w:tcBorders>
            <w:vAlign w:val="center"/>
          </w:tcPr>
          <w:p w14:paraId="162FA71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D29A9B8"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0260D090" w14:textId="77777777" w:rsidR="008E219D" w:rsidRPr="00421870" w:rsidRDefault="005378B8">
            <w:pPr>
              <w:rPr>
                <w:color w:val="000000" w:themeColor="text1"/>
              </w:rPr>
            </w:pPr>
            <w:r w:rsidRPr="00421870">
              <w:rPr>
                <w:color w:val="000000" w:themeColor="text1"/>
              </w:rPr>
              <w:t>Tỉnh Vĩnh Long</w:t>
            </w:r>
          </w:p>
        </w:tc>
      </w:tr>
      <w:tr w:rsidR="00421870" w:rsidRPr="00421870" w14:paraId="580D86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182DEC" w14:textId="77777777" w:rsidR="008E219D" w:rsidRPr="00421870" w:rsidRDefault="005378B8">
            <w:pPr>
              <w:rPr>
                <w:color w:val="000000" w:themeColor="text1"/>
              </w:rPr>
            </w:pPr>
            <w:r w:rsidRPr="00421870">
              <w:rPr>
                <w:color w:val="000000" w:themeColor="text1"/>
              </w:rPr>
              <w:t>29830</w:t>
            </w:r>
          </w:p>
        </w:tc>
        <w:tc>
          <w:tcPr>
            <w:tcW w:w="2285" w:type="dxa"/>
            <w:tcBorders>
              <w:top w:val="nil"/>
              <w:left w:val="nil"/>
              <w:bottom w:val="single" w:sz="4" w:space="0" w:color="A9A9A9"/>
              <w:right w:val="single" w:sz="4" w:space="0" w:color="A9A9A9"/>
            </w:tcBorders>
            <w:vAlign w:val="center"/>
          </w:tcPr>
          <w:p w14:paraId="5BA66FFA" w14:textId="77777777" w:rsidR="008E219D" w:rsidRPr="00421870" w:rsidRDefault="005378B8">
            <w:pPr>
              <w:rPr>
                <w:color w:val="000000" w:themeColor="text1"/>
              </w:rPr>
            </w:pPr>
            <w:r w:rsidRPr="00421870">
              <w:rPr>
                <w:color w:val="000000" w:themeColor="text1"/>
              </w:rPr>
              <w:t>Xã Hòa Bình</w:t>
            </w:r>
          </w:p>
        </w:tc>
        <w:tc>
          <w:tcPr>
            <w:tcW w:w="1198" w:type="dxa"/>
            <w:tcBorders>
              <w:top w:val="nil"/>
              <w:left w:val="nil"/>
              <w:bottom w:val="single" w:sz="4" w:space="0" w:color="A9A9A9"/>
              <w:right w:val="single" w:sz="4" w:space="0" w:color="A9A9A9"/>
            </w:tcBorders>
            <w:vAlign w:val="center"/>
          </w:tcPr>
          <w:p w14:paraId="1B22C15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F5FA8DB"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33DD9E45" w14:textId="77777777" w:rsidR="008E219D" w:rsidRPr="00421870" w:rsidRDefault="005378B8">
            <w:pPr>
              <w:rPr>
                <w:color w:val="000000" w:themeColor="text1"/>
              </w:rPr>
            </w:pPr>
            <w:r w:rsidRPr="00421870">
              <w:rPr>
                <w:color w:val="000000" w:themeColor="text1"/>
              </w:rPr>
              <w:t>Tỉnh Vĩnh Long</w:t>
            </w:r>
          </w:p>
        </w:tc>
      </w:tr>
      <w:tr w:rsidR="00421870" w:rsidRPr="00421870" w14:paraId="5F37E2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E210CC" w14:textId="77777777" w:rsidR="008E219D" w:rsidRPr="00421870" w:rsidRDefault="005378B8">
            <w:pPr>
              <w:rPr>
                <w:color w:val="000000" w:themeColor="text1"/>
              </w:rPr>
            </w:pPr>
            <w:r w:rsidRPr="00421870">
              <w:rPr>
                <w:color w:val="000000" w:themeColor="text1"/>
              </w:rPr>
              <w:t>29836</w:t>
            </w:r>
          </w:p>
        </w:tc>
        <w:tc>
          <w:tcPr>
            <w:tcW w:w="2285" w:type="dxa"/>
            <w:tcBorders>
              <w:top w:val="nil"/>
              <w:left w:val="nil"/>
              <w:bottom w:val="single" w:sz="4" w:space="0" w:color="A9A9A9"/>
              <w:right w:val="single" w:sz="4" w:space="0" w:color="A9A9A9"/>
            </w:tcBorders>
            <w:vAlign w:val="center"/>
          </w:tcPr>
          <w:p w14:paraId="10AB136A" w14:textId="77777777" w:rsidR="008E219D" w:rsidRPr="00421870" w:rsidRDefault="005378B8">
            <w:pPr>
              <w:rPr>
                <w:color w:val="000000" w:themeColor="text1"/>
              </w:rPr>
            </w:pPr>
            <w:r w:rsidRPr="00421870">
              <w:rPr>
                <w:color w:val="000000" w:themeColor="text1"/>
              </w:rPr>
              <w:t>Xã Trà Côn</w:t>
            </w:r>
          </w:p>
        </w:tc>
        <w:tc>
          <w:tcPr>
            <w:tcW w:w="1198" w:type="dxa"/>
            <w:tcBorders>
              <w:top w:val="nil"/>
              <w:left w:val="nil"/>
              <w:bottom w:val="single" w:sz="4" w:space="0" w:color="A9A9A9"/>
              <w:right w:val="single" w:sz="4" w:space="0" w:color="A9A9A9"/>
            </w:tcBorders>
            <w:vAlign w:val="center"/>
          </w:tcPr>
          <w:p w14:paraId="0E1490E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083ED1"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455EC1A6" w14:textId="77777777" w:rsidR="008E219D" w:rsidRPr="00421870" w:rsidRDefault="005378B8">
            <w:pPr>
              <w:rPr>
                <w:color w:val="000000" w:themeColor="text1"/>
              </w:rPr>
            </w:pPr>
            <w:r w:rsidRPr="00421870">
              <w:rPr>
                <w:color w:val="000000" w:themeColor="text1"/>
              </w:rPr>
              <w:t>Tỉnh Vĩnh Long</w:t>
            </w:r>
          </w:p>
        </w:tc>
      </w:tr>
      <w:tr w:rsidR="00421870" w:rsidRPr="00421870" w14:paraId="328B722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F78495" w14:textId="77777777" w:rsidR="008E219D" w:rsidRPr="00421870" w:rsidRDefault="005378B8">
            <w:pPr>
              <w:rPr>
                <w:color w:val="000000" w:themeColor="text1"/>
              </w:rPr>
            </w:pPr>
            <w:r w:rsidRPr="00421870">
              <w:rPr>
                <w:color w:val="000000" w:themeColor="text1"/>
              </w:rPr>
              <w:t>29845</w:t>
            </w:r>
          </w:p>
        </w:tc>
        <w:tc>
          <w:tcPr>
            <w:tcW w:w="2285" w:type="dxa"/>
            <w:tcBorders>
              <w:top w:val="nil"/>
              <w:left w:val="nil"/>
              <w:bottom w:val="single" w:sz="4" w:space="0" w:color="A9A9A9"/>
              <w:right w:val="single" w:sz="4" w:space="0" w:color="A9A9A9"/>
            </w:tcBorders>
            <w:vAlign w:val="center"/>
          </w:tcPr>
          <w:p w14:paraId="1BA63F6B" w14:textId="77777777" w:rsidR="008E219D" w:rsidRPr="00421870" w:rsidRDefault="005378B8">
            <w:pPr>
              <w:rPr>
                <w:color w:val="000000" w:themeColor="text1"/>
              </w:rPr>
            </w:pPr>
            <w:r w:rsidRPr="00421870">
              <w:rPr>
                <w:color w:val="000000" w:themeColor="text1"/>
              </w:rPr>
              <w:t>Xã Vĩnh Xuân</w:t>
            </w:r>
          </w:p>
        </w:tc>
        <w:tc>
          <w:tcPr>
            <w:tcW w:w="1198" w:type="dxa"/>
            <w:tcBorders>
              <w:top w:val="nil"/>
              <w:left w:val="nil"/>
              <w:bottom w:val="single" w:sz="4" w:space="0" w:color="A9A9A9"/>
              <w:right w:val="single" w:sz="4" w:space="0" w:color="A9A9A9"/>
            </w:tcBorders>
            <w:vAlign w:val="center"/>
          </w:tcPr>
          <w:p w14:paraId="53DBA5F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79DFA0"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5A84C521" w14:textId="77777777" w:rsidR="008E219D" w:rsidRPr="00421870" w:rsidRDefault="005378B8">
            <w:pPr>
              <w:rPr>
                <w:color w:val="000000" w:themeColor="text1"/>
              </w:rPr>
            </w:pPr>
            <w:r w:rsidRPr="00421870">
              <w:rPr>
                <w:color w:val="000000" w:themeColor="text1"/>
              </w:rPr>
              <w:t>Tỉnh Vĩnh Long</w:t>
            </w:r>
          </w:p>
        </w:tc>
      </w:tr>
      <w:tr w:rsidR="00421870" w:rsidRPr="00421870" w14:paraId="071944F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AA83DD5" w14:textId="77777777" w:rsidR="008E219D" w:rsidRPr="00421870" w:rsidRDefault="005378B8">
            <w:pPr>
              <w:rPr>
                <w:color w:val="000000" w:themeColor="text1"/>
              </w:rPr>
            </w:pPr>
            <w:r w:rsidRPr="00421870">
              <w:rPr>
                <w:color w:val="000000" w:themeColor="text1"/>
              </w:rPr>
              <w:lastRenderedPageBreak/>
              <w:t>29857</w:t>
            </w:r>
          </w:p>
        </w:tc>
        <w:tc>
          <w:tcPr>
            <w:tcW w:w="2285" w:type="dxa"/>
            <w:tcBorders>
              <w:top w:val="nil"/>
              <w:left w:val="nil"/>
              <w:bottom w:val="single" w:sz="4" w:space="0" w:color="A9A9A9"/>
              <w:right w:val="single" w:sz="4" w:space="0" w:color="A9A9A9"/>
            </w:tcBorders>
            <w:vAlign w:val="center"/>
          </w:tcPr>
          <w:p w14:paraId="1358D62B" w14:textId="77777777" w:rsidR="008E219D" w:rsidRPr="00421870" w:rsidRDefault="005378B8">
            <w:pPr>
              <w:rPr>
                <w:color w:val="000000" w:themeColor="text1"/>
              </w:rPr>
            </w:pPr>
            <w:r w:rsidRPr="00421870">
              <w:rPr>
                <w:color w:val="000000" w:themeColor="text1"/>
              </w:rPr>
              <w:t>Xã Lục Sĩ Thành</w:t>
            </w:r>
          </w:p>
        </w:tc>
        <w:tc>
          <w:tcPr>
            <w:tcW w:w="1198" w:type="dxa"/>
            <w:tcBorders>
              <w:top w:val="nil"/>
              <w:left w:val="nil"/>
              <w:bottom w:val="single" w:sz="4" w:space="0" w:color="A9A9A9"/>
              <w:right w:val="single" w:sz="4" w:space="0" w:color="A9A9A9"/>
            </w:tcBorders>
            <w:vAlign w:val="center"/>
          </w:tcPr>
          <w:p w14:paraId="521CF5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0427F1" w14:textId="77777777" w:rsidR="008E219D" w:rsidRPr="00421870" w:rsidRDefault="005378B8">
            <w:pPr>
              <w:rPr>
                <w:color w:val="000000" w:themeColor="text1"/>
              </w:rPr>
            </w:pPr>
            <w:r w:rsidRPr="00421870">
              <w:rPr>
                <w:color w:val="000000" w:themeColor="text1"/>
              </w:rPr>
              <w:t>Số: 1687/NQ-UBTVQH15; Ngày: 16/06/2025</w:t>
            </w:r>
          </w:p>
        </w:tc>
        <w:tc>
          <w:tcPr>
            <w:tcW w:w="1695" w:type="dxa"/>
            <w:tcBorders>
              <w:top w:val="nil"/>
              <w:left w:val="nil"/>
              <w:bottom w:val="single" w:sz="4" w:space="0" w:color="A9A9A9"/>
              <w:right w:val="single" w:sz="4" w:space="0" w:color="A9A9A9"/>
            </w:tcBorders>
            <w:vAlign w:val="center"/>
          </w:tcPr>
          <w:p w14:paraId="067D119C" w14:textId="77777777" w:rsidR="008E219D" w:rsidRPr="00421870" w:rsidRDefault="005378B8">
            <w:pPr>
              <w:rPr>
                <w:color w:val="000000" w:themeColor="text1"/>
              </w:rPr>
            </w:pPr>
            <w:r w:rsidRPr="00421870">
              <w:rPr>
                <w:color w:val="000000" w:themeColor="text1"/>
              </w:rPr>
              <w:t>Tỉnh Vĩnh Long</w:t>
            </w:r>
          </w:p>
        </w:tc>
      </w:tr>
      <w:tr w:rsidR="00421870" w:rsidRPr="00421870" w14:paraId="08198CD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77B9E1" w14:textId="77777777" w:rsidR="008E219D" w:rsidRPr="00421870" w:rsidRDefault="005378B8">
            <w:pPr>
              <w:rPr>
                <w:color w:val="000000" w:themeColor="text1"/>
              </w:rPr>
            </w:pPr>
            <w:r w:rsidRPr="00421870">
              <w:rPr>
                <w:color w:val="000000" w:themeColor="text1"/>
              </w:rPr>
              <w:t>30292</w:t>
            </w:r>
          </w:p>
        </w:tc>
        <w:tc>
          <w:tcPr>
            <w:tcW w:w="2285" w:type="dxa"/>
            <w:tcBorders>
              <w:top w:val="nil"/>
              <w:left w:val="nil"/>
              <w:bottom w:val="single" w:sz="4" w:space="0" w:color="A9A9A9"/>
              <w:right w:val="single" w:sz="4" w:space="0" w:color="A9A9A9"/>
            </w:tcBorders>
            <w:vAlign w:val="center"/>
          </w:tcPr>
          <w:p w14:paraId="5F22DA22" w14:textId="77777777" w:rsidR="008E219D" w:rsidRPr="00421870" w:rsidRDefault="005378B8">
            <w:pPr>
              <w:rPr>
                <w:color w:val="000000" w:themeColor="text1"/>
              </w:rPr>
            </w:pPr>
            <w:r w:rsidRPr="00421870">
              <w:rPr>
                <w:color w:val="000000" w:themeColor="text1"/>
              </w:rPr>
              <w:t>Phường Bình Đức</w:t>
            </w:r>
          </w:p>
        </w:tc>
        <w:tc>
          <w:tcPr>
            <w:tcW w:w="1198" w:type="dxa"/>
            <w:tcBorders>
              <w:top w:val="nil"/>
              <w:left w:val="nil"/>
              <w:bottom w:val="single" w:sz="4" w:space="0" w:color="A9A9A9"/>
              <w:right w:val="single" w:sz="4" w:space="0" w:color="A9A9A9"/>
            </w:tcBorders>
            <w:vAlign w:val="center"/>
          </w:tcPr>
          <w:p w14:paraId="57172BA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EF3B08B"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55C88169" w14:textId="77777777" w:rsidR="008E219D" w:rsidRPr="00421870" w:rsidRDefault="005378B8">
            <w:pPr>
              <w:rPr>
                <w:color w:val="000000" w:themeColor="text1"/>
              </w:rPr>
            </w:pPr>
            <w:r w:rsidRPr="00421870">
              <w:rPr>
                <w:color w:val="000000" w:themeColor="text1"/>
              </w:rPr>
              <w:t>Tỉnh An Giang</w:t>
            </w:r>
          </w:p>
        </w:tc>
      </w:tr>
      <w:tr w:rsidR="00421870" w:rsidRPr="00421870" w14:paraId="0F9EF82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3CB29A" w14:textId="77777777" w:rsidR="008E219D" w:rsidRPr="00421870" w:rsidRDefault="005378B8">
            <w:pPr>
              <w:rPr>
                <w:color w:val="000000" w:themeColor="text1"/>
              </w:rPr>
            </w:pPr>
            <w:r w:rsidRPr="00421870">
              <w:rPr>
                <w:color w:val="000000" w:themeColor="text1"/>
              </w:rPr>
              <w:t>30301</w:t>
            </w:r>
          </w:p>
        </w:tc>
        <w:tc>
          <w:tcPr>
            <w:tcW w:w="2285" w:type="dxa"/>
            <w:tcBorders>
              <w:top w:val="nil"/>
              <w:left w:val="nil"/>
              <w:bottom w:val="single" w:sz="4" w:space="0" w:color="A9A9A9"/>
              <w:right w:val="single" w:sz="4" w:space="0" w:color="A9A9A9"/>
            </w:tcBorders>
            <w:vAlign w:val="center"/>
          </w:tcPr>
          <w:p w14:paraId="4E9C9503" w14:textId="77777777" w:rsidR="008E219D" w:rsidRPr="00421870" w:rsidRDefault="005378B8">
            <w:pPr>
              <w:rPr>
                <w:color w:val="000000" w:themeColor="text1"/>
              </w:rPr>
            </w:pPr>
            <w:r w:rsidRPr="00421870">
              <w:rPr>
                <w:color w:val="000000" w:themeColor="text1"/>
              </w:rPr>
              <w:t xml:space="preserve">Phường </w:t>
            </w:r>
            <w:r w:rsidRPr="00421870">
              <w:rPr>
                <w:color w:val="000000" w:themeColor="text1"/>
              </w:rPr>
              <w:t>Mỹ Thới</w:t>
            </w:r>
          </w:p>
        </w:tc>
        <w:tc>
          <w:tcPr>
            <w:tcW w:w="1198" w:type="dxa"/>
            <w:tcBorders>
              <w:top w:val="nil"/>
              <w:left w:val="nil"/>
              <w:bottom w:val="single" w:sz="4" w:space="0" w:color="A9A9A9"/>
              <w:right w:val="single" w:sz="4" w:space="0" w:color="A9A9A9"/>
            </w:tcBorders>
            <w:vAlign w:val="center"/>
          </w:tcPr>
          <w:p w14:paraId="680D707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6A0D0BC"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274A306" w14:textId="77777777" w:rsidR="008E219D" w:rsidRPr="00421870" w:rsidRDefault="005378B8">
            <w:pPr>
              <w:rPr>
                <w:color w:val="000000" w:themeColor="text1"/>
              </w:rPr>
            </w:pPr>
            <w:r w:rsidRPr="00421870">
              <w:rPr>
                <w:color w:val="000000" w:themeColor="text1"/>
              </w:rPr>
              <w:t>Tỉnh An Giang</w:t>
            </w:r>
          </w:p>
        </w:tc>
      </w:tr>
      <w:tr w:rsidR="00421870" w:rsidRPr="00421870" w14:paraId="62DD7A0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A26A8C" w14:textId="77777777" w:rsidR="008E219D" w:rsidRPr="00421870" w:rsidRDefault="005378B8">
            <w:pPr>
              <w:rPr>
                <w:color w:val="000000" w:themeColor="text1"/>
              </w:rPr>
            </w:pPr>
            <w:r w:rsidRPr="00421870">
              <w:rPr>
                <w:color w:val="000000" w:themeColor="text1"/>
              </w:rPr>
              <w:t>30307</w:t>
            </w:r>
          </w:p>
        </w:tc>
        <w:tc>
          <w:tcPr>
            <w:tcW w:w="2285" w:type="dxa"/>
            <w:tcBorders>
              <w:top w:val="nil"/>
              <w:left w:val="nil"/>
              <w:bottom w:val="single" w:sz="4" w:space="0" w:color="A9A9A9"/>
              <w:right w:val="single" w:sz="4" w:space="0" w:color="A9A9A9"/>
            </w:tcBorders>
            <w:vAlign w:val="center"/>
          </w:tcPr>
          <w:p w14:paraId="51DE6529" w14:textId="77777777" w:rsidR="008E219D" w:rsidRPr="00421870" w:rsidRDefault="005378B8">
            <w:pPr>
              <w:rPr>
                <w:color w:val="000000" w:themeColor="text1"/>
              </w:rPr>
            </w:pPr>
            <w:r w:rsidRPr="00421870">
              <w:rPr>
                <w:color w:val="000000" w:themeColor="text1"/>
              </w:rPr>
              <w:t>Phường Long Xuyên</w:t>
            </w:r>
          </w:p>
        </w:tc>
        <w:tc>
          <w:tcPr>
            <w:tcW w:w="1198" w:type="dxa"/>
            <w:tcBorders>
              <w:top w:val="nil"/>
              <w:left w:val="nil"/>
              <w:bottom w:val="single" w:sz="4" w:space="0" w:color="A9A9A9"/>
              <w:right w:val="single" w:sz="4" w:space="0" w:color="A9A9A9"/>
            </w:tcBorders>
            <w:vAlign w:val="center"/>
          </w:tcPr>
          <w:p w14:paraId="5BDBA9B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50B9B51"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79523C3A" w14:textId="77777777" w:rsidR="008E219D" w:rsidRPr="00421870" w:rsidRDefault="005378B8">
            <w:pPr>
              <w:rPr>
                <w:color w:val="000000" w:themeColor="text1"/>
              </w:rPr>
            </w:pPr>
            <w:r w:rsidRPr="00421870">
              <w:rPr>
                <w:color w:val="000000" w:themeColor="text1"/>
              </w:rPr>
              <w:t>Tỉnh An Giang</w:t>
            </w:r>
          </w:p>
        </w:tc>
      </w:tr>
      <w:tr w:rsidR="00421870" w:rsidRPr="00421870" w14:paraId="7A1EDD7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A01DA9" w14:textId="77777777" w:rsidR="008E219D" w:rsidRPr="00421870" w:rsidRDefault="005378B8">
            <w:pPr>
              <w:rPr>
                <w:color w:val="000000" w:themeColor="text1"/>
              </w:rPr>
            </w:pPr>
            <w:r w:rsidRPr="00421870">
              <w:rPr>
                <w:color w:val="000000" w:themeColor="text1"/>
              </w:rPr>
              <w:t>30313</w:t>
            </w:r>
          </w:p>
        </w:tc>
        <w:tc>
          <w:tcPr>
            <w:tcW w:w="2285" w:type="dxa"/>
            <w:tcBorders>
              <w:top w:val="nil"/>
              <w:left w:val="nil"/>
              <w:bottom w:val="single" w:sz="4" w:space="0" w:color="A9A9A9"/>
              <w:right w:val="single" w:sz="4" w:space="0" w:color="A9A9A9"/>
            </w:tcBorders>
            <w:vAlign w:val="center"/>
          </w:tcPr>
          <w:p w14:paraId="4A9ECD89" w14:textId="77777777" w:rsidR="008E219D" w:rsidRPr="00421870" w:rsidRDefault="005378B8">
            <w:pPr>
              <w:rPr>
                <w:color w:val="000000" w:themeColor="text1"/>
              </w:rPr>
            </w:pPr>
            <w:r w:rsidRPr="00421870">
              <w:rPr>
                <w:color w:val="000000" w:themeColor="text1"/>
              </w:rPr>
              <w:t>Xã Mỹ Hòa Hưng</w:t>
            </w:r>
          </w:p>
        </w:tc>
        <w:tc>
          <w:tcPr>
            <w:tcW w:w="1198" w:type="dxa"/>
            <w:tcBorders>
              <w:top w:val="nil"/>
              <w:left w:val="nil"/>
              <w:bottom w:val="single" w:sz="4" w:space="0" w:color="A9A9A9"/>
              <w:right w:val="single" w:sz="4" w:space="0" w:color="A9A9A9"/>
            </w:tcBorders>
            <w:vAlign w:val="center"/>
          </w:tcPr>
          <w:p w14:paraId="493FE54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4A91FB"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ECF19D5" w14:textId="77777777" w:rsidR="008E219D" w:rsidRPr="00421870" w:rsidRDefault="005378B8">
            <w:pPr>
              <w:rPr>
                <w:color w:val="000000" w:themeColor="text1"/>
              </w:rPr>
            </w:pPr>
            <w:r w:rsidRPr="00421870">
              <w:rPr>
                <w:color w:val="000000" w:themeColor="text1"/>
              </w:rPr>
              <w:t>Tỉnh An Giang</w:t>
            </w:r>
          </w:p>
        </w:tc>
      </w:tr>
      <w:tr w:rsidR="00421870" w:rsidRPr="00421870" w14:paraId="5C58F5B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220275" w14:textId="77777777" w:rsidR="008E219D" w:rsidRPr="00421870" w:rsidRDefault="005378B8">
            <w:pPr>
              <w:rPr>
                <w:color w:val="000000" w:themeColor="text1"/>
              </w:rPr>
            </w:pPr>
            <w:r w:rsidRPr="00421870">
              <w:rPr>
                <w:color w:val="000000" w:themeColor="text1"/>
              </w:rPr>
              <w:t>30316</w:t>
            </w:r>
          </w:p>
        </w:tc>
        <w:tc>
          <w:tcPr>
            <w:tcW w:w="2285" w:type="dxa"/>
            <w:tcBorders>
              <w:top w:val="nil"/>
              <w:left w:val="nil"/>
              <w:bottom w:val="single" w:sz="4" w:space="0" w:color="A9A9A9"/>
              <w:right w:val="single" w:sz="4" w:space="0" w:color="A9A9A9"/>
            </w:tcBorders>
            <w:vAlign w:val="center"/>
          </w:tcPr>
          <w:p w14:paraId="6CC50437" w14:textId="77777777" w:rsidR="008E219D" w:rsidRPr="00421870" w:rsidRDefault="005378B8">
            <w:pPr>
              <w:rPr>
                <w:color w:val="000000" w:themeColor="text1"/>
              </w:rPr>
            </w:pPr>
            <w:r w:rsidRPr="00421870">
              <w:rPr>
                <w:color w:val="000000" w:themeColor="text1"/>
              </w:rPr>
              <w:t>Phường Châu Đốc</w:t>
            </w:r>
          </w:p>
        </w:tc>
        <w:tc>
          <w:tcPr>
            <w:tcW w:w="1198" w:type="dxa"/>
            <w:tcBorders>
              <w:top w:val="nil"/>
              <w:left w:val="nil"/>
              <w:bottom w:val="single" w:sz="4" w:space="0" w:color="A9A9A9"/>
              <w:right w:val="single" w:sz="4" w:space="0" w:color="A9A9A9"/>
            </w:tcBorders>
            <w:vAlign w:val="center"/>
          </w:tcPr>
          <w:p w14:paraId="5D3F974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B9B952C"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AB6A807" w14:textId="77777777" w:rsidR="008E219D" w:rsidRPr="00421870" w:rsidRDefault="005378B8">
            <w:pPr>
              <w:rPr>
                <w:color w:val="000000" w:themeColor="text1"/>
              </w:rPr>
            </w:pPr>
            <w:r w:rsidRPr="00421870">
              <w:rPr>
                <w:color w:val="000000" w:themeColor="text1"/>
              </w:rPr>
              <w:t>Tỉnh An Giang</w:t>
            </w:r>
          </w:p>
        </w:tc>
      </w:tr>
      <w:tr w:rsidR="00421870" w:rsidRPr="00421870" w14:paraId="01105E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D7AA99" w14:textId="77777777" w:rsidR="008E219D" w:rsidRPr="00421870" w:rsidRDefault="005378B8">
            <w:pPr>
              <w:rPr>
                <w:color w:val="000000" w:themeColor="text1"/>
              </w:rPr>
            </w:pPr>
            <w:r w:rsidRPr="00421870">
              <w:rPr>
                <w:color w:val="000000" w:themeColor="text1"/>
              </w:rPr>
              <w:t>30325</w:t>
            </w:r>
          </w:p>
        </w:tc>
        <w:tc>
          <w:tcPr>
            <w:tcW w:w="2285" w:type="dxa"/>
            <w:tcBorders>
              <w:top w:val="nil"/>
              <w:left w:val="nil"/>
              <w:bottom w:val="single" w:sz="4" w:space="0" w:color="A9A9A9"/>
              <w:right w:val="single" w:sz="4" w:space="0" w:color="A9A9A9"/>
            </w:tcBorders>
            <w:vAlign w:val="center"/>
          </w:tcPr>
          <w:p w14:paraId="7BB89B1A" w14:textId="77777777" w:rsidR="008E219D" w:rsidRPr="00421870" w:rsidRDefault="005378B8">
            <w:pPr>
              <w:rPr>
                <w:color w:val="000000" w:themeColor="text1"/>
              </w:rPr>
            </w:pPr>
            <w:r w:rsidRPr="00421870">
              <w:rPr>
                <w:color w:val="000000" w:themeColor="text1"/>
              </w:rPr>
              <w:t>Phường Vĩnh Tế</w:t>
            </w:r>
          </w:p>
        </w:tc>
        <w:tc>
          <w:tcPr>
            <w:tcW w:w="1198" w:type="dxa"/>
            <w:tcBorders>
              <w:top w:val="nil"/>
              <w:left w:val="nil"/>
              <w:bottom w:val="single" w:sz="4" w:space="0" w:color="A9A9A9"/>
              <w:right w:val="single" w:sz="4" w:space="0" w:color="A9A9A9"/>
            </w:tcBorders>
            <w:vAlign w:val="center"/>
          </w:tcPr>
          <w:p w14:paraId="7423276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3AACCDF"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A823AA3" w14:textId="77777777" w:rsidR="008E219D" w:rsidRPr="00421870" w:rsidRDefault="005378B8">
            <w:pPr>
              <w:rPr>
                <w:color w:val="000000" w:themeColor="text1"/>
              </w:rPr>
            </w:pPr>
            <w:r w:rsidRPr="00421870">
              <w:rPr>
                <w:color w:val="000000" w:themeColor="text1"/>
              </w:rPr>
              <w:t>Tỉnh An Giang</w:t>
            </w:r>
          </w:p>
        </w:tc>
      </w:tr>
      <w:tr w:rsidR="00421870" w:rsidRPr="00421870" w14:paraId="7C3325B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1295CC" w14:textId="77777777" w:rsidR="008E219D" w:rsidRPr="00421870" w:rsidRDefault="005378B8">
            <w:pPr>
              <w:rPr>
                <w:color w:val="000000" w:themeColor="text1"/>
              </w:rPr>
            </w:pPr>
            <w:r w:rsidRPr="00421870">
              <w:rPr>
                <w:color w:val="000000" w:themeColor="text1"/>
              </w:rPr>
              <w:t>30337</w:t>
            </w:r>
          </w:p>
        </w:tc>
        <w:tc>
          <w:tcPr>
            <w:tcW w:w="2285" w:type="dxa"/>
            <w:tcBorders>
              <w:top w:val="nil"/>
              <w:left w:val="nil"/>
              <w:bottom w:val="single" w:sz="4" w:space="0" w:color="A9A9A9"/>
              <w:right w:val="single" w:sz="4" w:space="0" w:color="A9A9A9"/>
            </w:tcBorders>
            <w:vAlign w:val="center"/>
          </w:tcPr>
          <w:p w14:paraId="2009A873" w14:textId="77777777" w:rsidR="008E219D" w:rsidRPr="00421870" w:rsidRDefault="005378B8">
            <w:pPr>
              <w:rPr>
                <w:color w:val="000000" w:themeColor="text1"/>
              </w:rPr>
            </w:pPr>
            <w:r w:rsidRPr="00421870">
              <w:rPr>
                <w:color w:val="000000" w:themeColor="text1"/>
              </w:rPr>
              <w:t>Xã An Phú</w:t>
            </w:r>
          </w:p>
        </w:tc>
        <w:tc>
          <w:tcPr>
            <w:tcW w:w="1198" w:type="dxa"/>
            <w:tcBorders>
              <w:top w:val="nil"/>
              <w:left w:val="nil"/>
              <w:bottom w:val="single" w:sz="4" w:space="0" w:color="A9A9A9"/>
              <w:right w:val="single" w:sz="4" w:space="0" w:color="A9A9A9"/>
            </w:tcBorders>
            <w:vAlign w:val="center"/>
          </w:tcPr>
          <w:p w14:paraId="2D90140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B5D18A1"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0D8681ED" w14:textId="77777777" w:rsidR="008E219D" w:rsidRPr="00421870" w:rsidRDefault="005378B8">
            <w:pPr>
              <w:rPr>
                <w:color w:val="000000" w:themeColor="text1"/>
              </w:rPr>
            </w:pPr>
            <w:r w:rsidRPr="00421870">
              <w:rPr>
                <w:color w:val="000000" w:themeColor="text1"/>
              </w:rPr>
              <w:t>Tỉnh An Giang</w:t>
            </w:r>
          </w:p>
        </w:tc>
      </w:tr>
      <w:tr w:rsidR="00421870" w:rsidRPr="00421870" w14:paraId="421A153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3B5F75" w14:textId="77777777" w:rsidR="008E219D" w:rsidRPr="00421870" w:rsidRDefault="005378B8">
            <w:pPr>
              <w:rPr>
                <w:color w:val="000000" w:themeColor="text1"/>
              </w:rPr>
            </w:pPr>
            <w:r w:rsidRPr="00421870">
              <w:rPr>
                <w:color w:val="000000" w:themeColor="text1"/>
              </w:rPr>
              <w:t>30341</w:t>
            </w:r>
          </w:p>
        </w:tc>
        <w:tc>
          <w:tcPr>
            <w:tcW w:w="2285" w:type="dxa"/>
            <w:tcBorders>
              <w:top w:val="nil"/>
              <w:left w:val="nil"/>
              <w:bottom w:val="single" w:sz="4" w:space="0" w:color="A9A9A9"/>
              <w:right w:val="single" w:sz="4" w:space="0" w:color="A9A9A9"/>
            </w:tcBorders>
            <w:vAlign w:val="center"/>
          </w:tcPr>
          <w:p w14:paraId="6DC9F453" w14:textId="77777777" w:rsidR="008E219D" w:rsidRPr="00421870" w:rsidRDefault="005378B8">
            <w:pPr>
              <w:rPr>
                <w:color w:val="000000" w:themeColor="text1"/>
              </w:rPr>
            </w:pPr>
            <w:r w:rsidRPr="00421870">
              <w:rPr>
                <w:color w:val="000000" w:themeColor="text1"/>
              </w:rPr>
              <w:t>Xã Khánh Bình</w:t>
            </w:r>
          </w:p>
        </w:tc>
        <w:tc>
          <w:tcPr>
            <w:tcW w:w="1198" w:type="dxa"/>
            <w:tcBorders>
              <w:top w:val="nil"/>
              <w:left w:val="nil"/>
              <w:bottom w:val="single" w:sz="4" w:space="0" w:color="A9A9A9"/>
              <w:right w:val="single" w:sz="4" w:space="0" w:color="A9A9A9"/>
            </w:tcBorders>
            <w:vAlign w:val="center"/>
          </w:tcPr>
          <w:p w14:paraId="77AF18C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56511A"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1654/NQ-UBTVQH15; Ngày: 16/06/2025</w:t>
            </w:r>
          </w:p>
        </w:tc>
        <w:tc>
          <w:tcPr>
            <w:tcW w:w="1695" w:type="dxa"/>
            <w:tcBorders>
              <w:top w:val="nil"/>
              <w:left w:val="nil"/>
              <w:bottom w:val="single" w:sz="4" w:space="0" w:color="A9A9A9"/>
              <w:right w:val="single" w:sz="4" w:space="0" w:color="A9A9A9"/>
            </w:tcBorders>
            <w:vAlign w:val="center"/>
          </w:tcPr>
          <w:p w14:paraId="71721EF2" w14:textId="77777777" w:rsidR="008E219D" w:rsidRPr="00421870" w:rsidRDefault="005378B8">
            <w:pPr>
              <w:rPr>
                <w:color w:val="000000" w:themeColor="text1"/>
              </w:rPr>
            </w:pPr>
            <w:r w:rsidRPr="00421870">
              <w:rPr>
                <w:color w:val="000000" w:themeColor="text1"/>
              </w:rPr>
              <w:t>Tỉnh An Giang</w:t>
            </w:r>
          </w:p>
        </w:tc>
      </w:tr>
      <w:tr w:rsidR="00421870" w:rsidRPr="00421870" w14:paraId="08921A1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AC96A6" w14:textId="77777777" w:rsidR="008E219D" w:rsidRPr="00421870" w:rsidRDefault="005378B8">
            <w:pPr>
              <w:rPr>
                <w:color w:val="000000" w:themeColor="text1"/>
              </w:rPr>
            </w:pPr>
            <w:r w:rsidRPr="00421870">
              <w:rPr>
                <w:color w:val="000000" w:themeColor="text1"/>
              </w:rPr>
              <w:t>30346</w:t>
            </w:r>
          </w:p>
        </w:tc>
        <w:tc>
          <w:tcPr>
            <w:tcW w:w="2285" w:type="dxa"/>
            <w:tcBorders>
              <w:top w:val="nil"/>
              <w:left w:val="nil"/>
              <w:bottom w:val="single" w:sz="4" w:space="0" w:color="A9A9A9"/>
              <w:right w:val="single" w:sz="4" w:space="0" w:color="A9A9A9"/>
            </w:tcBorders>
            <w:vAlign w:val="center"/>
          </w:tcPr>
          <w:p w14:paraId="611C5CEF" w14:textId="77777777" w:rsidR="008E219D" w:rsidRPr="00421870" w:rsidRDefault="005378B8">
            <w:pPr>
              <w:rPr>
                <w:color w:val="000000" w:themeColor="text1"/>
              </w:rPr>
            </w:pPr>
            <w:r w:rsidRPr="00421870">
              <w:rPr>
                <w:color w:val="000000" w:themeColor="text1"/>
              </w:rPr>
              <w:t>Xã Nhơn Hội</w:t>
            </w:r>
          </w:p>
        </w:tc>
        <w:tc>
          <w:tcPr>
            <w:tcW w:w="1198" w:type="dxa"/>
            <w:tcBorders>
              <w:top w:val="nil"/>
              <w:left w:val="nil"/>
              <w:bottom w:val="single" w:sz="4" w:space="0" w:color="A9A9A9"/>
              <w:right w:val="single" w:sz="4" w:space="0" w:color="A9A9A9"/>
            </w:tcBorders>
            <w:vAlign w:val="center"/>
          </w:tcPr>
          <w:p w14:paraId="1826159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180B3E"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1D740FE2" w14:textId="77777777" w:rsidR="008E219D" w:rsidRPr="00421870" w:rsidRDefault="005378B8">
            <w:pPr>
              <w:rPr>
                <w:color w:val="000000" w:themeColor="text1"/>
              </w:rPr>
            </w:pPr>
            <w:r w:rsidRPr="00421870">
              <w:rPr>
                <w:color w:val="000000" w:themeColor="text1"/>
              </w:rPr>
              <w:t>Tỉnh An Giang</w:t>
            </w:r>
          </w:p>
        </w:tc>
      </w:tr>
      <w:tr w:rsidR="00421870" w:rsidRPr="00421870" w14:paraId="72F5270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FF6E52" w14:textId="77777777" w:rsidR="008E219D" w:rsidRPr="00421870" w:rsidRDefault="005378B8">
            <w:pPr>
              <w:rPr>
                <w:color w:val="000000" w:themeColor="text1"/>
              </w:rPr>
            </w:pPr>
            <w:r w:rsidRPr="00421870">
              <w:rPr>
                <w:color w:val="000000" w:themeColor="text1"/>
              </w:rPr>
              <w:t>30352</w:t>
            </w:r>
          </w:p>
        </w:tc>
        <w:tc>
          <w:tcPr>
            <w:tcW w:w="2285" w:type="dxa"/>
            <w:tcBorders>
              <w:top w:val="nil"/>
              <w:left w:val="nil"/>
              <w:bottom w:val="single" w:sz="4" w:space="0" w:color="A9A9A9"/>
              <w:right w:val="single" w:sz="4" w:space="0" w:color="A9A9A9"/>
            </w:tcBorders>
            <w:vAlign w:val="center"/>
          </w:tcPr>
          <w:p w14:paraId="4D381FB2" w14:textId="77777777" w:rsidR="008E219D" w:rsidRPr="00421870" w:rsidRDefault="005378B8">
            <w:pPr>
              <w:rPr>
                <w:color w:val="000000" w:themeColor="text1"/>
              </w:rPr>
            </w:pPr>
            <w:r w:rsidRPr="00421870">
              <w:rPr>
                <w:color w:val="000000" w:themeColor="text1"/>
              </w:rPr>
              <w:t>Xã Phú Hữu</w:t>
            </w:r>
          </w:p>
        </w:tc>
        <w:tc>
          <w:tcPr>
            <w:tcW w:w="1198" w:type="dxa"/>
            <w:tcBorders>
              <w:top w:val="nil"/>
              <w:left w:val="nil"/>
              <w:bottom w:val="single" w:sz="4" w:space="0" w:color="A9A9A9"/>
              <w:right w:val="single" w:sz="4" w:space="0" w:color="A9A9A9"/>
            </w:tcBorders>
            <w:vAlign w:val="center"/>
          </w:tcPr>
          <w:p w14:paraId="7D24DCA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330A6E"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6323E42B" w14:textId="77777777" w:rsidR="008E219D" w:rsidRPr="00421870" w:rsidRDefault="005378B8">
            <w:pPr>
              <w:rPr>
                <w:color w:val="000000" w:themeColor="text1"/>
              </w:rPr>
            </w:pPr>
            <w:r w:rsidRPr="00421870">
              <w:rPr>
                <w:color w:val="000000" w:themeColor="text1"/>
              </w:rPr>
              <w:t>Tỉnh An Giang</w:t>
            </w:r>
          </w:p>
        </w:tc>
      </w:tr>
      <w:tr w:rsidR="00421870" w:rsidRPr="00421870" w14:paraId="0571A1B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E7167A" w14:textId="77777777" w:rsidR="008E219D" w:rsidRPr="00421870" w:rsidRDefault="005378B8">
            <w:pPr>
              <w:rPr>
                <w:color w:val="000000" w:themeColor="text1"/>
              </w:rPr>
            </w:pPr>
            <w:r w:rsidRPr="00421870">
              <w:rPr>
                <w:color w:val="000000" w:themeColor="text1"/>
              </w:rPr>
              <w:t>30367</w:t>
            </w:r>
          </w:p>
        </w:tc>
        <w:tc>
          <w:tcPr>
            <w:tcW w:w="2285" w:type="dxa"/>
            <w:tcBorders>
              <w:top w:val="nil"/>
              <w:left w:val="nil"/>
              <w:bottom w:val="single" w:sz="4" w:space="0" w:color="A9A9A9"/>
              <w:right w:val="single" w:sz="4" w:space="0" w:color="A9A9A9"/>
            </w:tcBorders>
            <w:vAlign w:val="center"/>
          </w:tcPr>
          <w:p w14:paraId="5956258E" w14:textId="77777777" w:rsidR="008E219D" w:rsidRPr="00421870" w:rsidRDefault="005378B8">
            <w:pPr>
              <w:rPr>
                <w:color w:val="000000" w:themeColor="text1"/>
              </w:rPr>
            </w:pPr>
            <w:r w:rsidRPr="00421870">
              <w:rPr>
                <w:color w:val="000000" w:themeColor="text1"/>
              </w:rPr>
              <w:t>Xã Vĩnh Hậu</w:t>
            </w:r>
          </w:p>
        </w:tc>
        <w:tc>
          <w:tcPr>
            <w:tcW w:w="1198" w:type="dxa"/>
            <w:tcBorders>
              <w:top w:val="nil"/>
              <w:left w:val="nil"/>
              <w:bottom w:val="single" w:sz="4" w:space="0" w:color="A9A9A9"/>
              <w:right w:val="single" w:sz="4" w:space="0" w:color="A9A9A9"/>
            </w:tcBorders>
            <w:vAlign w:val="center"/>
          </w:tcPr>
          <w:p w14:paraId="58EB8D4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96DA31" w14:textId="77777777" w:rsidR="008E219D" w:rsidRPr="00421870" w:rsidRDefault="005378B8">
            <w:pPr>
              <w:rPr>
                <w:color w:val="000000" w:themeColor="text1"/>
              </w:rPr>
            </w:pPr>
            <w:r w:rsidRPr="00421870">
              <w:rPr>
                <w:color w:val="000000" w:themeColor="text1"/>
              </w:rPr>
              <w:t xml:space="preserve">Số: 1654/NQ-UBTVQH15;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393D7300" w14:textId="77777777" w:rsidR="008E219D" w:rsidRPr="00421870" w:rsidRDefault="005378B8">
            <w:pPr>
              <w:rPr>
                <w:color w:val="000000" w:themeColor="text1"/>
              </w:rPr>
            </w:pPr>
            <w:r w:rsidRPr="00421870">
              <w:rPr>
                <w:color w:val="000000" w:themeColor="text1"/>
              </w:rPr>
              <w:t>Tỉnh An Giang</w:t>
            </w:r>
          </w:p>
        </w:tc>
      </w:tr>
      <w:tr w:rsidR="00421870" w:rsidRPr="00421870" w14:paraId="3292BF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56A839" w14:textId="77777777" w:rsidR="008E219D" w:rsidRPr="00421870" w:rsidRDefault="005378B8">
            <w:pPr>
              <w:rPr>
                <w:color w:val="000000" w:themeColor="text1"/>
              </w:rPr>
            </w:pPr>
            <w:r w:rsidRPr="00421870">
              <w:rPr>
                <w:color w:val="000000" w:themeColor="text1"/>
              </w:rPr>
              <w:t>30376</w:t>
            </w:r>
          </w:p>
        </w:tc>
        <w:tc>
          <w:tcPr>
            <w:tcW w:w="2285" w:type="dxa"/>
            <w:tcBorders>
              <w:top w:val="nil"/>
              <w:left w:val="nil"/>
              <w:bottom w:val="single" w:sz="4" w:space="0" w:color="A9A9A9"/>
              <w:right w:val="single" w:sz="4" w:space="0" w:color="A9A9A9"/>
            </w:tcBorders>
            <w:vAlign w:val="center"/>
          </w:tcPr>
          <w:p w14:paraId="5E80875E" w14:textId="77777777" w:rsidR="008E219D" w:rsidRPr="00421870" w:rsidRDefault="005378B8">
            <w:pPr>
              <w:rPr>
                <w:color w:val="000000" w:themeColor="text1"/>
              </w:rPr>
            </w:pPr>
            <w:r w:rsidRPr="00421870">
              <w:rPr>
                <w:color w:val="000000" w:themeColor="text1"/>
              </w:rPr>
              <w:t>Phường Tân Châu</w:t>
            </w:r>
          </w:p>
        </w:tc>
        <w:tc>
          <w:tcPr>
            <w:tcW w:w="1198" w:type="dxa"/>
            <w:tcBorders>
              <w:top w:val="nil"/>
              <w:left w:val="nil"/>
              <w:bottom w:val="single" w:sz="4" w:space="0" w:color="A9A9A9"/>
              <w:right w:val="single" w:sz="4" w:space="0" w:color="A9A9A9"/>
            </w:tcBorders>
            <w:vAlign w:val="center"/>
          </w:tcPr>
          <w:p w14:paraId="03D61A5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7BC1786"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15DF4CD2" w14:textId="77777777" w:rsidR="008E219D" w:rsidRPr="00421870" w:rsidRDefault="005378B8">
            <w:pPr>
              <w:rPr>
                <w:color w:val="000000" w:themeColor="text1"/>
              </w:rPr>
            </w:pPr>
            <w:r w:rsidRPr="00421870">
              <w:rPr>
                <w:color w:val="000000" w:themeColor="text1"/>
              </w:rPr>
              <w:t>Tỉnh An Giang</w:t>
            </w:r>
          </w:p>
        </w:tc>
      </w:tr>
      <w:tr w:rsidR="00421870" w:rsidRPr="00421870" w14:paraId="0322F8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2C1AA7D" w14:textId="77777777" w:rsidR="008E219D" w:rsidRPr="00421870" w:rsidRDefault="005378B8">
            <w:pPr>
              <w:rPr>
                <w:color w:val="000000" w:themeColor="text1"/>
              </w:rPr>
            </w:pPr>
            <w:r w:rsidRPr="00421870">
              <w:rPr>
                <w:color w:val="000000" w:themeColor="text1"/>
              </w:rPr>
              <w:t>30377</w:t>
            </w:r>
          </w:p>
        </w:tc>
        <w:tc>
          <w:tcPr>
            <w:tcW w:w="2285" w:type="dxa"/>
            <w:tcBorders>
              <w:top w:val="nil"/>
              <w:left w:val="nil"/>
              <w:bottom w:val="single" w:sz="4" w:space="0" w:color="A9A9A9"/>
              <w:right w:val="single" w:sz="4" w:space="0" w:color="A9A9A9"/>
            </w:tcBorders>
            <w:vAlign w:val="center"/>
          </w:tcPr>
          <w:p w14:paraId="1AB65C1F" w14:textId="77777777" w:rsidR="008E219D" w:rsidRPr="00421870" w:rsidRDefault="005378B8">
            <w:pPr>
              <w:rPr>
                <w:color w:val="000000" w:themeColor="text1"/>
              </w:rPr>
            </w:pPr>
            <w:r w:rsidRPr="00421870">
              <w:rPr>
                <w:color w:val="000000" w:themeColor="text1"/>
              </w:rPr>
              <w:t>Phường Long Phú</w:t>
            </w:r>
          </w:p>
        </w:tc>
        <w:tc>
          <w:tcPr>
            <w:tcW w:w="1198" w:type="dxa"/>
            <w:tcBorders>
              <w:top w:val="nil"/>
              <w:left w:val="nil"/>
              <w:bottom w:val="single" w:sz="4" w:space="0" w:color="A9A9A9"/>
              <w:right w:val="single" w:sz="4" w:space="0" w:color="A9A9A9"/>
            </w:tcBorders>
            <w:vAlign w:val="center"/>
          </w:tcPr>
          <w:p w14:paraId="60F8DB8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60A3104"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10074D09" w14:textId="77777777" w:rsidR="008E219D" w:rsidRPr="00421870" w:rsidRDefault="005378B8">
            <w:pPr>
              <w:rPr>
                <w:color w:val="000000" w:themeColor="text1"/>
              </w:rPr>
            </w:pPr>
            <w:r w:rsidRPr="00421870">
              <w:rPr>
                <w:color w:val="000000" w:themeColor="text1"/>
              </w:rPr>
              <w:t>Tỉnh An Giang</w:t>
            </w:r>
          </w:p>
        </w:tc>
      </w:tr>
      <w:tr w:rsidR="00421870" w:rsidRPr="00421870" w14:paraId="5CF2C3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B4B82C" w14:textId="77777777" w:rsidR="008E219D" w:rsidRPr="00421870" w:rsidRDefault="005378B8">
            <w:pPr>
              <w:rPr>
                <w:color w:val="000000" w:themeColor="text1"/>
              </w:rPr>
            </w:pPr>
            <w:r w:rsidRPr="00421870">
              <w:rPr>
                <w:color w:val="000000" w:themeColor="text1"/>
              </w:rPr>
              <w:t>30385</w:t>
            </w:r>
          </w:p>
        </w:tc>
        <w:tc>
          <w:tcPr>
            <w:tcW w:w="2285" w:type="dxa"/>
            <w:tcBorders>
              <w:top w:val="nil"/>
              <w:left w:val="nil"/>
              <w:bottom w:val="single" w:sz="4" w:space="0" w:color="A9A9A9"/>
              <w:right w:val="single" w:sz="4" w:space="0" w:color="A9A9A9"/>
            </w:tcBorders>
            <w:vAlign w:val="center"/>
          </w:tcPr>
          <w:p w14:paraId="030A578B" w14:textId="77777777" w:rsidR="008E219D" w:rsidRPr="00421870" w:rsidRDefault="005378B8">
            <w:pPr>
              <w:rPr>
                <w:color w:val="000000" w:themeColor="text1"/>
              </w:rPr>
            </w:pPr>
            <w:r w:rsidRPr="00421870">
              <w:rPr>
                <w:color w:val="000000" w:themeColor="text1"/>
              </w:rPr>
              <w:t>Xã Vĩnh Xương</w:t>
            </w:r>
          </w:p>
        </w:tc>
        <w:tc>
          <w:tcPr>
            <w:tcW w:w="1198" w:type="dxa"/>
            <w:tcBorders>
              <w:top w:val="nil"/>
              <w:left w:val="nil"/>
              <w:bottom w:val="single" w:sz="4" w:space="0" w:color="A9A9A9"/>
              <w:right w:val="single" w:sz="4" w:space="0" w:color="A9A9A9"/>
            </w:tcBorders>
            <w:vAlign w:val="center"/>
          </w:tcPr>
          <w:p w14:paraId="3ECD149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C9B94F6"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57AE835F" w14:textId="77777777" w:rsidR="008E219D" w:rsidRPr="00421870" w:rsidRDefault="005378B8">
            <w:pPr>
              <w:rPr>
                <w:color w:val="000000" w:themeColor="text1"/>
              </w:rPr>
            </w:pPr>
            <w:r w:rsidRPr="00421870">
              <w:rPr>
                <w:color w:val="000000" w:themeColor="text1"/>
              </w:rPr>
              <w:t>Tỉnh An Giang</w:t>
            </w:r>
          </w:p>
        </w:tc>
      </w:tr>
      <w:tr w:rsidR="00421870" w:rsidRPr="00421870" w14:paraId="707244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4F8091" w14:textId="77777777" w:rsidR="008E219D" w:rsidRPr="00421870" w:rsidRDefault="005378B8">
            <w:pPr>
              <w:rPr>
                <w:color w:val="000000" w:themeColor="text1"/>
              </w:rPr>
            </w:pPr>
            <w:r w:rsidRPr="00421870">
              <w:rPr>
                <w:color w:val="000000" w:themeColor="text1"/>
              </w:rPr>
              <w:t>30388</w:t>
            </w:r>
          </w:p>
        </w:tc>
        <w:tc>
          <w:tcPr>
            <w:tcW w:w="2285" w:type="dxa"/>
            <w:tcBorders>
              <w:top w:val="nil"/>
              <w:left w:val="nil"/>
              <w:bottom w:val="single" w:sz="4" w:space="0" w:color="A9A9A9"/>
              <w:right w:val="single" w:sz="4" w:space="0" w:color="A9A9A9"/>
            </w:tcBorders>
            <w:vAlign w:val="center"/>
          </w:tcPr>
          <w:p w14:paraId="4D0431BD" w14:textId="77777777" w:rsidR="008E219D" w:rsidRPr="00421870" w:rsidRDefault="005378B8">
            <w:pPr>
              <w:rPr>
                <w:color w:val="000000" w:themeColor="text1"/>
              </w:rPr>
            </w:pPr>
            <w:r w:rsidRPr="00421870">
              <w:rPr>
                <w:color w:val="000000" w:themeColor="text1"/>
              </w:rPr>
              <w:t>Xã Tân An</w:t>
            </w:r>
          </w:p>
        </w:tc>
        <w:tc>
          <w:tcPr>
            <w:tcW w:w="1198" w:type="dxa"/>
            <w:tcBorders>
              <w:top w:val="nil"/>
              <w:left w:val="nil"/>
              <w:bottom w:val="single" w:sz="4" w:space="0" w:color="A9A9A9"/>
              <w:right w:val="single" w:sz="4" w:space="0" w:color="A9A9A9"/>
            </w:tcBorders>
            <w:vAlign w:val="center"/>
          </w:tcPr>
          <w:p w14:paraId="34F4EB3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EF6DE0"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2656F142" w14:textId="77777777" w:rsidR="008E219D" w:rsidRPr="00421870" w:rsidRDefault="005378B8">
            <w:pPr>
              <w:rPr>
                <w:color w:val="000000" w:themeColor="text1"/>
              </w:rPr>
            </w:pPr>
            <w:r w:rsidRPr="00421870">
              <w:rPr>
                <w:color w:val="000000" w:themeColor="text1"/>
              </w:rPr>
              <w:t>Tỉnh An Giang</w:t>
            </w:r>
          </w:p>
        </w:tc>
      </w:tr>
      <w:tr w:rsidR="00421870" w:rsidRPr="00421870" w14:paraId="156299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B5D0B8" w14:textId="77777777" w:rsidR="008E219D" w:rsidRPr="00421870" w:rsidRDefault="005378B8">
            <w:pPr>
              <w:rPr>
                <w:color w:val="000000" w:themeColor="text1"/>
              </w:rPr>
            </w:pPr>
            <w:r w:rsidRPr="00421870">
              <w:rPr>
                <w:color w:val="000000" w:themeColor="text1"/>
              </w:rPr>
              <w:t>30403</w:t>
            </w:r>
          </w:p>
        </w:tc>
        <w:tc>
          <w:tcPr>
            <w:tcW w:w="2285" w:type="dxa"/>
            <w:tcBorders>
              <w:top w:val="nil"/>
              <w:left w:val="nil"/>
              <w:bottom w:val="single" w:sz="4" w:space="0" w:color="A9A9A9"/>
              <w:right w:val="single" w:sz="4" w:space="0" w:color="A9A9A9"/>
            </w:tcBorders>
            <w:vAlign w:val="center"/>
          </w:tcPr>
          <w:p w14:paraId="5C150560" w14:textId="77777777" w:rsidR="008E219D" w:rsidRPr="00421870" w:rsidRDefault="005378B8">
            <w:pPr>
              <w:rPr>
                <w:color w:val="000000" w:themeColor="text1"/>
              </w:rPr>
            </w:pPr>
            <w:r w:rsidRPr="00421870">
              <w:rPr>
                <w:color w:val="000000" w:themeColor="text1"/>
              </w:rPr>
              <w:t>Xã Châu Phong</w:t>
            </w:r>
          </w:p>
        </w:tc>
        <w:tc>
          <w:tcPr>
            <w:tcW w:w="1198" w:type="dxa"/>
            <w:tcBorders>
              <w:top w:val="nil"/>
              <w:left w:val="nil"/>
              <w:bottom w:val="single" w:sz="4" w:space="0" w:color="A9A9A9"/>
              <w:right w:val="single" w:sz="4" w:space="0" w:color="A9A9A9"/>
            </w:tcBorders>
            <w:vAlign w:val="center"/>
          </w:tcPr>
          <w:p w14:paraId="2D7C083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A552099"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7ED03A89" w14:textId="77777777" w:rsidR="008E219D" w:rsidRPr="00421870" w:rsidRDefault="005378B8">
            <w:pPr>
              <w:rPr>
                <w:color w:val="000000" w:themeColor="text1"/>
              </w:rPr>
            </w:pPr>
            <w:r w:rsidRPr="00421870">
              <w:rPr>
                <w:color w:val="000000" w:themeColor="text1"/>
              </w:rPr>
              <w:t>Tỉnh An Giang</w:t>
            </w:r>
          </w:p>
        </w:tc>
      </w:tr>
      <w:tr w:rsidR="00421870" w:rsidRPr="00421870" w14:paraId="781C9FA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A2B83E" w14:textId="77777777" w:rsidR="008E219D" w:rsidRPr="00421870" w:rsidRDefault="005378B8">
            <w:pPr>
              <w:rPr>
                <w:color w:val="000000" w:themeColor="text1"/>
              </w:rPr>
            </w:pPr>
            <w:r w:rsidRPr="00421870">
              <w:rPr>
                <w:color w:val="000000" w:themeColor="text1"/>
              </w:rPr>
              <w:t>30406</w:t>
            </w:r>
          </w:p>
        </w:tc>
        <w:tc>
          <w:tcPr>
            <w:tcW w:w="2285" w:type="dxa"/>
            <w:tcBorders>
              <w:top w:val="nil"/>
              <w:left w:val="nil"/>
              <w:bottom w:val="single" w:sz="4" w:space="0" w:color="A9A9A9"/>
              <w:right w:val="single" w:sz="4" w:space="0" w:color="A9A9A9"/>
            </w:tcBorders>
            <w:vAlign w:val="center"/>
          </w:tcPr>
          <w:p w14:paraId="3782D720" w14:textId="77777777" w:rsidR="008E219D" w:rsidRPr="00421870" w:rsidRDefault="005378B8">
            <w:pPr>
              <w:rPr>
                <w:color w:val="000000" w:themeColor="text1"/>
              </w:rPr>
            </w:pPr>
            <w:r w:rsidRPr="00421870">
              <w:rPr>
                <w:color w:val="000000" w:themeColor="text1"/>
              </w:rPr>
              <w:t>Xã Phú Tân</w:t>
            </w:r>
          </w:p>
        </w:tc>
        <w:tc>
          <w:tcPr>
            <w:tcW w:w="1198" w:type="dxa"/>
            <w:tcBorders>
              <w:top w:val="nil"/>
              <w:left w:val="nil"/>
              <w:bottom w:val="single" w:sz="4" w:space="0" w:color="A9A9A9"/>
              <w:right w:val="single" w:sz="4" w:space="0" w:color="A9A9A9"/>
            </w:tcBorders>
            <w:vAlign w:val="center"/>
          </w:tcPr>
          <w:p w14:paraId="3183ADB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3ACDE3D"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39D694F0" w14:textId="77777777" w:rsidR="008E219D" w:rsidRPr="00421870" w:rsidRDefault="005378B8">
            <w:pPr>
              <w:rPr>
                <w:color w:val="000000" w:themeColor="text1"/>
              </w:rPr>
            </w:pPr>
            <w:r w:rsidRPr="00421870">
              <w:rPr>
                <w:color w:val="000000" w:themeColor="text1"/>
              </w:rPr>
              <w:t>Tỉnh An Giang</w:t>
            </w:r>
          </w:p>
        </w:tc>
      </w:tr>
      <w:tr w:rsidR="00421870" w:rsidRPr="00421870" w14:paraId="69253A7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262CD9" w14:textId="77777777" w:rsidR="008E219D" w:rsidRPr="00421870" w:rsidRDefault="005378B8">
            <w:pPr>
              <w:rPr>
                <w:color w:val="000000" w:themeColor="text1"/>
              </w:rPr>
            </w:pPr>
            <w:r w:rsidRPr="00421870">
              <w:rPr>
                <w:color w:val="000000" w:themeColor="text1"/>
              </w:rPr>
              <w:t>30409</w:t>
            </w:r>
          </w:p>
        </w:tc>
        <w:tc>
          <w:tcPr>
            <w:tcW w:w="2285" w:type="dxa"/>
            <w:tcBorders>
              <w:top w:val="nil"/>
              <w:left w:val="nil"/>
              <w:bottom w:val="single" w:sz="4" w:space="0" w:color="A9A9A9"/>
              <w:right w:val="single" w:sz="4" w:space="0" w:color="A9A9A9"/>
            </w:tcBorders>
            <w:vAlign w:val="center"/>
          </w:tcPr>
          <w:p w14:paraId="3C9376D8" w14:textId="77777777" w:rsidR="008E219D" w:rsidRPr="00421870" w:rsidRDefault="005378B8">
            <w:pPr>
              <w:rPr>
                <w:color w:val="000000" w:themeColor="text1"/>
              </w:rPr>
            </w:pPr>
            <w:r w:rsidRPr="00421870">
              <w:rPr>
                <w:color w:val="000000" w:themeColor="text1"/>
              </w:rPr>
              <w:t>Xã Chợ Vàm</w:t>
            </w:r>
          </w:p>
        </w:tc>
        <w:tc>
          <w:tcPr>
            <w:tcW w:w="1198" w:type="dxa"/>
            <w:tcBorders>
              <w:top w:val="nil"/>
              <w:left w:val="nil"/>
              <w:bottom w:val="single" w:sz="4" w:space="0" w:color="A9A9A9"/>
              <w:right w:val="single" w:sz="4" w:space="0" w:color="A9A9A9"/>
            </w:tcBorders>
            <w:vAlign w:val="center"/>
          </w:tcPr>
          <w:p w14:paraId="0043199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3A20AF"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36049718" w14:textId="77777777" w:rsidR="008E219D" w:rsidRPr="00421870" w:rsidRDefault="005378B8">
            <w:pPr>
              <w:rPr>
                <w:color w:val="000000" w:themeColor="text1"/>
              </w:rPr>
            </w:pPr>
            <w:r w:rsidRPr="00421870">
              <w:rPr>
                <w:color w:val="000000" w:themeColor="text1"/>
              </w:rPr>
              <w:t>Tỉnh An Giang</w:t>
            </w:r>
          </w:p>
        </w:tc>
      </w:tr>
      <w:tr w:rsidR="00421870" w:rsidRPr="00421870" w14:paraId="651B63D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403999" w14:textId="77777777" w:rsidR="008E219D" w:rsidRPr="00421870" w:rsidRDefault="005378B8">
            <w:pPr>
              <w:rPr>
                <w:color w:val="000000" w:themeColor="text1"/>
              </w:rPr>
            </w:pPr>
            <w:r w:rsidRPr="00421870">
              <w:rPr>
                <w:color w:val="000000" w:themeColor="text1"/>
              </w:rPr>
              <w:t>30421</w:t>
            </w:r>
          </w:p>
        </w:tc>
        <w:tc>
          <w:tcPr>
            <w:tcW w:w="2285" w:type="dxa"/>
            <w:tcBorders>
              <w:top w:val="nil"/>
              <w:left w:val="nil"/>
              <w:bottom w:val="single" w:sz="4" w:space="0" w:color="A9A9A9"/>
              <w:right w:val="single" w:sz="4" w:space="0" w:color="A9A9A9"/>
            </w:tcBorders>
            <w:vAlign w:val="center"/>
          </w:tcPr>
          <w:p w14:paraId="3EEE8B08" w14:textId="77777777" w:rsidR="008E219D" w:rsidRPr="00421870" w:rsidRDefault="005378B8">
            <w:pPr>
              <w:rPr>
                <w:color w:val="000000" w:themeColor="text1"/>
              </w:rPr>
            </w:pPr>
            <w:r w:rsidRPr="00421870">
              <w:rPr>
                <w:color w:val="000000" w:themeColor="text1"/>
              </w:rPr>
              <w:t>Xã Phú Lâm</w:t>
            </w:r>
          </w:p>
        </w:tc>
        <w:tc>
          <w:tcPr>
            <w:tcW w:w="1198" w:type="dxa"/>
            <w:tcBorders>
              <w:top w:val="nil"/>
              <w:left w:val="nil"/>
              <w:bottom w:val="single" w:sz="4" w:space="0" w:color="A9A9A9"/>
              <w:right w:val="single" w:sz="4" w:space="0" w:color="A9A9A9"/>
            </w:tcBorders>
            <w:vAlign w:val="center"/>
          </w:tcPr>
          <w:p w14:paraId="605893B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26A25A"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022F2141" w14:textId="77777777" w:rsidR="008E219D" w:rsidRPr="00421870" w:rsidRDefault="005378B8">
            <w:pPr>
              <w:rPr>
                <w:color w:val="000000" w:themeColor="text1"/>
              </w:rPr>
            </w:pPr>
            <w:r w:rsidRPr="00421870">
              <w:rPr>
                <w:color w:val="000000" w:themeColor="text1"/>
              </w:rPr>
              <w:t>Tỉnh An Giang</w:t>
            </w:r>
          </w:p>
        </w:tc>
      </w:tr>
      <w:tr w:rsidR="00421870" w:rsidRPr="00421870" w14:paraId="6FADE99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6D16BBF" w14:textId="77777777" w:rsidR="008E219D" w:rsidRPr="00421870" w:rsidRDefault="005378B8">
            <w:pPr>
              <w:rPr>
                <w:color w:val="000000" w:themeColor="text1"/>
              </w:rPr>
            </w:pPr>
            <w:r w:rsidRPr="00421870">
              <w:rPr>
                <w:color w:val="000000" w:themeColor="text1"/>
              </w:rPr>
              <w:t>30430</w:t>
            </w:r>
          </w:p>
        </w:tc>
        <w:tc>
          <w:tcPr>
            <w:tcW w:w="2285" w:type="dxa"/>
            <w:tcBorders>
              <w:top w:val="nil"/>
              <w:left w:val="nil"/>
              <w:bottom w:val="single" w:sz="4" w:space="0" w:color="A9A9A9"/>
              <w:right w:val="single" w:sz="4" w:space="0" w:color="A9A9A9"/>
            </w:tcBorders>
            <w:vAlign w:val="center"/>
          </w:tcPr>
          <w:p w14:paraId="0B1F63EB" w14:textId="77777777" w:rsidR="008E219D" w:rsidRPr="00421870" w:rsidRDefault="005378B8">
            <w:pPr>
              <w:rPr>
                <w:color w:val="000000" w:themeColor="text1"/>
              </w:rPr>
            </w:pPr>
            <w:r w:rsidRPr="00421870">
              <w:rPr>
                <w:color w:val="000000" w:themeColor="text1"/>
              </w:rPr>
              <w:t>Xã Hòa Lạc</w:t>
            </w:r>
          </w:p>
        </w:tc>
        <w:tc>
          <w:tcPr>
            <w:tcW w:w="1198" w:type="dxa"/>
            <w:tcBorders>
              <w:top w:val="nil"/>
              <w:left w:val="nil"/>
              <w:bottom w:val="single" w:sz="4" w:space="0" w:color="A9A9A9"/>
              <w:right w:val="single" w:sz="4" w:space="0" w:color="A9A9A9"/>
            </w:tcBorders>
            <w:vAlign w:val="center"/>
          </w:tcPr>
          <w:p w14:paraId="4E48E69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C22B5B"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7D06245C" w14:textId="77777777" w:rsidR="008E219D" w:rsidRPr="00421870" w:rsidRDefault="005378B8">
            <w:pPr>
              <w:rPr>
                <w:color w:val="000000" w:themeColor="text1"/>
              </w:rPr>
            </w:pPr>
            <w:r w:rsidRPr="00421870">
              <w:rPr>
                <w:color w:val="000000" w:themeColor="text1"/>
              </w:rPr>
              <w:t>Tỉnh An Giang</w:t>
            </w:r>
          </w:p>
        </w:tc>
      </w:tr>
      <w:tr w:rsidR="00421870" w:rsidRPr="00421870" w14:paraId="3B4B471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E8002D" w14:textId="77777777" w:rsidR="008E219D" w:rsidRPr="00421870" w:rsidRDefault="005378B8">
            <w:pPr>
              <w:rPr>
                <w:color w:val="000000" w:themeColor="text1"/>
              </w:rPr>
            </w:pPr>
            <w:r w:rsidRPr="00421870">
              <w:rPr>
                <w:color w:val="000000" w:themeColor="text1"/>
              </w:rPr>
              <w:t>30436</w:t>
            </w:r>
          </w:p>
        </w:tc>
        <w:tc>
          <w:tcPr>
            <w:tcW w:w="2285" w:type="dxa"/>
            <w:tcBorders>
              <w:top w:val="nil"/>
              <w:left w:val="nil"/>
              <w:bottom w:val="single" w:sz="4" w:space="0" w:color="A9A9A9"/>
              <w:right w:val="single" w:sz="4" w:space="0" w:color="A9A9A9"/>
            </w:tcBorders>
            <w:vAlign w:val="center"/>
          </w:tcPr>
          <w:p w14:paraId="485BBDF3" w14:textId="77777777" w:rsidR="008E219D" w:rsidRPr="00421870" w:rsidRDefault="005378B8">
            <w:pPr>
              <w:rPr>
                <w:color w:val="000000" w:themeColor="text1"/>
              </w:rPr>
            </w:pPr>
            <w:r w:rsidRPr="00421870">
              <w:rPr>
                <w:color w:val="000000" w:themeColor="text1"/>
              </w:rPr>
              <w:t>Xã Phú An</w:t>
            </w:r>
          </w:p>
        </w:tc>
        <w:tc>
          <w:tcPr>
            <w:tcW w:w="1198" w:type="dxa"/>
            <w:tcBorders>
              <w:top w:val="nil"/>
              <w:left w:val="nil"/>
              <w:bottom w:val="single" w:sz="4" w:space="0" w:color="A9A9A9"/>
              <w:right w:val="single" w:sz="4" w:space="0" w:color="A9A9A9"/>
            </w:tcBorders>
            <w:vAlign w:val="center"/>
          </w:tcPr>
          <w:p w14:paraId="0292FA0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8DD353" w14:textId="77777777" w:rsidR="008E219D" w:rsidRPr="00421870" w:rsidRDefault="005378B8">
            <w:pPr>
              <w:rPr>
                <w:color w:val="000000" w:themeColor="text1"/>
              </w:rPr>
            </w:pPr>
            <w:r w:rsidRPr="00421870">
              <w:rPr>
                <w:color w:val="000000" w:themeColor="text1"/>
              </w:rPr>
              <w:t xml:space="preserve">Số: 1654/NQ-UBTVQH15;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AF1049F" w14:textId="77777777" w:rsidR="008E219D" w:rsidRPr="00421870" w:rsidRDefault="005378B8">
            <w:pPr>
              <w:rPr>
                <w:color w:val="000000" w:themeColor="text1"/>
              </w:rPr>
            </w:pPr>
            <w:r w:rsidRPr="00421870">
              <w:rPr>
                <w:color w:val="000000" w:themeColor="text1"/>
              </w:rPr>
              <w:t>Tỉnh An Giang</w:t>
            </w:r>
          </w:p>
        </w:tc>
      </w:tr>
      <w:tr w:rsidR="00421870" w:rsidRPr="00421870" w14:paraId="5B66006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F22207" w14:textId="77777777" w:rsidR="008E219D" w:rsidRPr="00421870" w:rsidRDefault="005378B8">
            <w:pPr>
              <w:rPr>
                <w:color w:val="000000" w:themeColor="text1"/>
              </w:rPr>
            </w:pPr>
            <w:r w:rsidRPr="00421870">
              <w:rPr>
                <w:color w:val="000000" w:themeColor="text1"/>
              </w:rPr>
              <w:t>30445</w:t>
            </w:r>
          </w:p>
        </w:tc>
        <w:tc>
          <w:tcPr>
            <w:tcW w:w="2285" w:type="dxa"/>
            <w:tcBorders>
              <w:top w:val="nil"/>
              <w:left w:val="nil"/>
              <w:bottom w:val="single" w:sz="4" w:space="0" w:color="A9A9A9"/>
              <w:right w:val="single" w:sz="4" w:space="0" w:color="A9A9A9"/>
            </w:tcBorders>
            <w:vAlign w:val="center"/>
          </w:tcPr>
          <w:p w14:paraId="511051FD" w14:textId="77777777" w:rsidR="008E219D" w:rsidRPr="00421870" w:rsidRDefault="005378B8">
            <w:pPr>
              <w:rPr>
                <w:color w:val="000000" w:themeColor="text1"/>
              </w:rPr>
            </w:pPr>
            <w:r w:rsidRPr="00421870">
              <w:rPr>
                <w:color w:val="000000" w:themeColor="text1"/>
              </w:rPr>
              <w:t>Xã Bình Thạnh Đông</w:t>
            </w:r>
          </w:p>
        </w:tc>
        <w:tc>
          <w:tcPr>
            <w:tcW w:w="1198" w:type="dxa"/>
            <w:tcBorders>
              <w:top w:val="nil"/>
              <w:left w:val="nil"/>
              <w:bottom w:val="single" w:sz="4" w:space="0" w:color="A9A9A9"/>
              <w:right w:val="single" w:sz="4" w:space="0" w:color="A9A9A9"/>
            </w:tcBorders>
            <w:vAlign w:val="center"/>
          </w:tcPr>
          <w:p w14:paraId="7A2642E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E0A820"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D9EAD2A" w14:textId="77777777" w:rsidR="008E219D" w:rsidRPr="00421870" w:rsidRDefault="005378B8">
            <w:pPr>
              <w:rPr>
                <w:color w:val="000000" w:themeColor="text1"/>
              </w:rPr>
            </w:pPr>
            <w:r w:rsidRPr="00421870">
              <w:rPr>
                <w:color w:val="000000" w:themeColor="text1"/>
              </w:rPr>
              <w:t>Tỉnh An Giang</w:t>
            </w:r>
          </w:p>
        </w:tc>
      </w:tr>
      <w:tr w:rsidR="00421870" w:rsidRPr="00421870" w14:paraId="4DBD6D7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2AF2BE" w14:textId="77777777" w:rsidR="008E219D" w:rsidRPr="00421870" w:rsidRDefault="005378B8">
            <w:pPr>
              <w:rPr>
                <w:color w:val="000000" w:themeColor="text1"/>
              </w:rPr>
            </w:pPr>
            <w:r w:rsidRPr="00421870">
              <w:rPr>
                <w:color w:val="000000" w:themeColor="text1"/>
              </w:rPr>
              <w:t>30463</w:t>
            </w:r>
          </w:p>
        </w:tc>
        <w:tc>
          <w:tcPr>
            <w:tcW w:w="2285" w:type="dxa"/>
            <w:tcBorders>
              <w:top w:val="nil"/>
              <w:left w:val="nil"/>
              <w:bottom w:val="single" w:sz="4" w:space="0" w:color="A9A9A9"/>
              <w:right w:val="single" w:sz="4" w:space="0" w:color="A9A9A9"/>
            </w:tcBorders>
            <w:vAlign w:val="center"/>
          </w:tcPr>
          <w:p w14:paraId="51AF561D" w14:textId="77777777" w:rsidR="008E219D" w:rsidRPr="00421870" w:rsidRDefault="005378B8">
            <w:pPr>
              <w:rPr>
                <w:color w:val="000000" w:themeColor="text1"/>
              </w:rPr>
            </w:pPr>
            <w:r w:rsidRPr="00421870">
              <w:rPr>
                <w:color w:val="000000" w:themeColor="text1"/>
              </w:rPr>
              <w:t>Xã Châu Phú</w:t>
            </w:r>
          </w:p>
        </w:tc>
        <w:tc>
          <w:tcPr>
            <w:tcW w:w="1198" w:type="dxa"/>
            <w:tcBorders>
              <w:top w:val="nil"/>
              <w:left w:val="nil"/>
              <w:bottom w:val="single" w:sz="4" w:space="0" w:color="A9A9A9"/>
              <w:right w:val="single" w:sz="4" w:space="0" w:color="A9A9A9"/>
            </w:tcBorders>
            <w:vAlign w:val="center"/>
          </w:tcPr>
          <w:p w14:paraId="4E87706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CEEE48C"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33C2A840" w14:textId="77777777" w:rsidR="008E219D" w:rsidRPr="00421870" w:rsidRDefault="005378B8">
            <w:pPr>
              <w:rPr>
                <w:color w:val="000000" w:themeColor="text1"/>
              </w:rPr>
            </w:pPr>
            <w:r w:rsidRPr="00421870">
              <w:rPr>
                <w:color w:val="000000" w:themeColor="text1"/>
              </w:rPr>
              <w:t>Tỉnh An Giang</w:t>
            </w:r>
          </w:p>
        </w:tc>
      </w:tr>
      <w:tr w:rsidR="00421870" w:rsidRPr="00421870" w14:paraId="6D19338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71DAD12" w14:textId="77777777" w:rsidR="008E219D" w:rsidRPr="00421870" w:rsidRDefault="005378B8">
            <w:pPr>
              <w:rPr>
                <w:color w:val="000000" w:themeColor="text1"/>
              </w:rPr>
            </w:pPr>
            <w:r w:rsidRPr="00421870">
              <w:rPr>
                <w:color w:val="000000" w:themeColor="text1"/>
              </w:rPr>
              <w:t>30469</w:t>
            </w:r>
          </w:p>
        </w:tc>
        <w:tc>
          <w:tcPr>
            <w:tcW w:w="2285" w:type="dxa"/>
            <w:tcBorders>
              <w:top w:val="nil"/>
              <w:left w:val="nil"/>
              <w:bottom w:val="single" w:sz="4" w:space="0" w:color="A9A9A9"/>
              <w:right w:val="single" w:sz="4" w:space="0" w:color="A9A9A9"/>
            </w:tcBorders>
            <w:vAlign w:val="center"/>
          </w:tcPr>
          <w:p w14:paraId="48857DE1" w14:textId="77777777" w:rsidR="008E219D" w:rsidRPr="00421870" w:rsidRDefault="005378B8">
            <w:pPr>
              <w:rPr>
                <w:color w:val="000000" w:themeColor="text1"/>
              </w:rPr>
            </w:pPr>
            <w:r w:rsidRPr="00421870">
              <w:rPr>
                <w:color w:val="000000" w:themeColor="text1"/>
              </w:rPr>
              <w:t>Xã Mỹ Đức</w:t>
            </w:r>
          </w:p>
        </w:tc>
        <w:tc>
          <w:tcPr>
            <w:tcW w:w="1198" w:type="dxa"/>
            <w:tcBorders>
              <w:top w:val="nil"/>
              <w:left w:val="nil"/>
              <w:bottom w:val="single" w:sz="4" w:space="0" w:color="A9A9A9"/>
              <w:right w:val="single" w:sz="4" w:space="0" w:color="A9A9A9"/>
            </w:tcBorders>
            <w:vAlign w:val="center"/>
          </w:tcPr>
          <w:p w14:paraId="443B019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BA0548" w14:textId="77777777" w:rsidR="008E219D" w:rsidRPr="00421870" w:rsidRDefault="005378B8">
            <w:pPr>
              <w:rPr>
                <w:color w:val="000000" w:themeColor="text1"/>
              </w:rPr>
            </w:pPr>
            <w:r w:rsidRPr="00421870">
              <w:rPr>
                <w:color w:val="000000" w:themeColor="text1"/>
              </w:rPr>
              <w:t xml:space="preserve">Số: 1654/NQ-UBTVQH15;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496970CD" w14:textId="77777777" w:rsidR="008E219D" w:rsidRPr="00421870" w:rsidRDefault="005378B8">
            <w:pPr>
              <w:rPr>
                <w:color w:val="000000" w:themeColor="text1"/>
              </w:rPr>
            </w:pPr>
            <w:r w:rsidRPr="00421870">
              <w:rPr>
                <w:color w:val="000000" w:themeColor="text1"/>
              </w:rPr>
              <w:lastRenderedPageBreak/>
              <w:t>Tỉnh An Giang</w:t>
            </w:r>
          </w:p>
        </w:tc>
      </w:tr>
      <w:tr w:rsidR="00421870" w:rsidRPr="00421870" w14:paraId="5FB0CB3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DB8235" w14:textId="77777777" w:rsidR="008E219D" w:rsidRPr="00421870" w:rsidRDefault="005378B8">
            <w:pPr>
              <w:rPr>
                <w:color w:val="000000" w:themeColor="text1"/>
              </w:rPr>
            </w:pPr>
            <w:r w:rsidRPr="00421870">
              <w:rPr>
                <w:color w:val="000000" w:themeColor="text1"/>
              </w:rPr>
              <w:lastRenderedPageBreak/>
              <w:t>30478</w:t>
            </w:r>
          </w:p>
        </w:tc>
        <w:tc>
          <w:tcPr>
            <w:tcW w:w="2285" w:type="dxa"/>
            <w:tcBorders>
              <w:top w:val="nil"/>
              <w:left w:val="nil"/>
              <w:bottom w:val="single" w:sz="4" w:space="0" w:color="A9A9A9"/>
              <w:right w:val="single" w:sz="4" w:space="0" w:color="A9A9A9"/>
            </w:tcBorders>
            <w:vAlign w:val="center"/>
          </w:tcPr>
          <w:p w14:paraId="521F314D" w14:textId="77777777" w:rsidR="008E219D" w:rsidRPr="00421870" w:rsidRDefault="005378B8">
            <w:pPr>
              <w:rPr>
                <w:color w:val="000000" w:themeColor="text1"/>
              </w:rPr>
            </w:pPr>
            <w:r w:rsidRPr="00421870">
              <w:rPr>
                <w:color w:val="000000" w:themeColor="text1"/>
              </w:rPr>
              <w:t>Xã Vĩnh Thạnh Trung</w:t>
            </w:r>
          </w:p>
        </w:tc>
        <w:tc>
          <w:tcPr>
            <w:tcW w:w="1198" w:type="dxa"/>
            <w:tcBorders>
              <w:top w:val="nil"/>
              <w:left w:val="nil"/>
              <w:bottom w:val="single" w:sz="4" w:space="0" w:color="A9A9A9"/>
              <w:right w:val="single" w:sz="4" w:space="0" w:color="A9A9A9"/>
            </w:tcBorders>
            <w:vAlign w:val="center"/>
          </w:tcPr>
          <w:p w14:paraId="11B32F2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253015"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07B25698" w14:textId="77777777" w:rsidR="008E219D" w:rsidRPr="00421870" w:rsidRDefault="005378B8">
            <w:pPr>
              <w:rPr>
                <w:color w:val="000000" w:themeColor="text1"/>
              </w:rPr>
            </w:pPr>
            <w:r w:rsidRPr="00421870">
              <w:rPr>
                <w:color w:val="000000" w:themeColor="text1"/>
              </w:rPr>
              <w:t>Tỉnh An Giang</w:t>
            </w:r>
          </w:p>
        </w:tc>
      </w:tr>
      <w:tr w:rsidR="00421870" w:rsidRPr="00421870" w14:paraId="27A517C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705665" w14:textId="77777777" w:rsidR="008E219D" w:rsidRPr="00421870" w:rsidRDefault="005378B8">
            <w:pPr>
              <w:rPr>
                <w:color w:val="000000" w:themeColor="text1"/>
              </w:rPr>
            </w:pPr>
            <w:r w:rsidRPr="00421870">
              <w:rPr>
                <w:color w:val="000000" w:themeColor="text1"/>
              </w:rPr>
              <w:t>30481</w:t>
            </w:r>
          </w:p>
        </w:tc>
        <w:tc>
          <w:tcPr>
            <w:tcW w:w="2285" w:type="dxa"/>
            <w:tcBorders>
              <w:top w:val="nil"/>
              <w:left w:val="nil"/>
              <w:bottom w:val="single" w:sz="4" w:space="0" w:color="A9A9A9"/>
              <w:right w:val="single" w:sz="4" w:space="0" w:color="A9A9A9"/>
            </w:tcBorders>
            <w:vAlign w:val="center"/>
          </w:tcPr>
          <w:p w14:paraId="1CAF25A1" w14:textId="77777777" w:rsidR="008E219D" w:rsidRPr="00421870" w:rsidRDefault="005378B8">
            <w:pPr>
              <w:rPr>
                <w:color w:val="000000" w:themeColor="text1"/>
              </w:rPr>
            </w:pPr>
            <w:r w:rsidRPr="00421870">
              <w:rPr>
                <w:color w:val="000000" w:themeColor="text1"/>
              </w:rPr>
              <w:t>Xã Thạnh Mỹ Tây</w:t>
            </w:r>
          </w:p>
        </w:tc>
        <w:tc>
          <w:tcPr>
            <w:tcW w:w="1198" w:type="dxa"/>
            <w:tcBorders>
              <w:top w:val="nil"/>
              <w:left w:val="nil"/>
              <w:bottom w:val="single" w:sz="4" w:space="0" w:color="A9A9A9"/>
              <w:right w:val="single" w:sz="4" w:space="0" w:color="A9A9A9"/>
            </w:tcBorders>
            <w:vAlign w:val="center"/>
          </w:tcPr>
          <w:p w14:paraId="0643492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5A8229"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514037AF" w14:textId="77777777" w:rsidR="008E219D" w:rsidRPr="00421870" w:rsidRDefault="005378B8">
            <w:pPr>
              <w:rPr>
                <w:color w:val="000000" w:themeColor="text1"/>
              </w:rPr>
            </w:pPr>
            <w:r w:rsidRPr="00421870">
              <w:rPr>
                <w:color w:val="000000" w:themeColor="text1"/>
              </w:rPr>
              <w:t>Tỉnh An Giang</w:t>
            </w:r>
          </w:p>
        </w:tc>
      </w:tr>
      <w:tr w:rsidR="00421870" w:rsidRPr="00421870" w14:paraId="2321CDC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8E1A05" w14:textId="77777777" w:rsidR="008E219D" w:rsidRPr="00421870" w:rsidRDefault="005378B8">
            <w:pPr>
              <w:rPr>
                <w:color w:val="000000" w:themeColor="text1"/>
              </w:rPr>
            </w:pPr>
            <w:r w:rsidRPr="00421870">
              <w:rPr>
                <w:color w:val="000000" w:themeColor="text1"/>
              </w:rPr>
              <w:t>30487</w:t>
            </w:r>
          </w:p>
        </w:tc>
        <w:tc>
          <w:tcPr>
            <w:tcW w:w="2285" w:type="dxa"/>
            <w:tcBorders>
              <w:top w:val="nil"/>
              <w:left w:val="nil"/>
              <w:bottom w:val="single" w:sz="4" w:space="0" w:color="A9A9A9"/>
              <w:right w:val="single" w:sz="4" w:space="0" w:color="A9A9A9"/>
            </w:tcBorders>
            <w:vAlign w:val="center"/>
          </w:tcPr>
          <w:p w14:paraId="7D88D46E" w14:textId="77777777" w:rsidR="008E219D" w:rsidRPr="00421870" w:rsidRDefault="005378B8">
            <w:pPr>
              <w:rPr>
                <w:color w:val="000000" w:themeColor="text1"/>
              </w:rPr>
            </w:pPr>
            <w:r w:rsidRPr="00421870">
              <w:rPr>
                <w:color w:val="000000" w:themeColor="text1"/>
              </w:rPr>
              <w:t>Xã Bình Mỹ</w:t>
            </w:r>
          </w:p>
        </w:tc>
        <w:tc>
          <w:tcPr>
            <w:tcW w:w="1198" w:type="dxa"/>
            <w:tcBorders>
              <w:top w:val="nil"/>
              <w:left w:val="nil"/>
              <w:bottom w:val="single" w:sz="4" w:space="0" w:color="A9A9A9"/>
              <w:right w:val="single" w:sz="4" w:space="0" w:color="A9A9A9"/>
            </w:tcBorders>
            <w:vAlign w:val="center"/>
          </w:tcPr>
          <w:p w14:paraId="054A7D0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AAE270"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57BDB050" w14:textId="77777777" w:rsidR="008E219D" w:rsidRPr="00421870" w:rsidRDefault="005378B8">
            <w:pPr>
              <w:rPr>
                <w:color w:val="000000" w:themeColor="text1"/>
              </w:rPr>
            </w:pPr>
            <w:r w:rsidRPr="00421870">
              <w:rPr>
                <w:color w:val="000000" w:themeColor="text1"/>
              </w:rPr>
              <w:t>Tỉnh An Giang</w:t>
            </w:r>
          </w:p>
        </w:tc>
      </w:tr>
      <w:tr w:rsidR="00421870" w:rsidRPr="00421870" w14:paraId="3133330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E0D1B1" w14:textId="77777777" w:rsidR="008E219D" w:rsidRPr="00421870" w:rsidRDefault="005378B8">
            <w:pPr>
              <w:rPr>
                <w:color w:val="000000" w:themeColor="text1"/>
              </w:rPr>
            </w:pPr>
            <w:r w:rsidRPr="00421870">
              <w:rPr>
                <w:color w:val="000000" w:themeColor="text1"/>
              </w:rPr>
              <w:t>30502</w:t>
            </w:r>
          </w:p>
        </w:tc>
        <w:tc>
          <w:tcPr>
            <w:tcW w:w="2285" w:type="dxa"/>
            <w:tcBorders>
              <w:top w:val="nil"/>
              <w:left w:val="nil"/>
              <w:bottom w:val="single" w:sz="4" w:space="0" w:color="A9A9A9"/>
              <w:right w:val="single" w:sz="4" w:space="0" w:color="A9A9A9"/>
            </w:tcBorders>
            <w:vAlign w:val="center"/>
          </w:tcPr>
          <w:p w14:paraId="65D9512F" w14:textId="77777777" w:rsidR="008E219D" w:rsidRPr="00421870" w:rsidRDefault="005378B8">
            <w:pPr>
              <w:rPr>
                <w:color w:val="000000" w:themeColor="text1"/>
              </w:rPr>
            </w:pPr>
            <w:r w:rsidRPr="00421870">
              <w:rPr>
                <w:color w:val="000000" w:themeColor="text1"/>
              </w:rPr>
              <w:t xml:space="preserve">Phường Thới </w:t>
            </w:r>
            <w:r w:rsidRPr="00421870">
              <w:rPr>
                <w:color w:val="000000" w:themeColor="text1"/>
              </w:rPr>
              <w:t>Sơn</w:t>
            </w:r>
          </w:p>
        </w:tc>
        <w:tc>
          <w:tcPr>
            <w:tcW w:w="1198" w:type="dxa"/>
            <w:tcBorders>
              <w:top w:val="nil"/>
              <w:left w:val="nil"/>
              <w:bottom w:val="single" w:sz="4" w:space="0" w:color="A9A9A9"/>
              <w:right w:val="single" w:sz="4" w:space="0" w:color="A9A9A9"/>
            </w:tcBorders>
            <w:vAlign w:val="center"/>
          </w:tcPr>
          <w:p w14:paraId="5D0C68C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01C083C"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0E74C842" w14:textId="77777777" w:rsidR="008E219D" w:rsidRPr="00421870" w:rsidRDefault="005378B8">
            <w:pPr>
              <w:rPr>
                <w:color w:val="000000" w:themeColor="text1"/>
              </w:rPr>
            </w:pPr>
            <w:r w:rsidRPr="00421870">
              <w:rPr>
                <w:color w:val="000000" w:themeColor="text1"/>
              </w:rPr>
              <w:t>Tỉnh An Giang</w:t>
            </w:r>
          </w:p>
        </w:tc>
      </w:tr>
      <w:tr w:rsidR="00421870" w:rsidRPr="00421870" w14:paraId="3534C0C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438EC49" w14:textId="77777777" w:rsidR="008E219D" w:rsidRPr="00421870" w:rsidRDefault="005378B8">
            <w:pPr>
              <w:rPr>
                <w:color w:val="000000" w:themeColor="text1"/>
              </w:rPr>
            </w:pPr>
            <w:r w:rsidRPr="00421870">
              <w:rPr>
                <w:color w:val="000000" w:themeColor="text1"/>
              </w:rPr>
              <w:t>30505</w:t>
            </w:r>
          </w:p>
        </w:tc>
        <w:tc>
          <w:tcPr>
            <w:tcW w:w="2285" w:type="dxa"/>
            <w:tcBorders>
              <w:top w:val="nil"/>
              <w:left w:val="nil"/>
              <w:bottom w:val="single" w:sz="4" w:space="0" w:color="A9A9A9"/>
              <w:right w:val="single" w:sz="4" w:space="0" w:color="A9A9A9"/>
            </w:tcBorders>
            <w:vAlign w:val="center"/>
          </w:tcPr>
          <w:p w14:paraId="66CD591A" w14:textId="77777777" w:rsidR="008E219D" w:rsidRPr="00421870" w:rsidRDefault="005378B8">
            <w:pPr>
              <w:rPr>
                <w:color w:val="000000" w:themeColor="text1"/>
              </w:rPr>
            </w:pPr>
            <w:r w:rsidRPr="00421870">
              <w:rPr>
                <w:color w:val="000000" w:themeColor="text1"/>
              </w:rPr>
              <w:t>Phường Chi Lăng</w:t>
            </w:r>
          </w:p>
        </w:tc>
        <w:tc>
          <w:tcPr>
            <w:tcW w:w="1198" w:type="dxa"/>
            <w:tcBorders>
              <w:top w:val="nil"/>
              <w:left w:val="nil"/>
              <w:bottom w:val="single" w:sz="4" w:space="0" w:color="A9A9A9"/>
              <w:right w:val="single" w:sz="4" w:space="0" w:color="A9A9A9"/>
            </w:tcBorders>
            <w:vAlign w:val="center"/>
          </w:tcPr>
          <w:p w14:paraId="6EE0173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5E72126"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2EEF8101" w14:textId="77777777" w:rsidR="008E219D" w:rsidRPr="00421870" w:rsidRDefault="005378B8">
            <w:pPr>
              <w:rPr>
                <w:color w:val="000000" w:themeColor="text1"/>
              </w:rPr>
            </w:pPr>
            <w:r w:rsidRPr="00421870">
              <w:rPr>
                <w:color w:val="000000" w:themeColor="text1"/>
              </w:rPr>
              <w:t>Tỉnh An Giang</w:t>
            </w:r>
          </w:p>
        </w:tc>
      </w:tr>
      <w:tr w:rsidR="00421870" w:rsidRPr="00421870" w14:paraId="6448D1A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D57694" w14:textId="77777777" w:rsidR="008E219D" w:rsidRPr="00421870" w:rsidRDefault="005378B8">
            <w:pPr>
              <w:rPr>
                <w:color w:val="000000" w:themeColor="text1"/>
              </w:rPr>
            </w:pPr>
            <w:r w:rsidRPr="00421870">
              <w:rPr>
                <w:color w:val="000000" w:themeColor="text1"/>
              </w:rPr>
              <w:t>30520</w:t>
            </w:r>
          </w:p>
        </w:tc>
        <w:tc>
          <w:tcPr>
            <w:tcW w:w="2285" w:type="dxa"/>
            <w:tcBorders>
              <w:top w:val="nil"/>
              <w:left w:val="nil"/>
              <w:bottom w:val="single" w:sz="4" w:space="0" w:color="A9A9A9"/>
              <w:right w:val="single" w:sz="4" w:space="0" w:color="A9A9A9"/>
            </w:tcBorders>
            <w:vAlign w:val="center"/>
          </w:tcPr>
          <w:p w14:paraId="6F32DA23" w14:textId="77777777" w:rsidR="008E219D" w:rsidRPr="00421870" w:rsidRDefault="005378B8">
            <w:pPr>
              <w:rPr>
                <w:color w:val="000000" w:themeColor="text1"/>
              </w:rPr>
            </w:pPr>
            <w:r w:rsidRPr="00421870">
              <w:rPr>
                <w:color w:val="000000" w:themeColor="text1"/>
              </w:rPr>
              <w:t>Phường Tịnh Biên</w:t>
            </w:r>
          </w:p>
        </w:tc>
        <w:tc>
          <w:tcPr>
            <w:tcW w:w="1198" w:type="dxa"/>
            <w:tcBorders>
              <w:top w:val="nil"/>
              <w:left w:val="nil"/>
              <w:bottom w:val="single" w:sz="4" w:space="0" w:color="A9A9A9"/>
              <w:right w:val="single" w:sz="4" w:space="0" w:color="A9A9A9"/>
            </w:tcBorders>
            <w:vAlign w:val="center"/>
          </w:tcPr>
          <w:p w14:paraId="0CE770C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5DDF961"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FB4C079" w14:textId="77777777" w:rsidR="008E219D" w:rsidRPr="00421870" w:rsidRDefault="005378B8">
            <w:pPr>
              <w:rPr>
                <w:color w:val="000000" w:themeColor="text1"/>
              </w:rPr>
            </w:pPr>
            <w:r w:rsidRPr="00421870">
              <w:rPr>
                <w:color w:val="000000" w:themeColor="text1"/>
              </w:rPr>
              <w:t>Tỉnh An Giang</w:t>
            </w:r>
          </w:p>
        </w:tc>
      </w:tr>
      <w:tr w:rsidR="00421870" w:rsidRPr="00421870" w14:paraId="142A4C4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A0AD04" w14:textId="77777777" w:rsidR="008E219D" w:rsidRPr="00421870" w:rsidRDefault="005378B8">
            <w:pPr>
              <w:rPr>
                <w:color w:val="000000" w:themeColor="text1"/>
              </w:rPr>
            </w:pPr>
            <w:r w:rsidRPr="00421870">
              <w:rPr>
                <w:color w:val="000000" w:themeColor="text1"/>
              </w:rPr>
              <w:t>30526</w:t>
            </w:r>
          </w:p>
        </w:tc>
        <w:tc>
          <w:tcPr>
            <w:tcW w:w="2285" w:type="dxa"/>
            <w:tcBorders>
              <w:top w:val="nil"/>
              <w:left w:val="nil"/>
              <w:bottom w:val="single" w:sz="4" w:space="0" w:color="A9A9A9"/>
              <w:right w:val="single" w:sz="4" w:space="0" w:color="A9A9A9"/>
            </w:tcBorders>
            <w:vAlign w:val="center"/>
          </w:tcPr>
          <w:p w14:paraId="271A641F" w14:textId="77777777" w:rsidR="008E219D" w:rsidRPr="00421870" w:rsidRDefault="005378B8">
            <w:pPr>
              <w:rPr>
                <w:color w:val="000000" w:themeColor="text1"/>
              </w:rPr>
            </w:pPr>
            <w:r w:rsidRPr="00421870">
              <w:rPr>
                <w:color w:val="000000" w:themeColor="text1"/>
              </w:rPr>
              <w:t>Xã An Cư</w:t>
            </w:r>
          </w:p>
        </w:tc>
        <w:tc>
          <w:tcPr>
            <w:tcW w:w="1198" w:type="dxa"/>
            <w:tcBorders>
              <w:top w:val="nil"/>
              <w:left w:val="nil"/>
              <w:bottom w:val="single" w:sz="4" w:space="0" w:color="A9A9A9"/>
              <w:right w:val="single" w:sz="4" w:space="0" w:color="A9A9A9"/>
            </w:tcBorders>
            <w:vAlign w:val="center"/>
          </w:tcPr>
          <w:p w14:paraId="3A7FC1C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3A5BFE"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1654/NQ-UBTVQH15; Ngày: 16/06/2025</w:t>
            </w:r>
          </w:p>
        </w:tc>
        <w:tc>
          <w:tcPr>
            <w:tcW w:w="1695" w:type="dxa"/>
            <w:tcBorders>
              <w:top w:val="nil"/>
              <w:left w:val="nil"/>
              <w:bottom w:val="single" w:sz="4" w:space="0" w:color="A9A9A9"/>
              <w:right w:val="single" w:sz="4" w:space="0" w:color="A9A9A9"/>
            </w:tcBorders>
            <w:vAlign w:val="center"/>
          </w:tcPr>
          <w:p w14:paraId="23E7F18C" w14:textId="77777777" w:rsidR="008E219D" w:rsidRPr="00421870" w:rsidRDefault="005378B8">
            <w:pPr>
              <w:rPr>
                <w:color w:val="000000" w:themeColor="text1"/>
              </w:rPr>
            </w:pPr>
            <w:r w:rsidRPr="00421870">
              <w:rPr>
                <w:color w:val="000000" w:themeColor="text1"/>
              </w:rPr>
              <w:t>Tỉnh An Giang</w:t>
            </w:r>
          </w:p>
        </w:tc>
      </w:tr>
      <w:tr w:rsidR="00421870" w:rsidRPr="00421870" w14:paraId="7828568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BCC6B0" w14:textId="77777777" w:rsidR="008E219D" w:rsidRPr="00421870" w:rsidRDefault="005378B8">
            <w:pPr>
              <w:rPr>
                <w:color w:val="000000" w:themeColor="text1"/>
              </w:rPr>
            </w:pPr>
            <w:r w:rsidRPr="00421870">
              <w:rPr>
                <w:color w:val="000000" w:themeColor="text1"/>
              </w:rPr>
              <w:t>30538</w:t>
            </w:r>
          </w:p>
        </w:tc>
        <w:tc>
          <w:tcPr>
            <w:tcW w:w="2285" w:type="dxa"/>
            <w:tcBorders>
              <w:top w:val="nil"/>
              <w:left w:val="nil"/>
              <w:bottom w:val="single" w:sz="4" w:space="0" w:color="A9A9A9"/>
              <w:right w:val="single" w:sz="4" w:space="0" w:color="A9A9A9"/>
            </w:tcBorders>
            <w:vAlign w:val="center"/>
          </w:tcPr>
          <w:p w14:paraId="261F1CB0" w14:textId="77777777" w:rsidR="008E219D" w:rsidRPr="00421870" w:rsidRDefault="005378B8">
            <w:pPr>
              <w:rPr>
                <w:color w:val="000000" w:themeColor="text1"/>
              </w:rPr>
            </w:pPr>
            <w:r w:rsidRPr="00421870">
              <w:rPr>
                <w:color w:val="000000" w:themeColor="text1"/>
              </w:rPr>
              <w:t>Xã Núi Cấm</w:t>
            </w:r>
          </w:p>
        </w:tc>
        <w:tc>
          <w:tcPr>
            <w:tcW w:w="1198" w:type="dxa"/>
            <w:tcBorders>
              <w:top w:val="nil"/>
              <w:left w:val="nil"/>
              <w:bottom w:val="single" w:sz="4" w:space="0" w:color="A9A9A9"/>
              <w:right w:val="single" w:sz="4" w:space="0" w:color="A9A9A9"/>
            </w:tcBorders>
            <w:vAlign w:val="center"/>
          </w:tcPr>
          <w:p w14:paraId="129C621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6C7B4E"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20C31C7B" w14:textId="77777777" w:rsidR="008E219D" w:rsidRPr="00421870" w:rsidRDefault="005378B8">
            <w:pPr>
              <w:rPr>
                <w:color w:val="000000" w:themeColor="text1"/>
              </w:rPr>
            </w:pPr>
            <w:r w:rsidRPr="00421870">
              <w:rPr>
                <w:color w:val="000000" w:themeColor="text1"/>
              </w:rPr>
              <w:t>Tỉnh An Giang</w:t>
            </w:r>
          </w:p>
        </w:tc>
      </w:tr>
      <w:tr w:rsidR="00421870" w:rsidRPr="00421870" w14:paraId="47A7EB6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8D3E15" w14:textId="77777777" w:rsidR="008E219D" w:rsidRPr="00421870" w:rsidRDefault="005378B8">
            <w:pPr>
              <w:rPr>
                <w:color w:val="000000" w:themeColor="text1"/>
              </w:rPr>
            </w:pPr>
            <w:r w:rsidRPr="00421870">
              <w:rPr>
                <w:color w:val="000000" w:themeColor="text1"/>
              </w:rPr>
              <w:t>30544</w:t>
            </w:r>
          </w:p>
        </w:tc>
        <w:tc>
          <w:tcPr>
            <w:tcW w:w="2285" w:type="dxa"/>
            <w:tcBorders>
              <w:top w:val="nil"/>
              <w:left w:val="nil"/>
              <w:bottom w:val="single" w:sz="4" w:space="0" w:color="A9A9A9"/>
              <w:right w:val="single" w:sz="4" w:space="0" w:color="A9A9A9"/>
            </w:tcBorders>
            <w:vAlign w:val="center"/>
          </w:tcPr>
          <w:p w14:paraId="4B9383D2" w14:textId="77777777" w:rsidR="008E219D" w:rsidRPr="00421870" w:rsidRDefault="005378B8">
            <w:pPr>
              <w:rPr>
                <w:color w:val="000000" w:themeColor="text1"/>
              </w:rPr>
            </w:pPr>
            <w:r w:rsidRPr="00421870">
              <w:rPr>
                <w:color w:val="000000" w:themeColor="text1"/>
              </w:rPr>
              <w:t>Xã Tri Tôn</w:t>
            </w:r>
          </w:p>
        </w:tc>
        <w:tc>
          <w:tcPr>
            <w:tcW w:w="1198" w:type="dxa"/>
            <w:tcBorders>
              <w:top w:val="nil"/>
              <w:left w:val="nil"/>
              <w:bottom w:val="single" w:sz="4" w:space="0" w:color="A9A9A9"/>
              <w:right w:val="single" w:sz="4" w:space="0" w:color="A9A9A9"/>
            </w:tcBorders>
            <w:vAlign w:val="center"/>
          </w:tcPr>
          <w:p w14:paraId="7534E11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ACD680"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69ADB28E" w14:textId="77777777" w:rsidR="008E219D" w:rsidRPr="00421870" w:rsidRDefault="005378B8">
            <w:pPr>
              <w:rPr>
                <w:color w:val="000000" w:themeColor="text1"/>
              </w:rPr>
            </w:pPr>
            <w:r w:rsidRPr="00421870">
              <w:rPr>
                <w:color w:val="000000" w:themeColor="text1"/>
              </w:rPr>
              <w:t>Tỉnh An Giang</w:t>
            </w:r>
          </w:p>
        </w:tc>
      </w:tr>
      <w:tr w:rsidR="00421870" w:rsidRPr="00421870" w14:paraId="57BBF7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FF4F0D" w14:textId="77777777" w:rsidR="008E219D" w:rsidRPr="00421870" w:rsidRDefault="005378B8">
            <w:pPr>
              <w:rPr>
                <w:color w:val="000000" w:themeColor="text1"/>
              </w:rPr>
            </w:pPr>
            <w:r w:rsidRPr="00421870">
              <w:rPr>
                <w:color w:val="000000" w:themeColor="text1"/>
              </w:rPr>
              <w:t>30547</w:t>
            </w:r>
          </w:p>
        </w:tc>
        <w:tc>
          <w:tcPr>
            <w:tcW w:w="2285" w:type="dxa"/>
            <w:tcBorders>
              <w:top w:val="nil"/>
              <w:left w:val="nil"/>
              <w:bottom w:val="single" w:sz="4" w:space="0" w:color="A9A9A9"/>
              <w:right w:val="single" w:sz="4" w:space="0" w:color="A9A9A9"/>
            </w:tcBorders>
            <w:vAlign w:val="center"/>
          </w:tcPr>
          <w:p w14:paraId="50885DC5" w14:textId="77777777" w:rsidR="008E219D" w:rsidRPr="00421870" w:rsidRDefault="005378B8">
            <w:pPr>
              <w:rPr>
                <w:color w:val="000000" w:themeColor="text1"/>
              </w:rPr>
            </w:pPr>
            <w:r w:rsidRPr="00421870">
              <w:rPr>
                <w:color w:val="000000" w:themeColor="text1"/>
              </w:rPr>
              <w:t>Xã Ba Chúc</w:t>
            </w:r>
          </w:p>
        </w:tc>
        <w:tc>
          <w:tcPr>
            <w:tcW w:w="1198" w:type="dxa"/>
            <w:tcBorders>
              <w:top w:val="nil"/>
              <w:left w:val="nil"/>
              <w:bottom w:val="single" w:sz="4" w:space="0" w:color="A9A9A9"/>
              <w:right w:val="single" w:sz="4" w:space="0" w:color="A9A9A9"/>
            </w:tcBorders>
            <w:vAlign w:val="center"/>
          </w:tcPr>
          <w:p w14:paraId="1A82235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917840"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20BEEDF8" w14:textId="77777777" w:rsidR="008E219D" w:rsidRPr="00421870" w:rsidRDefault="005378B8">
            <w:pPr>
              <w:rPr>
                <w:color w:val="000000" w:themeColor="text1"/>
              </w:rPr>
            </w:pPr>
            <w:r w:rsidRPr="00421870">
              <w:rPr>
                <w:color w:val="000000" w:themeColor="text1"/>
              </w:rPr>
              <w:t>Tỉnh An Giang</w:t>
            </w:r>
          </w:p>
        </w:tc>
      </w:tr>
      <w:tr w:rsidR="00421870" w:rsidRPr="00421870" w14:paraId="13BF7F2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1FEE83" w14:textId="77777777" w:rsidR="008E219D" w:rsidRPr="00421870" w:rsidRDefault="005378B8">
            <w:pPr>
              <w:rPr>
                <w:color w:val="000000" w:themeColor="text1"/>
              </w:rPr>
            </w:pPr>
            <w:r w:rsidRPr="00421870">
              <w:rPr>
                <w:color w:val="000000" w:themeColor="text1"/>
              </w:rPr>
              <w:t>30568</w:t>
            </w:r>
          </w:p>
        </w:tc>
        <w:tc>
          <w:tcPr>
            <w:tcW w:w="2285" w:type="dxa"/>
            <w:tcBorders>
              <w:top w:val="nil"/>
              <w:left w:val="nil"/>
              <w:bottom w:val="single" w:sz="4" w:space="0" w:color="A9A9A9"/>
              <w:right w:val="single" w:sz="4" w:space="0" w:color="A9A9A9"/>
            </w:tcBorders>
            <w:vAlign w:val="center"/>
          </w:tcPr>
          <w:p w14:paraId="210DF7A6" w14:textId="77777777" w:rsidR="008E219D" w:rsidRPr="00421870" w:rsidRDefault="005378B8">
            <w:pPr>
              <w:rPr>
                <w:color w:val="000000" w:themeColor="text1"/>
              </w:rPr>
            </w:pPr>
            <w:r w:rsidRPr="00421870">
              <w:rPr>
                <w:color w:val="000000" w:themeColor="text1"/>
              </w:rPr>
              <w:t>Xã Vĩnh Gia</w:t>
            </w:r>
          </w:p>
        </w:tc>
        <w:tc>
          <w:tcPr>
            <w:tcW w:w="1198" w:type="dxa"/>
            <w:tcBorders>
              <w:top w:val="nil"/>
              <w:left w:val="nil"/>
              <w:bottom w:val="single" w:sz="4" w:space="0" w:color="A9A9A9"/>
              <w:right w:val="single" w:sz="4" w:space="0" w:color="A9A9A9"/>
            </w:tcBorders>
            <w:vAlign w:val="center"/>
          </w:tcPr>
          <w:p w14:paraId="2FE26FE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EBA72B"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1778E395" w14:textId="77777777" w:rsidR="008E219D" w:rsidRPr="00421870" w:rsidRDefault="005378B8">
            <w:pPr>
              <w:rPr>
                <w:color w:val="000000" w:themeColor="text1"/>
              </w:rPr>
            </w:pPr>
            <w:r w:rsidRPr="00421870">
              <w:rPr>
                <w:color w:val="000000" w:themeColor="text1"/>
              </w:rPr>
              <w:t>Tỉnh An Giang</w:t>
            </w:r>
          </w:p>
        </w:tc>
      </w:tr>
      <w:tr w:rsidR="00421870" w:rsidRPr="00421870" w14:paraId="587C967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7CF114" w14:textId="77777777" w:rsidR="008E219D" w:rsidRPr="00421870" w:rsidRDefault="005378B8">
            <w:pPr>
              <w:rPr>
                <w:color w:val="000000" w:themeColor="text1"/>
              </w:rPr>
            </w:pPr>
            <w:r w:rsidRPr="00421870">
              <w:rPr>
                <w:color w:val="000000" w:themeColor="text1"/>
              </w:rPr>
              <w:t>30577</w:t>
            </w:r>
          </w:p>
        </w:tc>
        <w:tc>
          <w:tcPr>
            <w:tcW w:w="2285" w:type="dxa"/>
            <w:tcBorders>
              <w:top w:val="nil"/>
              <w:left w:val="nil"/>
              <w:bottom w:val="single" w:sz="4" w:space="0" w:color="A9A9A9"/>
              <w:right w:val="single" w:sz="4" w:space="0" w:color="A9A9A9"/>
            </w:tcBorders>
            <w:vAlign w:val="center"/>
          </w:tcPr>
          <w:p w14:paraId="383948CF" w14:textId="77777777" w:rsidR="008E219D" w:rsidRPr="00421870" w:rsidRDefault="005378B8">
            <w:pPr>
              <w:rPr>
                <w:color w:val="000000" w:themeColor="text1"/>
              </w:rPr>
            </w:pPr>
            <w:r w:rsidRPr="00421870">
              <w:rPr>
                <w:color w:val="000000" w:themeColor="text1"/>
              </w:rPr>
              <w:t>Xã Ô Lâm</w:t>
            </w:r>
          </w:p>
        </w:tc>
        <w:tc>
          <w:tcPr>
            <w:tcW w:w="1198" w:type="dxa"/>
            <w:tcBorders>
              <w:top w:val="nil"/>
              <w:left w:val="nil"/>
              <w:bottom w:val="single" w:sz="4" w:space="0" w:color="A9A9A9"/>
              <w:right w:val="single" w:sz="4" w:space="0" w:color="A9A9A9"/>
            </w:tcBorders>
            <w:vAlign w:val="center"/>
          </w:tcPr>
          <w:p w14:paraId="08AAFE0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E0EBD3"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29C3D2D9" w14:textId="77777777" w:rsidR="008E219D" w:rsidRPr="00421870" w:rsidRDefault="005378B8">
            <w:pPr>
              <w:rPr>
                <w:color w:val="000000" w:themeColor="text1"/>
              </w:rPr>
            </w:pPr>
            <w:r w:rsidRPr="00421870">
              <w:rPr>
                <w:color w:val="000000" w:themeColor="text1"/>
              </w:rPr>
              <w:t>Tỉnh An Giang</w:t>
            </w:r>
          </w:p>
        </w:tc>
      </w:tr>
      <w:tr w:rsidR="00421870" w:rsidRPr="00421870" w14:paraId="75B4DB8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A51F95" w14:textId="77777777" w:rsidR="008E219D" w:rsidRPr="00421870" w:rsidRDefault="005378B8">
            <w:pPr>
              <w:rPr>
                <w:color w:val="000000" w:themeColor="text1"/>
              </w:rPr>
            </w:pPr>
            <w:r w:rsidRPr="00421870">
              <w:rPr>
                <w:color w:val="000000" w:themeColor="text1"/>
              </w:rPr>
              <w:t>30580</w:t>
            </w:r>
          </w:p>
        </w:tc>
        <w:tc>
          <w:tcPr>
            <w:tcW w:w="2285" w:type="dxa"/>
            <w:tcBorders>
              <w:top w:val="nil"/>
              <w:left w:val="nil"/>
              <w:bottom w:val="single" w:sz="4" w:space="0" w:color="A9A9A9"/>
              <w:right w:val="single" w:sz="4" w:space="0" w:color="A9A9A9"/>
            </w:tcBorders>
            <w:vAlign w:val="center"/>
          </w:tcPr>
          <w:p w14:paraId="5FB9747D" w14:textId="77777777" w:rsidR="008E219D" w:rsidRPr="00421870" w:rsidRDefault="005378B8">
            <w:pPr>
              <w:rPr>
                <w:color w:val="000000" w:themeColor="text1"/>
              </w:rPr>
            </w:pPr>
            <w:r w:rsidRPr="00421870">
              <w:rPr>
                <w:color w:val="000000" w:themeColor="text1"/>
              </w:rPr>
              <w:t>Xã Cô Tô</w:t>
            </w:r>
          </w:p>
        </w:tc>
        <w:tc>
          <w:tcPr>
            <w:tcW w:w="1198" w:type="dxa"/>
            <w:tcBorders>
              <w:top w:val="nil"/>
              <w:left w:val="nil"/>
              <w:bottom w:val="single" w:sz="4" w:space="0" w:color="A9A9A9"/>
              <w:right w:val="single" w:sz="4" w:space="0" w:color="A9A9A9"/>
            </w:tcBorders>
            <w:vAlign w:val="center"/>
          </w:tcPr>
          <w:p w14:paraId="68B6C5A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6CAC874"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6C78E9F9" w14:textId="77777777" w:rsidR="008E219D" w:rsidRPr="00421870" w:rsidRDefault="005378B8">
            <w:pPr>
              <w:rPr>
                <w:color w:val="000000" w:themeColor="text1"/>
              </w:rPr>
            </w:pPr>
            <w:r w:rsidRPr="00421870">
              <w:rPr>
                <w:color w:val="000000" w:themeColor="text1"/>
              </w:rPr>
              <w:t>Tỉnh An Giang</w:t>
            </w:r>
          </w:p>
        </w:tc>
      </w:tr>
      <w:tr w:rsidR="00421870" w:rsidRPr="00421870" w14:paraId="3A3C373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55F334" w14:textId="77777777" w:rsidR="008E219D" w:rsidRPr="00421870" w:rsidRDefault="005378B8">
            <w:pPr>
              <w:rPr>
                <w:color w:val="000000" w:themeColor="text1"/>
              </w:rPr>
            </w:pPr>
            <w:r w:rsidRPr="00421870">
              <w:rPr>
                <w:color w:val="000000" w:themeColor="text1"/>
              </w:rPr>
              <w:t>30589</w:t>
            </w:r>
          </w:p>
        </w:tc>
        <w:tc>
          <w:tcPr>
            <w:tcW w:w="2285" w:type="dxa"/>
            <w:tcBorders>
              <w:top w:val="nil"/>
              <w:left w:val="nil"/>
              <w:bottom w:val="single" w:sz="4" w:space="0" w:color="A9A9A9"/>
              <w:right w:val="single" w:sz="4" w:space="0" w:color="A9A9A9"/>
            </w:tcBorders>
            <w:vAlign w:val="center"/>
          </w:tcPr>
          <w:p w14:paraId="1A5FD7CD" w14:textId="77777777" w:rsidR="008E219D" w:rsidRPr="00421870" w:rsidRDefault="005378B8">
            <w:pPr>
              <w:rPr>
                <w:color w:val="000000" w:themeColor="text1"/>
              </w:rPr>
            </w:pPr>
            <w:r w:rsidRPr="00421870">
              <w:rPr>
                <w:color w:val="000000" w:themeColor="text1"/>
              </w:rPr>
              <w:t>Xã An Châu</w:t>
            </w:r>
          </w:p>
        </w:tc>
        <w:tc>
          <w:tcPr>
            <w:tcW w:w="1198" w:type="dxa"/>
            <w:tcBorders>
              <w:top w:val="nil"/>
              <w:left w:val="nil"/>
              <w:bottom w:val="single" w:sz="4" w:space="0" w:color="A9A9A9"/>
              <w:right w:val="single" w:sz="4" w:space="0" w:color="A9A9A9"/>
            </w:tcBorders>
            <w:vAlign w:val="center"/>
          </w:tcPr>
          <w:p w14:paraId="69E6990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88AAC8"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6C0C9850" w14:textId="77777777" w:rsidR="008E219D" w:rsidRPr="00421870" w:rsidRDefault="005378B8">
            <w:pPr>
              <w:rPr>
                <w:color w:val="000000" w:themeColor="text1"/>
              </w:rPr>
            </w:pPr>
            <w:r w:rsidRPr="00421870">
              <w:rPr>
                <w:color w:val="000000" w:themeColor="text1"/>
              </w:rPr>
              <w:t>Tỉnh An Giang</w:t>
            </w:r>
          </w:p>
        </w:tc>
      </w:tr>
      <w:tr w:rsidR="00421870" w:rsidRPr="00421870" w14:paraId="6BD142C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1F0017" w14:textId="77777777" w:rsidR="008E219D" w:rsidRPr="00421870" w:rsidRDefault="005378B8">
            <w:pPr>
              <w:rPr>
                <w:color w:val="000000" w:themeColor="text1"/>
              </w:rPr>
            </w:pPr>
            <w:r w:rsidRPr="00421870">
              <w:rPr>
                <w:color w:val="000000" w:themeColor="text1"/>
              </w:rPr>
              <w:t>30595</w:t>
            </w:r>
          </w:p>
        </w:tc>
        <w:tc>
          <w:tcPr>
            <w:tcW w:w="2285" w:type="dxa"/>
            <w:tcBorders>
              <w:top w:val="nil"/>
              <w:left w:val="nil"/>
              <w:bottom w:val="single" w:sz="4" w:space="0" w:color="A9A9A9"/>
              <w:right w:val="single" w:sz="4" w:space="0" w:color="A9A9A9"/>
            </w:tcBorders>
            <w:vAlign w:val="center"/>
          </w:tcPr>
          <w:p w14:paraId="4753344B" w14:textId="77777777" w:rsidR="008E219D" w:rsidRPr="00421870" w:rsidRDefault="005378B8">
            <w:pPr>
              <w:rPr>
                <w:color w:val="000000" w:themeColor="text1"/>
              </w:rPr>
            </w:pPr>
            <w:r w:rsidRPr="00421870">
              <w:rPr>
                <w:color w:val="000000" w:themeColor="text1"/>
              </w:rPr>
              <w:t>Xã Cần Đăng</w:t>
            </w:r>
          </w:p>
        </w:tc>
        <w:tc>
          <w:tcPr>
            <w:tcW w:w="1198" w:type="dxa"/>
            <w:tcBorders>
              <w:top w:val="nil"/>
              <w:left w:val="nil"/>
              <w:bottom w:val="single" w:sz="4" w:space="0" w:color="A9A9A9"/>
              <w:right w:val="single" w:sz="4" w:space="0" w:color="A9A9A9"/>
            </w:tcBorders>
            <w:vAlign w:val="center"/>
          </w:tcPr>
          <w:p w14:paraId="5E09F5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F0C5703"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5772D7E5" w14:textId="77777777" w:rsidR="008E219D" w:rsidRPr="00421870" w:rsidRDefault="005378B8">
            <w:pPr>
              <w:rPr>
                <w:color w:val="000000" w:themeColor="text1"/>
              </w:rPr>
            </w:pPr>
            <w:r w:rsidRPr="00421870">
              <w:rPr>
                <w:color w:val="000000" w:themeColor="text1"/>
              </w:rPr>
              <w:t>Tỉnh An Giang</w:t>
            </w:r>
          </w:p>
        </w:tc>
      </w:tr>
      <w:tr w:rsidR="00421870" w:rsidRPr="00421870" w14:paraId="5878CFA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5FCD823" w14:textId="77777777" w:rsidR="008E219D" w:rsidRPr="00421870" w:rsidRDefault="005378B8">
            <w:pPr>
              <w:rPr>
                <w:color w:val="000000" w:themeColor="text1"/>
              </w:rPr>
            </w:pPr>
            <w:r w:rsidRPr="00421870">
              <w:rPr>
                <w:color w:val="000000" w:themeColor="text1"/>
              </w:rPr>
              <w:t>30604</w:t>
            </w:r>
          </w:p>
        </w:tc>
        <w:tc>
          <w:tcPr>
            <w:tcW w:w="2285" w:type="dxa"/>
            <w:tcBorders>
              <w:top w:val="nil"/>
              <w:left w:val="nil"/>
              <w:bottom w:val="single" w:sz="4" w:space="0" w:color="A9A9A9"/>
              <w:right w:val="single" w:sz="4" w:space="0" w:color="A9A9A9"/>
            </w:tcBorders>
            <w:vAlign w:val="center"/>
          </w:tcPr>
          <w:p w14:paraId="5FFCA7EE" w14:textId="77777777" w:rsidR="008E219D" w:rsidRPr="00421870" w:rsidRDefault="005378B8">
            <w:pPr>
              <w:rPr>
                <w:color w:val="000000" w:themeColor="text1"/>
              </w:rPr>
            </w:pPr>
            <w:r w:rsidRPr="00421870">
              <w:rPr>
                <w:color w:val="000000" w:themeColor="text1"/>
              </w:rPr>
              <w:t>Xã Vĩnh An</w:t>
            </w:r>
          </w:p>
        </w:tc>
        <w:tc>
          <w:tcPr>
            <w:tcW w:w="1198" w:type="dxa"/>
            <w:tcBorders>
              <w:top w:val="nil"/>
              <w:left w:val="nil"/>
              <w:bottom w:val="single" w:sz="4" w:space="0" w:color="A9A9A9"/>
              <w:right w:val="single" w:sz="4" w:space="0" w:color="A9A9A9"/>
            </w:tcBorders>
            <w:vAlign w:val="center"/>
          </w:tcPr>
          <w:p w14:paraId="7AC340E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9DF041"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5916BDB6" w14:textId="77777777" w:rsidR="008E219D" w:rsidRPr="00421870" w:rsidRDefault="005378B8">
            <w:pPr>
              <w:rPr>
                <w:color w:val="000000" w:themeColor="text1"/>
              </w:rPr>
            </w:pPr>
            <w:r w:rsidRPr="00421870">
              <w:rPr>
                <w:color w:val="000000" w:themeColor="text1"/>
              </w:rPr>
              <w:t>Tỉnh An Giang</w:t>
            </w:r>
          </w:p>
        </w:tc>
      </w:tr>
      <w:tr w:rsidR="00421870" w:rsidRPr="00421870" w14:paraId="606585E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C2052B" w14:textId="77777777" w:rsidR="008E219D" w:rsidRPr="00421870" w:rsidRDefault="005378B8">
            <w:pPr>
              <w:rPr>
                <w:color w:val="000000" w:themeColor="text1"/>
              </w:rPr>
            </w:pPr>
            <w:r w:rsidRPr="00421870">
              <w:rPr>
                <w:color w:val="000000" w:themeColor="text1"/>
              </w:rPr>
              <w:t>30607</w:t>
            </w:r>
          </w:p>
        </w:tc>
        <w:tc>
          <w:tcPr>
            <w:tcW w:w="2285" w:type="dxa"/>
            <w:tcBorders>
              <w:top w:val="nil"/>
              <w:left w:val="nil"/>
              <w:bottom w:val="single" w:sz="4" w:space="0" w:color="A9A9A9"/>
              <w:right w:val="single" w:sz="4" w:space="0" w:color="A9A9A9"/>
            </w:tcBorders>
            <w:vAlign w:val="center"/>
          </w:tcPr>
          <w:p w14:paraId="074D0683" w14:textId="77777777" w:rsidR="008E219D" w:rsidRPr="00421870" w:rsidRDefault="005378B8">
            <w:pPr>
              <w:rPr>
                <w:color w:val="000000" w:themeColor="text1"/>
              </w:rPr>
            </w:pPr>
            <w:r w:rsidRPr="00421870">
              <w:rPr>
                <w:color w:val="000000" w:themeColor="text1"/>
              </w:rPr>
              <w:t>Xã Bình Hòa</w:t>
            </w:r>
          </w:p>
        </w:tc>
        <w:tc>
          <w:tcPr>
            <w:tcW w:w="1198" w:type="dxa"/>
            <w:tcBorders>
              <w:top w:val="nil"/>
              <w:left w:val="nil"/>
              <w:bottom w:val="single" w:sz="4" w:space="0" w:color="A9A9A9"/>
              <w:right w:val="single" w:sz="4" w:space="0" w:color="A9A9A9"/>
            </w:tcBorders>
            <w:vAlign w:val="center"/>
          </w:tcPr>
          <w:p w14:paraId="30FF726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D5D18F" w14:textId="77777777" w:rsidR="008E219D" w:rsidRPr="00421870" w:rsidRDefault="005378B8">
            <w:pPr>
              <w:rPr>
                <w:color w:val="000000" w:themeColor="text1"/>
              </w:rPr>
            </w:pPr>
            <w:r w:rsidRPr="00421870">
              <w:rPr>
                <w:color w:val="000000" w:themeColor="text1"/>
              </w:rPr>
              <w:t xml:space="preserve">Số: 1654/NQ-UBTVQH15;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FD52E7E" w14:textId="77777777" w:rsidR="008E219D" w:rsidRPr="00421870" w:rsidRDefault="005378B8">
            <w:pPr>
              <w:rPr>
                <w:color w:val="000000" w:themeColor="text1"/>
              </w:rPr>
            </w:pPr>
            <w:r w:rsidRPr="00421870">
              <w:rPr>
                <w:color w:val="000000" w:themeColor="text1"/>
              </w:rPr>
              <w:t>Tỉnh An Giang</w:t>
            </w:r>
          </w:p>
        </w:tc>
      </w:tr>
      <w:tr w:rsidR="00421870" w:rsidRPr="00421870" w14:paraId="5DDC64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CF62A9" w14:textId="77777777" w:rsidR="008E219D" w:rsidRPr="00421870" w:rsidRDefault="005378B8">
            <w:pPr>
              <w:rPr>
                <w:color w:val="000000" w:themeColor="text1"/>
              </w:rPr>
            </w:pPr>
            <w:r w:rsidRPr="00421870">
              <w:rPr>
                <w:color w:val="000000" w:themeColor="text1"/>
              </w:rPr>
              <w:t>30619</w:t>
            </w:r>
          </w:p>
        </w:tc>
        <w:tc>
          <w:tcPr>
            <w:tcW w:w="2285" w:type="dxa"/>
            <w:tcBorders>
              <w:top w:val="nil"/>
              <w:left w:val="nil"/>
              <w:bottom w:val="single" w:sz="4" w:space="0" w:color="A9A9A9"/>
              <w:right w:val="single" w:sz="4" w:space="0" w:color="A9A9A9"/>
            </w:tcBorders>
            <w:vAlign w:val="center"/>
          </w:tcPr>
          <w:p w14:paraId="7C08C282" w14:textId="77777777" w:rsidR="008E219D" w:rsidRPr="00421870" w:rsidRDefault="005378B8">
            <w:pPr>
              <w:rPr>
                <w:color w:val="000000" w:themeColor="text1"/>
              </w:rPr>
            </w:pPr>
            <w:r w:rsidRPr="00421870">
              <w:rPr>
                <w:color w:val="000000" w:themeColor="text1"/>
              </w:rPr>
              <w:t>Xã Vĩnh Hanh</w:t>
            </w:r>
          </w:p>
        </w:tc>
        <w:tc>
          <w:tcPr>
            <w:tcW w:w="1198" w:type="dxa"/>
            <w:tcBorders>
              <w:top w:val="nil"/>
              <w:left w:val="nil"/>
              <w:bottom w:val="single" w:sz="4" w:space="0" w:color="A9A9A9"/>
              <w:right w:val="single" w:sz="4" w:space="0" w:color="A9A9A9"/>
            </w:tcBorders>
            <w:vAlign w:val="center"/>
          </w:tcPr>
          <w:p w14:paraId="771B029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4037F2"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54AF22F1" w14:textId="77777777" w:rsidR="008E219D" w:rsidRPr="00421870" w:rsidRDefault="005378B8">
            <w:pPr>
              <w:rPr>
                <w:color w:val="000000" w:themeColor="text1"/>
              </w:rPr>
            </w:pPr>
            <w:r w:rsidRPr="00421870">
              <w:rPr>
                <w:color w:val="000000" w:themeColor="text1"/>
              </w:rPr>
              <w:t>Tỉnh An Giang</w:t>
            </w:r>
          </w:p>
        </w:tc>
      </w:tr>
      <w:tr w:rsidR="00421870" w:rsidRPr="00421870" w14:paraId="6D0B0BA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FCBA89" w14:textId="77777777" w:rsidR="008E219D" w:rsidRPr="00421870" w:rsidRDefault="005378B8">
            <w:pPr>
              <w:rPr>
                <w:color w:val="000000" w:themeColor="text1"/>
              </w:rPr>
            </w:pPr>
            <w:r w:rsidRPr="00421870">
              <w:rPr>
                <w:color w:val="000000" w:themeColor="text1"/>
              </w:rPr>
              <w:t>30628</w:t>
            </w:r>
          </w:p>
        </w:tc>
        <w:tc>
          <w:tcPr>
            <w:tcW w:w="2285" w:type="dxa"/>
            <w:tcBorders>
              <w:top w:val="nil"/>
              <w:left w:val="nil"/>
              <w:bottom w:val="single" w:sz="4" w:space="0" w:color="A9A9A9"/>
              <w:right w:val="single" w:sz="4" w:space="0" w:color="A9A9A9"/>
            </w:tcBorders>
            <w:vAlign w:val="center"/>
          </w:tcPr>
          <w:p w14:paraId="7C8D1AF1" w14:textId="77777777" w:rsidR="008E219D" w:rsidRPr="00421870" w:rsidRDefault="005378B8">
            <w:pPr>
              <w:rPr>
                <w:color w:val="000000" w:themeColor="text1"/>
              </w:rPr>
            </w:pPr>
            <w:r w:rsidRPr="00421870">
              <w:rPr>
                <w:color w:val="000000" w:themeColor="text1"/>
              </w:rPr>
              <w:t>Xã Chợ Mới</w:t>
            </w:r>
          </w:p>
        </w:tc>
        <w:tc>
          <w:tcPr>
            <w:tcW w:w="1198" w:type="dxa"/>
            <w:tcBorders>
              <w:top w:val="nil"/>
              <w:left w:val="nil"/>
              <w:bottom w:val="single" w:sz="4" w:space="0" w:color="A9A9A9"/>
              <w:right w:val="single" w:sz="4" w:space="0" w:color="A9A9A9"/>
            </w:tcBorders>
            <w:vAlign w:val="center"/>
          </w:tcPr>
          <w:p w14:paraId="4C4F957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252709"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05737F8" w14:textId="77777777" w:rsidR="008E219D" w:rsidRPr="00421870" w:rsidRDefault="005378B8">
            <w:pPr>
              <w:rPr>
                <w:color w:val="000000" w:themeColor="text1"/>
              </w:rPr>
            </w:pPr>
            <w:r w:rsidRPr="00421870">
              <w:rPr>
                <w:color w:val="000000" w:themeColor="text1"/>
              </w:rPr>
              <w:t>Tỉnh An Giang</w:t>
            </w:r>
          </w:p>
        </w:tc>
      </w:tr>
      <w:tr w:rsidR="00421870" w:rsidRPr="00421870" w14:paraId="62FAB7D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BCB9282" w14:textId="77777777" w:rsidR="008E219D" w:rsidRPr="00421870" w:rsidRDefault="005378B8">
            <w:pPr>
              <w:rPr>
                <w:color w:val="000000" w:themeColor="text1"/>
              </w:rPr>
            </w:pPr>
            <w:r w:rsidRPr="00421870">
              <w:rPr>
                <w:color w:val="000000" w:themeColor="text1"/>
              </w:rPr>
              <w:t>30631</w:t>
            </w:r>
          </w:p>
        </w:tc>
        <w:tc>
          <w:tcPr>
            <w:tcW w:w="2285" w:type="dxa"/>
            <w:tcBorders>
              <w:top w:val="nil"/>
              <w:left w:val="nil"/>
              <w:bottom w:val="single" w:sz="4" w:space="0" w:color="A9A9A9"/>
              <w:right w:val="single" w:sz="4" w:space="0" w:color="A9A9A9"/>
            </w:tcBorders>
            <w:vAlign w:val="center"/>
          </w:tcPr>
          <w:p w14:paraId="2BC07AF1" w14:textId="77777777" w:rsidR="008E219D" w:rsidRPr="00421870" w:rsidRDefault="005378B8">
            <w:pPr>
              <w:rPr>
                <w:color w:val="000000" w:themeColor="text1"/>
              </w:rPr>
            </w:pPr>
            <w:r w:rsidRPr="00421870">
              <w:rPr>
                <w:color w:val="000000" w:themeColor="text1"/>
              </w:rPr>
              <w:t>Xã Long Điền</w:t>
            </w:r>
          </w:p>
        </w:tc>
        <w:tc>
          <w:tcPr>
            <w:tcW w:w="1198" w:type="dxa"/>
            <w:tcBorders>
              <w:top w:val="nil"/>
              <w:left w:val="nil"/>
              <w:bottom w:val="single" w:sz="4" w:space="0" w:color="A9A9A9"/>
              <w:right w:val="single" w:sz="4" w:space="0" w:color="A9A9A9"/>
            </w:tcBorders>
            <w:vAlign w:val="center"/>
          </w:tcPr>
          <w:p w14:paraId="123930B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0F9D8D"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6D1BEA5C" w14:textId="77777777" w:rsidR="008E219D" w:rsidRPr="00421870" w:rsidRDefault="005378B8">
            <w:pPr>
              <w:rPr>
                <w:color w:val="000000" w:themeColor="text1"/>
              </w:rPr>
            </w:pPr>
            <w:r w:rsidRPr="00421870">
              <w:rPr>
                <w:color w:val="000000" w:themeColor="text1"/>
              </w:rPr>
              <w:t>Tỉnh An Giang</w:t>
            </w:r>
          </w:p>
        </w:tc>
      </w:tr>
      <w:tr w:rsidR="00421870" w:rsidRPr="00421870" w14:paraId="40E3050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6BAD03" w14:textId="77777777" w:rsidR="008E219D" w:rsidRPr="00421870" w:rsidRDefault="005378B8">
            <w:pPr>
              <w:rPr>
                <w:color w:val="000000" w:themeColor="text1"/>
              </w:rPr>
            </w:pPr>
            <w:r w:rsidRPr="00421870">
              <w:rPr>
                <w:color w:val="000000" w:themeColor="text1"/>
              </w:rPr>
              <w:t>30643</w:t>
            </w:r>
          </w:p>
        </w:tc>
        <w:tc>
          <w:tcPr>
            <w:tcW w:w="2285" w:type="dxa"/>
            <w:tcBorders>
              <w:top w:val="nil"/>
              <w:left w:val="nil"/>
              <w:bottom w:val="single" w:sz="4" w:space="0" w:color="A9A9A9"/>
              <w:right w:val="single" w:sz="4" w:space="0" w:color="A9A9A9"/>
            </w:tcBorders>
            <w:vAlign w:val="center"/>
          </w:tcPr>
          <w:p w14:paraId="08D93A3D" w14:textId="77777777" w:rsidR="008E219D" w:rsidRPr="00421870" w:rsidRDefault="005378B8">
            <w:pPr>
              <w:rPr>
                <w:color w:val="000000" w:themeColor="text1"/>
              </w:rPr>
            </w:pPr>
            <w:r w:rsidRPr="00421870">
              <w:rPr>
                <w:color w:val="000000" w:themeColor="text1"/>
              </w:rPr>
              <w:t>Xã Cù Lao Giêng</w:t>
            </w:r>
          </w:p>
        </w:tc>
        <w:tc>
          <w:tcPr>
            <w:tcW w:w="1198" w:type="dxa"/>
            <w:tcBorders>
              <w:top w:val="nil"/>
              <w:left w:val="nil"/>
              <w:bottom w:val="single" w:sz="4" w:space="0" w:color="A9A9A9"/>
              <w:right w:val="single" w:sz="4" w:space="0" w:color="A9A9A9"/>
            </w:tcBorders>
            <w:vAlign w:val="center"/>
          </w:tcPr>
          <w:p w14:paraId="109BEA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70231C"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10FFD034" w14:textId="77777777" w:rsidR="008E219D" w:rsidRPr="00421870" w:rsidRDefault="005378B8">
            <w:pPr>
              <w:rPr>
                <w:color w:val="000000" w:themeColor="text1"/>
              </w:rPr>
            </w:pPr>
            <w:r w:rsidRPr="00421870">
              <w:rPr>
                <w:color w:val="000000" w:themeColor="text1"/>
              </w:rPr>
              <w:t>Tỉnh An Giang</w:t>
            </w:r>
          </w:p>
        </w:tc>
      </w:tr>
      <w:tr w:rsidR="00421870" w:rsidRPr="00421870" w14:paraId="435FFC1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043ADFC" w14:textId="77777777" w:rsidR="008E219D" w:rsidRPr="00421870" w:rsidRDefault="005378B8">
            <w:pPr>
              <w:rPr>
                <w:color w:val="000000" w:themeColor="text1"/>
              </w:rPr>
            </w:pPr>
            <w:r w:rsidRPr="00421870">
              <w:rPr>
                <w:color w:val="000000" w:themeColor="text1"/>
              </w:rPr>
              <w:t>30658</w:t>
            </w:r>
          </w:p>
        </w:tc>
        <w:tc>
          <w:tcPr>
            <w:tcW w:w="2285" w:type="dxa"/>
            <w:tcBorders>
              <w:top w:val="nil"/>
              <w:left w:val="nil"/>
              <w:bottom w:val="single" w:sz="4" w:space="0" w:color="A9A9A9"/>
              <w:right w:val="single" w:sz="4" w:space="0" w:color="A9A9A9"/>
            </w:tcBorders>
            <w:vAlign w:val="center"/>
          </w:tcPr>
          <w:p w14:paraId="1F768659" w14:textId="77777777" w:rsidR="008E219D" w:rsidRPr="00421870" w:rsidRDefault="005378B8">
            <w:pPr>
              <w:rPr>
                <w:color w:val="000000" w:themeColor="text1"/>
              </w:rPr>
            </w:pPr>
            <w:r w:rsidRPr="00421870">
              <w:rPr>
                <w:color w:val="000000" w:themeColor="text1"/>
              </w:rPr>
              <w:t>Xã Nhơn Mỹ</w:t>
            </w:r>
          </w:p>
        </w:tc>
        <w:tc>
          <w:tcPr>
            <w:tcW w:w="1198" w:type="dxa"/>
            <w:tcBorders>
              <w:top w:val="nil"/>
              <w:left w:val="nil"/>
              <w:bottom w:val="single" w:sz="4" w:space="0" w:color="A9A9A9"/>
              <w:right w:val="single" w:sz="4" w:space="0" w:color="A9A9A9"/>
            </w:tcBorders>
            <w:vAlign w:val="center"/>
          </w:tcPr>
          <w:p w14:paraId="210CCA1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2B1B252"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76129EB8" w14:textId="77777777" w:rsidR="008E219D" w:rsidRPr="00421870" w:rsidRDefault="005378B8">
            <w:pPr>
              <w:rPr>
                <w:color w:val="000000" w:themeColor="text1"/>
              </w:rPr>
            </w:pPr>
            <w:r w:rsidRPr="00421870">
              <w:rPr>
                <w:color w:val="000000" w:themeColor="text1"/>
              </w:rPr>
              <w:t>Tỉnh An Giang</w:t>
            </w:r>
          </w:p>
        </w:tc>
      </w:tr>
      <w:tr w:rsidR="00421870" w:rsidRPr="00421870" w14:paraId="6E56DA1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5804A8" w14:textId="77777777" w:rsidR="008E219D" w:rsidRPr="00421870" w:rsidRDefault="005378B8">
            <w:pPr>
              <w:rPr>
                <w:color w:val="000000" w:themeColor="text1"/>
              </w:rPr>
            </w:pPr>
            <w:r w:rsidRPr="00421870">
              <w:rPr>
                <w:color w:val="000000" w:themeColor="text1"/>
              </w:rPr>
              <w:t>30664</w:t>
            </w:r>
          </w:p>
        </w:tc>
        <w:tc>
          <w:tcPr>
            <w:tcW w:w="2285" w:type="dxa"/>
            <w:tcBorders>
              <w:top w:val="nil"/>
              <w:left w:val="nil"/>
              <w:bottom w:val="single" w:sz="4" w:space="0" w:color="A9A9A9"/>
              <w:right w:val="single" w:sz="4" w:space="0" w:color="A9A9A9"/>
            </w:tcBorders>
            <w:vAlign w:val="center"/>
          </w:tcPr>
          <w:p w14:paraId="4FB7813D" w14:textId="77777777" w:rsidR="008E219D" w:rsidRPr="00421870" w:rsidRDefault="005378B8">
            <w:pPr>
              <w:rPr>
                <w:color w:val="000000" w:themeColor="text1"/>
              </w:rPr>
            </w:pPr>
            <w:r w:rsidRPr="00421870">
              <w:rPr>
                <w:color w:val="000000" w:themeColor="text1"/>
              </w:rPr>
              <w:t>Xã Long Kiến</w:t>
            </w:r>
          </w:p>
        </w:tc>
        <w:tc>
          <w:tcPr>
            <w:tcW w:w="1198" w:type="dxa"/>
            <w:tcBorders>
              <w:top w:val="nil"/>
              <w:left w:val="nil"/>
              <w:bottom w:val="single" w:sz="4" w:space="0" w:color="A9A9A9"/>
              <w:right w:val="single" w:sz="4" w:space="0" w:color="A9A9A9"/>
            </w:tcBorders>
            <w:vAlign w:val="center"/>
          </w:tcPr>
          <w:p w14:paraId="4DE5E3B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5CD1AC"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0EE47B32" w14:textId="77777777" w:rsidR="008E219D" w:rsidRPr="00421870" w:rsidRDefault="005378B8">
            <w:pPr>
              <w:rPr>
                <w:color w:val="000000" w:themeColor="text1"/>
              </w:rPr>
            </w:pPr>
            <w:r w:rsidRPr="00421870">
              <w:rPr>
                <w:color w:val="000000" w:themeColor="text1"/>
              </w:rPr>
              <w:t>Tỉnh An Giang</w:t>
            </w:r>
          </w:p>
        </w:tc>
      </w:tr>
      <w:tr w:rsidR="00421870" w:rsidRPr="00421870" w14:paraId="209BC2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4FAB081" w14:textId="77777777" w:rsidR="008E219D" w:rsidRPr="00421870" w:rsidRDefault="005378B8">
            <w:pPr>
              <w:rPr>
                <w:color w:val="000000" w:themeColor="text1"/>
              </w:rPr>
            </w:pPr>
            <w:r w:rsidRPr="00421870">
              <w:rPr>
                <w:color w:val="000000" w:themeColor="text1"/>
              </w:rPr>
              <w:t>30673</w:t>
            </w:r>
          </w:p>
        </w:tc>
        <w:tc>
          <w:tcPr>
            <w:tcW w:w="2285" w:type="dxa"/>
            <w:tcBorders>
              <w:top w:val="nil"/>
              <w:left w:val="nil"/>
              <w:bottom w:val="single" w:sz="4" w:space="0" w:color="A9A9A9"/>
              <w:right w:val="single" w:sz="4" w:space="0" w:color="A9A9A9"/>
            </w:tcBorders>
            <w:vAlign w:val="center"/>
          </w:tcPr>
          <w:p w14:paraId="70520539" w14:textId="77777777" w:rsidR="008E219D" w:rsidRPr="00421870" w:rsidRDefault="005378B8">
            <w:pPr>
              <w:rPr>
                <w:color w:val="000000" w:themeColor="text1"/>
              </w:rPr>
            </w:pPr>
            <w:r w:rsidRPr="00421870">
              <w:rPr>
                <w:color w:val="000000" w:themeColor="text1"/>
              </w:rPr>
              <w:t>Xã Hội An</w:t>
            </w:r>
          </w:p>
        </w:tc>
        <w:tc>
          <w:tcPr>
            <w:tcW w:w="1198" w:type="dxa"/>
            <w:tcBorders>
              <w:top w:val="nil"/>
              <w:left w:val="nil"/>
              <w:bottom w:val="single" w:sz="4" w:space="0" w:color="A9A9A9"/>
              <w:right w:val="single" w:sz="4" w:space="0" w:color="A9A9A9"/>
            </w:tcBorders>
            <w:vAlign w:val="center"/>
          </w:tcPr>
          <w:p w14:paraId="159F5D0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DC0E96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1654/NQ-UBTVQH15; Ngày: 16/06/2025</w:t>
            </w:r>
          </w:p>
        </w:tc>
        <w:tc>
          <w:tcPr>
            <w:tcW w:w="1695" w:type="dxa"/>
            <w:tcBorders>
              <w:top w:val="nil"/>
              <w:left w:val="nil"/>
              <w:bottom w:val="single" w:sz="4" w:space="0" w:color="A9A9A9"/>
              <w:right w:val="single" w:sz="4" w:space="0" w:color="A9A9A9"/>
            </w:tcBorders>
            <w:vAlign w:val="center"/>
          </w:tcPr>
          <w:p w14:paraId="0CC5F02E" w14:textId="77777777" w:rsidR="008E219D" w:rsidRPr="00421870" w:rsidRDefault="005378B8">
            <w:pPr>
              <w:rPr>
                <w:color w:val="000000" w:themeColor="text1"/>
              </w:rPr>
            </w:pPr>
            <w:r w:rsidRPr="00421870">
              <w:rPr>
                <w:color w:val="000000" w:themeColor="text1"/>
              </w:rPr>
              <w:t>Tỉnh An Giang</w:t>
            </w:r>
          </w:p>
        </w:tc>
      </w:tr>
      <w:tr w:rsidR="00421870" w:rsidRPr="00421870" w14:paraId="3824889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75B575" w14:textId="77777777" w:rsidR="008E219D" w:rsidRPr="00421870" w:rsidRDefault="005378B8">
            <w:pPr>
              <w:rPr>
                <w:color w:val="000000" w:themeColor="text1"/>
              </w:rPr>
            </w:pPr>
            <w:r w:rsidRPr="00421870">
              <w:rPr>
                <w:color w:val="000000" w:themeColor="text1"/>
              </w:rPr>
              <w:lastRenderedPageBreak/>
              <w:t>30682</w:t>
            </w:r>
          </w:p>
        </w:tc>
        <w:tc>
          <w:tcPr>
            <w:tcW w:w="2285" w:type="dxa"/>
            <w:tcBorders>
              <w:top w:val="nil"/>
              <w:left w:val="nil"/>
              <w:bottom w:val="single" w:sz="4" w:space="0" w:color="A9A9A9"/>
              <w:right w:val="single" w:sz="4" w:space="0" w:color="A9A9A9"/>
            </w:tcBorders>
            <w:vAlign w:val="center"/>
          </w:tcPr>
          <w:p w14:paraId="48BF134F" w14:textId="77777777" w:rsidR="008E219D" w:rsidRPr="00421870" w:rsidRDefault="005378B8">
            <w:pPr>
              <w:rPr>
                <w:color w:val="000000" w:themeColor="text1"/>
              </w:rPr>
            </w:pPr>
            <w:r w:rsidRPr="00421870">
              <w:rPr>
                <w:color w:val="000000" w:themeColor="text1"/>
              </w:rPr>
              <w:t>Xã Thoại Sơn</w:t>
            </w:r>
          </w:p>
        </w:tc>
        <w:tc>
          <w:tcPr>
            <w:tcW w:w="1198" w:type="dxa"/>
            <w:tcBorders>
              <w:top w:val="nil"/>
              <w:left w:val="nil"/>
              <w:bottom w:val="single" w:sz="4" w:space="0" w:color="A9A9A9"/>
              <w:right w:val="single" w:sz="4" w:space="0" w:color="A9A9A9"/>
            </w:tcBorders>
            <w:vAlign w:val="center"/>
          </w:tcPr>
          <w:p w14:paraId="6554945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8CAC05D"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1542A0EE" w14:textId="77777777" w:rsidR="008E219D" w:rsidRPr="00421870" w:rsidRDefault="005378B8">
            <w:pPr>
              <w:rPr>
                <w:color w:val="000000" w:themeColor="text1"/>
              </w:rPr>
            </w:pPr>
            <w:r w:rsidRPr="00421870">
              <w:rPr>
                <w:color w:val="000000" w:themeColor="text1"/>
              </w:rPr>
              <w:t>Tỉnh An Giang</w:t>
            </w:r>
          </w:p>
        </w:tc>
      </w:tr>
      <w:tr w:rsidR="00421870" w:rsidRPr="00421870" w14:paraId="44353AD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985F7E" w14:textId="77777777" w:rsidR="008E219D" w:rsidRPr="00421870" w:rsidRDefault="005378B8">
            <w:pPr>
              <w:rPr>
                <w:color w:val="000000" w:themeColor="text1"/>
              </w:rPr>
            </w:pPr>
            <w:r w:rsidRPr="00421870">
              <w:rPr>
                <w:color w:val="000000" w:themeColor="text1"/>
              </w:rPr>
              <w:t>30685</w:t>
            </w:r>
          </w:p>
        </w:tc>
        <w:tc>
          <w:tcPr>
            <w:tcW w:w="2285" w:type="dxa"/>
            <w:tcBorders>
              <w:top w:val="nil"/>
              <w:left w:val="nil"/>
              <w:bottom w:val="single" w:sz="4" w:space="0" w:color="A9A9A9"/>
              <w:right w:val="single" w:sz="4" w:space="0" w:color="A9A9A9"/>
            </w:tcBorders>
            <w:vAlign w:val="center"/>
          </w:tcPr>
          <w:p w14:paraId="2C945AC9" w14:textId="77777777" w:rsidR="008E219D" w:rsidRPr="00421870" w:rsidRDefault="005378B8">
            <w:pPr>
              <w:rPr>
                <w:color w:val="000000" w:themeColor="text1"/>
              </w:rPr>
            </w:pPr>
            <w:r w:rsidRPr="00421870">
              <w:rPr>
                <w:color w:val="000000" w:themeColor="text1"/>
              </w:rPr>
              <w:t>Xã Phú Hòa</w:t>
            </w:r>
          </w:p>
        </w:tc>
        <w:tc>
          <w:tcPr>
            <w:tcW w:w="1198" w:type="dxa"/>
            <w:tcBorders>
              <w:top w:val="nil"/>
              <w:left w:val="nil"/>
              <w:bottom w:val="single" w:sz="4" w:space="0" w:color="A9A9A9"/>
              <w:right w:val="single" w:sz="4" w:space="0" w:color="A9A9A9"/>
            </w:tcBorders>
            <w:vAlign w:val="center"/>
          </w:tcPr>
          <w:p w14:paraId="526BAE2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80505E8"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3C052CC" w14:textId="77777777" w:rsidR="008E219D" w:rsidRPr="00421870" w:rsidRDefault="005378B8">
            <w:pPr>
              <w:rPr>
                <w:color w:val="000000" w:themeColor="text1"/>
              </w:rPr>
            </w:pPr>
            <w:r w:rsidRPr="00421870">
              <w:rPr>
                <w:color w:val="000000" w:themeColor="text1"/>
              </w:rPr>
              <w:t>Tỉnh An Giang</w:t>
            </w:r>
          </w:p>
        </w:tc>
      </w:tr>
      <w:tr w:rsidR="00421870" w:rsidRPr="00421870" w14:paraId="7C5E870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1E548B" w14:textId="77777777" w:rsidR="008E219D" w:rsidRPr="00421870" w:rsidRDefault="005378B8">
            <w:pPr>
              <w:rPr>
                <w:color w:val="000000" w:themeColor="text1"/>
              </w:rPr>
            </w:pPr>
            <w:r w:rsidRPr="00421870">
              <w:rPr>
                <w:color w:val="000000" w:themeColor="text1"/>
              </w:rPr>
              <w:t>30688</w:t>
            </w:r>
          </w:p>
        </w:tc>
        <w:tc>
          <w:tcPr>
            <w:tcW w:w="2285" w:type="dxa"/>
            <w:tcBorders>
              <w:top w:val="nil"/>
              <w:left w:val="nil"/>
              <w:bottom w:val="single" w:sz="4" w:space="0" w:color="A9A9A9"/>
              <w:right w:val="single" w:sz="4" w:space="0" w:color="A9A9A9"/>
            </w:tcBorders>
            <w:vAlign w:val="center"/>
          </w:tcPr>
          <w:p w14:paraId="2B9E3290" w14:textId="77777777" w:rsidR="008E219D" w:rsidRPr="00421870" w:rsidRDefault="005378B8">
            <w:pPr>
              <w:rPr>
                <w:color w:val="000000" w:themeColor="text1"/>
              </w:rPr>
            </w:pPr>
            <w:r w:rsidRPr="00421870">
              <w:rPr>
                <w:color w:val="000000" w:themeColor="text1"/>
              </w:rPr>
              <w:t>Xã Óc Eo</w:t>
            </w:r>
          </w:p>
        </w:tc>
        <w:tc>
          <w:tcPr>
            <w:tcW w:w="1198" w:type="dxa"/>
            <w:tcBorders>
              <w:top w:val="nil"/>
              <w:left w:val="nil"/>
              <w:bottom w:val="single" w:sz="4" w:space="0" w:color="A9A9A9"/>
              <w:right w:val="single" w:sz="4" w:space="0" w:color="A9A9A9"/>
            </w:tcBorders>
            <w:vAlign w:val="center"/>
          </w:tcPr>
          <w:p w14:paraId="6F067E8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30CE11"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565E57E3" w14:textId="77777777" w:rsidR="008E219D" w:rsidRPr="00421870" w:rsidRDefault="005378B8">
            <w:pPr>
              <w:rPr>
                <w:color w:val="000000" w:themeColor="text1"/>
              </w:rPr>
            </w:pPr>
            <w:r w:rsidRPr="00421870">
              <w:rPr>
                <w:color w:val="000000" w:themeColor="text1"/>
              </w:rPr>
              <w:t>Tỉnh An Giang</w:t>
            </w:r>
          </w:p>
        </w:tc>
      </w:tr>
      <w:tr w:rsidR="00421870" w:rsidRPr="00421870" w14:paraId="4398747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6E7F57" w14:textId="77777777" w:rsidR="008E219D" w:rsidRPr="00421870" w:rsidRDefault="005378B8">
            <w:pPr>
              <w:rPr>
                <w:color w:val="000000" w:themeColor="text1"/>
              </w:rPr>
            </w:pPr>
            <w:r w:rsidRPr="00421870">
              <w:rPr>
                <w:color w:val="000000" w:themeColor="text1"/>
              </w:rPr>
              <w:t>30691</w:t>
            </w:r>
          </w:p>
        </w:tc>
        <w:tc>
          <w:tcPr>
            <w:tcW w:w="2285" w:type="dxa"/>
            <w:tcBorders>
              <w:top w:val="nil"/>
              <w:left w:val="nil"/>
              <w:bottom w:val="single" w:sz="4" w:space="0" w:color="A9A9A9"/>
              <w:right w:val="single" w:sz="4" w:space="0" w:color="A9A9A9"/>
            </w:tcBorders>
            <w:vAlign w:val="center"/>
          </w:tcPr>
          <w:p w14:paraId="1718132F" w14:textId="77777777" w:rsidR="008E219D" w:rsidRPr="00421870" w:rsidRDefault="005378B8">
            <w:pPr>
              <w:rPr>
                <w:color w:val="000000" w:themeColor="text1"/>
              </w:rPr>
            </w:pPr>
            <w:r w:rsidRPr="00421870">
              <w:rPr>
                <w:color w:val="000000" w:themeColor="text1"/>
              </w:rPr>
              <w:t>Xã Tây Phú</w:t>
            </w:r>
          </w:p>
        </w:tc>
        <w:tc>
          <w:tcPr>
            <w:tcW w:w="1198" w:type="dxa"/>
            <w:tcBorders>
              <w:top w:val="nil"/>
              <w:left w:val="nil"/>
              <w:bottom w:val="single" w:sz="4" w:space="0" w:color="A9A9A9"/>
              <w:right w:val="single" w:sz="4" w:space="0" w:color="A9A9A9"/>
            </w:tcBorders>
            <w:vAlign w:val="center"/>
          </w:tcPr>
          <w:p w14:paraId="11A4BF1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84417CB"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6751AE4B" w14:textId="77777777" w:rsidR="008E219D" w:rsidRPr="00421870" w:rsidRDefault="005378B8">
            <w:pPr>
              <w:rPr>
                <w:color w:val="000000" w:themeColor="text1"/>
              </w:rPr>
            </w:pPr>
            <w:r w:rsidRPr="00421870">
              <w:rPr>
                <w:color w:val="000000" w:themeColor="text1"/>
              </w:rPr>
              <w:t>Tỉnh An Giang</w:t>
            </w:r>
          </w:p>
        </w:tc>
      </w:tr>
      <w:tr w:rsidR="00421870" w:rsidRPr="00421870" w14:paraId="7D6820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BA12A3" w14:textId="77777777" w:rsidR="008E219D" w:rsidRPr="00421870" w:rsidRDefault="005378B8">
            <w:pPr>
              <w:rPr>
                <w:color w:val="000000" w:themeColor="text1"/>
              </w:rPr>
            </w:pPr>
            <w:r w:rsidRPr="00421870">
              <w:rPr>
                <w:color w:val="000000" w:themeColor="text1"/>
              </w:rPr>
              <w:t>30697</w:t>
            </w:r>
          </w:p>
        </w:tc>
        <w:tc>
          <w:tcPr>
            <w:tcW w:w="2285" w:type="dxa"/>
            <w:tcBorders>
              <w:top w:val="nil"/>
              <w:left w:val="nil"/>
              <w:bottom w:val="single" w:sz="4" w:space="0" w:color="A9A9A9"/>
              <w:right w:val="single" w:sz="4" w:space="0" w:color="A9A9A9"/>
            </w:tcBorders>
            <w:vAlign w:val="center"/>
          </w:tcPr>
          <w:p w14:paraId="5F69E3A2" w14:textId="77777777" w:rsidR="008E219D" w:rsidRPr="00421870" w:rsidRDefault="005378B8">
            <w:pPr>
              <w:rPr>
                <w:color w:val="000000" w:themeColor="text1"/>
              </w:rPr>
            </w:pPr>
            <w:r w:rsidRPr="00421870">
              <w:rPr>
                <w:color w:val="000000" w:themeColor="text1"/>
              </w:rPr>
              <w:t>Xã Vĩnh Trạch</w:t>
            </w:r>
          </w:p>
        </w:tc>
        <w:tc>
          <w:tcPr>
            <w:tcW w:w="1198" w:type="dxa"/>
            <w:tcBorders>
              <w:top w:val="nil"/>
              <w:left w:val="nil"/>
              <w:bottom w:val="single" w:sz="4" w:space="0" w:color="A9A9A9"/>
              <w:right w:val="single" w:sz="4" w:space="0" w:color="A9A9A9"/>
            </w:tcBorders>
            <w:vAlign w:val="center"/>
          </w:tcPr>
          <w:p w14:paraId="7C4EB7A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E99BBF"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0708F33D" w14:textId="77777777" w:rsidR="008E219D" w:rsidRPr="00421870" w:rsidRDefault="005378B8">
            <w:pPr>
              <w:rPr>
                <w:color w:val="000000" w:themeColor="text1"/>
              </w:rPr>
            </w:pPr>
            <w:r w:rsidRPr="00421870">
              <w:rPr>
                <w:color w:val="000000" w:themeColor="text1"/>
              </w:rPr>
              <w:t>Tỉnh An Giang</w:t>
            </w:r>
          </w:p>
        </w:tc>
      </w:tr>
      <w:tr w:rsidR="00421870" w:rsidRPr="00421870" w14:paraId="52ACFA2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B6E187" w14:textId="77777777" w:rsidR="008E219D" w:rsidRPr="00421870" w:rsidRDefault="005378B8">
            <w:pPr>
              <w:rPr>
                <w:color w:val="000000" w:themeColor="text1"/>
              </w:rPr>
            </w:pPr>
            <w:r w:rsidRPr="00421870">
              <w:rPr>
                <w:color w:val="000000" w:themeColor="text1"/>
              </w:rPr>
              <w:t>30709</w:t>
            </w:r>
          </w:p>
        </w:tc>
        <w:tc>
          <w:tcPr>
            <w:tcW w:w="2285" w:type="dxa"/>
            <w:tcBorders>
              <w:top w:val="nil"/>
              <w:left w:val="nil"/>
              <w:bottom w:val="single" w:sz="4" w:space="0" w:color="A9A9A9"/>
              <w:right w:val="single" w:sz="4" w:space="0" w:color="A9A9A9"/>
            </w:tcBorders>
            <w:vAlign w:val="center"/>
          </w:tcPr>
          <w:p w14:paraId="68F6B302" w14:textId="77777777" w:rsidR="008E219D" w:rsidRPr="00421870" w:rsidRDefault="005378B8">
            <w:pPr>
              <w:rPr>
                <w:color w:val="000000" w:themeColor="text1"/>
              </w:rPr>
            </w:pPr>
            <w:r w:rsidRPr="00421870">
              <w:rPr>
                <w:color w:val="000000" w:themeColor="text1"/>
              </w:rPr>
              <w:t>Xã Định Mỹ</w:t>
            </w:r>
          </w:p>
        </w:tc>
        <w:tc>
          <w:tcPr>
            <w:tcW w:w="1198" w:type="dxa"/>
            <w:tcBorders>
              <w:top w:val="nil"/>
              <w:left w:val="nil"/>
              <w:bottom w:val="single" w:sz="4" w:space="0" w:color="A9A9A9"/>
              <w:right w:val="single" w:sz="4" w:space="0" w:color="A9A9A9"/>
            </w:tcBorders>
            <w:vAlign w:val="center"/>
          </w:tcPr>
          <w:p w14:paraId="5B3E520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0DEC65F"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7D6CD179" w14:textId="77777777" w:rsidR="008E219D" w:rsidRPr="00421870" w:rsidRDefault="005378B8">
            <w:pPr>
              <w:rPr>
                <w:color w:val="000000" w:themeColor="text1"/>
              </w:rPr>
            </w:pPr>
            <w:r w:rsidRPr="00421870">
              <w:rPr>
                <w:color w:val="000000" w:themeColor="text1"/>
              </w:rPr>
              <w:t>Tỉnh An Giang</w:t>
            </w:r>
          </w:p>
        </w:tc>
      </w:tr>
      <w:tr w:rsidR="00421870" w:rsidRPr="00421870" w14:paraId="0DC3A4B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06993E" w14:textId="77777777" w:rsidR="008E219D" w:rsidRPr="00421870" w:rsidRDefault="005378B8">
            <w:pPr>
              <w:rPr>
                <w:color w:val="000000" w:themeColor="text1"/>
              </w:rPr>
            </w:pPr>
            <w:r w:rsidRPr="00421870">
              <w:rPr>
                <w:color w:val="000000" w:themeColor="text1"/>
              </w:rPr>
              <w:t>30742</w:t>
            </w:r>
          </w:p>
        </w:tc>
        <w:tc>
          <w:tcPr>
            <w:tcW w:w="2285" w:type="dxa"/>
            <w:tcBorders>
              <w:top w:val="nil"/>
              <w:left w:val="nil"/>
              <w:bottom w:val="single" w:sz="4" w:space="0" w:color="A9A9A9"/>
              <w:right w:val="single" w:sz="4" w:space="0" w:color="A9A9A9"/>
            </w:tcBorders>
            <w:vAlign w:val="center"/>
          </w:tcPr>
          <w:p w14:paraId="0531B3E6" w14:textId="77777777" w:rsidR="008E219D" w:rsidRPr="00421870" w:rsidRDefault="005378B8">
            <w:pPr>
              <w:rPr>
                <w:color w:val="000000" w:themeColor="text1"/>
              </w:rPr>
            </w:pPr>
            <w:r w:rsidRPr="00421870">
              <w:rPr>
                <w:color w:val="000000" w:themeColor="text1"/>
              </w:rPr>
              <w:t xml:space="preserve">Phường </w:t>
            </w:r>
            <w:r w:rsidRPr="00421870">
              <w:rPr>
                <w:color w:val="000000" w:themeColor="text1"/>
              </w:rPr>
              <w:t>Rạch Giá</w:t>
            </w:r>
          </w:p>
        </w:tc>
        <w:tc>
          <w:tcPr>
            <w:tcW w:w="1198" w:type="dxa"/>
            <w:tcBorders>
              <w:top w:val="nil"/>
              <w:left w:val="nil"/>
              <w:bottom w:val="single" w:sz="4" w:space="0" w:color="A9A9A9"/>
              <w:right w:val="single" w:sz="4" w:space="0" w:color="A9A9A9"/>
            </w:tcBorders>
            <w:vAlign w:val="center"/>
          </w:tcPr>
          <w:p w14:paraId="5ECF1FE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B078DE0"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7BDAA39C" w14:textId="77777777" w:rsidR="008E219D" w:rsidRPr="00421870" w:rsidRDefault="005378B8">
            <w:pPr>
              <w:rPr>
                <w:color w:val="000000" w:themeColor="text1"/>
              </w:rPr>
            </w:pPr>
            <w:r w:rsidRPr="00421870">
              <w:rPr>
                <w:color w:val="000000" w:themeColor="text1"/>
              </w:rPr>
              <w:t>Tỉnh An Giang</w:t>
            </w:r>
          </w:p>
        </w:tc>
      </w:tr>
      <w:tr w:rsidR="00421870" w:rsidRPr="00421870" w14:paraId="0D8F378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591C7EF" w14:textId="77777777" w:rsidR="008E219D" w:rsidRPr="00421870" w:rsidRDefault="005378B8">
            <w:pPr>
              <w:rPr>
                <w:color w:val="000000" w:themeColor="text1"/>
              </w:rPr>
            </w:pPr>
            <w:r w:rsidRPr="00421870">
              <w:rPr>
                <w:color w:val="000000" w:themeColor="text1"/>
              </w:rPr>
              <w:t>30760</w:t>
            </w:r>
          </w:p>
        </w:tc>
        <w:tc>
          <w:tcPr>
            <w:tcW w:w="2285" w:type="dxa"/>
            <w:tcBorders>
              <w:top w:val="nil"/>
              <w:left w:val="nil"/>
              <w:bottom w:val="single" w:sz="4" w:space="0" w:color="A9A9A9"/>
              <w:right w:val="single" w:sz="4" w:space="0" w:color="A9A9A9"/>
            </w:tcBorders>
            <w:vAlign w:val="center"/>
          </w:tcPr>
          <w:p w14:paraId="64AFE70D" w14:textId="77777777" w:rsidR="008E219D" w:rsidRPr="00421870" w:rsidRDefault="005378B8">
            <w:pPr>
              <w:rPr>
                <w:color w:val="000000" w:themeColor="text1"/>
              </w:rPr>
            </w:pPr>
            <w:r w:rsidRPr="00421870">
              <w:rPr>
                <w:color w:val="000000" w:themeColor="text1"/>
              </w:rPr>
              <w:t>Phường Vĩnh Thông</w:t>
            </w:r>
          </w:p>
        </w:tc>
        <w:tc>
          <w:tcPr>
            <w:tcW w:w="1198" w:type="dxa"/>
            <w:tcBorders>
              <w:top w:val="nil"/>
              <w:left w:val="nil"/>
              <w:bottom w:val="single" w:sz="4" w:space="0" w:color="A9A9A9"/>
              <w:right w:val="single" w:sz="4" w:space="0" w:color="A9A9A9"/>
            </w:tcBorders>
            <w:vAlign w:val="center"/>
          </w:tcPr>
          <w:p w14:paraId="4B3FC5A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88E48AB"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3586C062" w14:textId="77777777" w:rsidR="008E219D" w:rsidRPr="00421870" w:rsidRDefault="005378B8">
            <w:pPr>
              <w:rPr>
                <w:color w:val="000000" w:themeColor="text1"/>
              </w:rPr>
            </w:pPr>
            <w:r w:rsidRPr="00421870">
              <w:rPr>
                <w:color w:val="000000" w:themeColor="text1"/>
              </w:rPr>
              <w:t>Tỉnh An Giang</w:t>
            </w:r>
          </w:p>
        </w:tc>
      </w:tr>
      <w:tr w:rsidR="00421870" w:rsidRPr="00421870" w14:paraId="35D29F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A5244A2" w14:textId="77777777" w:rsidR="008E219D" w:rsidRPr="00421870" w:rsidRDefault="005378B8">
            <w:pPr>
              <w:rPr>
                <w:color w:val="000000" w:themeColor="text1"/>
              </w:rPr>
            </w:pPr>
            <w:r w:rsidRPr="00421870">
              <w:rPr>
                <w:color w:val="000000" w:themeColor="text1"/>
              </w:rPr>
              <w:t>30766</w:t>
            </w:r>
          </w:p>
        </w:tc>
        <w:tc>
          <w:tcPr>
            <w:tcW w:w="2285" w:type="dxa"/>
            <w:tcBorders>
              <w:top w:val="nil"/>
              <w:left w:val="nil"/>
              <w:bottom w:val="single" w:sz="4" w:space="0" w:color="A9A9A9"/>
              <w:right w:val="single" w:sz="4" w:space="0" w:color="A9A9A9"/>
            </w:tcBorders>
            <w:vAlign w:val="center"/>
          </w:tcPr>
          <w:p w14:paraId="511FC7BA" w14:textId="77777777" w:rsidR="008E219D" w:rsidRPr="00421870" w:rsidRDefault="005378B8">
            <w:pPr>
              <w:rPr>
                <w:color w:val="000000" w:themeColor="text1"/>
              </w:rPr>
            </w:pPr>
            <w:r w:rsidRPr="00421870">
              <w:rPr>
                <w:color w:val="000000" w:themeColor="text1"/>
              </w:rPr>
              <w:t>Phường Tô Châu</w:t>
            </w:r>
          </w:p>
        </w:tc>
        <w:tc>
          <w:tcPr>
            <w:tcW w:w="1198" w:type="dxa"/>
            <w:tcBorders>
              <w:top w:val="nil"/>
              <w:left w:val="nil"/>
              <w:bottom w:val="single" w:sz="4" w:space="0" w:color="A9A9A9"/>
              <w:right w:val="single" w:sz="4" w:space="0" w:color="A9A9A9"/>
            </w:tcBorders>
            <w:vAlign w:val="center"/>
          </w:tcPr>
          <w:p w14:paraId="4B3E125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752A9C3"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294777FB" w14:textId="77777777" w:rsidR="008E219D" w:rsidRPr="00421870" w:rsidRDefault="005378B8">
            <w:pPr>
              <w:rPr>
                <w:color w:val="000000" w:themeColor="text1"/>
              </w:rPr>
            </w:pPr>
            <w:r w:rsidRPr="00421870">
              <w:rPr>
                <w:color w:val="000000" w:themeColor="text1"/>
              </w:rPr>
              <w:t>Tỉnh An Giang</w:t>
            </w:r>
          </w:p>
        </w:tc>
      </w:tr>
      <w:tr w:rsidR="00421870" w:rsidRPr="00421870" w14:paraId="2BFA64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C38A20D" w14:textId="77777777" w:rsidR="008E219D" w:rsidRPr="00421870" w:rsidRDefault="005378B8">
            <w:pPr>
              <w:rPr>
                <w:color w:val="000000" w:themeColor="text1"/>
              </w:rPr>
            </w:pPr>
            <w:r w:rsidRPr="00421870">
              <w:rPr>
                <w:color w:val="000000" w:themeColor="text1"/>
              </w:rPr>
              <w:t>30769</w:t>
            </w:r>
          </w:p>
        </w:tc>
        <w:tc>
          <w:tcPr>
            <w:tcW w:w="2285" w:type="dxa"/>
            <w:tcBorders>
              <w:top w:val="nil"/>
              <w:left w:val="nil"/>
              <w:bottom w:val="single" w:sz="4" w:space="0" w:color="A9A9A9"/>
              <w:right w:val="single" w:sz="4" w:space="0" w:color="A9A9A9"/>
            </w:tcBorders>
            <w:vAlign w:val="center"/>
          </w:tcPr>
          <w:p w14:paraId="53ADC2CF" w14:textId="77777777" w:rsidR="008E219D" w:rsidRPr="00421870" w:rsidRDefault="005378B8">
            <w:pPr>
              <w:rPr>
                <w:color w:val="000000" w:themeColor="text1"/>
              </w:rPr>
            </w:pPr>
            <w:r w:rsidRPr="00421870">
              <w:rPr>
                <w:color w:val="000000" w:themeColor="text1"/>
              </w:rPr>
              <w:t xml:space="preserve">Phường Hà </w:t>
            </w:r>
            <w:r w:rsidRPr="00421870">
              <w:rPr>
                <w:color w:val="000000" w:themeColor="text1"/>
              </w:rPr>
              <w:t>Tiên</w:t>
            </w:r>
          </w:p>
        </w:tc>
        <w:tc>
          <w:tcPr>
            <w:tcW w:w="1198" w:type="dxa"/>
            <w:tcBorders>
              <w:top w:val="nil"/>
              <w:left w:val="nil"/>
              <w:bottom w:val="single" w:sz="4" w:space="0" w:color="A9A9A9"/>
              <w:right w:val="single" w:sz="4" w:space="0" w:color="A9A9A9"/>
            </w:tcBorders>
            <w:vAlign w:val="center"/>
          </w:tcPr>
          <w:p w14:paraId="4C17633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84694B8"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06C418DC" w14:textId="77777777" w:rsidR="008E219D" w:rsidRPr="00421870" w:rsidRDefault="005378B8">
            <w:pPr>
              <w:rPr>
                <w:color w:val="000000" w:themeColor="text1"/>
              </w:rPr>
            </w:pPr>
            <w:r w:rsidRPr="00421870">
              <w:rPr>
                <w:color w:val="000000" w:themeColor="text1"/>
              </w:rPr>
              <w:t>Tỉnh An Giang</w:t>
            </w:r>
          </w:p>
        </w:tc>
      </w:tr>
      <w:tr w:rsidR="00421870" w:rsidRPr="00421870" w14:paraId="025BC91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E9700C" w14:textId="77777777" w:rsidR="008E219D" w:rsidRPr="00421870" w:rsidRDefault="005378B8">
            <w:pPr>
              <w:rPr>
                <w:color w:val="000000" w:themeColor="text1"/>
              </w:rPr>
            </w:pPr>
            <w:r w:rsidRPr="00421870">
              <w:rPr>
                <w:color w:val="000000" w:themeColor="text1"/>
              </w:rPr>
              <w:t>30781</w:t>
            </w:r>
          </w:p>
        </w:tc>
        <w:tc>
          <w:tcPr>
            <w:tcW w:w="2285" w:type="dxa"/>
            <w:tcBorders>
              <w:top w:val="nil"/>
              <w:left w:val="nil"/>
              <w:bottom w:val="single" w:sz="4" w:space="0" w:color="A9A9A9"/>
              <w:right w:val="single" w:sz="4" w:space="0" w:color="A9A9A9"/>
            </w:tcBorders>
            <w:vAlign w:val="center"/>
          </w:tcPr>
          <w:p w14:paraId="797C4689" w14:textId="77777777" w:rsidR="008E219D" w:rsidRPr="00421870" w:rsidRDefault="005378B8">
            <w:pPr>
              <w:rPr>
                <w:color w:val="000000" w:themeColor="text1"/>
              </w:rPr>
            </w:pPr>
            <w:r w:rsidRPr="00421870">
              <w:rPr>
                <w:color w:val="000000" w:themeColor="text1"/>
              </w:rPr>
              <w:t>Xã Tiên Hải</w:t>
            </w:r>
          </w:p>
        </w:tc>
        <w:tc>
          <w:tcPr>
            <w:tcW w:w="1198" w:type="dxa"/>
            <w:tcBorders>
              <w:top w:val="nil"/>
              <w:left w:val="nil"/>
              <w:bottom w:val="single" w:sz="4" w:space="0" w:color="A9A9A9"/>
              <w:right w:val="single" w:sz="4" w:space="0" w:color="A9A9A9"/>
            </w:tcBorders>
            <w:vAlign w:val="center"/>
          </w:tcPr>
          <w:p w14:paraId="2FAAEF3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A86ED8"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17B12817" w14:textId="77777777" w:rsidR="008E219D" w:rsidRPr="00421870" w:rsidRDefault="005378B8">
            <w:pPr>
              <w:rPr>
                <w:color w:val="000000" w:themeColor="text1"/>
              </w:rPr>
            </w:pPr>
            <w:r w:rsidRPr="00421870">
              <w:rPr>
                <w:color w:val="000000" w:themeColor="text1"/>
              </w:rPr>
              <w:t>Tỉnh An Giang</w:t>
            </w:r>
          </w:p>
        </w:tc>
      </w:tr>
      <w:tr w:rsidR="00421870" w:rsidRPr="00421870" w14:paraId="65B2789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3EE6FB" w14:textId="77777777" w:rsidR="008E219D" w:rsidRPr="00421870" w:rsidRDefault="005378B8">
            <w:pPr>
              <w:rPr>
                <w:color w:val="000000" w:themeColor="text1"/>
              </w:rPr>
            </w:pPr>
            <w:r w:rsidRPr="00421870">
              <w:rPr>
                <w:color w:val="000000" w:themeColor="text1"/>
              </w:rPr>
              <w:t>30787</w:t>
            </w:r>
          </w:p>
        </w:tc>
        <w:tc>
          <w:tcPr>
            <w:tcW w:w="2285" w:type="dxa"/>
            <w:tcBorders>
              <w:top w:val="nil"/>
              <w:left w:val="nil"/>
              <w:bottom w:val="single" w:sz="4" w:space="0" w:color="A9A9A9"/>
              <w:right w:val="single" w:sz="4" w:space="0" w:color="A9A9A9"/>
            </w:tcBorders>
            <w:vAlign w:val="center"/>
          </w:tcPr>
          <w:p w14:paraId="062FDA52" w14:textId="77777777" w:rsidR="008E219D" w:rsidRPr="00421870" w:rsidRDefault="005378B8">
            <w:pPr>
              <w:rPr>
                <w:color w:val="000000" w:themeColor="text1"/>
              </w:rPr>
            </w:pPr>
            <w:r w:rsidRPr="00421870">
              <w:rPr>
                <w:color w:val="000000" w:themeColor="text1"/>
              </w:rPr>
              <w:t>Xã Kiên Lương</w:t>
            </w:r>
          </w:p>
        </w:tc>
        <w:tc>
          <w:tcPr>
            <w:tcW w:w="1198" w:type="dxa"/>
            <w:tcBorders>
              <w:top w:val="nil"/>
              <w:left w:val="nil"/>
              <w:bottom w:val="single" w:sz="4" w:space="0" w:color="A9A9A9"/>
              <w:right w:val="single" w:sz="4" w:space="0" w:color="A9A9A9"/>
            </w:tcBorders>
            <w:vAlign w:val="center"/>
          </w:tcPr>
          <w:p w14:paraId="74D7299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D629F33"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B826D93" w14:textId="77777777" w:rsidR="008E219D" w:rsidRPr="00421870" w:rsidRDefault="005378B8">
            <w:pPr>
              <w:rPr>
                <w:color w:val="000000" w:themeColor="text1"/>
              </w:rPr>
            </w:pPr>
            <w:r w:rsidRPr="00421870">
              <w:rPr>
                <w:color w:val="000000" w:themeColor="text1"/>
              </w:rPr>
              <w:t>Tỉnh An Giang</w:t>
            </w:r>
          </w:p>
        </w:tc>
      </w:tr>
      <w:tr w:rsidR="00421870" w:rsidRPr="00421870" w14:paraId="7400D4E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C9310B" w14:textId="77777777" w:rsidR="008E219D" w:rsidRPr="00421870" w:rsidRDefault="005378B8">
            <w:pPr>
              <w:rPr>
                <w:color w:val="000000" w:themeColor="text1"/>
              </w:rPr>
            </w:pPr>
            <w:r w:rsidRPr="00421870">
              <w:rPr>
                <w:color w:val="000000" w:themeColor="text1"/>
              </w:rPr>
              <w:t>30790</w:t>
            </w:r>
          </w:p>
        </w:tc>
        <w:tc>
          <w:tcPr>
            <w:tcW w:w="2285" w:type="dxa"/>
            <w:tcBorders>
              <w:top w:val="nil"/>
              <w:left w:val="nil"/>
              <w:bottom w:val="single" w:sz="4" w:space="0" w:color="A9A9A9"/>
              <w:right w:val="single" w:sz="4" w:space="0" w:color="A9A9A9"/>
            </w:tcBorders>
            <w:vAlign w:val="center"/>
          </w:tcPr>
          <w:p w14:paraId="636B33F5" w14:textId="77777777" w:rsidR="008E219D" w:rsidRPr="00421870" w:rsidRDefault="005378B8">
            <w:pPr>
              <w:rPr>
                <w:color w:val="000000" w:themeColor="text1"/>
              </w:rPr>
            </w:pPr>
            <w:r w:rsidRPr="00421870">
              <w:rPr>
                <w:color w:val="000000" w:themeColor="text1"/>
              </w:rPr>
              <w:t>Xã Hòa Điền</w:t>
            </w:r>
          </w:p>
        </w:tc>
        <w:tc>
          <w:tcPr>
            <w:tcW w:w="1198" w:type="dxa"/>
            <w:tcBorders>
              <w:top w:val="nil"/>
              <w:left w:val="nil"/>
              <w:bottom w:val="single" w:sz="4" w:space="0" w:color="A9A9A9"/>
              <w:right w:val="single" w:sz="4" w:space="0" w:color="A9A9A9"/>
            </w:tcBorders>
            <w:vAlign w:val="center"/>
          </w:tcPr>
          <w:p w14:paraId="22B52A5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B268B33"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1654/NQ-UBTVQH15; Ngày: 16/06/2025</w:t>
            </w:r>
          </w:p>
        </w:tc>
        <w:tc>
          <w:tcPr>
            <w:tcW w:w="1695" w:type="dxa"/>
            <w:tcBorders>
              <w:top w:val="nil"/>
              <w:left w:val="nil"/>
              <w:bottom w:val="single" w:sz="4" w:space="0" w:color="A9A9A9"/>
              <w:right w:val="single" w:sz="4" w:space="0" w:color="A9A9A9"/>
            </w:tcBorders>
            <w:vAlign w:val="center"/>
          </w:tcPr>
          <w:p w14:paraId="30B6E876" w14:textId="77777777" w:rsidR="008E219D" w:rsidRPr="00421870" w:rsidRDefault="005378B8">
            <w:pPr>
              <w:rPr>
                <w:color w:val="000000" w:themeColor="text1"/>
              </w:rPr>
            </w:pPr>
            <w:r w:rsidRPr="00421870">
              <w:rPr>
                <w:color w:val="000000" w:themeColor="text1"/>
              </w:rPr>
              <w:t>Tỉnh An Giang</w:t>
            </w:r>
          </w:p>
        </w:tc>
      </w:tr>
      <w:tr w:rsidR="00421870" w:rsidRPr="00421870" w14:paraId="4010627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F47A2F" w14:textId="77777777" w:rsidR="008E219D" w:rsidRPr="00421870" w:rsidRDefault="005378B8">
            <w:pPr>
              <w:rPr>
                <w:color w:val="000000" w:themeColor="text1"/>
              </w:rPr>
            </w:pPr>
            <w:r w:rsidRPr="00421870">
              <w:rPr>
                <w:color w:val="000000" w:themeColor="text1"/>
              </w:rPr>
              <w:t>30793</w:t>
            </w:r>
          </w:p>
        </w:tc>
        <w:tc>
          <w:tcPr>
            <w:tcW w:w="2285" w:type="dxa"/>
            <w:tcBorders>
              <w:top w:val="nil"/>
              <w:left w:val="nil"/>
              <w:bottom w:val="single" w:sz="4" w:space="0" w:color="A9A9A9"/>
              <w:right w:val="single" w:sz="4" w:space="0" w:color="A9A9A9"/>
            </w:tcBorders>
            <w:vAlign w:val="center"/>
          </w:tcPr>
          <w:p w14:paraId="640035DD" w14:textId="77777777" w:rsidR="008E219D" w:rsidRPr="00421870" w:rsidRDefault="005378B8">
            <w:pPr>
              <w:rPr>
                <w:color w:val="000000" w:themeColor="text1"/>
              </w:rPr>
            </w:pPr>
            <w:r w:rsidRPr="00421870">
              <w:rPr>
                <w:color w:val="000000" w:themeColor="text1"/>
              </w:rPr>
              <w:t>Xã Vĩnh Điều</w:t>
            </w:r>
          </w:p>
        </w:tc>
        <w:tc>
          <w:tcPr>
            <w:tcW w:w="1198" w:type="dxa"/>
            <w:tcBorders>
              <w:top w:val="nil"/>
              <w:left w:val="nil"/>
              <w:bottom w:val="single" w:sz="4" w:space="0" w:color="A9A9A9"/>
              <w:right w:val="single" w:sz="4" w:space="0" w:color="A9A9A9"/>
            </w:tcBorders>
            <w:vAlign w:val="center"/>
          </w:tcPr>
          <w:p w14:paraId="771F427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46A223"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01C6BB69" w14:textId="77777777" w:rsidR="008E219D" w:rsidRPr="00421870" w:rsidRDefault="005378B8">
            <w:pPr>
              <w:rPr>
                <w:color w:val="000000" w:themeColor="text1"/>
              </w:rPr>
            </w:pPr>
            <w:r w:rsidRPr="00421870">
              <w:rPr>
                <w:color w:val="000000" w:themeColor="text1"/>
              </w:rPr>
              <w:t>Tỉnh An Giang</w:t>
            </w:r>
          </w:p>
        </w:tc>
      </w:tr>
      <w:tr w:rsidR="00421870" w:rsidRPr="00421870" w14:paraId="0EEFE3C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9D64D7" w14:textId="77777777" w:rsidR="008E219D" w:rsidRPr="00421870" w:rsidRDefault="005378B8">
            <w:pPr>
              <w:rPr>
                <w:color w:val="000000" w:themeColor="text1"/>
              </w:rPr>
            </w:pPr>
            <w:r w:rsidRPr="00421870">
              <w:rPr>
                <w:color w:val="000000" w:themeColor="text1"/>
              </w:rPr>
              <w:t>30796</w:t>
            </w:r>
          </w:p>
        </w:tc>
        <w:tc>
          <w:tcPr>
            <w:tcW w:w="2285" w:type="dxa"/>
            <w:tcBorders>
              <w:top w:val="nil"/>
              <w:left w:val="nil"/>
              <w:bottom w:val="single" w:sz="4" w:space="0" w:color="A9A9A9"/>
              <w:right w:val="single" w:sz="4" w:space="0" w:color="A9A9A9"/>
            </w:tcBorders>
            <w:vAlign w:val="center"/>
          </w:tcPr>
          <w:p w14:paraId="64326A23" w14:textId="77777777" w:rsidR="008E219D" w:rsidRPr="00421870" w:rsidRDefault="005378B8">
            <w:pPr>
              <w:rPr>
                <w:color w:val="000000" w:themeColor="text1"/>
              </w:rPr>
            </w:pPr>
            <w:r w:rsidRPr="00421870">
              <w:rPr>
                <w:color w:val="000000" w:themeColor="text1"/>
              </w:rPr>
              <w:t>Xã Giang Thành</w:t>
            </w:r>
          </w:p>
        </w:tc>
        <w:tc>
          <w:tcPr>
            <w:tcW w:w="1198" w:type="dxa"/>
            <w:tcBorders>
              <w:top w:val="nil"/>
              <w:left w:val="nil"/>
              <w:bottom w:val="single" w:sz="4" w:space="0" w:color="A9A9A9"/>
              <w:right w:val="single" w:sz="4" w:space="0" w:color="A9A9A9"/>
            </w:tcBorders>
            <w:vAlign w:val="center"/>
          </w:tcPr>
          <w:p w14:paraId="7D1EBF5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F9F6BC3"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1F5D4C2" w14:textId="77777777" w:rsidR="008E219D" w:rsidRPr="00421870" w:rsidRDefault="005378B8">
            <w:pPr>
              <w:rPr>
                <w:color w:val="000000" w:themeColor="text1"/>
              </w:rPr>
            </w:pPr>
            <w:r w:rsidRPr="00421870">
              <w:rPr>
                <w:color w:val="000000" w:themeColor="text1"/>
              </w:rPr>
              <w:t>Tỉnh An Giang</w:t>
            </w:r>
          </w:p>
        </w:tc>
      </w:tr>
      <w:tr w:rsidR="00421870" w:rsidRPr="00421870" w14:paraId="300EF65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031AB2" w14:textId="77777777" w:rsidR="008E219D" w:rsidRPr="00421870" w:rsidRDefault="005378B8">
            <w:pPr>
              <w:rPr>
                <w:color w:val="000000" w:themeColor="text1"/>
              </w:rPr>
            </w:pPr>
            <w:r w:rsidRPr="00421870">
              <w:rPr>
                <w:color w:val="000000" w:themeColor="text1"/>
              </w:rPr>
              <w:t>30811</w:t>
            </w:r>
          </w:p>
        </w:tc>
        <w:tc>
          <w:tcPr>
            <w:tcW w:w="2285" w:type="dxa"/>
            <w:tcBorders>
              <w:top w:val="nil"/>
              <w:left w:val="nil"/>
              <w:bottom w:val="single" w:sz="4" w:space="0" w:color="A9A9A9"/>
              <w:right w:val="single" w:sz="4" w:space="0" w:color="A9A9A9"/>
            </w:tcBorders>
            <w:vAlign w:val="center"/>
          </w:tcPr>
          <w:p w14:paraId="2623F5BC" w14:textId="77777777" w:rsidR="008E219D" w:rsidRPr="00421870" w:rsidRDefault="005378B8">
            <w:pPr>
              <w:rPr>
                <w:color w:val="000000" w:themeColor="text1"/>
              </w:rPr>
            </w:pPr>
            <w:r w:rsidRPr="00421870">
              <w:rPr>
                <w:color w:val="000000" w:themeColor="text1"/>
              </w:rPr>
              <w:t>Xã Sơn Hải</w:t>
            </w:r>
          </w:p>
        </w:tc>
        <w:tc>
          <w:tcPr>
            <w:tcW w:w="1198" w:type="dxa"/>
            <w:tcBorders>
              <w:top w:val="nil"/>
              <w:left w:val="nil"/>
              <w:bottom w:val="single" w:sz="4" w:space="0" w:color="A9A9A9"/>
              <w:right w:val="single" w:sz="4" w:space="0" w:color="A9A9A9"/>
            </w:tcBorders>
            <w:vAlign w:val="center"/>
          </w:tcPr>
          <w:p w14:paraId="4C96E35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9B9934" w14:textId="77777777" w:rsidR="008E219D" w:rsidRPr="00421870" w:rsidRDefault="005378B8">
            <w:pPr>
              <w:rPr>
                <w:color w:val="000000" w:themeColor="text1"/>
              </w:rPr>
            </w:pPr>
            <w:r w:rsidRPr="00421870">
              <w:rPr>
                <w:color w:val="000000" w:themeColor="text1"/>
              </w:rPr>
              <w:t xml:space="preserve">Số: 1654/NQ-UBTVQH15;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351469F" w14:textId="77777777" w:rsidR="008E219D" w:rsidRPr="00421870" w:rsidRDefault="005378B8">
            <w:pPr>
              <w:rPr>
                <w:color w:val="000000" w:themeColor="text1"/>
              </w:rPr>
            </w:pPr>
            <w:r w:rsidRPr="00421870">
              <w:rPr>
                <w:color w:val="000000" w:themeColor="text1"/>
              </w:rPr>
              <w:t>Tỉnh An Giang</w:t>
            </w:r>
          </w:p>
        </w:tc>
      </w:tr>
      <w:tr w:rsidR="00421870" w:rsidRPr="00421870" w14:paraId="3F72CD8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0E14E4" w14:textId="77777777" w:rsidR="008E219D" w:rsidRPr="00421870" w:rsidRDefault="005378B8">
            <w:pPr>
              <w:rPr>
                <w:color w:val="000000" w:themeColor="text1"/>
              </w:rPr>
            </w:pPr>
            <w:r w:rsidRPr="00421870">
              <w:rPr>
                <w:color w:val="000000" w:themeColor="text1"/>
              </w:rPr>
              <w:t>30814</w:t>
            </w:r>
          </w:p>
        </w:tc>
        <w:tc>
          <w:tcPr>
            <w:tcW w:w="2285" w:type="dxa"/>
            <w:tcBorders>
              <w:top w:val="nil"/>
              <w:left w:val="nil"/>
              <w:bottom w:val="single" w:sz="4" w:space="0" w:color="A9A9A9"/>
              <w:right w:val="single" w:sz="4" w:space="0" w:color="A9A9A9"/>
            </w:tcBorders>
            <w:vAlign w:val="center"/>
          </w:tcPr>
          <w:p w14:paraId="3C445721" w14:textId="77777777" w:rsidR="008E219D" w:rsidRPr="00421870" w:rsidRDefault="005378B8">
            <w:pPr>
              <w:rPr>
                <w:color w:val="000000" w:themeColor="text1"/>
              </w:rPr>
            </w:pPr>
            <w:r w:rsidRPr="00421870">
              <w:rPr>
                <w:color w:val="000000" w:themeColor="text1"/>
              </w:rPr>
              <w:t>Xã Hòn Nghệ</w:t>
            </w:r>
          </w:p>
        </w:tc>
        <w:tc>
          <w:tcPr>
            <w:tcW w:w="1198" w:type="dxa"/>
            <w:tcBorders>
              <w:top w:val="nil"/>
              <w:left w:val="nil"/>
              <w:bottom w:val="single" w:sz="4" w:space="0" w:color="A9A9A9"/>
              <w:right w:val="single" w:sz="4" w:space="0" w:color="A9A9A9"/>
            </w:tcBorders>
            <w:vAlign w:val="center"/>
          </w:tcPr>
          <w:p w14:paraId="24CF60D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2C2AF09"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1C1B613" w14:textId="77777777" w:rsidR="008E219D" w:rsidRPr="00421870" w:rsidRDefault="005378B8">
            <w:pPr>
              <w:rPr>
                <w:color w:val="000000" w:themeColor="text1"/>
              </w:rPr>
            </w:pPr>
            <w:r w:rsidRPr="00421870">
              <w:rPr>
                <w:color w:val="000000" w:themeColor="text1"/>
              </w:rPr>
              <w:t>Tỉnh An Giang</w:t>
            </w:r>
          </w:p>
        </w:tc>
      </w:tr>
      <w:tr w:rsidR="00421870" w:rsidRPr="00421870" w14:paraId="55DD842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434042" w14:textId="77777777" w:rsidR="008E219D" w:rsidRPr="00421870" w:rsidRDefault="005378B8">
            <w:pPr>
              <w:rPr>
                <w:color w:val="000000" w:themeColor="text1"/>
              </w:rPr>
            </w:pPr>
            <w:r w:rsidRPr="00421870">
              <w:rPr>
                <w:color w:val="000000" w:themeColor="text1"/>
              </w:rPr>
              <w:t>30817</w:t>
            </w:r>
          </w:p>
        </w:tc>
        <w:tc>
          <w:tcPr>
            <w:tcW w:w="2285" w:type="dxa"/>
            <w:tcBorders>
              <w:top w:val="nil"/>
              <w:left w:val="nil"/>
              <w:bottom w:val="single" w:sz="4" w:space="0" w:color="A9A9A9"/>
              <w:right w:val="single" w:sz="4" w:space="0" w:color="A9A9A9"/>
            </w:tcBorders>
            <w:vAlign w:val="center"/>
          </w:tcPr>
          <w:p w14:paraId="5904EEC1" w14:textId="77777777" w:rsidR="008E219D" w:rsidRPr="00421870" w:rsidRDefault="005378B8">
            <w:pPr>
              <w:rPr>
                <w:color w:val="000000" w:themeColor="text1"/>
              </w:rPr>
            </w:pPr>
            <w:r w:rsidRPr="00421870">
              <w:rPr>
                <w:color w:val="000000" w:themeColor="text1"/>
              </w:rPr>
              <w:t>Xã Hòn Đất</w:t>
            </w:r>
          </w:p>
        </w:tc>
        <w:tc>
          <w:tcPr>
            <w:tcW w:w="1198" w:type="dxa"/>
            <w:tcBorders>
              <w:top w:val="nil"/>
              <w:left w:val="nil"/>
              <w:bottom w:val="single" w:sz="4" w:space="0" w:color="A9A9A9"/>
              <w:right w:val="single" w:sz="4" w:space="0" w:color="A9A9A9"/>
            </w:tcBorders>
            <w:vAlign w:val="center"/>
          </w:tcPr>
          <w:p w14:paraId="2D48469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8C8FEF3"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61E97FED" w14:textId="77777777" w:rsidR="008E219D" w:rsidRPr="00421870" w:rsidRDefault="005378B8">
            <w:pPr>
              <w:rPr>
                <w:color w:val="000000" w:themeColor="text1"/>
              </w:rPr>
            </w:pPr>
            <w:r w:rsidRPr="00421870">
              <w:rPr>
                <w:color w:val="000000" w:themeColor="text1"/>
              </w:rPr>
              <w:t>Tỉnh An Giang</w:t>
            </w:r>
          </w:p>
        </w:tc>
      </w:tr>
      <w:tr w:rsidR="00421870" w:rsidRPr="00421870" w14:paraId="7063E65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E23E34D" w14:textId="77777777" w:rsidR="008E219D" w:rsidRPr="00421870" w:rsidRDefault="005378B8">
            <w:pPr>
              <w:rPr>
                <w:color w:val="000000" w:themeColor="text1"/>
              </w:rPr>
            </w:pPr>
            <w:r w:rsidRPr="00421870">
              <w:rPr>
                <w:color w:val="000000" w:themeColor="text1"/>
              </w:rPr>
              <w:t>30823</w:t>
            </w:r>
          </w:p>
        </w:tc>
        <w:tc>
          <w:tcPr>
            <w:tcW w:w="2285" w:type="dxa"/>
            <w:tcBorders>
              <w:top w:val="nil"/>
              <w:left w:val="nil"/>
              <w:bottom w:val="single" w:sz="4" w:space="0" w:color="A9A9A9"/>
              <w:right w:val="single" w:sz="4" w:space="0" w:color="A9A9A9"/>
            </w:tcBorders>
            <w:vAlign w:val="center"/>
          </w:tcPr>
          <w:p w14:paraId="31D3C29C" w14:textId="77777777" w:rsidR="008E219D" w:rsidRPr="00421870" w:rsidRDefault="005378B8">
            <w:pPr>
              <w:rPr>
                <w:color w:val="000000" w:themeColor="text1"/>
              </w:rPr>
            </w:pPr>
            <w:r w:rsidRPr="00421870">
              <w:rPr>
                <w:color w:val="000000" w:themeColor="text1"/>
              </w:rPr>
              <w:t>Xã Bình Sơn</w:t>
            </w:r>
          </w:p>
        </w:tc>
        <w:tc>
          <w:tcPr>
            <w:tcW w:w="1198" w:type="dxa"/>
            <w:tcBorders>
              <w:top w:val="nil"/>
              <w:left w:val="nil"/>
              <w:bottom w:val="single" w:sz="4" w:space="0" w:color="A9A9A9"/>
              <w:right w:val="single" w:sz="4" w:space="0" w:color="A9A9A9"/>
            </w:tcBorders>
            <w:vAlign w:val="center"/>
          </w:tcPr>
          <w:p w14:paraId="23DDB90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C0F4F81"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269D02B" w14:textId="77777777" w:rsidR="008E219D" w:rsidRPr="00421870" w:rsidRDefault="005378B8">
            <w:pPr>
              <w:rPr>
                <w:color w:val="000000" w:themeColor="text1"/>
              </w:rPr>
            </w:pPr>
            <w:r w:rsidRPr="00421870">
              <w:rPr>
                <w:color w:val="000000" w:themeColor="text1"/>
              </w:rPr>
              <w:t>Tỉnh An Giang</w:t>
            </w:r>
          </w:p>
        </w:tc>
      </w:tr>
      <w:tr w:rsidR="00421870" w:rsidRPr="00421870" w14:paraId="1193048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87DCC9" w14:textId="77777777" w:rsidR="008E219D" w:rsidRPr="00421870" w:rsidRDefault="005378B8">
            <w:pPr>
              <w:rPr>
                <w:color w:val="000000" w:themeColor="text1"/>
              </w:rPr>
            </w:pPr>
            <w:r w:rsidRPr="00421870">
              <w:rPr>
                <w:color w:val="000000" w:themeColor="text1"/>
              </w:rPr>
              <w:t>30826</w:t>
            </w:r>
          </w:p>
        </w:tc>
        <w:tc>
          <w:tcPr>
            <w:tcW w:w="2285" w:type="dxa"/>
            <w:tcBorders>
              <w:top w:val="nil"/>
              <w:left w:val="nil"/>
              <w:bottom w:val="single" w:sz="4" w:space="0" w:color="A9A9A9"/>
              <w:right w:val="single" w:sz="4" w:space="0" w:color="A9A9A9"/>
            </w:tcBorders>
            <w:vAlign w:val="center"/>
          </w:tcPr>
          <w:p w14:paraId="4E2DF4BE" w14:textId="77777777" w:rsidR="008E219D" w:rsidRPr="00421870" w:rsidRDefault="005378B8">
            <w:pPr>
              <w:rPr>
                <w:color w:val="000000" w:themeColor="text1"/>
              </w:rPr>
            </w:pPr>
            <w:r w:rsidRPr="00421870">
              <w:rPr>
                <w:color w:val="000000" w:themeColor="text1"/>
              </w:rPr>
              <w:t>Xã Bình Giang</w:t>
            </w:r>
          </w:p>
        </w:tc>
        <w:tc>
          <w:tcPr>
            <w:tcW w:w="1198" w:type="dxa"/>
            <w:tcBorders>
              <w:top w:val="nil"/>
              <w:left w:val="nil"/>
              <w:bottom w:val="single" w:sz="4" w:space="0" w:color="A9A9A9"/>
              <w:right w:val="single" w:sz="4" w:space="0" w:color="A9A9A9"/>
            </w:tcBorders>
            <w:vAlign w:val="center"/>
          </w:tcPr>
          <w:p w14:paraId="5413022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8475A6D"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6464FEE2" w14:textId="77777777" w:rsidR="008E219D" w:rsidRPr="00421870" w:rsidRDefault="005378B8">
            <w:pPr>
              <w:rPr>
                <w:color w:val="000000" w:themeColor="text1"/>
              </w:rPr>
            </w:pPr>
            <w:r w:rsidRPr="00421870">
              <w:rPr>
                <w:color w:val="000000" w:themeColor="text1"/>
              </w:rPr>
              <w:t>Tỉnh An Giang</w:t>
            </w:r>
          </w:p>
        </w:tc>
      </w:tr>
      <w:tr w:rsidR="00421870" w:rsidRPr="00421870" w14:paraId="1AD8B2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21CCD7" w14:textId="77777777" w:rsidR="008E219D" w:rsidRPr="00421870" w:rsidRDefault="005378B8">
            <w:pPr>
              <w:rPr>
                <w:color w:val="000000" w:themeColor="text1"/>
              </w:rPr>
            </w:pPr>
            <w:r w:rsidRPr="00421870">
              <w:rPr>
                <w:color w:val="000000" w:themeColor="text1"/>
              </w:rPr>
              <w:t>30835</w:t>
            </w:r>
          </w:p>
        </w:tc>
        <w:tc>
          <w:tcPr>
            <w:tcW w:w="2285" w:type="dxa"/>
            <w:tcBorders>
              <w:top w:val="nil"/>
              <w:left w:val="nil"/>
              <w:bottom w:val="single" w:sz="4" w:space="0" w:color="A9A9A9"/>
              <w:right w:val="single" w:sz="4" w:space="0" w:color="A9A9A9"/>
            </w:tcBorders>
            <w:vAlign w:val="center"/>
          </w:tcPr>
          <w:p w14:paraId="3BBC427A" w14:textId="77777777" w:rsidR="008E219D" w:rsidRPr="00421870" w:rsidRDefault="005378B8">
            <w:pPr>
              <w:rPr>
                <w:color w:val="000000" w:themeColor="text1"/>
              </w:rPr>
            </w:pPr>
            <w:r w:rsidRPr="00421870">
              <w:rPr>
                <w:color w:val="000000" w:themeColor="text1"/>
              </w:rPr>
              <w:t>Xã Sơn Kiên</w:t>
            </w:r>
          </w:p>
        </w:tc>
        <w:tc>
          <w:tcPr>
            <w:tcW w:w="1198" w:type="dxa"/>
            <w:tcBorders>
              <w:top w:val="nil"/>
              <w:left w:val="nil"/>
              <w:bottom w:val="single" w:sz="4" w:space="0" w:color="A9A9A9"/>
              <w:right w:val="single" w:sz="4" w:space="0" w:color="A9A9A9"/>
            </w:tcBorders>
            <w:vAlign w:val="center"/>
          </w:tcPr>
          <w:p w14:paraId="404F0B2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36B9FED"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2E308E3" w14:textId="77777777" w:rsidR="008E219D" w:rsidRPr="00421870" w:rsidRDefault="005378B8">
            <w:pPr>
              <w:rPr>
                <w:color w:val="000000" w:themeColor="text1"/>
              </w:rPr>
            </w:pPr>
            <w:r w:rsidRPr="00421870">
              <w:rPr>
                <w:color w:val="000000" w:themeColor="text1"/>
              </w:rPr>
              <w:t>Tỉnh An Giang</w:t>
            </w:r>
          </w:p>
        </w:tc>
      </w:tr>
      <w:tr w:rsidR="00421870" w:rsidRPr="00421870" w14:paraId="37141CC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63FD26A" w14:textId="77777777" w:rsidR="008E219D" w:rsidRPr="00421870" w:rsidRDefault="005378B8">
            <w:pPr>
              <w:rPr>
                <w:color w:val="000000" w:themeColor="text1"/>
              </w:rPr>
            </w:pPr>
            <w:r w:rsidRPr="00421870">
              <w:rPr>
                <w:color w:val="000000" w:themeColor="text1"/>
              </w:rPr>
              <w:t>30838</w:t>
            </w:r>
          </w:p>
        </w:tc>
        <w:tc>
          <w:tcPr>
            <w:tcW w:w="2285" w:type="dxa"/>
            <w:tcBorders>
              <w:top w:val="nil"/>
              <w:left w:val="nil"/>
              <w:bottom w:val="single" w:sz="4" w:space="0" w:color="A9A9A9"/>
              <w:right w:val="single" w:sz="4" w:space="0" w:color="A9A9A9"/>
            </w:tcBorders>
            <w:vAlign w:val="center"/>
          </w:tcPr>
          <w:p w14:paraId="5977CF33" w14:textId="77777777" w:rsidR="008E219D" w:rsidRPr="00421870" w:rsidRDefault="005378B8">
            <w:pPr>
              <w:rPr>
                <w:color w:val="000000" w:themeColor="text1"/>
              </w:rPr>
            </w:pPr>
            <w:r w:rsidRPr="00421870">
              <w:rPr>
                <w:color w:val="000000" w:themeColor="text1"/>
              </w:rPr>
              <w:t>Xã Mỹ Thuận</w:t>
            </w:r>
          </w:p>
        </w:tc>
        <w:tc>
          <w:tcPr>
            <w:tcW w:w="1198" w:type="dxa"/>
            <w:tcBorders>
              <w:top w:val="nil"/>
              <w:left w:val="nil"/>
              <w:bottom w:val="single" w:sz="4" w:space="0" w:color="A9A9A9"/>
              <w:right w:val="single" w:sz="4" w:space="0" w:color="A9A9A9"/>
            </w:tcBorders>
            <w:vAlign w:val="center"/>
          </w:tcPr>
          <w:p w14:paraId="6454B53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0B7CE3A"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66F4E1A" w14:textId="77777777" w:rsidR="008E219D" w:rsidRPr="00421870" w:rsidRDefault="005378B8">
            <w:pPr>
              <w:rPr>
                <w:color w:val="000000" w:themeColor="text1"/>
              </w:rPr>
            </w:pPr>
            <w:r w:rsidRPr="00421870">
              <w:rPr>
                <w:color w:val="000000" w:themeColor="text1"/>
              </w:rPr>
              <w:t>Tỉnh An Giang</w:t>
            </w:r>
          </w:p>
        </w:tc>
      </w:tr>
      <w:tr w:rsidR="00421870" w:rsidRPr="00421870" w14:paraId="2D1C7BD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A0D643" w14:textId="77777777" w:rsidR="008E219D" w:rsidRPr="00421870" w:rsidRDefault="005378B8">
            <w:pPr>
              <w:rPr>
                <w:color w:val="000000" w:themeColor="text1"/>
              </w:rPr>
            </w:pPr>
            <w:r w:rsidRPr="00421870">
              <w:rPr>
                <w:color w:val="000000" w:themeColor="text1"/>
              </w:rPr>
              <w:t>30850</w:t>
            </w:r>
          </w:p>
        </w:tc>
        <w:tc>
          <w:tcPr>
            <w:tcW w:w="2285" w:type="dxa"/>
            <w:tcBorders>
              <w:top w:val="nil"/>
              <w:left w:val="nil"/>
              <w:bottom w:val="single" w:sz="4" w:space="0" w:color="A9A9A9"/>
              <w:right w:val="single" w:sz="4" w:space="0" w:color="A9A9A9"/>
            </w:tcBorders>
            <w:vAlign w:val="center"/>
          </w:tcPr>
          <w:p w14:paraId="4A488542" w14:textId="77777777" w:rsidR="008E219D" w:rsidRPr="00421870" w:rsidRDefault="005378B8">
            <w:pPr>
              <w:rPr>
                <w:color w:val="000000" w:themeColor="text1"/>
              </w:rPr>
            </w:pPr>
            <w:r w:rsidRPr="00421870">
              <w:rPr>
                <w:color w:val="000000" w:themeColor="text1"/>
              </w:rPr>
              <w:t>Xã Tân Hiệp</w:t>
            </w:r>
          </w:p>
        </w:tc>
        <w:tc>
          <w:tcPr>
            <w:tcW w:w="1198" w:type="dxa"/>
            <w:tcBorders>
              <w:top w:val="nil"/>
              <w:left w:val="nil"/>
              <w:bottom w:val="single" w:sz="4" w:space="0" w:color="A9A9A9"/>
              <w:right w:val="single" w:sz="4" w:space="0" w:color="A9A9A9"/>
            </w:tcBorders>
            <w:vAlign w:val="center"/>
          </w:tcPr>
          <w:p w14:paraId="5B2D024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8BE2F3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1654/NQ-UBTVQH15; Ngày: 16/06/2025</w:t>
            </w:r>
          </w:p>
        </w:tc>
        <w:tc>
          <w:tcPr>
            <w:tcW w:w="1695" w:type="dxa"/>
            <w:tcBorders>
              <w:top w:val="nil"/>
              <w:left w:val="nil"/>
              <w:bottom w:val="single" w:sz="4" w:space="0" w:color="A9A9A9"/>
              <w:right w:val="single" w:sz="4" w:space="0" w:color="A9A9A9"/>
            </w:tcBorders>
            <w:vAlign w:val="center"/>
          </w:tcPr>
          <w:p w14:paraId="6325683B" w14:textId="77777777" w:rsidR="008E219D" w:rsidRPr="00421870" w:rsidRDefault="005378B8">
            <w:pPr>
              <w:rPr>
                <w:color w:val="000000" w:themeColor="text1"/>
              </w:rPr>
            </w:pPr>
            <w:r w:rsidRPr="00421870">
              <w:rPr>
                <w:color w:val="000000" w:themeColor="text1"/>
              </w:rPr>
              <w:t>Tỉnh An Giang</w:t>
            </w:r>
          </w:p>
        </w:tc>
      </w:tr>
      <w:tr w:rsidR="00421870" w:rsidRPr="00421870" w14:paraId="5843455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C6FFB5" w14:textId="77777777" w:rsidR="008E219D" w:rsidRPr="00421870" w:rsidRDefault="005378B8">
            <w:pPr>
              <w:rPr>
                <w:color w:val="000000" w:themeColor="text1"/>
              </w:rPr>
            </w:pPr>
            <w:r w:rsidRPr="00421870">
              <w:rPr>
                <w:color w:val="000000" w:themeColor="text1"/>
              </w:rPr>
              <w:t>30856</w:t>
            </w:r>
          </w:p>
        </w:tc>
        <w:tc>
          <w:tcPr>
            <w:tcW w:w="2285" w:type="dxa"/>
            <w:tcBorders>
              <w:top w:val="nil"/>
              <w:left w:val="nil"/>
              <w:bottom w:val="single" w:sz="4" w:space="0" w:color="A9A9A9"/>
              <w:right w:val="single" w:sz="4" w:space="0" w:color="A9A9A9"/>
            </w:tcBorders>
            <w:vAlign w:val="center"/>
          </w:tcPr>
          <w:p w14:paraId="454C831E" w14:textId="77777777" w:rsidR="008E219D" w:rsidRPr="00421870" w:rsidRDefault="005378B8">
            <w:pPr>
              <w:rPr>
                <w:color w:val="000000" w:themeColor="text1"/>
              </w:rPr>
            </w:pPr>
            <w:r w:rsidRPr="00421870">
              <w:rPr>
                <w:color w:val="000000" w:themeColor="text1"/>
              </w:rPr>
              <w:t>Xã Tân Hội</w:t>
            </w:r>
          </w:p>
        </w:tc>
        <w:tc>
          <w:tcPr>
            <w:tcW w:w="1198" w:type="dxa"/>
            <w:tcBorders>
              <w:top w:val="nil"/>
              <w:left w:val="nil"/>
              <w:bottom w:val="single" w:sz="4" w:space="0" w:color="A9A9A9"/>
              <w:right w:val="single" w:sz="4" w:space="0" w:color="A9A9A9"/>
            </w:tcBorders>
            <w:vAlign w:val="center"/>
          </w:tcPr>
          <w:p w14:paraId="234EF0D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67B1565"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5AF085A1" w14:textId="77777777" w:rsidR="008E219D" w:rsidRPr="00421870" w:rsidRDefault="005378B8">
            <w:pPr>
              <w:rPr>
                <w:color w:val="000000" w:themeColor="text1"/>
              </w:rPr>
            </w:pPr>
            <w:r w:rsidRPr="00421870">
              <w:rPr>
                <w:color w:val="000000" w:themeColor="text1"/>
              </w:rPr>
              <w:t>Tỉnh An Giang</w:t>
            </w:r>
          </w:p>
        </w:tc>
      </w:tr>
      <w:tr w:rsidR="00421870" w:rsidRPr="00421870" w14:paraId="13C1971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C7B189" w14:textId="77777777" w:rsidR="008E219D" w:rsidRPr="00421870" w:rsidRDefault="005378B8">
            <w:pPr>
              <w:rPr>
                <w:color w:val="000000" w:themeColor="text1"/>
              </w:rPr>
            </w:pPr>
            <w:r w:rsidRPr="00421870">
              <w:rPr>
                <w:color w:val="000000" w:themeColor="text1"/>
              </w:rPr>
              <w:t>30874</w:t>
            </w:r>
          </w:p>
        </w:tc>
        <w:tc>
          <w:tcPr>
            <w:tcW w:w="2285" w:type="dxa"/>
            <w:tcBorders>
              <w:top w:val="nil"/>
              <w:left w:val="nil"/>
              <w:bottom w:val="single" w:sz="4" w:space="0" w:color="A9A9A9"/>
              <w:right w:val="single" w:sz="4" w:space="0" w:color="A9A9A9"/>
            </w:tcBorders>
            <w:vAlign w:val="center"/>
          </w:tcPr>
          <w:p w14:paraId="32F29E93" w14:textId="77777777" w:rsidR="008E219D" w:rsidRPr="00421870" w:rsidRDefault="005378B8">
            <w:pPr>
              <w:rPr>
                <w:color w:val="000000" w:themeColor="text1"/>
              </w:rPr>
            </w:pPr>
            <w:r w:rsidRPr="00421870">
              <w:rPr>
                <w:color w:val="000000" w:themeColor="text1"/>
              </w:rPr>
              <w:t>Xã Thạnh Đông</w:t>
            </w:r>
          </w:p>
        </w:tc>
        <w:tc>
          <w:tcPr>
            <w:tcW w:w="1198" w:type="dxa"/>
            <w:tcBorders>
              <w:top w:val="nil"/>
              <w:left w:val="nil"/>
              <w:bottom w:val="single" w:sz="4" w:space="0" w:color="A9A9A9"/>
              <w:right w:val="single" w:sz="4" w:space="0" w:color="A9A9A9"/>
            </w:tcBorders>
            <w:vAlign w:val="center"/>
          </w:tcPr>
          <w:p w14:paraId="20BA440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D04CC2" w14:textId="77777777" w:rsidR="008E219D" w:rsidRPr="00421870" w:rsidRDefault="005378B8">
            <w:pPr>
              <w:rPr>
                <w:color w:val="000000" w:themeColor="text1"/>
              </w:rPr>
            </w:pPr>
            <w:r w:rsidRPr="00421870">
              <w:rPr>
                <w:color w:val="000000" w:themeColor="text1"/>
              </w:rPr>
              <w:t xml:space="preserve">Số: 1654/NQ-UBTVQH15;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661D7941" w14:textId="77777777" w:rsidR="008E219D" w:rsidRPr="00421870" w:rsidRDefault="005378B8">
            <w:pPr>
              <w:rPr>
                <w:color w:val="000000" w:themeColor="text1"/>
              </w:rPr>
            </w:pPr>
            <w:r w:rsidRPr="00421870">
              <w:rPr>
                <w:color w:val="000000" w:themeColor="text1"/>
              </w:rPr>
              <w:lastRenderedPageBreak/>
              <w:t>Tỉnh An Giang</w:t>
            </w:r>
          </w:p>
        </w:tc>
      </w:tr>
      <w:tr w:rsidR="00421870" w:rsidRPr="00421870" w14:paraId="09A1757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CE3D74" w14:textId="77777777" w:rsidR="008E219D" w:rsidRPr="00421870" w:rsidRDefault="005378B8">
            <w:pPr>
              <w:rPr>
                <w:color w:val="000000" w:themeColor="text1"/>
              </w:rPr>
            </w:pPr>
            <w:r w:rsidRPr="00421870">
              <w:rPr>
                <w:color w:val="000000" w:themeColor="text1"/>
              </w:rPr>
              <w:lastRenderedPageBreak/>
              <w:t>30880</w:t>
            </w:r>
          </w:p>
        </w:tc>
        <w:tc>
          <w:tcPr>
            <w:tcW w:w="2285" w:type="dxa"/>
            <w:tcBorders>
              <w:top w:val="nil"/>
              <w:left w:val="nil"/>
              <w:bottom w:val="single" w:sz="4" w:space="0" w:color="A9A9A9"/>
              <w:right w:val="single" w:sz="4" w:space="0" w:color="A9A9A9"/>
            </w:tcBorders>
            <w:vAlign w:val="center"/>
          </w:tcPr>
          <w:p w14:paraId="7718346C" w14:textId="77777777" w:rsidR="008E219D" w:rsidRPr="00421870" w:rsidRDefault="005378B8">
            <w:pPr>
              <w:rPr>
                <w:color w:val="000000" w:themeColor="text1"/>
              </w:rPr>
            </w:pPr>
            <w:r w:rsidRPr="00421870">
              <w:rPr>
                <w:color w:val="000000" w:themeColor="text1"/>
              </w:rPr>
              <w:t>Xã Châu Thành</w:t>
            </w:r>
          </w:p>
        </w:tc>
        <w:tc>
          <w:tcPr>
            <w:tcW w:w="1198" w:type="dxa"/>
            <w:tcBorders>
              <w:top w:val="nil"/>
              <w:left w:val="nil"/>
              <w:bottom w:val="single" w:sz="4" w:space="0" w:color="A9A9A9"/>
              <w:right w:val="single" w:sz="4" w:space="0" w:color="A9A9A9"/>
            </w:tcBorders>
            <w:vAlign w:val="center"/>
          </w:tcPr>
          <w:p w14:paraId="76A016A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6921BCC" w14:textId="77777777" w:rsidR="008E219D" w:rsidRPr="00421870" w:rsidRDefault="005378B8">
            <w:pPr>
              <w:rPr>
                <w:color w:val="000000" w:themeColor="text1"/>
              </w:rPr>
            </w:pPr>
            <w:r w:rsidRPr="00421870">
              <w:rPr>
                <w:color w:val="000000" w:themeColor="text1"/>
              </w:rPr>
              <w:t xml:space="preserve">Số: 1654/NQ-UBTVQH15;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5E41492F" w14:textId="77777777" w:rsidR="008E219D" w:rsidRPr="00421870" w:rsidRDefault="005378B8">
            <w:pPr>
              <w:rPr>
                <w:color w:val="000000" w:themeColor="text1"/>
              </w:rPr>
            </w:pPr>
            <w:r w:rsidRPr="00421870">
              <w:rPr>
                <w:color w:val="000000" w:themeColor="text1"/>
              </w:rPr>
              <w:t>Tỉnh An Giang</w:t>
            </w:r>
          </w:p>
        </w:tc>
      </w:tr>
      <w:tr w:rsidR="00421870" w:rsidRPr="00421870" w14:paraId="4BB217E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23B3C4" w14:textId="77777777" w:rsidR="008E219D" w:rsidRPr="00421870" w:rsidRDefault="005378B8">
            <w:pPr>
              <w:rPr>
                <w:color w:val="000000" w:themeColor="text1"/>
              </w:rPr>
            </w:pPr>
            <w:r w:rsidRPr="00421870">
              <w:rPr>
                <w:color w:val="000000" w:themeColor="text1"/>
              </w:rPr>
              <w:t>30886</w:t>
            </w:r>
          </w:p>
        </w:tc>
        <w:tc>
          <w:tcPr>
            <w:tcW w:w="2285" w:type="dxa"/>
            <w:tcBorders>
              <w:top w:val="nil"/>
              <w:left w:val="nil"/>
              <w:bottom w:val="single" w:sz="4" w:space="0" w:color="A9A9A9"/>
              <w:right w:val="single" w:sz="4" w:space="0" w:color="A9A9A9"/>
            </w:tcBorders>
            <w:vAlign w:val="center"/>
          </w:tcPr>
          <w:p w14:paraId="7EB42AC2" w14:textId="77777777" w:rsidR="008E219D" w:rsidRPr="00421870" w:rsidRDefault="005378B8">
            <w:pPr>
              <w:rPr>
                <w:color w:val="000000" w:themeColor="text1"/>
              </w:rPr>
            </w:pPr>
            <w:r w:rsidRPr="00421870">
              <w:rPr>
                <w:color w:val="000000" w:themeColor="text1"/>
              </w:rPr>
              <w:t>Xã Thạnh Lộc</w:t>
            </w:r>
          </w:p>
        </w:tc>
        <w:tc>
          <w:tcPr>
            <w:tcW w:w="1198" w:type="dxa"/>
            <w:tcBorders>
              <w:top w:val="nil"/>
              <w:left w:val="nil"/>
              <w:bottom w:val="single" w:sz="4" w:space="0" w:color="A9A9A9"/>
              <w:right w:val="single" w:sz="4" w:space="0" w:color="A9A9A9"/>
            </w:tcBorders>
            <w:vAlign w:val="center"/>
          </w:tcPr>
          <w:p w14:paraId="60D95C6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DBA7B91"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6231A3B" w14:textId="77777777" w:rsidR="008E219D" w:rsidRPr="00421870" w:rsidRDefault="005378B8">
            <w:pPr>
              <w:rPr>
                <w:color w:val="000000" w:themeColor="text1"/>
              </w:rPr>
            </w:pPr>
            <w:r w:rsidRPr="00421870">
              <w:rPr>
                <w:color w:val="000000" w:themeColor="text1"/>
              </w:rPr>
              <w:t>Tỉnh An Giang</w:t>
            </w:r>
          </w:p>
        </w:tc>
      </w:tr>
      <w:tr w:rsidR="00421870" w:rsidRPr="00421870" w14:paraId="53ED429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4B19C3" w14:textId="77777777" w:rsidR="008E219D" w:rsidRPr="00421870" w:rsidRDefault="005378B8">
            <w:pPr>
              <w:rPr>
                <w:color w:val="000000" w:themeColor="text1"/>
              </w:rPr>
            </w:pPr>
            <w:r w:rsidRPr="00421870">
              <w:rPr>
                <w:color w:val="000000" w:themeColor="text1"/>
              </w:rPr>
              <w:t>30898</w:t>
            </w:r>
          </w:p>
        </w:tc>
        <w:tc>
          <w:tcPr>
            <w:tcW w:w="2285" w:type="dxa"/>
            <w:tcBorders>
              <w:top w:val="nil"/>
              <w:left w:val="nil"/>
              <w:bottom w:val="single" w:sz="4" w:space="0" w:color="A9A9A9"/>
              <w:right w:val="single" w:sz="4" w:space="0" w:color="A9A9A9"/>
            </w:tcBorders>
            <w:vAlign w:val="center"/>
          </w:tcPr>
          <w:p w14:paraId="7E280D73" w14:textId="77777777" w:rsidR="008E219D" w:rsidRPr="00421870" w:rsidRDefault="005378B8">
            <w:pPr>
              <w:rPr>
                <w:color w:val="000000" w:themeColor="text1"/>
              </w:rPr>
            </w:pPr>
            <w:r w:rsidRPr="00421870">
              <w:rPr>
                <w:color w:val="000000" w:themeColor="text1"/>
              </w:rPr>
              <w:t>Xã Bình An</w:t>
            </w:r>
          </w:p>
        </w:tc>
        <w:tc>
          <w:tcPr>
            <w:tcW w:w="1198" w:type="dxa"/>
            <w:tcBorders>
              <w:top w:val="nil"/>
              <w:left w:val="nil"/>
              <w:bottom w:val="single" w:sz="4" w:space="0" w:color="A9A9A9"/>
              <w:right w:val="single" w:sz="4" w:space="0" w:color="A9A9A9"/>
            </w:tcBorders>
            <w:vAlign w:val="center"/>
          </w:tcPr>
          <w:p w14:paraId="6198FD2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53464C2"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060A4B09" w14:textId="77777777" w:rsidR="008E219D" w:rsidRPr="00421870" w:rsidRDefault="005378B8">
            <w:pPr>
              <w:rPr>
                <w:color w:val="000000" w:themeColor="text1"/>
              </w:rPr>
            </w:pPr>
            <w:r w:rsidRPr="00421870">
              <w:rPr>
                <w:color w:val="000000" w:themeColor="text1"/>
              </w:rPr>
              <w:t>Tỉnh An Giang</w:t>
            </w:r>
          </w:p>
        </w:tc>
      </w:tr>
      <w:tr w:rsidR="00421870" w:rsidRPr="00421870" w14:paraId="11E20B0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20FFD6" w14:textId="77777777" w:rsidR="008E219D" w:rsidRPr="00421870" w:rsidRDefault="005378B8">
            <w:pPr>
              <w:rPr>
                <w:color w:val="000000" w:themeColor="text1"/>
              </w:rPr>
            </w:pPr>
            <w:r w:rsidRPr="00421870">
              <w:rPr>
                <w:color w:val="000000" w:themeColor="text1"/>
              </w:rPr>
              <w:t>30904</w:t>
            </w:r>
          </w:p>
        </w:tc>
        <w:tc>
          <w:tcPr>
            <w:tcW w:w="2285" w:type="dxa"/>
            <w:tcBorders>
              <w:top w:val="nil"/>
              <w:left w:val="nil"/>
              <w:bottom w:val="single" w:sz="4" w:space="0" w:color="A9A9A9"/>
              <w:right w:val="single" w:sz="4" w:space="0" w:color="A9A9A9"/>
            </w:tcBorders>
            <w:vAlign w:val="center"/>
          </w:tcPr>
          <w:p w14:paraId="1D03922E" w14:textId="77777777" w:rsidR="008E219D" w:rsidRPr="00421870" w:rsidRDefault="005378B8">
            <w:pPr>
              <w:rPr>
                <w:color w:val="000000" w:themeColor="text1"/>
              </w:rPr>
            </w:pPr>
            <w:r w:rsidRPr="00421870">
              <w:rPr>
                <w:color w:val="000000" w:themeColor="text1"/>
              </w:rPr>
              <w:t>Xã Giồng Riềng</w:t>
            </w:r>
          </w:p>
        </w:tc>
        <w:tc>
          <w:tcPr>
            <w:tcW w:w="1198" w:type="dxa"/>
            <w:tcBorders>
              <w:top w:val="nil"/>
              <w:left w:val="nil"/>
              <w:bottom w:val="single" w:sz="4" w:space="0" w:color="A9A9A9"/>
              <w:right w:val="single" w:sz="4" w:space="0" w:color="A9A9A9"/>
            </w:tcBorders>
            <w:vAlign w:val="center"/>
          </w:tcPr>
          <w:p w14:paraId="2D0BB59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5425B9D"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DC1763E" w14:textId="77777777" w:rsidR="008E219D" w:rsidRPr="00421870" w:rsidRDefault="005378B8">
            <w:pPr>
              <w:rPr>
                <w:color w:val="000000" w:themeColor="text1"/>
              </w:rPr>
            </w:pPr>
            <w:r w:rsidRPr="00421870">
              <w:rPr>
                <w:color w:val="000000" w:themeColor="text1"/>
              </w:rPr>
              <w:t>Tỉnh An Giang</w:t>
            </w:r>
          </w:p>
        </w:tc>
      </w:tr>
      <w:tr w:rsidR="00421870" w:rsidRPr="00421870" w14:paraId="2888E53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CEEC75" w14:textId="77777777" w:rsidR="008E219D" w:rsidRPr="00421870" w:rsidRDefault="005378B8">
            <w:pPr>
              <w:rPr>
                <w:color w:val="000000" w:themeColor="text1"/>
              </w:rPr>
            </w:pPr>
            <w:r w:rsidRPr="00421870">
              <w:rPr>
                <w:color w:val="000000" w:themeColor="text1"/>
              </w:rPr>
              <w:t>30910</w:t>
            </w:r>
          </w:p>
        </w:tc>
        <w:tc>
          <w:tcPr>
            <w:tcW w:w="2285" w:type="dxa"/>
            <w:tcBorders>
              <w:top w:val="nil"/>
              <w:left w:val="nil"/>
              <w:bottom w:val="single" w:sz="4" w:space="0" w:color="A9A9A9"/>
              <w:right w:val="single" w:sz="4" w:space="0" w:color="A9A9A9"/>
            </w:tcBorders>
            <w:vAlign w:val="center"/>
          </w:tcPr>
          <w:p w14:paraId="48520C36" w14:textId="77777777" w:rsidR="008E219D" w:rsidRPr="00421870" w:rsidRDefault="005378B8">
            <w:pPr>
              <w:rPr>
                <w:color w:val="000000" w:themeColor="text1"/>
              </w:rPr>
            </w:pPr>
            <w:r w:rsidRPr="00421870">
              <w:rPr>
                <w:color w:val="000000" w:themeColor="text1"/>
              </w:rPr>
              <w:t>Xã Thạnh Hưng</w:t>
            </w:r>
          </w:p>
        </w:tc>
        <w:tc>
          <w:tcPr>
            <w:tcW w:w="1198" w:type="dxa"/>
            <w:tcBorders>
              <w:top w:val="nil"/>
              <w:left w:val="nil"/>
              <w:bottom w:val="single" w:sz="4" w:space="0" w:color="A9A9A9"/>
              <w:right w:val="single" w:sz="4" w:space="0" w:color="A9A9A9"/>
            </w:tcBorders>
            <w:vAlign w:val="center"/>
          </w:tcPr>
          <w:p w14:paraId="0EAB46F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CD3E6D"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6BE0C23F" w14:textId="77777777" w:rsidR="008E219D" w:rsidRPr="00421870" w:rsidRDefault="005378B8">
            <w:pPr>
              <w:rPr>
                <w:color w:val="000000" w:themeColor="text1"/>
              </w:rPr>
            </w:pPr>
            <w:r w:rsidRPr="00421870">
              <w:rPr>
                <w:color w:val="000000" w:themeColor="text1"/>
              </w:rPr>
              <w:t>Tỉnh An Giang</w:t>
            </w:r>
          </w:p>
        </w:tc>
      </w:tr>
      <w:tr w:rsidR="00421870" w:rsidRPr="00421870" w14:paraId="0D81CE3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CF6D31" w14:textId="77777777" w:rsidR="008E219D" w:rsidRPr="00421870" w:rsidRDefault="005378B8">
            <w:pPr>
              <w:rPr>
                <w:color w:val="000000" w:themeColor="text1"/>
              </w:rPr>
            </w:pPr>
            <w:r w:rsidRPr="00421870">
              <w:rPr>
                <w:color w:val="000000" w:themeColor="text1"/>
              </w:rPr>
              <w:t>30928</w:t>
            </w:r>
          </w:p>
        </w:tc>
        <w:tc>
          <w:tcPr>
            <w:tcW w:w="2285" w:type="dxa"/>
            <w:tcBorders>
              <w:top w:val="nil"/>
              <w:left w:val="nil"/>
              <w:bottom w:val="single" w:sz="4" w:space="0" w:color="A9A9A9"/>
              <w:right w:val="single" w:sz="4" w:space="0" w:color="A9A9A9"/>
            </w:tcBorders>
            <w:vAlign w:val="center"/>
          </w:tcPr>
          <w:p w14:paraId="7E9CB954" w14:textId="77777777" w:rsidR="008E219D" w:rsidRPr="00421870" w:rsidRDefault="005378B8">
            <w:pPr>
              <w:rPr>
                <w:color w:val="000000" w:themeColor="text1"/>
              </w:rPr>
            </w:pPr>
            <w:r w:rsidRPr="00421870">
              <w:rPr>
                <w:color w:val="000000" w:themeColor="text1"/>
              </w:rPr>
              <w:t>Xã Ngọc Chúc</w:t>
            </w:r>
          </w:p>
        </w:tc>
        <w:tc>
          <w:tcPr>
            <w:tcW w:w="1198" w:type="dxa"/>
            <w:tcBorders>
              <w:top w:val="nil"/>
              <w:left w:val="nil"/>
              <w:bottom w:val="single" w:sz="4" w:space="0" w:color="A9A9A9"/>
              <w:right w:val="single" w:sz="4" w:space="0" w:color="A9A9A9"/>
            </w:tcBorders>
            <w:vAlign w:val="center"/>
          </w:tcPr>
          <w:p w14:paraId="5D7EC51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35D2EF8"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08DFD1D7" w14:textId="77777777" w:rsidR="008E219D" w:rsidRPr="00421870" w:rsidRDefault="005378B8">
            <w:pPr>
              <w:rPr>
                <w:color w:val="000000" w:themeColor="text1"/>
              </w:rPr>
            </w:pPr>
            <w:r w:rsidRPr="00421870">
              <w:rPr>
                <w:color w:val="000000" w:themeColor="text1"/>
              </w:rPr>
              <w:t>Tỉnh An Giang</w:t>
            </w:r>
          </w:p>
        </w:tc>
      </w:tr>
      <w:tr w:rsidR="00421870" w:rsidRPr="00421870" w14:paraId="65B3A9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D1EFA6" w14:textId="77777777" w:rsidR="008E219D" w:rsidRPr="00421870" w:rsidRDefault="005378B8">
            <w:pPr>
              <w:rPr>
                <w:color w:val="000000" w:themeColor="text1"/>
              </w:rPr>
            </w:pPr>
            <w:r w:rsidRPr="00421870">
              <w:rPr>
                <w:color w:val="000000" w:themeColor="text1"/>
              </w:rPr>
              <w:t>30934</w:t>
            </w:r>
          </w:p>
        </w:tc>
        <w:tc>
          <w:tcPr>
            <w:tcW w:w="2285" w:type="dxa"/>
            <w:tcBorders>
              <w:top w:val="nil"/>
              <w:left w:val="nil"/>
              <w:bottom w:val="single" w:sz="4" w:space="0" w:color="A9A9A9"/>
              <w:right w:val="single" w:sz="4" w:space="0" w:color="A9A9A9"/>
            </w:tcBorders>
            <w:vAlign w:val="center"/>
          </w:tcPr>
          <w:p w14:paraId="5BE385F3" w14:textId="77777777" w:rsidR="008E219D" w:rsidRPr="00421870" w:rsidRDefault="005378B8">
            <w:pPr>
              <w:rPr>
                <w:color w:val="000000" w:themeColor="text1"/>
              </w:rPr>
            </w:pPr>
            <w:r w:rsidRPr="00421870">
              <w:rPr>
                <w:color w:val="000000" w:themeColor="text1"/>
              </w:rPr>
              <w:t>Xã Hòa Hưng</w:t>
            </w:r>
          </w:p>
        </w:tc>
        <w:tc>
          <w:tcPr>
            <w:tcW w:w="1198" w:type="dxa"/>
            <w:tcBorders>
              <w:top w:val="nil"/>
              <w:left w:val="nil"/>
              <w:bottom w:val="single" w:sz="4" w:space="0" w:color="A9A9A9"/>
              <w:right w:val="single" w:sz="4" w:space="0" w:color="A9A9A9"/>
            </w:tcBorders>
            <w:vAlign w:val="center"/>
          </w:tcPr>
          <w:p w14:paraId="4296A2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E5FA6C"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3CC4D1DC" w14:textId="77777777" w:rsidR="008E219D" w:rsidRPr="00421870" w:rsidRDefault="005378B8">
            <w:pPr>
              <w:rPr>
                <w:color w:val="000000" w:themeColor="text1"/>
              </w:rPr>
            </w:pPr>
            <w:r w:rsidRPr="00421870">
              <w:rPr>
                <w:color w:val="000000" w:themeColor="text1"/>
              </w:rPr>
              <w:t>Tỉnh An Giang</w:t>
            </w:r>
          </w:p>
        </w:tc>
      </w:tr>
      <w:tr w:rsidR="00421870" w:rsidRPr="00421870" w14:paraId="19ABCD4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79B53E" w14:textId="77777777" w:rsidR="008E219D" w:rsidRPr="00421870" w:rsidRDefault="005378B8">
            <w:pPr>
              <w:rPr>
                <w:color w:val="000000" w:themeColor="text1"/>
              </w:rPr>
            </w:pPr>
            <w:r w:rsidRPr="00421870">
              <w:rPr>
                <w:color w:val="000000" w:themeColor="text1"/>
              </w:rPr>
              <w:t>30943</w:t>
            </w:r>
          </w:p>
        </w:tc>
        <w:tc>
          <w:tcPr>
            <w:tcW w:w="2285" w:type="dxa"/>
            <w:tcBorders>
              <w:top w:val="nil"/>
              <w:left w:val="nil"/>
              <w:bottom w:val="single" w:sz="4" w:space="0" w:color="A9A9A9"/>
              <w:right w:val="single" w:sz="4" w:space="0" w:color="A9A9A9"/>
            </w:tcBorders>
            <w:vAlign w:val="center"/>
          </w:tcPr>
          <w:p w14:paraId="302AD208" w14:textId="77777777" w:rsidR="008E219D" w:rsidRPr="00421870" w:rsidRDefault="005378B8">
            <w:pPr>
              <w:rPr>
                <w:color w:val="000000" w:themeColor="text1"/>
              </w:rPr>
            </w:pPr>
            <w:r w:rsidRPr="00421870">
              <w:rPr>
                <w:color w:val="000000" w:themeColor="text1"/>
              </w:rPr>
              <w:t>Xã Long Thạnh</w:t>
            </w:r>
          </w:p>
        </w:tc>
        <w:tc>
          <w:tcPr>
            <w:tcW w:w="1198" w:type="dxa"/>
            <w:tcBorders>
              <w:top w:val="nil"/>
              <w:left w:val="nil"/>
              <w:bottom w:val="single" w:sz="4" w:space="0" w:color="A9A9A9"/>
              <w:right w:val="single" w:sz="4" w:space="0" w:color="A9A9A9"/>
            </w:tcBorders>
            <w:vAlign w:val="center"/>
          </w:tcPr>
          <w:p w14:paraId="75C853D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44941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1654/NQ-UBTVQH15; Ngày: 16/06/2025</w:t>
            </w:r>
          </w:p>
        </w:tc>
        <w:tc>
          <w:tcPr>
            <w:tcW w:w="1695" w:type="dxa"/>
            <w:tcBorders>
              <w:top w:val="nil"/>
              <w:left w:val="nil"/>
              <w:bottom w:val="single" w:sz="4" w:space="0" w:color="A9A9A9"/>
              <w:right w:val="single" w:sz="4" w:space="0" w:color="A9A9A9"/>
            </w:tcBorders>
            <w:vAlign w:val="center"/>
          </w:tcPr>
          <w:p w14:paraId="5EF28A2D" w14:textId="77777777" w:rsidR="008E219D" w:rsidRPr="00421870" w:rsidRDefault="005378B8">
            <w:pPr>
              <w:rPr>
                <w:color w:val="000000" w:themeColor="text1"/>
              </w:rPr>
            </w:pPr>
            <w:r w:rsidRPr="00421870">
              <w:rPr>
                <w:color w:val="000000" w:themeColor="text1"/>
              </w:rPr>
              <w:t>Tỉnh An Giang</w:t>
            </w:r>
          </w:p>
        </w:tc>
      </w:tr>
      <w:tr w:rsidR="00421870" w:rsidRPr="00421870" w14:paraId="37C3E81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EF9421" w14:textId="77777777" w:rsidR="008E219D" w:rsidRPr="00421870" w:rsidRDefault="005378B8">
            <w:pPr>
              <w:rPr>
                <w:color w:val="000000" w:themeColor="text1"/>
              </w:rPr>
            </w:pPr>
            <w:r w:rsidRPr="00421870">
              <w:rPr>
                <w:color w:val="000000" w:themeColor="text1"/>
              </w:rPr>
              <w:t>30949</w:t>
            </w:r>
          </w:p>
        </w:tc>
        <w:tc>
          <w:tcPr>
            <w:tcW w:w="2285" w:type="dxa"/>
            <w:tcBorders>
              <w:top w:val="nil"/>
              <w:left w:val="nil"/>
              <w:bottom w:val="single" w:sz="4" w:space="0" w:color="A9A9A9"/>
              <w:right w:val="single" w:sz="4" w:space="0" w:color="A9A9A9"/>
            </w:tcBorders>
            <w:vAlign w:val="center"/>
          </w:tcPr>
          <w:p w14:paraId="7812A6AD" w14:textId="77777777" w:rsidR="008E219D" w:rsidRPr="00421870" w:rsidRDefault="005378B8">
            <w:pPr>
              <w:rPr>
                <w:color w:val="000000" w:themeColor="text1"/>
              </w:rPr>
            </w:pPr>
            <w:r w:rsidRPr="00421870">
              <w:rPr>
                <w:color w:val="000000" w:themeColor="text1"/>
              </w:rPr>
              <w:t>Xã Hòa Thuận</w:t>
            </w:r>
          </w:p>
        </w:tc>
        <w:tc>
          <w:tcPr>
            <w:tcW w:w="1198" w:type="dxa"/>
            <w:tcBorders>
              <w:top w:val="nil"/>
              <w:left w:val="nil"/>
              <w:bottom w:val="single" w:sz="4" w:space="0" w:color="A9A9A9"/>
              <w:right w:val="single" w:sz="4" w:space="0" w:color="A9A9A9"/>
            </w:tcBorders>
            <w:vAlign w:val="center"/>
          </w:tcPr>
          <w:p w14:paraId="7E91423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A7270E"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18921888" w14:textId="77777777" w:rsidR="008E219D" w:rsidRPr="00421870" w:rsidRDefault="005378B8">
            <w:pPr>
              <w:rPr>
                <w:color w:val="000000" w:themeColor="text1"/>
              </w:rPr>
            </w:pPr>
            <w:r w:rsidRPr="00421870">
              <w:rPr>
                <w:color w:val="000000" w:themeColor="text1"/>
              </w:rPr>
              <w:t>Tỉnh An Giang</w:t>
            </w:r>
          </w:p>
        </w:tc>
      </w:tr>
      <w:tr w:rsidR="00421870" w:rsidRPr="00421870" w14:paraId="444022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1AB3CD3" w14:textId="77777777" w:rsidR="008E219D" w:rsidRPr="00421870" w:rsidRDefault="005378B8">
            <w:pPr>
              <w:rPr>
                <w:color w:val="000000" w:themeColor="text1"/>
              </w:rPr>
            </w:pPr>
            <w:r w:rsidRPr="00421870">
              <w:rPr>
                <w:color w:val="000000" w:themeColor="text1"/>
              </w:rPr>
              <w:t>30952</w:t>
            </w:r>
          </w:p>
        </w:tc>
        <w:tc>
          <w:tcPr>
            <w:tcW w:w="2285" w:type="dxa"/>
            <w:tcBorders>
              <w:top w:val="nil"/>
              <w:left w:val="nil"/>
              <w:bottom w:val="single" w:sz="4" w:space="0" w:color="A9A9A9"/>
              <w:right w:val="single" w:sz="4" w:space="0" w:color="A9A9A9"/>
            </w:tcBorders>
            <w:vAlign w:val="center"/>
          </w:tcPr>
          <w:p w14:paraId="51496AA1" w14:textId="77777777" w:rsidR="008E219D" w:rsidRPr="00421870" w:rsidRDefault="005378B8">
            <w:pPr>
              <w:rPr>
                <w:color w:val="000000" w:themeColor="text1"/>
              </w:rPr>
            </w:pPr>
            <w:r w:rsidRPr="00421870">
              <w:rPr>
                <w:color w:val="000000" w:themeColor="text1"/>
              </w:rPr>
              <w:t>Xã Gò Quao</w:t>
            </w:r>
          </w:p>
        </w:tc>
        <w:tc>
          <w:tcPr>
            <w:tcW w:w="1198" w:type="dxa"/>
            <w:tcBorders>
              <w:top w:val="nil"/>
              <w:left w:val="nil"/>
              <w:bottom w:val="single" w:sz="4" w:space="0" w:color="A9A9A9"/>
              <w:right w:val="single" w:sz="4" w:space="0" w:color="A9A9A9"/>
            </w:tcBorders>
            <w:vAlign w:val="center"/>
          </w:tcPr>
          <w:p w14:paraId="088C859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EEE427"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14B37946" w14:textId="77777777" w:rsidR="008E219D" w:rsidRPr="00421870" w:rsidRDefault="005378B8">
            <w:pPr>
              <w:rPr>
                <w:color w:val="000000" w:themeColor="text1"/>
              </w:rPr>
            </w:pPr>
            <w:r w:rsidRPr="00421870">
              <w:rPr>
                <w:color w:val="000000" w:themeColor="text1"/>
              </w:rPr>
              <w:t>Tỉnh An Giang</w:t>
            </w:r>
          </w:p>
        </w:tc>
      </w:tr>
      <w:tr w:rsidR="00421870" w:rsidRPr="00421870" w14:paraId="6D9BF4A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73ED07" w14:textId="77777777" w:rsidR="008E219D" w:rsidRPr="00421870" w:rsidRDefault="005378B8">
            <w:pPr>
              <w:rPr>
                <w:color w:val="000000" w:themeColor="text1"/>
              </w:rPr>
            </w:pPr>
            <w:r w:rsidRPr="00421870">
              <w:rPr>
                <w:color w:val="000000" w:themeColor="text1"/>
              </w:rPr>
              <w:t>30958</w:t>
            </w:r>
          </w:p>
        </w:tc>
        <w:tc>
          <w:tcPr>
            <w:tcW w:w="2285" w:type="dxa"/>
            <w:tcBorders>
              <w:top w:val="nil"/>
              <w:left w:val="nil"/>
              <w:bottom w:val="single" w:sz="4" w:space="0" w:color="A9A9A9"/>
              <w:right w:val="single" w:sz="4" w:space="0" w:color="A9A9A9"/>
            </w:tcBorders>
            <w:vAlign w:val="center"/>
          </w:tcPr>
          <w:p w14:paraId="5959272B" w14:textId="77777777" w:rsidR="008E219D" w:rsidRPr="00421870" w:rsidRDefault="005378B8">
            <w:pPr>
              <w:rPr>
                <w:color w:val="000000" w:themeColor="text1"/>
              </w:rPr>
            </w:pPr>
            <w:r w:rsidRPr="00421870">
              <w:rPr>
                <w:color w:val="000000" w:themeColor="text1"/>
              </w:rPr>
              <w:t>Xã Định Hòa</w:t>
            </w:r>
          </w:p>
        </w:tc>
        <w:tc>
          <w:tcPr>
            <w:tcW w:w="1198" w:type="dxa"/>
            <w:tcBorders>
              <w:top w:val="nil"/>
              <w:left w:val="nil"/>
              <w:bottom w:val="single" w:sz="4" w:space="0" w:color="A9A9A9"/>
              <w:right w:val="single" w:sz="4" w:space="0" w:color="A9A9A9"/>
            </w:tcBorders>
            <w:vAlign w:val="center"/>
          </w:tcPr>
          <w:p w14:paraId="4C407F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6C0EC2" w14:textId="77777777" w:rsidR="008E219D" w:rsidRPr="00421870" w:rsidRDefault="005378B8">
            <w:pPr>
              <w:rPr>
                <w:color w:val="000000" w:themeColor="text1"/>
              </w:rPr>
            </w:pPr>
            <w:r w:rsidRPr="00421870">
              <w:rPr>
                <w:color w:val="000000" w:themeColor="text1"/>
              </w:rPr>
              <w:t xml:space="preserve">Số: 1654/NQ-UBTVQH15;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97F2430" w14:textId="77777777" w:rsidR="008E219D" w:rsidRPr="00421870" w:rsidRDefault="005378B8">
            <w:pPr>
              <w:rPr>
                <w:color w:val="000000" w:themeColor="text1"/>
              </w:rPr>
            </w:pPr>
            <w:r w:rsidRPr="00421870">
              <w:rPr>
                <w:color w:val="000000" w:themeColor="text1"/>
              </w:rPr>
              <w:t>Tỉnh An Giang</w:t>
            </w:r>
          </w:p>
        </w:tc>
      </w:tr>
      <w:tr w:rsidR="00421870" w:rsidRPr="00421870" w14:paraId="02E085A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05220E" w14:textId="77777777" w:rsidR="008E219D" w:rsidRPr="00421870" w:rsidRDefault="005378B8">
            <w:pPr>
              <w:rPr>
                <w:color w:val="000000" w:themeColor="text1"/>
              </w:rPr>
            </w:pPr>
            <w:r w:rsidRPr="00421870">
              <w:rPr>
                <w:color w:val="000000" w:themeColor="text1"/>
              </w:rPr>
              <w:t>30970</w:t>
            </w:r>
          </w:p>
        </w:tc>
        <w:tc>
          <w:tcPr>
            <w:tcW w:w="2285" w:type="dxa"/>
            <w:tcBorders>
              <w:top w:val="nil"/>
              <w:left w:val="nil"/>
              <w:bottom w:val="single" w:sz="4" w:space="0" w:color="A9A9A9"/>
              <w:right w:val="single" w:sz="4" w:space="0" w:color="A9A9A9"/>
            </w:tcBorders>
            <w:vAlign w:val="center"/>
          </w:tcPr>
          <w:p w14:paraId="46F82AE8" w14:textId="77777777" w:rsidR="008E219D" w:rsidRPr="00421870" w:rsidRDefault="005378B8">
            <w:pPr>
              <w:rPr>
                <w:color w:val="000000" w:themeColor="text1"/>
              </w:rPr>
            </w:pPr>
            <w:r w:rsidRPr="00421870">
              <w:rPr>
                <w:color w:val="000000" w:themeColor="text1"/>
              </w:rPr>
              <w:t>Xã Vĩnh Hòa Hưng</w:t>
            </w:r>
          </w:p>
        </w:tc>
        <w:tc>
          <w:tcPr>
            <w:tcW w:w="1198" w:type="dxa"/>
            <w:tcBorders>
              <w:top w:val="nil"/>
              <w:left w:val="nil"/>
              <w:bottom w:val="single" w:sz="4" w:space="0" w:color="A9A9A9"/>
              <w:right w:val="single" w:sz="4" w:space="0" w:color="A9A9A9"/>
            </w:tcBorders>
            <w:vAlign w:val="center"/>
          </w:tcPr>
          <w:p w14:paraId="3992EC7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4872198"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5F20A82C" w14:textId="77777777" w:rsidR="008E219D" w:rsidRPr="00421870" w:rsidRDefault="005378B8">
            <w:pPr>
              <w:rPr>
                <w:color w:val="000000" w:themeColor="text1"/>
              </w:rPr>
            </w:pPr>
            <w:r w:rsidRPr="00421870">
              <w:rPr>
                <w:color w:val="000000" w:themeColor="text1"/>
              </w:rPr>
              <w:t>Tỉnh An Giang</w:t>
            </w:r>
          </w:p>
        </w:tc>
      </w:tr>
      <w:tr w:rsidR="00421870" w:rsidRPr="00421870" w14:paraId="30AC248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7490E3" w14:textId="77777777" w:rsidR="008E219D" w:rsidRPr="00421870" w:rsidRDefault="005378B8">
            <w:pPr>
              <w:rPr>
                <w:color w:val="000000" w:themeColor="text1"/>
              </w:rPr>
            </w:pPr>
            <w:r w:rsidRPr="00421870">
              <w:rPr>
                <w:color w:val="000000" w:themeColor="text1"/>
              </w:rPr>
              <w:t>30982</w:t>
            </w:r>
          </w:p>
        </w:tc>
        <w:tc>
          <w:tcPr>
            <w:tcW w:w="2285" w:type="dxa"/>
            <w:tcBorders>
              <w:top w:val="nil"/>
              <w:left w:val="nil"/>
              <w:bottom w:val="single" w:sz="4" w:space="0" w:color="A9A9A9"/>
              <w:right w:val="single" w:sz="4" w:space="0" w:color="A9A9A9"/>
            </w:tcBorders>
            <w:vAlign w:val="center"/>
          </w:tcPr>
          <w:p w14:paraId="64E75544" w14:textId="77777777" w:rsidR="008E219D" w:rsidRPr="00421870" w:rsidRDefault="005378B8">
            <w:pPr>
              <w:rPr>
                <w:color w:val="000000" w:themeColor="text1"/>
              </w:rPr>
            </w:pPr>
            <w:r w:rsidRPr="00421870">
              <w:rPr>
                <w:color w:val="000000" w:themeColor="text1"/>
              </w:rPr>
              <w:t>Xã Vĩnh Tuy</w:t>
            </w:r>
          </w:p>
        </w:tc>
        <w:tc>
          <w:tcPr>
            <w:tcW w:w="1198" w:type="dxa"/>
            <w:tcBorders>
              <w:top w:val="nil"/>
              <w:left w:val="nil"/>
              <w:bottom w:val="single" w:sz="4" w:space="0" w:color="A9A9A9"/>
              <w:right w:val="single" w:sz="4" w:space="0" w:color="A9A9A9"/>
            </w:tcBorders>
            <w:vAlign w:val="center"/>
          </w:tcPr>
          <w:p w14:paraId="19BF0BC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1330D8F"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2E9BF8FF" w14:textId="77777777" w:rsidR="008E219D" w:rsidRPr="00421870" w:rsidRDefault="005378B8">
            <w:pPr>
              <w:rPr>
                <w:color w:val="000000" w:themeColor="text1"/>
              </w:rPr>
            </w:pPr>
            <w:r w:rsidRPr="00421870">
              <w:rPr>
                <w:color w:val="000000" w:themeColor="text1"/>
              </w:rPr>
              <w:t>Tỉnh An Giang</w:t>
            </w:r>
          </w:p>
        </w:tc>
      </w:tr>
      <w:tr w:rsidR="00421870" w:rsidRPr="00421870" w14:paraId="119C540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70148D8" w14:textId="77777777" w:rsidR="008E219D" w:rsidRPr="00421870" w:rsidRDefault="005378B8">
            <w:pPr>
              <w:rPr>
                <w:color w:val="000000" w:themeColor="text1"/>
              </w:rPr>
            </w:pPr>
            <w:r w:rsidRPr="00421870">
              <w:rPr>
                <w:color w:val="000000" w:themeColor="text1"/>
              </w:rPr>
              <w:t>30985</w:t>
            </w:r>
          </w:p>
        </w:tc>
        <w:tc>
          <w:tcPr>
            <w:tcW w:w="2285" w:type="dxa"/>
            <w:tcBorders>
              <w:top w:val="nil"/>
              <w:left w:val="nil"/>
              <w:bottom w:val="single" w:sz="4" w:space="0" w:color="A9A9A9"/>
              <w:right w:val="single" w:sz="4" w:space="0" w:color="A9A9A9"/>
            </w:tcBorders>
            <w:vAlign w:val="center"/>
          </w:tcPr>
          <w:p w14:paraId="67547A75" w14:textId="77777777" w:rsidR="008E219D" w:rsidRPr="00421870" w:rsidRDefault="005378B8">
            <w:pPr>
              <w:rPr>
                <w:color w:val="000000" w:themeColor="text1"/>
              </w:rPr>
            </w:pPr>
            <w:r w:rsidRPr="00421870">
              <w:rPr>
                <w:color w:val="000000" w:themeColor="text1"/>
              </w:rPr>
              <w:t>Xã An Biên</w:t>
            </w:r>
          </w:p>
        </w:tc>
        <w:tc>
          <w:tcPr>
            <w:tcW w:w="1198" w:type="dxa"/>
            <w:tcBorders>
              <w:top w:val="nil"/>
              <w:left w:val="nil"/>
              <w:bottom w:val="single" w:sz="4" w:space="0" w:color="A9A9A9"/>
              <w:right w:val="single" w:sz="4" w:space="0" w:color="A9A9A9"/>
            </w:tcBorders>
            <w:vAlign w:val="center"/>
          </w:tcPr>
          <w:p w14:paraId="2EEABB3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E1DD9BD"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5A372BE8" w14:textId="77777777" w:rsidR="008E219D" w:rsidRPr="00421870" w:rsidRDefault="005378B8">
            <w:pPr>
              <w:rPr>
                <w:color w:val="000000" w:themeColor="text1"/>
              </w:rPr>
            </w:pPr>
            <w:r w:rsidRPr="00421870">
              <w:rPr>
                <w:color w:val="000000" w:themeColor="text1"/>
              </w:rPr>
              <w:t>Tỉnh An Giang</w:t>
            </w:r>
          </w:p>
        </w:tc>
      </w:tr>
      <w:tr w:rsidR="00421870" w:rsidRPr="00421870" w14:paraId="69A6DF8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51385C" w14:textId="77777777" w:rsidR="008E219D" w:rsidRPr="00421870" w:rsidRDefault="005378B8">
            <w:pPr>
              <w:rPr>
                <w:color w:val="000000" w:themeColor="text1"/>
              </w:rPr>
            </w:pPr>
            <w:r w:rsidRPr="00421870">
              <w:rPr>
                <w:color w:val="000000" w:themeColor="text1"/>
              </w:rPr>
              <w:t>30988</w:t>
            </w:r>
          </w:p>
        </w:tc>
        <w:tc>
          <w:tcPr>
            <w:tcW w:w="2285" w:type="dxa"/>
            <w:tcBorders>
              <w:top w:val="nil"/>
              <w:left w:val="nil"/>
              <w:bottom w:val="single" w:sz="4" w:space="0" w:color="A9A9A9"/>
              <w:right w:val="single" w:sz="4" w:space="0" w:color="A9A9A9"/>
            </w:tcBorders>
            <w:vAlign w:val="center"/>
          </w:tcPr>
          <w:p w14:paraId="07EBFFC3" w14:textId="77777777" w:rsidR="008E219D" w:rsidRPr="00421870" w:rsidRDefault="005378B8">
            <w:pPr>
              <w:rPr>
                <w:color w:val="000000" w:themeColor="text1"/>
              </w:rPr>
            </w:pPr>
            <w:r w:rsidRPr="00421870">
              <w:rPr>
                <w:color w:val="000000" w:themeColor="text1"/>
              </w:rPr>
              <w:t>Xã Tây Yên</w:t>
            </w:r>
          </w:p>
        </w:tc>
        <w:tc>
          <w:tcPr>
            <w:tcW w:w="1198" w:type="dxa"/>
            <w:tcBorders>
              <w:top w:val="nil"/>
              <w:left w:val="nil"/>
              <w:bottom w:val="single" w:sz="4" w:space="0" w:color="A9A9A9"/>
              <w:right w:val="single" w:sz="4" w:space="0" w:color="A9A9A9"/>
            </w:tcBorders>
            <w:vAlign w:val="center"/>
          </w:tcPr>
          <w:p w14:paraId="03BF834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51B1CEB"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5C314813" w14:textId="77777777" w:rsidR="008E219D" w:rsidRPr="00421870" w:rsidRDefault="005378B8">
            <w:pPr>
              <w:rPr>
                <w:color w:val="000000" w:themeColor="text1"/>
              </w:rPr>
            </w:pPr>
            <w:r w:rsidRPr="00421870">
              <w:rPr>
                <w:color w:val="000000" w:themeColor="text1"/>
              </w:rPr>
              <w:t>Tỉnh An Giang</w:t>
            </w:r>
          </w:p>
        </w:tc>
      </w:tr>
      <w:tr w:rsidR="00421870" w:rsidRPr="00421870" w14:paraId="60BECEA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1DA746B" w14:textId="77777777" w:rsidR="008E219D" w:rsidRPr="00421870" w:rsidRDefault="005378B8">
            <w:pPr>
              <w:rPr>
                <w:color w:val="000000" w:themeColor="text1"/>
              </w:rPr>
            </w:pPr>
            <w:r w:rsidRPr="00421870">
              <w:rPr>
                <w:color w:val="000000" w:themeColor="text1"/>
              </w:rPr>
              <w:t>31006</w:t>
            </w:r>
          </w:p>
        </w:tc>
        <w:tc>
          <w:tcPr>
            <w:tcW w:w="2285" w:type="dxa"/>
            <w:tcBorders>
              <w:top w:val="nil"/>
              <w:left w:val="nil"/>
              <w:bottom w:val="single" w:sz="4" w:space="0" w:color="A9A9A9"/>
              <w:right w:val="single" w:sz="4" w:space="0" w:color="A9A9A9"/>
            </w:tcBorders>
            <w:vAlign w:val="center"/>
          </w:tcPr>
          <w:p w14:paraId="74B10B0E" w14:textId="77777777" w:rsidR="008E219D" w:rsidRPr="00421870" w:rsidRDefault="005378B8">
            <w:pPr>
              <w:rPr>
                <w:color w:val="000000" w:themeColor="text1"/>
              </w:rPr>
            </w:pPr>
            <w:r w:rsidRPr="00421870">
              <w:rPr>
                <w:color w:val="000000" w:themeColor="text1"/>
              </w:rPr>
              <w:t>Xã Đông Thái</w:t>
            </w:r>
          </w:p>
        </w:tc>
        <w:tc>
          <w:tcPr>
            <w:tcW w:w="1198" w:type="dxa"/>
            <w:tcBorders>
              <w:top w:val="nil"/>
              <w:left w:val="nil"/>
              <w:bottom w:val="single" w:sz="4" w:space="0" w:color="A9A9A9"/>
              <w:right w:val="single" w:sz="4" w:space="0" w:color="A9A9A9"/>
            </w:tcBorders>
            <w:vAlign w:val="center"/>
          </w:tcPr>
          <w:p w14:paraId="4701FE4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852D6F"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3A2CB8EA" w14:textId="77777777" w:rsidR="008E219D" w:rsidRPr="00421870" w:rsidRDefault="005378B8">
            <w:pPr>
              <w:rPr>
                <w:color w:val="000000" w:themeColor="text1"/>
              </w:rPr>
            </w:pPr>
            <w:r w:rsidRPr="00421870">
              <w:rPr>
                <w:color w:val="000000" w:themeColor="text1"/>
              </w:rPr>
              <w:t>Tỉnh An Giang</w:t>
            </w:r>
          </w:p>
        </w:tc>
      </w:tr>
      <w:tr w:rsidR="00421870" w:rsidRPr="00421870" w14:paraId="3A4FF7D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30BFC13" w14:textId="77777777" w:rsidR="008E219D" w:rsidRPr="00421870" w:rsidRDefault="005378B8">
            <w:pPr>
              <w:rPr>
                <w:color w:val="000000" w:themeColor="text1"/>
              </w:rPr>
            </w:pPr>
            <w:r w:rsidRPr="00421870">
              <w:rPr>
                <w:color w:val="000000" w:themeColor="text1"/>
              </w:rPr>
              <w:t>31012</w:t>
            </w:r>
          </w:p>
        </w:tc>
        <w:tc>
          <w:tcPr>
            <w:tcW w:w="2285" w:type="dxa"/>
            <w:tcBorders>
              <w:top w:val="nil"/>
              <w:left w:val="nil"/>
              <w:bottom w:val="single" w:sz="4" w:space="0" w:color="A9A9A9"/>
              <w:right w:val="single" w:sz="4" w:space="0" w:color="A9A9A9"/>
            </w:tcBorders>
            <w:vAlign w:val="center"/>
          </w:tcPr>
          <w:p w14:paraId="4DD218FA" w14:textId="77777777" w:rsidR="008E219D" w:rsidRPr="00421870" w:rsidRDefault="005378B8">
            <w:pPr>
              <w:rPr>
                <w:color w:val="000000" w:themeColor="text1"/>
              </w:rPr>
            </w:pPr>
            <w:r w:rsidRPr="00421870">
              <w:rPr>
                <w:color w:val="000000" w:themeColor="text1"/>
              </w:rPr>
              <w:t>Xã Vĩnh Hòa</w:t>
            </w:r>
          </w:p>
        </w:tc>
        <w:tc>
          <w:tcPr>
            <w:tcW w:w="1198" w:type="dxa"/>
            <w:tcBorders>
              <w:top w:val="nil"/>
              <w:left w:val="nil"/>
              <w:bottom w:val="single" w:sz="4" w:space="0" w:color="A9A9A9"/>
              <w:right w:val="single" w:sz="4" w:space="0" w:color="A9A9A9"/>
            </w:tcBorders>
            <w:vAlign w:val="center"/>
          </w:tcPr>
          <w:p w14:paraId="101511E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5B9D2A"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3CA8FF1E" w14:textId="77777777" w:rsidR="008E219D" w:rsidRPr="00421870" w:rsidRDefault="005378B8">
            <w:pPr>
              <w:rPr>
                <w:color w:val="000000" w:themeColor="text1"/>
              </w:rPr>
            </w:pPr>
            <w:r w:rsidRPr="00421870">
              <w:rPr>
                <w:color w:val="000000" w:themeColor="text1"/>
              </w:rPr>
              <w:t>Tỉnh An Giang</w:t>
            </w:r>
          </w:p>
        </w:tc>
      </w:tr>
      <w:tr w:rsidR="00421870" w:rsidRPr="00421870" w14:paraId="3F2625A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E3DA0F" w14:textId="77777777" w:rsidR="008E219D" w:rsidRPr="00421870" w:rsidRDefault="005378B8">
            <w:pPr>
              <w:rPr>
                <w:color w:val="000000" w:themeColor="text1"/>
              </w:rPr>
            </w:pPr>
            <w:r w:rsidRPr="00421870">
              <w:rPr>
                <w:color w:val="000000" w:themeColor="text1"/>
              </w:rPr>
              <w:t>31018</w:t>
            </w:r>
          </w:p>
        </w:tc>
        <w:tc>
          <w:tcPr>
            <w:tcW w:w="2285" w:type="dxa"/>
            <w:tcBorders>
              <w:top w:val="nil"/>
              <w:left w:val="nil"/>
              <w:bottom w:val="single" w:sz="4" w:space="0" w:color="A9A9A9"/>
              <w:right w:val="single" w:sz="4" w:space="0" w:color="A9A9A9"/>
            </w:tcBorders>
            <w:vAlign w:val="center"/>
          </w:tcPr>
          <w:p w14:paraId="48313AF4" w14:textId="77777777" w:rsidR="008E219D" w:rsidRPr="00421870" w:rsidRDefault="005378B8">
            <w:pPr>
              <w:rPr>
                <w:color w:val="000000" w:themeColor="text1"/>
              </w:rPr>
            </w:pPr>
            <w:r w:rsidRPr="00421870">
              <w:rPr>
                <w:color w:val="000000" w:themeColor="text1"/>
              </w:rPr>
              <w:t>Xã An Minh</w:t>
            </w:r>
          </w:p>
        </w:tc>
        <w:tc>
          <w:tcPr>
            <w:tcW w:w="1198" w:type="dxa"/>
            <w:tcBorders>
              <w:top w:val="nil"/>
              <w:left w:val="nil"/>
              <w:bottom w:val="single" w:sz="4" w:space="0" w:color="A9A9A9"/>
              <w:right w:val="single" w:sz="4" w:space="0" w:color="A9A9A9"/>
            </w:tcBorders>
            <w:vAlign w:val="center"/>
          </w:tcPr>
          <w:p w14:paraId="23AF83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F5E1FD0"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1654/NQ-UBTVQH15; Ngày: 16/06/2025</w:t>
            </w:r>
          </w:p>
        </w:tc>
        <w:tc>
          <w:tcPr>
            <w:tcW w:w="1695" w:type="dxa"/>
            <w:tcBorders>
              <w:top w:val="nil"/>
              <w:left w:val="nil"/>
              <w:bottom w:val="single" w:sz="4" w:space="0" w:color="A9A9A9"/>
              <w:right w:val="single" w:sz="4" w:space="0" w:color="A9A9A9"/>
            </w:tcBorders>
            <w:vAlign w:val="center"/>
          </w:tcPr>
          <w:p w14:paraId="78F737D7" w14:textId="77777777" w:rsidR="008E219D" w:rsidRPr="00421870" w:rsidRDefault="005378B8">
            <w:pPr>
              <w:rPr>
                <w:color w:val="000000" w:themeColor="text1"/>
              </w:rPr>
            </w:pPr>
            <w:r w:rsidRPr="00421870">
              <w:rPr>
                <w:color w:val="000000" w:themeColor="text1"/>
              </w:rPr>
              <w:t>Tỉnh An Giang</w:t>
            </w:r>
          </w:p>
        </w:tc>
      </w:tr>
      <w:tr w:rsidR="00421870" w:rsidRPr="00421870" w14:paraId="43EEE1C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8006FC" w14:textId="77777777" w:rsidR="008E219D" w:rsidRPr="00421870" w:rsidRDefault="005378B8">
            <w:pPr>
              <w:rPr>
                <w:color w:val="000000" w:themeColor="text1"/>
              </w:rPr>
            </w:pPr>
            <w:r w:rsidRPr="00421870">
              <w:rPr>
                <w:color w:val="000000" w:themeColor="text1"/>
              </w:rPr>
              <w:t>31024</w:t>
            </w:r>
          </w:p>
        </w:tc>
        <w:tc>
          <w:tcPr>
            <w:tcW w:w="2285" w:type="dxa"/>
            <w:tcBorders>
              <w:top w:val="nil"/>
              <w:left w:val="nil"/>
              <w:bottom w:val="single" w:sz="4" w:space="0" w:color="A9A9A9"/>
              <w:right w:val="single" w:sz="4" w:space="0" w:color="A9A9A9"/>
            </w:tcBorders>
            <w:vAlign w:val="center"/>
          </w:tcPr>
          <w:p w14:paraId="0B98C0AD" w14:textId="77777777" w:rsidR="008E219D" w:rsidRPr="00421870" w:rsidRDefault="005378B8">
            <w:pPr>
              <w:rPr>
                <w:color w:val="000000" w:themeColor="text1"/>
              </w:rPr>
            </w:pPr>
            <w:r w:rsidRPr="00421870">
              <w:rPr>
                <w:color w:val="000000" w:themeColor="text1"/>
              </w:rPr>
              <w:t>Xã Đông Hòa</w:t>
            </w:r>
          </w:p>
        </w:tc>
        <w:tc>
          <w:tcPr>
            <w:tcW w:w="1198" w:type="dxa"/>
            <w:tcBorders>
              <w:top w:val="nil"/>
              <w:left w:val="nil"/>
              <w:bottom w:val="single" w:sz="4" w:space="0" w:color="A9A9A9"/>
              <w:right w:val="single" w:sz="4" w:space="0" w:color="A9A9A9"/>
            </w:tcBorders>
            <w:vAlign w:val="center"/>
          </w:tcPr>
          <w:p w14:paraId="7E24592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37C2E3D"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5E06BF89" w14:textId="77777777" w:rsidR="008E219D" w:rsidRPr="00421870" w:rsidRDefault="005378B8">
            <w:pPr>
              <w:rPr>
                <w:color w:val="000000" w:themeColor="text1"/>
              </w:rPr>
            </w:pPr>
            <w:r w:rsidRPr="00421870">
              <w:rPr>
                <w:color w:val="000000" w:themeColor="text1"/>
              </w:rPr>
              <w:t>Tỉnh An Giang</w:t>
            </w:r>
          </w:p>
        </w:tc>
      </w:tr>
      <w:tr w:rsidR="00421870" w:rsidRPr="00421870" w14:paraId="4976F79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579409" w14:textId="77777777" w:rsidR="008E219D" w:rsidRPr="00421870" w:rsidRDefault="005378B8">
            <w:pPr>
              <w:rPr>
                <w:color w:val="000000" w:themeColor="text1"/>
              </w:rPr>
            </w:pPr>
            <w:r w:rsidRPr="00421870">
              <w:rPr>
                <w:color w:val="000000" w:themeColor="text1"/>
              </w:rPr>
              <w:t>31027</w:t>
            </w:r>
          </w:p>
        </w:tc>
        <w:tc>
          <w:tcPr>
            <w:tcW w:w="2285" w:type="dxa"/>
            <w:tcBorders>
              <w:top w:val="nil"/>
              <w:left w:val="nil"/>
              <w:bottom w:val="single" w:sz="4" w:space="0" w:color="A9A9A9"/>
              <w:right w:val="single" w:sz="4" w:space="0" w:color="A9A9A9"/>
            </w:tcBorders>
            <w:vAlign w:val="center"/>
          </w:tcPr>
          <w:p w14:paraId="40D6FED4" w14:textId="77777777" w:rsidR="008E219D" w:rsidRPr="00421870" w:rsidRDefault="005378B8">
            <w:pPr>
              <w:rPr>
                <w:color w:val="000000" w:themeColor="text1"/>
              </w:rPr>
            </w:pPr>
            <w:r w:rsidRPr="00421870">
              <w:rPr>
                <w:color w:val="000000" w:themeColor="text1"/>
              </w:rPr>
              <w:t>Xã U Minh Thượng</w:t>
            </w:r>
          </w:p>
        </w:tc>
        <w:tc>
          <w:tcPr>
            <w:tcW w:w="1198" w:type="dxa"/>
            <w:tcBorders>
              <w:top w:val="nil"/>
              <w:left w:val="nil"/>
              <w:bottom w:val="single" w:sz="4" w:space="0" w:color="A9A9A9"/>
              <w:right w:val="single" w:sz="4" w:space="0" w:color="A9A9A9"/>
            </w:tcBorders>
            <w:vAlign w:val="center"/>
          </w:tcPr>
          <w:p w14:paraId="12FAD18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B44D899"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5B363408" w14:textId="77777777" w:rsidR="008E219D" w:rsidRPr="00421870" w:rsidRDefault="005378B8">
            <w:pPr>
              <w:rPr>
                <w:color w:val="000000" w:themeColor="text1"/>
              </w:rPr>
            </w:pPr>
            <w:r w:rsidRPr="00421870">
              <w:rPr>
                <w:color w:val="000000" w:themeColor="text1"/>
              </w:rPr>
              <w:t>Tỉnh An Giang</w:t>
            </w:r>
          </w:p>
        </w:tc>
      </w:tr>
      <w:tr w:rsidR="00421870" w:rsidRPr="00421870" w14:paraId="03A708F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043549" w14:textId="77777777" w:rsidR="008E219D" w:rsidRPr="00421870" w:rsidRDefault="005378B8">
            <w:pPr>
              <w:rPr>
                <w:color w:val="000000" w:themeColor="text1"/>
              </w:rPr>
            </w:pPr>
            <w:r w:rsidRPr="00421870">
              <w:rPr>
                <w:color w:val="000000" w:themeColor="text1"/>
              </w:rPr>
              <w:t>31031</w:t>
            </w:r>
          </w:p>
        </w:tc>
        <w:tc>
          <w:tcPr>
            <w:tcW w:w="2285" w:type="dxa"/>
            <w:tcBorders>
              <w:top w:val="nil"/>
              <w:left w:val="nil"/>
              <w:bottom w:val="single" w:sz="4" w:space="0" w:color="A9A9A9"/>
              <w:right w:val="single" w:sz="4" w:space="0" w:color="A9A9A9"/>
            </w:tcBorders>
            <w:vAlign w:val="center"/>
          </w:tcPr>
          <w:p w14:paraId="607D39E3" w14:textId="77777777" w:rsidR="008E219D" w:rsidRPr="00421870" w:rsidRDefault="005378B8">
            <w:pPr>
              <w:rPr>
                <w:color w:val="000000" w:themeColor="text1"/>
              </w:rPr>
            </w:pPr>
            <w:r w:rsidRPr="00421870">
              <w:rPr>
                <w:color w:val="000000" w:themeColor="text1"/>
              </w:rPr>
              <w:t>Xã Tân Thạnh</w:t>
            </w:r>
          </w:p>
        </w:tc>
        <w:tc>
          <w:tcPr>
            <w:tcW w:w="1198" w:type="dxa"/>
            <w:tcBorders>
              <w:top w:val="nil"/>
              <w:left w:val="nil"/>
              <w:bottom w:val="single" w:sz="4" w:space="0" w:color="A9A9A9"/>
              <w:right w:val="single" w:sz="4" w:space="0" w:color="A9A9A9"/>
            </w:tcBorders>
            <w:vAlign w:val="center"/>
          </w:tcPr>
          <w:p w14:paraId="3F22A9C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D84236" w14:textId="77777777" w:rsidR="008E219D" w:rsidRPr="00421870" w:rsidRDefault="005378B8">
            <w:pPr>
              <w:rPr>
                <w:color w:val="000000" w:themeColor="text1"/>
              </w:rPr>
            </w:pPr>
            <w:r w:rsidRPr="00421870">
              <w:rPr>
                <w:color w:val="000000" w:themeColor="text1"/>
              </w:rPr>
              <w:t xml:space="preserve">Số: 1654/NQ-UBTVQH15;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670E251" w14:textId="77777777" w:rsidR="008E219D" w:rsidRPr="00421870" w:rsidRDefault="005378B8">
            <w:pPr>
              <w:rPr>
                <w:color w:val="000000" w:themeColor="text1"/>
              </w:rPr>
            </w:pPr>
            <w:r w:rsidRPr="00421870">
              <w:rPr>
                <w:color w:val="000000" w:themeColor="text1"/>
              </w:rPr>
              <w:t>Tỉnh An Giang</w:t>
            </w:r>
          </w:p>
        </w:tc>
      </w:tr>
      <w:tr w:rsidR="00421870" w:rsidRPr="00421870" w14:paraId="2A2A9A4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A0F5614" w14:textId="77777777" w:rsidR="008E219D" w:rsidRPr="00421870" w:rsidRDefault="005378B8">
            <w:pPr>
              <w:rPr>
                <w:color w:val="000000" w:themeColor="text1"/>
              </w:rPr>
            </w:pPr>
            <w:r w:rsidRPr="00421870">
              <w:rPr>
                <w:color w:val="000000" w:themeColor="text1"/>
              </w:rPr>
              <w:t>31036</w:t>
            </w:r>
          </w:p>
        </w:tc>
        <w:tc>
          <w:tcPr>
            <w:tcW w:w="2285" w:type="dxa"/>
            <w:tcBorders>
              <w:top w:val="nil"/>
              <w:left w:val="nil"/>
              <w:bottom w:val="single" w:sz="4" w:space="0" w:color="A9A9A9"/>
              <w:right w:val="single" w:sz="4" w:space="0" w:color="A9A9A9"/>
            </w:tcBorders>
            <w:vAlign w:val="center"/>
          </w:tcPr>
          <w:p w14:paraId="79660425" w14:textId="77777777" w:rsidR="008E219D" w:rsidRPr="00421870" w:rsidRDefault="005378B8">
            <w:pPr>
              <w:rPr>
                <w:color w:val="000000" w:themeColor="text1"/>
              </w:rPr>
            </w:pPr>
            <w:r w:rsidRPr="00421870">
              <w:rPr>
                <w:color w:val="000000" w:themeColor="text1"/>
              </w:rPr>
              <w:t>Xã Đông Hưng</w:t>
            </w:r>
          </w:p>
        </w:tc>
        <w:tc>
          <w:tcPr>
            <w:tcW w:w="1198" w:type="dxa"/>
            <w:tcBorders>
              <w:top w:val="nil"/>
              <w:left w:val="nil"/>
              <w:bottom w:val="single" w:sz="4" w:space="0" w:color="A9A9A9"/>
              <w:right w:val="single" w:sz="4" w:space="0" w:color="A9A9A9"/>
            </w:tcBorders>
            <w:vAlign w:val="center"/>
          </w:tcPr>
          <w:p w14:paraId="59B9F93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E99F9CF"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041163B4" w14:textId="77777777" w:rsidR="008E219D" w:rsidRPr="00421870" w:rsidRDefault="005378B8">
            <w:pPr>
              <w:rPr>
                <w:color w:val="000000" w:themeColor="text1"/>
              </w:rPr>
            </w:pPr>
            <w:r w:rsidRPr="00421870">
              <w:rPr>
                <w:color w:val="000000" w:themeColor="text1"/>
              </w:rPr>
              <w:t>Tỉnh An Giang</w:t>
            </w:r>
          </w:p>
        </w:tc>
      </w:tr>
      <w:tr w:rsidR="00421870" w:rsidRPr="00421870" w14:paraId="6F17552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6D5DE0" w14:textId="77777777" w:rsidR="008E219D" w:rsidRPr="00421870" w:rsidRDefault="005378B8">
            <w:pPr>
              <w:rPr>
                <w:color w:val="000000" w:themeColor="text1"/>
              </w:rPr>
            </w:pPr>
            <w:r w:rsidRPr="00421870">
              <w:rPr>
                <w:color w:val="000000" w:themeColor="text1"/>
              </w:rPr>
              <w:t>31042</w:t>
            </w:r>
          </w:p>
        </w:tc>
        <w:tc>
          <w:tcPr>
            <w:tcW w:w="2285" w:type="dxa"/>
            <w:tcBorders>
              <w:top w:val="nil"/>
              <w:left w:val="nil"/>
              <w:bottom w:val="single" w:sz="4" w:space="0" w:color="A9A9A9"/>
              <w:right w:val="single" w:sz="4" w:space="0" w:color="A9A9A9"/>
            </w:tcBorders>
            <w:vAlign w:val="center"/>
          </w:tcPr>
          <w:p w14:paraId="61B72A2C" w14:textId="77777777" w:rsidR="008E219D" w:rsidRPr="00421870" w:rsidRDefault="005378B8">
            <w:pPr>
              <w:rPr>
                <w:color w:val="000000" w:themeColor="text1"/>
              </w:rPr>
            </w:pPr>
            <w:r w:rsidRPr="00421870">
              <w:rPr>
                <w:color w:val="000000" w:themeColor="text1"/>
              </w:rPr>
              <w:t>Xã Vân Khánh</w:t>
            </w:r>
          </w:p>
        </w:tc>
        <w:tc>
          <w:tcPr>
            <w:tcW w:w="1198" w:type="dxa"/>
            <w:tcBorders>
              <w:top w:val="nil"/>
              <w:left w:val="nil"/>
              <w:bottom w:val="single" w:sz="4" w:space="0" w:color="A9A9A9"/>
              <w:right w:val="single" w:sz="4" w:space="0" w:color="A9A9A9"/>
            </w:tcBorders>
            <w:vAlign w:val="center"/>
          </w:tcPr>
          <w:p w14:paraId="4AD9C4F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F66B9B6"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2EF3D81" w14:textId="77777777" w:rsidR="008E219D" w:rsidRPr="00421870" w:rsidRDefault="005378B8">
            <w:pPr>
              <w:rPr>
                <w:color w:val="000000" w:themeColor="text1"/>
              </w:rPr>
            </w:pPr>
            <w:r w:rsidRPr="00421870">
              <w:rPr>
                <w:color w:val="000000" w:themeColor="text1"/>
              </w:rPr>
              <w:t>Tỉnh An Giang</w:t>
            </w:r>
          </w:p>
        </w:tc>
      </w:tr>
      <w:tr w:rsidR="00421870" w:rsidRPr="00421870" w14:paraId="276BA3C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2AAA75" w14:textId="77777777" w:rsidR="008E219D" w:rsidRPr="00421870" w:rsidRDefault="005378B8">
            <w:pPr>
              <w:rPr>
                <w:color w:val="000000" w:themeColor="text1"/>
              </w:rPr>
            </w:pPr>
            <w:r w:rsidRPr="00421870">
              <w:rPr>
                <w:color w:val="000000" w:themeColor="text1"/>
              </w:rPr>
              <w:t>31051</w:t>
            </w:r>
          </w:p>
        </w:tc>
        <w:tc>
          <w:tcPr>
            <w:tcW w:w="2285" w:type="dxa"/>
            <w:tcBorders>
              <w:top w:val="nil"/>
              <w:left w:val="nil"/>
              <w:bottom w:val="single" w:sz="4" w:space="0" w:color="A9A9A9"/>
              <w:right w:val="single" w:sz="4" w:space="0" w:color="A9A9A9"/>
            </w:tcBorders>
            <w:vAlign w:val="center"/>
          </w:tcPr>
          <w:p w14:paraId="18DA3CEC" w14:textId="77777777" w:rsidR="008E219D" w:rsidRPr="00421870" w:rsidRDefault="005378B8">
            <w:pPr>
              <w:rPr>
                <w:color w:val="000000" w:themeColor="text1"/>
              </w:rPr>
            </w:pPr>
            <w:r w:rsidRPr="00421870">
              <w:rPr>
                <w:color w:val="000000" w:themeColor="text1"/>
              </w:rPr>
              <w:t>Xã Vĩnh Phong</w:t>
            </w:r>
          </w:p>
        </w:tc>
        <w:tc>
          <w:tcPr>
            <w:tcW w:w="1198" w:type="dxa"/>
            <w:tcBorders>
              <w:top w:val="nil"/>
              <w:left w:val="nil"/>
              <w:bottom w:val="single" w:sz="4" w:space="0" w:color="A9A9A9"/>
              <w:right w:val="single" w:sz="4" w:space="0" w:color="A9A9A9"/>
            </w:tcBorders>
            <w:vAlign w:val="center"/>
          </w:tcPr>
          <w:p w14:paraId="075FEB4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5D299FB"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7B69DDB7" w14:textId="77777777" w:rsidR="008E219D" w:rsidRPr="00421870" w:rsidRDefault="005378B8">
            <w:pPr>
              <w:rPr>
                <w:color w:val="000000" w:themeColor="text1"/>
              </w:rPr>
            </w:pPr>
            <w:r w:rsidRPr="00421870">
              <w:rPr>
                <w:color w:val="000000" w:themeColor="text1"/>
              </w:rPr>
              <w:t>Tỉnh An Giang</w:t>
            </w:r>
          </w:p>
        </w:tc>
      </w:tr>
      <w:tr w:rsidR="00421870" w:rsidRPr="00421870" w14:paraId="7881916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76CB27" w14:textId="77777777" w:rsidR="008E219D" w:rsidRPr="00421870" w:rsidRDefault="005378B8">
            <w:pPr>
              <w:rPr>
                <w:color w:val="000000" w:themeColor="text1"/>
              </w:rPr>
            </w:pPr>
            <w:r w:rsidRPr="00421870">
              <w:rPr>
                <w:color w:val="000000" w:themeColor="text1"/>
              </w:rPr>
              <w:lastRenderedPageBreak/>
              <w:t>31064</w:t>
            </w:r>
          </w:p>
        </w:tc>
        <w:tc>
          <w:tcPr>
            <w:tcW w:w="2285" w:type="dxa"/>
            <w:tcBorders>
              <w:top w:val="nil"/>
              <w:left w:val="nil"/>
              <w:bottom w:val="single" w:sz="4" w:space="0" w:color="A9A9A9"/>
              <w:right w:val="single" w:sz="4" w:space="0" w:color="A9A9A9"/>
            </w:tcBorders>
            <w:vAlign w:val="center"/>
          </w:tcPr>
          <w:p w14:paraId="535C8A68" w14:textId="77777777" w:rsidR="008E219D" w:rsidRPr="00421870" w:rsidRDefault="005378B8">
            <w:pPr>
              <w:rPr>
                <w:color w:val="000000" w:themeColor="text1"/>
              </w:rPr>
            </w:pPr>
            <w:r w:rsidRPr="00421870">
              <w:rPr>
                <w:color w:val="000000" w:themeColor="text1"/>
              </w:rPr>
              <w:t>Xã Vĩnh Bình</w:t>
            </w:r>
          </w:p>
        </w:tc>
        <w:tc>
          <w:tcPr>
            <w:tcW w:w="1198" w:type="dxa"/>
            <w:tcBorders>
              <w:top w:val="nil"/>
              <w:left w:val="nil"/>
              <w:bottom w:val="single" w:sz="4" w:space="0" w:color="A9A9A9"/>
              <w:right w:val="single" w:sz="4" w:space="0" w:color="A9A9A9"/>
            </w:tcBorders>
            <w:vAlign w:val="center"/>
          </w:tcPr>
          <w:p w14:paraId="20369F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A93FA60"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9F93560" w14:textId="77777777" w:rsidR="008E219D" w:rsidRPr="00421870" w:rsidRDefault="005378B8">
            <w:pPr>
              <w:rPr>
                <w:color w:val="000000" w:themeColor="text1"/>
              </w:rPr>
            </w:pPr>
            <w:r w:rsidRPr="00421870">
              <w:rPr>
                <w:color w:val="000000" w:themeColor="text1"/>
              </w:rPr>
              <w:t>Tỉnh An Giang</w:t>
            </w:r>
          </w:p>
        </w:tc>
      </w:tr>
      <w:tr w:rsidR="00421870" w:rsidRPr="00421870" w14:paraId="43A51EF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B4A524" w14:textId="77777777" w:rsidR="008E219D" w:rsidRPr="00421870" w:rsidRDefault="005378B8">
            <w:pPr>
              <w:rPr>
                <w:color w:val="000000" w:themeColor="text1"/>
              </w:rPr>
            </w:pPr>
            <w:r w:rsidRPr="00421870">
              <w:rPr>
                <w:color w:val="000000" w:themeColor="text1"/>
              </w:rPr>
              <w:t>31069</w:t>
            </w:r>
          </w:p>
        </w:tc>
        <w:tc>
          <w:tcPr>
            <w:tcW w:w="2285" w:type="dxa"/>
            <w:tcBorders>
              <w:top w:val="nil"/>
              <w:left w:val="nil"/>
              <w:bottom w:val="single" w:sz="4" w:space="0" w:color="A9A9A9"/>
              <w:right w:val="single" w:sz="4" w:space="0" w:color="A9A9A9"/>
            </w:tcBorders>
            <w:vAlign w:val="center"/>
          </w:tcPr>
          <w:p w14:paraId="363025E1" w14:textId="77777777" w:rsidR="008E219D" w:rsidRPr="00421870" w:rsidRDefault="005378B8">
            <w:pPr>
              <w:rPr>
                <w:color w:val="000000" w:themeColor="text1"/>
              </w:rPr>
            </w:pPr>
            <w:r w:rsidRPr="00421870">
              <w:rPr>
                <w:color w:val="000000" w:themeColor="text1"/>
              </w:rPr>
              <w:t>Xã Vĩnh Thuận</w:t>
            </w:r>
          </w:p>
        </w:tc>
        <w:tc>
          <w:tcPr>
            <w:tcW w:w="1198" w:type="dxa"/>
            <w:tcBorders>
              <w:top w:val="nil"/>
              <w:left w:val="nil"/>
              <w:bottom w:val="single" w:sz="4" w:space="0" w:color="A9A9A9"/>
              <w:right w:val="single" w:sz="4" w:space="0" w:color="A9A9A9"/>
            </w:tcBorders>
            <w:vAlign w:val="center"/>
          </w:tcPr>
          <w:p w14:paraId="7029ED5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3843E0A"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534CC818" w14:textId="77777777" w:rsidR="008E219D" w:rsidRPr="00421870" w:rsidRDefault="005378B8">
            <w:pPr>
              <w:rPr>
                <w:color w:val="000000" w:themeColor="text1"/>
              </w:rPr>
            </w:pPr>
            <w:r w:rsidRPr="00421870">
              <w:rPr>
                <w:color w:val="000000" w:themeColor="text1"/>
              </w:rPr>
              <w:t>Tỉnh An Giang</w:t>
            </w:r>
          </w:p>
        </w:tc>
      </w:tr>
      <w:tr w:rsidR="00421870" w:rsidRPr="00421870" w14:paraId="0A9A195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0A249FE" w14:textId="77777777" w:rsidR="008E219D" w:rsidRPr="00421870" w:rsidRDefault="005378B8">
            <w:pPr>
              <w:rPr>
                <w:color w:val="000000" w:themeColor="text1"/>
              </w:rPr>
            </w:pPr>
            <w:r w:rsidRPr="00421870">
              <w:rPr>
                <w:color w:val="000000" w:themeColor="text1"/>
              </w:rPr>
              <w:t>31078</w:t>
            </w:r>
          </w:p>
        </w:tc>
        <w:tc>
          <w:tcPr>
            <w:tcW w:w="2285" w:type="dxa"/>
            <w:tcBorders>
              <w:top w:val="nil"/>
              <w:left w:val="nil"/>
              <w:bottom w:val="single" w:sz="4" w:space="0" w:color="A9A9A9"/>
              <w:right w:val="single" w:sz="4" w:space="0" w:color="A9A9A9"/>
            </w:tcBorders>
            <w:vAlign w:val="center"/>
          </w:tcPr>
          <w:p w14:paraId="5CFD61B3" w14:textId="77777777" w:rsidR="008E219D" w:rsidRPr="00421870" w:rsidRDefault="005378B8">
            <w:pPr>
              <w:rPr>
                <w:color w:val="000000" w:themeColor="text1"/>
              </w:rPr>
            </w:pPr>
            <w:r w:rsidRPr="00421870">
              <w:rPr>
                <w:color w:val="000000" w:themeColor="text1"/>
              </w:rPr>
              <w:t>Đặc khu Phú Quốc</w:t>
            </w:r>
          </w:p>
        </w:tc>
        <w:tc>
          <w:tcPr>
            <w:tcW w:w="1198" w:type="dxa"/>
            <w:tcBorders>
              <w:top w:val="nil"/>
              <w:left w:val="nil"/>
              <w:bottom w:val="single" w:sz="4" w:space="0" w:color="A9A9A9"/>
              <w:right w:val="single" w:sz="4" w:space="0" w:color="A9A9A9"/>
            </w:tcBorders>
            <w:vAlign w:val="center"/>
          </w:tcPr>
          <w:p w14:paraId="7F99F45A" w14:textId="77777777" w:rsidR="008E219D" w:rsidRPr="00421870" w:rsidRDefault="005378B8">
            <w:pPr>
              <w:rPr>
                <w:color w:val="000000" w:themeColor="text1"/>
              </w:rPr>
            </w:pPr>
            <w:r w:rsidRPr="00421870">
              <w:rPr>
                <w:color w:val="000000" w:themeColor="text1"/>
              </w:rPr>
              <w:t>Đặc khu</w:t>
            </w:r>
          </w:p>
        </w:tc>
        <w:tc>
          <w:tcPr>
            <w:tcW w:w="3007" w:type="dxa"/>
            <w:tcBorders>
              <w:top w:val="nil"/>
              <w:left w:val="nil"/>
              <w:bottom w:val="single" w:sz="4" w:space="0" w:color="A9A9A9"/>
              <w:right w:val="single" w:sz="4" w:space="0" w:color="A9A9A9"/>
            </w:tcBorders>
            <w:vAlign w:val="center"/>
          </w:tcPr>
          <w:p w14:paraId="50402937"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4879FADF" w14:textId="77777777" w:rsidR="008E219D" w:rsidRPr="00421870" w:rsidRDefault="005378B8">
            <w:pPr>
              <w:rPr>
                <w:color w:val="000000" w:themeColor="text1"/>
              </w:rPr>
            </w:pPr>
            <w:r w:rsidRPr="00421870">
              <w:rPr>
                <w:color w:val="000000" w:themeColor="text1"/>
              </w:rPr>
              <w:t>Tỉnh An Giang</w:t>
            </w:r>
          </w:p>
        </w:tc>
      </w:tr>
      <w:tr w:rsidR="00421870" w:rsidRPr="00421870" w14:paraId="4AA5928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4CA5699" w14:textId="77777777" w:rsidR="008E219D" w:rsidRPr="00421870" w:rsidRDefault="005378B8">
            <w:pPr>
              <w:rPr>
                <w:color w:val="000000" w:themeColor="text1"/>
              </w:rPr>
            </w:pPr>
            <w:r w:rsidRPr="00421870">
              <w:rPr>
                <w:color w:val="000000" w:themeColor="text1"/>
              </w:rPr>
              <w:t>31105</w:t>
            </w:r>
          </w:p>
        </w:tc>
        <w:tc>
          <w:tcPr>
            <w:tcW w:w="2285" w:type="dxa"/>
            <w:tcBorders>
              <w:top w:val="nil"/>
              <w:left w:val="nil"/>
              <w:bottom w:val="single" w:sz="4" w:space="0" w:color="A9A9A9"/>
              <w:right w:val="single" w:sz="4" w:space="0" w:color="A9A9A9"/>
            </w:tcBorders>
            <w:vAlign w:val="center"/>
          </w:tcPr>
          <w:p w14:paraId="7169166D" w14:textId="77777777" w:rsidR="008E219D" w:rsidRPr="00421870" w:rsidRDefault="005378B8">
            <w:pPr>
              <w:rPr>
                <w:color w:val="000000" w:themeColor="text1"/>
              </w:rPr>
            </w:pPr>
            <w:r w:rsidRPr="00421870">
              <w:rPr>
                <w:color w:val="000000" w:themeColor="text1"/>
              </w:rPr>
              <w:t xml:space="preserve">Đặc khu Thổ </w:t>
            </w:r>
            <w:r w:rsidRPr="00421870">
              <w:rPr>
                <w:color w:val="000000" w:themeColor="text1"/>
              </w:rPr>
              <w:t>Châu</w:t>
            </w:r>
          </w:p>
        </w:tc>
        <w:tc>
          <w:tcPr>
            <w:tcW w:w="1198" w:type="dxa"/>
            <w:tcBorders>
              <w:top w:val="nil"/>
              <w:left w:val="nil"/>
              <w:bottom w:val="single" w:sz="4" w:space="0" w:color="A9A9A9"/>
              <w:right w:val="single" w:sz="4" w:space="0" w:color="A9A9A9"/>
            </w:tcBorders>
            <w:vAlign w:val="center"/>
          </w:tcPr>
          <w:p w14:paraId="678E548C" w14:textId="77777777" w:rsidR="008E219D" w:rsidRPr="00421870" w:rsidRDefault="005378B8">
            <w:pPr>
              <w:rPr>
                <w:color w:val="000000" w:themeColor="text1"/>
              </w:rPr>
            </w:pPr>
            <w:r w:rsidRPr="00421870">
              <w:rPr>
                <w:color w:val="000000" w:themeColor="text1"/>
              </w:rPr>
              <w:t>Đặc khu</w:t>
            </w:r>
          </w:p>
        </w:tc>
        <w:tc>
          <w:tcPr>
            <w:tcW w:w="3007" w:type="dxa"/>
            <w:tcBorders>
              <w:top w:val="nil"/>
              <w:left w:val="nil"/>
              <w:bottom w:val="single" w:sz="4" w:space="0" w:color="A9A9A9"/>
              <w:right w:val="single" w:sz="4" w:space="0" w:color="A9A9A9"/>
            </w:tcBorders>
            <w:vAlign w:val="center"/>
          </w:tcPr>
          <w:p w14:paraId="5A4E6FED"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0E28B49D" w14:textId="77777777" w:rsidR="008E219D" w:rsidRPr="00421870" w:rsidRDefault="005378B8">
            <w:pPr>
              <w:rPr>
                <w:color w:val="000000" w:themeColor="text1"/>
              </w:rPr>
            </w:pPr>
            <w:r w:rsidRPr="00421870">
              <w:rPr>
                <w:color w:val="000000" w:themeColor="text1"/>
              </w:rPr>
              <w:t>Tỉnh An Giang</w:t>
            </w:r>
          </w:p>
        </w:tc>
      </w:tr>
      <w:tr w:rsidR="00421870" w:rsidRPr="00421870" w14:paraId="57E0DA5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F2EDF4" w14:textId="77777777" w:rsidR="008E219D" w:rsidRPr="00421870" w:rsidRDefault="005378B8">
            <w:pPr>
              <w:rPr>
                <w:color w:val="000000" w:themeColor="text1"/>
              </w:rPr>
            </w:pPr>
            <w:r w:rsidRPr="00421870">
              <w:rPr>
                <w:color w:val="000000" w:themeColor="text1"/>
              </w:rPr>
              <w:t>31108</w:t>
            </w:r>
          </w:p>
        </w:tc>
        <w:tc>
          <w:tcPr>
            <w:tcW w:w="2285" w:type="dxa"/>
            <w:tcBorders>
              <w:top w:val="nil"/>
              <w:left w:val="nil"/>
              <w:bottom w:val="single" w:sz="4" w:space="0" w:color="A9A9A9"/>
              <w:right w:val="single" w:sz="4" w:space="0" w:color="A9A9A9"/>
            </w:tcBorders>
            <w:vAlign w:val="center"/>
          </w:tcPr>
          <w:p w14:paraId="1E9F8A3A" w14:textId="77777777" w:rsidR="008E219D" w:rsidRPr="00421870" w:rsidRDefault="005378B8">
            <w:pPr>
              <w:rPr>
                <w:color w:val="000000" w:themeColor="text1"/>
              </w:rPr>
            </w:pPr>
            <w:r w:rsidRPr="00421870">
              <w:rPr>
                <w:color w:val="000000" w:themeColor="text1"/>
              </w:rPr>
              <w:t>Đặc khu Kiên Hải</w:t>
            </w:r>
          </w:p>
        </w:tc>
        <w:tc>
          <w:tcPr>
            <w:tcW w:w="1198" w:type="dxa"/>
            <w:tcBorders>
              <w:top w:val="nil"/>
              <w:left w:val="nil"/>
              <w:bottom w:val="single" w:sz="4" w:space="0" w:color="A9A9A9"/>
              <w:right w:val="single" w:sz="4" w:space="0" w:color="A9A9A9"/>
            </w:tcBorders>
            <w:vAlign w:val="center"/>
          </w:tcPr>
          <w:p w14:paraId="69868BB7" w14:textId="77777777" w:rsidR="008E219D" w:rsidRPr="00421870" w:rsidRDefault="005378B8">
            <w:pPr>
              <w:rPr>
                <w:color w:val="000000" w:themeColor="text1"/>
              </w:rPr>
            </w:pPr>
            <w:r w:rsidRPr="00421870">
              <w:rPr>
                <w:color w:val="000000" w:themeColor="text1"/>
              </w:rPr>
              <w:t>Đặc khu</w:t>
            </w:r>
          </w:p>
        </w:tc>
        <w:tc>
          <w:tcPr>
            <w:tcW w:w="3007" w:type="dxa"/>
            <w:tcBorders>
              <w:top w:val="nil"/>
              <w:left w:val="nil"/>
              <w:bottom w:val="single" w:sz="4" w:space="0" w:color="A9A9A9"/>
              <w:right w:val="single" w:sz="4" w:space="0" w:color="A9A9A9"/>
            </w:tcBorders>
            <w:vAlign w:val="center"/>
          </w:tcPr>
          <w:p w14:paraId="69AAD19B" w14:textId="77777777" w:rsidR="008E219D" w:rsidRPr="00421870" w:rsidRDefault="005378B8">
            <w:pPr>
              <w:rPr>
                <w:color w:val="000000" w:themeColor="text1"/>
              </w:rPr>
            </w:pPr>
            <w:r w:rsidRPr="00421870">
              <w:rPr>
                <w:color w:val="000000" w:themeColor="text1"/>
              </w:rPr>
              <w:t>Số: 1654/NQ-UBTVQH15; Ngày: 16/06/2025</w:t>
            </w:r>
          </w:p>
        </w:tc>
        <w:tc>
          <w:tcPr>
            <w:tcW w:w="1695" w:type="dxa"/>
            <w:tcBorders>
              <w:top w:val="nil"/>
              <w:left w:val="nil"/>
              <w:bottom w:val="single" w:sz="4" w:space="0" w:color="A9A9A9"/>
              <w:right w:val="single" w:sz="4" w:space="0" w:color="A9A9A9"/>
            </w:tcBorders>
            <w:vAlign w:val="center"/>
          </w:tcPr>
          <w:p w14:paraId="59381740" w14:textId="77777777" w:rsidR="008E219D" w:rsidRPr="00421870" w:rsidRDefault="005378B8">
            <w:pPr>
              <w:rPr>
                <w:color w:val="000000" w:themeColor="text1"/>
              </w:rPr>
            </w:pPr>
            <w:r w:rsidRPr="00421870">
              <w:rPr>
                <w:color w:val="000000" w:themeColor="text1"/>
              </w:rPr>
              <w:t>Tỉnh An Giang</w:t>
            </w:r>
          </w:p>
        </w:tc>
      </w:tr>
      <w:tr w:rsidR="00421870" w:rsidRPr="00421870" w14:paraId="1BF343D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248774" w14:textId="77777777" w:rsidR="008E219D" w:rsidRPr="00421870" w:rsidRDefault="005378B8">
            <w:pPr>
              <w:rPr>
                <w:color w:val="000000" w:themeColor="text1"/>
              </w:rPr>
            </w:pPr>
            <w:r w:rsidRPr="00421870">
              <w:rPr>
                <w:color w:val="000000" w:themeColor="text1"/>
              </w:rPr>
              <w:t>31120</w:t>
            </w:r>
          </w:p>
        </w:tc>
        <w:tc>
          <w:tcPr>
            <w:tcW w:w="2285" w:type="dxa"/>
            <w:tcBorders>
              <w:top w:val="nil"/>
              <w:left w:val="nil"/>
              <w:bottom w:val="single" w:sz="4" w:space="0" w:color="A9A9A9"/>
              <w:right w:val="single" w:sz="4" w:space="0" w:color="A9A9A9"/>
            </w:tcBorders>
            <w:vAlign w:val="center"/>
          </w:tcPr>
          <w:p w14:paraId="5C6D5D28" w14:textId="77777777" w:rsidR="008E219D" w:rsidRPr="00421870" w:rsidRDefault="005378B8">
            <w:pPr>
              <w:rPr>
                <w:color w:val="000000" w:themeColor="text1"/>
              </w:rPr>
            </w:pPr>
            <w:r w:rsidRPr="00421870">
              <w:rPr>
                <w:color w:val="000000" w:themeColor="text1"/>
              </w:rPr>
              <w:t>Phường Cái Khế</w:t>
            </w:r>
          </w:p>
        </w:tc>
        <w:tc>
          <w:tcPr>
            <w:tcW w:w="1198" w:type="dxa"/>
            <w:tcBorders>
              <w:top w:val="nil"/>
              <w:left w:val="nil"/>
              <w:bottom w:val="single" w:sz="4" w:space="0" w:color="A9A9A9"/>
              <w:right w:val="single" w:sz="4" w:space="0" w:color="A9A9A9"/>
            </w:tcBorders>
            <w:vAlign w:val="center"/>
          </w:tcPr>
          <w:p w14:paraId="6A9BB693"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2B80695"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18E17286"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653C929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7E5BAE" w14:textId="77777777" w:rsidR="008E219D" w:rsidRPr="00421870" w:rsidRDefault="005378B8">
            <w:pPr>
              <w:rPr>
                <w:color w:val="000000" w:themeColor="text1"/>
              </w:rPr>
            </w:pPr>
            <w:r w:rsidRPr="00421870">
              <w:rPr>
                <w:color w:val="000000" w:themeColor="text1"/>
              </w:rPr>
              <w:t>31135</w:t>
            </w:r>
          </w:p>
        </w:tc>
        <w:tc>
          <w:tcPr>
            <w:tcW w:w="2285" w:type="dxa"/>
            <w:tcBorders>
              <w:top w:val="nil"/>
              <w:left w:val="nil"/>
              <w:bottom w:val="single" w:sz="4" w:space="0" w:color="A9A9A9"/>
              <w:right w:val="single" w:sz="4" w:space="0" w:color="A9A9A9"/>
            </w:tcBorders>
            <w:vAlign w:val="center"/>
          </w:tcPr>
          <w:p w14:paraId="3090147A" w14:textId="77777777" w:rsidR="008E219D" w:rsidRPr="00421870" w:rsidRDefault="005378B8">
            <w:pPr>
              <w:rPr>
                <w:color w:val="000000" w:themeColor="text1"/>
              </w:rPr>
            </w:pPr>
            <w:r w:rsidRPr="00421870">
              <w:rPr>
                <w:color w:val="000000" w:themeColor="text1"/>
              </w:rPr>
              <w:t xml:space="preserve">Phường Ninh </w:t>
            </w:r>
            <w:r w:rsidRPr="00421870">
              <w:rPr>
                <w:color w:val="000000" w:themeColor="text1"/>
              </w:rPr>
              <w:t>Kiều</w:t>
            </w:r>
          </w:p>
        </w:tc>
        <w:tc>
          <w:tcPr>
            <w:tcW w:w="1198" w:type="dxa"/>
            <w:tcBorders>
              <w:top w:val="nil"/>
              <w:left w:val="nil"/>
              <w:bottom w:val="single" w:sz="4" w:space="0" w:color="A9A9A9"/>
              <w:right w:val="single" w:sz="4" w:space="0" w:color="A9A9A9"/>
            </w:tcBorders>
            <w:vAlign w:val="center"/>
          </w:tcPr>
          <w:p w14:paraId="226E663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054E471"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53CC71F4"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1EBF893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D11AED" w14:textId="77777777" w:rsidR="008E219D" w:rsidRPr="00421870" w:rsidRDefault="005378B8">
            <w:pPr>
              <w:rPr>
                <w:color w:val="000000" w:themeColor="text1"/>
              </w:rPr>
            </w:pPr>
            <w:r w:rsidRPr="00421870">
              <w:rPr>
                <w:color w:val="000000" w:themeColor="text1"/>
              </w:rPr>
              <w:t>31147</w:t>
            </w:r>
          </w:p>
        </w:tc>
        <w:tc>
          <w:tcPr>
            <w:tcW w:w="2285" w:type="dxa"/>
            <w:tcBorders>
              <w:top w:val="nil"/>
              <w:left w:val="nil"/>
              <w:bottom w:val="single" w:sz="4" w:space="0" w:color="A9A9A9"/>
              <w:right w:val="single" w:sz="4" w:space="0" w:color="A9A9A9"/>
            </w:tcBorders>
            <w:vAlign w:val="center"/>
          </w:tcPr>
          <w:p w14:paraId="7402CF09" w14:textId="77777777" w:rsidR="008E219D" w:rsidRPr="00421870" w:rsidRDefault="005378B8">
            <w:pPr>
              <w:rPr>
                <w:color w:val="000000" w:themeColor="text1"/>
              </w:rPr>
            </w:pPr>
            <w:r w:rsidRPr="00421870">
              <w:rPr>
                <w:color w:val="000000" w:themeColor="text1"/>
              </w:rPr>
              <w:t>Phường Tân An</w:t>
            </w:r>
          </w:p>
        </w:tc>
        <w:tc>
          <w:tcPr>
            <w:tcW w:w="1198" w:type="dxa"/>
            <w:tcBorders>
              <w:top w:val="nil"/>
              <w:left w:val="nil"/>
              <w:bottom w:val="single" w:sz="4" w:space="0" w:color="A9A9A9"/>
              <w:right w:val="single" w:sz="4" w:space="0" w:color="A9A9A9"/>
            </w:tcBorders>
            <w:vAlign w:val="center"/>
          </w:tcPr>
          <w:p w14:paraId="2ACD7D6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85109A0"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47EB08DB"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4D43383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FF9351" w14:textId="77777777" w:rsidR="008E219D" w:rsidRPr="00421870" w:rsidRDefault="005378B8">
            <w:pPr>
              <w:rPr>
                <w:color w:val="000000" w:themeColor="text1"/>
              </w:rPr>
            </w:pPr>
            <w:r w:rsidRPr="00421870">
              <w:rPr>
                <w:color w:val="000000" w:themeColor="text1"/>
              </w:rPr>
              <w:t>31150</w:t>
            </w:r>
          </w:p>
        </w:tc>
        <w:tc>
          <w:tcPr>
            <w:tcW w:w="2285" w:type="dxa"/>
            <w:tcBorders>
              <w:top w:val="nil"/>
              <w:left w:val="nil"/>
              <w:bottom w:val="single" w:sz="4" w:space="0" w:color="A9A9A9"/>
              <w:right w:val="single" w:sz="4" w:space="0" w:color="A9A9A9"/>
            </w:tcBorders>
            <w:vAlign w:val="center"/>
          </w:tcPr>
          <w:p w14:paraId="4BC354D4" w14:textId="77777777" w:rsidR="008E219D" w:rsidRPr="00421870" w:rsidRDefault="005378B8">
            <w:pPr>
              <w:rPr>
                <w:color w:val="000000" w:themeColor="text1"/>
              </w:rPr>
            </w:pPr>
            <w:r w:rsidRPr="00421870">
              <w:rPr>
                <w:color w:val="000000" w:themeColor="text1"/>
              </w:rPr>
              <w:t>Phường An Bình</w:t>
            </w:r>
          </w:p>
        </w:tc>
        <w:tc>
          <w:tcPr>
            <w:tcW w:w="1198" w:type="dxa"/>
            <w:tcBorders>
              <w:top w:val="nil"/>
              <w:left w:val="nil"/>
              <w:bottom w:val="single" w:sz="4" w:space="0" w:color="A9A9A9"/>
              <w:right w:val="single" w:sz="4" w:space="0" w:color="A9A9A9"/>
            </w:tcBorders>
            <w:vAlign w:val="center"/>
          </w:tcPr>
          <w:p w14:paraId="1F9A310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95744C9"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23F6C729"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0105376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CFE13C" w14:textId="77777777" w:rsidR="008E219D" w:rsidRPr="00421870" w:rsidRDefault="005378B8">
            <w:pPr>
              <w:rPr>
                <w:color w:val="000000" w:themeColor="text1"/>
              </w:rPr>
            </w:pPr>
            <w:r w:rsidRPr="00421870">
              <w:rPr>
                <w:color w:val="000000" w:themeColor="text1"/>
              </w:rPr>
              <w:t>31153</w:t>
            </w:r>
          </w:p>
        </w:tc>
        <w:tc>
          <w:tcPr>
            <w:tcW w:w="2285" w:type="dxa"/>
            <w:tcBorders>
              <w:top w:val="nil"/>
              <w:left w:val="nil"/>
              <w:bottom w:val="single" w:sz="4" w:space="0" w:color="A9A9A9"/>
              <w:right w:val="single" w:sz="4" w:space="0" w:color="A9A9A9"/>
            </w:tcBorders>
            <w:vAlign w:val="center"/>
          </w:tcPr>
          <w:p w14:paraId="10007312" w14:textId="77777777" w:rsidR="008E219D" w:rsidRPr="00421870" w:rsidRDefault="005378B8">
            <w:pPr>
              <w:rPr>
                <w:color w:val="000000" w:themeColor="text1"/>
              </w:rPr>
            </w:pPr>
            <w:r w:rsidRPr="00421870">
              <w:rPr>
                <w:color w:val="000000" w:themeColor="text1"/>
              </w:rPr>
              <w:t xml:space="preserve">Phường Ô </w:t>
            </w:r>
            <w:r w:rsidRPr="00421870">
              <w:rPr>
                <w:color w:val="000000" w:themeColor="text1"/>
              </w:rPr>
              <w:t>Môn</w:t>
            </w:r>
          </w:p>
        </w:tc>
        <w:tc>
          <w:tcPr>
            <w:tcW w:w="1198" w:type="dxa"/>
            <w:tcBorders>
              <w:top w:val="nil"/>
              <w:left w:val="nil"/>
              <w:bottom w:val="single" w:sz="4" w:space="0" w:color="A9A9A9"/>
              <w:right w:val="single" w:sz="4" w:space="0" w:color="A9A9A9"/>
            </w:tcBorders>
            <w:vAlign w:val="center"/>
          </w:tcPr>
          <w:p w14:paraId="7C4B3CD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D6948D6"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7B1C2004"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2D09D6F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2B77A8" w14:textId="77777777" w:rsidR="008E219D" w:rsidRPr="00421870" w:rsidRDefault="005378B8">
            <w:pPr>
              <w:rPr>
                <w:color w:val="000000" w:themeColor="text1"/>
              </w:rPr>
            </w:pPr>
            <w:r w:rsidRPr="00421870">
              <w:rPr>
                <w:color w:val="000000" w:themeColor="text1"/>
              </w:rPr>
              <w:t>31157</w:t>
            </w:r>
          </w:p>
        </w:tc>
        <w:tc>
          <w:tcPr>
            <w:tcW w:w="2285" w:type="dxa"/>
            <w:tcBorders>
              <w:top w:val="nil"/>
              <w:left w:val="nil"/>
              <w:bottom w:val="single" w:sz="4" w:space="0" w:color="A9A9A9"/>
              <w:right w:val="single" w:sz="4" w:space="0" w:color="A9A9A9"/>
            </w:tcBorders>
            <w:vAlign w:val="center"/>
          </w:tcPr>
          <w:p w14:paraId="5E9A50EE" w14:textId="77777777" w:rsidR="008E219D" w:rsidRPr="00421870" w:rsidRDefault="005378B8">
            <w:pPr>
              <w:rPr>
                <w:color w:val="000000" w:themeColor="text1"/>
              </w:rPr>
            </w:pPr>
            <w:r w:rsidRPr="00421870">
              <w:rPr>
                <w:color w:val="000000" w:themeColor="text1"/>
              </w:rPr>
              <w:t>Phường Thới Long</w:t>
            </w:r>
          </w:p>
        </w:tc>
        <w:tc>
          <w:tcPr>
            <w:tcW w:w="1198" w:type="dxa"/>
            <w:tcBorders>
              <w:top w:val="nil"/>
              <w:left w:val="nil"/>
              <w:bottom w:val="single" w:sz="4" w:space="0" w:color="A9A9A9"/>
              <w:right w:val="single" w:sz="4" w:space="0" w:color="A9A9A9"/>
            </w:tcBorders>
            <w:vAlign w:val="center"/>
          </w:tcPr>
          <w:p w14:paraId="611FAB2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6F5D834"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7073FEFB"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19EB56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87F42D" w14:textId="77777777" w:rsidR="008E219D" w:rsidRPr="00421870" w:rsidRDefault="005378B8">
            <w:pPr>
              <w:rPr>
                <w:color w:val="000000" w:themeColor="text1"/>
              </w:rPr>
            </w:pPr>
            <w:r w:rsidRPr="00421870">
              <w:rPr>
                <w:color w:val="000000" w:themeColor="text1"/>
              </w:rPr>
              <w:t>31162</w:t>
            </w:r>
          </w:p>
        </w:tc>
        <w:tc>
          <w:tcPr>
            <w:tcW w:w="2285" w:type="dxa"/>
            <w:tcBorders>
              <w:top w:val="nil"/>
              <w:left w:val="nil"/>
              <w:bottom w:val="single" w:sz="4" w:space="0" w:color="A9A9A9"/>
              <w:right w:val="single" w:sz="4" w:space="0" w:color="A9A9A9"/>
            </w:tcBorders>
            <w:vAlign w:val="center"/>
          </w:tcPr>
          <w:p w14:paraId="13AF62A1" w14:textId="77777777" w:rsidR="008E219D" w:rsidRPr="00421870" w:rsidRDefault="005378B8">
            <w:pPr>
              <w:rPr>
                <w:color w:val="000000" w:themeColor="text1"/>
              </w:rPr>
            </w:pPr>
            <w:r w:rsidRPr="00421870">
              <w:rPr>
                <w:color w:val="000000" w:themeColor="text1"/>
              </w:rPr>
              <w:t>Phường Phước Thới</w:t>
            </w:r>
          </w:p>
        </w:tc>
        <w:tc>
          <w:tcPr>
            <w:tcW w:w="1198" w:type="dxa"/>
            <w:tcBorders>
              <w:top w:val="nil"/>
              <w:left w:val="nil"/>
              <w:bottom w:val="single" w:sz="4" w:space="0" w:color="A9A9A9"/>
              <w:right w:val="single" w:sz="4" w:space="0" w:color="A9A9A9"/>
            </w:tcBorders>
            <w:vAlign w:val="center"/>
          </w:tcPr>
          <w:p w14:paraId="4A676CC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CC47078"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171BA08F"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5E6AF7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58E050" w14:textId="77777777" w:rsidR="008E219D" w:rsidRPr="00421870" w:rsidRDefault="005378B8">
            <w:pPr>
              <w:rPr>
                <w:color w:val="000000" w:themeColor="text1"/>
              </w:rPr>
            </w:pPr>
            <w:r w:rsidRPr="00421870">
              <w:rPr>
                <w:color w:val="000000" w:themeColor="text1"/>
              </w:rPr>
              <w:t>31168</w:t>
            </w:r>
          </w:p>
        </w:tc>
        <w:tc>
          <w:tcPr>
            <w:tcW w:w="2285" w:type="dxa"/>
            <w:tcBorders>
              <w:top w:val="nil"/>
              <w:left w:val="nil"/>
              <w:bottom w:val="single" w:sz="4" w:space="0" w:color="A9A9A9"/>
              <w:right w:val="single" w:sz="4" w:space="0" w:color="A9A9A9"/>
            </w:tcBorders>
            <w:vAlign w:val="center"/>
          </w:tcPr>
          <w:p w14:paraId="10A26210" w14:textId="77777777" w:rsidR="008E219D" w:rsidRPr="00421870" w:rsidRDefault="005378B8">
            <w:pPr>
              <w:rPr>
                <w:color w:val="000000" w:themeColor="text1"/>
              </w:rPr>
            </w:pPr>
            <w:r w:rsidRPr="00421870">
              <w:rPr>
                <w:color w:val="000000" w:themeColor="text1"/>
              </w:rPr>
              <w:t>Phường Bình Thủy</w:t>
            </w:r>
          </w:p>
        </w:tc>
        <w:tc>
          <w:tcPr>
            <w:tcW w:w="1198" w:type="dxa"/>
            <w:tcBorders>
              <w:top w:val="nil"/>
              <w:left w:val="nil"/>
              <w:bottom w:val="single" w:sz="4" w:space="0" w:color="A9A9A9"/>
              <w:right w:val="single" w:sz="4" w:space="0" w:color="A9A9A9"/>
            </w:tcBorders>
            <w:vAlign w:val="center"/>
          </w:tcPr>
          <w:p w14:paraId="4098C32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F845423"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529CA4CC"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AD524A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893CE57" w14:textId="77777777" w:rsidR="008E219D" w:rsidRPr="00421870" w:rsidRDefault="005378B8">
            <w:pPr>
              <w:rPr>
                <w:color w:val="000000" w:themeColor="text1"/>
              </w:rPr>
            </w:pPr>
            <w:r w:rsidRPr="00421870">
              <w:rPr>
                <w:color w:val="000000" w:themeColor="text1"/>
              </w:rPr>
              <w:t>31174</w:t>
            </w:r>
          </w:p>
        </w:tc>
        <w:tc>
          <w:tcPr>
            <w:tcW w:w="2285" w:type="dxa"/>
            <w:tcBorders>
              <w:top w:val="nil"/>
              <w:left w:val="nil"/>
              <w:bottom w:val="single" w:sz="4" w:space="0" w:color="A9A9A9"/>
              <w:right w:val="single" w:sz="4" w:space="0" w:color="A9A9A9"/>
            </w:tcBorders>
            <w:vAlign w:val="center"/>
          </w:tcPr>
          <w:p w14:paraId="695FB0AD" w14:textId="77777777" w:rsidR="008E219D" w:rsidRPr="00421870" w:rsidRDefault="005378B8">
            <w:pPr>
              <w:rPr>
                <w:color w:val="000000" w:themeColor="text1"/>
              </w:rPr>
            </w:pPr>
            <w:r w:rsidRPr="00421870">
              <w:rPr>
                <w:color w:val="000000" w:themeColor="text1"/>
              </w:rPr>
              <w:t>Phường Thới An Đông</w:t>
            </w:r>
          </w:p>
        </w:tc>
        <w:tc>
          <w:tcPr>
            <w:tcW w:w="1198" w:type="dxa"/>
            <w:tcBorders>
              <w:top w:val="nil"/>
              <w:left w:val="nil"/>
              <w:bottom w:val="single" w:sz="4" w:space="0" w:color="A9A9A9"/>
              <w:right w:val="single" w:sz="4" w:space="0" w:color="A9A9A9"/>
            </w:tcBorders>
            <w:vAlign w:val="center"/>
          </w:tcPr>
          <w:p w14:paraId="1709CB3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DC5EC2C"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5D02431A"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1C3AA30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ECA75D" w14:textId="77777777" w:rsidR="008E219D" w:rsidRPr="00421870" w:rsidRDefault="005378B8">
            <w:pPr>
              <w:rPr>
                <w:color w:val="000000" w:themeColor="text1"/>
              </w:rPr>
            </w:pPr>
            <w:r w:rsidRPr="00421870">
              <w:rPr>
                <w:color w:val="000000" w:themeColor="text1"/>
              </w:rPr>
              <w:t>31183</w:t>
            </w:r>
          </w:p>
        </w:tc>
        <w:tc>
          <w:tcPr>
            <w:tcW w:w="2285" w:type="dxa"/>
            <w:tcBorders>
              <w:top w:val="nil"/>
              <w:left w:val="nil"/>
              <w:bottom w:val="single" w:sz="4" w:space="0" w:color="A9A9A9"/>
              <w:right w:val="single" w:sz="4" w:space="0" w:color="A9A9A9"/>
            </w:tcBorders>
            <w:vAlign w:val="center"/>
          </w:tcPr>
          <w:p w14:paraId="1ADD5C33" w14:textId="77777777" w:rsidR="008E219D" w:rsidRPr="00421870" w:rsidRDefault="005378B8">
            <w:pPr>
              <w:rPr>
                <w:color w:val="000000" w:themeColor="text1"/>
              </w:rPr>
            </w:pPr>
            <w:r w:rsidRPr="00421870">
              <w:rPr>
                <w:color w:val="000000" w:themeColor="text1"/>
              </w:rPr>
              <w:t>Phường Long Tuyền</w:t>
            </w:r>
          </w:p>
        </w:tc>
        <w:tc>
          <w:tcPr>
            <w:tcW w:w="1198" w:type="dxa"/>
            <w:tcBorders>
              <w:top w:val="nil"/>
              <w:left w:val="nil"/>
              <w:bottom w:val="single" w:sz="4" w:space="0" w:color="A9A9A9"/>
              <w:right w:val="single" w:sz="4" w:space="0" w:color="A9A9A9"/>
            </w:tcBorders>
            <w:vAlign w:val="center"/>
          </w:tcPr>
          <w:p w14:paraId="3926D9F5"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2846625"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4C4F609F" w14:textId="77777777" w:rsidR="008E219D" w:rsidRPr="00421870" w:rsidRDefault="005378B8">
            <w:pPr>
              <w:rPr>
                <w:color w:val="000000" w:themeColor="text1"/>
              </w:rPr>
            </w:pPr>
            <w:r w:rsidRPr="00421870">
              <w:rPr>
                <w:color w:val="000000" w:themeColor="text1"/>
              </w:rPr>
              <w:t>Thành phố Cần</w:t>
            </w:r>
            <w:r w:rsidRPr="00421870">
              <w:rPr>
                <w:color w:val="000000" w:themeColor="text1"/>
              </w:rPr>
              <w:t xml:space="preserve"> Thơ</w:t>
            </w:r>
          </w:p>
        </w:tc>
      </w:tr>
      <w:tr w:rsidR="00421870" w:rsidRPr="00421870" w14:paraId="4AC8A87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8D39A2" w14:textId="77777777" w:rsidR="008E219D" w:rsidRPr="00421870" w:rsidRDefault="005378B8">
            <w:pPr>
              <w:rPr>
                <w:color w:val="000000" w:themeColor="text1"/>
              </w:rPr>
            </w:pPr>
            <w:r w:rsidRPr="00421870">
              <w:rPr>
                <w:color w:val="000000" w:themeColor="text1"/>
              </w:rPr>
              <w:t>31186</w:t>
            </w:r>
          </w:p>
        </w:tc>
        <w:tc>
          <w:tcPr>
            <w:tcW w:w="2285" w:type="dxa"/>
            <w:tcBorders>
              <w:top w:val="nil"/>
              <w:left w:val="nil"/>
              <w:bottom w:val="single" w:sz="4" w:space="0" w:color="A9A9A9"/>
              <w:right w:val="single" w:sz="4" w:space="0" w:color="A9A9A9"/>
            </w:tcBorders>
            <w:vAlign w:val="center"/>
          </w:tcPr>
          <w:p w14:paraId="14E8B985" w14:textId="77777777" w:rsidR="008E219D" w:rsidRPr="00421870" w:rsidRDefault="005378B8">
            <w:pPr>
              <w:rPr>
                <w:color w:val="000000" w:themeColor="text1"/>
              </w:rPr>
            </w:pPr>
            <w:r w:rsidRPr="00421870">
              <w:rPr>
                <w:color w:val="000000" w:themeColor="text1"/>
              </w:rPr>
              <w:t>Phường Cái Răng</w:t>
            </w:r>
          </w:p>
        </w:tc>
        <w:tc>
          <w:tcPr>
            <w:tcW w:w="1198" w:type="dxa"/>
            <w:tcBorders>
              <w:top w:val="nil"/>
              <w:left w:val="nil"/>
              <w:bottom w:val="single" w:sz="4" w:space="0" w:color="A9A9A9"/>
              <w:right w:val="single" w:sz="4" w:space="0" w:color="A9A9A9"/>
            </w:tcBorders>
            <w:vAlign w:val="center"/>
          </w:tcPr>
          <w:p w14:paraId="3F21E99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30B7AF6"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3A78E3D1"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47A7392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F3810D" w14:textId="77777777" w:rsidR="008E219D" w:rsidRPr="00421870" w:rsidRDefault="005378B8">
            <w:pPr>
              <w:rPr>
                <w:color w:val="000000" w:themeColor="text1"/>
              </w:rPr>
            </w:pPr>
            <w:r w:rsidRPr="00421870">
              <w:rPr>
                <w:color w:val="000000" w:themeColor="text1"/>
              </w:rPr>
              <w:t>31201</w:t>
            </w:r>
          </w:p>
        </w:tc>
        <w:tc>
          <w:tcPr>
            <w:tcW w:w="2285" w:type="dxa"/>
            <w:tcBorders>
              <w:top w:val="nil"/>
              <w:left w:val="nil"/>
              <w:bottom w:val="single" w:sz="4" w:space="0" w:color="A9A9A9"/>
              <w:right w:val="single" w:sz="4" w:space="0" w:color="A9A9A9"/>
            </w:tcBorders>
            <w:vAlign w:val="center"/>
          </w:tcPr>
          <w:p w14:paraId="2EAA7C75" w14:textId="77777777" w:rsidR="008E219D" w:rsidRPr="00421870" w:rsidRDefault="005378B8">
            <w:pPr>
              <w:rPr>
                <w:color w:val="000000" w:themeColor="text1"/>
              </w:rPr>
            </w:pPr>
            <w:r w:rsidRPr="00421870">
              <w:rPr>
                <w:color w:val="000000" w:themeColor="text1"/>
              </w:rPr>
              <w:t>Phường Hưng Phú</w:t>
            </w:r>
          </w:p>
        </w:tc>
        <w:tc>
          <w:tcPr>
            <w:tcW w:w="1198" w:type="dxa"/>
            <w:tcBorders>
              <w:top w:val="nil"/>
              <w:left w:val="nil"/>
              <w:bottom w:val="single" w:sz="4" w:space="0" w:color="A9A9A9"/>
              <w:right w:val="single" w:sz="4" w:space="0" w:color="A9A9A9"/>
            </w:tcBorders>
            <w:vAlign w:val="center"/>
          </w:tcPr>
          <w:p w14:paraId="5D7558D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9DDFCC1"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54367159"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71A3896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4759A3" w14:textId="77777777" w:rsidR="008E219D" w:rsidRPr="00421870" w:rsidRDefault="005378B8">
            <w:pPr>
              <w:rPr>
                <w:color w:val="000000" w:themeColor="text1"/>
              </w:rPr>
            </w:pPr>
            <w:r w:rsidRPr="00421870">
              <w:rPr>
                <w:color w:val="000000" w:themeColor="text1"/>
              </w:rPr>
              <w:t>31207</w:t>
            </w:r>
          </w:p>
        </w:tc>
        <w:tc>
          <w:tcPr>
            <w:tcW w:w="2285" w:type="dxa"/>
            <w:tcBorders>
              <w:top w:val="nil"/>
              <w:left w:val="nil"/>
              <w:bottom w:val="single" w:sz="4" w:space="0" w:color="A9A9A9"/>
              <w:right w:val="single" w:sz="4" w:space="0" w:color="A9A9A9"/>
            </w:tcBorders>
            <w:vAlign w:val="center"/>
          </w:tcPr>
          <w:p w14:paraId="4D46BA53" w14:textId="77777777" w:rsidR="008E219D" w:rsidRPr="00421870" w:rsidRDefault="005378B8">
            <w:pPr>
              <w:rPr>
                <w:color w:val="000000" w:themeColor="text1"/>
              </w:rPr>
            </w:pPr>
            <w:r w:rsidRPr="00421870">
              <w:rPr>
                <w:color w:val="000000" w:themeColor="text1"/>
              </w:rPr>
              <w:t>Phường Thốt Nốt</w:t>
            </w:r>
          </w:p>
        </w:tc>
        <w:tc>
          <w:tcPr>
            <w:tcW w:w="1198" w:type="dxa"/>
            <w:tcBorders>
              <w:top w:val="nil"/>
              <w:left w:val="nil"/>
              <w:bottom w:val="single" w:sz="4" w:space="0" w:color="A9A9A9"/>
              <w:right w:val="single" w:sz="4" w:space="0" w:color="A9A9A9"/>
            </w:tcBorders>
            <w:vAlign w:val="center"/>
          </w:tcPr>
          <w:p w14:paraId="2D66E29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F0F6590"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6CB833AE" w14:textId="77777777" w:rsidR="008E219D" w:rsidRPr="00421870" w:rsidRDefault="005378B8">
            <w:pPr>
              <w:rPr>
                <w:color w:val="000000" w:themeColor="text1"/>
              </w:rPr>
            </w:pPr>
            <w:r w:rsidRPr="00421870">
              <w:rPr>
                <w:color w:val="000000" w:themeColor="text1"/>
              </w:rPr>
              <w:t xml:space="preserve">Thành </w:t>
            </w:r>
            <w:r w:rsidRPr="00421870">
              <w:rPr>
                <w:color w:val="000000" w:themeColor="text1"/>
              </w:rPr>
              <w:t>phố Cần Thơ</w:t>
            </w:r>
          </w:p>
        </w:tc>
      </w:tr>
      <w:tr w:rsidR="00421870" w:rsidRPr="00421870" w14:paraId="468FB0E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9DB238A" w14:textId="77777777" w:rsidR="008E219D" w:rsidRPr="00421870" w:rsidRDefault="005378B8">
            <w:pPr>
              <w:rPr>
                <w:color w:val="000000" w:themeColor="text1"/>
              </w:rPr>
            </w:pPr>
            <w:r w:rsidRPr="00421870">
              <w:rPr>
                <w:color w:val="000000" w:themeColor="text1"/>
              </w:rPr>
              <w:t>31213</w:t>
            </w:r>
          </w:p>
        </w:tc>
        <w:tc>
          <w:tcPr>
            <w:tcW w:w="2285" w:type="dxa"/>
            <w:tcBorders>
              <w:top w:val="nil"/>
              <w:left w:val="nil"/>
              <w:bottom w:val="single" w:sz="4" w:space="0" w:color="A9A9A9"/>
              <w:right w:val="single" w:sz="4" w:space="0" w:color="A9A9A9"/>
            </w:tcBorders>
            <w:vAlign w:val="center"/>
          </w:tcPr>
          <w:p w14:paraId="56EF26FE" w14:textId="77777777" w:rsidR="008E219D" w:rsidRPr="00421870" w:rsidRDefault="005378B8">
            <w:pPr>
              <w:rPr>
                <w:color w:val="000000" w:themeColor="text1"/>
              </w:rPr>
            </w:pPr>
            <w:r w:rsidRPr="00421870">
              <w:rPr>
                <w:color w:val="000000" w:themeColor="text1"/>
              </w:rPr>
              <w:t>Phường Tân Lộc</w:t>
            </w:r>
          </w:p>
        </w:tc>
        <w:tc>
          <w:tcPr>
            <w:tcW w:w="1198" w:type="dxa"/>
            <w:tcBorders>
              <w:top w:val="nil"/>
              <w:left w:val="nil"/>
              <w:bottom w:val="single" w:sz="4" w:space="0" w:color="A9A9A9"/>
              <w:right w:val="single" w:sz="4" w:space="0" w:color="A9A9A9"/>
            </w:tcBorders>
            <w:vAlign w:val="center"/>
          </w:tcPr>
          <w:p w14:paraId="2FB7D18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39ED765E"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65E2BD94"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0033380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827B77" w14:textId="77777777" w:rsidR="008E219D" w:rsidRPr="00421870" w:rsidRDefault="005378B8">
            <w:pPr>
              <w:rPr>
                <w:color w:val="000000" w:themeColor="text1"/>
              </w:rPr>
            </w:pPr>
            <w:r w:rsidRPr="00421870">
              <w:rPr>
                <w:color w:val="000000" w:themeColor="text1"/>
              </w:rPr>
              <w:t>31217</w:t>
            </w:r>
          </w:p>
        </w:tc>
        <w:tc>
          <w:tcPr>
            <w:tcW w:w="2285" w:type="dxa"/>
            <w:tcBorders>
              <w:top w:val="nil"/>
              <w:left w:val="nil"/>
              <w:bottom w:val="single" w:sz="4" w:space="0" w:color="A9A9A9"/>
              <w:right w:val="single" w:sz="4" w:space="0" w:color="A9A9A9"/>
            </w:tcBorders>
            <w:vAlign w:val="center"/>
          </w:tcPr>
          <w:p w14:paraId="55C74D22" w14:textId="77777777" w:rsidR="008E219D" w:rsidRPr="00421870" w:rsidRDefault="005378B8">
            <w:pPr>
              <w:rPr>
                <w:color w:val="000000" w:themeColor="text1"/>
              </w:rPr>
            </w:pPr>
            <w:r w:rsidRPr="00421870">
              <w:rPr>
                <w:color w:val="000000" w:themeColor="text1"/>
              </w:rPr>
              <w:t>Phường Trung Nhứt</w:t>
            </w:r>
          </w:p>
        </w:tc>
        <w:tc>
          <w:tcPr>
            <w:tcW w:w="1198" w:type="dxa"/>
            <w:tcBorders>
              <w:top w:val="nil"/>
              <w:left w:val="nil"/>
              <w:bottom w:val="single" w:sz="4" w:space="0" w:color="A9A9A9"/>
              <w:right w:val="single" w:sz="4" w:space="0" w:color="A9A9A9"/>
            </w:tcBorders>
            <w:vAlign w:val="center"/>
          </w:tcPr>
          <w:p w14:paraId="59E7077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F1537B8"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3C075421"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604B89C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F832D0" w14:textId="77777777" w:rsidR="008E219D" w:rsidRPr="00421870" w:rsidRDefault="005378B8">
            <w:pPr>
              <w:rPr>
                <w:color w:val="000000" w:themeColor="text1"/>
              </w:rPr>
            </w:pPr>
            <w:r w:rsidRPr="00421870">
              <w:rPr>
                <w:color w:val="000000" w:themeColor="text1"/>
              </w:rPr>
              <w:t>31228</w:t>
            </w:r>
          </w:p>
        </w:tc>
        <w:tc>
          <w:tcPr>
            <w:tcW w:w="2285" w:type="dxa"/>
            <w:tcBorders>
              <w:top w:val="nil"/>
              <w:left w:val="nil"/>
              <w:bottom w:val="single" w:sz="4" w:space="0" w:color="A9A9A9"/>
              <w:right w:val="single" w:sz="4" w:space="0" w:color="A9A9A9"/>
            </w:tcBorders>
            <w:vAlign w:val="center"/>
          </w:tcPr>
          <w:p w14:paraId="17C2351A" w14:textId="77777777" w:rsidR="008E219D" w:rsidRPr="00421870" w:rsidRDefault="005378B8">
            <w:pPr>
              <w:rPr>
                <w:color w:val="000000" w:themeColor="text1"/>
              </w:rPr>
            </w:pPr>
            <w:r w:rsidRPr="00421870">
              <w:rPr>
                <w:color w:val="000000" w:themeColor="text1"/>
              </w:rPr>
              <w:t>Phường Thuận Hưng</w:t>
            </w:r>
          </w:p>
        </w:tc>
        <w:tc>
          <w:tcPr>
            <w:tcW w:w="1198" w:type="dxa"/>
            <w:tcBorders>
              <w:top w:val="nil"/>
              <w:left w:val="nil"/>
              <w:bottom w:val="single" w:sz="4" w:space="0" w:color="A9A9A9"/>
              <w:right w:val="single" w:sz="4" w:space="0" w:color="A9A9A9"/>
            </w:tcBorders>
            <w:vAlign w:val="center"/>
          </w:tcPr>
          <w:p w14:paraId="107BD8A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A33269A" w14:textId="77777777" w:rsidR="008E219D" w:rsidRPr="00421870" w:rsidRDefault="005378B8">
            <w:pPr>
              <w:rPr>
                <w:color w:val="000000" w:themeColor="text1"/>
              </w:rPr>
            </w:pPr>
            <w:r w:rsidRPr="00421870">
              <w:rPr>
                <w:color w:val="000000" w:themeColor="text1"/>
              </w:rPr>
              <w:t xml:space="preserve">Số: 1668/NQ-UBTVQH15;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175CDB08"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C8748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F0DF19" w14:textId="77777777" w:rsidR="008E219D" w:rsidRPr="00421870" w:rsidRDefault="005378B8">
            <w:pPr>
              <w:rPr>
                <w:color w:val="000000" w:themeColor="text1"/>
              </w:rPr>
            </w:pPr>
            <w:r w:rsidRPr="00421870">
              <w:rPr>
                <w:color w:val="000000" w:themeColor="text1"/>
              </w:rPr>
              <w:t>31231</w:t>
            </w:r>
          </w:p>
        </w:tc>
        <w:tc>
          <w:tcPr>
            <w:tcW w:w="2285" w:type="dxa"/>
            <w:tcBorders>
              <w:top w:val="nil"/>
              <w:left w:val="nil"/>
              <w:bottom w:val="single" w:sz="4" w:space="0" w:color="A9A9A9"/>
              <w:right w:val="single" w:sz="4" w:space="0" w:color="A9A9A9"/>
            </w:tcBorders>
            <w:vAlign w:val="center"/>
          </w:tcPr>
          <w:p w14:paraId="4FAB9314" w14:textId="77777777" w:rsidR="008E219D" w:rsidRPr="00421870" w:rsidRDefault="005378B8">
            <w:pPr>
              <w:rPr>
                <w:color w:val="000000" w:themeColor="text1"/>
              </w:rPr>
            </w:pPr>
            <w:r w:rsidRPr="00421870">
              <w:rPr>
                <w:color w:val="000000" w:themeColor="text1"/>
              </w:rPr>
              <w:t>Xã Thạnh An</w:t>
            </w:r>
          </w:p>
        </w:tc>
        <w:tc>
          <w:tcPr>
            <w:tcW w:w="1198" w:type="dxa"/>
            <w:tcBorders>
              <w:top w:val="nil"/>
              <w:left w:val="nil"/>
              <w:bottom w:val="single" w:sz="4" w:space="0" w:color="A9A9A9"/>
              <w:right w:val="single" w:sz="4" w:space="0" w:color="A9A9A9"/>
            </w:tcBorders>
            <w:vAlign w:val="center"/>
          </w:tcPr>
          <w:p w14:paraId="04364DA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24E6613"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04AEAF49"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257C47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01C788" w14:textId="77777777" w:rsidR="008E219D" w:rsidRPr="00421870" w:rsidRDefault="005378B8">
            <w:pPr>
              <w:rPr>
                <w:color w:val="000000" w:themeColor="text1"/>
              </w:rPr>
            </w:pPr>
            <w:r w:rsidRPr="00421870">
              <w:rPr>
                <w:color w:val="000000" w:themeColor="text1"/>
              </w:rPr>
              <w:t>31232</w:t>
            </w:r>
          </w:p>
        </w:tc>
        <w:tc>
          <w:tcPr>
            <w:tcW w:w="2285" w:type="dxa"/>
            <w:tcBorders>
              <w:top w:val="nil"/>
              <w:left w:val="nil"/>
              <w:bottom w:val="single" w:sz="4" w:space="0" w:color="A9A9A9"/>
              <w:right w:val="single" w:sz="4" w:space="0" w:color="A9A9A9"/>
            </w:tcBorders>
            <w:vAlign w:val="center"/>
          </w:tcPr>
          <w:p w14:paraId="38507011" w14:textId="77777777" w:rsidR="008E219D" w:rsidRPr="00421870" w:rsidRDefault="005378B8">
            <w:pPr>
              <w:rPr>
                <w:color w:val="000000" w:themeColor="text1"/>
              </w:rPr>
            </w:pPr>
            <w:r w:rsidRPr="00421870">
              <w:rPr>
                <w:color w:val="000000" w:themeColor="text1"/>
              </w:rPr>
              <w:t>Xã Vĩnh Thạnh</w:t>
            </w:r>
          </w:p>
        </w:tc>
        <w:tc>
          <w:tcPr>
            <w:tcW w:w="1198" w:type="dxa"/>
            <w:tcBorders>
              <w:top w:val="nil"/>
              <w:left w:val="nil"/>
              <w:bottom w:val="single" w:sz="4" w:space="0" w:color="A9A9A9"/>
              <w:right w:val="single" w:sz="4" w:space="0" w:color="A9A9A9"/>
            </w:tcBorders>
            <w:vAlign w:val="center"/>
          </w:tcPr>
          <w:p w14:paraId="00E816D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2C107B3"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225156D1"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5F88157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CAF13D" w14:textId="77777777" w:rsidR="008E219D" w:rsidRPr="00421870" w:rsidRDefault="005378B8">
            <w:pPr>
              <w:rPr>
                <w:color w:val="000000" w:themeColor="text1"/>
              </w:rPr>
            </w:pPr>
            <w:r w:rsidRPr="00421870">
              <w:rPr>
                <w:color w:val="000000" w:themeColor="text1"/>
              </w:rPr>
              <w:t>31237</w:t>
            </w:r>
          </w:p>
        </w:tc>
        <w:tc>
          <w:tcPr>
            <w:tcW w:w="2285" w:type="dxa"/>
            <w:tcBorders>
              <w:top w:val="nil"/>
              <w:left w:val="nil"/>
              <w:bottom w:val="single" w:sz="4" w:space="0" w:color="A9A9A9"/>
              <w:right w:val="single" w:sz="4" w:space="0" w:color="A9A9A9"/>
            </w:tcBorders>
            <w:vAlign w:val="center"/>
          </w:tcPr>
          <w:p w14:paraId="23956FF4" w14:textId="77777777" w:rsidR="008E219D" w:rsidRPr="00421870" w:rsidRDefault="005378B8">
            <w:pPr>
              <w:rPr>
                <w:color w:val="000000" w:themeColor="text1"/>
              </w:rPr>
            </w:pPr>
            <w:r w:rsidRPr="00421870">
              <w:rPr>
                <w:color w:val="000000" w:themeColor="text1"/>
              </w:rPr>
              <w:t>Xã Vĩnh Trinh</w:t>
            </w:r>
          </w:p>
        </w:tc>
        <w:tc>
          <w:tcPr>
            <w:tcW w:w="1198" w:type="dxa"/>
            <w:tcBorders>
              <w:top w:val="nil"/>
              <w:left w:val="nil"/>
              <w:bottom w:val="single" w:sz="4" w:space="0" w:color="A9A9A9"/>
              <w:right w:val="single" w:sz="4" w:space="0" w:color="A9A9A9"/>
            </w:tcBorders>
            <w:vAlign w:val="center"/>
          </w:tcPr>
          <w:p w14:paraId="36F49F5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1925D58"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4713D967"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66F2C70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AD4AC9" w14:textId="77777777" w:rsidR="008E219D" w:rsidRPr="00421870" w:rsidRDefault="005378B8">
            <w:pPr>
              <w:rPr>
                <w:color w:val="000000" w:themeColor="text1"/>
              </w:rPr>
            </w:pPr>
            <w:r w:rsidRPr="00421870">
              <w:rPr>
                <w:color w:val="000000" w:themeColor="text1"/>
              </w:rPr>
              <w:t>31246</w:t>
            </w:r>
          </w:p>
        </w:tc>
        <w:tc>
          <w:tcPr>
            <w:tcW w:w="2285" w:type="dxa"/>
            <w:tcBorders>
              <w:top w:val="nil"/>
              <w:left w:val="nil"/>
              <w:bottom w:val="single" w:sz="4" w:space="0" w:color="A9A9A9"/>
              <w:right w:val="single" w:sz="4" w:space="0" w:color="A9A9A9"/>
            </w:tcBorders>
            <w:vAlign w:val="center"/>
          </w:tcPr>
          <w:p w14:paraId="4D1AA37C" w14:textId="77777777" w:rsidR="008E219D" w:rsidRPr="00421870" w:rsidRDefault="005378B8">
            <w:pPr>
              <w:rPr>
                <w:color w:val="000000" w:themeColor="text1"/>
              </w:rPr>
            </w:pPr>
            <w:r w:rsidRPr="00421870">
              <w:rPr>
                <w:color w:val="000000" w:themeColor="text1"/>
              </w:rPr>
              <w:t>Xã Thạnh Quới</w:t>
            </w:r>
          </w:p>
        </w:tc>
        <w:tc>
          <w:tcPr>
            <w:tcW w:w="1198" w:type="dxa"/>
            <w:tcBorders>
              <w:top w:val="nil"/>
              <w:left w:val="nil"/>
              <w:bottom w:val="single" w:sz="4" w:space="0" w:color="A9A9A9"/>
              <w:right w:val="single" w:sz="4" w:space="0" w:color="A9A9A9"/>
            </w:tcBorders>
            <w:vAlign w:val="center"/>
          </w:tcPr>
          <w:p w14:paraId="11FEBB2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5F3969" w14:textId="77777777" w:rsidR="008E219D" w:rsidRPr="00421870" w:rsidRDefault="005378B8">
            <w:pPr>
              <w:rPr>
                <w:color w:val="000000" w:themeColor="text1"/>
              </w:rPr>
            </w:pPr>
            <w:r w:rsidRPr="00421870">
              <w:rPr>
                <w:color w:val="000000" w:themeColor="text1"/>
              </w:rPr>
              <w:t xml:space="preserve">Số: 1668/NQ-UBTVQH15;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042A545B" w14:textId="77777777" w:rsidR="008E219D" w:rsidRPr="00421870" w:rsidRDefault="005378B8">
            <w:pPr>
              <w:rPr>
                <w:color w:val="000000" w:themeColor="text1"/>
              </w:rPr>
            </w:pPr>
            <w:r w:rsidRPr="00421870">
              <w:rPr>
                <w:color w:val="000000" w:themeColor="text1"/>
              </w:rPr>
              <w:lastRenderedPageBreak/>
              <w:t xml:space="preserve">Thành phố </w:t>
            </w:r>
            <w:r w:rsidRPr="00421870">
              <w:rPr>
                <w:color w:val="000000" w:themeColor="text1"/>
              </w:rPr>
              <w:lastRenderedPageBreak/>
              <w:t>Cần Thơ</w:t>
            </w:r>
          </w:p>
        </w:tc>
      </w:tr>
      <w:tr w:rsidR="00421870" w:rsidRPr="00421870" w14:paraId="3F33877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ACB2D12" w14:textId="77777777" w:rsidR="008E219D" w:rsidRPr="00421870" w:rsidRDefault="005378B8">
            <w:pPr>
              <w:rPr>
                <w:color w:val="000000" w:themeColor="text1"/>
              </w:rPr>
            </w:pPr>
            <w:r w:rsidRPr="00421870">
              <w:rPr>
                <w:color w:val="000000" w:themeColor="text1"/>
              </w:rPr>
              <w:lastRenderedPageBreak/>
              <w:t>31249</w:t>
            </w:r>
          </w:p>
        </w:tc>
        <w:tc>
          <w:tcPr>
            <w:tcW w:w="2285" w:type="dxa"/>
            <w:tcBorders>
              <w:top w:val="nil"/>
              <w:left w:val="nil"/>
              <w:bottom w:val="single" w:sz="4" w:space="0" w:color="A9A9A9"/>
              <w:right w:val="single" w:sz="4" w:space="0" w:color="A9A9A9"/>
            </w:tcBorders>
            <w:vAlign w:val="center"/>
          </w:tcPr>
          <w:p w14:paraId="2F8CBBDF" w14:textId="77777777" w:rsidR="008E219D" w:rsidRPr="00421870" w:rsidRDefault="005378B8">
            <w:pPr>
              <w:rPr>
                <w:color w:val="000000" w:themeColor="text1"/>
              </w:rPr>
            </w:pPr>
            <w:r w:rsidRPr="00421870">
              <w:rPr>
                <w:color w:val="000000" w:themeColor="text1"/>
              </w:rPr>
              <w:t>Xã Thạnh Phú</w:t>
            </w:r>
          </w:p>
        </w:tc>
        <w:tc>
          <w:tcPr>
            <w:tcW w:w="1198" w:type="dxa"/>
            <w:tcBorders>
              <w:top w:val="nil"/>
              <w:left w:val="nil"/>
              <w:bottom w:val="single" w:sz="4" w:space="0" w:color="A9A9A9"/>
              <w:right w:val="single" w:sz="4" w:space="0" w:color="A9A9A9"/>
            </w:tcBorders>
            <w:vAlign w:val="center"/>
          </w:tcPr>
          <w:p w14:paraId="451013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4CB1B9C"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4EEEEE29"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4EA1D53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6E0C1A3" w14:textId="77777777" w:rsidR="008E219D" w:rsidRPr="00421870" w:rsidRDefault="005378B8">
            <w:pPr>
              <w:rPr>
                <w:color w:val="000000" w:themeColor="text1"/>
              </w:rPr>
            </w:pPr>
            <w:r w:rsidRPr="00421870">
              <w:rPr>
                <w:color w:val="000000" w:themeColor="text1"/>
              </w:rPr>
              <w:t>31255</w:t>
            </w:r>
          </w:p>
        </w:tc>
        <w:tc>
          <w:tcPr>
            <w:tcW w:w="2285" w:type="dxa"/>
            <w:tcBorders>
              <w:top w:val="nil"/>
              <w:left w:val="nil"/>
              <w:bottom w:val="single" w:sz="4" w:space="0" w:color="A9A9A9"/>
              <w:right w:val="single" w:sz="4" w:space="0" w:color="A9A9A9"/>
            </w:tcBorders>
            <w:vAlign w:val="center"/>
          </w:tcPr>
          <w:p w14:paraId="67716926" w14:textId="77777777" w:rsidR="008E219D" w:rsidRPr="00421870" w:rsidRDefault="005378B8">
            <w:pPr>
              <w:rPr>
                <w:color w:val="000000" w:themeColor="text1"/>
              </w:rPr>
            </w:pPr>
            <w:r w:rsidRPr="00421870">
              <w:rPr>
                <w:color w:val="000000" w:themeColor="text1"/>
              </w:rPr>
              <w:t>Xã Trung Hưng</w:t>
            </w:r>
          </w:p>
        </w:tc>
        <w:tc>
          <w:tcPr>
            <w:tcW w:w="1198" w:type="dxa"/>
            <w:tcBorders>
              <w:top w:val="nil"/>
              <w:left w:val="nil"/>
              <w:bottom w:val="single" w:sz="4" w:space="0" w:color="A9A9A9"/>
              <w:right w:val="single" w:sz="4" w:space="0" w:color="A9A9A9"/>
            </w:tcBorders>
            <w:vAlign w:val="center"/>
          </w:tcPr>
          <w:p w14:paraId="04DBB5F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E0926E"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715E6DA9" w14:textId="77777777" w:rsidR="008E219D" w:rsidRPr="00421870" w:rsidRDefault="005378B8">
            <w:pPr>
              <w:rPr>
                <w:color w:val="000000" w:themeColor="text1"/>
              </w:rPr>
            </w:pPr>
            <w:r w:rsidRPr="00421870">
              <w:rPr>
                <w:color w:val="000000" w:themeColor="text1"/>
              </w:rPr>
              <w:t xml:space="preserve">Thành phố Cần </w:t>
            </w:r>
            <w:r w:rsidRPr="00421870">
              <w:rPr>
                <w:color w:val="000000" w:themeColor="text1"/>
              </w:rPr>
              <w:t>Thơ</w:t>
            </w:r>
          </w:p>
        </w:tc>
      </w:tr>
      <w:tr w:rsidR="00421870" w:rsidRPr="00421870" w14:paraId="087885E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7DA3AE" w14:textId="77777777" w:rsidR="008E219D" w:rsidRPr="00421870" w:rsidRDefault="005378B8">
            <w:pPr>
              <w:rPr>
                <w:color w:val="000000" w:themeColor="text1"/>
              </w:rPr>
            </w:pPr>
            <w:r w:rsidRPr="00421870">
              <w:rPr>
                <w:color w:val="000000" w:themeColor="text1"/>
              </w:rPr>
              <w:t>31258</w:t>
            </w:r>
          </w:p>
        </w:tc>
        <w:tc>
          <w:tcPr>
            <w:tcW w:w="2285" w:type="dxa"/>
            <w:tcBorders>
              <w:top w:val="nil"/>
              <w:left w:val="nil"/>
              <w:bottom w:val="single" w:sz="4" w:space="0" w:color="A9A9A9"/>
              <w:right w:val="single" w:sz="4" w:space="0" w:color="A9A9A9"/>
            </w:tcBorders>
            <w:vAlign w:val="center"/>
          </w:tcPr>
          <w:p w14:paraId="3BFD17FD" w14:textId="77777777" w:rsidR="008E219D" w:rsidRPr="00421870" w:rsidRDefault="005378B8">
            <w:pPr>
              <w:rPr>
                <w:color w:val="000000" w:themeColor="text1"/>
              </w:rPr>
            </w:pPr>
            <w:r w:rsidRPr="00421870">
              <w:rPr>
                <w:color w:val="000000" w:themeColor="text1"/>
              </w:rPr>
              <w:t>Xã Thới Lai</w:t>
            </w:r>
          </w:p>
        </w:tc>
        <w:tc>
          <w:tcPr>
            <w:tcW w:w="1198" w:type="dxa"/>
            <w:tcBorders>
              <w:top w:val="nil"/>
              <w:left w:val="nil"/>
              <w:bottom w:val="single" w:sz="4" w:space="0" w:color="A9A9A9"/>
              <w:right w:val="single" w:sz="4" w:space="0" w:color="A9A9A9"/>
            </w:tcBorders>
            <w:vAlign w:val="center"/>
          </w:tcPr>
          <w:p w14:paraId="778E0D3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F9DDBB0"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0601A736"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4C1C712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2B5CD1B" w14:textId="77777777" w:rsidR="008E219D" w:rsidRPr="00421870" w:rsidRDefault="005378B8">
            <w:pPr>
              <w:rPr>
                <w:color w:val="000000" w:themeColor="text1"/>
              </w:rPr>
            </w:pPr>
            <w:r w:rsidRPr="00421870">
              <w:rPr>
                <w:color w:val="000000" w:themeColor="text1"/>
              </w:rPr>
              <w:t>31261</w:t>
            </w:r>
          </w:p>
        </w:tc>
        <w:tc>
          <w:tcPr>
            <w:tcW w:w="2285" w:type="dxa"/>
            <w:tcBorders>
              <w:top w:val="nil"/>
              <w:left w:val="nil"/>
              <w:bottom w:val="single" w:sz="4" w:space="0" w:color="A9A9A9"/>
              <w:right w:val="single" w:sz="4" w:space="0" w:color="A9A9A9"/>
            </w:tcBorders>
            <w:vAlign w:val="center"/>
          </w:tcPr>
          <w:p w14:paraId="638A44A5" w14:textId="77777777" w:rsidR="008E219D" w:rsidRPr="00421870" w:rsidRDefault="005378B8">
            <w:pPr>
              <w:rPr>
                <w:color w:val="000000" w:themeColor="text1"/>
              </w:rPr>
            </w:pPr>
            <w:r w:rsidRPr="00421870">
              <w:rPr>
                <w:color w:val="000000" w:themeColor="text1"/>
              </w:rPr>
              <w:t>Xã Cờ Đỏ</w:t>
            </w:r>
          </w:p>
        </w:tc>
        <w:tc>
          <w:tcPr>
            <w:tcW w:w="1198" w:type="dxa"/>
            <w:tcBorders>
              <w:top w:val="nil"/>
              <w:left w:val="nil"/>
              <w:bottom w:val="single" w:sz="4" w:space="0" w:color="A9A9A9"/>
              <w:right w:val="single" w:sz="4" w:space="0" w:color="A9A9A9"/>
            </w:tcBorders>
            <w:vAlign w:val="center"/>
          </w:tcPr>
          <w:p w14:paraId="4A7864D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C1E327"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34340E7C"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07873A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A2ECC25" w14:textId="77777777" w:rsidR="008E219D" w:rsidRPr="00421870" w:rsidRDefault="005378B8">
            <w:pPr>
              <w:rPr>
                <w:color w:val="000000" w:themeColor="text1"/>
              </w:rPr>
            </w:pPr>
            <w:r w:rsidRPr="00421870">
              <w:rPr>
                <w:color w:val="000000" w:themeColor="text1"/>
              </w:rPr>
              <w:t>31264</w:t>
            </w:r>
          </w:p>
        </w:tc>
        <w:tc>
          <w:tcPr>
            <w:tcW w:w="2285" w:type="dxa"/>
            <w:tcBorders>
              <w:top w:val="nil"/>
              <w:left w:val="nil"/>
              <w:bottom w:val="single" w:sz="4" w:space="0" w:color="A9A9A9"/>
              <w:right w:val="single" w:sz="4" w:space="0" w:color="A9A9A9"/>
            </w:tcBorders>
            <w:vAlign w:val="center"/>
          </w:tcPr>
          <w:p w14:paraId="705AB0DB" w14:textId="77777777" w:rsidR="008E219D" w:rsidRPr="00421870" w:rsidRDefault="005378B8">
            <w:pPr>
              <w:rPr>
                <w:color w:val="000000" w:themeColor="text1"/>
              </w:rPr>
            </w:pPr>
            <w:r w:rsidRPr="00421870">
              <w:rPr>
                <w:color w:val="000000" w:themeColor="text1"/>
              </w:rPr>
              <w:t>Xã Thới Hưng</w:t>
            </w:r>
          </w:p>
        </w:tc>
        <w:tc>
          <w:tcPr>
            <w:tcW w:w="1198" w:type="dxa"/>
            <w:tcBorders>
              <w:top w:val="nil"/>
              <w:left w:val="nil"/>
              <w:bottom w:val="single" w:sz="4" w:space="0" w:color="A9A9A9"/>
              <w:right w:val="single" w:sz="4" w:space="0" w:color="A9A9A9"/>
            </w:tcBorders>
            <w:vAlign w:val="center"/>
          </w:tcPr>
          <w:p w14:paraId="623FC6B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B6DF0D"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5997D2A2"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69F4561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FACA75" w14:textId="77777777" w:rsidR="008E219D" w:rsidRPr="00421870" w:rsidRDefault="005378B8">
            <w:pPr>
              <w:rPr>
                <w:color w:val="000000" w:themeColor="text1"/>
              </w:rPr>
            </w:pPr>
            <w:r w:rsidRPr="00421870">
              <w:rPr>
                <w:color w:val="000000" w:themeColor="text1"/>
              </w:rPr>
              <w:t>31273</w:t>
            </w:r>
          </w:p>
        </w:tc>
        <w:tc>
          <w:tcPr>
            <w:tcW w:w="2285" w:type="dxa"/>
            <w:tcBorders>
              <w:top w:val="nil"/>
              <w:left w:val="nil"/>
              <w:bottom w:val="single" w:sz="4" w:space="0" w:color="A9A9A9"/>
              <w:right w:val="single" w:sz="4" w:space="0" w:color="A9A9A9"/>
            </w:tcBorders>
            <w:vAlign w:val="center"/>
          </w:tcPr>
          <w:p w14:paraId="0B35A1BB" w14:textId="77777777" w:rsidR="008E219D" w:rsidRPr="00421870" w:rsidRDefault="005378B8">
            <w:pPr>
              <w:rPr>
                <w:color w:val="000000" w:themeColor="text1"/>
              </w:rPr>
            </w:pPr>
            <w:r w:rsidRPr="00421870">
              <w:rPr>
                <w:color w:val="000000" w:themeColor="text1"/>
              </w:rPr>
              <w:t xml:space="preserve">Xã Đông </w:t>
            </w:r>
            <w:r w:rsidRPr="00421870">
              <w:rPr>
                <w:color w:val="000000" w:themeColor="text1"/>
              </w:rPr>
              <w:t>Hiệp</w:t>
            </w:r>
          </w:p>
        </w:tc>
        <w:tc>
          <w:tcPr>
            <w:tcW w:w="1198" w:type="dxa"/>
            <w:tcBorders>
              <w:top w:val="nil"/>
              <w:left w:val="nil"/>
              <w:bottom w:val="single" w:sz="4" w:space="0" w:color="A9A9A9"/>
              <w:right w:val="single" w:sz="4" w:space="0" w:color="A9A9A9"/>
            </w:tcBorders>
            <w:vAlign w:val="center"/>
          </w:tcPr>
          <w:p w14:paraId="238A316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95947C"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106E13A5"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CA5BA1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969BB2" w14:textId="77777777" w:rsidR="008E219D" w:rsidRPr="00421870" w:rsidRDefault="005378B8">
            <w:pPr>
              <w:rPr>
                <w:color w:val="000000" w:themeColor="text1"/>
              </w:rPr>
            </w:pPr>
            <w:r w:rsidRPr="00421870">
              <w:rPr>
                <w:color w:val="000000" w:themeColor="text1"/>
              </w:rPr>
              <w:t>31282</w:t>
            </w:r>
          </w:p>
        </w:tc>
        <w:tc>
          <w:tcPr>
            <w:tcW w:w="2285" w:type="dxa"/>
            <w:tcBorders>
              <w:top w:val="nil"/>
              <w:left w:val="nil"/>
              <w:bottom w:val="single" w:sz="4" w:space="0" w:color="A9A9A9"/>
              <w:right w:val="single" w:sz="4" w:space="0" w:color="A9A9A9"/>
            </w:tcBorders>
            <w:vAlign w:val="center"/>
          </w:tcPr>
          <w:p w14:paraId="75DFED7A" w14:textId="77777777" w:rsidR="008E219D" w:rsidRPr="00421870" w:rsidRDefault="005378B8">
            <w:pPr>
              <w:rPr>
                <w:color w:val="000000" w:themeColor="text1"/>
              </w:rPr>
            </w:pPr>
            <w:r w:rsidRPr="00421870">
              <w:rPr>
                <w:color w:val="000000" w:themeColor="text1"/>
              </w:rPr>
              <w:t>Xã Đông Thuận</w:t>
            </w:r>
          </w:p>
        </w:tc>
        <w:tc>
          <w:tcPr>
            <w:tcW w:w="1198" w:type="dxa"/>
            <w:tcBorders>
              <w:top w:val="nil"/>
              <w:left w:val="nil"/>
              <w:bottom w:val="single" w:sz="4" w:space="0" w:color="A9A9A9"/>
              <w:right w:val="single" w:sz="4" w:space="0" w:color="A9A9A9"/>
            </w:tcBorders>
            <w:vAlign w:val="center"/>
          </w:tcPr>
          <w:p w14:paraId="2AA65E2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76C92C"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27107002"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28E291B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CE0FB7E" w14:textId="77777777" w:rsidR="008E219D" w:rsidRPr="00421870" w:rsidRDefault="005378B8">
            <w:pPr>
              <w:rPr>
                <w:color w:val="000000" w:themeColor="text1"/>
              </w:rPr>
            </w:pPr>
            <w:r w:rsidRPr="00421870">
              <w:rPr>
                <w:color w:val="000000" w:themeColor="text1"/>
              </w:rPr>
              <w:t>31288</w:t>
            </w:r>
          </w:p>
        </w:tc>
        <w:tc>
          <w:tcPr>
            <w:tcW w:w="2285" w:type="dxa"/>
            <w:tcBorders>
              <w:top w:val="nil"/>
              <w:left w:val="nil"/>
              <w:bottom w:val="single" w:sz="4" w:space="0" w:color="A9A9A9"/>
              <w:right w:val="single" w:sz="4" w:space="0" w:color="A9A9A9"/>
            </w:tcBorders>
            <w:vAlign w:val="center"/>
          </w:tcPr>
          <w:p w14:paraId="1E1CE346" w14:textId="77777777" w:rsidR="008E219D" w:rsidRPr="00421870" w:rsidRDefault="005378B8">
            <w:pPr>
              <w:rPr>
                <w:color w:val="000000" w:themeColor="text1"/>
              </w:rPr>
            </w:pPr>
            <w:r w:rsidRPr="00421870">
              <w:rPr>
                <w:color w:val="000000" w:themeColor="text1"/>
              </w:rPr>
              <w:t>Xã Trường Thành</w:t>
            </w:r>
          </w:p>
        </w:tc>
        <w:tc>
          <w:tcPr>
            <w:tcW w:w="1198" w:type="dxa"/>
            <w:tcBorders>
              <w:top w:val="nil"/>
              <w:left w:val="nil"/>
              <w:bottom w:val="single" w:sz="4" w:space="0" w:color="A9A9A9"/>
              <w:right w:val="single" w:sz="4" w:space="0" w:color="A9A9A9"/>
            </w:tcBorders>
            <w:vAlign w:val="center"/>
          </w:tcPr>
          <w:p w14:paraId="5547A76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8ED21DC"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7C38C4CB"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666F266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FCD799" w14:textId="77777777" w:rsidR="008E219D" w:rsidRPr="00421870" w:rsidRDefault="005378B8">
            <w:pPr>
              <w:rPr>
                <w:color w:val="000000" w:themeColor="text1"/>
              </w:rPr>
            </w:pPr>
            <w:r w:rsidRPr="00421870">
              <w:rPr>
                <w:color w:val="000000" w:themeColor="text1"/>
              </w:rPr>
              <w:t>31294</w:t>
            </w:r>
          </w:p>
        </w:tc>
        <w:tc>
          <w:tcPr>
            <w:tcW w:w="2285" w:type="dxa"/>
            <w:tcBorders>
              <w:top w:val="nil"/>
              <w:left w:val="nil"/>
              <w:bottom w:val="single" w:sz="4" w:space="0" w:color="A9A9A9"/>
              <w:right w:val="single" w:sz="4" w:space="0" w:color="A9A9A9"/>
            </w:tcBorders>
            <w:vAlign w:val="center"/>
          </w:tcPr>
          <w:p w14:paraId="7CE7D24F" w14:textId="77777777" w:rsidR="008E219D" w:rsidRPr="00421870" w:rsidRDefault="005378B8">
            <w:pPr>
              <w:rPr>
                <w:color w:val="000000" w:themeColor="text1"/>
              </w:rPr>
            </w:pPr>
            <w:r w:rsidRPr="00421870">
              <w:rPr>
                <w:color w:val="000000" w:themeColor="text1"/>
              </w:rPr>
              <w:t>Xã Trường Xuân</w:t>
            </w:r>
          </w:p>
        </w:tc>
        <w:tc>
          <w:tcPr>
            <w:tcW w:w="1198" w:type="dxa"/>
            <w:tcBorders>
              <w:top w:val="nil"/>
              <w:left w:val="nil"/>
              <w:bottom w:val="single" w:sz="4" w:space="0" w:color="A9A9A9"/>
              <w:right w:val="single" w:sz="4" w:space="0" w:color="A9A9A9"/>
            </w:tcBorders>
            <w:vAlign w:val="center"/>
          </w:tcPr>
          <w:p w14:paraId="647C16B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802142"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59888BFC"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0408D29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22024E" w14:textId="77777777" w:rsidR="008E219D" w:rsidRPr="00421870" w:rsidRDefault="005378B8">
            <w:pPr>
              <w:rPr>
                <w:color w:val="000000" w:themeColor="text1"/>
              </w:rPr>
            </w:pPr>
            <w:r w:rsidRPr="00421870">
              <w:rPr>
                <w:color w:val="000000" w:themeColor="text1"/>
              </w:rPr>
              <w:t>31299</w:t>
            </w:r>
          </w:p>
        </w:tc>
        <w:tc>
          <w:tcPr>
            <w:tcW w:w="2285" w:type="dxa"/>
            <w:tcBorders>
              <w:top w:val="nil"/>
              <w:left w:val="nil"/>
              <w:bottom w:val="single" w:sz="4" w:space="0" w:color="A9A9A9"/>
              <w:right w:val="single" w:sz="4" w:space="0" w:color="A9A9A9"/>
            </w:tcBorders>
            <w:vAlign w:val="center"/>
          </w:tcPr>
          <w:p w14:paraId="20BF5AF5" w14:textId="77777777" w:rsidR="008E219D" w:rsidRPr="00421870" w:rsidRDefault="005378B8">
            <w:pPr>
              <w:rPr>
                <w:color w:val="000000" w:themeColor="text1"/>
              </w:rPr>
            </w:pPr>
            <w:r w:rsidRPr="00421870">
              <w:rPr>
                <w:color w:val="000000" w:themeColor="text1"/>
              </w:rPr>
              <w:t>Xã Phong Điền</w:t>
            </w:r>
          </w:p>
        </w:tc>
        <w:tc>
          <w:tcPr>
            <w:tcW w:w="1198" w:type="dxa"/>
            <w:tcBorders>
              <w:top w:val="nil"/>
              <w:left w:val="nil"/>
              <w:bottom w:val="single" w:sz="4" w:space="0" w:color="A9A9A9"/>
              <w:right w:val="single" w:sz="4" w:space="0" w:color="A9A9A9"/>
            </w:tcBorders>
            <w:vAlign w:val="center"/>
          </w:tcPr>
          <w:p w14:paraId="68111CB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870BF7"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1EE2F61F"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0B818A1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849239" w14:textId="77777777" w:rsidR="008E219D" w:rsidRPr="00421870" w:rsidRDefault="005378B8">
            <w:pPr>
              <w:rPr>
                <w:color w:val="000000" w:themeColor="text1"/>
              </w:rPr>
            </w:pPr>
            <w:r w:rsidRPr="00421870">
              <w:rPr>
                <w:color w:val="000000" w:themeColor="text1"/>
              </w:rPr>
              <w:t>31309</w:t>
            </w:r>
          </w:p>
        </w:tc>
        <w:tc>
          <w:tcPr>
            <w:tcW w:w="2285" w:type="dxa"/>
            <w:tcBorders>
              <w:top w:val="nil"/>
              <w:left w:val="nil"/>
              <w:bottom w:val="single" w:sz="4" w:space="0" w:color="A9A9A9"/>
              <w:right w:val="single" w:sz="4" w:space="0" w:color="A9A9A9"/>
            </w:tcBorders>
            <w:vAlign w:val="center"/>
          </w:tcPr>
          <w:p w14:paraId="35EA6F99" w14:textId="77777777" w:rsidR="008E219D" w:rsidRPr="00421870" w:rsidRDefault="005378B8">
            <w:pPr>
              <w:rPr>
                <w:color w:val="000000" w:themeColor="text1"/>
              </w:rPr>
            </w:pPr>
            <w:r w:rsidRPr="00421870">
              <w:rPr>
                <w:color w:val="000000" w:themeColor="text1"/>
              </w:rPr>
              <w:t>Xã Trường Long</w:t>
            </w:r>
          </w:p>
        </w:tc>
        <w:tc>
          <w:tcPr>
            <w:tcW w:w="1198" w:type="dxa"/>
            <w:tcBorders>
              <w:top w:val="nil"/>
              <w:left w:val="nil"/>
              <w:bottom w:val="single" w:sz="4" w:space="0" w:color="A9A9A9"/>
              <w:right w:val="single" w:sz="4" w:space="0" w:color="A9A9A9"/>
            </w:tcBorders>
            <w:vAlign w:val="center"/>
          </w:tcPr>
          <w:p w14:paraId="7DC800B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D07F43"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65AF273F"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22CFB14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9C0F12" w14:textId="77777777" w:rsidR="008E219D" w:rsidRPr="00421870" w:rsidRDefault="005378B8">
            <w:pPr>
              <w:rPr>
                <w:color w:val="000000" w:themeColor="text1"/>
              </w:rPr>
            </w:pPr>
            <w:r w:rsidRPr="00421870">
              <w:rPr>
                <w:color w:val="000000" w:themeColor="text1"/>
              </w:rPr>
              <w:t>31315</w:t>
            </w:r>
          </w:p>
        </w:tc>
        <w:tc>
          <w:tcPr>
            <w:tcW w:w="2285" w:type="dxa"/>
            <w:tcBorders>
              <w:top w:val="nil"/>
              <w:left w:val="nil"/>
              <w:bottom w:val="single" w:sz="4" w:space="0" w:color="A9A9A9"/>
              <w:right w:val="single" w:sz="4" w:space="0" w:color="A9A9A9"/>
            </w:tcBorders>
            <w:vAlign w:val="center"/>
          </w:tcPr>
          <w:p w14:paraId="14FAD02D" w14:textId="77777777" w:rsidR="008E219D" w:rsidRPr="00421870" w:rsidRDefault="005378B8">
            <w:pPr>
              <w:rPr>
                <w:color w:val="000000" w:themeColor="text1"/>
              </w:rPr>
            </w:pPr>
            <w:r w:rsidRPr="00421870">
              <w:rPr>
                <w:color w:val="000000" w:themeColor="text1"/>
              </w:rPr>
              <w:t>Xã Nhơn Ái</w:t>
            </w:r>
          </w:p>
        </w:tc>
        <w:tc>
          <w:tcPr>
            <w:tcW w:w="1198" w:type="dxa"/>
            <w:tcBorders>
              <w:top w:val="nil"/>
              <w:left w:val="nil"/>
              <w:bottom w:val="single" w:sz="4" w:space="0" w:color="A9A9A9"/>
              <w:right w:val="single" w:sz="4" w:space="0" w:color="A9A9A9"/>
            </w:tcBorders>
            <w:vAlign w:val="center"/>
          </w:tcPr>
          <w:p w14:paraId="75110F6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A8815E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1668/NQ-UBTVQH15; Ngày: 16/06/2025</w:t>
            </w:r>
          </w:p>
        </w:tc>
        <w:tc>
          <w:tcPr>
            <w:tcW w:w="1695" w:type="dxa"/>
            <w:tcBorders>
              <w:top w:val="nil"/>
              <w:left w:val="nil"/>
              <w:bottom w:val="single" w:sz="4" w:space="0" w:color="A9A9A9"/>
              <w:right w:val="single" w:sz="4" w:space="0" w:color="A9A9A9"/>
            </w:tcBorders>
            <w:vAlign w:val="center"/>
          </w:tcPr>
          <w:p w14:paraId="41BDA0D4"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0349BF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4D160A4" w14:textId="77777777" w:rsidR="008E219D" w:rsidRPr="00421870" w:rsidRDefault="005378B8">
            <w:pPr>
              <w:rPr>
                <w:color w:val="000000" w:themeColor="text1"/>
              </w:rPr>
            </w:pPr>
            <w:r w:rsidRPr="00421870">
              <w:rPr>
                <w:color w:val="000000" w:themeColor="text1"/>
              </w:rPr>
              <w:t>31321</w:t>
            </w:r>
          </w:p>
        </w:tc>
        <w:tc>
          <w:tcPr>
            <w:tcW w:w="2285" w:type="dxa"/>
            <w:tcBorders>
              <w:top w:val="nil"/>
              <w:left w:val="nil"/>
              <w:bottom w:val="single" w:sz="4" w:space="0" w:color="A9A9A9"/>
              <w:right w:val="single" w:sz="4" w:space="0" w:color="A9A9A9"/>
            </w:tcBorders>
            <w:vAlign w:val="center"/>
          </w:tcPr>
          <w:p w14:paraId="3F75379D" w14:textId="77777777" w:rsidR="008E219D" w:rsidRPr="00421870" w:rsidRDefault="005378B8">
            <w:pPr>
              <w:rPr>
                <w:color w:val="000000" w:themeColor="text1"/>
              </w:rPr>
            </w:pPr>
            <w:r w:rsidRPr="00421870">
              <w:rPr>
                <w:color w:val="000000" w:themeColor="text1"/>
              </w:rPr>
              <w:t>Phường Vị Thanh</w:t>
            </w:r>
          </w:p>
        </w:tc>
        <w:tc>
          <w:tcPr>
            <w:tcW w:w="1198" w:type="dxa"/>
            <w:tcBorders>
              <w:top w:val="nil"/>
              <w:left w:val="nil"/>
              <w:bottom w:val="single" w:sz="4" w:space="0" w:color="A9A9A9"/>
              <w:right w:val="single" w:sz="4" w:space="0" w:color="A9A9A9"/>
            </w:tcBorders>
            <w:vAlign w:val="center"/>
          </w:tcPr>
          <w:p w14:paraId="0EE3592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2E0F6B4"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4B652BAF"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15EA9E3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F4B274A" w14:textId="77777777" w:rsidR="008E219D" w:rsidRPr="00421870" w:rsidRDefault="005378B8">
            <w:pPr>
              <w:rPr>
                <w:color w:val="000000" w:themeColor="text1"/>
              </w:rPr>
            </w:pPr>
            <w:r w:rsidRPr="00421870">
              <w:rPr>
                <w:color w:val="000000" w:themeColor="text1"/>
              </w:rPr>
              <w:t>31333</w:t>
            </w:r>
          </w:p>
        </w:tc>
        <w:tc>
          <w:tcPr>
            <w:tcW w:w="2285" w:type="dxa"/>
            <w:tcBorders>
              <w:top w:val="nil"/>
              <w:left w:val="nil"/>
              <w:bottom w:val="single" w:sz="4" w:space="0" w:color="A9A9A9"/>
              <w:right w:val="single" w:sz="4" w:space="0" w:color="A9A9A9"/>
            </w:tcBorders>
            <w:vAlign w:val="center"/>
          </w:tcPr>
          <w:p w14:paraId="412F1AC0" w14:textId="77777777" w:rsidR="008E219D" w:rsidRPr="00421870" w:rsidRDefault="005378B8">
            <w:pPr>
              <w:rPr>
                <w:color w:val="000000" w:themeColor="text1"/>
              </w:rPr>
            </w:pPr>
            <w:r w:rsidRPr="00421870">
              <w:rPr>
                <w:color w:val="000000" w:themeColor="text1"/>
              </w:rPr>
              <w:t>Phường Vị Tân</w:t>
            </w:r>
          </w:p>
        </w:tc>
        <w:tc>
          <w:tcPr>
            <w:tcW w:w="1198" w:type="dxa"/>
            <w:tcBorders>
              <w:top w:val="nil"/>
              <w:left w:val="nil"/>
              <w:bottom w:val="single" w:sz="4" w:space="0" w:color="A9A9A9"/>
              <w:right w:val="single" w:sz="4" w:space="0" w:color="A9A9A9"/>
            </w:tcBorders>
            <w:vAlign w:val="center"/>
          </w:tcPr>
          <w:p w14:paraId="4722129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12EFDDA"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02CD3804"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402DF59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C36745" w14:textId="77777777" w:rsidR="008E219D" w:rsidRPr="00421870" w:rsidRDefault="005378B8">
            <w:pPr>
              <w:rPr>
                <w:color w:val="000000" w:themeColor="text1"/>
              </w:rPr>
            </w:pPr>
            <w:r w:rsidRPr="00421870">
              <w:rPr>
                <w:color w:val="000000" w:themeColor="text1"/>
              </w:rPr>
              <w:t>31338</w:t>
            </w:r>
          </w:p>
        </w:tc>
        <w:tc>
          <w:tcPr>
            <w:tcW w:w="2285" w:type="dxa"/>
            <w:tcBorders>
              <w:top w:val="nil"/>
              <w:left w:val="nil"/>
              <w:bottom w:val="single" w:sz="4" w:space="0" w:color="A9A9A9"/>
              <w:right w:val="single" w:sz="4" w:space="0" w:color="A9A9A9"/>
            </w:tcBorders>
            <w:vAlign w:val="center"/>
          </w:tcPr>
          <w:p w14:paraId="375DACBA" w14:textId="77777777" w:rsidR="008E219D" w:rsidRPr="00421870" w:rsidRDefault="005378B8">
            <w:pPr>
              <w:rPr>
                <w:color w:val="000000" w:themeColor="text1"/>
              </w:rPr>
            </w:pPr>
            <w:r w:rsidRPr="00421870">
              <w:rPr>
                <w:color w:val="000000" w:themeColor="text1"/>
              </w:rPr>
              <w:t>Xã Hỏa Lựu</w:t>
            </w:r>
          </w:p>
        </w:tc>
        <w:tc>
          <w:tcPr>
            <w:tcW w:w="1198" w:type="dxa"/>
            <w:tcBorders>
              <w:top w:val="nil"/>
              <w:left w:val="nil"/>
              <w:bottom w:val="single" w:sz="4" w:space="0" w:color="A9A9A9"/>
              <w:right w:val="single" w:sz="4" w:space="0" w:color="A9A9A9"/>
            </w:tcBorders>
            <w:vAlign w:val="center"/>
          </w:tcPr>
          <w:p w14:paraId="1FB837F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9478A6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1668/NQ-UBTVQH15; Ngày: 16/06/2025</w:t>
            </w:r>
          </w:p>
        </w:tc>
        <w:tc>
          <w:tcPr>
            <w:tcW w:w="1695" w:type="dxa"/>
            <w:tcBorders>
              <w:top w:val="nil"/>
              <w:left w:val="nil"/>
              <w:bottom w:val="single" w:sz="4" w:space="0" w:color="A9A9A9"/>
              <w:right w:val="single" w:sz="4" w:space="0" w:color="A9A9A9"/>
            </w:tcBorders>
            <w:vAlign w:val="center"/>
          </w:tcPr>
          <w:p w14:paraId="48961199"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044FA9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34A2D6" w14:textId="77777777" w:rsidR="008E219D" w:rsidRPr="00421870" w:rsidRDefault="005378B8">
            <w:pPr>
              <w:rPr>
                <w:color w:val="000000" w:themeColor="text1"/>
              </w:rPr>
            </w:pPr>
            <w:r w:rsidRPr="00421870">
              <w:rPr>
                <w:color w:val="000000" w:themeColor="text1"/>
              </w:rPr>
              <w:t>31340</w:t>
            </w:r>
          </w:p>
        </w:tc>
        <w:tc>
          <w:tcPr>
            <w:tcW w:w="2285" w:type="dxa"/>
            <w:tcBorders>
              <w:top w:val="nil"/>
              <w:left w:val="nil"/>
              <w:bottom w:val="single" w:sz="4" w:space="0" w:color="A9A9A9"/>
              <w:right w:val="single" w:sz="4" w:space="0" w:color="A9A9A9"/>
            </w:tcBorders>
            <w:vAlign w:val="center"/>
          </w:tcPr>
          <w:p w14:paraId="0457CFED" w14:textId="77777777" w:rsidR="008E219D" w:rsidRPr="00421870" w:rsidRDefault="005378B8">
            <w:pPr>
              <w:rPr>
                <w:color w:val="000000" w:themeColor="text1"/>
              </w:rPr>
            </w:pPr>
            <w:r w:rsidRPr="00421870">
              <w:rPr>
                <w:color w:val="000000" w:themeColor="text1"/>
              </w:rPr>
              <w:t>Phường Ngã Bảy</w:t>
            </w:r>
          </w:p>
        </w:tc>
        <w:tc>
          <w:tcPr>
            <w:tcW w:w="1198" w:type="dxa"/>
            <w:tcBorders>
              <w:top w:val="nil"/>
              <w:left w:val="nil"/>
              <w:bottom w:val="single" w:sz="4" w:space="0" w:color="A9A9A9"/>
              <w:right w:val="single" w:sz="4" w:space="0" w:color="A9A9A9"/>
            </w:tcBorders>
            <w:vAlign w:val="center"/>
          </w:tcPr>
          <w:p w14:paraId="37D064F4"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0BDC4C6"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1B32BB7F"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6DA20EF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1D5D08" w14:textId="77777777" w:rsidR="008E219D" w:rsidRPr="00421870" w:rsidRDefault="005378B8">
            <w:pPr>
              <w:rPr>
                <w:color w:val="000000" w:themeColor="text1"/>
              </w:rPr>
            </w:pPr>
            <w:r w:rsidRPr="00421870">
              <w:rPr>
                <w:color w:val="000000" w:themeColor="text1"/>
              </w:rPr>
              <w:t>31342</w:t>
            </w:r>
          </w:p>
        </w:tc>
        <w:tc>
          <w:tcPr>
            <w:tcW w:w="2285" w:type="dxa"/>
            <w:tcBorders>
              <w:top w:val="nil"/>
              <w:left w:val="nil"/>
              <w:bottom w:val="single" w:sz="4" w:space="0" w:color="A9A9A9"/>
              <w:right w:val="single" w:sz="4" w:space="0" w:color="A9A9A9"/>
            </w:tcBorders>
            <w:vAlign w:val="center"/>
          </w:tcPr>
          <w:p w14:paraId="2486F91D" w14:textId="77777777" w:rsidR="008E219D" w:rsidRPr="00421870" w:rsidRDefault="005378B8">
            <w:pPr>
              <w:rPr>
                <w:color w:val="000000" w:themeColor="text1"/>
              </w:rPr>
            </w:pPr>
            <w:r w:rsidRPr="00421870">
              <w:rPr>
                <w:color w:val="000000" w:themeColor="text1"/>
              </w:rPr>
              <w:t>Xã Tân Hòa</w:t>
            </w:r>
          </w:p>
        </w:tc>
        <w:tc>
          <w:tcPr>
            <w:tcW w:w="1198" w:type="dxa"/>
            <w:tcBorders>
              <w:top w:val="nil"/>
              <w:left w:val="nil"/>
              <w:bottom w:val="single" w:sz="4" w:space="0" w:color="A9A9A9"/>
              <w:right w:val="single" w:sz="4" w:space="0" w:color="A9A9A9"/>
            </w:tcBorders>
            <w:vAlign w:val="center"/>
          </w:tcPr>
          <w:p w14:paraId="690F951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D77F1B"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0733E9EE"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BB2521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264E09" w14:textId="77777777" w:rsidR="008E219D" w:rsidRPr="00421870" w:rsidRDefault="005378B8">
            <w:pPr>
              <w:rPr>
                <w:color w:val="000000" w:themeColor="text1"/>
              </w:rPr>
            </w:pPr>
            <w:r w:rsidRPr="00421870">
              <w:rPr>
                <w:color w:val="000000" w:themeColor="text1"/>
              </w:rPr>
              <w:t>31348</w:t>
            </w:r>
          </w:p>
        </w:tc>
        <w:tc>
          <w:tcPr>
            <w:tcW w:w="2285" w:type="dxa"/>
            <w:tcBorders>
              <w:top w:val="nil"/>
              <w:left w:val="nil"/>
              <w:bottom w:val="single" w:sz="4" w:space="0" w:color="A9A9A9"/>
              <w:right w:val="single" w:sz="4" w:space="0" w:color="A9A9A9"/>
            </w:tcBorders>
            <w:vAlign w:val="center"/>
          </w:tcPr>
          <w:p w14:paraId="418CA3C9" w14:textId="77777777" w:rsidR="008E219D" w:rsidRPr="00421870" w:rsidRDefault="005378B8">
            <w:pPr>
              <w:rPr>
                <w:color w:val="000000" w:themeColor="text1"/>
              </w:rPr>
            </w:pPr>
            <w:r w:rsidRPr="00421870">
              <w:rPr>
                <w:color w:val="000000" w:themeColor="text1"/>
              </w:rPr>
              <w:t>Xã Trường Long Tây</w:t>
            </w:r>
          </w:p>
        </w:tc>
        <w:tc>
          <w:tcPr>
            <w:tcW w:w="1198" w:type="dxa"/>
            <w:tcBorders>
              <w:top w:val="nil"/>
              <w:left w:val="nil"/>
              <w:bottom w:val="single" w:sz="4" w:space="0" w:color="A9A9A9"/>
              <w:right w:val="single" w:sz="4" w:space="0" w:color="A9A9A9"/>
            </w:tcBorders>
            <w:vAlign w:val="center"/>
          </w:tcPr>
          <w:p w14:paraId="4B741AE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03800CE"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1668/NQ-UBTVQH15; Ngày: 16/06/2025</w:t>
            </w:r>
          </w:p>
        </w:tc>
        <w:tc>
          <w:tcPr>
            <w:tcW w:w="1695" w:type="dxa"/>
            <w:tcBorders>
              <w:top w:val="nil"/>
              <w:left w:val="nil"/>
              <w:bottom w:val="single" w:sz="4" w:space="0" w:color="A9A9A9"/>
              <w:right w:val="single" w:sz="4" w:space="0" w:color="A9A9A9"/>
            </w:tcBorders>
            <w:vAlign w:val="center"/>
          </w:tcPr>
          <w:p w14:paraId="3F83BB39"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950AE0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30555FD" w14:textId="77777777" w:rsidR="008E219D" w:rsidRPr="00421870" w:rsidRDefault="005378B8">
            <w:pPr>
              <w:rPr>
                <w:color w:val="000000" w:themeColor="text1"/>
              </w:rPr>
            </w:pPr>
            <w:r w:rsidRPr="00421870">
              <w:rPr>
                <w:color w:val="000000" w:themeColor="text1"/>
              </w:rPr>
              <w:t>31360</w:t>
            </w:r>
          </w:p>
        </w:tc>
        <w:tc>
          <w:tcPr>
            <w:tcW w:w="2285" w:type="dxa"/>
            <w:tcBorders>
              <w:top w:val="nil"/>
              <w:left w:val="nil"/>
              <w:bottom w:val="single" w:sz="4" w:space="0" w:color="A9A9A9"/>
              <w:right w:val="single" w:sz="4" w:space="0" w:color="A9A9A9"/>
            </w:tcBorders>
            <w:vAlign w:val="center"/>
          </w:tcPr>
          <w:p w14:paraId="3EC0A5E0" w14:textId="77777777" w:rsidR="008E219D" w:rsidRPr="00421870" w:rsidRDefault="005378B8">
            <w:pPr>
              <w:rPr>
                <w:color w:val="000000" w:themeColor="text1"/>
              </w:rPr>
            </w:pPr>
            <w:r w:rsidRPr="00421870">
              <w:rPr>
                <w:color w:val="000000" w:themeColor="text1"/>
              </w:rPr>
              <w:t>Xã Thạnh Xuân</w:t>
            </w:r>
          </w:p>
        </w:tc>
        <w:tc>
          <w:tcPr>
            <w:tcW w:w="1198" w:type="dxa"/>
            <w:tcBorders>
              <w:top w:val="nil"/>
              <w:left w:val="nil"/>
              <w:bottom w:val="single" w:sz="4" w:space="0" w:color="A9A9A9"/>
              <w:right w:val="single" w:sz="4" w:space="0" w:color="A9A9A9"/>
            </w:tcBorders>
            <w:vAlign w:val="center"/>
          </w:tcPr>
          <w:p w14:paraId="7FA8497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617DBFB"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0C5F2665"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4F22F4C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7324638" w14:textId="77777777" w:rsidR="008E219D" w:rsidRPr="00421870" w:rsidRDefault="005378B8">
            <w:pPr>
              <w:rPr>
                <w:color w:val="000000" w:themeColor="text1"/>
              </w:rPr>
            </w:pPr>
            <w:r w:rsidRPr="00421870">
              <w:rPr>
                <w:color w:val="000000" w:themeColor="text1"/>
              </w:rPr>
              <w:t>31366</w:t>
            </w:r>
          </w:p>
        </w:tc>
        <w:tc>
          <w:tcPr>
            <w:tcW w:w="2285" w:type="dxa"/>
            <w:tcBorders>
              <w:top w:val="nil"/>
              <w:left w:val="nil"/>
              <w:bottom w:val="single" w:sz="4" w:space="0" w:color="A9A9A9"/>
              <w:right w:val="single" w:sz="4" w:space="0" w:color="A9A9A9"/>
            </w:tcBorders>
            <w:vAlign w:val="center"/>
          </w:tcPr>
          <w:p w14:paraId="0EBCCB35" w14:textId="77777777" w:rsidR="008E219D" w:rsidRPr="00421870" w:rsidRDefault="005378B8">
            <w:pPr>
              <w:rPr>
                <w:color w:val="000000" w:themeColor="text1"/>
              </w:rPr>
            </w:pPr>
            <w:r w:rsidRPr="00421870">
              <w:rPr>
                <w:color w:val="000000" w:themeColor="text1"/>
              </w:rPr>
              <w:t>Xã Châu Thành</w:t>
            </w:r>
          </w:p>
        </w:tc>
        <w:tc>
          <w:tcPr>
            <w:tcW w:w="1198" w:type="dxa"/>
            <w:tcBorders>
              <w:top w:val="nil"/>
              <w:left w:val="nil"/>
              <w:bottom w:val="single" w:sz="4" w:space="0" w:color="A9A9A9"/>
              <w:right w:val="single" w:sz="4" w:space="0" w:color="A9A9A9"/>
            </w:tcBorders>
            <w:vAlign w:val="center"/>
          </w:tcPr>
          <w:p w14:paraId="7BCC633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06AF82"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7A880489"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47F327A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155D9F" w14:textId="77777777" w:rsidR="008E219D" w:rsidRPr="00421870" w:rsidRDefault="005378B8">
            <w:pPr>
              <w:rPr>
                <w:color w:val="000000" w:themeColor="text1"/>
              </w:rPr>
            </w:pPr>
            <w:r w:rsidRPr="00421870">
              <w:rPr>
                <w:color w:val="000000" w:themeColor="text1"/>
              </w:rPr>
              <w:t>31369</w:t>
            </w:r>
          </w:p>
        </w:tc>
        <w:tc>
          <w:tcPr>
            <w:tcW w:w="2285" w:type="dxa"/>
            <w:tcBorders>
              <w:top w:val="nil"/>
              <w:left w:val="nil"/>
              <w:bottom w:val="single" w:sz="4" w:space="0" w:color="A9A9A9"/>
              <w:right w:val="single" w:sz="4" w:space="0" w:color="A9A9A9"/>
            </w:tcBorders>
            <w:vAlign w:val="center"/>
          </w:tcPr>
          <w:p w14:paraId="4DB562BF" w14:textId="77777777" w:rsidR="008E219D" w:rsidRPr="00421870" w:rsidRDefault="005378B8">
            <w:pPr>
              <w:rPr>
                <w:color w:val="000000" w:themeColor="text1"/>
              </w:rPr>
            </w:pPr>
            <w:r w:rsidRPr="00421870">
              <w:rPr>
                <w:color w:val="000000" w:themeColor="text1"/>
              </w:rPr>
              <w:t>Xã Đông Phước</w:t>
            </w:r>
          </w:p>
        </w:tc>
        <w:tc>
          <w:tcPr>
            <w:tcW w:w="1198" w:type="dxa"/>
            <w:tcBorders>
              <w:top w:val="nil"/>
              <w:left w:val="nil"/>
              <w:bottom w:val="single" w:sz="4" w:space="0" w:color="A9A9A9"/>
              <w:right w:val="single" w:sz="4" w:space="0" w:color="A9A9A9"/>
            </w:tcBorders>
            <w:vAlign w:val="center"/>
          </w:tcPr>
          <w:p w14:paraId="429A05E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E0C0C4"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1668/NQ-UBTVQH15; Ngày: 16/06/2025</w:t>
            </w:r>
          </w:p>
        </w:tc>
        <w:tc>
          <w:tcPr>
            <w:tcW w:w="1695" w:type="dxa"/>
            <w:tcBorders>
              <w:top w:val="nil"/>
              <w:left w:val="nil"/>
              <w:bottom w:val="single" w:sz="4" w:space="0" w:color="A9A9A9"/>
              <w:right w:val="single" w:sz="4" w:space="0" w:color="A9A9A9"/>
            </w:tcBorders>
            <w:vAlign w:val="center"/>
          </w:tcPr>
          <w:p w14:paraId="2E4FD6E0"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68EDFB5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44975E" w14:textId="77777777" w:rsidR="008E219D" w:rsidRPr="00421870" w:rsidRDefault="005378B8">
            <w:pPr>
              <w:rPr>
                <w:color w:val="000000" w:themeColor="text1"/>
              </w:rPr>
            </w:pPr>
            <w:r w:rsidRPr="00421870">
              <w:rPr>
                <w:color w:val="000000" w:themeColor="text1"/>
              </w:rPr>
              <w:t>31378</w:t>
            </w:r>
          </w:p>
        </w:tc>
        <w:tc>
          <w:tcPr>
            <w:tcW w:w="2285" w:type="dxa"/>
            <w:tcBorders>
              <w:top w:val="nil"/>
              <w:left w:val="nil"/>
              <w:bottom w:val="single" w:sz="4" w:space="0" w:color="A9A9A9"/>
              <w:right w:val="single" w:sz="4" w:space="0" w:color="A9A9A9"/>
            </w:tcBorders>
            <w:vAlign w:val="center"/>
          </w:tcPr>
          <w:p w14:paraId="206FD45B" w14:textId="77777777" w:rsidR="008E219D" w:rsidRPr="00421870" w:rsidRDefault="005378B8">
            <w:pPr>
              <w:rPr>
                <w:color w:val="000000" w:themeColor="text1"/>
              </w:rPr>
            </w:pPr>
            <w:r w:rsidRPr="00421870">
              <w:rPr>
                <w:color w:val="000000" w:themeColor="text1"/>
              </w:rPr>
              <w:t>Xã Phú Hữu</w:t>
            </w:r>
          </w:p>
        </w:tc>
        <w:tc>
          <w:tcPr>
            <w:tcW w:w="1198" w:type="dxa"/>
            <w:tcBorders>
              <w:top w:val="nil"/>
              <w:left w:val="nil"/>
              <w:bottom w:val="single" w:sz="4" w:space="0" w:color="A9A9A9"/>
              <w:right w:val="single" w:sz="4" w:space="0" w:color="A9A9A9"/>
            </w:tcBorders>
            <w:vAlign w:val="center"/>
          </w:tcPr>
          <w:p w14:paraId="7D326D6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9C6ADB"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15BC03E4"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4D76296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CD15889" w14:textId="77777777" w:rsidR="008E219D" w:rsidRPr="00421870" w:rsidRDefault="005378B8">
            <w:pPr>
              <w:rPr>
                <w:color w:val="000000" w:themeColor="text1"/>
              </w:rPr>
            </w:pPr>
            <w:r w:rsidRPr="00421870">
              <w:rPr>
                <w:color w:val="000000" w:themeColor="text1"/>
              </w:rPr>
              <w:t>31393</w:t>
            </w:r>
          </w:p>
        </w:tc>
        <w:tc>
          <w:tcPr>
            <w:tcW w:w="2285" w:type="dxa"/>
            <w:tcBorders>
              <w:top w:val="nil"/>
              <w:left w:val="nil"/>
              <w:bottom w:val="single" w:sz="4" w:space="0" w:color="A9A9A9"/>
              <w:right w:val="single" w:sz="4" w:space="0" w:color="A9A9A9"/>
            </w:tcBorders>
            <w:vAlign w:val="center"/>
          </w:tcPr>
          <w:p w14:paraId="563E3E42" w14:textId="77777777" w:rsidR="008E219D" w:rsidRPr="00421870" w:rsidRDefault="005378B8">
            <w:pPr>
              <w:rPr>
                <w:color w:val="000000" w:themeColor="text1"/>
              </w:rPr>
            </w:pPr>
            <w:r w:rsidRPr="00421870">
              <w:rPr>
                <w:color w:val="000000" w:themeColor="text1"/>
              </w:rPr>
              <w:t>Xã Hòa An</w:t>
            </w:r>
          </w:p>
        </w:tc>
        <w:tc>
          <w:tcPr>
            <w:tcW w:w="1198" w:type="dxa"/>
            <w:tcBorders>
              <w:top w:val="nil"/>
              <w:left w:val="nil"/>
              <w:bottom w:val="single" w:sz="4" w:space="0" w:color="A9A9A9"/>
              <w:right w:val="single" w:sz="4" w:space="0" w:color="A9A9A9"/>
            </w:tcBorders>
            <w:vAlign w:val="center"/>
          </w:tcPr>
          <w:p w14:paraId="2CE7568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1F01A44"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332C81A3"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FAF389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1E1593" w14:textId="77777777" w:rsidR="008E219D" w:rsidRPr="00421870" w:rsidRDefault="005378B8">
            <w:pPr>
              <w:rPr>
                <w:color w:val="000000" w:themeColor="text1"/>
              </w:rPr>
            </w:pPr>
            <w:r w:rsidRPr="00421870">
              <w:rPr>
                <w:color w:val="000000" w:themeColor="text1"/>
              </w:rPr>
              <w:t>31396</w:t>
            </w:r>
          </w:p>
        </w:tc>
        <w:tc>
          <w:tcPr>
            <w:tcW w:w="2285" w:type="dxa"/>
            <w:tcBorders>
              <w:top w:val="nil"/>
              <w:left w:val="nil"/>
              <w:bottom w:val="single" w:sz="4" w:space="0" w:color="A9A9A9"/>
              <w:right w:val="single" w:sz="4" w:space="0" w:color="A9A9A9"/>
            </w:tcBorders>
            <w:vAlign w:val="center"/>
          </w:tcPr>
          <w:p w14:paraId="222E901B" w14:textId="77777777" w:rsidR="008E219D" w:rsidRPr="00421870" w:rsidRDefault="005378B8">
            <w:pPr>
              <w:rPr>
                <w:color w:val="000000" w:themeColor="text1"/>
              </w:rPr>
            </w:pPr>
            <w:r w:rsidRPr="00421870">
              <w:rPr>
                <w:color w:val="000000" w:themeColor="text1"/>
              </w:rPr>
              <w:t>Xã Hiệp Hưng</w:t>
            </w:r>
          </w:p>
        </w:tc>
        <w:tc>
          <w:tcPr>
            <w:tcW w:w="1198" w:type="dxa"/>
            <w:tcBorders>
              <w:top w:val="nil"/>
              <w:left w:val="nil"/>
              <w:bottom w:val="single" w:sz="4" w:space="0" w:color="A9A9A9"/>
              <w:right w:val="single" w:sz="4" w:space="0" w:color="A9A9A9"/>
            </w:tcBorders>
            <w:vAlign w:val="center"/>
          </w:tcPr>
          <w:p w14:paraId="6F5B1E4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A51B54" w14:textId="77777777" w:rsidR="008E219D" w:rsidRPr="00421870" w:rsidRDefault="005378B8">
            <w:pPr>
              <w:rPr>
                <w:color w:val="000000" w:themeColor="text1"/>
              </w:rPr>
            </w:pPr>
            <w:r w:rsidRPr="00421870">
              <w:rPr>
                <w:color w:val="000000" w:themeColor="text1"/>
              </w:rPr>
              <w:t xml:space="preserve">Số: 1668/NQ-UBTVQH15;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7A162C52"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0242E26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1A6A18" w14:textId="77777777" w:rsidR="008E219D" w:rsidRPr="00421870" w:rsidRDefault="005378B8">
            <w:pPr>
              <w:rPr>
                <w:color w:val="000000" w:themeColor="text1"/>
              </w:rPr>
            </w:pPr>
            <w:r w:rsidRPr="00421870">
              <w:rPr>
                <w:color w:val="000000" w:themeColor="text1"/>
              </w:rPr>
              <w:lastRenderedPageBreak/>
              <w:t>31399</w:t>
            </w:r>
          </w:p>
        </w:tc>
        <w:tc>
          <w:tcPr>
            <w:tcW w:w="2285" w:type="dxa"/>
            <w:tcBorders>
              <w:top w:val="nil"/>
              <w:left w:val="nil"/>
              <w:bottom w:val="single" w:sz="4" w:space="0" w:color="A9A9A9"/>
              <w:right w:val="single" w:sz="4" w:space="0" w:color="A9A9A9"/>
            </w:tcBorders>
            <w:vAlign w:val="center"/>
          </w:tcPr>
          <w:p w14:paraId="5064FCE0" w14:textId="77777777" w:rsidR="008E219D" w:rsidRPr="00421870" w:rsidRDefault="005378B8">
            <w:pPr>
              <w:rPr>
                <w:color w:val="000000" w:themeColor="text1"/>
              </w:rPr>
            </w:pPr>
            <w:r w:rsidRPr="00421870">
              <w:rPr>
                <w:color w:val="000000" w:themeColor="text1"/>
              </w:rPr>
              <w:t>Xã Tân Bình</w:t>
            </w:r>
          </w:p>
        </w:tc>
        <w:tc>
          <w:tcPr>
            <w:tcW w:w="1198" w:type="dxa"/>
            <w:tcBorders>
              <w:top w:val="nil"/>
              <w:left w:val="nil"/>
              <w:bottom w:val="single" w:sz="4" w:space="0" w:color="A9A9A9"/>
              <w:right w:val="single" w:sz="4" w:space="0" w:color="A9A9A9"/>
            </w:tcBorders>
            <w:vAlign w:val="center"/>
          </w:tcPr>
          <w:p w14:paraId="4D45F54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DF0E05"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7B2980E6"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0BDF1C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F46401" w14:textId="77777777" w:rsidR="008E219D" w:rsidRPr="00421870" w:rsidRDefault="005378B8">
            <w:pPr>
              <w:rPr>
                <w:color w:val="000000" w:themeColor="text1"/>
              </w:rPr>
            </w:pPr>
            <w:r w:rsidRPr="00421870">
              <w:rPr>
                <w:color w:val="000000" w:themeColor="text1"/>
              </w:rPr>
              <w:t>31408</w:t>
            </w:r>
          </w:p>
        </w:tc>
        <w:tc>
          <w:tcPr>
            <w:tcW w:w="2285" w:type="dxa"/>
            <w:tcBorders>
              <w:top w:val="nil"/>
              <w:left w:val="nil"/>
              <w:bottom w:val="single" w:sz="4" w:space="0" w:color="A9A9A9"/>
              <w:right w:val="single" w:sz="4" w:space="0" w:color="A9A9A9"/>
            </w:tcBorders>
            <w:vAlign w:val="center"/>
          </w:tcPr>
          <w:p w14:paraId="6CAD6B5B" w14:textId="77777777" w:rsidR="008E219D" w:rsidRPr="00421870" w:rsidRDefault="005378B8">
            <w:pPr>
              <w:rPr>
                <w:color w:val="000000" w:themeColor="text1"/>
              </w:rPr>
            </w:pPr>
            <w:r w:rsidRPr="00421870">
              <w:rPr>
                <w:color w:val="000000" w:themeColor="text1"/>
              </w:rPr>
              <w:t>Xã Thạnh Hòa</w:t>
            </w:r>
          </w:p>
        </w:tc>
        <w:tc>
          <w:tcPr>
            <w:tcW w:w="1198" w:type="dxa"/>
            <w:tcBorders>
              <w:top w:val="nil"/>
              <w:left w:val="nil"/>
              <w:bottom w:val="single" w:sz="4" w:space="0" w:color="A9A9A9"/>
              <w:right w:val="single" w:sz="4" w:space="0" w:color="A9A9A9"/>
            </w:tcBorders>
            <w:vAlign w:val="center"/>
          </w:tcPr>
          <w:p w14:paraId="53FC6F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6525637"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6FC24BB4"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B7F17E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522199" w14:textId="77777777" w:rsidR="008E219D" w:rsidRPr="00421870" w:rsidRDefault="005378B8">
            <w:pPr>
              <w:rPr>
                <w:color w:val="000000" w:themeColor="text1"/>
              </w:rPr>
            </w:pPr>
            <w:r w:rsidRPr="00421870">
              <w:rPr>
                <w:color w:val="000000" w:themeColor="text1"/>
              </w:rPr>
              <w:t>31411</w:t>
            </w:r>
          </w:p>
        </w:tc>
        <w:tc>
          <w:tcPr>
            <w:tcW w:w="2285" w:type="dxa"/>
            <w:tcBorders>
              <w:top w:val="nil"/>
              <w:left w:val="nil"/>
              <w:bottom w:val="single" w:sz="4" w:space="0" w:color="A9A9A9"/>
              <w:right w:val="single" w:sz="4" w:space="0" w:color="A9A9A9"/>
            </w:tcBorders>
            <w:vAlign w:val="center"/>
          </w:tcPr>
          <w:p w14:paraId="2EDF8D33" w14:textId="77777777" w:rsidR="008E219D" w:rsidRPr="00421870" w:rsidRDefault="005378B8">
            <w:pPr>
              <w:rPr>
                <w:color w:val="000000" w:themeColor="text1"/>
              </w:rPr>
            </w:pPr>
            <w:r w:rsidRPr="00421870">
              <w:rPr>
                <w:color w:val="000000" w:themeColor="text1"/>
              </w:rPr>
              <w:t>Phường Đại Thành</w:t>
            </w:r>
          </w:p>
        </w:tc>
        <w:tc>
          <w:tcPr>
            <w:tcW w:w="1198" w:type="dxa"/>
            <w:tcBorders>
              <w:top w:val="nil"/>
              <w:left w:val="nil"/>
              <w:bottom w:val="single" w:sz="4" w:space="0" w:color="A9A9A9"/>
              <w:right w:val="single" w:sz="4" w:space="0" w:color="A9A9A9"/>
            </w:tcBorders>
            <w:vAlign w:val="center"/>
          </w:tcPr>
          <w:p w14:paraId="5138B43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766A841" w14:textId="77777777" w:rsidR="008E219D" w:rsidRPr="00421870" w:rsidRDefault="005378B8">
            <w:pPr>
              <w:rPr>
                <w:color w:val="000000" w:themeColor="text1"/>
              </w:rPr>
            </w:pPr>
            <w:r w:rsidRPr="00421870">
              <w:rPr>
                <w:color w:val="000000" w:themeColor="text1"/>
              </w:rPr>
              <w:t xml:space="preserve">Số: 1668/NQ-UBTVQH15;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08518C46"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772A21A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5C57EF2" w14:textId="77777777" w:rsidR="008E219D" w:rsidRPr="00421870" w:rsidRDefault="005378B8">
            <w:pPr>
              <w:rPr>
                <w:color w:val="000000" w:themeColor="text1"/>
              </w:rPr>
            </w:pPr>
            <w:r w:rsidRPr="00421870">
              <w:rPr>
                <w:color w:val="000000" w:themeColor="text1"/>
              </w:rPr>
              <w:t>31420</w:t>
            </w:r>
          </w:p>
        </w:tc>
        <w:tc>
          <w:tcPr>
            <w:tcW w:w="2285" w:type="dxa"/>
            <w:tcBorders>
              <w:top w:val="nil"/>
              <w:left w:val="nil"/>
              <w:bottom w:val="single" w:sz="4" w:space="0" w:color="A9A9A9"/>
              <w:right w:val="single" w:sz="4" w:space="0" w:color="A9A9A9"/>
            </w:tcBorders>
            <w:vAlign w:val="center"/>
          </w:tcPr>
          <w:p w14:paraId="54A3C4F5" w14:textId="77777777" w:rsidR="008E219D" w:rsidRPr="00421870" w:rsidRDefault="005378B8">
            <w:pPr>
              <w:rPr>
                <w:color w:val="000000" w:themeColor="text1"/>
              </w:rPr>
            </w:pPr>
            <w:r w:rsidRPr="00421870">
              <w:rPr>
                <w:color w:val="000000" w:themeColor="text1"/>
              </w:rPr>
              <w:t>Xã Phụng Hiệp</w:t>
            </w:r>
          </w:p>
        </w:tc>
        <w:tc>
          <w:tcPr>
            <w:tcW w:w="1198" w:type="dxa"/>
            <w:tcBorders>
              <w:top w:val="nil"/>
              <w:left w:val="nil"/>
              <w:bottom w:val="single" w:sz="4" w:space="0" w:color="A9A9A9"/>
              <w:right w:val="single" w:sz="4" w:space="0" w:color="A9A9A9"/>
            </w:tcBorders>
            <w:vAlign w:val="center"/>
          </w:tcPr>
          <w:p w14:paraId="29C7C9F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9ADB58"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7FDDB307"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14FDCE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5B0015" w14:textId="77777777" w:rsidR="008E219D" w:rsidRPr="00421870" w:rsidRDefault="005378B8">
            <w:pPr>
              <w:rPr>
                <w:color w:val="000000" w:themeColor="text1"/>
              </w:rPr>
            </w:pPr>
            <w:r w:rsidRPr="00421870">
              <w:rPr>
                <w:color w:val="000000" w:themeColor="text1"/>
              </w:rPr>
              <w:t>31426</w:t>
            </w:r>
          </w:p>
        </w:tc>
        <w:tc>
          <w:tcPr>
            <w:tcW w:w="2285" w:type="dxa"/>
            <w:tcBorders>
              <w:top w:val="nil"/>
              <w:left w:val="nil"/>
              <w:bottom w:val="single" w:sz="4" w:space="0" w:color="A9A9A9"/>
              <w:right w:val="single" w:sz="4" w:space="0" w:color="A9A9A9"/>
            </w:tcBorders>
            <w:vAlign w:val="center"/>
          </w:tcPr>
          <w:p w14:paraId="0C1EE073" w14:textId="77777777" w:rsidR="008E219D" w:rsidRPr="00421870" w:rsidRDefault="005378B8">
            <w:pPr>
              <w:rPr>
                <w:color w:val="000000" w:themeColor="text1"/>
              </w:rPr>
            </w:pPr>
            <w:r w:rsidRPr="00421870">
              <w:rPr>
                <w:color w:val="000000" w:themeColor="text1"/>
              </w:rPr>
              <w:t>Xã Phương Bình</w:t>
            </w:r>
          </w:p>
        </w:tc>
        <w:tc>
          <w:tcPr>
            <w:tcW w:w="1198" w:type="dxa"/>
            <w:tcBorders>
              <w:top w:val="nil"/>
              <w:left w:val="nil"/>
              <w:bottom w:val="single" w:sz="4" w:space="0" w:color="A9A9A9"/>
              <w:right w:val="single" w:sz="4" w:space="0" w:color="A9A9A9"/>
            </w:tcBorders>
            <w:vAlign w:val="center"/>
          </w:tcPr>
          <w:p w14:paraId="179565C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6F7B5B"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24DC4500"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5411EA6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DA63D5" w14:textId="77777777" w:rsidR="008E219D" w:rsidRPr="00421870" w:rsidRDefault="005378B8">
            <w:pPr>
              <w:rPr>
                <w:color w:val="000000" w:themeColor="text1"/>
              </w:rPr>
            </w:pPr>
            <w:r w:rsidRPr="00421870">
              <w:rPr>
                <w:color w:val="000000" w:themeColor="text1"/>
              </w:rPr>
              <w:t>31432</w:t>
            </w:r>
          </w:p>
        </w:tc>
        <w:tc>
          <w:tcPr>
            <w:tcW w:w="2285" w:type="dxa"/>
            <w:tcBorders>
              <w:top w:val="nil"/>
              <w:left w:val="nil"/>
              <w:bottom w:val="single" w:sz="4" w:space="0" w:color="A9A9A9"/>
              <w:right w:val="single" w:sz="4" w:space="0" w:color="A9A9A9"/>
            </w:tcBorders>
            <w:vAlign w:val="center"/>
          </w:tcPr>
          <w:p w14:paraId="5834BB05" w14:textId="77777777" w:rsidR="008E219D" w:rsidRPr="00421870" w:rsidRDefault="005378B8">
            <w:pPr>
              <w:rPr>
                <w:color w:val="000000" w:themeColor="text1"/>
              </w:rPr>
            </w:pPr>
            <w:r w:rsidRPr="00421870">
              <w:rPr>
                <w:color w:val="000000" w:themeColor="text1"/>
              </w:rPr>
              <w:t>Xã Tân Phước Hưng</w:t>
            </w:r>
          </w:p>
        </w:tc>
        <w:tc>
          <w:tcPr>
            <w:tcW w:w="1198" w:type="dxa"/>
            <w:tcBorders>
              <w:top w:val="nil"/>
              <w:left w:val="nil"/>
              <w:bottom w:val="single" w:sz="4" w:space="0" w:color="A9A9A9"/>
              <w:right w:val="single" w:sz="4" w:space="0" w:color="A9A9A9"/>
            </w:tcBorders>
            <w:vAlign w:val="center"/>
          </w:tcPr>
          <w:p w14:paraId="79F7841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930E98" w14:textId="77777777" w:rsidR="008E219D" w:rsidRPr="00421870" w:rsidRDefault="005378B8">
            <w:pPr>
              <w:rPr>
                <w:color w:val="000000" w:themeColor="text1"/>
              </w:rPr>
            </w:pPr>
            <w:r w:rsidRPr="00421870">
              <w:rPr>
                <w:color w:val="000000" w:themeColor="text1"/>
              </w:rPr>
              <w:t xml:space="preserve">Số: 1668/NQ-UBTVQH15;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FA3A586"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A07C2A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59903C" w14:textId="77777777" w:rsidR="008E219D" w:rsidRPr="00421870" w:rsidRDefault="005378B8">
            <w:pPr>
              <w:rPr>
                <w:color w:val="000000" w:themeColor="text1"/>
              </w:rPr>
            </w:pPr>
            <w:r w:rsidRPr="00421870">
              <w:rPr>
                <w:color w:val="000000" w:themeColor="text1"/>
              </w:rPr>
              <w:t>31441</w:t>
            </w:r>
          </w:p>
        </w:tc>
        <w:tc>
          <w:tcPr>
            <w:tcW w:w="2285" w:type="dxa"/>
            <w:tcBorders>
              <w:top w:val="nil"/>
              <w:left w:val="nil"/>
              <w:bottom w:val="single" w:sz="4" w:space="0" w:color="A9A9A9"/>
              <w:right w:val="single" w:sz="4" w:space="0" w:color="A9A9A9"/>
            </w:tcBorders>
            <w:vAlign w:val="center"/>
          </w:tcPr>
          <w:p w14:paraId="5CFF3772" w14:textId="77777777" w:rsidR="008E219D" w:rsidRPr="00421870" w:rsidRDefault="005378B8">
            <w:pPr>
              <w:rPr>
                <w:color w:val="000000" w:themeColor="text1"/>
              </w:rPr>
            </w:pPr>
            <w:r w:rsidRPr="00421870">
              <w:rPr>
                <w:color w:val="000000" w:themeColor="text1"/>
              </w:rPr>
              <w:t>Xã Vị Thủy</w:t>
            </w:r>
          </w:p>
        </w:tc>
        <w:tc>
          <w:tcPr>
            <w:tcW w:w="1198" w:type="dxa"/>
            <w:tcBorders>
              <w:top w:val="nil"/>
              <w:left w:val="nil"/>
              <w:bottom w:val="single" w:sz="4" w:space="0" w:color="A9A9A9"/>
              <w:right w:val="single" w:sz="4" w:space="0" w:color="A9A9A9"/>
            </w:tcBorders>
            <w:vAlign w:val="center"/>
          </w:tcPr>
          <w:p w14:paraId="45FEEE9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1449C8"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055F7492"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7F4B22E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C2802A" w14:textId="77777777" w:rsidR="008E219D" w:rsidRPr="00421870" w:rsidRDefault="005378B8">
            <w:pPr>
              <w:rPr>
                <w:color w:val="000000" w:themeColor="text1"/>
              </w:rPr>
            </w:pPr>
            <w:r w:rsidRPr="00421870">
              <w:rPr>
                <w:color w:val="000000" w:themeColor="text1"/>
              </w:rPr>
              <w:t>31453</w:t>
            </w:r>
          </w:p>
        </w:tc>
        <w:tc>
          <w:tcPr>
            <w:tcW w:w="2285" w:type="dxa"/>
            <w:tcBorders>
              <w:top w:val="nil"/>
              <w:left w:val="nil"/>
              <w:bottom w:val="single" w:sz="4" w:space="0" w:color="A9A9A9"/>
              <w:right w:val="single" w:sz="4" w:space="0" w:color="A9A9A9"/>
            </w:tcBorders>
            <w:vAlign w:val="center"/>
          </w:tcPr>
          <w:p w14:paraId="7EBBB7C0" w14:textId="77777777" w:rsidR="008E219D" w:rsidRPr="00421870" w:rsidRDefault="005378B8">
            <w:pPr>
              <w:rPr>
                <w:color w:val="000000" w:themeColor="text1"/>
              </w:rPr>
            </w:pPr>
            <w:r w:rsidRPr="00421870">
              <w:rPr>
                <w:color w:val="000000" w:themeColor="text1"/>
              </w:rPr>
              <w:t>Xã Vĩnh Thuận Đông</w:t>
            </w:r>
          </w:p>
        </w:tc>
        <w:tc>
          <w:tcPr>
            <w:tcW w:w="1198" w:type="dxa"/>
            <w:tcBorders>
              <w:top w:val="nil"/>
              <w:left w:val="nil"/>
              <w:bottom w:val="single" w:sz="4" w:space="0" w:color="A9A9A9"/>
              <w:right w:val="single" w:sz="4" w:space="0" w:color="A9A9A9"/>
            </w:tcBorders>
            <w:vAlign w:val="center"/>
          </w:tcPr>
          <w:p w14:paraId="0285418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30A15A"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5DAADF73"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54318A8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86055B" w14:textId="77777777" w:rsidR="008E219D" w:rsidRPr="00421870" w:rsidRDefault="005378B8">
            <w:pPr>
              <w:rPr>
                <w:color w:val="000000" w:themeColor="text1"/>
              </w:rPr>
            </w:pPr>
            <w:r w:rsidRPr="00421870">
              <w:rPr>
                <w:color w:val="000000" w:themeColor="text1"/>
              </w:rPr>
              <w:t>31459</w:t>
            </w:r>
          </w:p>
        </w:tc>
        <w:tc>
          <w:tcPr>
            <w:tcW w:w="2285" w:type="dxa"/>
            <w:tcBorders>
              <w:top w:val="nil"/>
              <w:left w:val="nil"/>
              <w:bottom w:val="single" w:sz="4" w:space="0" w:color="A9A9A9"/>
              <w:right w:val="single" w:sz="4" w:space="0" w:color="A9A9A9"/>
            </w:tcBorders>
            <w:vAlign w:val="center"/>
          </w:tcPr>
          <w:p w14:paraId="30883207" w14:textId="77777777" w:rsidR="008E219D" w:rsidRPr="00421870" w:rsidRDefault="005378B8">
            <w:pPr>
              <w:rPr>
                <w:color w:val="000000" w:themeColor="text1"/>
              </w:rPr>
            </w:pPr>
            <w:r w:rsidRPr="00421870">
              <w:rPr>
                <w:color w:val="000000" w:themeColor="text1"/>
              </w:rPr>
              <w:t>Xã  Vĩnh Tường</w:t>
            </w:r>
          </w:p>
        </w:tc>
        <w:tc>
          <w:tcPr>
            <w:tcW w:w="1198" w:type="dxa"/>
            <w:tcBorders>
              <w:top w:val="nil"/>
              <w:left w:val="nil"/>
              <w:bottom w:val="single" w:sz="4" w:space="0" w:color="A9A9A9"/>
              <w:right w:val="single" w:sz="4" w:space="0" w:color="A9A9A9"/>
            </w:tcBorders>
            <w:vAlign w:val="center"/>
          </w:tcPr>
          <w:p w14:paraId="73F3F25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A4B0A2"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791921C5"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5416307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9D83DE" w14:textId="77777777" w:rsidR="008E219D" w:rsidRPr="00421870" w:rsidRDefault="005378B8">
            <w:pPr>
              <w:rPr>
                <w:color w:val="000000" w:themeColor="text1"/>
              </w:rPr>
            </w:pPr>
            <w:r w:rsidRPr="00421870">
              <w:rPr>
                <w:color w:val="000000" w:themeColor="text1"/>
              </w:rPr>
              <w:t>31465</w:t>
            </w:r>
          </w:p>
        </w:tc>
        <w:tc>
          <w:tcPr>
            <w:tcW w:w="2285" w:type="dxa"/>
            <w:tcBorders>
              <w:top w:val="nil"/>
              <w:left w:val="nil"/>
              <w:bottom w:val="single" w:sz="4" w:space="0" w:color="A9A9A9"/>
              <w:right w:val="single" w:sz="4" w:space="0" w:color="A9A9A9"/>
            </w:tcBorders>
            <w:vAlign w:val="center"/>
          </w:tcPr>
          <w:p w14:paraId="34D88F0D" w14:textId="77777777" w:rsidR="008E219D" w:rsidRPr="00421870" w:rsidRDefault="005378B8">
            <w:pPr>
              <w:rPr>
                <w:color w:val="000000" w:themeColor="text1"/>
              </w:rPr>
            </w:pPr>
            <w:r w:rsidRPr="00421870">
              <w:rPr>
                <w:color w:val="000000" w:themeColor="text1"/>
              </w:rPr>
              <w:t>Xã Vị Thanh 1</w:t>
            </w:r>
          </w:p>
        </w:tc>
        <w:tc>
          <w:tcPr>
            <w:tcW w:w="1198" w:type="dxa"/>
            <w:tcBorders>
              <w:top w:val="nil"/>
              <w:left w:val="nil"/>
              <w:bottom w:val="single" w:sz="4" w:space="0" w:color="A9A9A9"/>
              <w:right w:val="single" w:sz="4" w:space="0" w:color="A9A9A9"/>
            </w:tcBorders>
            <w:vAlign w:val="center"/>
          </w:tcPr>
          <w:p w14:paraId="72F4B06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21231C"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024CB707"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434C9C7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4DB2B9" w14:textId="77777777" w:rsidR="008E219D" w:rsidRPr="00421870" w:rsidRDefault="005378B8">
            <w:pPr>
              <w:rPr>
                <w:color w:val="000000" w:themeColor="text1"/>
              </w:rPr>
            </w:pPr>
            <w:r w:rsidRPr="00421870">
              <w:rPr>
                <w:color w:val="000000" w:themeColor="text1"/>
              </w:rPr>
              <w:t>31471</w:t>
            </w:r>
          </w:p>
        </w:tc>
        <w:tc>
          <w:tcPr>
            <w:tcW w:w="2285" w:type="dxa"/>
            <w:tcBorders>
              <w:top w:val="nil"/>
              <w:left w:val="nil"/>
              <w:bottom w:val="single" w:sz="4" w:space="0" w:color="A9A9A9"/>
              <w:right w:val="single" w:sz="4" w:space="0" w:color="A9A9A9"/>
            </w:tcBorders>
            <w:vAlign w:val="center"/>
          </w:tcPr>
          <w:p w14:paraId="29CE5939" w14:textId="77777777" w:rsidR="008E219D" w:rsidRPr="00421870" w:rsidRDefault="005378B8">
            <w:pPr>
              <w:rPr>
                <w:color w:val="000000" w:themeColor="text1"/>
              </w:rPr>
            </w:pPr>
            <w:r w:rsidRPr="00421870">
              <w:rPr>
                <w:color w:val="000000" w:themeColor="text1"/>
              </w:rPr>
              <w:t xml:space="preserve">Phường Long Mỹ  </w:t>
            </w:r>
          </w:p>
        </w:tc>
        <w:tc>
          <w:tcPr>
            <w:tcW w:w="1198" w:type="dxa"/>
            <w:tcBorders>
              <w:top w:val="nil"/>
              <w:left w:val="nil"/>
              <w:bottom w:val="single" w:sz="4" w:space="0" w:color="A9A9A9"/>
              <w:right w:val="single" w:sz="4" w:space="0" w:color="A9A9A9"/>
            </w:tcBorders>
            <w:vAlign w:val="center"/>
          </w:tcPr>
          <w:p w14:paraId="6C41967A"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B36BE0F"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6E2602F6"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50933F9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1A654D" w14:textId="77777777" w:rsidR="008E219D" w:rsidRPr="00421870" w:rsidRDefault="005378B8">
            <w:pPr>
              <w:rPr>
                <w:color w:val="000000" w:themeColor="text1"/>
              </w:rPr>
            </w:pPr>
            <w:r w:rsidRPr="00421870">
              <w:rPr>
                <w:color w:val="000000" w:themeColor="text1"/>
              </w:rPr>
              <w:t>31473</w:t>
            </w:r>
          </w:p>
        </w:tc>
        <w:tc>
          <w:tcPr>
            <w:tcW w:w="2285" w:type="dxa"/>
            <w:tcBorders>
              <w:top w:val="nil"/>
              <w:left w:val="nil"/>
              <w:bottom w:val="single" w:sz="4" w:space="0" w:color="A9A9A9"/>
              <w:right w:val="single" w:sz="4" w:space="0" w:color="A9A9A9"/>
            </w:tcBorders>
            <w:vAlign w:val="center"/>
          </w:tcPr>
          <w:p w14:paraId="28AD3B67" w14:textId="77777777" w:rsidR="008E219D" w:rsidRPr="00421870" w:rsidRDefault="005378B8">
            <w:pPr>
              <w:rPr>
                <w:color w:val="000000" w:themeColor="text1"/>
              </w:rPr>
            </w:pPr>
            <w:r w:rsidRPr="00421870">
              <w:rPr>
                <w:color w:val="000000" w:themeColor="text1"/>
              </w:rPr>
              <w:t>Phường Long Bình</w:t>
            </w:r>
          </w:p>
        </w:tc>
        <w:tc>
          <w:tcPr>
            <w:tcW w:w="1198" w:type="dxa"/>
            <w:tcBorders>
              <w:top w:val="nil"/>
              <w:left w:val="nil"/>
              <w:bottom w:val="single" w:sz="4" w:space="0" w:color="A9A9A9"/>
              <w:right w:val="single" w:sz="4" w:space="0" w:color="A9A9A9"/>
            </w:tcBorders>
            <w:vAlign w:val="center"/>
          </w:tcPr>
          <w:p w14:paraId="18CC9EA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CEE79E0" w14:textId="77777777" w:rsidR="008E219D" w:rsidRPr="00421870" w:rsidRDefault="005378B8">
            <w:pPr>
              <w:rPr>
                <w:color w:val="000000" w:themeColor="text1"/>
              </w:rPr>
            </w:pPr>
            <w:r w:rsidRPr="00421870">
              <w:rPr>
                <w:color w:val="000000" w:themeColor="text1"/>
              </w:rPr>
              <w:t xml:space="preserve">Số: 1668/NQ-UBTVQH15;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3C67C16"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943127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FC7241" w14:textId="77777777" w:rsidR="008E219D" w:rsidRPr="00421870" w:rsidRDefault="005378B8">
            <w:pPr>
              <w:rPr>
                <w:color w:val="000000" w:themeColor="text1"/>
              </w:rPr>
            </w:pPr>
            <w:r w:rsidRPr="00421870">
              <w:rPr>
                <w:color w:val="000000" w:themeColor="text1"/>
              </w:rPr>
              <w:t>31480</w:t>
            </w:r>
          </w:p>
        </w:tc>
        <w:tc>
          <w:tcPr>
            <w:tcW w:w="2285" w:type="dxa"/>
            <w:tcBorders>
              <w:top w:val="nil"/>
              <w:left w:val="nil"/>
              <w:bottom w:val="single" w:sz="4" w:space="0" w:color="A9A9A9"/>
              <w:right w:val="single" w:sz="4" w:space="0" w:color="A9A9A9"/>
            </w:tcBorders>
            <w:vAlign w:val="center"/>
          </w:tcPr>
          <w:p w14:paraId="5EB809FE" w14:textId="77777777" w:rsidR="008E219D" w:rsidRPr="00421870" w:rsidRDefault="005378B8">
            <w:pPr>
              <w:rPr>
                <w:color w:val="000000" w:themeColor="text1"/>
              </w:rPr>
            </w:pPr>
            <w:r w:rsidRPr="00421870">
              <w:rPr>
                <w:color w:val="000000" w:themeColor="text1"/>
              </w:rPr>
              <w:t>Phường Long Phú 1</w:t>
            </w:r>
          </w:p>
        </w:tc>
        <w:tc>
          <w:tcPr>
            <w:tcW w:w="1198" w:type="dxa"/>
            <w:tcBorders>
              <w:top w:val="nil"/>
              <w:left w:val="nil"/>
              <w:bottom w:val="single" w:sz="4" w:space="0" w:color="A9A9A9"/>
              <w:right w:val="single" w:sz="4" w:space="0" w:color="A9A9A9"/>
            </w:tcBorders>
            <w:vAlign w:val="center"/>
          </w:tcPr>
          <w:p w14:paraId="5564421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2477C7E"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0B7F99FC"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129A2F2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D285FB9" w14:textId="77777777" w:rsidR="008E219D" w:rsidRPr="00421870" w:rsidRDefault="005378B8">
            <w:pPr>
              <w:rPr>
                <w:color w:val="000000" w:themeColor="text1"/>
              </w:rPr>
            </w:pPr>
            <w:r w:rsidRPr="00421870">
              <w:rPr>
                <w:color w:val="000000" w:themeColor="text1"/>
              </w:rPr>
              <w:t>31489</w:t>
            </w:r>
          </w:p>
        </w:tc>
        <w:tc>
          <w:tcPr>
            <w:tcW w:w="2285" w:type="dxa"/>
            <w:tcBorders>
              <w:top w:val="nil"/>
              <w:left w:val="nil"/>
              <w:bottom w:val="single" w:sz="4" w:space="0" w:color="A9A9A9"/>
              <w:right w:val="single" w:sz="4" w:space="0" w:color="A9A9A9"/>
            </w:tcBorders>
            <w:vAlign w:val="center"/>
          </w:tcPr>
          <w:p w14:paraId="70ED1A77" w14:textId="77777777" w:rsidR="008E219D" w:rsidRPr="00421870" w:rsidRDefault="005378B8">
            <w:pPr>
              <w:rPr>
                <w:color w:val="000000" w:themeColor="text1"/>
              </w:rPr>
            </w:pPr>
            <w:r w:rsidRPr="00421870">
              <w:rPr>
                <w:color w:val="000000" w:themeColor="text1"/>
              </w:rPr>
              <w:t>Xã Vĩnh Viễn</w:t>
            </w:r>
          </w:p>
        </w:tc>
        <w:tc>
          <w:tcPr>
            <w:tcW w:w="1198" w:type="dxa"/>
            <w:tcBorders>
              <w:top w:val="nil"/>
              <w:left w:val="nil"/>
              <w:bottom w:val="single" w:sz="4" w:space="0" w:color="A9A9A9"/>
              <w:right w:val="single" w:sz="4" w:space="0" w:color="A9A9A9"/>
            </w:tcBorders>
            <w:vAlign w:val="center"/>
          </w:tcPr>
          <w:p w14:paraId="531D346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2701FEC"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428565AB"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062122E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0FE9CC" w14:textId="77777777" w:rsidR="008E219D" w:rsidRPr="00421870" w:rsidRDefault="005378B8">
            <w:pPr>
              <w:rPr>
                <w:color w:val="000000" w:themeColor="text1"/>
              </w:rPr>
            </w:pPr>
            <w:r w:rsidRPr="00421870">
              <w:rPr>
                <w:color w:val="000000" w:themeColor="text1"/>
              </w:rPr>
              <w:t>31492</w:t>
            </w:r>
          </w:p>
        </w:tc>
        <w:tc>
          <w:tcPr>
            <w:tcW w:w="2285" w:type="dxa"/>
            <w:tcBorders>
              <w:top w:val="nil"/>
              <w:left w:val="nil"/>
              <w:bottom w:val="single" w:sz="4" w:space="0" w:color="A9A9A9"/>
              <w:right w:val="single" w:sz="4" w:space="0" w:color="A9A9A9"/>
            </w:tcBorders>
            <w:vAlign w:val="center"/>
          </w:tcPr>
          <w:p w14:paraId="3D890FE6" w14:textId="77777777" w:rsidR="008E219D" w:rsidRPr="00421870" w:rsidRDefault="005378B8">
            <w:pPr>
              <w:rPr>
                <w:color w:val="000000" w:themeColor="text1"/>
              </w:rPr>
            </w:pPr>
            <w:r w:rsidRPr="00421870">
              <w:rPr>
                <w:color w:val="000000" w:themeColor="text1"/>
              </w:rPr>
              <w:t>Xã Lương Tâm</w:t>
            </w:r>
          </w:p>
        </w:tc>
        <w:tc>
          <w:tcPr>
            <w:tcW w:w="1198" w:type="dxa"/>
            <w:tcBorders>
              <w:top w:val="nil"/>
              <w:left w:val="nil"/>
              <w:bottom w:val="single" w:sz="4" w:space="0" w:color="A9A9A9"/>
              <w:right w:val="single" w:sz="4" w:space="0" w:color="A9A9A9"/>
            </w:tcBorders>
            <w:vAlign w:val="center"/>
          </w:tcPr>
          <w:p w14:paraId="4E33CDC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697833" w14:textId="77777777" w:rsidR="008E219D" w:rsidRPr="00421870" w:rsidRDefault="005378B8">
            <w:pPr>
              <w:rPr>
                <w:color w:val="000000" w:themeColor="text1"/>
              </w:rPr>
            </w:pPr>
            <w:r w:rsidRPr="00421870">
              <w:rPr>
                <w:color w:val="000000" w:themeColor="text1"/>
              </w:rPr>
              <w:t xml:space="preserve">Số: 1668/NQ-UBTVQH15;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D350582"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556DE9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457148" w14:textId="77777777" w:rsidR="008E219D" w:rsidRPr="00421870" w:rsidRDefault="005378B8">
            <w:pPr>
              <w:rPr>
                <w:color w:val="000000" w:themeColor="text1"/>
              </w:rPr>
            </w:pPr>
            <w:r w:rsidRPr="00421870">
              <w:rPr>
                <w:color w:val="000000" w:themeColor="text1"/>
              </w:rPr>
              <w:t>31495</w:t>
            </w:r>
          </w:p>
        </w:tc>
        <w:tc>
          <w:tcPr>
            <w:tcW w:w="2285" w:type="dxa"/>
            <w:tcBorders>
              <w:top w:val="nil"/>
              <w:left w:val="nil"/>
              <w:bottom w:val="single" w:sz="4" w:space="0" w:color="A9A9A9"/>
              <w:right w:val="single" w:sz="4" w:space="0" w:color="A9A9A9"/>
            </w:tcBorders>
            <w:vAlign w:val="center"/>
          </w:tcPr>
          <w:p w14:paraId="43179DD0" w14:textId="77777777" w:rsidR="008E219D" w:rsidRPr="00421870" w:rsidRDefault="005378B8">
            <w:pPr>
              <w:rPr>
                <w:color w:val="000000" w:themeColor="text1"/>
              </w:rPr>
            </w:pPr>
            <w:r w:rsidRPr="00421870">
              <w:rPr>
                <w:color w:val="000000" w:themeColor="text1"/>
              </w:rPr>
              <w:t>Xã Xà Phiên</w:t>
            </w:r>
          </w:p>
        </w:tc>
        <w:tc>
          <w:tcPr>
            <w:tcW w:w="1198" w:type="dxa"/>
            <w:tcBorders>
              <w:top w:val="nil"/>
              <w:left w:val="nil"/>
              <w:bottom w:val="single" w:sz="4" w:space="0" w:color="A9A9A9"/>
              <w:right w:val="single" w:sz="4" w:space="0" w:color="A9A9A9"/>
            </w:tcBorders>
            <w:vAlign w:val="center"/>
          </w:tcPr>
          <w:p w14:paraId="7C0E196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F1E414"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31C7B4C0"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567B9BD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49B96EB" w14:textId="77777777" w:rsidR="008E219D" w:rsidRPr="00421870" w:rsidRDefault="005378B8">
            <w:pPr>
              <w:rPr>
                <w:color w:val="000000" w:themeColor="text1"/>
              </w:rPr>
            </w:pPr>
            <w:r w:rsidRPr="00421870">
              <w:rPr>
                <w:color w:val="000000" w:themeColor="text1"/>
              </w:rPr>
              <w:t>31507</w:t>
            </w:r>
          </w:p>
        </w:tc>
        <w:tc>
          <w:tcPr>
            <w:tcW w:w="2285" w:type="dxa"/>
            <w:tcBorders>
              <w:top w:val="nil"/>
              <w:left w:val="nil"/>
              <w:bottom w:val="single" w:sz="4" w:space="0" w:color="A9A9A9"/>
              <w:right w:val="single" w:sz="4" w:space="0" w:color="A9A9A9"/>
            </w:tcBorders>
            <w:vAlign w:val="center"/>
          </w:tcPr>
          <w:p w14:paraId="0FF9A9D0" w14:textId="77777777" w:rsidR="008E219D" w:rsidRPr="00421870" w:rsidRDefault="005378B8">
            <w:pPr>
              <w:rPr>
                <w:color w:val="000000" w:themeColor="text1"/>
              </w:rPr>
            </w:pPr>
            <w:r w:rsidRPr="00421870">
              <w:rPr>
                <w:color w:val="000000" w:themeColor="text1"/>
              </w:rPr>
              <w:t>Phường Sóc Trăng</w:t>
            </w:r>
          </w:p>
        </w:tc>
        <w:tc>
          <w:tcPr>
            <w:tcW w:w="1198" w:type="dxa"/>
            <w:tcBorders>
              <w:top w:val="nil"/>
              <w:left w:val="nil"/>
              <w:bottom w:val="single" w:sz="4" w:space="0" w:color="A9A9A9"/>
              <w:right w:val="single" w:sz="4" w:space="0" w:color="A9A9A9"/>
            </w:tcBorders>
            <w:vAlign w:val="center"/>
          </w:tcPr>
          <w:p w14:paraId="77F44E60"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26FB374"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42446FA3"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4648775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F16D9A7" w14:textId="77777777" w:rsidR="008E219D" w:rsidRPr="00421870" w:rsidRDefault="005378B8">
            <w:pPr>
              <w:rPr>
                <w:color w:val="000000" w:themeColor="text1"/>
              </w:rPr>
            </w:pPr>
            <w:r w:rsidRPr="00421870">
              <w:rPr>
                <w:color w:val="000000" w:themeColor="text1"/>
              </w:rPr>
              <w:t>31510</w:t>
            </w:r>
          </w:p>
        </w:tc>
        <w:tc>
          <w:tcPr>
            <w:tcW w:w="2285" w:type="dxa"/>
            <w:tcBorders>
              <w:top w:val="nil"/>
              <w:left w:val="nil"/>
              <w:bottom w:val="single" w:sz="4" w:space="0" w:color="A9A9A9"/>
              <w:right w:val="single" w:sz="4" w:space="0" w:color="A9A9A9"/>
            </w:tcBorders>
            <w:vAlign w:val="center"/>
          </w:tcPr>
          <w:p w14:paraId="0AA8C53F" w14:textId="77777777" w:rsidR="008E219D" w:rsidRPr="00421870" w:rsidRDefault="005378B8">
            <w:pPr>
              <w:rPr>
                <w:color w:val="000000" w:themeColor="text1"/>
              </w:rPr>
            </w:pPr>
            <w:r w:rsidRPr="00421870">
              <w:rPr>
                <w:color w:val="000000" w:themeColor="text1"/>
              </w:rPr>
              <w:t>Phường Phú Lợi</w:t>
            </w:r>
          </w:p>
        </w:tc>
        <w:tc>
          <w:tcPr>
            <w:tcW w:w="1198" w:type="dxa"/>
            <w:tcBorders>
              <w:top w:val="nil"/>
              <w:left w:val="nil"/>
              <w:bottom w:val="single" w:sz="4" w:space="0" w:color="A9A9A9"/>
              <w:right w:val="single" w:sz="4" w:space="0" w:color="A9A9A9"/>
            </w:tcBorders>
            <w:vAlign w:val="center"/>
          </w:tcPr>
          <w:p w14:paraId="07A3B2B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E0CE6FC" w14:textId="77777777" w:rsidR="008E219D" w:rsidRPr="00421870" w:rsidRDefault="005378B8">
            <w:pPr>
              <w:rPr>
                <w:color w:val="000000" w:themeColor="text1"/>
              </w:rPr>
            </w:pPr>
            <w:r w:rsidRPr="00421870">
              <w:rPr>
                <w:color w:val="000000" w:themeColor="text1"/>
              </w:rPr>
              <w:t xml:space="preserve">Số: 1668/NQ-UBTVQH15;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400621B8"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B72065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51658B5" w14:textId="77777777" w:rsidR="008E219D" w:rsidRPr="00421870" w:rsidRDefault="005378B8">
            <w:pPr>
              <w:rPr>
                <w:color w:val="000000" w:themeColor="text1"/>
              </w:rPr>
            </w:pPr>
            <w:r w:rsidRPr="00421870">
              <w:rPr>
                <w:color w:val="000000" w:themeColor="text1"/>
              </w:rPr>
              <w:t>31528</w:t>
            </w:r>
          </w:p>
        </w:tc>
        <w:tc>
          <w:tcPr>
            <w:tcW w:w="2285" w:type="dxa"/>
            <w:tcBorders>
              <w:top w:val="nil"/>
              <w:left w:val="nil"/>
              <w:bottom w:val="single" w:sz="4" w:space="0" w:color="A9A9A9"/>
              <w:right w:val="single" w:sz="4" w:space="0" w:color="A9A9A9"/>
            </w:tcBorders>
            <w:vAlign w:val="center"/>
          </w:tcPr>
          <w:p w14:paraId="25560261" w14:textId="77777777" w:rsidR="008E219D" w:rsidRPr="00421870" w:rsidRDefault="005378B8">
            <w:pPr>
              <w:rPr>
                <w:color w:val="000000" w:themeColor="text1"/>
              </w:rPr>
            </w:pPr>
            <w:r w:rsidRPr="00421870">
              <w:rPr>
                <w:color w:val="000000" w:themeColor="text1"/>
              </w:rPr>
              <w:t>Xã Kế Sách</w:t>
            </w:r>
          </w:p>
        </w:tc>
        <w:tc>
          <w:tcPr>
            <w:tcW w:w="1198" w:type="dxa"/>
            <w:tcBorders>
              <w:top w:val="nil"/>
              <w:left w:val="nil"/>
              <w:bottom w:val="single" w:sz="4" w:space="0" w:color="A9A9A9"/>
              <w:right w:val="single" w:sz="4" w:space="0" w:color="A9A9A9"/>
            </w:tcBorders>
            <w:vAlign w:val="center"/>
          </w:tcPr>
          <w:p w14:paraId="6FA608E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FB11CBA"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58A7E110"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61BAA25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6933A9" w14:textId="77777777" w:rsidR="008E219D" w:rsidRPr="00421870" w:rsidRDefault="005378B8">
            <w:pPr>
              <w:rPr>
                <w:color w:val="000000" w:themeColor="text1"/>
              </w:rPr>
            </w:pPr>
            <w:r w:rsidRPr="00421870">
              <w:rPr>
                <w:color w:val="000000" w:themeColor="text1"/>
              </w:rPr>
              <w:t>31531</w:t>
            </w:r>
          </w:p>
        </w:tc>
        <w:tc>
          <w:tcPr>
            <w:tcW w:w="2285" w:type="dxa"/>
            <w:tcBorders>
              <w:top w:val="nil"/>
              <w:left w:val="nil"/>
              <w:bottom w:val="single" w:sz="4" w:space="0" w:color="A9A9A9"/>
              <w:right w:val="single" w:sz="4" w:space="0" w:color="A9A9A9"/>
            </w:tcBorders>
            <w:vAlign w:val="center"/>
          </w:tcPr>
          <w:p w14:paraId="7EEF92E3" w14:textId="77777777" w:rsidR="008E219D" w:rsidRPr="00421870" w:rsidRDefault="005378B8">
            <w:pPr>
              <w:rPr>
                <w:color w:val="000000" w:themeColor="text1"/>
              </w:rPr>
            </w:pPr>
            <w:r w:rsidRPr="00421870">
              <w:rPr>
                <w:color w:val="000000" w:themeColor="text1"/>
              </w:rPr>
              <w:t>Xã An Lạc Thôn</w:t>
            </w:r>
          </w:p>
        </w:tc>
        <w:tc>
          <w:tcPr>
            <w:tcW w:w="1198" w:type="dxa"/>
            <w:tcBorders>
              <w:top w:val="nil"/>
              <w:left w:val="nil"/>
              <w:bottom w:val="single" w:sz="4" w:space="0" w:color="A9A9A9"/>
              <w:right w:val="single" w:sz="4" w:space="0" w:color="A9A9A9"/>
            </w:tcBorders>
            <w:vAlign w:val="center"/>
          </w:tcPr>
          <w:p w14:paraId="47E30D0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774AB6"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377A166A"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50C4598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FF3E363" w14:textId="77777777" w:rsidR="008E219D" w:rsidRPr="00421870" w:rsidRDefault="005378B8">
            <w:pPr>
              <w:rPr>
                <w:color w:val="000000" w:themeColor="text1"/>
              </w:rPr>
            </w:pPr>
            <w:r w:rsidRPr="00421870">
              <w:rPr>
                <w:color w:val="000000" w:themeColor="text1"/>
              </w:rPr>
              <w:t>31537</w:t>
            </w:r>
          </w:p>
        </w:tc>
        <w:tc>
          <w:tcPr>
            <w:tcW w:w="2285" w:type="dxa"/>
            <w:tcBorders>
              <w:top w:val="nil"/>
              <w:left w:val="nil"/>
              <w:bottom w:val="single" w:sz="4" w:space="0" w:color="A9A9A9"/>
              <w:right w:val="single" w:sz="4" w:space="0" w:color="A9A9A9"/>
            </w:tcBorders>
            <w:vAlign w:val="center"/>
          </w:tcPr>
          <w:p w14:paraId="5A6734BD" w14:textId="77777777" w:rsidR="008E219D" w:rsidRPr="00421870" w:rsidRDefault="005378B8">
            <w:pPr>
              <w:rPr>
                <w:color w:val="000000" w:themeColor="text1"/>
              </w:rPr>
            </w:pPr>
            <w:r w:rsidRPr="00421870">
              <w:rPr>
                <w:color w:val="000000" w:themeColor="text1"/>
              </w:rPr>
              <w:t>Xã Phong Nẫm</w:t>
            </w:r>
          </w:p>
        </w:tc>
        <w:tc>
          <w:tcPr>
            <w:tcW w:w="1198" w:type="dxa"/>
            <w:tcBorders>
              <w:top w:val="nil"/>
              <w:left w:val="nil"/>
              <w:bottom w:val="single" w:sz="4" w:space="0" w:color="A9A9A9"/>
              <w:right w:val="single" w:sz="4" w:space="0" w:color="A9A9A9"/>
            </w:tcBorders>
            <w:vAlign w:val="center"/>
          </w:tcPr>
          <w:p w14:paraId="445F267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1530A48"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39BE3357" w14:textId="77777777" w:rsidR="008E219D" w:rsidRPr="00421870" w:rsidRDefault="005378B8">
            <w:pPr>
              <w:rPr>
                <w:color w:val="000000" w:themeColor="text1"/>
              </w:rPr>
            </w:pPr>
            <w:r w:rsidRPr="00421870">
              <w:rPr>
                <w:color w:val="000000" w:themeColor="text1"/>
              </w:rPr>
              <w:t>Thành</w:t>
            </w:r>
            <w:r w:rsidRPr="00421870">
              <w:rPr>
                <w:color w:val="000000" w:themeColor="text1"/>
              </w:rPr>
              <w:t xml:space="preserve"> phố Cần Thơ</w:t>
            </w:r>
          </w:p>
        </w:tc>
      </w:tr>
      <w:tr w:rsidR="00421870" w:rsidRPr="00421870" w14:paraId="22666A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7AAC651" w14:textId="77777777" w:rsidR="008E219D" w:rsidRPr="00421870" w:rsidRDefault="005378B8">
            <w:pPr>
              <w:rPr>
                <w:color w:val="000000" w:themeColor="text1"/>
              </w:rPr>
            </w:pPr>
            <w:r w:rsidRPr="00421870">
              <w:rPr>
                <w:color w:val="000000" w:themeColor="text1"/>
              </w:rPr>
              <w:t>31540</w:t>
            </w:r>
          </w:p>
        </w:tc>
        <w:tc>
          <w:tcPr>
            <w:tcW w:w="2285" w:type="dxa"/>
            <w:tcBorders>
              <w:top w:val="nil"/>
              <w:left w:val="nil"/>
              <w:bottom w:val="single" w:sz="4" w:space="0" w:color="A9A9A9"/>
              <w:right w:val="single" w:sz="4" w:space="0" w:color="A9A9A9"/>
            </w:tcBorders>
            <w:vAlign w:val="center"/>
          </w:tcPr>
          <w:p w14:paraId="0D86CF18" w14:textId="77777777" w:rsidR="008E219D" w:rsidRPr="00421870" w:rsidRDefault="005378B8">
            <w:pPr>
              <w:rPr>
                <w:color w:val="000000" w:themeColor="text1"/>
              </w:rPr>
            </w:pPr>
            <w:r w:rsidRPr="00421870">
              <w:rPr>
                <w:color w:val="000000" w:themeColor="text1"/>
              </w:rPr>
              <w:t>Xã Thới An Hội</w:t>
            </w:r>
          </w:p>
        </w:tc>
        <w:tc>
          <w:tcPr>
            <w:tcW w:w="1198" w:type="dxa"/>
            <w:tcBorders>
              <w:top w:val="nil"/>
              <w:left w:val="nil"/>
              <w:bottom w:val="single" w:sz="4" w:space="0" w:color="A9A9A9"/>
              <w:right w:val="single" w:sz="4" w:space="0" w:color="A9A9A9"/>
            </w:tcBorders>
            <w:vAlign w:val="center"/>
          </w:tcPr>
          <w:p w14:paraId="07C3920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C4F25F"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429327B0"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3409B6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0F6E23" w14:textId="77777777" w:rsidR="008E219D" w:rsidRPr="00421870" w:rsidRDefault="005378B8">
            <w:pPr>
              <w:rPr>
                <w:color w:val="000000" w:themeColor="text1"/>
              </w:rPr>
            </w:pPr>
            <w:r w:rsidRPr="00421870">
              <w:rPr>
                <w:color w:val="000000" w:themeColor="text1"/>
              </w:rPr>
              <w:t>31552</w:t>
            </w:r>
          </w:p>
        </w:tc>
        <w:tc>
          <w:tcPr>
            <w:tcW w:w="2285" w:type="dxa"/>
            <w:tcBorders>
              <w:top w:val="nil"/>
              <w:left w:val="nil"/>
              <w:bottom w:val="single" w:sz="4" w:space="0" w:color="A9A9A9"/>
              <w:right w:val="single" w:sz="4" w:space="0" w:color="A9A9A9"/>
            </w:tcBorders>
            <w:vAlign w:val="center"/>
          </w:tcPr>
          <w:p w14:paraId="410107D0" w14:textId="77777777" w:rsidR="008E219D" w:rsidRPr="00421870" w:rsidRDefault="005378B8">
            <w:pPr>
              <w:rPr>
                <w:color w:val="000000" w:themeColor="text1"/>
              </w:rPr>
            </w:pPr>
            <w:r w:rsidRPr="00421870">
              <w:rPr>
                <w:color w:val="000000" w:themeColor="text1"/>
              </w:rPr>
              <w:t>Xã Nhơn Mỹ</w:t>
            </w:r>
          </w:p>
        </w:tc>
        <w:tc>
          <w:tcPr>
            <w:tcW w:w="1198" w:type="dxa"/>
            <w:tcBorders>
              <w:top w:val="nil"/>
              <w:left w:val="nil"/>
              <w:bottom w:val="single" w:sz="4" w:space="0" w:color="A9A9A9"/>
              <w:right w:val="single" w:sz="4" w:space="0" w:color="A9A9A9"/>
            </w:tcBorders>
            <w:vAlign w:val="center"/>
          </w:tcPr>
          <w:p w14:paraId="5F957AE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989636"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6CC7421F"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2D8C056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9730F6" w14:textId="77777777" w:rsidR="008E219D" w:rsidRPr="00421870" w:rsidRDefault="005378B8">
            <w:pPr>
              <w:rPr>
                <w:color w:val="000000" w:themeColor="text1"/>
              </w:rPr>
            </w:pPr>
            <w:r w:rsidRPr="00421870">
              <w:rPr>
                <w:color w:val="000000" w:themeColor="text1"/>
              </w:rPr>
              <w:t>31561</w:t>
            </w:r>
          </w:p>
        </w:tc>
        <w:tc>
          <w:tcPr>
            <w:tcW w:w="2285" w:type="dxa"/>
            <w:tcBorders>
              <w:top w:val="nil"/>
              <w:left w:val="nil"/>
              <w:bottom w:val="single" w:sz="4" w:space="0" w:color="A9A9A9"/>
              <w:right w:val="single" w:sz="4" w:space="0" w:color="A9A9A9"/>
            </w:tcBorders>
            <w:vAlign w:val="center"/>
          </w:tcPr>
          <w:p w14:paraId="533E2615" w14:textId="77777777" w:rsidR="008E219D" w:rsidRPr="00421870" w:rsidRDefault="005378B8">
            <w:pPr>
              <w:rPr>
                <w:color w:val="000000" w:themeColor="text1"/>
              </w:rPr>
            </w:pPr>
            <w:r w:rsidRPr="00421870">
              <w:rPr>
                <w:color w:val="000000" w:themeColor="text1"/>
              </w:rPr>
              <w:t>Xã Đại Hải</w:t>
            </w:r>
          </w:p>
        </w:tc>
        <w:tc>
          <w:tcPr>
            <w:tcW w:w="1198" w:type="dxa"/>
            <w:tcBorders>
              <w:top w:val="nil"/>
              <w:left w:val="nil"/>
              <w:bottom w:val="single" w:sz="4" w:space="0" w:color="A9A9A9"/>
              <w:right w:val="single" w:sz="4" w:space="0" w:color="A9A9A9"/>
            </w:tcBorders>
            <w:vAlign w:val="center"/>
          </w:tcPr>
          <w:p w14:paraId="1247CFD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FE4220"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203BB499"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5ECE77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FB94179" w14:textId="77777777" w:rsidR="008E219D" w:rsidRPr="00421870" w:rsidRDefault="005378B8">
            <w:pPr>
              <w:rPr>
                <w:color w:val="000000" w:themeColor="text1"/>
              </w:rPr>
            </w:pPr>
            <w:r w:rsidRPr="00421870">
              <w:rPr>
                <w:color w:val="000000" w:themeColor="text1"/>
              </w:rPr>
              <w:t>31567</w:t>
            </w:r>
          </w:p>
        </w:tc>
        <w:tc>
          <w:tcPr>
            <w:tcW w:w="2285" w:type="dxa"/>
            <w:tcBorders>
              <w:top w:val="nil"/>
              <w:left w:val="nil"/>
              <w:bottom w:val="single" w:sz="4" w:space="0" w:color="A9A9A9"/>
              <w:right w:val="single" w:sz="4" w:space="0" w:color="A9A9A9"/>
            </w:tcBorders>
            <w:vAlign w:val="center"/>
          </w:tcPr>
          <w:p w14:paraId="3111AA1B" w14:textId="77777777" w:rsidR="008E219D" w:rsidRPr="00421870" w:rsidRDefault="005378B8">
            <w:pPr>
              <w:rPr>
                <w:color w:val="000000" w:themeColor="text1"/>
              </w:rPr>
            </w:pPr>
            <w:r w:rsidRPr="00421870">
              <w:rPr>
                <w:color w:val="000000" w:themeColor="text1"/>
              </w:rPr>
              <w:t>Xã Mỹ Tú</w:t>
            </w:r>
          </w:p>
        </w:tc>
        <w:tc>
          <w:tcPr>
            <w:tcW w:w="1198" w:type="dxa"/>
            <w:tcBorders>
              <w:top w:val="nil"/>
              <w:left w:val="nil"/>
              <w:bottom w:val="single" w:sz="4" w:space="0" w:color="A9A9A9"/>
              <w:right w:val="single" w:sz="4" w:space="0" w:color="A9A9A9"/>
            </w:tcBorders>
            <w:vAlign w:val="center"/>
          </w:tcPr>
          <w:p w14:paraId="0DB79DE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31ADCA" w14:textId="77777777" w:rsidR="008E219D" w:rsidRPr="00421870" w:rsidRDefault="005378B8">
            <w:pPr>
              <w:rPr>
                <w:color w:val="000000" w:themeColor="text1"/>
              </w:rPr>
            </w:pPr>
            <w:r w:rsidRPr="00421870">
              <w:rPr>
                <w:color w:val="000000" w:themeColor="text1"/>
              </w:rPr>
              <w:t xml:space="preserve">Số: 1668/NQ-UBTVQH15;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04E4F66D" w14:textId="77777777" w:rsidR="008E219D" w:rsidRPr="00421870" w:rsidRDefault="005378B8">
            <w:pPr>
              <w:rPr>
                <w:color w:val="000000" w:themeColor="text1"/>
              </w:rPr>
            </w:pPr>
            <w:r w:rsidRPr="00421870">
              <w:rPr>
                <w:color w:val="000000" w:themeColor="text1"/>
              </w:rPr>
              <w:lastRenderedPageBreak/>
              <w:t xml:space="preserve">Thành phố </w:t>
            </w:r>
            <w:r w:rsidRPr="00421870">
              <w:rPr>
                <w:color w:val="000000" w:themeColor="text1"/>
              </w:rPr>
              <w:lastRenderedPageBreak/>
              <w:t>Cần Thơ</w:t>
            </w:r>
          </w:p>
        </w:tc>
      </w:tr>
      <w:tr w:rsidR="00421870" w:rsidRPr="00421870" w14:paraId="1D59EB0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1CA9941" w14:textId="77777777" w:rsidR="008E219D" w:rsidRPr="00421870" w:rsidRDefault="005378B8">
            <w:pPr>
              <w:rPr>
                <w:color w:val="000000" w:themeColor="text1"/>
              </w:rPr>
            </w:pPr>
            <w:r w:rsidRPr="00421870">
              <w:rPr>
                <w:color w:val="000000" w:themeColor="text1"/>
              </w:rPr>
              <w:lastRenderedPageBreak/>
              <w:t>31569</w:t>
            </w:r>
          </w:p>
        </w:tc>
        <w:tc>
          <w:tcPr>
            <w:tcW w:w="2285" w:type="dxa"/>
            <w:tcBorders>
              <w:top w:val="nil"/>
              <w:left w:val="nil"/>
              <w:bottom w:val="single" w:sz="4" w:space="0" w:color="A9A9A9"/>
              <w:right w:val="single" w:sz="4" w:space="0" w:color="A9A9A9"/>
            </w:tcBorders>
            <w:vAlign w:val="center"/>
          </w:tcPr>
          <w:p w14:paraId="446617D9" w14:textId="77777777" w:rsidR="008E219D" w:rsidRPr="00421870" w:rsidRDefault="005378B8">
            <w:pPr>
              <w:rPr>
                <w:color w:val="000000" w:themeColor="text1"/>
              </w:rPr>
            </w:pPr>
            <w:r w:rsidRPr="00421870">
              <w:rPr>
                <w:color w:val="000000" w:themeColor="text1"/>
              </w:rPr>
              <w:t>Xã Phú Tâm</w:t>
            </w:r>
          </w:p>
        </w:tc>
        <w:tc>
          <w:tcPr>
            <w:tcW w:w="1198" w:type="dxa"/>
            <w:tcBorders>
              <w:top w:val="nil"/>
              <w:left w:val="nil"/>
              <w:bottom w:val="single" w:sz="4" w:space="0" w:color="A9A9A9"/>
              <w:right w:val="single" w:sz="4" w:space="0" w:color="A9A9A9"/>
            </w:tcBorders>
            <w:vAlign w:val="center"/>
          </w:tcPr>
          <w:p w14:paraId="1BADB36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C75804"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0788921C"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1689C5E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994CFF" w14:textId="77777777" w:rsidR="008E219D" w:rsidRPr="00421870" w:rsidRDefault="005378B8">
            <w:pPr>
              <w:rPr>
                <w:color w:val="000000" w:themeColor="text1"/>
              </w:rPr>
            </w:pPr>
            <w:r w:rsidRPr="00421870">
              <w:rPr>
                <w:color w:val="000000" w:themeColor="text1"/>
              </w:rPr>
              <w:t>31570</w:t>
            </w:r>
          </w:p>
        </w:tc>
        <w:tc>
          <w:tcPr>
            <w:tcW w:w="2285" w:type="dxa"/>
            <w:tcBorders>
              <w:top w:val="nil"/>
              <w:left w:val="nil"/>
              <w:bottom w:val="single" w:sz="4" w:space="0" w:color="A9A9A9"/>
              <w:right w:val="single" w:sz="4" w:space="0" w:color="A9A9A9"/>
            </w:tcBorders>
            <w:vAlign w:val="center"/>
          </w:tcPr>
          <w:p w14:paraId="1D2B9EFE" w14:textId="77777777" w:rsidR="008E219D" w:rsidRPr="00421870" w:rsidRDefault="005378B8">
            <w:pPr>
              <w:rPr>
                <w:color w:val="000000" w:themeColor="text1"/>
              </w:rPr>
            </w:pPr>
            <w:r w:rsidRPr="00421870">
              <w:rPr>
                <w:color w:val="000000" w:themeColor="text1"/>
              </w:rPr>
              <w:t>Xã Hồ Đắc Kiện</w:t>
            </w:r>
          </w:p>
        </w:tc>
        <w:tc>
          <w:tcPr>
            <w:tcW w:w="1198" w:type="dxa"/>
            <w:tcBorders>
              <w:top w:val="nil"/>
              <w:left w:val="nil"/>
              <w:bottom w:val="single" w:sz="4" w:space="0" w:color="A9A9A9"/>
              <w:right w:val="single" w:sz="4" w:space="0" w:color="A9A9A9"/>
            </w:tcBorders>
            <w:vAlign w:val="center"/>
          </w:tcPr>
          <w:p w14:paraId="2D7F2D4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2F89659"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15AC857D"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293C7E0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E7945CB" w14:textId="77777777" w:rsidR="008E219D" w:rsidRPr="00421870" w:rsidRDefault="005378B8">
            <w:pPr>
              <w:rPr>
                <w:color w:val="000000" w:themeColor="text1"/>
              </w:rPr>
            </w:pPr>
            <w:r w:rsidRPr="00421870">
              <w:rPr>
                <w:color w:val="000000" w:themeColor="text1"/>
              </w:rPr>
              <w:t>31579</w:t>
            </w:r>
          </w:p>
        </w:tc>
        <w:tc>
          <w:tcPr>
            <w:tcW w:w="2285" w:type="dxa"/>
            <w:tcBorders>
              <w:top w:val="nil"/>
              <w:left w:val="nil"/>
              <w:bottom w:val="single" w:sz="4" w:space="0" w:color="A9A9A9"/>
              <w:right w:val="single" w:sz="4" w:space="0" w:color="A9A9A9"/>
            </w:tcBorders>
            <w:vAlign w:val="center"/>
          </w:tcPr>
          <w:p w14:paraId="4D775CA7" w14:textId="77777777" w:rsidR="008E219D" w:rsidRPr="00421870" w:rsidRDefault="005378B8">
            <w:pPr>
              <w:rPr>
                <w:color w:val="000000" w:themeColor="text1"/>
              </w:rPr>
            </w:pPr>
            <w:r w:rsidRPr="00421870">
              <w:rPr>
                <w:color w:val="000000" w:themeColor="text1"/>
              </w:rPr>
              <w:t>Xã Long Hưng</w:t>
            </w:r>
          </w:p>
        </w:tc>
        <w:tc>
          <w:tcPr>
            <w:tcW w:w="1198" w:type="dxa"/>
            <w:tcBorders>
              <w:top w:val="nil"/>
              <w:left w:val="nil"/>
              <w:bottom w:val="single" w:sz="4" w:space="0" w:color="A9A9A9"/>
              <w:right w:val="single" w:sz="4" w:space="0" w:color="A9A9A9"/>
            </w:tcBorders>
            <w:vAlign w:val="center"/>
          </w:tcPr>
          <w:p w14:paraId="772A5FB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FA5C7CB"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05EE7CF5"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741559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BC714C" w14:textId="77777777" w:rsidR="008E219D" w:rsidRPr="00421870" w:rsidRDefault="005378B8">
            <w:pPr>
              <w:rPr>
                <w:color w:val="000000" w:themeColor="text1"/>
              </w:rPr>
            </w:pPr>
            <w:r w:rsidRPr="00421870">
              <w:rPr>
                <w:color w:val="000000" w:themeColor="text1"/>
              </w:rPr>
              <w:t>31582</w:t>
            </w:r>
          </w:p>
        </w:tc>
        <w:tc>
          <w:tcPr>
            <w:tcW w:w="2285" w:type="dxa"/>
            <w:tcBorders>
              <w:top w:val="nil"/>
              <w:left w:val="nil"/>
              <w:bottom w:val="single" w:sz="4" w:space="0" w:color="A9A9A9"/>
              <w:right w:val="single" w:sz="4" w:space="0" w:color="A9A9A9"/>
            </w:tcBorders>
            <w:vAlign w:val="center"/>
          </w:tcPr>
          <w:p w14:paraId="28532968" w14:textId="77777777" w:rsidR="008E219D" w:rsidRPr="00421870" w:rsidRDefault="005378B8">
            <w:pPr>
              <w:rPr>
                <w:color w:val="000000" w:themeColor="text1"/>
              </w:rPr>
            </w:pPr>
            <w:r w:rsidRPr="00421870">
              <w:rPr>
                <w:color w:val="000000" w:themeColor="text1"/>
              </w:rPr>
              <w:t>Xã Thuận Hòa</w:t>
            </w:r>
          </w:p>
        </w:tc>
        <w:tc>
          <w:tcPr>
            <w:tcW w:w="1198" w:type="dxa"/>
            <w:tcBorders>
              <w:top w:val="nil"/>
              <w:left w:val="nil"/>
              <w:bottom w:val="single" w:sz="4" w:space="0" w:color="A9A9A9"/>
              <w:right w:val="single" w:sz="4" w:space="0" w:color="A9A9A9"/>
            </w:tcBorders>
            <w:vAlign w:val="center"/>
          </w:tcPr>
          <w:p w14:paraId="1968487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0B17E62"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444A5E6D"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6238D0D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2513BA" w14:textId="77777777" w:rsidR="008E219D" w:rsidRPr="00421870" w:rsidRDefault="005378B8">
            <w:pPr>
              <w:rPr>
                <w:color w:val="000000" w:themeColor="text1"/>
              </w:rPr>
            </w:pPr>
            <w:r w:rsidRPr="00421870">
              <w:rPr>
                <w:color w:val="000000" w:themeColor="text1"/>
              </w:rPr>
              <w:t>31591</w:t>
            </w:r>
          </w:p>
        </w:tc>
        <w:tc>
          <w:tcPr>
            <w:tcW w:w="2285" w:type="dxa"/>
            <w:tcBorders>
              <w:top w:val="nil"/>
              <w:left w:val="nil"/>
              <w:bottom w:val="single" w:sz="4" w:space="0" w:color="A9A9A9"/>
              <w:right w:val="single" w:sz="4" w:space="0" w:color="A9A9A9"/>
            </w:tcBorders>
            <w:vAlign w:val="center"/>
          </w:tcPr>
          <w:p w14:paraId="1372B970" w14:textId="77777777" w:rsidR="008E219D" w:rsidRPr="00421870" w:rsidRDefault="005378B8">
            <w:pPr>
              <w:rPr>
                <w:color w:val="000000" w:themeColor="text1"/>
              </w:rPr>
            </w:pPr>
            <w:r w:rsidRPr="00421870">
              <w:rPr>
                <w:color w:val="000000" w:themeColor="text1"/>
              </w:rPr>
              <w:t>Xã Mỹ Hương</w:t>
            </w:r>
          </w:p>
        </w:tc>
        <w:tc>
          <w:tcPr>
            <w:tcW w:w="1198" w:type="dxa"/>
            <w:tcBorders>
              <w:top w:val="nil"/>
              <w:left w:val="nil"/>
              <w:bottom w:val="single" w:sz="4" w:space="0" w:color="A9A9A9"/>
              <w:right w:val="single" w:sz="4" w:space="0" w:color="A9A9A9"/>
            </w:tcBorders>
            <w:vAlign w:val="center"/>
          </w:tcPr>
          <w:p w14:paraId="3340C2B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67A0BAB"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231E7345"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B1CAD8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B1B455" w14:textId="77777777" w:rsidR="008E219D" w:rsidRPr="00421870" w:rsidRDefault="005378B8">
            <w:pPr>
              <w:rPr>
                <w:color w:val="000000" w:themeColor="text1"/>
              </w:rPr>
            </w:pPr>
            <w:r w:rsidRPr="00421870">
              <w:rPr>
                <w:color w:val="000000" w:themeColor="text1"/>
              </w:rPr>
              <w:t>31594</w:t>
            </w:r>
          </w:p>
        </w:tc>
        <w:tc>
          <w:tcPr>
            <w:tcW w:w="2285" w:type="dxa"/>
            <w:tcBorders>
              <w:top w:val="nil"/>
              <w:left w:val="nil"/>
              <w:bottom w:val="single" w:sz="4" w:space="0" w:color="A9A9A9"/>
              <w:right w:val="single" w:sz="4" w:space="0" w:color="A9A9A9"/>
            </w:tcBorders>
            <w:vAlign w:val="center"/>
          </w:tcPr>
          <w:p w14:paraId="145FF8FF" w14:textId="77777777" w:rsidR="008E219D" w:rsidRPr="00421870" w:rsidRDefault="005378B8">
            <w:pPr>
              <w:rPr>
                <w:color w:val="000000" w:themeColor="text1"/>
              </w:rPr>
            </w:pPr>
            <w:r w:rsidRPr="00421870">
              <w:rPr>
                <w:color w:val="000000" w:themeColor="text1"/>
              </w:rPr>
              <w:t>Xã An Ninh</w:t>
            </w:r>
          </w:p>
        </w:tc>
        <w:tc>
          <w:tcPr>
            <w:tcW w:w="1198" w:type="dxa"/>
            <w:tcBorders>
              <w:top w:val="nil"/>
              <w:left w:val="nil"/>
              <w:bottom w:val="single" w:sz="4" w:space="0" w:color="A9A9A9"/>
              <w:right w:val="single" w:sz="4" w:space="0" w:color="A9A9A9"/>
            </w:tcBorders>
            <w:vAlign w:val="center"/>
          </w:tcPr>
          <w:p w14:paraId="40E0197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03EBBD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1668/NQ-UBTVQH15; Ngày: 16/06/2025</w:t>
            </w:r>
          </w:p>
        </w:tc>
        <w:tc>
          <w:tcPr>
            <w:tcW w:w="1695" w:type="dxa"/>
            <w:tcBorders>
              <w:top w:val="nil"/>
              <w:left w:val="nil"/>
              <w:bottom w:val="single" w:sz="4" w:space="0" w:color="A9A9A9"/>
              <w:right w:val="single" w:sz="4" w:space="0" w:color="A9A9A9"/>
            </w:tcBorders>
            <w:vAlign w:val="center"/>
          </w:tcPr>
          <w:p w14:paraId="31B9AC88"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2DB5895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6390E5F" w14:textId="77777777" w:rsidR="008E219D" w:rsidRPr="00421870" w:rsidRDefault="005378B8">
            <w:pPr>
              <w:rPr>
                <w:color w:val="000000" w:themeColor="text1"/>
              </w:rPr>
            </w:pPr>
            <w:r w:rsidRPr="00421870">
              <w:rPr>
                <w:color w:val="000000" w:themeColor="text1"/>
              </w:rPr>
              <w:t>31603</w:t>
            </w:r>
          </w:p>
        </w:tc>
        <w:tc>
          <w:tcPr>
            <w:tcW w:w="2285" w:type="dxa"/>
            <w:tcBorders>
              <w:top w:val="nil"/>
              <w:left w:val="nil"/>
              <w:bottom w:val="single" w:sz="4" w:space="0" w:color="A9A9A9"/>
              <w:right w:val="single" w:sz="4" w:space="0" w:color="A9A9A9"/>
            </w:tcBorders>
            <w:vAlign w:val="center"/>
          </w:tcPr>
          <w:p w14:paraId="65E92A8D" w14:textId="77777777" w:rsidR="008E219D" w:rsidRPr="00421870" w:rsidRDefault="005378B8">
            <w:pPr>
              <w:rPr>
                <w:color w:val="000000" w:themeColor="text1"/>
              </w:rPr>
            </w:pPr>
            <w:r w:rsidRPr="00421870">
              <w:rPr>
                <w:color w:val="000000" w:themeColor="text1"/>
              </w:rPr>
              <w:t>Xã Mỹ Phước</w:t>
            </w:r>
          </w:p>
        </w:tc>
        <w:tc>
          <w:tcPr>
            <w:tcW w:w="1198" w:type="dxa"/>
            <w:tcBorders>
              <w:top w:val="nil"/>
              <w:left w:val="nil"/>
              <w:bottom w:val="single" w:sz="4" w:space="0" w:color="A9A9A9"/>
              <w:right w:val="single" w:sz="4" w:space="0" w:color="A9A9A9"/>
            </w:tcBorders>
            <w:vAlign w:val="center"/>
          </w:tcPr>
          <w:p w14:paraId="3D124D7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232E42B"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7567E47D"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4FA1CDE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61ED93" w14:textId="77777777" w:rsidR="008E219D" w:rsidRPr="00421870" w:rsidRDefault="005378B8">
            <w:pPr>
              <w:rPr>
                <w:color w:val="000000" w:themeColor="text1"/>
              </w:rPr>
            </w:pPr>
            <w:r w:rsidRPr="00421870">
              <w:rPr>
                <w:color w:val="000000" w:themeColor="text1"/>
              </w:rPr>
              <w:t>31615</w:t>
            </w:r>
          </w:p>
        </w:tc>
        <w:tc>
          <w:tcPr>
            <w:tcW w:w="2285" w:type="dxa"/>
            <w:tcBorders>
              <w:top w:val="nil"/>
              <w:left w:val="nil"/>
              <w:bottom w:val="single" w:sz="4" w:space="0" w:color="A9A9A9"/>
              <w:right w:val="single" w:sz="4" w:space="0" w:color="A9A9A9"/>
            </w:tcBorders>
            <w:vAlign w:val="center"/>
          </w:tcPr>
          <w:p w14:paraId="4FE3F1A0" w14:textId="77777777" w:rsidR="008E219D" w:rsidRPr="00421870" w:rsidRDefault="005378B8">
            <w:pPr>
              <w:rPr>
                <w:color w:val="000000" w:themeColor="text1"/>
              </w:rPr>
            </w:pPr>
            <w:r w:rsidRPr="00421870">
              <w:rPr>
                <w:color w:val="000000" w:themeColor="text1"/>
              </w:rPr>
              <w:t>Xã An Thạnh</w:t>
            </w:r>
          </w:p>
        </w:tc>
        <w:tc>
          <w:tcPr>
            <w:tcW w:w="1198" w:type="dxa"/>
            <w:tcBorders>
              <w:top w:val="nil"/>
              <w:left w:val="nil"/>
              <w:bottom w:val="single" w:sz="4" w:space="0" w:color="A9A9A9"/>
              <w:right w:val="single" w:sz="4" w:space="0" w:color="A9A9A9"/>
            </w:tcBorders>
            <w:vAlign w:val="center"/>
          </w:tcPr>
          <w:p w14:paraId="76B95D1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0343C21"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2EF3877F"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526CCC8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D641A2A" w14:textId="77777777" w:rsidR="008E219D" w:rsidRPr="00421870" w:rsidRDefault="005378B8">
            <w:pPr>
              <w:rPr>
                <w:color w:val="000000" w:themeColor="text1"/>
              </w:rPr>
            </w:pPr>
            <w:r w:rsidRPr="00421870">
              <w:rPr>
                <w:color w:val="000000" w:themeColor="text1"/>
              </w:rPr>
              <w:t>31633</w:t>
            </w:r>
          </w:p>
        </w:tc>
        <w:tc>
          <w:tcPr>
            <w:tcW w:w="2285" w:type="dxa"/>
            <w:tcBorders>
              <w:top w:val="nil"/>
              <w:left w:val="nil"/>
              <w:bottom w:val="single" w:sz="4" w:space="0" w:color="A9A9A9"/>
              <w:right w:val="single" w:sz="4" w:space="0" w:color="A9A9A9"/>
            </w:tcBorders>
            <w:vAlign w:val="center"/>
          </w:tcPr>
          <w:p w14:paraId="544C8689" w14:textId="77777777" w:rsidR="008E219D" w:rsidRPr="00421870" w:rsidRDefault="005378B8">
            <w:pPr>
              <w:rPr>
                <w:color w:val="000000" w:themeColor="text1"/>
              </w:rPr>
            </w:pPr>
            <w:r w:rsidRPr="00421870">
              <w:rPr>
                <w:color w:val="000000" w:themeColor="text1"/>
              </w:rPr>
              <w:t>Xã Cù Lao Dung</w:t>
            </w:r>
          </w:p>
        </w:tc>
        <w:tc>
          <w:tcPr>
            <w:tcW w:w="1198" w:type="dxa"/>
            <w:tcBorders>
              <w:top w:val="nil"/>
              <w:left w:val="nil"/>
              <w:bottom w:val="single" w:sz="4" w:space="0" w:color="A9A9A9"/>
              <w:right w:val="single" w:sz="4" w:space="0" w:color="A9A9A9"/>
            </w:tcBorders>
            <w:vAlign w:val="center"/>
          </w:tcPr>
          <w:p w14:paraId="16D2285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623AAB"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1668/NQ-UBTVQH15; Ngày: 16/06/2025</w:t>
            </w:r>
          </w:p>
        </w:tc>
        <w:tc>
          <w:tcPr>
            <w:tcW w:w="1695" w:type="dxa"/>
            <w:tcBorders>
              <w:top w:val="nil"/>
              <w:left w:val="nil"/>
              <w:bottom w:val="single" w:sz="4" w:space="0" w:color="A9A9A9"/>
              <w:right w:val="single" w:sz="4" w:space="0" w:color="A9A9A9"/>
            </w:tcBorders>
            <w:vAlign w:val="center"/>
          </w:tcPr>
          <w:p w14:paraId="2E717A47"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61FE28B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F070D4" w14:textId="77777777" w:rsidR="008E219D" w:rsidRPr="00421870" w:rsidRDefault="005378B8">
            <w:pPr>
              <w:rPr>
                <w:color w:val="000000" w:themeColor="text1"/>
              </w:rPr>
            </w:pPr>
            <w:r w:rsidRPr="00421870">
              <w:rPr>
                <w:color w:val="000000" w:themeColor="text1"/>
              </w:rPr>
              <w:t>31639</w:t>
            </w:r>
          </w:p>
        </w:tc>
        <w:tc>
          <w:tcPr>
            <w:tcW w:w="2285" w:type="dxa"/>
            <w:tcBorders>
              <w:top w:val="nil"/>
              <w:left w:val="nil"/>
              <w:bottom w:val="single" w:sz="4" w:space="0" w:color="A9A9A9"/>
              <w:right w:val="single" w:sz="4" w:space="0" w:color="A9A9A9"/>
            </w:tcBorders>
            <w:vAlign w:val="center"/>
          </w:tcPr>
          <w:p w14:paraId="4D25378D" w14:textId="77777777" w:rsidR="008E219D" w:rsidRPr="00421870" w:rsidRDefault="005378B8">
            <w:pPr>
              <w:rPr>
                <w:color w:val="000000" w:themeColor="text1"/>
              </w:rPr>
            </w:pPr>
            <w:r w:rsidRPr="00421870">
              <w:rPr>
                <w:color w:val="000000" w:themeColor="text1"/>
              </w:rPr>
              <w:t>Xã Long Phú</w:t>
            </w:r>
          </w:p>
        </w:tc>
        <w:tc>
          <w:tcPr>
            <w:tcW w:w="1198" w:type="dxa"/>
            <w:tcBorders>
              <w:top w:val="nil"/>
              <w:left w:val="nil"/>
              <w:bottom w:val="single" w:sz="4" w:space="0" w:color="A9A9A9"/>
              <w:right w:val="single" w:sz="4" w:space="0" w:color="A9A9A9"/>
            </w:tcBorders>
            <w:vAlign w:val="center"/>
          </w:tcPr>
          <w:p w14:paraId="27D1017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3181D4"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3E4E6ED1"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18B7E3A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6D81D8" w14:textId="77777777" w:rsidR="008E219D" w:rsidRPr="00421870" w:rsidRDefault="005378B8">
            <w:pPr>
              <w:rPr>
                <w:color w:val="000000" w:themeColor="text1"/>
              </w:rPr>
            </w:pPr>
            <w:r w:rsidRPr="00421870">
              <w:rPr>
                <w:color w:val="000000" w:themeColor="text1"/>
              </w:rPr>
              <w:t>31645</w:t>
            </w:r>
          </w:p>
        </w:tc>
        <w:tc>
          <w:tcPr>
            <w:tcW w:w="2285" w:type="dxa"/>
            <w:tcBorders>
              <w:top w:val="nil"/>
              <w:left w:val="nil"/>
              <w:bottom w:val="single" w:sz="4" w:space="0" w:color="A9A9A9"/>
              <w:right w:val="single" w:sz="4" w:space="0" w:color="A9A9A9"/>
            </w:tcBorders>
            <w:vAlign w:val="center"/>
          </w:tcPr>
          <w:p w14:paraId="7A1B3B98" w14:textId="77777777" w:rsidR="008E219D" w:rsidRPr="00421870" w:rsidRDefault="005378B8">
            <w:pPr>
              <w:rPr>
                <w:color w:val="000000" w:themeColor="text1"/>
              </w:rPr>
            </w:pPr>
            <w:r w:rsidRPr="00421870">
              <w:rPr>
                <w:color w:val="000000" w:themeColor="text1"/>
              </w:rPr>
              <w:t>Xã Đại Ngãi</w:t>
            </w:r>
          </w:p>
        </w:tc>
        <w:tc>
          <w:tcPr>
            <w:tcW w:w="1198" w:type="dxa"/>
            <w:tcBorders>
              <w:top w:val="nil"/>
              <w:left w:val="nil"/>
              <w:bottom w:val="single" w:sz="4" w:space="0" w:color="A9A9A9"/>
              <w:right w:val="single" w:sz="4" w:space="0" w:color="A9A9A9"/>
            </w:tcBorders>
            <w:vAlign w:val="center"/>
          </w:tcPr>
          <w:p w14:paraId="01CA274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351F91B"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3ACE55A1"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89F049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1A508D5" w14:textId="77777777" w:rsidR="008E219D" w:rsidRPr="00421870" w:rsidRDefault="005378B8">
            <w:pPr>
              <w:rPr>
                <w:color w:val="000000" w:themeColor="text1"/>
              </w:rPr>
            </w:pPr>
            <w:r w:rsidRPr="00421870">
              <w:rPr>
                <w:color w:val="000000" w:themeColor="text1"/>
              </w:rPr>
              <w:t>31654</w:t>
            </w:r>
          </w:p>
        </w:tc>
        <w:tc>
          <w:tcPr>
            <w:tcW w:w="2285" w:type="dxa"/>
            <w:tcBorders>
              <w:top w:val="nil"/>
              <w:left w:val="nil"/>
              <w:bottom w:val="single" w:sz="4" w:space="0" w:color="A9A9A9"/>
              <w:right w:val="single" w:sz="4" w:space="0" w:color="A9A9A9"/>
            </w:tcBorders>
            <w:vAlign w:val="center"/>
          </w:tcPr>
          <w:p w14:paraId="1350AFB2" w14:textId="77777777" w:rsidR="008E219D" w:rsidRPr="00421870" w:rsidRDefault="005378B8">
            <w:pPr>
              <w:rPr>
                <w:color w:val="000000" w:themeColor="text1"/>
              </w:rPr>
            </w:pPr>
            <w:r w:rsidRPr="00421870">
              <w:rPr>
                <w:color w:val="000000" w:themeColor="text1"/>
              </w:rPr>
              <w:t>Xã Trường Khánh</w:t>
            </w:r>
          </w:p>
        </w:tc>
        <w:tc>
          <w:tcPr>
            <w:tcW w:w="1198" w:type="dxa"/>
            <w:tcBorders>
              <w:top w:val="nil"/>
              <w:left w:val="nil"/>
              <w:bottom w:val="single" w:sz="4" w:space="0" w:color="A9A9A9"/>
              <w:right w:val="single" w:sz="4" w:space="0" w:color="A9A9A9"/>
            </w:tcBorders>
            <w:vAlign w:val="center"/>
          </w:tcPr>
          <w:p w14:paraId="1970EA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BEA8C3D"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1668/NQ-UBTVQH15; Ngày: 16/06/2025</w:t>
            </w:r>
          </w:p>
        </w:tc>
        <w:tc>
          <w:tcPr>
            <w:tcW w:w="1695" w:type="dxa"/>
            <w:tcBorders>
              <w:top w:val="nil"/>
              <w:left w:val="nil"/>
              <w:bottom w:val="single" w:sz="4" w:space="0" w:color="A9A9A9"/>
              <w:right w:val="single" w:sz="4" w:space="0" w:color="A9A9A9"/>
            </w:tcBorders>
            <w:vAlign w:val="center"/>
          </w:tcPr>
          <w:p w14:paraId="1012B463"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4C04F80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78011C3" w14:textId="77777777" w:rsidR="008E219D" w:rsidRPr="00421870" w:rsidRDefault="005378B8">
            <w:pPr>
              <w:rPr>
                <w:color w:val="000000" w:themeColor="text1"/>
              </w:rPr>
            </w:pPr>
            <w:r w:rsidRPr="00421870">
              <w:rPr>
                <w:color w:val="000000" w:themeColor="text1"/>
              </w:rPr>
              <w:t>31666</w:t>
            </w:r>
          </w:p>
        </w:tc>
        <w:tc>
          <w:tcPr>
            <w:tcW w:w="2285" w:type="dxa"/>
            <w:tcBorders>
              <w:top w:val="nil"/>
              <w:left w:val="nil"/>
              <w:bottom w:val="single" w:sz="4" w:space="0" w:color="A9A9A9"/>
              <w:right w:val="single" w:sz="4" w:space="0" w:color="A9A9A9"/>
            </w:tcBorders>
            <w:vAlign w:val="center"/>
          </w:tcPr>
          <w:p w14:paraId="173637D0" w14:textId="77777777" w:rsidR="008E219D" w:rsidRPr="00421870" w:rsidRDefault="005378B8">
            <w:pPr>
              <w:rPr>
                <w:color w:val="000000" w:themeColor="text1"/>
              </w:rPr>
            </w:pPr>
            <w:r w:rsidRPr="00421870">
              <w:rPr>
                <w:color w:val="000000" w:themeColor="text1"/>
              </w:rPr>
              <w:t>Xã Tân Thạnh</w:t>
            </w:r>
          </w:p>
        </w:tc>
        <w:tc>
          <w:tcPr>
            <w:tcW w:w="1198" w:type="dxa"/>
            <w:tcBorders>
              <w:top w:val="nil"/>
              <w:left w:val="nil"/>
              <w:bottom w:val="single" w:sz="4" w:space="0" w:color="A9A9A9"/>
              <w:right w:val="single" w:sz="4" w:space="0" w:color="A9A9A9"/>
            </w:tcBorders>
            <w:vAlign w:val="center"/>
          </w:tcPr>
          <w:p w14:paraId="1607F57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A6093F9"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761984B5"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7D96118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AB3FE9" w14:textId="77777777" w:rsidR="008E219D" w:rsidRPr="00421870" w:rsidRDefault="005378B8">
            <w:pPr>
              <w:rPr>
                <w:color w:val="000000" w:themeColor="text1"/>
              </w:rPr>
            </w:pPr>
            <w:r w:rsidRPr="00421870">
              <w:rPr>
                <w:color w:val="000000" w:themeColor="text1"/>
              </w:rPr>
              <w:t>31673</w:t>
            </w:r>
          </w:p>
        </w:tc>
        <w:tc>
          <w:tcPr>
            <w:tcW w:w="2285" w:type="dxa"/>
            <w:tcBorders>
              <w:top w:val="nil"/>
              <w:left w:val="nil"/>
              <w:bottom w:val="single" w:sz="4" w:space="0" w:color="A9A9A9"/>
              <w:right w:val="single" w:sz="4" w:space="0" w:color="A9A9A9"/>
            </w:tcBorders>
            <w:vAlign w:val="center"/>
          </w:tcPr>
          <w:p w14:paraId="45BFD005" w14:textId="77777777" w:rsidR="008E219D" w:rsidRPr="00421870" w:rsidRDefault="005378B8">
            <w:pPr>
              <w:rPr>
                <w:color w:val="000000" w:themeColor="text1"/>
              </w:rPr>
            </w:pPr>
            <w:r w:rsidRPr="00421870">
              <w:rPr>
                <w:color w:val="000000" w:themeColor="text1"/>
              </w:rPr>
              <w:t>Xã Trần Đề</w:t>
            </w:r>
          </w:p>
        </w:tc>
        <w:tc>
          <w:tcPr>
            <w:tcW w:w="1198" w:type="dxa"/>
            <w:tcBorders>
              <w:top w:val="nil"/>
              <w:left w:val="nil"/>
              <w:bottom w:val="single" w:sz="4" w:space="0" w:color="A9A9A9"/>
              <w:right w:val="single" w:sz="4" w:space="0" w:color="A9A9A9"/>
            </w:tcBorders>
            <w:vAlign w:val="center"/>
          </w:tcPr>
          <w:p w14:paraId="6A9C2B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4476016"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413DDEB8"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7734AEA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2C7731" w14:textId="77777777" w:rsidR="008E219D" w:rsidRPr="00421870" w:rsidRDefault="005378B8">
            <w:pPr>
              <w:rPr>
                <w:color w:val="000000" w:themeColor="text1"/>
              </w:rPr>
            </w:pPr>
            <w:r w:rsidRPr="00421870">
              <w:rPr>
                <w:color w:val="000000" w:themeColor="text1"/>
              </w:rPr>
              <w:t>31675</w:t>
            </w:r>
          </w:p>
        </w:tc>
        <w:tc>
          <w:tcPr>
            <w:tcW w:w="2285" w:type="dxa"/>
            <w:tcBorders>
              <w:top w:val="nil"/>
              <w:left w:val="nil"/>
              <w:bottom w:val="single" w:sz="4" w:space="0" w:color="A9A9A9"/>
              <w:right w:val="single" w:sz="4" w:space="0" w:color="A9A9A9"/>
            </w:tcBorders>
            <w:vAlign w:val="center"/>
          </w:tcPr>
          <w:p w14:paraId="21E536FE" w14:textId="77777777" w:rsidR="008E219D" w:rsidRPr="00421870" w:rsidRDefault="005378B8">
            <w:pPr>
              <w:rPr>
                <w:color w:val="000000" w:themeColor="text1"/>
              </w:rPr>
            </w:pPr>
            <w:r w:rsidRPr="00421870">
              <w:rPr>
                <w:color w:val="000000" w:themeColor="text1"/>
              </w:rPr>
              <w:t>Xã Liêu Tú</w:t>
            </w:r>
          </w:p>
        </w:tc>
        <w:tc>
          <w:tcPr>
            <w:tcW w:w="1198" w:type="dxa"/>
            <w:tcBorders>
              <w:top w:val="nil"/>
              <w:left w:val="nil"/>
              <w:bottom w:val="single" w:sz="4" w:space="0" w:color="A9A9A9"/>
              <w:right w:val="single" w:sz="4" w:space="0" w:color="A9A9A9"/>
            </w:tcBorders>
            <w:vAlign w:val="center"/>
          </w:tcPr>
          <w:p w14:paraId="717B7DD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97CF6E" w14:textId="77777777" w:rsidR="008E219D" w:rsidRPr="00421870" w:rsidRDefault="005378B8">
            <w:pPr>
              <w:rPr>
                <w:color w:val="000000" w:themeColor="text1"/>
              </w:rPr>
            </w:pPr>
            <w:r w:rsidRPr="00421870">
              <w:rPr>
                <w:color w:val="000000" w:themeColor="text1"/>
              </w:rPr>
              <w:t xml:space="preserve">Số: 1668/NQ-UBTVQH15;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3FFD65BC"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606F407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B1DBA00" w14:textId="77777777" w:rsidR="008E219D" w:rsidRPr="00421870" w:rsidRDefault="005378B8">
            <w:pPr>
              <w:rPr>
                <w:color w:val="000000" w:themeColor="text1"/>
              </w:rPr>
            </w:pPr>
            <w:r w:rsidRPr="00421870">
              <w:rPr>
                <w:color w:val="000000" w:themeColor="text1"/>
              </w:rPr>
              <w:t>31679</w:t>
            </w:r>
          </w:p>
        </w:tc>
        <w:tc>
          <w:tcPr>
            <w:tcW w:w="2285" w:type="dxa"/>
            <w:tcBorders>
              <w:top w:val="nil"/>
              <w:left w:val="nil"/>
              <w:bottom w:val="single" w:sz="4" w:space="0" w:color="A9A9A9"/>
              <w:right w:val="single" w:sz="4" w:space="0" w:color="A9A9A9"/>
            </w:tcBorders>
            <w:vAlign w:val="center"/>
          </w:tcPr>
          <w:p w14:paraId="7E7570C8" w14:textId="77777777" w:rsidR="008E219D" w:rsidRPr="00421870" w:rsidRDefault="005378B8">
            <w:pPr>
              <w:rPr>
                <w:color w:val="000000" w:themeColor="text1"/>
              </w:rPr>
            </w:pPr>
            <w:r w:rsidRPr="00421870">
              <w:rPr>
                <w:color w:val="000000" w:themeColor="text1"/>
              </w:rPr>
              <w:t>Xã Lịch Hội Thượng</w:t>
            </w:r>
          </w:p>
        </w:tc>
        <w:tc>
          <w:tcPr>
            <w:tcW w:w="1198" w:type="dxa"/>
            <w:tcBorders>
              <w:top w:val="nil"/>
              <w:left w:val="nil"/>
              <w:bottom w:val="single" w:sz="4" w:space="0" w:color="A9A9A9"/>
              <w:right w:val="single" w:sz="4" w:space="0" w:color="A9A9A9"/>
            </w:tcBorders>
            <w:vAlign w:val="center"/>
          </w:tcPr>
          <w:p w14:paraId="7A74A03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7344077"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5A99FC41"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4F1E3A5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70858C4" w14:textId="77777777" w:rsidR="008E219D" w:rsidRPr="00421870" w:rsidRDefault="005378B8">
            <w:pPr>
              <w:rPr>
                <w:color w:val="000000" w:themeColor="text1"/>
              </w:rPr>
            </w:pPr>
            <w:r w:rsidRPr="00421870">
              <w:rPr>
                <w:color w:val="000000" w:themeColor="text1"/>
              </w:rPr>
              <w:t>31684</w:t>
            </w:r>
          </w:p>
        </w:tc>
        <w:tc>
          <w:tcPr>
            <w:tcW w:w="2285" w:type="dxa"/>
            <w:tcBorders>
              <w:top w:val="nil"/>
              <w:left w:val="nil"/>
              <w:bottom w:val="single" w:sz="4" w:space="0" w:color="A9A9A9"/>
              <w:right w:val="single" w:sz="4" w:space="0" w:color="A9A9A9"/>
            </w:tcBorders>
            <w:vAlign w:val="center"/>
          </w:tcPr>
          <w:p w14:paraId="06421AA4" w14:textId="77777777" w:rsidR="008E219D" w:rsidRPr="00421870" w:rsidRDefault="005378B8">
            <w:pPr>
              <w:rPr>
                <w:color w:val="000000" w:themeColor="text1"/>
              </w:rPr>
            </w:pPr>
            <w:r w:rsidRPr="00421870">
              <w:rPr>
                <w:color w:val="000000" w:themeColor="text1"/>
              </w:rPr>
              <w:t>Phường Mỹ Xuyên</w:t>
            </w:r>
          </w:p>
        </w:tc>
        <w:tc>
          <w:tcPr>
            <w:tcW w:w="1198" w:type="dxa"/>
            <w:tcBorders>
              <w:top w:val="nil"/>
              <w:left w:val="nil"/>
              <w:bottom w:val="single" w:sz="4" w:space="0" w:color="A9A9A9"/>
              <w:right w:val="single" w:sz="4" w:space="0" w:color="A9A9A9"/>
            </w:tcBorders>
            <w:vAlign w:val="center"/>
          </w:tcPr>
          <w:p w14:paraId="3104CB56"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FF98034"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41B81C30"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74E5E48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5B14B29" w14:textId="77777777" w:rsidR="008E219D" w:rsidRPr="00421870" w:rsidRDefault="005378B8">
            <w:pPr>
              <w:rPr>
                <w:color w:val="000000" w:themeColor="text1"/>
              </w:rPr>
            </w:pPr>
            <w:r w:rsidRPr="00421870">
              <w:rPr>
                <w:color w:val="000000" w:themeColor="text1"/>
              </w:rPr>
              <w:t>31687</w:t>
            </w:r>
          </w:p>
        </w:tc>
        <w:tc>
          <w:tcPr>
            <w:tcW w:w="2285" w:type="dxa"/>
            <w:tcBorders>
              <w:top w:val="nil"/>
              <w:left w:val="nil"/>
              <w:bottom w:val="single" w:sz="4" w:space="0" w:color="A9A9A9"/>
              <w:right w:val="single" w:sz="4" w:space="0" w:color="A9A9A9"/>
            </w:tcBorders>
            <w:vAlign w:val="center"/>
          </w:tcPr>
          <w:p w14:paraId="0D9D5424" w14:textId="77777777" w:rsidR="008E219D" w:rsidRPr="00421870" w:rsidRDefault="005378B8">
            <w:pPr>
              <w:rPr>
                <w:color w:val="000000" w:themeColor="text1"/>
              </w:rPr>
            </w:pPr>
            <w:r w:rsidRPr="00421870">
              <w:rPr>
                <w:color w:val="000000" w:themeColor="text1"/>
              </w:rPr>
              <w:t>Xã Tài Văn</w:t>
            </w:r>
          </w:p>
        </w:tc>
        <w:tc>
          <w:tcPr>
            <w:tcW w:w="1198" w:type="dxa"/>
            <w:tcBorders>
              <w:top w:val="nil"/>
              <w:left w:val="nil"/>
              <w:bottom w:val="single" w:sz="4" w:space="0" w:color="A9A9A9"/>
              <w:right w:val="single" w:sz="4" w:space="0" w:color="A9A9A9"/>
            </w:tcBorders>
            <w:vAlign w:val="center"/>
          </w:tcPr>
          <w:p w14:paraId="67B1A04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5F7ECB" w14:textId="77777777" w:rsidR="008E219D" w:rsidRPr="00421870" w:rsidRDefault="005378B8">
            <w:pPr>
              <w:rPr>
                <w:color w:val="000000" w:themeColor="text1"/>
              </w:rPr>
            </w:pPr>
            <w:r w:rsidRPr="00421870">
              <w:rPr>
                <w:color w:val="000000" w:themeColor="text1"/>
              </w:rPr>
              <w:t>Số: 1668/NQ-UBTVQH15; Ngày:</w:t>
            </w:r>
            <w:r w:rsidRPr="00421870">
              <w:rPr>
                <w:color w:val="000000" w:themeColor="text1"/>
              </w:rPr>
              <w:t xml:space="preserve"> 16/06/2025</w:t>
            </w:r>
          </w:p>
        </w:tc>
        <w:tc>
          <w:tcPr>
            <w:tcW w:w="1695" w:type="dxa"/>
            <w:tcBorders>
              <w:top w:val="nil"/>
              <w:left w:val="nil"/>
              <w:bottom w:val="single" w:sz="4" w:space="0" w:color="A9A9A9"/>
              <w:right w:val="single" w:sz="4" w:space="0" w:color="A9A9A9"/>
            </w:tcBorders>
            <w:vAlign w:val="center"/>
          </w:tcPr>
          <w:p w14:paraId="7E8FFCE5"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0EF4DD2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27C5114" w14:textId="77777777" w:rsidR="008E219D" w:rsidRPr="00421870" w:rsidRDefault="005378B8">
            <w:pPr>
              <w:rPr>
                <w:color w:val="000000" w:themeColor="text1"/>
              </w:rPr>
            </w:pPr>
            <w:r w:rsidRPr="00421870">
              <w:rPr>
                <w:color w:val="000000" w:themeColor="text1"/>
              </w:rPr>
              <w:t>31699</w:t>
            </w:r>
          </w:p>
        </w:tc>
        <w:tc>
          <w:tcPr>
            <w:tcW w:w="2285" w:type="dxa"/>
            <w:tcBorders>
              <w:top w:val="nil"/>
              <w:left w:val="nil"/>
              <w:bottom w:val="single" w:sz="4" w:space="0" w:color="A9A9A9"/>
              <w:right w:val="single" w:sz="4" w:space="0" w:color="A9A9A9"/>
            </w:tcBorders>
            <w:vAlign w:val="center"/>
          </w:tcPr>
          <w:p w14:paraId="663F3DDC" w14:textId="77777777" w:rsidR="008E219D" w:rsidRPr="00421870" w:rsidRDefault="005378B8">
            <w:pPr>
              <w:rPr>
                <w:color w:val="000000" w:themeColor="text1"/>
              </w:rPr>
            </w:pPr>
            <w:r w:rsidRPr="00421870">
              <w:rPr>
                <w:color w:val="000000" w:themeColor="text1"/>
              </w:rPr>
              <w:t>Xã Thạnh Thới An</w:t>
            </w:r>
          </w:p>
        </w:tc>
        <w:tc>
          <w:tcPr>
            <w:tcW w:w="1198" w:type="dxa"/>
            <w:tcBorders>
              <w:top w:val="nil"/>
              <w:left w:val="nil"/>
              <w:bottom w:val="single" w:sz="4" w:space="0" w:color="A9A9A9"/>
              <w:right w:val="single" w:sz="4" w:space="0" w:color="A9A9A9"/>
            </w:tcBorders>
            <w:vAlign w:val="center"/>
          </w:tcPr>
          <w:p w14:paraId="233519B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28071A"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65A53BD2"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711A6E3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D4F04A" w14:textId="77777777" w:rsidR="008E219D" w:rsidRPr="00421870" w:rsidRDefault="005378B8">
            <w:pPr>
              <w:rPr>
                <w:color w:val="000000" w:themeColor="text1"/>
              </w:rPr>
            </w:pPr>
            <w:r w:rsidRPr="00421870">
              <w:rPr>
                <w:color w:val="000000" w:themeColor="text1"/>
              </w:rPr>
              <w:t>31708</w:t>
            </w:r>
          </w:p>
        </w:tc>
        <w:tc>
          <w:tcPr>
            <w:tcW w:w="2285" w:type="dxa"/>
            <w:tcBorders>
              <w:top w:val="nil"/>
              <w:left w:val="nil"/>
              <w:bottom w:val="single" w:sz="4" w:space="0" w:color="A9A9A9"/>
              <w:right w:val="single" w:sz="4" w:space="0" w:color="A9A9A9"/>
            </w:tcBorders>
            <w:vAlign w:val="center"/>
          </w:tcPr>
          <w:p w14:paraId="1E133FE5" w14:textId="77777777" w:rsidR="008E219D" w:rsidRPr="00421870" w:rsidRDefault="005378B8">
            <w:pPr>
              <w:rPr>
                <w:color w:val="000000" w:themeColor="text1"/>
              </w:rPr>
            </w:pPr>
            <w:r w:rsidRPr="00421870">
              <w:rPr>
                <w:color w:val="000000" w:themeColor="text1"/>
              </w:rPr>
              <w:t>Xã Nhu Gia</w:t>
            </w:r>
          </w:p>
        </w:tc>
        <w:tc>
          <w:tcPr>
            <w:tcW w:w="1198" w:type="dxa"/>
            <w:tcBorders>
              <w:top w:val="nil"/>
              <w:left w:val="nil"/>
              <w:bottom w:val="single" w:sz="4" w:space="0" w:color="A9A9A9"/>
              <w:right w:val="single" w:sz="4" w:space="0" w:color="A9A9A9"/>
            </w:tcBorders>
            <w:vAlign w:val="center"/>
          </w:tcPr>
          <w:p w14:paraId="6386F51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B74E5A5"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5E9ABB90"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AD3F44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03D55B" w14:textId="77777777" w:rsidR="008E219D" w:rsidRPr="00421870" w:rsidRDefault="005378B8">
            <w:pPr>
              <w:rPr>
                <w:color w:val="000000" w:themeColor="text1"/>
              </w:rPr>
            </w:pPr>
            <w:r w:rsidRPr="00421870">
              <w:rPr>
                <w:color w:val="000000" w:themeColor="text1"/>
              </w:rPr>
              <w:t>31717</w:t>
            </w:r>
          </w:p>
        </w:tc>
        <w:tc>
          <w:tcPr>
            <w:tcW w:w="2285" w:type="dxa"/>
            <w:tcBorders>
              <w:top w:val="nil"/>
              <w:left w:val="nil"/>
              <w:bottom w:val="single" w:sz="4" w:space="0" w:color="A9A9A9"/>
              <w:right w:val="single" w:sz="4" w:space="0" w:color="A9A9A9"/>
            </w:tcBorders>
            <w:vAlign w:val="center"/>
          </w:tcPr>
          <w:p w14:paraId="141CCA92" w14:textId="77777777" w:rsidR="008E219D" w:rsidRPr="00421870" w:rsidRDefault="005378B8">
            <w:pPr>
              <w:rPr>
                <w:color w:val="000000" w:themeColor="text1"/>
              </w:rPr>
            </w:pPr>
            <w:r w:rsidRPr="00421870">
              <w:rPr>
                <w:color w:val="000000" w:themeColor="text1"/>
              </w:rPr>
              <w:t>Xã Hòa Tú</w:t>
            </w:r>
          </w:p>
        </w:tc>
        <w:tc>
          <w:tcPr>
            <w:tcW w:w="1198" w:type="dxa"/>
            <w:tcBorders>
              <w:top w:val="nil"/>
              <w:left w:val="nil"/>
              <w:bottom w:val="single" w:sz="4" w:space="0" w:color="A9A9A9"/>
              <w:right w:val="single" w:sz="4" w:space="0" w:color="A9A9A9"/>
            </w:tcBorders>
            <w:vAlign w:val="center"/>
          </w:tcPr>
          <w:p w14:paraId="2F93F39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9F4DCAB"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21C26CC8" w14:textId="77777777" w:rsidR="008E219D" w:rsidRPr="00421870" w:rsidRDefault="005378B8">
            <w:pPr>
              <w:rPr>
                <w:color w:val="000000" w:themeColor="text1"/>
              </w:rPr>
            </w:pPr>
            <w:r w:rsidRPr="00421870">
              <w:rPr>
                <w:color w:val="000000" w:themeColor="text1"/>
              </w:rPr>
              <w:t>Thành</w:t>
            </w:r>
            <w:r w:rsidRPr="00421870">
              <w:rPr>
                <w:color w:val="000000" w:themeColor="text1"/>
              </w:rPr>
              <w:t xml:space="preserve"> phố Cần Thơ</w:t>
            </w:r>
          </w:p>
        </w:tc>
      </w:tr>
      <w:tr w:rsidR="00421870" w:rsidRPr="00421870" w14:paraId="2F383CC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04EDD12" w14:textId="77777777" w:rsidR="008E219D" w:rsidRPr="00421870" w:rsidRDefault="005378B8">
            <w:pPr>
              <w:rPr>
                <w:color w:val="000000" w:themeColor="text1"/>
              </w:rPr>
            </w:pPr>
            <w:r w:rsidRPr="00421870">
              <w:rPr>
                <w:color w:val="000000" w:themeColor="text1"/>
              </w:rPr>
              <w:t>31723</w:t>
            </w:r>
          </w:p>
        </w:tc>
        <w:tc>
          <w:tcPr>
            <w:tcW w:w="2285" w:type="dxa"/>
            <w:tcBorders>
              <w:top w:val="nil"/>
              <w:left w:val="nil"/>
              <w:bottom w:val="single" w:sz="4" w:space="0" w:color="A9A9A9"/>
              <w:right w:val="single" w:sz="4" w:space="0" w:color="A9A9A9"/>
            </w:tcBorders>
            <w:vAlign w:val="center"/>
          </w:tcPr>
          <w:p w14:paraId="1C83EBDC" w14:textId="77777777" w:rsidR="008E219D" w:rsidRPr="00421870" w:rsidRDefault="005378B8">
            <w:pPr>
              <w:rPr>
                <w:color w:val="000000" w:themeColor="text1"/>
              </w:rPr>
            </w:pPr>
            <w:r w:rsidRPr="00421870">
              <w:rPr>
                <w:color w:val="000000" w:themeColor="text1"/>
              </w:rPr>
              <w:t>Xã Ngọc Tố</w:t>
            </w:r>
          </w:p>
        </w:tc>
        <w:tc>
          <w:tcPr>
            <w:tcW w:w="1198" w:type="dxa"/>
            <w:tcBorders>
              <w:top w:val="nil"/>
              <w:left w:val="nil"/>
              <w:bottom w:val="single" w:sz="4" w:space="0" w:color="A9A9A9"/>
              <w:right w:val="single" w:sz="4" w:space="0" w:color="A9A9A9"/>
            </w:tcBorders>
            <w:vAlign w:val="center"/>
          </w:tcPr>
          <w:p w14:paraId="0BFC153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0C5AA1A"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1A1B9538"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4EE0FCF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B80FB1C" w14:textId="77777777" w:rsidR="008E219D" w:rsidRPr="00421870" w:rsidRDefault="005378B8">
            <w:pPr>
              <w:rPr>
                <w:color w:val="000000" w:themeColor="text1"/>
              </w:rPr>
            </w:pPr>
            <w:r w:rsidRPr="00421870">
              <w:rPr>
                <w:color w:val="000000" w:themeColor="text1"/>
              </w:rPr>
              <w:t>31726</w:t>
            </w:r>
          </w:p>
        </w:tc>
        <w:tc>
          <w:tcPr>
            <w:tcW w:w="2285" w:type="dxa"/>
            <w:tcBorders>
              <w:top w:val="nil"/>
              <w:left w:val="nil"/>
              <w:bottom w:val="single" w:sz="4" w:space="0" w:color="A9A9A9"/>
              <w:right w:val="single" w:sz="4" w:space="0" w:color="A9A9A9"/>
            </w:tcBorders>
            <w:vAlign w:val="center"/>
          </w:tcPr>
          <w:p w14:paraId="3E2E1FF6" w14:textId="77777777" w:rsidR="008E219D" w:rsidRPr="00421870" w:rsidRDefault="005378B8">
            <w:pPr>
              <w:rPr>
                <w:color w:val="000000" w:themeColor="text1"/>
              </w:rPr>
            </w:pPr>
            <w:r w:rsidRPr="00421870">
              <w:rPr>
                <w:color w:val="000000" w:themeColor="text1"/>
              </w:rPr>
              <w:t>Xã Gia Hòa</w:t>
            </w:r>
          </w:p>
        </w:tc>
        <w:tc>
          <w:tcPr>
            <w:tcW w:w="1198" w:type="dxa"/>
            <w:tcBorders>
              <w:top w:val="nil"/>
              <w:left w:val="nil"/>
              <w:bottom w:val="single" w:sz="4" w:space="0" w:color="A9A9A9"/>
              <w:right w:val="single" w:sz="4" w:space="0" w:color="A9A9A9"/>
            </w:tcBorders>
            <w:vAlign w:val="center"/>
          </w:tcPr>
          <w:p w14:paraId="0A8D027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EA3C6B3"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4C0AA176"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26FCD4D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54718F" w14:textId="77777777" w:rsidR="008E219D" w:rsidRPr="00421870" w:rsidRDefault="005378B8">
            <w:pPr>
              <w:rPr>
                <w:color w:val="000000" w:themeColor="text1"/>
              </w:rPr>
            </w:pPr>
            <w:r w:rsidRPr="00421870">
              <w:rPr>
                <w:color w:val="000000" w:themeColor="text1"/>
              </w:rPr>
              <w:t>31732</w:t>
            </w:r>
          </w:p>
        </w:tc>
        <w:tc>
          <w:tcPr>
            <w:tcW w:w="2285" w:type="dxa"/>
            <w:tcBorders>
              <w:top w:val="nil"/>
              <w:left w:val="nil"/>
              <w:bottom w:val="single" w:sz="4" w:space="0" w:color="A9A9A9"/>
              <w:right w:val="single" w:sz="4" w:space="0" w:color="A9A9A9"/>
            </w:tcBorders>
            <w:vAlign w:val="center"/>
          </w:tcPr>
          <w:p w14:paraId="4A9543C7" w14:textId="77777777" w:rsidR="008E219D" w:rsidRPr="00421870" w:rsidRDefault="005378B8">
            <w:pPr>
              <w:rPr>
                <w:color w:val="000000" w:themeColor="text1"/>
              </w:rPr>
            </w:pPr>
            <w:r w:rsidRPr="00421870">
              <w:rPr>
                <w:color w:val="000000" w:themeColor="text1"/>
              </w:rPr>
              <w:t>Phường Ngã Năm</w:t>
            </w:r>
          </w:p>
        </w:tc>
        <w:tc>
          <w:tcPr>
            <w:tcW w:w="1198" w:type="dxa"/>
            <w:tcBorders>
              <w:top w:val="nil"/>
              <w:left w:val="nil"/>
              <w:bottom w:val="single" w:sz="4" w:space="0" w:color="A9A9A9"/>
              <w:right w:val="single" w:sz="4" w:space="0" w:color="A9A9A9"/>
            </w:tcBorders>
            <w:vAlign w:val="center"/>
          </w:tcPr>
          <w:p w14:paraId="5B561869"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0F35C4C"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63289584"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2EC6E34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C7E7840" w14:textId="77777777" w:rsidR="008E219D" w:rsidRPr="00421870" w:rsidRDefault="005378B8">
            <w:pPr>
              <w:rPr>
                <w:color w:val="000000" w:themeColor="text1"/>
              </w:rPr>
            </w:pPr>
            <w:r w:rsidRPr="00421870">
              <w:rPr>
                <w:color w:val="000000" w:themeColor="text1"/>
              </w:rPr>
              <w:lastRenderedPageBreak/>
              <w:t>31741</w:t>
            </w:r>
          </w:p>
        </w:tc>
        <w:tc>
          <w:tcPr>
            <w:tcW w:w="2285" w:type="dxa"/>
            <w:tcBorders>
              <w:top w:val="nil"/>
              <w:left w:val="nil"/>
              <w:bottom w:val="single" w:sz="4" w:space="0" w:color="A9A9A9"/>
              <w:right w:val="single" w:sz="4" w:space="0" w:color="A9A9A9"/>
            </w:tcBorders>
            <w:vAlign w:val="center"/>
          </w:tcPr>
          <w:p w14:paraId="2AD80CE9" w14:textId="77777777" w:rsidR="008E219D" w:rsidRPr="00421870" w:rsidRDefault="005378B8">
            <w:pPr>
              <w:rPr>
                <w:color w:val="000000" w:themeColor="text1"/>
              </w:rPr>
            </w:pPr>
            <w:r w:rsidRPr="00421870">
              <w:rPr>
                <w:color w:val="000000" w:themeColor="text1"/>
              </w:rPr>
              <w:t>Xã Tân Long</w:t>
            </w:r>
          </w:p>
        </w:tc>
        <w:tc>
          <w:tcPr>
            <w:tcW w:w="1198" w:type="dxa"/>
            <w:tcBorders>
              <w:top w:val="nil"/>
              <w:left w:val="nil"/>
              <w:bottom w:val="single" w:sz="4" w:space="0" w:color="A9A9A9"/>
              <w:right w:val="single" w:sz="4" w:space="0" w:color="A9A9A9"/>
            </w:tcBorders>
            <w:vAlign w:val="center"/>
          </w:tcPr>
          <w:p w14:paraId="3D74226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59C35C"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2DA85B64"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1408FF7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0A9787" w14:textId="77777777" w:rsidR="008E219D" w:rsidRPr="00421870" w:rsidRDefault="005378B8">
            <w:pPr>
              <w:rPr>
                <w:color w:val="000000" w:themeColor="text1"/>
              </w:rPr>
            </w:pPr>
            <w:r w:rsidRPr="00421870">
              <w:rPr>
                <w:color w:val="000000" w:themeColor="text1"/>
              </w:rPr>
              <w:t>31753</w:t>
            </w:r>
          </w:p>
        </w:tc>
        <w:tc>
          <w:tcPr>
            <w:tcW w:w="2285" w:type="dxa"/>
            <w:tcBorders>
              <w:top w:val="nil"/>
              <w:left w:val="nil"/>
              <w:bottom w:val="single" w:sz="4" w:space="0" w:color="A9A9A9"/>
              <w:right w:val="single" w:sz="4" w:space="0" w:color="A9A9A9"/>
            </w:tcBorders>
            <w:vAlign w:val="center"/>
          </w:tcPr>
          <w:p w14:paraId="7463E35E" w14:textId="77777777" w:rsidR="008E219D" w:rsidRPr="00421870" w:rsidRDefault="005378B8">
            <w:pPr>
              <w:rPr>
                <w:color w:val="000000" w:themeColor="text1"/>
              </w:rPr>
            </w:pPr>
            <w:r w:rsidRPr="00421870">
              <w:rPr>
                <w:color w:val="000000" w:themeColor="text1"/>
              </w:rPr>
              <w:t>Phường Mỹ Quới</w:t>
            </w:r>
          </w:p>
        </w:tc>
        <w:tc>
          <w:tcPr>
            <w:tcW w:w="1198" w:type="dxa"/>
            <w:tcBorders>
              <w:top w:val="nil"/>
              <w:left w:val="nil"/>
              <w:bottom w:val="single" w:sz="4" w:space="0" w:color="A9A9A9"/>
              <w:right w:val="single" w:sz="4" w:space="0" w:color="A9A9A9"/>
            </w:tcBorders>
            <w:vAlign w:val="center"/>
          </w:tcPr>
          <w:p w14:paraId="3716785F"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7414ABA7"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580A0906"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78620A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83DAC0F" w14:textId="77777777" w:rsidR="008E219D" w:rsidRPr="00421870" w:rsidRDefault="005378B8">
            <w:pPr>
              <w:rPr>
                <w:color w:val="000000" w:themeColor="text1"/>
              </w:rPr>
            </w:pPr>
            <w:r w:rsidRPr="00421870">
              <w:rPr>
                <w:color w:val="000000" w:themeColor="text1"/>
              </w:rPr>
              <w:t>31756</w:t>
            </w:r>
          </w:p>
        </w:tc>
        <w:tc>
          <w:tcPr>
            <w:tcW w:w="2285" w:type="dxa"/>
            <w:tcBorders>
              <w:top w:val="nil"/>
              <w:left w:val="nil"/>
              <w:bottom w:val="single" w:sz="4" w:space="0" w:color="A9A9A9"/>
              <w:right w:val="single" w:sz="4" w:space="0" w:color="A9A9A9"/>
            </w:tcBorders>
            <w:vAlign w:val="center"/>
          </w:tcPr>
          <w:p w14:paraId="30FE92E4" w14:textId="77777777" w:rsidR="008E219D" w:rsidRPr="00421870" w:rsidRDefault="005378B8">
            <w:pPr>
              <w:rPr>
                <w:color w:val="000000" w:themeColor="text1"/>
              </w:rPr>
            </w:pPr>
            <w:r w:rsidRPr="00421870">
              <w:rPr>
                <w:color w:val="000000" w:themeColor="text1"/>
              </w:rPr>
              <w:t>Xã Phú Lộc</w:t>
            </w:r>
          </w:p>
        </w:tc>
        <w:tc>
          <w:tcPr>
            <w:tcW w:w="1198" w:type="dxa"/>
            <w:tcBorders>
              <w:top w:val="nil"/>
              <w:left w:val="nil"/>
              <w:bottom w:val="single" w:sz="4" w:space="0" w:color="A9A9A9"/>
              <w:right w:val="single" w:sz="4" w:space="0" w:color="A9A9A9"/>
            </w:tcBorders>
            <w:vAlign w:val="center"/>
          </w:tcPr>
          <w:p w14:paraId="31560DB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582979"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4A3BEF8E"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4048A3F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322581" w14:textId="77777777" w:rsidR="008E219D" w:rsidRPr="00421870" w:rsidRDefault="005378B8">
            <w:pPr>
              <w:rPr>
                <w:color w:val="000000" w:themeColor="text1"/>
              </w:rPr>
            </w:pPr>
            <w:r w:rsidRPr="00421870">
              <w:rPr>
                <w:color w:val="000000" w:themeColor="text1"/>
              </w:rPr>
              <w:t>31759</w:t>
            </w:r>
          </w:p>
        </w:tc>
        <w:tc>
          <w:tcPr>
            <w:tcW w:w="2285" w:type="dxa"/>
            <w:tcBorders>
              <w:top w:val="nil"/>
              <w:left w:val="nil"/>
              <w:bottom w:val="single" w:sz="4" w:space="0" w:color="A9A9A9"/>
              <w:right w:val="single" w:sz="4" w:space="0" w:color="A9A9A9"/>
            </w:tcBorders>
            <w:vAlign w:val="center"/>
          </w:tcPr>
          <w:p w14:paraId="72D5B787" w14:textId="77777777" w:rsidR="008E219D" w:rsidRPr="00421870" w:rsidRDefault="005378B8">
            <w:pPr>
              <w:rPr>
                <w:color w:val="000000" w:themeColor="text1"/>
              </w:rPr>
            </w:pPr>
            <w:r w:rsidRPr="00421870">
              <w:rPr>
                <w:color w:val="000000" w:themeColor="text1"/>
              </w:rPr>
              <w:t xml:space="preserve">Xã Lâm </w:t>
            </w:r>
            <w:r w:rsidRPr="00421870">
              <w:rPr>
                <w:color w:val="000000" w:themeColor="text1"/>
              </w:rPr>
              <w:t>Tân</w:t>
            </w:r>
          </w:p>
        </w:tc>
        <w:tc>
          <w:tcPr>
            <w:tcW w:w="1198" w:type="dxa"/>
            <w:tcBorders>
              <w:top w:val="nil"/>
              <w:left w:val="nil"/>
              <w:bottom w:val="single" w:sz="4" w:space="0" w:color="A9A9A9"/>
              <w:right w:val="single" w:sz="4" w:space="0" w:color="A9A9A9"/>
            </w:tcBorders>
            <w:vAlign w:val="center"/>
          </w:tcPr>
          <w:p w14:paraId="0BEEA4F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D3A5E6E"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23459A99"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6D82379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C81AE5" w14:textId="77777777" w:rsidR="008E219D" w:rsidRPr="00421870" w:rsidRDefault="005378B8">
            <w:pPr>
              <w:rPr>
                <w:color w:val="000000" w:themeColor="text1"/>
              </w:rPr>
            </w:pPr>
            <w:r w:rsidRPr="00421870">
              <w:rPr>
                <w:color w:val="000000" w:themeColor="text1"/>
              </w:rPr>
              <w:t>31777</w:t>
            </w:r>
          </w:p>
        </w:tc>
        <w:tc>
          <w:tcPr>
            <w:tcW w:w="2285" w:type="dxa"/>
            <w:tcBorders>
              <w:top w:val="nil"/>
              <w:left w:val="nil"/>
              <w:bottom w:val="single" w:sz="4" w:space="0" w:color="A9A9A9"/>
              <w:right w:val="single" w:sz="4" w:space="0" w:color="A9A9A9"/>
            </w:tcBorders>
            <w:vAlign w:val="center"/>
          </w:tcPr>
          <w:p w14:paraId="40BC91F1" w14:textId="77777777" w:rsidR="008E219D" w:rsidRPr="00421870" w:rsidRDefault="005378B8">
            <w:pPr>
              <w:rPr>
                <w:color w:val="000000" w:themeColor="text1"/>
              </w:rPr>
            </w:pPr>
            <w:r w:rsidRPr="00421870">
              <w:rPr>
                <w:color w:val="000000" w:themeColor="text1"/>
              </w:rPr>
              <w:t>Xã Vĩnh Lợi</w:t>
            </w:r>
          </w:p>
        </w:tc>
        <w:tc>
          <w:tcPr>
            <w:tcW w:w="1198" w:type="dxa"/>
            <w:tcBorders>
              <w:top w:val="nil"/>
              <w:left w:val="nil"/>
              <w:bottom w:val="single" w:sz="4" w:space="0" w:color="A9A9A9"/>
              <w:right w:val="single" w:sz="4" w:space="0" w:color="A9A9A9"/>
            </w:tcBorders>
            <w:vAlign w:val="center"/>
          </w:tcPr>
          <w:p w14:paraId="1D37A0B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1D8855"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5A042EBF"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E1ED63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79C8742" w14:textId="77777777" w:rsidR="008E219D" w:rsidRPr="00421870" w:rsidRDefault="005378B8">
            <w:pPr>
              <w:rPr>
                <w:color w:val="000000" w:themeColor="text1"/>
              </w:rPr>
            </w:pPr>
            <w:r w:rsidRPr="00421870">
              <w:rPr>
                <w:color w:val="000000" w:themeColor="text1"/>
              </w:rPr>
              <w:t>31783</w:t>
            </w:r>
          </w:p>
        </w:tc>
        <w:tc>
          <w:tcPr>
            <w:tcW w:w="2285" w:type="dxa"/>
            <w:tcBorders>
              <w:top w:val="nil"/>
              <w:left w:val="nil"/>
              <w:bottom w:val="single" w:sz="4" w:space="0" w:color="A9A9A9"/>
              <w:right w:val="single" w:sz="4" w:space="0" w:color="A9A9A9"/>
            </w:tcBorders>
            <w:vAlign w:val="center"/>
          </w:tcPr>
          <w:p w14:paraId="0AFDC72C" w14:textId="77777777" w:rsidR="008E219D" w:rsidRPr="00421870" w:rsidRDefault="005378B8">
            <w:pPr>
              <w:rPr>
                <w:color w:val="000000" w:themeColor="text1"/>
              </w:rPr>
            </w:pPr>
            <w:r w:rsidRPr="00421870">
              <w:rPr>
                <w:color w:val="000000" w:themeColor="text1"/>
              </w:rPr>
              <w:t>Phường Vĩnh Châu</w:t>
            </w:r>
          </w:p>
        </w:tc>
        <w:tc>
          <w:tcPr>
            <w:tcW w:w="1198" w:type="dxa"/>
            <w:tcBorders>
              <w:top w:val="nil"/>
              <w:left w:val="nil"/>
              <w:bottom w:val="single" w:sz="4" w:space="0" w:color="A9A9A9"/>
              <w:right w:val="single" w:sz="4" w:space="0" w:color="A9A9A9"/>
            </w:tcBorders>
            <w:vAlign w:val="center"/>
          </w:tcPr>
          <w:p w14:paraId="44CE8E71"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33B6C61"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59B98B38"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090A45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0C9A8D" w14:textId="77777777" w:rsidR="008E219D" w:rsidRPr="00421870" w:rsidRDefault="005378B8">
            <w:pPr>
              <w:rPr>
                <w:color w:val="000000" w:themeColor="text1"/>
              </w:rPr>
            </w:pPr>
            <w:r w:rsidRPr="00421870">
              <w:rPr>
                <w:color w:val="000000" w:themeColor="text1"/>
              </w:rPr>
              <w:t>31789</w:t>
            </w:r>
          </w:p>
        </w:tc>
        <w:tc>
          <w:tcPr>
            <w:tcW w:w="2285" w:type="dxa"/>
            <w:tcBorders>
              <w:top w:val="nil"/>
              <w:left w:val="nil"/>
              <w:bottom w:val="single" w:sz="4" w:space="0" w:color="A9A9A9"/>
              <w:right w:val="single" w:sz="4" w:space="0" w:color="A9A9A9"/>
            </w:tcBorders>
            <w:vAlign w:val="center"/>
          </w:tcPr>
          <w:p w14:paraId="3E91F142" w14:textId="77777777" w:rsidR="008E219D" w:rsidRPr="00421870" w:rsidRDefault="005378B8">
            <w:pPr>
              <w:rPr>
                <w:color w:val="000000" w:themeColor="text1"/>
              </w:rPr>
            </w:pPr>
            <w:r w:rsidRPr="00421870">
              <w:rPr>
                <w:color w:val="000000" w:themeColor="text1"/>
              </w:rPr>
              <w:t>Phường Khánh Hòa</w:t>
            </w:r>
          </w:p>
        </w:tc>
        <w:tc>
          <w:tcPr>
            <w:tcW w:w="1198" w:type="dxa"/>
            <w:tcBorders>
              <w:top w:val="nil"/>
              <w:left w:val="nil"/>
              <w:bottom w:val="single" w:sz="4" w:space="0" w:color="A9A9A9"/>
              <w:right w:val="single" w:sz="4" w:space="0" w:color="A9A9A9"/>
            </w:tcBorders>
            <w:vAlign w:val="center"/>
          </w:tcPr>
          <w:p w14:paraId="7FE1493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0C3A851"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6D1CE857"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27D31B4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A114501" w14:textId="77777777" w:rsidR="008E219D" w:rsidRPr="00421870" w:rsidRDefault="005378B8">
            <w:pPr>
              <w:rPr>
                <w:color w:val="000000" w:themeColor="text1"/>
              </w:rPr>
            </w:pPr>
            <w:r w:rsidRPr="00421870">
              <w:rPr>
                <w:color w:val="000000" w:themeColor="text1"/>
              </w:rPr>
              <w:t>31795</w:t>
            </w:r>
          </w:p>
        </w:tc>
        <w:tc>
          <w:tcPr>
            <w:tcW w:w="2285" w:type="dxa"/>
            <w:tcBorders>
              <w:top w:val="nil"/>
              <w:left w:val="nil"/>
              <w:bottom w:val="single" w:sz="4" w:space="0" w:color="A9A9A9"/>
              <w:right w:val="single" w:sz="4" w:space="0" w:color="A9A9A9"/>
            </w:tcBorders>
            <w:vAlign w:val="center"/>
          </w:tcPr>
          <w:p w14:paraId="339133BF" w14:textId="77777777" w:rsidR="008E219D" w:rsidRPr="00421870" w:rsidRDefault="005378B8">
            <w:pPr>
              <w:rPr>
                <w:color w:val="000000" w:themeColor="text1"/>
              </w:rPr>
            </w:pPr>
            <w:r w:rsidRPr="00421870">
              <w:rPr>
                <w:color w:val="000000" w:themeColor="text1"/>
              </w:rPr>
              <w:t>Xã Vĩnh Hải</w:t>
            </w:r>
          </w:p>
        </w:tc>
        <w:tc>
          <w:tcPr>
            <w:tcW w:w="1198" w:type="dxa"/>
            <w:tcBorders>
              <w:top w:val="nil"/>
              <w:left w:val="nil"/>
              <w:bottom w:val="single" w:sz="4" w:space="0" w:color="A9A9A9"/>
              <w:right w:val="single" w:sz="4" w:space="0" w:color="A9A9A9"/>
            </w:tcBorders>
            <w:vAlign w:val="center"/>
          </w:tcPr>
          <w:p w14:paraId="647AEDF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B07224C"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3BBB9F17"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30CEFCF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8C98E03" w14:textId="77777777" w:rsidR="008E219D" w:rsidRPr="00421870" w:rsidRDefault="005378B8">
            <w:pPr>
              <w:rPr>
                <w:color w:val="000000" w:themeColor="text1"/>
              </w:rPr>
            </w:pPr>
            <w:r w:rsidRPr="00421870">
              <w:rPr>
                <w:color w:val="000000" w:themeColor="text1"/>
              </w:rPr>
              <w:t>31804</w:t>
            </w:r>
          </w:p>
        </w:tc>
        <w:tc>
          <w:tcPr>
            <w:tcW w:w="2285" w:type="dxa"/>
            <w:tcBorders>
              <w:top w:val="nil"/>
              <w:left w:val="nil"/>
              <w:bottom w:val="single" w:sz="4" w:space="0" w:color="A9A9A9"/>
              <w:right w:val="single" w:sz="4" w:space="0" w:color="A9A9A9"/>
            </w:tcBorders>
            <w:vAlign w:val="center"/>
          </w:tcPr>
          <w:p w14:paraId="1759FD88" w14:textId="77777777" w:rsidR="008E219D" w:rsidRPr="00421870" w:rsidRDefault="005378B8">
            <w:pPr>
              <w:rPr>
                <w:color w:val="000000" w:themeColor="text1"/>
              </w:rPr>
            </w:pPr>
            <w:r w:rsidRPr="00421870">
              <w:rPr>
                <w:color w:val="000000" w:themeColor="text1"/>
              </w:rPr>
              <w:t>Phường Vĩnh Phước</w:t>
            </w:r>
          </w:p>
        </w:tc>
        <w:tc>
          <w:tcPr>
            <w:tcW w:w="1198" w:type="dxa"/>
            <w:tcBorders>
              <w:top w:val="nil"/>
              <w:left w:val="nil"/>
              <w:bottom w:val="single" w:sz="4" w:space="0" w:color="A9A9A9"/>
              <w:right w:val="single" w:sz="4" w:space="0" w:color="A9A9A9"/>
            </w:tcBorders>
            <w:vAlign w:val="center"/>
          </w:tcPr>
          <w:p w14:paraId="7260083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692846ED" w14:textId="77777777" w:rsidR="008E219D" w:rsidRPr="00421870" w:rsidRDefault="005378B8">
            <w:pPr>
              <w:rPr>
                <w:color w:val="000000" w:themeColor="text1"/>
              </w:rPr>
            </w:pPr>
            <w:r w:rsidRPr="00421870">
              <w:rPr>
                <w:color w:val="000000" w:themeColor="text1"/>
              </w:rPr>
              <w:t>Số: 1668/NQ-UBTVQH15; Ngày: 16/06/2025</w:t>
            </w:r>
          </w:p>
        </w:tc>
        <w:tc>
          <w:tcPr>
            <w:tcW w:w="1695" w:type="dxa"/>
            <w:tcBorders>
              <w:top w:val="nil"/>
              <w:left w:val="nil"/>
              <w:bottom w:val="single" w:sz="4" w:space="0" w:color="A9A9A9"/>
              <w:right w:val="single" w:sz="4" w:space="0" w:color="A9A9A9"/>
            </w:tcBorders>
            <w:vAlign w:val="center"/>
          </w:tcPr>
          <w:p w14:paraId="4935D23B"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7E6DB5B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CC9B21" w14:textId="77777777" w:rsidR="008E219D" w:rsidRPr="00421870" w:rsidRDefault="005378B8">
            <w:pPr>
              <w:rPr>
                <w:color w:val="000000" w:themeColor="text1"/>
              </w:rPr>
            </w:pPr>
            <w:r w:rsidRPr="00421870">
              <w:rPr>
                <w:color w:val="000000" w:themeColor="text1"/>
              </w:rPr>
              <w:t>31810</w:t>
            </w:r>
          </w:p>
        </w:tc>
        <w:tc>
          <w:tcPr>
            <w:tcW w:w="2285" w:type="dxa"/>
            <w:tcBorders>
              <w:top w:val="nil"/>
              <w:left w:val="nil"/>
              <w:bottom w:val="single" w:sz="4" w:space="0" w:color="A9A9A9"/>
              <w:right w:val="single" w:sz="4" w:space="0" w:color="A9A9A9"/>
            </w:tcBorders>
            <w:vAlign w:val="center"/>
          </w:tcPr>
          <w:p w14:paraId="37680852" w14:textId="77777777" w:rsidR="008E219D" w:rsidRPr="00421870" w:rsidRDefault="005378B8">
            <w:pPr>
              <w:rPr>
                <w:color w:val="000000" w:themeColor="text1"/>
              </w:rPr>
            </w:pPr>
            <w:r w:rsidRPr="00421870">
              <w:rPr>
                <w:color w:val="000000" w:themeColor="text1"/>
              </w:rPr>
              <w:t>Xã Lai Hòa</w:t>
            </w:r>
          </w:p>
        </w:tc>
        <w:tc>
          <w:tcPr>
            <w:tcW w:w="1198" w:type="dxa"/>
            <w:tcBorders>
              <w:top w:val="nil"/>
              <w:left w:val="nil"/>
              <w:bottom w:val="single" w:sz="4" w:space="0" w:color="A9A9A9"/>
              <w:right w:val="single" w:sz="4" w:space="0" w:color="A9A9A9"/>
            </w:tcBorders>
            <w:vAlign w:val="center"/>
          </w:tcPr>
          <w:p w14:paraId="2D1408A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49BF655" w14:textId="77777777" w:rsidR="008E219D" w:rsidRPr="00421870" w:rsidRDefault="005378B8">
            <w:pPr>
              <w:rPr>
                <w:color w:val="000000" w:themeColor="text1"/>
              </w:rPr>
            </w:pPr>
            <w:r w:rsidRPr="00421870">
              <w:rPr>
                <w:color w:val="000000" w:themeColor="text1"/>
              </w:rPr>
              <w:t>Số:</w:t>
            </w:r>
            <w:r w:rsidRPr="00421870">
              <w:rPr>
                <w:color w:val="000000" w:themeColor="text1"/>
              </w:rPr>
              <w:t xml:space="preserve"> 1668/NQ-UBTVQH15; Ngày: 16/06/2025</w:t>
            </w:r>
          </w:p>
        </w:tc>
        <w:tc>
          <w:tcPr>
            <w:tcW w:w="1695" w:type="dxa"/>
            <w:tcBorders>
              <w:top w:val="nil"/>
              <w:left w:val="nil"/>
              <w:bottom w:val="single" w:sz="4" w:space="0" w:color="A9A9A9"/>
              <w:right w:val="single" w:sz="4" w:space="0" w:color="A9A9A9"/>
            </w:tcBorders>
            <w:vAlign w:val="center"/>
          </w:tcPr>
          <w:p w14:paraId="1E45FFA9" w14:textId="77777777" w:rsidR="008E219D" w:rsidRPr="00421870" w:rsidRDefault="005378B8">
            <w:pPr>
              <w:rPr>
                <w:color w:val="000000" w:themeColor="text1"/>
              </w:rPr>
            </w:pPr>
            <w:r w:rsidRPr="00421870">
              <w:rPr>
                <w:color w:val="000000" w:themeColor="text1"/>
              </w:rPr>
              <w:t>Thành phố Cần Thơ</w:t>
            </w:r>
          </w:p>
        </w:tc>
      </w:tr>
      <w:tr w:rsidR="00421870" w:rsidRPr="00421870" w14:paraId="0A3A474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E0CD40" w14:textId="77777777" w:rsidR="008E219D" w:rsidRPr="00421870" w:rsidRDefault="005378B8">
            <w:pPr>
              <w:rPr>
                <w:color w:val="000000" w:themeColor="text1"/>
              </w:rPr>
            </w:pPr>
            <w:r w:rsidRPr="00421870">
              <w:rPr>
                <w:color w:val="000000" w:themeColor="text1"/>
              </w:rPr>
              <w:t>31825</w:t>
            </w:r>
          </w:p>
        </w:tc>
        <w:tc>
          <w:tcPr>
            <w:tcW w:w="2285" w:type="dxa"/>
            <w:tcBorders>
              <w:top w:val="nil"/>
              <w:left w:val="nil"/>
              <w:bottom w:val="single" w:sz="4" w:space="0" w:color="A9A9A9"/>
              <w:right w:val="single" w:sz="4" w:space="0" w:color="A9A9A9"/>
            </w:tcBorders>
            <w:vAlign w:val="center"/>
          </w:tcPr>
          <w:p w14:paraId="382EEAB0" w14:textId="77777777" w:rsidR="008E219D" w:rsidRPr="00421870" w:rsidRDefault="005378B8">
            <w:pPr>
              <w:rPr>
                <w:color w:val="000000" w:themeColor="text1"/>
              </w:rPr>
            </w:pPr>
            <w:r w:rsidRPr="00421870">
              <w:rPr>
                <w:color w:val="000000" w:themeColor="text1"/>
              </w:rPr>
              <w:t>Phường Bạc Liêu</w:t>
            </w:r>
          </w:p>
        </w:tc>
        <w:tc>
          <w:tcPr>
            <w:tcW w:w="1198" w:type="dxa"/>
            <w:tcBorders>
              <w:top w:val="nil"/>
              <w:left w:val="nil"/>
              <w:bottom w:val="single" w:sz="4" w:space="0" w:color="A9A9A9"/>
              <w:right w:val="single" w:sz="4" w:space="0" w:color="A9A9A9"/>
            </w:tcBorders>
            <w:vAlign w:val="center"/>
          </w:tcPr>
          <w:p w14:paraId="7AEE44F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21D9A30F"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355147BF" w14:textId="77777777" w:rsidR="008E219D" w:rsidRPr="00421870" w:rsidRDefault="005378B8">
            <w:pPr>
              <w:rPr>
                <w:color w:val="000000" w:themeColor="text1"/>
              </w:rPr>
            </w:pPr>
            <w:r w:rsidRPr="00421870">
              <w:rPr>
                <w:color w:val="000000" w:themeColor="text1"/>
              </w:rPr>
              <w:t>Tỉnh Cà Mau</w:t>
            </w:r>
          </w:p>
        </w:tc>
      </w:tr>
      <w:tr w:rsidR="00421870" w:rsidRPr="00421870" w14:paraId="6367983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CE1170" w14:textId="77777777" w:rsidR="008E219D" w:rsidRPr="00421870" w:rsidRDefault="005378B8">
            <w:pPr>
              <w:rPr>
                <w:color w:val="000000" w:themeColor="text1"/>
              </w:rPr>
            </w:pPr>
            <w:r w:rsidRPr="00421870">
              <w:rPr>
                <w:color w:val="000000" w:themeColor="text1"/>
              </w:rPr>
              <w:t>31834</w:t>
            </w:r>
          </w:p>
        </w:tc>
        <w:tc>
          <w:tcPr>
            <w:tcW w:w="2285" w:type="dxa"/>
            <w:tcBorders>
              <w:top w:val="nil"/>
              <w:left w:val="nil"/>
              <w:bottom w:val="single" w:sz="4" w:space="0" w:color="A9A9A9"/>
              <w:right w:val="single" w:sz="4" w:space="0" w:color="A9A9A9"/>
            </w:tcBorders>
            <w:vAlign w:val="center"/>
          </w:tcPr>
          <w:p w14:paraId="147FE5EF" w14:textId="77777777" w:rsidR="008E219D" w:rsidRPr="00421870" w:rsidRDefault="005378B8">
            <w:pPr>
              <w:rPr>
                <w:color w:val="000000" w:themeColor="text1"/>
              </w:rPr>
            </w:pPr>
            <w:r w:rsidRPr="00421870">
              <w:rPr>
                <w:color w:val="000000" w:themeColor="text1"/>
              </w:rPr>
              <w:t>Phường Vĩnh Trạch</w:t>
            </w:r>
          </w:p>
        </w:tc>
        <w:tc>
          <w:tcPr>
            <w:tcW w:w="1198" w:type="dxa"/>
            <w:tcBorders>
              <w:top w:val="nil"/>
              <w:left w:val="nil"/>
              <w:bottom w:val="single" w:sz="4" w:space="0" w:color="A9A9A9"/>
              <w:right w:val="single" w:sz="4" w:space="0" w:color="A9A9A9"/>
            </w:tcBorders>
            <w:vAlign w:val="center"/>
          </w:tcPr>
          <w:p w14:paraId="09A4B90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F5BD62E"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51346DDD" w14:textId="77777777" w:rsidR="008E219D" w:rsidRPr="00421870" w:rsidRDefault="005378B8">
            <w:pPr>
              <w:rPr>
                <w:color w:val="000000" w:themeColor="text1"/>
              </w:rPr>
            </w:pPr>
            <w:r w:rsidRPr="00421870">
              <w:rPr>
                <w:color w:val="000000" w:themeColor="text1"/>
              </w:rPr>
              <w:t>Tỉnh Cà Mau</w:t>
            </w:r>
          </w:p>
        </w:tc>
      </w:tr>
      <w:tr w:rsidR="00421870" w:rsidRPr="00421870" w14:paraId="192D830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8485E03" w14:textId="77777777" w:rsidR="008E219D" w:rsidRPr="00421870" w:rsidRDefault="005378B8">
            <w:pPr>
              <w:rPr>
                <w:color w:val="000000" w:themeColor="text1"/>
              </w:rPr>
            </w:pPr>
            <w:r w:rsidRPr="00421870">
              <w:rPr>
                <w:color w:val="000000" w:themeColor="text1"/>
              </w:rPr>
              <w:t>31840</w:t>
            </w:r>
          </w:p>
        </w:tc>
        <w:tc>
          <w:tcPr>
            <w:tcW w:w="2285" w:type="dxa"/>
            <w:tcBorders>
              <w:top w:val="nil"/>
              <w:left w:val="nil"/>
              <w:bottom w:val="single" w:sz="4" w:space="0" w:color="A9A9A9"/>
              <w:right w:val="single" w:sz="4" w:space="0" w:color="A9A9A9"/>
            </w:tcBorders>
            <w:vAlign w:val="center"/>
          </w:tcPr>
          <w:p w14:paraId="2B4B6A9D" w14:textId="77777777" w:rsidR="008E219D" w:rsidRPr="00421870" w:rsidRDefault="005378B8">
            <w:pPr>
              <w:rPr>
                <w:color w:val="000000" w:themeColor="text1"/>
              </w:rPr>
            </w:pPr>
            <w:r w:rsidRPr="00421870">
              <w:rPr>
                <w:color w:val="000000" w:themeColor="text1"/>
              </w:rPr>
              <w:t>Phường Hiệp Thành</w:t>
            </w:r>
          </w:p>
        </w:tc>
        <w:tc>
          <w:tcPr>
            <w:tcW w:w="1198" w:type="dxa"/>
            <w:tcBorders>
              <w:top w:val="nil"/>
              <w:left w:val="nil"/>
              <w:bottom w:val="single" w:sz="4" w:space="0" w:color="A9A9A9"/>
              <w:right w:val="single" w:sz="4" w:space="0" w:color="A9A9A9"/>
            </w:tcBorders>
            <w:vAlign w:val="center"/>
          </w:tcPr>
          <w:p w14:paraId="0745D47E"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1CF595E1"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1655/NQ-UBTVQH15; Ngày: 16/06/2025</w:t>
            </w:r>
          </w:p>
        </w:tc>
        <w:tc>
          <w:tcPr>
            <w:tcW w:w="1695" w:type="dxa"/>
            <w:tcBorders>
              <w:top w:val="nil"/>
              <w:left w:val="nil"/>
              <w:bottom w:val="single" w:sz="4" w:space="0" w:color="A9A9A9"/>
              <w:right w:val="single" w:sz="4" w:space="0" w:color="A9A9A9"/>
            </w:tcBorders>
            <w:vAlign w:val="center"/>
          </w:tcPr>
          <w:p w14:paraId="1483A3BF" w14:textId="77777777" w:rsidR="008E219D" w:rsidRPr="00421870" w:rsidRDefault="005378B8">
            <w:pPr>
              <w:rPr>
                <w:color w:val="000000" w:themeColor="text1"/>
              </w:rPr>
            </w:pPr>
            <w:r w:rsidRPr="00421870">
              <w:rPr>
                <w:color w:val="000000" w:themeColor="text1"/>
              </w:rPr>
              <w:t>Tỉnh Cà Mau</w:t>
            </w:r>
          </w:p>
        </w:tc>
      </w:tr>
      <w:tr w:rsidR="00421870" w:rsidRPr="00421870" w14:paraId="5B2ABD3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0920BB" w14:textId="77777777" w:rsidR="008E219D" w:rsidRPr="00421870" w:rsidRDefault="005378B8">
            <w:pPr>
              <w:rPr>
                <w:color w:val="000000" w:themeColor="text1"/>
              </w:rPr>
            </w:pPr>
            <w:r w:rsidRPr="00421870">
              <w:rPr>
                <w:color w:val="000000" w:themeColor="text1"/>
              </w:rPr>
              <w:t>31843</w:t>
            </w:r>
          </w:p>
        </w:tc>
        <w:tc>
          <w:tcPr>
            <w:tcW w:w="2285" w:type="dxa"/>
            <w:tcBorders>
              <w:top w:val="nil"/>
              <w:left w:val="nil"/>
              <w:bottom w:val="single" w:sz="4" w:space="0" w:color="A9A9A9"/>
              <w:right w:val="single" w:sz="4" w:space="0" w:color="A9A9A9"/>
            </w:tcBorders>
            <w:vAlign w:val="center"/>
          </w:tcPr>
          <w:p w14:paraId="33395058" w14:textId="77777777" w:rsidR="008E219D" w:rsidRPr="00421870" w:rsidRDefault="005378B8">
            <w:pPr>
              <w:rPr>
                <w:color w:val="000000" w:themeColor="text1"/>
              </w:rPr>
            </w:pPr>
            <w:r w:rsidRPr="00421870">
              <w:rPr>
                <w:color w:val="000000" w:themeColor="text1"/>
              </w:rPr>
              <w:t>Xã Hồng Dân</w:t>
            </w:r>
          </w:p>
        </w:tc>
        <w:tc>
          <w:tcPr>
            <w:tcW w:w="1198" w:type="dxa"/>
            <w:tcBorders>
              <w:top w:val="nil"/>
              <w:left w:val="nil"/>
              <w:bottom w:val="single" w:sz="4" w:space="0" w:color="A9A9A9"/>
              <w:right w:val="single" w:sz="4" w:space="0" w:color="A9A9A9"/>
            </w:tcBorders>
            <w:vAlign w:val="center"/>
          </w:tcPr>
          <w:p w14:paraId="38CC127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ED4F8D"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3611926A" w14:textId="77777777" w:rsidR="008E219D" w:rsidRPr="00421870" w:rsidRDefault="005378B8">
            <w:pPr>
              <w:rPr>
                <w:color w:val="000000" w:themeColor="text1"/>
              </w:rPr>
            </w:pPr>
            <w:r w:rsidRPr="00421870">
              <w:rPr>
                <w:color w:val="000000" w:themeColor="text1"/>
              </w:rPr>
              <w:t>Tỉnh Cà Mau</w:t>
            </w:r>
          </w:p>
        </w:tc>
      </w:tr>
      <w:tr w:rsidR="00421870" w:rsidRPr="00421870" w14:paraId="2482241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1A965C9" w14:textId="77777777" w:rsidR="008E219D" w:rsidRPr="00421870" w:rsidRDefault="005378B8">
            <w:pPr>
              <w:rPr>
                <w:color w:val="000000" w:themeColor="text1"/>
              </w:rPr>
            </w:pPr>
            <w:r w:rsidRPr="00421870">
              <w:rPr>
                <w:color w:val="000000" w:themeColor="text1"/>
              </w:rPr>
              <w:t>31849</w:t>
            </w:r>
          </w:p>
        </w:tc>
        <w:tc>
          <w:tcPr>
            <w:tcW w:w="2285" w:type="dxa"/>
            <w:tcBorders>
              <w:top w:val="nil"/>
              <w:left w:val="nil"/>
              <w:bottom w:val="single" w:sz="4" w:space="0" w:color="A9A9A9"/>
              <w:right w:val="single" w:sz="4" w:space="0" w:color="A9A9A9"/>
            </w:tcBorders>
            <w:vAlign w:val="center"/>
          </w:tcPr>
          <w:p w14:paraId="2AB28718" w14:textId="77777777" w:rsidR="008E219D" w:rsidRPr="00421870" w:rsidRDefault="005378B8">
            <w:pPr>
              <w:rPr>
                <w:color w:val="000000" w:themeColor="text1"/>
              </w:rPr>
            </w:pPr>
            <w:r w:rsidRPr="00421870">
              <w:rPr>
                <w:color w:val="000000" w:themeColor="text1"/>
              </w:rPr>
              <w:t>Xã Ninh Quới</w:t>
            </w:r>
          </w:p>
        </w:tc>
        <w:tc>
          <w:tcPr>
            <w:tcW w:w="1198" w:type="dxa"/>
            <w:tcBorders>
              <w:top w:val="nil"/>
              <w:left w:val="nil"/>
              <w:bottom w:val="single" w:sz="4" w:space="0" w:color="A9A9A9"/>
              <w:right w:val="single" w:sz="4" w:space="0" w:color="A9A9A9"/>
            </w:tcBorders>
            <w:vAlign w:val="center"/>
          </w:tcPr>
          <w:p w14:paraId="1DF56A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076957"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16610ED1" w14:textId="77777777" w:rsidR="008E219D" w:rsidRPr="00421870" w:rsidRDefault="005378B8">
            <w:pPr>
              <w:rPr>
                <w:color w:val="000000" w:themeColor="text1"/>
              </w:rPr>
            </w:pPr>
            <w:r w:rsidRPr="00421870">
              <w:rPr>
                <w:color w:val="000000" w:themeColor="text1"/>
              </w:rPr>
              <w:t>Tỉnh Cà Mau</w:t>
            </w:r>
          </w:p>
        </w:tc>
      </w:tr>
      <w:tr w:rsidR="00421870" w:rsidRPr="00421870" w14:paraId="08B5773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FAF8117" w14:textId="77777777" w:rsidR="008E219D" w:rsidRPr="00421870" w:rsidRDefault="005378B8">
            <w:pPr>
              <w:rPr>
                <w:color w:val="000000" w:themeColor="text1"/>
              </w:rPr>
            </w:pPr>
            <w:r w:rsidRPr="00421870">
              <w:rPr>
                <w:color w:val="000000" w:themeColor="text1"/>
              </w:rPr>
              <w:t>31858</w:t>
            </w:r>
          </w:p>
        </w:tc>
        <w:tc>
          <w:tcPr>
            <w:tcW w:w="2285" w:type="dxa"/>
            <w:tcBorders>
              <w:top w:val="nil"/>
              <w:left w:val="nil"/>
              <w:bottom w:val="single" w:sz="4" w:space="0" w:color="A9A9A9"/>
              <w:right w:val="single" w:sz="4" w:space="0" w:color="A9A9A9"/>
            </w:tcBorders>
            <w:vAlign w:val="center"/>
          </w:tcPr>
          <w:p w14:paraId="7AF8170F" w14:textId="77777777" w:rsidR="008E219D" w:rsidRPr="00421870" w:rsidRDefault="005378B8">
            <w:pPr>
              <w:rPr>
                <w:color w:val="000000" w:themeColor="text1"/>
              </w:rPr>
            </w:pPr>
            <w:r w:rsidRPr="00421870">
              <w:rPr>
                <w:color w:val="000000" w:themeColor="text1"/>
              </w:rPr>
              <w:t>Xã Vĩnh Lộc</w:t>
            </w:r>
          </w:p>
        </w:tc>
        <w:tc>
          <w:tcPr>
            <w:tcW w:w="1198" w:type="dxa"/>
            <w:tcBorders>
              <w:top w:val="nil"/>
              <w:left w:val="nil"/>
              <w:bottom w:val="single" w:sz="4" w:space="0" w:color="A9A9A9"/>
              <w:right w:val="single" w:sz="4" w:space="0" w:color="A9A9A9"/>
            </w:tcBorders>
            <w:vAlign w:val="center"/>
          </w:tcPr>
          <w:p w14:paraId="1A99942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0D4B598"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4B474882" w14:textId="77777777" w:rsidR="008E219D" w:rsidRPr="00421870" w:rsidRDefault="005378B8">
            <w:pPr>
              <w:rPr>
                <w:color w:val="000000" w:themeColor="text1"/>
              </w:rPr>
            </w:pPr>
            <w:r w:rsidRPr="00421870">
              <w:rPr>
                <w:color w:val="000000" w:themeColor="text1"/>
              </w:rPr>
              <w:t>Tỉnh Cà Mau</w:t>
            </w:r>
          </w:p>
        </w:tc>
      </w:tr>
      <w:tr w:rsidR="00421870" w:rsidRPr="00421870" w14:paraId="00AC82D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AB90F0" w14:textId="77777777" w:rsidR="008E219D" w:rsidRPr="00421870" w:rsidRDefault="005378B8">
            <w:pPr>
              <w:rPr>
                <w:color w:val="000000" w:themeColor="text1"/>
              </w:rPr>
            </w:pPr>
            <w:r w:rsidRPr="00421870">
              <w:rPr>
                <w:color w:val="000000" w:themeColor="text1"/>
              </w:rPr>
              <w:t>31864</w:t>
            </w:r>
          </w:p>
        </w:tc>
        <w:tc>
          <w:tcPr>
            <w:tcW w:w="2285" w:type="dxa"/>
            <w:tcBorders>
              <w:top w:val="nil"/>
              <w:left w:val="nil"/>
              <w:bottom w:val="single" w:sz="4" w:space="0" w:color="A9A9A9"/>
              <w:right w:val="single" w:sz="4" w:space="0" w:color="A9A9A9"/>
            </w:tcBorders>
            <w:vAlign w:val="center"/>
          </w:tcPr>
          <w:p w14:paraId="34E408C0" w14:textId="77777777" w:rsidR="008E219D" w:rsidRPr="00421870" w:rsidRDefault="005378B8">
            <w:pPr>
              <w:rPr>
                <w:color w:val="000000" w:themeColor="text1"/>
              </w:rPr>
            </w:pPr>
            <w:r w:rsidRPr="00421870">
              <w:rPr>
                <w:color w:val="000000" w:themeColor="text1"/>
              </w:rPr>
              <w:t>Xã Ninh Thạnh Lợi</w:t>
            </w:r>
          </w:p>
        </w:tc>
        <w:tc>
          <w:tcPr>
            <w:tcW w:w="1198" w:type="dxa"/>
            <w:tcBorders>
              <w:top w:val="nil"/>
              <w:left w:val="nil"/>
              <w:bottom w:val="single" w:sz="4" w:space="0" w:color="A9A9A9"/>
              <w:right w:val="single" w:sz="4" w:space="0" w:color="A9A9A9"/>
            </w:tcBorders>
            <w:vAlign w:val="center"/>
          </w:tcPr>
          <w:p w14:paraId="2B30851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6FA1CB"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789ED70A" w14:textId="77777777" w:rsidR="008E219D" w:rsidRPr="00421870" w:rsidRDefault="005378B8">
            <w:pPr>
              <w:rPr>
                <w:color w:val="000000" w:themeColor="text1"/>
              </w:rPr>
            </w:pPr>
            <w:r w:rsidRPr="00421870">
              <w:rPr>
                <w:color w:val="000000" w:themeColor="text1"/>
              </w:rPr>
              <w:t>Tỉnh Cà Mau</w:t>
            </w:r>
          </w:p>
        </w:tc>
      </w:tr>
      <w:tr w:rsidR="00421870" w:rsidRPr="00421870" w14:paraId="5E0857D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524FEDF" w14:textId="77777777" w:rsidR="008E219D" w:rsidRPr="00421870" w:rsidRDefault="005378B8">
            <w:pPr>
              <w:rPr>
                <w:color w:val="000000" w:themeColor="text1"/>
              </w:rPr>
            </w:pPr>
            <w:r w:rsidRPr="00421870">
              <w:rPr>
                <w:color w:val="000000" w:themeColor="text1"/>
              </w:rPr>
              <w:t>31867</w:t>
            </w:r>
          </w:p>
        </w:tc>
        <w:tc>
          <w:tcPr>
            <w:tcW w:w="2285" w:type="dxa"/>
            <w:tcBorders>
              <w:top w:val="nil"/>
              <w:left w:val="nil"/>
              <w:bottom w:val="single" w:sz="4" w:space="0" w:color="A9A9A9"/>
              <w:right w:val="single" w:sz="4" w:space="0" w:color="A9A9A9"/>
            </w:tcBorders>
            <w:vAlign w:val="center"/>
          </w:tcPr>
          <w:p w14:paraId="27529FC2" w14:textId="77777777" w:rsidR="008E219D" w:rsidRPr="00421870" w:rsidRDefault="005378B8">
            <w:pPr>
              <w:rPr>
                <w:color w:val="000000" w:themeColor="text1"/>
              </w:rPr>
            </w:pPr>
            <w:r w:rsidRPr="00421870">
              <w:rPr>
                <w:color w:val="000000" w:themeColor="text1"/>
              </w:rPr>
              <w:t>Xã Phước Long</w:t>
            </w:r>
          </w:p>
        </w:tc>
        <w:tc>
          <w:tcPr>
            <w:tcW w:w="1198" w:type="dxa"/>
            <w:tcBorders>
              <w:top w:val="nil"/>
              <w:left w:val="nil"/>
              <w:bottom w:val="single" w:sz="4" w:space="0" w:color="A9A9A9"/>
              <w:right w:val="single" w:sz="4" w:space="0" w:color="A9A9A9"/>
            </w:tcBorders>
            <w:vAlign w:val="center"/>
          </w:tcPr>
          <w:p w14:paraId="27C7A65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144979E"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2F795D98" w14:textId="77777777" w:rsidR="008E219D" w:rsidRPr="00421870" w:rsidRDefault="005378B8">
            <w:pPr>
              <w:rPr>
                <w:color w:val="000000" w:themeColor="text1"/>
              </w:rPr>
            </w:pPr>
            <w:r w:rsidRPr="00421870">
              <w:rPr>
                <w:color w:val="000000" w:themeColor="text1"/>
              </w:rPr>
              <w:t>Tỉnh Cà Mau</w:t>
            </w:r>
          </w:p>
        </w:tc>
      </w:tr>
      <w:tr w:rsidR="00421870" w:rsidRPr="00421870" w14:paraId="09241C5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11F128D" w14:textId="77777777" w:rsidR="008E219D" w:rsidRPr="00421870" w:rsidRDefault="005378B8">
            <w:pPr>
              <w:rPr>
                <w:color w:val="000000" w:themeColor="text1"/>
              </w:rPr>
            </w:pPr>
            <w:r w:rsidRPr="00421870">
              <w:rPr>
                <w:color w:val="000000" w:themeColor="text1"/>
              </w:rPr>
              <w:t>31876</w:t>
            </w:r>
          </w:p>
        </w:tc>
        <w:tc>
          <w:tcPr>
            <w:tcW w:w="2285" w:type="dxa"/>
            <w:tcBorders>
              <w:top w:val="nil"/>
              <w:left w:val="nil"/>
              <w:bottom w:val="single" w:sz="4" w:space="0" w:color="A9A9A9"/>
              <w:right w:val="single" w:sz="4" w:space="0" w:color="A9A9A9"/>
            </w:tcBorders>
            <w:vAlign w:val="center"/>
          </w:tcPr>
          <w:p w14:paraId="20176239" w14:textId="77777777" w:rsidR="008E219D" w:rsidRPr="00421870" w:rsidRDefault="005378B8">
            <w:pPr>
              <w:rPr>
                <w:color w:val="000000" w:themeColor="text1"/>
              </w:rPr>
            </w:pPr>
            <w:r w:rsidRPr="00421870">
              <w:rPr>
                <w:color w:val="000000" w:themeColor="text1"/>
              </w:rPr>
              <w:t>Xã Vĩnh Phước</w:t>
            </w:r>
          </w:p>
        </w:tc>
        <w:tc>
          <w:tcPr>
            <w:tcW w:w="1198" w:type="dxa"/>
            <w:tcBorders>
              <w:top w:val="nil"/>
              <w:left w:val="nil"/>
              <w:bottom w:val="single" w:sz="4" w:space="0" w:color="A9A9A9"/>
              <w:right w:val="single" w:sz="4" w:space="0" w:color="A9A9A9"/>
            </w:tcBorders>
            <w:vAlign w:val="center"/>
          </w:tcPr>
          <w:p w14:paraId="3C1FE49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E928AC8"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46E2E2D0" w14:textId="77777777" w:rsidR="008E219D" w:rsidRPr="00421870" w:rsidRDefault="005378B8">
            <w:pPr>
              <w:rPr>
                <w:color w:val="000000" w:themeColor="text1"/>
              </w:rPr>
            </w:pPr>
            <w:r w:rsidRPr="00421870">
              <w:rPr>
                <w:color w:val="000000" w:themeColor="text1"/>
              </w:rPr>
              <w:t>Tỉnh Cà Mau</w:t>
            </w:r>
          </w:p>
        </w:tc>
      </w:tr>
      <w:tr w:rsidR="00421870" w:rsidRPr="00421870" w14:paraId="06574CB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95FA964" w14:textId="77777777" w:rsidR="008E219D" w:rsidRPr="00421870" w:rsidRDefault="005378B8">
            <w:pPr>
              <w:rPr>
                <w:color w:val="000000" w:themeColor="text1"/>
              </w:rPr>
            </w:pPr>
            <w:r w:rsidRPr="00421870">
              <w:rPr>
                <w:color w:val="000000" w:themeColor="text1"/>
              </w:rPr>
              <w:t>31882</w:t>
            </w:r>
          </w:p>
        </w:tc>
        <w:tc>
          <w:tcPr>
            <w:tcW w:w="2285" w:type="dxa"/>
            <w:tcBorders>
              <w:top w:val="nil"/>
              <w:left w:val="nil"/>
              <w:bottom w:val="single" w:sz="4" w:space="0" w:color="A9A9A9"/>
              <w:right w:val="single" w:sz="4" w:space="0" w:color="A9A9A9"/>
            </w:tcBorders>
            <w:vAlign w:val="center"/>
          </w:tcPr>
          <w:p w14:paraId="75F24A3A" w14:textId="77777777" w:rsidR="008E219D" w:rsidRPr="00421870" w:rsidRDefault="005378B8">
            <w:pPr>
              <w:rPr>
                <w:color w:val="000000" w:themeColor="text1"/>
              </w:rPr>
            </w:pPr>
            <w:r w:rsidRPr="00421870">
              <w:rPr>
                <w:color w:val="000000" w:themeColor="text1"/>
              </w:rPr>
              <w:t xml:space="preserve">Xã Vĩnh </w:t>
            </w:r>
            <w:r w:rsidRPr="00421870">
              <w:rPr>
                <w:color w:val="000000" w:themeColor="text1"/>
              </w:rPr>
              <w:t>Thanh</w:t>
            </w:r>
          </w:p>
        </w:tc>
        <w:tc>
          <w:tcPr>
            <w:tcW w:w="1198" w:type="dxa"/>
            <w:tcBorders>
              <w:top w:val="nil"/>
              <w:left w:val="nil"/>
              <w:bottom w:val="single" w:sz="4" w:space="0" w:color="A9A9A9"/>
              <w:right w:val="single" w:sz="4" w:space="0" w:color="A9A9A9"/>
            </w:tcBorders>
            <w:vAlign w:val="center"/>
          </w:tcPr>
          <w:p w14:paraId="6B16784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811E4BC"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4180D424" w14:textId="77777777" w:rsidR="008E219D" w:rsidRPr="00421870" w:rsidRDefault="005378B8">
            <w:pPr>
              <w:rPr>
                <w:color w:val="000000" w:themeColor="text1"/>
              </w:rPr>
            </w:pPr>
            <w:r w:rsidRPr="00421870">
              <w:rPr>
                <w:color w:val="000000" w:themeColor="text1"/>
              </w:rPr>
              <w:t>Tỉnh Cà Mau</w:t>
            </w:r>
          </w:p>
        </w:tc>
      </w:tr>
      <w:tr w:rsidR="00421870" w:rsidRPr="00421870" w14:paraId="346CD56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E27921A" w14:textId="77777777" w:rsidR="008E219D" w:rsidRPr="00421870" w:rsidRDefault="005378B8">
            <w:pPr>
              <w:rPr>
                <w:color w:val="000000" w:themeColor="text1"/>
              </w:rPr>
            </w:pPr>
            <w:r w:rsidRPr="00421870">
              <w:rPr>
                <w:color w:val="000000" w:themeColor="text1"/>
              </w:rPr>
              <w:t>31885</w:t>
            </w:r>
          </w:p>
        </w:tc>
        <w:tc>
          <w:tcPr>
            <w:tcW w:w="2285" w:type="dxa"/>
            <w:tcBorders>
              <w:top w:val="nil"/>
              <w:left w:val="nil"/>
              <w:bottom w:val="single" w:sz="4" w:space="0" w:color="A9A9A9"/>
              <w:right w:val="single" w:sz="4" w:space="0" w:color="A9A9A9"/>
            </w:tcBorders>
            <w:vAlign w:val="center"/>
          </w:tcPr>
          <w:p w14:paraId="2F1CC610" w14:textId="77777777" w:rsidR="008E219D" w:rsidRPr="00421870" w:rsidRDefault="005378B8">
            <w:pPr>
              <w:rPr>
                <w:color w:val="000000" w:themeColor="text1"/>
              </w:rPr>
            </w:pPr>
            <w:r w:rsidRPr="00421870">
              <w:rPr>
                <w:color w:val="000000" w:themeColor="text1"/>
              </w:rPr>
              <w:t>Xã Phong Hiệp</w:t>
            </w:r>
          </w:p>
        </w:tc>
        <w:tc>
          <w:tcPr>
            <w:tcW w:w="1198" w:type="dxa"/>
            <w:tcBorders>
              <w:top w:val="nil"/>
              <w:left w:val="nil"/>
              <w:bottom w:val="single" w:sz="4" w:space="0" w:color="A9A9A9"/>
              <w:right w:val="single" w:sz="4" w:space="0" w:color="A9A9A9"/>
            </w:tcBorders>
            <w:vAlign w:val="center"/>
          </w:tcPr>
          <w:p w14:paraId="7DE72CC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ACB2E5"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0457B950" w14:textId="77777777" w:rsidR="008E219D" w:rsidRPr="00421870" w:rsidRDefault="005378B8">
            <w:pPr>
              <w:rPr>
                <w:color w:val="000000" w:themeColor="text1"/>
              </w:rPr>
            </w:pPr>
            <w:r w:rsidRPr="00421870">
              <w:rPr>
                <w:color w:val="000000" w:themeColor="text1"/>
              </w:rPr>
              <w:t>Tỉnh Cà Mau</w:t>
            </w:r>
          </w:p>
        </w:tc>
      </w:tr>
      <w:tr w:rsidR="00421870" w:rsidRPr="00421870" w14:paraId="1F3A318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E44AC9C" w14:textId="77777777" w:rsidR="008E219D" w:rsidRPr="00421870" w:rsidRDefault="005378B8">
            <w:pPr>
              <w:rPr>
                <w:color w:val="000000" w:themeColor="text1"/>
              </w:rPr>
            </w:pPr>
            <w:r w:rsidRPr="00421870">
              <w:rPr>
                <w:color w:val="000000" w:themeColor="text1"/>
              </w:rPr>
              <w:t>31891</w:t>
            </w:r>
          </w:p>
        </w:tc>
        <w:tc>
          <w:tcPr>
            <w:tcW w:w="2285" w:type="dxa"/>
            <w:tcBorders>
              <w:top w:val="nil"/>
              <w:left w:val="nil"/>
              <w:bottom w:val="single" w:sz="4" w:space="0" w:color="A9A9A9"/>
              <w:right w:val="single" w:sz="4" w:space="0" w:color="A9A9A9"/>
            </w:tcBorders>
            <w:vAlign w:val="center"/>
          </w:tcPr>
          <w:p w14:paraId="3B9EB9BC" w14:textId="77777777" w:rsidR="008E219D" w:rsidRPr="00421870" w:rsidRDefault="005378B8">
            <w:pPr>
              <w:rPr>
                <w:color w:val="000000" w:themeColor="text1"/>
              </w:rPr>
            </w:pPr>
            <w:r w:rsidRPr="00421870">
              <w:rPr>
                <w:color w:val="000000" w:themeColor="text1"/>
              </w:rPr>
              <w:t>Xã Hòa Bình</w:t>
            </w:r>
          </w:p>
        </w:tc>
        <w:tc>
          <w:tcPr>
            <w:tcW w:w="1198" w:type="dxa"/>
            <w:tcBorders>
              <w:top w:val="nil"/>
              <w:left w:val="nil"/>
              <w:bottom w:val="single" w:sz="4" w:space="0" w:color="A9A9A9"/>
              <w:right w:val="single" w:sz="4" w:space="0" w:color="A9A9A9"/>
            </w:tcBorders>
            <w:vAlign w:val="center"/>
          </w:tcPr>
          <w:p w14:paraId="53482BB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2C15A08"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1EA79CE1" w14:textId="77777777" w:rsidR="008E219D" w:rsidRPr="00421870" w:rsidRDefault="005378B8">
            <w:pPr>
              <w:rPr>
                <w:color w:val="000000" w:themeColor="text1"/>
              </w:rPr>
            </w:pPr>
            <w:r w:rsidRPr="00421870">
              <w:rPr>
                <w:color w:val="000000" w:themeColor="text1"/>
              </w:rPr>
              <w:t>Tỉnh Cà Mau</w:t>
            </w:r>
          </w:p>
        </w:tc>
      </w:tr>
      <w:tr w:rsidR="00421870" w:rsidRPr="00421870" w14:paraId="106272D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68A5D43" w14:textId="77777777" w:rsidR="008E219D" w:rsidRPr="00421870" w:rsidRDefault="005378B8">
            <w:pPr>
              <w:rPr>
                <w:color w:val="000000" w:themeColor="text1"/>
              </w:rPr>
            </w:pPr>
            <w:r w:rsidRPr="00421870">
              <w:rPr>
                <w:color w:val="000000" w:themeColor="text1"/>
              </w:rPr>
              <w:t>31894</w:t>
            </w:r>
          </w:p>
        </w:tc>
        <w:tc>
          <w:tcPr>
            <w:tcW w:w="2285" w:type="dxa"/>
            <w:tcBorders>
              <w:top w:val="nil"/>
              <w:left w:val="nil"/>
              <w:bottom w:val="single" w:sz="4" w:space="0" w:color="A9A9A9"/>
              <w:right w:val="single" w:sz="4" w:space="0" w:color="A9A9A9"/>
            </w:tcBorders>
            <w:vAlign w:val="center"/>
          </w:tcPr>
          <w:p w14:paraId="552891AE" w14:textId="77777777" w:rsidR="008E219D" w:rsidRPr="00421870" w:rsidRDefault="005378B8">
            <w:pPr>
              <w:rPr>
                <w:color w:val="000000" w:themeColor="text1"/>
              </w:rPr>
            </w:pPr>
            <w:r w:rsidRPr="00421870">
              <w:rPr>
                <w:color w:val="000000" w:themeColor="text1"/>
              </w:rPr>
              <w:t>Xã Châu Thới</w:t>
            </w:r>
          </w:p>
        </w:tc>
        <w:tc>
          <w:tcPr>
            <w:tcW w:w="1198" w:type="dxa"/>
            <w:tcBorders>
              <w:top w:val="nil"/>
              <w:left w:val="nil"/>
              <w:bottom w:val="single" w:sz="4" w:space="0" w:color="A9A9A9"/>
              <w:right w:val="single" w:sz="4" w:space="0" w:color="A9A9A9"/>
            </w:tcBorders>
            <w:vAlign w:val="center"/>
          </w:tcPr>
          <w:p w14:paraId="10699ED9"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EFFAE1E" w14:textId="77777777" w:rsidR="008E219D" w:rsidRPr="00421870" w:rsidRDefault="005378B8">
            <w:pPr>
              <w:rPr>
                <w:color w:val="000000" w:themeColor="text1"/>
              </w:rPr>
            </w:pPr>
            <w:r w:rsidRPr="00421870">
              <w:rPr>
                <w:color w:val="000000" w:themeColor="text1"/>
              </w:rPr>
              <w:t xml:space="preserve">Số: 1655/NQ-UBTVQH15;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71C79315" w14:textId="77777777" w:rsidR="008E219D" w:rsidRPr="00421870" w:rsidRDefault="005378B8">
            <w:pPr>
              <w:rPr>
                <w:color w:val="000000" w:themeColor="text1"/>
              </w:rPr>
            </w:pPr>
            <w:r w:rsidRPr="00421870">
              <w:rPr>
                <w:color w:val="000000" w:themeColor="text1"/>
              </w:rPr>
              <w:t>Tỉnh Cà Mau</w:t>
            </w:r>
          </w:p>
        </w:tc>
      </w:tr>
      <w:tr w:rsidR="00421870" w:rsidRPr="00421870" w14:paraId="6968637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DC25EE" w14:textId="77777777" w:rsidR="008E219D" w:rsidRPr="00421870" w:rsidRDefault="005378B8">
            <w:pPr>
              <w:rPr>
                <w:color w:val="000000" w:themeColor="text1"/>
              </w:rPr>
            </w:pPr>
            <w:r w:rsidRPr="00421870">
              <w:rPr>
                <w:color w:val="000000" w:themeColor="text1"/>
              </w:rPr>
              <w:t>31900</w:t>
            </w:r>
          </w:p>
        </w:tc>
        <w:tc>
          <w:tcPr>
            <w:tcW w:w="2285" w:type="dxa"/>
            <w:tcBorders>
              <w:top w:val="nil"/>
              <w:left w:val="nil"/>
              <w:bottom w:val="single" w:sz="4" w:space="0" w:color="A9A9A9"/>
              <w:right w:val="single" w:sz="4" w:space="0" w:color="A9A9A9"/>
            </w:tcBorders>
            <w:vAlign w:val="center"/>
          </w:tcPr>
          <w:p w14:paraId="37A7D90E" w14:textId="77777777" w:rsidR="008E219D" w:rsidRPr="00421870" w:rsidRDefault="005378B8">
            <w:pPr>
              <w:rPr>
                <w:color w:val="000000" w:themeColor="text1"/>
              </w:rPr>
            </w:pPr>
            <w:r w:rsidRPr="00421870">
              <w:rPr>
                <w:color w:val="000000" w:themeColor="text1"/>
              </w:rPr>
              <w:t>Xã Vĩnh Lợi</w:t>
            </w:r>
          </w:p>
        </w:tc>
        <w:tc>
          <w:tcPr>
            <w:tcW w:w="1198" w:type="dxa"/>
            <w:tcBorders>
              <w:top w:val="nil"/>
              <w:left w:val="nil"/>
              <w:bottom w:val="single" w:sz="4" w:space="0" w:color="A9A9A9"/>
              <w:right w:val="single" w:sz="4" w:space="0" w:color="A9A9A9"/>
            </w:tcBorders>
            <w:vAlign w:val="center"/>
          </w:tcPr>
          <w:p w14:paraId="3D3EAD6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8F0E8D"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132E11AA" w14:textId="77777777" w:rsidR="008E219D" w:rsidRPr="00421870" w:rsidRDefault="005378B8">
            <w:pPr>
              <w:rPr>
                <w:color w:val="000000" w:themeColor="text1"/>
              </w:rPr>
            </w:pPr>
            <w:r w:rsidRPr="00421870">
              <w:rPr>
                <w:color w:val="000000" w:themeColor="text1"/>
              </w:rPr>
              <w:t>Tỉnh Cà Mau</w:t>
            </w:r>
          </w:p>
        </w:tc>
      </w:tr>
      <w:tr w:rsidR="00421870" w:rsidRPr="00421870" w14:paraId="1478EB1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BC118F" w14:textId="77777777" w:rsidR="008E219D" w:rsidRPr="00421870" w:rsidRDefault="005378B8">
            <w:pPr>
              <w:rPr>
                <w:color w:val="000000" w:themeColor="text1"/>
              </w:rPr>
            </w:pPr>
            <w:r w:rsidRPr="00421870">
              <w:rPr>
                <w:color w:val="000000" w:themeColor="text1"/>
              </w:rPr>
              <w:t>31906</w:t>
            </w:r>
          </w:p>
        </w:tc>
        <w:tc>
          <w:tcPr>
            <w:tcW w:w="2285" w:type="dxa"/>
            <w:tcBorders>
              <w:top w:val="nil"/>
              <w:left w:val="nil"/>
              <w:bottom w:val="single" w:sz="4" w:space="0" w:color="A9A9A9"/>
              <w:right w:val="single" w:sz="4" w:space="0" w:color="A9A9A9"/>
            </w:tcBorders>
            <w:vAlign w:val="center"/>
          </w:tcPr>
          <w:p w14:paraId="1DFA928A" w14:textId="77777777" w:rsidR="008E219D" w:rsidRPr="00421870" w:rsidRDefault="005378B8">
            <w:pPr>
              <w:rPr>
                <w:color w:val="000000" w:themeColor="text1"/>
              </w:rPr>
            </w:pPr>
            <w:r w:rsidRPr="00421870">
              <w:rPr>
                <w:color w:val="000000" w:themeColor="text1"/>
              </w:rPr>
              <w:t>Xã Hưng Hội</w:t>
            </w:r>
          </w:p>
        </w:tc>
        <w:tc>
          <w:tcPr>
            <w:tcW w:w="1198" w:type="dxa"/>
            <w:tcBorders>
              <w:top w:val="nil"/>
              <w:left w:val="nil"/>
              <w:bottom w:val="single" w:sz="4" w:space="0" w:color="A9A9A9"/>
              <w:right w:val="single" w:sz="4" w:space="0" w:color="A9A9A9"/>
            </w:tcBorders>
            <w:vAlign w:val="center"/>
          </w:tcPr>
          <w:p w14:paraId="30D467B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F9B9811" w14:textId="77777777" w:rsidR="008E219D" w:rsidRPr="00421870" w:rsidRDefault="005378B8">
            <w:pPr>
              <w:rPr>
                <w:color w:val="000000" w:themeColor="text1"/>
              </w:rPr>
            </w:pPr>
            <w:r w:rsidRPr="00421870">
              <w:rPr>
                <w:color w:val="000000" w:themeColor="text1"/>
              </w:rPr>
              <w:t xml:space="preserve">Số: 1655/NQ-UBTVQH15;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6F25B40B" w14:textId="77777777" w:rsidR="008E219D" w:rsidRPr="00421870" w:rsidRDefault="005378B8">
            <w:pPr>
              <w:rPr>
                <w:color w:val="000000" w:themeColor="text1"/>
              </w:rPr>
            </w:pPr>
            <w:r w:rsidRPr="00421870">
              <w:rPr>
                <w:color w:val="000000" w:themeColor="text1"/>
              </w:rPr>
              <w:lastRenderedPageBreak/>
              <w:t>Tỉnh Cà Mau</w:t>
            </w:r>
          </w:p>
        </w:tc>
      </w:tr>
      <w:tr w:rsidR="00421870" w:rsidRPr="00421870" w14:paraId="6DC9F73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DE02DDE" w14:textId="77777777" w:rsidR="008E219D" w:rsidRPr="00421870" w:rsidRDefault="005378B8">
            <w:pPr>
              <w:rPr>
                <w:color w:val="000000" w:themeColor="text1"/>
              </w:rPr>
            </w:pPr>
            <w:r w:rsidRPr="00421870">
              <w:rPr>
                <w:color w:val="000000" w:themeColor="text1"/>
              </w:rPr>
              <w:lastRenderedPageBreak/>
              <w:t>31918</w:t>
            </w:r>
          </w:p>
        </w:tc>
        <w:tc>
          <w:tcPr>
            <w:tcW w:w="2285" w:type="dxa"/>
            <w:tcBorders>
              <w:top w:val="nil"/>
              <w:left w:val="nil"/>
              <w:bottom w:val="single" w:sz="4" w:space="0" w:color="A9A9A9"/>
              <w:right w:val="single" w:sz="4" w:space="0" w:color="A9A9A9"/>
            </w:tcBorders>
            <w:vAlign w:val="center"/>
          </w:tcPr>
          <w:p w14:paraId="1C4C8D4B" w14:textId="77777777" w:rsidR="008E219D" w:rsidRPr="00421870" w:rsidRDefault="005378B8">
            <w:pPr>
              <w:rPr>
                <w:color w:val="000000" w:themeColor="text1"/>
              </w:rPr>
            </w:pPr>
            <w:r w:rsidRPr="00421870">
              <w:rPr>
                <w:color w:val="000000" w:themeColor="text1"/>
              </w:rPr>
              <w:t>Xã Vĩnh Mỹ</w:t>
            </w:r>
          </w:p>
        </w:tc>
        <w:tc>
          <w:tcPr>
            <w:tcW w:w="1198" w:type="dxa"/>
            <w:tcBorders>
              <w:top w:val="nil"/>
              <w:left w:val="nil"/>
              <w:bottom w:val="single" w:sz="4" w:space="0" w:color="A9A9A9"/>
              <w:right w:val="single" w:sz="4" w:space="0" w:color="A9A9A9"/>
            </w:tcBorders>
            <w:vAlign w:val="center"/>
          </w:tcPr>
          <w:p w14:paraId="3FD54273"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630533"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38CB640C" w14:textId="77777777" w:rsidR="008E219D" w:rsidRPr="00421870" w:rsidRDefault="005378B8">
            <w:pPr>
              <w:rPr>
                <w:color w:val="000000" w:themeColor="text1"/>
              </w:rPr>
            </w:pPr>
            <w:r w:rsidRPr="00421870">
              <w:rPr>
                <w:color w:val="000000" w:themeColor="text1"/>
              </w:rPr>
              <w:t>Tỉnh Cà Mau</w:t>
            </w:r>
          </w:p>
        </w:tc>
      </w:tr>
      <w:tr w:rsidR="00421870" w:rsidRPr="00421870" w14:paraId="6863314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81D4D5E" w14:textId="77777777" w:rsidR="008E219D" w:rsidRPr="00421870" w:rsidRDefault="005378B8">
            <w:pPr>
              <w:rPr>
                <w:color w:val="000000" w:themeColor="text1"/>
              </w:rPr>
            </w:pPr>
            <w:r w:rsidRPr="00421870">
              <w:rPr>
                <w:color w:val="000000" w:themeColor="text1"/>
              </w:rPr>
              <w:t>31927</w:t>
            </w:r>
          </w:p>
        </w:tc>
        <w:tc>
          <w:tcPr>
            <w:tcW w:w="2285" w:type="dxa"/>
            <w:tcBorders>
              <w:top w:val="nil"/>
              <w:left w:val="nil"/>
              <w:bottom w:val="single" w:sz="4" w:space="0" w:color="A9A9A9"/>
              <w:right w:val="single" w:sz="4" w:space="0" w:color="A9A9A9"/>
            </w:tcBorders>
            <w:vAlign w:val="center"/>
          </w:tcPr>
          <w:p w14:paraId="172E1A4B" w14:textId="77777777" w:rsidR="008E219D" w:rsidRPr="00421870" w:rsidRDefault="005378B8">
            <w:pPr>
              <w:rPr>
                <w:color w:val="000000" w:themeColor="text1"/>
              </w:rPr>
            </w:pPr>
            <w:r w:rsidRPr="00421870">
              <w:rPr>
                <w:color w:val="000000" w:themeColor="text1"/>
              </w:rPr>
              <w:t xml:space="preserve">Xã Vĩnh Hậu  </w:t>
            </w:r>
          </w:p>
        </w:tc>
        <w:tc>
          <w:tcPr>
            <w:tcW w:w="1198" w:type="dxa"/>
            <w:tcBorders>
              <w:top w:val="nil"/>
              <w:left w:val="nil"/>
              <w:bottom w:val="single" w:sz="4" w:space="0" w:color="A9A9A9"/>
              <w:right w:val="single" w:sz="4" w:space="0" w:color="A9A9A9"/>
            </w:tcBorders>
            <w:vAlign w:val="center"/>
          </w:tcPr>
          <w:p w14:paraId="5EB36E8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A55073"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750BFFD9" w14:textId="77777777" w:rsidR="008E219D" w:rsidRPr="00421870" w:rsidRDefault="005378B8">
            <w:pPr>
              <w:rPr>
                <w:color w:val="000000" w:themeColor="text1"/>
              </w:rPr>
            </w:pPr>
            <w:r w:rsidRPr="00421870">
              <w:rPr>
                <w:color w:val="000000" w:themeColor="text1"/>
              </w:rPr>
              <w:t>Tỉnh Cà Mau</w:t>
            </w:r>
          </w:p>
        </w:tc>
      </w:tr>
      <w:tr w:rsidR="00421870" w:rsidRPr="00421870" w14:paraId="09AE942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40654309" w14:textId="77777777" w:rsidR="008E219D" w:rsidRPr="00421870" w:rsidRDefault="005378B8">
            <w:pPr>
              <w:rPr>
                <w:color w:val="000000" w:themeColor="text1"/>
              </w:rPr>
            </w:pPr>
            <w:r w:rsidRPr="00421870">
              <w:rPr>
                <w:color w:val="000000" w:themeColor="text1"/>
              </w:rPr>
              <w:t>31942</w:t>
            </w:r>
          </w:p>
        </w:tc>
        <w:tc>
          <w:tcPr>
            <w:tcW w:w="2285" w:type="dxa"/>
            <w:tcBorders>
              <w:top w:val="nil"/>
              <w:left w:val="nil"/>
              <w:bottom w:val="single" w:sz="4" w:space="0" w:color="A9A9A9"/>
              <w:right w:val="single" w:sz="4" w:space="0" w:color="A9A9A9"/>
            </w:tcBorders>
            <w:vAlign w:val="center"/>
          </w:tcPr>
          <w:p w14:paraId="07C9817F" w14:textId="77777777" w:rsidR="008E219D" w:rsidRPr="00421870" w:rsidRDefault="005378B8">
            <w:pPr>
              <w:rPr>
                <w:color w:val="000000" w:themeColor="text1"/>
              </w:rPr>
            </w:pPr>
            <w:r w:rsidRPr="00421870">
              <w:rPr>
                <w:color w:val="000000" w:themeColor="text1"/>
              </w:rPr>
              <w:t>Phường Giá Rai</w:t>
            </w:r>
          </w:p>
        </w:tc>
        <w:tc>
          <w:tcPr>
            <w:tcW w:w="1198" w:type="dxa"/>
            <w:tcBorders>
              <w:top w:val="nil"/>
              <w:left w:val="nil"/>
              <w:bottom w:val="single" w:sz="4" w:space="0" w:color="A9A9A9"/>
              <w:right w:val="single" w:sz="4" w:space="0" w:color="A9A9A9"/>
            </w:tcBorders>
            <w:vAlign w:val="center"/>
          </w:tcPr>
          <w:p w14:paraId="587994B7"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B4B176E"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1ACEC6D5" w14:textId="77777777" w:rsidR="008E219D" w:rsidRPr="00421870" w:rsidRDefault="005378B8">
            <w:pPr>
              <w:rPr>
                <w:color w:val="000000" w:themeColor="text1"/>
              </w:rPr>
            </w:pPr>
            <w:r w:rsidRPr="00421870">
              <w:rPr>
                <w:color w:val="000000" w:themeColor="text1"/>
              </w:rPr>
              <w:t>Tỉnh Cà Mau</w:t>
            </w:r>
          </w:p>
        </w:tc>
      </w:tr>
      <w:tr w:rsidR="00421870" w:rsidRPr="00421870" w14:paraId="333AFDF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7552B1" w14:textId="77777777" w:rsidR="008E219D" w:rsidRPr="00421870" w:rsidRDefault="005378B8">
            <w:pPr>
              <w:rPr>
                <w:color w:val="000000" w:themeColor="text1"/>
              </w:rPr>
            </w:pPr>
            <w:r w:rsidRPr="00421870">
              <w:rPr>
                <w:color w:val="000000" w:themeColor="text1"/>
              </w:rPr>
              <w:t>31951</w:t>
            </w:r>
          </w:p>
        </w:tc>
        <w:tc>
          <w:tcPr>
            <w:tcW w:w="2285" w:type="dxa"/>
            <w:tcBorders>
              <w:top w:val="nil"/>
              <w:left w:val="nil"/>
              <w:bottom w:val="single" w:sz="4" w:space="0" w:color="A9A9A9"/>
              <w:right w:val="single" w:sz="4" w:space="0" w:color="A9A9A9"/>
            </w:tcBorders>
            <w:vAlign w:val="center"/>
          </w:tcPr>
          <w:p w14:paraId="74F1F337" w14:textId="77777777" w:rsidR="008E219D" w:rsidRPr="00421870" w:rsidRDefault="005378B8">
            <w:pPr>
              <w:rPr>
                <w:color w:val="000000" w:themeColor="text1"/>
              </w:rPr>
            </w:pPr>
            <w:r w:rsidRPr="00421870">
              <w:rPr>
                <w:color w:val="000000" w:themeColor="text1"/>
              </w:rPr>
              <w:t>Phường Láng Tròn</w:t>
            </w:r>
          </w:p>
        </w:tc>
        <w:tc>
          <w:tcPr>
            <w:tcW w:w="1198" w:type="dxa"/>
            <w:tcBorders>
              <w:top w:val="nil"/>
              <w:left w:val="nil"/>
              <w:bottom w:val="single" w:sz="4" w:space="0" w:color="A9A9A9"/>
              <w:right w:val="single" w:sz="4" w:space="0" w:color="A9A9A9"/>
            </w:tcBorders>
            <w:vAlign w:val="center"/>
          </w:tcPr>
          <w:p w14:paraId="010C778D"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653055B"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4A01698C" w14:textId="77777777" w:rsidR="008E219D" w:rsidRPr="00421870" w:rsidRDefault="005378B8">
            <w:pPr>
              <w:rPr>
                <w:color w:val="000000" w:themeColor="text1"/>
              </w:rPr>
            </w:pPr>
            <w:r w:rsidRPr="00421870">
              <w:rPr>
                <w:color w:val="000000" w:themeColor="text1"/>
              </w:rPr>
              <w:t>Tỉnh Cà Mau</w:t>
            </w:r>
          </w:p>
        </w:tc>
      </w:tr>
      <w:tr w:rsidR="00421870" w:rsidRPr="00421870" w14:paraId="4B5B0D6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2DF253" w14:textId="77777777" w:rsidR="008E219D" w:rsidRPr="00421870" w:rsidRDefault="005378B8">
            <w:pPr>
              <w:rPr>
                <w:color w:val="000000" w:themeColor="text1"/>
              </w:rPr>
            </w:pPr>
            <w:r w:rsidRPr="00421870">
              <w:rPr>
                <w:color w:val="000000" w:themeColor="text1"/>
              </w:rPr>
              <w:t>31957</w:t>
            </w:r>
          </w:p>
        </w:tc>
        <w:tc>
          <w:tcPr>
            <w:tcW w:w="2285" w:type="dxa"/>
            <w:tcBorders>
              <w:top w:val="nil"/>
              <w:left w:val="nil"/>
              <w:bottom w:val="single" w:sz="4" w:space="0" w:color="A9A9A9"/>
              <w:right w:val="single" w:sz="4" w:space="0" w:color="A9A9A9"/>
            </w:tcBorders>
            <w:vAlign w:val="center"/>
          </w:tcPr>
          <w:p w14:paraId="72B6552F" w14:textId="77777777" w:rsidR="008E219D" w:rsidRPr="00421870" w:rsidRDefault="005378B8">
            <w:pPr>
              <w:rPr>
                <w:color w:val="000000" w:themeColor="text1"/>
              </w:rPr>
            </w:pPr>
            <w:r w:rsidRPr="00421870">
              <w:rPr>
                <w:color w:val="000000" w:themeColor="text1"/>
              </w:rPr>
              <w:t>Xã Phong Thạnh</w:t>
            </w:r>
          </w:p>
        </w:tc>
        <w:tc>
          <w:tcPr>
            <w:tcW w:w="1198" w:type="dxa"/>
            <w:tcBorders>
              <w:top w:val="nil"/>
              <w:left w:val="nil"/>
              <w:bottom w:val="single" w:sz="4" w:space="0" w:color="A9A9A9"/>
              <w:right w:val="single" w:sz="4" w:space="0" w:color="A9A9A9"/>
            </w:tcBorders>
            <w:vAlign w:val="center"/>
          </w:tcPr>
          <w:p w14:paraId="57EECFA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A122F0"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63C65941" w14:textId="77777777" w:rsidR="008E219D" w:rsidRPr="00421870" w:rsidRDefault="005378B8">
            <w:pPr>
              <w:rPr>
                <w:color w:val="000000" w:themeColor="text1"/>
              </w:rPr>
            </w:pPr>
            <w:r w:rsidRPr="00421870">
              <w:rPr>
                <w:color w:val="000000" w:themeColor="text1"/>
              </w:rPr>
              <w:t>Tỉnh Cà Mau</w:t>
            </w:r>
          </w:p>
        </w:tc>
      </w:tr>
      <w:tr w:rsidR="00421870" w:rsidRPr="00421870" w14:paraId="3F0CF3B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F1EB6E8" w14:textId="77777777" w:rsidR="008E219D" w:rsidRPr="00421870" w:rsidRDefault="005378B8">
            <w:pPr>
              <w:rPr>
                <w:color w:val="000000" w:themeColor="text1"/>
              </w:rPr>
            </w:pPr>
            <w:r w:rsidRPr="00421870">
              <w:rPr>
                <w:color w:val="000000" w:themeColor="text1"/>
              </w:rPr>
              <w:t>31972</w:t>
            </w:r>
          </w:p>
        </w:tc>
        <w:tc>
          <w:tcPr>
            <w:tcW w:w="2285" w:type="dxa"/>
            <w:tcBorders>
              <w:top w:val="nil"/>
              <w:left w:val="nil"/>
              <w:bottom w:val="single" w:sz="4" w:space="0" w:color="A9A9A9"/>
              <w:right w:val="single" w:sz="4" w:space="0" w:color="A9A9A9"/>
            </w:tcBorders>
            <w:vAlign w:val="center"/>
          </w:tcPr>
          <w:p w14:paraId="585BD7D8" w14:textId="77777777" w:rsidR="008E219D" w:rsidRPr="00421870" w:rsidRDefault="005378B8">
            <w:pPr>
              <w:rPr>
                <w:color w:val="000000" w:themeColor="text1"/>
              </w:rPr>
            </w:pPr>
            <w:r w:rsidRPr="00421870">
              <w:rPr>
                <w:color w:val="000000" w:themeColor="text1"/>
              </w:rPr>
              <w:t>Xã Gành Hào</w:t>
            </w:r>
          </w:p>
        </w:tc>
        <w:tc>
          <w:tcPr>
            <w:tcW w:w="1198" w:type="dxa"/>
            <w:tcBorders>
              <w:top w:val="nil"/>
              <w:left w:val="nil"/>
              <w:bottom w:val="single" w:sz="4" w:space="0" w:color="A9A9A9"/>
              <w:right w:val="single" w:sz="4" w:space="0" w:color="A9A9A9"/>
            </w:tcBorders>
            <w:vAlign w:val="center"/>
          </w:tcPr>
          <w:p w14:paraId="5674532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7A70FA1"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6F0F751E" w14:textId="77777777" w:rsidR="008E219D" w:rsidRPr="00421870" w:rsidRDefault="005378B8">
            <w:pPr>
              <w:rPr>
                <w:color w:val="000000" w:themeColor="text1"/>
              </w:rPr>
            </w:pPr>
            <w:r w:rsidRPr="00421870">
              <w:rPr>
                <w:color w:val="000000" w:themeColor="text1"/>
              </w:rPr>
              <w:t>Tỉnh Cà Mau</w:t>
            </w:r>
          </w:p>
        </w:tc>
      </w:tr>
      <w:tr w:rsidR="00421870" w:rsidRPr="00421870" w14:paraId="4395BB3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EEF6C74" w14:textId="77777777" w:rsidR="008E219D" w:rsidRPr="00421870" w:rsidRDefault="005378B8">
            <w:pPr>
              <w:rPr>
                <w:color w:val="000000" w:themeColor="text1"/>
              </w:rPr>
            </w:pPr>
            <w:r w:rsidRPr="00421870">
              <w:rPr>
                <w:color w:val="000000" w:themeColor="text1"/>
              </w:rPr>
              <w:t>31975</w:t>
            </w:r>
          </w:p>
        </w:tc>
        <w:tc>
          <w:tcPr>
            <w:tcW w:w="2285" w:type="dxa"/>
            <w:tcBorders>
              <w:top w:val="nil"/>
              <w:left w:val="nil"/>
              <w:bottom w:val="single" w:sz="4" w:space="0" w:color="A9A9A9"/>
              <w:right w:val="single" w:sz="4" w:space="0" w:color="A9A9A9"/>
            </w:tcBorders>
            <w:vAlign w:val="center"/>
          </w:tcPr>
          <w:p w14:paraId="72209353" w14:textId="77777777" w:rsidR="008E219D" w:rsidRPr="00421870" w:rsidRDefault="005378B8">
            <w:pPr>
              <w:rPr>
                <w:color w:val="000000" w:themeColor="text1"/>
              </w:rPr>
            </w:pPr>
            <w:r w:rsidRPr="00421870">
              <w:rPr>
                <w:color w:val="000000" w:themeColor="text1"/>
              </w:rPr>
              <w:t>Xã Đông Hải</w:t>
            </w:r>
          </w:p>
        </w:tc>
        <w:tc>
          <w:tcPr>
            <w:tcW w:w="1198" w:type="dxa"/>
            <w:tcBorders>
              <w:top w:val="nil"/>
              <w:left w:val="nil"/>
              <w:bottom w:val="single" w:sz="4" w:space="0" w:color="A9A9A9"/>
              <w:right w:val="single" w:sz="4" w:space="0" w:color="A9A9A9"/>
            </w:tcBorders>
            <w:vAlign w:val="center"/>
          </w:tcPr>
          <w:p w14:paraId="66C0DAA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F910A1E"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4A3DE562" w14:textId="77777777" w:rsidR="008E219D" w:rsidRPr="00421870" w:rsidRDefault="005378B8">
            <w:pPr>
              <w:rPr>
                <w:color w:val="000000" w:themeColor="text1"/>
              </w:rPr>
            </w:pPr>
            <w:r w:rsidRPr="00421870">
              <w:rPr>
                <w:color w:val="000000" w:themeColor="text1"/>
              </w:rPr>
              <w:t>Tỉnh Cà Mau</w:t>
            </w:r>
          </w:p>
        </w:tc>
      </w:tr>
      <w:tr w:rsidR="00421870" w:rsidRPr="00421870" w14:paraId="24728ED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23B116D" w14:textId="77777777" w:rsidR="008E219D" w:rsidRPr="00421870" w:rsidRDefault="005378B8">
            <w:pPr>
              <w:rPr>
                <w:color w:val="000000" w:themeColor="text1"/>
              </w:rPr>
            </w:pPr>
            <w:r w:rsidRPr="00421870">
              <w:rPr>
                <w:color w:val="000000" w:themeColor="text1"/>
              </w:rPr>
              <w:t>31985</w:t>
            </w:r>
          </w:p>
        </w:tc>
        <w:tc>
          <w:tcPr>
            <w:tcW w:w="2285" w:type="dxa"/>
            <w:tcBorders>
              <w:top w:val="nil"/>
              <w:left w:val="nil"/>
              <w:bottom w:val="single" w:sz="4" w:space="0" w:color="A9A9A9"/>
              <w:right w:val="single" w:sz="4" w:space="0" w:color="A9A9A9"/>
            </w:tcBorders>
            <w:vAlign w:val="center"/>
          </w:tcPr>
          <w:p w14:paraId="0F187F82" w14:textId="77777777" w:rsidR="008E219D" w:rsidRPr="00421870" w:rsidRDefault="005378B8">
            <w:pPr>
              <w:rPr>
                <w:color w:val="000000" w:themeColor="text1"/>
              </w:rPr>
            </w:pPr>
            <w:r w:rsidRPr="00421870">
              <w:rPr>
                <w:color w:val="000000" w:themeColor="text1"/>
              </w:rPr>
              <w:t>Xã Long Điền</w:t>
            </w:r>
          </w:p>
        </w:tc>
        <w:tc>
          <w:tcPr>
            <w:tcW w:w="1198" w:type="dxa"/>
            <w:tcBorders>
              <w:top w:val="nil"/>
              <w:left w:val="nil"/>
              <w:bottom w:val="single" w:sz="4" w:space="0" w:color="A9A9A9"/>
              <w:right w:val="single" w:sz="4" w:space="0" w:color="A9A9A9"/>
            </w:tcBorders>
            <w:vAlign w:val="center"/>
          </w:tcPr>
          <w:p w14:paraId="39E049D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C7D65A4" w14:textId="77777777" w:rsidR="008E219D" w:rsidRPr="00421870" w:rsidRDefault="005378B8">
            <w:pPr>
              <w:rPr>
                <w:color w:val="000000" w:themeColor="text1"/>
              </w:rPr>
            </w:pPr>
            <w:r w:rsidRPr="00421870">
              <w:rPr>
                <w:color w:val="000000" w:themeColor="text1"/>
              </w:rPr>
              <w:t xml:space="preserve">Số: 1655/NQ-UBTVQH15;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21B128AF" w14:textId="77777777" w:rsidR="008E219D" w:rsidRPr="00421870" w:rsidRDefault="005378B8">
            <w:pPr>
              <w:rPr>
                <w:color w:val="000000" w:themeColor="text1"/>
              </w:rPr>
            </w:pPr>
            <w:r w:rsidRPr="00421870">
              <w:rPr>
                <w:color w:val="000000" w:themeColor="text1"/>
              </w:rPr>
              <w:t>Tỉnh Cà Mau</w:t>
            </w:r>
          </w:p>
        </w:tc>
      </w:tr>
      <w:tr w:rsidR="00421870" w:rsidRPr="00421870" w14:paraId="49C11B8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9DE18E8" w14:textId="77777777" w:rsidR="008E219D" w:rsidRPr="00421870" w:rsidRDefault="005378B8">
            <w:pPr>
              <w:rPr>
                <w:color w:val="000000" w:themeColor="text1"/>
              </w:rPr>
            </w:pPr>
            <w:r w:rsidRPr="00421870">
              <w:rPr>
                <w:color w:val="000000" w:themeColor="text1"/>
              </w:rPr>
              <w:t>31988</w:t>
            </w:r>
          </w:p>
        </w:tc>
        <w:tc>
          <w:tcPr>
            <w:tcW w:w="2285" w:type="dxa"/>
            <w:tcBorders>
              <w:top w:val="nil"/>
              <w:left w:val="nil"/>
              <w:bottom w:val="single" w:sz="4" w:space="0" w:color="A9A9A9"/>
              <w:right w:val="single" w:sz="4" w:space="0" w:color="A9A9A9"/>
            </w:tcBorders>
            <w:vAlign w:val="center"/>
          </w:tcPr>
          <w:p w14:paraId="386E5778" w14:textId="77777777" w:rsidR="008E219D" w:rsidRPr="00421870" w:rsidRDefault="005378B8">
            <w:pPr>
              <w:rPr>
                <w:color w:val="000000" w:themeColor="text1"/>
              </w:rPr>
            </w:pPr>
            <w:r w:rsidRPr="00421870">
              <w:rPr>
                <w:color w:val="000000" w:themeColor="text1"/>
              </w:rPr>
              <w:t>Xã An Trạch</w:t>
            </w:r>
          </w:p>
        </w:tc>
        <w:tc>
          <w:tcPr>
            <w:tcW w:w="1198" w:type="dxa"/>
            <w:tcBorders>
              <w:top w:val="nil"/>
              <w:left w:val="nil"/>
              <w:bottom w:val="single" w:sz="4" w:space="0" w:color="A9A9A9"/>
              <w:right w:val="single" w:sz="4" w:space="0" w:color="A9A9A9"/>
            </w:tcBorders>
            <w:vAlign w:val="center"/>
          </w:tcPr>
          <w:p w14:paraId="7C1E729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71F803F"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4E87C5EE" w14:textId="77777777" w:rsidR="008E219D" w:rsidRPr="00421870" w:rsidRDefault="005378B8">
            <w:pPr>
              <w:rPr>
                <w:color w:val="000000" w:themeColor="text1"/>
              </w:rPr>
            </w:pPr>
            <w:r w:rsidRPr="00421870">
              <w:rPr>
                <w:color w:val="000000" w:themeColor="text1"/>
              </w:rPr>
              <w:t>Tỉnh Cà Mau</w:t>
            </w:r>
          </w:p>
        </w:tc>
      </w:tr>
      <w:tr w:rsidR="00421870" w:rsidRPr="00421870" w14:paraId="03FE637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04991EA" w14:textId="77777777" w:rsidR="008E219D" w:rsidRPr="00421870" w:rsidRDefault="005378B8">
            <w:pPr>
              <w:rPr>
                <w:color w:val="000000" w:themeColor="text1"/>
              </w:rPr>
            </w:pPr>
            <w:r w:rsidRPr="00421870">
              <w:rPr>
                <w:color w:val="000000" w:themeColor="text1"/>
              </w:rPr>
              <w:t>31993</w:t>
            </w:r>
          </w:p>
        </w:tc>
        <w:tc>
          <w:tcPr>
            <w:tcW w:w="2285" w:type="dxa"/>
            <w:tcBorders>
              <w:top w:val="nil"/>
              <w:left w:val="nil"/>
              <w:bottom w:val="single" w:sz="4" w:space="0" w:color="A9A9A9"/>
              <w:right w:val="single" w:sz="4" w:space="0" w:color="A9A9A9"/>
            </w:tcBorders>
            <w:vAlign w:val="center"/>
          </w:tcPr>
          <w:p w14:paraId="716F7441" w14:textId="77777777" w:rsidR="008E219D" w:rsidRPr="00421870" w:rsidRDefault="005378B8">
            <w:pPr>
              <w:rPr>
                <w:color w:val="000000" w:themeColor="text1"/>
              </w:rPr>
            </w:pPr>
            <w:r w:rsidRPr="00421870">
              <w:rPr>
                <w:color w:val="000000" w:themeColor="text1"/>
              </w:rPr>
              <w:t>Xã Định Thành</w:t>
            </w:r>
          </w:p>
        </w:tc>
        <w:tc>
          <w:tcPr>
            <w:tcW w:w="1198" w:type="dxa"/>
            <w:tcBorders>
              <w:top w:val="nil"/>
              <w:left w:val="nil"/>
              <w:bottom w:val="single" w:sz="4" w:space="0" w:color="A9A9A9"/>
              <w:right w:val="single" w:sz="4" w:space="0" w:color="A9A9A9"/>
            </w:tcBorders>
            <w:vAlign w:val="center"/>
          </w:tcPr>
          <w:p w14:paraId="5BCBCEEF"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4CE8144"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7141CA64" w14:textId="77777777" w:rsidR="008E219D" w:rsidRPr="00421870" w:rsidRDefault="005378B8">
            <w:pPr>
              <w:rPr>
                <w:color w:val="000000" w:themeColor="text1"/>
              </w:rPr>
            </w:pPr>
            <w:r w:rsidRPr="00421870">
              <w:rPr>
                <w:color w:val="000000" w:themeColor="text1"/>
              </w:rPr>
              <w:t>Tỉnh Cà Mau</w:t>
            </w:r>
          </w:p>
        </w:tc>
      </w:tr>
      <w:tr w:rsidR="00421870" w:rsidRPr="00421870" w14:paraId="3CE090A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13B109E" w14:textId="77777777" w:rsidR="008E219D" w:rsidRPr="00421870" w:rsidRDefault="005378B8">
            <w:pPr>
              <w:rPr>
                <w:color w:val="000000" w:themeColor="text1"/>
              </w:rPr>
            </w:pPr>
            <w:r w:rsidRPr="00421870">
              <w:rPr>
                <w:color w:val="000000" w:themeColor="text1"/>
              </w:rPr>
              <w:t>32002</w:t>
            </w:r>
          </w:p>
        </w:tc>
        <w:tc>
          <w:tcPr>
            <w:tcW w:w="2285" w:type="dxa"/>
            <w:tcBorders>
              <w:top w:val="nil"/>
              <w:left w:val="nil"/>
              <w:bottom w:val="single" w:sz="4" w:space="0" w:color="A9A9A9"/>
              <w:right w:val="single" w:sz="4" w:space="0" w:color="A9A9A9"/>
            </w:tcBorders>
            <w:vAlign w:val="center"/>
          </w:tcPr>
          <w:p w14:paraId="61F95A4F" w14:textId="77777777" w:rsidR="008E219D" w:rsidRPr="00421870" w:rsidRDefault="005378B8">
            <w:pPr>
              <w:rPr>
                <w:color w:val="000000" w:themeColor="text1"/>
              </w:rPr>
            </w:pPr>
            <w:r w:rsidRPr="00421870">
              <w:rPr>
                <w:color w:val="000000" w:themeColor="text1"/>
              </w:rPr>
              <w:t>Phường An Xuyên</w:t>
            </w:r>
          </w:p>
        </w:tc>
        <w:tc>
          <w:tcPr>
            <w:tcW w:w="1198" w:type="dxa"/>
            <w:tcBorders>
              <w:top w:val="nil"/>
              <w:left w:val="nil"/>
              <w:bottom w:val="single" w:sz="4" w:space="0" w:color="A9A9A9"/>
              <w:right w:val="single" w:sz="4" w:space="0" w:color="A9A9A9"/>
            </w:tcBorders>
            <w:vAlign w:val="center"/>
          </w:tcPr>
          <w:p w14:paraId="360A6B8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8CC0A49"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56B3701B" w14:textId="77777777" w:rsidR="008E219D" w:rsidRPr="00421870" w:rsidRDefault="005378B8">
            <w:pPr>
              <w:rPr>
                <w:color w:val="000000" w:themeColor="text1"/>
              </w:rPr>
            </w:pPr>
            <w:r w:rsidRPr="00421870">
              <w:rPr>
                <w:color w:val="000000" w:themeColor="text1"/>
              </w:rPr>
              <w:t>Tỉnh Cà Mau</w:t>
            </w:r>
          </w:p>
        </w:tc>
      </w:tr>
      <w:tr w:rsidR="00421870" w:rsidRPr="00421870" w14:paraId="566EA4F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E193BA5" w14:textId="77777777" w:rsidR="008E219D" w:rsidRPr="00421870" w:rsidRDefault="005378B8">
            <w:pPr>
              <w:rPr>
                <w:color w:val="000000" w:themeColor="text1"/>
              </w:rPr>
            </w:pPr>
            <w:r w:rsidRPr="00421870">
              <w:rPr>
                <w:color w:val="000000" w:themeColor="text1"/>
              </w:rPr>
              <w:t>32014</w:t>
            </w:r>
          </w:p>
        </w:tc>
        <w:tc>
          <w:tcPr>
            <w:tcW w:w="2285" w:type="dxa"/>
            <w:tcBorders>
              <w:top w:val="nil"/>
              <w:left w:val="nil"/>
              <w:bottom w:val="single" w:sz="4" w:space="0" w:color="A9A9A9"/>
              <w:right w:val="single" w:sz="4" w:space="0" w:color="A9A9A9"/>
            </w:tcBorders>
            <w:vAlign w:val="center"/>
          </w:tcPr>
          <w:p w14:paraId="7911E388" w14:textId="77777777" w:rsidR="008E219D" w:rsidRPr="00421870" w:rsidRDefault="005378B8">
            <w:pPr>
              <w:rPr>
                <w:color w:val="000000" w:themeColor="text1"/>
              </w:rPr>
            </w:pPr>
            <w:r w:rsidRPr="00421870">
              <w:rPr>
                <w:color w:val="000000" w:themeColor="text1"/>
              </w:rPr>
              <w:t>Phường Lý Văn Lâm</w:t>
            </w:r>
          </w:p>
        </w:tc>
        <w:tc>
          <w:tcPr>
            <w:tcW w:w="1198" w:type="dxa"/>
            <w:tcBorders>
              <w:top w:val="nil"/>
              <w:left w:val="nil"/>
              <w:bottom w:val="single" w:sz="4" w:space="0" w:color="A9A9A9"/>
              <w:right w:val="single" w:sz="4" w:space="0" w:color="A9A9A9"/>
            </w:tcBorders>
            <w:vAlign w:val="center"/>
          </w:tcPr>
          <w:p w14:paraId="3E52DA42"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0B8BE794"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113FC4D4" w14:textId="77777777" w:rsidR="008E219D" w:rsidRPr="00421870" w:rsidRDefault="005378B8">
            <w:pPr>
              <w:rPr>
                <w:color w:val="000000" w:themeColor="text1"/>
              </w:rPr>
            </w:pPr>
            <w:r w:rsidRPr="00421870">
              <w:rPr>
                <w:color w:val="000000" w:themeColor="text1"/>
              </w:rPr>
              <w:t>Tỉnh Cà Mau</w:t>
            </w:r>
          </w:p>
        </w:tc>
      </w:tr>
      <w:tr w:rsidR="00421870" w:rsidRPr="00421870" w14:paraId="6BB5EB3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BCBC60" w14:textId="77777777" w:rsidR="008E219D" w:rsidRPr="00421870" w:rsidRDefault="005378B8">
            <w:pPr>
              <w:rPr>
                <w:color w:val="000000" w:themeColor="text1"/>
              </w:rPr>
            </w:pPr>
            <w:r w:rsidRPr="00421870">
              <w:rPr>
                <w:color w:val="000000" w:themeColor="text1"/>
              </w:rPr>
              <w:t>32025</w:t>
            </w:r>
          </w:p>
        </w:tc>
        <w:tc>
          <w:tcPr>
            <w:tcW w:w="2285" w:type="dxa"/>
            <w:tcBorders>
              <w:top w:val="nil"/>
              <w:left w:val="nil"/>
              <w:bottom w:val="single" w:sz="4" w:space="0" w:color="A9A9A9"/>
              <w:right w:val="single" w:sz="4" w:space="0" w:color="A9A9A9"/>
            </w:tcBorders>
            <w:vAlign w:val="center"/>
          </w:tcPr>
          <w:p w14:paraId="7C93A4BC" w14:textId="77777777" w:rsidR="008E219D" w:rsidRPr="00421870" w:rsidRDefault="005378B8">
            <w:pPr>
              <w:rPr>
                <w:color w:val="000000" w:themeColor="text1"/>
              </w:rPr>
            </w:pPr>
            <w:r w:rsidRPr="00421870">
              <w:rPr>
                <w:color w:val="000000" w:themeColor="text1"/>
              </w:rPr>
              <w:t>Phường Tân Thành</w:t>
            </w:r>
          </w:p>
        </w:tc>
        <w:tc>
          <w:tcPr>
            <w:tcW w:w="1198" w:type="dxa"/>
            <w:tcBorders>
              <w:top w:val="nil"/>
              <w:left w:val="nil"/>
              <w:bottom w:val="single" w:sz="4" w:space="0" w:color="A9A9A9"/>
              <w:right w:val="single" w:sz="4" w:space="0" w:color="A9A9A9"/>
            </w:tcBorders>
            <w:vAlign w:val="center"/>
          </w:tcPr>
          <w:p w14:paraId="4723B5DC"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4004929D"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0A7954C6" w14:textId="77777777" w:rsidR="008E219D" w:rsidRPr="00421870" w:rsidRDefault="005378B8">
            <w:pPr>
              <w:rPr>
                <w:color w:val="000000" w:themeColor="text1"/>
              </w:rPr>
            </w:pPr>
            <w:r w:rsidRPr="00421870">
              <w:rPr>
                <w:color w:val="000000" w:themeColor="text1"/>
              </w:rPr>
              <w:t>Tỉnh Cà Mau</w:t>
            </w:r>
          </w:p>
        </w:tc>
      </w:tr>
      <w:tr w:rsidR="00421870" w:rsidRPr="00421870" w14:paraId="7ED0CD7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D0CD101" w14:textId="77777777" w:rsidR="008E219D" w:rsidRPr="00421870" w:rsidRDefault="005378B8">
            <w:pPr>
              <w:rPr>
                <w:color w:val="000000" w:themeColor="text1"/>
              </w:rPr>
            </w:pPr>
            <w:r w:rsidRPr="00421870">
              <w:rPr>
                <w:color w:val="000000" w:themeColor="text1"/>
              </w:rPr>
              <w:t>32041</w:t>
            </w:r>
          </w:p>
        </w:tc>
        <w:tc>
          <w:tcPr>
            <w:tcW w:w="2285" w:type="dxa"/>
            <w:tcBorders>
              <w:top w:val="nil"/>
              <w:left w:val="nil"/>
              <w:bottom w:val="single" w:sz="4" w:space="0" w:color="A9A9A9"/>
              <w:right w:val="single" w:sz="4" w:space="0" w:color="A9A9A9"/>
            </w:tcBorders>
            <w:vAlign w:val="center"/>
          </w:tcPr>
          <w:p w14:paraId="2FBAE629" w14:textId="77777777" w:rsidR="008E219D" w:rsidRPr="00421870" w:rsidRDefault="005378B8">
            <w:pPr>
              <w:rPr>
                <w:color w:val="000000" w:themeColor="text1"/>
              </w:rPr>
            </w:pPr>
            <w:r w:rsidRPr="00421870">
              <w:rPr>
                <w:color w:val="000000" w:themeColor="text1"/>
              </w:rPr>
              <w:t>Phường Hòa Thành</w:t>
            </w:r>
          </w:p>
        </w:tc>
        <w:tc>
          <w:tcPr>
            <w:tcW w:w="1198" w:type="dxa"/>
            <w:tcBorders>
              <w:top w:val="nil"/>
              <w:left w:val="nil"/>
              <w:bottom w:val="single" w:sz="4" w:space="0" w:color="A9A9A9"/>
              <w:right w:val="single" w:sz="4" w:space="0" w:color="A9A9A9"/>
            </w:tcBorders>
            <w:vAlign w:val="center"/>
          </w:tcPr>
          <w:p w14:paraId="301C81B8" w14:textId="77777777" w:rsidR="008E219D" w:rsidRPr="00421870" w:rsidRDefault="005378B8">
            <w:pPr>
              <w:rPr>
                <w:color w:val="000000" w:themeColor="text1"/>
              </w:rPr>
            </w:pPr>
            <w:r w:rsidRPr="00421870">
              <w:rPr>
                <w:color w:val="000000" w:themeColor="text1"/>
              </w:rPr>
              <w:t>Phường</w:t>
            </w:r>
          </w:p>
        </w:tc>
        <w:tc>
          <w:tcPr>
            <w:tcW w:w="3007" w:type="dxa"/>
            <w:tcBorders>
              <w:top w:val="nil"/>
              <w:left w:val="nil"/>
              <w:bottom w:val="single" w:sz="4" w:space="0" w:color="A9A9A9"/>
              <w:right w:val="single" w:sz="4" w:space="0" w:color="A9A9A9"/>
            </w:tcBorders>
            <w:vAlign w:val="center"/>
          </w:tcPr>
          <w:p w14:paraId="50A94CFB"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09FB0A8F" w14:textId="77777777" w:rsidR="008E219D" w:rsidRPr="00421870" w:rsidRDefault="005378B8">
            <w:pPr>
              <w:rPr>
                <w:color w:val="000000" w:themeColor="text1"/>
              </w:rPr>
            </w:pPr>
            <w:r w:rsidRPr="00421870">
              <w:rPr>
                <w:color w:val="000000" w:themeColor="text1"/>
              </w:rPr>
              <w:t>Tỉnh Cà Mau</w:t>
            </w:r>
          </w:p>
        </w:tc>
      </w:tr>
      <w:tr w:rsidR="00421870" w:rsidRPr="00421870" w14:paraId="7D7C429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B672CF1" w14:textId="77777777" w:rsidR="008E219D" w:rsidRPr="00421870" w:rsidRDefault="005378B8">
            <w:pPr>
              <w:rPr>
                <w:color w:val="000000" w:themeColor="text1"/>
              </w:rPr>
            </w:pPr>
            <w:r w:rsidRPr="00421870">
              <w:rPr>
                <w:color w:val="000000" w:themeColor="text1"/>
              </w:rPr>
              <w:t>32044</w:t>
            </w:r>
          </w:p>
        </w:tc>
        <w:tc>
          <w:tcPr>
            <w:tcW w:w="2285" w:type="dxa"/>
            <w:tcBorders>
              <w:top w:val="nil"/>
              <w:left w:val="nil"/>
              <w:bottom w:val="single" w:sz="4" w:space="0" w:color="A9A9A9"/>
              <w:right w:val="single" w:sz="4" w:space="0" w:color="A9A9A9"/>
            </w:tcBorders>
            <w:vAlign w:val="center"/>
          </w:tcPr>
          <w:p w14:paraId="3033E3CE" w14:textId="77777777" w:rsidR="008E219D" w:rsidRPr="00421870" w:rsidRDefault="005378B8">
            <w:pPr>
              <w:rPr>
                <w:color w:val="000000" w:themeColor="text1"/>
              </w:rPr>
            </w:pPr>
            <w:r w:rsidRPr="00421870">
              <w:rPr>
                <w:color w:val="000000" w:themeColor="text1"/>
              </w:rPr>
              <w:t xml:space="preserve">Xã </w:t>
            </w:r>
            <w:r w:rsidRPr="00421870">
              <w:rPr>
                <w:color w:val="000000" w:themeColor="text1"/>
              </w:rPr>
              <w:t>Nguyễn Phích</w:t>
            </w:r>
          </w:p>
        </w:tc>
        <w:tc>
          <w:tcPr>
            <w:tcW w:w="1198" w:type="dxa"/>
            <w:tcBorders>
              <w:top w:val="nil"/>
              <w:left w:val="nil"/>
              <w:bottom w:val="single" w:sz="4" w:space="0" w:color="A9A9A9"/>
              <w:right w:val="single" w:sz="4" w:space="0" w:color="A9A9A9"/>
            </w:tcBorders>
            <w:vAlign w:val="center"/>
          </w:tcPr>
          <w:p w14:paraId="51B72FE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BB57121"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7AC1F260" w14:textId="77777777" w:rsidR="008E219D" w:rsidRPr="00421870" w:rsidRDefault="005378B8">
            <w:pPr>
              <w:rPr>
                <w:color w:val="000000" w:themeColor="text1"/>
              </w:rPr>
            </w:pPr>
            <w:r w:rsidRPr="00421870">
              <w:rPr>
                <w:color w:val="000000" w:themeColor="text1"/>
              </w:rPr>
              <w:t>Tỉnh Cà Mau</w:t>
            </w:r>
          </w:p>
        </w:tc>
      </w:tr>
      <w:tr w:rsidR="00421870" w:rsidRPr="00421870" w14:paraId="66ABB3C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135C1F" w14:textId="77777777" w:rsidR="008E219D" w:rsidRPr="00421870" w:rsidRDefault="005378B8">
            <w:pPr>
              <w:rPr>
                <w:color w:val="000000" w:themeColor="text1"/>
              </w:rPr>
            </w:pPr>
            <w:r w:rsidRPr="00421870">
              <w:rPr>
                <w:color w:val="000000" w:themeColor="text1"/>
              </w:rPr>
              <w:t>32047</w:t>
            </w:r>
          </w:p>
        </w:tc>
        <w:tc>
          <w:tcPr>
            <w:tcW w:w="2285" w:type="dxa"/>
            <w:tcBorders>
              <w:top w:val="nil"/>
              <w:left w:val="nil"/>
              <w:bottom w:val="single" w:sz="4" w:space="0" w:color="A9A9A9"/>
              <w:right w:val="single" w:sz="4" w:space="0" w:color="A9A9A9"/>
            </w:tcBorders>
            <w:vAlign w:val="center"/>
          </w:tcPr>
          <w:p w14:paraId="38C1CCD5" w14:textId="77777777" w:rsidR="008E219D" w:rsidRPr="00421870" w:rsidRDefault="005378B8">
            <w:pPr>
              <w:rPr>
                <w:color w:val="000000" w:themeColor="text1"/>
              </w:rPr>
            </w:pPr>
            <w:r w:rsidRPr="00421870">
              <w:rPr>
                <w:color w:val="000000" w:themeColor="text1"/>
              </w:rPr>
              <w:t>Xã U Minh</w:t>
            </w:r>
          </w:p>
        </w:tc>
        <w:tc>
          <w:tcPr>
            <w:tcW w:w="1198" w:type="dxa"/>
            <w:tcBorders>
              <w:top w:val="nil"/>
              <w:left w:val="nil"/>
              <w:bottom w:val="single" w:sz="4" w:space="0" w:color="A9A9A9"/>
              <w:right w:val="single" w:sz="4" w:space="0" w:color="A9A9A9"/>
            </w:tcBorders>
            <w:vAlign w:val="center"/>
          </w:tcPr>
          <w:p w14:paraId="7DDBCA5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3EF3A75"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3BA29144" w14:textId="77777777" w:rsidR="008E219D" w:rsidRPr="00421870" w:rsidRDefault="005378B8">
            <w:pPr>
              <w:rPr>
                <w:color w:val="000000" w:themeColor="text1"/>
              </w:rPr>
            </w:pPr>
            <w:r w:rsidRPr="00421870">
              <w:rPr>
                <w:color w:val="000000" w:themeColor="text1"/>
              </w:rPr>
              <w:t>Tỉnh Cà Mau</w:t>
            </w:r>
          </w:p>
        </w:tc>
      </w:tr>
      <w:tr w:rsidR="00421870" w:rsidRPr="00421870" w14:paraId="4CE25D1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41D67A2" w14:textId="77777777" w:rsidR="008E219D" w:rsidRPr="00421870" w:rsidRDefault="005378B8">
            <w:pPr>
              <w:rPr>
                <w:color w:val="000000" w:themeColor="text1"/>
              </w:rPr>
            </w:pPr>
            <w:r w:rsidRPr="00421870">
              <w:rPr>
                <w:color w:val="000000" w:themeColor="text1"/>
              </w:rPr>
              <w:t>32059</w:t>
            </w:r>
          </w:p>
        </w:tc>
        <w:tc>
          <w:tcPr>
            <w:tcW w:w="2285" w:type="dxa"/>
            <w:tcBorders>
              <w:top w:val="nil"/>
              <w:left w:val="nil"/>
              <w:bottom w:val="single" w:sz="4" w:space="0" w:color="A9A9A9"/>
              <w:right w:val="single" w:sz="4" w:space="0" w:color="A9A9A9"/>
            </w:tcBorders>
            <w:vAlign w:val="center"/>
          </w:tcPr>
          <w:p w14:paraId="571D997A" w14:textId="77777777" w:rsidR="008E219D" w:rsidRPr="00421870" w:rsidRDefault="005378B8">
            <w:pPr>
              <w:rPr>
                <w:color w:val="000000" w:themeColor="text1"/>
              </w:rPr>
            </w:pPr>
            <w:r w:rsidRPr="00421870">
              <w:rPr>
                <w:color w:val="000000" w:themeColor="text1"/>
              </w:rPr>
              <w:t>Xã Khánh An</w:t>
            </w:r>
          </w:p>
        </w:tc>
        <w:tc>
          <w:tcPr>
            <w:tcW w:w="1198" w:type="dxa"/>
            <w:tcBorders>
              <w:top w:val="nil"/>
              <w:left w:val="nil"/>
              <w:bottom w:val="single" w:sz="4" w:space="0" w:color="A9A9A9"/>
              <w:right w:val="single" w:sz="4" w:space="0" w:color="A9A9A9"/>
            </w:tcBorders>
            <w:vAlign w:val="center"/>
          </w:tcPr>
          <w:p w14:paraId="2595BF2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CD403BA"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6C9FE35D" w14:textId="77777777" w:rsidR="008E219D" w:rsidRPr="00421870" w:rsidRDefault="005378B8">
            <w:pPr>
              <w:rPr>
                <w:color w:val="000000" w:themeColor="text1"/>
              </w:rPr>
            </w:pPr>
            <w:r w:rsidRPr="00421870">
              <w:rPr>
                <w:color w:val="000000" w:themeColor="text1"/>
              </w:rPr>
              <w:t>Tỉnh Cà Mau</w:t>
            </w:r>
          </w:p>
        </w:tc>
      </w:tr>
      <w:tr w:rsidR="00421870" w:rsidRPr="00421870" w14:paraId="10C0D57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31A5ABB" w14:textId="77777777" w:rsidR="008E219D" w:rsidRPr="00421870" w:rsidRDefault="005378B8">
            <w:pPr>
              <w:rPr>
                <w:color w:val="000000" w:themeColor="text1"/>
              </w:rPr>
            </w:pPr>
            <w:r w:rsidRPr="00421870">
              <w:rPr>
                <w:color w:val="000000" w:themeColor="text1"/>
              </w:rPr>
              <w:t>32062</w:t>
            </w:r>
          </w:p>
        </w:tc>
        <w:tc>
          <w:tcPr>
            <w:tcW w:w="2285" w:type="dxa"/>
            <w:tcBorders>
              <w:top w:val="nil"/>
              <w:left w:val="nil"/>
              <w:bottom w:val="single" w:sz="4" w:space="0" w:color="A9A9A9"/>
              <w:right w:val="single" w:sz="4" w:space="0" w:color="A9A9A9"/>
            </w:tcBorders>
            <w:vAlign w:val="center"/>
          </w:tcPr>
          <w:p w14:paraId="451778D2" w14:textId="77777777" w:rsidR="008E219D" w:rsidRPr="00421870" w:rsidRDefault="005378B8">
            <w:pPr>
              <w:rPr>
                <w:color w:val="000000" w:themeColor="text1"/>
              </w:rPr>
            </w:pPr>
            <w:r w:rsidRPr="00421870">
              <w:rPr>
                <w:color w:val="000000" w:themeColor="text1"/>
              </w:rPr>
              <w:t>Xã Khánh Lâm</w:t>
            </w:r>
          </w:p>
        </w:tc>
        <w:tc>
          <w:tcPr>
            <w:tcW w:w="1198" w:type="dxa"/>
            <w:tcBorders>
              <w:top w:val="nil"/>
              <w:left w:val="nil"/>
              <w:bottom w:val="single" w:sz="4" w:space="0" w:color="A9A9A9"/>
              <w:right w:val="single" w:sz="4" w:space="0" w:color="A9A9A9"/>
            </w:tcBorders>
            <w:vAlign w:val="center"/>
          </w:tcPr>
          <w:p w14:paraId="3082F5AB"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B1771BF" w14:textId="77777777" w:rsidR="008E219D" w:rsidRPr="00421870" w:rsidRDefault="005378B8">
            <w:pPr>
              <w:rPr>
                <w:color w:val="000000" w:themeColor="text1"/>
              </w:rPr>
            </w:pPr>
            <w:r w:rsidRPr="00421870">
              <w:rPr>
                <w:color w:val="000000" w:themeColor="text1"/>
              </w:rPr>
              <w:t xml:space="preserve">Số: 1655/NQ-UBTVQH15;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3D7370F2" w14:textId="77777777" w:rsidR="008E219D" w:rsidRPr="00421870" w:rsidRDefault="005378B8">
            <w:pPr>
              <w:rPr>
                <w:color w:val="000000" w:themeColor="text1"/>
              </w:rPr>
            </w:pPr>
            <w:r w:rsidRPr="00421870">
              <w:rPr>
                <w:color w:val="000000" w:themeColor="text1"/>
              </w:rPr>
              <w:t>Tỉnh Cà Mau</w:t>
            </w:r>
          </w:p>
        </w:tc>
      </w:tr>
      <w:tr w:rsidR="00421870" w:rsidRPr="00421870" w14:paraId="1AB8A9E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0CA4977" w14:textId="77777777" w:rsidR="008E219D" w:rsidRPr="00421870" w:rsidRDefault="005378B8">
            <w:pPr>
              <w:rPr>
                <w:color w:val="000000" w:themeColor="text1"/>
              </w:rPr>
            </w:pPr>
            <w:r w:rsidRPr="00421870">
              <w:rPr>
                <w:color w:val="000000" w:themeColor="text1"/>
              </w:rPr>
              <w:t>32065</w:t>
            </w:r>
          </w:p>
        </w:tc>
        <w:tc>
          <w:tcPr>
            <w:tcW w:w="2285" w:type="dxa"/>
            <w:tcBorders>
              <w:top w:val="nil"/>
              <w:left w:val="nil"/>
              <w:bottom w:val="single" w:sz="4" w:space="0" w:color="A9A9A9"/>
              <w:right w:val="single" w:sz="4" w:space="0" w:color="A9A9A9"/>
            </w:tcBorders>
            <w:vAlign w:val="center"/>
          </w:tcPr>
          <w:p w14:paraId="7B713125" w14:textId="77777777" w:rsidR="008E219D" w:rsidRPr="00421870" w:rsidRDefault="005378B8">
            <w:pPr>
              <w:rPr>
                <w:color w:val="000000" w:themeColor="text1"/>
              </w:rPr>
            </w:pPr>
            <w:r w:rsidRPr="00421870">
              <w:rPr>
                <w:color w:val="000000" w:themeColor="text1"/>
              </w:rPr>
              <w:t>Xã Thới Bình</w:t>
            </w:r>
          </w:p>
        </w:tc>
        <w:tc>
          <w:tcPr>
            <w:tcW w:w="1198" w:type="dxa"/>
            <w:tcBorders>
              <w:top w:val="nil"/>
              <w:left w:val="nil"/>
              <w:bottom w:val="single" w:sz="4" w:space="0" w:color="A9A9A9"/>
              <w:right w:val="single" w:sz="4" w:space="0" w:color="A9A9A9"/>
            </w:tcBorders>
            <w:vAlign w:val="center"/>
          </w:tcPr>
          <w:p w14:paraId="40774D4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BDB9759"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7249F7E9" w14:textId="77777777" w:rsidR="008E219D" w:rsidRPr="00421870" w:rsidRDefault="005378B8">
            <w:pPr>
              <w:rPr>
                <w:color w:val="000000" w:themeColor="text1"/>
              </w:rPr>
            </w:pPr>
            <w:r w:rsidRPr="00421870">
              <w:rPr>
                <w:color w:val="000000" w:themeColor="text1"/>
              </w:rPr>
              <w:t>Tỉnh Cà Mau</w:t>
            </w:r>
          </w:p>
        </w:tc>
      </w:tr>
      <w:tr w:rsidR="00421870" w:rsidRPr="00421870" w14:paraId="231F55B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95A8099" w14:textId="77777777" w:rsidR="008E219D" w:rsidRPr="00421870" w:rsidRDefault="005378B8">
            <w:pPr>
              <w:rPr>
                <w:color w:val="000000" w:themeColor="text1"/>
              </w:rPr>
            </w:pPr>
            <w:r w:rsidRPr="00421870">
              <w:rPr>
                <w:color w:val="000000" w:themeColor="text1"/>
              </w:rPr>
              <w:t>32069</w:t>
            </w:r>
          </w:p>
        </w:tc>
        <w:tc>
          <w:tcPr>
            <w:tcW w:w="2285" w:type="dxa"/>
            <w:tcBorders>
              <w:top w:val="nil"/>
              <w:left w:val="nil"/>
              <w:bottom w:val="single" w:sz="4" w:space="0" w:color="A9A9A9"/>
              <w:right w:val="single" w:sz="4" w:space="0" w:color="A9A9A9"/>
            </w:tcBorders>
            <w:vAlign w:val="center"/>
          </w:tcPr>
          <w:p w14:paraId="60042F38" w14:textId="77777777" w:rsidR="008E219D" w:rsidRPr="00421870" w:rsidRDefault="005378B8">
            <w:pPr>
              <w:rPr>
                <w:color w:val="000000" w:themeColor="text1"/>
              </w:rPr>
            </w:pPr>
            <w:r w:rsidRPr="00421870">
              <w:rPr>
                <w:color w:val="000000" w:themeColor="text1"/>
              </w:rPr>
              <w:t>Xã Biển Bạch</w:t>
            </w:r>
          </w:p>
        </w:tc>
        <w:tc>
          <w:tcPr>
            <w:tcW w:w="1198" w:type="dxa"/>
            <w:tcBorders>
              <w:top w:val="nil"/>
              <w:left w:val="nil"/>
              <w:bottom w:val="single" w:sz="4" w:space="0" w:color="A9A9A9"/>
              <w:right w:val="single" w:sz="4" w:space="0" w:color="A9A9A9"/>
            </w:tcBorders>
            <w:vAlign w:val="center"/>
          </w:tcPr>
          <w:p w14:paraId="1B9455A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4A7C1FD"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52C9CF37" w14:textId="77777777" w:rsidR="008E219D" w:rsidRPr="00421870" w:rsidRDefault="005378B8">
            <w:pPr>
              <w:rPr>
                <w:color w:val="000000" w:themeColor="text1"/>
              </w:rPr>
            </w:pPr>
            <w:r w:rsidRPr="00421870">
              <w:rPr>
                <w:color w:val="000000" w:themeColor="text1"/>
              </w:rPr>
              <w:t>Tỉnh Cà Mau</w:t>
            </w:r>
          </w:p>
        </w:tc>
      </w:tr>
      <w:tr w:rsidR="00421870" w:rsidRPr="00421870" w14:paraId="7486CD2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426F936" w14:textId="77777777" w:rsidR="008E219D" w:rsidRPr="00421870" w:rsidRDefault="005378B8">
            <w:pPr>
              <w:rPr>
                <w:color w:val="000000" w:themeColor="text1"/>
              </w:rPr>
            </w:pPr>
            <w:r w:rsidRPr="00421870">
              <w:rPr>
                <w:color w:val="000000" w:themeColor="text1"/>
              </w:rPr>
              <w:t>32071</w:t>
            </w:r>
          </w:p>
        </w:tc>
        <w:tc>
          <w:tcPr>
            <w:tcW w:w="2285" w:type="dxa"/>
            <w:tcBorders>
              <w:top w:val="nil"/>
              <w:left w:val="nil"/>
              <w:bottom w:val="single" w:sz="4" w:space="0" w:color="A9A9A9"/>
              <w:right w:val="single" w:sz="4" w:space="0" w:color="A9A9A9"/>
            </w:tcBorders>
            <w:vAlign w:val="center"/>
          </w:tcPr>
          <w:p w14:paraId="66334FE7" w14:textId="77777777" w:rsidR="008E219D" w:rsidRPr="00421870" w:rsidRDefault="005378B8">
            <w:pPr>
              <w:rPr>
                <w:color w:val="000000" w:themeColor="text1"/>
              </w:rPr>
            </w:pPr>
            <w:r w:rsidRPr="00421870">
              <w:rPr>
                <w:color w:val="000000" w:themeColor="text1"/>
              </w:rPr>
              <w:t>Xã Trí Phải</w:t>
            </w:r>
          </w:p>
        </w:tc>
        <w:tc>
          <w:tcPr>
            <w:tcW w:w="1198" w:type="dxa"/>
            <w:tcBorders>
              <w:top w:val="nil"/>
              <w:left w:val="nil"/>
              <w:bottom w:val="single" w:sz="4" w:space="0" w:color="A9A9A9"/>
              <w:right w:val="single" w:sz="4" w:space="0" w:color="A9A9A9"/>
            </w:tcBorders>
            <w:vAlign w:val="center"/>
          </w:tcPr>
          <w:p w14:paraId="598D2F1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854DEA6"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0AEE56DB" w14:textId="77777777" w:rsidR="008E219D" w:rsidRPr="00421870" w:rsidRDefault="005378B8">
            <w:pPr>
              <w:rPr>
                <w:color w:val="000000" w:themeColor="text1"/>
              </w:rPr>
            </w:pPr>
            <w:r w:rsidRPr="00421870">
              <w:rPr>
                <w:color w:val="000000" w:themeColor="text1"/>
              </w:rPr>
              <w:t>Tỉnh Cà Mau</w:t>
            </w:r>
          </w:p>
        </w:tc>
      </w:tr>
      <w:tr w:rsidR="00421870" w:rsidRPr="00421870" w14:paraId="7CFEE08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279107B" w14:textId="77777777" w:rsidR="008E219D" w:rsidRPr="00421870" w:rsidRDefault="005378B8">
            <w:pPr>
              <w:rPr>
                <w:color w:val="000000" w:themeColor="text1"/>
              </w:rPr>
            </w:pPr>
            <w:r w:rsidRPr="00421870">
              <w:rPr>
                <w:color w:val="000000" w:themeColor="text1"/>
              </w:rPr>
              <w:t>32083</w:t>
            </w:r>
          </w:p>
        </w:tc>
        <w:tc>
          <w:tcPr>
            <w:tcW w:w="2285" w:type="dxa"/>
            <w:tcBorders>
              <w:top w:val="nil"/>
              <w:left w:val="nil"/>
              <w:bottom w:val="single" w:sz="4" w:space="0" w:color="A9A9A9"/>
              <w:right w:val="single" w:sz="4" w:space="0" w:color="A9A9A9"/>
            </w:tcBorders>
            <w:vAlign w:val="center"/>
          </w:tcPr>
          <w:p w14:paraId="297A2B42" w14:textId="77777777" w:rsidR="008E219D" w:rsidRPr="00421870" w:rsidRDefault="005378B8">
            <w:pPr>
              <w:rPr>
                <w:color w:val="000000" w:themeColor="text1"/>
              </w:rPr>
            </w:pPr>
            <w:r w:rsidRPr="00421870">
              <w:rPr>
                <w:color w:val="000000" w:themeColor="text1"/>
              </w:rPr>
              <w:t>Xã Tân Lộc</w:t>
            </w:r>
          </w:p>
        </w:tc>
        <w:tc>
          <w:tcPr>
            <w:tcW w:w="1198" w:type="dxa"/>
            <w:tcBorders>
              <w:top w:val="nil"/>
              <w:left w:val="nil"/>
              <w:bottom w:val="single" w:sz="4" w:space="0" w:color="A9A9A9"/>
              <w:right w:val="single" w:sz="4" w:space="0" w:color="A9A9A9"/>
            </w:tcBorders>
            <w:vAlign w:val="center"/>
          </w:tcPr>
          <w:p w14:paraId="4EDA3E1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58D04A0"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2DF722CD" w14:textId="77777777" w:rsidR="008E219D" w:rsidRPr="00421870" w:rsidRDefault="005378B8">
            <w:pPr>
              <w:rPr>
                <w:color w:val="000000" w:themeColor="text1"/>
              </w:rPr>
            </w:pPr>
            <w:r w:rsidRPr="00421870">
              <w:rPr>
                <w:color w:val="000000" w:themeColor="text1"/>
              </w:rPr>
              <w:t>Tỉnh Cà Mau</w:t>
            </w:r>
          </w:p>
        </w:tc>
      </w:tr>
      <w:tr w:rsidR="00421870" w:rsidRPr="00421870" w14:paraId="1132FB0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8F93F0A" w14:textId="77777777" w:rsidR="008E219D" w:rsidRPr="00421870" w:rsidRDefault="005378B8">
            <w:pPr>
              <w:rPr>
                <w:color w:val="000000" w:themeColor="text1"/>
              </w:rPr>
            </w:pPr>
            <w:r w:rsidRPr="00421870">
              <w:rPr>
                <w:color w:val="000000" w:themeColor="text1"/>
              </w:rPr>
              <w:t>32092</w:t>
            </w:r>
          </w:p>
        </w:tc>
        <w:tc>
          <w:tcPr>
            <w:tcW w:w="2285" w:type="dxa"/>
            <w:tcBorders>
              <w:top w:val="nil"/>
              <w:left w:val="nil"/>
              <w:bottom w:val="single" w:sz="4" w:space="0" w:color="A9A9A9"/>
              <w:right w:val="single" w:sz="4" w:space="0" w:color="A9A9A9"/>
            </w:tcBorders>
            <w:vAlign w:val="center"/>
          </w:tcPr>
          <w:p w14:paraId="6CF436ED" w14:textId="77777777" w:rsidR="008E219D" w:rsidRPr="00421870" w:rsidRDefault="005378B8">
            <w:pPr>
              <w:rPr>
                <w:color w:val="000000" w:themeColor="text1"/>
              </w:rPr>
            </w:pPr>
            <w:r w:rsidRPr="00421870">
              <w:rPr>
                <w:color w:val="000000" w:themeColor="text1"/>
              </w:rPr>
              <w:t>Xã Hồ Thị Kỷ</w:t>
            </w:r>
          </w:p>
        </w:tc>
        <w:tc>
          <w:tcPr>
            <w:tcW w:w="1198" w:type="dxa"/>
            <w:tcBorders>
              <w:top w:val="nil"/>
              <w:left w:val="nil"/>
              <w:bottom w:val="single" w:sz="4" w:space="0" w:color="A9A9A9"/>
              <w:right w:val="single" w:sz="4" w:space="0" w:color="A9A9A9"/>
            </w:tcBorders>
            <w:vAlign w:val="center"/>
          </w:tcPr>
          <w:p w14:paraId="6FEC093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D29C0F8"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55DCC308" w14:textId="77777777" w:rsidR="008E219D" w:rsidRPr="00421870" w:rsidRDefault="005378B8">
            <w:pPr>
              <w:rPr>
                <w:color w:val="000000" w:themeColor="text1"/>
              </w:rPr>
            </w:pPr>
            <w:r w:rsidRPr="00421870">
              <w:rPr>
                <w:color w:val="000000" w:themeColor="text1"/>
              </w:rPr>
              <w:t>Tỉnh Cà Mau</w:t>
            </w:r>
          </w:p>
        </w:tc>
      </w:tr>
      <w:tr w:rsidR="00421870" w:rsidRPr="00421870" w14:paraId="3F46E602"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BD5DFD6" w14:textId="77777777" w:rsidR="008E219D" w:rsidRPr="00421870" w:rsidRDefault="005378B8">
            <w:pPr>
              <w:rPr>
                <w:color w:val="000000" w:themeColor="text1"/>
              </w:rPr>
            </w:pPr>
            <w:r w:rsidRPr="00421870">
              <w:rPr>
                <w:color w:val="000000" w:themeColor="text1"/>
              </w:rPr>
              <w:t>32095</w:t>
            </w:r>
          </w:p>
        </w:tc>
        <w:tc>
          <w:tcPr>
            <w:tcW w:w="2285" w:type="dxa"/>
            <w:tcBorders>
              <w:top w:val="nil"/>
              <w:left w:val="nil"/>
              <w:bottom w:val="single" w:sz="4" w:space="0" w:color="A9A9A9"/>
              <w:right w:val="single" w:sz="4" w:space="0" w:color="A9A9A9"/>
            </w:tcBorders>
            <w:vAlign w:val="center"/>
          </w:tcPr>
          <w:p w14:paraId="06F904D7" w14:textId="77777777" w:rsidR="008E219D" w:rsidRPr="00421870" w:rsidRDefault="005378B8">
            <w:pPr>
              <w:rPr>
                <w:color w:val="000000" w:themeColor="text1"/>
              </w:rPr>
            </w:pPr>
            <w:r w:rsidRPr="00421870">
              <w:rPr>
                <w:color w:val="000000" w:themeColor="text1"/>
              </w:rPr>
              <w:t>Xã Trần Văn Thời</w:t>
            </w:r>
          </w:p>
        </w:tc>
        <w:tc>
          <w:tcPr>
            <w:tcW w:w="1198" w:type="dxa"/>
            <w:tcBorders>
              <w:top w:val="nil"/>
              <w:left w:val="nil"/>
              <w:bottom w:val="single" w:sz="4" w:space="0" w:color="A9A9A9"/>
              <w:right w:val="single" w:sz="4" w:space="0" w:color="A9A9A9"/>
            </w:tcBorders>
            <w:vAlign w:val="center"/>
          </w:tcPr>
          <w:p w14:paraId="1A3B556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147BA63"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67C658BB" w14:textId="77777777" w:rsidR="008E219D" w:rsidRPr="00421870" w:rsidRDefault="005378B8">
            <w:pPr>
              <w:rPr>
                <w:color w:val="000000" w:themeColor="text1"/>
              </w:rPr>
            </w:pPr>
            <w:r w:rsidRPr="00421870">
              <w:rPr>
                <w:color w:val="000000" w:themeColor="text1"/>
              </w:rPr>
              <w:t>Tỉnh Cà Mau</w:t>
            </w:r>
          </w:p>
        </w:tc>
      </w:tr>
      <w:tr w:rsidR="00421870" w:rsidRPr="00421870" w14:paraId="245677C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DF2C008" w14:textId="77777777" w:rsidR="008E219D" w:rsidRPr="00421870" w:rsidRDefault="005378B8">
            <w:pPr>
              <w:rPr>
                <w:color w:val="000000" w:themeColor="text1"/>
              </w:rPr>
            </w:pPr>
            <w:r w:rsidRPr="00421870">
              <w:rPr>
                <w:color w:val="000000" w:themeColor="text1"/>
              </w:rPr>
              <w:lastRenderedPageBreak/>
              <w:t>32098</w:t>
            </w:r>
          </w:p>
        </w:tc>
        <w:tc>
          <w:tcPr>
            <w:tcW w:w="2285" w:type="dxa"/>
            <w:tcBorders>
              <w:top w:val="nil"/>
              <w:left w:val="nil"/>
              <w:bottom w:val="single" w:sz="4" w:space="0" w:color="A9A9A9"/>
              <w:right w:val="single" w:sz="4" w:space="0" w:color="A9A9A9"/>
            </w:tcBorders>
            <w:vAlign w:val="center"/>
          </w:tcPr>
          <w:p w14:paraId="04BDBC91" w14:textId="77777777" w:rsidR="008E219D" w:rsidRPr="00421870" w:rsidRDefault="005378B8">
            <w:pPr>
              <w:rPr>
                <w:color w:val="000000" w:themeColor="text1"/>
              </w:rPr>
            </w:pPr>
            <w:r w:rsidRPr="00421870">
              <w:rPr>
                <w:color w:val="000000" w:themeColor="text1"/>
              </w:rPr>
              <w:t>Xã Sông Đốc</w:t>
            </w:r>
          </w:p>
        </w:tc>
        <w:tc>
          <w:tcPr>
            <w:tcW w:w="1198" w:type="dxa"/>
            <w:tcBorders>
              <w:top w:val="nil"/>
              <w:left w:val="nil"/>
              <w:bottom w:val="single" w:sz="4" w:space="0" w:color="A9A9A9"/>
              <w:right w:val="single" w:sz="4" w:space="0" w:color="A9A9A9"/>
            </w:tcBorders>
            <w:vAlign w:val="center"/>
          </w:tcPr>
          <w:p w14:paraId="7DF7A8F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11AF975"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1655/NQ-UBTVQH15; Ngày: 16/06/2025</w:t>
            </w:r>
          </w:p>
        </w:tc>
        <w:tc>
          <w:tcPr>
            <w:tcW w:w="1695" w:type="dxa"/>
            <w:tcBorders>
              <w:top w:val="nil"/>
              <w:left w:val="nil"/>
              <w:bottom w:val="single" w:sz="4" w:space="0" w:color="A9A9A9"/>
              <w:right w:val="single" w:sz="4" w:space="0" w:color="A9A9A9"/>
            </w:tcBorders>
            <w:vAlign w:val="center"/>
          </w:tcPr>
          <w:p w14:paraId="22E0C79C" w14:textId="77777777" w:rsidR="008E219D" w:rsidRPr="00421870" w:rsidRDefault="005378B8">
            <w:pPr>
              <w:rPr>
                <w:color w:val="000000" w:themeColor="text1"/>
              </w:rPr>
            </w:pPr>
            <w:r w:rsidRPr="00421870">
              <w:rPr>
                <w:color w:val="000000" w:themeColor="text1"/>
              </w:rPr>
              <w:t>Tỉnh Cà Mau</w:t>
            </w:r>
          </w:p>
        </w:tc>
      </w:tr>
      <w:tr w:rsidR="00421870" w:rsidRPr="00421870" w14:paraId="49FA25C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43EBBEE" w14:textId="77777777" w:rsidR="008E219D" w:rsidRPr="00421870" w:rsidRDefault="005378B8">
            <w:pPr>
              <w:rPr>
                <w:color w:val="000000" w:themeColor="text1"/>
              </w:rPr>
            </w:pPr>
            <w:r w:rsidRPr="00421870">
              <w:rPr>
                <w:color w:val="000000" w:themeColor="text1"/>
              </w:rPr>
              <w:t>32104</w:t>
            </w:r>
          </w:p>
        </w:tc>
        <w:tc>
          <w:tcPr>
            <w:tcW w:w="2285" w:type="dxa"/>
            <w:tcBorders>
              <w:top w:val="nil"/>
              <w:left w:val="nil"/>
              <w:bottom w:val="single" w:sz="4" w:space="0" w:color="A9A9A9"/>
              <w:right w:val="single" w:sz="4" w:space="0" w:color="A9A9A9"/>
            </w:tcBorders>
            <w:vAlign w:val="center"/>
          </w:tcPr>
          <w:p w14:paraId="15BC65BE" w14:textId="77777777" w:rsidR="008E219D" w:rsidRPr="00421870" w:rsidRDefault="005378B8">
            <w:pPr>
              <w:rPr>
                <w:color w:val="000000" w:themeColor="text1"/>
              </w:rPr>
            </w:pPr>
            <w:r w:rsidRPr="00421870">
              <w:rPr>
                <w:color w:val="000000" w:themeColor="text1"/>
              </w:rPr>
              <w:t>Xã Đá Bạc</w:t>
            </w:r>
          </w:p>
        </w:tc>
        <w:tc>
          <w:tcPr>
            <w:tcW w:w="1198" w:type="dxa"/>
            <w:tcBorders>
              <w:top w:val="nil"/>
              <w:left w:val="nil"/>
              <w:bottom w:val="single" w:sz="4" w:space="0" w:color="A9A9A9"/>
              <w:right w:val="single" w:sz="4" w:space="0" w:color="A9A9A9"/>
            </w:tcBorders>
            <w:vAlign w:val="center"/>
          </w:tcPr>
          <w:p w14:paraId="7797DA0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7950F20"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4C71EF67" w14:textId="77777777" w:rsidR="008E219D" w:rsidRPr="00421870" w:rsidRDefault="005378B8">
            <w:pPr>
              <w:rPr>
                <w:color w:val="000000" w:themeColor="text1"/>
              </w:rPr>
            </w:pPr>
            <w:r w:rsidRPr="00421870">
              <w:rPr>
                <w:color w:val="000000" w:themeColor="text1"/>
              </w:rPr>
              <w:t>Tỉnh Cà Mau</w:t>
            </w:r>
          </w:p>
        </w:tc>
      </w:tr>
      <w:tr w:rsidR="00421870" w:rsidRPr="00421870" w14:paraId="71CABE4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C87F13A" w14:textId="77777777" w:rsidR="008E219D" w:rsidRPr="00421870" w:rsidRDefault="005378B8">
            <w:pPr>
              <w:rPr>
                <w:color w:val="000000" w:themeColor="text1"/>
              </w:rPr>
            </w:pPr>
            <w:r w:rsidRPr="00421870">
              <w:rPr>
                <w:color w:val="000000" w:themeColor="text1"/>
              </w:rPr>
              <w:t>32110</w:t>
            </w:r>
          </w:p>
        </w:tc>
        <w:tc>
          <w:tcPr>
            <w:tcW w:w="2285" w:type="dxa"/>
            <w:tcBorders>
              <w:top w:val="nil"/>
              <w:left w:val="nil"/>
              <w:bottom w:val="single" w:sz="4" w:space="0" w:color="A9A9A9"/>
              <w:right w:val="single" w:sz="4" w:space="0" w:color="A9A9A9"/>
            </w:tcBorders>
            <w:vAlign w:val="center"/>
          </w:tcPr>
          <w:p w14:paraId="263DFECF" w14:textId="77777777" w:rsidR="008E219D" w:rsidRPr="00421870" w:rsidRDefault="005378B8">
            <w:pPr>
              <w:rPr>
                <w:color w:val="000000" w:themeColor="text1"/>
              </w:rPr>
            </w:pPr>
            <w:r w:rsidRPr="00421870">
              <w:rPr>
                <w:color w:val="000000" w:themeColor="text1"/>
              </w:rPr>
              <w:t>Xã Khánh Bình</w:t>
            </w:r>
          </w:p>
        </w:tc>
        <w:tc>
          <w:tcPr>
            <w:tcW w:w="1198" w:type="dxa"/>
            <w:tcBorders>
              <w:top w:val="nil"/>
              <w:left w:val="nil"/>
              <w:bottom w:val="single" w:sz="4" w:space="0" w:color="A9A9A9"/>
              <w:right w:val="single" w:sz="4" w:space="0" w:color="A9A9A9"/>
            </w:tcBorders>
            <w:vAlign w:val="center"/>
          </w:tcPr>
          <w:p w14:paraId="336522A4"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9EEC671"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683FC739" w14:textId="77777777" w:rsidR="008E219D" w:rsidRPr="00421870" w:rsidRDefault="005378B8">
            <w:pPr>
              <w:rPr>
                <w:color w:val="000000" w:themeColor="text1"/>
              </w:rPr>
            </w:pPr>
            <w:r w:rsidRPr="00421870">
              <w:rPr>
                <w:color w:val="000000" w:themeColor="text1"/>
              </w:rPr>
              <w:t>Tỉnh Cà Mau</w:t>
            </w:r>
          </w:p>
        </w:tc>
      </w:tr>
      <w:tr w:rsidR="00421870" w:rsidRPr="00421870" w14:paraId="7894A2B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9F3A60F" w14:textId="77777777" w:rsidR="008E219D" w:rsidRPr="00421870" w:rsidRDefault="005378B8">
            <w:pPr>
              <w:rPr>
                <w:color w:val="000000" w:themeColor="text1"/>
              </w:rPr>
            </w:pPr>
            <w:r w:rsidRPr="00421870">
              <w:rPr>
                <w:color w:val="000000" w:themeColor="text1"/>
              </w:rPr>
              <w:t>32119</w:t>
            </w:r>
          </w:p>
        </w:tc>
        <w:tc>
          <w:tcPr>
            <w:tcW w:w="2285" w:type="dxa"/>
            <w:tcBorders>
              <w:top w:val="nil"/>
              <w:left w:val="nil"/>
              <w:bottom w:val="single" w:sz="4" w:space="0" w:color="A9A9A9"/>
              <w:right w:val="single" w:sz="4" w:space="0" w:color="A9A9A9"/>
            </w:tcBorders>
            <w:vAlign w:val="center"/>
          </w:tcPr>
          <w:p w14:paraId="63363A54" w14:textId="77777777" w:rsidR="008E219D" w:rsidRPr="00421870" w:rsidRDefault="005378B8">
            <w:pPr>
              <w:rPr>
                <w:color w:val="000000" w:themeColor="text1"/>
              </w:rPr>
            </w:pPr>
            <w:r w:rsidRPr="00421870">
              <w:rPr>
                <w:color w:val="000000" w:themeColor="text1"/>
              </w:rPr>
              <w:t>Xã Khánh Hưng</w:t>
            </w:r>
          </w:p>
        </w:tc>
        <w:tc>
          <w:tcPr>
            <w:tcW w:w="1198" w:type="dxa"/>
            <w:tcBorders>
              <w:top w:val="nil"/>
              <w:left w:val="nil"/>
              <w:bottom w:val="single" w:sz="4" w:space="0" w:color="A9A9A9"/>
              <w:right w:val="single" w:sz="4" w:space="0" w:color="A9A9A9"/>
            </w:tcBorders>
            <w:vAlign w:val="center"/>
          </w:tcPr>
          <w:p w14:paraId="3268A12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FB1993"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26111663" w14:textId="77777777" w:rsidR="008E219D" w:rsidRPr="00421870" w:rsidRDefault="005378B8">
            <w:pPr>
              <w:rPr>
                <w:color w:val="000000" w:themeColor="text1"/>
              </w:rPr>
            </w:pPr>
            <w:r w:rsidRPr="00421870">
              <w:rPr>
                <w:color w:val="000000" w:themeColor="text1"/>
              </w:rPr>
              <w:t>Tỉnh Cà Mau</w:t>
            </w:r>
          </w:p>
        </w:tc>
      </w:tr>
      <w:tr w:rsidR="00421870" w:rsidRPr="00421870" w14:paraId="0EE29AC9"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9331CA5" w14:textId="77777777" w:rsidR="008E219D" w:rsidRPr="00421870" w:rsidRDefault="005378B8">
            <w:pPr>
              <w:rPr>
                <w:color w:val="000000" w:themeColor="text1"/>
              </w:rPr>
            </w:pPr>
            <w:r w:rsidRPr="00421870">
              <w:rPr>
                <w:color w:val="000000" w:themeColor="text1"/>
              </w:rPr>
              <w:t>32128</w:t>
            </w:r>
          </w:p>
        </w:tc>
        <w:tc>
          <w:tcPr>
            <w:tcW w:w="2285" w:type="dxa"/>
            <w:tcBorders>
              <w:top w:val="nil"/>
              <w:left w:val="nil"/>
              <w:bottom w:val="single" w:sz="4" w:space="0" w:color="A9A9A9"/>
              <w:right w:val="single" w:sz="4" w:space="0" w:color="A9A9A9"/>
            </w:tcBorders>
            <w:vAlign w:val="center"/>
          </w:tcPr>
          <w:p w14:paraId="38DEE1CC" w14:textId="77777777" w:rsidR="008E219D" w:rsidRPr="00421870" w:rsidRDefault="005378B8">
            <w:pPr>
              <w:rPr>
                <w:color w:val="000000" w:themeColor="text1"/>
              </w:rPr>
            </w:pPr>
            <w:r w:rsidRPr="00421870">
              <w:rPr>
                <w:color w:val="000000" w:themeColor="text1"/>
              </w:rPr>
              <w:t>Xã Cái Nước</w:t>
            </w:r>
          </w:p>
        </w:tc>
        <w:tc>
          <w:tcPr>
            <w:tcW w:w="1198" w:type="dxa"/>
            <w:tcBorders>
              <w:top w:val="nil"/>
              <w:left w:val="nil"/>
              <w:bottom w:val="single" w:sz="4" w:space="0" w:color="A9A9A9"/>
              <w:right w:val="single" w:sz="4" w:space="0" w:color="A9A9A9"/>
            </w:tcBorders>
            <w:vAlign w:val="center"/>
          </w:tcPr>
          <w:p w14:paraId="598932B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F6A7322"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31CFE074" w14:textId="77777777" w:rsidR="008E219D" w:rsidRPr="00421870" w:rsidRDefault="005378B8">
            <w:pPr>
              <w:rPr>
                <w:color w:val="000000" w:themeColor="text1"/>
              </w:rPr>
            </w:pPr>
            <w:r w:rsidRPr="00421870">
              <w:rPr>
                <w:color w:val="000000" w:themeColor="text1"/>
              </w:rPr>
              <w:t>Tỉnh Cà Mau</w:t>
            </w:r>
          </w:p>
        </w:tc>
      </w:tr>
      <w:tr w:rsidR="00421870" w:rsidRPr="00421870" w14:paraId="1ACB314A"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658BFED" w14:textId="77777777" w:rsidR="008E219D" w:rsidRPr="00421870" w:rsidRDefault="005378B8">
            <w:pPr>
              <w:rPr>
                <w:color w:val="000000" w:themeColor="text1"/>
              </w:rPr>
            </w:pPr>
            <w:r w:rsidRPr="00421870">
              <w:rPr>
                <w:color w:val="000000" w:themeColor="text1"/>
              </w:rPr>
              <w:t>32134</w:t>
            </w:r>
          </w:p>
        </w:tc>
        <w:tc>
          <w:tcPr>
            <w:tcW w:w="2285" w:type="dxa"/>
            <w:tcBorders>
              <w:top w:val="nil"/>
              <w:left w:val="nil"/>
              <w:bottom w:val="single" w:sz="4" w:space="0" w:color="A9A9A9"/>
              <w:right w:val="single" w:sz="4" w:space="0" w:color="A9A9A9"/>
            </w:tcBorders>
            <w:vAlign w:val="center"/>
          </w:tcPr>
          <w:p w14:paraId="35C7B5B3" w14:textId="77777777" w:rsidR="008E219D" w:rsidRPr="00421870" w:rsidRDefault="005378B8">
            <w:pPr>
              <w:rPr>
                <w:color w:val="000000" w:themeColor="text1"/>
              </w:rPr>
            </w:pPr>
            <w:r w:rsidRPr="00421870">
              <w:rPr>
                <w:color w:val="000000" w:themeColor="text1"/>
              </w:rPr>
              <w:t>Xã Lương Thế Trân</w:t>
            </w:r>
          </w:p>
        </w:tc>
        <w:tc>
          <w:tcPr>
            <w:tcW w:w="1198" w:type="dxa"/>
            <w:tcBorders>
              <w:top w:val="nil"/>
              <w:left w:val="nil"/>
              <w:bottom w:val="single" w:sz="4" w:space="0" w:color="A9A9A9"/>
              <w:right w:val="single" w:sz="4" w:space="0" w:color="A9A9A9"/>
            </w:tcBorders>
            <w:vAlign w:val="center"/>
          </w:tcPr>
          <w:p w14:paraId="49925C4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EEA2DB7"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48E881DF" w14:textId="77777777" w:rsidR="008E219D" w:rsidRPr="00421870" w:rsidRDefault="005378B8">
            <w:pPr>
              <w:rPr>
                <w:color w:val="000000" w:themeColor="text1"/>
              </w:rPr>
            </w:pPr>
            <w:r w:rsidRPr="00421870">
              <w:rPr>
                <w:color w:val="000000" w:themeColor="text1"/>
              </w:rPr>
              <w:t>Tỉnh Cà Mau</w:t>
            </w:r>
          </w:p>
        </w:tc>
      </w:tr>
      <w:tr w:rsidR="00421870" w:rsidRPr="00421870" w14:paraId="475D9ED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02E9F3B" w14:textId="77777777" w:rsidR="008E219D" w:rsidRPr="00421870" w:rsidRDefault="005378B8">
            <w:pPr>
              <w:rPr>
                <w:color w:val="000000" w:themeColor="text1"/>
              </w:rPr>
            </w:pPr>
            <w:r w:rsidRPr="00421870">
              <w:rPr>
                <w:color w:val="000000" w:themeColor="text1"/>
              </w:rPr>
              <w:t>32137</w:t>
            </w:r>
          </w:p>
        </w:tc>
        <w:tc>
          <w:tcPr>
            <w:tcW w:w="2285" w:type="dxa"/>
            <w:tcBorders>
              <w:top w:val="nil"/>
              <w:left w:val="nil"/>
              <w:bottom w:val="single" w:sz="4" w:space="0" w:color="A9A9A9"/>
              <w:right w:val="single" w:sz="4" w:space="0" w:color="A9A9A9"/>
            </w:tcBorders>
            <w:vAlign w:val="center"/>
          </w:tcPr>
          <w:p w14:paraId="179F4884" w14:textId="77777777" w:rsidR="008E219D" w:rsidRPr="00421870" w:rsidRDefault="005378B8">
            <w:pPr>
              <w:rPr>
                <w:color w:val="000000" w:themeColor="text1"/>
              </w:rPr>
            </w:pPr>
            <w:r w:rsidRPr="00421870">
              <w:rPr>
                <w:color w:val="000000" w:themeColor="text1"/>
              </w:rPr>
              <w:t>Xã Tân Hưng</w:t>
            </w:r>
          </w:p>
        </w:tc>
        <w:tc>
          <w:tcPr>
            <w:tcW w:w="1198" w:type="dxa"/>
            <w:tcBorders>
              <w:top w:val="nil"/>
              <w:left w:val="nil"/>
              <w:bottom w:val="single" w:sz="4" w:space="0" w:color="A9A9A9"/>
              <w:right w:val="single" w:sz="4" w:space="0" w:color="A9A9A9"/>
            </w:tcBorders>
            <w:vAlign w:val="center"/>
          </w:tcPr>
          <w:p w14:paraId="54ADBEA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77040F"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78E369C5" w14:textId="77777777" w:rsidR="008E219D" w:rsidRPr="00421870" w:rsidRDefault="005378B8">
            <w:pPr>
              <w:rPr>
                <w:color w:val="000000" w:themeColor="text1"/>
              </w:rPr>
            </w:pPr>
            <w:r w:rsidRPr="00421870">
              <w:rPr>
                <w:color w:val="000000" w:themeColor="text1"/>
              </w:rPr>
              <w:t>Tỉnh Cà Mau</w:t>
            </w:r>
          </w:p>
        </w:tc>
      </w:tr>
      <w:tr w:rsidR="00421870" w:rsidRPr="00421870" w14:paraId="012E6CEE"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A40DCC" w14:textId="77777777" w:rsidR="008E219D" w:rsidRPr="00421870" w:rsidRDefault="005378B8">
            <w:pPr>
              <w:rPr>
                <w:color w:val="000000" w:themeColor="text1"/>
              </w:rPr>
            </w:pPr>
            <w:r w:rsidRPr="00421870">
              <w:rPr>
                <w:color w:val="000000" w:themeColor="text1"/>
              </w:rPr>
              <w:t>32140</w:t>
            </w:r>
          </w:p>
        </w:tc>
        <w:tc>
          <w:tcPr>
            <w:tcW w:w="2285" w:type="dxa"/>
            <w:tcBorders>
              <w:top w:val="nil"/>
              <w:left w:val="nil"/>
              <w:bottom w:val="single" w:sz="4" w:space="0" w:color="A9A9A9"/>
              <w:right w:val="single" w:sz="4" w:space="0" w:color="A9A9A9"/>
            </w:tcBorders>
            <w:vAlign w:val="center"/>
          </w:tcPr>
          <w:p w14:paraId="49B24DEF" w14:textId="77777777" w:rsidR="008E219D" w:rsidRPr="00421870" w:rsidRDefault="005378B8">
            <w:pPr>
              <w:rPr>
                <w:color w:val="000000" w:themeColor="text1"/>
              </w:rPr>
            </w:pPr>
            <w:r w:rsidRPr="00421870">
              <w:rPr>
                <w:color w:val="000000" w:themeColor="text1"/>
              </w:rPr>
              <w:t>Xã Hưng Mỹ</w:t>
            </w:r>
          </w:p>
        </w:tc>
        <w:tc>
          <w:tcPr>
            <w:tcW w:w="1198" w:type="dxa"/>
            <w:tcBorders>
              <w:top w:val="nil"/>
              <w:left w:val="nil"/>
              <w:bottom w:val="single" w:sz="4" w:space="0" w:color="A9A9A9"/>
              <w:right w:val="single" w:sz="4" w:space="0" w:color="A9A9A9"/>
            </w:tcBorders>
            <w:vAlign w:val="center"/>
          </w:tcPr>
          <w:p w14:paraId="5864A935"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8BC38DC"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57DE2B42" w14:textId="77777777" w:rsidR="008E219D" w:rsidRPr="00421870" w:rsidRDefault="005378B8">
            <w:pPr>
              <w:rPr>
                <w:color w:val="000000" w:themeColor="text1"/>
              </w:rPr>
            </w:pPr>
            <w:r w:rsidRPr="00421870">
              <w:rPr>
                <w:color w:val="000000" w:themeColor="text1"/>
              </w:rPr>
              <w:t>Tỉnh Cà Mau</w:t>
            </w:r>
          </w:p>
        </w:tc>
      </w:tr>
      <w:tr w:rsidR="00421870" w:rsidRPr="00421870" w14:paraId="01F4F2F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6D1593CA" w14:textId="77777777" w:rsidR="008E219D" w:rsidRPr="00421870" w:rsidRDefault="005378B8">
            <w:pPr>
              <w:rPr>
                <w:color w:val="000000" w:themeColor="text1"/>
              </w:rPr>
            </w:pPr>
            <w:r w:rsidRPr="00421870">
              <w:rPr>
                <w:color w:val="000000" w:themeColor="text1"/>
              </w:rPr>
              <w:t>32152</w:t>
            </w:r>
          </w:p>
        </w:tc>
        <w:tc>
          <w:tcPr>
            <w:tcW w:w="2285" w:type="dxa"/>
            <w:tcBorders>
              <w:top w:val="nil"/>
              <w:left w:val="nil"/>
              <w:bottom w:val="single" w:sz="4" w:space="0" w:color="A9A9A9"/>
              <w:right w:val="single" w:sz="4" w:space="0" w:color="A9A9A9"/>
            </w:tcBorders>
            <w:vAlign w:val="center"/>
          </w:tcPr>
          <w:p w14:paraId="6FD3A876" w14:textId="77777777" w:rsidR="008E219D" w:rsidRPr="00421870" w:rsidRDefault="005378B8">
            <w:pPr>
              <w:rPr>
                <w:color w:val="000000" w:themeColor="text1"/>
              </w:rPr>
            </w:pPr>
            <w:r w:rsidRPr="00421870">
              <w:rPr>
                <w:color w:val="000000" w:themeColor="text1"/>
              </w:rPr>
              <w:t>Xã Đầm Dơi</w:t>
            </w:r>
          </w:p>
        </w:tc>
        <w:tc>
          <w:tcPr>
            <w:tcW w:w="1198" w:type="dxa"/>
            <w:tcBorders>
              <w:top w:val="nil"/>
              <w:left w:val="nil"/>
              <w:bottom w:val="single" w:sz="4" w:space="0" w:color="A9A9A9"/>
              <w:right w:val="single" w:sz="4" w:space="0" w:color="A9A9A9"/>
            </w:tcBorders>
            <w:vAlign w:val="center"/>
          </w:tcPr>
          <w:p w14:paraId="25F2BAD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BF5B8D1"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4CC02269" w14:textId="77777777" w:rsidR="008E219D" w:rsidRPr="00421870" w:rsidRDefault="005378B8">
            <w:pPr>
              <w:rPr>
                <w:color w:val="000000" w:themeColor="text1"/>
              </w:rPr>
            </w:pPr>
            <w:r w:rsidRPr="00421870">
              <w:rPr>
                <w:color w:val="000000" w:themeColor="text1"/>
              </w:rPr>
              <w:t>Tỉnh Cà Mau</w:t>
            </w:r>
          </w:p>
        </w:tc>
      </w:tr>
      <w:tr w:rsidR="00421870" w:rsidRPr="00421870" w14:paraId="0D696C5C"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D1A630C" w14:textId="77777777" w:rsidR="008E219D" w:rsidRPr="00421870" w:rsidRDefault="005378B8">
            <w:pPr>
              <w:rPr>
                <w:color w:val="000000" w:themeColor="text1"/>
              </w:rPr>
            </w:pPr>
            <w:r w:rsidRPr="00421870">
              <w:rPr>
                <w:color w:val="000000" w:themeColor="text1"/>
              </w:rPr>
              <w:t>32155</w:t>
            </w:r>
          </w:p>
        </w:tc>
        <w:tc>
          <w:tcPr>
            <w:tcW w:w="2285" w:type="dxa"/>
            <w:tcBorders>
              <w:top w:val="nil"/>
              <w:left w:val="nil"/>
              <w:bottom w:val="single" w:sz="4" w:space="0" w:color="A9A9A9"/>
              <w:right w:val="single" w:sz="4" w:space="0" w:color="A9A9A9"/>
            </w:tcBorders>
            <w:vAlign w:val="center"/>
          </w:tcPr>
          <w:p w14:paraId="6856915C" w14:textId="77777777" w:rsidR="008E219D" w:rsidRPr="00421870" w:rsidRDefault="005378B8">
            <w:pPr>
              <w:rPr>
                <w:color w:val="000000" w:themeColor="text1"/>
              </w:rPr>
            </w:pPr>
            <w:r w:rsidRPr="00421870">
              <w:rPr>
                <w:color w:val="000000" w:themeColor="text1"/>
              </w:rPr>
              <w:t>Xã Tạ An Khương</w:t>
            </w:r>
          </w:p>
        </w:tc>
        <w:tc>
          <w:tcPr>
            <w:tcW w:w="1198" w:type="dxa"/>
            <w:tcBorders>
              <w:top w:val="nil"/>
              <w:left w:val="nil"/>
              <w:bottom w:val="single" w:sz="4" w:space="0" w:color="A9A9A9"/>
              <w:right w:val="single" w:sz="4" w:space="0" w:color="A9A9A9"/>
            </w:tcBorders>
            <w:vAlign w:val="center"/>
          </w:tcPr>
          <w:p w14:paraId="5C136AA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6FEEBE7D"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350EA1FE" w14:textId="77777777" w:rsidR="008E219D" w:rsidRPr="00421870" w:rsidRDefault="005378B8">
            <w:pPr>
              <w:rPr>
                <w:color w:val="000000" w:themeColor="text1"/>
              </w:rPr>
            </w:pPr>
            <w:r w:rsidRPr="00421870">
              <w:rPr>
                <w:color w:val="000000" w:themeColor="text1"/>
              </w:rPr>
              <w:t>Tỉnh Cà Mau</w:t>
            </w:r>
          </w:p>
        </w:tc>
      </w:tr>
      <w:tr w:rsidR="00421870" w:rsidRPr="00421870" w14:paraId="74A334E3"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06ECC28" w14:textId="77777777" w:rsidR="008E219D" w:rsidRPr="00421870" w:rsidRDefault="005378B8">
            <w:pPr>
              <w:rPr>
                <w:color w:val="000000" w:themeColor="text1"/>
              </w:rPr>
            </w:pPr>
            <w:r w:rsidRPr="00421870">
              <w:rPr>
                <w:color w:val="000000" w:themeColor="text1"/>
              </w:rPr>
              <w:t>32161</w:t>
            </w:r>
          </w:p>
        </w:tc>
        <w:tc>
          <w:tcPr>
            <w:tcW w:w="2285" w:type="dxa"/>
            <w:tcBorders>
              <w:top w:val="nil"/>
              <w:left w:val="nil"/>
              <w:bottom w:val="single" w:sz="4" w:space="0" w:color="A9A9A9"/>
              <w:right w:val="single" w:sz="4" w:space="0" w:color="A9A9A9"/>
            </w:tcBorders>
            <w:vAlign w:val="center"/>
          </w:tcPr>
          <w:p w14:paraId="559ADFFD" w14:textId="77777777" w:rsidR="008E219D" w:rsidRPr="00421870" w:rsidRDefault="005378B8">
            <w:pPr>
              <w:rPr>
                <w:color w:val="000000" w:themeColor="text1"/>
              </w:rPr>
            </w:pPr>
            <w:r w:rsidRPr="00421870">
              <w:rPr>
                <w:color w:val="000000" w:themeColor="text1"/>
              </w:rPr>
              <w:t>Xã Trần Phán</w:t>
            </w:r>
          </w:p>
        </w:tc>
        <w:tc>
          <w:tcPr>
            <w:tcW w:w="1198" w:type="dxa"/>
            <w:tcBorders>
              <w:top w:val="nil"/>
              <w:left w:val="nil"/>
              <w:bottom w:val="single" w:sz="4" w:space="0" w:color="A9A9A9"/>
              <w:right w:val="single" w:sz="4" w:space="0" w:color="A9A9A9"/>
            </w:tcBorders>
            <w:vAlign w:val="center"/>
          </w:tcPr>
          <w:p w14:paraId="318FD55D"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5F90C33" w14:textId="77777777" w:rsidR="008E219D" w:rsidRPr="00421870" w:rsidRDefault="005378B8">
            <w:pPr>
              <w:rPr>
                <w:color w:val="000000" w:themeColor="text1"/>
              </w:rPr>
            </w:pPr>
            <w:r w:rsidRPr="00421870">
              <w:rPr>
                <w:color w:val="000000" w:themeColor="text1"/>
              </w:rPr>
              <w:t xml:space="preserve">Số: 1655/NQ-UBTVQH15; Ngày: </w:t>
            </w:r>
            <w:r w:rsidRPr="00421870">
              <w:rPr>
                <w:color w:val="000000" w:themeColor="text1"/>
              </w:rPr>
              <w:t>16/06/2025</w:t>
            </w:r>
          </w:p>
        </w:tc>
        <w:tc>
          <w:tcPr>
            <w:tcW w:w="1695" w:type="dxa"/>
            <w:tcBorders>
              <w:top w:val="nil"/>
              <w:left w:val="nil"/>
              <w:bottom w:val="single" w:sz="4" w:space="0" w:color="A9A9A9"/>
              <w:right w:val="single" w:sz="4" w:space="0" w:color="A9A9A9"/>
            </w:tcBorders>
            <w:vAlign w:val="center"/>
          </w:tcPr>
          <w:p w14:paraId="6E56024D" w14:textId="77777777" w:rsidR="008E219D" w:rsidRPr="00421870" w:rsidRDefault="005378B8">
            <w:pPr>
              <w:rPr>
                <w:color w:val="000000" w:themeColor="text1"/>
              </w:rPr>
            </w:pPr>
            <w:r w:rsidRPr="00421870">
              <w:rPr>
                <w:color w:val="000000" w:themeColor="text1"/>
              </w:rPr>
              <w:t>Tỉnh Cà Mau</w:t>
            </w:r>
          </w:p>
        </w:tc>
      </w:tr>
      <w:tr w:rsidR="00421870" w:rsidRPr="00421870" w14:paraId="39083B6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430DE7A" w14:textId="77777777" w:rsidR="008E219D" w:rsidRPr="00421870" w:rsidRDefault="005378B8">
            <w:pPr>
              <w:rPr>
                <w:color w:val="000000" w:themeColor="text1"/>
              </w:rPr>
            </w:pPr>
            <w:r w:rsidRPr="00421870">
              <w:rPr>
                <w:color w:val="000000" w:themeColor="text1"/>
              </w:rPr>
              <w:t>32167</w:t>
            </w:r>
          </w:p>
        </w:tc>
        <w:tc>
          <w:tcPr>
            <w:tcW w:w="2285" w:type="dxa"/>
            <w:tcBorders>
              <w:top w:val="nil"/>
              <w:left w:val="nil"/>
              <w:bottom w:val="single" w:sz="4" w:space="0" w:color="A9A9A9"/>
              <w:right w:val="single" w:sz="4" w:space="0" w:color="A9A9A9"/>
            </w:tcBorders>
            <w:vAlign w:val="center"/>
          </w:tcPr>
          <w:p w14:paraId="51D3CB75" w14:textId="77777777" w:rsidR="008E219D" w:rsidRPr="00421870" w:rsidRDefault="005378B8">
            <w:pPr>
              <w:rPr>
                <w:color w:val="000000" w:themeColor="text1"/>
              </w:rPr>
            </w:pPr>
            <w:r w:rsidRPr="00421870">
              <w:rPr>
                <w:color w:val="000000" w:themeColor="text1"/>
              </w:rPr>
              <w:t>Xã Tân Thuận</w:t>
            </w:r>
          </w:p>
        </w:tc>
        <w:tc>
          <w:tcPr>
            <w:tcW w:w="1198" w:type="dxa"/>
            <w:tcBorders>
              <w:top w:val="nil"/>
              <w:left w:val="nil"/>
              <w:bottom w:val="single" w:sz="4" w:space="0" w:color="A9A9A9"/>
              <w:right w:val="single" w:sz="4" w:space="0" w:color="A9A9A9"/>
            </w:tcBorders>
            <w:vAlign w:val="center"/>
          </w:tcPr>
          <w:p w14:paraId="453118E0"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7942D42"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5A98F552" w14:textId="77777777" w:rsidR="008E219D" w:rsidRPr="00421870" w:rsidRDefault="005378B8">
            <w:pPr>
              <w:rPr>
                <w:color w:val="000000" w:themeColor="text1"/>
              </w:rPr>
            </w:pPr>
            <w:r w:rsidRPr="00421870">
              <w:rPr>
                <w:color w:val="000000" w:themeColor="text1"/>
              </w:rPr>
              <w:t>Tỉnh Cà Mau</w:t>
            </w:r>
          </w:p>
        </w:tc>
      </w:tr>
      <w:tr w:rsidR="00421870" w:rsidRPr="00421870" w14:paraId="57AD7AC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BDBDED9" w14:textId="77777777" w:rsidR="008E219D" w:rsidRPr="00421870" w:rsidRDefault="005378B8">
            <w:pPr>
              <w:rPr>
                <w:color w:val="000000" w:themeColor="text1"/>
              </w:rPr>
            </w:pPr>
            <w:r w:rsidRPr="00421870">
              <w:rPr>
                <w:color w:val="000000" w:themeColor="text1"/>
              </w:rPr>
              <w:t>32182</w:t>
            </w:r>
          </w:p>
        </w:tc>
        <w:tc>
          <w:tcPr>
            <w:tcW w:w="2285" w:type="dxa"/>
            <w:tcBorders>
              <w:top w:val="nil"/>
              <w:left w:val="nil"/>
              <w:bottom w:val="single" w:sz="4" w:space="0" w:color="A9A9A9"/>
              <w:right w:val="single" w:sz="4" w:space="0" w:color="A9A9A9"/>
            </w:tcBorders>
            <w:vAlign w:val="center"/>
          </w:tcPr>
          <w:p w14:paraId="0D00EB0D" w14:textId="77777777" w:rsidR="008E219D" w:rsidRPr="00421870" w:rsidRDefault="005378B8">
            <w:pPr>
              <w:rPr>
                <w:color w:val="000000" w:themeColor="text1"/>
              </w:rPr>
            </w:pPr>
            <w:r w:rsidRPr="00421870">
              <w:rPr>
                <w:color w:val="000000" w:themeColor="text1"/>
              </w:rPr>
              <w:t>Xã Quách Phẩm</w:t>
            </w:r>
          </w:p>
        </w:tc>
        <w:tc>
          <w:tcPr>
            <w:tcW w:w="1198" w:type="dxa"/>
            <w:tcBorders>
              <w:top w:val="nil"/>
              <w:left w:val="nil"/>
              <w:bottom w:val="single" w:sz="4" w:space="0" w:color="A9A9A9"/>
              <w:right w:val="single" w:sz="4" w:space="0" w:color="A9A9A9"/>
            </w:tcBorders>
            <w:vAlign w:val="center"/>
          </w:tcPr>
          <w:p w14:paraId="7745F86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5256BD50"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64A98DB0" w14:textId="77777777" w:rsidR="008E219D" w:rsidRPr="00421870" w:rsidRDefault="005378B8">
            <w:pPr>
              <w:rPr>
                <w:color w:val="000000" w:themeColor="text1"/>
              </w:rPr>
            </w:pPr>
            <w:r w:rsidRPr="00421870">
              <w:rPr>
                <w:color w:val="000000" w:themeColor="text1"/>
              </w:rPr>
              <w:t>Tỉnh Cà Mau</w:t>
            </w:r>
          </w:p>
        </w:tc>
      </w:tr>
      <w:tr w:rsidR="00421870" w:rsidRPr="00421870" w14:paraId="50143E3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54CA021" w14:textId="77777777" w:rsidR="008E219D" w:rsidRPr="00421870" w:rsidRDefault="005378B8">
            <w:pPr>
              <w:rPr>
                <w:color w:val="000000" w:themeColor="text1"/>
              </w:rPr>
            </w:pPr>
            <w:r w:rsidRPr="00421870">
              <w:rPr>
                <w:color w:val="000000" w:themeColor="text1"/>
              </w:rPr>
              <w:t>32185</w:t>
            </w:r>
          </w:p>
        </w:tc>
        <w:tc>
          <w:tcPr>
            <w:tcW w:w="2285" w:type="dxa"/>
            <w:tcBorders>
              <w:top w:val="nil"/>
              <w:left w:val="nil"/>
              <w:bottom w:val="single" w:sz="4" w:space="0" w:color="A9A9A9"/>
              <w:right w:val="single" w:sz="4" w:space="0" w:color="A9A9A9"/>
            </w:tcBorders>
            <w:vAlign w:val="center"/>
          </w:tcPr>
          <w:p w14:paraId="57A7D86B" w14:textId="77777777" w:rsidR="008E219D" w:rsidRPr="00421870" w:rsidRDefault="005378B8">
            <w:pPr>
              <w:rPr>
                <w:color w:val="000000" w:themeColor="text1"/>
              </w:rPr>
            </w:pPr>
            <w:r w:rsidRPr="00421870">
              <w:rPr>
                <w:color w:val="000000" w:themeColor="text1"/>
              </w:rPr>
              <w:t>Xã Thanh Tùng</w:t>
            </w:r>
          </w:p>
        </w:tc>
        <w:tc>
          <w:tcPr>
            <w:tcW w:w="1198" w:type="dxa"/>
            <w:tcBorders>
              <w:top w:val="nil"/>
              <w:left w:val="nil"/>
              <w:bottom w:val="single" w:sz="4" w:space="0" w:color="A9A9A9"/>
              <w:right w:val="single" w:sz="4" w:space="0" w:color="A9A9A9"/>
            </w:tcBorders>
            <w:vAlign w:val="center"/>
          </w:tcPr>
          <w:p w14:paraId="5D26772E"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7B718A6"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3639523A" w14:textId="77777777" w:rsidR="008E219D" w:rsidRPr="00421870" w:rsidRDefault="005378B8">
            <w:pPr>
              <w:rPr>
                <w:color w:val="000000" w:themeColor="text1"/>
              </w:rPr>
            </w:pPr>
            <w:r w:rsidRPr="00421870">
              <w:rPr>
                <w:color w:val="000000" w:themeColor="text1"/>
              </w:rPr>
              <w:t>Tỉnh Cà Mau</w:t>
            </w:r>
          </w:p>
        </w:tc>
      </w:tr>
      <w:tr w:rsidR="00421870" w:rsidRPr="00421870" w14:paraId="1E4A3434"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33A34781" w14:textId="77777777" w:rsidR="008E219D" w:rsidRPr="00421870" w:rsidRDefault="005378B8">
            <w:pPr>
              <w:rPr>
                <w:color w:val="000000" w:themeColor="text1"/>
              </w:rPr>
            </w:pPr>
            <w:r w:rsidRPr="00421870">
              <w:rPr>
                <w:color w:val="000000" w:themeColor="text1"/>
              </w:rPr>
              <w:t>32188</w:t>
            </w:r>
          </w:p>
        </w:tc>
        <w:tc>
          <w:tcPr>
            <w:tcW w:w="2285" w:type="dxa"/>
            <w:tcBorders>
              <w:top w:val="nil"/>
              <w:left w:val="nil"/>
              <w:bottom w:val="single" w:sz="4" w:space="0" w:color="A9A9A9"/>
              <w:right w:val="single" w:sz="4" w:space="0" w:color="A9A9A9"/>
            </w:tcBorders>
            <w:vAlign w:val="center"/>
          </w:tcPr>
          <w:p w14:paraId="19FAE7F2" w14:textId="77777777" w:rsidR="008E219D" w:rsidRPr="00421870" w:rsidRDefault="005378B8">
            <w:pPr>
              <w:rPr>
                <w:color w:val="000000" w:themeColor="text1"/>
              </w:rPr>
            </w:pPr>
            <w:r w:rsidRPr="00421870">
              <w:rPr>
                <w:color w:val="000000" w:themeColor="text1"/>
              </w:rPr>
              <w:t>Xã</w:t>
            </w:r>
            <w:r w:rsidRPr="00421870">
              <w:rPr>
                <w:color w:val="000000" w:themeColor="text1"/>
              </w:rPr>
              <w:t xml:space="preserve"> Tân Tiến</w:t>
            </w:r>
          </w:p>
        </w:tc>
        <w:tc>
          <w:tcPr>
            <w:tcW w:w="1198" w:type="dxa"/>
            <w:tcBorders>
              <w:top w:val="nil"/>
              <w:left w:val="nil"/>
              <w:bottom w:val="single" w:sz="4" w:space="0" w:color="A9A9A9"/>
              <w:right w:val="single" w:sz="4" w:space="0" w:color="A9A9A9"/>
            </w:tcBorders>
            <w:vAlign w:val="center"/>
          </w:tcPr>
          <w:p w14:paraId="49A0FEB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4058771D"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1CDE7C10" w14:textId="77777777" w:rsidR="008E219D" w:rsidRPr="00421870" w:rsidRDefault="005378B8">
            <w:pPr>
              <w:rPr>
                <w:color w:val="000000" w:themeColor="text1"/>
              </w:rPr>
            </w:pPr>
            <w:r w:rsidRPr="00421870">
              <w:rPr>
                <w:color w:val="000000" w:themeColor="text1"/>
              </w:rPr>
              <w:t>Tỉnh Cà Mau</w:t>
            </w:r>
          </w:p>
        </w:tc>
      </w:tr>
      <w:tr w:rsidR="00421870" w:rsidRPr="00421870" w14:paraId="63F02B35"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FC15FD2" w14:textId="77777777" w:rsidR="008E219D" w:rsidRPr="00421870" w:rsidRDefault="005378B8">
            <w:pPr>
              <w:rPr>
                <w:color w:val="000000" w:themeColor="text1"/>
              </w:rPr>
            </w:pPr>
            <w:r w:rsidRPr="00421870">
              <w:rPr>
                <w:color w:val="000000" w:themeColor="text1"/>
              </w:rPr>
              <w:t>32191</w:t>
            </w:r>
          </w:p>
        </w:tc>
        <w:tc>
          <w:tcPr>
            <w:tcW w:w="2285" w:type="dxa"/>
            <w:tcBorders>
              <w:top w:val="nil"/>
              <w:left w:val="nil"/>
              <w:bottom w:val="single" w:sz="4" w:space="0" w:color="A9A9A9"/>
              <w:right w:val="single" w:sz="4" w:space="0" w:color="A9A9A9"/>
            </w:tcBorders>
            <w:vAlign w:val="center"/>
          </w:tcPr>
          <w:p w14:paraId="5885C637" w14:textId="77777777" w:rsidR="008E219D" w:rsidRPr="00421870" w:rsidRDefault="005378B8">
            <w:pPr>
              <w:rPr>
                <w:color w:val="000000" w:themeColor="text1"/>
              </w:rPr>
            </w:pPr>
            <w:r w:rsidRPr="00421870">
              <w:rPr>
                <w:color w:val="000000" w:themeColor="text1"/>
              </w:rPr>
              <w:t>Xã Năm Căn</w:t>
            </w:r>
          </w:p>
        </w:tc>
        <w:tc>
          <w:tcPr>
            <w:tcW w:w="1198" w:type="dxa"/>
            <w:tcBorders>
              <w:top w:val="nil"/>
              <w:left w:val="nil"/>
              <w:bottom w:val="single" w:sz="4" w:space="0" w:color="A9A9A9"/>
              <w:right w:val="single" w:sz="4" w:space="0" w:color="A9A9A9"/>
            </w:tcBorders>
            <w:vAlign w:val="center"/>
          </w:tcPr>
          <w:p w14:paraId="1F121E6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524F08C"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452CD4E5" w14:textId="77777777" w:rsidR="008E219D" w:rsidRPr="00421870" w:rsidRDefault="005378B8">
            <w:pPr>
              <w:rPr>
                <w:color w:val="000000" w:themeColor="text1"/>
              </w:rPr>
            </w:pPr>
            <w:r w:rsidRPr="00421870">
              <w:rPr>
                <w:color w:val="000000" w:themeColor="text1"/>
              </w:rPr>
              <w:t>Tỉnh Cà Mau</w:t>
            </w:r>
          </w:p>
        </w:tc>
      </w:tr>
      <w:tr w:rsidR="00421870" w:rsidRPr="00421870" w14:paraId="5E83D826"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FB67E2D" w14:textId="77777777" w:rsidR="008E219D" w:rsidRPr="00421870" w:rsidRDefault="005378B8">
            <w:pPr>
              <w:rPr>
                <w:color w:val="000000" w:themeColor="text1"/>
              </w:rPr>
            </w:pPr>
            <w:r w:rsidRPr="00421870">
              <w:rPr>
                <w:color w:val="000000" w:themeColor="text1"/>
              </w:rPr>
              <w:t>32201</w:t>
            </w:r>
          </w:p>
        </w:tc>
        <w:tc>
          <w:tcPr>
            <w:tcW w:w="2285" w:type="dxa"/>
            <w:tcBorders>
              <w:top w:val="nil"/>
              <w:left w:val="nil"/>
              <w:bottom w:val="single" w:sz="4" w:space="0" w:color="A9A9A9"/>
              <w:right w:val="single" w:sz="4" w:space="0" w:color="A9A9A9"/>
            </w:tcBorders>
            <w:vAlign w:val="center"/>
          </w:tcPr>
          <w:p w14:paraId="671349BB" w14:textId="77777777" w:rsidR="008E219D" w:rsidRPr="00421870" w:rsidRDefault="005378B8">
            <w:pPr>
              <w:rPr>
                <w:color w:val="000000" w:themeColor="text1"/>
              </w:rPr>
            </w:pPr>
            <w:r w:rsidRPr="00421870">
              <w:rPr>
                <w:color w:val="000000" w:themeColor="text1"/>
              </w:rPr>
              <w:t>Xã Đất Mới</w:t>
            </w:r>
          </w:p>
        </w:tc>
        <w:tc>
          <w:tcPr>
            <w:tcW w:w="1198" w:type="dxa"/>
            <w:tcBorders>
              <w:top w:val="nil"/>
              <w:left w:val="nil"/>
              <w:bottom w:val="single" w:sz="4" w:space="0" w:color="A9A9A9"/>
              <w:right w:val="single" w:sz="4" w:space="0" w:color="A9A9A9"/>
            </w:tcBorders>
            <w:vAlign w:val="center"/>
          </w:tcPr>
          <w:p w14:paraId="6A006C6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4C0469"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58520B2E" w14:textId="77777777" w:rsidR="008E219D" w:rsidRPr="00421870" w:rsidRDefault="005378B8">
            <w:pPr>
              <w:rPr>
                <w:color w:val="000000" w:themeColor="text1"/>
              </w:rPr>
            </w:pPr>
            <w:r w:rsidRPr="00421870">
              <w:rPr>
                <w:color w:val="000000" w:themeColor="text1"/>
              </w:rPr>
              <w:t>Tỉnh Cà Mau</w:t>
            </w:r>
          </w:p>
        </w:tc>
      </w:tr>
      <w:tr w:rsidR="00421870" w:rsidRPr="00421870" w14:paraId="332B8E48"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3080DFD" w14:textId="77777777" w:rsidR="008E219D" w:rsidRPr="00421870" w:rsidRDefault="005378B8">
            <w:pPr>
              <w:rPr>
                <w:color w:val="000000" w:themeColor="text1"/>
              </w:rPr>
            </w:pPr>
            <w:r w:rsidRPr="00421870">
              <w:rPr>
                <w:color w:val="000000" w:themeColor="text1"/>
              </w:rPr>
              <w:t>32206</w:t>
            </w:r>
          </w:p>
        </w:tc>
        <w:tc>
          <w:tcPr>
            <w:tcW w:w="2285" w:type="dxa"/>
            <w:tcBorders>
              <w:top w:val="nil"/>
              <w:left w:val="nil"/>
              <w:bottom w:val="single" w:sz="4" w:space="0" w:color="A9A9A9"/>
              <w:right w:val="single" w:sz="4" w:space="0" w:color="A9A9A9"/>
            </w:tcBorders>
            <w:vAlign w:val="center"/>
          </w:tcPr>
          <w:p w14:paraId="670D50C4" w14:textId="77777777" w:rsidR="008E219D" w:rsidRPr="00421870" w:rsidRDefault="005378B8">
            <w:pPr>
              <w:rPr>
                <w:color w:val="000000" w:themeColor="text1"/>
              </w:rPr>
            </w:pPr>
            <w:r w:rsidRPr="00421870">
              <w:rPr>
                <w:color w:val="000000" w:themeColor="text1"/>
              </w:rPr>
              <w:t>Xã Tam Giang</w:t>
            </w:r>
          </w:p>
        </w:tc>
        <w:tc>
          <w:tcPr>
            <w:tcW w:w="1198" w:type="dxa"/>
            <w:tcBorders>
              <w:top w:val="nil"/>
              <w:left w:val="nil"/>
              <w:bottom w:val="single" w:sz="4" w:space="0" w:color="A9A9A9"/>
              <w:right w:val="single" w:sz="4" w:space="0" w:color="A9A9A9"/>
            </w:tcBorders>
            <w:vAlign w:val="center"/>
          </w:tcPr>
          <w:p w14:paraId="04E04F5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C5088CF" w14:textId="77777777" w:rsidR="008E219D" w:rsidRPr="00421870" w:rsidRDefault="005378B8">
            <w:pPr>
              <w:rPr>
                <w:color w:val="000000" w:themeColor="text1"/>
              </w:rPr>
            </w:pPr>
            <w:r w:rsidRPr="00421870">
              <w:rPr>
                <w:color w:val="000000" w:themeColor="text1"/>
              </w:rPr>
              <w:t xml:space="preserve">Số: 1655/NQ-UBTVQH15; </w:t>
            </w:r>
            <w:r w:rsidRPr="00421870">
              <w:rPr>
                <w:color w:val="000000" w:themeColor="text1"/>
              </w:rPr>
              <w:t>Ngày: 16/06/2025</w:t>
            </w:r>
          </w:p>
        </w:tc>
        <w:tc>
          <w:tcPr>
            <w:tcW w:w="1695" w:type="dxa"/>
            <w:tcBorders>
              <w:top w:val="nil"/>
              <w:left w:val="nil"/>
              <w:bottom w:val="single" w:sz="4" w:space="0" w:color="A9A9A9"/>
              <w:right w:val="single" w:sz="4" w:space="0" w:color="A9A9A9"/>
            </w:tcBorders>
            <w:vAlign w:val="center"/>
          </w:tcPr>
          <w:p w14:paraId="289D3CA0" w14:textId="77777777" w:rsidR="008E219D" w:rsidRPr="00421870" w:rsidRDefault="005378B8">
            <w:pPr>
              <w:rPr>
                <w:color w:val="000000" w:themeColor="text1"/>
              </w:rPr>
            </w:pPr>
            <w:r w:rsidRPr="00421870">
              <w:rPr>
                <w:color w:val="000000" w:themeColor="text1"/>
              </w:rPr>
              <w:t>Tỉnh Cà Mau</w:t>
            </w:r>
          </w:p>
        </w:tc>
      </w:tr>
      <w:tr w:rsidR="00421870" w:rsidRPr="00421870" w14:paraId="154032E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28FE36ED" w14:textId="77777777" w:rsidR="008E219D" w:rsidRPr="00421870" w:rsidRDefault="005378B8">
            <w:pPr>
              <w:rPr>
                <w:color w:val="000000" w:themeColor="text1"/>
              </w:rPr>
            </w:pPr>
            <w:r w:rsidRPr="00421870">
              <w:rPr>
                <w:color w:val="000000" w:themeColor="text1"/>
              </w:rPr>
              <w:t>32212</w:t>
            </w:r>
          </w:p>
        </w:tc>
        <w:tc>
          <w:tcPr>
            <w:tcW w:w="2285" w:type="dxa"/>
            <w:tcBorders>
              <w:top w:val="nil"/>
              <w:left w:val="nil"/>
              <w:bottom w:val="single" w:sz="4" w:space="0" w:color="A9A9A9"/>
              <w:right w:val="single" w:sz="4" w:space="0" w:color="A9A9A9"/>
            </w:tcBorders>
            <w:vAlign w:val="center"/>
          </w:tcPr>
          <w:p w14:paraId="3B8DE29D" w14:textId="77777777" w:rsidR="008E219D" w:rsidRPr="00421870" w:rsidRDefault="005378B8">
            <w:pPr>
              <w:rPr>
                <w:color w:val="000000" w:themeColor="text1"/>
              </w:rPr>
            </w:pPr>
            <w:r w:rsidRPr="00421870">
              <w:rPr>
                <w:color w:val="000000" w:themeColor="text1"/>
              </w:rPr>
              <w:t>Xã Cái Đôi Vàm</w:t>
            </w:r>
          </w:p>
        </w:tc>
        <w:tc>
          <w:tcPr>
            <w:tcW w:w="1198" w:type="dxa"/>
            <w:tcBorders>
              <w:top w:val="nil"/>
              <w:left w:val="nil"/>
              <w:bottom w:val="single" w:sz="4" w:space="0" w:color="A9A9A9"/>
              <w:right w:val="single" w:sz="4" w:space="0" w:color="A9A9A9"/>
            </w:tcBorders>
            <w:vAlign w:val="center"/>
          </w:tcPr>
          <w:p w14:paraId="4D3B6392"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A67BD44"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78D4C2C0" w14:textId="77777777" w:rsidR="008E219D" w:rsidRPr="00421870" w:rsidRDefault="005378B8">
            <w:pPr>
              <w:rPr>
                <w:color w:val="000000" w:themeColor="text1"/>
              </w:rPr>
            </w:pPr>
            <w:r w:rsidRPr="00421870">
              <w:rPr>
                <w:color w:val="000000" w:themeColor="text1"/>
              </w:rPr>
              <w:t>Tỉnh Cà Mau</w:t>
            </w:r>
          </w:p>
        </w:tc>
      </w:tr>
      <w:tr w:rsidR="00421870" w:rsidRPr="00421870" w14:paraId="2B6598FF"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EE1BE4" w14:textId="77777777" w:rsidR="008E219D" w:rsidRPr="00421870" w:rsidRDefault="005378B8">
            <w:pPr>
              <w:rPr>
                <w:color w:val="000000" w:themeColor="text1"/>
              </w:rPr>
            </w:pPr>
            <w:r w:rsidRPr="00421870">
              <w:rPr>
                <w:color w:val="000000" w:themeColor="text1"/>
              </w:rPr>
              <w:t>32214</w:t>
            </w:r>
          </w:p>
        </w:tc>
        <w:tc>
          <w:tcPr>
            <w:tcW w:w="2285" w:type="dxa"/>
            <w:tcBorders>
              <w:top w:val="nil"/>
              <w:left w:val="nil"/>
              <w:bottom w:val="single" w:sz="4" w:space="0" w:color="A9A9A9"/>
              <w:right w:val="single" w:sz="4" w:space="0" w:color="A9A9A9"/>
            </w:tcBorders>
            <w:vAlign w:val="center"/>
          </w:tcPr>
          <w:p w14:paraId="7BB0CE58" w14:textId="77777777" w:rsidR="008E219D" w:rsidRPr="00421870" w:rsidRDefault="005378B8">
            <w:pPr>
              <w:rPr>
                <w:color w:val="000000" w:themeColor="text1"/>
              </w:rPr>
            </w:pPr>
            <w:r w:rsidRPr="00421870">
              <w:rPr>
                <w:color w:val="000000" w:themeColor="text1"/>
              </w:rPr>
              <w:t>Xã Phú Mỹ</w:t>
            </w:r>
          </w:p>
        </w:tc>
        <w:tc>
          <w:tcPr>
            <w:tcW w:w="1198" w:type="dxa"/>
            <w:tcBorders>
              <w:top w:val="nil"/>
              <w:left w:val="nil"/>
              <w:bottom w:val="single" w:sz="4" w:space="0" w:color="A9A9A9"/>
              <w:right w:val="single" w:sz="4" w:space="0" w:color="A9A9A9"/>
            </w:tcBorders>
            <w:vAlign w:val="center"/>
          </w:tcPr>
          <w:p w14:paraId="48E901FA"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DFD9EFA"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75C89769" w14:textId="77777777" w:rsidR="008E219D" w:rsidRPr="00421870" w:rsidRDefault="005378B8">
            <w:pPr>
              <w:rPr>
                <w:color w:val="000000" w:themeColor="text1"/>
              </w:rPr>
            </w:pPr>
            <w:r w:rsidRPr="00421870">
              <w:rPr>
                <w:color w:val="000000" w:themeColor="text1"/>
              </w:rPr>
              <w:t>Tỉnh Cà Mau</w:t>
            </w:r>
          </w:p>
        </w:tc>
      </w:tr>
      <w:tr w:rsidR="00421870" w:rsidRPr="00421870" w14:paraId="5D22E651"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73AB403B" w14:textId="77777777" w:rsidR="008E219D" w:rsidRPr="00421870" w:rsidRDefault="005378B8">
            <w:pPr>
              <w:rPr>
                <w:color w:val="000000" w:themeColor="text1"/>
              </w:rPr>
            </w:pPr>
            <w:r w:rsidRPr="00421870">
              <w:rPr>
                <w:color w:val="000000" w:themeColor="text1"/>
              </w:rPr>
              <w:t>32218</w:t>
            </w:r>
          </w:p>
        </w:tc>
        <w:tc>
          <w:tcPr>
            <w:tcW w:w="2285" w:type="dxa"/>
            <w:tcBorders>
              <w:top w:val="nil"/>
              <w:left w:val="nil"/>
              <w:bottom w:val="single" w:sz="4" w:space="0" w:color="A9A9A9"/>
              <w:right w:val="single" w:sz="4" w:space="0" w:color="A9A9A9"/>
            </w:tcBorders>
            <w:vAlign w:val="center"/>
          </w:tcPr>
          <w:p w14:paraId="0BCC1039" w14:textId="77777777" w:rsidR="008E219D" w:rsidRPr="00421870" w:rsidRDefault="005378B8">
            <w:pPr>
              <w:rPr>
                <w:color w:val="000000" w:themeColor="text1"/>
              </w:rPr>
            </w:pPr>
            <w:r w:rsidRPr="00421870">
              <w:rPr>
                <w:color w:val="000000" w:themeColor="text1"/>
              </w:rPr>
              <w:t>Xã Phú Tân</w:t>
            </w:r>
          </w:p>
        </w:tc>
        <w:tc>
          <w:tcPr>
            <w:tcW w:w="1198" w:type="dxa"/>
            <w:tcBorders>
              <w:top w:val="nil"/>
              <w:left w:val="nil"/>
              <w:bottom w:val="single" w:sz="4" w:space="0" w:color="A9A9A9"/>
              <w:right w:val="single" w:sz="4" w:space="0" w:color="A9A9A9"/>
            </w:tcBorders>
            <w:vAlign w:val="center"/>
          </w:tcPr>
          <w:p w14:paraId="2E9706B1"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72E87FAD"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5C7705B5" w14:textId="77777777" w:rsidR="008E219D" w:rsidRPr="00421870" w:rsidRDefault="005378B8">
            <w:pPr>
              <w:rPr>
                <w:color w:val="000000" w:themeColor="text1"/>
              </w:rPr>
            </w:pPr>
            <w:r w:rsidRPr="00421870">
              <w:rPr>
                <w:color w:val="000000" w:themeColor="text1"/>
              </w:rPr>
              <w:t>Tỉnh Cà Mau</w:t>
            </w:r>
          </w:p>
        </w:tc>
      </w:tr>
      <w:tr w:rsidR="00421870" w:rsidRPr="00421870" w14:paraId="4DCA0A3D"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EEA8B0B" w14:textId="77777777" w:rsidR="008E219D" w:rsidRPr="00421870" w:rsidRDefault="005378B8">
            <w:pPr>
              <w:rPr>
                <w:color w:val="000000" w:themeColor="text1"/>
              </w:rPr>
            </w:pPr>
            <w:r w:rsidRPr="00421870">
              <w:rPr>
                <w:color w:val="000000" w:themeColor="text1"/>
              </w:rPr>
              <w:t>32227</w:t>
            </w:r>
          </w:p>
        </w:tc>
        <w:tc>
          <w:tcPr>
            <w:tcW w:w="2285" w:type="dxa"/>
            <w:tcBorders>
              <w:top w:val="nil"/>
              <w:left w:val="nil"/>
              <w:bottom w:val="single" w:sz="4" w:space="0" w:color="A9A9A9"/>
              <w:right w:val="single" w:sz="4" w:space="0" w:color="A9A9A9"/>
            </w:tcBorders>
            <w:vAlign w:val="center"/>
          </w:tcPr>
          <w:p w14:paraId="26E4E1C4" w14:textId="77777777" w:rsidR="008E219D" w:rsidRPr="00421870" w:rsidRDefault="005378B8">
            <w:pPr>
              <w:rPr>
                <w:color w:val="000000" w:themeColor="text1"/>
              </w:rPr>
            </w:pPr>
            <w:r w:rsidRPr="00421870">
              <w:rPr>
                <w:color w:val="000000" w:themeColor="text1"/>
              </w:rPr>
              <w:t>Xã Nguyễn Việt Khái</w:t>
            </w:r>
          </w:p>
        </w:tc>
        <w:tc>
          <w:tcPr>
            <w:tcW w:w="1198" w:type="dxa"/>
            <w:tcBorders>
              <w:top w:val="nil"/>
              <w:left w:val="nil"/>
              <w:bottom w:val="single" w:sz="4" w:space="0" w:color="A9A9A9"/>
              <w:right w:val="single" w:sz="4" w:space="0" w:color="A9A9A9"/>
            </w:tcBorders>
            <w:vAlign w:val="center"/>
          </w:tcPr>
          <w:p w14:paraId="35B5DB98"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1CB62353"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1275D71C" w14:textId="77777777" w:rsidR="008E219D" w:rsidRPr="00421870" w:rsidRDefault="005378B8">
            <w:pPr>
              <w:rPr>
                <w:color w:val="000000" w:themeColor="text1"/>
              </w:rPr>
            </w:pPr>
            <w:r w:rsidRPr="00421870">
              <w:rPr>
                <w:color w:val="000000" w:themeColor="text1"/>
              </w:rPr>
              <w:t>Tỉnh Cà Mau</w:t>
            </w:r>
          </w:p>
        </w:tc>
      </w:tr>
      <w:tr w:rsidR="00421870" w:rsidRPr="00421870" w14:paraId="0DB20C3B"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5AF7A16C" w14:textId="77777777" w:rsidR="008E219D" w:rsidRPr="00421870" w:rsidRDefault="005378B8">
            <w:pPr>
              <w:rPr>
                <w:color w:val="000000" w:themeColor="text1"/>
              </w:rPr>
            </w:pPr>
            <w:r w:rsidRPr="00421870">
              <w:rPr>
                <w:color w:val="000000" w:themeColor="text1"/>
              </w:rPr>
              <w:t>32236</w:t>
            </w:r>
          </w:p>
        </w:tc>
        <w:tc>
          <w:tcPr>
            <w:tcW w:w="2285" w:type="dxa"/>
            <w:tcBorders>
              <w:top w:val="nil"/>
              <w:left w:val="nil"/>
              <w:bottom w:val="single" w:sz="4" w:space="0" w:color="A9A9A9"/>
              <w:right w:val="single" w:sz="4" w:space="0" w:color="A9A9A9"/>
            </w:tcBorders>
            <w:vAlign w:val="center"/>
          </w:tcPr>
          <w:p w14:paraId="68F88F36" w14:textId="77777777" w:rsidR="008E219D" w:rsidRPr="00421870" w:rsidRDefault="005378B8">
            <w:pPr>
              <w:rPr>
                <w:color w:val="000000" w:themeColor="text1"/>
              </w:rPr>
            </w:pPr>
            <w:r w:rsidRPr="00421870">
              <w:rPr>
                <w:color w:val="000000" w:themeColor="text1"/>
              </w:rPr>
              <w:t>Xã Tân Ân</w:t>
            </w:r>
          </w:p>
        </w:tc>
        <w:tc>
          <w:tcPr>
            <w:tcW w:w="1198" w:type="dxa"/>
            <w:tcBorders>
              <w:top w:val="nil"/>
              <w:left w:val="nil"/>
              <w:bottom w:val="single" w:sz="4" w:space="0" w:color="A9A9A9"/>
              <w:right w:val="single" w:sz="4" w:space="0" w:color="A9A9A9"/>
            </w:tcBorders>
            <w:vAlign w:val="center"/>
          </w:tcPr>
          <w:p w14:paraId="229B08CC"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30AD4F74"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03CDEAB6" w14:textId="77777777" w:rsidR="008E219D" w:rsidRPr="00421870" w:rsidRDefault="005378B8">
            <w:pPr>
              <w:rPr>
                <w:color w:val="000000" w:themeColor="text1"/>
              </w:rPr>
            </w:pPr>
            <w:r w:rsidRPr="00421870">
              <w:rPr>
                <w:color w:val="000000" w:themeColor="text1"/>
              </w:rPr>
              <w:t>Tỉnh Cà Mau</w:t>
            </w:r>
          </w:p>
        </w:tc>
      </w:tr>
      <w:tr w:rsidR="00421870" w:rsidRPr="00421870" w14:paraId="6F07CFD0"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028BEB2F" w14:textId="77777777" w:rsidR="008E219D" w:rsidRPr="00421870" w:rsidRDefault="005378B8">
            <w:pPr>
              <w:rPr>
                <w:color w:val="000000" w:themeColor="text1"/>
              </w:rPr>
            </w:pPr>
            <w:r w:rsidRPr="00421870">
              <w:rPr>
                <w:color w:val="000000" w:themeColor="text1"/>
              </w:rPr>
              <w:t>32244</w:t>
            </w:r>
          </w:p>
        </w:tc>
        <w:tc>
          <w:tcPr>
            <w:tcW w:w="2285" w:type="dxa"/>
            <w:tcBorders>
              <w:top w:val="nil"/>
              <w:left w:val="nil"/>
              <w:bottom w:val="single" w:sz="4" w:space="0" w:color="A9A9A9"/>
              <w:right w:val="single" w:sz="4" w:space="0" w:color="A9A9A9"/>
            </w:tcBorders>
            <w:vAlign w:val="center"/>
          </w:tcPr>
          <w:p w14:paraId="4CCA22F2" w14:textId="77777777" w:rsidR="008E219D" w:rsidRPr="00421870" w:rsidRDefault="005378B8">
            <w:pPr>
              <w:rPr>
                <w:color w:val="000000" w:themeColor="text1"/>
              </w:rPr>
            </w:pPr>
            <w:r w:rsidRPr="00421870">
              <w:rPr>
                <w:color w:val="000000" w:themeColor="text1"/>
              </w:rPr>
              <w:t>Xã Phan Ngọc Hiển</w:t>
            </w:r>
          </w:p>
        </w:tc>
        <w:tc>
          <w:tcPr>
            <w:tcW w:w="1198" w:type="dxa"/>
            <w:tcBorders>
              <w:top w:val="nil"/>
              <w:left w:val="nil"/>
              <w:bottom w:val="single" w:sz="4" w:space="0" w:color="A9A9A9"/>
              <w:right w:val="single" w:sz="4" w:space="0" w:color="A9A9A9"/>
            </w:tcBorders>
            <w:vAlign w:val="center"/>
          </w:tcPr>
          <w:p w14:paraId="01AB7297"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2957B8B7" w14:textId="77777777" w:rsidR="008E219D" w:rsidRPr="00421870" w:rsidRDefault="005378B8">
            <w:pPr>
              <w:rPr>
                <w:color w:val="000000" w:themeColor="text1"/>
              </w:rPr>
            </w:pPr>
            <w:r w:rsidRPr="00421870">
              <w:rPr>
                <w:color w:val="000000" w:themeColor="text1"/>
              </w:rPr>
              <w:t>Số: 1655/NQ-UBTVQH15; Ngày: 16/06/2025</w:t>
            </w:r>
          </w:p>
        </w:tc>
        <w:tc>
          <w:tcPr>
            <w:tcW w:w="1695" w:type="dxa"/>
            <w:tcBorders>
              <w:top w:val="nil"/>
              <w:left w:val="nil"/>
              <w:bottom w:val="single" w:sz="4" w:space="0" w:color="A9A9A9"/>
              <w:right w:val="single" w:sz="4" w:space="0" w:color="A9A9A9"/>
            </w:tcBorders>
            <w:vAlign w:val="center"/>
          </w:tcPr>
          <w:p w14:paraId="2555FE41" w14:textId="77777777" w:rsidR="008E219D" w:rsidRPr="00421870" w:rsidRDefault="005378B8">
            <w:pPr>
              <w:rPr>
                <w:color w:val="000000" w:themeColor="text1"/>
              </w:rPr>
            </w:pPr>
            <w:r w:rsidRPr="00421870">
              <w:rPr>
                <w:color w:val="000000" w:themeColor="text1"/>
              </w:rPr>
              <w:t>Tỉnh Cà Mau</w:t>
            </w:r>
          </w:p>
        </w:tc>
      </w:tr>
      <w:tr w:rsidR="008E219D" w:rsidRPr="00421870" w14:paraId="64094C77" w14:textId="77777777">
        <w:trPr>
          <w:trHeight w:val="319"/>
        </w:trPr>
        <w:tc>
          <w:tcPr>
            <w:tcW w:w="877" w:type="dxa"/>
            <w:tcBorders>
              <w:top w:val="nil"/>
              <w:left w:val="single" w:sz="4" w:space="0" w:color="A9A9A9"/>
              <w:bottom w:val="single" w:sz="4" w:space="0" w:color="A9A9A9"/>
              <w:right w:val="single" w:sz="4" w:space="0" w:color="A9A9A9"/>
            </w:tcBorders>
            <w:vAlign w:val="center"/>
          </w:tcPr>
          <w:p w14:paraId="19BC545A" w14:textId="77777777" w:rsidR="008E219D" w:rsidRPr="00421870" w:rsidRDefault="005378B8">
            <w:pPr>
              <w:rPr>
                <w:color w:val="000000" w:themeColor="text1"/>
              </w:rPr>
            </w:pPr>
            <w:r w:rsidRPr="00421870">
              <w:rPr>
                <w:color w:val="000000" w:themeColor="text1"/>
              </w:rPr>
              <w:t>32248</w:t>
            </w:r>
          </w:p>
        </w:tc>
        <w:tc>
          <w:tcPr>
            <w:tcW w:w="2285" w:type="dxa"/>
            <w:tcBorders>
              <w:top w:val="nil"/>
              <w:left w:val="nil"/>
              <w:bottom w:val="single" w:sz="4" w:space="0" w:color="A9A9A9"/>
              <w:right w:val="single" w:sz="4" w:space="0" w:color="A9A9A9"/>
            </w:tcBorders>
            <w:vAlign w:val="center"/>
          </w:tcPr>
          <w:p w14:paraId="68FCC8D9" w14:textId="77777777" w:rsidR="008E219D" w:rsidRPr="00421870" w:rsidRDefault="005378B8">
            <w:pPr>
              <w:rPr>
                <w:color w:val="000000" w:themeColor="text1"/>
              </w:rPr>
            </w:pPr>
            <w:r w:rsidRPr="00421870">
              <w:rPr>
                <w:color w:val="000000" w:themeColor="text1"/>
              </w:rPr>
              <w:t>Xã Đất Mũi</w:t>
            </w:r>
          </w:p>
        </w:tc>
        <w:tc>
          <w:tcPr>
            <w:tcW w:w="1198" w:type="dxa"/>
            <w:tcBorders>
              <w:top w:val="nil"/>
              <w:left w:val="nil"/>
              <w:bottom w:val="single" w:sz="4" w:space="0" w:color="A9A9A9"/>
              <w:right w:val="single" w:sz="4" w:space="0" w:color="A9A9A9"/>
            </w:tcBorders>
            <w:vAlign w:val="center"/>
          </w:tcPr>
          <w:p w14:paraId="44B229F6" w14:textId="77777777" w:rsidR="008E219D" w:rsidRPr="00421870" w:rsidRDefault="005378B8">
            <w:pPr>
              <w:rPr>
                <w:color w:val="000000" w:themeColor="text1"/>
              </w:rPr>
            </w:pPr>
            <w:r w:rsidRPr="00421870">
              <w:rPr>
                <w:color w:val="000000" w:themeColor="text1"/>
              </w:rPr>
              <w:t>Xã</w:t>
            </w:r>
          </w:p>
        </w:tc>
        <w:tc>
          <w:tcPr>
            <w:tcW w:w="3007" w:type="dxa"/>
            <w:tcBorders>
              <w:top w:val="nil"/>
              <w:left w:val="nil"/>
              <w:bottom w:val="single" w:sz="4" w:space="0" w:color="A9A9A9"/>
              <w:right w:val="single" w:sz="4" w:space="0" w:color="A9A9A9"/>
            </w:tcBorders>
            <w:vAlign w:val="center"/>
          </w:tcPr>
          <w:p w14:paraId="0200A93F" w14:textId="77777777" w:rsidR="008E219D" w:rsidRPr="00421870" w:rsidRDefault="005378B8">
            <w:pPr>
              <w:rPr>
                <w:color w:val="000000" w:themeColor="text1"/>
              </w:rPr>
            </w:pPr>
            <w:r w:rsidRPr="00421870">
              <w:rPr>
                <w:color w:val="000000" w:themeColor="text1"/>
              </w:rPr>
              <w:t xml:space="preserve">Số: </w:t>
            </w:r>
            <w:r w:rsidRPr="00421870">
              <w:rPr>
                <w:color w:val="000000" w:themeColor="text1"/>
              </w:rPr>
              <w:t xml:space="preserve">1655/NQ-UBTVQH15; </w:t>
            </w:r>
            <w:r w:rsidRPr="00421870">
              <w:rPr>
                <w:color w:val="000000" w:themeColor="text1"/>
              </w:rPr>
              <w:lastRenderedPageBreak/>
              <w:t>Ngày: 16/06/2025</w:t>
            </w:r>
          </w:p>
        </w:tc>
        <w:tc>
          <w:tcPr>
            <w:tcW w:w="1695" w:type="dxa"/>
            <w:tcBorders>
              <w:top w:val="nil"/>
              <w:left w:val="nil"/>
              <w:bottom w:val="single" w:sz="4" w:space="0" w:color="A9A9A9"/>
              <w:right w:val="single" w:sz="4" w:space="0" w:color="A9A9A9"/>
            </w:tcBorders>
            <w:vAlign w:val="center"/>
          </w:tcPr>
          <w:p w14:paraId="6E69986C" w14:textId="77777777" w:rsidR="008E219D" w:rsidRPr="00421870" w:rsidRDefault="005378B8">
            <w:pPr>
              <w:rPr>
                <w:color w:val="000000" w:themeColor="text1"/>
              </w:rPr>
            </w:pPr>
            <w:r w:rsidRPr="00421870">
              <w:rPr>
                <w:color w:val="000000" w:themeColor="text1"/>
              </w:rPr>
              <w:lastRenderedPageBreak/>
              <w:t>Tỉnh Cà Mau</w:t>
            </w:r>
          </w:p>
        </w:tc>
      </w:tr>
    </w:tbl>
    <w:p w14:paraId="53C74AEB" w14:textId="77777777" w:rsidR="008E219D" w:rsidRPr="00421870" w:rsidRDefault="008E219D">
      <w:pPr>
        <w:rPr>
          <w:color w:val="000000" w:themeColor="text1"/>
        </w:rPr>
      </w:pPr>
    </w:p>
    <w:p w14:paraId="1F920379" w14:textId="77777777" w:rsidR="008E219D" w:rsidRPr="00421870" w:rsidRDefault="008E219D">
      <w:pPr>
        <w:spacing w:line="360" w:lineRule="auto"/>
        <w:ind w:firstLine="567"/>
        <w:jc w:val="both"/>
        <w:rPr>
          <w:color w:val="000000" w:themeColor="text1"/>
        </w:rPr>
      </w:pPr>
    </w:p>
    <w:sectPr w:rsidR="008E219D" w:rsidRPr="00421870">
      <w:headerReference w:type="default" r:id="rId10"/>
      <w:footerReference w:type="default" r:id="rId11"/>
      <w:pgSz w:w="11907" w:h="16840"/>
      <w:pgMar w:top="1418" w:right="1134"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E10D0" w14:textId="77777777" w:rsidR="005378B8" w:rsidRDefault="005378B8">
      <w:r>
        <w:separator/>
      </w:r>
    </w:p>
  </w:endnote>
  <w:endnote w:type="continuationSeparator" w:id="0">
    <w:p w14:paraId="1142197D" w14:textId="77777777" w:rsidR="005378B8" w:rsidRDefault="005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48DC3" w14:textId="04A2C260" w:rsidR="005350BB" w:rsidRPr="005350BB" w:rsidRDefault="005350BB" w:rsidP="005350BB">
    <w:pPr>
      <w:widowControl w:val="0"/>
      <w:tabs>
        <w:tab w:val="center" w:pos="4680"/>
        <w:tab w:val="right" w:pos="9360"/>
        <w:tab w:val="right" w:pos="10348"/>
      </w:tabs>
      <w:spacing w:before="120" w:after="120"/>
      <w:rPr>
        <w:rFonts w:eastAsia="SimSun"/>
        <w:color w:val="000000"/>
        <w:kern w:val="2"/>
        <w:lang w:val="en-US" w:eastAsia="zh-CN"/>
      </w:rPr>
    </w:pPr>
    <w:r w:rsidRPr="005350BB">
      <w:rPr>
        <w:rFonts w:eastAsia="SimSun"/>
        <w:b/>
        <w:color w:val="000000"/>
        <w:kern w:val="2"/>
        <w:lang w:val="nl-NL" w:eastAsia="zh-CN"/>
      </w:rPr>
      <w:t xml:space="preserve">                                                    </w:t>
    </w:r>
    <w:r>
      <w:rPr>
        <w:rFonts w:eastAsia="SimSun"/>
        <w:b/>
        <w:color w:val="000000"/>
        <w:kern w:val="2"/>
        <w:lang w:val="nl-NL" w:eastAsia="zh-CN"/>
      </w:rPr>
      <w:t xml:space="preserve">   </w:t>
    </w:r>
    <w:r w:rsidRPr="005350BB">
      <w:rPr>
        <w:rFonts w:eastAsia="SimSun"/>
        <w:b/>
        <w:color w:val="000000"/>
        <w:kern w:val="2"/>
        <w:lang w:val="nl-NL" w:eastAsia="zh-CN"/>
      </w:rPr>
      <w:t xml:space="preserve">     </w:t>
    </w:r>
    <w:r w:rsidRPr="005350BB">
      <w:rPr>
        <w:rFonts w:eastAsia="SimSun"/>
        <w:b/>
        <w:color w:val="00B0F0"/>
        <w:kern w:val="2"/>
        <w:lang w:val="nl-NL" w:eastAsia="zh-CN"/>
      </w:rPr>
      <w:t/>
    </w:r>
    <w:r w:rsidRPr="005350BB">
      <w:rPr>
        <w:rFonts w:eastAsia="SimSun"/>
        <w:b/>
        <w:color w:val="FF0000"/>
        <w:kern w:val="2"/>
        <w:lang w:val="nl-NL" w:eastAsia="zh-CN"/>
      </w:rPr>
      <w:t xml:space="preserve"/>
    </w:r>
    <w:r w:rsidRPr="005350BB">
      <w:rPr>
        <w:rFonts w:eastAsia="SimSun"/>
        <w:b/>
        <w:color w:val="000000"/>
        <w:kern w:val="2"/>
        <w:lang w:val="en-US" w:eastAsia="zh-CN"/>
      </w:rPr>
      <w:t xml:space="preserve">                                </w:t>
    </w:r>
    <w:r w:rsidRPr="005350BB">
      <w:rPr>
        <w:rFonts w:eastAsia="SimSun"/>
        <w:b/>
        <w:color w:val="FF0000"/>
        <w:kern w:val="2"/>
        <w:lang w:val="en-US" w:eastAsia="zh-CN"/>
      </w:rPr>
      <w:t>Trang</w:t>
    </w:r>
    <w:r w:rsidRPr="005350BB">
      <w:rPr>
        <w:rFonts w:eastAsia="SimSun"/>
        <w:b/>
        <w:color w:val="0070C0"/>
        <w:kern w:val="2"/>
        <w:lang w:val="en-US" w:eastAsia="zh-CN"/>
      </w:rPr>
      <w:t xml:space="preserve"> </w:t>
    </w:r>
    <w:r w:rsidRPr="005350BB">
      <w:rPr>
        <w:rFonts w:eastAsia="SimSun"/>
        <w:b/>
        <w:color w:val="0070C0"/>
        <w:kern w:val="2"/>
        <w:lang w:val="en-US" w:eastAsia="zh-CN"/>
      </w:rPr>
      <w:fldChar w:fldCharType="begin"/>
    </w:r>
    <w:r w:rsidRPr="005350BB">
      <w:rPr>
        <w:rFonts w:eastAsia="SimSun"/>
        <w:b/>
        <w:color w:val="0070C0"/>
        <w:kern w:val="2"/>
        <w:lang w:val="en-US" w:eastAsia="zh-CN"/>
      </w:rPr>
      <w:instrText xml:space="preserve"> PAGE   \* MERGEFORMAT </w:instrText>
    </w:r>
    <w:r w:rsidRPr="005350BB">
      <w:rPr>
        <w:rFonts w:eastAsia="SimSun"/>
        <w:b/>
        <w:color w:val="0070C0"/>
        <w:kern w:val="2"/>
        <w:lang w:val="en-US" w:eastAsia="zh-CN"/>
      </w:rPr>
      <w:fldChar w:fldCharType="separate"/>
    </w:r>
    <w:r>
      <w:rPr>
        <w:rFonts w:eastAsia="SimSun"/>
        <w:b/>
        <w:noProof/>
        <w:color w:val="0070C0"/>
        <w:kern w:val="2"/>
        <w:lang w:val="en-US" w:eastAsia="zh-CN"/>
      </w:rPr>
      <w:t>1</w:t>
    </w:r>
    <w:r w:rsidRPr="005350BB">
      <w:rPr>
        <w:rFonts w:eastAsia="SimSun"/>
        <w:b/>
        <w:color w:val="0070C0"/>
        <w:kern w:val="2"/>
        <w:lang w:val="en-US" w:eastAsia="zh-CN"/>
      </w:rPr>
      <w:fldChar w:fldCharType="end"/>
    </w:r>
    <w:r w:rsidRPr="005350BB">
      <w:rPr>
        <w:rFonts w:eastAsia="SimSun"/>
        <w:b/>
        <w:color w:val="0070C0"/>
        <w:kern w:val="2"/>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AAB83" w14:textId="77777777" w:rsidR="005378B8" w:rsidRDefault="005378B8">
      <w:r>
        <w:separator/>
      </w:r>
    </w:p>
  </w:footnote>
  <w:footnote w:type="continuationSeparator" w:id="0">
    <w:p w14:paraId="4743D097" w14:textId="77777777" w:rsidR="005378B8" w:rsidRDefault="005378B8">
      <w:r>
        <w:continuationSeparator/>
      </w:r>
    </w:p>
  </w:footnote>
  <w:footnote w:id="1">
    <w:p w14:paraId="27A6B821" w14:textId="77777777" w:rsidR="008E219D" w:rsidRDefault="005378B8">
      <w:pPr>
        <w:pBdr>
          <w:top w:val="nil"/>
          <w:left w:val="nil"/>
          <w:bottom w:val="nil"/>
          <w:right w:val="nil"/>
          <w:between w:val="nil"/>
        </w:pBdr>
        <w:spacing w:after="200" w:line="276" w:lineRule="auto"/>
        <w:jc w:val="both"/>
        <w:rPr>
          <w:color w:val="000000"/>
          <w:sz w:val="20"/>
          <w:szCs w:val="20"/>
        </w:rPr>
      </w:pPr>
      <w:r>
        <w:rPr>
          <w:rStyle w:val="FootnoteReference"/>
        </w:rPr>
        <w:footnoteRef/>
      </w:r>
      <w:r>
        <w:rPr>
          <w:color w:val="000000"/>
          <w:sz w:val="20"/>
          <w:szCs w:val="20"/>
        </w:rPr>
        <w:t xml:space="preserve"> Theo Thông tư số 20/2018/TT-BGDĐT ngày 22/8/2018 ban hành quy định chuẩn nghề nghiệp giáo viên cơ sở giáo dục phổ thông.</w:t>
      </w:r>
    </w:p>
  </w:footnote>
  <w:footnote w:id="2">
    <w:p w14:paraId="41F28721" w14:textId="77777777" w:rsidR="008E219D" w:rsidRDefault="005378B8">
      <w:pPr>
        <w:pBdr>
          <w:top w:val="nil"/>
          <w:left w:val="nil"/>
          <w:bottom w:val="nil"/>
          <w:right w:val="nil"/>
          <w:between w:val="nil"/>
        </w:pBdr>
        <w:spacing w:after="200" w:line="276" w:lineRule="auto"/>
        <w:rPr>
          <w:color w:val="000000"/>
          <w:sz w:val="20"/>
          <w:szCs w:val="20"/>
        </w:rPr>
      </w:pPr>
      <w:r>
        <w:rPr>
          <w:rStyle w:val="FootnoteReference"/>
        </w:rPr>
        <w:footnoteRef/>
      </w:r>
      <w:r>
        <w:rPr>
          <w:color w:val="000000"/>
          <w:sz w:val="20"/>
          <w:szCs w:val="20"/>
        </w:rP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E1B8A" w14:textId="77777777" w:rsidR="005350BB" w:rsidRPr="005350BB" w:rsidRDefault="005350BB" w:rsidP="005350BB">
    <w:pPr>
      <w:widowControl w:val="0"/>
      <w:tabs>
        <w:tab w:val="center" w:pos="4513"/>
        <w:tab w:val="right" w:pos="9026"/>
      </w:tabs>
      <w:autoSpaceDE w:val="0"/>
      <w:autoSpaceDN w:val="0"/>
      <w:jc w:val="center"/>
      <w:rPr>
        <w:sz w:val="22"/>
        <w:szCs w:val="22"/>
        <w:lang w:val="vi" w:eastAsia="en-US"/>
      </w:rPr>
    </w:pPr>
    <w:r w:rsidRPr="005350BB">
      <w:rPr>
        <w:rFonts w:eastAsia="Calibri"/>
        <w:b/>
        <w:color w:val="00B0F0"/>
        <w:lang w:val="nl-NL" w:eastAsia="en-US"/>
      </w:rPr>
      <w:t/>
    </w:r>
    <w:r w:rsidRPr="005350BB">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C6856"/>
    <w:multiLevelType w:val="multilevel"/>
    <w:tmpl w:val="EF1C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19D"/>
    <w:rsid w:val="00003045"/>
    <w:rsid w:val="00073D56"/>
    <w:rsid w:val="000872F1"/>
    <w:rsid w:val="000B7E8F"/>
    <w:rsid w:val="00152F92"/>
    <w:rsid w:val="0020072F"/>
    <w:rsid w:val="00294735"/>
    <w:rsid w:val="002B72B9"/>
    <w:rsid w:val="003D0495"/>
    <w:rsid w:val="00421870"/>
    <w:rsid w:val="004C4E44"/>
    <w:rsid w:val="004E4295"/>
    <w:rsid w:val="00533A2F"/>
    <w:rsid w:val="005350BB"/>
    <w:rsid w:val="005378B8"/>
    <w:rsid w:val="0054288A"/>
    <w:rsid w:val="005815B4"/>
    <w:rsid w:val="0065258A"/>
    <w:rsid w:val="0085509F"/>
    <w:rsid w:val="008E219D"/>
    <w:rsid w:val="009457C1"/>
    <w:rsid w:val="00992B71"/>
    <w:rsid w:val="009B3172"/>
    <w:rsid w:val="009C7245"/>
    <w:rsid w:val="009F7A7D"/>
    <w:rsid w:val="00AF2CDC"/>
    <w:rsid w:val="00B04A33"/>
    <w:rsid w:val="00B414F4"/>
    <w:rsid w:val="00BD552A"/>
    <w:rsid w:val="00BE651A"/>
    <w:rsid w:val="00CB5ECE"/>
    <w:rsid w:val="00E078C7"/>
    <w:rsid w:val="00F45FD0"/>
    <w:rsid w:val="00F82374"/>
    <w:rsid w:val="00F8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9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ECE"/>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Calibri" w:eastAsia="Calibri" w:hAnsi="Calibri" w:cs="Calibri"/>
      <w:color w:val="1F3863"/>
    </w:rPr>
  </w:style>
  <w:style w:type="paragraph" w:styleId="Heading4">
    <w:name w:val="heading 4"/>
    <w:basedOn w:val="Normal"/>
    <w:next w:val="Normal"/>
    <w:uiPriority w:val="9"/>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pPr>
      <w:keepNext/>
      <w:keepLines/>
      <w:spacing w:before="40"/>
      <w:outlineLvl w:val="4"/>
    </w:pPr>
    <w:rPr>
      <w:rFonts w:ascii="Calibri" w:eastAsia="Calibri" w:hAnsi="Calibri" w:cs="Calibri"/>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ascii="Calibri" w:eastAsia="Calibri" w:hAnsi="Calibri" w:cs="Calibri"/>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ListParagraph">
    <w:name w:val="List Paragraph"/>
    <w:basedOn w:val="Normal"/>
    <w:uiPriority w:val="34"/>
    <w:qFormat/>
    <w:rsid w:val="003A004D"/>
    <w:pPr>
      <w:ind w:left="720"/>
      <w:contextualSpacing/>
    </w:pPr>
    <w:rPr>
      <w:rFonts w:ascii="Calibri" w:eastAsia="Calibri" w:hAnsi="Calibri" w:cs="Calibri"/>
    </w:rPr>
  </w:style>
  <w:style w:type="paragraph" w:customStyle="1" w:styleId="4-Bang">
    <w:name w:val="4-Bang"/>
    <w:basedOn w:val="Normal"/>
    <w:link w:val="4-BangChar"/>
    <w:qFormat/>
    <w:rsid w:val="00E35225"/>
    <w:pPr>
      <w:widowControl w:val="0"/>
      <w:jc w:val="both"/>
    </w:pPr>
    <w:rPr>
      <w:rFonts w:eastAsia="Calibri"/>
      <w:sz w:val="20"/>
      <w:szCs w:val="26"/>
      <w:lang w:val="x-none" w:eastAsia="x-none"/>
    </w:rPr>
  </w:style>
  <w:style w:type="character" w:customStyle="1" w:styleId="4-BangChar">
    <w:name w:val="4-Bang Char"/>
    <w:link w:val="4-Bang"/>
    <w:qFormat/>
    <w:rsid w:val="00E35225"/>
    <w:rPr>
      <w:rFonts w:ascii="Times New Roman" w:eastAsia="Calibri" w:hAnsi="Times New Roman" w:cs="Times New Roman"/>
      <w:kern w:val="0"/>
      <w:sz w:val="20"/>
      <w:szCs w:val="26"/>
      <w:lang w:val="x-none" w:eastAsia="x-none"/>
    </w:rPr>
  </w:style>
  <w:style w:type="character" w:styleId="Emphasis">
    <w:name w:val="Emphasis"/>
    <w:basedOn w:val="DefaultParagraphFont"/>
    <w:uiPriority w:val="20"/>
    <w:qFormat/>
    <w:rsid w:val="00E35225"/>
    <w:rPr>
      <w:i/>
      <w:iCs/>
    </w:rPr>
  </w:style>
  <w:style w:type="character" w:customStyle="1" w:styleId="apple-converted-space">
    <w:name w:val="apple-converted-space"/>
    <w:basedOn w:val="DefaultParagraphFont"/>
    <w:rsid w:val="00E35225"/>
  </w:style>
  <w:style w:type="character" w:styleId="Strong">
    <w:name w:val="Strong"/>
    <w:basedOn w:val="DefaultParagraphFont"/>
    <w:uiPriority w:val="22"/>
    <w:qFormat/>
    <w:rsid w:val="00E35225"/>
    <w:rPr>
      <w:b/>
      <w:bCs/>
    </w:rPr>
  </w:style>
  <w:style w:type="paragraph" w:styleId="NormalWeb">
    <w:name w:val="Normal (Web)"/>
    <w:basedOn w:val="Normal"/>
    <w:uiPriority w:val="99"/>
    <w:unhideWhenUsed/>
    <w:rsid w:val="00E35225"/>
    <w:pPr>
      <w:spacing w:before="100" w:beforeAutospacing="1" w:after="100" w:afterAutospacing="1"/>
    </w:pPr>
  </w:style>
  <w:style w:type="paragraph" w:customStyle="1" w:styleId="0noidung">
    <w:name w:val="0 noi dung"/>
    <w:basedOn w:val="Normal"/>
    <w:link w:val="0noidungChar"/>
    <w:qFormat/>
    <w:rsid w:val="00D4339C"/>
    <w:pPr>
      <w:suppressAutoHyphens/>
      <w:spacing w:before="120" w:after="120" w:line="276" w:lineRule="auto"/>
      <w:ind w:firstLine="567"/>
      <w:jc w:val="both"/>
    </w:pPr>
    <w:rPr>
      <w:rFonts w:eastAsia="MS Mincho"/>
      <w:color w:val="000000"/>
      <w:sz w:val="28"/>
      <w:szCs w:val="28"/>
      <w:lang w:val="x-none" w:eastAsia="x-none"/>
    </w:rPr>
  </w:style>
  <w:style w:type="character" w:customStyle="1" w:styleId="0noidungChar">
    <w:name w:val="0 noi dung Char"/>
    <w:link w:val="0noidung"/>
    <w:rsid w:val="00D4339C"/>
    <w:rPr>
      <w:rFonts w:ascii="Times New Roman" w:eastAsia="MS Mincho" w:hAnsi="Times New Roman" w:cs="Times New Roman"/>
      <w:color w:val="000000"/>
      <w:kern w:val="0"/>
      <w:sz w:val="28"/>
      <w:szCs w:val="28"/>
      <w:lang w:val="x-none" w:eastAsia="x-none"/>
    </w:rPr>
  </w:style>
  <w:style w:type="paragraph" w:styleId="FootnoteText">
    <w:name w:val="footnote text"/>
    <w:aliases w:val="Char Char,Footnote Text Char Char Char Char Char,Footnote Text Char Char Char Char Char Char Ch,Car Car Car Car,Car Car Car,Car,Car Car,single space,fn,fn Char Char Char,ft,Nbpage Moens,Fußnote, Char Char"/>
    <w:basedOn w:val="Normal"/>
    <w:link w:val="FootnoteTextChar"/>
    <w:rsid w:val="00D4339C"/>
    <w:pPr>
      <w:spacing w:after="200" w:line="276" w:lineRule="auto"/>
      <w:ind w:firstLine="567"/>
    </w:pPr>
    <w:rPr>
      <w:rFonts w:eastAsia="Calibri"/>
      <w:sz w:val="20"/>
      <w:szCs w:val="20"/>
      <w:lang w:val="vi-VN" w:eastAsia="x-none"/>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rsid w:val="00D4339C"/>
    <w:rPr>
      <w:rFonts w:ascii="Times New Roman" w:eastAsia="Calibri" w:hAnsi="Times New Roman" w:cs="Times New Roman"/>
      <w:kern w:val="0"/>
      <w:sz w:val="20"/>
      <w:szCs w:val="20"/>
      <w:lang w:val="vi-VN" w:eastAsia="x-none"/>
    </w:rPr>
  </w:style>
  <w:style w:type="character" w:styleId="FootnoteReference">
    <w:name w:val="footnote reference"/>
    <w:aliases w:val="Footnote text,Footnote + Arial,10 pt,Black,Footnote,ftref,(NECG) Footnote Reference,footnote ref,Ref,de nota al pie"/>
    <w:rsid w:val="00D4339C"/>
    <w:rPr>
      <w:rFonts w:cs="Times New Roman"/>
      <w:vertAlign w:val="superscript"/>
    </w:rPr>
  </w:style>
  <w:style w:type="table" w:styleId="TableGrid">
    <w:name w:val="Table Grid"/>
    <w:basedOn w:val="TableNormal"/>
    <w:uiPriority w:val="39"/>
    <w:rsid w:val="00A77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916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36631"/>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C366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36631"/>
    <w:rPr>
      <w:rFonts w:asciiTheme="majorHAnsi" w:eastAsiaTheme="majorEastAsia" w:hAnsiTheme="majorHAnsi" w:cstheme="majorBidi"/>
      <w:color w:val="1F3763" w:themeColor="accent1" w:themeShade="7F"/>
    </w:rPr>
  </w:style>
  <w:style w:type="paragraph" w:styleId="z-TopofForm">
    <w:name w:val="HTML Top of Form"/>
    <w:basedOn w:val="Normal"/>
    <w:next w:val="Normal"/>
    <w:link w:val="z-TopofFormChar"/>
    <w:hidden/>
    <w:uiPriority w:val="99"/>
    <w:semiHidden/>
    <w:unhideWhenUsed/>
    <w:rsid w:val="00C3663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36631"/>
    <w:rPr>
      <w:rFonts w:ascii="Arial" w:eastAsia="Times New Roman" w:hAnsi="Arial" w:cs="Arial"/>
      <w:vanish/>
      <w:kern w:val="0"/>
      <w:sz w:val="16"/>
      <w:szCs w:val="16"/>
    </w:rPr>
  </w:style>
  <w:style w:type="paragraph" w:customStyle="1" w:styleId="placeholder">
    <w:name w:val="placeholder"/>
    <w:basedOn w:val="Normal"/>
    <w:rsid w:val="00C36631"/>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C3663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36631"/>
    <w:rPr>
      <w:rFonts w:ascii="Arial" w:eastAsia="Times New Roman" w:hAnsi="Arial" w:cs="Arial"/>
      <w:vanish/>
      <w:kern w:val="0"/>
      <w:sz w:val="16"/>
      <w:szCs w:val="16"/>
    </w:rPr>
  </w:style>
  <w:style w:type="paragraph" w:styleId="Header">
    <w:name w:val="header"/>
    <w:basedOn w:val="Normal"/>
    <w:link w:val="HeaderChar"/>
    <w:uiPriority w:val="99"/>
    <w:unhideWhenUsed/>
    <w:rsid w:val="00527344"/>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527344"/>
  </w:style>
  <w:style w:type="paragraph" w:styleId="Footer">
    <w:name w:val="footer"/>
    <w:basedOn w:val="Normal"/>
    <w:link w:val="FooterChar"/>
    <w:uiPriority w:val="99"/>
    <w:unhideWhenUsed/>
    <w:rsid w:val="00527344"/>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527344"/>
  </w:style>
  <w:style w:type="paragraph" w:customStyle="1" w:styleId="2bol">
    <w:name w:val="2 bol"/>
    <w:basedOn w:val="0noidung"/>
    <w:qFormat/>
    <w:rsid w:val="00527344"/>
    <w:pPr>
      <w:spacing w:before="180" w:after="60"/>
    </w:pPr>
    <w:rPr>
      <w:rFonts w:eastAsia="SimSun"/>
      <w:b/>
    </w:rPr>
  </w:style>
  <w:style w:type="character" w:styleId="PageNumber">
    <w:name w:val="page number"/>
    <w:basedOn w:val="DefaultParagraphFont"/>
    <w:uiPriority w:val="99"/>
    <w:semiHidden/>
    <w:unhideWhenUsed/>
    <w:rsid w:val="00B96BB7"/>
  </w:style>
  <w:style w:type="paragraph" w:styleId="TOC1">
    <w:name w:val="toc 1"/>
    <w:basedOn w:val="Normal"/>
    <w:next w:val="Normal"/>
    <w:autoRedefine/>
    <w:uiPriority w:val="39"/>
    <w:unhideWhenUsed/>
    <w:rsid w:val="00C5435C"/>
    <w:pPr>
      <w:spacing w:after="100"/>
    </w:pPr>
    <w:rPr>
      <w:rFonts w:ascii="Calibri" w:eastAsia="Calibri" w:hAnsi="Calibri" w:cs="Calibri"/>
    </w:rPr>
  </w:style>
  <w:style w:type="character" w:styleId="Hyperlink">
    <w:name w:val="Hyperlink"/>
    <w:basedOn w:val="DefaultParagraphFont"/>
    <w:uiPriority w:val="99"/>
    <w:unhideWhenUsed/>
    <w:rsid w:val="00C5435C"/>
    <w:rPr>
      <w:color w:val="0563C1" w:themeColor="hyperlink"/>
      <w:u w:val="single"/>
    </w:rPr>
  </w:style>
  <w:style w:type="paragraph" w:customStyle="1" w:styleId="msonormal0">
    <w:name w:val="msonormal"/>
    <w:basedOn w:val="Normal"/>
    <w:rsid w:val="00DA2C85"/>
    <w:pPr>
      <w:spacing w:before="100" w:beforeAutospacing="1" w:after="100" w:afterAutospacing="1"/>
    </w:pPr>
  </w:style>
  <w:style w:type="character" w:styleId="FollowedHyperlink">
    <w:name w:val="FollowedHyperlink"/>
    <w:basedOn w:val="DefaultParagraphFont"/>
    <w:uiPriority w:val="99"/>
    <w:semiHidden/>
    <w:unhideWhenUsed/>
    <w:rsid w:val="00DA2C85"/>
    <w:rPr>
      <w:color w:val="800080"/>
      <w:u w:val="single"/>
    </w:rPr>
  </w:style>
  <w:style w:type="character" w:customStyle="1" w:styleId="label--pressed">
    <w:name w:val="label--pressed"/>
    <w:basedOn w:val="DefaultParagraphFont"/>
    <w:rsid w:val="00DA2C85"/>
  </w:style>
  <w:style w:type="character" w:customStyle="1" w:styleId="plyrtooltip">
    <w:name w:val="plyr__tooltip"/>
    <w:basedOn w:val="DefaultParagraphFont"/>
    <w:rsid w:val="00DA2C85"/>
  </w:style>
  <w:style w:type="character" w:customStyle="1" w:styleId="label--not-pressed">
    <w:name w:val="label--not-pressed"/>
    <w:basedOn w:val="DefaultParagraphFont"/>
    <w:rsid w:val="00DA2C85"/>
  </w:style>
  <w:style w:type="character" w:customStyle="1" w:styleId="plyrsr-only">
    <w:name w:val="plyr__sr-only"/>
    <w:basedOn w:val="DefaultParagraphFont"/>
    <w:rsid w:val="00DA2C85"/>
  </w:style>
  <w:style w:type="character" w:customStyle="1" w:styleId="br-1">
    <w:name w:val="br-1"/>
    <w:basedOn w:val="DefaultParagraphFont"/>
    <w:rsid w:val="00DA2C85"/>
  </w:style>
  <w:style w:type="character" w:customStyle="1" w:styleId="br-2">
    <w:name w:val="br-2"/>
    <w:basedOn w:val="DefaultParagraphFont"/>
    <w:rsid w:val="00DA2C85"/>
  </w:style>
  <w:style w:type="character" w:customStyle="1" w:styleId="mg">
    <w:name w:val="mg"/>
    <w:basedOn w:val="DefaultParagraphFont"/>
    <w:rsid w:val="00DA2C85"/>
  </w:style>
  <w:style w:type="character" w:customStyle="1" w:styleId="dt">
    <w:name w:val="dt"/>
    <w:basedOn w:val="DefaultParagraphFont"/>
    <w:rsid w:val="00DA2C85"/>
  </w:style>
  <w:style w:type="character" w:customStyle="1" w:styleId="dc">
    <w:name w:val="dc"/>
    <w:basedOn w:val="DefaultParagraphFont"/>
    <w:rsid w:val="00DA2C85"/>
  </w:style>
  <w:style w:type="paragraph" w:customStyle="1" w:styleId="idtabs-new-bottom-lag">
    <w:name w:val="idtabs-new-bottom-lag"/>
    <w:basedOn w:val="Normal"/>
    <w:rsid w:val="00DA2C85"/>
    <w:pPr>
      <w:spacing w:before="100" w:beforeAutospacing="1" w:after="100" w:afterAutospacing="1"/>
    </w:pPr>
  </w:style>
  <w:style w:type="paragraph" w:customStyle="1" w:styleId="nqtitle">
    <w:name w:val="nqtitle"/>
    <w:basedOn w:val="Normal"/>
    <w:rsid w:val="00DA2C85"/>
    <w:pPr>
      <w:spacing w:before="100" w:beforeAutospacing="1" w:after="100" w:afterAutospacing="1"/>
    </w:pPr>
  </w:style>
  <w:style w:type="paragraph" w:customStyle="1" w:styleId="links-bot">
    <w:name w:val="links-bot"/>
    <w:basedOn w:val="Normal"/>
    <w:rsid w:val="00DA2C85"/>
    <w:pPr>
      <w:spacing w:before="100" w:beforeAutospacing="1" w:after="100" w:afterAutospacing="1"/>
    </w:pPr>
  </w:style>
  <w:style w:type="character" w:customStyle="1" w:styleId="text-red">
    <w:name w:val="text-red"/>
    <w:basedOn w:val="DefaultParagraphFont"/>
    <w:rsid w:val="00DA2C85"/>
  </w:style>
  <w:style w:type="paragraph" w:customStyle="1" w:styleId="xl63">
    <w:name w:val="xl63"/>
    <w:basedOn w:val="Normal"/>
    <w:rsid w:val="00DA2C85"/>
    <w:pPr>
      <w:pBdr>
        <w:top w:val="single" w:sz="4" w:space="0" w:color="A9A9A9"/>
        <w:left w:val="single" w:sz="4" w:space="0" w:color="A9A9A9"/>
        <w:bottom w:val="single" w:sz="4" w:space="0" w:color="A9A9A9"/>
        <w:right w:val="single" w:sz="4" w:space="0" w:color="A9A9A9"/>
      </w:pBdr>
      <w:spacing w:before="100" w:beforeAutospacing="1" w:after="100" w:afterAutospacing="1"/>
      <w:textAlignment w:val="center"/>
    </w:pPr>
    <w:rPr>
      <w:sz w:val="18"/>
      <w:szCs w:val="18"/>
    </w:rPr>
  </w:style>
  <w:style w:type="paragraph" w:customStyle="1" w:styleId="xl64">
    <w:name w:val="xl64"/>
    <w:basedOn w:val="Normal"/>
    <w:rsid w:val="00DA2C85"/>
    <w:pPr>
      <w:pBdr>
        <w:top w:val="single" w:sz="4" w:space="0" w:color="A9A9A9"/>
        <w:left w:val="single" w:sz="4" w:space="0" w:color="A9A9A9"/>
        <w:bottom w:val="single" w:sz="4" w:space="0" w:color="A9A9A9"/>
        <w:right w:val="single" w:sz="4" w:space="0" w:color="A9A9A9"/>
      </w:pBdr>
      <w:shd w:val="clear" w:color="000000" w:fill="BDD7EE"/>
      <w:spacing w:before="100" w:beforeAutospacing="1" w:after="100" w:afterAutospacing="1"/>
      <w:jc w:val="center"/>
      <w:textAlignment w:val="center"/>
    </w:pPr>
    <w:rPr>
      <w:b/>
      <w:bCs/>
      <w:color w:val="000000"/>
      <w:sz w:val="18"/>
      <w:szCs w:val="18"/>
    </w:rPr>
  </w:style>
  <w:style w:type="paragraph" w:customStyle="1" w:styleId="xl65">
    <w:name w:val="xl65"/>
    <w:basedOn w:val="Normal"/>
    <w:rsid w:val="00DA2C85"/>
    <w:pPr>
      <w:pBdr>
        <w:top w:val="single" w:sz="4" w:space="0" w:color="A9A9A9"/>
        <w:left w:val="single" w:sz="4" w:space="0" w:color="A9A9A9"/>
        <w:bottom w:val="single" w:sz="4" w:space="0" w:color="A9A9A9"/>
        <w:right w:val="single" w:sz="4" w:space="0" w:color="A9A9A9"/>
      </w:pBdr>
      <w:spacing w:before="100" w:beforeAutospacing="1" w:after="100" w:afterAutospacing="1"/>
      <w:textAlignment w:val="center"/>
    </w:pPr>
    <w:rPr>
      <w:color w:val="FF0000"/>
      <w:sz w:val="18"/>
      <w:szCs w:val="18"/>
    </w:rPr>
  </w:style>
  <w:style w:type="paragraph" w:customStyle="1" w:styleId="xl66">
    <w:name w:val="xl66"/>
    <w:basedOn w:val="Normal"/>
    <w:rsid w:val="00DA2C85"/>
    <w:pPr>
      <w:spacing w:before="100" w:beforeAutospacing="1" w:after="100" w:afterAutospacing="1"/>
    </w:pPr>
    <w:rPr>
      <w:rFonts w:ascii="Arial" w:hAnsi="Arial" w:cs="Arial"/>
      <w:color w:val="FF0000"/>
    </w:rPr>
  </w:style>
  <w:style w:type="paragraph" w:customStyle="1" w:styleId="xl67">
    <w:name w:val="xl67"/>
    <w:basedOn w:val="Normal"/>
    <w:rsid w:val="00DA2C85"/>
    <w:pPr>
      <w:pBdr>
        <w:top w:val="single" w:sz="4" w:space="0" w:color="A9A9A9"/>
        <w:left w:val="single" w:sz="4" w:space="0" w:color="A9A9A9"/>
        <w:bottom w:val="single" w:sz="4" w:space="0" w:color="A9A9A9"/>
        <w:right w:val="single" w:sz="4" w:space="0" w:color="A9A9A9"/>
      </w:pBdr>
      <w:spacing w:before="100" w:beforeAutospacing="1" w:after="100" w:afterAutospacing="1"/>
      <w:textAlignment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5350BB"/>
    <w:rPr>
      <w:rFonts w:ascii="Tahoma" w:hAnsi="Tahoma" w:cs="Tahoma"/>
      <w:sz w:val="16"/>
      <w:szCs w:val="16"/>
    </w:rPr>
  </w:style>
  <w:style w:type="character" w:customStyle="1" w:styleId="BalloonTextChar">
    <w:name w:val="Balloon Text Char"/>
    <w:basedOn w:val="DefaultParagraphFont"/>
    <w:link w:val="BalloonText"/>
    <w:uiPriority w:val="99"/>
    <w:semiHidden/>
    <w:rsid w:val="005350B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ECE"/>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Calibri" w:eastAsia="Calibri" w:hAnsi="Calibri" w:cs="Calibri"/>
      <w:color w:val="1F3863"/>
    </w:rPr>
  </w:style>
  <w:style w:type="paragraph" w:styleId="Heading4">
    <w:name w:val="heading 4"/>
    <w:basedOn w:val="Normal"/>
    <w:next w:val="Normal"/>
    <w:uiPriority w:val="9"/>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pPr>
      <w:keepNext/>
      <w:keepLines/>
      <w:spacing w:before="40"/>
      <w:outlineLvl w:val="4"/>
    </w:pPr>
    <w:rPr>
      <w:rFonts w:ascii="Calibri" w:eastAsia="Calibri" w:hAnsi="Calibri" w:cs="Calibri"/>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ascii="Calibri" w:eastAsia="Calibri" w:hAnsi="Calibri" w:cs="Calibri"/>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ListParagraph">
    <w:name w:val="List Paragraph"/>
    <w:basedOn w:val="Normal"/>
    <w:uiPriority w:val="34"/>
    <w:qFormat/>
    <w:rsid w:val="003A004D"/>
    <w:pPr>
      <w:ind w:left="720"/>
      <w:contextualSpacing/>
    </w:pPr>
    <w:rPr>
      <w:rFonts w:ascii="Calibri" w:eastAsia="Calibri" w:hAnsi="Calibri" w:cs="Calibri"/>
    </w:rPr>
  </w:style>
  <w:style w:type="paragraph" w:customStyle="1" w:styleId="4-Bang">
    <w:name w:val="4-Bang"/>
    <w:basedOn w:val="Normal"/>
    <w:link w:val="4-BangChar"/>
    <w:qFormat/>
    <w:rsid w:val="00E35225"/>
    <w:pPr>
      <w:widowControl w:val="0"/>
      <w:jc w:val="both"/>
    </w:pPr>
    <w:rPr>
      <w:rFonts w:eastAsia="Calibri"/>
      <w:sz w:val="20"/>
      <w:szCs w:val="26"/>
      <w:lang w:val="x-none" w:eastAsia="x-none"/>
    </w:rPr>
  </w:style>
  <w:style w:type="character" w:customStyle="1" w:styleId="4-BangChar">
    <w:name w:val="4-Bang Char"/>
    <w:link w:val="4-Bang"/>
    <w:qFormat/>
    <w:rsid w:val="00E35225"/>
    <w:rPr>
      <w:rFonts w:ascii="Times New Roman" w:eastAsia="Calibri" w:hAnsi="Times New Roman" w:cs="Times New Roman"/>
      <w:kern w:val="0"/>
      <w:sz w:val="20"/>
      <w:szCs w:val="26"/>
      <w:lang w:val="x-none" w:eastAsia="x-none"/>
    </w:rPr>
  </w:style>
  <w:style w:type="character" w:styleId="Emphasis">
    <w:name w:val="Emphasis"/>
    <w:basedOn w:val="DefaultParagraphFont"/>
    <w:uiPriority w:val="20"/>
    <w:qFormat/>
    <w:rsid w:val="00E35225"/>
    <w:rPr>
      <w:i/>
      <w:iCs/>
    </w:rPr>
  </w:style>
  <w:style w:type="character" w:customStyle="1" w:styleId="apple-converted-space">
    <w:name w:val="apple-converted-space"/>
    <w:basedOn w:val="DefaultParagraphFont"/>
    <w:rsid w:val="00E35225"/>
  </w:style>
  <w:style w:type="character" w:styleId="Strong">
    <w:name w:val="Strong"/>
    <w:basedOn w:val="DefaultParagraphFont"/>
    <w:uiPriority w:val="22"/>
    <w:qFormat/>
    <w:rsid w:val="00E35225"/>
    <w:rPr>
      <w:b/>
      <w:bCs/>
    </w:rPr>
  </w:style>
  <w:style w:type="paragraph" w:styleId="NormalWeb">
    <w:name w:val="Normal (Web)"/>
    <w:basedOn w:val="Normal"/>
    <w:uiPriority w:val="99"/>
    <w:unhideWhenUsed/>
    <w:rsid w:val="00E35225"/>
    <w:pPr>
      <w:spacing w:before="100" w:beforeAutospacing="1" w:after="100" w:afterAutospacing="1"/>
    </w:pPr>
  </w:style>
  <w:style w:type="paragraph" w:customStyle="1" w:styleId="0noidung">
    <w:name w:val="0 noi dung"/>
    <w:basedOn w:val="Normal"/>
    <w:link w:val="0noidungChar"/>
    <w:qFormat/>
    <w:rsid w:val="00D4339C"/>
    <w:pPr>
      <w:suppressAutoHyphens/>
      <w:spacing w:before="120" w:after="120" w:line="276" w:lineRule="auto"/>
      <w:ind w:firstLine="567"/>
      <w:jc w:val="both"/>
    </w:pPr>
    <w:rPr>
      <w:rFonts w:eastAsia="MS Mincho"/>
      <w:color w:val="000000"/>
      <w:sz w:val="28"/>
      <w:szCs w:val="28"/>
      <w:lang w:val="x-none" w:eastAsia="x-none"/>
    </w:rPr>
  </w:style>
  <w:style w:type="character" w:customStyle="1" w:styleId="0noidungChar">
    <w:name w:val="0 noi dung Char"/>
    <w:link w:val="0noidung"/>
    <w:rsid w:val="00D4339C"/>
    <w:rPr>
      <w:rFonts w:ascii="Times New Roman" w:eastAsia="MS Mincho" w:hAnsi="Times New Roman" w:cs="Times New Roman"/>
      <w:color w:val="000000"/>
      <w:kern w:val="0"/>
      <w:sz w:val="28"/>
      <w:szCs w:val="28"/>
      <w:lang w:val="x-none" w:eastAsia="x-none"/>
    </w:rPr>
  </w:style>
  <w:style w:type="paragraph" w:styleId="FootnoteText">
    <w:name w:val="footnote text"/>
    <w:aliases w:val="Char Char,Footnote Text Char Char Char Char Char,Footnote Text Char Char Char Char Char Char Ch,Car Car Car Car,Car Car Car,Car,Car Car,single space,fn,fn Char Char Char,ft,Nbpage Moens,Fußnote, Char Char"/>
    <w:basedOn w:val="Normal"/>
    <w:link w:val="FootnoteTextChar"/>
    <w:rsid w:val="00D4339C"/>
    <w:pPr>
      <w:spacing w:after="200" w:line="276" w:lineRule="auto"/>
      <w:ind w:firstLine="567"/>
    </w:pPr>
    <w:rPr>
      <w:rFonts w:eastAsia="Calibri"/>
      <w:sz w:val="20"/>
      <w:szCs w:val="20"/>
      <w:lang w:val="vi-VN" w:eastAsia="x-none"/>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rsid w:val="00D4339C"/>
    <w:rPr>
      <w:rFonts w:ascii="Times New Roman" w:eastAsia="Calibri" w:hAnsi="Times New Roman" w:cs="Times New Roman"/>
      <w:kern w:val="0"/>
      <w:sz w:val="20"/>
      <w:szCs w:val="20"/>
      <w:lang w:val="vi-VN" w:eastAsia="x-none"/>
    </w:rPr>
  </w:style>
  <w:style w:type="character" w:styleId="FootnoteReference">
    <w:name w:val="footnote reference"/>
    <w:aliases w:val="Footnote text,Footnote + Arial,10 pt,Black,Footnote,ftref,(NECG) Footnote Reference,footnote ref,Ref,de nota al pie"/>
    <w:rsid w:val="00D4339C"/>
    <w:rPr>
      <w:rFonts w:cs="Times New Roman"/>
      <w:vertAlign w:val="superscript"/>
    </w:rPr>
  </w:style>
  <w:style w:type="table" w:styleId="TableGrid">
    <w:name w:val="Table Grid"/>
    <w:basedOn w:val="TableNormal"/>
    <w:uiPriority w:val="39"/>
    <w:rsid w:val="00A77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916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36631"/>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C366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36631"/>
    <w:rPr>
      <w:rFonts w:asciiTheme="majorHAnsi" w:eastAsiaTheme="majorEastAsia" w:hAnsiTheme="majorHAnsi" w:cstheme="majorBidi"/>
      <w:color w:val="1F3763" w:themeColor="accent1" w:themeShade="7F"/>
    </w:rPr>
  </w:style>
  <w:style w:type="paragraph" w:styleId="z-TopofForm">
    <w:name w:val="HTML Top of Form"/>
    <w:basedOn w:val="Normal"/>
    <w:next w:val="Normal"/>
    <w:link w:val="z-TopofFormChar"/>
    <w:hidden/>
    <w:uiPriority w:val="99"/>
    <w:semiHidden/>
    <w:unhideWhenUsed/>
    <w:rsid w:val="00C3663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36631"/>
    <w:rPr>
      <w:rFonts w:ascii="Arial" w:eastAsia="Times New Roman" w:hAnsi="Arial" w:cs="Arial"/>
      <w:vanish/>
      <w:kern w:val="0"/>
      <w:sz w:val="16"/>
      <w:szCs w:val="16"/>
    </w:rPr>
  </w:style>
  <w:style w:type="paragraph" w:customStyle="1" w:styleId="placeholder">
    <w:name w:val="placeholder"/>
    <w:basedOn w:val="Normal"/>
    <w:rsid w:val="00C36631"/>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C3663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36631"/>
    <w:rPr>
      <w:rFonts w:ascii="Arial" w:eastAsia="Times New Roman" w:hAnsi="Arial" w:cs="Arial"/>
      <w:vanish/>
      <w:kern w:val="0"/>
      <w:sz w:val="16"/>
      <w:szCs w:val="16"/>
    </w:rPr>
  </w:style>
  <w:style w:type="paragraph" w:styleId="Header">
    <w:name w:val="header"/>
    <w:basedOn w:val="Normal"/>
    <w:link w:val="HeaderChar"/>
    <w:uiPriority w:val="99"/>
    <w:unhideWhenUsed/>
    <w:rsid w:val="00527344"/>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527344"/>
  </w:style>
  <w:style w:type="paragraph" w:styleId="Footer">
    <w:name w:val="footer"/>
    <w:basedOn w:val="Normal"/>
    <w:link w:val="FooterChar"/>
    <w:uiPriority w:val="99"/>
    <w:unhideWhenUsed/>
    <w:rsid w:val="00527344"/>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527344"/>
  </w:style>
  <w:style w:type="paragraph" w:customStyle="1" w:styleId="2bol">
    <w:name w:val="2 bol"/>
    <w:basedOn w:val="0noidung"/>
    <w:qFormat/>
    <w:rsid w:val="00527344"/>
    <w:pPr>
      <w:spacing w:before="180" w:after="60"/>
    </w:pPr>
    <w:rPr>
      <w:rFonts w:eastAsia="SimSun"/>
      <w:b/>
    </w:rPr>
  </w:style>
  <w:style w:type="character" w:styleId="PageNumber">
    <w:name w:val="page number"/>
    <w:basedOn w:val="DefaultParagraphFont"/>
    <w:uiPriority w:val="99"/>
    <w:semiHidden/>
    <w:unhideWhenUsed/>
    <w:rsid w:val="00B96BB7"/>
  </w:style>
  <w:style w:type="paragraph" w:styleId="TOC1">
    <w:name w:val="toc 1"/>
    <w:basedOn w:val="Normal"/>
    <w:next w:val="Normal"/>
    <w:autoRedefine/>
    <w:uiPriority w:val="39"/>
    <w:unhideWhenUsed/>
    <w:rsid w:val="00C5435C"/>
    <w:pPr>
      <w:spacing w:after="100"/>
    </w:pPr>
    <w:rPr>
      <w:rFonts w:ascii="Calibri" w:eastAsia="Calibri" w:hAnsi="Calibri" w:cs="Calibri"/>
    </w:rPr>
  </w:style>
  <w:style w:type="character" w:styleId="Hyperlink">
    <w:name w:val="Hyperlink"/>
    <w:basedOn w:val="DefaultParagraphFont"/>
    <w:uiPriority w:val="99"/>
    <w:unhideWhenUsed/>
    <w:rsid w:val="00C5435C"/>
    <w:rPr>
      <w:color w:val="0563C1" w:themeColor="hyperlink"/>
      <w:u w:val="single"/>
    </w:rPr>
  </w:style>
  <w:style w:type="paragraph" w:customStyle="1" w:styleId="msonormal0">
    <w:name w:val="msonormal"/>
    <w:basedOn w:val="Normal"/>
    <w:rsid w:val="00DA2C85"/>
    <w:pPr>
      <w:spacing w:before="100" w:beforeAutospacing="1" w:after="100" w:afterAutospacing="1"/>
    </w:pPr>
  </w:style>
  <w:style w:type="character" w:styleId="FollowedHyperlink">
    <w:name w:val="FollowedHyperlink"/>
    <w:basedOn w:val="DefaultParagraphFont"/>
    <w:uiPriority w:val="99"/>
    <w:semiHidden/>
    <w:unhideWhenUsed/>
    <w:rsid w:val="00DA2C85"/>
    <w:rPr>
      <w:color w:val="800080"/>
      <w:u w:val="single"/>
    </w:rPr>
  </w:style>
  <w:style w:type="character" w:customStyle="1" w:styleId="label--pressed">
    <w:name w:val="label--pressed"/>
    <w:basedOn w:val="DefaultParagraphFont"/>
    <w:rsid w:val="00DA2C85"/>
  </w:style>
  <w:style w:type="character" w:customStyle="1" w:styleId="plyrtooltip">
    <w:name w:val="plyr__tooltip"/>
    <w:basedOn w:val="DefaultParagraphFont"/>
    <w:rsid w:val="00DA2C85"/>
  </w:style>
  <w:style w:type="character" w:customStyle="1" w:styleId="label--not-pressed">
    <w:name w:val="label--not-pressed"/>
    <w:basedOn w:val="DefaultParagraphFont"/>
    <w:rsid w:val="00DA2C85"/>
  </w:style>
  <w:style w:type="character" w:customStyle="1" w:styleId="plyrsr-only">
    <w:name w:val="plyr__sr-only"/>
    <w:basedOn w:val="DefaultParagraphFont"/>
    <w:rsid w:val="00DA2C85"/>
  </w:style>
  <w:style w:type="character" w:customStyle="1" w:styleId="br-1">
    <w:name w:val="br-1"/>
    <w:basedOn w:val="DefaultParagraphFont"/>
    <w:rsid w:val="00DA2C85"/>
  </w:style>
  <w:style w:type="character" w:customStyle="1" w:styleId="br-2">
    <w:name w:val="br-2"/>
    <w:basedOn w:val="DefaultParagraphFont"/>
    <w:rsid w:val="00DA2C85"/>
  </w:style>
  <w:style w:type="character" w:customStyle="1" w:styleId="mg">
    <w:name w:val="mg"/>
    <w:basedOn w:val="DefaultParagraphFont"/>
    <w:rsid w:val="00DA2C85"/>
  </w:style>
  <w:style w:type="character" w:customStyle="1" w:styleId="dt">
    <w:name w:val="dt"/>
    <w:basedOn w:val="DefaultParagraphFont"/>
    <w:rsid w:val="00DA2C85"/>
  </w:style>
  <w:style w:type="character" w:customStyle="1" w:styleId="dc">
    <w:name w:val="dc"/>
    <w:basedOn w:val="DefaultParagraphFont"/>
    <w:rsid w:val="00DA2C85"/>
  </w:style>
  <w:style w:type="paragraph" w:customStyle="1" w:styleId="idtabs-new-bottom-lag">
    <w:name w:val="idtabs-new-bottom-lag"/>
    <w:basedOn w:val="Normal"/>
    <w:rsid w:val="00DA2C85"/>
    <w:pPr>
      <w:spacing w:before="100" w:beforeAutospacing="1" w:after="100" w:afterAutospacing="1"/>
    </w:pPr>
  </w:style>
  <w:style w:type="paragraph" w:customStyle="1" w:styleId="nqtitle">
    <w:name w:val="nqtitle"/>
    <w:basedOn w:val="Normal"/>
    <w:rsid w:val="00DA2C85"/>
    <w:pPr>
      <w:spacing w:before="100" w:beforeAutospacing="1" w:after="100" w:afterAutospacing="1"/>
    </w:pPr>
  </w:style>
  <w:style w:type="paragraph" w:customStyle="1" w:styleId="links-bot">
    <w:name w:val="links-bot"/>
    <w:basedOn w:val="Normal"/>
    <w:rsid w:val="00DA2C85"/>
    <w:pPr>
      <w:spacing w:before="100" w:beforeAutospacing="1" w:after="100" w:afterAutospacing="1"/>
    </w:pPr>
  </w:style>
  <w:style w:type="character" w:customStyle="1" w:styleId="text-red">
    <w:name w:val="text-red"/>
    <w:basedOn w:val="DefaultParagraphFont"/>
    <w:rsid w:val="00DA2C85"/>
  </w:style>
  <w:style w:type="paragraph" w:customStyle="1" w:styleId="xl63">
    <w:name w:val="xl63"/>
    <w:basedOn w:val="Normal"/>
    <w:rsid w:val="00DA2C85"/>
    <w:pPr>
      <w:pBdr>
        <w:top w:val="single" w:sz="4" w:space="0" w:color="A9A9A9"/>
        <w:left w:val="single" w:sz="4" w:space="0" w:color="A9A9A9"/>
        <w:bottom w:val="single" w:sz="4" w:space="0" w:color="A9A9A9"/>
        <w:right w:val="single" w:sz="4" w:space="0" w:color="A9A9A9"/>
      </w:pBdr>
      <w:spacing w:before="100" w:beforeAutospacing="1" w:after="100" w:afterAutospacing="1"/>
      <w:textAlignment w:val="center"/>
    </w:pPr>
    <w:rPr>
      <w:sz w:val="18"/>
      <w:szCs w:val="18"/>
    </w:rPr>
  </w:style>
  <w:style w:type="paragraph" w:customStyle="1" w:styleId="xl64">
    <w:name w:val="xl64"/>
    <w:basedOn w:val="Normal"/>
    <w:rsid w:val="00DA2C85"/>
    <w:pPr>
      <w:pBdr>
        <w:top w:val="single" w:sz="4" w:space="0" w:color="A9A9A9"/>
        <w:left w:val="single" w:sz="4" w:space="0" w:color="A9A9A9"/>
        <w:bottom w:val="single" w:sz="4" w:space="0" w:color="A9A9A9"/>
        <w:right w:val="single" w:sz="4" w:space="0" w:color="A9A9A9"/>
      </w:pBdr>
      <w:shd w:val="clear" w:color="000000" w:fill="BDD7EE"/>
      <w:spacing w:before="100" w:beforeAutospacing="1" w:after="100" w:afterAutospacing="1"/>
      <w:jc w:val="center"/>
      <w:textAlignment w:val="center"/>
    </w:pPr>
    <w:rPr>
      <w:b/>
      <w:bCs/>
      <w:color w:val="000000"/>
      <w:sz w:val="18"/>
      <w:szCs w:val="18"/>
    </w:rPr>
  </w:style>
  <w:style w:type="paragraph" w:customStyle="1" w:styleId="xl65">
    <w:name w:val="xl65"/>
    <w:basedOn w:val="Normal"/>
    <w:rsid w:val="00DA2C85"/>
    <w:pPr>
      <w:pBdr>
        <w:top w:val="single" w:sz="4" w:space="0" w:color="A9A9A9"/>
        <w:left w:val="single" w:sz="4" w:space="0" w:color="A9A9A9"/>
        <w:bottom w:val="single" w:sz="4" w:space="0" w:color="A9A9A9"/>
        <w:right w:val="single" w:sz="4" w:space="0" w:color="A9A9A9"/>
      </w:pBdr>
      <w:spacing w:before="100" w:beforeAutospacing="1" w:after="100" w:afterAutospacing="1"/>
      <w:textAlignment w:val="center"/>
    </w:pPr>
    <w:rPr>
      <w:color w:val="FF0000"/>
      <w:sz w:val="18"/>
      <w:szCs w:val="18"/>
    </w:rPr>
  </w:style>
  <w:style w:type="paragraph" w:customStyle="1" w:styleId="xl66">
    <w:name w:val="xl66"/>
    <w:basedOn w:val="Normal"/>
    <w:rsid w:val="00DA2C85"/>
    <w:pPr>
      <w:spacing w:before="100" w:beforeAutospacing="1" w:after="100" w:afterAutospacing="1"/>
    </w:pPr>
    <w:rPr>
      <w:rFonts w:ascii="Arial" w:hAnsi="Arial" w:cs="Arial"/>
      <w:color w:val="FF0000"/>
    </w:rPr>
  </w:style>
  <w:style w:type="paragraph" w:customStyle="1" w:styleId="xl67">
    <w:name w:val="xl67"/>
    <w:basedOn w:val="Normal"/>
    <w:rsid w:val="00DA2C85"/>
    <w:pPr>
      <w:pBdr>
        <w:top w:val="single" w:sz="4" w:space="0" w:color="A9A9A9"/>
        <w:left w:val="single" w:sz="4" w:space="0" w:color="A9A9A9"/>
        <w:bottom w:val="single" w:sz="4" w:space="0" w:color="A9A9A9"/>
        <w:right w:val="single" w:sz="4" w:space="0" w:color="A9A9A9"/>
      </w:pBdr>
      <w:spacing w:before="100" w:beforeAutospacing="1" w:after="100" w:afterAutospacing="1"/>
      <w:textAlignment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5350BB"/>
    <w:rPr>
      <w:rFonts w:ascii="Tahoma" w:hAnsi="Tahoma" w:cs="Tahoma"/>
      <w:sz w:val="16"/>
      <w:szCs w:val="16"/>
    </w:rPr>
  </w:style>
  <w:style w:type="character" w:customStyle="1" w:styleId="BalloonTextChar">
    <w:name w:val="Balloon Text Char"/>
    <w:basedOn w:val="DefaultParagraphFont"/>
    <w:link w:val="BalloonText"/>
    <w:uiPriority w:val="99"/>
    <w:semiHidden/>
    <w:rsid w:val="005350B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218</Pages>
  <Words>55660</Words>
  <Characters>317266</Characters>
  <Application>Microsoft Office Word</Application>
  <DocSecurity>0</DocSecurity>
  <Lines>2643</Lines>
  <Paragraphs>744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2025-09-29T06:00:00Z</dcterms:created>
  <dc:creator>admin</dc:creator>
  <dc:description>Tài liệu bồi dưỡng giáo viên môn địa lí sau khi sáp nhập tỉnh 2025 Bộ  giáo dục được soạn dưới dạng file word và PDF gồm 218 trang. Các bạn xem và tải về ở dưới.</dc:description>
  <dcterms:modified xsi:type="dcterms:W3CDTF">2025-09-29T06:00:00Z</dcterms:modified>
  <cp:revision>1</cp:revision>
  <dc:title>Tài Liệu Bồi Dưỡng Giáo Viên Môn Địa Lí Sau Khi Sáp Nhập Tỉnh 2025 Bộ Giáo Dục</dc:title>
</cp:coreProperties>
</file>